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
<Relationships xmlns="http://schemas.openxmlformats.org/package/2006/relationships">
    <Relationship Target="docProps/app.xml" Type="http://schemas.openxmlformats.org/officeDocument/2006/relationships/extended-properties" Id="rId3"/>
    <Relationship Target="docProps/core.xml" Type="http://schemas.openxmlformats.org/package/2006/relationships/metadata/core-properties" Id="rId2"/>
    <Relationship Target="word/document.xml" Type="http://schemas.openxmlformats.org/officeDocument/2006/relationships/officeDocument" Id="rId1"/>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16se w16cid w16 w16cex w16sdtdh w16sdtfl w16du wp14">
  <w:body>
    <!-- Modified by docx4j 11.1.0 (Apache licensed) using REFERENCE JAXB in Azul Systems, Inc. Java 11.0.23 on Linux -->
    <w:p w:rsidR="00D11774" w:rsidP="00D11774" w:rsidRDefault="00D11774" w14:paraId="50E9097C" w14:textId="77777777">
      <w:pPr>
        <w:spacing w:after="0" w:line="240" w:lineRule="auto"/>
        <w:jc w:val="center"/>
        <w:rPr>
          <w:rFonts w:ascii="Arial" w:hAnsi="Arial" w:cs="Arial"/>
          <w:b/>
          <w:bCs/>
          <w:i/>
          <w:color w:val="000000"/>
          <w:sz w:val="21"/>
          <w:szCs w:val="21"/>
        </w:rPr>
      </w:pPr>
      <w:r>
        <w:rPr>
          <w:rFonts w:ascii="Arial" w:hAnsi="Arial" w:cs="Arial"/>
          <w:b/>
          <w:bCs/>
          <w:i/>
          <w:color w:val="000000"/>
          <w:sz w:val="21"/>
          <w:szCs w:val="21"/>
        </w:rPr>
        <w:tab/>
      </w:r>
    </w:p>
    <w:p w:rsidR="00D11774" w:rsidP="00D11774" w:rsidRDefault="00D11774" w14:paraId="171DC400" w14:textId="77777777">
      <w:pPr>
        <w:spacing w:before="23" w:after="23" w:line="289" w:lineRule="atLeast"/>
        <w:jc w:val="center"/>
        <w:rPr>
          <w:rFonts w:ascii="Montserrat" w:hAnsi="Montserrat" w:eastAsia="Montserrat" w:cs="Montserrat"/>
          <w:b/>
          <w:sz w:val="20"/>
        </w:rPr>
      </w:pPr>
      <w:bookmarkStart w:name="_Hlk78201465" w:id="0"/>
    </w:p>
    <w:p w:rsidR="00D11774" w:rsidP="00D11774" w:rsidRDefault="00D11774" w14:paraId="6BF4ECCB" w14:textId="77777777">
      <w:pPr>
        <w:spacing w:before="23" w:after="23" w:line="289" w:lineRule="atLeast"/>
        <w:jc w:val="center"/>
        <w:rPr>
          <w:rFonts w:ascii="Montserrat" w:hAnsi="Montserrat" w:eastAsia="Montserrat" w:cs="Montserrat"/>
          <w:b/>
          <w:sz w:val="20"/>
        </w:rPr>
      </w:pPr>
    </w:p>
    <w:p w:rsidR="00D11774" w:rsidP="00D11774" w:rsidRDefault="00D11774" w14:paraId="2E2D1BD0" w14:textId="77777777">
      <w:pPr>
        <w:spacing w:before="23" w:after="23" w:line="289" w:lineRule="atLeast"/>
        <w:jc w:val="center"/>
        <w:rPr>
          <w:rFonts w:ascii="Montserrat" w:hAnsi="Montserrat" w:eastAsia="Montserrat" w:cs="Montserrat"/>
          <w:b/>
          <w:sz w:val="20"/>
        </w:rPr>
      </w:pPr>
      <w:r>
        <w:rPr>
          <w:rFonts w:ascii="Montserrat" w:hAnsi="Montserrat" w:eastAsia="Montserrat" w:cs="Montserrat"/>
          <w:b/>
          <w:sz w:val="20"/>
        </w:rPr>
        <w:t>TERMO DE ABERTURA DE PROCESSO</w:t>
      </w:r>
    </w:p>
    <w:p w:rsidR="00D11774" w:rsidP="00D11774" w:rsidRDefault="00D11774" w14:paraId="1390BBFA" w14:textId="77777777">
      <w:pPr>
        <w:spacing w:before="23" w:after="23" w:line="289" w:lineRule="atLeast"/>
        <w:jc w:val="both"/>
        <w:rPr>
          <w:rFonts w:ascii="Montserrat" w:hAnsi="Montserrat" w:eastAsia="Montserrat" w:cs="Montserrat"/>
          <w:color w:val="000000"/>
          <w:sz w:val="20"/>
        </w:rPr>
      </w:pPr>
      <w:r>
        <w:rPr>
          <w:rFonts w:ascii="Montserrat" w:hAnsi="Montserrat" w:eastAsia="Montserrat" w:cs="Montserrat"/>
          <w:sz w:val="20"/>
        </w:rPr>
        <w:t>  </w:t>
      </w:r>
    </w:p>
    <w:p w:rsidR="00D11774" w:rsidP="00D11774" w:rsidRDefault="00D11774" w14:paraId="32882F40" w14:textId="77777777">
      <w:pPr>
        <w:spacing w:before="23" w:after="23" w:line="289" w:lineRule="atLeast"/>
        <w:jc w:val="both"/>
        <w:rPr>
          <w:rFonts w:ascii="Montserrat" w:hAnsi="Montserrat" w:eastAsia="Montserrat" w:cs="Montserrat"/>
          <w:sz w:val="20"/>
        </w:rPr>
      </w:pPr>
      <w:r>
        <w:rPr>
          <w:rFonts w:ascii="Montserrat" w:hAnsi="Montserrat" w:eastAsia="Montserrat" w:cs="Montserrat"/>
          <w:sz w:val="20"/>
        </w:rPr>
        <w:t> </w:t>
      </w:r>
    </w:p>
    <w:p w:rsidR="00D11774" w:rsidP="00D11774" w:rsidRDefault="00D11774" w14:paraId="2D898464" w14:textId="77777777">
      <w:pPr>
        <w:spacing w:before="23" w:after="23" w:line="289" w:lineRule="atLeast"/>
        <w:jc w:val="both"/>
        <w:rPr>
          <w:rFonts w:ascii="Montserrat" w:hAnsi="Montserrat" w:eastAsia="Montserrat" w:cs="Montserrat"/>
          <w:sz w:val="20"/>
        </w:rPr>
      </w:pPr>
    </w:p>
    <w:p w:rsidRPr="00E65FAD" w:rsidR="00D11774" w:rsidP="00D11774" w:rsidRDefault="00D11774" w14:paraId="0FA8B783" w14:textId="338C4C95">
      <w:pPr>
        <w:spacing w:before="23" w:after="23" w:line="289" w:lineRule="atLeast"/>
        <w:jc w:val="both"/>
        <w:rPr>
          <w:rFonts w:ascii="Montserrat" w:hAnsi="Montserrat" w:eastAsia="Montserrat" w:cs="Montserrat"/>
          <w:color w:val="000000"/>
          <w:sz w:val="20"/>
        </w:rPr>
      </w:pPr>
      <w:r w:rsidRPr="00E65FAD">
        <w:rPr>
          <w:rFonts w:ascii="Montserrat" w:hAnsi="Montserrat"/>
          <w:sz w:val="20"/>
        </w:rPr>
        <w:t xml:space="preserve">Aos </w:t>
      </w:r>
      <w:r w:rsidRPr="002D0411" w:rsidR="002D0411">
        <w:rPr>
          <w:rFonts w:ascii="Montserrat" w:hAnsi="Montserrat"/>
          <w:sz w:val="20"/>
          <w:szCs w:val="20"/>
          <w:highlight w:val="yellow"/>
        </w:rPr>
        <w:t xml:space="preserve">8 de maio de 2025</w:t>
      </w:r>
      <w:r w:rsidR="002D0411">
        <w:rPr>
          <w:rFonts w:ascii="Montserrat" w:hAnsi="Montserrat"/>
          <w:sz w:val="20"/>
          <w:szCs w:val="20"/>
        </w:rPr>
        <w:t xml:space="preserve">, </w:t>
      </w:r>
      <w:r w:rsidRPr="00E65FAD">
        <w:rPr>
          <w:rFonts w:ascii="Montserrat" w:hAnsi="Montserrat"/>
          <w:sz w:val="20"/>
        </w:rPr>
        <w:t xml:space="preserve">procedeu-se a abertura do processo administrativo nº </w:t>
      </w:r>
      <w:r w:rsidRPr="00E65FAD">
        <w:rPr>
          <w:rFonts w:ascii="Montserrat" w:hAnsi="Montserrat"/>
          <w:sz w:val="20"/>
        </w:rPr>
        <w:t xml:space="preserve">412/2025</w:t>
      </w:r>
      <w:r w:rsidRPr="00E65FAD">
        <w:rPr>
          <w:rFonts w:ascii="Montserrat" w:hAnsi="Montserrat"/>
          <w:sz w:val="20"/>
        </w:rPr>
        <w:t xml:space="preserve">. Com este fim e para constar, eu, </w:t>
      </w:r>
      <w:r w:rsidRPr="00E65FAD">
        <w:rPr>
          <w:rFonts w:ascii="Montserrat" w:hAnsi="Montserrat"/>
          <w:sz w:val="20"/>
          <w:szCs w:val="20"/>
        </w:rPr>
        <w:t xml:space="preserve">&lt;SEM_VALOR&gt;</w:t>
      </w:r>
      <w:r w:rsidRPr="00E65FAD">
        <w:rPr>
          <w:rFonts w:ascii="Montserrat" w:hAnsi="Montserrat"/>
          <w:sz w:val="20"/>
        </w:rPr>
        <w:t xml:space="preserve">, lavrei o presente termo que vai por mim assinado e que tem como primeira folha a de número 01, que corresponde a este termo, tendo como objeto Contratação de empresa especializada na prestação de serviços de assessoria e consultoria de projetos de fomento turístico e cultural, envolvendo a elaboração, o acompanhamento da captação de recursos, execução e prestação de contas junto aos órgãos competentes.</w:t>
      </w:r>
    </w:p>
    <w:p w:rsidR="00D11774" w:rsidP="00D11774" w:rsidRDefault="00D11774" w14:paraId="5694E57E" w14:textId="77777777">
      <w:pPr>
        <w:spacing w:before="23" w:after="23" w:line="289" w:lineRule="atLeast"/>
        <w:jc w:val="both"/>
        <w:rPr>
          <w:rFonts w:ascii="Montserrat" w:hAnsi="Montserrat" w:eastAsia="Montserrat" w:cs="Montserrat"/>
          <w:sz w:val="20"/>
        </w:rPr>
      </w:pPr>
    </w:p>
    <w:p w:rsidR="00D11774" w:rsidP="00D11774" w:rsidRDefault="00D11774" w14:paraId="293508DD" w14:textId="77777777">
      <w:pPr>
        <w:spacing w:before="23" w:after="23" w:line="289" w:lineRule="atLeast"/>
        <w:jc w:val="both"/>
        <w:rPr>
          <w:rFonts w:ascii="Montserrat" w:hAnsi="Montserrat" w:eastAsia="Montserrat" w:cs="Montserrat"/>
          <w:sz w:val="20"/>
        </w:rPr>
      </w:pPr>
    </w:p>
    <w:p w:rsidR="00D11774" w:rsidP="00D11774" w:rsidRDefault="00D11774" w14:paraId="72A1C3F3" w14:textId="77777777">
      <w:pPr>
        <w:spacing w:before="23" w:after="23" w:line="289" w:lineRule="atLeast"/>
        <w:jc w:val="center"/>
        <w:rPr>
          <w:rFonts w:ascii="Montserrat" w:hAnsi="Montserrat" w:eastAsia="Montserrat" w:cs="Montserrat"/>
          <w:b/>
          <w:sz w:val="20"/>
        </w:rPr>
      </w:pPr>
    </w:p>
    <w:p w:rsidR="002D0411" w:rsidP="00D11774" w:rsidRDefault="00D11774" w14:paraId="30A78474" w14:textId="77777777">
      <w:pPr>
        <w:spacing w:after="0" w:line="240" w:lineRule="auto"/>
        <w:jc w:val="center"/>
        <w:rPr>
          <w:rFonts w:ascii="Cambria" w:hAnsi="Cambria"/>
          <w:b/>
          <w:bCs/>
          <w:sz w:val="20"/>
          <w:szCs w:val="20"/>
        </w:rPr>
      </w:pPr>
      <w:r w:rsidRPr="00E65FAD">
        <w:rPr>
          <w:rFonts w:ascii="Cambria" w:hAnsi="Cambria"/>
          <w:b/>
          <w:bCs/>
          <w:sz w:val="20"/>
          <w:szCs w:val="20"/>
        </w:rPr>
        <w:t xml:space="preserve">&lt;SEM_VALOR&gt;</w:t>
      </w:r>
    </w:p>
    <w:p w:rsidRPr="00E65FAD" w:rsidR="00D11774" w:rsidP="00D11774" w:rsidRDefault="00D11774" w14:paraId="42E72DEC" w14:textId="68982A9C">
      <w:pPr>
        <w:spacing w:after="0" w:line="240" w:lineRule="auto"/>
        <w:jc w:val="center"/>
        <w:rPr>
          <w:b/>
          <w:bCs/>
          <w:sz w:val="18"/>
        </w:rPr>
      </w:pPr>
      <w:r w:rsidRPr="00E65FAD">
        <w:rPr>
          <w:b/>
          <w:bCs/>
          <w:sz w:val="18"/>
        </w:rPr>
        <w:t>RESPONSÁVEL PELA ABERTURA DO PROCESSO</w:t>
      </w:r>
    </w:p>
    <w:p w:rsidR="00D11774" w:rsidP="00D11774" w:rsidRDefault="00D11774" w14:paraId="39D99F43" w14:textId="77777777">
      <w:pPr>
        <w:spacing w:after="0" w:line="240" w:lineRule="auto"/>
        <w:jc w:val="center"/>
        <w:rPr>
          <w:b/>
          <w:sz w:val="18"/>
        </w:rPr>
      </w:pPr>
    </w:p>
    <w:p w:rsidR="00D11774" w:rsidP="00D11774" w:rsidRDefault="00D11774" w14:paraId="6CBF8FB9" w14:textId="77777777">
      <w:pPr>
        <w:spacing w:after="0" w:line="240" w:lineRule="auto"/>
        <w:jc w:val="center"/>
        <w:rPr>
          <w:b/>
          <w:sz w:val="18"/>
        </w:rPr>
      </w:pPr>
    </w:p>
    <w:p w:rsidR="00D11774" w:rsidP="00D11774" w:rsidRDefault="00D11774" w14:paraId="0BF9A9DE" w14:textId="77777777">
      <w:pPr>
        <w:spacing w:after="0" w:line="240" w:lineRule="auto"/>
        <w:jc w:val="center"/>
        <w:rPr>
          <w:b/>
          <w:sz w:val="18"/>
        </w:rPr>
      </w:pPr>
    </w:p>
    <w:p w:rsidR="00D11774" w:rsidP="00D11774" w:rsidRDefault="00D11774" w14:paraId="03F64E4B" w14:textId="77777777">
      <w:pPr>
        <w:spacing w:after="0" w:line="240" w:lineRule="auto"/>
        <w:jc w:val="center"/>
        <w:rPr>
          <w:b/>
          <w:sz w:val="18"/>
        </w:rPr>
      </w:pPr>
    </w:p>
    <w:p w:rsidR="00D11774" w:rsidP="00D11774" w:rsidRDefault="00D11774" w14:paraId="1B263FE8" w14:textId="77777777">
      <w:pPr>
        <w:spacing w:after="0" w:line="240" w:lineRule="auto"/>
        <w:jc w:val="center"/>
        <w:rPr>
          <w:b/>
          <w:sz w:val="18"/>
        </w:rPr>
      </w:pPr>
    </w:p>
    <w:p w:rsidR="00D11774" w:rsidP="00D11774" w:rsidRDefault="00D11774" w14:paraId="256E64A6" w14:textId="77777777">
      <w:pPr>
        <w:spacing w:after="0" w:line="240" w:lineRule="auto"/>
        <w:jc w:val="center"/>
        <w:rPr>
          <w:b/>
          <w:sz w:val="18"/>
        </w:rPr>
      </w:pPr>
    </w:p>
    <w:p w:rsidR="00D11774" w:rsidP="00D11774" w:rsidRDefault="00D11774" w14:paraId="17180515" w14:textId="77777777">
      <w:pPr>
        <w:spacing w:after="0" w:line="240" w:lineRule="auto"/>
        <w:jc w:val="center"/>
        <w:rPr>
          <w:b/>
          <w:sz w:val="18"/>
        </w:rPr>
      </w:pPr>
    </w:p>
    <w:p w:rsidR="00D11774" w:rsidP="00D11774" w:rsidRDefault="00D11774" w14:paraId="0F87A2C4" w14:textId="77777777">
      <w:pPr>
        <w:spacing w:after="0" w:line="240" w:lineRule="auto"/>
        <w:jc w:val="center"/>
        <w:rPr>
          <w:b/>
          <w:sz w:val="18"/>
        </w:rPr>
      </w:pPr>
    </w:p>
    <w:p w:rsidR="00D11774" w:rsidP="00D11774" w:rsidRDefault="00D11774" w14:paraId="617BEC27" w14:textId="77777777">
      <w:pPr>
        <w:spacing w:after="0" w:line="240" w:lineRule="auto"/>
        <w:jc w:val="center"/>
        <w:rPr>
          <w:b/>
          <w:sz w:val="18"/>
        </w:rPr>
      </w:pPr>
    </w:p>
    <w:p w:rsidR="00D11774" w:rsidP="00D11774" w:rsidRDefault="00D11774" w14:paraId="6A1F81C9" w14:textId="77777777">
      <w:pPr>
        <w:spacing w:after="0" w:line="240" w:lineRule="auto"/>
        <w:jc w:val="center"/>
        <w:rPr>
          <w:b/>
          <w:sz w:val="18"/>
        </w:rPr>
      </w:pPr>
    </w:p>
    <w:p w:rsidR="00D11774" w:rsidP="00D11774" w:rsidRDefault="00D11774" w14:paraId="55C2F241" w14:textId="77777777">
      <w:pPr>
        <w:spacing w:after="0" w:line="240" w:lineRule="auto"/>
        <w:jc w:val="center"/>
        <w:rPr>
          <w:b/>
          <w:sz w:val="18"/>
        </w:rPr>
      </w:pPr>
    </w:p>
    <w:p w:rsidR="00D11774" w:rsidP="00D11774" w:rsidRDefault="00D11774" w14:paraId="32D49995" w14:textId="77777777">
      <w:pPr>
        <w:spacing w:after="0" w:line="240" w:lineRule="auto"/>
        <w:jc w:val="center"/>
        <w:rPr>
          <w:b/>
          <w:sz w:val="18"/>
        </w:rPr>
      </w:pPr>
    </w:p>
    <w:p w:rsidR="00D11774" w:rsidP="00D11774" w:rsidRDefault="00D11774" w14:paraId="2114A72C" w14:textId="77777777">
      <w:pPr>
        <w:spacing w:after="0" w:line="240" w:lineRule="auto"/>
        <w:jc w:val="center"/>
        <w:rPr>
          <w:b/>
          <w:sz w:val="18"/>
        </w:rPr>
      </w:pPr>
    </w:p>
    <w:p w:rsidR="00D11774" w:rsidP="00D11774" w:rsidRDefault="00D11774" w14:paraId="305E05BF" w14:textId="77777777">
      <w:pPr>
        <w:spacing w:after="0" w:line="240" w:lineRule="auto"/>
        <w:jc w:val="center"/>
        <w:rPr>
          <w:b/>
          <w:sz w:val="18"/>
        </w:rPr>
      </w:pPr>
    </w:p>
    <w:p w:rsidR="00D11774" w:rsidP="00D11774" w:rsidRDefault="00D11774" w14:paraId="220F4429" w14:textId="77777777">
      <w:pPr>
        <w:spacing w:after="0" w:line="240" w:lineRule="auto"/>
        <w:jc w:val="center"/>
        <w:rPr>
          <w:b/>
          <w:sz w:val="18"/>
        </w:rPr>
      </w:pPr>
    </w:p>
    <w:p w:rsidR="00D11774" w:rsidP="00D11774" w:rsidRDefault="00D11774" w14:paraId="3EB68F38" w14:textId="77777777">
      <w:pPr>
        <w:spacing w:after="0" w:line="240" w:lineRule="auto"/>
        <w:jc w:val="center"/>
        <w:rPr>
          <w:b/>
          <w:sz w:val="18"/>
        </w:rPr>
      </w:pPr>
    </w:p>
    <w:p w:rsidR="00D11774" w:rsidP="00D11774" w:rsidRDefault="00D11774" w14:paraId="7CA12544" w14:textId="77777777">
      <w:pPr>
        <w:spacing w:after="0" w:line="240" w:lineRule="auto"/>
        <w:jc w:val="center"/>
        <w:rPr>
          <w:b/>
          <w:sz w:val="18"/>
        </w:rPr>
      </w:pPr>
    </w:p>
    <w:p w:rsidR="00D11774" w:rsidP="00D11774" w:rsidRDefault="00D11774" w14:paraId="4D1F9E4F" w14:textId="77777777">
      <w:pPr>
        <w:spacing w:after="0" w:line="240" w:lineRule="auto"/>
        <w:jc w:val="center"/>
        <w:rPr>
          <w:b/>
          <w:sz w:val="18"/>
        </w:rPr>
      </w:pPr>
    </w:p>
    <w:p w:rsidR="00D11774" w:rsidP="00D11774" w:rsidRDefault="00D11774" w14:paraId="5109193C" w14:textId="77777777">
      <w:pPr>
        <w:spacing w:after="0" w:line="240" w:lineRule="auto"/>
        <w:jc w:val="center"/>
        <w:rPr>
          <w:b/>
          <w:sz w:val="18"/>
        </w:rPr>
      </w:pPr>
    </w:p>
    <w:p w:rsidR="00D11774" w:rsidP="00D11774" w:rsidRDefault="00D11774" w14:paraId="6519F926" w14:textId="77777777">
      <w:pPr>
        <w:spacing w:after="0" w:line="240" w:lineRule="auto"/>
        <w:jc w:val="center"/>
        <w:rPr>
          <w:b/>
          <w:sz w:val="18"/>
        </w:rPr>
      </w:pPr>
    </w:p>
    <w:p w:rsidR="00D11774" w:rsidP="00D11774" w:rsidRDefault="00D11774" w14:paraId="3078054A" w14:textId="77777777">
      <w:pPr>
        <w:spacing w:after="0" w:line="240" w:lineRule="auto"/>
        <w:jc w:val="center"/>
        <w:rPr>
          <w:b/>
          <w:sz w:val="18"/>
        </w:rPr>
      </w:pPr>
    </w:p>
    <w:p w:rsidR="00D11774" w:rsidP="00D11774" w:rsidRDefault="00D11774" w14:paraId="076FC399" w14:textId="77777777">
      <w:pPr>
        <w:spacing w:after="0" w:line="240" w:lineRule="auto"/>
        <w:jc w:val="center"/>
        <w:rPr>
          <w:b/>
          <w:sz w:val="18"/>
        </w:rPr>
      </w:pPr>
    </w:p>
    <w:p w:rsidR="00D11774" w:rsidP="00D11774" w:rsidRDefault="00D11774" w14:paraId="65AF84A5" w14:textId="77777777">
      <w:pPr>
        <w:spacing w:after="0" w:line="240" w:lineRule="auto"/>
        <w:jc w:val="center"/>
        <w:rPr>
          <w:b/>
          <w:sz w:val="18"/>
        </w:rPr>
      </w:pPr>
    </w:p>
    <w:p w:rsidR="00D11774" w:rsidP="00D11774" w:rsidRDefault="00D11774" w14:paraId="19809366" w14:textId="77777777">
      <w:pPr>
        <w:spacing w:after="0" w:line="240" w:lineRule="auto"/>
        <w:jc w:val="center"/>
        <w:rPr>
          <w:b/>
          <w:sz w:val="18"/>
        </w:rPr>
      </w:pPr>
    </w:p>
    <w:p w:rsidR="00D11774" w:rsidP="00D11774" w:rsidRDefault="00D11774" w14:paraId="74A36148" w14:textId="77777777">
      <w:pPr>
        <w:spacing w:after="0" w:line="240" w:lineRule="auto"/>
        <w:jc w:val="center"/>
        <w:rPr>
          <w:b/>
          <w:sz w:val="18"/>
        </w:rPr>
      </w:pPr>
    </w:p>
    <w:p w:rsidR="00D11774" w:rsidP="00D11774" w:rsidRDefault="00D11774" w14:paraId="3AD7EDF5" w14:textId="77777777">
      <w:pPr>
        <w:spacing w:after="0" w:line="240" w:lineRule="auto"/>
        <w:jc w:val="center"/>
        <w:rPr>
          <w:b/>
          <w:sz w:val="18"/>
        </w:rPr>
      </w:pPr>
    </w:p>
    <w:p w:rsidR="00D11774" w:rsidP="00D11774" w:rsidRDefault="00D11774" w14:paraId="08D0B1F0" w14:textId="77777777">
      <w:pPr>
        <w:spacing w:after="0" w:line="240" w:lineRule="auto"/>
        <w:jc w:val="center"/>
        <w:rPr>
          <w:b/>
          <w:sz w:val="18"/>
        </w:rPr>
      </w:pPr>
    </w:p>
    <w:p w:rsidR="00D11774" w:rsidP="00D11774" w:rsidRDefault="00D11774" w14:paraId="4947072C" w14:textId="77777777">
      <w:pPr>
        <w:spacing w:after="0" w:line="240" w:lineRule="auto"/>
        <w:jc w:val="center"/>
        <w:rPr>
          <w:b/>
          <w:sz w:val="18"/>
        </w:rPr>
      </w:pPr>
    </w:p>
    <w:p w:rsidR="00D11774" w:rsidP="00D11774" w:rsidRDefault="00D11774" w14:paraId="44EB0BA9" w14:textId="77777777">
      <w:pPr>
        <w:spacing w:after="0" w:line="240" w:lineRule="auto"/>
        <w:jc w:val="center"/>
        <w:rPr>
          <w:b/>
          <w:sz w:val="18"/>
        </w:rPr>
      </w:pPr>
    </w:p>
    <w:p w:rsidR="00D11774" w:rsidP="00D11774" w:rsidRDefault="00D11774" w14:paraId="082B22B9" w14:textId="77777777">
      <w:pPr>
        <w:spacing w:after="0" w:line="240" w:lineRule="auto"/>
        <w:jc w:val="center"/>
        <w:rPr>
          <w:b/>
          <w:sz w:val="18"/>
        </w:rPr>
      </w:pPr>
    </w:p>
    <w:p w:rsidR="00D11774" w:rsidP="00D11774" w:rsidRDefault="00D11774" w14:paraId="79DFBBE4" w14:textId="77777777">
      <w:pPr>
        <w:spacing w:after="0" w:line="240" w:lineRule="auto"/>
        <w:jc w:val="center"/>
        <w:rPr>
          <w:b/>
          <w:sz w:val="18"/>
        </w:rPr>
      </w:pPr>
    </w:p>
    <w:p w:rsidR="00D11774" w:rsidP="00D11774" w:rsidRDefault="00D11774" w14:paraId="17380BDF" w14:textId="77777777">
      <w:pPr>
        <w:spacing w:after="0" w:line="240" w:lineRule="auto"/>
        <w:jc w:val="center"/>
        <w:rPr>
          <w:b/>
          <w:sz w:val="18"/>
        </w:rPr>
      </w:pPr>
    </w:p>
    <w:p w:rsidR="00D11774" w:rsidP="00D11774" w:rsidRDefault="00D11774" w14:paraId="5C2C2F2B" w14:textId="77777777">
      <w:pPr>
        <w:spacing w:after="0" w:line="240" w:lineRule="auto"/>
        <w:jc w:val="center"/>
        <w:rPr>
          <w:b/>
          <w:sz w:val="18"/>
        </w:rPr>
      </w:pPr>
    </w:p>
    <w:p w:rsidR="00D11774" w:rsidP="00D11774" w:rsidRDefault="00D11774" w14:paraId="261A7790" w14:textId="77777777">
      <w:pPr>
        <w:spacing w:after="0" w:line="240" w:lineRule="auto"/>
        <w:jc w:val="center"/>
        <w:rPr>
          <w:rFonts w:ascii="Cambria" w:hAnsi="Cambria"/>
          <w:b/>
          <w:bCs/>
          <w:color w:val="000000"/>
          <w:sz w:val="24"/>
          <w:szCs w:val="24"/>
        </w:rPr>
      </w:pPr>
    </w:p>
    <w:p w:rsidR="00D11774" w:rsidP="00D11774" w:rsidRDefault="00D11774" w14:paraId="60699B37" w14:textId="77777777">
      <w:pPr>
        <w:spacing w:after="0" w:line="240" w:lineRule="auto"/>
        <w:jc w:val="center"/>
        <w:rPr>
          <w:rFonts w:ascii="Cambria" w:hAnsi="Cambria"/>
          <w:b/>
          <w:bCs/>
          <w:color w:val="000000"/>
          <w:sz w:val="24"/>
          <w:szCs w:val="24"/>
        </w:rPr>
      </w:pPr>
      <w:r>
        <w:rPr>
          <w:rFonts w:ascii="Cambria" w:hAnsi="Cambria"/>
          <w:b/>
          <w:bCs/>
          <w:color w:val="000000"/>
          <w:sz w:val="24"/>
          <w:szCs w:val="24"/>
        </w:rPr>
        <w:t>DOCUMENTO DE FORMALIZAÇÃO DA DEMANDA (DFD)</w:t>
      </w:r>
    </w:p>
    <w:p w:rsidR="00D11774" w:rsidP="00D11774" w:rsidRDefault="00D11774" w14:paraId="4E7466E5" w14:textId="77777777">
      <w:pPr>
        <w:spacing w:after="0" w:line="240" w:lineRule="auto"/>
        <w:jc w:val="center"/>
        <w:rPr>
          <w:rFonts w:ascii="Cambria" w:hAnsi="Cambria"/>
          <w:b/>
          <w:bCs/>
          <w:color w:val="000000"/>
          <w:sz w:val="24"/>
          <w:szCs w:val="24"/>
        </w:rPr>
      </w:pPr>
    </w:p>
    <w:tbl>
      <w:tblPr>
        <w:tblStyle w:val="Tabelacomgrade"/>
        <w:tblW w:w="0" w:type="auto"/>
        <w:jc w:val="center"/>
        <w:tblLook w:firstRow="1" w:lastRow="0" w:firstColumn="1" w:lastColumn="0" w:noHBand="0" w:noVBand="1" w:val="04A0"/>
      </w:tblPr>
      <w:tblGrid>
        <w:gridCol w:w="8720"/>
      </w:tblGrid>
      <w:tr w:rsidR="00D11774" w:rsidTr="00A232AD" w14:paraId="1E16BBA6" w14:textId="77777777">
        <w:trPr>
          <w:jc w:val="center"/>
        </w:trPr>
        <w:tc>
          <w:tcPr>
            <w:tcW w:w="9747" w:type="dxa"/>
            <w:tcBorders>
              <w:top w:val="single" w:color="auto" w:sz="4" w:space="0"/>
              <w:left w:val="single" w:color="auto" w:sz="4" w:space="0"/>
              <w:bottom w:val="single" w:color="auto" w:sz="4" w:space="0"/>
              <w:right w:val="single" w:color="auto" w:sz="4" w:space="0"/>
            </w:tcBorders>
            <w:hideMark/>
          </w:tcPr>
          <w:p w:rsidR="00D11774" w:rsidP="00A232AD" w:rsidRDefault="00D11774" w14:paraId="629C37D4" w14:textId="77777777">
            <w:pPr>
              <w:jc w:val="both"/>
              <w:rPr>
                <w:rFonts w:ascii="Cambria" w:hAnsi="Cambria"/>
                <w:sz w:val="20"/>
                <w:szCs w:val="20"/>
              </w:rPr>
            </w:pPr>
            <w:r>
              <w:rPr>
                <w:rFonts w:ascii="Cambria" w:hAnsi="Cambria"/>
                <w:b/>
                <w:bCs/>
                <w:sz w:val="20"/>
                <w:szCs w:val="20"/>
              </w:rPr>
              <w:t xml:space="preserve">Setor Requisitante:</w:t>
            </w:r>
            <w:r>
              <w:rPr>
                <w:rFonts w:ascii="Cambria" w:hAnsi="Cambria"/>
                <w:sz w:val="20"/>
                <w:szCs w:val="20"/>
              </w:rPr>
              <w:t xml:space="preserve"> </w:t>
            </w:r>
            <w:r>
              <w:rPr>
                <w:rFonts w:ascii="Cambria" w:hAnsi="Cambria"/>
                <w:b/>
                <w:bCs/>
                <w:sz w:val="20"/>
                <w:szCs w:val="20"/>
              </w:rPr>
              <w:t xml:space="preserve">SECRETARIA MUNICIPAL DE OBRAS E SERVIÇOS URBANOS</w:t>
            </w:r>
          </w:p>
        </w:tc>
      </w:tr>
      <w:tr w:rsidR="00D11774" w:rsidTr="00A232AD" w14:paraId="7C9B9582" w14:textId="77777777">
        <w:trPr>
          <w:jc w:val="center"/>
        </w:trPr>
        <w:tc>
          <w:tcPr>
            <w:tcW w:w="9747" w:type="dxa"/>
            <w:tcBorders>
              <w:top w:val="single" w:color="auto" w:sz="4" w:space="0"/>
              <w:left w:val="single" w:color="auto" w:sz="4" w:space="0"/>
              <w:bottom w:val="single" w:color="auto" w:sz="4" w:space="0"/>
              <w:right w:val="single" w:color="auto" w:sz="4" w:space="0"/>
            </w:tcBorders>
            <w:hideMark/>
          </w:tcPr>
          <w:p w:rsidRPr="008848BC" w:rsidR="00D11774" w:rsidP="00A232AD" w:rsidRDefault="00D11774" w14:paraId="69299DE7" w14:textId="77777777">
            <w:pPr>
              <w:rPr>
                <w:rFonts w:ascii="Cambria" w:hAnsi="Cambria"/>
                <w:sz w:val="20"/>
                <w:szCs w:val="20"/>
              </w:rPr>
            </w:pPr>
            <w:r>
              <w:rPr>
                <w:rFonts w:ascii="Cambria" w:hAnsi="Cambria"/>
                <w:b/>
                <w:bCs/>
                <w:sz w:val="20"/>
                <w:szCs w:val="20"/>
              </w:rPr>
              <w:t xml:space="preserve">Responsável pela Demanda:</w:t>
            </w:r>
            <w:r w:rsidRPr="008848BC">
              <w:rPr>
                <w:rFonts w:ascii="Cambria" w:hAnsi="Cambria"/>
                <w:sz w:val="20"/>
                <w:szCs w:val="20"/>
              </w:rPr>
              <w:t xml:space="preserve"> </w:t>
            </w:r>
            <w:r w:rsidRPr="006E7157">
              <w:rPr>
                <w:rFonts w:ascii="Cambria" w:hAnsi="Cambria"/>
                <w:sz w:val="20"/>
                <w:szCs w:val="20"/>
              </w:rPr>
              <w:t xml:space="preserve">&lt;SEM_VALOR&gt;</w:t>
            </w:r>
          </w:p>
        </w:tc>
      </w:tr>
      <w:tr w:rsidR="00D11774" w:rsidTr="00A232AD" w14:paraId="26EA72FC" w14:textId="77777777">
        <w:trPr>
          <w:jc w:val="center"/>
        </w:trPr>
        <w:tc>
          <w:tcPr>
            <w:tcW w:w="9747" w:type="dxa"/>
            <w:tcBorders>
              <w:top w:val="single" w:color="auto" w:sz="4" w:space="0"/>
              <w:left w:val="single" w:color="auto" w:sz="4" w:space="0"/>
              <w:bottom w:val="single" w:color="auto" w:sz="4" w:space="0"/>
              <w:right w:val="single" w:color="auto" w:sz="4" w:space="0"/>
            </w:tcBorders>
          </w:tcPr>
          <w:p w:rsidR="00D11774" w:rsidP="00A232AD" w:rsidRDefault="00D11774" w14:paraId="77C3A052" w14:textId="77777777">
            <w:pPr>
              <w:jc w:val="both"/>
              <w:rPr>
                <w:rFonts w:ascii="Cambria" w:hAnsi="Cambria"/>
                <w:b/>
                <w:bCs/>
                <w:sz w:val="20"/>
                <w:szCs w:val="20"/>
              </w:rPr>
            </w:pPr>
            <w:r w:rsidRPr="008848BC">
              <w:rPr>
                <w:rFonts w:ascii="Cambria" w:hAnsi="Cambria"/>
                <w:b/>
                <w:bCs/>
                <w:sz w:val="20"/>
                <w:szCs w:val="20"/>
              </w:rPr>
              <w:t xml:space="preserve">Objeto para futura contratação: </w:t>
            </w:r>
            <w:r w:rsidRPr="00C66B4C">
              <w:rPr>
                <w:rFonts w:ascii="Cambria" w:hAnsi="Cambria"/>
                <w:sz w:val="20"/>
                <w:szCs w:val="20"/>
              </w:rPr>
              <w:t xml:space="preserve"> Contratação de empresa especializada em serviços de Engenharia Elétrica, para elaboração de projetos de retrofit em prédios públicos, para participação no Programa Nacional de Conservação de Energia Elétrica  PROCEL, de conversão de prédios públicos em Energia Zero, mais especificamente com a execução de medidas de eficiência energética e a implantação de sistema de geração distribuída renovável local</w:t>
            </w:r>
          </w:p>
        </w:tc>
      </w:tr>
      <w:tr w:rsidR="00D11774" w:rsidTr="00A232AD" w14:paraId="394E102B" w14:textId="77777777">
        <w:trPr>
          <w:jc w:val="center"/>
        </w:trPr>
        <w:tc>
          <w:tcPr>
            <w:tcW w:w="9747" w:type="dxa"/>
            <w:tcBorders>
              <w:top w:val="single" w:color="auto" w:sz="4" w:space="0"/>
              <w:left w:val="single" w:color="auto" w:sz="4" w:space="0"/>
              <w:bottom w:val="single" w:color="auto" w:sz="4" w:space="0"/>
              <w:right w:val="single" w:color="auto" w:sz="4" w:space="0"/>
            </w:tcBorders>
            <w:hideMark/>
          </w:tcPr>
          <w:p w:rsidR="00D11774" w:rsidP="00A232AD" w:rsidRDefault="00D11774" w14:paraId="0B49F781" w14:textId="77777777">
            <w:pPr>
              <w:rPr>
                <w:rFonts w:ascii="Cambria" w:hAnsi="Cambria"/>
                <w:b/>
                <w:bCs/>
                <w:sz w:val="20"/>
                <w:szCs w:val="20"/>
              </w:rPr>
            </w:pPr>
            <w:r>
              <w:rPr>
                <w:rFonts w:ascii="Cambria" w:hAnsi="Cambria"/>
                <w:b/>
                <w:bCs/>
                <w:sz w:val="20"/>
                <w:szCs w:val="20"/>
              </w:rPr>
              <w:t>Objeto:</w:t>
            </w:r>
          </w:p>
          <w:p w:rsidR="00D11774" w:rsidP="00A232AD" w:rsidRDefault="00D11774" w14:paraId="2FA8CE0E" w14:textId="77777777">
            <w:pPr>
              <w:rPr>
                <w:rFonts w:ascii="Cambria" w:hAnsi="Cambria"/>
                <w:sz w:val="20"/>
                <w:szCs w:val="20"/>
              </w:rPr>
            </w:pPr>
            <w:proofErr w:type="gramStart"/>
            <w:r>
              <w:rPr>
                <w:rFonts w:ascii="Cambria" w:hAnsi="Cambria"/>
                <w:sz w:val="20"/>
                <w:szCs w:val="20"/>
              </w:rPr>
              <w:t xml:space="preserve">(  </w:t>
            </w:r>
            <w:proofErr w:type="gramEnd"/>
            <w:r>
              <w:rPr>
                <w:rFonts w:ascii="Cambria" w:hAnsi="Cambria"/>
                <w:sz w:val="20"/>
                <w:szCs w:val="20"/>
              </w:rPr>
              <w:t xml:space="preserve">    ) Serviço não continuado</w:t>
            </w:r>
          </w:p>
          <w:p w:rsidR="00D11774" w:rsidP="00A232AD" w:rsidRDefault="00D11774" w14:paraId="79F5BFC8" w14:textId="77777777">
            <w:pPr>
              <w:rPr>
                <w:rFonts w:ascii="Cambria" w:hAnsi="Cambria"/>
                <w:sz w:val="20"/>
                <w:szCs w:val="20"/>
              </w:rPr>
            </w:pPr>
            <w:proofErr w:type="gramStart"/>
            <w:r>
              <w:rPr>
                <w:rFonts w:ascii="Cambria" w:hAnsi="Cambria"/>
                <w:sz w:val="20"/>
                <w:szCs w:val="20"/>
              </w:rPr>
              <w:t xml:space="preserve">(  </w:t>
            </w:r>
            <w:proofErr w:type="gramEnd"/>
            <w:r>
              <w:rPr>
                <w:rFonts w:ascii="Cambria" w:hAnsi="Cambria"/>
                <w:sz w:val="20"/>
                <w:szCs w:val="20"/>
              </w:rPr>
              <w:t xml:space="preserve">    ) Serviço continuado SEM dedicação exclusiva de mão de obra</w:t>
            </w:r>
          </w:p>
          <w:p w:rsidR="00D11774" w:rsidP="00A232AD" w:rsidRDefault="00D11774" w14:paraId="63CB4D8C" w14:textId="77777777">
            <w:pPr>
              <w:rPr>
                <w:rFonts w:ascii="Cambria" w:hAnsi="Cambria"/>
                <w:sz w:val="20"/>
                <w:szCs w:val="20"/>
              </w:rPr>
            </w:pPr>
            <w:proofErr w:type="gramStart"/>
            <w:r>
              <w:rPr>
                <w:rFonts w:ascii="Cambria" w:hAnsi="Cambria"/>
                <w:sz w:val="20"/>
                <w:szCs w:val="20"/>
              </w:rPr>
              <w:t xml:space="preserve">(  </w:t>
            </w:r>
            <w:proofErr w:type="gramEnd"/>
            <w:r>
              <w:rPr>
                <w:rFonts w:ascii="Cambria" w:hAnsi="Cambria"/>
                <w:sz w:val="20"/>
                <w:szCs w:val="20"/>
              </w:rPr>
              <w:t xml:space="preserve">    ) Serviço continuado COM dedicação exclusiva de mão de obra</w:t>
            </w:r>
          </w:p>
          <w:p w:rsidR="00D11774" w:rsidP="00A232AD" w:rsidRDefault="00D11774" w14:paraId="096AD14C" w14:textId="77777777">
            <w:pPr>
              <w:rPr>
                <w:rFonts w:ascii="Cambria" w:hAnsi="Cambria"/>
                <w:sz w:val="20"/>
                <w:szCs w:val="20"/>
              </w:rPr>
            </w:pPr>
            <w:proofErr w:type="gramStart"/>
            <w:r>
              <w:rPr>
                <w:rFonts w:ascii="Cambria" w:hAnsi="Cambria"/>
                <w:sz w:val="20"/>
                <w:szCs w:val="20"/>
              </w:rPr>
              <w:t xml:space="preserve">(  </w:t>
            </w:r>
            <w:proofErr w:type="gramEnd"/>
            <w:r>
              <w:rPr>
                <w:rFonts w:ascii="Cambria" w:hAnsi="Cambria"/>
                <w:sz w:val="20"/>
                <w:szCs w:val="20"/>
              </w:rPr>
              <w:t xml:space="preserve">    ) Material de consumo</w:t>
            </w:r>
          </w:p>
          <w:p w:rsidR="00D11774" w:rsidP="00A232AD" w:rsidRDefault="00D11774" w14:paraId="61EC177D" w14:textId="77777777">
            <w:pPr>
              <w:rPr>
                <w:rFonts w:ascii="Cambria" w:hAnsi="Cambria"/>
                <w:sz w:val="20"/>
                <w:szCs w:val="20"/>
              </w:rPr>
            </w:pPr>
            <w:proofErr w:type="gramStart"/>
            <w:r>
              <w:rPr>
                <w:rFonts w:ascii="Cambria" w:hAnsi="Cambria"/>
                <w:sz w:val="20"/>
                <w:szCs w:val="20"/>
              </w:rPr>
              <w:t xml:space="preserve">(  </w:t>
            </w:r>
            <w:proofErr w:type="gramEnd"/>
            <w:r>
              <w:rPr>
                <w:rFonts w:ascii="Cambria" w:hAnsi="Cambria"/>
                <w:sz w:val="20"/>
                <w:szCs w:val="20"/>
              </w:rPr>
              <w:t xml:space="preserve">    ) Material permanente / equipamento</w:t>
            </w:r>
          </w:p>
        </w:tc>
      </w:tr>
    </w:tbl>
    <w:p w:rsidR="00D11774" w:rsidP="00D11774" w:rsidRDefault="00D11774" w14:paraId="02CF21D5" w14:textId="77777777">
      <w:pPr>
        <w:spacing w:after="0" w:line="240" w:lineRule="auto"/>
        <w:jc w:val="center"/>
        <w:rPr>
          <w:rFonts w:ascii="Cambria" w:hAnsi="Cambria"/>
          <w:sz w:val="24"/>
          <w:szCs w:val="24"/>
        </w:rPr>
      </w:pPr>
    </w:p>
    <w:tbl>
      <w:tblPr>
        <w:tblStyle w:val="Tabelacomgrade"/>
        <w:tblW w:w="0" w:type="auto"/>
        <w:jc w:val="center"/>
        <w:tblLook w:firstRow="1" w:lastRow="0" w:firstColumn="1" w:lastColumn="0" w:noHBand="0" w:noVBand="1" w:val="04A0"/>
      </w:tblPr>
      <w:tblGrid>
        <w:gridCol w:w="8720"/>
      </w:tblGrid>
      <w:tr w:rsidR="00D11774" w:rsidTr="00A232AD" w14:paraId="5A22633B" w14:textId="77777777">
        <w:trPr>
          <w:jc w:val="center"/>
        </w:trPr>
        <w:tc>
          <w:tcPr>
            <w:tcW w:w="9747" w:type="dxa"/>
            <w:tcBorders>
              <w:top w:val="single" w:color="auto" w:sz="4" w:space="0"/>
              <w:left w:val="single" w:color="auto" w:sz="4" w:space="0"/>
              <w:bottom w:val="single" w:color="auto" w:sz="4" w:space="0"/>
              <w:right w:val="single" w:color="auto" w:sz="4" w:space="0"/>
            </w:tcBorders>
            <w:hideMark/>
          </w:tcPr>
          <w:p w:rsidR="00D11774" w:rsidP="00A232AD" w:rsidRDefault="00D11774" w14:paraId="5F51A48B" w14:textId="77777777">
            <w:pPr>
              <w:jc w:val="both"/>
              <w:rPr>
                <w:rFonts w:ascii="Cambria" w:hAnsi="Cambria"/>
                <w:b/>
                <w:bCs/>
                <w:sz w:val="20"/>
                <w:szCs w:val="20"/>
              </w:rPr>
            </w:pPr>
            <w:r>
              <w:rPr>
                <w:rFonts w:ascii="Cambria" w:hAnsi="Cambria"/>
                <w:b/>
                <w:bCs/>
                <w:sz w:val="20"/>
                <w:szCs w:val="20"/>
              </w:rPr>
              <w:t>1. Justificativa da necessidade da contratação da solução</w:t>
            </w:r>
          </w:p>
        </w:tc>
      </w:tr>
      <w:tr w:rsidR="00D11774" w:rsidTr="00A232AD" w14:paraId="30102EB2" w14:textId="77777777">
        <w:trPr>
          <w:jc w:val="center"/>
        </w:trPr>
        <w:tc>
          <w:tcPr>
            <w:tcW w:w="9747" w:type="dxa"/>
            <w:tcBorders>
              <w:top w:val="single" w:color="auto" w:sz="4" w:space="0"/>
              <w:left w:val="single" w:color="auto" w:sz="4" w:space="0"/>
              <w:bottom w:val="single" w:color="auto" w:sz="4" w:space="0"/>
              <w:right w:val="single" w:color="auto" w:sz="4" w:space="0"/>
            </w:tcBorders>
          </w:tcPr>
          <w:p w:rsidRPr="00971475" w:rsidR="00D11774" w:rsidP="00A232AD" w:rsidRDefault="00AF4D5E" w14:paraId="7445AD24" w14:textId="5A151D9B">
            <w:pPr>
              <w:jc w:val="both"/>
              <w:rPr>
                <w:rFonts w:ascii="Cambria" w:hAnsi="Cambria"/>
                <w:color w:val="FF0000"/>
                <w:sz w:val="20"/>
                <w:szCs w:val="20"/>
              </w:rPr>
            </w:pPr>
            <w:r w:rsidRPr="00AF4D5E">
              <w:rPr>
                <w:rFonts w:ascii="Cambria" w:hAnsi="Cambria"/>
                <w:sz w:val="20"/>
                <w:szCs w:val="20"/>
              </w:rPr>
              <w:t xml:space="preserve">A contratação de uma empresa especializada em serviços de Engenharia Elétrica é crucial para a elaboração de projetos de retro@t
em prédios públicos no município de José da Penha, Rio Grande do Norte. Esta iniciativa está alinhada com os objetivos do Programa
Nacional de Conservação de Energia Elétrica  PROCEL, mais especi@camente em transformar prédios públicos em estruturas de
"Energia Zero". A medida busca implementar ações de e@ciência energética, além de possibilitar a implantação de um sistema de
geração distribuída renovável local. Além de contribuir signi@cativamente para a sustentabilidade ambiental e economia de gastos
públicos, este projeto atende às metas nacionais de redução do consumo energético, promovendo a utilização de fontes renováveis.
Sendo assim, a execução desse projeto não apenas moderniza as instalações, mas também posiciona o município como um
protagonista em práticas sustentáveis e inovação. Portanto, a elaboração de tais projetos sob a supervisão de especialistas é
imperativa para assegurar a precisão técnica e adequação normativa necessária, garantindo a e@ciente aplicação dos recursos
públicos e o máximo benefício em termos de economia de energia e redução das emissões de carbono.
</w:t>
            </w:r>
          </w:p>
        </w:tc>
      </w:tr>
    </w:tbl>
    <w:p w:rsidR="00D11774" w:rsidP="00D11774" w:rsidRDefault="00D11774" w14:paraId="77DC3CCD" w14:textId="77777777">
      <w:pPr>
        <w:spacing w:after="0" w:line="240" w:lineRule="auto"/>
        <w:jc w:val="center"/>
        <w:rPr>
          <w:rFonts w:ascii="Cambria" w:hAnsi="Cambria"/>
          <w:sz w:val="24"/>
          <w:szCs w:val="24"/>
        </w:rPr>
      </w:pPr>
    </w:p>
    <w:tbl>
      <w:tblPr>
        <w:tblStyle w:val="Tabelacomgrade"/>
        <w:tblW w:w="0" w:type="auto"/>
        <w:jc w:val="center"/>
        <w:tblLook w:firstRow="1" w:lastRow="0" w:firstColumn="1" w:lastColumn="0" w:noHBand="0" w:noVBand="1" w:val="04A0"/>
      </w:tblPr>
      <w:tblGrid>
        <w:gridCol w:w="8720"/>
      </w:tblGrid>
      <w:tr w:rsidRPr="009C5FBB" w:rsidR="00D11774" w:rsidTr="00A232AD" w14:paraId="6CC3F2DE" w14:textId="77777777">
        <w:trPr>
          <w:jc w:val="center"/>
        </w:trPr>
        <w:tc>
          <w:tcPr>
            <w:tcW w:w="8720" w:type="dxa"/>
            <w:tcBorders>
              <w:top w:val="single" w:color="auto" w:sz="4" w:space="0"/>
              <w:left w:val="single" w:color="auto" w:sz="4" w:space="0"/>
              <w:bottom w:val="single" w:color="auto" w:sz="4" w:space="0"/>
              <w:right w:val="single" w:color="auto" w:sz="4" w:space="0"/>
            </w:tcBorders>
            <w:hideMark/>
          </w:tcPr>
          <w:p w:rsidRPr="003E5FE8" w:rsidR="00D11774" w:rsidP="00A232AD" w:rsidRDefault="00D11774" w14:paraId="57157204" w14:textId="77777777">
            <w:pPr>
              <w:jc w:val="both"/>
              <w:rPr>
                <w:rFonts w:ascii="Cambria" w:hAnsi="Cambria"/>
                <w:b/>
                <w:bCs/>
                <w:sz w:val="20"/>
                <w:szCs w:val="20"/>
              </w:rPr>
            </w:pPr>
            <w:r w:rsidRPr="003E5FE8">
              <w:rPr>
                <w:rFonts w:ascii="Cambria" w:hAnsi="Cambria"/>
                <w:b/>
                <w:bCs/>
                <w:sz w:val="20"/>
                <w:szCs w:val="20"/>
              </w:rPr>
              <w:t>2. Quantidade de material/serviço da solução a ser contratada</w:t>
            </w:r>
          </w:p>
        </w:tc>
      </w:tr>
      <w:tr w:rsidRPr="009C5FBB" w:rsidR="00D11774" w:rsidTr="00A232AD" w14:paraId="7729CC6B" w14:textId="77777777">
        <w:trPr>
          <w:jc w:val="center"/>
        </w:trPr>
        <w:tc>
          <w:tcPr>
            <w:tcW w:w="8720" w:type="dxa"/>
            <w:tcBorders>
              <w:top w:val="single" w:color="auto" w:sz="4" w:space="0"/>
              <w:left w:val="single" w:color="auto" w:sz="4" w:space="0"/>
              <w:bottom w:val="single" w:color="auto" w:sz="4" w:space="0"/>
              <w:right w:val="single" w:color="auto" w:sz="4" w:space="0"/>
            </w:tcBorders>
          </w:tcPr>
          <w:tbl>
            <w:tblPr>
              <w:tblStyle w:val="TableGrid"/>
              <w:tblW w:w="0" w:type="auto"/>
              <w:tblLook w:val="04A0"/>
            </w:tblPr>
            <w:tblGrid>
              <w:gridCol w:w="1288"/>
              <w:gridCol w:w="4640"/>
              <w:gridCol w:w="1288"/>
              <w:gridCol w:w="1288"/>
            </w:tblGrid>
            <w:tr>
              <w:trPr/>
              <w:tc>
                <w:tcPr>
                  <w:tcW w:w="1288" w:type="dxa"/>
                  <w:tcBorders>
                    <w:top w:val="single" w:color="auto" w:sz="4" w:space="0"/>
                    <w:left w:val="single" w:color="auto" w:sz="4" w:space="0"/>
                    <w:bottom w:val="single" w:color="auto" w:sz="4" w:space="0"/>
                    <w:right w:val="single" w:color="auto" w:sz="4" w:space="0"/>
                  </w:tcBorders>
                </w:tcPr>
                <w:p>
                  <w:pPr>
                    <w:spacing w:after="0"/>
                  </w:pPr>
                  <w:r>
                    <w:rPr>
                      <w:rFonts w:ascii="Cambria" w:hAnsi="Cambria"/>
                      <w:b/>
                      <w:sz w:val="20"/>
                    </w:rPr>
                    <w:t xml:space="preserve">Item</w:t>
                  </w:r>
                </w:p>
              </w:tc>
              <w:tc>
                <w:tcPr>
                  <w:tcW w:w="4640" w:type="dxa"/>
                  <w:tcBorders>
                    <w:top w:val="single" w:color="auto" w:sz="4" w:space="0"/>
                    <w:left w:val="single" w:color="auto" w:sz="4" w:space="0"/>
                    <w:bottom w:val="single" w:color="auto" w:sz="4" w:space="0"/>
                    <w:right w:val="single" w:color="auto" w:sz="4" w:space="0"/>
                  </w:tcBorders>
                </w:tcPr>
                <w:p>
                  <w:pPr>
                    <w:spacing w:after="0"/>
                  </w:pPr>
                  <w:r>
                    <w:rPr>
                      <w:rFonts w:ascii="Cambria" w:hAnsi="Cambria"/>
                      <w:b/>
                      <w:sz w:val="20"/>
                    </w:rPr>
                    <w:t xml:space="preserve">Material/Serviço</w:t>
                  </w:r>
                </w:p>
              </w:tc>
              <w:tc>
                <w:tcPr>
                  <w:tcW w:w="1288" w:type="dxa"/>
                  <w:tcBorders>
                    <w:top w:val="single" w:color="auto" w:sz="4" w:space="0"/>
                    <w:left w:val="single" w:color="auto" w:sz="4" w:space="0"/>
                    <w:bottom w:val="single" w:color="auto" w:sz="4" w:space="0"/>
                    <w:right w:val="single" w:color="auto" w:sz="4" w:space="0"/>
                  </w:tcBorders>
                </w:tcPr>
                <w:p>
                  <w:pPr>
                    <w:spacing w:after="0"/>
                  </w:pPr>
                  <w:r>
                    <w:rPr>
                      <w:rFonts w:ascii="Cambria" w:hAnsi="Cambria"/>
                      <w:b/>
                      <w:sz w:val="20"/>
                    </w:rPr>
                    <w:t xml:space="preserve">Unid. medida</w:t>
                  </w:r>
                </w:p>
              </w:tc>
              <w:tc>
                <w:tcPr>
                  <w:tcW w:w="1288" w:type="dxa"/>
                  <w:tcBorders>
                    <w:top w:val="single" w:color="auto" w:sz="4" w:space="0"/>
                    <w:left w:val="single" w:color="auto" w:sz="4" w:space="0"/>
                    <w:bottom w:val="single" w:color="auto" w:sz="4" w:space="0"/>
                    <w:right w:val="single" w:color="auto" w:sz="4" w:space="0"/>
                  </w:tcBorders>
                </w:tcPr>
                <w:p>
                  <w:pPr>
                    <w:spacing w:after="0"/>
                    <w:jc w:val="right"/>
                  </w:pPr>
                  <w:r>
                    <w:rPr>
                      <w:rFonts w:ascii="Cambria" w:hAnsi="Cambria"/>
                      <w:b/>
                      <w:sz w:val="20"/>
                    </w:rPr>
                    <w:t xml:space="preserve">Qtd licitada</w:t>
                  </w:r>
                </w:p>
              </w:tc>
            </w:tr>
            <w:tr>
              <w:trPr/>
              <w:tc>
                <w:tcPr>
                  <w:tcW w:w="1288" w:type="dxa"/>
                  <w:tcBorders>
                    <w:top w:val="single" w:color="auto" w:sz="4" w:space="0"/>
                    <w:left w:val="single" w:color="auto" w:sz="4" w:space="0"/>
                    <w:bottom w:val="single" w:color="auto" w:sz="4" w:space="0"/>
                    <w:right w:val="single" w:color="auto" w:sz="4" w:space="0"/>
                  </w:tcBorders>
                </w:tcPr>
                <w:p>
                  <w:pPr>
                    <w:spacing w:after="0"/>
                  </w:pPr>
                  <w:r>
                    <w:rPr>
                      <w:rFonts w:ascii="Cambria" w:hAnsi="Cambria"/>
                      <w:sz w:val="20"/>
                    </w:rPr>
                    <w:t xml:space="preserve">1</w:t>
                  </w:r>
                </w:p>
              </w:tc>
              <w:tc>
                <w:tcPr>
                  <w:tcW w:w="4640" w:type="dxa"/>
                  <w:tcBorders>
                    <w:top w:val="single" w:color="auto" w:sz="4" w:space="0"/>
                    <w:left w:val="single" w:color="auto" w:sz="4" w:space="0"/>
                    <w:bottom w:val="single" w:color="auto" w:sz="4" w:space="0"/>
                    <w:right w:val="single" w:color="auto" w:sz="4" w:space="0"/>
                  </w:tcBorders>
                </w:tcPr>
                <w:p>
                  <w:pPr>
                    <w:spacing w:after="0"/>
                  </w:pPr>
                  <w:r>
                    <w:rPr>
                      <w:rFonts w:ascii="Cambria" w:hAnsi="Cambria"/>
                      <w:sz w:val="20"/>
                    </w:rPr>
                    <w:t xml:space="preserve">15859 - CONTRATAÇÃO DE PESSOA JURÍDICA PARA PRESTAÇÃO DE SERVIÇOS TÉCNICOS ESPECIALIZADOS PARA PARTICIPAÇÃO DA PREFEITURA CHAMADA PÚBLICA PROCEL ENERGIA ZERO EM PRÉDIOS PÚBLICOS.
CONTRATAÇÃO DE PESSOA JURÍDICA PARA PRESTAÇÃO DE SERVIÇOS TÉCNICOS ESPECIALIZADOS PARA PARTICIPAÇÃO DA PREFEITURA CHAMADA PÚBLICA PROCEL ENERGIA ZERO EM PRÉDIOS PÚBLICOS.</w:t>
                  </w:r>
                </w:p>
              </w:tc>
              <w:tc>
                <w:tcPr>
                  <w:tcW w:w="1288" w:type="dxa"/>
                  <w:tcBorders>
                    <w:top w:val="single" w:color="auto" w:sz="4" w:space="0"/>
                    <w:left w:val="single" w:color="auto" w:sz="4" w:space="0"/>
                    <w:bottom w:val="single" w:color="auto" w:sz="4" w:space="0"/>
                    <w:right w:val="single" w:color="auto" w:sz="4" w:space="0"/>
                  </w:tcBorders>
                </w:tcPr>
                <w:p>
                  <w:pPr>
                    <w:spacing w:after="0"/>
                  </w:pPr>
                  <w:r>
                    <w:rPr>
                      <w:rFonts w:ascii="Cambria" w:hAnsi="Cambria"/>
                      <w:sz w:val="20"/>
                    </w:rPr>
                    <w:t xml:space="preserve">SV</w:t>
                  </w:r>
                </w:p>
              </w:tc>
              <w:tc>
                <w:tcPr>
                  <w:tcW w:w="1288" w:type="dxa"/>
                  <w:tcBorders>
                    <w:top w:val="single" w:color="auto" w:sz="4" w:space="0"/>
                    <w:left w:val="single" w:color="auto" w:sz="4" w:space="0"/>
                    <w:bottom w:val="single" w:color="auto" w:sz="4" w:space="0"/>
                    <w:right w:val="single" w:color="auto" w:sz="4" w:space="0"/>
                  </w:tcBorders>
                </w:tcPr>
                <w:p>
                  <w:pPr>
                    <w:spacing w:after="0"/>
                    <w:jc w:val="right"/>
                  </w:pPr>
                  <w:r>
                    <w:rPr>
                      <w:rFonts w:ascii="Cambria" w:hAnsi="Cambria"/>
                      <w:sz w:val="20"/>
                    </w:rPr>
                    <w:t xml:space="preserve">1</w:t>
                  </w:r>
                </w:p>
              </w:tc>
            </w:tr>
          </w:tbl>
        </w:tc>
      </w:tr>
      <w:tr w:rsidR="00D11774" w:rsidTr="00A232AD" w14:paraId="62A44421" w14:textId="77777777">
        <w:trPr>
          <w:jc w:val="center"/>
        </w:trPr>
        <w:tc>
          <w:tcPr>
            <w:tcW w:w="8720" w:type="dxa"/>
            <w:tcBorders>
              <w:top w:val="single" w:color="auto" w:sz="4" w:space="0"/>
              <w:left w:val="single" w:color="auto" w:sz="4" w:space="0"/>
              <w:bottom w:val="single" w:color="auto" w:sz="4" w:space="0"/>
              <w:right w:val="single" w:color="auto" w:sz="4" w:space="0"/>
            </w:tcBorders>
            <w:hideMark/>
          </w:tcPr>
          <w:p w:rsidRPr="00AA4E2E" w:rsidR="00D11774" w:rsidP="00A232AD" w:rsidRDefault="00D11774" w14:paraId="19942035" w14:textId="77777777">
            <w:pPr>
              <w:jc w:val="both"/>
              <w:rPr>
                <w:rFonts w:ascii="Cambria" w:hAnsi="Cambria"/>
                <w:b/>
                <w:bCs/>
                <w:sz w:val="20"/>
                <w:szCs w:val="20"/>
              </w:rPr>
            </w:pPr>
            <w:r>
              <w:rPr>
                <w:rFonts w:ascii="Cambria" w:hAnsi="Cambria"/>
                <w:b/>
                <w:bCs/>
                <w:sz w:val="20"/>
                <w:szCs w:val="20"/>
              </w:rPr>
              <w:t>3</w:t>
            </w:r>
            <w:r w:rsidRPr="00AA4E2E">
              <w:rPr>
                <w:rFonts w:ascii="Cambria" w:hAnsi="Cambria"/>
                <w:b/>
                <w:bCs/>
                <w:sz w:val="20"/>
                <w:szCs w:val="20"/>
              </w:rPr>
              <w:t>. Previsão de data em que deve ser assinado o instrumento contratual</w:t>
            </w:r>
          </w:p>
        </w:tc>
      </w:tr>
      <w:tr w:rsidR="00D11774" w:rsidTr="00A232AD" w14:paraId="0BDE4394" w14:textId="77777777">
        <w:trPr>
          <w:jc w:val="center"/>
        </w:trPr>
        <w:tc>
          <w:tcPr>
            <w:tcW w:w="8720" w:type="dxa"/>
            <w:tcBorders>
              <w:top w:val="single" w:color="auto" w:sz="4" w:space="0"/>
              <w:left w:val="single" w:color="auto" w:sz="4" w:space="0"/>
              <w:bottom w:val="single" w:color="auto" w:sz="4" w:space="0"/>
              <w:right w:val="single" w:color="auto" w:sz="4" w:space="0"/>
            </w:tcBorders>
          </w:tcPr>
          <w:p w:rsidRPr="00AA4E2E" w:rsidR="00D11774" w:rsidP="00A232AD" w:rsidRDefault="00D11774" w14:paraId="52D68CA4" w14:textId="77777777">
            <w:pPr>
              <w:jc w:val="both"/>
              <w:rPr>
                <w:rFonts w:ascii="Cambria" w:hAnsi="Cambria"/>
                <w:sz w:val="20"/>
                <w:szCs w:val="20"/>
              </w:rPr>
            </w:pPr>
            <w:r>
              <w:rPr>
                <w:rFonts w:ascii="Cambria" w:hAnsi="Cambria"/>
                <w:sz w:val="20"/>
                <w:szCs w:val="20"/>
              </w:rPr>
              <w:fldChar w:fldCharType="begin"/>
            </w:r>
            <w:r>
              <w:rPr>
                <w:rFonts w:ascii="Cambria" w:hAnsi="Cambria"/>
                <w:sz w:val="20"/>
                <w:szCs w:val="20"/>
              </w:rPr>
              <w:instrText xml:space="preserve"> MERGEFIELD PREVINI </w:instrText>
            </w:r>
            <w:r>
              <w:rPr>
                <w:rFonts w:ascii="Cambria" w:hAnsi="Cambria"/>
                <w:sz w:val="20"/>
                <w:szCs w:val="20"/>
              </w:rPr>
              <w:fldChar w:fldCharType="separate"/>
            </w:r>
            <w:r w:rsidRPr="002D4588">
              <w:rPr>
                <w:rFonts w:ascii="Cambria" w:hAnsi="Cambria"/>
                <w:noProof/>
                <w:sz w:val="20"/>
                <w:szCs w:val="20"/>
              </w:rPr>
              <w:t>Até 3 dias após emissão de Autorização de Serviço</w:t>
            </w:r>
            <w:r>
              <w:rPr>
                <w:rFonts w:ascii="Cambria" w:hAnsi="Cambria"/>
                <w:sz w:val="20"/>
                <w:szCs w:val="20"/>
              </w:rPr>
              <w:fldChar w:fldCharType="end"/>
            </w:r>
            <w:r>
              <w:rPr>
                <w:rFonts w:ascii="Cambria" w:hAnsi="Cambria"/>
                <w:sz w:val="20"/>
                <w:szCs w:val="20"/>
              </w:rPr>
              <w:t xml:space="preserve">/Fornecimento </w:t>
            </w:r>
          </w:p>
        </w:tc>
      </w:tr>
      <w:tr w:rsidR="00D11774" w:rsidTr="00A232AD" w14:paraId="07F0ED6B" w14:textId="77777777">
        <w:trPr>
          <w:jc w:val="center"/>
        </w:trPr>
        <w:tc>
          <w:tcPr>
            <w:tcW w:w="8720" w:type="dxa"/>
            <w:tcBorders>
              <w:top w:val="single" w:color="auto" w:sz="4" w:space="0"/>
              <w:left w:val="single" w:color="auto" w:sz="4" w:space="0"/>
              <w:bottom w:val="single" w:color="auto" w:sz="4" w:space="0"/>
              <w:right w:val="single" w:color="auto" w:sz="4" w:space="0"/>
            </w:tcBorders>
          </w:tcPr>
          <w:p w:rsidRPr="00AA4E2E" w:rsidR="00D11774" w:rsidP="00A232AD" w:rsidRDefault="00D11774" w14:paraId="68D329A1" w14:textId="77777777">
            <w:pPr>
              <w:jc w:val="both"/>
              <w:rPr>
                <w:rFonts w:ascii="Cambria" w:hAnsi="Cambria"/>
                <w:b/>
                <w:bCs/>
                <w:sz w:val="20"/>
                <w:szCs w:val="20"/>
              </w:rPr>
            </w:pPr>
            <w:r>
              <w:rPr>
                <w:rFonts w:ascii="Cambria" w:hAnsi="Cambria"/>
                <w:b/>
                <w:bCs/>
                <w:sz w:val="20"/>
                <w:szCs w:val="20"/>
              </w:rPr>
              <w:t>4</w:t>
            </w:r>
            <w:r w:rsidRPr="00AA4E2E">
              <w:rPr>
                <w:rFonts w:ascii="Cambria" w:hAnsi="Cambria"/>
                <w:b/>
                <w:bCs/>
                <w:sz w:val="20"/>
                <w:szCs w:val="20"/>
              </w:rPr>
              <w:t xml:space="preserve">. </w:t>
            </w:r>
            <w:r>
              <w:rPr>
                <w:rFonts w:ascii="Cambria" w:hAnsi="Cambria"/>
                <w:b/>
                <w:bCs/>
                <w:sz w:val="20"/>
                <w:szCs w:val="20"/>
              </w:rPr>
              <w:t>Prazo de Entrega e ou Realização do Serviço</w:t>
            </w:r>
          </w:p>
        </w:tc>
      </w:tr>
      <w:tr w:rsidR="00D11774" w:rsidTr="00A232AD" w14:paraId="2636AD46" w14:textId="77777777">
        <w:trPr>
          <w:jc w:val="center"/>
        </w:trPr>
        <w:tc>
          <w:tcPr>
            <w:tcW w:w="8720" w:type="dxa"/>
            <w:tcBorders>
              <w:top w:val="single" w:color="auto" w:sz="4" w:space="0"/>
              <w:left w:val="single" w:color="auto" w:sz="4" w:space="0"/>
              <w:bottom w:val="single" w:color="auto" w:sz="4" w:space="0"/>
              <w:right w:val="single" w:color="auto" w:sz="4" w:space="0"/>
            </w:tcBorders>
          </w:tcPr>
          <w:p w:rsidRPr="00AA4E2E" w:rsidR="00D11774" w:rsidP="00A232AD" w:rsidRDefault="00D11774" w14:paraId="40D0D2E0" w14:textId="77777777">
            <w:pPr>
              <w:jc w:val="both"/>
              <w:rPr>
                <w:rFonts w:ascii="Cambria" w:hAnsi="Cambria"/>
                <w:sz w:val="20"/>
                <w:szCs w:val="20"/>
              </w:rPr>
            </w:pPr>
            <w:r>
              <w:rPr>
                <w:rFonts w:ascii="Cambria" w:hAnsi="Cambria"/>
                <w:sz w:val="20"/>
                <w:szCs w:val="20"/>
              </w:rPr>
              <w:t>Conforme Autorização de Serviço/Fornecimento</w:t>
            </w:r>
          </w:p>
        </w:tc>
      </w:tr>
      <w:tr w:rsidR="00D11774" w:rsidTr="00A232AD" w14:paraId="587397A5" w14:textId="77777777">
        <w:trPr>
          <w:jc w:val="center"/>
        </w:trPr>
        <w:tc>
          <w:tcPr>
            <w:tcW w:w="8720" w:type="dxa"/>
            <w:tcBorders>
              <w:top w:val="single" w:color="auto" w:sz="4" w:space="0"/>
              <w:left w:val="single" w:color="auto" w:sz="4" w:space="0"/>
              <w:bottom w:val="single" w:color="auto" w:sz="4" w:space="0"/>
              <w:right w:val="single" w:color="auto" w:sz="4" w:space="0"/>
            </w:tcBorders>
          </w:tcPr>
          <w:p w:rsidRPr="00AA4E2E" w:rsidR="00D11774" w:rsidP="00A232AD" w:rsidRDefault="00D11774" w14:paraId="1AA21E5D" w14:textId="77777777">
            <w:pPr>
              <w:jc w:val="both"/>
              <w:rPr>
                <w:rFonts w:ascii="Cambria" w:hAnsi="Cambria"/>
                <w:b/>
                <w:bCs/>
                <w:sz w:val="20"/>
                <w:szCs w:val="20"/>
              </w:rPr>
            </w:pPr>
            <w:r>
              <w:rPr>
                <w:rFonts w:ascii="Cambria" w:hAnsi="Cambria"/>
                <w:b/>
                <w:bCs/>
                <w:sz w:val="20"/>
                <w:szCs w:val="20"/>
              </w:rPr>
              <w:t>5</w:t>
            </w:r>
            <w:r w:rsidRPr="00AA4E2E">
              <w:rPr>
                <w:rFonts w:ascii="Cambria" w:hAnsi="Cambria"/>
                <w:b/>
                <w:bCs/>
                <w:sz w:val="20"/>
                <w:szCs w:val="20"/>
              </w:rPr>
              <w:t xml:space="preserve">. </w:t>
            </w:r>
            <w:r>
              <w:rPr>
                <w:rFonts w:ascii="Cambria" w:hAnsi="Cambria"/>
                <w:b/>
                <w:bCs/>
                <w:sz w:val="20"/>
                <w:szCs w:val="20"/>
              </w:rPr>
              <w:t>Local de Entrega e ou Realização do Serviço</w:t>
            </w:r>
          </w:p>
        </w:tc>
      </w:tr>
      <w:tr w:rsidR="00D11774" w:rsidTr="00A232AD" w14:paraId="01AE347E" w14:textId="77777777">
        <w:trPr>
          <w:jc w:val="center"/>
        </w:trPr>
        <w:tc>
          <w:tcPr>
            <w:tcW w:w="8720" w:type="dxa"/>
            <w:tcBorders>
              <w:top w:val="single" w:color="auto" w:sz="4" w:space="0"/>
              <w:left w:val="single" w:color="auto" w:sz="4" w:space="0"/>
              <w:bottom w:val="single" w:color="auto" w:sz="4" w:space="0"/>
              <w:right w:val="single" w:color="auto" w:sz="4" w:space="0"/>
            </w:tcBorders>
          </w:tcPr>
          <w:p w:rsidRPr="00AA4E2E" w:rsidR="00D11774" w:rsidP="00A232AD" w:rsidRDefault="00D11774" w14:paraId="658D882E" w14:textId="77777777">
            <w:pPr>
              <w:jc w:val="both"/>
              <w:rPr>
                <w:rFonts w:ascii="Cambria" w:hAnsi="Cambria"/>
                <w:sz w:val="20"/>
                <w:szCs w:val="20"/>
              </w:rPr>
            </w:pPr>
            <w:r>
              <w:rPr>
                <w:rFonts w:ascii="Cambria" w:hAnsi="Cambria"/>
                <w:sz w:val="20"/>
                <w:szCs w:val="20"/>
              </w:rPr>
              <w:t>Conforme Autorização de Serviço/Fornecimento</w:t>
            </w:r>
          </w:p>
        </w:tc>
      </w:tr>
      <w:tr w:rsidR="00D11774" w:rsidTr="00A232AD" w14:paraId="5D62DA3F" w14:textId="77777777">
        <w:trPr>
          <w:jc w:val="center"/>
        </w:trPr>
        <w:tc>
          <w:tcPr>
            <w:tcW w:w="8720" w:type="dxa"/>
            <w:tcBorders>
              <w:top w:val="single" w:color="auto" w:sz="4" w:space="0"/>
              <w:left w:val="single" w:color="auto" w:sz="4" w:space="0"/>
              <w:bottom w:val="single" w:color="auto" w:sz="4" w:space="0"/>
              <w:right w:val="single" w:color="auto" w:sz="4" w:space="0"/>
            </w:tcBorders>
          </w:tcPr>
          <w:p w:rsidRPr="00E65FAD" w:rsidR="00D11774" w:rsidP="00A232AD" w:rsidRDefault="00D11774" w14:paraId="132068D8" w14:textId="77777777">
            <w:pPr>
              <w:jc w:val="both"/>
              <w:rPr>
                <w:rFonts w:ascii="Cambria" w:hAnsi="Cambria"/>
                <w:b/>
                <w:bCs/>
                <w:sz w:val="20"/>
                <w:szCs w:val="20"/>
              </w:rPr>
            </w:pPr>
            <w:r w:rsidRPr="00E65FAD">
              <w:rPr>
                <w:rFonts w:ascii="Cambria" w:hAnsi="Cambria"/>
                <w:b/>
                <w:bCs/>
                <w:sz w:val="20"/>
                <w:szCs w:val="20"/>
              </w:rPr>
              <w:t>6. Indicação do(s) integrante(s) da equipe de planejamento</w:t>
            </w:r>
          </w:p>
        </w:tc>
      </w:tr>
      <w:tr w:rsidR="00D11774" w:rsidTr="00A232AD" w14:paraId="357375BE" w14:textId="77777777">
        <w:trPr>
          <w:jc w:val="center"/>
        </w:trPr>
        <w:tc>
          <w:tcPr>
            <w:tcW w:w="8720" w:type="dxa"/>
            <w:tcBorders>
              <w:top w:val="single" w:color="auto" w:sz="4" w:space="0"/>
              <w:left w:val="single" w:color="auto" w:sz="4" w:space="0"/>
              <w:bottom w:val="single" w:color="auto" w:sz="4" w:space="0"/>
              <w:right w:val="single" w:color="auto" w:sz="4" w:space="0"/>
            </w:tcBorders>
          </w:tcPr>
          <w:p w:rsidRPr="00E65FAD" w:rsidR="00D11774" w:rsidP="00A232AD" w:rsidRDefault="00D11774" w14:paraId="345B8113" w14:textId="77777777">
            <w:pPr>
              <w:jc w:val="both"/>
              <w:rPr>
                <w:rFonts w:ascii="Cambria" w:hAnsi="Cambria"/>
                <w:b/>
                <w:bCs/>
                <w:sz w:val="20"/>
                <w:szCs w:val="20"/>
              </w:rPr>
            </w:pPr>
            <w:r w:rsidRPr="00E65FAD">
              <w:rPr>
                <w:rFonts w:ascii="Cambria" w:hAnsi="Cambria"/>
                <w:noProof/>
                <w:sz w:val="24"/>
                <w:szCs w:val="24"/>
              </w:rPr>
              <w:drawing>
                <wp:inline distT="0" distB="0" distL="0" distR="0">
                  <wp:extent cx="5495925" cy="771438"/>
                  <wp:effectExtent l="0" t="0" r="0" b="0"/>
                  <wp:docPr id="128625163" name="Imagem 1"/>
                  <wp:cNvGraphicFramePr>
                    <a:graphicFrameLocks noChangeAspect="true"/>
                  </wp:cNvGraphicFramePr>
                  <a:graphic>
                    <a:graphicData uri="http://schemas.openxmlformats.org/drawingml/2006/picture">
                      <pic:pic>
                        <pic:nvPicPr>
                          <pic:cNvPr id="128625163" name=""/>
                          <pic:cNvPicPr/>
                        </pic:nvPicPr>
                        <pic:blipFill>
                          <a:blip r:embed="rId7"/>
                          <a:stretch>
                            <a:fillRect/>
                          </a:stretch>
                        </pic:blipFill>
                        <pic:spPr>
                          <a:xfrm>
                            <a:off x="0" y="0"/>
                            <a:ext cx="5558064" cy="780160"/>
                          </a:xfrm>
                          <a:prstGeom prst="rect">
                            <a:avLst/>
                          </a:prstGeom>
                        </pic:spPr>
                      </pic:pic>
                    </a:graphicData>
                  </a:graphic>
                </wp:inline>
              </w:drawing>
            </w:r>
          </w:p>
        </w:tc>
      </w:tr>
      <w:tr w:rsidR="00D11774" w:rsidTr="00A232AD" w14:paraId="1A0026FF" w14:textId="77777777">
        <w:trPr>
          <w:jc w:val="center"/>
        </w:trPr>
        <w:tc>
          <w:tcPr>
            <w:tcW w:w="8720" w:type="dxa"/>
            <w:tcBorders>
              <w:top w:val="single" w:color="auto" w:sz="4" w:space="0"/>
              <w:left w:val="single" w:color="auto" w:sz="4" w:space="0"/>
              <w:bottom w:val="single" w:color="auto" w:sz="4" w:space="0"/>
              <w:right w:val="single" w:color="auto" w:sz="4" w:space="0"/>
            </w:tcBorders>
          </w:tcPr>
          <w:p w:rsidRPr="00E65FAD" w:rsidR="00D11774" w:rsidP="00A232AD" w:rsidRDefault="00D11774" w14:paraId="2978CA93" w14:textId="77777777">
            <w:pPr>
              <w:jc w:val="both"/>
              <w:rPr>
                <w:rFonts w:ascii="Cambria" w:hAnsi="Cambria"/>
                <w:b/>
                <w:bCs/>
                <w:sz w:val="20"/>
                <w:szCs w:val="20"/>
              </w:rPr>
            </w:pPr>
            <w:r w:rsidRPr="00E65FAD">
              <w:rPr>
                <w:rFonts w:ascii="Cambria" w:hAnsi="Cambria"/>
                <w:b/>
                <w:bCs/>
                <w:sz w:val="20"/>
                <w:szCs w:val="20"/>
              </w:rPr>
              <w:t>7.</w:t>
            </w:r>
            <w:r w:rsidRPr="00E65FAD">
              <w:rPr>
                <w:rFonts w:ascii="MontserratThin-Regular" w:hAnsi="MontserratThin-Regular" w:cs="MontserratThin-Regular"/>
                <w:b/>
                <w:bCs/>
                <w:sz w:val="20"/>
                <w:szCs w:val="20"/>
              </w:rPr>
              <w:t xml:space="preserve"> </w:t>
            </w:r>
            <w:r w:rsidRPr="00E65FAD">
              <w:rPr>
                <w:rFonts w:ascii="Cambria" w:hAnsi="Cambria"/>
                <w:b/>
                <w:bCs/>
                <w:sz w:val="20"/>
                <w:szCs w:val="20"/>
              </w:rPr>
              <w:t>Dotação orçamentária</w:t>
            </w:r>
          </w:p>
        </w:tc>
      </w:tr>
      <w:tr w:rsidR="00D11774" w:rsidTr="00A232AD" w14:paraId="6D3E2DC5" w14:textId="77777777">
        <w:trPr>
          <w:jc w:val="center"/>
        </w:trPr>
        <w:tc>
          <w:tcPr>
            <w:tcW w:w="8720" w:type="dxa"/>
            <w:tcBorders>
              <w:top w:val="single" w:color="auto" w:sz="4" w:space="0"/>
              <w:left w:val="single" w:color="auto" w:sz="4" w:space="0"/>
              <w:bottom w:val="single" w:color="auto" w:sz="4" w:space="0"/>
              <w:right w:val="single" w:color="auto" w:sz="4" w:space="0"/>
            </w:tcBorders>
          </w:tcPr>
          <w:p w:rsidRPr="00E65FAD" w:rsidR="00D11774" w:rsidP="00A232AD" w:rsidRDefault="00D11774" w14:paraId="12E4C3F4" w14:textId="77777777">
            <w:pPr>
              <w:jc w:val="both"/>
              <w:rPr>
                <w:rFonts w:ascii="Cambria" w:hAnsi="Cambria"/>
                <w:sz w:val="20"/>
                <w:szCs w:val="20"/>
              </w:rPr>
            </w:pPr>
            <w:r w:rsidRPr="00E65FAD">
              <w:rPr>
                <w:rFonts w:ascii="Cambria" w:hAnsi="Cambria"/>
                <w:sz w:val="20"/>
                <w:szCs w:val="20"/>
              </w:rPr>
              <w:t xml:space="preserve">128 - 2 . 7101 . 4 . 122 . 1 . 2.25 . 0 . 339039 Outros Serviços de Terceiros - Pessoa Jurídica</w:t>
            </w:r>
          </w:p>
        </w:tc>
      </w:tr>
    </w:tbl>
    <w:p w:rsidR="00D11774" w:rsidP="00D11774" w:rsidRDefault="00D11774" w14:paraId="056EDF5F" w14:textId="77777777">
      <w:pPr>
        <w:spacing w:after="0" w:line="240" w:lineRule="auto"/>
        <w:jc w:val="center"/>
        <w:rPr>
          <w:rFonts w:ascii="Cambria" w:hAnsi="Cambria"/>
          <w:sz w:val="24"/>
          <w:szCs w:val="24"/>
        </w:rPr>
      </w:pPr>
    </w:p>
    <w:tbl>
      <w:tblPr>
        <w:tblStyle w:val="Tabelacomgrade"/>
        <w:tblW w:w="0" w:type="auto"/>
        <w:jc w:val="center"/>
        <w:tblLook w:firstRow="1" w:lastRow="0" w:firstColumn="1" w:lastColumn="0" w:noHBand="0" w:noVBand="1" w:val="04A0"/>
      </w:tblPr>
      <w:tblGrid>
        <w:gridCol w:w="8720"/>
      </w:tblGrid>
      <w:tr w:rsidR="00D11774" w:rsidTr="00A232AD" w14:paraId="748A158B" w14:textId="77777777">
        <w:trPr>
          <w:jc w:val="center"/>
        </w:trPr>
        <w:tc>
          <w:tcPr>
            <w:tcW w:w="8720" w:type="dxa"/>
            <w:tcBorders>
              <w:top w:val="single" w:color="auto" w:sz="4" w:space="0"/>
              <w:left w:val="single" w:color="auto" w:sz="4" w:space="0"/>
              <w:bottom w:val="single" w:color="auto" w:sz="4" w:space="0"/>
              <w:right w:val="single" w:color="auto" w:sz="4" w:space="0"/>
            </w:tcBorders>
            <w:hideMark/>
          </w:tcPr>
          <w:p w:rsidR="00D11774" w:rsidP="00A232AD" w:rsidRDefault="00D11774" w14:paraId="097BFC48" w14:textId="77777777">
            <w:pPr>
              <w:jc w:val="both"/>
              <w:rPr>
                <w:rFonts w:ascii="Cambria" w:hAnsi="Cambria"/>
                <w:b/>
                <w:bCs/>
                <w:sz w:val="20"/>
                <w:szCs w:val="20"/>
              </w:rPr>
            </w:pPr>
            <w:r>
              <w:rPr>
                <w:rFonts w:ascii="Cambria" w:hAnsi="Cambria"/>
                <w:b/>
                <w:bCs/>
                <w:sz w:val="20"/>
                <w:szCs w:val="20"/>
              </w:rPr>
              <w:t>7. Submeto Documento de Formalização da Demanda para avaliação.</w:t>
            </w:r>
          </w:p>
        </w:tc>
      </w:tr>
      <w:tr w:rsidR="00D11774" w:rsidTr="00A232AD" w14:paraId="32FF76BF" w14:textId="77777777">
        <w:trPr>
          <w:jc w:val="center"/>
        </w:trPr>
        <w:tc>
          <w:tcPr>
            <w:tcW w:w="8720" w:type="dxa"/>
            <w:tcBorders>
              <w:top w:val="single" w:color="auto" w:sz="4" w:space="0"/>
              <w:left w:val="single" w:color="auto" w:sz="4" w:space="0"/>
              <w:bottom w:val="single" w:color="auto" w:sz="4" w:space="0"/>
              <w:right w:val="single" w:color="auto" w:sz="4" w:space="0"/>
            </w:tcBorders>
          </w:tcPr>
          <w:p w:rsidR="00D11774" w:rsidP="00A232AD" w:rsidRDefault="00D11774" w14:paraId="706968F5" w14:textId="77777777">
            <w:pPr>
              <w:jc w:val="both"/>
              <w:rPr>
                <w:rFonts w:ascii="Cambria" w:hAnsi="Cambria"/>
                <w:sz w:val="20"/>
                <w:szCs w:val="20"/>
              </w:rPr>
            </w:pPr>
          </w:p>
          <w:p w:rsidR="00D11774" w:rsidP="00A232AD" w:rsidRDefault="00D11774" w14:paraId="16EC7BC3" w14:textId="14A2D7C3">
            <w:pPr>
              <w:jc w:val="both"/>
              <w:rPr>
                <w:rFonts w:ascii="Cambria" w:hAnsi="Cambria"/>
                <w:sz w:val="20"/>
                <w:szCs w:val="20"/>
              </w:rPr>
            </w:pPr>
            <w:r w:rsidRPr="002D0411">
              <w:rPr>
                <w:rFonts w:ascii="Cambria" w:hAnsi="Cambria"/>
                <w:sz w:val="20"/>
                <w:szCs w:val="20"/>
                <w:highlight w:val="yellow"/>
              </w:rPr>
              <w:t xml:space="preserve">José da Penha/RN, </w:t>
            </w:r>
            <w:r w:rsidRPr="002D0411" w:rsidR="002D0411">
              <w:rPr>
                <w:rFonts w:ascii="Cambria" w:hAnsi="Cambria"/>
                <w:sz w:val="20"/>
                <w:szCs w:val="20"/>
                <w:highlight w:val="yellow"/>
              </w:rPr>
              <w:t xml:space="preserve">8 de maio de 2025</w:t>
            </w:r>
          </w:p>
          <w:p w:rsidR="00D11774" w:rsidP="00A232AD" w:rsidRDefault="00D11774" w14:paraId="0954ABF4" w14:textId="77777777">
            <w:pPr>
              <w:jc w:val="both"/>
              <w:rPr>
                <w:rFonts w:ascii="Cambria" w:hAnsi="Cambria"/>
                <w:sz w:val="20"/>
                <w:szCs w:val="20"/>
              </w:rPr>
            </w:pPr>
          </w:p>
          <w:p w:rsidR="00D11774" w:rsidP="00A232AD" w:rsidRDefault="00D11774" w14:paraId="10556764" w14:textId="77777777">
            <w:pPr>
              <w:jc w:val="both"/>
              <w:rPr>
                <w:rFonts w:ascii="Cambria" w:hAnsi="Cambria"/>
                <w:sz w:val="20"/>
                <w:szCs w:val="20"/>
              </w:rPr>
            </w:pPr>
          </w:p>
          <w:p w:rsidR="00D11774" w:rsidP="00A232AD" w:rsidRDefault="00D11774" w14:paraId="376C2033" w14:textId="77777777">
            <w:pPr>
              <w:jc w:val="center"/>
              <w:rPr>
                <w:rFonts w:ascii="Cambria" w:hAnsi="Cambria"/>
                <w:sz w:val="20"/>
                <w:szCs w:val="20"/>
              </w:rPr>
            </w:pPr>
            <w:r w:rsidRPr="006E7157">
              <w:rPr>
                <w:rFonts w:ascii="Cambria" w:hAnsi="Cambria"/>
                <w:sz w:val="20"/>
                <w:szCs w:val="20"/>
              </w:rPr>
              <w:t xml:space="preserve">&lt;SEM_VALOR&gt;</w:t>
            </w:r>
          </w:p>
          <w:p w:rsidR="00D11774" w:rsidP="00A232AD" w:rsidRDefault="00D11774" w14:paraId="4A1C1932" w14:textId="77777777">
            <w:pPr>
              <w:jc w:val="center"/>
              <w:rPr>
                <w:rFonts w:ascii="Cambria" w:hAnsi="Cambria"/>
                <w:sz w:val="20"/>
                <w:szCs w:val="20"/>
              </w:rPr>
            </w:pPr>
            <w:r w:rsidRPr="00C66B4C">
              <w:rPr>
                <w:rFonts w:ascii="Cambria" w:hAnsi="Cambria"/>
                <w:sz w:val="20"/>
                <w:szCs w:val="20"/>
              </w:rPr>
              <w:t xml:space="preserve">SECRETARIA MUNICIPAL DE OBRAS E SERVIÇOS URBANOS</w:t>
            </w:r>
          </w:p>
        </w:tc>
      </w:tr>
    </w:tbl>
    <w:p w:rsidR="00D11774" w:rsidP="00D11774" w:rsidRDefault="00D11774" w14:paraId="0D7B403A" w14:textId="77777777">
      <w:pPr>
        <w:spacing w:after="0" w:line="240" w:lineRule="auto"/>
        <w:jc w:val="center"/>
        <w:rPr>
          <w:rFonts w:ascii="Cambria" w:hAnsi="Cambria"/>
          <w:sz w:val="24"/>
          <w:szCs w:val="24"/>
        </w:rPr>
      </w:pPr>
    </w:p>
    <w:p w:rsidR="00D11774" w:rsidP="00D11774" w:rsidRDefault="00D11774" w14:paraId="4C5BA572" w14:textId="77777777">
      <w:pPr>
        <w:spacing w:after="0" w:line="240" w:lineRule="auto"/>
        <w:ind w:firstLine="1276"/>
        <w:jc w:val="both"/>
        <w:rPr>
          <w:rFonts w:ascii="Cambria" w:hAnsi="Cambria"/>
          <w:sz w:val="20"/>
          <w:szCs w:val="20"/>
        </w:rPr>
      </w:pPr>
    </w:p>
    <w:p w:rsidR="00D11774" w:rsidP="00D11774" w:rsidRDefault="00D11774" w14:paraId="72E6DEFA" w14:textId="77777777">
      <w:pPr>
        <w:spacing w:after="0" w:line="240" w:lineRule="auto"/>
        <w:ind w:firstLine="1276"/>
        <w:jc w:val="both"/>
        <w:rPr>
          <w:rFonts w:ascii="Cambria" w:hAnsi="Cambria"/>
          <w:sz w:val="20"/>
          <w:szCs w:val="20"/>
        </w:rPr>
      </w:pPr>
    </w:p>
    <w:p w:rsidR="00D11774" w:rsidP="00D11774" w:rsidRDefault="00D11774" w14:paraId="1E05117C" w14:textId="77777777">
      <w:pPr>
        <w:spacing w:after="0" w:line="240" w:lineRule="auto"/>
        <w:ind w:firstLine="1276"/>
        <w:jc w:val="both"/>
        <w:rPr>
          <w:rFonts w:ascii="Cambria" w:hAnsi="Cambria"/>
          <w:sz w:val="20"/>
          <w:szCs w:val="20"/>
        </w:rPr>
      </w:pPr>
    </w:p>
    <w:p w:rsidR="00D11774" w:rsidP="00D11774" w:rsidRDefault="00D11774" w14:paraId="437C94D8" w14:textId="77777777">
      <w:pPr>
        <w:spacing w:after="0" w:line="240" w:lineRule="auto"/>
        <w:ind w:firstLine="1276"/>
        <w:jc w:val="both"/>
        <w:rPr>
          <w:rFonts w:ascii="Cambria" w:hAnsi="Cambria"/>
          <w:sz w:val="20"/>
          <w:szCs w:val="20"/>
        </w:rPr>
      </w:pPr>
    </w:p>
    <w:p w:rsidR="00D11774" w:rsidP="00D11774" w:rsidRDefault="00D11774" w14:paraId="1D66F14C" w14:textId="77777777">
      <w:pPr>
        <w:spacing w:after="0" w:line="240" w:lineRule="auto"/>
        <w:ind w:firstLine="1276"/>
        <w:jc w:val="both"/>
        <w:rPr>
          <w:rFonts w:ascii="Cambria" w:hAnsi="Cambria"/>
          <w:sz w:val="20"/>
          <w:szCs w:val="20"/>
        </w:rPr>
      </w:pPr>
    </w:p>
    <w:p w:rsidR="00D11774" w:rsidP="00D11774" w:rsidRDefault="00D11774" w14:paraId="1143A763" w14:textId="77777777">
      <w:pPr>
        <w:spacing w:after="0" w:line="240" w:lineRule="auto"/>
        <w:ind w:firstLine="1276"/>
        <w:jc w:val="both"/>
        <w:rPr>
          <w:rFonts w:ascii="Cambria" w:hAnsi="Cambria"/>
          <w:sz w:val="20"/>
          <w:szCs w:val="20"/>
        </w:rPr>
      </w:pPr>
    </w:p>
    <w:p w:rsidR="00D11774" w:rsidP="00D11774" w:rsidRDefault="00D11774" w14:paraId="6B792BF9" w14:textId="77777777">
      <w:pPr>
        <w:spacing w:after="0" w:line="240" w:lineRule="auto"/>
        <w:ind w:firstLine="1276"/>
        <w:jc w:val="both"/>
        <w:rPr>
          <w:rFonts w:ascii="Cambria" w:hAnsi="Cambria"/>
          <w:sz w:val="20"/>
          <w:szCs w:val="20"/>
        </w:rPr>
      </w:pPr>
    </w:p>
    <w:p w:rsidR="00D11774" w:rsidP="00D11774" w:rsidRDefault="00D11774" w14:paraId="2298D357" w14:textId="77777777">
      <w:pPr>
        <w:spacing w:after="0" w:line="240" w:lineRule="auto"/>
        <w:ind w:firstLine="1276"/>
        <w:jc w:val="both"/>
        <w:rPr>
          <w:rFonts w:ascii="Cambria" w:hAnsi="Cambria"/>
          <w:sz w:val="20"/>
          <w:szCs w:val="20"/>
        </w:rPr>
      </w:pPr>
    </w:p>
    <w:p w:rsidR="00D11774" w:rsidP="00D11774" w:rsidRDefault="00D11774" w14:paraId="5BF06906" w14:textId="77777777">
      <w:pPr>
        <w:spacing w:after="0" w:line="240" w:lineRule="auto"/>
        <w:ind w:firstLine="1276"/>
        <w:jc w:val="both"/>
        <w:rPr>
          <w:rFonts w:ascii="Cambria" w:hAnsi="Cambria"/>
          <w:sz w:val="20"/>
          <w:szCs w:val="20"/>
        </w:rPr>
      </w:pPr>
    </w:p>
    <w:p w:rsidR="00D11774" w:rsidP="00D11774" w:rsidRDefault="00D11774" w14:paraId="30FA02C4" w14:textId="77777777">
      <w:pPr>
        <w:spacing w:after="0" w:line="240" w:lineRule="auto"/>
        <w:ind w:firstLine="1276"/>
        <w:jc w:val="both"/>
        <w:rPr>
          <w:rFonts w:ascii="Cambria" w:hAnsi="Cambria"/>
          <w:sz w:val="20"/>
          <w:szCs w:val="20"/>
        </w:rPr>
      </w:pPr>
    </w:p>
    <w:p w:rsidR="00D11774" w:rsidP="00D11774" w:rsidRDefault="00D11774" w14:paraId="0248EF26" w14:textId="77777777">
      <w:pPr>
        <w:spacing w:after="0" w:line="240" w:lineRule="auto"/>
        <w:ind w:firstLine="1276"/>
        <w:jc w:val="both"/>
        <w:rPr>
          <w:rFonts w:ascii="Cambria" w:hAnsi="Cambria"/>
          <w:sz w:val="20"/>
          <w:szCs w:val="20"/>
        </w:rPr>
      </w:pPr>
    </w:p>
    <w:p w:rsidR="00D11774" w:rsidP="00D11774" w:rsidRDefault="00D11774" w14:paraId="7152E0C9" w14:textId="77777777">
      <w:pPr>
        <w:spacing w:after="0" w:line="240" w:lineRule="auto"/>
        <w:ind w:firstLine="1276"/>
        <w:jc w:val="both"/>
        <w:rPr>
          <w:rFonts w:ascii="Cambria" w:hAnsi="Cambria"/>
          <w:sz w:val="20"/>
          <w:szCs w:val="20"/>
        </w:rPr>
      </w:pPr>
    </w:p>
    <w:p w:rsidR="00D11774" w:rsidP="00D11774" w:rsidRDefault="00D11774" w14:paraId="13866F7D" w14:textId="77777777">
      <w:pPr>
        <w:spacing w:after="0" w:line="240" w:lineRule="auto"/>
        <w:ind w:firstLine="1276"/>
        <w:jc w:val="both"/>
        <w:rPr>
          <w:rFonts w:ascii="Cambria" w:hAnsi="Cambria"/>
          <w:sz w:val="20"/>
          <w:szCs w:val="20"/>
        </w:rPr>
      </w:pPr>
    </w:p>
    <w:p w:rsidR="00D11774" w:rsidP="00D11774" w:rsidRDefault="00D11774" w14:paraId="276FDA9D" w14:textId="77777777">
      <w:pPr>
        <w:spacing w:after="0" w:line="240" w:lineRule="auto"/>
        <w:ind w:firstLine="1276"/>
        <w:jc w:val="both"/>
        <w:rPr>
          <w:rFonts w:ascii="Cambria" w:hAnsi="Cambria"/>
          <w:sz w:val="20"/>
          <w:szCs w:val="20"/>
        </w:rPr>
      </w:pPr>
    </w:p>
    <w:p w:rsidRPr="006E7157" w:rsidR="00D11774" w:rsidP="00D11774" w:rsidRDefault="00D11774" w14:paraId="09228876" w14:textId="77777777">
      <w:pPr>
        <w:spacing w:after="0" w:line="240" w:lineRule="auto"/>
        <w:jc w:val="center"/>
        <w:rPr>
          <w:rFonts w:ascii="Cambria" w:hAnsi="Cambria"/>
          <w:b/>
          <w:sz w:val="32"/>
          <w:szCs w:val="32"/>
        </w:rPr>
      </w:pPr>
      <w:r w:rsidRPr="006E7157">
        <w:rPr>
          <w:rFonts w:ascii="Cambria" w:hAnsi="Cambria"/>
          <w:b/>
          <w:sz w:val="32"/>
          <w:szCs w:val="32"/>
        </w:rPr>
        <w:t>DESPACHO</w:t>
      </w:r>
    </w:p>
    <w:p w:rsidR="00D11774" w:rsidP="00D11774" w:rsidRDefault="00D11774" w14:paraId="0CD9DF07" w14:textId="77777777">
      <w:pPr>
        <w:spacing w:after="0" w:line="240" w:lineRule="auto"/>
        <w:ind w:firstLine="1276"/>
        <w:jc w:val="both"/>
        <w:rPr>
          <w:rFonts w:ascii="Cambria" w:hAnsi="Cambria"/>
          <w:sz w:val="20"/>
          <w:szCs w:val="20"/>
        </w:rPr>
      </w:pPr>
    </w:p>
    <w:p w:rsidR="00D11774" w:rsidP="00D11774" w:rsidRDefault="00D11774" w14:paraId="1D4DBFF3" w14:textId="77777777">
      <w:pPr>
        <w:spacing w:after="0" w:line="240" w:lineRule="auto"/>
        <w:ind w:firstLine="1276"/>
        <w:jc w:val="both"/>
        <w:rPr>
          <w:rFonts w:ascii="Cambria" w:hAnsi="Cambria"/>
          <w:sz w:val="20"/>
          <w:szCs w:val="20"/>
        </w:rPr>
      </w:pPr>
    </w:p>
    <w:p w:rsidRPr="00E65FAD" w:rsidR="00D11774" w:rsidP="00D11774" w:rsidRDefault="00D11774" w14:paraId="4AC98DCA" w14:textId="0BFC2F73">
      <w:pPr>
        <w:spacing w:after="0" w:line="240" w:lineRule="auto"/>
        <w:ind w:firstLine="708"/>
        <w:jc w:val="both"/>
        <w:rPr>
          <w:rFonts w:asciiTheme="majorHAnsi" w:hAnsiTheme="majorHAnsi"/>
          <w:sz w:val="24"/>
          <w:szCs w:val="24"/>
        </w:rPr>
      </w:pPr>
      <w:r w:rsidRPr="00E65FAD">
        <w:rPr>
          <w:rFonts w:asciiTheme="majorHAnsi" w:hAnsiTheme="majorHAnsi"/>
          <w:sz w:val="24"/>
          <w:szCs w:val="24"/>
        </w:rPr>
        <w:t xml:space="preserve">Eu, Jairo de Souza Mafaldo, Ordenador(a) de Despesas do(a) PREFEITURA MUNICIPAL DE JOSE DA PENHA, </w:t>
      </w:r>
      <w:r w:rsidRPr="00E65FAD">
        <w:rPr>
          <w:rFonts w:asciiTheme="majorHAnsi" w:hAnsiTheme="majorHAnsi"/>
          <w:sz w:val="24"/>
          <w:szCs w:val="24"/>
        </w:rPr>
        <w:t xml:space="preserve">recebí</w:t>
      </w:r>
      <w:r w:rsidRPr="00E65FAD">
        <w:rPr>
          <w:rFonts w:asciiTheme="majorHAnsi" w:hAnsiTheme="majorHAnsi"/>
          <w:sz w:val="24"/>
          <w:szCs w:val="24"/>
        </w:rPr>
        <w:t xml:space="preserve"> em </w:t>
      </w:r>
      <w:r w:rsidRPr="00505C2C" w:rsidR="00505C2C">
        <w:rPr>
          <w:rFonts w:asciiTheme="majorHAnsi" w:hAnsiTheme="majorHAnsi"/>
          <w:sz w:val="24"/>
          <w:szCs w:val="24"/>
        </w:rPr>
        <w:t xml:space="preserve">8 de maio de 2025</w:t>
      </w:r>
      <w:r w:rsidRPr="00E65FAD">
        <w:rPr>
          <w:rFonts w:asciiTheme="majorHAnsi" w:hAnsiTheme="majorHAnsi"/>
          <w:sz w:val="24"/>
          <w:szCs w:val="24"/>
        </w:rPr>
        <w:t xml:space="preserve">, Documento de Formalização de Demanda, parte integrante </w:t>
      </w:r>
      <w:r w:rsidRPr="00E65FAD">
        <w:rPr>
          <w:rFonts w:asciiTheme="majorHAnsi" w:hAnsiTheme="majorHAnsi"/>
          <w:sz w:val="24"/>
          <w:szCs w:val="24"/>
        </w:rPr>
        <w:t xml:space="preserve">do  Processo</w:t>
      </w:r>
      <w:r w:rsidRPr="00E65FAD">
        <w:rPr>
          <w:rFonts w:asciiTheme="majorHAnsi" w:hAnsiTheme="majorHAnsi"/>
          <w:sz w:val="24"/>
          <w:szCs w:val="24"/>
        </w:rPr>
        <w:t xml:space="preserve"> Administrativo nº  </w:t>
      </w:r>
      <w:r w:rsidRPr="00E65FAD">
        <w:rPr>
          <w:rFonts w:asciiTheme="majorHAnsi" w:hAnsiTheme="majorHAnsi"/>
          <w:sz w:val="24"/>
          <w:szCs w:val="24"/>
        </w:rPr>
        <w:t xml:space="preserve">412/2025</w:t>
      </w:r>
      <w:r w:rsidRPr="00E65FAD">
        <w:rPr>
          <w:rFonts w:asciiTheme="majorHAnsi" w:hAnsiTheme="majorHAnsi"/>
          <w:sz w:val="24"/>
          <w:szCs w:val="24"/>
        </w:rPr>
        <w:t xml:space="preserve">.</w:t>
      </w:r>
    </w:p>
    <w:p w:rsidRPr="00E65FAD" w:rsidR="00D11774" w:rsidP="00D11774" w:rsidRDefault="00D11774" w14:paraId="31516749" w14:textId="77777777">
      <w:pPr>
        <w:spacing w:after="0" w:line="240" w:lineRule="auto"/>
        <w:jc w:val="both"/>
        <w:rPr>
          <w:rFonts w:asciiTheme="majorHAnsi" w:hAnsiTheme="majorHAnsi"/>
          <w:sz w:val="24"/>
          <w:szCs w:val="24"/>
        </w:rPr>
      </w:pPr>
    </w:p>
    <w:p w:rsidRPr="00E65FAD" w:rsidR="00D11774" w:rsidP="00D11774" w:rsidRDefault="00D11774" w14:paraId="1AF41A63" w14:textId="77777777">
      <w:pPr>
        <w:spacing w:after="0" w:line="240" w:lineRule="auto"/>
        <w:ind w:firstLine="708"/>
        <w:jc w:val="both"/>
        <w:rPr>
          <w:rFonts w:asciiTheme="majorHAnsi" w:hAnsiTheme="majorHAnsi"/>
          <w:sz w:val="24"/>
          <w:szCs w:val="24"/>
        </w:rPr>
      </w:pPr>
      <w:r w:rsidRPr="00E65FAD">
        <w:rPr>
          <w:rFonts w:asciiTheme="majorHAnsi" w:hAnsiTheme="majorHAnsi"/>
          <w:sz w:val="24"/>
          <w:szCs w:val="24"/>
        </w:rPr>
        <w:t>Considerando o interesse dessa entidade no atendimento da demanda apresentada no Processo Administrativo em epígrafe, determino a realização de pesquisa de mercado, elaboração de Termo de Referência/Projeto Básico e a demonstração da compatibilidade da previsão de recursos orçamentários com o compromisso a ser assumido, assegurando o alinhamento das contratações e promovendo eficiência, efetividade e eficácia na contratação.</w:t>
      </w:r>
    </w:p>
    <w:p w:rsidRPr="00E65FAD" w:rsidR="00D11774" w:rsidP="00D11774" w:rsidRDefault="00D11774" w14:paraId="21A50AA7" w14:textId="77777777">
      <w:pPr>
        <w:spacing w:after="0" w:line="240" w:lineRule="auto"/>
        <w:jc w:val="both"/>
        <w:rPr>
          <w:rFonts w:asciiTheme="majorHAnsi" w:hAnsiTheme="majorHAnsi"/>
          <w:sz w:val="24"/>
          <w:szCs w:val="24"/>
        </w:rPr>
      </w:pPr>
    </w:p>
    <w:p w:rsidRPr="00E65FAD" w:rsidR="00D11774" w:rsidP="00D11774" w:rsidRDefault="00D11774" w14:paraId="53967578" w14:textId="77777777">
      <w:pPr>
        <w:spacing w:after="0" w:line="240" w:lineRule="auto"/>
        <w:ind w:firstLine="708"/>
        <w:jc w:val="both"/>
        <w:rPr>
          <w:rFonts w:asciiTheme="majorHAnsi" w:hAnsiTheme="majorHAnsi"/>
          <w:sz w:val="24"/>
          <w:szCs w:val="24"/>
        </w:rPr>
      </w:pPr>
      <w:r w:rsidRPr="00E65FAD">
        <w:rPr>
          <w:rFonts w:asciiTheme="majorHAnsi" w:hAnsiTheme="majorHAnsi"/>
          <w:sz w:val="24"/>
          <w:szCs w:val="24"/>
        </w:rPr>
        <w:t>Com a manifestação dos referidos responsáveis, devolvam os autos para apreciação. </w:t>
      </w:r>
    </w:p>
    <w:p w:rsidRPr="006E7157" w:rsidR="00D11774" w:rsidP="00D11774" w:rsidRDefault="00D11774" w14:paraId="4E255D67" w14:textId="77777777">
      <w:pPr>
        <w:spacing w:after="0" w:line="240" w:lineRule="auto"/>
        <w:jc w:val="both"/>
        <w:rPr>
          <w:rFonts w:ascii="Cambria" w:hAnsi="Cambria"/>
          <w:sz w:val="24"/>
          <w:szCs w:val="24"/>
        </w:rPr>
      </w:pPr>
    </w:p>
    <w:p w:rsidRPr="006E7157" w:rsidR="00D11774" w:rsidP="00D11774" w:rsidRDefault="00D11774" w14:paraId="0A7D05F9" w14:textId="1570C162">
      <w:pPr>
        <w:jc w:val="both"/>
        <w:rPr>
          <w:rFonts w:ascii="Cambria" w:hAnsi="Cambria"/>
          <w:sz w:val="24"/>
          <w:szCs w:val="24"/>
        </w:rPr>
      </w:pPr>
      <w:r w:rsidRPr="002D0411">
        <w:rPr>
          <w:rFonts w:ascii="Cambria" w:hAnsi="Cambria"/>
          <w:sz w:val="24"/>
          <w:szCs w:val="24"/>
          <w:highlight w:val="yellow"/>
        </w:rPr>
        <w:t xml:space="preserve">José da Penha/RN, </w:t>
      </w:r>
      <w:r w:rsidRPr="002D0411" w:rsidR="002D0411">
        <w:rPr>
          <w:rFonts w:ascii="Cambria" w:hAnsi="Cambria"/>
          <w:sz w:val="24"/>
          <w:szCs w:val="24"/>
          <w:highlight w:val="yellow"/>
        </w:rPr>
        <w:t xml:space="preserve">8 de maio de 2025</w:t>
      </w:r>
    </w:p>
    <w:p w:rsidRPr="009C5FBB" w:rsidR="00D11774" w:rsidP="00D11774" w:rsidRDefault="00D11774" w14:paraId="795AD4DB" w14:textId="77777777">
      <w:pPr>
        <w:jc w:val="both"/>
        <w:rPr>
          <w:rFonts w:ascii="Cambria" w:hAnsi="Cambria"/>
          <w:sz w:val="20"/>
          <w:szCs w:val="20"/>
        </w:rPr>
      </w:pPr>
    </w:p>
    <w:bookmarkEnd w:id="0"/>
    <w:p w:rsidRPr="00FC117B" w:rsidR="00D11774" w:rsidP="00D11774" w:rsidRDefault="00D11774" w14:paraId="2CA4C6A0" w14:textId="77777777">
      <w:pPr>
        <w:widowControl w:val="false"/>
        <w:tabs>
          <w:tab w:val="left" w:pos="10065"/>
        </w:tabs>
        <w:autoSpaceDE w:val="false"/>
        <w:autoSpaceDN w:val="false"/>
        <w:adjustRightInd w:val="false"/>
        <w:spacing w:after="0" w:line="240" w:lineRule="auto"/>
        <w:ind w:left="284" w:right="142"/>
        <w:jc w:val="center"/>
        <w:rPr>
          <w:rFonts w:cs="Arial" w:asciiTheme="majorHAnsi" w:hAnsiTheme="majorHAnsi"/>
          <w:b/>
          <w:sz w:val="24"/>
          <w:szCs w:val="24"/>
        </w:rPr>
      </w:pPr>
      <w:r>
        <w:rPr>
          <w:rFonts w:cs="Arial" w:asciiTheme="majorHAnsi" w:hAnsiTheme="majorHAnsi"/>
          <w:b/>
          <w:sz w:val="24"/>
          <w:szCs w:val="24"/>
        </w:rPr>
        <w:t>JAIRO DE SOUZA MAFALDO</w:t>
      </w:r>
      <w:r w:rsidRPr="00FC117B">
        <w:rPr>
          <w:rFonts w:cs="Arial" w:asciiTheme="majorHAnsi" w:hAnsiTheme="majorHAnsi"/>
          <w:b/>
          <w:sz w:val="24"/>
          <w:szCs w:val="24"/>
        </w:rPr>
        <w:t xml:space="preserve"> </w:t>
      </w:r>
    </w:p>
    <w:p w:rsidRPr="00FC117B" w:rsidR="00D11774" w:rsidP="00D11774" w:rsidRDefault="00D11774" w14:paraId="4864C5B6" w14:textId="77777777">
      <w:pPr>
        <w:widowControl w:val="false"/>
        <w:tabs>
          <w:tab w:val="left" w:pos="10065"/>
        </w:tabs>
        <w:autoSpaceDE w:val="false"/>
        <w:autoSpaceDN w:val="false"/>
        <w:adjustRightInd w:val="false"/>
        <w:spacing w:after="0" w:line="240" w:lineRule="auto"/>
        <w:ind w:left="284" w:right="142"/>
        <w:jc w:val="center"/>
        <w:rPr>
          <w:rFonts w:asciiTheme="majorHAnsi" w:hAnsiTheme="majorHAnsi"/>
          <w:b/>
          <w:sz w:val="24"/>
          <w:szCs w:val="24"/>
          <w:lang w:eastAsia="pt-BR"/>
        </w:rPr>
      </w:pPr>
      <w:r w:rsidRPr="00FC117B">
        <w:rPr>
          <w:rFonts w:cs="Arial" w:asciiTheme="majorHAnsi" w:hAnsiTheme="majorHAnsi"/>
          <w:b/>
          <w:sz w:val="24"/>
          <w:szCs w:val="24"/>
        </w:rPr>
        <w:t>Prefeito Municipal</w:t>
      </w:r>
    </w:p>
    <w:p w:rsidRPr="006E7157" w:rsidR="00D11774" w:rsidP="00D11774" w:rsidRDefault="00D11774" w14:paraId="5D01ABEF" w14:textId="77777777"/>
    <w:p w:rsidRPr="006E7157" w:rsidR="00D11774" w:rsidP="00D11774" w:rsidRDefault="00D11774" w14:paraId="242DE158" w14:textId="77777777"/>
    <w:p w:rsidRPr="006E7157" w:rsidR="00D11774" w:rsidP="00D11774" w:rsidRDefault="00D11774" w14:paraId="0F2AA791" w14:textId="77777777"/>
    <w:p w:rsidRPr="006E7157" w:rsidR="00D11774" w:rsidP="00D11774" w:rsidRDefault="00D11774" w14:paraId="726B1ACC" w14:textId="77777777"/>
    <w:p w:rsidRPr="006E7157" w:rsidR="00D11774" w:rsidP="00D11774" w:rsidRDefault="00D11774" w14:paraId="11EFFBFF" w14:textId="77777777"/>
    <w:p w:rsidRPr="006E7157" w:rsidR="00D11774" w:rsidP="00D11774" w:rsidRDefault="00D11774" w14:paraId="3EA33117" w14:textId="77777777"/>
    <w:p w:rsidRPr="006E7157" w:rsidR="00D11774" w:rsidP="00D11774" w:rsidRDefault="00D11774" w14:paraId="159F15D3" w14:textId="77777777"/>
    <w:p w:rsidRPr="006E7157" w:rsidR="00D11774" w:rsidP="00D11774" w:rsidRDefault="00D11774" w14:paraId="13150AA9" w14:textId="77777777"/>
    <w:p w:rsidRPr="006E7157" w:rsidR="00D11774" w:rsidP="00D11774" w:rsidRDefault="00D11774" w14:paraId="2946A20E" w14:textId="77777777"/>
    <w:p w:rsidRPr="006E7157" w:rsidR="00D11774" w:rsidP="00D11774" w:rsidRDefault="00D11774" w14:paraId="15C3B075" w14:textId="77777777"/>
    <w:p w:rsidR="00D11774" w:rsidP="00D11774" w:rsidRDefault="00D11774" w14:paraId="0F5522EB" w14:textId="77777777">
      <w:pPr>
        <w:tabs>
          <w:tab w:val="left" w:pos="5412"/>
        </w:tabs>
      </w:pPr>
    </w:p>
    <w:p w:rsidR="00AF4D5E" w:rsidP="00AF4D5E" w:rsidRDefault="00AF4D5E" w14:paraId="6CA88C2C" w14:textId="77777777">
      <w:pPr>
        <w:shd w:val="clear" w:color="auto" w:fill="FFFFFF"/>
        <w:spacing w:after="0" w:line="240" w:lineRule="auto"/>
        <w:rPr>
          <w:rFonts w:ascii="Times New Roman" w:hAnsi="Times New Roman" w:eastAsia="Times New Roman" w:cs="Times New Roman"/>
          <w:sz w:val="24"/>
        </w:rPr>
      </w:pPr>
    </w:p>
    <w:p w:rsidR="00AF4D5E" w:rsidP="00AF4D5E" w:rsidRDefault="00AF4D5E" w14:paraId="19166B6C" w14:textId="77777777">
      <w:pPr>
        <w:spacing w:after="11" w:line="266" w:lineRule="atLeast"/>
        <w:jc w:val="center"/>
        <w:rPr>
          <w:rFonts w:ascii="Montserrat" w:hAnsi="Montserrat" w:eastAsia="Montserrat" w:cs="Montserrat"/>
          <w:b/>
          <w:color w:val="000000"/>
        </w:rPr>
      </w:pPr>
      <w:r>
        <w:rPr>
          <w:rFonts w:ascii="Montserrat" w:hAnsi="Montserrat" w:eastAsia="Montserrat" w:cs="Montserrat"/>
          <w:b/>
        </w:rPr>
        <w:t>PROJETO BÁSICO</w:t>
      </w:r>
    </w:p>
    <w:p w:rsidR="00AF4D5E" w:rsidP="00AF4D5E" w:rsidRDefault="00AF4D5E" w14:paraId="55E49118" w14:textId="77777777">
      <w:pPr>
        <w:spacing w:after="11" w:line="266" w:lineRule="atLeast"/>
        <w:jc w:val="both"/>
        <w:rPr>
          <w:rFonts w:ascii="Montserrat" w:hAnsi="Montserrat" w:eastAsia="Montserrat" w:cs="Montserrat"/>
          <w:color w:val="000000"/>
        </w:rPr>
      </w:pPr>
    </w:p>
    <w:p w:rsidR="00AF4D5E" w:rsidP="00AF4D5E" w:rsidRDefault="00AF4D5E" w14:paraId="3C9F2C99" w14:textId="77777777">
      <w:pPr>
        <w:spacing w:after="11" w:line="266" w:lineRule="atLeast"/>
        <w:jc w:val="both"/>
        <w:rPr>
          <w:rFonts w:ascii="Montserrat" w:hAnsi="Montserrat" w:eastAsia="Montserrat" w:cs="Montserrat"/>
        </w:rPr>
      </w:pPr>
      <w:r>
        <w:rPr>
          <w:rFonts w:ascii="Montserrat" w:hAnsi="Montserrat" w:eastAsia="Montserrat" w:cs="Montserrat"/>
          <w:b/>
        </w:rPr>
        <w:t>1. DO OBJETO</w:t>
      </w:r>
    </w:p>
    <w:p w:rsidR="00AF4D5E" w:rsidP="00AF4D5E" w:rsidRDefault="00AF4D5E" w14:paraId="417EAC1E" w14:textId="4EB2C023">
      <w:pPr>
        <w:spacing w:after="11" w:line="266" w:lineRule="atLeast"/>
        <w:ind w:firstLine="709"/>
        <w:jc w:val="both"/>
        <w:rPr>
          <w:rFonts w:ascii="Montserrat" w:hAnsi="Montserrat" w:eastAsia="Montserrat" w:cs="Montserrat"/>
          <w:color w:val="000000"/>
        </w:rPr>
      </w:pPr>
      <w:r w:rsidRPr="00E57246">
        <w:rPr>
          <w:rFonts w:ascii="Montserrat" w:hAnsi="Montserrat"/>
        </w:rPr>
        <w:t xml:space="preserve">1.1. </w:t>
      </w:r>
      <w:r w:rsidRPr="00AF4D5E">
        <w:rPr>
          <w:rFonts w:ascii="Montserrat" w:hAnsi="Montserrat"/>
        </w:rPr>
        <w:t xml:space="preserve"> Contratação de empresa especializada em serviços de Engenharia Elétrica, para elaboração de projetos de retrofit em prédios públicos, para participação no Programa Nacional de Conservação de Energia Elétrica  PROCEL, de conversão de prédios públicos em Energia Zero, mais especificamente com a execução de medidas de eficiência energética e a implantação de sistema de geração distribuída renovável local</w:t>
      </w:r>
    </w:p>
    <w:p w:rsidR="00AF4D5E" w:rsidP="00AF4D5E" w:rsidRDefault="00AF4D5E" w14:paraId="339DE021" w14:textId="77777777">
      <w:pPr>
        <w:spacing w:after="11" w:line="266" w:lineRule="atLeast"/>
        <w:ind w:firstLine="709"/>
        <w:jc w:val="both"/>
        <w:rPr>
          <w:rFonts w:ascii="Montserrat" w:hAnsi="Montserrat" w:eastAsia="Montserrat" w:cs="Montserrat"/>
          <w:color w:val="000000"/>
        </w:rPr>
      </w:pPr>
      <w:r w:rsidRPr="00E57246">
        <w:rPr>
          <w:rFonts w:ascii="Montserrat" w:hAnsi="Montserrat"/>
        </w:rPr>
        <w:t xml:space="preserve">1.2. A contratação será </w:t>
      </w:r>
      <w:proofErr w:type="spellStart"/>
      <w:r w:rsidRPr="00E57246">
        <w:rPr>
          <w:rFonts w:ascii="Montserrat" w:hAnsi="Montserrat"/>
        </w:rPr>
        <w:t>divida</w:t>
      </w:r>
      <w:proofErr w:type="spellEnd"/>
      <w:r w:rsidRPr="00E57246">
        <w:rPr>
          <w:rFonts w:ascii="Montserrat" w:hAnsi="Montserrat"/>
        </w:rPr>
        <w:t xml:space="preserve"> em Item(s), conforme tabela constante abaixo:</w:t>
      </w:r>
    </w:p>
    <w:p w:rsidR="00AF4D5E" w:rsidP="00AF4D5E" w:rsidRDefault="00AF4D5E" w14:paraId="4AAC14AD" w14:textId="77777777">
      <w:pPr>
        <w:spacing w:after="11" w:line="266" w:lineRule="atLeast"/>
        <w:jc w:val="both"/>
        <w:rPr>
          <w:rFonts w:ascii="Montserrat" w:hAnsi="Montserrat" w:eastAsia="Montserrat" w:cs="Montserrat"/>
        </w:rPr>
      </w:pPr>
      <w:r>
        <w:rPr>
          <w:rFonts w:ascii="Montserrat" w:hAnsi="Montserrat" w:eastAsia="Montserrat" w:cs="Montserrat"/>
        </w:rPr>
        <w:t xml:space="preserve"> </w:t>
      </w:r>
    </w:p>
    <w:tbl>
      <w:tblPr>
        <w:tblStyle w:val="TableGrid"/>
        <w:tblW w:w="0" w:type="auto"/>
        <w:tblLook w:val="04A0"/>
      </w:tblPr>
      <w:tblGrid>
        <w:gridCol w:w="1288"/>
        <w:gridCol w:w="4640"/>
        <w:gridCol w:w="1288"/>
        <w:gridCol w:w="1288"/>
      </w:tblGrid>
      <w:tr>
        <w:trPr/>
        <w:tc>
          <w:tcPr>
            <w:tcW w:w="1288" w:type="dxa"/>
            <w:tcBorders>
              <w:top w:val="single" w:color="auto" w:sz="4" w:space="0"/>
              <w:left w:val="single" w:color="auto" w:sz="4" w:space="0"/>
              <w:bottom w:val="single" w:color="auto" w:sz="4" w:space="0"/>
              <w:right w:val="single" w:color="auto" w:sz="4" w:space="0"/>
            </w:tcBorders>
          </w:tcPr>
          <w:p>
            <w:pPr>
              <w:spacing w:after="0"/>
            </w:pPr>
            <w:r>
              <w:rPr>
                <w:rFonts w:ascii="Montserrat" w:hAnsi="Montserrat" w:eastAsia="Montserrat" w:cs="Montserrat"/>
                <w:b/>
              </w:rPr>
              <w:t xml:space="preserve">Item</w:t>
            </w:r>
          </w:p>
        </w:tc>
        <w:tc>
          <w:tcPr>
            <w:tcW w:w="4640" w:type="dxa"/>
            <w:tcBorders>
              <w:top w:val="single" w:color="auto" w:sz="4" w:space="0"/>
              <w:left w:val="single" w:color="auto" w:sz="4" w:space="0"/>
              <w:bottom w:val="single" w:color="auto" w:sz="4" w:space="0"/>
              <w:right w:val="single" w:color="auto" w:sz="4" w:space="0"/>
            </w:tcBorders>
          </w:tcPr>
          <w:p>
            <w:pPr>
              <w:spacing w:after="0"/>
            </w:pPr>
            <w:r>
              <w:rPr>
                <w:rFonts w:ascii="Montserrat" w:hAnsi="Montserrat" w:eastAsia="Montserrat" w:cs="Montserrat"/>
                <w:b/>
              </w:rPr>
              <w:t xml:space="preserve">Material/Serviço</w:t>
            </w:r>
          </w:p>
        </w:tc>
        <w:tc>
          <w:tcPr>
            <w:tcW w:w="1288" w:type="dxa"/>
            <w:tcBorders>
              <w:top w:val="single" w:color="auto" w:sz="4" w:space="0"/>
              <w:left w:val="single" w:color="auto" w:sz="4" w:space="0"/>
              <w:bottom w:val="single" w:color="auto" w:sz="4" w:space="0"/>
              <w:right w:val="single" w:color="auto" w:sz="4" w:space="0"/>
            </w:tcBorders>
          </w:tcPr>
          <w:p>
            <w:pPr>
              <w:spacing w:after="0"/>
            </w:pPr>
            <w:r>
              <w:rPr>
                <w:rFonts w:ascii="Montserrat" w:hAnsi="Montserrat" w:eastAsia="Montserrat" w:cs="Montserrat"/>
                <w:b/>
              </w:rPr>
              <w:t xml:space="preserve">Unid. medida</w:t>
            </w:r>
          </w:p>
        </w:tc>
        <w:tc>
          <w:tcPr>
            <w:tcW w:w="1288" w:type="dxa"/>
            <w:tcBorders>
              <w:top w:val="single" w:color="auto" w:sz="4" w:space="0"/>
              <w:left w:val="single" w:color="auto" w:sz="4" w:space="0"/>
              <w:bottom w:val="single" w:color="auto" w:sz="4" w:space="0"/>
              <w:right w:val="single" w:color="auto" w:sz="4" w:space="0"/>
            </w:tcBorders>
          </w:tcPr>
          <w:p>
            <w:pPr>
              <w:spacing w:after="0"/>
              <w:jc w:val="right"/>
            </w:pPr>
            <w:r>
              <w:rPr>
                <w:rFonts w:ascii="Montserrat" w:hAnsi="Montserrat" w:eastAsia="Montserrat" w:cs="Montserrat"/>
                <w:b/>
              </w:rPr>
              <w:t xml:space="preserve">Qtd licitada</w:t>
            </w:r>
          </w:p>
        </w:tc>
      </w:tr>
      <w:tr>
        <w:trPr/>
        <w:tc>
          <w:tcPr>
            <w:tcW w:w="1288" w:type="dxa"/>
            <w:tcBorders>
              <w:top w:val="single" w:color="auto" w:sz="4" w:space="0"/>
              <w:left w:val="single" w:color="auto" w:sz="4" w:space="0"/>
              <w:bottom w:val="single" w:color="auto" w:sz="4" w:space="0"/>
              <w:right w:val="single" w:color="auto" w:sz="4" w:space="0"/>
            </w:tcBorders>
          </w:tcPr>
          <w:p>
            <w:pPr>
              <w:spacing w:after="0"/>
            </w:pPr>
            <w:r>
              <w:rPr>
                <w:rFonts w:ascii="Montserrat" w:hAnsi="Montserrat" w:eastAsia="Montserrat" w:cs="Montserrat"/>
              </w:rPr>
              <w:t xml:space="preserve">1</w:t>
            </w:r>
          </w:p>
        </w:tc>
        <w:tc>
          <w:tcPr>
            <w:tcW w:w="4640" w:type="dxa"/>
            <w:tcBorders>
              <w:top w:val="single" w:color="auto" w:sz="4" w:space="0"/>
              <w:left w:val="single" w:color="auto" w:sz="4" w:space="0"/>
              <w:bottom w:val="single" w:color="auto" w:sz="4" w:space="0"/>
              <w:right w:val="single" w:color="auto" w:sz="4" w:space="0"/>
            </w:tcBorders>
          </w:tcPr>
          <w:p>
            <w:pPr>
              <w:spacing w:after="0"/>
            </w:pPr>
            <w:r>
              <w:rPr>
                <w:rFonts w:ascii="Montserrat" w:hAnsi="Montserrat" w:eastAsia="Montserrat" w:cs="Montserrat"/>
              </w:rPr>
              <w:t xml:space="preserve">15859 - CONTRATAÇÃO DE PESSOA JURÍDICA PARA PRESTAÇÃO DE SERVIÇOS TÉCNICOS ESPECIALIZADOS PARA PARTICIPAÇÃO DA PREFEITURA CHAMADA PÚBLICA PROCEL ENERGIA ZERO EM PRÉDIOS PÚBLICOS.
CONTRATAÇÃO DE PESSOA JURÍDICA PARA PRESTAÇÃO DE SERVIÇOS TÉCNICOS ESPECIALIZADOS PARA PARTICIPAÇÃO DA PREFEITURA CHAMADA PÚBLICA PROCEL ENERGIA ZERO EM PRÉDIOS PÚBLICOS.</w:t>
            </w:r>
          </w:p>
        </w:tc>
        <w:tc>
          <w:tcPr>
            <w:tcW w:w="1288" w:type="dxa"/>
            <w:tcBorders>
              <w:top w:val="single" w:color="auto" w:sz="4" w:space="0"/>
              <w:left w:val="single" w:color="auto" w:sz="4" w:space="0"/>
              <w:bottom w:val="single" w:color="auto" w:sz="4" w:space="0"/>
              <w:right w:val="single" w:color="auto" w:sz="4" w:space="0"/>
            </w:tcBorders>
          </w:tcPr>
          <w:p>
            <w:pPr>
              <w:spacing w:after="0"/>
            </w:pPr>
            <w:r>
              <w:rPr>
                <w:rFonts w:ascii="Montserrat" w:hAnsi="Montserrat" w:eastAsia="Montserrat" w:cs="Montserrat"/>
              </w:rPr>
              <w:t xml:space="preserve">SV</w:t>
            </w:r>
          </w:p>
        </w:tc>
        <w:tc>
          <w:tcPr>
            <w:tcW w:w="1288" w:type="dxa"/>
            <w:tcBorders>
              <w:top w:val="single" w:color="auto" w:sz="4" w:space="0"/>
              <w:left w:val="single" w:color="auto" w:sz="4" w:space="0"/>
              <w:bottom w:val="single" w:color="auto" w:sz="4" w:space="0"/>
              <w:right w:val="single" w:color="auto" w:sz="4" w:space="0"/>
            </w:tcBorders>
          </w:tcPr>
          <w:p>
            <w:pPr>
              <w:spacing w:after="0"/>
              <w:jc w:val="right"/>
            </w:pPr>
            <w:r>
              <w:rPr>
                <w:rFonts w:ascii="Montserrat" w:hAnsi="Montserrat" w:eastAsia="Montserrat" w:cs="Montserrat"/>
              </w:rPr>
              <w:t xml:space="preserve">1</w:t>
            </w:r>
          </w:p>
        </w:tc>
      </w:tr>
    </w:tbl>
    <w:p w:rsidR="00AF4D5E" w:rsidP="00AF4D5E" w:rsidRDefault="00AF4D5E" w14:paraId="28BBA098" w14:textId="77777777">
      <w:pPr>
        <w:spacing w:after="11" w:line="266" w:lineRule="atLeast"/>
        <w:jc w:val="both"/>
        <w:rPr>
          <w:rFonts w:ascii="Montserrat" w:hAnsi="Montserrat" w:eastAsia="Montserrat" w:cs="Montserrat"/>
        </w:rPr>
      </w:pPr>
    </w:p>
    <w:p w:rsidR="00AF4D5E" w:rsidP="00AF4D5E" w:rsidRDefault="00AF4D5E" w14:paraId="151CED5A" w14:textId="77777777">
      <w:pPr>
        <w:spacing w:after="11" w:line="266" w:lineRule="atLeast"/>
        <w:jc w:val="both"/>
        <w:rPr>
          <w:rFonts w:ascii="Montserrat" w:hAnsi="Montserrat" w:eastAsia="Montserrat" w:cs="Montserrat"/>
        </w:rPr>
      </w:pPr>
      <w:r>
        <w:rPr>
          <w:rFonts w:ascii="Montserrat" w:hAnsi="Montserrat" w:eastAsia="Montserrat" w:cs="Montserrat"/>
          <w:b/>
        </w:rPr>
        <w:t>2. DA PESQUISA DE PREÇO</w:t>
      </w:r>
    </w:p>
    <w:p w:rsidR="00AF4D5E" w:rsidP="00AF4D5E" w:rsidRDefault="00AF4D5E" w14:paraId="11CA4DBF" w14:textId="4CC9AB1B">
      <w:pPr>
        <w:spacing w:after="11" w:line="266" w:lineRule="atLeast"/>
        <w:ind w:firstLine="709"/>
        <w:jc w:val="both"/>
        <w:rPr>
          <w:rFonts w:ascii="Montserrat" w:hAnsi="Montserrat" w:eastAsia="Montserrat" w:cs="Montserrat"/>
        </w:rPr>
      </w:pPr>
      <w:r w:rsidRPr="00E57246">
        <w:rPr>
          <w:rFonts w:ascii="Montserrat" w:hAnsi="Montserrat"/>
        </w:rPr>
        <w:t xml:space="preserve">2.1. O Setor de Compras realizou ampla pesquisa de mercado levando-se em consideração todos os detalhes que envolvem o objeto a ser adquirido, e anexa-se ao processo os valores apurados compilados em relatório, que visa subsidiar o Valor</w:t>
      </w:r>
      <w:r>
        <w:rPr>
          <w:rFonts w:ascii="Montserrat" w:hAnsi="Montserrat"/>
        </w:rPr>
        <w:t xml:space="preserve"> de Referência no montante de</w:t>
      </w:r>
      <w:r w:rsidRPr="00E57246">
        <w:rPr>
          <w:rFonts w:ascii="Montserrat" w:hAnsi="Montserrat"/>
        </w:rPr>
        <w:t xml:space="preserve"> R$ </w:t>
      </w:r>
      <w:r w:rsidRPr="00AF4D5E">
        <w:rPr>
          <w:rFonts w:ascii="Montserrat" w:hAnsi="Montserrat"/>
        </w:rPr>
        <w:t xml:space="preserve">R$ 47.833,33</w:t>
      </w:r>
      <w:r w:rsidRPr="00AF4D5E">
        <w:rPr>
          <w:rFonts w:ascii="Montserrat" w:hAnsi="Montserrat"/>
        </w:rPr>
        <w:t xml:space="preserve"> </w:t>
      </w:r>
      <w:r w:rsidRPr="00E57246">
        <w:rPr>
          <w:rFonts w:ascii="Montserrat" w:hAnsi="Montserrat"/>
        </w:rPr>
        <w:t xml:space="preserve">(</w:t>
      </w:r>
      <w:r w:rsidRPr="00AF4D5E">
        <w:rPr>
          <w:rFonts w:ascii="Montserrat" w:hAnsi="Montserrat"/>
        </w:rPr>
        <w:t xml:space="preserve">quarenta e sete mil e oitocentos e trinta e três reais e trinta e três centavos</w:t>
      </w:r>
      <w:r w:rsidRPr="00E57246">
        <w:rPr>
          <w:rFonts w:ascii="Montserrat" w:hAnsi="Montserrat"/>
        </w:rPr>
        <w:t xml:space="preserve">), que norteará as decisões do </w:t>
      </w:r>
      <w:r>
        <w:rPr>
          <w:rFonts w:ascii="Montserrat" w:hAnsi="Montserrat"/>
        </w:rPr>
        <w:t xml:space="preserve">responsável pelo setor de contratação direta</w:t>
      </w:r>
      <w:r w:rsidRPr="00E57246">
        <w:rPr>
          <w:rFonts w:ascii="Montserrat" w:hAnsi="Montserrat"/>
        </w:rPr>
        <w:t xml:space="preserve"> designado para a r</w:t>
      </w:r>
      <w:r>
        <w:rPr>
          <w:rFonts w:ascii="Montserrat" w:hAnsi="Montserrat"/>
        </w:rPr>
        <w:t xml:space="preserve">ealização da Dispensa</w:t>
      </w:r>
      <w:r w:rsidRPr="00E57246">
        <w:rPr>
          <w:rFonts w:ascii="Montserrat" w:hAnsi="Montserrat"/>
        </w:rPr>
        <w:t xml:space="preserve"> de Licitação, quanto à aceitabilidade das propostas.</w:t>
      </w:r>
    </w:p>
    <w:p w:rsidR="00AF4D5E" w:rsidP="00AF4D5E" w:rsidRDefault="00AF4D5E" w14:paraId="191546C5" w14:textId="77777777">
      <w:pPr>
        <w:spacing w:after="11" w:line="266" w:lineRule="atLeast"/>
        <w:jc w:val="both"/>
        <w:rPr>
          <w:rFonts w:ascii="Montserrat" w:hAnsi="Montserrat" w:eastAsia="Montserrat" w:cs="Montserrat"/>
        </w:rPr>
      </w:pPr>
    </w:p>
    <w:p w:rsidR="00AF4D5E" w:rsidP="00AF4D5E" w:rsidRDefault="00AF4D5E" w14:paraId="6048B7C0" w14:textId="77777777">
      <w:pPr>
        <w:spacing w:after="11" w:line="266" w:lineRule="atLeast"/>
        <w:jc w:val="both"/>
        <w:rPr>
          <w:rFonts w:ascii="Montserrat" w:hAnsi="Montserrat" w:eastAsia="Montserrat" w:cs="Montserrat"/>
        </w:rPr>
      </w:pPr>
      <w:r>
        <w:rPr>
          <w:rFonts w:ascii="Montserrat" w:hAnsi="Montserrat" w:eastAsia="Montserrat" w:cs="Montserrat"/>
          <w:b/>
        </w:rPr>
        <w:t>3. JUSTIFICATIVA DA CONTRATAÇÃO</w:t>
      </w:r>
    </w:p>
    <w:p w:rsidR="00AF4D5E" w:rsidP="00AF4D5E" w:rsidRDefault="00AF4D5E" w14:paraId="60BE25D4" w14:textId="09F9C5D5">
      <w:pPr>
        <w:spacing w:after="11" w:line="266" w:lineRule="atLeast"/>
        <w:ind w:firstLine="709"/>
        <w:jc w:val="both"/>
        <w:rPr>
          <w:rFonts w:ascii="Montserrat" w:hAnsi="Montserrat" w:eastAsia="Montserrat" w:cs="Montserrat"/>
          <w:color w:val="000000"/>
        </w:rPr>
      </w:pPr>
      <w:r>
        <w:rPr>
          <w:rFonts w:ascii="Montserrat" w:hAnsi="Montserrat" w:eastAsia="Montserrat" w:cs="Montserrat"/>
        </w:rPr>
        <w:t xml:space="preserve">3.1. </w:t>
      </w:r>
      <w:r w:rsidRPr="00AF4D5E">
        <w:rPr>
          <w:rFonts w:ascii="Montserrat" w:hAnsi="Montserrat" w:eastAsia="Montserrat" w:cs="Montserrat"/>
        </w:rPr>
        <w:t xml:space="preserve">A contratação de uma empresa especializada em serviços de Engenharia Elétrica é crucial para a elaboração de projetos de retro@t
em prédios públicos no município de José da Penha, Rio Grande do Norte. Esta iniciativa está alinhada com os objetivos do Programa
Nacional de Conservação de Energia Elétrica  PROCEL, mais especi@camente em transformar prédios públicos em estruturas de
"Energia Zero". A medida busca implementar ações de e@ciência energética, além de possibilitar a implantação de um sistema de
geração distribuída renovável local. Além de contribuir signi@cativamente para a sustentabilidade ambiental e economia de gastos
públicos, este projeto atende às metas nacionais de redução do consumo energético, promovendo a utilização de fontes renováveis.
Sendo assim, a execução desse projeto não apenas moderniza as instalações, mas também posiciona o município como um
protagonista em práticas sustentáveis e inovação. Portanto, a elaboração de tais projetos sob a supervisão de especialistas é
imperativa para assegurar a precisão técnica e adequação normativa necessária, garantindo a e@ciente aplicação dos recursos
públicos e o máximo benefício em termos de economia de energia e redução das emissões de carbono.
</w:t>
      </w:r>
      <w:r>
        <w:rPr>
          <w:rFonts w:ascii="Montserrat" w:hAnsi="Montserrat" w:eastAsia="Montserrat" w:cs="Montserrat"/>
        </w:rPr>
        <w:t xml:space="preserve">.</w:t>
      </w:r>
    </w:p>
    <w:p w:rsidR="00AF4D5E" w:rsidP="00AF4D5E" w:rsidRDefault="00AF4D5E" w14:paraId="79BE1120" w14:textId="77777777">
      <w:pPr>
        <w:spacing w:after="11" w:line="266" w:lineRule="atLeast"/>
        <w:ind w:firstLine="709"/>
        <w:jc w:val="both"/>
        <w:rPr>
          <w:rFonts w:ascii="Montserrat" w:hAnsi="Montserrat" w:eastAsia="Montserrat" w:cs="Montserrat"/>
        </w:rPr>
      </w:pPr>
    </w:p>
    <w:p w:rsidR="00AF4D5E" w:rsidP="00AF4D5E" w:rsidRDefault="00AF4D5E" w14:paraId="0BA3F409" w14:textId="77777777">
      <w:pPr>
        <w:spacing w:after="11" w:line="266" w:lineRule="atLeast"/>
        <w:jc w:val="both"/>
        <w:rPr>
          <w:rFonts w:ascii="Montserrat" w:hAnsi="Montserrat" w:eastAsia="Montserrat" w:cs="Montserrat"/>
        </w:rPr>
      </w:pPr>
      <w:r>
        <w:rPr>
          <w:rFonts w:ascii="Montserrat" w:hAnsi="Montserrat" w:eastAsia="Montserrat" w:cs="Montserrat"/>
          <w:b/>
        </w:rPr>
        <w:t>4. JUSTIFICATIVA DE CONTRATAÇÃO POR DISPENSA DE LICITAÇÃO</w:t>
      </w:r>
    </w:p>
    <w:p w:rsidR="00AF4D5E" w:rsidP="00AF4D5E" w:rsidRDefault="00AF4D5E" w14:paraId="2BD5B70A" w14:textId="77777777">
      <w:pPr>
        <w:spacing w:after="11" w:line="266" w:lineRule="atLeast"/>
        <w:ind w:firstLine="709"/>
        <w:jc w:val="both"/>
        <w:rPr>
          <w:rFonts w:ascii="Montserrat" w:hAnsi="Montserrat" w:eastAsia="Montserrat" w:cs="Montserrat"/>
          <w:color w:val="000000"/>
        </w:rPr>
      </w:pPr>
      <w:r w:rsidRPr="00E57246">
        <w:rPr>
          <w:rFonts w:ascii="Montserrat" w:hAnsi="Montserrat"/>
        </w:rPr>
        <w:t xml:space="preserve">4.1. O valor apresentado na pesquisa de mercado enquadra-se no disposto no Art. 75, inciso II, da Lei nº. 14.133/2021, referindo-se à dispensa de licitação para contratação do objeto demandado neste termo, com pequena relevância econômica, diante da onerosidade de uma licitação. O Art. 75, inciso II, da Lei nº. 14.133, de 1 de abril de 2021, dispõe que é DISPENSÁVEL a licitação para contratação que envolva valores inferiores </w:t>
      </w:r>
      <w:proofErr w:type="gramStart"/>
      <w:r w:rsidRPr="00E57246">
        <w:rPr>
          <w:rFonts w:ascii="Montserrat" w:hAnsi="Montserrat"/>
        </w:rPr>
        <w:t>a  (</w:t>
      </w:r>
      <w:proofErr w:type="gramEnd"/>
      <w:r w:rsidRPr="00E57246">
        <w:rPr>
          <w:rFonts w:ascii="Montserrat" w:hAnsi="Montserrat"/>
        </w:rPr>
        <w:t>), no caso de outros serviços e compras</w:t>
      </w:r>
    </w:p>
    <w:p w:rsidR="00AF4D5E" w:rsidP="00AF4D5E" w:rsidRDefault="00AF4D5E" w14:paraId="40DBD632" w14:textId="77777777">
      <w:pPr>
        <w:spacing w:after="11" w:line="266" w:lineRule="atLeast"/>
        <w:ind w:firstLine="709"/>
        <w:jc w:val="both"/>
        <w:rPr>
          <w:rFonts w:ascii="Montserrat" w:hAnsi="Montserrat" w:eastAsia="Montserrat" w:cs="Montserrat"/>
        </w:rPr>
      </w:pPr>
      <w:r>
        <w:rPr>
          <w:rFonts w:ascii="Montserrat" w:hAnsi="Montserrat" w:eastAsia="Montserrat" w:cs="Montserrat"/>
        </w:rPr>
        <w:t>4.2. As aquisições e contratações públicas seguem, em regra, o princípio do dever de licitar, previsto no artigo 37, inciso XXI da Constituição. Porém, o comando constitucional já enuncia que a lei poderá estabelecer exceções à regra geral, com a expressão "ressalvados os casos especificados na legislação".</w:t>
      </w:r>
    </w:p>
    <w:p w:rsidR="00AF4D5E" w:rsidP="00AF4D5E" w:rsidRDefault="00AF4D5E" w14:paraId="4CB514A7" w14:textId="77777777">
      <w:pPr>
        <w:spacing w:after="11" w:line="266" w:lineRule="atLeast"/>
        <w:ind w:firstLine="709"/>
        <w:jc w:val="both"/>
        <w:rPr>
          <w:rFonts w:ascii="Montserrat" w:hAnsi="Montserrat" w:eastAsia="Montserrat" w:cs="Montserrat"/>
        </w:rPr>
      </w:pPr>
      <w:r>
        <w:rPr>
          <w:rFonts w:ascii="Montserrat" w:hAnsi="Montserrat" w:eastAsia="Montserrat" w:cs="Montserrat"/>
        </w:rPr>
        <w:t>O fundamento principal que reza por esta iniciativa é o artigo 37 inciso XXI da Constituição Federal de 1988, no qual determina que as obras, os serviços, compras e alienações devem ocorrer por meio de licitações.</w:t>
      </w:r>
    </w:p>
    <w:p w:rsidR="00AF4D5E" w:rsidP="00AF4D5E" w:rsidRDefault="00AF4D5E" w14:paraId="59E6385D" w14:textId="77777777">
      <w:pPr>
        <w:spacing w:after="11" w:line="266" w:lineRule="atLeast"/>
        <w:ind w:firstLine="709"/>
        <w:jc w:val="both"/>
        <w:rPr>
          <w:rFonts w:ascii="Montserrat" w:hAnsi="Montserrat" w:eastAsia="Montserrat" w:cs="Montserrat"/>
        </w:rPr>
      </w:pPr>
      <w:r>
        <w:rPr>
          <w:rFonts w:ascii="Montserrat" w:hAnsi="Montserrat" w:eastAsia="Montserrat" w:cs="Montserrat"/>
        </w:rPr>
        <w:t>A licitação foi o meio trazido para a Administração Pública, via aprovação e sanção de lei na esfera federal, para tornar isonômica a participação de interessados em procedimentos que visam suprir as necessidades dos órgãos públicos acerca dos serviços disponibilizados por pessoas físicas e/ou pessoas jurídicas nos campos mercadológicos distritais, municipais, estaduais e nacionais, e ainda procurar conseguir a proposta mais vantajosa às contratações.</w:t>
      </w:r>
    </w:p>
    <w:p w:rsidR="00AF4D5E" w:rsidP="00AF4D5E" w:rsidRDefault="00AF4D5E" w14:paraId="700D1EA0" w14:textId="77777777">
      <w:pPr>
        <w:spacing w:after="11" w:line="266" w:lineRule="atLeast"/>
        <w:ind w:firstLine="709"/>
        <w:jc w:val="both"/>
        <w:rPr>
          <w:rFonts w:ascii="Montserrat" w:hAnsi="Montserrat" w:eastAsia="Montserrat" w:cs="Montserrat"/>
        </w:rPr>
      </w:pPr>
      <w:r>
        <w:rPr>
          <w:rFonts w:ascii="Montserrat" w:hAnsi="Montserrat" w:eastAsia="Montserrat" w:cs="Montserrat"/>
        </w:rPr>
        <w:t>Para melhor entendimento, vejamos o que dispõe o inciso XXI do Artigo 37 da CF/1988:</w:t>
      </w:r>
    </w:p>
    <w:p w:rsidR="00AF4D5E" w:rsidP="00AF4D5E" w:rsidRDefault="00AF4D5E" w14:paraId="425CCDF8" w14:textId="77777777">
      <w:pPr>
        <w:spacing w:after="11" w:line="266" w:lineRule="atLeast"/>
        <w:ind w:left="3345"/>
        <w:jc w:val="both"/>
        <w:rPr>
          <w:rFonts w:ascii="Montserrat" w:hAnsi="Montserrat" w:eastAsia="Montserrat" w:cs="Montserrat"/>
          <w:color w:val="000000"/>
        </w:rPr>
      </w:pPr>
    </w:p>
    <w:p w:rsidR="00AF4D5E" w:rsidP="00AF4D5E" w:rsidRDefault="00AF4D5E" w14:paraId="7D568805" w14:textId="77777777">
      <w:pPr>
        <w:spacing w:after="11" w:line="266" w:lineRule="atLeast"/>
        <w:ind w:left="3345"/>
        <w:jc w:val="both"/>
        <w:rPr>
          <w:rFonts w:ascii="Montserrat" w:hAnsi="Montserrat" w:eastAsia="Montserrat" w:cs="Montserrat"/>
        </w:rPr>
      </w:pPr>
      <w:r>
        <w:rPr>
          <w:rFonts w:ascii="Montserrat" w:hAnsi="Montserrat" w:eastAsia="Montserrat" w:cs="Montserrat"/>
        </w:rPr>
        <w:lastRenderedPageBreak/>
        <w:t>(...)</w:t>
      </w:r>
    </w:p>
    <w:p w:rsidR="00AF4D5E" w:rsidP="00AF4D5E" w:rsidRDefault="00AF4D5E" w14:paraId="7BAD1B5A" w14:textId="77777777">
      <w:pPr>
        <w:spacing w:after="11" w:line="266" w:lineRule="atLeast"/>
        <w:ind w:left="3345"/>
        <w:jc w:val="both"/>
        <w:rPr>
          <w:rFonts w:ascii="Montserrat" w:hAnsi="Montserrat" w:eastAsia="Montserrat" w:cs="Montserrat"/>
          <w:color w:val="000000"/>
        </w:rPr>
      </w:pPr>
      <w:r>
        <w:rPr>
          <w:rFonts w:ascii="Montserrat" w:hAnsi="Montserrat" w:eastAsia="Montserrat" w:cs="Montserrat"/>
        </w:rPr>
        <w:t>XXI - ressalvados os casos especificados na legislação, as obras, serviços, compras e alienações serão contratados mediante processo de licitação pública que assegure igualdade de condições a todos os concorrentes, com cláusulas que estabeleçam obrigações de pagamento, mantidas as condições efetivas da proposta, nos termos da lei, o qual somente permitirá as exigências de qualificação técnica e econômica indispensáveis à garantia do cumprimento das obrigações.</w:t>
      </w:r>
    </w:p>
    <w:p w:rsidR="00AF4D5E" w:rsidP="00AF4D5E" w:rsidRDefault="00AF4D5E" w14:paraId="3AFF4F7F" w14:textId="77777777">
      <w:pPr>
        <w:spacing w:after="11" w:line="266" w:lineRule="atLeast"/>
        <w:ind w:left="3345"/>
        <w:jc w:val="both"/>
        <w:rPr>
          <w:rFonts w:ascii="Montserrat" w:hAnsi="Montserrat" w:eastAsia="Montserrat" w:cs="Montserrat"/>
        </w:rPr>
      </w:pPr>
    </w:p>
    <w:p w:rsidR="00AF4D5E" w:rsidP="00AF4D5E" w:rsidRDefault="00AF4D5E" w14:paraId="6F998217" w14:textId="77777777">
      <w:pPr>
        <w:spacing w:after="11" w:line="266" w:lineRule="atLeast"/>
        <w:ind w:firstLine="709"/>
        <w:jc w:val="both"/>
        <w:rPr>
          <w:rFonts w:ascii="Montserrat" w:hAnsi="Montserrat" w:eastAsia="Montserrat" w:cs="Montserrat"/>
        </w:rPr>
      </w:pPr>
      <w:r>
        <w:rPr>
          <w:rFonts w:ascii="Montserrat" w:hAnsi="Montserrat" w:eastAsia="Montserrat" w:cs="Montserrat"/>
        </w:rPr>
        <w:t>Portanto, a lei poderá criar hipóteses em que a contratação será feita de forma direta. O novo regulamento geral das licitações, a Lei n° 14.133 de 01 de abril de 2021, a exemplo da Lei n° 8.666/93, também prevê os casos em que se admite a contratação direta, podendo a licitação ser dispensável ou inexigível.</w:t>
      </w:r>
    </w:p>
    <w:p w:rsidR="00AF4D5E" w:rsidP="00AF4D5E" w:rsidRDefault="00AF4D5E" w14:paraId="6F20AD14" w14:textId="77777777">
      <w:pPr>
        <w:spacing w:after="11" w:line="266" w:lineRule="atLeast"/>
        <w:ind w:firstLine="709"/>
        <w:jc w:val="both"/>
        <w:rPr>
          <w:rFonts w:ascii="Montserrat" w:hAnsi="Montserrat" w:eastAsia="Montserrat" w:cs="Montserrat"/>
        </w:rPr>
      </w:pPr>
      <w:r w:rsidRPr="00E57246">
        <w:rPr>
          <w:rFonts w:ascii="Montserrat" w:hAnsi="Montserrat"/>
        </w:rPr>
        <w:t xml:space="preserve">A nova Lei de Licitações, sancionada no dia 01 de </w:t>
      </w:r>
      <w:proofErr w:type="gramStart"/>
      <w:r w:rsidRPr="00E57246">
        <w:rPr>
          <w:rFonts w:ascii="Montserrat" w:hAnsi="Montserrat"/>
        </w:rPr>
        <w:t>Abril</w:t>
      </w:r>
      <w:proofErr w:type="gramEnd"/>
      <w:r w:rsidRPr="00E57246">
        <w:rPr>
          <w:rFonts w:ascii="Montserrat" w:hAnsi="Montserrat"/>
        </w:rPr>
        <w:t xml:space="preserve"> de 2021, trouxe inovações diversas, inclusive adequou os limites de dispensa de licitação em seu Art. 75, inciso II, que assim preconizou:</w:t>
      </w:r>
    </w:p>
    <w:p w:rsidR="00AF4D5E" w:rsidP="00AF4D5E" w:rsidRDefault="00AF4D5E" w14:paraId="539CDADD" w14:textId="77777777">
      <w:pPr>
        <w:spacing w:after="11" w:line="266" w:lineRule="atLeast"/>
        <w:ind w:left="3345"/>
        <w:jc w:val="both"/>
        <w:rPr>
          <w:rFonts w:ascii="Montserrat" w:hAnsi="Montserrat" w:eastAsia="Montserrat" w:cs="Montserrat"/>
          <w:color w:val="000000"/>
        </w:rPr>
      </w:pPr>
    </w:p>
    <w:p w:rsidR="00AF4D5E" w:rsidP="00AF4D5E" w:rsidRDefault="00AF4D5E" w14:paraId="43854134" w14:textId="77777777">
      <w:pPr>
        <w:spacing w:after="11" w:line="266" w:lineRule="atLeast"/>
        <w:ind w:left="3345"/>
        <w:jc w:val="both"/>
        <w:rPr>
          <w:rFonts w:ascii="Montserrat" w:hAnsi="Montserrat" w:eastAsia="Montserrat" w:cs="Montserrat"/>
        </w:rPr>
      </w:pPr>
      <w:r w:rsidRPr="00E57246">
        <w:rPr>
          <w:rFonts w:ascii="Montserrat" w:hAnsi="Montserrat"/>
        </w:rPr>
        <w:t xml:space="preserve">Da Dispensa de Licitação </w:t>
      </w:r>
      <w:proofErr w:type="gramStart"/>
      <w:r w:rsidRPr="00E57246">
        <w:rPr>
          <w:rFonts w:ascii="Montserrat" w:hAnsi="Montserrat"/>
        </w:rPr>
        <w:t>-  Art.</w:t>
      </w:r>
      <w:proofErr w:type="gramEnd"/>
      <w:r w:rsidRPr="00E57246">
        <w:rPr>
          <w:rFonts w:ascii="Montserrat" w:hAnsi="Montserrat"/>
        </w:rPr>
        <w:t> 75, inciso II</w:t>
      </w:r>
    </w:p>
    <w:p w:rsidR="00AF4D5E" w:rsidP="00AF4D5E" w:rsidRDefault="00AF4D5E" w14:paraId="6A233776" w14:textId="77777777">
      <w:pPr>
        <w:spacing w:after="11" w:line="266" w:lineRule="atLeast"/>
        <w:ind w:left="3345"/>
        <w:jc w:val="both"/>
        <w:rPr>
          <w:rFonts w:ascii="Montserrat" w:hAnsi="Montserrat" w:eastAsia="Montserrat" w:cs="Montserrat"/>
          <w:color w:val="000000"/>
        </w:rPr>
      </w:pPr>
      <w:r w:rsidRPr="00E57246">
        <w:rPr>
          <w:rFonts w:ascii="Montserrat" w:hAnsi="Montserrat"/>
        </w:rPr>
        <w:t xml:space="preserve">para contratação que envolva valores inferiores </w:t>
      </w:r>
      <w:proofErr w:type="gramStart"/>
      <w:r w:rsidRPr="00E57246">
        <w:rPr>
          <w:rFonts w:ascii="Montserrat" w:hAnsi="Montserrat"/>
        </w:rPr>
        <w:t>a  (</w:t>
      </w:r>
      <w:proofErr w:type="gramEnd"/>
      <w:r w:rsidRPr="00E57246">
        <w:rPr>
          <w:rFonts w:ascii="Montserrat" w:hAnsi="Montserrat"/>
        </w:rPr>
        <w:t>), no caso de outros serviços e compras</w:t>
      </w:r>
    </w:p>
    <w:p w:rsidR="00AF4D5E" w:rsidP="00AF4D5E" w:rsidRDefault="00AF4D5E" w14:paraId="6413A652" w14:textId="77777777">
      <w:pPr>
        <w:spacing w:after="11" w:line="266" w:lineRule="atLeast"/>
        <w:ind w:left="3345"/>
        <w:jc w:val="both"/>
        <w:rPr>
          <w:rFonts w:ascii="Montserrat" w:hAnsi="Montserrat" w:eastAsia="Montserrat" w:cs="Montserrat"/>
          <w:color w:val="000000"/>
        </w:rPr>
      </w:pPr>
    </w:p>
    <w:p w:rsidR="00AF4D5E" w:rsidP="00AF4D5E" w:rsidRDefault="00AF4D5E" w14:paraId="60E08CAD" w14:textId="77777777">
      <w:pPr>
        <w:spacing w:after="11" w:line="266" w:lineRule="atLeast"/>
        <w:ind w:left="3345"/>
        <w:jc w:val="both"/>
        <w:rPr>
          <w:rFonts w:ascii="Montserrat" w:hAnsi="Montserrat" w:eastAsia="Montserrat" w:cs="Montserrat"/>
          <w:color w:val="000000"/>
        </w:rPr>
      </w:pPr>
    </w:p>
    <w:p w:rsidR="00AF4D5E" w:rsidP="00AF4D5E" w:rsidRDefault="00AF4D5E" w14:paraId="2181B07A" w14:textId="77777777">
      <w:pPr>
        <w:spacing w:after="11" w:line="266" w:lineRule="atLeast"/>
        <w:jc w:val="both"/>
        <w:rPr>
          <w:rFonts w:ascii="Montserrat" w:hAnsi="Montserrat" w:eastAsia="Montserrat" w:cs="Montserrat"/>
          <w:color w:val="000000"/>
        </w:rPr>
      </w:pPr>
    </w:p>
    <w:p w:rsidR="00AF4D5E" w:rsidP="00AF4D5E" w:rsidRDefault="00AF4D5E" w14:paraId="075BF3D1" w14:textId="77777777">
      <w:pPr>
        <w:spacing w:after="11" w:line="266" w:lineRule="atLeast"/>
        <w:jc w:val="both"/>
        <w:rPr>
          <w:rFonts w:ascii="Montserrat" w:hAnsi="Montserrat" w:eastAsia="Montserrat" w:cs="Montserrat"/>
        </w:rPr>
      </w:pPr>
      <w:r>
        <w:rPr>
          <w:rFonts w:ascii="Montserrat" w:hAnsi="Montserrat" w:eastAsia="Montserrat" w:cs="Montserrat"/>
          <w:b/>
        </w:rPr>
        <w:t>5. ENTREGA E CRITÉRIOS DE ACEITAÇÃO DO OBJETO</w:t>
      </w:r>
      <w:r>
        <w:rPr>
          <w:rFonts w:ascii="Montserrat" w:hAnsi="Montserrat" w:eastAsia="Montserrat" w:cs="Montserrat"/>
        </w:rPr>
        <w:t>.</w:t>
      </w:r>
    </w:p>
    <w:p w:rsidR="00AF4D5E" w:rsidP="00AF4D5E" w:rsidRDefault="00AF4D5E" w14:paraId="6DA554F1" w14:textId="77777777">
      <w:pPr>
        <w:spacing w:after="11" w:line="266" w:lineRule="atLeast"/>
        <w:ind w:firstLine="709"/>
        <w:jc w:val="both"/>
        <w:rPr>
          <w:rFonts w:ascii="Montserrat" w:hAnsi="Montserrat" w:eastAsia="Montserrat" w:cs="Montserrat"/>
        </w:rPr>
      </w:pPr>
      <w:r>
        <w:rPr>
          <w:rFonts w:ascii="Montserrat" w:hAnsi="Montserrat" w:eastAsia="Montserrat" w:cs="Montserrat"/>
        </w:rPr>
        <w:t>5.1. Prazo e execução:</w:t>
      </w:r>
    </w:p>
    <w:p w:rsidR="00AF4D5E" w:rsidP="00AF4D5E" w:rsidRDefault="00AF4D5E" w14:paraId="7AB88E58" w14:textId="77777777">
      <w:pPr>
        <w:spacing w:after="11" w:line="266" w:lineRule="atLeast"/>
        <w:ind w:firstLine="1418"/>
        <w:jc w:val="both"/>
        <w:rPr>
          <w:rFonts w:ascii="Montserrat" w:hAnsi="Montserrat" w:eastAsia="Montserrat" w:cs="Montserrat"/>
        </w:rPr>
      </w:pPr>
      <w:r w:rsidRPr="00E57246">
        <w:rPr>
          <w:rFonts w:ascii="Montserrat" w:hAnsi="Montserrat"/>
        </w:rPr>
        <w:t>5.1.1. O prazo de execução dos serviços é de 12 meses, contados do recebimento da Nota de Empenho, Contrato ou Instrumento equivalente.</w:t>
      </w:r>
    </w:p>
    <w:p w:rsidR="00AF4D5E" w:rsidP="00AF4D5E" w:rsidRDefault="00AF4D5E" w14:paraId="1539BC49" w14:textId="77777777">
      <w:pPr>
        <w:spacing w:after="11" w:line="266" w:lineRule="atLeast"/>
        <w:ind w:firstLine="1418"/>
        <w:jc w:val="both"/>
        <w:rPr>
          <w:rFonts w:ascii="Montserrat" w:hAnsi="Montserrat" w:eastAsia="Montserrat" w:cs="Montserrat"/>
        </w:rPr>
      </w:pPr>
      <w:r>
        <w:rPr>
          <w:rFonts w:ascii="Montserrat" w:hAnsi="Montserrat" w:eastAsia="Montserrat" w:cs="Montserrat"/>
        </w:rPr>
        <w:t>5.1.2. Cumprida a obrigação, o objeto da licitação será recebido:</w:t>
      </w:r>
    </w:p>
    <w:p w:rsidR="00AF4D5E" w:rsidP="00AF4D5E" w:rsidRDefault="00AF4D5E" w14:paraId="62F8E8CD" w14:textId="77777777">
      <w:pPr>
        <w:spacing w:after="11" w:line="266" w:lineRule="atLeast"/>
        <w:ind w:firstLine="2127"/>
        <w:jc w:val="both"/>
        <w:rPr>
          <w:rFonts w:ascii="Montserrat" w:hAnsi="Montserrat" w:eastAsia="Montserrat" w:cs="Montserrat"/>
        </w:rPr>
      </w:pPr>
      <w:r w:rsidRPr="00E57246">
        <w:rPr>
          <w:rFonts w:ascii="Montserrat" w:hAnsi="Montserrat"/>
        </w:rPr>
        <w:t>5.1.2.1. Mediante termo, os serviços serão recebidos PROVISORIAMENTE, pelo(s) servidor(es) responsável(eis) designado pelo(a) PREFEITURA MUNICIPAL DE JOSE DA PENHA para acompanhamento e fiscalização, mediante termo circunstanciado, assinado pelas partes em até 10 (</w:t>
      </w:r>
      <w:proofErr w:type="spellStart"/>
      <w:r w:rsidRPr="00E57246">
        <w:rPr>
          <w:rFonts w:ascii="Montserrat" w:hAnsi="Montserrat"/>
        </w:rPr>
        <w:t>dezs</w:t>
      </w:r>
      <w:proofErr w:type="spellEnd"/>
      <w:r w:rsidRPr="00E57246">
        <w:rPr>
          <w:rFonts w:ascii="Montserrat" w:hAnsi="Montserrat"/>
        </w:rPr>
        <w:t>) dias úteis da prestação do serviço.</w:t>
      </w:r>
    </w:p>
    <w:p w:rsidR="00AF4D5E" w:rsidP="00AF4D5E" w:rsidRDefault="00AF4D5E" w14:paraId="0207E7BA" w14:textId="77777777">
      <w:pPr>
        <w:spacing w:after="11" w:line="266" w:lineRule="atLeast"/>
        <w:ind w:firstLine="2127"/>
        <w:jc w:val="both"/>
        <w:rPr>
          <w:rFonts w:ascii="Montserrat" w:hAnsi="Montserrat" w:eastAsia="Montserrat" w:cs="Montserrat"/>
          <w:color w:val="000000"/>
        </w:rPr>
      </w:pPr>
      <w:r w:rsidRPr="00E57246">
        <w:rPr>
          <w:rFonts w:ascii="Montserrat" w:hAnsi="Montserrat"/>
        </w:rPr>
        <w:t>5.1.2.2. DEFINITIVAMENTE, mediante termo, em até 15 (QUINZE) dias úteis da emissão do Termo de Recebimento Provisório, pelo(s) servidor(es) responsável(eis) designado(s) pelo(a) PREFEITURA MUNICIPAL DE JOSE DA PENHA, mediante termo circunstanciado, assinado pelas partes, após o decurso do prazo de observação ou vistoria que comprove a adequação do objeto aos termos contratuais.</w:t>
      </w:r>
    </w:p>
    <w:p w:rsidR="00AF4D5E" w:rsidP="00AF4D5E" w:rsidRDefault="00AF4D5E" w14:paraId="04518997" w14:textId="77777777">
      <w:pPr>
        <w:spacing w:after="11" w:line="266" w:lineRule="atLeast"/>
        <w:ind w:firstLine="2836"/>
        <w:jc w:val="both"/>
        <w:rPr>
          <w:rFonts w:ascii="Montserrat" w:hAnsi="Montserrat" w:eastAsia="Montserrat" w:cs="Montserrat"/>
          <w:color w:val="000000"/>
        </w:rPr>
      </w:pPr>
      <w:r>
        <w:rPr>
          <w:rFonts w:ascii="Montserrat" w:hAnsi="Montserrat" w:eastAsia="Montserrat" w:cs="Montserrat"/>
        </w:rPr>
        <w:t xml:space="preserve">5.1.2.2.1. O prazo para recebimento definitivo poderá ser estendido de forma a garantir maior possibilidade ao contratante de verificação da adequação do serviço contratado. </w:t>
      </w:r>
    </w:p>
    <w:p w:rsidR="00AF4D5E" w:rsidP="00AF4D5E" w:rsidRDefault="00AF4D5E" w14:paraId="4718101E" w14:textId="77777777">
      <w:pPr>
        <w:spacing w:after="11" w:line="266" w:lineRule="atLeast"/>
        <w:ind w:firstLine="2836"/>
        <w:jc w:val="both"/>
        <w:rPr>
          <w:rFonts w:ascii="Montserrat" w:hAnsi="Montserrat" w:eastAsia="Montserrat" w:cs="Montserrat"/>
          <w:color w:val="000000"/>
        </w:rPr>
      </w:pPr>
      <w:r>
        <w:rPr>
          <w:rFonts w:ascii="Montserrat" w:hAnsi="Montserrat" w:eastAsia="Montserrat" w:cs="Montserrat"/>
        </w:rPr>
        <w:lastRenderedPageBreak/>
        <w:t xml:space="preserve">5.1.2.2.2.  O referido prazo pode ficar suspenso, ou mesmo ser prorrogado, em eventual discordância das condições de prestação e validação, de modo que a CONTRATADA faça os ajustes necessários de correção, ou apresente as justificativas pertinentes a avaliação realizada. </w:t>
      </w:r>
    </w:p>
    <w:p w:rsidR="00AF4D5E" w:rsidP="00AF4D5E" w:rsidRDefault="00AF4D5E" w14:paraId="012F2A75" w14:textId="77777777">
      <w:pPr>
        <w:spacing w:after="11" w:line="266" w:lineRule="atLeast"/>
        <w:ind w:firstLine="709"/>
        <w:jc w:val="both"/>
        <w:rPr>
          <w:rFonts w:ascii="Montserrat" w:hAnsi="Montserrat" w:eastAsia="Montserrat" w:cs="Montserrat"/>
        </w:rPr>
      </w:pPr>
      <w:r>
        <w:rPr>
          <w:rFonts w:ascii="Montserrat" w:hAnsi="Montserrat" w:eastAsia="Montserrat" w:cs="Montserrat"/>
        </w:rPr>
        <w:t>5.1.3. A Administração rejeitará, no todo ou em parte, o(s) serviço(s) executado(s) em desacordo com os termos do Projeto Básico.</w:t>
      </w:r>
    </w:p>
    <w:p w:rsidR="00AF4D5E" w:rsidP="00AF4D5E" w:rsidRDefault="00AF4D5E" w14:paraId="097C6D59" w14:textId="77777777">
      <w:pPr>
        <w:spacing w:after="11" w:line="266" w:lineRule="atLeast"/>
        <w:ind w:firstLine="709"/>
        <w:jc w:val="both"/>
        <w:rPr>
          <w:rFonts w:ascii="Montserrat" w:hAnsi="Montserrat" w:eastAsia="Montserrat" w:cs="Montserrat"/>
        </w:rPr>
      </w:pPr>
      <w:r>
        <w:rPr>
          <w:rFonts w:ascii="Montserrat" w:hAnsi="Montserrat" w:eastAsia="Montserrat" w:cs="Montserrat"/>
        </w:rPr>
        <w:t xml:space="preserve">5.1.4. Se no ato da entrega do(s) serviços a nota fiscal/fatura não for aceita pela Administração, devido a irregularidades em seu preenchimento, será procedida a sua devolução para as necessárias correções. Somente após a reapresentação do documento, devidamente corrigido, e observados outros procedimentos, se necessários, procederá </w:t>
      </w:r>
      <w:proofErr w:type="spellStart"/>
      <w:r>
        <w:rPr>
          <w:rFonts w:ascii="Montserrat" w:hAnsi="Montserrat" w:eastAsia="Montserrat" w:cs="Montserrat"/>
        </w:rPr>
        <w:t>a</w:t>
      </w:r>
      <w:proofErr w:type="spellEnd"/>
      <w:r>
        <w:rPr>
          <w:rFonts w:ascii="Montserrat" w:hAnsi="Montserrat" w:eastAsia="Montserrat" w:cs="Montserrat"/>
        </w:rPr>
        <w:t xml:space="preserve"> Administração ao recebimento provisório do(s) serviço(s).</w:t>
      </w:r>
    </w:p>
    <w:p w:rsidR="00AF4D5E" w:rsidP="00AF4D5E" w:rsidRDefault="00AF4D5E" w14:paraId="057BB492" w14:textId="77777777">
      <w:pPr>
        <w:spacing w:after="11" w:line="266" w:lineRule="atLeast"/>
        <w:jc w:val="both"/>
        <w:rPr>
          <w:rFonts w:ascii="Montserrat" w:hAnsi="Montserrat" w:eastAsia="Montserrat" w:cs="Montserrat"/>
        </w:rPr>
      </w:pPr>
    </w:p>
    <w:p w:rsidR="00AF4D5E" w:rsidP="00AF4D5E" w:rsidRDefault="00AF4D5E" w14:paraId="75CAFDB8" w14:textId="77777777">
      <w:pPr>
        <w:spacing w:after="11" w:line="266" w:lineRule="atLeast"/>
        <w:jc w:val="both"/>
        <w:rPr>
          <w:rFonts w:ascii="Montserrat" w:hAnsi="Montserrat" w:eastAsia="Montserrat" w:cs="Montserrat"/>
        </w:rPr>
      </w:pPr>
      <w:r>
        <w:rPr>
          <w:rFonts w:ascii="Montserrat" w:hAnsi="Montserrat" w:eastAsia="Montserrat" w:cs="Montserrat"/>
          <w:b/>
        </w:rPr>
        <w:t>6. DAS OBRIGAÇÕES DA CONTRATANTE</w:t>
      </w:r>
    </w:p>
    <w:p w:rsidR="00AF4D5E" w:rsidP="00AF4D5E" w:rsidRDefault="00AF4D5E" w14:paraId="077478A4" w14:textId="77777777">
      <w:pPr>
        <w:spacing w:after="11" w:line="266" w:lineRule="atLeast"/>
        <w:ind w:firstLine="709"/>
        <w:jc w:val="both"/>
        <w:rPr>
          <w:rFonts w:ascii="Montserrat" w:hAnsi="Montserrat" w:eastAsia="Montserrat" w:cs="Montserrat"/>
        </w:rPr>
      </w:pPr>
      <w:r>
        <w:rPr>
          <w:rFonts w:ascii="Montserrat" w:hAnsi="Montserrat" w:eastAsia="Montserrat" w:cs="Montserrat"/>
        </w:rPr>
        <w:t>6.1. São obrigações da Contratante:</w:t>
      </w:r>
    </w:p>
    <w:p w:rsidR="00AF4D5E" w:rsidP="00AF4D5E" w:rsidRDefault="00AF4D5E" w14:paraId="1A44DFF5" w14:textId="77777777">
      <w:pPr>
        <w:spacing w:after="11" w:line="266" w:lineRule="atLeast"/>
        <w:ind w:firstLine="1418"/>
        <w:jc w:val="both"/>
        <w:rPr>
          <w:rFonts w:ascii="Montserrat" w:hAnsi="Montserrat" w:eastAsia="Montserrat" w:cs="Montserrat"/>
          <w:color w:val="000000"/>
        </w:rPr>
      </w:pPr>
      <w:r>
        <w:rPr>
          <w:rFonts w:ascii="Montserrat" w:hAnsi="Montserrat" w:eastAsia="Montserrat" w:cs="Montserrat"/>
        </w:rPr>
        <w:t xml:space="preserve">6.1.1. Nomear Gestor e </w:t>
      </w:r>
      <w:proofErr w:type="gramStart"/>
      <w:r>
        <w:rPr>
          <w:rFonts w:ascii="Montserrat" w:hAnsi="Montserrat" w:eastAsia="Montserrat" w:cs="Montserrat"/>
        </w:rPr>
        <w:t>Fiscais  do</w:t>
      </w:r>
      <w:proofErr w:type="gramEnd"/>
      <w:r>
        <w:rPr>
          <w:rFonts w:ascii="Montserrat" w:hAnsi="Montserrat" w:eastAsia="Montserrat" w:cs="Montserrat"/>
        </w:rPr>
        <w:t xml:space="preserve"> Contrato para acompanhar e fiscalizar sua execução; </w:t>
      </w:r>
    </w:p>
    <w:p w:rsidR="00AF4D5E" w:rsidP="00AF4D5E" w:rsidRDefault="00AF4D5E" w14:paraId="5F506C34" w14:textId="77777777">
      <w:pPr>
        <w:spacing w:after="11" w:line="266" w:lineRule="atLeast"/>
        <w:ind w:firstLine="1418"/>
        <w:jc w:val="both"/>
        <w:rPr>
          <w:rFonts w:ascii="Montserrat" w:hAnsi="Montserrat" w:eastAsia="Montserrat" w:cs="Montserrat"/>
          <w:color w:val="000000"/>
        </w:rPr>
      </w:pPr>
      <w:r>
        <w:rPr>
          <w:rFonts w:ascii="Montserrat" w:hAnsi="Montserrat" w:eastAsia="Montserrat" w:cs="Montserrat"/>
        </w:rPr>
        <w:t xml:space="preserve">6.1.2. Encaminhar formalmente as demandas de serviços, de acordo com os critérios estabelecidos neste Projeto Básico; </w:t>
      </w:r>
    </w:p>
    <w:p w:rsidR="00AF4D5E" w:rsidP="00AF4D5E" w:rsidRDefault="00AF4D5E" w14:paraId="2B53FB8E" w14:textId="77777777">
      <w:pPr>
        <w:spacing w:after="11" w:line="266" w:lineRule="atLeast"/>
        <w:ind w:firstLine="1418"/>
        <w:jc w:val="both"/>
        <w:rPr>
          <w:rFonts w:ascii="Montserrat" w:hAnsi="Montserrat" w:eastAsia="Montserrat" w:cs="Montserrat"/>
          <w:color w:val="000000"/>
        </w:rPr>
      </w:pPr>
      <w:r>
        <w:rPr>
          <w:rFonts w:ascii="Montserrat" w:hAnsi="Montserrat" w:eastAsia="Montserrat" w:cs="Montserrat"/>
        </w:rPr>
        <w:t xml:space="preserve">6.1.3. Receber o objeto prestado pela CONTRATADA que esteja em conformidade com a proposta aceita, conforme inspeções realizadas;  </w:t>
      </w:r>
    </w:p>
    <w:p w:rsidR="00AF4D5E" w:rsidP="00AF4D5E" w:rsidRDefault="00AF4D5E" w14:paraId="4FE6494E" w14:textId="77777777">
      <w:pPr>
        <w:spacing w:after="11" w:line="266" w:lineRule="atLeast"/>
        <w:ind w:firstLine="1418"/>
        <w:jc w:val="both"/>
        <w:rPr>
          <w:rFonts w:ascii="Montserrat" w:hAnsi="Montserrat" w:eastAsia="Montserrat" w:cs="Montserrat"/>
          <w:color w:val="000000"/>
        </w:rPr>
      </w:pPr>
      <w:r>
        <w:rPr>
          <w:rFonts w:ascii="Montserrat" w:hAnsi="Montserrat" w:eastAsia="Montserrat" w:cs="Montserrat"/>
        </w:rPr>
        <w:t xml:space="preserve">6.1.4. Supervisionar a execução do objeto do Contrato, exigindo presteza na execução e correção das falhas eventualmente detectadas; </w:t>
      </w:r>
    </w:p>
    <w:p w:rsidR="00AF4D5E" w:rsidP="00AF4D5E" w:rsidRDefault="00AF4D5E" w14:paraId="5097238E" w14:textId="77777777">
      <w:pPr>
        <w:spacing w:after="11" w:line="266" w:lineRule="atLeast"/>
        <w:ind w:firstLine="1418"/>
        <w:jc w:val="both"/>
        <w:rPr>
          <w:rFonts w:ascii="Montserrat" w:hAnsi="Montserrat" w:eastAsia="Montserrat" w:cs="Montserrat"/>
          <w:color w:val="000000"/>
        </w:rPr>
      </w:pPr>
      <w:r>
        <w:rPr>
          <w:rFonts w:ascii="Montserrat" w:hAnsi="Montserrat" w:eastAsia="Montserrat" w:cs="Montserrat"/>
        </w:rPr>
        <w:t xml:space="preserve">6.1.5. Aplicar à CONTRATADA as sanções administrativas regulamentares e contratuais cabíveis; </w:t>
      </w:r>
    </w:p>
    <w:p w:rsidR="00AF4D5E" w:rsidP="00AF4D5E" w:rsidRDefault="00AF4D5E" w14:paraId="513BDFD8" w14:textId="77777777">
      <w:pPr>
        <w:spacing w:after="11" w:line="266" w:lineRule="atLeast"/>
        <w:ind w:firstLine="1418"/>
        <w:jc w:val="both"/>
        <w:rPr>
          <w:rFonts w:ascii="Montserrat" w:hAnsi="Montserrat" w:eastAsia="Montserrat" w:cs="Montserrat"/>
          <w:color w:val="000000"/>
        </w:rPr>
      </w:pPr>
      <w:r>
        <w:rPr>
          <w:rFonts w:ascii="Montserrat" w:hAnsi="Montserrat" w:eastAsia="Montserrat" w:cs="Montserrat"/>
        </w:rPr>
        <w:t xml:space="preserve">6.1.6. Liquidar o empenho e efetuar o pagamento à CONTRATADA, dentro dos prazos preestabelecidos em Contrato;  </w:t>
      </w:r>
    </w:p>
    <w:p w:rsidR="00AF4D5E" w:rsidP="00AF4D5E" w:rsidRDefault="00AF4D5E" w14:paraId="01073278" w14:textId="77777777">
      <w:pPr>
        <w:spacing w:after="11" w:line="266" w:lineRule="atLeast"/>
        <w:ind w:firstLine="1418"/>
        <w:jc w:val="both"/>
        <w:rPr>
          <w:rFonts w:ascii="Montserrat" w:hAnsi="Montserrat" w:eastAsia="Montserrat" w:cs="Montserrat"/>
          <w:color w:val="000000"/>
        </w:rPr>
      </w:pPr>
      <w:r>
        <w:rPr>
          <w:rFonts w:ascii="Montserrat" w:hAnsi="Montserrat" w:eastAsia="Montserrat" w:cs="Montserrat"/>
        </w:rPr>
        <w:t xml:space="preserve">6.1.7. Comunicar à CONTRATADA todas e quaisquer ocorrências relacionadas com a prestação dos serviços; </w:t>
      </w:r>
    </w:p>
    <w:p w:rsidR="00AF4D5E" w:rsidP="00AF4D5E" w:rsidRDefault="00AF4D5E" w14:paraId="0C27E6A3" w14:textId="77777777">
      <w:pPr>
        <w:spacing w:after="11" w:line="266" w:lineRule="atLeast"/>
        <w:ind w:firstLine="1418"/>
        <w:jc w:val="both"/>
        <w:rPr>
          <w:rFonts w:ascii="Montserrat" w:hAnsi="Montserrat" w:eastAsia="Montserrat" w:cs="Montserrat"/>
          <w:color w:val="000000"/>
        </w:rPr>
      </w:pPr>
      <w:r>
        <w:rPr>
          <w:rFonts w:ascii="Montserrat" w:hAnsi="Montserrat" w:eastAsia="Montserrat" w:cs="Montserrat"/>
        </w:rPr>
        <w:t xml:space="preserve">6.1.8. Prestar as informações e os esclarecimentos pertinentes que venham a ser solicitados pelo representante da CONTRATADA; </w:t>
      </w:r>
    </w:p>
    <w:p w:rsidR="00AF4D5E" w:rsidP="00AF4D5E" w:rsidRDefault="00AF4D5E" w14:paraId="71C7A1CD" w14:textId="77777777">
      <w:pPr>
        <w:spacing w:after="11" w:line="266" w:lineRule="atLeast"/>
        <w:ind w:firstLine="1418"/>
        <w:jc w:val="both"/>
        <w:rPr>
          <w:rFonts w:ascii="Montserrat" w:hAnsi="Montserrat" w:eastAsia="Montserrat" w:cs="Montserrat"/>
          <w:color w:val="000000"/>
        </w:rPr>
      </w:pPr>
      <w:r>
        <w:rPr>
          <w:rFonts w:ascii="Montserrat" w:hAnsi="Montserrat" w:eastAsia="Montserrat" w:cs="Montserrat"/>
        </w:rPr>
        <w:t xml:space="preserve">6.1.9. Disponibilizar para a equipe técnica da CONTRATADA os recursos necessários para cumprimento do objeto do Contrato; </w:t>
      </w:r>
    </w:p>
    <w:p w:rsidR="00AF4D5E" w:rsidP="00AF4D5E" w:rsidRDefault="00AF4D5E" w14:paraId="12972FB9" w14:textId="77777777">
      <w:pPr>
        <w:spacing w:after="11" w:line="266" w:lineRule="atLeast"/>
        <w:ind w:firstLine="1418"/>
        <w:jc w:val="both"/>
        <w:rPr>
          <w:rFonts w:ascii="Montserrat" w:hAnsi="Montserrat" w:eastAsia="Montserrat" w:cs="Montserrat"/>
          <w:color w:val="000000"/>
        </w:rPr>
      </w:pPr>
      <w:r>
        <w:rPr>
          <w:rFonts w:ascii="Montserrat" w:hAnsi="Montserrat" w:eastAsia="Montserrat" w:cs="Montserrat"/>
        </w:rPr>
        <w:t xml:space="preserve">6.1.10. Assistir a equipe técnica da CONTRATADA na indicação dos locais de execução dos serviços, como forma de prevenir a ocorrência de danos de qualquer natureza; </w:t>
      </w:r>
    </w:p>
    <w:p w:rsidR="00AF4D5E" w:rsidP="00AF4D5E" w:rsidRDefault="00AF4D5E" w14:paraId="4D0E79D7" w14:textId="77777777">
      <w:pPr>
        <w:spacing w:after="11" w:line="266" w:lineRule="atLeast"/>
        <w:ind w:firstLine="1418"/>
        <w:jc w:val="both"/>
        <w:rPr>
          <w:rFonts w:ascii="Montserrat" w:hAnsi="Montserrat" w:eastAsia="Montserrat" w:cs="Montserrat"/>
          <w:color w:val="000000"/>
        </w:rPr>
      </w:pPr>
      <w:r>
        <w:rPr>
          <w:rFonts w:ascii="Montserrat" w:hAnsi="Montserrat" w:eastAsia="Montserrat" w:cs="Montserrat"/>
        </w:rPr>
        <w:t xml:space="preserve">6.1.11. Registrar as ocorrências que estejam em desacordo com as condições estabelecidas neste Projeto Básico, solicitando a CONTRATADA a pronta regularização; </w:t>
      </w:r>
    </w:p>
    <w:p w:rsidR="00AF4D5E" w:rsidP="00AF4D5E" w:rsidRDefault="00AF4D5E" w14:paraId="3F64F855" w14:textId="77777777">
      <w:pPr>
        <w:spacing w:after="11" w:line="266" w:lineRule="atLeast"/>
        <w:ind w:firstLine="1418"/>
        <w:jc w:val="both"/>
        <w:rPr>
          <w:rFonts w:ascii="Montserrat" w:hAnsi="Montserrat" w:eastAsia="Montserrat" w:cs="Montserrat"/>
          <w:color w:val="000000"/>
        </w:rPr>
      </w:pPr>
      <w:r>
        <w:rPr>
          <w:rFonts w:ascii="Montserrat" w:hAnsi="Montserrat" w:eastAsia="Montserrat" w:cs="Montserrat"/>
        </w:rPr>
        <w:t xml:space="preserve">6.1.12. Permitir acesso dos empregados da CONTRATADA às suas dependências para a execução dos serviços; </w:t>
      </w:r>
    </w:p>
    <w:p w:rsidR="00AF4D5E" w:rsidP="00AF4D5E" w:rsidRDefault="00AF4D5E" w14:paraId="1F97BCCF" w14:textId="77777777">
      <w:pPr>
        <w:spacing w:after="11" w:line="266" w:lineRule="atLeast"/>
        <w:ind w:firstLine="1418"/>
        <w:jc w:val="both"/>
        <w:rPr>
          <w:rFonts w:ascii="Montserrat" w:hAnsi="Montserrat" w:eastAsia="Montserrat" w:cs="Montserrat"/>
        </w:rPr>
      </w:pPr>
      <w:r>
        <w:rPr>
          <w:rFonts w:ascii="Montserrat" w:hAnsi="Montserrat" w:eastAsia="Montserrat" w:cs="Montserrat"/>
        </w:rPr>
        <w:t>6.1.13. Proceder com a avaliação dos serviços e ateste das respectivas faturas decorrentes.</w:t>
      </w:r>
    </w:p>
    <w:p w:rsidR="00AF4D5E" w:rsidP="00AF4D5E" w:rsidRDefault="00AF4D5E" w14:paraId="1B330234" w14:textId="77777777">
      <w:pPr>
        <w:spacing w:after="11" w:line="266" w:lineRule="atLeast"/>
        <w:ind w:firstLine="709"/>
        <w:jc w:val="both"/>
        <w:rPr>
          <w:rFonts w:ascii="Montserrat" w:hAnsi="Montserrat" w:eastAsia="Montserrat" w:cs="Montserrat"/>
        </w:rPr>
      </w:pPr>
      <w:r>
        <w:rPr>
          <w:rFonts w:ascii="Montserrat" w:hAnsi="Montserrat" w:eastAsia="Montserrat" w:cs="Montserrat"/>
        </w:rPr>
        <w:t>6.2. A Administração não responderá por quaisquer compromissos assumidos pela Contratada com terceiros, ainda que vinculados à execução do presente Projeto Básico, bem como por qualquer dano causado a terceiros em decorrência de ato da Contratada, de seus empregados, prepostos ou subordinados.</w:t>
      </w:r>
    </w:p>
    <w:p w:rsidR="00AF4D5E" w:rsidP="00AF4D5E" w:rsidRDefault="00AF4D5E" w14:paraId="0EE856CA" w14:textId="77777777">
      <w:pPr>
        <w:spacing w:after="11" w:line="266" w:lineRule="atLeast"/>
        <w:jc w:val="both"/>
        <w:rPr>
          <w:rFonts w:ascii="Montserrat" w:hAnsi="Montserrat" w:eastAsia="Montserrat" w:cs="Montserrat"/>
        </w:rPr>
      </w:pPr>
    </w:p>
    <w:p w:rsidR="00AF4D5E" w:rsidP="00AF4D5E" w:rsidRDefault="00AF4D5E" w14:paraId="02564B51" w14:textId="77777777">
      <w:pPr>
        <w:spacing w:after="11" w:line="266" w:lineRule="atLeast"/>
        <w:jc w:val="both"/>
        <w:rPr>
          <w:rFonts w:ascii="Montserrat" w:hAnsi="Montserrat" w:eastAsia="Montserrat" w:cs="Montserrat"/>
        </w:rPr>
      </w:pPr>
      <w:r>
        <w:rPr>
          <w:rFonts w:ascii="Montserrat" w:hAnsi="Montserrat" w:eastAsia="Montserrat" w:cs="Montserrat"/>
          <w:b/>
        </w:rPr>
        <w:t>7. OBRIGAÇÕES DA CONTRATADA</w:t>
      </w:r>
    </w:p>
    <w:p w:rsidR="00AF4D5E" w:rsidP="00AF4D5E" w:rsidRDefault="00AF4D5E" w14:paraId="4394244A" w14:textId="77777777">
      <w:pPr>
        <w:spacing w:after="11" w:line="266" w:lineRule="atLeast"/>
        <w:ind w:firstLine="709"/>
        <w:jc w:val="both"/>
        <w:rPr>
          <w:rFonts w:ascii="Montserrat" w:hAnsi="Montserrat" w:eastAsia="Montserrat" w:cs="Montserrat"/>
        </w:rPr>
      </w:pPr>
      <w:r>
        <w:rPr>
          <w:rFonts w:ascii="Montserrat" w:hAnsi="Montserrat" w:eastAsia="Montserrat" w:cs="Montserrat"/>
        </w:rPr>
        <w:t xml:space="preserve">7.1. A Contratada deve cumprir todas as obrigações constantes no </w:t>
      </w:r>
      <w:proofErr w:type="spellStart"/>
      <w:r>
        <w:rPr>
          <w:rFonts w:ascii="Montserrat" w:hAnsi="Montserrat" w:eastAsia="Montserrat" w:cs="Montserrat"/>
        </w:rPr>
        <w:t>Proejto</w:t>
      </w:r>
      <w:proofErr w:type="spellEnd"/>
      <w:r>
        <w:rPr>
          <w:rFonts w:ascii="Montserrat" w:hAnsi="Montserrat" w:eastAsia="Montserrat" w:cs="Montserrat"/>
        </w:rPr>
        <w:t xml:space="preserve"> Básico e sua proposta, assumindo como exclusivamente seus os riscos e as despesas decorrentes da boa e perfeita execução do objeto e, ainda:</w:t>
      </w:r>
    </w:p>
    <w:p w:rsidR="00AF4D5E" w:rsidP="00AF4D5E" w:rsidRDefault="00AF4D5E" w14:paraId="2540F7C3" w14:textId="77777777">
      <w:pPr>
        <w:spacing w:after="11" w:line="266" w:lineRule="atLeast"/>
        <w:ind w:firstLine="1418"/>
        <w:jc w:val="both"/>
        <w:rPr>
          <w:rFonts w:ascii="Montserrat" w:hAnsi="Montserrat" w:eastAsia="Montserrat" w:cs="Montserrat"/>
          <w:color w:val="000000"/>
        </w:rPr>
      </w:pPr>
      <w:r>
        <w:rPr>
          <w:rFonts w:ascii="Montserrat" w:hAnsi="Montserrat" w:eastAsia="Montserrat" w:cs="Montserrat"/>
        </w:rPr>
        <w:t xml:space="preserve">7.1.1. Indicar formalmente preposto apto a representá-la junto à CONTRATANTE, que deverá responder pela fiel execução do contrato;  </w:t>
      </w:r>
    </w:p>
    <w:p w:rsidR="00AF4D5E" w:rsidP="00AF4D5E" w:rsidRDefault="00AF4D5E" w14:paraId="486DCC41" w14:textId="77777777">
      <w:pPr>
        <w:spacing w:after="11" w:line="266" w:lineRule="atLeast"/>
        <w:ind w:firstLine="1418"/>
        <w:jc w:val="both"/>
        <w:rPr>
          <w:rFonts w:ascii="Montserrat" w:hAnsi="Montserrat" w:eastAsia="Montserrat" w:cs="Montserrat"/>
          <w:color w:val="000000"/>
        </w:rPr>
      </w:pPr>
      <w:r>
        <w:rPr>
          <w:rFonts w:ascii="Montserrat" w:hAnsi="Montserrat" w:eastAsia="Montserrat" w:cs="Montserrat"/>
        </w:rPr>
        <w:t xml:space="preserve">7.1.2. Atender prontamente quaisquer orientações e exigências do fiscal do contrato, inerentes à execução do objeto contratual; </w:t>
      </w:r>
    </w:p>
    <w:p w:rsidR="00AF4D5E" w:rsidP="00AF4D5E" w:rsidRDefault="00AF4D5E" w14:paraId="3741C057" w14:textId="77777777">
      <w:pPr>
        <w:spacing w:after="11" w:line="266" w:lineRule="atLeast"/>
        <w:ind w:firstLine="1418"/>
        <w:jc w:val="both"/>
        <w:rPr>
          <w:rFonts w:ascii="Montserrat" w:hAnsi="Montserrat" w:eastAsia="Montserrat" w:cs="Montserrat"/>
          <w:color w:val="000000"/>
        </w:rPr>
      </w:pPr>
      <w:r>
        <w:rPr>
          <w:rFonts w:ascii="Montserrat" w:hAnsi="Montserrat" w:eastAsia="Montserrat" w:cs="Montserrat"/>
        </w:rPr>
        <w:t xml:space="preserve">7.1.3. Sujeitar-se à mais ampla e irrestrita fiscalização por parte da CONTRATANTE, prestando todos os esclarecimentos solicitados e atendendo prontamente às reclamações formuladas; </w:t>
      </w:r>
    </w:p>
    <w:p w:rsidR="00AF4D5E" w:rsidP="00AF4D5E" w:rsidRDefault="00AF4D5E" w14:paraId="707CA491" w14:textId="77777777">
      <w:pPr>
        <w:spacing w:after="11" w:line="266" w:lineRule="atLeast"/>
        <w:ind w:firstLine="1418"/>
        <w:jc w:val="both"/>
        <w:rPr>
          <w:rFonts w:ascii="Montserrat" w:hAnsi="Montserrat" w:eastAsia="Montserrat" w:cs="Montserrat"/>
          <w:color w:val="000000"/>
        </w:rPr>
      </w:pPr>
      <w:r>
        <w:rPr>
          <w:rFonts w:ascii="Montserrat" w:hAnsi="Montserrat" w:eastAsia="Montserrat" w:cs="Montserrat"/>
        </w:rPr>
        <w:t xml:space="preserve">7.1.4. Tomar todas as providências necessárias à fiel execução dos serviços objeto do Contrato; </w:t>
      </w:r>
    </w:p>
    <w:p w:rsidR="00AF4D5E" w:rsidP="00AF4D5E" w:rsidRDefault="00AF4D5E" w14:paraId="78C23C25" w14:textId="77777777">
      <w:pPr>
        <w:spacing w:after="11" w:line="266" w:lineRule="atLeast"/>
        <w:ind w:firstLine="1418"/>
        <w:jc w:val="both"/>
        <w:rPr>
          <w:rFonts w:ascii="Montserrat" w:hAnsi="Montserrat" w:eastAsia="Montserrat" w:cs="Montserrat"/>
          <w:color w:val="000000"/>
        </w:rPr>
      </w:pPr>
      <w:r>
        <w:rPr>
          <w:rFonts w:ascii="Montserrat" w:hAnsi="Montserrat" w:eastAsia="Montserrat" w:cs="Montserrat"/>
        </w:rPr>
        <w:t xml:space="preserve">7.1.5. Reparar quaisquer danos diretamente causados à CONTRATANTE ou a terceiros por culpa ou dolo de seus representantes legais, prepostos ou empregados, em decorrência da relação contratual, não excluindo ou reduzindo a responsabilidade da fiscalização ou o acompanhamento da execução dos serviços pela CONTRATANTE;  </w:t>
      </w:r>
    </w:p>
    <w:p w:rsidR="00AF4D5E" w:rsidP="00AF4D5E" w:rsidRDefault="00AF4D5E" w14:paraId="4E8A3FD1" w14:textId="77777777">
      <w:pPr>
        <w:spacing w:after="11" w:line="266" w:lineRule="atLeast"/>
        <w:ind w:firstLine="1418"/>
        <w:jc w:val="both"/>
        <w:rPr>
          <w:rFonts w:ascii="Montserrat" w:hAnsi="Montserrat" w:eastAsia="Montserrat" w:cs="Montserrat"/>
          <w:color w:val="000000"/>
        </w:rPr>
      </w:pPr>
      <w:r>
        <w:rPr>
          <w:rFonts w:ascii="Montserrat" w:hAnsi="Montserrat" w:eastAsia="Montserrat" w:cs="Montserrat"/>
        </w:rPr>
        <w:t xml:space="preserve">7.1.6. Propiciar todos os meios e facilidades necessárias à fiscalização dos serviços pela CONTRATANTE, cujo representante terá poderes para sustar o fornecimento, total ou parcialmente, em qualquer tempo, sempre que considerar a medida necessária; </w:t>
      </w:r>
    </w:p>
    <w:p w:rsidR="00AF4D5E" w:rsidP="00AF4D5E" w:rsidRDefault="00AF4D5E" w14:paraId="28BF0FD1" w14:textId="77777777">
      <w:pPr>
        <w:spacing w:after="11" w:line="266" w:lineRule="atLeast"/>
        <w:ind w:firstLine="1418"/>
        <w:jc w:val="both"/>
        <w:rPr>
          <w:rFonts w:ascii="Montserrat" w:hAnsi="Montserrat" w:eastAsia="Montserrat" w:cs="Montserrat"/>
          <w:color w:val="000000"/>
        </w:rPr>
      </w:pPr>
      <w:r>
        <w:rPr>
          <w:rFonts w:ascii="Montserrat" w:hAnsi="Montserrat" w:eastAsia="Montserrat" w:cs="Montserrat"/>
        </w:rPr>
        <w:t xml:space="preserve">7.1.7. Manter durante toda a vigência do contrato, em compatibilidade com as obrigações assumidas, todas as condições de habilitação e qualificação exigidas no aviso de dispensa de licitação; </w:t>
      </w:r>
    </w:p>
    <w:p w:rsidR="00AF4D5E" w:rsidP="00AF4D5E" w:rsidRDefault="00AF4D5E" w14:paraId="44CE8510" w14:textId="77777777">
      <w:pPr>
        <w:spacing w:after="11" w:line="266" w:lineRule="atLeast"/>
        <w:ind w:firstLine="1418"/>
        <w:jc w:val="both"/>
        <w:rPr>
          <w:rFonts w:ascii="Montserrat" w:hAnsi="Montserrat" w:eastAsia="Montserrat" w:cs="Montserrat"/>
          <w:color w:val="000000"/>
        </w:rPr>
      </w:pPr>
      <w:r>
        <w:rPr>
          <w:rFonts w:ascii="Montserrat" w:hAnsi="Montserrat" w:eastAsia="Montserrat" w:cs="Montserrat"/>
        </w:rPr>
        <w:t xml:space="preserve">7.1.8. Providenciar que seus contratados portem documento de identificação quando da execução do objeto à CONTRATANTE; </w:t>
      </w:r>
    </w:p>
    <w:p w:rsidR="00AF4D5E" w:rsidP="00AF4D5E" w:rsidRDefault="00AF4D5E" w14:paraId="41D3A33C" w14:textId="77777777">
      <w:pPr>
        <w:spacing w:after="11" w:line="266" w:lineRule="atLeast"/>
        <w:ind w:firstLine="1418"/>
        <w:jc w:val="both"/>
        <w:rPr>
          <w:rFonts w:ascii="Montserrat" w:hAnsi="Montserrat" w:eastAsia="Montserrat" w:cs="Montserrat"/>
          <w:color w:val="000000"/>
        </w:rPr>
      </w:pPr>
      <w:r>
        <w:rPr>
          <w:rFonts w:ascii="Montserrat" w:hAnsi="Montserrat" w:eastAsia="Montserrat" w:cs="Montserrat"/>
        </w:rPr>
        <w:t xml:space="preserve">7.1.9. Promover a execução dos serviços dentro dos parâmetros e rotinas estabelecidas, em observância às normas legais e regulamentares aplicáveis e às recomendações aceitas pela boa técnica; </w:t>
      </w:r>
    </w:p>
    <w:p w:rsidR="00AF4D5E" w:rsidP="00AF4D5E" w:rsidRDefault="00AF4D5E" w14:paraId="6F2A0844" w14:textId="77777777">
      <w:pPr>
        <w:spacing w:after="11" w:line="266" w:lineRule="atLeast"/>
        <w:ind w:firstLine="1418"/>
        <w:jc w:val="both"/>
        <w:rPr>
          <w:rFonts w:ascii="Montserrat" w:hAnsi="Montserrat" w:eastAsia="Montserrat" w:cs="Montserrat"/>
          <w:color w:val="000000"/>
        </w:rPr>
      </w:pPr>
      <w:r>
        <w:rPr>
          <w:rFonts w:ascii="Montserrat" w:hAnsi="Montserrat" w:eastAsia="Montserrat" w:cs="Montserrat"/>
        </w:rPr>
        <w:t xml:space="preserve">7.1.10. Ceder os direitos de propriedade intelectual e direitos autorais sobre os diversos artefatos e produtos produzidos ao longo do contrato, incluindo relatórios e documentação técnica à Administração;  </w:t>
      </w:r>
    </w:p>
    <w:p w:rsidR="00AF4D5E" w:rsidP="00AF4D5E" w:rsidRDefault="00AF4D5E" w14:paraId="3A8BFFE1" w14:textId="77777777">
      <w:pPr>
        <w:spacing w:after="11" w:line="266" w:lineRule="atLeast"/>
        <w:ind w:firstLine="1418"/>
        <w:jc w:val="both"/>
        <w:rPr>
          <w:rFonts w:ascii="Montserrat" w:hAnsi="Montserrat" w:eastAsia="Montserrat" w:cs="Montserrat"/>
          <w:color w:val="000000"/>
        </w:rPr>
      </w:pPr>
      <w:r>
        <w:rPr>
          <w:rFonts w:ascii="Montserrat" w:hAnsi="Montserrat" w:eastAsia="Montserrat" w:cs="Montserrat"/>
        </w:rPr>
        <w:t>7.1.11. Prestar todas as informações e esclarecimentos solicitados pela CONTRATANTE, julgados necessários à boa gestão do contrato;</w:t>
      </w:r>
    </w:p>
    <w:p w:rsidR="00AF4D5E" w:rsidP="00AF4D5E" w:rsidRDefault="00AF4D5E" w14:paraId="27E4393A" w14:textId="77777777">
      <w:pPr>
        <w:spacing w:after="11" w:line="266" w:lineRule="atLeast"/>
        <w:ind w:firstLine="1418"/>
        <w:jc w:val="both"/>
        <w:rPr>
          <w:rFonts w:ascii="Montserrat" w:hAnsi="Montserrat" w:eastAsia="Montserrat" w:cs="Montserrat"/>
          <w:color w:val="000000"/>
        </w:rPr>
      </w:pPr>
      <w:r>
        <w:rPr>
          <w:rFonts w:ascii="Montserrat" w:hAnsi="Montserrat" w:eastAsia="Montserrat" w:cs="Montserrat"/>
        </w:rPr>
        <w:t>7.1.12. Cumprir com os prazos, disposições e especificações estabelecidas neste Projeto Básico;</w:t>
      </w:r>
    </w:p>
    <w:p w:rsidR="00AF4D5E" w:rsidP="00AF4D5E" w:rsidRDefault="00AF4D5E" w14:paraId="79741B6B" w14:textId="77777777">
      <w:pPr>
        <w:spacing w:after="11" w:line="266" w:lineRule="atLeast"/>
        <w:ind w:firstLine="1418"/>
        <w:jc w:val="both"/>
        <w:rPr>
          <w:rFonts w:ascii="Montserrat" w:hAnsi="Montserrat" w:eastAsia="Montserrat" w:cs="Montserrat"/>
          <w:color w:val="000000"/>
        </w:rPr>
      </w:pPr>
      <w:r>
        <w:rPr>
          <w:rFonts w:ascii="Montserrat" w:hAnsi="Montserrat" w:eastAsia="Montserrat" w:cs="Montserrat"/>
        </w:rPr>
        <w:t xml:space="preserve">7.1.13. Repassar aos fiscais do Contrato, em tempo hábil, quaisquer justificativas de situações específicas que envolvam impedimento do cumprimento dos termos do Contrato, por razões alheias ao controle da CONTRATADA; </w:t>
      </w:r>
    </w:p>
    <w:p w:rsidR="00AF4D5E" w:rsidP="00AF4D5E" w:rsidRDefault="00AF4D5E" w14:paraId="764CBE4C" w14:textId="77777777">
      <w:pPr>
        <w:spacing w:after="11" w:line="266" w:lineRule="atLeast"/>
        <w:ind w:firstLine="1418"/>
        <w:jc w:val="both"/>
        <w:rPr>
          <w:rFonts w:ascii="Montserrat" w:hAnsi="Montserrat" w:eastAsia="Montserrat" w:cs="Montserrat"/>
          <w:color w:val="000000"/>
        </w:rPr>
      </w:pPr>
      <w:r>
        <w:rPr>
          <w:rFonts w:ascii="Montserrat" w:hAnsi="Montserrat" w:eastAsia="Montserrat" w:cs="Montserrat"/>
        </w:rPr>
        <w:t xml:space="preserve">7.1.14. Comunicar a contratante quaisquer ocorrências que impeçam, mesmo que temporariamente, a execução dos serviços; </w:t>
      </w:r>
    </w:p>
    <w:p w:rsidR="00AF4D5E" w:rsidP="00AF4D5E" w:rsidRDefault="00AF4D5E" w14:paraId="792D4F22" w14:textId="77777777">
      <w:pPr>
        <w:spacing w:after="11" w:line="266" w:lineRule="atLeast"/>
        <w:ind w:firstLine="1418"/>
        <w:jc w:val="both"/>
        <w:rPr>
          <w:rFonts w:ascii="Montserrat" w:hAnsi="Montserrat" w:eastAsia="Montserrat" w:cs="Montserrat"/>
          <w:color w:val="000000"/>
        </w:rPr>
      </w:pPr>
      <w:r>
        <w:rPr>
          <w:rFonts w:ascii="Montserrat" w:hAnsi="Montserrat" w:eastAsia="Montserrat" w:cs="Montserrat"/>
        </w:rPr>
        <w:t xml:space="preserve">7.1.15. Manter identificados todos os materiais e equipamentos de sua propriedade, de forma a não serem confundidos com similares de propriedade da CONTRATANTE; </w:t>
      </w:r>
    </w:p>
    <w:p w:rsidR="00AF4D5E" w:rsidP="00AF4D5E" w:rsidRDefault="00AF4D5E" w14:paraId="5A41D059" w14:textId="77777777">
      <w:pPr>
        <w:spacing w:after="11" w:line="266" w:lineRule="atLeast"/>
        <w:ind w:firstLine="1418"/>
        <w:jc w:val="both"/>
        <w:rPr>
          <w:rFonts w:ascii="Montserrat" w:hAnsi="Montserrat" w:eastAsia="Montserrat" w:cs="Montserrat"/>
          <w:color w:val="000000"/>
        </w:rPr>
      </w:pPr>
      <w:r>
        <w:rPr>
          <w:rFonts w:ascii="Montserrat" w:hAnsi="Montserrat" w:eastAsia="Montserrat" w:cs="Montserrat"/>
        </w:rPr>
        <w:lastRenderedPageBreak/>
        <w:t>7.1.16. Apresentar a CONTRATANTE, sempre que exigido pela equipe de fiscalização do contrato, relatórios e outros documentos inerentes à execução dos serviços;</w:t>
      </w:r>
    </w:p>
    <w:p w:rsidR="00AF4D5E" w:rsidP="00AF4D5E" w:rsidRDefault="00AF4D5E" w14:paraId="29E2D00F" w14:textId="77777777">
      <w:pPr>
        <w:spacing w:after="11" w:line="266" w:lineRule="atLeast"/>
        <w:ind w:firstLine="1418"/>
        <w:jc w:val="both"/>
        <w:rPr>
          <w:rFonts w:ascii="Montserrat" w:hAnsi="Montserrat" w:eastAsia="Montserrat" w:cs="Montserrat"/>
          <w:color w:val="000000"/>
        </w:rPr>
      </w:pPr>
      <w:r>
        <w:rPr>
          <w:rFonts w:ascii="Montserrat" w:hAnsi="Montserrat" w:eastAsia="Montserrat" w:cs="Montserrat"/>
        </w:rPr>
        <w:t xml:space="preserve">7.1.17. Manter sigilo de todos os dados ou informações da CONTRATANTE obtidas em função da execução dos serviços; </w:t>
      </w:r>
    </w:p>
    <w:p w:rsidR="00AF4D5E" w:rsidP="00AF4D5E" w:rsidRDefault="00AF4D5E" w14:paraId="7D548E3C" w14:textId="77777777">
      <w:pPr>
        <w:spacing w:after="11" w:line="266" w:lineRule="atLeast"/>
        <w:ind w:firstLine="1418"/>
        <w:jc w:val="both"/>
        <w:rPr>
          <w:rFonts w:ascii="Montserrat" w:hAnsi="Montserrat" w:eastAsia="Montserrat" w:cs="Montserrat"/>
          <w:color w:val="000000"/>
        </w:rPr>
      </w:pPr>
      <w:r>
        <w:rPr>
          <w:rFonts w:ascii="Montserrat" w:hAnsi="Montserrat" w:eastAsia="Montserrat" w:cs="Montserrat"/>
        </w:rPr>
        <w:t xml:space="preserve">7.1.18. Submeter seus empregados, durante o tempo de permanência nas dependências da CONTRATANTE, aos regulamentos de segurança e disciplina por este instituído, mantendo-os devidamente identificados; </w:t>
      </w:r>
    </w:p>
    <w:p w:rsidR="00AF4D5E" w:rsidP="00AF4D5E" w:rsidRDefault="00AF4D5E" w14:paraId="2FE19C3E" w14:textId="77777777">
      <w:pPr>
        <w:spacing w:after="11" w:line="266" w:lineRule="atLeast"/>
        <w:ind w:firstLine="1418"/>
        <w:jc w:val="both"/>
        <w:rPr>
          <w:rFonts w:ascii="Montserrat" w:hAnsi="Montserrat" w:eastAsia="Montserrat" w:cs="Montserrat"/>
          <w:color w:val="000000"/>
        </w:rPr>
      </w:pPr>
      <w:r>
        <w:rPr>
          <w:rFonts w:ascii="Montserrat" w:hAnsi="Montserrat" w:eastAsia="Montserrat" w:cs="Montserrat"/>
        </w:rPr>
        <w:t xml:space="preserve">7.1.19. Orientar-se pelo sigilo do teor de todos os documentos produzidos e abster-se de transferir responsabilidade a outrem; </w:t>
      </w:r>
    </w:p>
    <w:p w:rsidR="00AF4D5E" w:rsidP="00AF4D5E" w:rsidRDefault="00AF4D5E" w14:paraId="7D33C784" w14:textId="77777777">
      <w:pPr>
        <w:spacing w:after="11" w:line="266" w:lineRule="atLeast"/>
        <w:ind w:firstLine="1418"/>
        <w:jc w:val="both"/>
        <w:rPr>
          <w:rFonts w:ascii="Montserrat" w:hAnsi="Montserrat" w:eastAsia="Montserrat" w:cs="Montserrat"/>
          <w:color w:val="000000"/>
        </w:rPr>
      </w:pPr>
      <w:r>
        <w:rPr>
          <w:rFonts w:ascii="Montserrat" w:hAnsi="Montserrat" w:eastAsia="Montserrat" w:cs="Montserrat"/>
        </w:rPr>
        <w:t xml:space="preserve">7.1.20. Assumir a responsabilidade por todos os encargos previdenciários e obrigações sociais previstos na legislação social e trabalhista em vigor, obrigando-se a saldá-los na época própria, uma vez que seus empregados não manterão nenhum vínculo empregatício com a CONTRATANTE; </w:t>
      </w:r>
    </w:p>
    <w:p w:rsidR="00AF4D5E" w:rsidP="00AF4D5E" w:rsidRDefault="00AF4D5E" w14:paraId="467A20B8" w14:textId="77777777">
      <w:pPr>
        <w:spacing w:after="11" w:line="266" w:lineRule="atLeast"/>
        <w:ind w:firstLine="1418"/>
        <w:jc w:val="both"/>
        <w:rPr>
          <w:rFonts w:ascii="Montserrat" w:hAnsi="Montserrat" w:eastAsia="Montserrat" w:cs="Montserrat"/>
          <w:color w:val="000000"/>
        </w:rPr>
      </w:pPr>
      <w:r>
        <w:rPr>
          <w:rFonts w:ascii="Montserrat" w:hAnsi="Montserrat" w:eastAsia="Montserrat" w:cs="Montserrat"/>
        </w:rPr>
        <w:t xml:space="preserve">7.1.21. Assumir a responsabilidade por todas as providências e obrigações estabelecidas na legislação específica de acidentes de trabalho, quando, em ocorrência da espécie, forem vítimas os seus empregados quando da execução do objeto ou em conexão com ele, ainda que acontecido nas dependências da CONTRATANTE, inclusive por danos causados a terceiros; </w:t>
      </w:r>
    </w:p>
    <w:p w:rsidR="00AF4D5E" w:rsidP="00AF4D5E" w:rsidRDefault="00AF4D5E" w14:paraId="5645FFCB" w14:textId="77777777">
      <w:pPr>
        <w:spacing w:after="11" w:line="266" w:lineRule="atLeast"/>
        <w:ind w:firstLine="1418"/>
        <w:jc w:val="both"/>
        <w:rPr>
          <w:rFonts w:ascii="Montserrat" w:hAnsi="Montserrat" w:eastAsia="Montserrat" w:cs="Montserrat"/>
          <w:color w:val="000000"/>
        </w:rPr>
      </w:pPr>
      <w:r>
        <w:rPr>
          <w:rFonts w:ascii="Montserrat" w:hAnsi="Montserrat" w:eastAsia="Montserrat" w:cs="Montserrat"/>
        </w:rPr>
        <w:t xml:space="preserve">7.1.22. Abster-se de remanejar ou desativar equipamentos ou recursos sem prévia autorização da CONTRATANTE; </w:t>
      </w:r>
    </w:p>
    <w:p w:rsidR="00AF4D5E" w:rsidP="00AF4D5E" w:rsidRDefault="00AF4D5E" w14:paraId="5672FD7D" w14:textId="77777777">
      <w:pPr>
        <w:spacing w:after="11" w:line="266" w:lineRule="atLeast"/>
        <w:ind w:firstLine="1418"/>
        <w:jc w:val="both"/>
        <w:rPr>
          <w:rFonts w:ascii="Montserrat" w:hAnsi="Montserrat" w:eastAsia="Montserrat" w:cs="Montserrat"/>
          <w:color w:val="000000"/>
        </w:rPr>
      </w:pPr>
      <w:r>
        <w:rPr>
          <w:rFonts w:ascii="Montserrat" w:hAnsi="Montserrat" w:eastAsia="Montserrat" w:cs="Montserrat"/>
        </w:rPr>
        <w:t>7.1.23. Fornecer à sua equipe técnica todos os materiais necessários para a prestação dos serviços;</w:t>
      </w:r>
    </w:p>
    <w:p w:rsidR="00AF4D5E" w:rsidP="00AF4D5E" w:rsidRDefault="00AF4D5E" w14:paraId="14739016" w14:textId="77777777">
      <w:pPr>
        <w:spacing w:after="11" w:line="266" w:lineRule="atLeast"/>
        <w:ind w:firstLine="1418"/>
        <w:jc w:val="both"/>
        <w:rPr>
          <w:rFonts w:ascii="Montserrat" w:hAnsi="Montserrat" w:eastAsia="Montserrat" w:cs="Montserrat"/>
          <w:color w:val="000000"/>
        </w:rPr>
      </w:pPr>
      <w:r>
        <w:rPr>
          <w:rFonts w:ascii="Montserrat" w:hAnsi="Montserrat" w:eastAsia="Montserrat" w:cs="Montserrat"/>
        </w:rPr>
        <w:t xml:space="preserve">7.1.24. Responder por quaisquer acidentes de que possam sofrer os seus empregados, quando em serviço nas dependências da CONTRATANTE; </w:t>
      </w:r>
    </w:p>
    <w:p w:rsidR="00AF4D5E" w:rsidP="00AF4D5E" w:rsidRDefault="00AF4D5E" w14:paraId="306B5025" w14:textId="77777777">
      <w:pPr>
        <w:spacing w:after="11" w:line="266" w:lineRule="atLeast"/>
        <w:ind w:firstLine="1418"/>
        <w:jc w:val="both"/>
        <w:rPr>
          <w:rFonts w:ascii="Montserrat" w:hAnsi="Montserrat" w:eastAsia="Montserrat" w:cs="Montserrat"/>
          <w:color w:val="000000"/>
        </w:rPr>
      </w:pPr>
      <w:r>
        <w:rPr>
          <w:rFonts w:ascii="Montserrat" w:hAnsi="Montserrat" w:eastAsia="Montserrat" w:cs="Montserrat"/>
        </w:rPr>
        <w:t xml:space="preserve">7.1.25. Adotar práticas de sustentabilidade ambiental na execução dos serviços, quando couber, nos termos das legislações em vigor; </w:t>
      </w:r>
    </w:p>
    <w:p w:rsidR="00AF4D5E" w:rsidP="00AF4D5E" w:rsidRDefault="00AF4D5E" w14:paraId="1FEE5F1B" w14:textId="77777777">
      <w:pPr>
        <w:spacing w:after="11" w:line="266" w:lineRule="atLeast"/>
        <w:ind w:firstLine="1418"/>
        <w:jc w:val="both"/>
        <w:rPr>
          <w:rFonts w:ascii="Montserrat" w:hAnsi="Montserrat" w:eastAsia="Montserrat" w:cs="Montserrat"/>
          <w:color w:val="000000"/>
        </w:rPr>
      </w:pPr>
      <w:r>
        <w:rPr>
          <w:rFonts w:ascii="Montserrat" w:hAnsi="Montserrat" w:eastAsia="Montserrat" w:cs="Montserrat"/>
        </w:rPr>
        <w:t xml:space="preserve">7.1.26. Abster-se de veicular publicidade acerca do contrato, salvo mediante prévia autorização da CONTRATANTE. </w:t>
      </w:r>
    </w:p>
    <w:p w:rsidR="00AF4D5E" w:rsidP="00AF4D5E" w:rsidRDefault="00AF4D5E" w14:paraId="16C3431D" w14:textId="77777777">
      <w:pPr>
        <w:spacing w:after="11" w:line="266" w:lineRule="atLeast"/>
        <w:jc w:val="both"/>
        <w:rPr>
          <w:rFonts w:ascii="Montserrat" w:hAnsi="Montserrat" w:eastAsia="Montserrat" w:cs="Montserrat"/>
          <w:color w:val="000000"/>
        </w:rPr>
      </w:pPr>
    </w:p>
    <w:p w:rsidR="00AF4D5E" w:rsidP="00AF4D5E" w:rsidRDefault="00AF4D5E" w14:paraId="5BF25AC4" w14:textId="77777777">
      <w:pPr>
        <w:spacing w:after="11" w:line="266" w:lineRule="atLeast"/>
        <w:jc w:val="both"/>
        <w:rPr>
          <w:rFonts w:ascii="Montserrat" w:hAnsi="Montserrat" w:eastAsia="Montserrat" w:cs="Montserrat"/>
        </w:rPr>
      </w:pPr>
      <w:r>
        <w:rPr>
          <w:rFonts w:ascii="Montserrat" w:hAnsi="Montserrat" w:eastAsia="Montserrat" w:cs="Montserrat"/>
          <w:b/>
        </w:rPr>
        <w:t>8. DA SUBCONTRATAÇÃO</w:t>
      </w:r>
    </w:p>
    <w:p w:rsidR="00AF4D5E" w:rsidP="00AF4D5E" w:rsidRDefault="00AF4D5E" w14:paraId="7B9109FC" w14:textId="77777777">
      <w:pPr>
        <w:spacing w:after="11" w:line="266" w:lineRule="atLeast"/>
        <w:ind w:firstLine="709"/>
        <w:jc w:val="both"/>
        <w:rPr>
          <w:rFonts w:ascii="Montserrat" w:hAnsi="Montserrat" w:eastAsia="Montserrat" w:cs="Montserrat"/>
        </w:rPr>
      </w:pPr>
      <w:r>
        <w:rPr>
          <w:rFonts w:ascii="Montserrat" w:hAnsi="Montserrat" w:eastAsia="Montserrat" w:cs="Montserrat"/>
        </w:rPr>
        <w:t>8.1. Não será admitida a subcontratação do objeto licitatório.</w:t>
      </w:r>
    </w:p>
    <w:p w:rsidR="00AF4D5E" w:rsidP="00AF4D5E" w:rsidRDefault="00AF4D5E" w14:paraId="06390143" w14:textId="77777777">
      <w:pPr>
        <w:spacing w:after="11" w:line="266" w:lineRule="atLeast"/>
        <w:jc w:val="both"/>
        <w:rPr>
          <w:rFonts w:ascii="Montserrat" w:hAnsi="Montserrat" w:eastAsia="Montserrat" w:cs="Montserrat"/>
        </w:rPr>
      </w:pPr>
    </w:p>
    <w:p w:rsidR="00AF4D5E" w:rsidP="00AF4D5E" w:rsidRDefault="00AF4D5E" w14:paraId="53F20C6E" w14:textId="77777777">
      <w:pPr>
        <w:spacing w:after="11" w:line="266" w:lineRule="atLeast"/>
        <w:jc w:val="both"/>
        <w:rPr>
          <w:rFonts w:ascii="Montserrat" w:hAnsi="Montserrat" w:eastAsia="Montserrat" w:cs="Montserrat"/>
        </w:rPr>
      </w:pPr>
      <w:r>
        <w:rPr>
          <w:rFonts w:ascii="Montserrat" w:hAnsi="Montserrat" w:eastAsia="Montserrat" w:cs="Montserrat"/>
          <w:b/>
        </w:rPr>
        <w:t>9. ALTERAÇÃO SUBJETIVA</w:t>
      </w:r>
    </w:p>
    <w:p w:rsidR="00AF4D5E" w:rsidP="00AF4D5E" w:rsidRDefault="00AF4D5E" w14:paraId="07D3AE6F" w14:textId="77777777">
      <w:pPr>
        <w:spacing w:after="11" w:line="266" w:lineRule="atLeast"/>
        <w:ind w:firstLine="709"/>
        <w:jc w:val="both"/>
        <w:rPr>
          <w:rFonts w:ascii="Montserrat" w:hAnsi="Montserrat" w:eastAsia="Montserrat" w:cs="Montserrat"/>
        </w:rPr>
      </w:pPr>
      <w:r>
        <w:rPr>
          <w:rFonts w:ascii="Montserrat" w:hAnsi="Montserrat" w:eastAsia="Montserrat" w:cs="Montserrat"/>
        </w:rPr>
        <w:t>9.1. É admissível a fusão, cisão ou incorporação da contratada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p>
    <w:p w:rsidR="00AF4D5E" w:rsidP="00AF4D5E" w:rsidRDefault="00AF4D5E" w14:paraId="5ED77CF6" w14:textId="77777777">
      <w:pPr>
        <w:spacing w:after="11" w:line="266" w:lineRule="atLeast"/>
        <w:jc w:val="both"/>
        <w:rPr>
          <w:rFonts w:ascii="Montserrat" w:hAnsi="Montserrat" w:eastAsia="Montserrat" w:cs="Montserrat"/>
        </w:rPr>
      </w:pPr>
    </w:p>
    <w:p w:rsidR="00AF4D5E" w:rsidP="00AF4D5E" w:rsidRDefault="00AF4D5E" w14:paraId="0BE1E2C1" w14:textId="77777777">
      <w:pPr>
        <w:spacing w:after="11" w:line="266" w:lineRule="atLeast"/>
        <w:jc w:val="both"/>
        <w:rPr>
          <w:rFonts w:ascii="Montserrat" w:hAnsi="Montserrat" w:eastAsia="Montserrat" w:cs="Montserrat"/>
        </w:rPr>
      </w:pPr>
      <w:r>
        <w:rPr>
          <w:rFonts w:ascii="Montserrat" w:hAnsi="Montserrat" w:eastAsia="Montserrat" w:cs="Montserrat"/>
          <w:b/>
        </w:rPr>
        <w:t>10. CONTROLE DA EXECUÇÃO</w:t>
      </w:r>
    </w:p>
    <w:p w:rsidR="00AF4D5E" w:rsidP="00AF4D5E" w:rsidRDefault="00AF4D5E" w14:paraId="73C4C37A" w14:textId="77777777">
      <w:pPr>
        <w:spacing w:after="11" w:line="266" w:lineRule="atLeast"/>
        <w:ind w:firstLine="709"/>
        <w:jc w:val="both"/>
        <w:rPr>
          <w:rFonts w:ascii="Montserrat" w:hAnsi="Montserrat" w:eastAsia="Montserrat" w:cs="Montserrat"/>
        </w:rPr>
      </w:pPr>
      <w:r>
        <w:rPr>
          <w:rFonts w:ascii="Montserrat" w:hAnsi="Montserrat" w:eastAsia="Montserrat" w:cs="Montserrat"/>
        </w:rPr>
        <w:t xml:space="preserve">10.1. Nos termos do art. 117 Lei nº 14.133, de 2021, será designado representante para acompanhar e fiscalizar a execução do(s) serviço(s) contratado(s), anotando em registro próprio todas as ocorrências </w:t>
      </w:r>
      <w:r>
        <w:rPr>
          <w:rFonts w:ascii="Montserrat" w:hAnsi="Montserrat" w:eastAsia="Montserrat" w:cs="Montserrat"/>
        </w:rPr>
        <w:lastRenderedPageBreak/>
        <w:t>relacionadas com a execução e determinando o que for necessário à regularização de falhas ou defeitos observados.</w:t>
      </w:r>
    </w:p>
    <w:p w:rsidR="00AF4D5E" w:rsidP="00AF4D5E" w:rsidRDefault="00AF4D5E" w14:paraId="5E8C1674" w14:textId="77777777">
      <w:pPr>
        <w:spacing w:after="11" w:line="266" w:lineRule="atLeast"/>
        <w:ind w:firstLine="709"/>
        <w:jc w:val="both"/>
        <w:rPr>
          <w:rFonts w:ascii="Montserrat" w:hAnsi="Montserrat" w:eastAsia="Montserrat" w:cs="Montserrat"/>
          <w:color w:val="000000"/>
        </w:rPr>
      </w:pPr>
      <w:r>
        <w:rPr>
          <w:rFonts w:ascii="Montserrat" w:hAnsi="Montserrat" w:eastAsia="Montserrat" w:cs="Montserrat"/>
        </w:rPr>
        <w:t xml:space="preserve">10.2. A fiscalização de que trata este item não exclui nem reduz a responsabilidade da Contratada, inclusive perante terceiros, por qualquer irregularidade, ainda que resultante de imperfeições técnicas ou vícios redibitórios, e, na ocorrência desta, não implica em </w:t>
      </w:r>
      <w:proofErr w:type="spellStart"/>
      <w:r>
        <w:rPr>
          <w:rFonts w:ascii="Montserrat" w:hAnsi="Montserrat" w:eastAsia="Montserrat" w:cs="Montserrat"/>
        </w:rPr>
        <w:t>co-responsabilidade</w:t>
      </w:r>
      <w:proofErr w:type="spellEnd"/>
      <w:r>
        <w:rPr>
          <w:rFonts w:ascii="Montserrat" w:hAnsi="Montserrat" w:eastAsia="Montserrat" w:cs="Montserrat"/>
        </w:rPr>
        <w:t xml:space="preserve"> da Administração ou de seus agentes e prepostos, de conformidade com o § 2º do art. 140 da Lei nº 14.133, de 2021.</w:t>
      </w:r>
    </w:p>
    <w:p w:rsidR="00AF4D5E" w:rsidP="00AF4D5E" w:rsidRDefault="00AF4D5E" w14:paraId="3F465926" w14:textId="77777777">
      <w:pPr>
        <w:spacing w:after="11" w:line="266" w:lineRule="atLeast"/>
        <w:ind w:firstLine="709"/>
        <w:jc w:val="both"/>
        <w:rPr>
          <w:rFonts w:ascii="Montserrat" w:hAnsi="Montserrat" w:eastAsia="Montserrat" w:cs="Montserrat"/>
        </w:rPr>
      </w:pPr>
      <w:r>
        <w:rPr>
          <w:rFonts w:ascii="Montserrat" w:hAnsi="Montserrat" w:eastAsia="Montserrat" w:cs="Montserrat"/>
        </w:rPr>
        <w:t>10.4. 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p>
    <w:p w:rsidR="00AF4D5E" w:rsidP="00AF4D5E" w:rsidRDefault="00AF4D5E" w14:paraId="08D6EE0F" w14:textId="77777777">
      <w:pPr>
        <w:spacing w:after="11" w:line="266" w:lineRule="atLeast"/>
        <w:jc w:val="both"/>
        <w:rPr>
          <w:rFonts w:ascii="Montserrat" w:hAnsi="Montserrat" w:eastAsia="Montserrat" w:cs="Montserrat"/>
        </w:rPr>
      </w:pPr>
    </w:p>
    <w:p w:rsidR="00AF4D5E" w:rsidP="00AF4D5E" w:rsidRDefault="00AF4D5E" w14:paraId="38777477" w14:textId="77777777">
      <w:pPr>
        <w:spacing w:after="11" w:line="266" w:lineRule="atLeast"/>
        <w:jc w:val="both"/>
        <w:rPr>
          <w:rFonts w:ascii="Montserrat" w:hAnsi="Montserrat" w:eastAsia="Montserrat" w:cs="Montserrat"/>
        </w:rPr>
      </w:pPr>
      <w:r>
        <w:rPr>
          <w:rFonts w:ascii="Montserrat" w:hAnsi="Montserrat" w:eastAsia="Montserrat" w:cs="Montserrat"/>
          <w:b/>
        </w:rPr>
        <w:t>11. DO PAGAMENTO</w:t>
      </w:r>
    </w:p>
    <w:p w:rsidR="00AF4D5E" w:rsidP="00AF4D5E" w:rsidRDefault="00AF4D5E" w14:paraId="59BBC9DA" w14:textId="77777777">
      <w:pPr>
        <w:spacing w:after="11" w:line="266" w:lineRule="atLeast"/>
        <w:ind w:firstLine="709"/>
        <w:jc w:val="both"/>
        <w:rPr>
          <w:rFonts w:ascii="Montserrat" w:hAnsi="Montserrat" w:eastAsia="Montserrat" w:cs="Montserrat"/>
        </w:rPr>
      </w:pPr>
      <w:r>
        <w:rPr>
          <w:rFonts w:ascii="Montserrat" w:hAnsi="Montserrat" w:eastAsia="Montserrat" w:cs="Montserrat"/>
        </w:rPr>
        <w:t>11.1. O pagamento dos serviços será efetuado em moeda corrente nacional, por meio de emissão de Ordem Bancária, para crédito em conta corrente da CONTRATADA em até 30 (trinta) dias após apresentação da(s) Nota(s) Fiscal(</w:t>
      </w:r>
      <w:proofErr w:type="spellStart"/>
      <w:r>
        <w:rPr>
          <w:rFonts w:ascii="Montserrat" w:hAnsi="Montserrat" w:eastAsia="Montserrat" w:cs="Montserrat"/>
        </w:rPr>
        <w:t>is</w:t>
      </w:r>
      <w:proofErr w:type="spellEnd"/>
      <w:r>
        <w:rPr>
          <w:rFonts w:ascii="Montserrat" w:hAnsi="Montserrat" w:eastAsia="Montserrat" w:cs="Montserrat"/>
        </w:rPr>
        <w:t>) atestada(s) pela Administração, na forma e prazo estabelecido neste Projeto Básico.</w:t>
      </w:r>
    </w:p>
    <w:p w:rsidR="00AF4D5E" w:rsidP="00AF4D5E" w:rsidRDefault="00AF4D5E" w14:paraId="143B9B1F" w14:textId="77777777">
      <w:pPr>
        <w:spacing w:after="11" w:line="266" w:lineRule="atLeast"/>
        <w:ind w:firstLine="709"/>
        <w:jc w:val="both"/>
        <w:rPr>
          <w:rFonts w:ascii="Montserrat" w:hAnsi="Montserrat" w:eastAsia="Montserrat" w:cs="Montserrat"/>
        </w:rPr>
      </w:pPr>
      <w:r>
        <w:rPr>
          <w:rFonts w:ascii="Montserrat" w:hAnsi="Montserrat" w:eastAsia="Montserrat" w:cs="Montserrat"/>
        </w:rPr>
        <w:t>11.2. O pagamento somente será autorizado depois de efetuado o “atesto” pelo servidor competente, condicionado este ato à verificação da conformidade da Nota Fiscal/Fatura apresentada em relação aos serviços efetivamente prestados.</w:t>
      </w:r>
    </w:p>
    <w:p w:rsidR="00AF4D5E" w:rsidP="00AF4D5E" w:rsidRDefault="00AF4D5E" w14:paraId="4DBAAF74" w14:textId="77777777">
      <w:pPr>
        <w:spacing w:after="11" w:line="266" w:lineRule="atLeast"/>
        <w:ind w:firstLine="709"/>
        <w:jc w:val="both"/>
        <w:rPr>
          <w:rFonts w:ascii="Montserrat" w:hAnsi="Montserrat" w:eastAsia="Montserrat" w:cs="Montserrat"/>
          <w:color w:val="000000"/>
        </w:rPr>
      </w:pPr>
      <w:r>
        <w:rPr>
          <w:rFonts w:ascii="Montserrat" w:hAnsi="Montserrat" w:eastAsia="Montserrat" w:cs="Montserrat"/>
        </w:rPr>
        <w:t xml:space="preserve">11.3. 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 </w:t>
      </w:r>
    </w:p>
    <w:p w:rsidR="00AF4D5E" w:rsidP="00AF4D5E" w:rsidRDefault="00AF4D5E" w14:paraId="0DE9E204" w14:textId="77777777">
      <w:pPr>
        <w:spacing w:after="11" w:line="266" w:lineRule="atLeast"/>
        <w:ind w:firstLine="709"/>
        <w:jc w:val="both"/>
        <w:rPr>
          <w:rFonts w:ascii="Montserrat" w:hAnsi="Montserrat" w:eastAsia="Montserrat" w:cs="Montserrat"/>
        </w:rPr>
      </w:pPr>
      <w:r>
        <w:rPr>
          <w:rFonts w:ascii="Montserrat" w:hAnsi="Montserrat" w:eastAsia="Montserrat" w:cs="Montserrat"/>
        </w:rPr>
        <w:t>11.4. Será considerada data do pagamento o dia em que constar como emitida a ordem bancária para pagamento.</w:t>
      </w:r>
    </w:p>
    <w:p w:rsidR="00AF4D5E" w:rsidP="00AF4D5E" w:rsidRDefault="00AF4D5E" w14:paraId="60906401" w14:textId="77777777">
      <w:pPr>
        <w:spacing w:after="11" w:line="266" w:lineRule="atLeast"/>
        <w:ind w:firstLine="709"/>
        <w:jc w:val="both"/>
        <w:rPr>
          <w:rFonts w:ascii="Montserrat" w:hAnsi="Montserrat" w:eastAsia="Montserrat" w:cs="Montserrat"/>
        </w:rPr>
      </w:pPr>
      <w:r>
        <w:rPr>
          <w:rFonts w:ascii="Montserrat" w:hAnsi="Montserrat" w:eastAsia="Montserrat" w:cs="Montserrat"/>
        </w:rPr>
        <w:t>11.5. Antes de cada pagamento à contratada, será realizada consulta ao Cadastro de Fornecedores para verificar a manutenção das condições de habilitação exigidas no aviso de dispensa de licitação.</w:t>
      </w:r>
    </w:p>
    <w:p w:rsidR="00AF4D5E" w:rsidP="00AF4D5E" w:rsidRDefault="00AF4D5E" w14:paraId="1E596F2E" w14:textId="77777777">
      <w:pPr>
        <w:spacing w:after="11" w:line="266" w:lineRule="atLeast"/>
        <w:ind w:firstLine="709"/>
        <w:jc w:val="both"/>
        <w:rPr>
          <w:rFonts w:ascii="Montserrat" w:hAnsi="Montserrat" w:eastAsia="Montserrat" w:cs="Montserrat"/>
          <w:color w:val="000000"/>
        </w:rPr>
      </w:pPr>
      <w:r>
        <w:rPr>
          <w:rFonts w:ascii="Montserrat" w:hAnsi="Montserrat" w:eastAsia="Montserrat" w:cs="Montserrat"/>
        </w:rPr>
        <w:t>11.6. Constatando-</w:t>
      </w:r>
      <w:proofErr w:type="gramStart"/>
      <w:r>
        <w:rPr>
          <w:rFonts w:ascii="Montserrat" w:hAnsi="Montserrat" w:eastAsia="Montserrat" w:cs="Montserrat"/>
        </w:rPr>
        <w:t>se,  a</w:t>
      </w:r>
      <w:proofErr w:type="gramEnd"/>
      <w:r>
        <w:rPr>
          <w:rFonts w:ascii="Montserrat" w:hAnsi="Montserrat" w:eastAsia="Montserrat" w:cs="Montserrat"/>
        </w:rPr>
        <w:t xml:space="preserve"> situação de irregularidade da contratada, será providenciada sua advertência, por escrito, para que, no prazo de 5 (cinco) dias, regularize sua situação ou, no mesmo prazo, apresente sua defesa. O prazo poderá ser prorrogado uma vez, por igual período, a critério da contratante. </w:t>
      </w:r>
    </w:p>
    <w:p w:rsidR="00AF4D5E" w:rsidP="00AF4D5E" w:rsidRDefault="00AF4D5E" w14:paraId="680AF201" w14:textId="77777777">
      <w:pPr>
        <w:spacing w:after="11" w:line="266" w:lineRule="atLeast"/>
        <w:ind w:firstLine="709"/>
        <w:jc w:val="both"/>
        <w:rPr>
          <w:rFonts w:ascii="Montserrat" w:hAnsi="Montserrat" w:eastAsia="Montserrat" w:cs="Montserrat"/>
          <w:color w:val="000000"/>
        </w:rPr>
      </w:pPr>
      <w:r>
        <w:rPr>
          <w:rFonts w:ascii="Montserrat" w:hAnsi="Montserrat" w:eastAsia="Montserrat" w:cs="Montserrat"/>
        </w:rPr>
        <w:t xml:space="preserve">11.7. 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 </w:t>
      </w:r>
    </w:p>
    <w:p w:rsidR="00AF4D5E" w:rsidP="00AF4D5E" w:rsidRDefault="00AF4D5E" w14:paraId="06F2F658" w14:textId="77777777">
      <w:pPr>
        <w:spacing w:after="11" w:line="266" w:lineRule="atLeast"/>
        <w:ind w:firstLine="709"/>
        <w:jc w:val="both"/>
        <w:rPr>
          <w:rFonts w:ascii="Montserrat" w:hAnsi="Montserrat" w:eastAsia="Montserrat" w:cs="Montserrat"/>
          <w:color w:val="000000"/>
        </w:rPr>
      </w:pPr>
      <w:r>
        <w:rPr>
          <w:rFonts w:ascii="Montserrat" w:hAnsi="Montserrat" w:eastAsia="Montserrat" w:cs="Montserrat"/>
        </w:rPr>
        <w:lastRenderedPageBreak/>
        <w:t>11.8. Persistindo a irregularidade, a contratante deverá adotar as medidas necessárias à rescisão contratual nos autos do processo administrativo correspondente, assegurada à contratada a ampla defesa.</w:t>
      </w:r>
    </w:p>
    <w:p w:rsidR="00AF4D5E" w:rsidP="00AF4D5E" w:rsidRDefault="00AF4D5E" w14:paraId="31E1499D" w14:textId="77777777">
      <w:pPr>
        <w:spacing w:after="11" w:line="266" w:lineRule="atLeast"/>
        <w:ind w:firstLine="709"/>
        <w:jc w:val="both"/>
        <w:rPr>
          <w:rFonts w:ascii="Montserrat" w:hAnsi="Montserrat" w:eastAsia="Montserrat" w:cs="Montserrat"/>
          <w:color w:val="000000"/>
        </w:rPr>
      </w:pPr>
      <w:r>
        <w:rPr>
          <w:rFonts w:ascii="Montserrat" w:hAnsi="Montserrat" w:eastAsia="Montserrat" w:cs="Montserrat"/>
        </w:rPr>
        <w:t>11.9. Havendo a efetiva execução do objeto, os pagamentos serão realizados normalmente, até que se decida pela rescisão do contrato, caso a contratada não regularize sua situação junto ao Cadastro de Fornecedores.</w:t>
      </w:r>
    </w:p>
    <w:p w:rsidR="00AF4D5E" w:rsidP="00AF4D5E" w:rsidRDefault="00AF4D5E" w14:paraId="2AD1D5FE" w14:textId="77777777">
      <w:pPr>
        <w:spacing w:after="11" w:line="266" w:lineRule="atLeast"/>
        <w:ind w:firstLine="709"/>
        <w:jc w:val="both"/>
        <w:rPr>
          <w:rFonts w:ascii="Montserrat" w:hAnsi="Montserrat" w:eastAsia="Montserrat" w:cs="Montserrat"/>
          <w:color w:val="000000"/>
        </w:rPr>
      </w:pPr>
      <w:r>
        <w:rPr>
          <w:rFonts w:ascii="Montserrat" w:hAnsi="Montserrat" w:eastAsia="Montserrat" w:cs="Montserrat"/>
        </w:rPr>
        <w:t>11.10. A Contratada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AF4D5E" w:rsidP="00AF4D5E" w:rsidRDefault="00AF4D5E" w14:paraId="4F0B2F77" w14:textId="77777777">
      <w:pPr>
        <w:spacing w:after="11" w:line="266" w:lineRule="atLeast"/>
        <w:ind w:firstLine="709"/>
        <w:jc w:val="both"/>
        <w:rPr>
          <w:rFonts w:ascii="Montserrat" w:hAnsi="Montserrat" w:eastAsia="Montserrat" w:cs="Montserrat"/>
        </w:rPr>
      </w:pPr>
      <w:r>
        <w:rPr>
          <w:rFonts w:ascii="Montserrat" w:hAnsi="Montserrat" w:eastAsia="Montserrat" w:cs="Montserrat"/>
        </w:rPr>
        <w:t>11.11. Nos casos de eventuais atrasos de pagamento, desde que a Contratada não tenha concorrido, de alguma forma, para tanto, fica convencionado que a taxa de compensação financeira devida pela Contratante, entre a data do vencimento e o efetivo adimplemento da parcela, é calculada mediante a aplicação da seguinte fórmula: EM = I x N x VP, sendo:</w:t>
      </w:r>
    </w:p>
    <w:p w:rsidR="00AF4D5E" w:rsidP="00AF4D5E" w:rsidRDefault="00AF4D5E" w14:paraId="7B28B8ED" w14:textId="77777777">
      <w:pPr>
        <w:spacing w:after="11" w:line="266" w:lineRule="atLeast"/>
        <w:ind w:firstLine="709"/>
        <w:jc w:val="both"/>
        <w:rPr>
          <w:rFonts w:ascii="Montserrat" w:hAnsi="Montserrat" w:eastAsia="Montserrat" w:cs="Montserrat"/>
          <w:color w:val="000000"/>
        </w:rPr>
      </w:pPr>
    </w:p>
    <w:p w:rsidR="00AF4D5E" w:rsidP="00AF4D5E" w:rsidRDefault="00AF4D5E" w14:paraId="644B4DFD" w14:textId="77777777">
      <w:pPr>
        <w:spacing w:after="11" w:line="266" w:lineRule="atLeast"/>
        <w:ind w:firstLine="709"/>
        <w:jc w:val="both"/>
        <w:rPr>
          <w:rFonts w:ascii="Montserrat" w:hAnsi="Montserrat" w:eastAsia="Montserrat" w:cs="Montserrat"/>
        </w:rPr>
      </w:pPr>
      <w:r>
        <w:rPr>
          <w:rFonts w:ascii="Montserrat" w:hAnsi="Montserrat" w:eastAsia="Montserrat" w:cs="Montserrat"/>
        </w:rPr>
        <w:t xml:space="preserve">EM = Encargos moratórios; </w:t>
      </w:r>
    </w:p>
    <w:p w:rsidR="00AF4D5E" w:rsidP="00AF4D5E" w:rsidRDefault="00AF4D5E" w14:paraId="37FBC059" w14:textId="77777777">
      <w:pPr>
        <w:spacing w:after="11" w:line="266" w:lineRule="atLeast"/>
        <w:ind w:firstLine="709"/>
        <w:jc w:val="both"/>
        <w:rPr>
          <w:rFonts w:ascii="Montserrat" w:hAnsi="Montserrat" w:eastAsia="Montserrat" w:cs="Montserrat"/>
        </w:rPr>
      </w:pPr>
      <w:r>
        <w:rPr>
          <w:rFonts w:ascii="Montserrat" w:hAnsi="Montserrat" w:eastAsia="Montserrat" w:cs="Montserrat"/>
        </w:rPr>
        <w:t xml:space="preserve">N = Número de dias entre a data prevista para o pagamento e a do efetivo pagamento; </w:t>
      </w:r>
    </w:p>
    <w:p w:rsidR="00AF4D5E" w:rsidP="00AF4D5E" w:rsidRDefault="00AF4D5E" w14:paraId="500EDD37" w14:textId="77777777">
      <w:pPr>
        <w:spacing w:after="11" w:line="266" w:lineRule="atLeast"/>
        <w:ind w:firstLine="709"/>
        <w:jc w:val="both"/>
        <w:rPr>
          <w:rFonts w:ascii="Montserrat" w:hAnsi="Montserrat" w:eastAsia="Montserrat" w:cs="Montserrat"/>
        </w:rPr>
      </w:pPr>
      <w:r>
        <w:rPr>
          <w:rFonts w:ascii="Montserrat" w:hAnsi="Montserrat" w:eastAsia="Montserrat" w:cs="Montserrat"/>
        </w:rPr>
        <w:t xml:space="preserve">VP = Valor da parcela a ser paga. </w:t>
      </w:r>
    </w:p>
    <w:p w:rsidR="00AF4D5E" w:rsidP="00AF4D5E" w:rsidRDefault="00AF4D5E" w14:paraId="65495A60" w14:textId="77777777">
      <w:pPr>
        <w:spacing w:after="11" w:line="266" w:lineRule="atLeast"/>
        <w:ind w:firstLine="709"/>
        <w:jc w:val="both"/>
        <w:rPr>
          <w:rFonts w:ascii="Montserrat" w:hAnsi="Montserrat" w:eastAsia="Montserrat" w:cs="Montserrat"/>
        </w:rPr>
      </w:pPr>
      <w:r>
        <w:rPr>
          <w:rFonts w:ascii="Montserrat" w:hAnsi="Montserrat" w:eastAsia="Montserrat" w:cs="Montserrat"/>
        </w:rPr>
        <w:t xml:space="preserve">I = Índice de compensação financeira = 0,00016438, assim apurado: </w:t>
      </w:r>
    </w:p>
    <w:p w:rsidR="00AF4D5E" w:rsidP="00AF4D5E" w:rsidRDefault="00AF4D5E" w14:paraId="4A1CF515" w14:textId="77777777">
      <w:pPr>
        <w:spacing w:after="11" w:line="266" w:lineRule="atLeast"/>
        <w:ind w:firstLine="709"/>
        <w:jc w:val="both"/>
        <w:rPr>
          <w:rFonts w:ascii="Montserrat" w:hAnsi="Montserrat" w:eastAsia="Montserrat" w:cs="Montserrat"/>
        </w:rPr>
      </w:pPr>
      <w:r>
        <w:rPr>
          <w:rFonts w:ascii="Montserrat" w:hAnsi="Montserrat" w:eastAsia="Montserrat" w:cs="Montserrat"/>
        </w:rPr>
        <w:t xml:space="preserve">I = (TX) </w:t>
      </w:r>
      <w:proofErr w:type="gramStart"/>
      <w:r>
        <w:rPr>
          <w:rFonts w:ascii="Montserrat" w:hAnsi="Montserrat" w:eastAsia="Montserrat" w:cs="Montserrat"/>
        </w:rPr>
        <w:t>( 6</w:t>
      </w:r>
      <w:proofErr w:type="gramEnd"/>
      <w:r>
        <w:rPr>
          <w:rFonts w:ascii="Montserrat" w:hAnsi="Montserrat" w:eastAsia="Montserrat" w:cs="Montserrat"/>
        </w:rPr>
        <w:t xml:space="preserve"> / 100 )                           I = 0,00016438 </w:t>
      </w:r>
    </w:p>
    <w:p w:rsidR="00AF4D5E" w:rsidP="00AF4D5E" w:rsidRDefault="00AF4D5E" w14:paraId="53F30929" w14:textId="77777777">
      <w:pPr>
        <w:spacing w:after="11" w:line="266" w:lineRule="atLeast"/>
        <w:ind w:firstLine="709"/>
        <w:jc w:val="both"/>
        <w:rPr>
          <w:rFonts w:ascii="Montserrat" w:hAnsi="Montserrat" w:eastAsia="Montserrat" w:cs="Montserrat"/>
        </w:rPr>
      </w:pPr>
      <w:r>
        <w:rPr>
          <w:rFonts w:ascii="Montserrat" w:hAnsi="Montserrat" w:eastAsia="Montserrat" w:cs="Montserrat"/>
        </w:rPr>
        <w:t xml:space="preserve">                   365                                TX = Percentual da taxa anual = 6% </w:t>
      </w:r>
    </w:p>
    <w:p w:rsidR="00AF4D5E" w:rsidP="00AF4D5E" w:rsidRDefault="00AF4D5E" w14:paraId="2DB33E44" w14:textId="77777777">
      <w:pPr>
        <w:spacing w:after="11" w:line="266" w:lineRule="atLeast"/>
        <w:ind w:firstLine="709"/>
        <w:jc w:val="both"/>
        <w:rPr>
          <w:rFonts w:ascii="Montserrat" w:hAnsi="Montserrat" w:eastAsia="Montserrat" w:cs="Montserrat"/>
        </w:rPr>
      </w:pPr>
      <w:r>
        <w:rPr>
          <w:rFonts w:ascii="Montserrat" w:hAnsi="Montserrat" w:eastAsia="Montserrat" w:cs="Montserrat"/>
        </w:rPr>
        <w:t xml:space="preserve">             </w:t>
      </w:r>
    </w:p>
    <w:p w:rsidR="00AF4D5E" w:rsidP="00AF4D5E" w:rsidRDefault="00AF4D5E" w14:paraId="50687E69" w14:textId="77777777">
      <w:pPr>
        <w:spacing w:after="11" w:line="266" w:lineRule="atLeast"/>
        <w:jc w:val="both"/>
        <w:rPr>
          <w:rFonts w:ascii="Montserrat" w:hAnsi="Montserrat" w:eastAsia="Montserrat" w:cs="Montserrat"/>
        </w:rPr>
      </w:pPr>
      <w:r>
        <w:rPr>
          <w:rFonts w:ascii="Montserrat" w:hAnsi="Montserrat" w:eastAsia="Montserrat" w:cs="Montserrat"/>
          <w:b/>
        </w:rPr>
        <w:t>12. DAS SANÇÕES ADMINISTRATIVAS</w:t>
      </w:r>
    </w:p>
    <w:p w:rsidR="00AF4D5E" w:rsidP="00AF4D5E" w:rsidRDefault="00AF4D5E" w14:paraId="53C65577" w14:textId="77777777">
      <w:pPr>
        <w:spacing w:after="11" w:line="266" w:lineRule="atLeast"/>
        <w:ind w:firstLine="709"/>
        <w:jc w:val="both"/>
        <w:rPr>
          <w:rFonts w:ascii="Montserrat" w:hAnsi="Montserrat" w:eastAsia="Montserrat" w:cs="Montserrat"/>
        </w:rPr>
      </w:pPr>
      <w:r>
        <w:rPr>
          <w:rFonts w:ascii="Montserrat" w:hAnsi="Montserrat" w:eastAsia="Montserrat" w:cs="Montserrat"/>
        </w:rPr>
        <w:t>12.1. Comete infração administrativa nos termos do art. 155 da Lei nº 14.133, de 2021, a Contratada que:</w:t>
      </w:r>
    </w:p>
    <w:p w:rsidR="00AF4D5E" w:rsidP="00AF4D5E" w:rsidRDefault="00AF4D5E" w14:paraId="7AC98F78" w14:textId="77777777">
      <w:pPr>
        <w:spacing w:after="11" w:line="266" w:lineRule="atLeast"/>
        <w:ind w:firstLine="1418"/>
        <w:jc w:val="both"/>
        <w:rPr>
          <w:rFonts w:ascii="Montserrat" w:hAnsi="Montserrat" w:eastAsia="Montserrat" w:cs="Montserrat"/>
        </w:rPr>
      </w:pPr>
      <w:r>
        <w:rPr>
          <w:rFonts w:ascii="Montserrat" w:hAnsi="Montserrat" w:eastAsia="Montserrat" w:cs="Montserrat"/>
        </w:rPr>
        <w:t>12.1.1. der causa à inexecução parcial do contrato;</w:t>
      </w:r>
    </w:p>
    <w:p w:rsidR="00AF4D5E" w:rsidP="00AF4D5E" w:rsidRDefault="00AF4D5E" w14:paraId="2191D53F" w14:textId="77777777">
      <w:pPr>
        <w:spacing w:after="11" w:line="266" w:lineRule="atLeast"/>
        <w:ind w:firstLine="1418"/>
        <w:jc w:val="both"/>
        <w:rPr>
          <w:rFonts w:ascii="Montserrat" w:hAnsi="Montserrat" w:eastAsia="Montserrat" w:cs="Montserrat"/>
        </w:rPr>
      </w:pPr>
      <w:r>
        <w:rPr>
          <w:rFonts w:ascii="Montserrat" w:hAnsi="Montserrat" w:eastAsia="Montserrat" w:cs="Montserrat"/>
        </w:rPr>
        <w:t>12.1.2. der causa à inexecução parcial do contrato que cause grave dano à Administração, ao funcionamento dos serviços públicos ou ao interesse coletivo;</w:t>
      </w:r>
    </w:p>
    <w:p w:rsidR="00AF4D5E" w:rsidP="00AF4D5E" w:rsidRDefault="00AF4D5E" w14:paraId="72AEA607" w14:textId="77777777">
      <w:pPr>
        <w:spacing w:after="11" w:line="266" w:lineRule="atLeast"/>
        <w:ind w:firstLine="1418"/>
        <w:jc w:val="both"/>
        <w:rPr>
          <w:rFonts w:ascii="Montserrat" w:hAnsi="Montserrat" w:eastAsia="Montserrat" w:cs="Montserrat"/>
        </w:rPr>
      </w:pPr>
      <w:r>
        <w:rPr>
          <w:rFonts w:ascii="Montserrat" w:hAnsi="Montserrat" w:eastAsia="Montserrat" w:cs="Montserrat"/>
        </w:rPr>
        <w:t>12.1.3. der causa à inexecução total do contrato;</w:t>
      </w:r>
    </w:p>
    <w:p w:rsidR="00AF4D5E" w:rsidP="00AF4D5E" w:rsidRDefault="00AF4D5E" w14:paraId="31245A12" w14:textId="77777777">
      <w:pPr>
        <w:spacing w:after="11" w:line="266" w:lineRule="atLeast"/>
        <w:ind w:firstLine="1418"/>
        <w:jc w:val="both"/>
        <w:rPr>
          <w:rFonts w:ascii="Montserrat" w:hAnsi="Montserrat" w:eastAsia="Montserrat" w:cs="Montserrat"/>
        </w:rPr>
      </w:pPr>
      <w:r>
        <w:rPr>
          <w:rFonts w:ascii="Montserrat" w:hAnsi="Montserrat" w:eastAsia="Montserrat" w:cs="Montserrat"/>
        </w:rPr>
        <w:t>12.1.4. deixar de entregar a documentação exigida para o certame;</w:t>
      </w:r>
    </w:p>
    <w:p w:rsidR="00AF4D5E" w:rsidP="00AF4D5E" w:rsidRDefault="00AF4D5E" w14:paraId="5AA0445F" w14:textId="77777777">
      <w:pPr>
        <w:spacing w:after="11" w:line="266" w:lineRule="atLeast"/>
        <w:ind w:firstLine="1418"/>
        <w:jc w:val="both"/>
        <w:rPr>
          <w:rFonts w:ascii="Montserrat" w:hAnsi="Montserrat" w:eastAsia="Montserrat" w:cs="Montserrat"/>
        </w:rPr>
      </w:pPr>
      <w:r>
        <w:rPr>
          <w:rFonts w:ascii="Montserrat" w:hAnsi="Montserrat" w:eastAsia="Montserrat" w:cs="Montserrat"/>
        </w:rPr>
        <w:t>12.1.5. não manter a proposta, salvo em decorrência de fato superveniente devidamente justificado;</w:t>
      </w:r>
    </w:p>
    <w:p w:rsidR="00AF4D5E" w:rsidP="00AF4D5E" w:rsidRDefault="00AF4D5E" w14:paraId="516BD690" w14:textId="77777777">
      <w:pPr>
        <w:spacing w:after="11" w:line="266" w:lineRule="atLeast"/>
        <w:ind w:firstLine="1418"/>
        <w:jc w:val="both"/>
        <w:rPr>
          <w:rFonts w:ascii="Montserrat" w:hAnsi="Montserrat" w:eastAsia="Montserrat" w:cs="Montserrat"/>
        </w:rPr>
      </w:pPr>
      <w:r>
        <w:rPr>
          <w:rFonts w:ascii="Montserrat" w:hAnsi="Montserrat" w:eastAsia="Montserrat" w:cs="Montserrat"/>
        </w:rPr>
        <w:t>12.1.6. não celebrar o contrato ou não entregar a documentação exigida para a contratação, quando convocado dentro do prazo de validade de sua proposta;</w:t>
      </w:r>
    </w:p>
    <w:p w:rsidR="00AF4D5E" w:rsidP="00AF4D5E" w:rsidRDefault="00AF4D5E" w14:paraId="31133B4A" w14:textId="77777777">
      <w:pPr>
        <w:spacing w:after="11" w:line="266" w:lineRule="atLeast"/>
        <w:ind w:firstLine="1418"/>
        <w:jc w:val="both"/>
        <w:rPr>
          <w:rFonts w:ascii="Montserrat" w:hAnsi="Montserrat" w:eastAsia="Montserrat" w:cs="Montserrat"/>
        </w:rPr>
      </w:pPr>
      <w:r>
        <w:rPr>
          <w:rFonts w:ascii="Montserrat" w:hAnsi="Montserrat" w:eastAsia="Montserrat" w:cs="Montserrat"/>
        </w:rPr>
        <w:t>12.1.7. ensejar o retardamento da execução ou da entrega do objeto da dispensa de licitação sem motivo justificado;</w:t>
      </w:r>
    </w:p>
    <w:p w:rsidR="00AF4D5E" w:rsidP="00AF4D5E" w:rsidRDefault="00AF4D5E" w14:paraId="49D64BB7" w14:textId="77777777">
      <w:pPr>
        <w:spacing w:after="11" w:line="266" w:lineRule="atLeast"/>
        <w:ind w:firstLine="1418"/>
        <w:jc w:val="both"/>
        <w:rPr>
          <w:rFonts w:ascii="Montserrat" w:hAnsi="Montserrat" w:eastAsia="Montserrat" w:cs="Montserrat"/>
        </w:rPr>
      </w:pPr>
      <w:r>
        <w:rPr>
          <w:rFonts w:ascii="Montserrat" w:hAnsi="Montserrat" w:eastAsia="Montserrat" w:cs="Montserrat"/>
        </w:rPr>
        <w:t>12.1.8. apresentar declaração ou documentação falsa exigida para o certame ou prestar declaração falsa durante a dispensa de licitação ou a execução do contrato;</w:t>
      </w:r>
    </w:p>
    <w:p w:rsidR="00AF4D5E" w:rsidP="00AF4D5E" w:rsidRDefault="00AF4D5E" w14:paraId="3D239069" w14:textId="77777777">
      <w:pPr>
        <w:spacing w:after="11" w:line="266" w:lineRule="atLeast"/>
        <w:ind w:firstLine="1418"/>
        <w:jc w:val="both"/>
        <w:rPr>
          <w:rFonts w:ascii="Montserrat" w:hAnsi="Montserrat" w:eastAsia="Montserrat" w:cs="Montserrat"/>
        </w:rPr>
      </w:pPr>
      <w:r>
        <w:rPr>
          <w:rFonts w:ascii="Montserrat" w:hAnsi="Montserrat" w:eastAsia="Montserrat" w:cs="Montserrat"/>
        </w:rPr>
        <w:t>12.1.9. fraudar a dispensa de licitação ou praticar ato fraudulento na execução do contrato;</w:t>
      </w:r>
    </w:p>
    <w:p w:rsidR="00AF4D5E" w:rsidP="00AF4D5E" w:rsidRDefault="00AF4D5E" w14:paraId="1867D953" w14:textId="77777777">
      <w:pPr>
        <w:spacing w:after="11" w:line="266" w:lineRule="atLeast"/>
        <w:ind w:firstLine="1418"/>
        <w:jc w:val="both"/>
        <w:rPr>
          <w:rFonts w:ascii="Montserrat" w:hAnsi="Montserrat" w:eastAsia="Montserrat" w:cs="Montserrat"/>
        </w:rPr>
      </w:pPr>
      <w:r>
        <w:rPr>
          <w:rFonts w:ascii="Montserrat" w:hAnsi="Montserrat" w:eastAsia="Montserrat" w:cs="Montserrat"/>
        </w:rPr>
        <w:lastRenderedPageBreak/>
        <w:t>12.1.10. comportar-se de modo inidôneo ou cometer fraude de qualquer natureza;</w:t>
      </w:r>
    </w:p>
    <w:p w:rsidR="00AF4D5E" w:rsidP="00AF4D5E" w:rsidRDefault="00AF4D5E" w14:paraId="6308FC13" w14:textId="77777777">
      <w:pPr>
        <w:spacing w:after="11" w:line="266" w:lineRule="atLeast"/>
        <w:ind w:firstLine="1418"/>
        <w:jc w:val="both"/>
        <w:rPr>
          <w:rFonts w:ascii="Montserrat" w:hAnsi="Montserrat" w:eastAsia="Montserrat" w:cs="Montserrat"/>
        </w:rPr>
      </w:pPr>
      <w:r>
        <w:rPr>
          <w:rFonts w:ascii="Montserrat" w:hAnsi="Montserrat" w:eastAsia="Montserrat" w:cs="Montserrat"/>
        </w:rPr>
        <w:t>12.1.11. praticar atos ilícitos com vistas a frustrar os objetivos da dispensa de licitação;</w:t>
      </w:r>
    </w:p>
    <w:p w:rsidR="00AF4D5E" w:rsidP="00AF4D5E" w:rsidRDefault="00AF4D5E" w14:paraId="6ABB4435" w14:textId="77777777">
      <w:pPr>
        <w:spacing w:after="11" w:line="266" w:lineRule="atLeast"/>
        <w:ind w:firstLine="1418"/>
        <w:jc w:val="both"/>
        <w:rPr>
          <w:rFonts w:ascii="Montserrat" w:hAnsi="Montserrat" w:eastAsia="Montserrat" w:cs="Montserrat"/>
        </w:rPr>
      </w:pPr>
      <w:r>
        <w:rPr>
          <w:rFonts w:ascii="Montserrat" w:hAnsi="Montserrat" w:eastAsia="Montserrat" w:cs="Montserrat"/>
        </w:rPr>
        <w:t>12.1.12. praticar ato lesivo previsto no </w:t>
      </w:r>
      <w:hyperlink w:history="true" w:anchor="art5" r:id="rId8">
        <w:r>
          <w:rPr>
            <w:rStyle w:val="Hyperlink"/>
            <w:rFonts w:ascii="Montserrat" w:hAnsi="Montserrat" w:eastAsia="Montserrat" w:cs="Montserrat"/>
          </w:rPr>
          <w:t>art. 5º da Lei nº 12.846, de 1º de agosto de 2013.</w:t>
        </w:r>
      </w:hyperlink>
    </w:p>
    <w:p w:rsidR="00AF4D5E" w:rsidP="00AF4D5E" w:rsidRDefault="00AF4D5E" w14:paraId="2D34A742" w14:textId="77777777">
      <w:pPr>
        <w:spacing w:after="11" w:line="266" w:lineRule="atLeast"/>
        <w:ind w:firstLine="709"/>
        <w:jc w:val="both"/>
        <w:rPr>
          <w:rFonts w:ascii="Montserrat" w:hAnsi="Montserrat" w:eastAsia="Montserrat" w:cs="Montserrat"/>
        </w:rPr>
      </w:pPr>
      <w:r>
        <w:rPr>
          <w:rFonts w:ascii="Montserrat" w:hAnsi="Montserrat" w:eastAsia="Montserrat" w:cs="Montserrat"/>
        </w:rPr>
        <w:t>12.2. A Contratada que cometer qualquer das infrações discriminadas no subitem acima ficará sujeita, sem prejuízo da responsabilidade civil e criminal, às seguintes sanções:</w:t>
      </w:r>
    </w:p>
    <w:p w:rsidR="00AF4D5E" w:rsidP="00AF4D5E" w:rsidRDefault="00AF4D5E" w14:paraId="58014812" w14:textId="77777777">
      <w:pPr>
        <w:spacing w:after="11" w:line="266" w:lineRule="atLeast"/>
        <w:ind w:firstLine="1418"/>
        <w:jc w:val="both"/>
        <w:rPr>
          <w:rFonts w:ascii="Montserrat" w:hAnsi="Montserrat" w:eastAsia="Montserrat" w:cs="Montserrat"/>
        </w:rPr>
      </w:pPr>
      <w:r>
        <w:rPr>
          <w:rFonts w:ascii="Montserrat" w:hAnsi="Montserrat" w:eastAsia="Montserrat" w:cs="Montserrat"/>
        </w:rPr>
        <w:t>12.2.1. advertência por faltas leves, assim entendidas aquelas que não acarretem prejuízos significativos para a Contratante;</w:t>
      </w:r>
    </w:p>
    <w:p w:rsidR="00AF4D5E" w:rsidP="00AF4D5E" w:rsidRDefault="00AF4D5E" w14:paraId="4436C41D" w14:textId="77777777">
      <w:pPr>
        <w:spacing w:after="11" w:line="266" w:lineRule="atLeast"/>
        <w:ind w:firstLine="1418"/>
        <w:jc w:val="both"/>
        <w:rPr>
          <w:rFonts w:ascii="Montserrat" w:hAnsi="Montserrat" w:eastAsia="Montserrat" w:cs="Montserrat"/>
        </w:rPr>
      </w:pPr>
      <w:r>
        <w:rPr>
          <w:rFonts w:ascii="Montserrat" w:hAnsi="Montserrat" w:eastAsia="Montserrat" w:cs="Montserrat"/>
        </w:rPr>
        <w:t>12.2.2. Multa de 0,33% (trinta e três centésimos por cento) por dia de atraso, na execução dos serviços, calculado sobre o valor correspondente à parte inadimplente, até o limite de 9,9% (nove vírgula nove por cento), que corresponde até 30 (trinta) dias de atraso;</w:t>
      </w:r>
    </w:p>
    <w:p w:rsidR="00AF4D5E" w:rsidP="00AF4D5E" w:rsidRDefault="00AF4D5E" w14:paraId="040E63C1" w14:textId="77777777">
      <w:pPr>
        <w:spacing w:after="11" w:line="266" w:lineRule="atLeast"/>
        <w:ind w:firstLine="1418"/>
        <w:jc w:val="both"/>
        <w:rPr>
          <w:rFonts w:ascii="Montserrat" w:hAnsi="Montserrat" w:eastAsia="Montserrat" w:cs="Montserrat"/>
        </w:rPr>
      </w:pPr>
      <w:r>
        <w:rPr>
          <w:rFonts w:ascii="Montserrat" w:hAnsi="Montserrat" w:eastAsia="Montserrat" w:cs="Montserrat"/>
        </w:rPr>
        <w:t xml:space="preserve">12.2.3. Multa de 0,66% (sessenta e seis centésimos por cento) por dia de atraso, na execução dos serviços, calculado, desde o primeiro dia de atraso, sobre o valor correspondente à parte inadimplente, em caráter excepcional, e a critério do órgão contratante, quando o atraso ultrapassar 30 (trinta) dias; </w:t>
      </w:r>
    </w:p>
    <w:p w:rsidR="00AF4D5E" w:rsidP="00AF4D5E" w:rsidRDefault="00AF4D5E" w14:paraId="3715A713" w14:textId="77777777">
      <w:pPr>
        <w:spacing w:after="11" w:line="266" w:lineRule="atLeast"/>
        <w:ind w:firstLine="1418"/>
        <w:jc w:val="both"/>
        <w:rPr>
          <w:rFonts w:ascii="Montserrat" w:hAnsi="Montserrat" w:eastAsia="Montserrat" w:cs="Montserrat"/>
        </w:rPr>
      </w:pPr>
      <w:r>
        <w:rPr>
          <w:rFonts w:ascii="Montserrat" w:hAnsi="Montserrat" w:eastAsia="Montserrat" w:cs="Montserrat"/>
        </w:rPr>
        <w:t xml:space="preserve">12.2.4. Multa de 5% (cinco por cento) sobre o valor total do contrato/nota de empenho, por descumprimento do prazo de entrega, sem prejuízo de demais sanções; </w:t>
      </w:r>
    </w:p>
    <w:p w:rsidR="00AF4D5E" w:rsidP="00AF4D5E" w:rsidRDefault="00AF4D5E" w14:paraId="54B75413" w14:textId="77777777">
      <w:pPr>
        <w:spacing w:after="11" w:line="266" w:lineRule="atLeast"/>
        <w:ind w:firstLine="1418"/>
        <w:jc w:val="both"/>
        <w:rPr>
          <w:rFonts w:ascii="Montserrat" w:hAnsi="Montserrat" w:eastAsia="Montserrat" w:cs="Montserrat"/>
          <w:color w:val="000000"/>
        </w:rPr>
      </w:pPr>
      <w:r>
        <w:rPr>
          <w:rFonts w:ascii="Montserrat" w:hAnsi="Montserrat" w:eastAsia="Montserrat" w:cs="Montserrat"/>
        </w:rPr>
        <w:t xml:space="preserve">12.2.5. Multa de 15% (quinze por cento) em caso de recusa injustificada do adjudicatário em assinar o contrato ou retirar o instrumento equivalente e/ou entrega da garantia contratual, dentro do prazo estabelecido pela administração, recusa parcial ou total na entrega do material, recusa na conclusão do serviço, ou rescisão do contrato/nota de empenho, calculado sobre a parte inadimplente; e </w:t>
      </w:r>
    </w:p>
    <w:p w:rsidR="00AF4D5E" w:rsidP="00AF4D5E" w:rsidRDefault="00AF4D5E" w14:paraId="18214462" w14:textId="77777777">
      <w:pPr>
        <w:spacing w:after="11" w:line="266" w:lineRule="atLeast"/>
        <w:ind w:firstLine="1418"/>
        <w:jc w:val="both"/>
        <w:rPr>
          <w:rFonts w:ascii="Montserrat" w:hAnsi="Montserrat" w:eastAsia="Montserrat" w:cs="Montserrat"/>
        </w:rPr>
      </w:pPr>
      <w:r>
        <w:rPr>
          <w:rFonts w:ascii="Montserrat" w:hAnsi="Montserrat" w:eastAsia="Montserrat" w:cs="Montserrat"/>
        </w:rPr>
        <w:t xml:space="preserve">12.2.6. 20% (vinte por cento) sobre o valor do contrato/nota de empenho, pela inexecução total do contrato. </w:t>
      </w:r>
    </w:p>
    <w:p w:rsidR="00AF4D5E" w:rsidP="00AF4D5E" w:rsidRDefault="00AF4D5E" w14:paraId="4F491128" w14:textId="77777777">
      <w:pPr>
        <w:spacing w:after="11" w:line="266" w:lineRule="atLeast"/>
        <w:ind w:firstLine="709"/>
        <w:jc w:val="both"/>
        <w:rPr>
          <w:rFonts w:ascii="Montserrat" w:hAnsi="Montserrat" w:eastAsia="Montserrat" w:cs="Montserrat"/>
        </w:rPr>
      </w:pPr>
      <w:r>
        <w:rPr>
          <w:rFonts w:ascii="Montserrat" w:hAnsi="Montserrat" w:eastAsia="Montserrat" w:cs="Montserrat"/>
        </w:rPr>
        <w:t>12.3. Também ficam sujeitas às penalidades do art. 156, III e IV da Lei nº 14.133, de 2021, as empresas e os profissionais que:</w:t>
      </w:r>
    </w:p>
    <w:p w:rsidR="00AF4D5E" w:rsidP="00AF4D5E" w:rsidRDefault="00AF4D5E" w14:paraId="41241628" w14:textId="77777777">
      <w:pPr>
        <w:spacing w:after="11" w:line="266" w:lineRule="atLeast"/>
        <w:ind w:firstLine="1418"/>
        <w:jc w:val="both"/>
        <w:rPr>
          <w:rFonts w:ascii="Montserrat" w:hAnsi="Montserrat" w:eastAsia="Montserrat" w:cs="Montserrat"/>
        </w:rPr>
      </w:pPr>
      <w:r>
        <w:rPr>
          <w:rFonts w:ascii="Montserrat" w:hAnsi="Montserrat" w:eastAsia="Montserrat" w:cs="Montserrat"/>
        </w:rPr>
        <w:t>12.3.1. tenham sofrido condenação definitiva por praticar, por meio dolosos, fraude fiscal no recolhimento de quaisquer tributos;</w:t>
      </w:r>
    </w:p>
    <w:p w:rsidR="00AF4D5E" w:rsidP="00AF4D5E" w:rsidRDefault="00AF4D5E" w14:paraId="2072C238" w14:textId="77777777">
      <w:pPr>
        <w:spacing w:after="11" w:line="266" w:lineRule="atLeast"/>
        <w:ind w:firstLine="1418"/>
        <w:jc w:val="both"/>
        <w:rPr>
          <w:rFonts w:ascii="Montserrat" w:hAnsi="Montserrat" w:eastAsia="Montserrat" w:cs="Montserrat"/>
        </w:rPr>
      </w:pPr>
      <w:r>
        <w:rPr>
          <w:rFonts w:ascii="Montserrat" w:hAnsi="Montserrat" w:eastAsia="Montserrat" w:cs="Montserrat"/>
        </w:rPr>
        <w:t>12.3.2. tenham praticado atos ilícitos visando a frustrar os objetivos da licitação;</w:t>
      </w:r>
    </w:p>
    <w:p w:rsidR="00AF4D5E" w:rsidP="00AF4D5E" w:rsidRDefault="00AF4D5E" w14:paraId="6D918EF8" w14:textId="77777777">
      <w:pPr>
        <w:spacing w:after="11" w:line="266" w:lineRule="atLeast"/>
        <w:ind w:firstLine="1418"/>
        <w:jc w:val="both"/>
        <w:rPr>
          <w:rFonts w:ascii="Montserrat" w:hAnsi="Montserrat" w:eastAsia="Montserrat" w:cs="Montserrat"/>
        </w:rPr>
      </w:pPr>
      <w:r>
        <w:rPr>
          <w:rFonts w:ascii="Montserrat" w:hAnsi="Montserrat" w:eastAsia="Montserrat" w:cs="Montserrat"/>
        </w:rPr>
        <w:t>12.3.3. demonstrem não possuir idoneidade para contratar com a Administração em virtude de atos ilícitos praticados.</w:t>
      </w:r>
    </w:p>
    <w:p w:rsidR="00AF4D5E" w:rsidP="00AF4D5E" w:rsidRDefault="00AF4D5E" w14:paraId="0426BBE1" w14:textId="77777777">
      <w:pPr>
        <w:spacing w:after="11" w:line="266" w:lineRule="atLeast"/>
        <w:ind w:firstLine="709"/>
        <w:jc w:val="both"/>
        <w:rPr>
          <w:rFonts w:ascii="Montserrat" w:hAnsi="Montserrat" w:eastAsia="Montserrat" w:cs="Montserrat"/>
        </w:rPr>
      </w:pPr>
      <w:r>
        <w:rPr>
          <w:rFonts w:ascii="Montserrat" w:hAnsi="Montserrat" w:eastAsia="Montserrat" w:cs="Montserrat"/>
        </w:rPr>
        <w:t>12.4. A aplicação de qualquer das penalidades previstas realizar-se-á em processo administrativo que assegurará o contraditório e a ampla defesa à Contratada, observando-se o procedimento previsto na Lei nº 14.133, de 2021, e subsidiariamente a Lei nº 9.784, de 1999.</w:t>
      </w:r>
    </w:p>
    <w:p w:rsidR="00AF4D5E" w:rsidP="00AF4D5E" w:rsidRDefault="00AF4D5E" w14:paraId="5D025CE9" w14:textId="77777777">
      <w:pPr>
        <w:spacing w:after="11" w:line="266" w:lineRule="atLeast"/>
        <w:ind w:firstLine="709"/>
        <w:jc w:val="both"/>
        <w:rPr>
          <w:rFonts w:ascii="Montserrat" w:hAnsi="Montserrat" w:eastAsia="Montserrat" w:cs="Montserrat"/>
        </w:rPr>
      </w:pPr>
      <w:r>
        <w:rPr>
          <w:rFonts w:ascii="Montserrat" w:hAnsi="Montserrat" w:eastAsia="Montserrat" w:cs="Montserrat"/>
        </w:rPr>
        <w:t>12.5. A autoridade competente, na aplicação das sanções, levará em consideração a gravidade da conduta do infrator, o caráter educativo da pena, bem como o dano causado à Administração, observado o princípio da proporcionalidade.</w:t>
      </w:r>
    </w:p>
    <w:p w:rsidR="00AF4D5E" w:rsidP="00AF4D5E" w:rsidRDefault="00AF4D5E" w14:paraId="3EB33CFF" w14:textId="77777777">
      <w:pPr>
        <w:spacing w:after="11" w:line="266" w:lineRule="atLeast"/>
        <w:ind w:firstLine="709"/>
        <w:jc w:val="both"/>
        <w:rPr>
          <w:rFonts w:ascii="Montserrat" w:hAnsi="Montserrat" w:eastAsia="Montserrat" w:cs="Montserrat"/>
        </w:rPr>
      </w:pPr>
      <w:r>
        <w:rPr>
          <w:rFonts w:ascii="Montserrat" w:hAnsi="Montserrat" w:eastAsia="Montserrat" w:cs="Montserrat"/>
        </w:rPr>
        <w:t>12.6. As penalidades serão obrigatoriamente registradas no Cadastro de Fornecedores.</w:t>
      </w:r>
    </w:p>
    <w:p w:rsidR="00AF4D5E" w:rsidP="00AF4D5E" w:rsidRDefault="00AF4D5E" w14:paraId="7D37E11E" w14:textId="77777777">
      <w:pPr>
        <w:spacing w:after="11" w:line="266" w:lineRule="atLeast"/>
        <w:jc w:val="both"/>
        <w:rPr>
          <w:rFonts w:ascii="Montserrat" w:hAnsi="Montserrat" w:eastAsia="Montserrat" w:cs="Montserrat"/>
        </w:rPr>
      </w:pPr>
    </w:p>
    <w:p w:rsidR="00AF4D5E" w:rsidP="00AF4D5E" w:rsidRDefault="00AF4D5E" w14:paraId="63C43DF9" w14:textId="77777777">
      <w:pPr>
        <w:spacing w:after="11" w:line="266" w:lineRule="atLeast"/>
        <w:jc w:val="both"/>
        <w:rPr>
          <w:rFonts w:ascii="Montserrat" w:hAnsi="Montserrat" w:eastAsia="Montserrat" w:cs="Montserrat"/>
          <w:color w:val="000000"/>
        </w:rPr>
      </w:pPr>
      <w:r>
        <w:rPr>
          <w:rFonts w:ascii="Montserrat" w:hAnsi="Montserrat" w:eastAsia="Montserrat" w:cs="Montserrat"/>
          <w:b/>
        </w:rPr>
        <w:t>13. CRITÉRIOS DE SUSTENTABILIDADE AMBIENTAL</w:t>
      </w:r>
    </w:p>
    <w:p w:rsidR="00AF4D5E" w:rsidP="00AF4D5E" w:rsidRDefault="00AF4D5E" w14:paraId="7A8A5FE1" w14:textId="77777777">
      <w:pPr>
        <w:spacing w:after="11" w:line="266" w:lineRule="atLeast"/>
        <w:ind w:firstLine="709"/>
        <w:jc w:val="both"/>
        <w:rPr>
          <w:rFonts w:ascii="Montserrat" w:hAnsi="Montserrat" w:eastAsia="Montserrat" w:cs="Montserrat"/>
          <w:color w:val="000000"/>
        </w:rPr>
      </w:pPr>
      <w:r>
        <w:rPr>
          <w:rFonts w:ascii="Montserrat" w:hAnsi="Montserrat" w:eastAsia="Montserrat" w:cs="Montserrat"/>
        </w:rPr>
        <w:t>13.1. A empresa CONTRATADA deverá garantir, no que couber, o descarte correto e seguro de todos os insumos/itens que forem removidos em manutenções, adotando práticas de sustentabilidade ambiental na execução do objeto.</w:t>
      </w:r>
    </w:p>
    <w:p w:rsidR="00AF4D5E" w:rsidP="00AF4D5E" w:rsidRDefault="00AF4D5E" w14:paraId="298D468E" w14:textId="77777777">
      <w:pPr>
        <w:spacing w:after="11" w:line="266" w:lineRule="atLeast"/>
        <w:ind w:firstLine="709"/>
        <w:jc w:val="both"/>
        <w:rPr>
          <w:rFonts w:ascii="Montserrat" w:hAnsi="Montserrat" w:eastAsia="Montserrat" w:cs="Montserrat"/>
          <w:color w:val="000000"/>
        </w:rPr>
      </w:pPr>
      <w:r>
        <w:rPr>
          <w:rFonts w:ascii="Montserrat" w:hAnsi="Montserrat" w:eastAsia="Montserrat" w:cs="Montserrat"/>
        </w:rPr>
        <w:t xml:space="preserve">13.2. A CONTRATADA deverá contribuir para a promoção do desenvolvimento nacional sustentável no cumprimento de diretrizes e critérios de sustentabilidade ambiental de acordo com o art. 225 da Constituição Federal de </w:t>
      </w:r>
      <w:proofErr w:type="gramStart"/>
      <w:r>
        <w:rPr>
          <w:rFonts w:ascii="Montserrat" w:hAnsi="Montserrat" w:eastAsia="Montserrat" w:cs="Montserrat"/>
        </w:rPr>
        <w:t>1988 .</w:t>
      </w:r>
      <w:proofErr w:type="gramEnd"/>
    </w:p>
    <w:p w:rsidR="00AF4D5E" w:rsidP="00AF4D5E" w:rsidRDefault="00AF4D5E" w14:paraId="2BD88D54" w14:textId="77777777">
      <w:pPr>
        <w:spacing w:after="11" w:line="266" w:lineRule="atLeast"/>
        <w:ind w:firstLine="709"/>
        <w:jc w:val="both"/>
        <w:rPr>
          <w:rFonts w:ascii="Montserrat" w:hAnsi="Montserrat" w:eastAsia="Montserrat" w:cs="Montserrat"/>
          <w:color w:val="000000"/>
        </w:rPr>
      </w:pPr>
      <w:r>
        <w:rPr>
          <w:rFonts w:ascii="Montserrat" w:hAnsi="Montserrat" w:eastAsia="Montserrat" w:cs="Montserrat"/>
        </w:rPr>
        <w:t>13.3. A empresa contratada deverá adotar medidas a orientar seus empregados para adotarem condutas e técnicas para redução de consumo de energia elétrica, de consumo de água e redução de produção de resíduos sólidos, observadas e respeitadas as normas ambientais vigentes.</w:t>
      </w:r>
    </w:p>
    <w:p w:rsidR="00AF4D5E" w:rsidP="00AF4D5E" w:rsidRDefault="00AF4D5E" w14:paraId="2DB29DE4" w14:textId="77777777">
      <w:pPr>
        <w:spacing w:after="11" w:line="266" w:lineRule="atLeast"/>
        <w:ind w:firstLine="709"/>
        <w:jc w:val="both"/>
        <w:rPr>
          <w:rFonts w:ascii="Montserrat" w:hAnsi="Montserrat" w:eastAsia="Montserrat" w:cs="Montserrat"/>
          <w:color w:val="000000"/>
        </w:rPr>
      </w:pPr>
      <w:r>
        <w:rPr>
          <w:rFonts w:ascii="Montserrat" w:hAnsi="Montserrat" w:eastAsia="Montserrat" w:cs="Montserrat"/>
        </w:rPr>
        <w:t xml:space="preserve">13.4. É dever da </w:t>
      </w:r>
      <w:proofErr w:type="gramStart"/>
      <w:r>
        <w:rPr>
          <w:rFonts w:ascii="Montserrat" w:hAnsi="Montserrat" w:eastAsia="Montserrat" w:cs="Montserrat"/>
        </w:rPr>
        <w:t>contratada,  observar</w:t>
      </w:r>
      <w:proofErr w:type="gramEnd"/>
      <w:r>
        <w:rPr>
          <w:rFonts w:ascii="Montserrat" w:hAnsi="Montserrat" w:eastAsia="Montserrat" w:cs="Montserrat"/>
        </w:rPr>
        <w:t xml:space="preserve"> entre outras: o menor impacto sobre recursos naturais como flora, fauna, ar, solo e água; preferência para materiais, tecnologias e matérias-primas de origem local; maior eficiência na utilização de recursos naturais como água e energia; maior geração de empregos, preferencialmente com mão de obra local; uso de inovações que reduzam a pressão sobre recursos naturais; e origem ambientalmente regular dos recursos naturais utilizados nos serviços.</w:t>
      </w:r>
    </w:p>
    <w:p w:rsidR="00AF4D5E" w:rsidP="00AF4D5E" w:rsidRDefault="00AF4D5E" w14:paraId="38600D85" w14:textId="77777777">
      <w:pPr>
        <w:spacing w:after="11" w:line="266" w:lineRule="atLeast"/>
        <w:jc w:val="both"/>
        <w:rPr>
          <w:rFonts w:ascii="Montserrat" w:hAnsi="Montserrat" w:eastAsia="Montserrat" w:cs="Montserrat"/>
          <w:color w:val="000000"/>
        </w:rPr>
      </w:pPr>
    </w:p>
    <w:p w:rsidR="00AF4D5E" w:rsidP="00AF4D5E" w:rsidRDefault="00AF4D5E" w14:paraId="57F36B0D" w14:textId="77777777">
      <w:pPr>
        <w:spacing w:after="11" w:line="266" w:lineRule="atLeast"/>
        <w:jc w:val="both"/>
        <w:rPr>
          <w:rFonts w:ascii="Montserrat" w:hAnsi="Montserrat" w:eastAsia="Montserrat" w:cs="Montserrat"/>
        </w:rPr>
      </w:pPr>
      <w:r>
        <w:rPr>
          <w:rFonts w:ascii="Montserrat" w:hAnsi="Montserrat" w:eastAsia="Montserrat" w:cs="Montserrat"/>
          <w:b/>
        </w:rPr>
        <w:t>14. DOTAÇÃO ORÇAMENTÁRIA</w:t>
      </w:r>
    </w:p>
    <w:p w:rsidRPr="00AF4D5E" w:rsidR="00AF4D5E" w:rsidP="00AF4D5E" w:rsidRDefault="00AF4D5E" w14:paraId="5A798CC1" w14:textId="77777777">
      <w:pPr>
        <w:spacing w:after="11" w:line="266" w:lineRule="atLeast"/>
        <w:ind w:firstLine="709"/>
        <w:jc w:val="both"/>
        <w:rPr>
          <w:rFonts w:ascii="Montserrat" w:hAnsi="Montserrat"/>
        </w:rPr>
      </w:pPr>
      <w:r w:rsidRPr="00E57246">
        <w:rPr>
          <w:rFonts w:ascii="Montserrat" w:hAnsi="Montserrat"/>
        </w:rPr>
        <w:t xml:space="preserve">14.1. As </w:t>
      </w:r>
      <w:r w:rsidRPr="00AF4D5E">
        <w:rPr>
          <w:rFonts w:ascii="Montserrat" w:hAnsi="Montserrat"/>
        </w:rPr>
        <w:t xml:space="preserve">despesas correrão a conta de dotações específica do orçamento do(a) PREFEITURA MUNICIPAL DE JOSE DA PENHA, na classificação </w:t>
      </w:r>
      <w:r w:rsidRPr="00AF4D5E">
        <w:rPr>
          <w:rFonts w:ascii="Montserrat" w:hAnsi="Montserrat"/>
        </w:rPr>
        <w:t>econômica:</w:t>
      </w:r>
    </w:p>
    <w:p w:rsidRPr="00AF4D5E" w:rsidR="00AF4D5E" w:rsidP="00AF4D5E" w:rsidRDefault="00AF4D5E" w14:paraId="305EB35B" w14:textId="54854B7C">
      <w:pPr>
        <w:spacing w:after="11" w:line="266" w:lineRule="atLeast"/>
        <w:ind w:firstLine="709"/>
        <w:jc w:val="both"/>
        <w:rPr>
          <w:rFonts w:ascii="Montserrat" w:hAnsi="Montserrat" w:eastAsia="Montserrat" w:cs="Montserrat"/>
        </w:rPr>
      </w:pPr>
      <w:r w:rsidRPr="00AF4D5E">
        <w:rPr>
          <w:rFonts w:ascii="Montserrat" w:hAnsi="Montserrat"/>
        </w:rPr>
        <w:t xml:space="preserve">128 - 2 . 7101 . 4 . 122 . 1 . 2.25 . 0 . 339039 Outros Serviços de Terceiros - Pessoa Jurídica</w:t>
      </w:r>
      <w:r w:rsidRPr="00AF4D5E">
        <w:rPr>
          <w:rFonts w:ascii="Montserrat" w:hAnsi="Montserrat"/>
        </w:rPr>
        <w:t xml:space="preserve">.</w:t>
      </w:r>
    </w:p>
    <w:p w:rsidRPr="00AF4D5E" w:rsidR="00AF4D5E" w:rsidP="00AF4D5E" w:rsidRDefault="00AF4D5E" w14:paraId="3C137789" w14:textId="77777777">
      <w:pPr>
        <w:spacing w:after="11" w:line="266" w:lineRule="atLeast"/>
        <w:jc w:val="both"/>
        <w:rPr>
          <w:rFonts w:ascii="Montserrat" w:hAnsi="Montserrat" w:eastAsia="Montserrat" w:cs="Montserrat"/>
        </w:rPr>
      </w:pPr>
    </w:p>
    <w:p w:rsidRPr="00AF4D5E" w:rsidR="00AF4D5E" w:rsidP="00AF4D5E" w:rsidRDefault="00AF4D5E" w14:paraId="51DD9591" w14:textId="77777777">
      <w:pPr>
        <w:spacing w:after="11" w:line="266" w:lineRule="atLeast"/>
        <w:jc w:val="center"/>
        <w:rPr>
          <w:rFonts w:ascii="Montserrat" w:hAnsi="Montserrat" w:eastAsia="Montserrat" w:cs="Montserrat"/>
        </w:rPr>
      </w:pPr>
    </w:p>
    <w:p w:rsidRPr="00AF4D5E" w:rsidR="00D11774" w:rsidP="00D11774" w:rsidRDefault="00D11774" w14:paraId="4F86C2AD" w14:textId="77777777">
      <w:pPr>
        <w:spacing w:after="0" w:line="240" w:lineRule="auto"/>
        <w:jc w:val="both"/>
        <w:rPr>
          <w:rFonts w:ascii="Montserrat" w:hAnsi="Montserrat" w:eastAsia="Times New Roman" w:cs="Arial"/>
          <w:bCs/>
        </w:rPr>
      </w:pPr>
    </w:p>
    <w:p w:rsidRPr="00AF4D5E" w:rsidR="00D11774" w:rsidP="00D11774" w:rsidRDefault="00D11774" w14:paraId="7FE75956" w14:textId="77777777">
      <w:pPr>
        <w:spacing w:after="0" w:line="240" w:lineRule="auto"/>
        <w:jc w:val="both"/>
        <w:rPr>
          <w:rFonts w:ascii="Montserrat" w:hAnsi="Montserrat" w:eastAsia="Times New Roman" w:cs="Arial"/>
          <w:b/>
        </w:rPr>
      </w:pPr>
    </w:p>
    <w:p w:rsidRPr="00AF4D5E" w:rsidR="00D11774" w:rsidP="00D11774" w:rsidRDefault="00D11774" w14:paraId="695B270F" w14:textId="77777777">
      <w:pPr>
        <w:spacing w:after="0" w:line="240" w:lineRule="auto"/>
        <w:ind w:right="-15"/>
        <w:jc w:val="both"/>
        <w:rPr>
          <w:rFonts w:ascii="Montserrat" w:hAnsi="Montserrat" w:cs="Arial"/>
        </w:rPr>
      </w:pPr>
    </w:p>
    <w:p w:rsidRPr="00AF4D5E" w:rsidR="00D11774" w:rsidP="00D11774" w:rsidRDefault="00D11774" w14:paraId="68F65D2A" w14:textId="77777777">
      <w:pPr>
        <w:spacing w:after="0" w:line="240" w:lineRule="auto"/>
        <w:ind w:right="-15"/>
        <w:jc w:val="center"/>
        <w:rPr>
          <w:rFonts w:ascii="Montserrat" w:hAnsi="Montserrat" w:cs="Arial"/>
        </w:rPr>
      </w:pPr>
      <w:r w:rsidRPr="00AF4D5E">
        <w:rPr>
          <w:rFonts w:ascii="Montserrat" w:hAnsi="Montserrat" w:cs="Arial"/>
        </w:rPr>
        <w:t xml:space="preserve">José da Penha/RN, </w:t>
      </w:r>
      <w:r w:rsidRPr="00AF4D5E">
        <w:rPr>
          <w:rFonts w:ascii="Montserrat" w:hAnsi="Montserrat" w:cs="Arial"/>
          <w:highlight w:val="yellow"/>
        </w:rPr>
        <w:t xml:space="preserve">19 de maio de 2025</w:t>
      </w:r>
      <w:r w:rsidRPr="00AF4D5E">
        <w:rPr>
          <w:rFonts w:ascii="Montserrat" w:hAnsi="Montserrat" w:cs="Arial"/>
        </w:rPr>
        <w:t xml:space="preserve">.</w:t>
      </w:r>
    </w:p>
    <w:p w:rsidRPr="00AF4D5E" w:rsidR="00D11774" w:rsidP="00D11774" w:rsidRDefault="00D11774" w14:paraId="4E60F19E" w14:textId="77777777">
      <w:pPr>
        <w:spacing w:after="0" w:line="240" w:lineRule="auto"/>
        <w:ind w:right="-15"/>
        <w:jc w:val="both"/>
        <w:rPr>
          <w:rFonts w:ascii="Montserrat" w:hAnsi="Montserrat" w:cs="Arial"/>
          <w:b/>
          <w:bCs/>
        </w:rPr>
      </w:pPr>
    </w:p>
    <w:p w:rsidRPr="00AF4D5E" w:rsidR="00D11774" w:rsidP="00D11774" w:rsidRDefault="00D11774" w14:paraId="782220AC" w14:textId="77777777">
      <w:pPr>
        <w:spacing w:after="0" w:line="240" w:lineRule="auto"/>
        <w:ind w:right="-15"/>
        <w:jc w:val="center"/>
        <w:rPr>
          <w:rFonts w:ascii="Montserrat" w:hAnsi="Montserrat" w:cs="Arial"/>
          <w:b/>
          <w:bCs/>
        </w:rPr>
      </w:pPr>
    </w:p>
    <w:p w:rsidRPr="00AF4D5E" w:rsidR="00D11774" w:rsidP="00D11774" w:rsidRDefault="00D11774" w14:paraId="504C645D" w14:textId="77777777">
      <w:pPr>
        <w:spacing w:after="0" w:line="240" w:lineRule="auto"/>
        <w:ind w:right="-15"/>
        <w:jc w:val="center"/>
        <w:rPr>
          <w:rFonts w:ascii="Montserrat" w:hAnsi="Montserrat" w:cs="Arial"/>
          <w:b/>
          <w:bCs/>
        </w:rPr>
      </w:pPr>
    </w:p>
    <w:p w:rsidRPr="00AF4D5E" w:rsidR="00D11774" w:rsidP="00D11774" w:rsidRDefault="00D11774" w14:paraId="1DB3239F" w14:textId="77777777">
      <w:pPr>
        <w:spacing w:after="0" w:line="240" w:lineRule="auto"/>
        <w:ind w:right="-17"/>
        <w:jc w:val="center"/>
        <w:rPr>
          <w:rFonts w:ascii="Montserrat" w:hAnsi="Montserrat" w:cs="Arial"/>
          <w:b/>
          <w:bCs/>
        </w:rPr>
      </w:pPr>
      <w:r w:rsidRPr="00AF4D5E">
        <w:rPr>
          <w:rFonts w:ascii="Montserrat" w:hAnsi="Montserrat" w:cs="Arial"/>
          <w:b/>
          <w:bCs/>
        </w:rPr>
        <w:t xml:space="preserve">&lt;SEM_VALOR&gt;</w:t>
      </w:r>
    </w:p>
    <w:p w:rsidRPr="00AF4D5E" w:rsidR="00D11774" w:rsidP="00D11774" w:rsidRDefault="00D11774" w14:paraId="7C6A4A73" w14:textId="77777777">
      <w:pPr>
        <w:tabs>
          <w:tab w:val="left" w:pos="5412"/>
        </w:tabs>
        <w:jc w:val="center"/>
        <w:rPr>
          <w:rFonts w:ascii="Montserrat" w:hAnsi="Montserrat" w:cs="Arial"/>
          <w:b/>
          <w:bCs/>
        </w:rPr>
      </w:pPr>
      <w:r w:rsidRPr="00AF4D5E">
        <w:rPr>
          <w:rFonts w:ascii="Montserrat" w:hAnsi="Montserrat" w:cs="Arial"/>
          <w:b/>
          <w:bCs/>
        </w:rPr>
        <w:t xml:space="preserve">SECRETARIA MUNICIPAL DE OBRAS E SERVIÇOS URBANOS</w:t>
      </w:r>
    </w:p>
    <w:p w:rsidR="00D11774" w:rsidP="00D11774" w:rsidRDefault="00D11774" w14:paraId="4C8AE005" w14:textId="77777777">
      <w:pPr>
        <w:spacing w:before="34" w:after="91" w:line="340" w:lineRule="atLeast"/>
        <w:jc w:val="center"/>
        <w:rPr>
          <w:rFonts w:ascii="Montserrat" w:hAnsi="Montserrat" w:eastAsia="Montserrat" w:cs="Montserrat"/>
          <w:b/>
          <w:sz w:val="24"/>
        </w:rPr>
      </w:pPr>
    </w:p>
    <w:p w:rsidR="00AF4D5E" w:rsidP="00D11774" w:rsidRDefault="00AF4D5E" w14:paraId="3606120C" w14:textId="77777777">
      <w:pPr>
        <w:spacing w:before="34" w:after="91" w:line="340" w:lineRule="atLeast"/>
        <w:jc w:val="center"/>
        <w:rPr>
          <w:rFonts w:ascii="Montserrat" w:hAnsi="Montserrat" w:eastAsia="Montserrat" w:cs="Montserrat"/>
          <w:b/>
          <w:sz w:val="24"/>
        </w:rPr>
      </w:pPr>
    </w:p>
    <w:p w:rsidR="00AF4D5E" w:rsidP="00D11774" w:rsidRDefault="00AF4D5E" w14:paraId="6D2D87D2" w14:textId="77777777">
      <w:pPr>
        <w:spacing w:before="34" w:after="91" w:line="340" w:lineRule="atLeast"/>
        <w:jc w:val="center"/>
        <w:rPr>
          <w:rFonts w:ascii="Montserrat" w:hAnsi="Montserrat" w:eastAsia="Montserrat" w:cs="Montserrat"/>
          <w:b/>
          <w:sz w:val="24"/>
        </w:rPr>
      </w:pPr>
    </w:p>
    <w:p w:rsidR="00AF4D5E" w:rsidP="00D11774" w:rsidRDefault="00AF4D5E" w14:paraId="22088FF4" w14:textId="77777777">
      <w:pPr>
        <w:spacing w:before="34" w:after="91" w:line="340" w:lineRule="atLeast"/>
        <w:jc w:val="center"/>
        <w:rPr>
          <w:rFonts w:ascii="Montserrat" w:hAnsi="Montserrat" w:eastAsia="Montserrat" w:cs="Montserrat"/>
          <w:b/>
          <w:sz w:val="24"/>
        </w:rPr>
      </w:pPr>
    </w:p>
    <w:p w:rsidR="00AF4D5E" w:rsidP="00D11774" w:rsidRDefault="00AF4D5E" w14:paraId="0B457E70" w14:textId="77777777">
      <w:pPr>
        <w:spacing w:before="34" w:after="91" w:line="340" w:lineRule="atLeast"/>
        <w:jc w:val="center"/>
        <w:rPr>
          <w:rFonts w:ascii="Montserrat" w:hAnsi="Montserrat" w:eastAsia="Montserrat" w:cs="Montserrat"/>
          <w:b/>
          <w:sz w:val="24"/>
        </w:rPr>
      </w:pPr>
    </w:p>
    <w:p w:rsidR="00AF4D5E" w:rsidP="00D11774" w:rsidRDefault="00AF4D5E" w14:paraId="01A415F5" w14:textId="77777777">
      <w:pPr>
        <w:spacing w:before="34" w:after="91" w:line="340" w:lineRule="atLeast"/>
        <w:jc w:val="center"/>
        <w:rPr>
          <w:rFonts w:ascii="Montserrat" w:hAnsi="Montserrat" w:eastAsia="Montserrat" w:cs="Montserrat"/>
          <w:b/>
          <w:sz w:val="24"/>
        </w:rPr>
      </w:pPr>
    </w:p>
    <w:p w:rsidR="00D11774" w:rsidP="00D11774" w:rsidRDefault="00D11774" w14:paraId="06C10BB8" w14:textId="77777777">
      <w:pPr>
        <w:spacing w:before="34" w:after="91" w:line="340" w:lineRule="atLeast"/>
        <w:jc w:val="center"/>
        <w:rPr>
          <w:rFonts w:ascii="Montserrat" w:hAnsi="Montserrat" w:eastAsia="Montserrat" w:cs="Montserrat"/>
          <w:b/>
          <w:color w:val="000000"/>
          <w:sz w:val="24"/>
        </w:rPr>
      </w:pPr>
      <w:r>
        <w:rPr>
          <w:rFonts w:ascii="Montserrat" w:hAnsi="Montserrat" w:eastAsia="Montserrat" w:cs="Montserrat"/>
          <w:b/>
          <w:sz w:val="24"/>
        </w:rPr>
        <w:lastRenderedPageBreak/>
        <w:t>DESPACHO</w:t>
      </w:r>
    </w:p>
    <w:p w:rsidR="00D11774" w:rsidP="00D11774" w:rsidRDefault="00D11774" w14:paraId="36EB3489" w14:textId="77777777">
      <w:pPr>
        <w:spacing w:before="34" w:after="91" w:line="340" w:lineRule="atLeast"/>
        <w:jc w:val="center"/>
        <w:rPr>
          <w:rFonts w:ascii="Montserrat" w:hAnsi="Montserrat" w:eastAsia="Montserrat" w:cs="Montserrat"/>
          <w:b/>
          <w:sz w:val="24"/>
        </w:rPr>
      </w:pPr>
      <w:r w:rsidRPr="00CA4F1F">
        <w:rPr>
          <w:rFonts w:ascii="Montserrat" w:hAnsi="Montserrat"/>
          <w:b/>
          <w:sz w:val="24"/>
        </w:rPr>
        <w:t xml:space="preserve">PROCESSO ADMINISTRATIVO Nº </w:t>
      </w:r>
      <w:r w:rsidRPr="00E65FAD">
        <w:rPr>
          <w:rFonts w:ascii="Montserrat" w:hAnsi="Montserrat"/>
          <w:b/>
          <w:sz w:val="24"/>
        </w:rPr>
        <w:t xml:space="preserve">412/2025</w:t>
      </w:r>
    </w:p>
    <w:p w:rsidR="00D11774" w:rsidP="00D11774" w:rsidRDefault="00D11774" w14:paraId="784B496D" w14:textId="77777777">
      <w:pPr>
        <w:spacing w:before="34" w:after="91" w:line="340" w:lineRule="atLeast"/>
        <w:jc w:val="both"/>
        <w:rPr>
          <w:rFonts w:ascii="Montserrat" w:hAnsi="Montserrat" w:eastAsia="Montserrat" w:cs="Montserrat"/>
          <w:sz w:val="24"/>
        </w:rPr>
      </w:pPr>
    </w:p>
    <w:p w:rsidR="00D11774" w:rsidP="00D11774" w:rsidRDefault="00D11774" w14:paraId="7B4CDCBF" w14:textId="77777777">
      <w:pPr>
        <w:spacing w:before="34" w:after="91" w:line="340" w:lineRule="atLeast"/>
        <w:jc w:val="both"/>
        <w:rPr>
          <w:rFonts w:ascii="Montserrat" w:hAnsi="Montserrat" w:eastAsia="Montserrat" w:cs="Montserrat"/>
          <w:sz w:val="24"/>
        </w:rPr>
      </w:pPr>
    </w:p>
    <w:p w:rsidR="00D11774" w:rsidP="00D11774" w:rsidRDefault="00D11774" w14:paraId="4EBD78DB" w14:textId="77777777">
      <w:pPr>
        <w:spacing w:before="34" w:after="91" w:line="340" w:lineRule="atLeast"/>
        <w:jc w:val="both"/>
        <w:rPr>
          <w:rFonts w:ascii="Montserrat" w:hAnsi="Montserrat" w:eastAsia="Montserrat" w:cs="Montserrat"/>
          <w:sz w:val="24"/>
        </w:rPr>
      </w:pPr>
    </w:p>
    <w:p w:rsidR="00D11774" w:rsidP="00D11774" w:rsidRDefault="00D11774" w14:paraId="55D251EF" w14:textId="77777777">
      <w:pPr>
        <w:spacing w:before="34" w:after="91" w:line="340" w:lineRule="atLeast"/>
        <w:ind w:firstLine="708"/>
        <w:jc w:val="both"/>
        <w:rPr>
          <w:rFonts w:ascii="Montserrat" w:hAnsi="Montserrat" w:eastAsia="Montserrat" w:cs="Montserrat"/>
          <w:sz w:val="24"/>
        </w:rPr>
      </w:pPr>
      <w:r>
        <w:rPr>
          <w:rFonts w:ascii="Montserrat" w:hAnsi="Montserrat" w:eastAsia="Montserrat" w:cs="Montserrat"/>
          <w:sz w:val="24"/>
        </w:rPr>
        <w:t>Em atendimento ao despacho exarado nos autos do processo em epígrafe e após a regular tramitação dos autos, foi submetida à apreciação desta autoridade o Termo de Referência/Projeto Básico, para deliberação quanto à aprovação deste último.</w:t>
      </w:r>
    </w:p>
    <w:p w:rsidR="00D11774" w:rsidP="00D11774" w:rsidRDefault="00D11774" w14:paraId="009E18A4" w14:textId="77777777">
      <w:pPr>
        <w:spacing w:before="34" w:after="91" w:line="340" w:lineRule="atLeast"/>
        <w:jc w:val="both"/>
        <w:rPr>
          <w:rFonts w:ascii="Montserrat" w:hAnsi="Montserrat" w:eastAsia="Montserrat" w:cs="Montserrat"/>
          <w:sz w:val="24"/>
        </w:rPr>
      </w:pPr>
    </w:p>
    <w:p w:rsidRPr="002D0411" w:rsidR="00D11774" w:rsidP="00D11774" w:rsidRDefault="00D11774" w14:paraId="4C2404BF" w14:textId="77777777">
      <w:pPr>
        <w:spacing w:before="34" w:after="91" w:line="340" w:lineRule="atLeast"/>
        <w:ind w:firstLine="708"/>
        <w:jc w:val="both"/>
        <w:rPr>
          <w:rFonts w:ascii="Montserrat" w:hAnsi="Montserrat" w:eastAsia="Montserrat" w:cs="Montserrat"/>
          <w:sz w:val="24"/>
          <w:szCs w:val="24"/>
        </w:rPr>
      </w:pPr>
      <w:r>
        <w:rPr>
          <w:rFonts w:ascii="Montserrat" w:hAnsi="Montserrat" w:eastAsia="Montserrat" w:cs="Montserrat"/>
          <w:sz w:val="24"/>
        </w:rPr>
        <w:t xml:space="preserve">Considerando a necessidade de atendimento à(s) demanda(s) consignada(s) nos presentes autos, </w:t>
      </w:r>
      <w:r>
        <w:rPr>
          <w:rFonts w:ascii="Montserrat" w:hAnsi="Montserrat" w:eastAsia="Montserrat" w:cs="Montserrat"/>
          <w:b/>
          <w:sz w:val="24"/>
        </w:rPr>
        <w:t>APROVO</w:t>
      </w:r>
      <w:r>
        <w:rPr>
          <w:rFonts w:ascii="Montserrat" w:hAnsi="Montserrat" w:eastAsia="Montserrat" w:cs="Montserrat"/>
          <w:sz w:val="24"/>
        </w:rPr>
        <w:t xml:space="preserve"> o Termo de Referência/Projeto Básico apresentado e, ato contínuo, determino o prosseguimento do processo administrativo, com a adoção das providências cabíveis à deflagração da fase externa da contratação pretendida, ressalvando-se que o instrumento convocatório deverá, previamente à </w:t>
      </w:r>
      <w:r w:rsidRPr="002D0411">
        <w:rPr>
          <w:rFonts w:ascii="Montserrat" w:hAnsi="Montserrat" w:eastAsia="Montserrat" w:cs="Montserrat"/>
          <w:sz w:val="24"/>
          <w:szCs w:val="24"/>
        </w:rPr>
        <w:t>sua publicação, ser submetido à análise e manifestação do Órgão de Assessoria Jurídica, para o devido controle de legalidade, nos termos da legislação vigente.</w:t>
      </w:r>
    </w:p>
    <w:p w:rsidRPr="002D0411" w:rsidR="00D11774" w:rsidP="00D11774" w:rsidRDefault="00D11774" w14:paraId="1CD703EF" w14:textId="77777777">
      <w:pPr>
        <w:spacing w:before="34" w:after="91" w:line="340" w:lineRule="atLeast"/>
        <w:jc w:val="both"/>
        <w:rPr>
          <w:rFonts w:ascii="Montserrat" w:hAnsi="Montserrat" w:eastAsia="Montserrat" w:cs="Montserrat"/>
          <w:sz w:val="24"/>
          <w:szCs w:val="24"/>
        </w:rPr>
      </w:pPr>
    </w:p>
    <w:p w:rsidRPr="002D0411" w:rsidR="00D11774" w:rsidP="00D11774" w:rsidRDefault="00D11774" w14:paraId="7FBEA004" w14:textId="77777777">
      <w:pPr>
        <w:spacing w:before="34" w:after="91" w:line="340" w:lineRule="atLeast"/>
        <w:jc w:val="center"/>
        <w:rPr>
          <w:rFonts w:ascii="Montserrat" w:hAnsi="Montserrat" w:eastAsia="Montserrat" w:cs="Montserrat"/>
          <w:sz w:val="24"/>
          <w:szCs w:val="24"/>
        </w:rPr>
      </w:pPr>
      <w:r w:rsidRPr="002D0411">
        <w:rPr>
          <w:rFonts w:ascii="Montserrat" w:hAnsi="Montserrat"/>
          <w:sz w:val="24"/>
          <w:szCs w:val="24"/>
        </w:rPr>
        <w:t xml:space="preserve">José da Penha/RN, </w:t>
      </w:r>
      <w:r w:rsidRPr="002D0411">
        <w:rPr>
          <w:rFonts w:ascii="Montserrat" w:hAnsi="Montserrat" w:cs="Arial"/>
          <w:sz w:val="24"/>
          <w:szCs w:val="24"/>
          <w:highlight w:val="yellow"/>
        </w:rPr>
        <w:t xml:space="preserve">19 de maio de 2025</w:t>
      </w:r>
      <w:r w:rsidRPr="002D0411">
        <w:rPr>
          <w:rFonts w:ascii="Montserrat" w:hAnsi="Montserrat" w:cs="Arial"/>
          <w:sz w:val="24"/>
          <w:szCs w:val="24"/>
        </w:rPr>
        <w:t xml:space="preserve">.</w:t>
      </w:r>
    </w:p>
    <w:p w:rsidRPr="002D0411" w:rsidR="00D11774" w:rsidP="00D11774" w:rsidRDefault="00D11774" w14:paraId="5DEB6484" w14:textId="77777777">
      <w:pPr>
        <w:jc w:val="center"/>
        <w:rPr>
          <w:rFonts w:ascii="Montserrat" w:hAnsi="Montserrat"/>
          <w:b/>
          <w:i/>
          <w:sz w:val="24"/>
          <w:szCs w:val="24"/>
        </w:rPr>
      </w:pPr>
    </w:p>
    <w:p w:rsidRPr="002D0411" w:rsidR="00D11774" w:rsidP="00D11774" w:rsidRDefault="00D11774" w14:paraId="2A7C08C0" w14:textId="77777777">
      <w:pPr>
        <w:jc w:val="center"/>
        <w:rPr>
          <w:rFonts w:ascii="Montserrat" w:hAnsi="Montserrat"/>
          <w:b/>
          <w:i/>
          <w:sz w:val="24"/>
          <w:szCs w:val="24"/>
        </w:rPr>
      </w:pPr>
    </w:p>
    <w:p w:rsidRPr="002D0411" w:rsidR="00D11774" w:rsidP="00D11774" w:rsidRDefault="00D11774" w14:paraId="73687DB2" w14:textId="77777777">
      <w:pPr>
        <w:spacing w:after="0" w:line="240" w:lineRule="auto"/>
        <w:jc w:val="center"/>
        <w:rPr>
          <w:rFonts w:ascii="Montserrat" w:hAnsi="Montserrat"/>
          <w:b/>
          <w:sz w:val="24"/>
          <w:szCs w:val="24"/>
        </w:rPr>
      </w:pPr>
      <w:r w:rsidRPr="002D0411">
        <w:rPr>
          <w:rFonts w:ascii="Montserrat" w:hAnsi="Montserrat"/>
          <w:b/>
          <w:sz w:val="24"/>
          <w:szCs w:val="24"/>
        </w:rPr>
        <w:t>Jairo De Souza Mafaldo</w:t>
      </w:r>
      <w:r w:rsidRPr="002D0411">
        <w:rPr>
          <w:rFonts w:ascii="Montserrat" w:hAnsi="Montserrat"/>
          <w:b/>
          <w:sz w:val="24"/>
          <w:szCs w:val="24"/>
        </w:rPr>
        <w:br/>
        <w:t>ORDENADOR DE DESPESAS</w:t>
      </w:r>
    </w:p>
    <w:p w:rsidRPr="002D0411" w:rsidR="00D11774" w:rsidP="00D11774" w:rsidRDefault="00D11774" w14:paraId="0AAB0E9A" w14:textId="77777777">
      <w:pPr>
        <w:spacing w:after="0" w:line="240" w:lineRule="auto"/>
        <w:jc w:val="center"/>
        <w:rPr>
          <w:rFonts w:ascii="Montserrat" w:hAnsi="Montserrat"/>
          <w:b/>
          <w:sz w:val="24"/>
          <w:szCs w:val="24"/>
        </w:rPr>
      </w:pPr>
    </w:p>
    <w:p w:rsidR="00D11774" w:rsidP="00D11774" w:rsidRDefault="00D11774" w14:paraId="5F5BE403" w14:textId="77777777">
      <w:pPr>
        <w:spacing w:after="0" w:line="240" w:lineRule="auto"/>
        <w:jc w:val="center"/>
        <w:rPr>
          <w:b/>
          <w:sz w:val="18"/>
        </w:rPr>
      </w:pPr>
    </w:p>
    <w:p w:rsidR="00D11774" w:rsidP="00D11774" w:rsidRDefault="00D11774" w14:paraId="63473E86" w14:textId="77777777">
      <w:pPr>
        <w:spacing w:after="0" w:line="240" w:lineRule="auto"/>
        <w:jc w:val="center"/>
        <w:rPr>
          <w:b/>
          <w:sz w:val="18"/>
        </w:rPr>
      </w:pPr>
    </w:p>
    <w:p w:rsidR="00D11774" w:rsidP="00D11774" w:rsidRDefault="00D11774" w14:paraId="3F36890D" w14:textId="77777777">
      <w:pPr>
        <w:spacing w:after="0" w:line="240" w:lineRule="auto"/>
        <w:jc w:val="center"/>
        <w:rPr>
          <w:b/>
          <w:sz w:val="18"/>
        </w:rPr>
      </w:pPr>
    </w:p>
    <w:p w:rsidR="002D0411" w:rsidP="00D11774" w:rsidRDefault="002D0411" w14:paraId="1DB99F4B" w14:textId="77777777">
      <w:pPr>
        <w:spacing w:after="0" w:line="240" w:lineRule="auto"/>
        <w:jc w:val="center"/>
        <w:rPr>
          <w:b/>
          <w:sz w:val="18"/>
        </w:rPr>
      </w:pPr>
    </w:p>
    <w:p w:rsidR="00D11774" w:rsidP="00D11774" w:rsidRDefault="00D11774" w14:paraId="2A34808E" w14:textId="77777777">
      <w:pPr>
        <w:spacing w:after="0" w:line="240" w:lineRule="auto"/>
        <w:jc w:val="center"/>
        <w:rPr>
          <w:b/>
          <w:sz w:val="18"/>
        </w:rPr>
      </w:pPr>
    </w:p>
    <w:p w:rsidR="00D11774" w:rsidP="00D11774" w:rsidRDefault="00D11774" w14:paraId="3B349058" w14:textId="77777777">
      <w:pPr>
        <w:spacing w:after="0" w:line="240" w:lineRule="auto"/>
        <w:jc w:val="center"/>
        <w:rPr>
          <w:b/>
          <w:sz w:val="18"/>
        </w:rPr>
      </w:pPr>
    </w:p>
    <w:p w:rsidR="00D11774" w:rsidP="00D11774" w:rsidRDefault="00D11774" w14:paraId="6A9241C1" w14:textId="77777777">
      <w:pPr>
        <w:spacing w:after="0" w:line="240" w:lineRule="auto"/>
        <w:jc w:val="center"/>
        <w:rPr>
          <w:b/>
          <w:sz w:val="18"/>
        </w:rPr>
      </w:pPr>
    </w:p>
    <w:p w:rsidR="00D11774" w:rsidP="00D11774" w:rsidRDefault="00D11774" w14:paraId="07F17563" w14:textId="77777777">
      <w:pPr>
        <w:spacing w:after="0" w:line="240" w:lineRule="auto"/>
        <w:jc w:val="center"/>
        <w:rPr>
          <w:b/>
          <w:sz w:val="18"/>
        </w:rPr>
      </w:pPr>
    </w:p>
    <w:p w:rsidR="00D11774" w:rsidP="00D11774" w:rsidRDefault="00D11774" w14:paraId="55311C7F" w14:textId="77777777">
      <w:pPr>
        <w:spacing w:after="0" w:line="240" w:lineRule="auto"/>
        <w:jc w:val="center"/>
        <w:rPr>
          <w:b/>
          <w:sz w:val="18"/>
        </w:rPr>
      </w:pPr>
    </w:p>
    <w:p w:rsidR="00D11774" w:rsidP="00D11774" w:rsidRDefault="00D11774" w14:paraId="581F238E" w14:textId="77777777">
      <w:pPr>
        <w:spacing w:after="0" w:line="240" w:lineRule="auto"/>
        <w:jc w:val="center"/>
        <w:rPr>
          <w:b/>
          <w:sz w:val="18"/>
        </w:rPr>
      </w:pPr>
    </w:p>
    <w:p w:rsidR="00D11774" w:rsidP="00D11774" w:rsidRDefault="00D11774" w14:paraId="3DA3DC3F" w14:textId="77777777">
      <w:pPr>
        <w:spacing w:after="0" w:line="240" w:lineRule="auto"/>
        <w:jc w:val="center"/>
        <w:rPr>
          <w:rFonts w:ascii="Arial" w:hAnsi="Arial" w:cs="Arial"/>
          <w:b/>
          <w:bCs/>
          <w:i/>
          <w:color w:val="000000"/>
          <w:sz w:val="21"/>
          <w:szCs w:val="21"/>
        </w:rPr>
      </w:pPr>
    </w:p>
    <w:p w:rsidRPr="002A2DC9" w:rsidR="00D11774" w:rsidP="00D11774" w:rsidRDefault="00D11774" w14:paraId="524538AC" w14:textId="77777777">
      <w:pPr>
        <w:pStyle w:val="Citao"/>
        <w:shd w:val="clear" w:color="auto" w:fill="D9D9D9" w:themeFill="background1" w:themeFillShade="D9"/>
        <w:tabs>
          <w:tab w:val="center" w:pos="4252"/>
          <w:tab w:val="left" w:pos="5823"/>
        </w:tabs>
        <w:spacing w:before="0"/>
        <w:jc w:val="center"/>
        <w:rPr>
          <w:rFonts w:cs="Arial"/>
          <w:b/>
          <w:sz w:val="21"/>
          <w:szCs w:val="21"/>
        </w:rPr>
      </w:pPr>
      <w:r w:rsidRPr="002A2DC9">
        <w:rPr>
          <w:rFonts w:cs="Arial"/>
          <w:b/>
          <w:sz w:val="21"/>
          <w:szCs w:val="21"/>
        </w:rPr>
        <w:t>JUSTIFICATIVA DA REALIZAÇÃO DA PESQUISA DE PREÇOS</w:t>
      </w:r>
    </w:p>
    <w:p w:rsidR="00D11774" w:rsidP="00D11774" w:rsidRDefault="00D11774" w14:paraId="449C0BE1" w14:textId="77777777">
      <w:pPr>
        <w:spacing w:after="0" w:line="240" w:lineRule="auto"/>
        <w:jc w:val="center"/>
        <w:rPr>
          <w:rFonts w:ascii="Arial" w:hAnsi="Arial" w:cs="Arial"/>
          <w:b/>
          <w:bCs/>
          <w:i/>
          <w:color w:val="000000"/>
          <w:sz w:val="21"/>
          <w:szCs w:val="21"/>
        </w:rPr>
      </w:pPr>
    </w:p>
    <w:p w:rsidRPr="002A2DC9" w:rsidR="00D11774" w:rsidP="00D11774" w:rsidRDefault="00D11774" w14:paraId="31809812" w14:textId="77777777">
      <w:pPr>
        <w:spacing w:after="0" w:line="240" w:lineRule="auto"/>
        <w:jc w:val="center"/>
        <w:rPr>
          <w:rFonts w:ascii="Arial" w:hAnsi="Arial" w:cs="Arial"/>
          <w:b/>
          <w:bCs/>
          <w:i/>
          <w:color w:val="000000"/>
          <w:sz w:val="21"/>
          <w:szCs w:val="21"/>
        </w:rPr>
      </w:pPr>
    </w:p>
    <w:p w:rsidRPr="002A2DC9" w:rsidR="00D11774" w:rsidP="00D11774" w:rsidRDefault="00D11774" w14:paraId="2D56C282" w14:textId="77777777">
      <w:pPr>
        <w:pStyle w:val="PargrafodaLista"/>
        <w:numPr>
          <w:ilvl w:val="0"/>
          <w:numId w:val="1"/>
        </w:numPr>
        <w:shd w:val="clear" w:color="auto" w:fill="D9D9D9" w:themeFill="background1" w:themeFillShade="D9"/>
        <w:ind w:left="0" w:firstLine="0"/>
        <w:contextualSpacing w:val="false"/>
        <w:jc w:val="both"/>
        <w:rPr>
          <w:rFonts w:ascii="Arial" w:hAnsi="Arial" w:cs="Arial"/>
          <w:b/>
          <w:i/>
          <w:sz w:val="21"/>
          <w:szCs w:val="21"/>
          <w:lang w:val="x-none"/>
        </w:rPr>
      </w:pPr>
      <w:r w:rsidRPr="002A2DC9">
        <w:rPr>
          <w:rFonts w:ascii="Arial" w:hAnsi="Arial" w:cs="Arial"/>
          <w:b/>
          <w:i/>
          <w:sz w:val="21"/>
          <w:szCs w:val="21"/>
        </w:rPr>
        <w:t>DO OBJETO</w:t>
      </w:r>
    </w:p>
    <w:p w:rsidRPr="002A2DC9" w:rsidR="00D11774" w:rsidP="00D11774" w:rsidRDefault="00D11774" w14:paraId="7470B224" w14:textId="77777777">
      <w:pPr>
        <w:pStyle w:val="PargrafodaLista"/>
        <w:ind w:left="0"/>
        <w:contextualSpacing w:val="false"/>
        <w:jc w:val="both"/>
        <w:rPr>
          <w:rFonts w:ascii="Arial" w:hAnsi="Arial" w:cs="Arial"/>
          <w:b/>
          <w:i/>
          <w:sz w:val="21"/>
          <w:szCs w:val="21"/>
          <w:lang w:val="x-none"/>
        </w:rPr>
      </w:pPr>
    </w:p>
    <w:p w:rsidRPr="002A2DC9" w:rsidR="00D11774" w:rsidP="00D11774" w:rsidRDefault="00D11774" w14:paraId="226F02C5" w14:textId="77777777">
      <w:pPr>
        <w:pStyle w:val="PargrafodaLista"/>
        <w:numPr>
          <w:ilvl w:val="1"/>
          <w:numId w:val="1"/>
        </w:numPr>
        <w:ind w:left="0" w:firstLine="0"/>
        <w:contextualSpacing w:val="false"/>
        <w:jc w:val="both"/>
        <w:rPr>
          <w:rFonts w:ascii="Arial" w:hAnsi="Arial" w:cs="Arial"/>
          <w:b/>
          <w:i/>
          <w:sz w:val="21"/>
          <w:szCs w:val="21"/>
          <w:lang w:val="x-none"/>
        </w:rPr>
      </w:pPr>
      <w:r w:rsidRPr="002A2DC9">
        <w:rPr>
          <w:rFonts w:ascii="Arial" w:hAnsi="Arial" w:cs="Arial"/>
          <w:bCs/>
          <w:i/>
          <w:sz w:val="21"/>
          <w:szCs w:val="21"/>
        </w:rPr>
        <w:t xml:space="preserve"> O Objeto da presente pesquisa de preços consiste na</w:t>
      </w:r>
      <w:r>
        <w:rPr>
          <w:rFonts w:ascii="Arial" w:hAnsi="Arial" w:cs="Arial"/>
          <w:b/>
          <w:i/>
          <w:sz w:val="21"/>
          <w:szCs w:val="21"/>
        </w:rPr>
        <w:t xml:space="preserve"> </w:t>
      </w:r>
      <w:r w:rsidRPr="002D5A2B">
        <w:rPr>
          <w:rFonts w:ascii="Arial" w:hAnsi="Arial" w:cs="Arial"/>
          <w:b/>
          <w:i/>
          <w:sz w:val="21"/>
          <w:szCs w:val="21"/>
        </w:rPr>
        <w:t xml:space="preserve"> Contratação de empresa especializada em serviços de Engenharia Elétrica, para elaboração de projetos de retrofit em prédios públicos, para participação no Programa Nacional de Conservação de Energia Elétrica  PROCEL, de conversão de prédios públicos em Energia Zero, mais especificamente com a execução de medidas de eficiência energética e a implantação de sistema de geração distribuída renovável local</w:t>
      </w:r>
      <w:r w:rsidRPr="002A2DC9">
        <w:rPr>
          <w:rFonts w:ascii="Arial" w:hAnsi="Arial" w:cs="Arial"/>
          <w:i/>
          <w:sz w:val="21"/>
          <w:szCs w:val="21"/>
        </w:rPr>
        <w:t xml:space="preserve"> .</w:t>
      </w:r>
    </w:p>
    <w:p w:rsidRPr="002A2DC9" w:rsidR="00D11774" w:rsidP="00D11774" w:rsidRDefault="00D11774" w14:paraId="17CA046E" w14:textId="77777777">
      <w:pPr>
        <w:spacing w:after="0" w:line="240" w:lineRule="auto"/>
        <w:jc w:val="both"/>
        <w:rPr>
          <w:rFonts w:ascii="Arial" w:hAnsi="Arial" w:cs="Arial"/>
          <w:b/>
          <w:i/>
          <w:sz w:val="21"/>
          <w:szCs w:val="21"/>
          <w:lang w:val="x-none"/>
        </w:rPr>
      </w:pPr>
    </w:p>
    <w:p w:rsidRPr="002A2DC9" w:rsidR="00D11774" w:rsidP="00D11774" w:rsidRDefault="00D11774" w14:paraId="3C18A0AA" w14:textId="77777777">
      <w:pPr>
        <w:pStyle w:val="PargrafodaLista"/>
        <w:numPr>
          <w:ilvl w:val="0"/>
          <w:numId w:val="1"/>
        </w:numPr>
        <w:shd w:val="clear" w:color="auto" w:fill="D9D9D9" w:themeFill="background1" w:themeFillShade="D9"/>
        <w:ind w:left="0" w:firstLine="0"/>
        <w:jc w:val="both"/>
        <w:rPr>
          <w:rFonts w:ascii="Arial" w:hAnsi="Arial" w:cs="Arial"/>
          <w:b/>
          <w:i/>
          <w:sz w:val="21"/>
          <w:szCs w:val="21"/>
        </w:rPr>
      </w:pPr>
      <w:r w:rsidRPr="002A2DC9">
        <w:rPr>
          <w:rFonts w:ascii="Arial" w:hAnsi="Arial" w:cs="Arial"/>
          <w:b/>
          <w:i/>
          <w:sz w:val="21"/>
          <w:szCs w:val="21"/>
        </w:rPr>
        <w:t>DO ATENDIMENTO A LEGISLAÇÃO VIGENTE</w:t>
      </w:r>
    </w:p>
    <w:p w:rsidRPr="002A2DC9" w:rsidR="00D11774" w:rsidP="00D11774" w:rsidRDefault="00D11774" w14:paraId="17D87626" w14:textId="77777777">
      <w:pPr>
        <w:pStyle w:val="PargrafodaLista"/>
        <w:ind w:left="0"/>
        <w:jc w:val="both"/>
        <w:rPr>
          <w:rFonts w:ascii="Arial" w:hAnsi="Arial" w:cs="Arial"/>
          <w:b/>
          <w:i/>
          <w:sz w:val="21"/>
          <w:szCs w:val="21"/>
        </w:rPr>
      </w:pPr>
    </w:p>
    <w:p w:rsidRPr="002A2DC9" w:rsidR="00D11774" w:rsidP="00D11774" w:rsidRDefault="00D11774" w14:paraId="663941DB" w14:textId="77777777">
      <w:pPr>
        <w:spacing w:after="0" w:line="240" w:lineRule="auto"/>
        <w:jc w:val="both"/>
        <w:rPr>
          <w:rFonts w:ascii="Arial" w:hAnsi="Arial" w:cs="Arial"/>
          <w:bCs/>
          <w:i/>
          <w:sz w:val="21"/>
          <w:szCs w:val="21"/>
        </w:rPr>
      </w:pPr>
      <w:r w:rsidRPr="002A2DC9">
        <w:rPr>
          <w:rFonts w:ascii="Arial" w:hAnsi="Arial" w:cs="Arial"/>
          <w:bCs/>
          <w:i/>
          <w:sz w:val="21"/>
          <w:szCs w:val="21"/>
        </w:rPr>
        <w:t xml:space="preserve">Certifico que as pesquisas de preços foram realizadas conforme as normas estabelecidas pelo Art. 23 da Lei Federal n.º 14.133/2021, regulamentado pelo Decreto Municipal n.º </w:t>
      </w:r>
      <w:r>
        <w:rPr>
          <w:rFonts w:ascii="Arial" w:hAnsi="Arial" w:cs="Arial"/>
          <w:bCs/>
          <w:i/>
          <w:sz w:val="21"/>
          <w:szCs w:val="21"/>
        </w:rPr>
        <w:t>069/2023</w:t>
      </w:r>
      <w:r w:rsidRPr="002A2DC9">
        <w:rPr>
          <w:rFonts w:ascii="Arial" w:hAnsi="Arial" w:cs="Arial"/>
          <w:bCs/>
          <w:i/>
          <w:sz w:val="21"/>
          <w:szCs w:val="21"/>
        </w:rPr>
        <w:t>, conforme relatório a seguir:</w:t>
      </w:r>
    </w:p>
    <w:p w:rsidRPr="002A2DC9" w:rsidR="00D11774" w:rsidP="00D11774" w:rsidRDefault="00D11774" w14:paraId="3DA05549" w14:textId="77777777">
      <w:pPr>
        <w:pStyle w:val="PargrafodaLista"/>
        <w:ind w:left="0"/>
        <w:jc w:val="both"/>
        <w:rPr>
          <w:rFonts w:ascii="Arial" w:hAnsi="Arial" w:cs="Arial"/>
          <w:bCs/>
          <w:i/>
          <w:sz w:val="21"/>
          <w:szCs w:val="21"/>
        </w:rPr>
      </w:pPr>
    </w:p>
    <w:p w:rsidRPr="002A2DC9" w:rsidR="00D11774" w:rsidP="00D11774" w:rsidRDefault="00D11774" w14:paraId="4AF4AC7B" w14:textId="77777777">
      <w:pPr>
        <w:pStyle w:val="PargrafodaLista"/>
        <w:numPr>
          <w:ilvl w:val="1"/>
          <w:numId w:val="1"/>
        </w:numPr>
        <w:shd w:val="clear" w:color="auto" w:fill="D9D9D9" w:themeFill="background1" w:themeFillShade="D9"/>
        <w:ind w:left="0" w:firstLine="0"/>
        <w:jc w:val="both"/>
        <w:rPr>
          <w:rFonts w:ascii="Arial" w:hAnsi="Arial" w:cs="Arial"/>
          <w:b/>
          <w:i/>
          <w:sz w:val="21"/>
          <w:szCs w:val="21"/>
        </w:rPr>
      </w:pPr>
      <w:r w:rsidRPr="002A2DC9">
        <w:rPr>
          <w:rFonts w:ascii="Arial" w:hAnsi="Arial" w:cs="Arial"/>
          <w:b/>
          <w:i/>
          <w:sz w:val="21"/>
          <w:szCs w:val="21"/>
        </w:rPr>
        <w:t>DA CONSULTA AO PNCP</w:t>
      </w:r>
    </w:p>
    <w:p w:rsidRPr="002A2DC9" w:rsidR="00D11774" w:rsidP="00D11774" w:rsidRDefault="00D11774" w14:paraId="2789D828" w14:textId="77777777">
      <w:pPr>
        <w:pStyle w:val="PargrafodaLista"/>
        <w:ind w:left="0"/>
        <w:jc w:val="both"/>
        <w:rPr>
          <w:rFonts w:ascii="Arial" w:hAnsi="Arial" w:cs="Arial"/>
          <w:bCs/>
          <w:i/>
          <w:sz w:val="21"/>
          <w:szCs w:val="21"/>
        </w:rPr>
      </w:pPr>
    </w:p>
    <w:p w:rsidRPr="002A2DC9" w:rsidR="00D11774" w:rsidP="00D11774" w:rsidRDefault="00D11774" w14:paraId="6E363877" w14:textId="77777777">
      <w:pPr>
        <w:pStyle w:val="PargrafodaLista"/>
        <w:numPr>
          <w:ilvl w:val="2"/>
          <w:numId w:val="1"/>
        </w:numPr>
        <w:ind w:left="0" w:firstLine="0"/>
        <w:jc w:val="both"/>
        <w:rPr>
          <w:rFonts w:ascii="Arial" w:hAnsi="Arial" w:cs="Arial"/>
          <w:b/>
          <w:i/>
          <w:iCs/>
          <w:color w:val="FF0000"/>
          <w:sz w:val="21"/>
          <w:szCs w:val="21"/>
          <w:u w:val="single"/>
        </w:rPr>
      </w:pPr>
      <w:r w:rsidRPr="002A2DC9">
        <w:rPr>
          <w:rFonts w:ascii="Arial" w:hAnsi="Arial" w:cs="Arial"/>
          <w:bCs/>
          <w:i/>
          <w:iCs/>
          <w:sz w:val="21"/>
          <w:szCs w:val="21"/>
        </w:rPr>
        <w:t>Prioritariamente, foram realizadas buscas de preços através da composição de custos unitários menores ou iguais à mediana do item correspondente disponíveis no Portal Nacional de Contratações Públicas (PNCP), porém não foi possível encontrar itens similares ao pretendidos na contratação suficientes para levantar os preços referenciais para balizar os valores estimados para a presente contratação</w:t>
      </w:r>
      <w:r w:rsidRPr="002A2DC9">
        <w:rPr>
          <w:rFonts w:ascii="Arial" w:hAnsi="Arial" w:cs="Arial"/>
          <w:bCs/>
          <w:i/>
          <w:iCs/>
          <w:color w:val="FF0000"/>
          <w:sz w:val="21"/>
          <w:szCs w:val="21"/>
        </w:rPr>
        <w:t xml:space="preserve">. </w:t>
      </w:r>
    </w:p>
    <w:p w:rsidRPr="002A2DC9" w:rsidR="00D11774" w:rsidP="00D11774" w:rsidRDefault="00D11774" w14:paraId="31212771" w14:textId="77777777">
      <w:pPr>
        <w:pStyle w:val="PargrafodaLista"/>
        <w:ind w:left="0"/>
        <w:jc w:val="both"/>
        <w:rPr>
          <w:rFonts w:ascii="Arial" w:hAnsi="Arial" w:cs="Arial"/>
          <w:bCs/>
          <w:i/>
          <w:iCs/>
          <w:sz w:val="21"/>
          <w:szCs w:val="21"/>
        </w:rPr>
      </w:pPr>
    </w:p>
    <w:p w:rsidRPr="002A2DC9" w:rsidR="00D11774" w:rsidP="00D11774" w:rsidRDefault="00D11774" w14:paraId="5FF2D76A" w14:textId="77777777">
      <w:pPr>
        <w:pStyle w:val="PargrafodaLista"/>
        <w:numPr>
          <w:ilvl w:val="1"/>
          <w:numId w:val="1"/>
        </w:numPr>
        <w:shd w:val="clear" w:color="auto" w:fill="D9D9D9" w:themeFill="background1" w:themeFillShade="D9"/>
        <w:ind w:left="0" w:right="-15" w:firstLine="0"/>
        <w:jc w:val="both"/>
        <w:rPr>
          <w:rFonts w:ascii="Arial" w:hAnsi="Arial" w:cs="Arial"/>
          <w:b/>
          <w:i/>
          <w:sz w:val="21"/>
          <w:szCs w:val="21"/>
        </w:rPr>
      </w:pPr>
      <w:r w:rsidRPr="002A2DC9">
        <w:rPr>
          <w:rFonts w:ascii="Arial" w:hAnsi="Arial" w:cs="Arial"/>
          <w:b/>
          <w:i/>
          <w:sz w:val="21"/>
          <w:szCs w:val="21"/>
        </w:rPr>
        <w:t>DA CONSULTA A CONTRATAÇÕES SIMILARES DE OUTROS ÓRGÃOS PÚBLICOS</w:t>
      </w:r>
    </w:p>
    <w:p w:rsidRPr="002A2DC9" w:rsidR="00D11774" w:rsidP="00D11774" w:rsidRDefault="00D11774" w14:paraId="023EF4A6" w14:textId="77777777">
      <w:pPr>
        <w:pStyle w:val="PargrafodaLista"/>
        <w:ind w:left="0" w:right="-15"/>
        <w:jc w:val="both"/>
        <w:rPr>
          <w:rFonts w:ascii="Arial" w:hAnsi="Arial" w:cs="Arial"/>
          <w:bCs/>
          <w:i/>
          <w:iCs/>
          <w:sz w:val="21"/>
          <w:szCs w:val="21"/>
        </w:rPr>
      </w:pPr>
    </w:p>
    <w:p w:rsidRPr="002A2DC9" w:rsidR="00D11774" w:rsidP="00D11774" w:rsidRDefault="00D11774" w14:paraId="443C3070" w14:textId="77777777">
      <w:pPr>
        <w:pStyle w:val="PargrafodaLista"/>
        <w:numPr>
          <w:ilvl w:val="2"/>
          <w:numId w:val="1"/>
        </w:numPr>
        <w:ind w:left="0" w:right="-15" w:firstLine="0"/>
        <w:jc w:val="both"/>
        <w:rPr>
          <w:rFonts w:ascii="Arial" w:hAnsi="Arial" w:cs="Arial"/>
          <w:b/>
          <w:i/>
          <w:iCs/>
          <w:sz w:val="21"/>
          <w:szCs w:val="21"/>
          <w:u w:val="single"/>
        </w:rPr>
      </w:pPr>
      <w:r w:rsidRPr="002A2DC9">
        <w:rPr>
          <w:rFonts w:ascii="Arial" w:hAnsi="Arial" w:cs="Arial"/>
          <w:bCs/>
          <w:i/>
          <w:iCs/>
          <w:sz w:val="21"/>
          <w:szCs w:val="21"/>
        </w:rPr>
        <w:t xml:space="preserve">Devido </w:t>
      </w:r>
      <w:proofErr w:type="spellStart"/>
      <w:r w:rsidRPr="002A2DC9">
        <w:rPr>
          <w:rFonts w:ascii="Arial" w:hAnsi="Arial" w:cs="Arial"/>
          <w:bCs/>
          <w:i/>
          <w:iCs/>
          <w:sz w:val="21"/>
          <w:szCs w:val="21"/>
        </w:rPr>
        <w:t>a</w:t>
      </w:r>
      <w:proofErr w:type="spellEnd"/>
      <w:r w:rsidRPr="002A2DC9">
        <w:rPr>
          <w:rFonts w:ascii="Arial" w:hAnsi="Arial" w:cs="Arial"/>
          <w:bCs/>
          <w:i/>
          <w:iCs/>
          <w:sz w:val="21"/>
          <w:szCs w:val="21"/>
        </w:rPr>
        <w:t xml:space="preserve"> ausência relatada anteriormente, foi realizada busca em contratações similares feitas pela Administração Pública, em execução ou concluídas no período de 1 (um) ano anterior à data da pesquisa de preços, inclusive mediante sistema de registro de preços, observado o índice de atualização de preços correspondente, porém não foi possível encontrar itens similares ao pretendidos na contratação suficientes para levantar os preços referenciais para balizar os valores estimados para a presente contratação.</w:t>
      </w:r>
    </w:p>
    <w:p w:rsidRPr="002A2DC9" w:rsidR="00D11774" w:rsidP="00D11774" w:rsidRDefault="00D11774" w14:paraId="541B1201" w14:textId="77777777">
      <w:pPr>
        <w:spacing w:after="0" w:line="240" w:lineRule="auto"/>
        <w:ind w:right="-15"/>
        <w:jc w:val="both"/>
        <w:rPr>
          <w:rFonts w:ascii="Arial" w:hAnsi="Arial" w:cs="Arial"/>
          <w:bCs/>
          <w:i/>
          <w:sz w:val="21"/>
          <w:szCs w:val="21"/>
        </w:rPr>
      </w:pPr>
    </w:p>
    <w:p w:rsidRPr="002A2DC9" w:rsidR="00D11774" w:rsidP="00D11774" w:rsidRDefault="00D11774" w14:paraId="2D8E8EA0" w14:textId="77777777">
      <w:pPr>
        <w:pStyle w:val="PargrafodaLista"/>
        <w:numPr>
          <w:ilvl w:val="1"/>
          <w:numId w:val="1"/>
        </w:numPr>
        <w:shd w:val="clear" w:color="auto" w:fill="D9D9D9" w:themeFill="background1" w:themeFillShade="D9"/>
        <w:ind w:left="0" w:right="-15" w:firstLine="0"/>
        <w:jc w:val="both"/>
        <w:rPr>
          <w:rFonts w:ascii="Arial" w:hAnsi="Arial" w:cs="Arial"/>
          <w:b/>
          <w:i/>
          <w:sz w:val="21"/>
          <w:szCs w:val="21"/>
        </w:rPr>
      </w:pPr>
      <w:r w:rsidRPr="002A2DC9">
        <w:rPr>
          <w:rFonts w:ascii="Arial" w:hAnsi="Arial" w:cs="Arial"/>
          <w:b/>
          <w:i/>
          <w:sz w:val="21"/>
          <w:szCs w:val="21"/>
        </w:rPr>
        <w:t>DA UTILIZAÇÃO DE DADOS DE PESQUISA PUBLICADA EM MÍDIA ESPECIALIZADA</w:t>
      </w:r>
    </w:p>
    <w:p w:rsidRPr="002A2DC9" w:rsidR="00D11774" w:rsidP="00D11774" w:rsidRDefault="00D11774" w14:paraId="510256EE" w14:textId="77777777">
      <w:pPr>
        <w:pStyle w:val="PargrafodaLista"/>
        <w:ind w:left="0" w:right="-15"/>
        <w:jc w:val="both"/>
        <w:rPr>
          <w:rFonts w:ascii="Arial" w:hAnsi="Arial" w:cs="Arial"/>
          <w:bCs/>
          <w:i/>
          <w:iCs/>
          <w:sz w:val="21"/>
          <w:szCs w:val="21"/>
        </w:rPr>
      </w:pPr>
    </w:p>
    <w:p w:rsidRPr="002A2DC9" w:rsidR="00D11774" w:rsidP="00D11774" w:rsidRDefault="00D11774" w14:paraId="61CDDB40" w14:textId="77777777">
      <w:pPr>
        <w:pStyle w:val="PargrafodaLista"/>
        <w:numPr>
          <w:ilvl w:val="2"/>
          <w:numId w:val="1"/>
        </w:numPr>
        <w:ind w:left="0" w:right="-15" w:firstLine="0"/>
        <w:jc w:val="both"/>
        <w:rPr>
          <w:rFonts w:ascii="Arial" w:hAnsi="Arial" w:cs="Arial"/>
          <w:b/>
          <w:i/>
          <w:iCs/>
          <w:sz w:val="21"/>
          <w:szCs w:val="21"/>
          <w:u w:val="single"/>
        </w:rPr>
      </w:pPr>
      <w:r w:rsidRPr="002A2DC9">
        <w:rPr>
          <w:rFonts w:ascii="Arial" w:hAnsi="Arial" w:cs="Arial"/>
          <w:bCs/>
          <w:i/>
          <w:iCs/>
          <w:sz w:val="21"/>
          <w:szCs w:val="21"/>
        </w:rPr>
        <w:t xml:space="preserve">Esgotadas as tentativas relatadas, foi realizada busca de dados de pesquisa publicada em mídia especializada, de tabela de referência formalmente aprovada pelo Poder Executivo federal e de sítios eletrônicos especializados ou de domínio amplo, desde que contenham a data e hora de acesso, porém não foi possível encontrar itens similares ao pretendidos na contratação suficientes para levantar os preços referenciais para balizar os valores estimados para a presente contratação. </w:t>
      </w:r>
    </w:p>
    <w:p w:rsidRPr="002A2DC9" w:rsidR="00D11774" w:rsidP="00D11774" w:rsidRDefault="00D11774" w14:paraId="31610A95" w14:textId="77777777">
      <w:pPr>
        <w:pStyle w:val="PargrafodaLista"/>
        <w:ind w:left="0" w:right="-15"/>
        <w:jc w:val="both"/>
        <w:rPr>
          <w:rFonts w:ascii="Arial" w:hAnsi="Arial" w:cs="Arial"/>
          <w:b/>
          <w:i/>
          <w:iCs/>
          <w:color w:val="FF0000"/>
          <w:sz w:val="21"/>
          <w:szCs w:val="21"/>
          <w:u w:val="single"/>
        </w:rPr>
      </w:pPr>
    </w:p>
    <w:p w:rsidRPr="002A2DC9" w:rsidR="00D11774" w:rsidP="00D11774" w:rsidRDefault="00D11774" w14:paraId="72DFB1EB" w14:textId="77777777">
      <w:pPr>
        <w:pStyle w:val="PargrafodaLista"/>
        <w:numPr>
          <w:ilvl w:val="1"/>
          <w:numId w:val="1"/>
        </w:numPr>
        <w:shd w:val="clear" w:color="auto" w:fill="D9D9D9" w:themeFill="background1" w:themeFillShade="D9"/>
        <w:ind w:left="0" w:right="-15" w:firstLine="0"/>
        <w:jc w:val="both"/>
        <w:rPr>
          <w:rFonts w:ascii="Arial" w:hAnsi="Arial" w:cs="Arial"/>
          <w:b/>
          <w:i/>
          <w:sz w:val="21"/>
          <w:szCs w:val="21"/>
        </w:rPr>
      </w:pPr>
      <w:r w:rsidRPr="002A2DC9">
        <w:rPr>
          <w:rFonts w:ascii="Arial" w:hAnsi="Arial" w:cs="Arial"/>
          <w:b/>
          <w:i/>
          <w:sz w:val="21"/>
          <w:szCs w:val="21"/>
        </w:rPr>
        <w:t>DA PESQUISA DIRETA COM FORNECEDORES</w:t>
      </w:r>
    </w:p>
    <w:p w:rsidRPr="002A2DC9" w:rsidR="00D11774" w:rsidP="00D11774" w:rsidRDefault="00D11774" w14:paraId="0AB982A1" w14:textId="77777777">
      <w:pPr>
        <w:pStyle w:val="PargrafodaLista"/>
        <w:ind w:left="0" w:right="-15"/>
        <w:jc w:val="both"/>
        <w:rPr>
          <w:rFonts w:ascii="Arial" w:hAnsi="Arial" w:cs="Arial"/>
          <w:bCs/>
          <w:i/>
          <w:iCs/>
          <w:sz w:val="21"/>
          <w:szCs w:val="21"/>
        </w:rPr>
      </w:pPr>
    </w:p>
    <w:p w:rsidRPr="002A2DC9" w:rsidR="00D11774" w:rsidP="00D11774" w:rsidRDefault="00D11774" w14:paraId="09D51084" w14:textId="77777777">
      <w:pPr>
        <w:pStyle w:val="PargrafodaLista"/>
        <w:numPr>
          <w:ilvl w:val="2"/>
          <w:numId w:val="1"/>
        </w:numPr>
        <w:ind w:left="0" w:right="-15" w:firstLine="0"/>
        <w:jc w:val="both"/>
        <w:rPr>
          <w:rFonts w:ascii="Arial" w:hAnsi="Arial" w:cs="Arial"/>
          <w:bCs/>
          <w:i/>
          <w:sz w:val="21"/>
          <w:szCs w:val="21"/>
        </w:rPr>
      </w:pPr>
      <w:r w:rsidRPr="002A2DC9">
        <w:rPr>
          <w:rFonts w:ascii="Arial" w:hAnsi="Arial" w:cs="Arial"/>
          <w:bCs/>
          <w:i/>
          <w:iCs/>
          <w:sz w:val="21"/>
          <w:szCs w:val="21"/>
        </w:rPr>
        <w:t xml:space="preserve">Por fim, devido a impossibilidade do completo levantamento de preços através das tentativas descritas anteriormente, foi realizada a tentativa de levantamento de preços diretamente com 03 (três) fornecedores, mediante solicitação formal de cotação, fornecedores esses que foram selecionados mediante consulta realizada </w:t>
      </w:r>
      <w:r w:rsidRPr="002A2DC9">
        <w:rPr>
          <w:rFonts w:ascii="Arial" w:hAnsi="Arial" w:cs="Arial"/>
          <w:b/>
          <w:i/>
          <w:iCs/>
          <w:sz w:val="21"/>
          <w:szCs w:val="21"/>
        </w:rPr>
        <w:t>na internet através de site de busca e de mídias sociais</w:t>
      </w:r>
      <w:r w:rsidRPr="002A2DC9">
        <w:rPr>
          <w:rFonts w:ascii="Arial" w:hAnsi="Arial" w:cs="Arial"/>
          <w:bCs/>
          <w:i/>
          <w:iCs/>
          <w:sz w:val="21"/>
          <w:szCs w:val="21"/>
        </w:rPr>
        <w:t>/</w:t>
      </w:r>
      <w:r w:rsidRPr="002A2DC9">
        <w:rPr>
          <w:rFonts w:ascii="Arial" w:hAnsi="Arial" w:cs="Arial"/>
          <w:b/>
          <w:i/>
          <w:iCs/>
          <w:sz w:val="21"/>
          <w:szCs w:val="21"/>
        </w:rPr>
        <w:t xml:space="preserve">entre fornecedores do ramo da localidade e região devidamente cadastrados junto ao município de </w:t>
      </w:r>
      <w:r>
        <w:rPr>
          <w:rFonts w:ascii="Arial" w:hAnsi="Arial" w:cs="Arial"/>
          <w:b/>
          <w:i/>
          <w:iCs/>
          <w:sz w:val="21"/>
          <w:szCs w:val="21"/>
        </w:rPr>
        <w:t>José da Penha</w:t>
      </w:r>
      <w:r w:rsidRPr="002A2DC9">
        <w:rPr>
          <w:rFonts w:ascii="Arial" w:hAnsi="Arial" w:cs="Arial"/>
          <w:bCs/>
          <w:i/>
          <w:iCs/>
          <w:sz w:val="21"/>
          <w:szCs w:val="21"/>
        </w:rPr>
        <w:t>. Através da consulta foi possível levantar os preços referenciais suficientes para balizar os valores estimados para a presente contratação.</w:t>
      </w:r>
    </w:p>
    <w:p w:rsidRPr="002A2DC9" w:rsidR="00D11774" w:rsidP="00D11774" w:rsidRDefault="00D11774" w14:paraId="4DE74A01" w14:textId="77777777">
      <w:pPr>
        <w:pStyle w:val="PargrafodaLista"/>
        <w:ind w:left="0" w:right="-15"/>
        <w:jc w:val="both"/>
        <w:rPr>
          <w:rFonts w:ascii="Arial" w:hAnsi="Arial" w:cs="Arial"/>
          <w:bCs/>
          <w:i/>
          <w:sz w:val="21"/>
          <w:szCs w:val="21"/>
        </w:rPr>
      </w:pPr>
    </w:p>
    <w:p w:rsidRPr="002A2DC9" w:rsidR="00D11774" w:rsidP="00D11774" w:rsidRDefault="00D11774" w14:paraId="3D0EEF17" w14:textId="77777777">
      <w:pPr>
        <w:pStyle w:val="PargrafodaLista"/>
        <w:numPr>
          <w:ilvl w:val="1"/>
          <w:numId w:val="1"/>
        </w:numPr>
        <w:shd w:val="clear" w:color="auto" w:fill="D9D9D9" w:themeFill="background1" w:themeFillShade="D9"/>
        <w:ind w:left="0" w:right="-15" w:firstLine="0"/>
        <w:jc w:val="both"/>
        <w:rPr>
          <w:rFonts w:ascii="Arial" w:hAnsi="Arial" w:cs="Arial"/>
          <w:b/>
          <w:i/>
          <w:sz w:val="21"/>
          <w:szCs w:val="21"/>
        </w:rPr>
      </w:pPr>
      <w:r w:rsidRPr="002A2DC9">
        <w:rPr>
          <w:rFonts w:ascii="Arial" w:hAnsi="Arial" w:cs="Arial"/>
          <w:b/>
          <w:i/>
          <w:sz w:val="21"/>
          <w:szCs w:val="21"/>
        </w:rPr>
        <w:t>DOS ANEXOS</w:t>
      </w:r>
    </w:p>
    <w:p w:rsidRPr="002A2DC9" w:rsidR="00D11774" w:rsidP="00D11774" w:rsidRDefault="00D11774" w14:paraId="00F72053" w14:textId="77777777">
      <w:pPr>
        <w:pStyle w:val="PargrafodaLista"/>
        <w:ind w:left="0" w:right="-15"/>
        <w:jc w:val="both"/>
        <w:rPr>
          <w:rFonts w:ascii="Arial" w:hAnsi="Arial" w:cs="Arial"/>
          <w:b/>
          <w:i/>
          <w:sz w:val="21"/>
          <w:szCs w:val="21"/>
        </w:rPr>
      </w:pPr>
    </w:p>
    <w:p w:rsidRPr="002A2DC9" w:rsidR="00D11774" w:rsidP="00D11774" w:rsidRDefault="00D11774" w14:paraId="239FB0E6" w14:textId="77777777">
      <w:pPr>
        <w:pStyle w:val="PargrafodaLista"/>
        <w:numPr>
          <w:ilvl w:val="2"/>
          <w:numId w:val="1"/>
        </w:numPr>
        <w:ind w:left="0" w:right="-15" w:firstLine="0"/>
        <w:jc w:val="both"/>
        <w:rPr>
          <w:rFonts w:ascii="Arial" w:hAnsi="Arial" w:cs="Arial"/>
          <w:b/>
          <w:i/>
          <w:sz w:val="21"/>
          <w:szCs w:val="21"/>
        </w:rPr>
      </w:pPr>
      <w:r w:rsidRPr="002A2DC9">
        <w:rPr>
          <w:rFonts w:ascii="Arial" w:hAnsi="Arial" w:cs="Arial"/>
          <w:bCs/>
          <w:i/>
          <w:sz w:val="21"/>
          <w:szCs w:val="21"/>
        </w:rPr>
        <w:t>Os documentos que comprovam os preços levantados, bem como a planilha consolidada encontram-se em anexo.</w:t>
      </w:r>
    </w:p>
    <w:p w:rsidRPr="002A2DC9" w:rsidR="00D11774" w:rsidP="00D11774" w:rsidRDefault="00D11774" w14:paraId="4052297E" w14:textId="77777777">
      <w:pPr>
        <w:spacing w:after="0" w:line="240" w:lineRule="auto"/>
        <w:ind w:right="-15"/>
        <w:jc w:val="both"/>
        <w:rPr>
          <w:rFonts w:ascii="Arial" w:hAnsi="Arial" w:cs="Arial"/>
          <w:b/>
          <w:i/>
          <w:sz w:val="21"/>
          <w:szCs w:val="21"/>
        </w:rPr>
      </w:pPr>
    </w:p>
    <w:p w:rsidRPr="002A2DC9" w:rsidR="00D11774" w:rsidP="00D11774" w:rsidRDefault="00D11774" w14:paraId="2B0EA61F" w14:textId="77777777">
      <w:pPr>
        <w:spacing w:after="0" w:line="240" w:lineRule="auto"/>
        <w:ind w:right="-15"/>
        <w:jc w:val="center"/>
        <w:rPr>
          <w:rFonts w:ascii="Arial" w:hAnsi="Arial" w:cs="Arial"/>
          <w:bCs/>
          <w:i/>
          <w:sz w:val="21"/>
          <w:szCs w:val="21"/>
        </w:rPr>
      </w:pPr>
    </w:p>
    <w:p w:rsidR="00D11774" w:rsidP="00D11774" w:rsidRDefault="00D11774" w14:paraId="6C07BF3D" w14:textId="77777777">
      <w:pPr>
        <w:spacing w:after="0" w:line="240" w:lineRule="auto"/>
        <w:ind w:right="-15"/>
        <w:jc w:val="center"/>
        <w:rPr>
          <w:rFonts w:ascii="Arial" w:hAnsi="Arial" w:cs="Arial"/>
          <w:bCs/>
          <w:i/>
          <w:sz w:val="21"/>
          <w:szCs w:val="21"/>
        </w:rPr>
      </w:pPr>
      <w:r>
        <w:rPr>
          <w:rFonts w:ascii="Arial" w:hAnsi="Arial" w:cs="Arial"/>
          <w:bCs/>
          <w:i/>
          <w:sz w:val="21"/>
          <w:szCs w:val="21"/>
        </w:rPr>
        <w:t xml:space="preserve">José da Penha</w:t>
      </w:r>
      <w:r w:rsidRPr="002A2DC9">
        <w:rPr>
          <w:rFonts w:ascii="Arial" w:hAnsi="Arial" w:cs="Arial"/>
          <w:bCs/>
          <w:i/>
          <w:sz w:val="21"/>
          <w:szCs w:val="21"/>
        </w:rPr>
        <w:t xml:space="preserve">/RN, </w:t>
      </w:r>
      <w:r w:rsidRPr="002D5A2B">
        <w:rPr>
          <w:rFonts w:ascii="Arial" w:hAnsi="Arial" w:cs="Arial"/>
          <w:bCs/>
          <w:i/>
          <w:sz w:val="21"/>
          <w:szCs w:val="21"/>
        </w:rPr>
        <w:t xml:space="preserve">19 de maio de 2025</w:t>
      </w:r>
    </w:p>
    <w:p w:rsidR="00D11774" w:rsidP="00D11774" w:rsidRDefault="00D11774" w14:paraId="0040680C" w14:textId="77777777">
      <w:pPr>
        <w:spacing w:after="0" w:line="240" w:lineRule="auto"/>
        <w:ind w:right="-15"/>
        <w:jc w:val="center"/>
        <w:rPr>
          <w:rFonts w:ascii="Arial" w:hAnsi="Arial" w:cs="Arial"/>
          <w:bCs/>
          <w:i/>
          <w:sz w:val="21"/>
          <w:szCs w:val="21"/>
        </w:rPr>
      </w:pPr>
    </w:p>
    <w:p w:rsidR="00D11774" w:rsidP="00D11774" w:rsidRDefault="00D11774" w14:paraId="41E44297" w14:textId="77777777">
      <w:pPr>
        <w:spacing w:after="0" w:line="240" w:lineRule="auto"/>
        <w:ind w:right="-15"/>
        <w:jc w:val="center"/>
        <w:rPr>
          <w:rFonts w:ascii="Arial" w:hAnsi="Arial" w:cs="Arial"/>
          <w:bCs/>
          <w:i/>
          <w:sz w:val="21"/>
          <w:szCs w:val="21"/>
        </w:rPr>
      </w:pPr>
    </w:p>
    <w:p w:rsidRPr="002A2DC9" w:rsidR="00D11774" w:rsidP="00D11774" w:rsidRDefault="00D11774" w14:paraId="6CDB7777" w14:textId="77777777">
      <w:pPr>
        <w:spacing w:after="0" w:line="240" w:lineRule="auto"/>
        <w:ind w:right="-15"/>
        <w:jc w:val="center"/>
        <w:rPr>
          <w:rFonts w:ascii="Arial" w:hAnsi="Arial" w:cs="Arial"/>
          <w:bCs/>
          <w:i/>
          <w:sz w:val="21"/>
          <w:szCs w:val="21"/>
        </w:rPr>
      </w:pPr>
    </w:p>
    <w:p w:rsidRPr="00C132E1" w:rsidR="00D11774" w:rsidP="00D11774" w:rsidRDefault="00D11774" w14:paraId="3A830BF0" w14:textId="77777777">
      <w:pPr>
        <w:spacing w:after="0" w:line="240" w:lineRule="auto"/>
        <w:jc w:val="center"/>
        <w:rPr>
          <w:rFonts w:ascii="Arial" w:hAnsi="Arial" w:cs="Arial"/>
          <w:b/>
          <w:bCs/>
          <w:i/>
          <w:sz w:val="21"/>
          <w:szCs w:val="21"/>
        </w:rPr>
      </w:pPr>
      <w:r w:rsidRPr="00C132E1">
        <w:rPr>
          <w:rFonts w:ascii="Arial" w:hAnsi="Arial" w:cs="Arial"/>
          <w:b/>
          <w:bCs/>
          <w:i/>
          <w:sz w:val="21"/>
          <w:szCs w:val="21"/>
        </w:rPr>
        <w:t>Ana Jarvis de Souza Mafaldo Gomes</w:t>
      </w:r>
    </w:p>
    <w:p w:rsidR="00D11774" w:rsidP="00D11774" w:rsidRDefault="00D11774" w14:paraId="506DCBD4" w14:textId="77777777">
      <w:pPr>
        <w:spacing w:after="0" w:line="240" w:lineRule="auto"/>
        <w:jc w:val="center"/>
        <w:rPr>
          <w:rFonts w:ascii="Times New Roman" w:hAnsi="Times New Roman" w:cs="Times New Roman"/>
          <w:sz w:val="24"/>
          <w:szCs w:val="24"/>
        </w:rPr>
      </w:pPr>
      <w:r w:rsidRPr="00C132E1">
        <w:rPr>
          <w:rFonts w:ascii="Arial" w:hAnsi="Arial" w:cs="Arial"/>
          <w:b/>
          <w:bCs/>
          <w:i/>
          <w:sz w:val="21"/>
          <w:szCs w:val="21"/>
        </w:rPr>
        <w:t>RESPONSÁVEL PELA PESQUISA DE PREÇOS</w:t>
      </w:r>
      <w:r w:rsidRPr="00ED0584">
        <w:rPr>
          <w:rFonts w:ascii="Arial" w:hAnsi="Arial" w:cs="Arial"/>
          <w:b/>
          <w:bCs/>
          <w:i/>
          <w:iCs/>
          <w:sz w:val="21"/>
          <w:szCs w:val="21"/>
        </w:rPr>
        <w:br w:type="page"/>
      </w:r>
    </w:p>
    <w:p w:rsidR="00D11774" w:rsidP="00D11774" w:rsidRDefault="00D11774" w14:paraId="1F317576" w14:textId="77777777">
      <w:pPr>
        <w:jc w:val="center"/>
        <w:rPr>
          <w:rFonts w:cs="Arial" w:asciiTheme="majorHAnsi" w:hAnsiTheme="majorHAnsi"/>
          <w:b/>
          <w:bCs/>
          <w:color w:val="000000"/>
          <w:sz w:val="36"/>
          <w:szCs w:val="36"/>
        </w:rPr>
      </w:pPr>
    </w:p>
    <w:p w:rsidR="00D11774" w:rsidP="00D11774" w:rsidRDefault="00D11774" w14:paraId="4773E37E" w14:textId="77777777">
      <w:pPr>
        <w:jc w:val="center"/>
        <w:rPr>
          <w:rFonts w:cs="Arial" w:asciiTheme="majorHAnsi" w:hAnsiTheme="majorHAnsi"/>
          <w:b/>
          <w:bCs/>
          <w:color w:val="000000"/>
          <w:sz w:val="36"/>
          <w:szCs w:val="36"/>
        </w:rPr>
      </w:pPr>
      <w:r>
        <w:rPr>
          <w:rFonts w:cs="Arial" w:asciiTheme="majorHAnsi" w:hAnsiTheme="majorHAnsi"/>
          <w:b/>
          <w:bCs/>
          <w:color w:val="000000"/>
          <w:sz w:val="36"/>
          <w:szCs w:val="36"/>
        </w:rPr>
        <w:t>DESPACHO</w:t>
      </w:r>
    </w:p>
    <w:p w:rsidR="00D11774" w:rsidP="00D11774" w:rsidRDefault="00D11774" w14:paraId="43EB3862" w14:textId="77777777">
      <w:pPr>
        <w:widowControl w:val="false"/>
        <w:tabs>
          <w:tab w:val="left" w:pos="10065"/>
        </w:tabs>
        <w:autoSpaceDE w:val="false"/>
        <w:autoSpaceDN w:val="false"/>
        <w:adjustRightInd w:val="false"/>
        <w:spacing w:after="0" w:line="240" w:lineRule="auto"/>
        <w:ind w:left="284" w:right="142"/>
        <w:jc w:val="both"/>
        <w:rPr>
          <w:rFonts w:cs="Arial" w:asciiTheme="majorHAnsi" w:hAnsiTheme="majorHAnsi"/>
          <w:color w:val="000000"/>
          <w:sz w:val="26"/>
          <w:szCs w:val="26"/>
        </w:rPr>
      </w:pPr>
    </w:p>
    <w:p w:rsidR="00D11774" w:rsidP="00D11774" w:rsidRDefault="00D11774" w14:paraId="31DED8C0" w14:textId="77777777">
      <w:pPr>
        <w:widowControl w:val="false"/>
        <w:tabs>
          <w:tab w:val="left" w:pos="10065"/>
        </w:tabs>
        <w:autoSpaceDE w:val="false"/>
        <w:autoSpaceDN w:val="false"/>
        <w:adjustRightInd w:val="false"/>
        <w:spacing w:after="0" w:line="240" w:lineRule="auto"/>
        <w:ind w:left="284" w:right="142"/>
        <w:jc w:val="both"/>
        <w:rPr>
          <w:rFonts w:cs="Arial" w:asciiTheme="majorHAnsi" w:hAnsiTheme="majorHAnsi"/>
          <w:color w:val="000000"/>
          <w:sz w:val="26"/>
          <w:szCs w:val="26"/>
        </w:rPr>
      </w:pPr>
      <w:r>
        <w:rPr>
          <w:rFonts w:cs="Arial" w:asciiTheme="majorHAnsi" w:hAnsiTheme="majorHAnsi"/>
          <w:color w:val="000000"/>
          <w:sz w:val="26"/>
          <w:szCs w:val="26"/>
        </w:rPr>
        <w:t>Ao Setor financeiro,</w:t>
      </w:r>
    </w:p>
    <w:p w:rsidR="00D11774" w:rsidP="00D11774" w:rsidRDefault="00D11774" w14:paraId="4D2E0CB9" w14:textId="77777777">
      <w:pPr>
        <w:widowControl w:val="false"/>
        <w:tabs>
          <w:tab w:val="left" w:pos="10065"/>
        </w:tabs>
        <w:autoSpaceDE w:val="false"/>
        <w:autoSpaceDN w:val="false"/>
        <w:adjustRightInd w:val="false"/>
        <w:spacing w:after="0" w:line="240" w:lineRule="auto"/>
        <w:ind w:left="284" w:right="142"/>
        <w:jc w:val="both"/>
        <w:rPr>
          <w:rFonts w:cs="Arial" w:asciiTheme="majorHAnsi" w:hAnsiTheme="majorHAnsi"/>
          <w:color w:val="000000"/>
          <w:sz w:val="26"/>
          <w:szCs w:val="26"/>
        </w:rPr>
      </w:pPr>
    </w:p>
    <w:p w:rsidR="00D11774" w:rsidP="00D11774" w:rsidRDefault="00D11774" w14:paraId="7AAB0047" w14:textId="77777777">
      <w:pPr>
        <w:widowControl w:val="false"/>
        <w:tabs>
          <w:tab w:val="left" w:pos="10065"/>
        </w:tabs>
        <w:autoSpaceDE w:val="false"/>
        <w:autoSpaceDN w:val="false"/>
        <w:adjustRightInd w:val="false"/>
        <w:spacing w:after="0" w:line="240" w:lineRule="auto"/>
        <w:ind w:left="284" w:right="142"/>
        <w:jc w:val="both"/>
        <w:rPr>
          <w:rFonts w:cs="Arial" w:asciiTheme="majorHAnsi" w:hAnsiTheme="majorHAnsi"/>
          <w:color w:val="000000"/>
          <w:sz w:val="26"/>
          <w:szCs w:val="26"/>
        </w:rPr>
      </w:pPr>
      <w:r>
        <w:rPr>
          <w:rFonts w:cs="Arial" w:asciiTheme="majorHAnsi" w:hAnsiTheme="majorHAnsi"/>
          <w:color w:val="000000"/>
          <w:sz w:val="26"/>
          <w:szCs w:val="26"/>
        </w:rPr>
        <w:tab/>
      </w:r>
    </w:p>
    <w:p w:rsidRPr="00606346" w:rsidR="00D11774" w:rsidP="00D11774" w:rsidRDefault="00D11774" w14:paraId="0D36934A" w14:textId="77777777">
      <w:pPr>
        <w:widowControl w:val="false"/>
        <w:tabs>
          <w:tab w:val="left" w:pos="10065"/>
        </w:tabs>
        <w:autoSpaceDE w:val="false"/>
        <w:autoSpaceDN w:val="false"/>
        <w:adjustRightInd w:val="false"/>
        <w:spacing w:after="0" w:line="240" w:lineRule="auto"/>
        <w:ind w:left="284" w:right="142" w:firstLine="992"/>
        <w:jc w:val="both"/>
        <w:rPr>
          <w:rFonts w:cs="Arial" w:asciiTheme="majorHAnsi" w:hAnsiTheme="majorHAnsi"/>
          <w:sz w:val="26"/>
          <w:szCs w:val="26"/>
        </w:rPr>
      </w:pPr>
      <w:r>
        <w:rPr>
          <w:rFonts w:cs="Arial" w:asciiTheme="majorHAnsi" w:hAnsiTheme="majorHAnsi"/>
          <w:color w:val="000000"/>
          <w:sz w:val="26"/>
          <w:szCs w:val="26"/>
        </w:rPr>
        <w:t xml:space="preserve">Estamos </w:t>
      </w:r>
      <w:r w:rsidRPr="00606346">
        <w:rPr>
          <w:rFonts w:cs="Arial" w:asciiTheme="majorHAnsi" w:hAnsiTheme="majorHAnsi"/>
          <w:sz w:val="26"/>
          <w:szCs w:val="26"/>
        </w:rPr>
        <w:t xml:space="preserve">procedimento administrativo para que seja providenciada análise e manifestação sobre a existência de recursos orçamentários e financeiros para cobertura das despesas, com vista à </w:t>
      </w:r>
      <w:r w:rsidRPr="002D5A2B">
        <w:rPr>
          <w:rFonts w:cs="Arial" w:asciiTheme="majorHAnsi" w:hAnsiTheme="majorHAnsi"/>
          <w:sz w:val="26"/>
          <w:szCs w:val="26"/>
        </w:rPr>
        <w:t xml:space="preserve"> Contratação de empresa especializada em serviços de Engenharia Elétrica, para elaboração de projetos de retrofit em prédios públicos, para participação no Programa Nacional de Conservação de Energia Elétrica  PROCEL, de conversão de prédios públicos em Energia Zero, mais especificamente com a execução de medidas de eficiência energética e a implantação de sistema de geração distribuída renovável local</w:t>
      </w:r>
      <w:r w:rsidRPr="00606346">
        <w:rPr>
          <w:rFonts w:cs="Arial" w:asciiTheme="majorHAnsi" w:hAnsiTheme="majorHAnsi"/>
          <w:sz w:val="26"/>
          <w:szCs w:val="26"/>
        </w:rPr>
        <w:t xml:space="preserve">, conforme termo de referência em anexo, conforme Decreto Municipal </w:t>
      </w:r>
      <w:r w:rsidRPr="009D5D7E">
        <w:rPr>
          <w:rFonts w:cs="Arial" w:asciiTheme="majorHAnsi" w:hAnsiTheme="majorHAnsi"/>
          <w:sz w:val="26"/>
          <w:szCs w:val="26"/>
        </w:rPr>
        <w:t xml:space="preserve">n.º </w:t>
      </w:r>
      <w:r>
        <w:rPr>
          <w:rFonts w:cs="Arial" w:asciiTheme="majorHAnsi" w:hAnsiTheme="majorHAnsi"/>
          <w:sz w:val="26"/>
          <w:szCs w:val="26"/>
        </w:rPr>
        <w:t xml:space="preserve">005/2025</w:t>
      </w:r>
      <w:r w:rsidRPr="009D5D7E">
        <w:rPr>
          <w:rFonts w:cs="Arial" w:asciiTheme="majorHAnsi" w:hAnsiTheme="majorHAnsi"/>
          <w:sz w:val="26"/>
          <w:szCs w:val="26"/>
        </w:rPr>
        <w:t xml:space="preserve">.</w:t>
      </w:r>
    </w:p>
    <w:p w:rsidRPr="00606346" w:rsidR="00D11774" w:rsidP="00D11774" w:rsidRDefault="00D11774" w14:paraId="01BD3C27" w14:textId="77777777">
      <w:pPr>
        <w:widowControl w:val="false"/>
        <w:tabs>
          <w:tab w:val="left" w:pos="10065"/>
        </w:tabs>
        <w:autoSpaceDE w:val="false"/>
        <w:autoSpaceDN w:val="false"/>
        <w:adjustRightInd w:val="false"/>
        <w:spacing w:after="0" w:line="240" w:lineRule="auto"/>
        <w:ind w:left="284" w:right="142" w:firstLine="992"/>
        <w:jc w:val="both"/>
        <w:rPr>
          <w:rFonts w:cs="Arial" w:asciiTheme="majorHAnsi" w:hAnsiTheme="majorHAnsi"/>
          <w:sz w:val="26"/>
          <w:szCs w:val="26"/>
        </w:rPr>
      </w:pPr>
    </w:p>
    <w:p w:rsidR="00D11774" w:rsidP="00D11774" w:rsidRDefault="00D11774" w14:paraId="53B95578" w14:textId="77777777">
      <w:pPr>
        <w:widowControl w:val="false"/>
        <w:tabs>
          <w:tab w:val="left" w:pos="10065"/>
        </w:tabs>
        <w:autoSpaceDE w:val="false"/>
        <w:autoSpaceDN w:val="false"/>
        <w:adjustRightInd w:val="false"/>
        <w:spacing w:after="0" w:line="240" w:lineRule="auto"/>
        <w:ind w:left="284" w:right="142" w:firstLine="992"/>
        <w:jc w:val="both"/>
        <w:rPr>
          <w:rFonts w:cs="Arial" w:asciiTheme="majorHAnsi" w:hAnsiTheme="majorHAnsi"/>
          <w:color w:val="000000"/>
          <w:sz w:val="26"/>
          <w:szCs w:val="26"/>
        </w:rPr>
      </w:pPr>
      <w:r>
        <w:rPr>
          <w:rFonts w:cs="Arial" w:asciiTheme="majorHAnsi" w:hAnsiTheme="majorHAnsi"/>
          <w:color w:val="000000"/>
          <w:sz w:val="26"/>
          <w:szCs w:val="26"/>
        </w:rPr>
        <w:t>Ao final da análise, que seja remetida a declaração ao ordenador de despesas responsável para a tomada das medidas cabíveis.</w:t>
      </w:r>
    </w:p>
    <w:p w:rsidR="00D11774" w:rsidP="00D11774" w:rsidRDefault="00D11774" w14:paraId="0810CA5F" w14:textId="77777777">
      <w:pPr>
        <w:widowControl w:val="false"/>
        <w:tabs>
          <w:tab w:val="left" w:pos="10065"/>
        </w:tabs>
        <w:autoSpaceDE w:val="false"/>
        <w:autoSpaceDN w:val="false"/>
        <w:adjustRightInd w:val="false"/>
        <w:spacing w:after="0" w:line="240" w:lineRule="auto"/>
        <w:ind w:left="284" w:right="142" w:firstLine="992"/>
        <w:jc w:val="both"/>
        <w:rPr>
          <w:rFonts w:cs="Arial" w:asciiTheme="majorHAnsi" w:hAnsiTheme="majorHAnsi"/>
          <w:color w:val="000000"/>
          <w:sz w:val="26"/>
          <w:szCs w:val="26"/>
        </w:rPr>
      </w:pPr>
    </w:p>
    <w:p w:rsidR="00D11774" w:rsidP="00D11774" w:rsidRDefault="00D11774" w14:paraId="0730469A" w14:textId="77777777">
      <w:pPr>
        <w:widowControl w:val="false"/>
        <w:tabs>
          <w:tab w:val="left" w:pos="10065"/>
        </w:tabs>
        <w:autoSpaceDE w:val="false"/>
        <w:autoSpaceDN w:val="false"/>
        <w:adjustRightInd w:val="false"/>
        <w:spacing w:after="0" w:line="240" w:lineRule="auto"/>
        <w:ind w:left="284" w:right="142" w:firstLine="992"/>
        <w:jc w:val="both"/>
        <w:rPr>
          <w:rFonts w:cs="Arial" w:asciiTheme="majorHAnsi" w:hAnsiTheme="majorHAnsi"/>
          <w:color w:val="000000"/>
          <w:sz w:val="26"/>
          <w:szCs w:val="26"/>
        </w:rPr>
      </w:pPr>
    </w:p>
    <w:p w:rsidR="00D11774" w:rsidP="00D11774" w:rsidRDefault="00D11774" w14:paraId="62113C3D" w14:textId="77777777">
      <w:pPr>
        <w:widowControl w:val="false"/>
        <w:tabs>
          <w:tab w:val="left" w:pos="10065"/>
        </w:tabs>
        <w:autoSpaceDE w:val="false"/>
        <w:autoSpaceDN w:val="false"/>
        <w:adjustRightInd w:val="false"/>
        <w:spacing w:after="0" w:line="240" w:lineRule="auto"/>
        <w:ind w:left="284" w:right="142" w:firstLine="992"/>
        <w:jc w:val="both"/>
        <w:rPr>
          <w:rFonts w:cs="Arial" w:asciiTheme="majorHAnsi" w:hAnsiTheme="majorHAnsi"/>
          <w:color w:val="000000"/>
          <w:sz w:val="26"/>
          <w:szCs w:val="26"/>
        </w:rPr>
      </w:pPr>
      <w:r>
        <w:rPr>
          <w:rFonts w:cs="Arial" w:asciiTheme="majorHAnsi" w:hAnsiTheme="majorHAnsi"/>
          <w:color w:val="000000"/>
          <w:sz w:val="26"/>
          <w:szCs w:val="26"/>
        </w:rPr>
        <w:t>Atenciosamente,</w:t>
      </w:r>
    </w:p>
    <w:p w:rsidR="00D11774" w:rsidP="00D11774" w:rsidRDefault="00D11774" w14:paraId="4A40D623" w14:textId="77777777">
      <w:pPr>
        <w:widowControl w:val="false"/>
        <w:tabs>
          <w:tab w:val="left" w:pos="10065"/>
        </w:tabs>
        <w:autoSpaceDE w:val="false"/>
        <w:autoSpaceDN w:val="false"/>
        <w:adjustRightInd w:val="false"/>
        <w:spacing w:after="0" w:line="240" w:lineRule="auto"/>
        <w:ind w:left="284" w:right="142"/>
        <w:jc w:val="both"/>
        <w:rPr>
          <w:rFonts w:cs="Arial" w:asciiTheme="majorHAnsi" w:hAnsiTheme="majorHAnsi"/>
          <w:color w:val="000000"/>
          <w:sz w:val="26"/>
          <w:szCs w:val="26"/>
        </w:rPr>
      </w:pPr>
    </w:p>
    <w:p w:rsidR="00D11774" w:rsidP="00D11774" w:rsidRDefault="00D11774" w14:paraId="3463DEB9" w14:textId="77777777">
      <w:pPr>
        <w:widowControl w:val="false"/>
        <w:tabs>
          <w:tab w:val="left" w:pos="10065"/>
        </w:tabs>
        <w:autoSpaceDE w:val="false"/>
        <w:autoSpaceDN w:val="false"/>
        <w:adjustRightInd w:val="false"/>
        <w:spacing w:after="0" w:line="240" w:lineRule="auto"/>
        <w:ind w:left="284" w:right="142"/>
        <w:jc w:val="both"/>
        <w:rPr>
          <w:rFonts w:cs="Arial" w:asciiTheme="majorHAnsi" w:hAnsiTheme="majorHAnsi"/>
          <w:color w:val="000000"/>
          <w:sz w:val="26"/>
          <w:szCs w:val="26"/>
        </w:rPr>
      </w:pPr>
    </w:p>
    <w:p w:rsidR="00D11774" w:rsidP="00D11774" w:rsidRDefault="00D11774" w14:paraId="76642929" w14:textId="77777777">
      <w:pPr>
        <w:spacing w:after="0" w:line="240" w:lineRule="auto"/>
        <w:ind w:right="-15"/>
        <w:jc w:val="center"/>
        <w:rPr>
          <w:rFonts w:ascii="Arial" w:hAnsi="Arial" w:cs="Arial"/>
          <w:bCs/>
          <w:i/>
          <w:sz w:val="21"/>
          <w:szCs w:val="21"/>
        </w:rPr>
      </w:pPr>
      <w:r>
        <w:rPr>
          <w:rFonts w:cs="Arial" w:asciiTheme="majorHAnsi" w:hAnsiTheme="majorHAnsi"/>
          <w:color w:val="000000"/>
          <w:sz w:val="26"/>
          <w:szCs w:val="26"/>
        </w:rPr>
        <w:t xml:space="preserve">José da Penha</w:t>
      </w:r>
      <w:r w:rsidRPr="00C46FC3">
        <w:rPr>
          <w:rFonts w:cs="Arial" w:asciiTheme="majorHAnsi" w:hAnsiTheme="majorHAnsi"/>
          <w:color w:val="000000"/>
          <w:sz w:val="26"/>
          <w:szCs w:val="26"/>
        </w:rPr>
        <w:t xml:space="preserve">/RN, </w:t>
      </w:r>
      <w:r w:rsidRPr="002D5A2B">
        <w:rPr>
          <w:rFonts w:ascii="Arial" w:hAnsi="Arial" w:cs="Arial"/>
          <w:bCs/>
          <w:i/>
          <w:sz w:val="21"/>
          <w:szCs w:val="21"/>
        </w:rPr>
        <w:t xml:space="preserve">19 de maio de 2025</w:t>
      </w:r>
    </w:p>
    <w:p w:rsidRPr="00C46FC3" w:rsidR="00D11774" w:rsidP="00D11774" w:rsidRDefault="00D11774" w14:paraId="7B8BEE72" w14:textId="77777777">
      <w:pPr>
        <w:widowControl w:val="false"/>
        <w:tabs>
          <w:tab w:val="left" w:pos="10065"/>
        </w:tabs>
        <w:autoSpaceDE w:val="false"/>
        <w:autoSpaceDN w:val="false"/>
        <w:adjustRightInd w:val="false"/>
        <w:spacing w:after="0" w:line="240" w:lineRule="auto"/>
        <w:ind w:left="284" w:right="142"/>
        <w:jc w:val="center"/>
        <w:rPr>
          <w:rFonts w:cs="Arial" w:asciiTheme="majorHAnsi" w:hAnsiTheme="majorHAnsi"/>
          <w:color w:val="000000"/>
          <w:sz w:val="26"/>
          <w:szCs w:val="26"/>
        </w:rPr>
      </w:pPr>
    </w:p>
    <w:p w:rsidRPr="00C46FC3" w:rsidR="00D11774" w:rsidP="00D11774" w:rsidRDefault="00D11774" w14:paraId="424782A0" w14:textId="77777777">
      <w:pPr>
        <w:widowControl w:val="false"/>
        <w:tabs>
          <w:tab w:val="left" w:pos="10065"/>
        </w:tabs>
        <w:autoSpaceDE w:val="false"/>
        <w:autoSpaceDN w:val="false"/>
        <w:adjustRightInd w:val="false"/>
        <w:spacing w:after="0" w:line="240" w:lineRule="auto"/>
        <w:ind w:left="284" w:right="142"/>
        <w:jc w:val="center"/>
        <w:rPr>
          <w:rFonts w:cs="Arial" w:asciiTheme="majorHAnsi" w:hAnsiTheme="majorHAnsi"/>
          <w:color w:val="000000"/>
          <w:sz w:val="26"/>
          <w:szCs w:val="26"/>
        </w:rPr>
      </w:pPr>
    </w:p>
    <w:p w:rsidR="00D11774" w:rsidP="00D11774" w:rsidRDefault="00D11774" w14:paraId="4C6B0DAA" w14:textId="77777777">
      <w:pPr>
        <w:widowControl w:val="false"/>
        <w:tabs>
          <w:tab w:val="left" w:pos="10065"/>
        </w:tabs>
        <w:autoSpaceDE w:val="false"/>
        <w:autoSpaceDN w:val="false"/>
        <w:adjustRightInd w:val="false"/>
        <w:spacing w:after="0" w:line="240" w:lineRule="auto"/>
        <w:ind w:left="284" w:right="142"/>
        <w:jc w:val="center"/>
        <w:rPr>
          <w:rFonts w:cs="Arial" w:asciiTheme="majorHAnsi" w:hAnsiTheme="majorHAnsi"/>
          <w:color w:val="000000"/>
          <w:sz w:val="26"/>
          <w:szCs w:val="26"/>
        </w:rPr>
      </w:pPr>
    </w:p>
    <w:p w:rsidRPr="00C46FC3" w:rsidR="00D11774" w:rsidP="00D11774" w:rsidRDefault="00D11774" w14:paraId="41F80EEB" w14:textId="77777777">
      <w:pPr>
        <w:widowControl w:val="false"/>
        <w:tabs>
          <w:tab w:val="left" w:pos="10065"/>
        </w:tabs>
        <w:autoSpaceDE w:val="false"/>
        <w:autoSpaceDN w:val="false"/>
        <w:adjustRightInd w:val="false"/>
        <w:spacing w:after="0" w:line="240" w:lineRule="auto"/>
        <w:ind w:left="284" w:right="142"/>
        <w:jc w:val="center"/>
        <w:rPr>
          <w:rFonts w:cs="Arial" w:asciiTheme="majorHAnsi" w:hAnsiTheme="majorHAnsi"/>
          <w:color w:val="000000"/>
          <w:sz w:val="26"/>
          <w:szCs w:val="26"/>
        </w:rPr>
      </w:pPr>
    </w:p>
    <w:p w:rsidRPr="00FC117B" w:rsidR="00D11774" w:rsidP="00D11774" w:rsidRDefault="00D11774" w14:paraId="6461373E" w14:textId="77777777">
      <w:pPr>
        <w:widowControl w:val="false"/>
        <w:tabs>
          <w:tab w:val="left" w:pos="10065"/>
        </w:tabs>
        <w:autoSpaceDE w:val="false"/>
        <w:autoSpaceDN w:val="false"/>
        <w:adjustRightInd w:val="false"/>
        <w:spacing w:after="0" w:line="240" w:lineRule="auto"/>
        <w:ind w:left="284" w:right="142"/>
        <w:jc w:val="center"/>
        <w:rPr>
          <w:rFonts w:cs="Arial" w:asciiTheme="majorHAnsi" w:hAnsiTheme="majorHAnsi"/>
          <w:b/>
          <w:sz w:val="24"/>
          <w:szCs w:val="24"/>
        </w:rPr>
      </w:pPr>
      <w:r>
        <w:rPr>
          <w:rFonts w:cs="Arial" w:asciiTheme="majorHAnsi" w:hAnsiTheme="majorHAnsi"/>
          <w:b/>
          <w:sz w:val="24"/>
          <w:szCs w:val="24"/>
        </w:rPr>
        <w:t>JAIRO DE SOUZA MAFALDO</w:t>
      </w:r>
      <w:r w:rsidRPr="00FC117B">
        <w:rPr>
          <w:rFonts w:cs="Arial" w:asciiTheme="majorHAnsi" w:hAnsiTheme="majorHAnsi"/>
          <w:b/>
          <w:sz w:val="24"/>
          <w:szCs w:val="24"/>
        </w:rPr>
        <w:t xml:space="preserve"> </w:t>
      </w:r>
    </w:p>
    <w:p w:rsidRPr="00FC117B" w:rsidR="00D11774" w:rsidP="00D11774" w:rsidRDefault="00D11774" w14:paraId="0091389E" w14:textId="77777777">
      <w:pPr>
        <w:widowControl w:val="false"/>
        <w:tabs>
          <w:tab w:val="left" w:pos="10065"/>
        </w:tabs>
        <w:autoSpaceDE w:val="false"/>
        <w:autoSpaceDN w:val="false"/>
        <w:adjustRightInd w:val="false"/>
        <w:spacing w:after="0" w:line="240" w:lineRule="auto"/>
        <w:ind w:left="284" w:right="142"/>
        <w:jc w:val="center"/>
        <w:rPr>
          <w:rFonts w:asciiTheme="majorHAnsi" w:hAnsiTheme="majorHAnsi"/>
          <w:b/>
          <w:sz w:val="24"/>
          <w:szCs w:val="24"/>
          <w:lang w:eastAsia="pt-BR"/>
        </w:rPr>
      </w:pPr>
      <w:r w:rsidRPr="00FC117B">
        <w:rPr>
          <w:rFonts w:cs="Arial" w:asciiTheme="majorHAnsi" w:hAnsiTheme="majorHAnsi"/>
          <w:b/>
          <w:sz w:val="24"/>
          <w:szCs w:val="24"/>
        </w:rPr>
        <w:t>Prefeito Municipal</w:t>
      </w:r>
    </w:p>
    <w:p w:rsidR="00D11774" w:rsidP="00D11774" w:rsidRDefault="00D11774" w14:paraId="5E35B8DF" w14:textId="77777777">
      <w:pPr>
        <w:rPr>
          <w:rFonts w:cs="Arial" w:asciiTheme="majorHAnsi" w:hAnsiTheme="majorHAnsi"/>
          <w:color w:val="000000"/>
          <w:sz w:val="26"/>
          <w:szCs w:val="26"/>
        </w:rPr>
      </w:pPr>
      <w:r>
        <w:rPr>
          <w:rFonts w:cs="Arial" w:asciiTheme="majorHAnsi" w:hAnsiTheme="majorHAnsi"/>
          <w:color w:val="000000"/>
          <w:sz w:val="26"/>
          <w:szCs w:val="26"/>
        </w:rPr>
        <w:br w:type="page"/>
      </w:r>
    </w:p>
    <w:p w:rsidR="00D11774" w:rsidP="00D11774" w:rsidRDefault="00D11774" w14:paraId="4E023B0C" w14:textId="77777777">
      <w:pPr>
        <w:widowControl w:val="false"/>
        <w:tabs>
          <w:tab w:val="left" w:pos="10065"/>
        </w:tabs>
        <w:autoSpaceDE w:val="false"/>
        <w:autoSpaceDN w:val="false"/>
        <w:adjustRightInd w:val="false"/>
        <w:spacing w:after="0" w:line="240" w:lineRule="auto"/>
        <w:ind w:left="284" w:right="142"/>
        <w:jc w:val="center"/>
        <w:rPr>
          <w:rFonts w:ascii="Baskerville Old Face" w:hAnsi="Baskerville Old Face" w:cs="Arial"/>
          <w:b/>
          <w:bCs/>
          <w:sz w:val="32"/>
          <w:szCs w:val="36"/>
        </w:rPr>
      </w:pPr>
    </w:p>
    <w:p w:rsidR="00D11774" w:rsidP="00D11774" w:rsidRDefault="00D11774" w14:paraId="46A02036" w14:textId="77777777">
      <w:pPr>
        <w:widowControl w:val="false"/>
        <w:tabs>
          <w:tab w:val="left" w:pos="10065"/>
        </w:tabs>
        <w:autoSpaceDE w:val="false"/>
        <w:autoSpaceDN w:val="false"/>
        <w:adjustRightInd w:val="false"/>
        <w:spacing w:after="0" w:line="240" w:lineRule="auto"/>
        <w:ind w:left="284" w:right="142"/>
        <w:jc w:val="center"/>
        <w:rPr>
          <w:rFonts w:ascii="Baskerville Old Face" w:hAnsi="Baskerville Old Face" w:cs="Arial"/>
          <w:b/>
          <w:bCs/>
          <w:sz w:val="32"/>
          <w:szCs w:val="36"/>
        </w:rPr>
      </w:pPr>
      <w:r>
        <w:rPr>
          <w:rFonts w:ascii="Baskerville Old Face" w:hAnsi="Baskerville Old Face" w:cs="Arial"/>
          <w:b/>
          <w:bCs/>
          <w:sz w:val="32"/>
          <w:szCs w:val="36"/>
        </w:rPr>
        <w:t>DECLARAÇÃO DE SALDO ORÇAMENTÁRIO E FINANCEIRO</w:t>
      </w:r>
    </w:p>
    <w:p w:rsidR="00D11774" w:rsidP="00D11774" w:rsidRDefault="00D11774" w14:paraId="0800A431"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84" w:lineRule="atLeast"/>
        <w:ind w:left="284" w:right="142"/>
        <w:jc w:val="both"/>
        <w:rPr>
          <w:rFonts w:ascii="Baskerville Old Face" w:hAnsi="Baskerville Old Face" w:cs="Arial"/>
          <w:sz w:val="26"/>
          <w:szCs w:val="26"/>
        </w:rPr>
      </w:pPr>
    </w:p>
    <w:p w:rsidR="00D11774" w:rsidP="00D11774" w:rsidRDefault="00D11774" w14:paraId="1BA7A6D9" w14:textId="77777777">
      <w:pPr>
        <w:spacing w:before="28" w:after="28" w:line="283" w:lineRule="atLeast"/>
        <w:jc w:val="both"/>
        <w:rPr>
          <w:rFonts w:ascii="Montserrat" w:hAnsi="Montserrat" w:eastAsia="Montserrat" w:cs="Montserrat"/>
          <w:sz w:val="20"/>
        </w:rPr>
      </w:pPr>
    </w:p>
    <w:p w:rsidR="00D11774" w:rsidP="00D11774" w:rsidRDefault="00D11774" w14:paraId="09B88B68" w14:textId="77777777">
      <w:pPr>
        <w:spacing w:before="28" w:after="28" w:line="283" w:lineRule="atLeast"/>
        <w:ind w:right="119" w:firstLine="284"/>
        <w:jc w:val="both"/>
        <w:rPr>
          <w:rFonts w:ascii="Montserrat" w:hAnsi="Montserrat" w:eastAsia="Montserrat" w:cs="Montserrat"/>
          <w:sz w:val="20"/>
        </w:rPr>
      </w:pPr>
      <w:r w:rsidRPr="00A41DDC">
        <w:rPr>
          <w:rFonts w:ascii="Montserrat" w:hAnsi="Montserrat"/>
          <w:sz w:val="20"/>
        </w:rPr>
        <w:t xml:space="preserve">Por intermédio do Despacho Inicial</w:t>
      </w:r>
      <w:r>
        <w:rPr>
          <w:rFonts w:ascii="Montserrat" w:hAnsi="Montserrat"/>
          <w:sz w:val="20"/>
        </w:rPr>
        <w:t xml:space="preserve"> pelo Sr</w:t>
      </w:r>
      <w:r w:rsidRPr="00A41DDC">
        <w:rPr>
          <w:rFonts w:ascii="Montserrat" w:hAnsi="Montserrat"/>
          <w:sz w:val="20"/>
        </w:rPr>
        <w:t xml:space="preserve">. Jairo de Souza Mafaldo, Ordenador de Despesa do(a) </w:t>
      </w:r>
      <w:r w:rsidRPr="00C132E1">
        <w:rPr>
          <w:rFonts w:ascii="Montserrat" w:hAnsi="Montserrat"/>
          <w:sz w:val="20"/>
          <w:szCs w:val="20"/>
        </w:rPr>
        <w:t xml:space="preserve">PREFEITURA MUNICIPAL DE JOSE DA PENHA, solicita-se informações sobre a disponibilidade orçamentária visando atender despesas com </w:t>
      </w:r>
      <w:r w:rsidRPr="00C132E1">
        <w:rPr>
          <w:rFonts w:ascii="Montserrat" w:hAnsi="Montserrat" w:cs="Arial"/>
          <w:sz w:val="20"/>
          <w:szCs w:val="20"/>
        </w:rPr>
        <w:t xml:space="preserve"> Contratação de empresa especializada em serviços de Engenharia Elétrica, para elaboração de projetos de retrofit em prédios públicos, para participação no Programa Nacional de Conservação de Energia Elétrica  PROCEL, de conversão de prédios públicos em Energia Zero, mais especificamente com a execução de medidas de eficiência energética e a implantação de sistema de geração distribuída renovável local</w:t>
      </w:r>
      <w:r>
        <w:rPr>
          <w:rFonts w:cs="Arial" w:asciiTheme="majorHAnsi" w:hAnsiTheme="majorHAnsi"/>
          <w:sz w:val="20"/>
          <w:szCs w:val="20"/>
        </w:rPr>
        <w:t xml:space="preserve">.</w:t>
      </w:r>
    </w:p>
    <w:p w:rsidR="00D11774" w:rsidP="00D11774" w:rsidRDefault="00D11774" w14:paraId="07C8CD95" w14:textId="77777777">
      <w:pPr>
        <w:spacing w:before="28" w:after="28" w:line="283" w:lineRule="atLeast"/>
        <w:ind w:left="119" w:right="119"/>
        <w:jc w:val="both"/>
        <w:rPr>
          <w:rFonts w:ascii="Montserrat" w:hAnsi="Montserrat" w:eastAsia="Montserrat" w:cs="Montserrat"/>
          <w:sz w:val="20"/>
        </w:rPr>
      </w:pPr>
    </w:p>
    <w:p w:rsidR="00D11774" w:rsidP="00D11774" w:rsidRDefault="00D11774" w14:paraId="3D837477" w14:textId="77777777">
      <w:pPr>
        <w:spacing w:before="28" w:after="28" w:line="283" w:lineRule="atLeast"/>
        <w:ind w:right="119"/>
        <w:jc w:val="both"/>
        <w:rPr>
          <w:rFonts w:ascii="Montserrat" w:hAnsi="Montserrat"/>
          <w:sz w:val="20"/>
        </w:rPr>
      </w:pPr>
      <w:r w:rsidRPr="00A41DDC">
        <w:rPr>
          <w:rFonts w:ascii="Montserrat" w:hAnsi="Montserrat"/>
          <w:sz w:val="20"/>
        </w:rPr>
        <w:t xml:space="preserve">De acordo com a pesquisa de preço acostada aos autos do processo administrativo, a despesa se</w:t>
      </w:r>
      <w:r>
        <w:rPr>
          <w:rFonts w:ascii="Montserrat" w:hAnsi="Montserrat"/>
          <w:sz w:val="20"/>
        </w:rPr>
        <w:t xml:space="preserve">rá estimada no valor total de</w:t>
      </w:r>
      <w:r w:rsidRPr="00A41DDC">
        <w:rPr>
          <w:rFonts w:ascii="Montserrat" w:hAnsi="Montserrat"/>
          <w:sz w:val="20"/>
        </w:rPr>
        <w:t xml:space="preserve"> </w:t>
      </w:r>
      <w:r w:rsidRPr="00C132E1">
        <w:rPr>
          <w:rFonts w:ascii="Montserrat" w:hAnsi="Montserrat"/>
          <w:sz w:val="20"/>
        </w:rPr>
        <w:t xml:space="preserve">R$ 47.833,33</w:t>
      </w:r>
      <w:r>
        <w:rPr>
          <w:rFonts w:ascii="Montserrat" w:hAnsi="Montserrat"/>
          <w:sz w:val="20"/>
        </w:rPr>
        <w:t xml:space="preserve"> (</w:t>
      </w:r>
      <w:r w:rsidRPr="00C132E1">
        <w:rPr>
          <w:rFonts w:ascii="Montserrat" w:hAnsi="Montserrat"/>
          <w:sz w:val="20"/>
        </w:rPr>
        <w:t xml:space="preserve">quarenta e sete mil e oitocentos e trinta e três reais e trinta e três centavos</w:t>
      </w:r>
      <w:r>
        <w:rPr>
          <w:rFonts w:ascii="Montserrat" w:hAnsi="Montserrat"/>
          <w:sz w:val="20"/>
        </w:rPr>
        <w:t xml:space="preserve">), nas seguintes dotação:</w:t>
      </w:r>
    </w:p>
    <w:p w:rsidR="00D11774" w:rsidP="00D11774" w:rsidRDefault="00D11774" w14:paraId="7717E0EE" w14:textId="77777777">
      <w:pPr>
        <w:spacing w:before="28" w:after="28" w:line="283" w:lineRule="atLeast"/>
        <w:ind w:left="119" w:right="119"/>
        <w:jc w:val="both"/>
        <w:rPr>
          <w:rFonts w:ascii="Montserrat" w:hAnsi="Montserrat" w:eastAsia="Montserrat" w:cs="Montserrat"/>
          <w:sz w:val="20"/>
        </w:rPr>
      </w:pPr>
      <w:r w:rsidRPr="00C132E1">
        <w:rPr>
          <w:rFonts w:ascii="Montserrat" w:hAnsi="Montserrat"/>
          <w:sz w:val="20"/>
        </w:rPr>
        <w:t xml:space="preserve">128 - 2 . 7101 . 4 . 122 . 1 . 2.25 . 0 . 339039 Outros Serviços de Terceiros - Pessoa Jurídica</w:t>
      </w:r>
    </w:p>
    <w:p w:rsidR="00D11774" w:rsidP="00D11774" w:rsidRDefault="00D11774" w14:paraId="6A1CF349" w14:textId="77777777">
      <w:pPr>
        <w:spacing w:before="28" w:after="28" w:line="283" w:lineRule="atLeast"/>
        <w:ind w:right="119"/>
        <w:jc w:val="both"/>
        <w:rPr>
          <w:rFonts w:ascii="Montserrat" w:hAnsi="Montserrat" w:eastAsia="Montserrat" w:cs="Montserrat"/>
          <w:sz w:val="20"/>
        </w:rPr>
      </w:pPr>
      <w:r>
        <w:rPr>
          <w:rFonts w:ascii="Montserrat" w:hAnsi="Montserrat" w:eastAsia="Montserrat" w:cs="Montserrat"/>
          <w:sz w:val="20"/>
        </w:rPr>
        <w:t xml:space="preserve">Sobre o assunto, informamos que a despesa em questão </w:t>
      </w:r>
      <w:proofErr w:type="gramStart"/>
      <w:r>
        <w:rPr>
          <w:rFonts w:ascii="Montserrat" w:hAnsi="Montserrat" w:eastAsia="Montserrat" w:cs="Montserrat"/>
          <w:sz w:val="20"/>
        </w:rPr>
        <w:t>encontra-se</w:t>
      </w:r>
      <w:proofErr w:type="gramEnd"/>
      <w:r>
        <w:rPr>
          <w:rFonts w:ascii="Montserrat" w:hAnsi="Montserrat" w:eastAsia="Montserrat" w:cs="Montserrat"/>
          <w:sz w:val="20"/>
        </w:rPr>
        <w:t xml:space="preserve"> compatível com a LOA – Lei Orçamentária Anual, e que há disponibilidade orçamentária para atender à referida despesa do corrente exercício.</w:t>
      </w:r>
    </w:p>
    <w:p w:rsidR="00D11774" w:rsidP="00D11774" w:rsidRDefault="00D11774" w14:paraId="73AE15DA" w14:textId="77777777">
      <w:pPr>
        <w:spacing w:before="28" w:after="28" w:line="283" w:lineRule="atLeast"/>
        <w:ind w:left="119" w:right="119"/>
        <w:jc w:val="both"/>
        <w:rPr>
          <w:rFonts w:ascii="Montserrat" w:hAnsi="Montserrat" w:eastAsia="Montserrat" w:cs="Montserrat"/>
          <w:color w:val="000000"/>
          <w:sz w:val="20"/>
        </w:rPr>
      </w:pPr>
    </w:p>
    <w:p w:rsidR="00D11774" w:rsidP="00D11774" w:rsidRDefault="00D11774" w14:paraId="78894055" w14:textId="77777777">
      <w:pPr>
        <w:spacing w:before="28" w:after="28" w:line="283" w:lineRule="atLeast"/>
        <w:ind w:right="119"/>
        <w:jc w:val="both"/>
        <w:rPr>
          <w:rFonts w:ascii="Montserrat" w:hAnsi="Montserrat" w:eastAsia="Montserrat" w:cs="Montserrat"/>
          <w:sz w:val="20"/>
        </w:rPr>
      </w:pPr>
      <w:r>
        <w:rPr>
          <w:rFonts w:ascii="Montserrat" w:hAnsi="Montserrat" w:eastAsia="Montserrat" w:cs="Montserrat"/>
          <w:sz w:val="20"/>
        </w:rPr>
        <w:t>Diante do exposto, sugerimos que o processo seja dado prosseguimento.</w:t>
      </w:r>
    </w:p>
    <w:p w:rsidR="00D11774" w:rsidP="00D11774" w:rsidRDefault="00D11774" w14:paraId="4475EBB3" w14:textId="77777777">
      <w:pPr>
        <w:spacing w:before="28" w:after="28" w:line="283" w:lineRule="atLeast"/>
        <w:ind w:left="119" w:right="119"/>
        <w:jc w:val="both"/>
        <w:rPr>
          <w:rFonts w:ascii="Montserrat" w:hAnsi="Montserrat" w:eastAsia="Montserrat" w:cs="Montserrat"/>
          <w:color w:val="000000"/>
          <w:sz w:val="20"/>
        </w:rPr>
      </w:pPr>
    </w:p>
    <w:p w:rsidR="00D11774" w:rsidP="00D11774" w:rsidRDefault="00D11774" w14:paraId="7ADFFE60" w14:textId="77777777">
      <w:pPr>
        <w:spacing w:before="28" w:after="28" w:line="283" w:lineRule="atLeast"/>
        <w:ind w:right="119"/>
        <w:jc w:val="both"/>
        <w:rPr>
          <w:rFonts w:ascii="Montserrat" w:hAnsi="Montserrat" w:eastAsia="Montserrat" w:cs="Montserrat"/>
          <w:sz w:val="20"/>
        </w:rPr>
      </w:pPr>
      <w:r>
        <w:rPr>
          <w:rFonts w:ascii="Montserrat" w:hAnsi="Montserrat" w:eastAsia="Montserrat" w:cs="Montserrat"/>
          <w:sz w:val="20"/>
        </w:rPr>
        <w:t>À consideração superior.</w:t>
      </w:r>
    </w:p>
    <w:p w:rsidR="00D11774" w:rsidP="00D11774" w:rsidRDefault="00D11774" w14:paraId="7E2EAC98"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84" w:lineRule="atLeast"/>
        <w:ind w:left="284" w:right="142"/>
        <w:jc w:val="both"/>
        <w:rPr>
          <w:rFonts w:ascii="Baskerville Old Face" w:hAnsi="Baskerville Old Face" w:cs="Arial"/>
          <w:sz w:val="26"/>
          <w:szCs w:val="26"/>
        </w:rPr>
      </w:pPr>
    </w:p>
    <w:p w:rsidR="00D11774" w:rsidP="00D11774" w:rsidRDefault="00D11774" w14:paraId="5FA05002"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84" w:lineRule="atLeast"/>
        <w:ind w:left="284" w:right="142"/>
        <w:jc w:val="center"/>
        <w:rPr>
          <w:rFonts w:ascii="Baskerville Old Face" w:hAnsi="Baskerville Old Face" w:cs="Arial"/>
          <w:sz w:val="26"/>
          <w:szCs w:val="26"/>
        </w:rPr>
      </w:pPr>
    </w:p>
    <w:p w:rsidR="00D11774" w:rsidP="00D11774" w:rsidRDefault="00D11774" w14:paraId="242A4242"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84" w:lineRule="atLeast"/>
        <w:ind w:left="284" w:right="142"/>
        <w:jc w:val="center"/>
        <w:rPr>
          <w:rFonts w:ascii="Baskerville Old Face" w:hAnsi="Baskerville Old Face" w:cs="Arial"/>
          <w:sz w:val="26"/>
          <w:szCs w:val="26"/>
        </w:rPr>
      </w:pPr>
      <w:r>
        <w:rPr>
          <w:rFonts w:ascii="Baskerville Old Face" w:hAnsi="Baskerville Old Face" w:cs="Arial"/>
          <w:sz w:val="26"/>
          <w:szCs w:val="26"/>
        </w:rPr>
        <w:t xml:space="preserve">José da Penha/RN, </w:t>
      </w:r>
      <w:r w:rsidRPr="002D5A2B">
        <w:rPr>
          <w:rFonts w:ascii="Baskerville Old Face" w:hAnsi="Baskerville Old Face" w:cs="Arial"/>
          <w:sz w:val="26"/>
          <w:szCs w:val="26"/>
        </w:rPr>
        <w:t xml:space="preserve">19 de maio de 2025</w:t>
      </w:r>
      <w:r>
        <w:rPr>
          <w:rFonts w:ascii="Baskerville Old Face" w:hAnsi="Baskerville Old Face" w:cs="Arial"/>
          <w:sz w:val="26"/>
          <w:szCs w:val="26"/>
        </w:rPr>
        <w:t xml:space="preserve">.</w:t>
      </w:r>
    </w:p>
    <w:p w:rsidR="00D11774" w:rsidP="00D11774" w:rsidRDefault="00D11774" w14:paraId="043C962D"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84" w:lineRule="atLeast"/>
        <w:ind w:left="284" w:right="142"/>
        <w:jc w:val="center"/>
        <w:rPr>
          <w:rFonts w:ascii="Baskerville Old Face" w:hAnsi="Baskerville Old Face" w:cs="Arial"/>
          <w:sz w:val="26"/>
          <w:szCs w:val="26"/>
        </w:rPr>
      </w:pPr>
    </w:p>
    <w:p w:rsidR="00D11774" w:rsidP="00D11774" w:rsidRDefault="00D11774" w14:paraId="2359F8AB"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40" w:lineRule="auto"/>
        <w:ind w:right="142"/>
        <w:jc w:val="both"/>
        <w:rPr>
          <w:rFonts w:ascii="Baskerville Old Face" w:hAnsi="Baskerville Old Face" w:cs="Arial"/>
          <w:sz w:val="26"/>
          <w:szCs w:val="26"/>
        </w:rPr>
      </w:pPr>
    </w:p>
    <w:p w:rsidRPr="00235805" w:rsidR="00D11774" w:rsidP="00D11774" w:rsidRDefault="00D11774" w14:paraId="4DA57410" w14:textId="77777777">
      <w:pPr>
        <w:tabs>
          <w:tab w:val="left" w:pos="1560"/>
          <w:tab w:val="left" w:pos="2160"/>
          <w:tab w:val="left" w:pos="2880"/>
          <w:tab w:val="left" w:pos="3600"/>
          <w:tab w:val="left" w:pos="4320"/>
          <w:tab w:val="left" w:pos="5040"/>
          <w:tab w:val="left" w:pos="5760"/>
          <w:tab w:val="left" w:pos="6480"/>
          <w:tab w:val="left" w:pos="7200"/>
          <w:tab w:val="left" w:pos="7920"/>
          <w:tab w:val="left" w:pos="8640"/>
          <w:tab w:val="left" w:pos="9360"/>
          <w:tab w:val="left" w:pos="9639"/>
          <w:tab w:val="left" w:pos="10800"/>
        </w:tabs>
        <w:adjustRightInd w:val="false"/>
        <w:spacing w:after="0" w:line="240" w:lineRule="auto"/>
        <w:ind w:left="567" w:right="568"/>
        <w:jc w:val="center"/>
        <w:rPr>
          <w:rFonts w:ascii="Courier New" w:hAnsi="Courier New" w:cs="Courier New"/>
          <w:sz w:val="21"/>
          <w:szCs w:val="21"/>
        </w:rPr>
      </w:pPr>
      <w:r w:rsidRPr="00235805">
        <w:rPr>
          <w:rFonts w:ascii="Courier New" w:hAnsi="Courier New" w:cs="Courier New"/>
          <w:sz w:val="21"/>
          <w:szCs w:val="21"/>
        </w:rPr>
        <w:t>_________________________________________</w:t>
      </w:r>
    </w:p>
    <w:p w:rsidR="00D11774" w:rsidP="00D11774" w:rsidRDefault="00D11774" w14:paraId="5F626FA3" w14:textId="77777777">
      <w:pPr>
        <w:jc w:val="center"/>
        <w:rPr>
          <w:rFonts w:ascii="Baskerville Old Face" w:hAnsi="Baskerville Old Face"/>
          <w:sz w:val="26"/>
          <w:szCs w:val="26"/>
          <w:lang w:eastAsia="pt-BR"/>
        </w:rPr>
      </w:pPr>
      <w:r w:rsidRPr="00C132E1">
        <w:rPr>
          <w:rFonts w:ascii="Baskerville Old Face" w:hAnsi="Baskerville Old Face"/>
          <w:b/>
          <w:sz w:val="26"/>
          <w:szCs w:val="26"/>
          <w:lang w:eastAsia="pt-BR"/>
        </w:rPr>
        <w:t>Ana Jarvis De Souza Mafaldo Gomes</w:t>
      </w:r>
      <w:r w:rsidRPr="00C132E1">
        <w:rPr>
          <w:rFonts w:ascii="Baskerville Old Face" w:hAnsi="Baskerville Old Face"/>
          <w:b/>
          <w:sz w:val="26"/>
          <w:szCs w:val="26"/>
          <w:lang w:eastAsia="pt-BR"/>
        </w:rPr>
        <w:br/>
        <w:t>RESPON</w:t>
      </w:r>
      <w:r w:rsidRPr="00C132E1">
        <w:rPr>
          <w:rFonts w:ascii="Cambria" w:hAnsi="Cambria" w:cs="Cambria"/>
          <w:b/>
          <w:sz w:val="26"/>
          <w:szCs w:val="26"/>
          <w:lang w:eastAsia="pt-BR"/>
        </w:rPr>
        <w:t>Ś</w:t>
      </w:r>
      <w:r w:rsidRPr="00C132E1">
        <w:rPr>
          <w:rFonts w:ascii="Baskerville Old Face" w:hAnsi="Baskerville Old Face"/>
          <w:b/>
          <w:sz w:val="26"/>
          <w:szCs w:val="26"/>
          <w:lang w:eastAsia="pt-BR"/>
        </w:rPr>
        <w:t>AVEL PELO OR</w:t>
      </w:r>
      <w:r w:rsidRPr="00C132E1">
        <w:rPr>
          <w:rFonts w:ascii="Baskerville Old Face" w:hAnsi="Baskerville Old Face" w:cs="Baskerville Old Face"/>
          <w:b/>
          <w:sz w:val="26"/>
          <w:szCs w:val="26"/>
          <w:lang w:eastAsia="pt-BR"/>
        </w:rPr>
        <w:t>Ç</w:t>
      </w:r>
      <w:r w:rsidRPr="00C132E1">
        <w:rPr>
          <w:rFonts w:ascii="Baskerville Old Face" w:hAnsi="Baskerville Old Face"/>
          <w:b/>
          <w:sz w:val="26"/>
          <w:szCs w:val="26"/>
          <w:lang w:eastAsia="pt-BR"/>
        </w:rPr>
        <w:t>AMENTO</w:t>
      </w:r>
      <w:r>
        <w:rPr>
          <w:rFonts w:ascii="Baskerville Old Face" w:hAnsi="Baskerville Old Face"/>
          <w:sz w:val="26"/>
          <w:szCs w:val="26"/>
          <w:lang w:eastAsia="pt-BR"/>
        </w:rPr>
        <w:br w:type="page"/>
      </w:r>
    </w:p>
    <w:p w:rsidR="00D11774" w:rsidP="00D11774" w:rsidRDefault="00D11774" w14:paraId="5E61BAA5" w14:textId="77777777">
      <w:pPr>
        <w:pStyle w:val="SemEspaamento"/>
        <w:jc w:val="center"/>
        <w:rPr>
          <w:rFonts w:cs="Arial" w:asciiTheme="majorHAnsi" w:hAnsiTheme="majorHAnsi"/>
          <w:b/>
          <w:bCs/>
          <w:sz w:val="36"/>
          <w:szCs w:val="36"/>
        </w:rPr>
      </w:pPr>
    </w:p>
    <w:p w:rsidR="00D11774" w:rsidP="00D11774" w:rsidRDefault="00D11774" w14:paraId="66424480" w14:textId="77777777">
      <w:pPr>
        <w:pStyle w:val="SemEspaamento"/>
        <w:jc w:val="center"/>
        <w:rPr>
          <w:rFonts w:cs="Arial" w:asciiTheme="majorHAnsi" w:hAnsiTheme="majorHAnsi"/>
          <w:b/>
          <w:bCs/>
          <w:sz w:val="36"/>
          <w:szCs w:val="36"/>
        </w:rPr>
      </w:pPr>
      <w:r>
        <w:rPr>
          <w:rFonts w:cs="Arial" w:asciiTheme="majorHAnsi" w:hAnsiTheme="majorHAnsi"/>
          <w:b/>
          <w:bCs/>
          <w:sz w:val="36"/>
          <w:szCs w:val="36"/>
        </w:rPr>
        <w:t>AUTORIZAÇÃO</w:t>
      </w:r>
    </w:p>
    <w:p w:rsidR="00D11774" w:rsidP="00D11774" w:rsidRDefault="00D11774" w14:paraId="174AC64F"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ind w:left="284" w:right="142"/>
        <w:jc w:val="center"/>
        <w:rPr>
          <w:rFonts w:cs="Arial" w:asciiTheme="majorHAnsi" w:hAnsiTheme="majorHAnsi"/>
          <w:b/>
          <w:bCs/>
          <w:sz w:val="36"/>
          <w:szCs w:val="36"/>
        </w:rPr>
      </w:pPr>
    </w:p>
    <w:p w:rsidRPr="00841893" w:rsidR="00D11774" w:rsidP="00D11774" w:rsidRDefault="00D11774" w14:paraId="2AA67614"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84" w:lineRule="atLeast"/>
        <w:ind w:left="284" w:right="142"/>
        <w:jc w:val="both"/>
        <w:rPr>
          <w:rFonts w:cs="Arial" w:asciiTheme="majorHAnsi" w:hAnsiTheme="majorHAnsi"/>
          <w:sz w:val="26"/>
          <w:szCs w:val="26"/>
        </w:rPr>
      </w:pPr>
      <w:r w:rsidRPr="00841893">
        <w:rPr>
          <w:rFonts w:cs="Arial" w:asciiTheme="majorHAnsi" w:hAnsiTheme="majorHAnsi"/>
          <w:b/>
          <w:sz w:val="26"/>
          <w:szCs w:val="26"/>
        </w:rPr>
        <w:t xml:space="preserve">OBJETO:</w:t>
      </w:r>
      <w:r w:rsidRPr="00841893">
        <w:rPr>
          <w:rFonts w:cs="Arial" w:asciiTheme="majorHAnsi" w:hAnsiTheme="majorHAnsi"/>
          <w:sz w:val="26"/>
          <w:szCs w:val="26"/>
        </w:rPr>
        <w:t xml:space="preserve"> </w:t>
      </w:r>
      <w:r w:rsidRPr="002D5A2B">
        <w:rPr>
          <w:rFonts w:cs="Arial" w:asciiTheme="majorHAnsi" w:hAnsiTheme="majorHAnsi"/>
          <w:sz w:val="26"/>
          <w:szCs w:val="26"/>
        </w:rPr>
        <w:t xml:space="preserve"> Contratação de empresa especializada em serviços de Engenharia Elétrica, para elaboração de projetos de retrofit em prédios públicos, para participação no Programa Nacional de Conservação de Energia Elétrica  PROCEL, de conversão de prédios públicos em Energia Zero, mais especificamente com a execução de medidas de eficiência energética e a implantação de sistema de geração distribuída renovável local</w:t>
      </w:r>
    </w:p>
    <w:p w:rsidR="00D11774" w:rsidP="00D11774" w:rsidRDefault="00D11774" w14:paraId="4F0CABA4"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ind w:left="284" w:right="142"/>
        <w:rPr>
          <w:rFonts w:cs="Arial" w:asciiTheme="majorHAnsi" w:hAnsiTheme="majorHAnsi"/>
          <w:sz w:val="26"/>
          <w:szCs w:val="26"/>
        </w:rPr>
      </w:pPr>
    </w:p>
    <w:p w:rsidRPr="00606346" w:rsidR="00D11774" w:rsidP="00D11774" w:rsidRDefault="00D11774" w14:paraId="34218C45"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ind w:left="284" w:right="142"/>
        <w:jc w:val="both"/>
        <w:rPr>
          <w:rFonts w:cs="Arial" w:asciiTheme="majorHAnsi" w:hAnsiTheme="majorHAnsi"/>
          <w:sz w:val="26"/>
          <w:szCs w:val="26"/>
        </w:rPr>
      </w:pPr>
      <w:r>
        <w:rPr>
          <w:rFonts w:cs="Arial" w:asciiTheme="majorHAnsi" w:hAnsiTheme="majorHAnsi"/>
          <w:sz w:val="26"/>
          <w:szCs w:val="26"/>
        </w:rPr>
        <w:tab/>
      </w:r>
      <w:r>
        <w:rPr>
          <w:rFonts w:cs="Arial" w:asciiTheme="majorHAnsi" w:hAnsiTheme="majorHAnsi"/>
          <w:sz w:val="26"/>
          <w:szCs w:val="26"/>
        </w:rPr>
        <w:tab/>
        <w:t xml:space="preserve">Na qualidade de Ordenador de </w:t>
      </w:r>
      <w:r w:rsidRPr="00606346">
        <w:rPr>
          <w:rFonts w:cs="Arial" w:asciiTheme="majorHAnsi" w:hAnsiTheme="majorHAnsi"/>
          <w:sz w:val="26"/>
          <w:szCs w:val="26"/>
        </w:rPr>
        <w:t xml:space="preserve">Despesas, autorizo e despacho ao setor de licitações para a abertura, protocolamento, autuação e numeração do processo administrativo referente ao objeto em epígrafe, na conformidade do </w:t>
      </w:r>
      <w:r w:rsidRPr="009D5D7E">
        <w:rPr>
          <w:rFonts w:cs="Arial" w:asciiTheme="majorHAnsi" w:hAnsiTheme="majorHAnsi"/>
          <w:sz w:val="26"/>
          <w:szCs w:val="26"/>
        </w:rPr>
        <w:t xml:space="preserve">Decreto Municipal n.º </w:t>
      </w:r>
      <w:r>
        <w:rPr>
          <w:rFonts w:cs="Arial" w:asciiTheme="majorHAnsi" w:hAnsiTheme="majorHAnsi"/>
          <w:sz w:val="26"/>
          <w:szCs w:val="26"/>
        </w:rPr>
        <w:t>005/2025</w:t>
      </w:r>
      <w:r w:rsidRPr="00606346">
        <w:rPr>
          <w:rFonts w:cs="Arial" w:asciiTheme="majorHAnsi" w:hAnsiTheme="majorHAnsi"/>
          <w:sz w:val="26"/>
          <w:szCs w:val="26"/>
        </w:rPr>
        <w:t>, nos termos da requisição anexa, e instauro o presente processo administrativo com base da Lei Federal nº 14.133/2021.</w:t>
      </w:r>
    </w:p>
    <w:tbl>
      <w:tblPr>
        <w:tblStyle w:val="Tabelacomgrade"/>
        <w:tblW w:w="0" w:type="auto"/>
        <w:tblInd w:w="284" w:type="dxa"/>
        <w:tblLook w:firstRow="1" w:lastRow="0" w:firstColumn="1" w:lastColumn="0" w:noHBand="0" w:noVBand="1" w:val="04A0"/>
      </w:tblPr>
      <w:tblGrid>
        <w:gridCol w:w="8436"/>
      </w:tblGrid>
      <w:tr w:rsidR="00D11774" w:rsidTr="00A232AD" w14:paraId="3D665D56" w14:textId="77777777">
        <w:tc>
          <w:tcPr>
            <w:tcW w:w="10347" w:type="dxa"/>
          </w:tcPr>
          <w:p w:rsidR="00D11774" w:rsidP="00A232AD" w:rsidRDefault="00D11774" w14:paraId="060EF6CE"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line="284" w:lineRule="atLeast"/>
              <w:ind w:left="284" w:right="142"/>
              <w:jc w:val="center"/>
              <w:rPr>
                <w:rFonts w:cs="Arial" w:asciiTheme="majorHAnsi" w:hAnsiTheme="majorHAnsi"/>
                <w:b/>
                <w:bCs/>
                <w:sz w:val="20"/>
                <w:szCs w:val="20"/>
              </w:rPr>
            </w:pPr>
          </w:p>
          <w:p w:rsidRPr="00841893" w:rsidR="00D11774" w:rsidP="00A232AD" w:rsidRDefault="00D11774" w14:paraId="071EF81C"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line="284" w:lineRule="atLeast"/>
              <w:ind w:left="284" w:right="142"/>
              <w:jc w:val="center"/>
              <w:rPr>
                <w:rFonts w:cs="Arial" w:asciiTheme="majorHAnsi" w:hAnsiTheme="majorHAnsi"/>
                <w:sz w:val="24"/>
                <w:szCs w:val="20"/>
              </w:rPr>
            </w:pPr>
            <w:r w:rsidRPr="00841893">
              <w:rPr>
                <w:rFonts w:cs="Arial" w:asciiTheme="majorHAnsi" w:hAnsiTheme="majorHAnsi"/>
                <w:b/>
                <w:bCs/>
                <w:sz w:val="24"/>
                <w:szCs w:val="20"/>
              </w:rPr>
              <w:t>DECLARAÇÃO DE ADEQUAÇÃO ORÇAMENTARIA E FINANCEIRA</w:t>
            </w:r>
          </w:p>
          <w:p w:rsidRPr="00841893" w:rsidR="00D11774" w:rsidP="00A232AD" w:rsidRDefault="00D11774" w14:paraId="4A20F149"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line="284" w:lineRule="atLeast"/>
              <w:ind w:left="284" w:right="142"/>
              <w:rPr>
                <w:rFonts w:cs="Arial" w:asciiTheme="majorHAnsi" w:hAnsiTheme="majorHAnsi"/>
                <w:sz w:val="20"/>
                <w:szCs w:val="20"/>
              </w:rPr>
            </w:pPr>
          </w:p>
          <w:p w:rsidRPr="00841893" w:rsidR="00D11774" w:rsidP="00A232AD" w:rsidRDefault="00D11774" w14:paraId="6CD55050"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line="284" w:lineRule="atLeast"/>
              <w:ind w:left="284" w:right="142"/>
              <w:jc w:val="both"/>
              <w:rPr>
                <w:rFonts w:cs="Arial" w:asciiTheme="majorHAnsi" w:hAnsiTheme="majorHAnsi"/>
                <w:sz w:val="20"/>
                <w:szCs w:val="20"/>
              </w:rPr>
            </w:pPr>
            <w:r w:rsidRPr="00841893">
              <w:rPr>
                <w:rFonts w:cs="Arial" w:asciiTheme="majorHAnsi" w:hAnsiTheme="majorHAnsi"/>
                <w:sz w:val="20"/>
                <w:szCs w:val="20"/>
              </w:rPr>
              <w:tab/>
            </w:r>
            <w:r w:rsidRPr="00841893">
              <w:rPr>
                <w:rFonts w:cs="Arial" w:asciiTheme="majorHAnsi" w:hAnsiTheme="majorHAnsi"/>
                <w:sz w:val="20"/>
                <w:szCs w:val="20"/>
              </w:rPr>
              <w:tab/>
              <w:t xml:space="preserve">Na qualidade de ordenador de despesas da Prefeitura Municipal de </w:t>
            </w:r>
            <w:r>
              <w:rPr>
                <w:rFonts w:cs="Arial" w:asciiTheme="majorHAnsi" w:hAnsiTheme="majorHAnsi"/>
                <w:sz w:val="20"/>
                <w:szCs w:val="20"/>
              </w:rPr>
              <w:t>José da Penha</w:t>
            </w:r>
            <w:r w:rsidRPr="00841893">
              <w:rPr>
                <w:rFonts w:cs="Arial" w:asciiTheme="majorHAnsi" w:hAnsiTheme="majorHAnsi"/>
                <w:sz w:val="20"/>
                <w:szCs w:val="20"/>
              </w:rPr>
              <w:t>, declaro, para os efeitos do inciso II do artigo 16 da Lei Complementar nº 101 - Lei de Responsabilidade Fiscal, que a despesa acima especificada possui adequação orçamentária e financeira com a Lei Orçamentária Anual (LOA)</w:t>
            </w:r>
            <w:r>
              <w:rPr>
                <w:rFonts w:cs="Arial" w:asciiTheme="majorHAnsi" w:hAnsiTheme="majorHAnsi"/>
                <w:sz w:val="20"/>
                <w:szCs w:val="20"/>
              </w:rPr>
              <w:t xml:space="preserve"> </w:t>
            </w:r>
            <w:r w:rsidRPr="00841893">
              <w:rPr>
                <w:rFonts w:cs="Arial" w:asciiTheme="majorHAnsi" w:hAnsiTheme="majorHAnsi"/>
                <w:sz w:val="20"/>
                <w:szCs w:val="20"/>
              </w:rPr>
              <w:t>e compatibilidade com o Plano Plurianual (PPA) e com a Lei de Diretrizes Orçamentária (LDO).</w:t>
            </w:r>
          </w:p>
          <w:p w:rsidR="00D11774" w:rsidP="00A232AD" w:rsidRDefault="00D11774" w14:paraId="4E770240"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ind w:left="284" w:right="142"/>
              <w:rPr>
                <w:rFonts w:cs="Arial" w:asciiTheme="majorHAnsi" w:hAnsiTheme="majorHAnsi"/>
                <w:sz w:val="26"/>
                <w:szCs w:val="26"/>
              </w:rPr>
            </w:pPr>
          </w:p>
          <w:p w:rsidR="00D11774" w:rsidP="00A232AD" w:rsidRDefault="00D11774" w14:paraId="469E2E63"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ind w:right="142"/>
              <w:jc w:val="both"/>
              <w:rPr>
                <w:rFonts w:cs="Arial" w:asciiTheme="majorHAnsi" w:hAnsiTheme="majorHAnsi"/>
                <w:sz w:val="26"/>
                <w:szCs w:val="26"/>
              </w:rPr>
            </w:pPr>
          </w:p>
        </w:tc>
      </w:tr>
    </w:tbl>
    <w:p w:rsidR="00D11774" w:rsidP="00D11774" w:rsidRDefault="00D11774" w14:paraId="1B179020"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ind w:left="284" w:right="142"/>
        <w:jc w:val="both"/>
        <w:rPr>
          <w:rFonts w:cs="Arial" w:asciiTheme="majorHAnsi" w:hAnsiTheme="majorHAnsi"/>
          <w:sz w:val="26"/>
          <w:szCs w:val="26"/>
        </w:rPr>
      </w:pPr>
    </w:p>
    <w:p w:rsidR="00D11774" w:rsidP="00D11774" w:rsidRDefault="00D11774" w14:paraId="7200D3F8"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ind w:left="284" w:right="142"/>
        <w:rPr>
          <w:rFonts w:cs="Arial" w:asciiTheme="majorHAnsi" w:hAnsiTheme="majorHAnsi"/>
          <w:sz w:val="26"/>
          <w:szCs w:val="26"/>
        </w:rPr>
      </w:pPr>
      <w:r>
        <w:rPr>
          <w:rFonts w:cs="Arial" w:asciiTheme="majorHAnsi" w:hAnsiTheme="majorHAnsi"/>
          <w:sz w:val="26"/>
          <w:szCs w:val="26"/>
        </w:rPr>
        <w:tab/>
      </w:r>
      <w:r>
        <w:rPr>
          <w:rFonts w:cs="Arial" w:asciiTheme="majorHAnsi" w:hAnsiTheme="majorHAnsi"/>
          <w:sz w:val="26"/>
          <w:szCs w:val="26"/>
        </w:rPr>
        <w:tab/>
        <w:t>Cumpra-se.</w:t>
      </w:r>
    </w:p>
    <w:p w:rsidR="00D11774" w:rsidP="00D11774" w:rsidRDefault="00D11774" w14:paraId="24D0C1B7"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ind w:left="284" w:right="142"/>
        <w:rPr>
          <w:rFonts w:cs="Arial" w:asciiTheme="majorHAnsi" w:hAnsiTheme="majorHAnsi"/>
          <w:sz w:val="26"/>
          <w:szCs w:val="26"/>
        </w:rPr>
      </w:pPr>
      <w:r>
        <w:rPr>
          <w:rFonts w:cs="Arial" w:asciiTheme="majorHAnsi" w:hAnsiTheme="majorHAnsi"/>
          <w:sz w:val="26"/>
          <w:szCs w:val="26"/>
        </w:rPr>
        <w:t xml:space="preserve">José da Penha/RN, </w:t>
      </w:r>
      <w:r w:rsidRPr="005977AD">
        <w:rPr>
          <w:rFonts w:cs="Arial" w:asciiTheme="majorHAnsi" w:hAnsiTheme="majorHAnsi"/>
          <w:sz w:val="26"/>
          <w:szCs w:val="26"/>
        </w:rPr>
        <w:t xml:space="preserve">19 de maio de 2025</w:t>
      </w:r>
      <w:r>
        <w:rPr>
          <w:rFonts w:cs="Arial" w:asciiTheme="majorHAnsi" w:hAnsiTheme="majorHAnsi"/>
          <w:sz w:val="26"/>
          <w:szCs w:val="26"/>
        </w:rPr>
        <w:t xml:space="preserve">.</w:t>
      </w:r>
    </w:p>
    <w:p w:rsidR="00D11774" w:rsidP="00D11774" w:rsidRDefault="00D11774" w14:paraId="77A43D41"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ind w:left="284" w:right="142"/>
        <w:rPr>
          <w:rFonts w:cs="Arial" w:asciiTheme="majorHAnsi" w:hAnsiTheme="majorHAnsi"/>
          <w:sz w:val="26"/>
          <w:szCs w:val="26"/>
        </w:rPr>
      </w:pPr>
    </w:p>
    <w:p w:rsidR="00D11774" w:rsidP="00D11774" w:rsidRDefault="00D11774" w14:paraId="72CED428"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ind w:left="284" w:right="142"/>
        <w:rPr>
          <w:rFonts w:cs="Arial" w:asciiTheme="majorHAnsi" w:hAnsiTheme="majorHAnsi"/>
          <w:sz w:val="26"/>
          <w:szCs w:val="26"/>
        </w:rPr>
      </w:pPr>
    </w:p>
    <w:p w:rsidRPr="00FC117B" w:rsidR="00D11774" w:rsidP="00D11774" w:rsidRDefault="00D11774" w14:paraId="03ADF1F4" w14:textId="77777777">
      <w:pPr>
        <w:widowControl w:val="false"/>
        <w:tabs>
          <w:tab w:val="left" w:pos="10065"/>
        </w:tabs>
        <w:autoSpaceDE w:val="false"/>
        <w:autoSpaceDN w:val="false"/>
        <w:adjustRightInd w:val="false"/>
        <w:spacing w:after="0" w:line="240" w:lineRule="auto"/>
        <w:ind w:left="284" w:right="142"/>
        <w:jc w:val="center"/>
        <w:rPr>
          <w:rFonts w:cs="Arial" w:asciiTheme="majorHAnsi" w:hAnsiTheme="majorHAnsi"/>
          <w:b/>
          <w:sz w:val="24"/>
          <w:szCs w:val="24"/>
        </w:rPr>
      </w:pPr>
      <w:r>
        <w:rPr>
          <w:rFonts w:cs="Arial" w:asciiTheme="majorHAnsi" w:hAnsiTheme="majorHAnsi"/>
          <w:b/>
          <w:sz w:val="24"/>
          <w:szCs w:val="24"/>
        </w:rPr>
        <w:t>JAIRO DE SOUZA MAFALDO</w:t>
      </w:r>
      <w:r w:rsidRPr="00FC117B">
        <w:rPr>
          <w:rFonts w:cs="Arial" w:asciiTheme="majorHAnsi" w:hAnsiTheme="majorHAnsi"/>
          <w:b/>
          <w:sz w:val="24"/>
          <w:szCs w:val="24"/>
        </w:rPr>
        <w:t xml:space="preserve"> </w:t>
      </w:r>
    </w:p>
    <w:p w:rsidRPr="00FC117B" w:rsidR="00D11774" w:rsidP="00D11774" w:rsidRDefault="00D11774" w14:paraId="4327D503" w14:textId="77777777">
      <w:pPr>
        <w:widowControl w:val="false"/>
        <w:tabs>
          <w:tab w:val="left" w:pos="10065"/>
        </w:tabs>
        <w:autoSpaceDE w:val="false"/>
        <w:autoSpaceDN w:val="false"/>
        <w:adjustRightInd w:val="false"/>
        <w:spacing w:after="0" w:line="240" w:lineRule="auto"/>
        <w:ind w:left="284" w:right="142"/>
        <w:jc w:val="center"/>
        <w:rPr>
          <w:rFonts w:asciiTheme="majorHAnsi" w:hAnsiTheme="majorHAnsi"/>
          <w:b/>
          <w:sz w:val="24"/>
          <w:szCs w:val="24"/>
          <w:lang w:eastAsia="pt-BR"/>
        </w:rPr>
      </w:pPr>
      <w:r w:rsidRPr="00FC117B">
        <w:rPr>
          <w:rFonts w:cs="Arial" w:asciiTheme="majorHAnsi" w:hAnsiTheme="majorHAnsi"/>
          <w:b/>
          <w:sz w:val="24"/>
          <w:szCs w:val="24"/>
        </w:rPr>
        <w:t>Prefeito Municipal</w:t>
      </w:r>
    </w:p>
    <w:p w:rsidR="00D11774" w:rsidP="00D11774" w:rsidRDefault="00D11774" w14:paraId="6A23B6D8" w14:textId="77777777">
      <w:r>
        <w:br w:type="page"/>
      </w:r>
    </w:p>
    <w:p w:rsidRPr="00C132E1" w:rsidR="00D11774" w:rsidP="00D11774" w:rsidRDefault="00D11774" w14:paraId="772A65BD" w14:textId="77777777">
      <w:pPr>
        <w:jc w:val="center"/>
        <w:rPr>
          <w:sz w:val="28"/>
          <w:szCs w:val="28"/>
        </w:rPr>
      </w:pPr>
      <w:r w:rsidRPr="00C132E1">
        <w:rPr>
          <w:b/>
          <w:sz w:val="28"/>
          <w:szCs w:val="28"/>
        </w:rPr>
        <w:lastRenderedPageBreak/>
        <w:t>MEMORANDO</w:t>
      </w:r>
    </w:p>
    <w:p w:rsidRPr="00C132E1" w:rsidR="00D11774" w:rsidP="00D11774" w:rsidRDefault="00D11774" w14:paraId="308E0BBB" w14:textId="77777777">
      <w:r w:rsidRPr="00C132E1">
        <w:br/>
        <w:t>À sua senhoria, o(a) Senhor(a)</w:t>
      </w:r>
      <w:r w:rsidRPr="00C132E1">
        <w:br/>
        <w:t>Jairo de Souza Mafaldo</w:t>
      </w:r>
    </w:p>
    <w:p w:rsidRPr="00C132E1" w:rsidR="00D11774" w:rsidP="00D11774" w:rsidRDefault="00D11774" w14:paraId="5464D960" w14:textId="77777777">
      <w:r w:rsidRPr="00C132E1">
        <w:t>Ordenador(a) de Despesas</w:t>
      </w:r>
    </w:p>
    <w:p w:rsidRPr="00C132E1" w:rsidR="00D11774" w:rsidP="00D11774" w:rsidRDefault="00D11774" w14:paraId="3BF42CEA" w14:textId="77777777">
      <w:r w:rsidRPr="00C132E1">
        <w:rPr>
          <w:u w:val="single"/>
        </w:rPr>
        <w:t>José da Penha - RN</w:t>
      </w:r>
    </w:p>
    <w:p w:rsidRPr="00C132E1" w:rsidR="00D11774" w:rsidP="00D11774" w:rsidRDefault="00D11774" w14:paraId="216BDC36" w14:textId="77777777"/>
    <w:p w:rsidRPr="00C132E1" w:rsidR="00D11774" w:rsidP="00D11774" w:rsidRDefault="00D11774" w14:paraId="41EBB6DE" w14:textId="77777777">
      <w:pPr>
        <w:jc w:val="both"/>
      </w:pPr>
      <w:r w:rsidRPr="00C132E1">
        <w:rPr>
          <w:b/>
        </w:rPr>
        <w:t xml:space="preserve">Assunto: </w:t>
      </w:r>
      <w:r w:rsidRPr="00C132E1">
        <w:t>Abertura de Processo de Contratação Direta</w:t>
      </w:r>
    </w:p>
    <w:p w:rsidRPr="00C132E1" w:rsidR="00D11774" w:rsidP="00D11774" w:rsidRDefault="00D11774" w14:paraId="0AD345C8" w14:textId="77777777">
      <w:pPr>
        <w:jc w:val="both"/>
      </w:pPr>
    </w:p>
    <w:p w:rsidRPr="00C132E1" w:rsidR="00D11774" w:rsidP="00D11774" w:rsidRDefault="00D11774" w14:paraId="6628C90B" w14:textId="77777777">
      <w:pPr>
        <w:jc w:val="both"/>
      </w:pPr>
      <w:r w:rsidRPr="00C132E1">
        <w:t xml:space="preserve">Cumprimentando-o cordialmente, sirvo-me do presente para comunicar à Vossa Senhoria que foi protocolado e devidamente autuado, o Processo Administrativo nº </w:t>
      </w:r>
      <w:r w:rsidRPr="00C132E1">
        <w:t xml:space="preserve">412/2025</w:t>
      </w:r>
      <w:r w:rsidRPr="00C132E1">
        <w:t xml:space="preserve">, visando a </w:t>
      </w:r>
      <w:r w:rsidRPr="00C132E1">
        <w:t xml:space="preserve"> Contratação de empresa especializada em serviços de Engenharia Elétrica, para elaboração de projetos de retrofit em prédios públicos, para participação no Programa Nacional de Conservação de Energia Elétrica  PROCEL, de conversão de prédios públicos em Energia Zero, mais especificamente com a execução de medidas de eficiência energética e a implantação de sistema de geração distribuída renovável local</w:t>
      </w:r>
      <w:r w:rsidRPr="00C132E1">
        <w:t xml:space="preserve">.</w:t>
      </w:r>
    </w:p>
    <w:p w:rsidRPr="00C132E1" w:rsidR="00D11774" w:rsidP="00D11774" w:rsidRDefault="00D11774" w14:paraId="45B59E76" w14:textId="77777777">
      <w:pPr>
        <w:jc w:val="both"/>
      </w:pPr>
      <w:r w:rsidRPr="00C132E1">
        <w:t xml:space="preserve">A licitação foi o meio encontrado pela Administração Pública, para tornar isonômica a participação de interessados em procedimentos que visam suprir as necessidades dos órgãos públicos acerca dos serviços disponibilizados por pessoas físicas e/ou pessoas jurídicas nos campos mercadológicos distritais, municipais, estaduais e nacionais, e ainda procurar conseguir a proposta mais vantajosa às contratações. </w:t>
      </w:r>
    </w:p>
    <w:p w:rsidRPr="00C132E1" w:rsidR="00D11774" w:rsidP="00D11774" w:rsidRDefault="00D11774" w14:paraId="638CEB2F" w14:textId="77777777">
      <w:pPr>
        <w:jc w:val="both"/>
      </w:pPr>
      <w:r w:rsidRPr="00C132E1">
        <w:t xml:space="preserve">Para melhor entendimento, vejamos o que dispõe o inciso XXI do Artigo 37 da CF/1988: </w:t>
      </w:r>
    </w:p>
    <w:p w:rsidRPr="00C132E1" w:rsidR="00D11774" w:rsidP="00D11774" w:rsidRDefault="00D11774" w14:paraId="30274D81" w14:textId="77777777">
      <w:pPr>
        <w:jc w:val="both"/>
      </w:pPr>
      <w:r w:rsidRPr="00C132E1">
        <w:t xml:space="preserve">(.. .) </w:t>
      </w:r>
    </w:p>
    <w:p w:rsidRPr="00C132E1" w:rsidR="00D11774" w:rsidP="00D11774" w:rsidRDefault="00D11774" w14:paraId="6ED52920" w14:textId="77777777">
      <w:pPr>
        <w:ind w:left="3119"/>
        <w:jc w:val="both"/>
      </w:pPr>
      <w:r w:rsidRPr="00C132E1">
        <w:t xml:space="preserve">" XXI -ressalvados os casos especificados na legislação, as obras, serviços, compras e alienações serão contratados mediante processo de licitação pública que assegure igualdade de condições a todos os concorrentes, com cláusulas que estabeleçam obrigações de pagamento, mantidas as condições efetivas da proposta, nos termos da lei, o qual somente permitirá as exigências de qualificação técnica e econc5mica indispensáveis à garantia do cumprimento das obrigações." </w:t>
      </w:r>
    </w:p>
    <w:p w:rsidRPr="00C132E1" w:rsidR="00D11774" w:rsidP="00D11774" w:rsidRDefault="00D11774" w14:paraId="0297939C" w14:textId="77777777">
      <w:pPr>
        <w:jc w:val="both"/>
      </w:pPr>
      <w:r w:rsidRPr="00C132E1">
        <w:t xml:space="preserve">Para regulamentar o exercício dessa atividade foi então sancionada a Lei Federal </w:t>
      </w:r>
      <w:proofErr w:type="gramStart"/>
      <w:r w:rsidRPr="00C132E1">
        <w:t>nº  14.133</w:t>
      </w:r>
      <w:proofErr w:type="gramEnd"/>
      <w:r w:rsidRPr="00C132E1">
        <w:t xml:space="preserve"> de 01 de Abril de 2021, mais conhecida como NLLCA - Nova Lei de Licitações e Contratos Administrativos. </w:t>
      </w:r>
    </w:p>
    <w:p w:rsidRPr="00C132E1" w:rsidR="00D11774" w:rsidP="00D11774" w:rsidRDefault="00D11774" w14:paraId="0C067934" w14:textId="77777777">
      <w:pPr>
        <w:jc w:val="both"/>
      </w:pPr>
      <w:r w:rsidRPr="00C132E1">
        <w:t xml:space="preserve">O objetivo da licitação é contratar a proposta mais vantajosa, primando pelos princípios da legalidade, impessoalidade, igualdade, moralidade e publicidade e todos os princípios elencados no Art. 5° da Lei 14.133/2021. Licitar é regra. </w:t>
      </w:r>
    </w:p>
    <w:p w:rsidRPr="00C132E1" w:rsidR="00D11774" w:rsidP="00D11774" w:rsidRDefault="00D11774" w14:paraId="6F6475D7" w14:textId="77777777">
      <w:pPr>
        <w:jc w:val="both"/>
      </w:pPr>
      <w:r w:rsidRPr="00C132E1">
        <w:lastRenderedPageBreak/>
        <w:t xml:space="preserve">Entretanto, há aquisições e contratações que possuem caracterizações específicas tornando impossíveis e/ou inviáveis as licitações nos trâmites usuais, frustrando a realização adequada das funções estatais. </w:t>
      </w:r>
    </w:p>
    <w:p w:rsidRPr="00C132E1" w:rsidR="00D11774" w:rsidP="00D11774" w:rsidRDefault="00D11774" w14:paraId="7C09A18B" w14:textId="77777777">
      <w:pPr>
        <w:jc w:val="both"/>
      </w:pPr>
      <w:r w:rsidRPr="00C132E1">
        <w:t xml:space="preserve">Na ocorrência de licitações impossíveis e/ou inviáveis, a lei previu exceções à regra, as Dispensas de Licitações e a Inexigibilidade de Licitação. Trata-se de certame realizado sob a obediência ao estabelecido no Art. 75, inciso II da Lei n. 14.133/2021, onde se verifica ocasião em que é </w:t>
      </w:r>
      <w:proofErr w:type="spellStart"/>
      <w:r w:rsidRPr="00C132E1">
        <w:t>cabivel</w:t>
      </w:r>
      <w:proofErr w:type="spellEnd"/>
      <w:r w:rsidRPr="00C132E1">
        <w:t xml:space="preserve"> a dispensa de licitação: </w:t>
      </w:r>
    </w:p>
    <w:p w:rsidRPr="00C132E1" w:rsidR="00D11774" w:rsidP="00D11774" w:rsidRDefault="00D11774" w14:paraId="18874A82" w14:textId="77777777">
      <w:pPr>
        <w:ind w:left="5103"/>
        <w:jc w:val="both"/>
      </w:pPr>
      <w:r w:rsidRPr="00C132E1">
        <w:t>Art. 75, inciso II</w:t>
      </w:r>
    </w:p>
    <w:p w:rsidRPr="00C132E1" w:rsidR="00D11774" w:rsidP="00D11774" w:rsidRDefault="00D11774" w14:paraId="19421E31" w14:textId="77777777">
      <w:pPr>
        <w:ind w:left="5103"/>
        <w:jc w:val="both"/>
      </w:pPr>
      <w:r w:rsidRPr="00C132E1">
        <w:t xml:space="preserve">para contratação que envolva valores inferiores </w:t>
      </w:r>
      <w:proofErr w:type="gramStart"/>
      <w:r w:rsidRPr="00C132E1">
        <w:t>a  (</w:t>
      </w:r>
      <w:proofErr w:type="gramEnd"/>
      <w:r w:rsidRPr="00C132E1">
        <w:t>), no caso de outros serviços e compras</w:t>
      </w:r>
    </w:p>
    <w:p w:rsidRPr="00C132E1" w:rsidR="00D11774" w:rsidP="00D11774" w:rsidRDefault="00D11774" w14:paraId="188D03C9" w14:textId="77777777">
      <w:pPr>
        <w:jc w:val="both"/>
      </w:pPr>
      <w:r w:rsidRPr="00C132E1">
        <w:t xml:space="preserve">Os atos em que se verifique a dispensa de licitações são atos que fogem ao princípio constitucional da obrigatoriedade de licitar, consagrando-se como exceções a este princípio. </w:t>
      </w:r>
    </w:p>
    <w:p w:rsidRPr="00C132E1" w:rsidR="00D11774" w:rsidP="00D11774" w:rsidRDefault="00D11774" w14:paraId="74D70285" w14:textId="77777777">
      <w:pPr>
        <w:jc w:val="both"/>
      </w:pPr>
      <w:r w:rsidRPr="00C132E1">
        <w:t xml:space="preserve">Assim, trata-se de ato discricionário, mas que sua importância e necessidade extrema de idoneidade, se submete ao crivo de devida justificativa que ateste o referido ato. </w:t>
      </w:r>
    </w:p>
    <w:p w:rsidRPr="00C132E1" w:rsidR="00D11774" w:rsidP="00D11774" w:rsidRDefault="00D11774" w14:paraId="7788939C" w14:textId="77777777">
      <w:pPr>
        <w:jc w:val="both"/>
        <w:rPr>
          <w:rFonts w:cstheme="minorHAnsi"/>
        </w:rPr>
      </w:pPr>
      <w:r w:rsidRPr="00C132E1">
        <w:t xml:space="preserve">Inobstante o fato </w:t>
      </w:r>
      <w:proofErr w:type="gramStart"/>
      <w:r w:rsidRPr="00C132E1">
        <w:t>da</w:t>
      </w:r>
      <w:proofErr w:type="gramEnd"/>
      <w:r w:rsidRPr="00C132E1">
        <w:t xml:space="preserve"> presente contratação estar dentro dos limites estabelecidos no Art. 75, </w:t>
      </w:r>
      <w:r w:rsidRPr="00C132E1">
        <w:rPr>
          <w:rFonts w:cstheme="minorHAnsi"/>
        </w:rPr>
        <w:t>inciso II da Lei 14.133/2021, o que justifica a contratação direta, em observância ao princípio constitucional da isonomia, solicito autorização para tramitação do processo administrativo e instauração de procedimento de dispensa para contratação da demanda estabelecida no processo administrativo supra.</w:t>
      </w:r>
    </w:p>
    <w:p w:rsidRPr="00C132E1" w:rsidR="00D11774" w:rsidP="00D11774" w:rsidRDefault="00D11774" w14:paraId="4D93CC12" w14:textId="77777777">
      <w:pPr>
        <w:jc w:val="both"/>
        <w:rPr>
          <w:rFonts w:cstheme="minorHAnsi"/>
        </w:rPr>
      </w:pPr>
    </w:p>
    <w:p w:rsidRPr="00C132E1" w:rsidR="00D11774" w:rsidP="00D11774" w:rsidRDefault="00D11774" w14:paraId="3A08A6E1" w14:textId="5ECB39E0">
      <w:pPr>
        <w:jc w:val="both"/>
        <w:rPr>
          <w:rFonts w:cstheme="minorHAnsi"/>
        </w:rPr>
      </w:pPr>
      <w:r w:rsidRPr="00C132E1">
        <w:rPr>
          <w:rFonts w:cstheme="minorHAnsi"/>
        </w:rPr>
        <w:t xml:space="preserve">José da </w:t>
      </w:r>
      <w:r w:rsidRPr="00505C2C">
        <w:rPr>
          <w:rFonts w:cstheme="minorHAnsi"/>
          <w:highlight w:val="yellow"/>
        </w:rPr>
        <w:t xml:space="preserve">Penha/RN, </w:t>
      </w:r>
      <w:r w:rsidRPr="00505C2C" w:rsidR="00505C2C">
        <w:rPr>
          <w:rFonts w:cstheme="minorHAnsi"/>
          <w:highlight w:val="yellow"/>
        </w:rPr>
        <w:t xml:space="preserve">&lt;SEM_VALOR&gt;</w:t>
      </w:r>
    </w:p>
    <w:p w:rsidRPr="00C132E1" w:rsidR="00D11774" w:rsidP="00D11774" w:rsidRDefault="00D11774" w14:paraId="78F6E57E" w14:textId="77777777">
      <w:pPr>
        <w:jc w:val="both"/>
        <w:rPr>
          <w:rFonts w:cstheme="minorHAnsi"/>
        </w:rPr>
      </w:pPr>
    </w:p>
    <w:p w:rsidRPr="00C132E1" w:rsidR="00D11774" w:rsidP="00D11774" w:rsidRDefault="00D11774" w14:paraId="32CF1839" w14:textId="77777777">
      <w:pPr>
        <w:jc w:val="both"/>
        <w:rPr>
          <w:rFonts w:cstheme="minorHAnsi"/>
        </w:rPr>
      </w:pPr>
    </w:p>
    <w:p w:rsidR="00D55CCC" w:rsidP="00D11774" w:rsidRDefault="00D11774" w14:paraId="2C2098FF" w14:textId="77777777">
      <w:pPr>
        <w:jc w:val="center"/>
        <w:rPr>
          <w:rFonts w:cstheme="minorHAnsi"/>
          <w:b/>
          <w:bCs/>
        </w:rPr>
      </w:pPr>
      <w:r w:rsidRPr="00C132E1">
        <w:rPr>
          <w:rFonts w:cstheme="minorHAnsi"/>
          <w:b/>
          <w:bCs/>
        </w:rPr>
        <w:t xml:space="preserve">&lt;SEM_VALOR&gt;</w:t>
      </w:r>
    </w:p>
    <w:p w:rsidRPr="00C132E1" w:rsidR="00D11774" w:rsidP="00D11774" w:rsidRDefault="00D11774" w14:paraId="4DE10984" w14:textId="52C6B528">
      <w:pPr>
        <w:jc w:val="center"/>
        <w:rPr>
          <w:rFonts w:cstheme="minorHAnsi"/>
        </w:rPr>
      </w:pPr>
      <w:r w:rsidRPr="00C132E1">
        <w:rPr>
          <w:rFonts w:cstheme="minorHAnsi"/>
          <w:b/>
          <w:bCs/>
        </w:rPr>
        <w:t>RESPONSÁVEL PELA ABERTURA DO PROCESSO</w:t>
      </w:r>
    </w:p>
    <w:p w:rsidR="00D11774" w:rsidP="00D11774" w:rsidRDefault="00D11774" w14:paraId="4D36D961"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639"/>
          <w:tab w:val="left" w:pos="9912"/>
        </w:tabs>
        <w:autoSpaceDE w:val="false"/>
        <w:autoSpaceDN w:val="false"/>
        <w:adjustRightInd w:val="false"/>
        <w:ind w:left="567" w:right="568"/>
        <w:jc w:val="center"/>
        <w:rPr>
          <w:rFonts w:cs="Times New Roman" w:asciiTheme="majorHAnsi" w:hAnsiTheme="majorHAnsi"/>
          <w:b/>
          <w:sz w:val="32"/>
          <w:szCs w:val="24"/>
        </w:rPr>
      </w:pPr>
    </w:p>
    <w:p w:rsidR="00D11774" w:rsidP="00D11774" w:rsidRDefault="00D11774" w14:paraId="4C3E4291"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639"/>
          <w:tab w:val="left" w:pos="9912"/>
        </w:tabs>
        <w:autoSpaceDE w:val="false"/>
        <w:autoSpaceDN w:val="false"/>
        <w:adjustRightInd w:val="false"/>
        <w:ind w:left="567" w:right="568"/>
        <w:jc w:val="center"/>
        <w:rPr>
          <w:rFonts w:cs="Times New Roman" w:asciiTheme="majorHAnsi" w:hAnsiTheme="majorHAnsi"/>
          <w:b/>
          <w:sz w:val="32"/>
          <w:szCs w:val="24"/>
        </w:rPr>
      </w:pPr>
    </w:p>
    <w:p w:rsidR="00D11774" w:rsidP="00D11774" w:rsidRDefault="00D11774" w14:paraId="0B8C96D6"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639"/>
          <w:tab w:val="left" w:pos="9912"/>
        </w:tabs>
        <w:autoSpaceDE w:val="false"/>
        <w:autoSpaceDN w:val="false"/>
        <w:adjustRightInd w:val="false"/>
        <w:ind w:left="567" w:right="568"/>
        <w:jc w:val="center"/>
        <w:rPr>
          <w:rFonts w:cs="Times New Roman" w:asciiTheme="majorHAnsi" w:hAnsiTheme="majorHAnsi"/>
          <w:b/>
          <w:sz w:val="32"/>
          <w:szCs w:val="24"/>
        </w:rPr>
      </w:pPr>
    </w:p>
    <w:p w:rsidR="00D11774" w:rsidP="00D11774" w:rsidRDefault="00D11774" w14:paraId="2B834145"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639"/>
          <w:tab w:val="left" w:pos="9912"/>
        </w:tabs>
        <w:autoSpaceDE w:val="false"/>
        <w:autoSpaceDN w:val="false"/>
        <w:adjustRightInd w:val="false"/>
        <w:ind w:left="567" w:right="568"/>
        <w:jc w:val="center"/>
        <w:rPr>
          <w:rFonts w:cs="Times New Roman" w:asciiTheme="majorHAnsi" w:hAnsiTheme="majorHAnsi"/>
          <w:b/>
          <w:sz w:val="32"/>
          <w:szCs w:val="24"/>
        </w:rPr>
      </w:pPr>
    </w:p>
    <w:p w:rsidR="00D11774" w:rsidP="00D11774" w:rsidRDefault="00D11774" w14:paraId="656BD060"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639"/>
          <w:tab w:val="left" w:pos="9912"/>
        </w:tabs>
        <w:autoSpaceDE w:val="false"/>
        <w:autoSpaceDN w:val="false"/>
        <w:adjustRightInd w:val="false"/>
        <w:ind w:left="567" w:right="568"/>
        <w:jc w:val="center"/>
        <w:rPr>
          <w:rFonts w:cs="Times New Roman" w:asciiTheme="majorHAnsi" w:hAnsiTheme="majorHAnsi"/>
          <w:b/>
          <w:sz w:val="32"/>
          <w:szCs w:val="24"/>
        </w:rPr>
      </w:pPr>
    </w:p>
    <w:p w:rsidR="00D11774" w:rsidP="00D11774" w:rsidRDefault="00D11774" w14:paraId="7425EAAF" w14:textId="77777777">
      <w:pPr>
        <w:shd w:val="clear" w:color="auto" w:fill="FFFFFF"/>
        <w:spacing w:after="0" w:line="240" w:lineRule="auto"/>
        <w:rPr>
          <w:rFonts w:ascii="Times New Roman" w:hAnsi="Times New Roman" w:eastAsia="Times New Roman" w:cs="Times New Roman"/>
          <w:sz w:val="24"/>
        </w:rPr>
      </w:pPr>
    </w:p>
    <w:p w:rsidR="00D11774" w:rsidP="00D11774" w:rsidRDefault="00D11774" w14:paraId="6DA9266B" w14:textId="77777777">
      <w:pPr>
        <w:spacing w:before="28" w:after="28" w:line="283" w:lineRule="atLeast"/>
        <w:jc w:val="center"/>
        <w:rPr>
          <w:rFonts w:ascii="Montserrat" w:hAnsi="Montserrat" w:eastAsia="Montserrat" w:cs="Montserrat"/>
          <w:b/>
        </w:rPr>
      </w:pPr>
      <w:r>
        <w:rPr>
          <w:rFonts w:ascii="Montserrat" w:hAnsi="Montserrat" w:eastAsia="Montserrat" w:cs="Montserrat"/>
          <w:b/>
        </w:rPr>
        <w:t>DESPACHO</w:t>
      </w:r>
    </w:p>
    <w:p w:rsidR="00D11774" w:rsidP="00D11774" w:rsidRDefault="00D11774" w14:paraId="0D33D7FA" w14:textId="77777777">
      <w:pPr>
        <w:spacing w:before="28" w:after="28" w:line="283" w:lineRule="atLeast"/>
        <w:jc w:val="center"/>
        <w:rPr>
          <w:rFonts w:ascii="Montserrat" w:hAnsi="Montserrat" w:eastAsia="Montserrat" w:cs="Montserrat"/>
        </w:rPr>
      </w:pPr>
      <w:r>
        <w:rPr>
          <w:rFonts w:ascii="Montserrat" w:hAnsi="Montserrat" w:eastAsia="Montserrat" w:cs="Montserrat"/>
          <w:b/>
        </w:rPr>
        <w:t>AUTORIZAÇÃO DE PUBLICAÇÃO</w:t>
      </w:r>
    </w:p>
    <w:p w:rsidR="00D11774" w:rsidP="00D11774" w:rsidRDefault="00D11774" w14:paraId="18F1441A" w14:textId="77777777">
      <w:pPr>
        <w:spacing w:before="28" w:after="28" w:line="283" w:lineRule="atLeast"/>
        <w:jc w:val="both"/>
        <w:rPr>
          <w:rFonts w:ascii="Montserrat" w:hAnsi="Montserrat" w:eastAsia="Montserrat" w:cs="Montserrat"/>
        </w:rPr>
      </w:pPr>
      <w:r w:rsidRPr="005038A7">
        <w:rPr>
          <w:rFonts w:ascii="Montserrat" w:hAnsi="Montserrat"/>
        </w:rPr>
        <w:t xml:space="preserve">CONSIDERANDO os elementos contidos no processo administrativo nº </w:t>
      </w:r>
      <w:r w:rsidRPr="00C132E1">
        <w:rPr>
          <w:rFonts w:ascii="Montserrat" w:hAnsi="Montserrat"/>
        </w:rPr>
        <w:t xml:space="preserve">412/2025</w:t>
      </w:r>
      <w:r w:rsidRPr="005038A7">
        <w:rPr>
          <w:rFonts w:ascii="Montserrat" w:hAnsi="Montserrat"/>
        </w:rPr>
        <w:t xml:space="preserve">;</w:t>
      </w:r>
    </w:p>
    <w:p w:rsidR="00D11774" w:rsidP="00D11774" w:rsidRDefault="00D11774" w14:paraId="7ACE4859" w14:textId="77777777">
      <w:pPr>
        <w:spacing w:before="28" w:after="28" w:line="283" w:lineRule="atLeast"/>
        <w:ind w:firstLine="709"/>
        <w:jc w:val="both"/>
        <w:rPr>
          <w:rFonts w:ascii="Montserrat" w:hAnsi="Montserrat" w:eastAsia="Montserrat" w:cs="Montserrat"/>
          <w:color w:val="000000"/>
        </w:rPr>
      </w:pPr>
    </w:p>
    <w:p w:rsidR="00D11774" w:rsidP="00D11774" w:rsidRDefault="00D11774" w14:paraId="56BA734B" w14:textId="77777777">
      <w:pPr>
        <w:spacing w:before="28" w:after="28" w:line="283" w:lineRule="atLeast"/>
        <w:ind w:firstLine="709"/>
        <w:jc w:val="both"/>
        <w:rPr>
          <w:rFonts w:ascii="Montserrat" w:hAnsi="Montserrat" w:eastAsia="Montserrat" w:cs="Montserrat"/>
        </w:rPr>
      </w:pPr>
      <w:r>
        <w:rPr>
          <w:rFonts w:ascii="Montserrat" w:hAnsi="Montserrat" w:eastAsia="Montserrat" w:cs="Montserrat"/>
        </w:rPr>
        <w:t>CONSIDERANDO que o processo foi instruído com os documentos elencados nos incisos I, II e IV do Art. 72 da Lei nº 14.133/2021;</w:t>
      </w:r>
    </w:p>
    <w:p w:rsidR="00D11774" w:rsidP="00D11774" w:rsidRDefault="00D11774" w14:paraId="49E5F2EA" w14:textId="77777777">
      <w:pPr>
        <w:spacing w:before="28" w:after="28" w:line="283" w:lineRule="atLeast"/>
        <w:jc w:val="both"/>
        <w:rPr>
          <w:rFonts w:ascii="Montserrat" w:hAnsi="Montserrat" w:eastAsia="Montserrat" w:cs="Montserrat"/>
          <w:color w:val="000000"/>
        </w:rPr>
      </w:pPr>
    </w:p>
    <w:p w:rsidR="00D11774" w:rsidP="00D11774" w:rsidRDefault="00D11774" w14:paraId="15A4DFB7" w14:textId="77777777">
      <w:pPr>
        <w:spacing w:before="28" w:after="28" w:line="283" w:lineRule="atLeast"/>
        <w:ind w:firstLine="709"/>
        <w:jc w:val="both"/>
        <w:rPr>
          <w:rFonts w:ascii="Montserrat" w:hAnsi="Montserrat" w:eastAsia="Montserrat" w:cs="Montserrat"/>
          <w:color w:val="000000"/>
        </w:rPr>
      </w:pPr>
      <w:r w:rsidRPr="005038A7">
        <w:rPr>
          <w:rFonts w:ascii="Montserrat" w:hAnsi="Montserrat"/>
        </w:rPr>
        <w:t>APROVO a realização de Dispensa de licitação, devendo ser precedidas de divulgação   de aviso em sítio eletrônico oficial, pelo prazo mínimo de 3 (três) dias úteis), nos ter</w:t>
      </w:r>
      <w:r>
        <w:rPr>
          <w:rFonts w:ascii="Montserrat" w:hAnsi="Montserrat"/>
        </w:rPr>
        <w:t>mos do § 3º do Art. 75 da NLLCA.</w:t>
      </w:r>
    </w:p>
    <w:p w:rsidR="00D11774" w:rsidP="00D11774" w:rsidRDefault="00D11774" w14:paraId="712727C0" w14:textId="77777777">
      <w:pPr>
        <w:spacing w:before="28" w:after="28" w:line="283" w:lineRule="atLeast"/>
        <w:ind w:firstLine="709"/>
        <w:jc w:val="both"/>
        <w:rPr>
          <w:rFonts w:ascii="Montserrat" w:hAnsi="Montserrat" w:eastAsia="Montserrat" w:cs="Montserrat"/>
        </w:rPr>
      </w:pPr>
    </w:p>
    <w:p w:rsidR="00D11774" w:rsidP="00D11774" w:rsidRDefault="00D11774" w14:paraId="062CDA67" w14:textId="77777777">
      <w:pPr>
        <w:spacing w:before="28" w:after="28" w:line="283" w:lineRule="atLeast"/>
        <w:ind w:firstLine="709"/>
        <w:jc w:val="both"/>
        <w:rPr>
          <w:rFonts w:ascii="Montserrat" w:hAnsi="Montserrat" w:eastAsia="Montserrat" w:cs="Montserrat"/>
          <w:color w:val="000000"/>
        </w:rPr>
      </w:pPr>
    </w:p>
    <w:p w:rsidR="00D11774" w:rsidP="00D11774" w:rsidRDefault="00D11774" w14:paraId="01C35965" w14:textId="77777777">
      <w:pPr>
        <w:spacing w:before="28" w:after="28" w:line="283" w:lineRule="atLeast"/>
        <w:ind w:firstLine="709"/>
        <w:jc w:val="both"/>
        <w:rPr>
          <w:rFonts w:ascii="Montserrat" w:hAnsi="Montserrat" w:eastAsia="Montserrat" w:cs="Montserrat"/>
        </w:rPr>
      </w:pPr>
      <w:r w:rsidRPr="005038A7">
        <w:rPr>
          <w:rFonts w:ascii="Montserrat" w:hAnsi="Montserrat"/>
        </w:rPr>
        <w:t xml:space="preserve">DECLARO, para os efeitos do inciso II do artigo 16 da Lei Complementar nº 101 - Lei de Responsabilidade Fiscal, que a despesa demandada no Processo Administrativo nº </w:t>
      </w:r>
      <w:r w:rsidRPr="00C132E1">
        <w:rPr>
          <w:rFonts w:ascii="Montserrat" w:hAnsi="Montserrat"/>
        </w:rPr>
        <w:t xml:space="preserve">412/2025</w:t>
      </w:r>
      <w:r w:rsidRPr="005038A7">
        <w:rPr>
          <w:rFonts w:ascii="Montserrat" w:hAnsi="Montserrat"/>
        </w:rPr>
        <w:t xml:space="preserve">, possui adequação orçamentária e financeira com a Lei Orçamentária Anual (LOA). </w:t>
      </w:r>
    </w:p>
    <w:p w:rsidR="00D11774" w:rsidP="00D11774" w:rsidRDefault="00D11774" w14:paraId="3E491F1B" w14:textId="77777777">
      <w:pPr>
        <w:spacing w:before="28" w:after="28" w:line="283" w:lineRule="atLeast"/>
        <w:ind w:firstLine="709"/>
        <w:jc w:val="both"/>
        <w:rPr>
          <w:rFonts w:ascii="Montserrat" w:hAnsi="Montserrat" w:eastAsia="Montserrat" w:cs="Montserrat"/>
          <w:color w:val="000000"/>
        </w:rPr>
      </w:pPr>
    </w:p>
    <w:p w:rsidR="00D11774" w:rsidP="00D11774" w:rsidRDefault="00D11774" w14:paraId="163B171F" w14:textId="77777777">
      <w:pPr>
        <w:spacing w:before="28" w:after="28" w:line="283" w:lineRule="atLeast"/>
        <w:ind w:firstLine="709"/>
        <w:jc w:val="both"/>
        <w:rPr>
          <w:rFonts w:ascii="Montserrat" w:hAnsi="Montserrat" w:eastAsia="Montserrat" w:cs="Montserrat"/>
        </w:rPr>
      </w:pPr>
      <w:r w:rsidRPr="005038A7">
        <w:rPr>
          <w:rFonts w:ascii="Montserrat" w:hAnsi="Montserrat"/>
        </w:rPr>
        <w:t xml:space="preserve">DETERMINO o envio do processo administrativo nº </w:t>
      </w:r>
      <w:r w:rsidRPr="00C132E1">
        <w:rPr>
          <w:rFonts w:ascii="Montserrat" w:hAnsi="Montserrat"/>
        </w:rPr>
        <w:t xml:space="preserve">412/2025</w:t>
      </w:r>
      <w:r w:rsidRPr="005038A7">
        <w:rPr>
          <w:rFonts w:ascii="Montserrat" w:hAnsi="Montserrat"/>
        </w:rPr>
        <w:t xml:space="preserve"> à(o) Senhor(a) FRANCISCO DE ASSIS PAULINO E SILVA, </w:t>
      </w:r>
      <w:r w:rsidRPr="00E16EF7">
        <w:rPr>
          <w:rFonts w:ascii="Montserrat" w:hAnsi="Montserrat"/>
        </w:rPr>
        <w:t xml:space="preserve">responsável pelo setor de contratação direta</w:t>
      </w:r>
      <w:r w:rsidRPr="005038A7">
        <w:rPr>
          <w:rFonts w:ascii="Montserrat" w:hAnsi="Montserrat"/>
        </w:rPr>
        <w:t xml:space="preserve">, para as providências cabíveis.</w:t>
      </w:r>
    </w:p>
    <w:p w:rsidR="00D11774" w:rsidP="00D11774" w:rsidRDefault="00D11774" w14:paraId="73F2AF3D" w14:textId="77777777">
      <w:pPr>
        <w:spacing w:before="28" w:after="28" w:line="283" w:lineRule="atLeast"/>
        <w:ind w:firstLine="709"/>
        <w:jc w:val="both"/>
        <w:rPr>
          <w:rFonts w:ascii="Montserrat" w:hAnsi="Montserrat" w:eastAsia="Montserrat" w:cs="Montserrat"/>
          <w:color w:val="000000"/>
        </w:rPr>
      </w:pPr>
    </w:p>
    <w:p w:rsidR="00D11774" w:rsidP="00D11774" w:rsidRDefault="00D11774" w14:paraId="4039B318" w14:textId="77777777">
      <w:pPr>
        <w:spacing w:before="28" w:after="28" w:line="283" w:lineRule="atLeast"/>
        <w:ind w:firstLine="709"/>
        <w:jc w:val="both"/>
        <w:rPr>
          <w:rFonts w:ascii="Montserrat" w:hAnsi="Montserrat" w:eastAsia="Montserrat" w:cs="Montserrat"/>
        </w:rPr>
      </w:pPr>
      <w:r>
        <w:rPr>
          <w:rFonts w:ascii="Montserrat" w:hAnsi="Montserrat" w:eastAsia="Montserrat" w:cs="Montserrat"/>
        </w:rPr>
        <w:t>Cumpra-se.</w:t>
      </w:r>
    </w:p>
    <w:p w:rsidR="00D11774" w:rsidP="00D11774" w:rsidRDefault="00D11774" w14:paraId="009863FC" w14:textId="77777777">
      <w:pPr>
        <w:spacing w:before="28" w:after="28" w:line="283" w:lineRule="atLeast"/>
        <w:jc w:val="center"/>
        <w:rPr>
          <w:rFonts w:ascii="Montserrat" w:hAnsi="Montserrat" w:eastAsia="Montserrat" w:cs="Montserrat"/>
          <w:color w:val="000000"/>
        </w:rPr>
      </w:pPr>
    </w:p>
    <w:p w:rsidR="00D11774" w:rsidP="00505C2C" w:rsidRDefault="00D11774" w14:paraId="4CC470A4" w14:textId="54CCFC5C">
      <w:pPr>
        <w:jc w:val="center"/>
        <w:rPr>
          <w:b/>
          <w:i/>
        </w:rPr>
      </w:pPr>
      <w:r>
        <w:rPr>
          <w:rFonts w:ascii="Montserrat" w:hAnsi="Montserrat"/>
        </w:rPr>
        <w:t xml:space="preserve">José </w:t>
      </w:r>
      <w:r w:rsidRPr="00C132E1">
        <w:rPr>
          <w:rFonts w:ascii="Montserrat" w:hAnsi="Montserrat"/>
        </w:rPr>
        <w:t xml:space="preserve">da Penha/RN, </w:t>
      </w:r>
      <w:r w:rsidRPr="00C132E1">
        <w:rPr>
          <w:rFonts w:ascii="Montserrat" w:hAnsi="Montserrat" w:cstheme="minorHAnsi"/>
        </w:rPr>
        <w:t xml:space="preserve">José </w:t>
      </w:r>
      <w:r w:rsidRPr="00D55CCC">
        <w:rPr>
          <w:rFonts w:ascii="Montserrat" w:hAnsi="Montserrat" w:cstheme="minorHAnsi"/>
        </w:rPr>
        <w:t xml:space="preserve">da Penha/RN, </w:t>
      </w:r>
      <w:r w:rsidRPr="00505C2C" w:rsidR="00505C2C">
        <w:rPr>
          <w:rFonts w:ascii="Montserrat" w:hAnsi="Montserrat" w:cstheme="minorHAnsi"/>
          <w:highlight w:val="yellow"/>
        </w:rPr>
        <w:t xml:space="preserve">&lt;SEM_VALOR&gt;</w:t>
      </w:r>
    </w:p>
    <w:p w:rsidR="00D11774" w:rsidP="00D11774" w:rsidRDefault="00D11774" w14:paraId="2722249D" w14:textId="77777777">
      <w:pPr>
        <w:spacing w:before="28" w:after="28" w:line="283" w:lineRule="atLeast"/>
        <w:jc w:val="center"/>
        <w:rPr>
          <w:b/>
          <w:i/>
        </w:rPr>
      </w:pPr>
    </w:p>
    <w:p w:rsidRPr="00C132E1" w:rsidR="00D11774" w:rsidP="00D11774" w:rsidRDefault="00D11774" w14:paraId="63E35720" w14:textId="77777777">
      <w:pPr>
        <w:spacing w:before="28" w:after="28" w:line="283" w:lineRule="atLeast"/>
        <w:jc w:val="center"/>
        <w:rPr>
          <w:rFonts w:ascii="Montserrat" w:hAnsi="Montserrat"/>
        </w:rPr>
      </w:pPr>
      <w:r w:rsidRPr="005038A7">
        <w:rPr>
          <w:b/>
          <w:i/>
        </w:rPr>
        <w:br/>
      </w:r>
      <w:r w:rsidRPr="00C132E1">
        <w:rPr>
          <w:rFonts w:ascii="Montserrat" w:hAnsi="Montserrat"/>
          <w:b/>
        </w:rPr>
        <w:t>Jairo De Souza Mafaldo</w:t>
      </w:r>
      <w:r w:rsidRPr="00C132E1">
        <w:rPr>
          <w:rFonts w:ascii="Montserrat" w:hAnsi="Montserrat"/>
          <w:b/>
        </w:rPr>
        <w:br/>
        <w:t>ORDENADOR DE DESPESAS</w:t>
      </w:r>
      <w:r w:rsidRPr="00C132E1">
        <w:rPr>
          <w:rFonts w:ascii="Montserrat" w:hAnsi="Montserrat"/>
          <w:b/>
        </w:rPr>
        <w:br/>
      </w:r>
    </w:p>
    <w:p w:rsidR="00D11774" w:rsidP="00D11774" w:rsidRDefault="00D11774" w14:paraId="23925A64"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639"/>
          <w:tab w:val="left" w:pos="9912"/>
        </w:tabs>
        <w:autoSpaceDE w:val="false"/>
        <w:autoSpaceDN w:val="false"/>
        <w:adjustRightInd w:val="false"/>
        <w:ind w:left="567" w:right="568"/>
        <w:jc w:val="center"/>
        <w:rPr>
          <w:rFonts w:cs="Times New Roman" w:asciiTheme="majorHAnsi" w:hAnsiTheme="majorHAnsi"/>
          <w:b/>
          <w:sz w:val="32"/>
          <w:szCs w:val="24"/>
        </w:rPr>
      </w:pPr>
    </w:p>
    <w:p w:rsidR="00D11774" w:rsidP="00D11774" w:rsidRDefault="00D11774" w14:paraId="40A27A28"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639"/>
          <w:tab w:val="left" w:pos="9912"/>
        </w:tabs>
        <w:autoSpaceDE w:val="false"/>
        <w:autoSpaceDN w:val="false"/>
        <w:adjustRightInd w:val="false"/>
        <w:ind w:left="567" w:right="568"/>
        <w:jc w:val="center"/>
        <w:rPr>
          <w:rFonts w:cs="Times New Roman" w:asciiTheme="majorHAnsi" w:hAnsiTheme="majorHAnsi"/>
          <w:b/>
          <w:sz w:val="32"/>
          <w:szCs w:val="24"/>
        </w:rPr>
      </w:pPr>
    </w:p>
    <w:p w:rsidR="00D11774" w:rsidP="00D11774" w:rsidRDefault="00D11774" w14:paraId="153174E1" w14:textId="77777777">
      <w:pPr>
        <w:spacing w:after="0"/>
        <w:jc w:val="center"/>
        <w:rPr>
          <w:rFonts w:ascii="Montserrat" w:hAnsi="Montserrat" w:eastAsia="Montserrat" w:cs="Montserrat"/>
        </w:rPr>
      </w:pPr>
    </w:p>
    <w:p w:rsidR="00D11774" w:rsidP="00D11774" w:rsidRDefault="00D11774" w14:paraId="255D992E" w14:textId="77777777">
      <w:pPr>
        <w:spacing w:after="0"/>
        <w:jc w:val="center"/>
        <w:rPr>
          <w:rFonts w:ascii="Montserrat" w:hAnsi="Montserrat" w:eastAsia="Montserrat" w:cs="Montserrat"/>
        </w:rPr>
      </w:pPr>
    </w:p>
    <w:p w:rsidR="00D11774" w:rsidP="00D11774" w:rsidRDefault="00D11774" w14:paraId="12CA5174" w14:textId="77777777">
      <w:pPr>
        <w:spacing w:after="0"/>
        <w:jc w:val="center"/>
        <w:rPr>
          <w:rFonts w:ascii="Montserrat" w:hAnsi="Montserrat" w:eastAsia="Montserrat" w:cs="Montserrat"/>
        </w:rPr>
      </w:pPr>
    </w:p>
    <w:p w:rsidRPr="00C132E1" w:rsidR="00D11774" w:rsidP="00D11774" w:rsidRDefault="00D11774" w14:paraId="76A39D83" w14:textId="77777777">
      <w:pPr>
        <w:spacing w:after="0"/>
        <w:jc w:val="center"/>
        <w:rPr>
          <w:rFonts w:ascii="Montserrat" w:hAnsi="Montserrat" w:eastAsia="Montserrat" w:cs="Montserrat"/>
          <w:b/>
        </w:rPr>
      </w:pPr>
      <w:r w:rsidRPr="00C132E1">
        <w:rPr>
          <w:rFonts w:ascii="Montserrat" w:hAnsi="Montserrat"/>
          <w:b/>
        </w:rPr>
        <w:t xml:space="preserve">AUTUAÇÃO DO PROCESSO </w:t>
      </w:r>
      <w:r w:rsidRPr="00C132E1">
        <w:rPr>
          <w:rFonts w:ascii="Montserrat" w:hAnsi="Montserrat"/>
          <w:b/>
        </w:rPr>
        <w:t xml:space="preserve">PROCESSO</w:t>
      </w:r>
      <w:r w:rsidRPr="00C132E1">
        <w:rPr>
          <w:rFonts w:ascii="Montserrat" w:hAnsi="Montserrat"/>
          <w:b/>
        </w:rPr>
        <w:t xml:space="preserve"> ADMINISTRATIVO Nº </w:t>
      </w:r>
      <w:r w:rsidRPr="00C132E1">
        <w:rPr>
          <w:rFonts w:ascii="Montserrat" w:hAnsi="Montserrat"/>
          <w:b/>
        </w:rPr>
        <w:t xml:space="preserve">412/2025</w:t>
      </w:r>
    </w:p>
    <w:p w:rsidR="00D11774" w:rsidP="00D11774" w:rsidRDefault="00D11774" w14:paraId="7DDEAAA4" w14:textId="77777777">
      <w:pPr>
        <w:spacing w:after="0"/>
        <w:jc w:val="both"/>
        <w:rPr>
          <w:rFonts w:ascii="Montserrat" w:hAnsi="Montserrat" w:eastAsia="Montserrat" w:cs="Montserrat"/>
        </w:rPr>
      </w:pPr>
      <w:r>
        <w:rPr>
          <w:rFonts w:ascii="Montserrat" w:hAnsi="Montserrat" w:eastAsia="Montserrat" w:cs="Montserrat"/>
        </w:rPr>
        <w:br/>
      </w:r>
    </w:p>
    <w:p w:rsidR="00D11774" w:rsidP="00D11774" w:rsidRDefault="00D11774" w14:paraId="62453FC0" w14:textId="77777777">
      <w:pPr>
        <w:spacing w:after="0"/>
        <w:jc w:val="both"/>
        <w:rPr>
          <w:rFonts w:ascii="Montserrat" w:hAnsi="Montserrat" w:eastAsia="Montserrat" w:cs="Montserrat"/>
        </w:rPr>
      </w:pPr>
    </w:p>
    <w:p w:rsidR="00D11774" w:rsidP="00D11774" w:rsidRDefault="00D11774" w14:paraId="15AB916D" w14:textId="77777777">
      <w:pPr>
        <w:spacing w:after="0"/>
        <w:jc w:val="both"/>
        <w:rPr>
          <w:rFonts w:ascii="Montserrat" w:hAnsi="Montserrat" w:eastAsia="Montserrat" w:cs="Montserrat"/>
        </w:rPr>
      </w:pPr>
    </w:p>
    <w:p w:rsidRPr="00C132E1" w:rsidR="00D11774" w:rsidP="00D11774" w:rsidRDefault="00D11774" w14:paraId="71F6D2EB" w14:textId="77777777">
      <w:pPr>
        <w:spacing w:after="0"/>
        <w:ind w:firstLine="708"/>
        <w:jc w:val="both"/>
        <w:rPr>
          <w:rFonts w:ascii="Montserrat" w:hAnsi="Montserrat" w:eastAsia="Montserrat" w:cs="Montserrat"/>
        </w:rPr>
      </w:pPr>
      <w:r w:rsidRPr="00B469BD">
        <w:rPr>
          <w:rFonts w:ascii="Montserrat" w:hAnsi="Montserrat"/>
        </w:rPr>
        <w:t xml:space="preserve">Hoje, nesta cidade, AUTUO o processo de contratação direta, na modalidade </w:t>
      </w:r>
      <w:r w:rsidRPr="00C132E1">
        <w:rPr>
          <w:rFonts w:ascii="Montserrat" w:hAnsi="Montserrat"/>
        </w:rPr>
        <w:t>Dispensa, que adiante se vê, parte integrante do Processo Administrativo supracitado, do que para constar, lavrei este termo. Eu, FRANCISCO DE ASSIS PAULINO E SILVA, responsável pelo setor de contratação direta.</w:t>
      </w:r>
    </w:p>
    <w:p w:rsidRPr="00C132E1" w:rsidR="00D11774" w:rsidP="00D11774" w:rsidRDefault="00D11774" w14:paraId="250676C9" w14:textId="77777777">
      <w:pPr>
        <w:spacing w:after="0"/>
        <w:jc w:val="center"/>
        <w:rPr>
          <w:rFonts w:ascii="Montserrat" w:hAnsi="Montserrat" w:eastAsia="Montserrat" w:cs="Montserrat"/>
        </w:rPr>
      </w:pPr>
      <w:r w:rsidRPr="00C132E1">
        <w:rPr>
          <w:rFonts w:ascii="Montserrat" w:hAnsi="Montserrat" w:eastAsia="Montserrat" w:cs="Montserrat"/>
        </w:rPr>
        <w:br/>
      </w:r>
    </w:p>
    <w:p w:rsidRPr="00C132E1" w:rsidR="00D11774" w:rsidP="00D11774" w:rsidRDefault="00D11774" w14:paraId="39AE1FE8" w14:textId="65A478AC">
      <w:pPr>
        <w:spacing w:after="0"/>
        <w:jc w:val="center"/>
        <w:rPr>
          <w:rFonts w:ascii="Montserrat" w:hAnsi="Montserrat" w:eastAsia="Montserrat" w:cs="Montserrat"/>
        </w:rPr>
      </w:pPr>
      <w:r w:rsidRPr="00C132E1">
        <w:rPr>
          <w:rFonts w:ascii="Montserrat" w:hAnsi="Montserrat"/>
        </w:rPr>
        <w:t xml:space="preserve">José </w:t>
      </w:r>
      <w:r w:rsidRPr="00D55CCC">
        <w:rPr>
          <w:rFonts w:ascii="Montserrat" w:hAnsi="Montserrat"/>
        </w:rPr>
        <w:t xml:space="preserve">da Penha/RN, </w:t>
      </w:r>
      <w:r w:rsidRPr="00505C2C" w:rsidR="00505C2C">
        <w:rPr>
          <w:rFonts w:ascii="Montserrat" w:hAnsi="Montserrat" w:cstheme="minorHAnsi"/>
        </w:rPr>
        <w:t xml:space="preserve">&lt;SEM_VALOR&gt;</w:t>
      </w:r>
      <w:r w:rsidR="00505C2C">
        <w:rPr>
          <w:rFonts w:ascii="Montserrat" w:hAnsi="Montserrat" w:cstheme="minorHAnsi"/>
        </w:rPr>
        <w:t xml:space="preserve">.</w:t>
      </w:r>
    </w:p>
    <w:p w:rsidRPr="00C132E1" w:rsidR="00D11774" w:rsidP="00D11774" w:rsidRDefault="00D11774" w14:paraId="680AE829" w14:textId="77777777">
      <w:pPr>
        <w:spacing w:after="0"/>
        <w:jc w:val="center"/>
        <w:rPr>
          <w:rFonts w:ascii="Montserrat" w:hAnsi="Montserrat" w:eastAsia="Montserrat" w:cs="Montserrat"/>
        </w:rPr>
      </w:pPr>
    </w:p>
    <w:p w:rsidRPr="00C132E1" w:rsidR="00D11774" w:rsidP="00D11774" w:rsidRDefault="00D11774" w14:paraId="057967C8" w14:textId="77777777">
      <w:pPr>
        <w:spacing w:after="0"/>
        <w:jc w:val="center"/>
        <w:rPr>
          <w:rFonts w:ascii="Montserrat" w:hAnsi="Montserrat" w:eastAsia="Montserrat" w:cs="Montserrat"/>
        </w:rPr>
      </w:pPr>
    </w:p>
    <w:p w:rsidRPr="00C132E1" w:rsidR="00D11774" w:rsidP="00D11774" w:rsidRDefault="00D11774" w14:paraId="1D8F12F0" w14:textId="77777777">
      <w:pPr>
        <w:jc w:val="center"/>
        <w:rPr>
          <w:rFonts w:ascii="Montserrat" w:hAnsi="Montserrat"/>
        </w:rPr>
      </w:pPr>
      <w:r w:rsidRPr="00C132E1">
        <w:rPr>
          <w:rFonts w:ascii="Montserrat" w:hAnsi="Montserrat"/>
          <w:b/>
          <w:i/>
        </w:rPr>
        <w:br/>
      </w:r>
      <w:r w:rsidRPr="00C132E1">
        <w:rPr>
          <w:rFonts w:ascii="Montserrat" w:hAnsi="Montserrat"/>
          <w:b/>
        </w:rPr>
        <w:t>Francisco De Assis Paulino E Silva</w:t>
      </w:r>
      <w:r w:rsidRPr="00C132E1">
        <w:rPr>
          <w:rFonts w:ascii="Montserrat" w:hAnsi="Montserrat"/>
          <w:b/>
        </w:rPr>
        <w:br/>
        <w:t>RESPONSÁVEL</w:t>
      </w:r>
      <w:r w:rsidRPr="00C132E1">
        <w:rPr>
          <w:rFonts w:ascii="Montserrat" w:hAnsi="Montserrat"/>
          <w:b/>
        </w:rPr>
        <w:br/>
      </w:r>
    </w:p>
    <w:p w:rsidR="00D11774" w:rsidP="00D11774" w:rsidRDefault="00D11774" w14:paraId="14D64C45" w14:textId="77777777">
      <w:pPr>
        <w:shd w:val="clear" w:color="auto" w:fill="FFFFFF"/>
        <w:spacing w:after="0" w:line="240" w:lineRule="auto"/>
        <w:rPr>
          <w:rFonts w:ascii="Montserrat" w:hAnsi="Montserrat" w:eastAsia="Montserrat" w:cs="Montserrat"/>
        </w:rPr>
      </w:pPr>
    </w:p>
    <w:p w:rsidR="00D11774" w:rsidP="00D11774" w:rsidRDefault="00D11774" w14:paraId="7C38A6B0"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639"/>
          <w:tab w:val="left" w:pos="9912"/>
        </w:tabs>
        <w:autoSpaceDE w:val="false"/>
        <w:autoSpaceDN w:val="false"/>
        <w:adjustRightInd w:val="false"/>
        <w:ind w:left="567" w:right="568"/>
        <w:jc w:val="center"/>
        <w:rPr>
          <w:rFonts w:cs="Times New Roman" w:asciiTheme="majorHAnsi" w:hAnsiTheme="majorHAnsi"/>
          <w:b/>
          <w:sz w:val="32"/>
          <w:szCs w:val="24"/>
        </w:rPr>
      </w:pPr>
    </w:p>
    <w:p w:rsidR="00D11774" w:rsidP="00D11774" w:rsidRDefault="00D11774" w14:paraId="245FB3E9"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639"/>
          <w:tab w:val="left" w:pos="9912"/>
        </w:tabs>
        <w:autoSpaceDE w:val="false"/>
        <w:autoSpaceDN w:val="false"/>
        <w:adjustRightInd w:val="false"/>
        <w:ind w:left="567" w:right="568"/>
        <w:jc w:val="center"/>
        <w:rPr>
          <w:rFonts w:cs="Times New Roman" w:asciiTheme="majorHAnsi" w:hAnsiTheme="majorHAnsi"/>
          <w:b/>
          <w:sz w:val="32"/>
          <w:szCs w:val="24"/>
        </w:rPr>
      </w:pPr>
    </w:p>
    <w:p w:rsidR="00D11774" w:rsidP="00D11774" w:rsidRDefault="00D11774" w14:paraId="0685C2CC"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639"/>
          <w:tab w:val="left" w:pos="9912"/>
        </w:tabs>
        <w:autoSpaceDE w:val="false"/>
        <w:autoSpaceDN w:val="false"/>
        <w:adjustRightInd w:val="false"/>
        <w:ind w:left="567" w:right="568"/>
        <w:jc w:val="center"/>
        <w:rPr>
          <w:rFonts w:cs="Times New Roman" w:asciiTheme="majorHAnsi" w:hAnsiTheme="majorHAnsi"/>
          <w:b/>
          <w:sz w:val="32"/>
          <w:szCs w:val="24"/>
        </w:rPr>
      </w:pPr>
    </w:p>
    <w:p w:rsidR="00D11774" w:rsidP="00D11774" w:rsidRDefault="00D11774" w14:paraId="548EB4B8"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639"/>
          <w:tab w:val="left" w:pos="9912"/>
        </w:tabs>
        <w:autoSpaceDE w:val="false"/>
        <w:autoSpaceDN w:val="false"/>
        <w:adjustRightInd w:val="false"/>
        <w:ind w:left="567" w:right="568"/>
        <w:jc w:val="center"/>
        <w:rPr>
          <w:rFonts w:cs="Times New Roman" w:asciiTheme="majorHAnsi" w:hAnsiTheme="majorHAnsi"/>
          <w:b/>
          <w:sz w:val="32"/>
          <w:szCs w:val="24"/>
        </w:rPr>
      </w:pPr>
    </w:p>
    <w:p w:rsidR="00D11774" w:rsidP="00D11774" w:rsidRDefault="00D11774" w14:paraId="01B7E1EC"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639"/>
          <w:tab w:val="left" w:pos="9912"/>
        </w:tabs>
        <w:autoSpaceDE w:val="false"/>
        <w:autoSpaceDN w:val="false"/>
        <w:adjustRightInd w:val="false"/>
        <w:ind w:left="567" w:right="568"/>
        <w:jc w:val="center"/>
        <w:rPr>
          <w:rFonts w:cs="Times New Roman" w:asciiTheme="majorHAnsi" w:hAnsiTheme="majorHAnsi"/>
          <w:b/>
          <w:sz w:val="32"/>
          <w:szCs w:val="24"/>
        </w:rPr>
      </w:pPr>
    </w:p>
    <w:p w:rsidR="00D11774" w:rsidP="00D11774" w:rsidRDefault="00D11774" w14:paraId="0662BD81"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639"/>
          <w:tab w:val="left" w:pos="9912"/>
        </w:tabs>
        <w:autoSpaceDE w:val="false"/>
        <w:autoSpaceDN w:val="false"/>
        <w:adjustRightInd w:val="false"/>
        <w:ind w:left="567" w:right="568"/>
        <w:jc w:val="center"/>
        <w:rPr>
          <w:rFonts w:cs="Times New Roman" w:asciiTheme="majorHAnsi" w:hAnsiTheme="majorHAnsi"/>
          <w:b/>
          <w:sz w:val="32"/>
          <w:szCs w:val="24"/>
        </w:rPr>
      </w:pPr>
    </w:p>
    <w:p w:rsidR="00D11774" w:rsidP="00D11774" w:rsidRDefault="00D11774" w14:paraId="150CBC22"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639"/>
          <w:tab w:val="left" w:pos="9912"/>
        </w:tabs>
        <w:autoSpaceDE w:val="false"/>
        <w:autoSpaceDN w:val="false"/>
        <w:adjustRightInd w:val="false"/>
        <w:ind w:left="567" w:right="568"/>
        <w:jc w:val="center"/>
        <w:rPr>
          <w:rFonts w:cs="Times New Roman" w:asciiTheme="majorHAnsi" w:hAnsiTheme="majorHAnsi"/>
          <w:b/>
          <w:sz w:val="32"/>
          <w:szCs w:val="24"/>
        </w:rPr>
      </w:pPr>
    </w:p>
    <w:p w:rsidR="00D11774" w:rsidP="00D11774" w:rsidRDefault="00D11774" w14:paraId="249A2CA6"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639"/>
          <w:tab w:val="left" w:pos="9912"/>
        </w:tabs>
        <w:autoSpaceDE w:val="false"/>
        <w:autoSpaceDN w:val="false"/>
        <w:adjustRightInd w:val="false"/>
        <w:ind w:left="567" w:right="568"/>
        <w:jc w:val="center"/>
        <w:rPr>
          <w:rFonts w:cs="Times New Roman" w:asciiTheme="majorHAnsi" w:hAnsiTheme="majorHAnsi"/>
          <w:b/>
          <w:sz w:val="32"/>
          <w:szCs w:val="24"/>
        </w:rPr>
      </w:pPr>
    </w:p>
    <w:p w:rsidR="00D11774" w:rsidP="00D11774" w:rsidRDefault="00D11774" w14:paraId="49AFB1C3"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639"/>
          <w:tab w:val="left" w:pos="9912"/>
        </w:tabs>
        <w:autoSpaceDE w:val="false"/>
        <w:autoSpaceDN w:val="false"/>
        <w:adjustRightInd w:val="false"/>
        <w:ind w:left="567" w:right="568"/>
        <w:jc w:val="center"/>
        <w:rPr>
          <w:rFonts w:cs="Times New Roman" w:asciiTheme="majorHAnsi" w:hAnsiTheme="majorHAnsi"/>
          <w:b/>
          <w:sz w:val="32"/>
          <w:szCs w:val="24"/>
        </w:rPr>
      </w:pPr>
      <w:r w:rsidRPr="00AB083D">
        <w:rPr>
          <w:rFonts w:cs="Times New Roman" w:asciiTheme="majorHAnsi" w:hAnsiTheme="majorHAnsi"/>
          <w:b/>
          <w:noProof/>
          <w:sz w:val="32"/>
          <w:szCs w:val="24"/>
        </w:rPr>
        <w:lastRenderedPageBreak/>
        <w:drawing>
          <wp:inline distT="0" distB="0" distL="0" distR="0">
            <wp:extent cx="4982109" cy="7315200"/>
            <wp:effectExtent l="0" t="0" r="0" b="0"/>
            <wp:docPr id="1545865553" name="Imagem 1"/>
            <wp:cNvGraphicFramePr>
              <a:graphicFrameLocks noChangeAspect="true"/>
            </wp:cNvGraphicFramePr>
            <a:graphic>
              <a:graphicData uri="http://schemas.openxmlformats.org/drawingml/2006/picture">
                <pic:pic>
                  <pic:nvPicPr>
                    <pic:cNvPr id="1545865553" name=""/>
                    <pic:cNvPicPr/>
                  </pic:nvPicPr>
                  <pic:blipFill>
                    <a:blip r:embed="rId9"/>
                    <a:stretch>
                      <a:fillRect/>
                    </a:stretch>
                  </pic:blipFill>
                  <pic:spPr>
                    <a:xfrm>
                      <a:off x="0" y="0"/>
                      <a:ext cx="4989752" cy="7326422"/>
                    </a:xfrm>
                    <a:prstGeom prst="rect">
                      <a:avLst/>
                    </a:prstGeom>
                  </pic:spPr>
                </pic:pic>
              </a:graphicData>
            </a:graphic>
          </wp:inline>
        </w:drawing>
      </w:r>
    </w:p>
    <w:p w:rsidR="00D11774" w:rsidP="00D11774" w:rsidRDefault="00D11774" w14:paraId="744352AD"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639"/>
          <w:tab w:val="left" w:pos="9912"/>
        </w:tabs>
        <w:autoSpaceDE w:val="false"/>
        <w:autoSpaceDN w:val="false"/>
        <w:adjustRightInd w:val="false"/>
        <w:ind w:left="567" w:right="568"/>
        <w:jc w:val="center"/>
        <w:rPr>
          <w:rFonts w:cs="Times New Roman" w:asciiTheme="majorHAnsi" w:hAnsiTheme="majorHAnsi"/>
          <w:b/>
          <w:sz w:val="32"/>
          <w:szCs w:val="24"/>
        </w:rPr>
      </w:pPr>
    </w:p>
    <w:p w:rsidR="00D11774" w:rsidP="00D11774" w:rsidRDefault="00D11774" w14:paraId="55C7AE48"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639"/>
          <w:tab w:val="left" w:pos="9912"/>
        </w:tabs>
        <w:autoSpaceDE w:val="false"/>
        <w:autoSpaceDN w:val="false"/>
        <w:adjustRightInd w:val="false"/>
        <w:ind w:left="567" w:right="568"/>
        <w:jc w:val="center"/>
        <w:rPr>
          <w:rFonts w:cs="Times New Roman" w:asciiTheme="majorHAnsi" w:hAnsiTheme="majorHAnsi"/>
          <w:b/>
          <w:sz w:val="32"/>
          <w:szCs w:val="24"/>
        </w:rPr>
      </w:pPr>
    </w:p>
    <w:p w:rsidR="00D11774" w:rsidP="00D11774" w:rsidRDefault="00D11774" w14:paraId="6875EEAC" w14:textId="777777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639"/>
          <w:tab w:val="left" w:pos="9912"/>
        </w:tabs>
        <w:autoSpaceDE w:val="false"/>
        <w:autoSpaceDN w:val="false"/>
        <w:adjustRightInd w:val="false"/>
        <w:ind w:left="567" w:right="568"/>
        <w:jc w:val="center"/>
        <w:rPr>
          <w:rFonts w:cs="Times New Roman" w:asciiTheme="majorHAnsi" w:hAnsiTheme="majorHAnsi"/>
          <w:b/>
          <w:sz w:val="32"/>
          <w:szCs w:val="24"/>
        </w:rPr>
      </w:pPr>
    </w:p>
    <w:p w:rsidR="00D11774" w:rsidP="00D11774" w:rsidRDefault="00D11774" w14:paraId="0F52399E" w14:textId="77777777">
      <w:pPr>
        <w:shd w:val="clear" w:color="auto" w:fill="FFFFFF"/>
        <w:spacing w:after="0" w:line="240" w:lineRule="auto"/>
        <w:rPr>
          <w:rFonts w:ascii="Times New Roman" w:hAnsi="Times New Roman" w:eastAsia="Times New Roman" w:cs="Times New Roman"/>
          <w:sz w:val="24"/>
        </w:rPr>
      </w:pPr>
    </w:p>
    <w:p w:rsidR="00D11774" w:rsidP="00D11774" w:rsidRDefault="00D11774" w14:paraId="607922E9" w14:textId="77777777">
      <w:pPr>
        <w:shd w:val="clear" w:color="auto" w:fill="FFFFFF"/>
        <w:spacing w:before="28" w:after="28" w:line="283" w:lineRule="atLeast"/>
        <w:jc w:val="center"/>
        <w:rPr>
          <w:rFonts w:ascii="Montserrat" w:hAnsi="Montserrat" w:eastAsia="Montserrat" w:cs="Montserrat"/>
        </w:rPr>
      </w:pPr>
      <w:bookmarkStart w:name="_Hlk193534458" w:id="2"/>
      <w:r>
        <w:rPr>
          <w:rFonts w:ascii="Montserrat" w:hAnsi="Montserrat" w:eastAsia="Montserrat" w:cs="Montserrat"/>
          <w:b/>
        </w:rPr>
        <w:t>ANEXO III - MINUTA DE AVISO DE DISPENSA Nº XXXXXX/XXXX</w:t>
      </w:r>
    </w:p>
    <w:p w:rsidR="00D11774" w:rsidP="00D11774" w:rsidRDefault="00D11774" w14:paraId="223D2D8C" w14:textId="77777777">
      <w:pPr>
        <w:shd w:val="clear" w:color="auto" w:fill="FFFFFF"/>
        <w:spacing w:before="28" w:after="28" w:line="283" w:lineRule="atLeast"/>
        <w:jc w:val="center"/>
        <w:rPr>
          <w:rFonts w:ascii="Montserrat" w:hAnsi="Montserrat" w:eastAsia="Montserrat" w:cs="Montserrat"/>
        </w:rPr>
      </w:pPr>
      <w:r w:rsidRPr="00AE229C">
        <w:rPr>
          <w:rFonts w:ascii="Montserrat" w:hAnsi="Montserrat"/>
        </w:rPr>
        <w:t xml:space="preserve">PROCESSO ADMINISTRATIVO Nº </w:t>
      </w:r>
      <w:r w:rsidRPr="00AB083D">
        <w:rPr>
          <w:rFonts w:ascii="Montserrat" w:hAnsi="Montserrat"/>
        </w:rPr>
        <w:t xml:space="preserve">412/2025</w:t>
      </w:r>
    </w:p>
    <w:p w:rsidR="00D11774" w:rsidP="00D11774" w:rsidRDefault="00D11774" w14:paraId="200912BA" w14:textId="77777777">
      <w:pPr>
        <w:shd w:val="clear" w:color="auto" w:fill="FFFFFF"/>
        <w:spacing w:before="28" w:after="28" w:line="283" w:lineRule="atLeast"/>
        <w:jc w:val="center"/>
        <w:rPr>
          <w:rFonts w:ascii="Montserrat" w:hAnsi="Montserrat" w:eastAsia="Montserrat" w:cs="Montserrat"/>
        </w:rPr>
      </w:pPr>
    </w:p>
    <w:p w:rsidR="00D11774" w:rsidP="00D11774" w:rsidRDefault="00D11774" w14:paraId="17202C42" w14:textId="77777777">
      <w:pPr>
        <w:shd w:val="clear" w:color="auto" w:fill="FFFFFF"/>
        <w:spacing w:before="28" w:after="28" w:line="283" w:lineRule="atLeast"/>
        <w:jc w:val="both"/>
        <w:rPr>
          <w:rFonts w:ascii="Montserrat" w:hAnsi="Montserrat" w:eastAsia="Montserrat" w:cs="Montserrat"/>
        </w:rPr>
      </w:pPr>
    </w:p>
    <w:p w:rsidR="00D11774" w:rsidP="00D11774" w:rsidRDefault="00D11774" w14:paraId="484EACC7" w14:textId="77777777">
      <w:pPr>
        <w:shd w:val="clear" w:color="auto" w:fill="FFFFFF"/>
        <w:spacing w:before="28" w:after="28" w:line="283" w:lineRule="atLeast"/>
        <w:jc w:val="both"/>
        <w:rPr>
          <w:rFonts w:ascii="Montserrat" w:hAnsi="Montserrat" w:eastAsia="Montserrat" w:cs="Montserrat"/>
        </w:rPr>
      </w:pPr>
      <w:r w:rsidRPr="00AE229C">
        <w:rPr>
          <w:rFonts w:ascii="Montserrat" w:hAnsi="Montserrat"/>
        </w:rPr>
        <w:t>A(O) PREFEITURA MUNICIPAL DE JOSE DA PENHA, o responsável pelo processo de contratação direta, torna público para conhecimento dos interessados que na data, horário e local indicados fará realizar Dispensa de Licitação sem disputa, com critério de julgamento pelo Menor Preço, Item, na hipótese do Art. Art. 75, inciso II, nos termos da Lei nº 14.133, de 1º de abril de 2021, Lei Complementar nº 123, de 2006 e demais exigências previstas ne</w:t>
      </w:r>
      <w:r>
        <w:rPr>
          <w:rFonts w:ascii="Montserrat" w:hAnsi="Montserrat"/>
        </w:rPr>
        <w:t>ste aviso de dispensa</w:t>
      </w:r>
      <w:r w:rsidRPr="00AE229C">
        <w:rPr>
          <w:rFonts w:ascii="Montserrat" w:hAnsi="Montserrat"/>
        </w:rPr>
        <w:t xml:space="preserve"> e seus Anexos.</w:t>
      </w:r>
    </w:p>
    <w:p w:rsidR="00D11774" w:rsidP="00D11774" w:rsidRDefault="00D11774" w14:paraId="0D472F1B" w14:textId="77777777">
      <w:pPr>
        <w:shd w:val="clear" w:color="auto" w:fill="FFFFFF"/>
        <w:spacing w:before="28" w:after="28" w:line="283" w:lineRule="atLeast"/>
        <w:jc w:val="both"/>
        <w:rPr>
          <w:rFonts w:ascii="Montserrat" w:hAnsi="Montserrat" w:eastAsia="Montserrat" w:cs="Montserrat"/>
        </w:rPr>
      </w:pPr>
    </w:p>
    <w:p w:rsidR="00D11774" w:rsidP="00D11774" w:rsidRDefault="00D11774" w14:paraId="7EE6C5FE" w14:textId="77777777">
      <w:pPr>
        <w:shd w:val="clear" w:color="auto" w:fill="FFFFFF"/>
        <w:spacing w:before="28" w:after="28" w:line="283" w:lineRule="atLeast"/>
        <w:rPr>
          <w:rFonts w:ascii="Montserrat" w:hAnsi="Montserrat" w:eastAsia="Montserrat" w:cs="Montserrat"/>
          <w:color w:val="000000"/>
        </w:rPr>
      </w:pPr>
    </w:p>
    <w:p w:rsidR="00D11774" w:rsidP="00D11774" w:rsidRDefault="00D11774" w14:paraId="7646A166" w14:textId="77777777">
      <w:pPr>
        <w:shd w:val="clear" w:color="auto" w:fill="FFFFFF"/>
        <w:spacing w:before="28" w:after="28" w:line="283" w:lineRule="atLeast"/>
        <w:rPr>
          <w:rFonts w:ascii="Montserrat" w:hAnsi="Montserrat" w:eastAsia="Montserrat" w:cs="Montserrat"/>
        </w:rPr>
      </w:pPr>
      <w:r>
        <w:rPr>
          <w:rFonts w:ascii="Montserrat" w:hAnsi="Montserrat" w:eastAsia="Montserrat" w:cs="Montserrat"/>
          <w:b/>
          <w:u w:val="single"/>
        </w:rPr>
        <w:t>DADOS DA SESSÃO PÚBLICA</w:t>
      </w:r>
    </w:p>
    <w:p w:rsidR="00D11774" w:rsidP="00D11774" w:rsidRDefault="00D11774" w14:paraId="0EAAB746" w14:textId="77777777">
      <w:pPr>
        <w:shd w:val="clear" w:color="auto" w:fill="FFFFFF"/>
        <w:spacing w:before="28" w:after="28" w:line="283" w:lineRule="atLeast"/>
        <w:rPr>
          <w:rFonts w:ascii="Montserrat" w:hAnsi="Montserrat" w:eastAsia="Montserrat" w:cs="Montserrat"/>
        </w:rPr>
      </w:pPr>
      <w:r>
        <w:rPr>
          <w:rFonts w:ascii="Montserrat" w:hAnsi="Montserrat" w:eastAsia="Montserrat" w:cs="Montserrat"/>
          <w:b/>
        </w:rPr>
        <w:t>Data da sessão de julgamento das propostas:</w:t>
      </w:r>
      <w:r>
        <w:rPr>
          <w:rFonts w:ascii="Montserrat" w:hAnsi="Montserrat" w:eastAsia="Montserrat" w:cs="Montserrat"/>
        </w:rPr>
        <w:t xml:space="preserve"> XXXXXX</w:t>
      </w:r>
    </w:p>
    <w:p w:rsidRPr="00AE229C" w:rsidR="00D11774" w:rsidP="00D11774" w:rsidRDefault="00D11774" w14:paraId="4645BD97" w14:textId="77777777">
      <w:pPr>
        <w:shd w:val="clear" w:color="auto" w:fill="FFFFFF"/>
        <w:spacing w:before="28" w:after="28" w:line="283" w:lineRule="atLeast"/>
        <w:rPr>
          <w:rFonts w:ascii="Montserrat" w:hAnsi="Montserrat" w:eastAsia="Montserrat" w:cs="Montserrat"/>
          <w:b/>
        </w:rPr>
      </w:pPr>
      <w:r w:rsidRPr="00AE229C">
        <w:rPr>
          <w:rFonts w:ascii="Montserrat" w:hAnsi="Montserrat" w:eastAsia="Montserrat" w:cs="Montserrat"/>
          <w:b/>
        </w:rPr>
        <w:t xml:space="preserve">E-MAIL: </w:t>
      </w:r>
      <w:hyperlink w:history="true" r:id="rId10">
        <w:r w:rsidRPr="00AE229C">
          <w:rPr>
            <w:rFonts w:ascii="Montserrat" w:hAnsi="Montserrat" w:eastAsia="Montserrat" w:cs="Montserrat"/>
            <w:color w:val="0070C0"/>
            <w:u w:val="single"/>
          </w:rPr>
          <w:t>contratacaodiretajp@gmail.com</w:t>
        </w:r>
      </w:hyperlink>
    </w:p>
    <w:p w:rsidR="00D11774" w:rsidP="00D11774" w:rsidRDefault="00D11774" w14:paraId="7C87166E" w14:textId="77777777">
      <w:pPr>
        <w:shd w:val="clear" w:color="auto" w:fill="FFFFFF"/>
        <w:spacing w:before="28" w:after="28" w:line="283" w:lineRule="atLeast"/>
        <w:rPr>
          <w:rFonts w:ascii="Montserrat" w:hAnsi="Montserrat" w:eastAsia="Montserrat" w:cs="Montserrat"/>
        </w:rPr>
      </w:pPr>
      <w:r>
        <w:rPr>
          <w:rFonts w:ascii="Montserrat" w:hAnsi="Montserrat" w:eastAsia="Montserrat" w:cs="Montserrat"/>
          <w:b/>
        </w:rPr>
        <w:t>Horário de julgamento das propostas:</w:t>
      </w:r>
      <w:r>
        <w:rPr>
          <w:rFonts w:ascii="Montserrat" w:hAnsi="Montserrat" w:eastAsia="Montserrat" w:cs="Montserrat"/>
        </w:rPr>
        <w:t xml:space="preserve"> XXXXXX </w:t>
      </w:r>
      <w:proofErr w:type="spellStart"/>
      <w:r>
        <w:rPr>
          <w:rFonts w:ascii="Montserrat" w:hAnsi="Montserrat" w:eastAsia="Montserrat" w:cs="Montserrat"/>
        </w:rPr>
        <w:t>Hs</w:t>
      </w:r>
      <w:proofErr w:type="spellEnd"/>
    </w:p>
    <w:p w:rsidR="00D11774" w:rsidP="00D11774" w:rsidRDefault="00D11774" w14:paraId="65746C3A" w14:textId="77777777">
      <w:pPr>
        <w:shd w:val="clear" w:color="auto" w:fill="FFFFFF"/>
        <w:spacing w:before="28" w:after="28" w:line="283" w:lineRule="atLeast"/>
        <w:rPr>
          <w:rFonts w:ascii="Montserrat" w:hAnsi="Montserrat" w:eastAsia="Montserrat" w:cs="Montserrat"/>
        </w:rPr>
      </w:pPr>
      <w:r>
        <w:rPr>
          <w:rFonts w:ascii="Montserrat" w:hAnsi="Montserrat" w:eastAsia="Montserrat" w:cs="Montserrat"/>
        </w:rPr>
        <w:br/>
      </w:r>
    </w:p>
    <w:p w:rsidR="00D11774" w:rsidP="00D11774" w:rsidRDefault="00D11774" w14:paraId="3E68C70F" w14:textId="77777777">
      <w:pPr>
        <w:shd w:val="clear" w:color="auto" w:fill="FFFFFF"/>
        <w:spacing w:before="28" w:after="28" w:line="283" w:lineRule="atLeast"/>
        <w:rPr>
          <w:rFonts w:ascii="Montserrat" w:hAnsi="Montserrat" w:eastAsia="Montserrat" w:cs="Montserrat"/>
        </w:rPr>
      </w:pPr>
      <w:r>
        <w:rPr>
          <w:rFonts w:ascii="Montserrat" w:hAnsi="Montserrat" w:eastAsia="Montserrat" w:cs="Montserrat"/>
          <w:b/>
        </w:rPr>
        <w:t>1. OBJETO DA CONTRATAÇÃO DIRETA</w:t>
      </w:r>
    </w:p>
    <w:p w:rsidR="00D11774" w:rsidP="00D11774" w:rsidRDefault="00D11774" w14:paraId="54A96A0F" w14:textId="77777777">
      <w:pPr>
        <w:shd w:val="clear" w:color="auto" w:fill="FFFFFF"/>
        <w:spacing w:before="28" w:after="28" w:line="283" w:lineRule="atLeast"/>
        <w:ind w:firstLine="709"/>
        <w:jc w:val="both"/>
        <w:rPr>
          <w:rFonts w:ascii="Montserrat" w:hAnsi="Montserrat" w:eastAsia="Montserrat" w:cs="Montserrat"/>
        </w:rPr>
      </w:pPr>
      <w:r>
        <w:rPr>
          <w:rFonts w:ascii="Montserrat" w:hAnsi="Montserrat" w:eastAsia="Montserrat" w:cs="Montserrat"/>
        </w:rPr>
        <w:t>1.1. O objeto da presente dispensa é a escolha da proposta mais vantajosa para a contratação por dispensa de licitação, conforme condições, quantidades e exigências estabelecidas neste Aviso de Contratação Direta e seus anexos.</w:t>
      </w:r>
    </w:p>
    <w:p w:rsidR="00D11774" w:rsidP="00D11774" w:rsidRDefault="00D11774" w14:paraId="0256929A" w14:textId="77777777">
      <w:pPr>
        <w:shd w:val="clear" w:color="auto" w:fill="FFFFFF"/>
        <w:spacing w:before="28" w:after="28" w:line="283" w:lineRule="atLeast"/>
        <w:ind w:firstLine="709"/>
        <w:jc w:val="both"/>
        <w:rPr>
          <w:rFonts w:ascii="Montserrat" w:hAnsi="Montserrat" w:eastAsia="Montserrat" w:cs="Montserrat"/>
        </w:rPr>
      </w:pPr>
      <w:r w:rsidRPr="00AE229C">
        <w:rPr>
          <w:rFonts w:ascii="Montserrat" w:hAnsi="Montserrat"/>
        </w:rPr>
        <w:t>1.2. A contratação será dividida em Item, conforme tabela constante abaixo.</w:t>
      </w:r>
    </w:p>
    <w:tbl>
      <w:tblPr>
        <w:tblStyle w:val="TableGrid"/>
        <w:tblW w:w="0" w:type="auto"/>
        <w:tblLook w:val="04A0"/>
      </w:tblPr>
      <w:tblGrid>
        <w:gridCol w:w="1288"/>
        <w:gridCol w:w="4640"/>
        <w:gridCol w:w="1288"/>
        <w:gridCol w:w="1288"/>
      </w:tblGrid>
      <w:tr>
        <w:trPr/>
        <w:tc>
          <w:tcPr>
            <w:tcW w:w="1288" w:type="dxa"/>
            <w:tcBorders>
              <w:top w:val="single" w:color="auto" w:sz="4" w:space="0"/>
              <w:left w:val="single" w:color="auto" w:sz="4" w:space="0"/>
              <w:bottom w:val="single" w:color="auto" w:sz="4" w:space="0"/>
              <w:right w:val="single" w:color="auto" w:sz="4" w:space="0"/>
            </w:tcBorders>
          </w:tcPr>
          <w:p>
            <w:pPr>
              <w:spacing w:after="0"/>
            </w:pPr>
            <w:r>
              <w:rPr>
                <w:rFonts w:ascii="Montserrat" w:hAnsi="Montserrat" w:eastAsia="Montserrat" w:cs="Montserrat"/>
                <w:b/>
              </w:rPr>
              <w:t xml:space="preserve">Item</w:t>
            </w:r>
          </w:p>
        </w:tc>
        <w:tc>
          <w:tcPr>
            <w:tcW w:w="4640" w:type="dxa"/>
            <w:tcBorders>
              <w:top w:val="single" w:color="auto" w:sz="4" w:space="0"/>
              <w:left w:val="single" w:color="auto" w:sz="4" w:space="0"/>
              <w:bottom w:val="single" w:color="auto" w:sz="4" w:space="0"/>
              <w:right w:val="single" w:color="auto" w:sz="4" w:space="0"/>
            </w:tcBorders>
          </w:tcPr>
          <w:p>
            <w:pPr>
              <w:spacing w:after="0"/>
            </w:pPr>
            <w:r>
              <w:rPr>
                <w:rFonts w:ascii="Montserrat" w:hAnsi="Montserrat" w:eastAsia="Montserrat" w:cs="Montserrat"/>
                <w:b/>
              </w:rPr>
              <w:t xml:space="preserve">Material/Serviço</w:t>
            </w:r>
          </w:p>
        </w:tc>
        <w:tc>
          <w:tcPr>
            <w:tcW w:w="1288" w:type="dxa"/>
            <w:tcBorders>
              <w:top w:val="single" w:color="auto" w:sz="4" w:space="0"/>
              <w:left w:val="single" w:color="auto" w:sz="4" w:space="0"/>
              <w:bottom w:val="single" w:color="auto" w:sz="4" w:space="0"/>
              <w:right w:val="single" w:color="auto" w:sz="4" w:space="0"/>
            </w:tcBorders>
          </w:tcPr>
          <w:p>
            <w:pPr>
              <w:spacing w:after="0"/>
            </w:pPr>
            <w:r>
              <w:rPr>
                <w:rFonts w:ascii="Montserrat" w:hAnsi="Montserrat" w:eastAsia="Montserrat" w:cs="Montserrat"/>
                <w:b/>
              </w:rPr>
              <w:t xml:space="preserve">Unid. medida</w:t>
            </w:r>
          </w:p>
        </w:tc>
        <w:tc>
          <w:tcPr>
            <w:tcW w:w="1288" w:type="dxa"/>
            <w:tcBorders>
              <w:top w:val="single" w:color="auto" w:sz="4" w:space="0"/>
              <w:left w:val="single" w:color="auto" w:sz="4" w:space="0"/>
              <w:bottom w:val="single" w:color="auto" w:sz="4" w:space="0"/>
              <w:right w:val="single" w:color="auto" w:sz="4" w:space="0"/>
            </w:tcBorders>
          </w:tcPr>
          <w:p>
            <w:pPr>
              <w:spacing w:after="0"/>
              <w:jc w:val="right"/>
            </w:pPr>
            <w:r>
              <w:rPr>
                <w:rFonts w:ascii="Montserrat" w:hAnsi="Montserrat" w:eastAsia="Montserrat" w:cs="Montserrat"/>
                <w:b/>
              </w:rPr>
              <w:t xml:space="preserve">Qtd licitada</w:t>
            </w:r>
          </w:p>
        </w:tc>
      </w:tr>
      <w:tr>
        <w:trPr/>
        <w:tc>
          <w:tcPr>
            <w:tcW w:w="1288" w:type="dxa"/>
            <w:tcBorders>
              <w:top w:val="single" w:color="auto" w:sz="4" w:space="0"/>
              <w:left w:val="single" w:color="auto" w:sz="4" w:space="0"/>
              <w:bottom w:val="single" w:color="auto" w:sz="4" w:space="0"/>
              <w:right w:val="single" w:color="auto" w:sz="4" w:space="0"/>
            </w:tcBorders>
          </w:tcPr>
          <w:p>
            <w:pPr>
              <w:spacing w:after="0"/>
            </w:pPr>
            <w:r>
              <w:rPr>
                <w:rFonts w:ascii="Montserrat" w:hAnsi="Montserrat" w:eastAsia="Montserrat" w:cs="Montserrat"/>
              </w:rPr>
              <w:t xml:space="preserve">1</w:t>
            </w:r>
          </w:p>
        </w:tc>
        <w:tc>
          <w:tcPr>
            <w:tcW w:w="4640" w:type="dxa"/>
            <w:tcBorders>
              <w:top w:val="single" w:color="auto" w:sz="4" w:space="0"/>
              <w:left w:val="single" w:color="auto" w:sz="4" w:space="0"/>
              <w:bottom w:val="single" w:color="auto" w:sz="4" w:space="0"/>
              <w:right w:val="single" w:color="auto" w:sz="4" w:space="0"/>
            </w:tcBorders>
          </w:tcPr>
          <w:p>
            <w:pPr>
              <w:spacing w:after="0"/>
            </w:pPr>
            <w:r>
              <w:rPr>
                <w:rFonts w:ascii="Montserrat" w:hAnsi="Montserrat" w:eastAsia="Montserrat" w:cs="Montserrat"/>
              </w:rPr>
              <w:t xml:space="preserve">15859 - CONTRATAÇÃO DE PESSOA JURÍDICA PARA PRESTAÇÃO DE SERVIÇOS TÉCNICOS ESPECIALIZADOS PARA PARTICIPAÇÃO DA PREFEITURA CHAMADA PÚBLICA PROCEL ENERGIA ZERO EM PRÉDIOS PÚBLICOS.
CONTRATAÇÃO DE PESSOA JURÍDICA PARA PRESTAÇÃO DE SERVIÇOS TÉCNICOS ESPECIALIZADOS PARA PARTICIPAÇÃO DA PREFEITURA CHAMADA PÚBLICA PROCEL ENERGIA ZERO EM PRÉDIOS PÚBLICOS.</w:t>
            </w:r>
          </w:p>
        </w:tc>
        <w:tc>
          <w:tcPr>
            <w:tcW w:w="1288" w:type="dxa"/>
            <w:tcBorders>
              <w:top w:val="single" w:color="auto" w:sz="4" w:space="0"/>
              <w:left w:val="single" w:color="auto" w:sz="4" w:space="0"/>
              <w:bottom w:val="single" w:color="auto" w:sz="4" w:space="0"/>
              <w:right w:val="single" w:color="auto" w:sz="4" w:space="0"/>
            </w:tcBorders>
          </w:tcPr>
          <w:p>
            <w:pPr>
              <w:spacing w:after="0"/>
            </w:pPr>
            <w:r>
              <w:rPr>
                <w:rFonts w:ascii="Montserrat" w:hAnsi="Montserrat" w:eastAsia="Montserrat" w:cs="Montserrat"/>
              </w:rPr>
              <w:t xml:space="preserve">SV</w:t>
            </w:r>
          </w:p>
        </w:tc>
        <w:tc>
          <w:tcPr>
            <w:tcW w:w="1288" w:type="dxa"/>
            <w:tcBorders>
              <w:top w:val="single" w:color="auto" w:sz="4" w:space="0"/>
              <w:left w:val="single" w:color="auto" w:sz="4" w:space="0"/>
              <w:bottom w:val="single" w:color="auto" w:sz="4" w:space="0"/>
              <w:right w:val="single" w:color="auto" w:sz="4" w:space="0"/>
            </w:tcBorders>
          </w:tcPr>
          <w:p>
            <w:pPr>
              <w:spacing w:after="0"/>
              <w:jc w:val="right"/>
            </w:pPr>
            <w:r>
              <w:rPr>
                <w:rFonts w:ascii="Montserrat" w:hAnsi="Montserrat" w:eastAsia="Montserrat" w:cs="Montserrat"/>
              </w:rPr>
              <w:t xml:space="preserve">1</w:t>
            </w:r>
          </w:p>
        </w:tc>
      </w:tr>
    </w:tbl>
    <w:p w:rsidR="00D11774" w:rsidP="00D11774" w:rsidRDefault="00D11774" w14:paraId="72C820A8" w14:textId="77777777">
      <w:pPr>
        <w:shd w:val="clear" w:color="auto" w:fill="FFFFFF"/>
        <w:spacing w:before="28" w:after="28" w:line="283" w:lineRule="atLeast"/>
        <w:ind w:firstLine="1418"/>
        <w:jc w:val="both"/>
        <w:rPr>
          <w:rFonts w:ascii="Montserrat" w:hAnsi="Montserrat" w:eastAsia="Montserrat" w:cs="Montserrat"/>
          <w:highlight w:val="yellow"/>
        </w:rPr>
      </w:pPr>
      <w:r w:rsidRPr="00AE229C">
        <w:rPr>
          <w:rFonts w:ascii="Montserrat" w:hAnsi="Montserrat"/>
        </w:rPr>
        <w:t xml:space="preserve">1.2.1. Havendo mais de um Item faculta-se ao fornecedor a participação em quantos forem de seu interesse. </w:t>
      </w:r>
    </w:p>
    <w:p w:rsidR="00D11774" w:rsidP="00D11774" w:rsidRDefault="00D11774" w14:paraId="0299D388" w14:textId="77777777">
      <w:pPr>
        <w:shd w:val="clear" w:color="auto" w:fill="FFFFFF"/>
        <w:spacing w:before="28" w:after="28" w:line="283" w:lineRule="atLeast"/>
        <w:ind w:firstLine="709"/>
        <w:jc w:val="both"/>
        <w:rPr>
          <w:rFonts w:ascii="Montserrat" w:hAnsi="Montserrat" w:eastAsia="Montserrat" w:cs="Montserrat"/>
        </w:rPr>
      </w:pPr>
      <w:r w:rsidRPr="00AE229C">
        <w:rPr>
          <w:rFonts w:ascii="Montserrat" w:hAnsi="Montserrat"/>
        </w:rPr>
        <w:t>1.3. O critério de julgamento adotado será o Menor Preço por Item, observadas as exigências contidas neste Aviso de Contratação Direta e seus Anexos quanto às especificações do objeto.</w:t>
      </w:r>
    </w:p>
    <w:p w:rsidR="00D11774" w:rsidP="00D11774" w:rsidRDefault="00D11774" w14:paraId="6254BDAE" w14:textId="77777777">
      <w:pPr>
        <w:shd w:val="clear" w:color="auto" w:fill="FFFFFF"/>
        <w:spacing w:before="28" w:after="28" w:line="283" w:lineRule="atLeast"/>
        <w:jc w:val="both"/>
        <w:rPr>
          <w:rFonts w:ascii="Montserrat" w:hAnsi="Montserrat" w:eastAsia="Montserrat" w:cs="Montserrat"/>
        </w:rPr>
      </w:pPr>
    </w:p>
    <w:p w:rsidR="00D11774" w:rsidP="00D11774" w:rsidRDefault="00D11774" w14:paraId="67FD9BAB" w14:textId="77777777">
      <w:pPr>
        <w:shd w:val="clear" w:color="auto" w:fill="FFFFFF"/>
        <w:spacing w:before="28" w:after="28" w:line="283" w:lineRule="atLeast"/>
        <w:jc w:val="both"/>
        <w:rPr>
          <w:rFonts w:ascii="Montserrat" w:hAnsi="Montserrat" w:eastAsia="Montserrat" w:cs="Montserrat"/>
        </w:rPr>
      </w:pPr>
      <w:r>
        <w:rPr>
          <w:rFonts w:ascii="Montserrat" w:hAnsi="Montserrat" w:eastAsia="Montserrat" w:cs="Montserrat"/>
          <w:b/>
        </w:rPr>
        <w:t>2. PARTICIPAÇÃO NA CONTRATAÇÃO DIRETA</w:t>
      </w:r>
    </w:p>
    <w:p w:rsidR="00D11774" w:rsidP="00D11774" w:rsidRDefault="00D11774" w14:paraId="0749EFB4" w14:textId="77777777">
      <w:pPr>
        <w:shd w:val="clear" w:color="auto" w:fill="FFFFFF"/>
        <w:spacing w:before="28" w:after="28" w:line="283" w:lineRule="atLeast"/>
        <w:ind w:firstLine="709"/>
        <w:jc w:val="both"/>
        <w:rPr>
          <w:rFonts w:ascii="Montserrat" w:hAnsi="Montserrat" w:eastAsia="Montserrat" w:cs="Montserrat"/>
        </w:rPr>
      </w:pPr>
      <w:r>
        <w:rPr>
          <w:rFonts w:ascii="Montserrat" w:hAnsi="Montserrat" w:eastAsia="Montserrat" w:cs="Montserrat"/>
        </w:rPr>
        <w:t xml:space="preserve">2.1. </w:t>
      </w:r>
      <w:r w:rsidRPr="00E96C74">
        <w:rPr>
          <w:rFonts w:ascii="Montserrat" w:hAnsi="Montserrat" w:eastAsia="Montserrat" w:cs="Montserrat"/>
        </w:rPr>
        <w:t xml:space="preserve">A participação na presente dispensa será através do e-mail: </w:t>
      </w:r>
      <w:hyperlink w:history="true" r:id="rId11">
        <w:r w:rsidRPr="00DB4B43">
          <w:rPr>
            <w:rStyle w:val="Hyperlink"/>
            <w:rFonts w:ascii="Montserrat" w:hAnsi="Montserrat" w:eastAsia="Montserrat" w:cs="Montserrat"/>
          </w:rPr>
          <w:t>contratacaodiretajp@gmail.com</w:t>
        </w:r>
      </w:hyperlink>
      <w:r>
        <w:rPr>
          <w:rFonts w:ascii="Montserrat" w:hAnsi="Montserrat" w:eastAsia="Montserrat" w:cs="Montserrat"/>
        </w:rPr>
        <w:t>,</w:t>
      </w:r>
      <w:r w:rsidRPr="00E96C74">
        <w:rPr>
          <w:rFonts w:ascii="Montserrat" w:hAnsi="Montserrat" w:eastAsia="Montserrat" w:cs="Montserrat"/>
        </w:rPr>
        <w:t xml:space="preserve"> os fornecedores deveram enviar suas propostas e documentos de habilitação no e-mail citado.    </w:t>
      </w:r>
    </w:p>
    <w:p w:rsidR="00D11774" w:rsidP="00D11774" w:rsidRDefault="00D11774" w14:paraId="3A7D742E" w14:textId="77777777">
      <w:pPr>
        <w:shd w:val="clear" w:color="auto" w:fill="FFFFFF"/>
        <w:spacing w:before="28" w:after="28" w:line="283" w:lineRule="atLeast"/>
        <w:ind w:firstLine="1418"/>
        <w:jc w:val="both"/>
        <w:rPr>
          <w:rFonts w:ascii="Montserrat" w:hAnsi="Montserrat" w:eastAsia="Montserrat" w:cs="Montserrat"/>
        </w:rPr>
      </w:pPr>
      <w:r>
        <w:rPr>
          <w:rFonts w:ascii="Montserrat" w:hAnsi="Montserrat" w:eastAsia="Montserrat" w:cs="Montserrat"/>
        </w:rPr>
        <w:t xml:space="preserve">2.1.1. </w:t>
      </w:r>
      <w:r w:rsidRPr="00E96C74">
        <w:rPr>
          <w:rFonts w:ascii="Montserrat" w:hAnsi="Montserrat" w:eastAsia="Montserrat" w:cs="Montserrat"/>
        </w:rPr>
        <w:t xml:space="preserve">Os fornecedores deverão acessar o site, </w:t>
      </w:r>
      <w:hyperlink w:history="true" r:id="rId12">
        <w:r w:rsidRPr="00DB4B43">
          <w:rPr>
            <w:rStyle w:val="Hyperlink"/>
            <w:rFonts w:ascii="Montserrat" w:hAnsi="Montserrat" w:eastAsia="Montserrat" w:cs="Montserrat"/>
          </w:rPr>
          <w:t>https://www.josedapenha.rn.gov.br/licitacaolista.php</w:t>
        </w:r>
      </w:hyperlink>
      <w:r>
        <w:rPr>
          <w:rFonts w:ascii="Montserrat" w:hAnsi="Montserrat" w:eastAsia="Montserrat" w:cs="Montserrat"/>
        </w:rPr>
        <w:t>,</w:t>
      </w:r>
      <w:r w:rsidRPr="00E96C74">
        <w:rPr>
          <w:rFonts w:ascii="Montserrat" w:hAnsi="Montserrat" w:eastAsia="Montserrat" w:cs="Montserrat"/>
        </w:rPr>
        <w:t xml:space="preserve"> onde será disponibilizado o Edital.</w:t>
      </w:r>
    </w:p>
    <w:p w:rsidR="00D11774" w:rsidP="00D11774" w:rsidRDefault="00D11774" w14:paraId="79DECD7E" w14:textId="77777777">
      <w:pPr>
        <w:shd w:val="clear" w:color="auto" w:fill="FFFFFF"/>
        <w:spacing w:before="28" w:after="28" w:line="283" w:lineRule="atLeast"/>
        <w:ind w:firstLine="1418"/>
        <w:jc w:val="both"/>
        <w:rPr>
          <w:rFonts w:ascii="Montserrat" w:hAnsi="Montserrat" w:eastAsia="Montserrat" w:cs="Montserrat"/>
        </w:rPr>
      </w:pPr>
      <w:r>
        <w:rPr>
          <w:rFonts w:ascii="Montserrat" w:hAnsi="Montserrat" w:eastAsia="Montserrat" w:cs="Montserrat"/>
        </w:rPr>
        <w:t xml:space="preserve">2.1.2. </w:t>
      </w:r>
      <w:r w:rsidRPr="00E60C3E">
        <w:rPr>
          <w:rFonts w:ascii="Montserrat" w:hAnsi="Montserrat" w:eastAsia="Montserrat" w:cs="Montserrat"/>
        </w:rPr>
        <w:t>O fornecedor é o responsável por qualquer transação efetuada diretamente ou por seu representante ao enviar seus documentos no e-mail conforme item 2.1.</w:t>
      </w:r>
    </w:p>
    <w:p w:rsidRPr="00E87F15" w:rsidR="00D11774" w:rsidP="00D11774" w:rsidRDefault="00D11774" w14:paraId="737E513B" w14:textId="77777777">
      <w:pPr>
        <w:shd w:val="clear" w:color="auto" w:fill="FFFFFF"/>
        <w:spacing w:before="28" w:after="28" w:line="283" w:lineRule="atLeast"/>
        <w:ind w:firstLine="709"/>
        <w:jc w:val="both"/>
        <w:rPr>
          <w:rFonts w:ascii="Montserrat" w:hAnsi="Montserrat" w:eastAsia="Montserrat" w:cs="Montserrat"/>
        </w:rPr>
      </w:pPr>
      <w:r w:rsidRPr="00E87F15">
        <w:rPr>
          <w:rFonts w:ascii="Montserrat" w:hAnsi="Montserrat" w:eastAsia="Montserrat" w:cs="Montserrat"/>
        </w:rPr>
        <w:t>2.2. Não poderão participar desta dispensa os fornecedores:</w:t>
      </w:r>
    </w:p>
    <w:p w:rsidRPr="00E87F15" w:rsidR="00D11774" w:rsidP="00D11774" w:rsidRDefault="00D11774" w14:paraId="4FFF4B61" w14:textId="77777777">
      <w:pPr>
        <w:shd w:val="clear" w:color="auto" w:fill="FFFFFF"/>
        <w:spacing w:before="28" w:after="28" w:line="283" w:lineRule="atLeast"/>
        <w:ind w:firstLine="1418"/>
        <w:jc w:val="both"/>
        <w:rPr>
          <w:rFonts w:ascii="Montserrat" w:hAnsi="Montserrat" w:eastAsia="Montserrat" w:cs="Montserrat"/>
        </w:rPr>
      </w:pPr>
      <w:r w:rsidRPr="00E87F15">
        <w:rPr>
          <w:rFonts w:ascii="Montserrat" w:hAnsi="Montserrat" w:eastAsia="Montserrat" w:cs="Montserrat"/>
        </w:rPr>
        <w:lastRenderedPageBreak/>
        <w:t>2.2.1. Que não atendam às condições deste Aviso de Contratação Direta e seu(s) anexo(s);</w:t>
      </w:r>
    </w:p>
    <w:p w:rsidRPr="00E87F15" w:rsidR="00D11774" w:rsidP="00D11774" w:rsidRDefault="00D11774" w14:paraId="0FFBA753" w14:textId="77777777">
      <w:pPr>
        <w:shd w:val="clear" w:color="auto" w:fill="FFFFFF"/>
        <w:spacing w:before="28" w:after="28" w:line="283" w:lineRule="atLeast"/>
        <w:ind w:firstLine="1418"/>
        <w:jc w:val="both"/>
        <w:rPr>
          <w:rFonts w:ascii="Montserrat" w:hAnsi="Montserrat" w:eastAsia="Montserrat" w:cs="Montserrat"/>
        </w:rPr>
      </w:pPr>
      <w:r w:rsidRPr="00E87F15">
        <w:rPr>
          <w:rFonts w:ascii="Montserrat" w:hAnsi="Montserrat" w:eastAsia="Montserrat" w:cs="Montserrat"/>
        </w:rPr>
        <w:t>2.2.2. estrangeiros que não tenham representação legal no Brasil com poderes expressos para receber citação e responder administrativa ou judicialmente;</w:t>
      </w:r>
    </w:p>
    <w:p w:rsidRPr="00E87F15" w:rsidR="00D11774" w:rsidP="00D11774" w:rsidRDefault="00D11774" w14:paraId="444EE1E2" w14:textId="77777777">
      <w:pPr>
        <w:shd w:val="clear" w:color="auto" w:fill="FFFFFF"/>
        <w:spacing w:before="28" w:after="28" w:line="283" w:lineRule="atLeast"/>
        <w:ind w:firstLine="1418"/>
        <w:jc w:val="both"/>
        <w:rPr>
          <w:rFonts w:ascii="Montserrat" w:hAnsi="Montserrat" w:eastAsia="Montserrat" w:cs="Montserrat"/>
        </w:rPr>
      </w:pPr>
      <w:r w:rsidRPr="00E87F15">
        <w:rPr>
          <w:rFonts w:ascii="Montserrat" w:hAnsi="Montserrat" w:eastAsia="Montserrat" w:cs="Montserrat"/>
        </w:rPr>
        <w:t>2.2.3. que se enquadrem nas seguintes vedações:</w:t>
      </w:r>
    </w:p>
    <w:p w:rsidRPr="00E87F15" w:rsidR="00D11774" w:rsidP="00D11774" w:rsidRDefault="00D11774" w14:paraId="213C86ED" w14:textId="77777777">
      <w:pPr>
        <w:shd w:val="clear" w:color="auto" w:fill="FFFFFF"/>
        <w:spacing w:before="28" w:after="28" w:line="283" w:lineRule="atLeast"/>
        <w:ind w:firstLine="1418"/>
        <w:jc w:val="both"/>
        <w:rPr>
          <w:rFonts w:ascii="Montserrat" w:hAnsi="Montserrat" w:eastAsia="Montserrat" w:cs="Montserrat"/>
        </w:rPr>
      </w:pPr>
      <w:r w:rsidRPr="00E87F15">
        <w:rPr>
          <w:rFonts w:ascii="Montserrat" w:hAnsi="Montserrat" w:eastAsia="Montserrat" w:cs="Montserrat"/>
        </w:rPr>
        <w:t>a) autor do anteprojeto, do projeto básico ou do projeto executivo, pessoa física ou jurídica, quando a contratação versar sobre obra, serviços ou fornecimento de bens a ele relacionados;</w:t>
      </w:r>
    </w:p>
    <w:p w:rsidRPr="00E87F15" w:rsidR="00D11774" w:rsidP="00D11774" w:rsidRDefault="00D11774" w14:paraId="2A10F430" w14:textId="77777777">
      <w:pPr>
        <w:shd w:val="clear" w:color="auto" w:fill="FFFFFF"/>
        <w:spacing w:before="28" w:after="28" w:line="283" w:lineRule="atLeast"/>
        <w:ind w:firstLine="1418"/>
        <w:jc w:val="both"/>
        <w:rPr>
          <w:rFonts w:ascii="Montserrat" w:hAnsi="Montserrat" w:eastAsia="Montserrat" w:cs="Montserrat"/>
        </w:rPr>
      </w:pPr>
      <w:r w:rsidRPr="00E87F15">
        <w:rPr>
          <w:rFonts w:ascii="Montserrat" w:hAnsi="Montserrat" w:eastAsia="Montserrat" w:cs="Montserrat"/>
        </w:rPr>
        <w:t>b)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rsidRPr="00E87F15" w:rsidR="00D11774" w:rsidP="00D11774" w:rsidRDefault="00D11774" w14:paraId="677490DB" w14:textId="77777777">
      <w:pPr>
        <w:shd w:val="clear" w:color="auto" w:fill="FFFFFF"/>
        <w:spacing w:before="28" w:after="28" w:line="283" w:lineRule="atLeast"/>
        <w:ind w:firstLine="1418"/>
        <w:jc w:val="both"/>
        <w:rPr>
          <w:rFonts w:ascii="Montserrat" w:hAnsi="Montserrat" w:eastAsia="Montserrat" w:cs="Montserrat"/>
        </w:rPr>
      </w:pPr>
      <w:r w:rsidRPr="00E87F15">
        <w:rPr>
          <w:rFonts w:ascii="Montserrat" w:hAnsi="Montserrat" w:eastAsia="Montserrat" w:cs="Montserrat"/>
        </w:rPr>
        <w:t>c) pessoa física ou jurídica que se encontre, ao tempo da contratação, impossibilitada de contratar em decorrência de sanção que lhe foi imposta;</w:t>
      </w:r>
    </w:p>
    <w:p w:rsidRPr="00E87F15" w:rsidR="00D11774" w:rsidP="00D11774" w:rsidRDefault="00D11774" w14:paraId="7DE5FCF8" w14:textId="77777777">
      <w:pPr>
        <w:shd w:val="clear" w:color="auto" w:fill="FFFFFF"/>
        <w:spacing w:before="28" w:after="28" w:line="283" w:lineRule="atLeast"/>
        <w:ind w:firstLine="1418"/>
        <w:jc w:val="both"/>
        <w:rPr>
          <w:rFonts w:ascii="Montserrat" w:hAnsi="Montserrat" w:eastAsia="Montserrat" w:cs="Montserrat"/>
        </w:rPr>
      </w:pPr>
      <w:r w:rsidRPr="00E87F15">
        <w:rPr>
          <w:rFonts w:ascii="Montserrat" w:hAnsi="Montserrat" w:eastAsia="Montserrat" w:cs="Montserrat"/>
        </w:rPr>
        <w:t>d)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Pr="00E87F15" w:rsidR="00D11774" w:rsidP="00D11774" w:rsidRDefault="00D11774" w14:paraId="7B26A702" w14:textId="77777777">
      <w:pPr>
        <w:shd w:val="clear" w:color="auto" w:fill="FFFFFF"/>
        <w:spacing w:before="28" w:after="28" w:line="283" w:lineRule="atLeast"/>
        <w:ind w:firstLine="1418"/>
        <w:jc w:val="both"/>
        <w:rPr>
          <w:rFonts w:ascii="Montserrat" w:hAnsi="Montserrat" w:eastAsia="Montserrat" w:cs="Montserrat"/>
        </w:rPr>
      </w:pPr>
      <w:r w:rsidRPr="00E87F15">
        <w:rPr>
          <w:rFonts w:ascii="Montserrat" w:hAnsi="Montserrat" w:eastAsia="Montserrat" w:cs="Montserrat"/>
        </w:rPr>
        <w:t>e) empresas controladoras, controladas ou coligadas, nos termos da Lei nº 6.404, de 15 de dezembro de 1976, concorrendo entre si;</w:t>
      </w:r>
    </w:p>
    <w:p w:rsidRPr="00E87F15" w:rsidR="00D11774" w:rsidP="00D11774" w:rsidRDefault="00D11774" w14:paraId="14E1EDBE" w14:textId="77777777">
      <w:pPr>
        <w:shd w:val="clear" w:color="auto" w:fill="FFFFFF"/>
        <w:spacing w:before="28" w:after="28" w:line="283" w:lineRule="atLeast"/>
        <w:ind w:firstLine="1418"/>
        <w:jc w:val="both"/>
        <w:rPr>
          <w:rFonts w:ascii="Montserrat" w:hAnsi="Montserrat" w:eastAsia="Montserrat" w:cs="Montserrat"/>
        </w:rPr>
      </w:pPr>
      <w:r w:rsidRPr="00E87F15">
        <w:rPr>
          <w:rFonts w:ascii="Montserrat" w:hAnsi="Montserrat" w:eastAsia="Montserrat" w:cs="Montserrat"/>
        </w:rPr>
        <w:t>f) 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rsidRPr="00E87F15" w:rsidR="00D11774" w:rsidP="00D11774" w:rsidRDefault="00D11774" w14:paraId="3A6A48CC" w14:textId="77777777">
      <w:pPr>
        <w:shd w:val="clear" w:color="auto" w:fill="FFFFFF"/>
        <w:spacing w:before="28" w:after="28" w:line="283" w:lineRule="atLeast"/>
        <w:ind w:firstLine="1418"/>
        <w:jc w:val="both"/>
        <w:rPr>
          <w:rFonts w:ascii="Montserrat" w:hAnsi="Montserrat" w:eastAsia="Montserrat" w:cs="Montserrat"/>
        </w:rPr>
      </w:pPr>
      <w:r w:rsidRPr="00E87F15">
        <w:rPr>
          <w:rFonts w:ascii="Montserrat" w:hAnsi="Montserrat" w:eastAsia="Montserrat" w:cs="Montserrat"/>
        </w:rPr>
        <w:t>2.2.3.1. Equiparam-se aos autores do projeto as empresas integrantes do mesmo grupo econômico;</w:t>
      </w:r>
    </w:p>
    <w:p w:rsidRPr="00E87F15" w:rsidR="00D11774" w:rsidP="00D11774" w:rsidRDefault="00D11774" w14:paraId="1A778B7C" w14:textId="77777777">
      <w:pPr>
        <w:shd w:val="clear" w:color="auto" w:fill="FFFFFF"/>
        <w:spacing w:before="28" w:after="28" w:line="283" w:lineRule="atLeast"/>
        <w:ind w:firstLine="1418"/>
        <w:jc w:val="both"/>
        <w:rPr>
          <w:rFonts w:ascii="Montserrat" w:hAnsi="Montserrat" w:eastAsia="Montserrat" w:cs="Montserrat"/>
        </w:rPr>
      </w:pPr>
      <w:r w:rsidRPr="00E87F15">
        <w:rPr>
          <w:rFonts w:ascii="Montserrat" w:hAnsi="Montserrat" w:eastAsia="Montserrat" w:cs="Montserrat"/>
        </w:rPr>
        <w:t>2.2.3.2. aplica-se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rsidRPr="00E87F15" w:rsidR="00D11774" w:rsidP="00D11774" w:rsidRDefault="00D11774" w14:paraId="772ED18F" w14:textId="77777777">
      <w:pPr>
        <w:shd w:val="clear" w:color="auto" w:fill="FFFFFF"/>
        <w:spacing w:before="28" w:after="28" w:line="283" w:lineRule="atLeast"/>
        <w:ind w:firstLine="1418"/>
        <w:jc w:val="both"/>
        <w:rPr>
          <w:rFonts w:ascii="Montserrat" w:hAnsi="Montserrat" w:eastAsia="Montserrat" w:cs="Montserrat"/>
        </w:rPr>
      </w:pPr>
      <w:r w:rsidRPr="00E87F15">
        <w:rPr>
          <w:rFonts w:ascii="Montserrat" w:hAnsi="Montserrat" w:eastAsia="Montserrat" w:cs="Montserrat"/>
        </w:rPr>
        <w:t>2.2.4. organizações da Sociedade Civil de Interesse Público - OSCIP, atuando nessa condição (Acórdão nº 746/2014-TCU-Plenário).</w:t>
      </w:r>
    </w:p>
    <w:p w:rsidRPr="00E87F15" w:rsidR="00D11774" w:rsidP="00D11774" w:rsidRDefault="00D11774" w14:paraId="5A2A6005" w14:textId="77777777">
      <w:pPr>
        <w:shd w:val="clear" w:color="auto" w:fill="FFFFFF"/>
        <w:spacing w:before="28" w:after="28" w:line="283" w:lineRule="atLeast"/>
        <w:ind w:firstLine="709"/>
        <w:jc w:val="both"/>
        <w:rPr>
          <w:rFonts w:ascii="Montserrat" w:hAnsi="Montserrat" w:eastAsia="Montserrat" w:cs="Montserrat"/>
        </w:rPr>
      </w:pPr>
      <w:r w:rsidRPr="00E87F15">
        <w:rPr>
          <w:rFonts w:ascii="Montserrat" w:hAnsi="Montserrat" w:eastAsia="Montserrat" w:cs="Montserrat"/>
        </w:rPr>
        <w:t xml:space="preserve">2.3. Será permitida a participação de cooperativas, desde que apresentem demonstrativo de atuação em regime cooperado, com repartição de receitas e despesas entre os cooperados e atendam ao art. 16 da Lei nº 14.133/21 e desde que pela natureza do serviço ou pelo modo como é usualmente executado no mercado em geral, não necessite de </w:t>
      </w:r>
      <w:r w:rsidRPr="00E87F15">
        <w:rPr>
          <w:rFonts w:ascii="Montserrat" w:hAnsi="Montserrat" w:eastAsia="Montserrat" w:cs="Montserrat"/>
        </w:rPr>
        <w:lastRenderedPageBreak/>
        <w:t>subordinação jurídica entre o obreiro e o contratado, bem como de pessoalidade e habitualidade.</w:t>
      </w:r>
    </w:p>
    <w:p w:rsidRPr="00E87F15" w:rsidR="00D11774" w:rsidP="00D11774" w:rsidRDefault="00D11774" w14:paraId="26B2906F" w14:textId="77777777">
      <w:pPr>
        <w:shd w:val="clear" w:color="auto" w:fill="FFFFFF"/>
        <w:spacing w:before="28" w:after="28" w:line="283" w:lineRule="atLeast"/>
        <w:ind w:firstLine="1418"/>
        <w:jc w:val="both"/>
        <w:rPr>
          <w:rFonts w:ascii="Montserrat" w:hAnsi="Montserrat" w:eastAsia="Montserrat" w:cs="Montserrat"/>
        </w:rPr>
      </w:pPr>
      <w:r w:rsidRPr="00E87F15">
        <w:rPr>
          <w:rFonts w:ascii="Montserrat" w:hAnsi="Montserrat" w:eastAsia="Montserrat" w:cs="Montserrat"/>
        </w:rPr>
        <w:t>2.3.1. Em sendo permitida a participação de cooperativas, serão estendidas a elas os benefícios previstos para as microempresas e empresas de pequeno porte quando elas atenderem ao disposto no art. 34 da Lei nº 11.488, de 15 de junho de 2007.</w:t>
      </w:r>
    </w:p>
    <w:p w:rsidRPr="00E87F15" w:rsidR="00D11774" w:rsidP="00D11774" w:rsidRDefault="00D11774" w14:paraId="2B5BCC64" w14:textId="77777777">
      <w:pPr>
        <w:shd w:val="clear" w:color="auto" w:fill="FFFFFF"/>
        <w:spacing w:before="28" w:after="28" w:line="283" w:lineRule="atLeast"/>
        <w:jc w:val="both"/>
        <w:rPr>
          <w:rFonts w:ascii="Montserrat" w:hAnsi="Montserrat" w:eastAsia="Montserrat" w:cs="Montserrat"/>
        </w:rPr>
      </w:pPr>
      <w:r w:rsidRPr="00E87F15">
        <w:rPr>
          <w:rFonts w:ascii="Montserrat" w:hAnsi="Montserrat" w:eastAsia="Montserrat" w:cs="Montserrat"/>
        </w:rPr>
        <w:t xml:space="preserve">               </w:t>
      </w:r>
    </w:p>
    <w:p w:rsidRPr="00E87F15" w:rsidR="00D11774" w:rsidP="00D11774" w:rsidRDefault="00D11774" w14:paraId="7BBCD88A" w14:textId="77777777">
      <w:pPr>
        <w:shd w:val="clear" w:color="auto" w:fill="FFFFFF"/>
        <w:spacing w:before="28" w:after="28" w:line="283" w:lineRule="atLeast"/>
        <w:jc w:val="both"/>
        <w:rPr>
          <w:rFonts w:ascii="Montserrat" w:hAnsi="Montserrat" w:eastAsia="Montserrat" w:cs="Montserrat"/>
        </w:rPr>
      </w:pPr>
      <w:r w:rsidRPr="00E87F15">
        <w:rPr>
          <w:rFonts w:ascii="Montserrat" w:hAnsi="Montserrat" w:eastAsia="Montserrat" w:cs="Montserrat"/>
          <w:b/>
        </w:rPr>
        <w:t>3. INGRESSO NA CONTRATAÇÃO DIRETA E CADASTRAMENTO DA PROPOSTA INICIAL</w:t>
      </w:r>
    </w:p>
    <w:p w:rsidRPr="00E87F15" w:rsidR="00D11774" w:rsidP="00D11774" w:rsidRDefault="00D11774" w14:paraId="16CC1986" w14:textId="77777777">
      <w:pPr>
        <w:shd w:val="clear" w:color="auto" w:fill="FFFFFF"/>
        <w:spacing w:before="28" w:after="28" w:line="283" w:lineRule="atLeast"/>
        <w:ind w:firstLine="709"/>
        <w:jc w:val="both"/>
        <w:rPr>
          <w:rFonts w:ascii="Montserrat" w:hAnsi="Montserrat" w:eastAsia="Montserrat" w:cs="Montserrat"/>
        </w:rPr>
      </w:pPr>
      <w:r w:rsidRPr="00E87F15">
        <w:rPr>
          <w:rFonts w:ascii="Montserrat" w:hAnsi="Montserrat" w:eastAsia="Montserrat" w:cs="Montserrat"/>
        </w:rPr>
        <w:t>3.1. O ingresso do fornecedor na contratação direta se dará com o cadastramento de sua proposta inicial, na forma deste item.</w:t>
      </w:r>
    </w:p>
    <w:p w:rsidRPr="00E87F15" w:rsidR="00D11774" w:rsidP="00D11774" w:rsidRDefault="00D11774" w14:paraId="2EFBF908" w14:textId="77777777">
      <w:pPr>
        <w:shd w:val="clear" w:color="auto" w:fill="FFFFFF"/>
        <w:spacing w:before="28" w:after="28" w:line="283" w:lineRule="atLeast"/>
        <w:ind w:firstLine="709"/>
        <w:jc w:val="both"/>
        <w:rPr>
          <w:rFonts w:ascii="Montserrat" w:hAnsi="Montserrat" w:eastAsia="Montserrat" w:cs="Montserrat"/>
        </w:rPr>
      </w:pPr>
      <w:r w:rsidRPr="00E87F15">
        <w:rPr>
          <w:rFonts w:ascii="Montserrat" w:hAnsi="Montserrat" w:eastAsia="Montserrat" w:cs="Montserrat"/>
        </w:rPr>
        <w:t xml:space="preserve">3.2. O fornecedor interessado, após a divulgação do aviso de contratação direta, encaminhará, exclusivamente através do e-mail: </w:t>
      </w:r>
      <w:hyperlink w:history="true" r:id="rId13">
        <w:r w:rsidRPr="00E87F15">
          <w:rPr>
            <w:rStyle w:val="Hyperlink"/>
            <w:rFonts w:ascii="Montserrat" w:hAnsi="Montserrat" w:eastAsia="Montserrat" w:cs="Montserrat"/>
            <w:color w:val="0070C0"/>
          </w:rPr>
          <w:t>contratacaodiretajp@gmail.com</w:t>
        </w:r>
      </w:hyperlink>
      <w:r w:rsidRPr="00E87F15">
        <w:rPr>
          <w:rFonts w:ascii="Montserrat" w:hAnsi="Montserrat" w:eastAsia="Montserrat" w:cs="Montserrat"/>
        </w:rPr>
        <w:t xml:space="preserve">, a proposta com a descrição do objeto ofertado, a marca do produto, quando for o caso, e o preço, </w:t>
      </w:r>
      <w:r w:rsidRPr="00E87F15">
        <w:rPr>
          <w:rFonts w:ascii="Montserrat" w:hAnsi="Montserrat" w:eastAsia="Montserrat" w:cs="Montserrat"/>
          <w:b/>
          <w:u w:val="single"/>
        </w:rPr>
        <w:t>até a data e o horário estabelecidos para abertura do procedimento</w:t>
      </w:r>
      <w:r w:rsidRPr="00E87F15">
        <w:rPr>
          <w:rFonts w:ascii="Montserrat" w:hAnsi="Montserrat" w:eastAsia="Montserrat" w:cs="Montserrat"/>
        </w:rPr>
        <w:t>.</w:t>
      </w:r>
    </w:p>
    <w:p w:rsidRPr="00E87F15" w:rsidR="00D11774" w:rsidP="00D11774" w:rsidRDefault="00D11774" w14:paraId="138D6919" w14:textId="77777777">
      <w:pPr>
        <w:shd w:val="clear" w:color="auto" w:fill="FFFFFF"/>
        <w:spacing w:before="28" w:after="28" w:line="283" w:lineRule="atLeast"/>
        <w:ind w:firstLine="1418"/>
        <w:jc w:val="both"/>
        <w:rPr>
          <w:rFonts w:ascii="Montserrat" w:hAnsi="Montserrat" w:eastAsia="Montserrat" w:cs="Montserrat"/>
        </w:rPr>
      </w:pPr>
      <w:r w:rsidRPr="00E87F15">
        <w:rPr>
          <w:rFonts w:ascii="Montserrat" w:hAnsi="Montserrat" w:eastAsia="Montserrat" w:cs="Montserrat"/>
        </w:rPr>
        <w:t>3.2.1. A proposta também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rsidRPr="00E87F15" w:rsidR="00D11774" w:rsidP="00D11774" w:rsidRDefault="00D11774" w14:paraId="3305989C" w14:textId="77777777">
      <w:pPr>
        <w:shd w:val="clear" w:color="auto" w:fill="FFFFFF"/>
        <w:spacing w:before="28" w:after="28" w:line="283" w:lineRule="atLeast"/>
        <w:ind w:firstLine="1418"/>
        <w:jc w:val="both"/>
        <w:rPr>
          <w:rFonts w:ascii="Montserrat" w:hAnsi="Montserrat" w:eastAsia="Montserrat" w:cs="Montserrat"/>
        </w:rPr>
      </w:pPr>
      <w:r w:rsidRPr="00E87F15">
        <w:rPr>
          <w:rFonts w:ascii="Montserrat" w:hAnsi="Montserrat" w:eastAsia="Montserrat" w:cs="Montserrat"/>
        </w:rPr>
        <w:t>3.3. Todas as especificações do objeto contidas na proposta, em especial o preço, vinculam a Contratada.</w:t>
      </w:r>
    </w:p>
    <w:p w:rsidRPr="00E87F15" w:rsidR="00D11774" w:rsidP="00D11774" w:rsidRDefault="00D11774" w14:paraId="78BC58CF" w14:textId="77777777">
      <w:pPr>
        <w:shd w:val="clear" w:color="auto" w:fill="FFFFFF"/>
        <w:spacing w:before="28" w:after="28" w:line="283" w:lineRule="atLeast"/>
        <w:ind w:firstLine="1418"/>
        <w:jc w:val="both"/>
        <w:rPr>
          <w:rFonts w:ascii="Montserrat" w:hAnsi="Montserrat" w:eastAsia="Montserrat" w:cs="Montserrat"/>
        </w:rPr>
      </w:pPr>
      <w:r w:rsidRPr="00E87F15">
        <w:rPr>
          <w:rFonts w:ascii="Montserrat" w:hAnsi="Montserrat" w:eastAsia="Montserrat" w:cs="Montserrat"/>
        </w:rPr>
        <w:t>3.4. Nos valores propostos estarão inclusos todos os custos operacionais, encargos previdenciários, trabalhistas, tributários, comerciais e quaisquer outros que incidam direta ou indiretamente na prestação dos serviços;</w:t>
      </w:r>
    </w:p>
    <w:p w:rsidRPr="00E87F15" w:rsidR="00D11774" w:rsidP="00D11774" w:rsidRDefault="00D11774" w14:paraId="6CA7E99E" w14:textId="77777777">
      <w:pPr>
        <w:shd w:val="clear" w:color="auto" w:fill="FFFFFF"/>
        <w:spacing w:before="28" w:after="28" w:line="283" w:lineRule="atLeast"/>
        <w:ind w:firstLine="1418"/>
        <w:jc w:val="both"/>
        <w:rPr>
          <w:rFonts w:ascii="Montserrat" w:hAnsi="Montserrat" w:eastAsia="Montserrat" w:cs="Montserrat"/>
        </w:rPr>
      </w:pPr>
      <w:r w:rsidRPr="00E87F15">
        <w:rPr>
          <w:rFonts w:ascii="Montserrat" w:hAnsi="Montserrat" w:eastAsia="Montserrat" w:cs="Montserrat"/>
        </w:rPr>
        <w:t>3.4.1. Os preços ofertados na proposta inicial, serão de exclusiva responsabilidade do fornecedor, não lhe assistindo o direito de pleitear qualquer alteração, sob alegação de erro, omissão ou qualquer outro pretexto.</w:t>
      </w:r>
    </w:p>
    <w:p w:rsidRPr="00E87F15" w:rsidR="00D11774" w:rsidP="00D11774" w:rsidRDefault="00D11774" w14:paraId="00BA4C50" w14:textId="77777777">
      <w:pPr>
        <w:shd w:val="clear" w:color="auto" w:fill="FFFFFF"/>
        <w:spacing w:before="28" w:after="28" w:line="283" w:lineRule="atLeast"/>
        <w:ind w:firstLine="709"/>
        <w:jc w:val="both"/>
        <w:rPr>
          <w:rFonts w:ascii="Montserrat" w:hAnsi="Montserrat" w:eastAsia="Montserrat" w:cs="Montserrat"/>
        </w:rPr>
      </w:pPr>
      <w:r w:rsidRPr="00E87F15">
        <w:rPr>
          <w:rFonts w:ascii="Montserrat" w:hAnsi="Montserrat" w:eastAsia="Montserrat" w:cs="Montserrat"/>
        </w:rPr>
        <w:t xml:space="preserve">3.5. Se o regime tributário da empresa implicar o recolhimento de tributos em percentuais variáveis, a cotação adequada será a que corresponde à média dos efetivos recolhimentos da empresa nos últimos doze meses. </w:t>
      </w:r>
    </w:p>
    <w:p w:rsidRPr="00E87F15" w:rsidR="00D11774" w:rsidP="00D11774" w:rsidRDefault="00D11774" w14:paraId="060E3A8F" w14:textId="77777777">
      <w:pPr>
        <w:shd w:val="clear" w:color="auto" w:fill="FFFFFF"/>
        <w:spacing w:before="28" w:after="28" w:line="283" w:lineRule="atLeast"/>
        <w:ind w:firstLine="709"/>
        <w:jc w:val="both"/>
        <w:rPr>
          <w:rFonts w:ascii="Montserrat" w:hAnsi="Montserrat" w:eastAsia="Montserrat" w:cs="Montserrat"/>
        </w:rPr>
      </w:pPr>
      <w:r w:rsidRPr="00E87F15">
        <w:rPr>
          <w:rFonts w:ascii="Montserrat" w:hAnsi="Montserrat" w:eastAsia="Montserrat" w:cs="Montserrat"/>
        </w:rPr>
        <w:t>3.6. Independentemente do percentual de tributo inserido na planilha, no pagamento serão retidos na fonte os percentuais estabelecidos na legislação vigente.</w:t>
      </w:r>
    </w:p>
    <w:p w:rsidRPr="00E87F15" w:rsidR="00D11774" w:rsidP="00D11774" w:rsidRDefault="00D11774" w14:paraId="6AE93AD7" w14:textId="77777777">
      <w:pPr>
        <w:shd w:val="clear" w:color="auto" w:fill="FFFFFF"/>
        <w:spacing w:before="28" w:after="28" w:line="283" w:lineRule="atLeast"/>
        <w:ind w:firstLine="709"/>
        <w:jc w:val="both"/>
        <w:rPr>
          <w:rFonts w:ascii="Montserrat" w:hAnsi="Montserrat" w:eastAsia="Montserrat" w:cs="Montserrat"/>
        </w:rPr>
      </w:pPr>
      <w:r w:rsidRPr="00E87F15">
        <w:rPr>
          <w:rFonts w:ascii="Montserrat" w:hAnsi="Montserrat" w:eastAsia="Montserrat" w:cs="Montserrat"/>
        </w:rPr>
        <w:t>3.7. A apresentação das propostas implica obrigatoriedade do cumprimento das disposições nelas contidas, em conformidade com o que dispõe o Termo de Referência, Projeto Básico ou Projeto Executivo,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rsidRPr="00E87F15" w:rsidR="00D11774" w:rsidP="00D11774" w:rsidRDefault="00D11774" w14:paraId="10834CF7" w14:textId="77777777">
      <w:pPr>
        <w:shd w:val="clear" w:color="auto" w:fill="FFFFFF"/>
        <w:spacing w:before="28" w:after="28" w:line="283" w:lineRule="atLeast"/>
        <w:ind w:firstLine="709"/>
        <w:jc w:val="both"/>
        <w:rPr>
          <w:rFonts w:ascii="Montserrat" w:hAnsi="Montserrat" w:eastAsia="Montserrat" w:cs="Montserrat"/>
        </w:rPr>
      </w:pPr>
      <w:r w:rsidRPr="00E87F15">
        <w:rPr>
          <w:rFonts w:ascii="Montserrat" w:hAnsi="Montserrat" w:eastAsia="Montserrat" w:cs="Montserrat"/>
        </w:rPr>
        <w:lastRenderedPageBreak/>
        <w:t xml:space="preserve">3.8. Uma vez enviada a proposta no e-mail, os fornecedores não poderão retirá-la, substituí-la ou modificá-la, </w:t>
      </w:r>
      <w:r w:rsidRPr="00E87F15">
        <w:rPr>
          <w:rFonts w:ascii="Montserrat" w:hAnsi="Montserrat" w:eastAsia="Montserrat" w:cs="Montserrat"/>
          <w:b/>
          <w:u w:val="single"/>
        </w:rPr>
        <w:t>até a data e o horário estabelecidos para abertura do procedimento</w:t>
      </w:r>
      <w:r w:rsidRPr="00E87F15">
        <w:rPr>
          <w:rFonts w:ascii="Montserrat" w:hAnsi="Montserrat" w:eastAsia="Montserrat" w:cs="Montserrat"/>
        </w:rPr>
        <w:t>.</w:t>
      </w:r>
    </w:p>
    <w:p w:rsidRPr="00E87F15" w:rsidR="00D11774" w:rsidP="00D11774" w:rsidRDefault="00D11774" w14:paraId="182C67E4" w14:textId="77777777">
      <w:pPr>
        <w:shd w:val="clear" w:color="auto" w:fill="FFFFFF"/>
        <w:spacing w:before="28" w:after="28" w:line="283" w:lineRule="atLeast"/>
        <w:ind w:firstLine="709"/>
        <w:jc w:val="both"/>
        <w:rPr>
          <w:rFonts w:ascii="Montserrat" w:hAnsi="Montserrat" w:eastAsia="Montserrat" w:cs="Montserrat"/>
        </w:rPr>
      </w:pPr>
      <w:r w:rsidRPr="00E87F15">
        <w:rPr>
          <w:rFonts w:ascii="Montserrat" w:hAnsi="Montserrat" w:eastAsia="Montserrat" w:cs="Montserrat"/>
        </w:rPr>
        <w:t xml:space="preserve">3.9. No cadastramento da proposta inicial, o fornecedor deverá cadastra, às seguintes declarações: </w:t>
      </w:r>
    </w:p>
    <w:p w:rsidRPr="00E87F15" w:rsidR="00D11774" w:rsidP="00D11774" w:rsidRDefault="00D11774" w14:paraId="7A9A463B" w14:textId="77777777">
      <w:pPr>
        <w:shd w:val="clear" w:color="auto" w:fill="FFFFFF"/>
        <w:spacing w:before="28" w:after="28" w:line="283" w:lineRule="atLeast"/>
        <w:ind w:firstLine="1418"/>
        <w:jc w:val="both"/>
        <w:rPr>
          <w:rFonts w:ascii="Montserrat" w:hAnsi="Montserrat" w:eastAsia="Montserrat" w:cs="Montserrat"/>
        </w:rPr>
      </w:pPr>
      <w:r w:rsidRPr="00E87F15">
        <w:rPr>
          <w:rFonts w:ascii="Montserrat" w:hAnsi="Montserrat" w:eastAsia="Montserrat" w:cs="Montserrat"/>
        </w:rPr>
        <w:t>3.9.1. Que inexistem fatos impeditivos para sua habilitação no certame, ciente da obrigatoriedade de declarar ocorrências posteriores;</w:t>
      </w:r>
    </w:p>
    <w:p w:rsidRPr="00E87F15" w:rsidR="00D11774" w:rsidP="00D11774" w:rsidRDefault="00D11774" w14:paraId="0B852C50" w14:textId="77777777">
      <w:pPr>
        <w:shd w:val="clear" w:color="auto" w:fill="FFFFFF"/>
        <w:spacing w:before="28" w:after="28" w:line="283" w:lineRule="atLeast"/>
        <w:ind w:firstLine="1418"/>
        <w:jc w:val="both"/>
        <w:rPr>
          <w:rFonts w:ascii="Montserrat" w:hAnsi="Montserrat" w:eastAsia="Montserrat" w:cs="Montserrat"/>
        </w:rPr>
      </w:pPr>
      <w:r w:rsidRPr="00E87F15">
        <w:rPr>
          <w:rFonts w:ascii="Montserrat" w:hAnsi="Montserrat" w:eastAsia="Montserrat" w:cs="Montserrat"/>
        </w:rPr>
        <w:t xml:space="preserve">3.9.2. Que cumpre os requisitos estabelecidos no artigo 3° da Lei Complementar nº 123, de 2006, estando apto a usufruir do tratamento favorecido estabelecido em seus </w:t>
      </w:r>
      <w:proofErr w:type="spellStart"/>
      <w:r w:rsidRPr="00E87F15">
        <w:rPr>
          <w:rFonts w:ascii="Montserrat" w:hAnsi="Montserrat" w:eastAsia="Montserrat" w:cs="Montserrat"/>
        </w:rPr>
        <w:t>arts</w:t>
      </w:r>
      <w:proofErr w:type="spellEnd"/>
      <w:r w:rsidRPr="00E87F15">
        <w:rPr>
          <w:rFonts w:ascii="Montserrat" w:hAnsi="Montserrat" w:eastAsia="Montserrat" w:cs="Montserrat"/>
        </w:rPr>
        <w:t>. 42 a 49;</w:t>
      </w:r>
    </w:p>
    <w:p w:rsidRPr="00E87F15" w:rsidR="00D11774" w:rsidP="00D11774" w:rsidRDefault="00D11774" w14:paraId="0F01BBAD" w14:textId="77777777">
      <w:pPr>
        <w:shd w:val="clear" w:color="auto" w:fill="FFFFFF"/>
        <w:spacing w:before="28" w:after="28" w:line="283" w:lineRule="atLeast"/>
        <w:ind w:firstLine="1418"/>
        <w:jc w:val="both"/>
        <w:rPr>
          <w:rFonts w:ascii="Montserrat" w:hAnsi="Montserrat" w:eastAsia="Montserrat" w:cs="Montserrat"/>
        </w:rPr>
      </w:pPr>
      <w:r w:rsidRPr="00E87F15">
        <w:rPr>
          <w:rFonts w:ascii="Montserrat" w:hAnsi="Montserrat" w:eastAsia="Montserrat" w:cs="Montserrat"/>
        </w:rPr>
        <w:t>3.9.3. Que está ciente e concorda com as condições contidas no Aviso de Contratação Direta e seus anexos;</w:t>
      </w:r>
    </w:p>
    <w:p w:rsidRPr="00E87F15" w:rsidR="00D11774" w:rsidP="00D11774" w:rsidRDefault="00D11774" w14:paraId="5089A1AE" w14:textId="77777777">
      <w:pPr>
        <w:shd w:val="clear" w:color="auto" w:fill="FFFFFF"/>
        <w:spacing w:before="28" w:after="28" w:line="283" w:lineRule="atLeast"/>
        <w:ind w:firstLine="1418"/>
        <w:jc w:val="both"/>
        <w:rPr>
          <w:rFonts w:ascii="Montserrat" w:hAnsi="Montserrat" w:eastAsia="Montserrat" w:cs="Montserrat"/>
        </w:rPr>
      </w:pPr>
      <w:r w:rsidRPr="00E87F15">
        <w:rPr>
          <w:rFonts w:ascii="Montserrat" w:hAnsi="Montserrat" w:eastAsia="Montserrat" w:cs="Montserrat"/>
        </w:rPr>
        <w:t>3.9.4. Que não emprega menor de 18 anos em trabalho noturno, perigoso ou insalubre e não emprega menor de 16 anos, salvo menor, a partir de 14 anos, na condição de aprendiz, nos termos do artigo 7°, XXXIII, da Constituição.</w:t>
      </w:r>
    </w:p>
    <w:p w:rsidRPr="00E87F15" w:rsidR="00D11774" w:rsidP="00D11774" w:rsidRDefault="00D11774" w14:paraId="4B0C7524" w14:textId="77777777">
      <w:pPr>
        <w:shd w:val="clear" w:color="auto" w:fill="FFFFFF"/>
        <w:spacing w:before="28" w:after="28" w:line="283" w:lineRule="atLeast"/>
        <w:jc w:val="both"/>
        <w:rPr>
          <w:rFonts w:ascii="Montserrat" w:hAnsi="Montserrat" w:eastAsia="Montserrat" w:cs="Montserrat"/>
        </w:rPr>
      </w:pPr>
      <w:r w:rsidRPr="00E87F15">
        <w:rPr>
          <w:rFonts w:ascii="Montserrat" w:hAnsi="Montserrat" w:eastAsia="Montserrat" w:cs="Montserrat"/>
        </w:rPr>
        <w:t xml:space="preserve">           </w:t>
      </w:r>
    </w:p>
    <w:p w:rsidRPr="00E87F15" w:rsidR="00D11774" w:rsidP="00D11774" w:rsidRDefault="00D11774" w14:paraId="37F6B341" w14:textId="77777777">
      <w:pPr>
        <w:shd w:val="clear" w:color="auto" w:fill="FFFFFF"/>
        <w:spacing w:before="28" w:after="28" w:line="283" w:lineRule="atLeast"/>
        <w:jc w:val="both"/>
        <w:rPr>
          <w:rFonts w:ascii="Montserrat" w:hAnsi="Montserrat" w:eastAsia="Montserrat" w:cs="Montserrat"/>
        </w:rPr>
      </w:pPr>
      <w:r w:rsidRPr="00E87F15">
        <w:rPr>
          <w:rFonts w:ascii="Montserrat" w:hAnsi="Montserrat" w:eastAsia="Montserrat" w:cs="Montserrat"/>
          <w:b/>
        </w:rPr>
        <w:t>4. JULGAMENTO DAS PROPOSTAS DE PREÇO</w:t>
      </w:r>
    </w:p>
    <w:p w:rsidRPr="00E87F15" w:rsidR="00D11774" w:rsidP="00D11774" w:rsidRDefault="00D11774" w14:paraId="0E47A1E7" w14:textId="77777777">
      <w:pPr>
        <w:shd w:val="clear" w:color="auto" w:fill="FFFFFF"/>
        <w:spacing w:before="28" w:after="28" w:line="283" w:lineRule="atLeast"/>
        <w:ind w:firstLine="709"/>
        <w:jc w:val="both"/>
        <w:rPr>
          <w:rFonts w:ascii="Montserrat" w:hAnsi="Montserrat" w:eastAsia="Montserrat" w:cs="Montserrat"/>
        </w:rPr>
      </w:pPr>
      <w:r w:rsidRPr="00E87F15">
        <w:rPr>
          <w:rFonts w:ascii="Montserrat" w:hAnsi="Montserrat" w:eastAsia="Montserrat" w:cs="Montserrat"/>
        </w:rPr>
        <w:t>4.1. Na data e hor</w:t>
      </w:r>
      <w:r w:rsidRPr="00E87F15">
        <w:rPr>
          <w:rFonts w:ascii="Montserrat" w:hAnsi="Montserrat" w:eastAsia="Montserrat" w:cs="Montserrat"/>
          <w:highlight w:val="white"/>
        </w:rPr>
        <w:t xml:space="preserve">ário indicado para abertura e julgamento da contratação direta, </w:t>
      </w:r>
      <w:r w:rsidRPr="00E87F15">
        <w:rPr>
          <w:rFonts w:ascii="Montserrat" w:hAnsi="Montserrat" w:eastAsia="Montserrat" w:cs="Montserrat"/>
        </w:rPr>
        <w:t>será verificada a conformidade da proposta classificada em primeiro lugar quanto à adequação do objeto e à compatibilidade do preço em relação ao estipulado para a contratação.</w:t>
      </w:r>
    </w:p>
    <w:p w:rsidRPr="00E87F15" w:rsidR="00D11774" w:rsidP="00D11774" w:rsidRDefault="00D11774" w14:paraId="6D1AD3DC" w14:textId="77777777">
      <w:pPr>
        <w:shd w:val="clear" w:color="auto" w:fill="FFFFFF"/>
        <w:spacing w:before="28" w:after="28" w:line="283" w:lineRule="atLeast"/>
        <w:ind w:firstLine="709"/>
        <w:jc w:val="both"/>
        <w:rPr>
          <w:rFonts w:ascii="Montserrat" w:hAnsi="Montserrat" w:eastAsia="Montserrat" w:cs="Montserrat"/>
        </w:rPr>
      </w:pPr>
      <w:r w:rsidRPr="00E87F15">
        <w:rPr>
          <w:rFonts w:ascii="Montserrat" w:hAnsi="Montserrat" w:eastAsia="Montserrat" w:cs="Montserrat"/>
        </w:rPr>
        <w:t>4.2. No caso de o preço da proposta vencedora estar acima do estimado pela Administração, poderá haver a negociação de condições mais vantajosas.</w:t>
      </w:r>
    </w:p>
    <w:p w:rsidRPr="00E87F15" w:rsidR="00D11774" w:rsidP="00D11774" w:rsidRDefault="00D11774" w14:paraId="393EA0EC" w14:textId="77777777">
      <w:pPr>
        <w:shd w:val="clear" w:color="auto" w:fill="FFFFFF"/>
        <w:spacing w:before="28" w:after="28" w:line="283" w:lineRule="atLeast"/>
        <w:ind w:firstLine="1417"/>
        <w:jc w:val="both"/>
        <w:rPr>
          <w:rFonts w:ascii="Montserrat" w:hAnsi="Montserrat" w:eastAsia="Montserrat" w:cs="Montserrat"/>
        </w:rPr>
      </w:pPr>
      <w:r w:rsidRPr="00E87F15">
        <w:rPr>
          <w:rFonts w:ascii="Montserrat" w:hAnsi="Montserrat" w:eastAsia="Montserrat" w:cs="Montserrat"/>
        </w:rPr>
        <w:t>4.2.1. Neste caso, será encaminhada contraproposta ao fornecedor que tenha apresentado o melhor preço, para que seja obtida melhor proposta com preço compatível ao estimado pela Administração.</w:t>
      </w:r>
    </w:p>
    <w:p w:rsidRPr="00E87F15" w:rsidR="00D11774" w:rsidP="00D11774" w:rsidRDefault="00D11774" w14:paraId="32B05D45" w14:textId="77777777">
      <w:pPr>
        <w:shd w:val="clear" w:color="auto" w:fill="FFFFFF"/>
        <w:spacing w:before="28" w:after="28" w:line="283" w:lineRule="atLeast"/>
        <w:ind w:firstLine="1417"/>
        <w:jc w:val="both"/>
        <w:rPr>
          <w:rFonts w:ascii="Montserrat" w:hAnsi="Montserrat" w:eastAsia="Montserrat" w:cs="Montserrat"/>
        </w:rPr>
      </w:pPr>
      <w:r w:rsidRPr="00E87F15">
        <w:rPr>
          <w:rFonts w:ascii="Montserrat" w:hAnsi="Montserrat" w:eastAsia="Montserrat" w:cs="Montserrat"/>
        </w:rPr>
        <w:t>4.2.2. 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rsidRPr="00E87F15" w:rsidR="00D11774" w:rsidP="00D11774" w:rsidRDefault="00D11774" w14:paraId="32F6EA3F" w14:textId="77777777">
      <w:pPr>
        <w:shd w:val="clear" w:color="auto" w:fill="FFFFFF"/>
        <w:spacing w:before="28" w:after="28" w:line="283" w:lineRule="atLeast"/>
        <w:ind w:firstLine="1417"/>
        <w:jc w:val="both"/>
        <w:rPr>
          <w:rFonts w:ascii="Montserrat" w:hAnsi="Montserrat" w:eastAsia="Montserrat" w:cs="Montserrat"/>
        </w:rPr>
      </w:pPr>
      <w:r w:rsidRPr="00E87F15">
        <w:rPr>
          <w:rFonts w:ascii="Montserrat" w:hAnsi="Montserrat" w:eastAsia="Montserrat" w:cs="Montserrat"/>
        </w:rPr>
        <w:t xml:space="preserve">4.2.3. Em qualquer caso, concluída a negociação, o resultado será divulgado no site </w:t>
      </w:r>
      <w:hyperlink w:history="true" r:id="rId14">
        <w:r w:rsidRPr="00E87F15">
          <w:rPr>
            <w:rStyle w:val="Hyperlink"/>
            <w:rFonts w:ascii="Montserrat" w:hAnsi="Montserrat" w:eastAsia="Montserrat" w:cs="Montserrat"/>
          </w:rPr>
          <w:t>https://www.josedapenha.rn.gov.br/licitacaolista.php</w:t>
        </w:r>
      </w:hyperlink>
      <w:r w:rsidRPr="00E87F15">
        <w:rPr>
          <w:rFonts w:ascii="Montserrat" w:hAnsi="Montserrat" w:eastAsia="Montserrat" w:cs="Montserrat"/>
        </w:rPr>
        <w:t xml:space="preserve">, </w:t>
      </w:r>
    </w:p>
    <w:p w:rsidRPr="00E87F15" w:rsidR="00D11774" w:rsidP="00D11774" w:rsidRDefault="00D11774" w14:paraId="458545FB" w14:textId="77777777">
      <w:pPr>
        <w:shd w:val="clear" w:color="auto" w:fill="FFFFFF"/>
        <w:spacing w:before="28" w:after="28" w:line="283" w:lineRule="atLeast"/>
        <w:ind w:firstLine="709"/>
        <w:jc w:val="both"/>
        <w:rPr>
          <w:rFonts w:ascii="Montserrat" w:hAnsi="Montserrat" w:eastAsia="Montserrat" w:cs="Montserrat"/>
        </w:rPr>
      </w:pPr>
      <w:r w:rsidRPr="00E87F15">
        <w:rPr>
          <w:rFonts w:ascii="Montserrat" w:hAnsi="Montserrat" w:eastAsia="Montserrat" w:cs="Montserrat"/>
        </w:rPr>
        <w:t xml:space="preserve">4.3. Estando o preço compatível, será solicitado, se necessário, documentos complementares. </w:t>
      </w:r>
    </w:p>
    <w:p w:rsidRPr="00E87F15" w:rsidR="00D11774" w:rsidP="00D11774" w:rsidRDefault="00D11774" w14:paraId="24DA98E2" w14:textId="77777777">
      <w:pPr>
        <w:shd w:val="clear" w:color="auto" w:fill="FFFFFF"/>
        <w:spacing w:before="28" w:after="28" w:line="283" w:lineRule="atLeast"/>
        <w:ind w:firstLine="709"/>
        <w:jc w:val="both"/>
        <w:rPr>
          <w:rFonts w:ascii="Montserrat" w:hAnsi="Montserrat" w:eastAsia="Montserrat" w:cs="Montserrat"/>
        </w:rPr>
      </w:pPr>
      <w:r w:rsidRPr="00E87F15">
        <w:rPr>
          <w:rFonts w:ascii="Montserrat" w:hAnsi="Montserrat" w:eastAsia="Montserrat" w:cs="Montserrat"/>
        </w:rPr>
        <w:t>4.4. O prazo de validade da proposta não será inferior a 60 (sessenta) dias, a contar da data de sua apresentação.</w:t>
      </w:r>
    </w:p>
    <w:p w:rsidRPr="00E87F15" w:rsidR="00D11774" w:rsidP="00D11774" w:rsidRDefault="00D11774" w14:paraId="7127E2C0" w14:textId="77777777">
      <w:pPr>
        <w:shd w:val="clear" w:color="auto" w:fill="FFFFFF"/>
        <w:spacing w:before="28" w:after="28" w:line="283" w:lineRule="atLeast"/>
        <w:ind w:firstLine="709"/>
        <w:jc w:val="both"/>
        <w:rPr>
          <w:rFonts w:ascii="Montserrat" w:hAnsi="Montserrat" w:eastAsia="Montserrat" w:cs="Montserrat"/>
        </w:rPr>
      </w:pPr>
      <w:r w:rsidRPr="00E87F15">
        <w:rPr>
          <w:rFonts w:ascii="Montserrat" w:hAnsi="Montserrat" w:eastAsia="Montserrat" w:cs="Montserrat"/>
        </w:rPr>
        <w:t xml:space="preserve">4.5. Será desclassificada a proposta vencedora que: </w:t>
      </w:r>
    </w:p>
    <w:p w:rsidRPr="00E87F15" w:rsidR="00D11774" w:rsidP="00D11774" w:rsidRDefault="00D11774" w14:paraId="2232D8FC" w14:textId="77777777">
      <w:pPr>
        <w:shd w:val="clear" w:color="auto" w:fill="FFFFFF"/>
        <w:spacing w:before="28" w:after="28" w:line="283" w:lineRule="atLeast"/>
        <w:ind w:firstLine="1417"/>
        <w:jc w:val="both"/>
        <w:rPr>
          <w:rFonts w:ascii="Montserrat" w:hAnsi="Montserrat" w:eastAsia="Montserrat" w:cs="Montserrat"/>
        </w:rPr>
      </w:pPr>
      <w:r w:rsidRPr="00E87F15">
        <w:rPr>
          <w:rFonts w:ascii="Montserrat" w:hAnsi="Montserrat" w:eastAsia="Montserrat" w:cs="Montserrat"/>
        </w:rPr>
        <w:t>4.5.1. Contiver vícios insanáveis;</w:t>
      </w:r>
    </w:p>
    <w:p w:rsidRPr="00E87F15" w:rsidR="00D11774" w:rsidP="00D11774" w:rsidRDefault="00D11774" w14:paraId="13BB117E" w14:textId="77777777">
      <w:pPr>
        <w:shd w:val="clear" w:color="auto" w:fill="FFFFFF"/>
        <w:spacing w:before="28" w:after="28" w:line="283" w:lineRule="atLeast"/>
        <w:ind w:firstLine="1417"/>
        <w:jc w:val="both"/>
        <w:rPr>
          <w:rFonts w:ascii="Montserrat" w:hAnsi="Montserrat" w:eastAsia="Montserrat" w:cs="Montserrat"/>
        </w:rPr>
      </w:pPr>
      <w:r w:rsidRPr="00E87F15">
        <w:rPr>
          <w:rFonts w:ascii="Montserrat" w:hAnsi="Montserrat" w:eastAsia="Montserrat" w:cs="Montserrat"/>
        </w:rPr>
        <w:t>4.5.2. Não obedecer às especificações técnicas pormenorizadas neste aviso ou em seus anexos;</w:t>
      </w:r>
    </w:p>
    <w:p w:rsidRPr="00E87F15" w:rsidR="00D11774" w:rsidP="00D11774" w:rsidRDefault="00D11774" w14:paraId="0A9ACF5D" w14:textId="77777777">
      <w:pPr>
        <w:shd w:val="clear" w:color="auto" w:fill="FFFFFF"/>
        <w:spacing w:before="28" w:after="28" w:line="283" w:lineRule="atLeast"/>
        <w:ind w:firstLine="1417"/>
        <w:jc w:val="both"/>
        <w:rPr>
          <w:rFonts w:ascii="Montserrat" w:hAnsi="Montserrat" w:eastAsia="Montserrat" w:cs="Montserrat"/>
        </w:rPr>
      </w:pPr>
      <w:r w:rsidRPr="00E87F15">
        <w:rPr>
          <w:rFonts w:ascii="Montserrat" w:hAnsi="Montserrat" w:eastAsia="Montserrat" w:cs="Montserrat"/>
        </w:rPr>
        <w:t>4.5.3. Apresentar preços inexequíveis ou permanecerem acima do preço máximo definido para a contratação;</w:t>
      </w:r>
    </w:p>
    <w:p w:rsidRPr="00E87F15" w:rsidR="00D11774" w:rsidP="00D11774" w:rsidRDefault="00D11774" w14:paraId="7011EC4A" w14:textId="77777777">
      <w:pPr>
        <w:shd w:val="clear" w:color="auto" w:fill="FFFFFF"/>
        <w:spacing w:before="28" w:after="28" w:line="283" w:lineRule="atLeast"/>
        <w:ind w:firstLine="1417"/>
        <w:jc w:val="both"/>
        <w:rPr>
          <w:rFonts w:ascii="Montserrat" w:hAnsi="Montserrat" w:eastAsia="Montserrat" w:cs="Montserrat"/>
        </w:rPr>
      </w:pPr>
      <w:r w:rsidRPr="00E87F15">
        <w:rPr>
          <w:rFonts w:ascii="Montserrat" w:hAnsi="Montserrat" w:eastAsia="Montserrat" w:cs="Montserrat"/>
        </w:rPr>
        <w:lastRenderedPageBreak/>
        <w:t>4.5.4. Não tiverem sua exequibilidade demonstrada, quando exigido pela Administração;</w:t>
      </w:r>
    </w:p>
    <w:p w:rsidRPr="00E87F15" w:rsidR="00D11774" w:rsidP="00D11774" w:rsidRDefault="00D11774" w14:paraId="7AA2B3FD" w14:textId="77777777">
      <w:pPr>
        <w:shd w:val="clear" w:color="auto" w:fill="FFFFFF"/>
        <w:spacing w:before="28" w:after="28" w:line="283" w:lineRule="atLeast"/>
        <w:ind w:firstLine="1417"/>
        <w:jc w:val="both"/>
        <w:rPr>
          <w:rFonts w:ascii="Montserrat" w:hAnsi="Montserrat" w:eastAsia="Montserrat" w:cs="Montserrat"/>
        </w:rPr>
      </w:pPr>
      <w:r w:rsidRPr="00E87F15">
        <w:rPr>
          <w:rFonts w:ascii="Montserrat" w:hAnsi="Montserrat" w:eastAsia="Montserrat" w:cs="Montserrat"/>
        </w:rPr>
        <w:t>4.5.5. Apresentar desconformidade com quaisquer outras exigências deste aviso ou seus anexos, desde que insanável.</w:t>
      </w:r>
    </w:p>
    <w:p w:rsidRPr="00E87F15" w:rsidR="00D11774" w:rsidP="00D11774" w:rsidRDefault="00D11774" w14:paraId="4EDFDA55" w14:textId="77777777">
      <w:pPr>
        <w:shd w:val="clear" w:color="auto" w:fill="FFFFFF"/>
        <w:spacing w:before="28" w:after="28" w:line="283" w:lineRule="atLeast"/>
        <w:ind w:firstLine="709"/>
        <w:jc w:val="both"/>
        <w:rPr>
          <w:rFonts w:ascii="Montserrat" w:hAnsi="Montserrat" w:eastAsia="Montserrat" w:cs="Montserrat"/>
        </w:rPr>
      </w:pPr>
      <w:r w:rsidRPr="00E87F15">
        <w:rPr>
          <w:rFonts w:ascii="Montserrat" w:hAnsi="Montserrat" w:eastAsia="Montserrat" w:cs="Montserrat"/>
        </w:rPr>
        <w:t>4.6. Quando o fornecedor não conseguir comprovar que possui ou possuirá recursos suficientes para executar a contento o objeto, será considerada inexequível a proposta de preços que:</w:t>
      </w:r>
    </w:p>
    <w:p w:rsidRPr="00E87F15" w:rsidR="00D11774" w:rsidP="00D11774" w:rsidRDefault="00D11774" w14:paraId="7CC7DE98" w14:textId="77777777">
      <w:pPr>
        <w:shd w:val="clear" w:color="auto" w:fill="FFFFFF"/>
        <w:spacing w:before="28" w:after="28" w:line="283" w:lineRule="atLeast"/>
        <w:ind w:firstLine="1417"/>
        <w:jc w:val="both"/>
        <w:rPr>
          <w:rFonts w:ascii="Montserrat" w:hAnsi="Montserrat" w:eastAsia="Montserrat" w:cs="Montserrat"/>
        </w:rPr>
      </w:pPr>
      <w:r w:rsidRPr="00E87F15">
        <w:rPr>
          <w:rFonts w:ascii="Montserrat" w:hAnsi="Montserrat" w:eastAsia="Montserrat" w:cs="Montserrat"/>
        </w:rPr>
        <w:t>4.6.1. 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rsidRPr="00E87F15" w:rsidR="00D11774" w:rsidP="00D11774" w:rsidRDefault="00D11774" w14:paraId="1AB366C1" w14:textId="77777777">
      <w:pPr>
        <w:shd w:val="clear" w:color="auto" w:fill="FFFFFF"/>
        <w:spacing w:before="28" w:after="28" w:line="283" w:lineRule="atLeast"/>
        <w:ind w:firstLine="1417"/>
        <w:jc w:val="both"/>
        <w:rPr>
          <w:rFonts w:ascii="Montserrat" w:hAnsi="Montserrat" w:eastAsia="Montserrat" w:cs="Montserrat"/>
        </w:rPr>
      </w:pPr>
      <w:r w:rsidRPr="00E87F15">
        <w:rPr>
          <w:rFonts w:ascii="Montserrat" w:hAnsi="Montserrat" w:eastAsia="Montserrat" w:cs="Montserrat"/>
        </w:rPr>
        <w:t>4.6.2. Apresentar um ou mais valores da planilha de custo que sejam inferiores àqueles fixados em instrumentos de caráter normativo obrigatório, tais como leis, medidas provisórias e convenções coletivas de trabalho vigentes.</w:t>
      </w:r>
    </w:p>
    <w:p w:rsidRPr="00E87F15" w:rsidR="00D11774" w:rsidP="00D11774" w:rsidRDefault="00D11774" w14:paraId="6F79C590" w14:textId="77777777">
      <w:pPr>
        <w:shd w:val="clear" w:color="auto" w:fill="FFFFFF"/>
        <w:spacing w:before="28" w:after="28" w:line="283" w:lineRule="atLeast"/>
        <w:ind w:firstLine="709"/>
        <w:jc w:val="both"/>
        <w:rPr>
          <w:rFonts w:ascii="Montserrat" w:hAnsi="Montserrat" w:eastAsia="Montserrat" w:cs="Montserrat"/>
        </w:rPr>
      </w:pPr>
      <w:r w:rsidRPr="00E87F15">
        <w:rPr>
          <w:rFonts w:ascii="Montserrat" w:hAnsi="Montserrat" w:eastAsia="Montserrat" w:cs="Montserrat"/>
        </w:rPr>
        <w:t xml:space="preserve">4.7. Se houver indícios de inexequibilidade da proposta de preço, ou em caso da necessidade de esclarecimentos complementares, poderão ser efetuadas diligências, para que a empresa comprove a exequibilidade da proposta. </w:t>
      </w:r>
    </w:p>
    <w:p w:rsidRPr="00E87F15" w:rsidR="00D11774" w:rsidP="00D11774" w:rsidRDefault="00D11774" w14:paraId="2D9D2225" w14:textId="77777777">
      <w:pPr>
        <w:shd w:val="clear" w:color="auto" w:fill="FFFFFF"/>
        <w:spacing w:before="28" w:after="28" w:line="283" w:lineRule="atLeast"/>
        <w:ind w:firstLine="709"/>
        <w:jc w:val="both"/>
        <w:rPr>
          <w:rFonts w:ascii="Montserrat" w:hAnsi="Montserrat" w:eastAsia="Montserrat" w:cs="Montserrat"/>
        </w:rPr>
      </w:pPr>
      <w:r w:rsidRPr="00E87F15">
        <w:rPr>
          <w:rFonts w:ascii="Montserrat" w:hAnsi="Montserrat" w:eastAsia="Montserrat" w:cs="Montserrat"/>
        </w:rPr>
        <w:t xml:space="preserve">4.8. </w:t>
      </w:r>
      <w:r w:rsidRPr="00E87F15">
        <w:rPr>
          <w:rFonts w:ascii="Montserrat" w:hAnsi="Montserrat" w:eastAsia="Montserrat" w:cs="Montserrat"/>
          <w:highlight w:val="white"/>
        </w:rPr>
        <w:t>Erros no preenchimento da planilha não constituem motivo para a desclassificação da proposta. A planilha poderá́ ser ajustada pelo fornecedor, desde que não haja majoração do preço.</w:t>
      </w:r>
    </w:p>
    <w:p w:rsidRPr="00E87F15" w:rsidR="00D11774" w:rsidP="00D11774" w:rsidRDefault="00D11774" w14:paraId="0033B099" w14:textId="77777777">
      <w:pPr>
        <w:shd w:val="clear" w:color="auto" w:fill="FFFFFF"/>
        <w:spacing w:before="28" w:after="28" w:line="283" w:lineRule="atLeast"/>
        <w:ind w:firstLine="1417"/>
        <w:jc w:val="both"/>
        <w:rPr>
          <w:rFonts w:ascii="Montserrat" w:hAnsi="Montserrat" w:eastAsia="Montserrat" w:cs="Montserrat"/>
        </w:rPr>
      </w:pPr>
      <w:r w:rsidRPr="00E87F15">
        <w:rPr>
          <w:rFonts w:ascii="Montserrat" w:hAnsi="Montserrat" w:eastAsia="Montserrat" w:cs="Montserrat"/>
        </w:rPr>
        <w:t>4.8.1. O ajuste de que trata este dispositivo se limita a sanar erros ou falhas que não alterem a substância das propostas;</w:t>
      </w:r>
    </w:p>
    <w:p w:rsidRPr="00E87F15" w:rsidR="00D11774" w:rsidP="00D11774" w:rsidRDefault="00D11774" w14:paraId="5A0A982D" w14:textId="77777777">
      <w:pPr>
        <w:shd w:val="clear" w:color="auto" w:fill="FFFFFF"/>
        <w:spacing w:before="28" w:after="28" w:line="283" w:lineRule="atLeast"/>
        <w:ind w:firstLine="1417"/>
        <w:jc w:val="both"/>
        <w:rPr>
          <w:rFonts w:ascii="Montserrat" w:hAnsi="Montserrat" w:eastAsia="Montserrat" w:cs="Montserrat"/>
        </w:rPr>
      </w:pPr>
      <w:r w:rsidRPr="00E87F15">
        <w:rPr>
          <w:rFonts w:ascii="Montserrat" w:hAnsi="Montserrat" w:eastAsia="Montserrat" w:cs="Montserrat"/>
        </w:rPr>
        <w:t>4.8.2. Considera-se erro no preenchimento da planilha passível de correção a indicação de recolhimento de impostos e contribuições na forma do Simples Nacional, quando não cabível esse regime.</w:t>
      </w:r>
    </w:p>
    <w:p w:rsidRPr="00E87F15" w:rsidR="00D11774" w:rsidP="00D11774" w:rsidRDefault="00D11774" w14:paraId="637CD1D6" w14:textId="77777777">
      <w:pPr>
        <w:shd w:val="clear" w:color="auto" w:fill="FFFFFF"/>
        <w:spacing w:before="28" w:after="28" w:line="283" w:lineRule="atLeast"/>
        <w:ind w:firstLine="709"/>
        <w:jc w:val="both"/>
        <w:rPr>
          <w:rFonts w:ascii="Montserrat" w:hAnsi="Montserrat" w:eastAsia="Montserrat" w:cs="Montserrat"/>
        </w:rPr>
      </w:pPr>
      <w:r w:rsidRPr="00E87F15">
        <w:rPr>
          <w:rFonts w:ascii="Montserrat" w:hAnsi="Montserrat" w:eastAsia="Montserrat" w:cs="Montserrat"/>
        </w:rPr>
        <w:t>4.9. Para fins de análise da proposta quanto ao cumprimento das especificações do objeto, poderá ser colhida a manifestação escrita do setor requisitante do serviço ou da área especializada no objeto.</w:t>
      </w:r>
    </w:p>
    <w:p w:rsidRPr="00E87F15" w:rsidR="00D11774" w:rsidP="00D11774" w:rsidRDefault="00D11774" w14:paraId="468ADEA6" w14:textId="77777777">
      <w:pPr>
        <w:shd w:val="clear" w:color="auto" w:fill="FFFFFF"/>
        <w:spacing w:before="28" w:after="28" w:line="283" w:lineRule="atLeast"/>
        <w:ind w:firstLine="709"/>
        <w:jc w:val="both"/>
        <w:rPr>
          <w:rFonts w:ascii="Montserrat" w:hAnsi="Montserrat" w:eastAsia="Montserrat" w:cs="Montserrat"/>
        </w:rPr>
      </w:pPr>
      <w:r w:rsidRPr="00E87F15">
        <w:rPr>
          <w:rFonts w:ascii="Montserrat" w:hAnsi="Montserrat" w:eastAsia="Montserrat" w:cs="Montserrat"/>
        </w:rPr>
        <w:t>4.10. Se a proposta vencedora for desclassificada, será examinada a proposta subsequente, e, assim sucessivamente, na ordem de classificação.</w:t>
      </w:r>
    </w:p>
    <w:p w:rsidRPr="00E87F15" w:rsidR="00D11774" w:rsidP="00D11774" w:rsidRDefault="00D11774" w14:paraId="588C7353" w14:textId="77777777">
      <w:pPr>
        <w:shd w:val="clear" w:color="auto" w:fill="FFFFFF"/>
        <w:spacing w:before="28" w:after="28" w:line="283" w:lineRule="atLeast"/>
        <w:ind w:firstLine="709"/>
        <w:jc w:val="both"/>
        <w:rPr>
          <w:rFonts w:ascii="Montserrat" w:hAnsi="Montserrat" w:eastAsia="Montserrat" w:cs="Montserrat"/>
        </w:rPr>
      </w:pPr>
      <w:r w:rsidRPr="00E87F15">
        <w:rPr>
          <w:rFonts w:ascii="Montserrat" w:hAnsi="Montserrat" w:eastAsia="Montserrat" w:cs="Montserrat"/>
        </w:rPr>
        <w:t>4.11. Havendo necessidade, a sessão será suspensa, informando-se no “chat” a nova data e horário para a sua continuidade.</w:t>
      </w:r>
    </w:p>
    <w:p w:rsidRPr="00E87F15" w:rsidR="00D11774" w:rsidP="00D11774" w:rsidRDefault="00D11774" w14:paraId="1F311C02" w14:textId="77777777">
      <w:pPr>
        <w:shd w:val="clear" w:color="auto" w:fill="FFFFFF"/>
        <w:spacing w:before="28" w:after="28" w:line="283" w:lineRule="atLeast"/>
        <w:ind w:firstLine="709"/>
        <w:jc w:val="both"/>
        <w:rPr>
          <w:rFonts w:ascii="Montserrat" w:hAnsi="Montserrat" w:eastAsia="Montserrat" w:cs="Montserrat"/>
        </w:rPr>
      </w:pPr>
      <w:r w:rsidRPr="00E87F15">
        <w:rPr>
          <w:rFonts w:ascii="Montserrat" w:hAnsi="Montserrat" w:eastAsia="Montserrat" w:cs="Montserrat"/>
        </w:rPr>
        <w:t>4.12. Encerrada a análise quanto à aceitação da proposta, se iniciará a fase de habilitação, observado o disposto neste Aviso de Contratação Direta.</w:t>
      </w:r>
    </w:p>
    <w:p w:rsidRPr="00E87F15" w:rsidR="00D11774" w:rsidP="00D11774" w:rsidRDefault="00D11774" w14:paraId="3A0C3EEF" w14:textId="77777777">
      <w:pPr>
        <w:shd w:val="clear" w:color="auto" w:fill="FFFFFF"/>
        <w:spacing w:before="28" w:after="28" w:line="283" w:lineRule="atLeast"/>
        <w:jc w:val="both"/>
        <w:rPr>
          <w:rFonts w:ascii="Montserrat" w:hAnsi="Montserrat" w:eastAsia="Montserrat" w:cs="Montserrat"/>
        </w:rPr>
      </w:pPr>
    </w:p>
    <w:p w:rsidRPr="00E87F15" w:rsidR="00D11774" w:rsidP="00D11774" w:rsidRDefault="00D11774" w14:paraId="02D7383C" w14:textId="77777777">
      <w:pPr>
        <w:shd w:val="clear" w:color="auto" w:fill="FFFFFF"/>
        <w:spacing w:before="28" w:after="28" w:line="283" w:lineRule="atLeast"/>
        <w:jc w:val="both"/>
        <w:rPr>
          <w:rFonts w:ascii="Montserrat" w:hAnsi="Montserrat" w:eastAsia="Montserrat" w:cs="Montserrat"/>
        </w:rPr>
      </w:pPr>
      <w:r w:rsidRPr="00E87F15">
        <w:rPr>
          <w:rFonts w:ascii="Montserrat" w:hAnsi="Montserrat" w:eastAsia="Montserrat" w:cs="Montserrat"/>
          <w:b/>
        </w:rPr>
        <w:t>5. HABILITAÇÃO</w:t>
      </w:r>
    </w:p>
    <w:p w:rsidRPr="00E87F15" w:rsidR="00D11774" w:rsidP="00D11774" w:rsidRDefault="00D11774" w14:paraId="15950E5F" w14:textId="77777777">
      <w:pPr>
        <w:shd w:val="clear" w:color="auto" w:fill="FFFFFF"/>
        <w:spacing w:before="28" w:after="28" w:line="283" w:lineRule="atLeast"/>
        <w:ind w:firstLine="709"/>
        <w:jc w:val="both"/>
        <w:rPr>
          <w:rFonts w:ascii="Montserrat" w:hAnsi="Montserrat" w:eastAsia="Montserrat" w:cs="Montserrat"/>
        </w:rPr>
      </w:pPr>
      <w:r>
        <w:rPr>
          <w:rFonts w:ascii="Montserrat" w:hAnsi="Montserrat" w:eastAsia="Montserrat" w:cs="Montserrat"/>
        </w:rPr>
        <w:t>5.1. Os</w:t>
      </w:r>
      <w:r w:rsidRPr="00E87F15">
        <w:rPr>
          <w:rFonts w:ascii="Montserrat" w:hAnsi="Montserrat" w:eastAsia="Montserrat" w:cs="Montserrat"/>
        </w:rPr>
        <w:t xml:space="preserve"> licitantes deverão encaminhar, nos termos deste Aviso de Contratação Direta, a documentação relacionada nos itens a seguir, para fins de habilitação:</w:t>
      </w:r>
    </w:p>
    <w:p w:rsidRPr="00E87F15" w:rsidR="00D11774" w:rsidP="00D11774" w:rsidRDefault="00D11774" w14:paraId="12550B50" w14:textId="77777777">
      <w:pPr>
        <w:shd w:val="clear" w:color="auto" w:fill="FFFFFF"/>
        <w:spacing w:before="28" w:after="28" w:line="283" w:lineRule="atLeast"/>
        <w:ind w:left="709" w:firstLine="709"/>
        <w:jc w:val="both"/>
        <w:rPr>
          <w:rFonts w:ascii="Montserrat" w:hAnsi="Montserrat" w:eastAsia="Montserrat" w:cs="Montserrat"/>
        </w:rPr>
      </w:pPr>
      <w:r w:rsidRPr="00E87F15">
        <w:rPr>
          <w:rFonts w:ascii="Montserrat" w:hAnsi="Montserrat" w:eastAsia="Montserrat" w:cs="Montserrat"/>
          <w:b/>
        </w:rPr>
        <w:t>5.1.1. Habilitação Jurídica</w:t>
      </w:r>
    </w:p>
    <w:p w:rsidRPr="00E87F15" w:rsidR="00D11774" w:rsidP="00D11774" w:rsidRDefault="00D11774" w14:paraId="639FBA67" w14:textId="77777777">
      <w:pPr>
        <w:shd w:val="clear" w:color="auto" w:fill="FFFFFF"/>
        <w:spacing w:before="28" w:after="28" w:line="283" w:lineRule="atLeast"/>
        <w:ind w:firstLine="2126"/>
        <w:jc w:val="both"/>
        <w:rPr>
          <w:rFonts w:ascii="Montserrat" w:hAnsi="Montserrat" w:eastAsia="Montserrat" w:cs="Montserrat"/>
        </w:rPr>
      </w:pPr>
      <w:r w:rsidRPr="00E87F15">
        <w:rPr>
          <w:rFonts w:ascii="Montserrat" w:hAnsi="Montserrat" w:eastAsia="Montserrat" w:cs="Montserrat"/>
        </w:rPr>
        <w:lastRenderedPageBreak/>
        <w:t>a) no caso de empresário individual, inscrição no Registro Público de Empresas Mercantis, a cargo da Junta Comercial da respectiva sede;</w:t>
      </w:r>
    </w:p>
    <w:p w:rsidRPr="00E87F15" w:rsidR="00D11774" w:rsidP="00D11774" w:rsidRDefault="00D11774" w14:paraId="01BEE00E" w14:textId="77777777">
      <w:pPr>
        <w:shd w:val="clear" w:color="auto" w:fill="FFFFFF"/>
        <w:spacing w:before="28" w:after="28" w:line="283" w:lineRule="atLeast"/>
        <w:ind w:firstLine="2126"/>
        <w:jc w:val="both"/>
        <w:rPr>
          <w:rFonts w:ascii="Montserrat" w:hAnsi="Montserrat" w:eastAsia="Montserrat" w:cs="Montserrat"/>
        </w:rPr>
      </w:pPr>
      <w:r w:rsidRPr="00E87F15">
        <w:rPr>
          <w:rFonts w:ascii="Montserrat" w:hAnsi="Montserrat" w:eastAsia="Montserrat" w:cs="Montserrat"/>
        </w:rPr>
        <w:t>b) Em se tratando de Microempreendedor Individual – MEI: Certificado da Condição de Microempreendedor Individual - CCMEI, cuja aceitação ficará condicionada à verificação da autenticidade no sítio www.portaldoempreendedor.gov.br;</w:t>
      </w:r>
    </w:p>
    <w:p w:rsidRPr="00E87F15" w:rsidR="00D11774" w:rsidP="00D11774" w:rsidRDefault="00D11774" w14:paraId="12A63C60" w14:textId="77777777">
      <w:pPr>
        <w:shd w:val="clear" w:color="auto" w:fill="FFFFFF"/>
        <w:spacing w:before="28" w:after="28" w:line="283" w:lineRule="atLeast"/>
        <w:ind w:firstLine="2126"/>
        <w:jc w:val="both"/>
        <w:rPr>
          <w:rFonts w:ascii="Montserrat" w:hAnsi="Montserrat" w:eastAsia="Montserrat" w:cs="Montserrat"/>
        </w:rPr>
      </w:pPr>
      <w:r w:rsidRPr="00E87F15">
        <w:rPr>
          <w:rFonts w:ascii="Montserrat" w:hAnsi="Montserrat" w:eastAsia="Montserrat" w:cs="Montserrat"/>
        </w:rPr>
        <w:t>c) 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rsidRPr="00E87F15" w:rsidR="00D11774" w:rsidP="00D11774" w:rsidRDefault="00D11774" w14:paraId="0E66E6B4" w14:textId="77777777">
      <w:pPr>
        <w:shd w:val="clear" w:color="auto" w:fill="FFFFFF"/>
        <w:spacing w:before="28" w:after="28" w:line="283" w:lineRule="atLeast"/>
        <w:ind w:firstLine="2126"/>
        <w:jc w:val="both"/>
        <w:rPr>
          <w:rFonts w:ascii="Montserrat" w:hAnsi="Montserrat" w:eastAsia="Montserrat" w:cs="Montserrat"/>
        </w:rPr>
      </w:pPr>
      <w:r w:rsidRPr="00E87F15">
        <w:rPr>
          <w:rFonts w:ascii="Montserrat" w:hAnsi="Montserrat" w:eastAsia="Montserrat" w:cs="Montserrat"/>
        </w:rPr>
        <w:t>d) inscrição no Registro Público de Empresas Mercantis onde opera, com averbação no Registro onde tem sede a matriz, no caso de ser o participante sucursal, filial ou agência;</w:t>
      </w:r>
    </w:p>
    <w:p w:rsidRPr="00E87F15" w:rsidR="00D11774" w:rsidP="00D11774" w:rsidRDefault="00D11774" w14:paraId="1CAD37DF" w14:textId="77777777">
      <w:pPr>
        <w:shd w:val="clear" w:color="auto" w:fill="FFFFFF"/>
        <w:spacing w:before="28" w:after="28" w:line="283" w:lineRule="atLeast"/>
        <w:ind w:firstLine="2126"/>
        <w:jc w:val="both"/>
        <w:rPr>
          <w:rFonts w:ascii="Montserrat" w:hAnsi="Montserrat" w:eastAsia="Montserrat" w:cs="Montserrat"/>
        </w:rPr>
      </w:pPr>
      <w:r w:rsidRPr="00E87F15">
        <w:rPr>
          <w:rFonts w:ascii="Montserrat" w:hAnsi="Montserrat" w:eastAsia="Montserrat" w:cs="Montserrat"/>
        </w:rPr>
        <w:t>e) No caso de sociedade simples: inscrição do ato constitutivo no Registro Civil das Pessoas Jurídicas do local de sua sede, acompanhada de prova da indicação dos seus administradores;</w:t>
      </w:r>
    </w:p>
    <w:p w:rsidRPr="00E87F15" w:rsidR="00D11774" w:rsidP="00D11774" w:rsidRDefault="00D11774" w14:paraId="3C452D7E" w14:textId="77777777">
      <w:pPr>
        <w:shd w:val="clear" w:color="auto" w:fill="FFFFFF"/>
        <w:spacing w:before="28" w:after="28" w:line="283" w:lineRule="atLeast"/>
        <w:ind w:firstLine="2126"/>
        <w:jc w:val="both"/>
        <w:rPr>
          <w:rFonts w:ascii="Montserrat" w:hAnsi="Montserrat" w:eastAsia="Montserrat" w:cs="Montserrat"/>
        </w:rPr>
      </w:pPr>
      <w:r w:rsidRPr="00E87F15">
        <w:rPr>
          <w:rFonts w:ascii="Montserrat" w:hAnsi="Montserrat" w:eastAsia="Montserrat" w:cs="Montserrat"/>
        </w:rPr>
        <w:t>f) decreto de autorização, em se tratando de sociedade empresária estrangeira em funcionamento no País;</w:t>
      </w:r>
    </w:p>
    <w:p w:rsidRPr="00E87F15" w:rsidR="00D11774" w:rsidP="00D11774" w:rsidRDefault="00D11774" w14:paraId="44EF1F8D" w14:textId="77777777">
      <w:pPr>
        <w:shd w:val="clear" w:color="auto" w:fill="FFFFFF"/>
        <w:spacing w:before="28" w:after="28" w:line="283" w:lineRule="atLeast"/>
        <w:ind w:firstLine="2126"/>
        <w:jc w:val="both"/>
        <w:rPr>
          <w:rFonts w:ascii="Montserrat" w:hAnsi="Montserrat" w:eastAsia="Montserrat" w:cs="Montserrat"/>
        </w:rPr>
      </w:pPr>
      <w:r w:rsidRPr="00E87F15">
        <w:rPr>
          <w:rFonts w:ascii="Montserrat" w:hAnsi="Montserrat" w:eastAsia="Montserrat" w:cs="Montserrat"/>
        </w:rPr>
        <w:t>g) Os documentos acima deverão estar acompanhados de todas as alterações ou da consolidação respectiva.</w:t>
      </w:r>
    </w:p>
    <w:p w:rsidRPr="00E87F15" w:rsidR="00D11774" w:rsidP="00D11774" w:rsidRDefault="00D11774" w14:paraId="249A49D4" w14:textId="77777777">
      <w:pPr>
        <w:shd w:val="clear" w:color="auto" w:fill="FFFFFF"/>
        <w:spacing w:before="28" w:after="28" w:line="283" w:lineRule="atLeast"/>
        <w:jc w:val="both"/>
        <w:rPr>
          <w:rFonts w:ascii="Montserrat" w:hAnsi="Montserrat" w:eastAsia="Montserrat" w:cs="Montserrat"/>
        </w:rPr>
      </w:pPr>
    </w:p>
    <w:p w:rsidRPr="00E87F15" w:rsidR="00D11774" w:rsidP="00D11774" w:rsidRDefault="00D11774" w14:paraId="4E0F092E" w14:textId="77777777">
      <w:pPr>
        <w:shd w:val="clear" w:color="auto" w:fill="FFFFFF"/>
        <w:spacing w:before="28" w:after="28" w:line="283" w:lineRule="atLeast"/>
        <w:ind w:left="709" w:firstLine="709"/>
        <w:jc w:val="both"/>
        <w:rPr>
          <w:rFonts w:ascii="Montserrat" w:hAnsi="Montserrat" w:eastAsia="Montserrat" w:cs="Montserrat"/>
        </w:rPr>
      </w:pPr>
      <w:r w:rsidRPr="00E87F15">
        <w:rPr>
          <w:rFonts w:ascii="Montserrat" w:hAnsi="Montserrat" w:eastAsia="Montserrat" w:cs="Montserrat"/>
          <w:b/>
        </w:rPr>
        <w:t>5.1.2. Regularidade fiscal, social e trabalhista</w:t>
      </w:r>
    </w:p>
    <w:p w:rsidRPr="00E87F15" w:rsidR="00D11774" w:rsidP="00D11774" w:rsidRDefault="00D11774" w14:paraId="31E00846" w14:textId="77777777">
      <w:pPr>
        <w:shd w:val="clear" w:color="auto" w:fill="FFFFFF"/>
        <w:spacing w:before="28" w:after="28" w:line="283" w:lineRule="atLeast"/>
        <w:ind w:firstLine="2126"/>
        <w:jc w:val="both"/>
        <w:rPr>
          <w:rFonts w:ascii="Montserrat" w:hAnsi="Montserrat" w:eastAsia="Montserrat" w:cs="Montserrat"/>
        </w:rPr>
      </w:pPr>
      <w:r w:rsidRPr="00E87F15">
        <w:rPr>
          <w:rFonts w:ascii="Montserrat" w:hAnsi="Montserrat" w:eastAsia="Montserrat" w:cs="Montserrat"/>
        </w:rPr>
        <w:t>a) prova de inscrição no Cadastro Nacional de Pessoas Jurídicas ou no Cadastro de Pessoas Físicas, conforme o caso;</w:t>
      </w:r>
    </w:p>
    <w:p w:rsidRPr="00E87F15" w:rsidR="00D11774" w:rsidP="00D11774" w:rsidRDefault="00D11774" w14:paraId="7AAA21BE" w14:textId="77777777">
      <w:pPr>
        <w:shd w:val="clear" w:color="auto" w:fill="FFFFFF"/>
        <w:spacing w:before="28" w:after="28" w:line="283" w:lineRule="atLeast"/>
        <w:ind w:firstLine="2126"/>
        <w:jc w:val="both"/>
        <w:rPr>
          <w:rFonts w:ascii="Montserrat" w:hAnsi="Montserrat" w:eastAsia="Montserrat" w:cs="Montserrat"/>
        </w:rPr>
      </w:pPr>
      <w:r w:rsidRPr="00E87F15">
        <w:rPr>
          <w:rFonts w:ascii="Montserrat" w:hAnsi="Montserrat" w:eastAsia="Montserrat" w:cs="Montserrat"/>
        </w:rPr>
        <w:t>b)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rsidRPr="00E87F15" w:rsidR="00D11774" w:rsidP="00D11774" w:rsidRDefault="00D11774" w14:paraId="6BDD7EB1" w14:textId="77777777">
      <w:pPr>
        <w:shd w:val="clear" w:color="auto" w:fill="FFFFFF"/>
        <w:spacing w:before="28" w:after="28" w:line="283" w:lineRule="atLeast"/>
        <w:ind w:firstLine="2126"/>
        <w:jc w:val="both"/>
        <w:rPr>
          <w:rFonts w:ascii="Montserrat" w:hAnsi="Montserrat" w:eastAsia="Montserrat" w:cs="Montserrat"/>
        </w:rPr>
      </w:pPr>
      <w:r w:rsidRPr="00E87F15">
        <w:rPr>
          <w:rFonts w:ascii="Montserrat" w:hAnsi="Montserrat" w:eastAsia="Montserrat" w:cs="Montserrat"/>
        </w:rPr>
        <w:t>c) prova de regularidade com o Fundo de Garantia do Tempo de Serviço (FGTS);</w:t>
      </w:r>
    </w:p>
    <w:p w:rsidRPr="00E87F15" w:rsidR="00D11774" w:rsidP="00D11774" w:rsidRDefault="00D11774" w14:paraId="2B523221" w14:textId="77777777">
      <w:pPr>
        <w:shd w:val="clear" w:color="auto" w:fill="FFFFFF"/>
        <w:spacing w:before="28" w:after="28" w:line="283" w:lineRule="atLeast"/>
        <w:ind w:firstLine="2126"/>
        <w:jc w:val="both"/>
        <w:rPr>
          <w:rFonts w:ascii="Montserrat" w:hAnsi="Montserrat" w:eastAsia="Montserrat" w:cs="Montserrat"/>
        </w:rPr>
      </w:pPr>
      <w:r w:rsidRPr="00E87F15">
        <w:rPr>
          <w:rFonts w:ascii="Montserrat" w:hAnsi="Montserrat" w:eastAsia="Montserrat" w:cs="Montserrat"/>
        </w:rPr>
        <w:t>d)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rsidRPr="00E87F15" w:rsidR="00D11774" w:rsidP="00D11774" w:rsidRDefault="00D11774" w14:paraId="0B59F023" w14:textId="77777777">
      <w:pPr>
        <w:shd w:val="clear" w:color="auto" w:fill="FFFFFF"/>
        <w:spacing w:before="28" w:after="28" w:line="283" w:lineRule="atLeast"/>
        <w:ind w:firstLine="2126"/>
        <w:jc w:val="both"/>
        <w:rPr>
          <w:rFonts w:ascii="Montserrat" w:hAnsi="Montserrat" w:eastAsia="Montserrat" w:cs="Montserrat"/>
        </w:rPr>
      </w:pPr>
      <w:r w:rsidRPr="00E87F15">
        <w:rPr>
          <w:rFonts w:ascii="Montserrat" w:hAnsi="Montserrat" w:eastAsia="Montserrat" w:cs="Montserrat"/>
        </w:rPr>
        <w:t xml:space="preserve">e) prova de inscrição no cadastro de contribuintes estadual e/ou municipal, relativo ao domicílio ou sede do fornecedor, pertinente ao seu ramo de atividade e compatível com o objeto contratual; </w:t>
      </w:r>
    </w:p>
    <w:p w:rsidRPr="00E87F15" w:rsidR="00D11774" w:rsidP="00D11774" w:rsidRDefault="00D11774" w14:paraId="145E2185" w14:textId="77777777">
      <w:pPr>
        <w:shd w:val="clear" w:color="auto" w:fill="FFFFFF"/>
        <w:spacing w:before="28" w:after="28" w:line="283" w:lineRule="atLeast"/>
        <w:ind w:firstLine="2126"/>
        <w:jc w:val="both"/>
        <w:rPr>
          <w:rFonts w:ascii="Montserrat" w:hAnsi="Montserrat" w:eastAsia="Montserrat" w:cs="Montserrat"/>
        </w:rPr>
      </w:pPr>
      <w:r w:rsidRPr="00E87F15">
        <w:rPr>
          <w:rFonts w:ascii="Montserrat" w:hAnsi="Montserrat" w:eastAsia="Montserrat" w:cs="Montserrat"/>
        </w:rPr>
        <w:lastRenderedPageBreak/>
        <w:t xml:space="preserve">f) prova de regularidade com a Fazenda Estadual e/ou Municipal do domicílio ou sede do fornecedor, relativa à atividade em cujo exercício contrata ou concorre; </w:t>
      </w:r>
    </w:p>
    <w:p w:rsidRPr="00E87F15" w:rsidR="00D11774" w:rsidP="00D11774" w:rsidRDefault="00D11774" w14:paraId="7A38A4A2" w14:textId="77777777">
      <w:pPr>
        <w:shd w:val="clear" w:color="auto" w:fill="FFFFFF"/>
        <w:spacing w:before="28" w:after="28" w:line="283" w:lineRule="atLeast"/>
        <w:ind w:firstLine="2126"/>
        <w:jc w:val="both"/>
        <w:rPr>
          <w:rFonts w:ascii="Montserrat" w:hAnsi="Montserrat" w:eastAsia="Montserrat" w:cs="Montserrat"/>
        </w:rPr>
      </w:pPr>
      <w:r w:rsidRPr="00E87F15">
        <w:rPr>
          <w:rFonts w:ascii="Montserrat" w:hAnsi="Montserrat" w:eastAsia="Montserrat" w:cs="Montserrat"/>
        </w:rPr>
        <w:t>g) caso o fornecedor seja considerado isento dos tributos estaduais ou municipais relacionados ao objeto contratual, deverá comprovar tal condição mediante a apresentação de declaração da Fazenda respectiva do seu domicílio ou sede, ou outra equivalente, na forma da lei;</w:t>
      </w:r>
    </w:p>
    <w:p w:rsidRPr="00E87F15" w:rsidR="00D11774" w:rsidP="00D11774" w:rsidRDefault="00D11774" w14:paraId="6A10D954" w14:textId="77777777">
      <w:pPr>
        <w:shd w:val="clear" w:color="auto" w:fill="FFFFFF"/>
        <w:spacing w:before="28" w:after="28" w:line="283" w:lineRule="atLeast"/>
        <w:jc w:val="both"/>
        <w:rPr>
          <w:rFonts w:ascii="Montserrat" w:hAnsi="Montserrat" w:eastAsia="Montserrat" w:cs="Montserrat"/>
        </w:rPr>
      </w:pPr>
    </w:p>
    <w:p w:rsidRPr="00E87F15" w:rsidR="00D11774" w:rsidP="00D11774" w:rsidRDefault="00D11774" w14:paraId="236E5CBC" w14:textId="77777777">
      <w:pPr>
        <w:shd w:val="clear" w:color="auto" w:fill="FFFFFF"/>
        <w:spacing w:before="28" w:after="28" w:line="283" w:lineRule="atLeast"/>
        <w:ind w:left="709" w:firstLine="709"/>
        <w:jc w:val="both"/>
        <w:rPr>
          <w:rFonts w:ascii="Montserrat" w:hAnsi="Montserrat" w:eastAsia="Montserrat" w:cs="Montserrat"/>
        </w:rPr>
      </w:pPr>
      <w:r w:rsidRPr="00E87F15">
        <w:rPr>
          <w:rFonts w:ascii="Montserrat" w:hAnsi="Montserrat" w:eastAsia="Montserrat" w:cs="Montserrat"/>
          <w:b/>
        </w:rPr>
        <w:t>5.1.3. Qualificação Econômico-Financeira</w:t>
      </w:r>
    </w:p>
    <w:p w:rsidRPr="00E87F15" w:rsidR="00D11774" w:rsidP="00D11774" w:rsidRDefault="00D11774" w14:paraId="5BE85D61" w14:textId="77777777">
      <w:pPr>
        <w:shd w:val="clear" w:color="auto" w:fill="FFFFFF"/>
        <w:spacing w:before="28" w:after="28" w:line="283" w:lineRule="atLeast"/>
        <w:ind w:firstLine="2126"/>
        <w:jc w:val="both"/>
        <w:rPr>
          <w:rFonts w:ascii="Montserrat" w:hAnsi="Montserrat" w:eastAsia="Montserrat" w:cs="Montserrat"/>
        </w:rPr>
      </w:pPr>
      <w:r w:rsidRPr="00E87F15">
        <w:rPr>
          <w:rFonts w:ascii="Montserrat" w:hAnsi="Montserrat" w:eastAsia="Montserrat" w:cs="Montserrat"/>
        </w:rPr>
        <w:t>a) certidão negativa de falência expedida pelo distribuidor da sede do fornecedor;</w:t>
      </w:r>
    </w:p>
    <w:p w:rsidRPr="00E87F15" w:rsidR="00D11774" w:rsidP="00D11774" w:rsidRDefault="00D11774" w14:paraId="7C533E35" w14:textId="77777777">
      <w:pPr>
        <w:shd w:val="clear" w:color="auto" w:fill="FFFFFF"/>
        <w:spacing w:before="28" w:after="28" w:line="283" w:lineRule="atLeast"/>
        <w:ind w:firstLine="2126"/>
        <w:jc w:val="both"/>
        <w:rPr>
          <w:rFonts w:ascii="Montserrat" w:hAnsi="Montserrat" w:eastAsia="Montserrat" w:cs="Montserrat"/>
        </w:rPr>
      </w:pPr>
    </w:p>
    <w:p w:rsidRPr="00E87F15" w:rsidR="00D11774" w:rsidP="00D11774" w:rsidRDefault="00D11774" w14:paraId="20866DA5" w14:textId="77777777">
      <w:pPr>
        <w:shd w:val="clear" w:color="auto" w:fill="FFFFFF"/>
        <w:spacing w:before="28" w:after="28" w:line="283" w:lineRule="atLeast"/>
        <w:jc w:val="both"/>
        <w:rPr>
          <w:rFonts w:ascii="Montserrat" w:hAnsi="Montserrat" w:eastAsia="Montserrat" w:cs="Montserrat"/>
        </w:rPr>
      </w:pPr>
      <w:r w:rsidRPr="00E87F15">
        <w:rPr>
          <w:rFonts w:ascii="Montserrat" w:hAnsi="Montserrat" w:eastAsia="Montserrat" w:cs="Montserrat"/>
        </w:rPr>
        <w:t xml:space="preserve">5.1.3.1. </w:t>
      </w:r>
      <w:r w:rsidRPr="00E87F15">
        <w:rPr>
          <w:rFonts w:ascii="Montserrat" w:hAnsi="Montserrat" w:eastAsia="Montserrat" w:cs="Montserrat"/>
          <w:b/>
        </w:rPr>
        <w:t>Documentação Complementar</w:t>
      </w:r>
    </w:p>
    <w:p w:rsidRPr="00E87F15" w:rsidR="00D11774" w:rsidP="00D11774" w:rsidRDefault="00D11774" w14:paraId="6029061E" w14:textId="77777777">
      <w:pPr>
        <w:shd w:val="clear" w:color="auto" w:fill="FFFFFF"/>
        <w:spacing w:before="28" w:after="28" w:line="283" w:lineRule="atLeast"/>
        <w:ind w:firstLine="2126"/>
        <w:jc w:val="both"/>
        <w:rPr>
          <w:rFonts w:ascii="Montserrat" w:hAnsi="Montserrat" w:eastAsia="Montserrat" w:cs="Montserrat"/>
        </w:rPr>
      </w:pPr>
      <w:r w:rsidRPr="00E87F15">
        <w:rPr>
          <w:rFonts w:ascii="Montserrat" w:hAnsi="Montserrat" w:eastAsia="Montserrat" w:cs="Montserrat"/>
        </w:rPr>
        <w:t>a.1. O cumprimento do disposto no inciso XXXIII, do art. 7º da Constituição Federal, será comprovado mediante documento firmado pelo interessado ou seu representante legal, em que declare, sob as penas da lei, que não emprega mão de obra que constitua violação ao disposto naquele preceito constitucional;</w:t>
      </w:r>
    </w:p>
    <w:p w:rsidRPr="00E87F15" w:rsidR="00D11774" w:rsidP="00D11774" w:rsidRDefault="00D11774" w14:paraId="20DC8910" w14:textId="77777777">
      <w:pPr>
        <w:shd w:val="clear" w:color="auto" w:fill="FFFFFF"/>
        <w:spacing w:before="28" w:after="28" w:line="283" w:lineRule="atLeast"/>
        <w:jc w:val="both"/>
        <w:rPr>
          <w:rFonts w:ascii="Montserrat" w:hAnsi="Montserrat" w:eastAsia="Montserrat" w:cs="Montserrat"/>
        </w:rPr>
      </w:pPr>
      <w:r w:rsidRPr="00E87F15">
        <w:rPr>
          <w:rFonts w:ascii="Montserrat" w:hAnsi="Montserrat" w:eastAsia="Montserrat" w:cs="Montserrat"/>
        </w:rPr>
        <w:t xml:space="preserve">                             a.2.Declaração de inexistência de fato superveniente impeditivo da sua habilitação,</w:t>
      </w:r>
    </w:p>
    <w:p w:rsidRPr="00E87F15" w:rsidR="00D11774" w:rsidP="00D11774" w:rsidRDefault="00D11774" w14:paraId="4782EE53" w14:textId="77777777">
      <w:pPr>
        <w:shd w:val="clear" w:color="auto" w:fill="FFFFFF"/>
        <w:spacing w:before="28" w:after="28" w:line="283" w:lineRule="atLeast"/>
        <w:jc w:val="both"/>
        <w:rPr>
          <w:rFonts w:ascii="Montserrat" w:hAnsi="Montserrat" w:eastAsia="Montserrat" w:cs="Montserrat"/>
        </w:rPr>
      </w:pPr>
      <w:r w:rsidRPr="00E87F15">
        <w:rPr>
          <w:rFonts w:ascii="Montserrat" w:hAnsi="Montserrat" w:eastAsia="Montserrat" w:cs="Montserrat"/>
        </w:rPr>
        <w:t xml:space="preserve">                             b. declaração de atendiment</w:t>
      </w:r>
      <w:r>
        <w:rPr>
          <w:rFonts w:ascii="Montserrat" w:hAnsi="Montserrat" w:eastAsia="Montserrat" w:cs="Montserrat"/>
        </w:rPr>
        <w:t>o aos requisitos de habilitação</w:t>
      </w:r>
    </w:p>
    <w:p w:rsidRPr="00E87F15" w:rsidR="00D11774" w:rsidP="00D11774" w:rsidRDefault="00D11774" w14:paraId="04FDB2E2" w14:textId="77777777">
      <w:pPr>
        <w:shd w:val="clear" w:color="auto" w:fill="FFFFFF"/>
        <w:spacing w:before="28" w:after="28" w:line="283" w:lineRule="atLeast"/>
        <w:jc w:val="both"/>
        <w:rPr>
          <w:rFonts w:ascii="Montserrat" w:hAnsi="Montserrat" w:eastAsia="Montserrat" w:cs="Montserrat"/>
        </w:rPr>
      </w:pPr>
      <w:r>
        <w:rPr>
          <w:rFonts w:ascii="Montserrat" w:hAnsi="Montserrat" w:eastAsia="Montserrat" w:cs="Montserrat"/>
        </w:rPr>
        <w:t xml:space="preserve">                             c</w:t>
      </w:r>
      <w:r w:rsidRPr="00E87F15">
        <w:rPr>
          <w:rFonts w:ascii="Montserrat" w:hAnsi="Montserrat" w:eastAsia="Montserrat" w:cs="Montserrat"/>
        </w:rPr>
        <w:t>. Modelo de declaração – ME-EPP-MEI</w:t>
      </w:r>
    </w:p>
    <w:p w:rsidR="00D11774" w:rsidP="00D11774" w:rsidRDefault="00D11774" w14:paraId="13C43B95" w14:textId="77777777">
      <w:pPr>
        <w:shd w:val="clear" w:color="auto" w:fill="FFFFFF"/>
        <w:spacing w:before="28" w:after="28" w:line="283" w:lineRule="atLeast"/>
        <w:jc w:val="both"/>
        <w:rPr>
          <w:rFonts w:ascii="Montserrat" w:hAnsi="Montserrat" w:eastAsia="Montserrat" w:cs="Montserrat"/>
        </w:rPr>
      </w:pPr>
      <w:r w:rsidRPr="00E87F15">
        <w:rPr>
          <w:rFonts w:ascii="Montserrat" w:hAnsi="Montserrat" w:eastAsia="Montserrat" w:cs="Montserrat"/>
        </w:rPr>
        <w:t>5.1.3.1.2. Os modelos das declarações acima, estarão em anexo a esse documento.</w:t>
      </w:r>
    </w:p>
    <w:p w:rsidRPr="00E87F15" w:rsidR="00D11774" w:rsidP="00D11774" w:rsidRDefault="00D11774" w14:paraId="6A2E6E6F" w14:textId="77777777">
      <w:pPr>
        <w:shd w:val="clear" w:color="auto" w:fill="FFFFFF"/>
        <w:spacing w:before="28" w:after="28" w:line="283" w:lineRule="atLeast"/>
        <w:jc w:val="both"/>
        <w:rPr>
          <w:rFonts w:ascii="Montserrat" w:hAnsi="Montserrat" w:eastAsia="Montserrat" w:cs="Montserrat"/>
        </w:rPr>
      </w:pPr>
      <w:r>
        <w:rPr>
          <w:rFonts w:ascii="Montserrat" w:hAnsi="Montserrat" w:eastAsia="Montserrat" w:cs="Montserrat"/>
        </w:rPr>
        <w:t>5.1.3.1.3. Sendo pessoa física, apresentar comprovante de residência atual e cópia dos documentos pessoais.</w:t>
      </w:r>
    </w:p>
    <w:p w:rsidRPr="00E87F15" w:rsidR="00D11774" w:rsidP="00D11774" w:rsidRDefault="00D11774" w14:paraId="124F9814" w14:textId="77777777">
      <w:pPr>
        <w:shd w:val="clear" w:color="auto" w:fill="FFFFFF"/>
        <w:spacing w:before="28" w:after="28" w:line="283" w:lineRule="atLeast"/>
        <w:ind w:firstLine="2126"/>
        <w:jc w:val="both"/>
        <w:rPr>
          <w:rFonts w:ascii="Montserrat" w:hAnsi="Montserrat" w:eastAsia="Montserrat" w:cs="Montserrat"/>
        </w:rPr>
      </w:pPr>
    </w:p>
    <w:p w:rsidRPr="00E87F15" w:rsidR="00D11774" w:rsidP="00D11774" w:rsidRDefault="00D11774" w14:paraId="128A057E" w14:textId="77777777">
      <w:pPr>
        <w:shd w:val="clear" w:color="auto" w:fill="FFFFFF"/>
        <w:spacing w:before="28" w:after="28" w:line="283" w:lineRule="atLeast"/>
        <w:ind w:left="709" w:firstLine="709"/>
        <w:jc w:val="both"/>
        <w:rPr>
          <w:rFonts w:ascii="Montserrat" w:hAnsi="Montserrat" w:eastAsia="Montserrat" w:cs="Montserrat"/>
        </w:rPr>
      </w:pPr>
      <w:r w:rsidRPr="00E87F15">
        <w:rPr>
          <w:rFonts w:ascii="Montserrat" w:hAnsi="Montserrat" w:eastAsia="Montserrat" w:cs="Montserrat"/>
          <w:b/>
        </w:rPr>
        <w:t>5.1.4. Qualificação Técnica</w:t>
      </w:r>
    </w:p>
    <w:p w:rsidRPr="00E87F15" w:rsidR="00D11774" w:rsidP="00D11774" w:rsidRDefault="00D11774" w14:paraId="54017E86" w14:textId="77777777">
      <w:pPr>
        <w:shd w:val="clear" w:color="auto" w:fill="FFFFFF"/>
        <w:spacing w:before="28" w:after="28" w:line="283" w:lineRule="atLeast"/>
        <w:ind w:firstLine="2126"/>
        <w:jc w:val="both"/>
        <w:rPr>
          <w:rFonts w:ascii="Montserrat" w:hAnsi="Montserrat" w:eastAsia="Montserrat" w:cs="Montserrat"/>
        </w:rPr>
      </w:pPr>
      <w:r w:rsidRPr="00E87F15">
        <w:rPr>
          <w:rFonts w:ascii="Montserrat" w:hAnsi="Montserrat" w:eastAsia="Montserrat" w:cs="Montserrat"/>
        </w:rPr>
        <w:t xml:space="preserve">a) Comprovação de aptidão compatível em características, quantidades e prazos com o objeto desta contratação, ou com o item pertinente, por meio da apresentação de atestados fornecidos por pessoas jurídicas de direito público ou privado. </w:t>
      </w:r>
    </w:p>
    <w:p w:rsidRPr="00E87F15" w:rsidR="00D11774" w:rsidP="00D11774" w:rsidRDefault="00D11774" w14:paraId="585FCD05" w14:textId="77777777">
      <w:pPr>
        <w:shd w:val="clear" w:color="auto" w:fill="FFFFFF"/>
        <w:spacing w:before="28" w:after="28" w:line="283" w:lineRule="atLeast"/>
        <w:jc w:val="both"/>
        <w:rPr>
          <w:rFonts w:ascii="Montserrat" w:hAnsi="Montserrat" w:eastAsia="Montserrat" w:cs="Montserrat"/>
        </w:rPr>
      </w:pPr>
    </w:p>
    <w:p w:rsidRPr="00E87F15" w:rsidR="00D11774" w:rsidP="00D11774" w:rsidRDefault="00D11774" w14:paraId="6E4919B2" w14:textId="77777777">
      <w:pPr>
        <w:shd w:val="clear" w:color="auto" w:fill="FFFFFF"/>
        <w:spacing w:before="28" w:after="28" w:line="283" w:lineRule="atLeast"/>
        <w:ind w:firstLine="2835"/>
        <w:jc w:val="both"/>
        <w:rPr>
          <w:rFonts w:ascii="Montserrat" w:hAnsi="Montserrat" w:eastAsia="Montserrat" w:cs="Montserrat"/>
        </w:rPr>
      </w:pPr>
      <w:r w:rsidRPr="00E87F15">
        <w:rPr>
          <w:rFonts w:ascii="Montserrat" w:hAnsi="Montserrat" w:eastAsia="Montserrat" w:cs="Montserrat"/>
        </w:rPr>
        <w:t xml:space="preserve">a.1. Os atestados deverão referir-se aos bens/serviços fornecidos no âmbito de sua atividade econômica principal ou secundária especificadas no contrato social vigente; </w:t>
      </w:r>
    </w:p>
    <w:p w:rsidRPr="00E87F15" w:rsidR="00D11774" w:rsidP="00D11774" w:rsidRDefault="00D11774" w14:paraId="056BBC8D" w14:textId="77777777">
      <w:pPr>
        <w:shd w:val="clear" w:color="auto" w:fill="FFFFFF"/>
        <w:spacing w:before="28" w:after="28" w:line="283" w:lineRule="atLeast"/>
        <w:ind w:firstLine="2835"/>
        <w:jc w:val="both"/>
        <w:rPr>
          <w:rFonts w:ascii="Montserrat" w:hAnsi="Montserrat" w:eastAsia="Montserrat" w:cs="Montserrat"/>
        </w:rPr>
      </w:pPr>
      <w:r w:rsidRPr="00E87F15">
        <w:rPr>
          <w:rFonts w:ascii="Montserrat" w:hAnsi="Montserrat" w:eastAsia="Montserrat" w:cs="Montserrat"/>
        </w:rPr>
        <w:t>a.2. O fornecedor disponibilizará todas as informações necessárias à comprovação</w:t>
      </w:r>
      <w:r>
        <w:rPr>
          <w:rFonts w:ascii="Montserrat" w:hAnsi="Montserrat" w:eastAsia="Montserrat" w:cs="Montserrat"/>
        </w:rPr>
        <w:t xml:space="preserve"> da legitimidade dos atestados.</w:t>
      </w:r>
    </w:p>
    <w:p w:rsidRPr="00E87F15" w:rsidR="00D11774" w:rsidP="00D11774" w:rsidRDefault="00D11774" w14:paraId="112D1C81" w14:textId="77777777">
      <w:pPr>
        <w:shd w:val="clear" w:color="auto" w:fill="FFFFFF"/>
        <w:spacing w:before="28" w:after="28" w:line="283" w:lineRule="atLeast"/>
        <w:ind w:firstLine="2126"/>
        <w:jc w:val="both"/>
        <w:rPr>
          <w:rFonts w:ascii="Montserrat" w:hAnsi="Montserrat" w:eastAsia="Montserrat" w:cs="Montserrat"/>
        </w:rPr>
      </w:pPr>
      <w:r w:rsidRPr="00E87F15">
        <w:rPr>
          <w:rFonts w:ascii="Montserrat" w:hAnsi="Montserrat" w:eastAsia="Montserrat" w:cs="Montserrat"/>
        </w:rPr>
        <w:t>b) Declaração do fornecedor atestando que conhece todas as informações e condições locais para o cumprimento das obrigações objeto da contratação.</w:t>
      </w:r>
    </w:p>
    <w:p w:rsidRPr="00E87F15" w:rsidR="00D11774" w:rsidP="00D11774" w:rsidRDefault="00D11774" w14:paraId="0AAB4BF2" w14:textId="77777777">
      <w:pPr>
        <w:shd w:val="clear" w:color="auto" w:fill="FFFFFF"/>
        <w:spacing w:before="28" w:after="28" w:line="283" w:lineRule="atLeast"/>
        <w:ind w:firstLine="2126"/>
        <w:jc w:val="both"/>
        <w:rPr>
          <w:rFonts w:ascii="Montserrat" w:hAnsi="Montserrat" w:eastAsia="Montserrat" w:cs="Montserrat"/>
        </w:rPr>
      </w:pPr>
      <w:r w:rsidRPr="00E87F15">
        <w:rPr>
          <w:rFonts w:ascii="Montserrat" w:hAnsi="Montserrat" w:eastAsia="Montserrat" w:cs="Montserrat"/>
        </w:rPr>
        <w:t>c) Em relação às fornecedoras cooperativas será, ainda, exigida a seguinte documentação complementar:</w:t>
      </w:r>
    </w:p>
    <w:p w:rsidRPr="00E87F15" w:rsidR="00D11774" w:rsidP="00D11774" w:rsidRDefault="00D11774" w14:paraId="688D368A" w14:textId="77777777">
      <w:pPr>
        <w:shd w:val="clear" w:color="auto" w:fill="FFFFFF"/>
        <w:spacing w:before="28" w:after="28" w:line="283" w:lineRule="atLeast"/>
        <w:ind w:firstLine="2835"/>
        <w:jc w:val="both"/>
        <w:rPr>
          <w:rFonts w:ascii="Montserrat" w:hAnsi="Montserrat" w:eastAsia="Montserrat" w:cs="Montserrat"/>
        </w:rPr>
      </w:pPr>
      <w:r w:rsidRPr="00E87F15">
        <w:rPr>
          <w:rFonts w:ascii="Montserrat" w:hAnsi="Montserrat" w:eastAsia="Montserrat" w:cs="Montserrat"/>
        </w:rPr>
        <w:t xml:space="preserve">c.1. A relação dos cooperados que atendem aos requisitos técnicos exigidos para a contratação e que executarão o contrato, </w:t>
      </w:r>
      <w:r w:rsidRPr="00E87F15">
        <w:rPr>
          <w:rFonts w:ascii="Montserrat" w:hAnsi="Montserrat" w:eastAsia="Montserrat" w:cs="Montserrat"/>
        </w:rPr>
        <w:lastRenderedPageBreak/>
        <w:t xml:space="preserve">com as respectivas atas de inscrição e a comprovação de que estão domiciliados na localidade da sede da cooperativa, respeitado o disposto nos </w:t>
      </w:r>
      <w:proofErr w:type="spellStart"/>
      <w:r w:rsidRPr="00E87F15">
        <w:rPr>
          <w:rFonts w:ascii="Montserrat" w:hAnsi="Montserrat" w:eastAsia="Montserrat" w:cs="Montserrat"/>
        </w:rPr>
        <w:t>arts</w:t>
      </w:r>
      <w:proofErr w:type="spellEnd"/>
      <w:r w:rsidRPr="00E87F15">
        <w:rPr>
          <w:rFonts w:ascii="Montserrat" w:hAnsi="Montserrat" w:eastAsia="Montserrat" w:cs="Montserrat"/>
        </w:rPr>
        <w:t>. 4º, inciso XI, 21, inciso I e 42, §§2º a 6º da Lei n. 5.764 de 1971;</w:t>
      </w:r>
    </w:p>
    <w:p w:rsidRPr="00E87F15" w:rsidR="00D11774" w:rsidP="00D11774" w:rsidRDefault="00D11774" w14:paraId="0C722BBF" w14:textId="77777777">
      <w:pPr>
        <w:shd w:val="clear" w:color="auto" w:fill="FFFFFF"/>
        <w:spacing w:before="28" w:after="28" w:line="283" w:lineRule="atLeast"/>
        <w:ind w:firstLine="2835"/>
        <w:jc w:val="both"/>
        <w:rPr>
          <w:rFonts w:ascii="Montserrat" w:hAnsi="Montserrat" w:eastAsia="Montserrat" w:cs="Montserrat"/>
        </w:rPr>
      </w:pPr>
      <w:r w:rsidRPr="00E87F15">
        <w:rPr>
          <w:rFonts w:ascii="Montserrat" w:hAnsi="Montserrat" w:eastAsia="Montserrat" w:cs="Montserrat"/>
        </w:rPr>
        <w:t>c.2. A declaração de regularidade de situação do contribuinte individual – DRSCI, para cada um dos cooperados indicados;</w:t>
      </w:r>
    </w:p>
    <w:p w:rsidRPr="00E87F15" w:rsidR="00D11774" w:rsidP="00D11774" w:rsidRDefault="00D11774" w14:paraId="1304E92D" w14:textId="77777777">
      <w:pPr>
        <w:shd w:val="clear" w:color="auto" w:fill="FFFFFF"/>
        <w:spacing w:before="28" w:after="28" w:line="283" w:lineRule="atLeast"/>
        <w:ind w:firstLine="2835"/>
        <w:jc w:val="both"/>
        <w:rPr>
          <w:rFonts w:ascii="Montserrat" w:hAnsi="Montserrat" w:eastAsia="Montserrat" w:cs="Montserrat"/>
        </w:rPr>
      </w:pPr>
      <w:r w:rsidRPr="00E87F15">
        <w:rPr>
          <w:rFonts w:ascii="Montserrat" w:hAnsi="Montserrat" w:eastAsia="Montserrat" w:cs="Montserrat"/>
        </w:rPr>
        <w:t xml:space="preserve">c.3. A comprovação do capital social proporcional ao número de cooperados necessários à prestação do serviço; </w:t>
      </w:r>
    </w:p>
    <w:p w:rsidRPr="00E87F15" w:rsidR="00D11774" w:rsidP="00D11774" w:rsidRDefault="00D11774" w14:paraId="3E720BF6" w14:textId="77777777">
      <w:pPr>
        <w:shd w:val="clear" w:color="auto" w:fill="FFFFFF"/>
        <w:spacing w:before="28" w:after="28" w:line="283" w:lineRule="atLeast"/>
        <w:ind w:firstLine="2835"/>
        <w:jc w:val="both"/>
        <w:rPr>
          <w:rFonts w:ascii="Montserrat" w:hAnsi="Montserrat" w:eastAsia="Montserrat" w:cs="Montserrat"/>
        </w:rPr>
      </w:pPr>
      <w:r w:rsidRPr="00E87F15">
        <w:rPr>
          <w:rFonts w:ascii="Montserrat" w:hAnsi="Montserrat" w:eastAsia="Montserrat" w:cs="Montserrat"/>
        </w:rPr>
        <w:t>c.4. O registro previsto na Lei n. 5.764/71, art. 107;</w:t>
      </w:r>
    </w:p>
    <w:p w:rsidRPr="00E87F15" w:rsidR="00D11774" w:rsidP="00D11774" w:rsidRDefault="00D11774" w14:paraId="3841A114" w14:textId="77777777">
      <w:pPr>
        <w:shd w:val="clear" w:color="auto" w:fill="FFFFFF"/>
        <w:spacing w:before="28" w:after="28" w:line="283" w:lineRule="atLeast"/>
        <w:ind w:firstLine="2835"/>
        <w:jc w:val="both"/>
        <w:rPr>
          <w:rFonts w:ascii="Montserrat" w:hAnsi="Montserrat" w:eastAsia="Montserrat" w:cs="Montserrat"/>
        </w:rPr>
      </w:pPr>
      <w:r w:rsidRPr="00E87F15">
        <w:rPr>
          <w:rFonts w:ascii="Montserrat" w:hAnsi="Montserrat" w:eastAsia="Montserrat" w:cs="Montserrat"/>
        </w:rPr>
        <w:t>c.5. A comprovação de integração das respectivas quotas-partes por parte dos cooperados que executarão o contrato; e</w:t>
      </w:r>
    </w:p>
    <w:p w:rsidRPr="00E87F15" w:rsidR="00D11774" w:rsidP="00D11774" w:rsidRDefault="00D11774" w14:paraId="48CD4565" w14:textId="77777777">
      <w:pPr>
        <w:shd w:val="clear" w:color="auto" w:fill="FFFFFF"/>
        <w:spacing w:before="28" w:after="28" w:line="283" w:lineRule="atLeast"/>
        <w:ind w:firstLine="2835"/>
        <w:jc w:val="both"/>
        <w:rPr>
          <w:rFonts w:ascii="Montserrat" w:hAnsi="Montserrat" w:eastAsia="Montserrat" w:cs="Montserrat"/>
        </w:rPr>
      </w:pPr>
      <w:r w:rsidRPr="00E87F15">
        <w:rPr>
          <w:rFonts w:ascii="Montserrat" w:hAnsi="Montserrat" w:eastAsia="Montserrat" w:cs="Montserrat"/>
        </w:rPr>
        <w:t>c.6. Os seguintes documentos para a comprovação da regularidade jurídica da cooperativa: a) ata de fundação; b) estatuto social com a ata da assembleia que o aprovou; c) regimento dos fundos instituídos pelos cooperados, com a ata da assembleia; d) editais de convocação das três últimas assembleias gerais extraordinárias; e) três registros de presença dos cooperados que executarão o contrato em assembleias gerais ou nas reuniões seccionais; e f) ata da sessão que os cooperados autorizaram a cooperativa a contratar o objeto da dispensa;</w:t>
      </w:r>
    </w:p>
    <w:p w:rsidRPr="00E87F15" w:rsidR="00D11774" w:rsidP="00D11774" w:rsidRDefault="00D11774" w14:paraId="05EC1853" w14:textId="77777777">
      <w:pPr>
        <w:shd w:val="clear" w:color="auto" w:fill="FFFFFF"/>
        <w:spacing w:before="28" w:after="28" w:line="283" w:lineRule="atLeast"/>
        <w:ind w:firstLine="2835"/>
        <w:jc w:val="both"/>
        <w:rPr>
          <w:rFonts w:ascii="Montserrat" w:hAnsi="Montserrat" w:eastAsia="Montserrat" w:cs="Montserrat"/>
        </w:rPr>
      </w:pPr>
      <w:r w:rsidRPr="00E87F15">
        <w:rPr>
          <w:rFonts w:ascii="Montserrat" w:hAnsi="Montserrat" w:eastAsia="Montserrat" w:cs="Montserrat"/>
        </w:rPr>
        <w:t>c.7. A última auditoria contábil-financeira da cooperativa, conforme dispõe o art. 112 da Lei n. 5.764/71 ou uma declaração, sob as penas da lei, de que tal auditoria não foi exigida pelo órgão fiscalizador.</w:t>
      </w:r>
    </w:p>
    <w:p w:rsidRPr="00E87F15" w:rsidR="00D11774" w:rsidP="00D11774" w:rsidRDefault="00D11774" w14:paraId="4D6DD974" w14:textId="77777777">
      <w:pPr>
        <w:shd w:val="clear" w:color="auto" w:fill="FFFFFF"/>
        <w:spacing w:before="28" w:after="28" w:line="283" w:lineRule="atLeast"/>
        <w:jc w:val="both"/>
        <w:rPr>
          <w:rFonts w:ascii="Montserrat" w:hAnsi="Montserrat" w:eastAsia="Montserrat" w:cs="Montserrat"/>
        </w:rPr>
      </w:pPr>
    </w:p>
    <w:p w:rsidRPr="00E87F15" w:rsidR="00D11774" w:rsidP="00D11774" w:rsidRDefault="00D11774" w14:paraId="0A3C24EA" w14:textId="77777777">
      <w:pPr>
        <w:shd w:val="clear" w:color="auto" w:fill="FFFFFF"/>
        <w:spacing w:before="28" w:after="28" w:line="283" w:lineRule="atLeast"/>
        <w:ind w:firstLine="709"/>
        <w:jc w:val="both"/>
        <w:rPr>
          <w:rFonts w:ascii="Montserrat" w:hAnsi="Montserrat" w:eastAsia="Montserrat" w:cs="Montserrat"/>
        </w:rPr>
      </w:pPr>
      <w:r w:rsidRPr="00E87F15">
        <w:rPr>
          <w:rFonts w:ascii="Montserrat" w:hAnsi="Montserrat" w:eastAsia="Montserrat" w:cs="Montserrat"/>
        </w:rPr>
        <w:t xml:space="preserve">5.2. Como condição prévia ao exame da documentação de habilitação do fornecedor detentor da proposta classificada em primeiro lugar, será verificado o eventual descumprimento das condições de participação, especialmente quanto à existência de sanção que impeça a participação no certame ou a futura contratação, mediante a consulta aos seguintes cadastros: </w:t>
      </w:r>
    </w:p>
    <w:p w:rsidRPr="00E87F15" w:rsidR="00D11774" w:rsidP="00D11774" w:rsidRDefault="00D11774" w14:paraId="4060DC74" w14:textId="77777777">
      <w:pPr>
        <w:shd w:val="clear" w:color="auto" w:fill="FFFFFF"/>
        <w:spacing w:before="28" w:after="28" w:line="283" w:lineRule="atLeast"/>
        <w:jc w:val="both"/>
        <w:rPr>
          <w:rFonts w:ascii="Montserrat" w:hAnsi="Montserrat" w:eastAsia="Montserrat" w:cs="Montserrat"/>
        </w:rPr>
      </w:pPr>
    </w:p>
    <w:p w:rsidRPr="00E87F15" w:rsidR="00D11774" w:rsidP="00D11774" w:rsidRDefault="00D11774" w14:paraId="5EF637DD" w14:textId="77777777">
      <w:pPr>
        <w:shd w:val="clear" w:color="auto" w:fill="FFFFFF"/>
        <w:spacing w:before="28" w:after="28" w:line="283" w:lineRule="atLeast"/>
        <w:ind w:firstLine="1417"/>
        <w:jc w:val="both"/>
        <w:rPr>
          <w:rFonts w:ascii="Montserrat" w:hAnsi="Montserrat" w:eastAsia="Montserrat" w:cs="Montserrat"/>
        </w:rPr>
      </w:pPr>
      <w:r w:rsidRPr="00E87F15">
        <w:rPr>
          <w:rFonts w:ascii="Montserrat" w:hAnsi="Montserrat" w:eastAsia="Montserrat" w:cs="Montserrat"/>
        </w:rPr>
        <w:t>a) Cadastro Nacional de Empresas Inidôneas e Suspensas - CEIS, mantido pela Controladoria-Geral da União (www.portaldatransparencia.gov.br/</w:t>
      </w:r>
      <w:proofErr w:type="spellStart"/>
      <w:r w:rsidRPr="00E87F15">
        <w:rPr>
          <w:rFonts w:ascii="Montserrat" w:hAnsi="Montserrat" w:eastAsia="Montserrat" w:cs="Montserrat"/>
        </w:rPr>
        <w:t>ceis</w:t>
      </w:r>
      <w:proofErr w:type="spellEnd"/>
      <w:r w:rsidRPr="00E87F15">
        <w:rPr>
          <w:rFonts w:ascii="Montserrat" w:hAnsi="Montserrat" w:eastAsia="Montserrat" w:cs="Montserrat"/>
        </w:rPr>
        <w:t>); (Acórdão n° 1.793/2011 – Plenário);</w:t>
      </w:r>
    </w:p>
    <w:p w:rsidRPr="00E87F15" w:rsidR="00D11774" w:rsidP="00D11774" w:rsidRDefault="00D11774" w14:paraId="26C9FE71" w14:textId="77777777">
      <w:pPr>
        <w:shd w:val="clear" w:color="auto" w:fill="FFFFFF"/>
        <w:spacing w:before="28" w:after="28" w:line="283" w:lineRule="atLeast"/>
        <w:ind w:firstLine="1417"/>
        <w:jc w:val="both"/>
        <w:rPr>
          <w:rFonts w:ascii="Montserrat" w:hAnsi="Montserrat" w:eastAsia="Montserrat" w:cs="Montserrat"/>
        </w:rPr>
      </w:pPr>
      <w:r w:rsidRPr="00E87F15">
        <w:rPr>
          <w:rFonts w:ascii="Montserrat" w:hAnsi="Montserrat" w:eastAsia="Montserrat" w:cs="Montserrat"/>
        </w:rPr>
        <w:t>b) Cadastro Nacional de Condenações Cíveis por Atos de Improbidade Administrativa, mantido pelo Conselho Nacional de Justiça (www.cnj.jus.br/</w:t>
      </w:r>
      <w:proofErr w:type="spellStart"/>
      <w:r w:rsidRPr="00E87F15">
        <w:rPr>
          <w:rFonts w:ascii="Montserrat" w:hAnsi="Montserrat" w:eastAsia="Montserrat" w:cs="Montserrat"/>
        </w:rPr>
        <w:t>improbidade_adm</w:t>
      </w:r>
      <w:proofErr w:type="spellEnd"/>
      <w:r w:rsidRPr="00E87F15">
        <w:rPr>
          <w:rFonts w:ascii="Montserrat" w:hAnsi="Montserrat" w:eastAsia="Montserrat" w:cs="Montserrat"/>
        </w:rPr>
        <w:t>/</w:t>
      </w:r>
      <w:proofErr w:type="spellStart"/>
      <w:r w:rsidRPr="00E87F15">
        <w:rPr>
          <w:rFonts w:ascii="Montserrat" w:hAnsi="Montserrat" w:eastAsia="Montserrat" w:cs="Montserrat"/>
        </w:rPr>
        <w:t>consultar_requerido.php</w:t>
      </w:r>
      <w:proofErr w:type="spellEnd"/>
      <w:r w:rsidRPr="00E87F15">
        <w:rPr>
          <w:rFonts w:ascii="Montserrat" w:hAnsi="Montserrat" w:eastAsia="Montserrat" w:cs="Montserrat"/>
        </w:rPr>
        <w:t>). (Acórdão n° 1.793/2011 – Plenário);</w:t>
      </w:r>
    </w:p>
    <w:p w:rsidRPr="00E87F15" w:rsidR="00D11774" w:rsidP="00D11774" w:rsidRDefault="00D11774" w14:paraId="2E32F0C5" w14:textId="77777777">
      <w:pPr>
        <w:shd w:val="clear" w:color="auto" w:fill="FFFFFF"/>
        <w:spacing w:before="28" w:after="28" w:line="283" w:lineRule="atLeast"/>
        <w:ind w:firstLine="1417"/>
        <w:jc w:val="both"/>
        <w:rPr>
          <w:rFonts w:ascii="Montserrat" w:hAnsi="Montserrat" w:eastAsia="Montserrat" w:cs="Montserrat"/>
        </w:rPr>
      </w:pPr>
      <w:r w:rsidRPr="00E87F15">
        <w:rPr>
          <w:rFonts w:ascii="Montserrat" w:hAnsi="Montserrat" w:eastAsia="Montserrat" w:cs="Montserrat"/>
        </w:rPr>
        <w:t xml:space="preserve">c) Lista de Inidôneos mantida pelo Tribunal de Contas da União - TCU. </w:t>
      </w:r>
    </w:p>
    <w:p w:rsidRPr="00E87F15" w:rsidR="00D11774" w:rsidP="00D11774" w:rsidRDefault="00D11774" w14:paraId="734B867C" w14:textId="77777777">
      <w:pPr>
        <w:shd w:val="clear" w:color="auto" w:fill="FFFFFF"/>
        <w:spacing w:before="28" w:after="28" w:line="283" w:lineRule="atLeast"/>
        <w:ind w:left="425"/>
        <w:jc w:val="both"/>
        <w:rPr>
          <w:rFonts w:ascii="Montserrat" w:hAnsi="Montserrat" w:eastAsia="Montserrat" w:cs="Montserrat"/>
        </w:rPr>
      </w:pPr>
    </w:p>
    <w:p w:rsidRPr="00E87F15" w:rsidR="00D11774" w:rsidP="00D11774" w:rsidRDefault="00D11774" w14:paraId="337349D8" w14:textId="77777777">
      <w:pPr>
        <w:shd w:val="clear" w:color="auto" w:fill="FFFFFF"/>
        <w:spacing w:before="28" w:after="28" w:line="283" w:lineRule="atLeast"/>
        <w:ind w:firstLine="1417"/>
        <w:jc w:val="both"/>
        <w:rPr>
          <w:rFonts w:ascii="Montserrat" w:hAnsi="Montserrat" w:eastAsia="Montserrat" w:cs="Montserrat"/>
        </w:rPr>
      </w:pPr>
      <w:r w:rsidRPr="00E87F15">
        <w:rPr>
          <w:rFonts w:ascii="Montserrat" w:hAnsi="Montserrat" w:eastAsia="Montserrat" w:cs="Montserrat"/>
        </w:rPr>
        <w:t xml:space="preserve">5.2.1. Para a consulta de fornecedores pessoa jurídica poderá haver a substituição das consultas das alíneas “b”, “c” e “d” acima pela Consulta Consolidada de Pessoa Jurídica do TCU (https://certidoesapf.apps.tcu.gov.br/); </w:t>
      </w:r>
    </w:p>
    <w:p w:rsidRPr="00E87F15" w:rsidR="00D11774" w:rsidP="00D11774" w:rsidRDefault="00D11774" w14:paraId="68E4B49D" w14:textId="77777777">
      <w:pPr>
        <w:shd w:val="clear" w:color="auto" w:fill="FFFFFF"/>
        <w:spacing w:before="28" w:after="28" w:line="283" w:lineRule="atLeast"/>
        <w:ind w:firstLine="1417"/>
        <w:jc w:val="both"/>
        <w:rPr>
          <w:rFonts w:ascii="Montserrat" w:hAnsi="Montserrat" w:eastAsia="Montserrat" w:cs="Montserrat"/>
        </w:rPr>
      </w:pPr>
      <w:r w:rsidRPr="00E87F15">
        <w:rPr>
          <w:rFonts w:ascii="Montserrat" w:hAnsi="Montserrat" w:eastAsia="Montserrat" w:cs="Montserrat"/>
        </w:rPr>
        <w:lastRenderedPageBreak/>
        <w:t>5.2.2. A consulta aos cadastros será realizada em nome da empresa fornecedora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rsidRPr="00E87F15" w:rsidR="00D11774" w:rsidP="00D11774" w:rsidRDefault="00D11774" w14:paraId="28F1E060" w14:textId="77777777">
      <w:pPr>
        <w:shd w:val="clear" w:color="auto" w:fill="FFFFFF"/>
        <w:spacing w:before="28" w:after="28" w:line="283" w:lineRule="atLeast"/>
        <w:ind w:firstLine="2126"/>
        <w:jc w:val="both"/>
        <w:rPr>
          <w:rFonts w:ascii="Montserrat" w:hAnsi="Montserrat" w:eastAsia="Montserrat" w:cs="Montserrat"/>
        </w:rPr>
      </w:pPr>
      <w:r w:rsidRPr="00E87F15">
        <w:rPr>
          <w:rFonts w:ascii="Montserrat" w:hAnsi="Montserrat" w:eastAsia="Montserrat" w:cs="Montserrat"/>
        </w:rPr>
        <w:t>5.2.2.1. Caso conste na Consulta de Situação do Fornecedor a existência de Ocorrências Impeditivas Indiretas, o gestor diligenciará para verificar se houve fraude por parte das empresas apontadas no Relatório de Ocorrências Impeditivas Indiretas.</w:t>
      </w:r>
    </w:p>
    <w:p w:rsidRPr="00E87F15" w:rsidR="00D11774" w:rsidP="00D11774" w:rsidRDefault="00D11774" w14:paraId="62398795" w14:textId="77777777">
      <w:pPr>
        <w:shd w:val="clear" w:color="auto" w:fill="FFFFFF"/>
        <w:spacing w:before="28" w:after="28" w:line="283" w:lineRule="atLeast"/>
        <w:ind w:firstLine="2835"/>
        <w:jc w:val="both"/>
        <w:rPr>
          <w:rFonts w:ascii="Montserrat" w:hAnsi="Montserrat" w:eastAsia="Montserrat" w:cs="Montserrat"/>
        </w:rPr>
      </w:pPr>
      <w:r w:rsidRPr="00E87F15">
        <w:rPr>
          <w:rFonts w:ascii="Montserrat" w:hAnsi="Montserrat" w:eastAsia="Montserrat" w:cs="Montserrat"/>
        </w:rPr>
        <w:t>5.2.2.1.1. A tentativa de burla será verificada por meio dos vínculos societários, linhas de fornecimento similares, dentre outros;</w:t>
      </w:r>
    </w:p>
    <w:p w:rsidRPr="00E87F15" w:rsidR="00D11774" w:rsidP="00D11774" w:rsidRDefault="00D11774" w14:paraId="54134E9F" w14:textId="77777777">
      <w:pPr>
        <w:shd w:val="clear" w:color="auto" w:fill="FFFFFF"/>
        <w:spacing w:before="28" w:after="28" w:line="283" w:lineRule="atLeast"/>
        <w:ind w:firstLine="2835"/>
        <w:jc w:val="both"/>
        <w:rPr>
          <w:rFonts w:ascii="Montserrat" w:hAnsi="Montserrat" w:eastAsia="Montserrat" w:cs="Montserrat"/>
        </w:rPr>
      </w:pPr>
      <w:r w:rsidRPr="00E87F15">
        <w:rPr>
          <w:rFonts w:ascii="Montserrat" w:hAnsi="Montserrat" w:eastAsia="Montserrat" w:cs="Montserrat"/>
        </w:rPr>
        <w:t>5.2.2.1.2. O fornecedor será convocado para manifestação previamente à sua desclassificação.</w:t>
      </w:r>
    </w:p>
    <w:p w:rsidRPr="00E87F15" w:rsidR="00D11774" w:rsidP="00D11774" w:rsidRDefault="00D11774" w14:paraId="03BC0E65" w14:textId="77777777">
      <w:pPr>
        <w:shd w:val="clear" w:color="auto" w:fill="FFFFFF"/>
        <w:spacing w:before="28" w:after="28" w:line="283" w:lineRule="atLeast"/>
        <w:ind w:firstLine="1417"/>
        <w:jc w:val="both"/>
        <w:rPr>
          <w:rFonts w:ascii="Montserrat" w:hAnsi="Montserrat" w:eastAsia="Montserrat" w:cs="Montserrat"/>
        </w:rPr>
      </w:pPr>
      <w:r w:rsidRPr="00E87F15">
        <w:rPr>
          <w:rFonts w:ascii="Montserrat" w:hAnsi="Montserrat" w:eastAsia="Montserrat" w:cs="Montserrat"/>
        </w:rPr>
        <w:t>5.2.3. Constatada a existência de sanção, o fornecedor será reputado inabilitado, por falta de condição de participação.</w:t>
      </w:r>
    </w:p>
    <w:p w:rsidRPr="00E87F15" w:rsidR="00D11774" w:rsidP="00D11774" w:rsidRDefault="00D11774" w14:paraId="6080E9FE" w14:textId="77777777">
      <w:pPr>
        <w:shd w:val="clear" w:color="auto" w:fill="FFFFFF"/>
        <w:spacing w:before="28" w:after="28" w:line="283" w:lineRule="atLeast"/>
        <w:ind w:firstLine="709"/>
        <w:jc w:val="both"/>
        <w:rPr>
          <w:rFonts w:ascii="Montserrat" w:hAnsi="Montserrat" w:eastAsia="Montserrat" w:cs="Montserrat"/>
        </w:rPr>
      </w:pPr>
      <w:r w:rsidRPr="00E87F15">
        <w:rPr>
          <w:rFonts w:ascii="Montserrat" w:hAnsi="Montserrat" w:eastAsia="Montserrat" w:cs="Montserrat"/>
        </w:rPr>
        <w:t>5.3. Caso atendidas as condições de participação, a habilitação dos fornecedores será verificada por meio do Cadastro de Fornecedores, nos documentos por ele abrangidos.</w:t>
      </w:r>
    </w:p>
    <w:p w:rsidRPr="00E87F15" w:rsidR="00D11774" w:rsidP="00D11774" w:rsidRDefault="00D11774" w14:paraId="4C9DA30B" w14:textId="77777777">
      <w:pPr>
        <w:shd w:val="clear" w:color="auto" w:fill="FFFFFF"/>
        <w:spacing w:before="28" w:after="28" w:line="283" w:lineRule="atLeast"/>
        <w:ind w:firstLine="1417"/>
        <w:jc w:val="both"/>
        <w:rPr>
          <w:rFonts w:ascii="Montserrat" w:hAnsi="Montserrat" w:eastAsia="Montserrat" w:cs="Montserrat"/>
        </w:rPr>
      </w:pPr>
      <w:r w:rsidRPr="00E87F15">
        <w:rPr>
          <w:rFonts w:ascii="Montserrat" w:hAnsi="Montserrat" w:eastAsia="Montserrat" w:cs="Montserrat"/>
        </w:rPr>
        <w:t>5.3.1. É dever do fornecedor atualizar previamente as comprovações constantes do Cadastro de Fornecedores para que estejam vigentes na data da abertura da sessão pública, ou encaminhar, quando solicitado, a respectiva documentação atualizada.</w:t>
      </w:r>
    </w:p>
    <w:p w:rsidRPr="00E87F15" w:rsidR="00D11774" w:rsidP="00D11774" w:rsidRDefault="00D11774" w14:paraId="5684BACE" w14:textId="77777777">
      <w:pPr>
        <w:shd w:val="clear" w:color="auto" w:fill="FFFFFF"/>
        <w:spacing w:before="28" w:after="28" w:line="283" w:lineRule="atLeast"/>
        <w:ind w:firstLine="1417"/>
        <w:jc w:val="both"/>
        <w:rPr>
          <w:rFonts w:ascii="Montserrat" w:hAnsi="Montserrat" w:eastAsia="Montserrat" w:cs="Montserrat"/>
        </w:rPr>
      </w:pPr>
      <w:r w:rsidRPr="00E87F15">
        <w:rPr>
          <w:rFonts w:ascii="Montserrat" w:hAnsi="Montserrat" w:eastAsia="Montserrat" w:cs="Montserrat"/>
        </w:rPr>
        <w:t>5.3.2. O descumprimento do subitem acima implicará a inabilitação do fornecedor, exceto se a consulta aos sítios eletrônicos oficiais emissores de certidões lograr êxito em encontrar a(s) certidão(</w:t>
      </w:r>
      <w:proofErr w:type="spellStart"/>
      <w:r w:rsidRPr="00E87F15">
        <w:rPr>
          <w:rFonts w:ascii="Montserrat" w:hAnsi="Montserrat" w:eastAsia="Montserrat" w:cs="Montserrat"/>
        </w:rPr>
        <w:t>ões</w:t>
      </w:r>
      <w:proofErr w:type="spellEnd"/>
      <w:r w:rsidRPr="00E87F15">
        <w:rPr>
          <w:rFonts w:ascii="Montserrat" w:hAnsi="Montserrat" w:eastAsia="Montserrat" w:cs="Montserrat"/>
        </w:rPr>
        <w:t>) válida(s).</w:t>
      </w:r>
    </w:p>
    <w:p w:rsidRPr="00E87F15" w:rsidR="00D11774" w:rsidP="00D11774" w:rsidRDefault="00D11774" w14:paraId="3CFF5A8F" w14:textId="77777777">
      <w:pPr>
        <w:shd w:val="clear" w:color="auto" w:fill="FFFFFF"/>
        <w:spacing w:before="28" w:after="28" w:line="283" w:lineRule="atLeast"/>
        <w:ind w:firstLine="709"/>
        <w:jc w:val="both"/>
        <w:rPr>
          <w:rFonts w:ascii="Montserrat" w:hAnsi="Montserrat" w:eastAsia="Montserrat" w:cs="Montserrat"/>
        </w:rPr>
      </w:pPr>
      <w:r w:rsidRPr="00E87F15">
        <w:rPr>
          <w:rFonts w:ascii="Montserrat" w:hAnsi="Montserrat" w:eastAsia="Montserrat" w:cs="Montserrat"/>
        </w:rPr>
        <w:t>5.4. Havendo a necessidade de envio de documentos de habilitação complementares, necessários à confirmação daqueles exigidos neste Aviso de Contratação Direta e já apresentados, o fornecedor será convocado a encaminhá-los, em formato digital, após solicitação da Administração, sob pena de inabilitação.</w:t>
      </w:r>
    </w:p>
    <w:p w:rsidRPr="00E87F15" w:rsidR="00D11774" w:rsidP="00D11774" w:rsidRDefault="00D11774" w14:paraId="2B42051B" w14:textId="77777777">
      <w:pPr>
        <w:shd w:val="clear" w:color="auto" w:fill="FFFFFF"/>
        <w:spacing w:before="28" w:after="28" w:line="283" w:lineRule="atLeast"/>
        <w:ind w:firstLine="709"/>
        <w:jc w:val="both"/>
        <w:rPr>
          <w:rFonts w:ascii="Montserrat" w:hAnsi="Montserrat" w:eastAsia="Montserrat" w:cs="Montserrat"/>
        </w:rPr>
      </w:pPr>
      <w:r w:rsidRPr="00E87F15">
        <w:rPr>
          <w:rFonts w:ascii="Montserrat" w:hAnsi="Montserrat" w:eastAsia="Montserrat" w:cs="Montserrat"/>
        </w:rPr>
        <w:t xml:space="preserve">5.5. Somente haverá a necessidade de comprovação do preenchimento de requisitos mediante apresentação dos documentos originais </w:t>
      </w:r>
      <w:proofErr w:type="spellStart"/>
      <w:r w:rsidRPr="00E87F15">
        <w:rPr>
          <w:rFonts w:ascii="Montserrat" w:hAnsi="Montserrat" w:eastAsia="Montserrat" w:cs="Montserrat"/>
        </w:rPr>
        <w:t>não-digitais</w:t>
      </w:r>
      <w:proofErr w:type="spellEnd"/>
      <w:r w:rsidRPr="00E87F15">
        <w:rPr>
          <w:rFonts w:ascii="Montserrat" w:hAnsi="Montserrat" w:eastAsia="Montserrat" w:cs="Montserrat"/>
        </w:rPr>
        <w:t xml:space="preserve"> quando houver dúvida em relação à integridade do documento digital.</w:t>
      </w:r>
    </w:p>
    <w:p w:rsidRPr="00E87F15" w:rsidR="00D11774" w:rsidP="00D11774" w:rsidRDefault="00D11774" w14:paraId="1ECA9887" w14:textId="77777777">
      <w:pPr>
        <w:shd w:val="clear" w:color="auto" w:fill="FFFFFF"/>
        <w:spacing w:before="28" w:after="28" w:line="283" w:lineRule="atLeast"/>
        <w:ind w:firstLine="709"/>
        <w:jc w:val="both"/>
        <w:rPr>
          <w:rFonts w:ascii="Montserrat" w:hAnsi="Montserrat" w:eastAsia="Montserrat" w:cs="Montserrat"/>
        </w:rPr>
      </w:pPr>
      <w:r w:rsidRPr="00E87F15">
        <w:rPr>
          <w:rFonts w:ascii="Montserrat" w:hAnsi="Montserrat" w:eastAsia="Montserrat" w:cs="Montserrat"/>
        </w:rPr>
        <w:t>5.6. O fornecedor enquadrado como microempreendedor individual que pretenda auferir os benefícios do tratamento diferenciado previstos na Lei Complementar n. 123, de 2006, estará dispensado (a) da prova de inscrição nos cadastros de contribuintes estadual e municipal e (b) da apresentação do balanço patrimonial e das demonstrações contábeis do último exercício.</w:t>
      </w:r>
    </w:p>
    <w:p w:rsidRPr="00E87F15" w:rsidR="00D11774" w:rsidP="00D11774" w:rsidRDefault="00D11774" w14:paraId="5D4A43F7" w14:textId="77777777">
      <w:pPr>
        <w:shd w:val="clear" w:color="auto" w:fill="FFFFFF"/>
        <w:spacing w:before="28" w:after="28" w:line="283" w:lineRule="atLeast"/>
        <w:ind w:firstLine="709"/>
        <w:jc w:val="both"/>
        <w:rPr>
          <w:rFonts w:ascii="Montserrat" w:hAnsi="Montserrat" w:eastAsia="Montserrat" w:cs="Montserrat"/>
        </w:rPr>
      </w:pPr>
      <w:r w:rsidRPr="00E87F15">
        <w:rPr>
          <w:rFonts w:ascii="Montserrat" w:hAnsi="Montserrat" w:eastAsia="Montserrat" w:cs="Montserrat"/>
        </w:rPr>
        <w:t>5.7. Havendo necessidade de analisar minuciosamente os documentos exigidos, a sessão será suspensa, sendo informada a nova data e horário para a sua continuidade.</w:t>
      </w:r>
    </w:p>
    <w:p w:rsidRPr="00E87F15" w:rsidR="00D11774" w:rsidP="00D11774" w:rsidRDefault="00D11774" w14:paraId="051E3B2B" w14:textId="77777777">
      <w:pPr>
        <w:shd w:val="clear" w:color="auto" w:fill="FFFFFF"/>
        <w:spacing w:before="28" w:after="28" w:line="283" w:lineRule="atLeast"/>
        <w:ind w:firstLine="709"/>
        <w:jc w:val="both"/>
        <w:rPr>
          <w:rFonts w:ascii="Montserrat" w:hAnsi="Montserrat" w:eastAsia="Montserrat" w:cs="Montserrat"/>
        </w:rPr>
      </w:pPr>
      <w:r w:rsidRPr="00E87F15">
        <w:rPr>
          <w:rFonts w:ascii="Montserrat" w:hAnsi="Montserrat" w:eastAsia="Montserrat" w:cs="Montserrat"/>
        </w:rPr>
        <w:lastRenderedPageBreak/>
        <w:t>5.8. Será inabilitado o fornecedor que não comprovar sua habilitação, seja por não apresentar quaisquer dos documentos exigidos, ou apresentá-los em desacordo com o estabelecido neste Aviso de Contratação Direta.</w:t>
      </w:r>
    </w:p>
    <w:p w:rsidRPr="00E87F15" w:rsidR="00D11774" w:rsidP="00D11774" w:rsidRDefault="00D11774" w14:paraId="73D08B54" w14:textId="77777777">
      <w:pPr>
        <w:shd w:val="clear" w:color="auto" w:fill="FFFFFF"/>
        <w:spacing w:before="28" w:after="28" w:line="283" w:lineRule="atLeast"/>
        <w:ind w:firstLine="1417"/>
        <w:jc w:val="both"/>
        <w:rPr>
          <w:rFonts w:ascii="Montserrat" w:hAnsi="Montserrat" w:eastAsia="Montserrat" w:cs="Montserrat"/>
        </w:rPr>
      </w:pPr>
      <w:r w:rsidRPr="00E87F15">
        <w:rPr>
          <w:rFonts w:ascii="Montserrat" w:hAnsi="Montserrat" w:eastAsia="Montserrat" w:cs="Montserrat"/>
        </w:rPr>
        <w:t>5.8.1. 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rsidRPr="00E87F15" w:rsidR="00D11774" w:rsidP="00D11774" w:rsidRDefault="00D11774" w14:paraId="227E03E3" w14:textId="77777777">
      <w:pPr>
        <w:shd w:val="clear" w:color="auto" w:fill="FFFFFF"/>
        <w:spacing w:before="28" w:after="28" w:line="283" w:lineRule="atLeast"/>
        <w:ind w:firstLine="709"/>
        <w:jc w:val="both"/>
        <w:rPr>
          <w:rFonts w:ascii="Montserrat" w:hAnsi="Montserrat" w:eastAsia="Montserrat" w:cs="Montserrat"/>
        </w:rPr>
      </w:pPr>
      <w:r w:rsidRPr="00E87F15">
        <w:rPr>
          <w:rFonts w:ascii="Montserrat" w:hAnsi="Montserrat" w:eastAsia="Montserrat" w:cs="Montserrat"/>
        </w:rPr>
        <w:t>5.9. Constatado o atendimento às exigências de habilitação, o fornecedor será habilitado.</w:t>
      </w:r>
    </w:p>
    <w:p w:rsidRPr="00E87F15" w:rsidR="00D11774" w:rsidP="00D11774" w:rsidRDefault="00D11774" w14:paraId="5767E45E" w14:textId="77777777">
      <w:pPr>
        <w:shd w:val="clear" w:color="auto" w:fill="FFFFFF"/>
        <w:spacing w:before="28" w:after="28" w:line="283" w:lineRule="atLeast"/>
        <w:jc w:val="both"/>
        <w:rPr>
          <w:rFonts w:ascii="Montserrat" w:hAnsi="Montserrat" w:eastAsia="Montserrat" w:cs="Montserrat"/>
        </w:rPr>
      </w:pPr>
    </w:p>
    <w:p w:rsidRPr="00E87F15" w:rsidR="00D11774" w:rsidP="00D11774" w:rsidRDefault="00D11774" w14:paraId="47B0E03C" w14:textId="77777777">
      <w:pPr>
        <w:shd w:val="clear" w:color="auto" w:fill="FFFFFF"/>
        <w:spacing w:before="28" w:after="28" w:line="283" w:lineRule="atLeast"/>
        <w:jc w:val="both"/>
        <w:rPr>
          <w:rFonts w:ascii="Montserrat" w:hAnsi="Montserrat" w:eastAsia="Montserrat" w:cs="Montserrat"/>
        </w:rPr>
      </w:pPr>
      <w:r w:rsidRPr="00E87F15">
        <w:rPr>
          <w:rFonts w:ascii="Montserrat" w:hAnsi="Montserrat" w:eastAsia="Montserrat" w:cs="Montserrat"/>
          <w:b/>
        </w:rPr>
        <w:t>6. CONTRATAÇÃO</w:t>
      </w:r>
    </w:p>
    <w:p w:rsidRPr="00E87F15" w:rsidR="00D11774" w:rsidP="00D11774" w:rsidRDefault="00D11774" w14:paraId="679741D3" w14:textId="77777777">
      <w:pPr>
        <w:shd w:val="clear" w:color="auto" w:fill="FFFFFF"/>
        <w:spacing w:before="28" w:after="28" w:line="283" w:lineRule="atLeast"/>
        <w:ind w:firstLine="709"/>
        <w:jc w:val="both"/>
        <w:rPr>
          <w:rFonts w:ascii="Montserrat" w:hAnsi="Montserrat" w:eastAsia="Montserrat" w:cs="Montserrat"/>
        </w:rPr>
      </w:pPr>
      <w:r w:rsidRPr="00E87F15">
        <w:rPr>
          <w:rFonts w:ascii="Montserrat" w:hAnsi="Montserrat" w:eastAsia="Montserrat" w:cs="Montserrat"/>
        </w:rPr>
        <w:t>6.1. Após a homologação e adjudicação, caso se conclua pela contratação, será firmado Termo de Contrato ou emitido instrumento equivalente.</w:t>
      </w:r>
    </w:p>
    <w:p w:rsidRPr="00E87F15" w:rsidR="00D11774" w:rsidP="00D11774" w:rsidRDefault="00D11774" w14:paraId="30C5284D" w14:textId="77777777">
      <w:pPr>
        <w:shd w:val="clear" w:color="auto" w:fill="FFFFFF"/>
        <w:spacing w:before="28" w:after="28" w:line="283" w:lineRule="atLeast"/>
        <w:ind w:firstLine="709"/>
        <w:jc w:val="both"/>
        <w:rPr>
          <w:rFonts w:ascii="Montserrat" w:hAnsi="Montserrat" w:eastAsia="Montserrat" w:cs="Montserrat"/>
        </w:rPr>
      </w:pPr>
      <w:r w:rsidRPr="00E87F15">
        <w:rPr>
          <w:rFonts w:ascii="Montserrat" w:hAnsi="Montserrat" w:eastAsia="Montserrat" w:cs="Montserrat"/>
        </w:rPr>
        <w:t>6.2.</w:t>
      </w:r>
      <w:r w:rsidRPr="00E87F15">
        <w:rPr>
          <w:rFonts w:ascii="Montserrat" w:hAnsi="Montserrat" w:eastAsia="Montserrat" w:cs="Montserrat"/>
          <w:b/>
        </w:rPr>
        <w:t>O adjudicatário terá o prazo de 05 (cinco) dias úteis</w:t>
      </w:r>
      <w:r w:rsidRPr="00E87F15">
        <w:rPr>
          <w:rFonts w:ascii="Montserrat" w:hAnsi="Montserrat" w:eastAsia="Montserrat" w:cs="Montserrat"/>
        </w:rPr>
        <w:t xml:space="preserve">, contados a partir da data de sua convocação, para assinar o Termo de Contrato ou aceitar instrumento equivalente, conforme o caso (Nota de Empenho/Carta Contrato/Autorização), sob pena de decair do direito à contratação, sem prejuízo das sanções previstas neste Aviso de Contratação Direta. </w:t>
      </w:r>
    </w:p>
    <w:p w:rsidRPr="00E87F15" w:rsidR="00D11774" w:rsidP="00D11774" w:rsidRDefault="00D11774" w14:paraId="16A7D3FD" w14:textId="77777777">
      <w:pPr>
        <w:shd w:val="clear" w:color="auto" w:fill="FFFFFF"/>
        <w:spacing w:before="28" w:after="28" w:line="283" w:lineRule="atLeast"/>
        <w:ind w:firstLine="1417"/>
        <w:jc w:val="both"/>
        <w:rPr>
          <w:rFonts w:ascii="Montserrat" w:hAnsi="Montserrat" w:eastAsia="Montserrat" w:cs="Montserrat"/>
        </w:rPr>
      </w:pPr>
      <w:r w:rsidRPr="00E87F15">
        <w:rPr>
          <w:rFonts w:ascii="Montserrat" w:hAnsi="Montserrat" w:eastAsia="Montserrat" w:cs="Montserrat"/>
        </w:rPr>
        <w:t xml:space="preserve">6.2.1. Alternativamente à convocação para comparecer perante o órgão ou entidade para a assinatura do Termo de Contrato, a Administração poderá encaminhá-lo para assinatura, mediante correspondência postal com aviso de recebimento (AR) ou meio eletrônico, para que seja assinado e devolvido no prazo de 03 (três) dias, a contar da data de seu recebimento. </w:t>
      </w:r>
    </w:p>
    <w:p w:rsidRPr="00E87F15" w:rsidR="00D11774" w:rsidP="00D11774" w:rsidRDefault="00D11774" w14:paraId="3F7C455C" w14:textId="77777777">
      <w:pPr>
        <w:shd w:val="clear" w:color="auto" w:fill="FFFFFF"/>
        <w:spacing w:before="28" w:after="28" w:line="283" w:lineRule="atLeast"/>
        <w:ind w:firstLine="1417"/>
        <w:jc w:val="both"/>
        <w:rPr>
          <w:rFonts w:ascii="Montserrat" w:hAnsi="Montserrat" w:eastAsia="Montserrat" w:cs="Montserrat"/>
        </w:rPr>
      </w:pPr>
      <w:r w:rsidRPr="00E87F15">
        <w:rPr>
          <w:rFonts w:ascii="Montserrat" w:hAnsi="Montserrat" w:eastAsia="Montserrat" w:cs="Montserrat"/>
        </w:rPr>
        <w:t>6.2.2. O prazo previsto para assinatura do contrato ou aceitação da nota de empenho ou instrumento equivalente poderá ser prorrogado 1 (uma) vez, por igual período, por solicitação justificada do adjudicatário e aceita pela Administração.</w:t>
      </w:r>
    </w:p>
    <w:p w:rsidRPr="00E87F15" w:rsidR="00D11774" w:rsidP="00D11774" w:rsidRDefault="00D11774" w14:paraId="1D7DB9F5" w14:textId="77777777">
      <w:pPr>
        <w:shd w:val="clear" w:color="auto" w:fill="FFFFFF"/>
        <w:spacing w:before="28" w:after="28" w:line="283" w:lineRule="atLeast"/>
        <w:ind w:firstLine="709"/>
        <w:jc w:val="both"/>
        <w:rPr>
          <w:rFonts w:ascii="Montserrat" w:hAnsi="Montserrat" w:eastAsia="Montserrat" w:cs="Montserrat"/>
        </w:rPr>
      </w:pPr>
      <w:r w:rsidRPr="00E87F15">
        <w:rPr>
          <w:rFonts w:ascii="Montserrat" w:hAnsi="Montserrat" w:eastAsia="Montserrat" w:cs="Montserrat"/>
        </w:rPr>
        <w:t xml:space="preserve">6.3. O prazo de vigência da contratação prorrogável conforme previsão nos anexos a este Aviso de Contratação Direta. </w:t>
      </w:r>
    </w:p>
    <w:p w:rsidRPr="00E87F15" w:rsidR="00D11774" w:rsidP="00D11774" w:rsidRDefault="00D11774" w14:paraId="7B53B62E" w14:textId="77777777">
      <w:pPr>
        <w:shd w:val="clear" w:color="auto" w:fill="FFFFFF"/>
        <w:spacing w:before="28" w:after="28" w:line="283" w:lineRule="atLeast"/>
        <w:ind w:firstLine="709"/>
        <w:jc w:val="both"/>
        <w:rPr>
          <w:rFonts w:ascii="Montserrat" w:hAnsi="Montserrat" w:eastAsia="Montserrat" w:cs="Montserrat"/>
        </w:rPr>
      </w:pPr>
      <w:r w:rsidRPr="00E87F15">
        <w:rPr>
          <w:rFonts w:ascii="Montserrat" w:hAnsi="Montserrat" w:eastAsia="Montserrat" w:cs="Montserrat"/>
        </w:rPr>
        <w:t>6.4. Na assinatura do contrato ou do instrumento equivalente será exigida a comprovação das condições de habilitação e contratação consignadas neste aviso, que deverão ser mantidas pelo fornecedor durante a vigência do contrato.</w:t>
      </w:r>
    </w:p>
    <w:p w:rsidRPr="00E87F15" w:rsidR="00D11774" w:rsidP="00D11774" w:rsidRDefault="00D11774" w14:paraId="5580FC2B" w14:textId="77777777">
      <w:pPr>
        <w:shd w:val="clear" w:color="auto" w:fill="FFFFFF"/>
        <w:spacing w:before="28" w:after="28" w:line="283" w:lineRule="atLeast"/>
        <w:jc w:val="both"/>
        <w:rPr>
          <w:rFonts w:ascii="Montserrat" w:hAnsi="Montserrat" w:eastAsia="Montserrat" w:cs="Montserrat"/>
          <w:b/>
          <w:color w:val="000000"/>
        </w:rPr>
      </w:pPr>
    </w:p>
    <w:p w:rsidRPr="00E87F15" w:rsidR="00D11774" w:rsidP="00D11774" w:rsidRDefault="00D11774" w14:paraId="5056E865" w14:textId="77777777">
      <w:pPr>
        <w:shd w:val="clear" w:color="auto" w:fill="FFFFFF"/>
        <w:spacing w:before="28" w:after="28" w:line="283" w:lineRule="atLeast"/>
        <w:jc w:val="both"/>
        <w:rPr>
          <w:rFonts w:ascii="Montserrat" w:hAnsi="Montserrat" w:eastAsia="Montserrat" w:cs="Montserrat"/>
        </w:rPr>
      </w:pPr>
      <w:r w:rsidRPr="00E87F15">
        <w:rPr>
          <w:rFonts w:ascii="Montserrat" w:hAnsi="Montserrat" w:eastAsia="Montserrat" w:cs="Montserrat"/>
          <w:b/>
        </w:rPr>
        <w:t>7. SANÇÕES</w:t>
      </w:r>
    </w:p>
    <w:p w:rsidRPr="00E87F15" w:rsidR="00D11774" w:rsidP="00D11774" w:rsidRDefault="00D11774" w14:paraId="311E3E50" w14:textId="77777777">
      <w:pPr>
        <w:shd w:val="clear" w:color="auto" w:fill="FFFFFF"/>
        <w:spacing w:before="28" w:after="28" w:line="283" w:lineRule="atLeast"/>
        <w:ind w:firstLine="709"/>
        <w:jc w:val="both"/>
        <w:rPr>
          <w:rFonts w:ascii="Montserrat" w:hAnsi="Montserrat" w:eastAsia="Montserrat" w:cs="Montserrat"/>
        </w:rPr>
      </w:pPr>
      <w:r w:rsidRPr="00E87F15">
        <w:rPr>
          <w:rFonts w:ascii="Montserrat" w:hAnsi="Montserrat" w:eastAsia="Montserrat" w:cs="Montserrat"/>
        </w:rPr>
        <w:t xml:space="preserve">7.1. Comete infração administrativa o fornecedor que cometer quaisquer das infrações previstas no art. 155 da Lei nº 14.133, de 2021, quais sejam: </w:t>
      </w:r>
    </w:p>
    <w:p w:rsidRPr="00E87F15" w:rsidR="00D11774" w:rsidP="00D11774" w:rsidRDefault="00D11774" w14:paraId="704951CF" w14:textId="77777777">
      <w:pPr>
        <w:shd w:val="clear" w:color="auto" w:fill="FFFFFF"/>
        <w:spacing w:before="28" w:after="28" w:line="283" w:lineRule="atLeast"/>
        <w:ind w:firstLine="1417"/>
        <w:jc w:val="both"/>
        <w:rPr>
          <w:rFonts w:ascii="Montserrat" w:hAnsi="Montserrat" w:eastAsia="Montserrat" w:cs="Montserrat"/>
        </w:rPr>
      </w:pPr>
      <w:r w:rsidRPr="00E87F15">
        <w:rPr>
          <w:rFonts w:ascii="Montserrat" w:hAnsi="Montserrat" w:eastAsia="Montserrat" w:cs="Montserrat"/>
        </w:rPr>
        <w:t>7.1.1. dar causa à inexecução parcial do contrato;</w:t>
      </w:r>
    </w:p>
    <w:p w:rsidRPr="00E87F15" w:rsidR="00D11774" w:rsidP="00D11774" w:rsidRDefault="00D11774" w14:paraId="47D46EBB" w14:textId="77777777">
      <w:pPr>
        <w:shd w:val="clear" w:color="auto" w:fill="FFFFFF"/>
        <w:spacing w:before="28" w:after="28" w:line="283" w:lineRule="atLeast"/>
        <w:ind w:firstLine="1417"/>
        <w:jc w:val="both"/>
        <w:rPr>
          <w:rFonts w:ascii="Montserrat" w:hAnsi="Montserrat" w:eastAsia="Montserrat" w:cs="Montserrat"/>
        </w:rPr>
      </w:pPr>
      <w:r w:rsidRPr="00E87F15">
        <w:rPr>
          <w:rFonts w:ascii="Montserrat" w:hAnsi="Montserrat" w:eastAsia="Montserrat" w:cs="Montserrat"/>
        </w:rPr>
        <w:t>7.1.2. dar causa à inexecução parcial do contrato que cause grave dano à Administração, ao funcionamento dos serviços públicos ou ao interesse coletivo;</w:t>
      </w:r>
    </w:p>
    <w:p w:rsidRPr="00E87F15" w:rsidR="00D11774" w:rsidP="00D11774" w:rsidRDefault="00D11774" w14:paraId="3BA8D194" w14:textId="77777777">
      <w:pPr>
        <w:shd w:val="clear" w:color="auto" w:fill="FFFFFF"/>
        <w:spacing w:before="28" w:after="28" w:line="283" w:lineRule="atLeast"/>
        <w:ind w:firstLine="1417"/>
        <w:jc w:val="both"/>
        <w:rPr>
          <w:rFonts w:ascii="Montserrat" w:hAnsi="Montserrat" w:eastAsia="Montserrat" w:cs="Montserrat"/>
        </w:rPr>
      </w:pPr>
      <w:r w:rsidRPr="00E87F15">
        <w:rPr>
          <w:rFonts w:ascii="Montserrat" w:hAnsi="Montserrat" w:eastAsia="Montserrat" w:cs="Montserrat"/>
        </w:rPr>
        <w:lastRenderedPageBreak/>
        <w:t>7.1.3. dar causa à inexecução total do contrato;</w:t>
      </w:r>
    </w:p>
    <w:p w:rsidRPr="00E87F15" w:rsidR="00D11774" w:rsidP="00D11774" w:rsidRDefault="00D11774" w14:paraId="567CE5D8" w14:textId="77777777">
      <w:pPr>
        <w:shd w:val="clear" w:color="auto" w:fill="FFFFFF"/>
        <w:spacing w:before="28" w:after="28" w:line="283" w:lineRule="atLeast"/>
        <w:ind w:firstLine="1417"/>
        <w:jc w:val="both"/>
        <w:rPr>
          <w:rFonts w:ascii="Montserrat" w:hAnsi="Montserrat" w:eastAsia="Montserrat" w:cs="Montserrat"/>
        </w:rPr>
      </w:pPr>
      <w:r w:rsidRPr="00E87F15">
        <w:rPr>
          <w:rFonts w:ascii="Montserrat" w:hAnsi="Montserrat" w:eastAsia="Montserrat" w:cs="Montserrat"/>
        </w:rPr>
        <w:t>7.1.4. deixar de entregar a documentação exigida para o certame;</w:t>
      </w:r>
    </w:p>
    <w:p w:rsidRPr="00E87F15" w:rsidR="00D11774" w:rsidP="00D11774" w:rsidRDefault="00D11774" w14:paraId="108A6976" w14:textId="77777777">
      <w:pPr>
        <w:shd w:val="clear" w:color="auto" w:fill="FFFFFF"/>
        <w:spacing w:before="28" w:after="28" w:line="283" w:lineRule="atLeast"/>
        <w:ind w:firstLine="1417"/>
        <w:jc w:val="both"/>
        <w:rPr>
          <w:rFonts w:ascii="Montserrat" w:hAnsi="Montserrat" w:eastAsia="Montserrat" w:cs="Montserrat"/>
        </w:rPr>
      </w:pPr>
      <w:r w:rsidRPr="00E87F15">
        <w:rPr>
          <w:rFonts w:ascii="Montserrat" w:hAnsi="Montserrat" w:eastAsia="Montserrat" w:cs="Montserrat"/>
        </w:rPr>
        <w:t>7.1.5. não manter a proposta, salvo em decorrência de fato superveniente devidamente justificado;</w:t>
      </w:r>
    </w:p>
    <w:p w:rsidRPr="00E87F15" w:rsidR="00D11774" w:rsidP="00D11774" w:rsidRDefault="00D11774" w14:paraId="28FC8D1D" w14:textId="77777777">
      <w:pPr>
        <w:shd w:val="clear" w:color="auto" w:fill="FFFFFF"/>
        <w:spacing w:before="28" w:after="28" w:line="283" w:lineRule="atLeast"/>
        <w:ind w:firstLine="1417"/>
        <w:jc w:val="both"/>
        <w:rPr>
          <w:rFonts w:ascii="Montserrat" w:hAnsi="Montserrat" w:eastAsia="Montserrat" w:cs="Montserrat"/>
        </w:rPr>
      </w:pPr>
      <w:r w:rsidRPr="00E87F15">
        <w:rPr>
          <w:rFonts w:ascii="Montserrat" w:hAnsi="Montserrat" w:eastAsia="Montserrat" w:cs="Montserrat"/>
        </w:rPr>
        <w:t>7.1.6. não celebrar o contrato ou não entregar a documentação exigida para a contratação, quando convocado dentro do prazo de validade de sua proposta;</w:t>
      </w:r>
    </w:p>
    <w:p w:rsidRPr="00E87F15" w:rsidR="00D11774" w:rsidP="00D11774" w:rsidRDefault="00D11774" w14:paraId="7BBE62AE" w14:textId="77777777">
      <w:pPr>
        <w:shd w:val="clear" w:color="auto" w:fill="FFFFFF"/>
        <w:spacing w:before="28" w:after="28" w:line="283" w:lineRule="atLeast"/>
        <w:ind w:firstLine="1417"/>
        <w:jc w:val="both"/>
        <w:rPr>
          <w:rFonts w:ascii="Montserrat" w:hAnsi="Montserrat" w:eastAsia="Montserrat" w:cs="Montserrat"/>
        </w:rPr>
      </w:pPr>
      <w:r w:rsidRPr="00E87F15">
        <w:rPr>
          <w:rFonts w:ascii="Montserrat" w:hAnsi="Montserrat" w:eastAsia="Montserrat" w:cs="Montserrat"/>
        </w:rPr>
        <w:t>7.1.7. ensejar o retardamento da execução ou da entrega do objeto da licitação sem motivo justificado;</w:t>
      </w:r>
    </w:p>
    <w:p w:rsidRPr="00E87F15" w:rsidR="00D11774" w:rsidP="00D11774" w:rsidRDefault="00D11774" w14:paraId="51DCA28C" w14:textId="77777777">
      <w:pPr>
        <w:shd w:val="clear" w:color="auto" w:fill="FFFFFF"/>
        <w:spacing w:before="28" w:after="28" w:line="283" w:lineRule="atLeast"/>
        <w:ind w:firstLine="1417"/>
        <w:jc w:val="both"/>
        <w:rPr>
          <w:rFonts w:ascii="Montserrat" w:hAnsi="Montserrat" w:eastAsia="Montserrat" w:cs="Montserrat"/>
        </w:rPr>
      </w:pPr>
      <w:r w:rsidRPr="00E87F15">
        <w:rPr>
          <w:rFonts w:ascii="Montserrat" w:hAnsi="Montserrat" w:eastAsia="Montserrat" w:cs="Montserrat"/>
        </w:rPr>
        <w:t>7.1.8. apresentar declaração ou documentação falsa exigida para o certame ou prestar declaração falsa durante a dispensa ou a execução do contrato;</w:t>
      </w:r>
    </w:p>
    <w:p w:rsidRPr="00E87F15" w:rsidR="00D11774" w:rsidP="00D11774" w:rsidRDefault="00D11774" w14:paraId="1854C016" w14:textId="77777777">
      <w:pPr>
        <w:shd w:val="clear" w:color="auto" w:fill="FFFFFF"/>
        <w:spacing w:before="28" w:after="28" w:line="283" w:lineRule="atLeast"/>
        <w:ind w:firstLine="1417"/>
        <w:jc w:val="both"/>
        <w:rPr>
          <w:rFonts w:ascii="Montserrat" w:hAnsi="Montserrat" w:eastAsia="Montserrat" w:cs="Montserrat"/>
        </w:rPr>
      </w:pPr>
      <w:r w:rsidRPr="00E87F15">
        <w:rPr>
          <w:rFonts w:ascii="Montserrat" w:hAnsi="Montserrat" w:eastAsia="Montserrat" w:cs="Montserrat"/>
        </w:rPr>
        <w:t>7.1.9. fraudar a dispensa ou praticar ato fraudulento na execução do contrato;</w:t>
      </w:r>
    </w:p>
    <w:p w:rsidRPr="00E87F15" w:rsidR="00D11774" w:rsidP="00D11774" w:rsidRDefault="00D11774" w14:paraId="0659BCB3" w14:textId="77777777">
      <w:pPr>
        <w:shd w:val="clear" w:color="auto" w:fill="FFFFFF"/>
        <w:spacing w:before="28" w:after="28" w:line="283" w:lineRule="atLeast"/>
        <w:ind w:firstLine="1417"/>
        <w:jc w:val="both"/>
        <w:rPr>
          <w:rFonts w:ascii="Montserrat" w:hAnsi="Montserrat" w:eastAsia="Montserrat" w:cs="Montserrat"/>
        </w:rPr>
      </w:pPr>
      <w:r w:rsidRPr="00E87F15">
        <w:rPr>
          <w:rFonts w:ascii="Montserrat" w:hAnsi="Montserrat" w:eastAsia="Montserrat" w:cs="Montserrat"/>
        </w:rPr>
        <w:t>7.1.10. comportar-se de modo inidôneo ou cometer fraude de qualquer natureza;</w:t>
      </w:r>
    </w:p>
    <w:p w:rsidRPr="00E87F15" w:rsidR="00D11774" w:rsidP="00D11774" w:rsidRDefault="00D11774" w14:paraId="3BA8D50D" w14:textId="77777777">
      <w:pPr>
        <w:shd w:val="clear" w:color="auto" w:fill="FFFFFF"/>
        <w:spacing w:before="28" w:after="28" w:line="283" w:lineRule="atLeast"/>
        <w:ind w:firstLine="2126"/>
        <w:jc w:val="both"/>
        <w:rPr>
          <w:rFonts w:ascii="Montserrat" w:hAnsi="Montserrat" w:eastAsia="Montserrat" w:cs="Montserrat"/>
        </w:rPr>
      </w:pPr>
      <w:r w:rsidRPr="00E87F15">
        <w:rPr>
          <w:rFonts w:ascii="Montserrat" w:hAnsi="Montserrat" w:eastAsia="Montserrat" w:cs="Montserrat"/>
        </w:rPr>
        <w:t>7.1.10.1. Considera-se comportamento inidôneo, entre outros, a declaração falsa quanto às condições de participação, quanto ao enquadramento como ME/EPP ou o conluio entre os fornecedores, em qualquer momento da contrataç</w:t>
      </w:r>
      <w:r w:rsidRPr="00E87F15">
        <w:rPr>
          <w:rFonts w:ascii="Montserrat" w:hAnsi="Montserrat" w:eastAsia="Montserrat" w:cs="Montserrat"/>
          <w:highlight w:val="white"/>
        </w:rPr>
        <w:t>ão direta</w:t>
      </w:r>
    </w:p>
    <w:p w:rsidRPr="00E87F15" w:rsidR="00D11774" w:rsidP="00D11774" w:rsidRDefault="00D11774" w14:paraId="57022C23" w14:textId="77777777">
      <w:pPr>
        <w:shd w:val="clear" w:color="auto" w:fill="FFFFFF"/>
        <w:spacing w:before="28" w:after="28" w:line="283" w:lineRule="atLeast"/>
        <w:ind w:firstLine="2126"/>
        <w:jc w:val="both"/>
        <w:rPr>
          <w:rFonts w:ascii="Montserrat" w:hAnsi="Montserrat" w:eastAsia="Montserrat" w:cs="Montserrat"/>
        </w:rPr>
      </w:pPr>
      <w:r w:rsidRPr="00E87F15">
        <w:rPr>
          <w:rFonts w:ascii="Montserrat" w:hAnsi="Montserrat" w:eastAsia="Montserrat" w:cs="Montserrat"/>
        </w:rPr>
        <w:t>.</w:t>
      </w:r>
    </w:p>
    <w:p w:rsidRPr="00E87F15" w:rsidR="00D11774" w:rsidP="00D11774" w:rsidRDefault="00D11774" w14:paraId="09642172" w14:textId="77777777">
      <w:pPr>
        <w:shd w:val="clear" w:color="auto" w:fill="FFFFFF"/>
        <w:spacing w:before="28" w:after="28" w:line="283" w:lineRule="atLeast"/>
        <w:ind w:left="709" w:firstLine="709"/>
        <w:jc w:val="both"/>
        <w:rPr>
          <w:rFonts w:ascii="Montserrat" w:hAnsi="Montserrat" w:eastAsia="Montserrat" w:cs="Montserrat"/>
        </w:rPr>
      </w:pPr>
      <w:r w:rsidRPr="00E87F15">
        <w:rPr>
          <w:rFonts w:ascii="Montserrat" w:hAnsi="Montserrat" w:eastAsia="Montserrat" w:cs="Montserrat"/>
        </w:rPr>
        <w:t>7.1.11. praticar atos ilícitos com vistas a frustrar os objetivos deste certame;</w:t>
      </w:r>
    </w:p>
    <w:p w:rsidRPr="00E87F15" w:rsidR="00D11774" w:rsidP="00D11774" w:rsidRDefault="00D11774" w14:paraId="6163C703" w14:textId="77777777">
      <w:pPr>
        <w:spacing w:before="28" w:after="28" w:line="283" w:lineRule="atLeast"/>
        <w:ind w:left="709" w:firstLine="709"/>
        <w:jc w:val="both"/>
        <w:rPr>
          <w:rFonts w:ascii="Montserrat" w:hAnsi="Montserrat" w:eastAsia="Montserrat" w:cs="Montserrat"/>
        </w:rPr>
      </w:pPr>
      <w:r w:rsidRPr="00E87F15">
        <w:rPr>
          <w:rFonts w:ascii="Montserrat" w:hAnsi="Montserrat" w:eastAsia="Montserrat" w:cs="Montserrat"/>
        </w:rPr>
        <w:t>7.1.12. praticar ato lesivo previsto no </w:t>
      </w:r>
      <w:hyperlink w:history="true" w:anchor="art5" r:id="rId15">
        <w:r w:rsidRPr="00E87F15">
          <w:rPr>
            <w:rStyle w:val="Hyperlink"/>
            <w:rFonts w:ascii="Montserrat" w:hAnsi="Montserrat" w:eastAsia="Montserrat" w:cs="Montserrat"/>
            <w:color w:val="000000"/>
          </w:rPr>
          <w:t>art. 5º da Lei nº 12.846, de 1º de agosto de 2013.</w:t>
        </w:r>
      </w:hyperlink>
    </w:p>
    <w:p w:rsidRPr="00E87F15" w:rsidR="00D11774" w:rsidP="00D11774" w:rsidRDefault="00D11774" w14:paraId="4BD6AB8F" w14:textId="77777777">
      <w:pPr>
        <w:shd w:val="clear" w:color="auto" w:fill="FFFFFF"/>
        <w:spacing w:before="28" w:after="28" w:line="283" w:lineRule="atLeast"/>
        <w:ind w:left="709" w:firstLine="709"/>
        <w:jc w:val="both"/>
        <w:rPr>
          <w:rFonts w:ascii="Montserrat" w:hAnsi="Montserrat" w:eastAsia="Montserrat" w:cs="Montserrat"/>
        </w:rPr>
      </w:pPr>
    </w:p>
    <w:p w:rsidRPr="00E87F15" w:rsidR="00D11774" w:rsidP="00D11774" w:rsidRDefault="00D11774" w14:paraId="05807541" w14:textId="77777777">
      <w:pPr>
        <w:shd w:val="clear" w:color="auto" w:fill="FFFFFF"/>
        <w:spacing w:before="28" w:after="28" w:line="283" w:lineRule="atLeast"/>
        <w:ind w:firstLine="709"/>
        <w:jc w:val="both"/>
        <w:rPr>
          <w:rFonts w:ascii="Montserrat" w:hAnsi="Montserrat" w:eastAsia="Montserrat" w:cs="Montserrat"/>
        </w:rPr>
      </w:pPr>
      <w:r w:rsidRPr="00E87F15">
        <w:rPr>
          <w:rFonts w:ascii="Montserrat" w:hAnsi="Montserrat" w:eastAsia="Montserrat" w:cs="Montserrat"/>
        </w:rPr>
        <w:t>7.2. O fornecedor que cometer qualquer das infrações discriminadas nos subitens anteriores ficará sujeito, sem prejuízo da responsabilidade civil e criminal, às seguintes sanções:</w:t>
      </w:r>
    </w:p>
    <w:p w:rsidRPr="00E87F15" w:rsidR="00D11774" w:rsidP="00D11774" w:rsidRDefault="00D11774" w14:paraId="2C1EEC19" w14:textId="77777777">
      <w:pPr>
        <w:shd w:val="clear" w:color="auto" w:fill="FFFFFF"/>
        <w:spacing w:before="28" w:after="28" w:line="283" w:lineRule="atLeast"/>
        <w:ind w:firstLine="2126"/>
        <w:jc w:val="both"/>
        <w:rPr>
          <w:rFonts w:ascii="Montserrat" w:hAnsi="Montserrat" w:eastAsia="Montserrat" w:cs="Montserrat"/>
        </w:rPr>
      </w:pPr>
      <w:r w:rsidRPr="00E87F15">
        <w:rPr>
          <w:rFonts w:ascii="Montserrat" w:hAnsi="Montserrat" w:eastAsia="Montserrat" w:cs="Montserrat"/>
        </w:rPr>
        <w:t>a) Advertência pela falta do subitem 7.1.1 deste Aviso de Contratação Direta, quando não se justificar a imposição de penalidade mais grave;</w:t>
      </w:r>
    </w:p>
    <w:p w:rsidRPr="00E87F15" w:rsidR="00D11774" w:rsidP="00D11774" w:rsidRDefault="00D11774" w14:paraId="39543860" w14:textId="77777777">
      <w:pPr>
        <w:shd w:val="clear" w:color="auto" w:fill="FFFFFF"/>
        <w:spacing w:before="28" w:after="28" w:line="283" w:lineRule="atLeast"/>
        <w:ind w:firstLine="2126"/>
        <w:jc w:val="both"/>
        <w:rPr>
          <w:rFonts w:ascii="Montserrat" w:hAnsi="Montserrat" w:eastAsia="Montserrat" w:cs="Montserrat"/>
        </w:rPr>
      </w:pPr>
      <w:r w:rsidRPr="00E87F15">
        <w:rPr>
          <w:rFonts w:ascii="Montserrat" w:hAnsi="Montserrat" w:eastAsia="Montserrat" w:cs="Montserrat"/>
        </w:rPr>
        <w:t xml:space="preserve">b) Multa de 10% (dez por cento) sobre o valor estimado do(s) item(s) prejudicado(s) pela conduta do fornecedor, por qualquer das infrações dos subitens 7.1.1 a </w:t>
      </w:r>
      <w:proofErr w:type="gramStart"/>
      <w:r w:rsidRPr="00E87F15">
        <w:rPr>
          <w:rFonts w:ascii="Montserrat" w:hAnsi="Montserrat" w:eastAsia="Montserrat" w:cs="Montserrat"/>
        </w:rPr>
        <w:t>7.1.12;.</w:t>
      </w:r>
      <w:proofErr w:type="gramEnd"/>
    </w:p>
    <w:p w:rsidRPr="00E87F15" w:rsidR="00D11774" w:rsidP="00D11774" w:rsidRDefault="00D11774" w14:paraId="6F0384AD" w14:textId="77777777">
      <w:pPr>
        <w:shd w:val="clear" w:color="auto" w:fill="FFFFFF"/>
        <w:spacing w:before="28" w:after="28" w:line="283" w:lineRule="atLeast"/>
        <w:ind w:firstLine="2126"/>
        <w:jc w:val="both"/>
        <w:rPr>
          <w:rFonts w:ascii="Montserrat" w:hAnsi="Montserrat" w:eastAsia="Montserrat" w:cs="Montserrat"/>
        </w:rPr>
      </w:pPr>
      <w:r w:rsidRPr="00E87F15">
        <w:rPr>
          <w:rFonts w:ascii="Montserrat" w:hAnsi="Montserrat" w:eastAsia="Montserrat" w:cs="Montserrat"/>
        </w:rPr>
        <w:t>c) Impedimento de licitar e contratar no âmbito da Administração Pública direta e indireta do ente federativo que tiver aplicado a sanção, pelo prazo máximo de 3 (três) anos, nos casos dos subitens 7.1.2 a 7.1.7 deste Aviso de Contratação Direta, quando não se justificar a imposição de penalidade mais grave;</w:t>
      </w:r>
    </w:p>
    <w:p w:rsidRPr="00E87F15" w:rsidR="00D11774" w:rsidP="00D11774" w:rsidRDefault="00D11774" w14:paraId="7505DDD3" w14:textId="77777777">
      <w:pPr>
        <w:shd w:val="clear" w:color="auto" w:fill="FFFFFF"/>
        <w:spacing w:before="28" w:after="28" w:line="283" w:lineRule="atLeast"/>
        <w:ind w:firstLine="2126"/>
        <w:jc w:val="both"/>
        <w:rPr>
          <w:rFonts w:ascii="Montserrat" w:hAnsi="Montserrat" w:eastAsia="Montserrat" w:cs="Montserrat"/>
        </w:rPr>
      </w:pPr>
      <w:r w:rsidRPr="00E87F15">
        <w:rPr>
          <w:rFonts w:ascii="Montserrat" w:hAnsi="Montserrat" w:eastAsia="Montserrat" w:cs="Montserrat"/>
        </w:rPr>
        <w:t xml:space="preserve">d) Declaração de inidoneidade para licitar ou contratar, que impedirá o responsável de licitar ou contratar no âmbito da Administração Pública direta e indireta de todos os entes federativos, pelo prazo mínimo de 3 (três) anos e máximo de 6 (seis) anos, nos casos dos </w:t>
      </w:r>
      <w:r w:rsidRPr="00E87F15">
        <w:rPr>
          <w:rFonts w:ascii="Montserrat" w:hAnsi="Montserrat" w:eastAsia="Montserrat" w:cs="Montserrat"/>
        </w:rPr>
        <w:lastRenderedPageBreak/>
        <w:t>subitens 7.1.8 a 7.1.12, bem como nos demais casos que justifiquem a imposição da penalidade mais grave;</w:t>
      </w:r>
    </w:p>
    <w:p w:rsidRPr="00E87F15" w:rsidR="00D11774" w:rsidP="00D11774" w:rsidRDefault="00D11774" w14:paraId="7D1BE6F4" w14:textId="77777777">
      <w:pPr>
        <w:shd w:val="clear" w:color="auto" w:fill="FFFFFF"/>
        <w:spacing w:before="28" w:after="28" w:line="283" w:lineRule="atLeast"/>
        <w:ind w:firstLine="709"/>
        <w:jc w:val="both"/>
        <w:rPr>
          <w:rFonts w:ascii="Montserrat" w:hAnsi="Montserrat" w:eastAsia="Montserrat" w:cs="Montserrat"/>
        </w:rPr>
      </w:pPr>
      <w:r w:rsidRPr="00E87F15">
        <w:rPr>
          <w:rFonts w:ascii="Montserrat" w:hAnsi="Montserrat" w:eastAsia="Montserrat" w:cs="Montserrat"/>
        </w:rPr>
        <w:t>7.3. Na aplicação das sanções serão considerados:</w:t>
      </w:r>
    </w:p>
    <w:p w:rsidRPr="00E87F15" w:rsidR="00D11774" w:rsidP="00D11774" w:rsidRDefault="00D11774" w14:paraId="32780FDC" w14:textId="77777777">
      <w:pPr>
        <w:shd w:val="clear" w:color="auto" w:fill="FFFFFF"/>
        <w:spacing w:before="28" w:after="28" w:line="283" w:lineRule="atLeast"/>
        <w:ind w:firstLine="1417"/>
        <w:jc w:val="both"/>
        <w:rPr>
          <w:rFonts w:ascii="Montserrat" w:hAnsi="Montserrat" w:eastAsia="Montserrat" w:cs="Montserrat"/>
        </w:rPr>
      </w:pPr>
      <w:r w:rsidRPr="00E87F15">
        <w:rPr>
          <w:rFonts w:ascii="Montserrat" w:hAnsi="Montserrat" w:eastAsia="Montserrat" w:cs="Montserrat"/>
        </w:rPr>
        <w:t>7.3.1. a natureza e a gravidade da infração cometida;</w:t>
      </w:r>
    </w:p>
    <w:p w:rsidRPr="00E87F15" w:rsidR="00D11774" w:rsidP="00D11774" w:rsidRDefault="00D11774" w14:paraId="43053015" w14:textId="77777777">
      <w:pPr>
        <w:shd w:val="clear" w:color="auto" w:fill="FFFFFF"/>
        <w:spacing w:before="28" w:after="28" w:line="283" w:lineRule="atLeast"/>
        <w:ind w:firstLine="1417"/>
        <w:jc w:val="both"/>
        <w:rPr>
          <w:rFonts w:ascii="Montserrat" w:hAnsi="Montserrat" w:eastAsia="Montserrat" w:cs="Montserrat"/>
        </w:rPr>
      </w:pPr>
      <w:r w:rsidRPr="00E87F15">
        <w:rPr>
          <w:rFonts w:ascii="Montserrat" w:hAnsi="Montserrat" w:eastAsia="Montserrat" w:cs="Montserrat"/>
        </w:rPr>
        <w:t>7.3.2. as peculiaridades do caso concreto;</w:t>
      </w:r>
    </w:p>
    <w:p w:rsidRPr="00E87F15" w:rsidR="00D11774" w:rsidP="00D11774" w:rsidRDefault="00D11774" w14:paraId="39126235" w14:textId="77777777">
      <w:pPr>
        <w:shd w:val="clear" w:color="auto" w:fill="FFFFFF"/>
        <w:spacing w:before="28" w:after="28" w:line="283" w:lineRule="atLeast"/>
        <w:ind w:firstLine="1417"/>
        <w:jc w:val="both"/>
        <w:rPr>
          <w:rFonts w:ascii="Montserrat" w:hAnsi="Montserrat" w:eastAsia="Montserrat" w:cs="Montserrat"/>
        </w:rPr>
      </w:pPr>
      <w:r w:rsidRPr="00E87F15">
        <w:rPr>
          <w:rFonts w:ascii="Montserrat" w:hAnsi="Montserrat" w:eastAsia="Montserrat" w:cs="Montserrat"/>
        </w:rPr>
        <w:t>7.3.3. as circunstâncias agravantes ou atenuantes;</w:t>
      </w:r>
    </w:p>
    <w:p w:rsidRPr="00E87F15" w:rsidR="00D11774" w:rsidP="00D11774" w:rsidRDefault="00D11774" w14:paraId="114E5729" w14:textId="77777777">
      <w:pPr>
        <w:shd w:val="clear" w:color="auto" w:fill="FFFFFF"/>
        <w:spacing w:before="28" w:after="28" w:line="283" w:lineRule="atLeast"/>
        <w:ind w:firstLine="1417"/>
        <w:jc w:val="both"/>
        <w:rPr>
          <w:rFonts w:ascii="Montserrat" w:hAnsi="Montserrat" w:eastAsia="Montserrat" w:cs="Montserrat"/>
        </w:rPr>
      </w:pPr>
      <w:r w:rsidRPr="00E87F15">
        <w:rPr>
          <w:rFonts w:ascii="Montserrat" w:hAnsi="Montserrat" w:eastAsia="Montserrat" w:cs="Montserrat"/>
        </w:rPr>
        <w:t>7.3.4. os danos que dela provierem para a Administração Pública;</w:t>
      </w:r>
    </w:p>
    <w:p w:rsidRPr="00E87F15" w:rsidR="00D11774" w:rsidP="00D11774" w:rsidRDefault="00D11774" w14:paraId="05727373" w14:textId="77777777">
      <w:pPr>
        <w:shd w:val="clear" w:color="auto" w:fill="FFFFFF"/>
        <w:spacing w:before="28" w:after="28" w:line="283" w:lineRule="atLeast"/>
        <w:ind w:firstLine="1417"/>
        <w:jc w:val="both"/>
        <w:rPr>
          <w:rFonts w:ascii="Montserrat" w:hAnsi="Montserrat" w:eastAsia="Montserrat" w:cs="Montserrat"/>
        </w:rPr>
      </w:pPr>
      <w:r w:rsidRPr="00E87F15">
        <w:rPr>
          <w:rFonts w:ascii="Montserrat" w:hAnsi="Montserrat" w:eastAsia="Montserrat" w:cs="Montserrat"/>
        </w:rPr>
        <w:t>7.3.5. a implantação ou o aperfeiçoamento de programa de integridade, conforme normas e orientações dos órgãos de controle.</w:t>
      </w:r>
    </w:p>
    <w:p w:rsidRPr="00E87F15" w:rsidR="00D11774" w:rsidP="00D11774" w:rsidRDefault="00D11774" w14:paraId="12C3B50F" w14:textId="77777777">
      <w:pPr>
        <w:shd w:val="clear" w:color="auto" w:fill="FFFFFF"/>
        <w:spacing w:before="28" w:after="28" w:line="283" w:lineRule="atLeast"/>
        <w:ind w:firstLine="709"/>
        <w:jc w:val="both"/>
        <w:rPr>
          <w:rFonts w:ascii="Montserrat" w:hAnsi="Montserrat" w:eastAsia="Montserrat" w:cs="Montserrat"/>
        </w:rPr>
      </w:pPr>
      <w:r w:rsidRPr="00E87F15">
        <w:rPr>
          <w:rFonts w:ascii="Montserrat" w:hAnsi="Montserrat" w:eastAsia="Montserrat" w:cs="Montserrat"/>
        </w:rPr>
        <w:t>7.4. Se a multa aplicada e as indenizações cabíveis forem superiores ao valor de pagamento eventualmente devido pela Administração ao contratado, além da perda desse valor, a diferença será descontada da garantia prestada ou será cobrada judicialmente.</w:t>
      </w:r>
    </w:p>
    <w:p w:rsidRPr="00E87F15" w:rsidR="00D11774" w:rsidP="00D11774" w:rsidRDefault="00D11774" w14:paraId="7905AF5A" w14:textId="77777777">
      <w:pPr>
        <w:shd w:val="clear" w:color="auto" w:fill="FFFFFF"/>
        <w:spacing w:before="28" w:after="28" w:line="283" w:lineRule="atLeast"/>
        <w:ind w:firstLine="709"/>
        <w:jc w:val="both"/>
        <w:rPr>
          <w:rFonts w:ascii="Montserrat" w:hAnsi="Montserrat" w:eastAsia="Montserrat" w:cs="Montserrat"/>
        </w:rPr>
      </w:pPr>
      <w:r w:rsidRPr="00E87F15">
        <w:rPr>
          <w:rFonts w:ascii="Montserrat" w:hAnsi="Montserrat" w:eastAsia="Montserrat" w:cs="Montserrat"/>
        </w:rPr>
        <w:t>7.5. A aplicação das sanções previstas neste Aviso de Contratação Direta, em hipótese alguma, a obrigação de reparação integral do dano causado à Administração Pública.</w:t>
      </w:r>
    </w:p>
    <w:p w:rsidRPr="00E87F15" w:rsidR="00D11774" w:rsidP="00D11774" w:rsidRDefault="00D11774" w14:paraId="6A2504A8" w14:textId="77777777">
      <w:pPr>
        <w:shd w:val="clear" w:color="auto" w:fill="FFFFFF"/>
        <w:spacing w:before="28" w:after="28" w:line="283" w:lineRule="atLeast"/>
        <w:ind w:firstLine="709"/>
        <w:jc w:val="both"/>
        <w:rPr>
          <w:rFonts w:ascii="Montserrat" w:hAnsi="Montserrat" w:eastAsia="Montserrat" w:cs="Montserrat"/>
        </w:rPr>
      </w:pPr>
      <w:r w:rsidRPr="00E87F15">
        <w:rPr>
          <w:rFonts w:ascii="Montserrat" w:hAnsi="Montserrat" w:eastAsia="Montserrat" w:cs="Montserrat"/>
        </w:rPr>
        <w:t>7.6. A penalidade de multa pode ser aplicada cumulativamente com as demais sanções.</w:t>
      </w:r>
    </w:p>
    <w:p w:rsidRPr="00E87F15" w:rsidR="00D11774" w:rsidP="00D11774" w:rsidRDefault="00D11774" w14:paraId="29308FB4" w14:textId="77777777">
      <w:pPr>
        <w:shd w:val="clear" w:color="auto" w:fill="FFFFFF"/>
        <w:spacing w:before="28" w:after="28" w:line="283" w:lineRule="atLeast"/>
        <w:ind w:firstLine="709"/>
        <w:jc w:val="both"/>
        <w:rPr>
          <w:rFonts w:ascii="Montserrat" w:hAnsi="Montserrat" w:eastAsia="Montserrat" w:cs="Montserrat"/>
        </w:rPr>
      </w:pPr>
      <w:r w:rsidRPr="00E87F15">
        <w:rPr>
          <w:rFonts w:ascii="Montserrat" w:hAnsi="Montserrat" w:eastAsia="Montserrat" w:cs="Montserrat"/>
        </w:rPr>
        <w:t>7.7. A apuração e o julgamento das infrações administrativas, seguirão seu rito normal na unidade administrativa.</w:t>
      </w:r>
    </w:p>
    <w:p w:rsidRPr="00E87F15" w:rsidR="00D11774" w:rsidP="00D11774" w:rsidRDefault="00D11774" w14:paraId="4705AABB" w14:textId="77777777">
      <w:pPr>
        <w:shd w:val="clear" w:color="auto" w:fill="FFFFFF"/>
        <w:spacing w:before="28" w:after="28" w:line="283" w:lineRule="atLeast"/>
        <w:ind w:firstLine="709"/>
        <w:jc w:val="both"/>
        <w:rPr>
          <w:rFonts w:ascii="Montserrat" w:hAnsi="Montserrat" w:eastAsia="Montserrat" w:cs="Montserrat"/>
        </w:rPr>
      </w:pPr>
      <w:r w:rsidRPr="00E87F15">
        <w:rPr>
          <w:rFonts w:ascii="Montserrat" w:hAnsi="Montserrat" w:eastAsia="Montserrat" w:cs="Montserrat"/>
        </w:rPr>
        <w:t xml:space="preserve">7.8. O processamento do PAR - Processo de Apuração de Responsabilidade, não interfere no seguimento regular dos processos administrativos específicos para apuração da ocorrência de danos e prejuízos à Administração Pública resultantes de ato lesivo cometido por pessoa jurídica, com ou sem a participação de agente público. </w:t>
      </w:r>
    </w:p>
    <w:p w:rsidRPr="00E87F15" w:rsidR="00D11774" w:rsidP="00D11774" w:rsidRDefault="00D11774" w14:paraId="3F73A692" w14:textId="77777777">
      <w:pPr>
        <w:shd w:val="clear" w:color="auto" w:fill="FFFFFF"/>
        <w:spacing w:before="28" w:after="28" w:line="283" w:lineRule="atLeast"/>
        <w:ind w:firstLine="709"/>
        <w:jc w:val="both"/>
        <w:rPr>
          <w:rFonts w:ascii="Montserrat" w:hAnsi="Montserrat" w:eastAsia="Montserrat" w:cs="Montserrat"/>
        </w:rPr>
      </w:pPr>
      <w:r w:rsidRPr="00E87F15">
        <w:rPr>
          <w:rFonts w:ascii="Montserrat" w:hAnsi="Montserrat" w:eastAsia="Montserrat" w:cs="Montserrat"/>
        </w:rPr>
        <w:t>7.9. A aplicação de qualquer das penalidades previstas realizar-se-á em processo administrativo que assegurará o contraditório e a ampla defesa ao fornecedor/adjudicatário, observando-se o procedimento previsto na Lei nº 14.133, de 2021, e subsidiariamente na Lei nº 9.784, de 1999.</w:t>
      </w:r>
    </w:p>
    <w:p w:rsidRPr="00E87F15" w:rsidR="00D11774" w:rsidP="00D11774" w:rsidRDefault="00D11774" w14:paraId="52C9F253" w14:textId="77777777">
      <w:pPr>
        <w:shd w:val="clear" w:color="auto" w:fill="FFFFFF"/>
        <w:spacing w:before="28" w:after="28" w:line="283" w:lineRule="atLeast"/>
        <w:ind w:firstLine="709"/>
        <w:jc w:val="both"/>
        <w:rPr>
          <w:rFonts w:ascii="Montserrat" w:hAnsi="Montserrat" w:eastAsia="Montserrat" w:cs="Montserrat"/>
        </w:rPr>
      </w:pPr>
      <w:r w:rsidRPr="00E87F15">
        <w:rPr>
          <w:rFonts w:ascii="Montserrat" w:hAnsi="Montserrat" w:eastAsia="Montserrat" w:cs="Montserrat"/>
        </w:rPr>
        <w:t>7.10. As sanções por atos praticados no decorrer da contratação estão previstas nos anexos a este Aviso.</w:t>
      </w:r>
    </w:p>
    <w:p w:rsidRPr="00E87F15" w:rsidR="00D11774" w:rsidP="00D11774" w:rsidRDefault="00D11774" w14:paraId="28623857" w14:textId="77777777">
      <w:pPr>
        <w:shd w:val="clear" w:color="auto" w:fill="FFFFFF"/>
        <w:spacing w:before="28" w:after="28" w:line="283" w:lineRule="atLeast"/>
        <w:jc w:val="both"/>
        <w:rPr>
          <w:rFonts w:ascii="Montserrat" w:hAnsi="Montserrat" w:eastAsia="Montserrat" w:cs="Montserrat"/>
        </w:rPr>
      </w:pPr>
      <w:r w:rsidRPr="00E87F15">
        <w:rPr>
          <w:rFonts w:ascii="Montserrat" w:hAnsi="Montserrat" w:eastAsia="Montserrat" w:cs="Montserrat"/>
          <w:b/>
        </w:rPr>
        <w:t>8. DAS DISPOSIÇÕES GERAIS</w:t>
      </w:r>
    </w:p>
    <w:p w:rsidRPr="00E87F15" w:rsidR="00D11774" w:rsidP="00D11774" w:rsidRDefault="00D11774" w14:paraId="5B182171" w14:textId="77777777">
      <w:pPr>
        <w:shd w:val="clear" w:color="auto" w:fill="FFFFFF"/>
        <w:spacing w:before="28" w:after="28" w:line="283" w:lineRule="atLeast"/>
        <w:ind w:firstLine="709"/>
        <w:jc w:val="both"/>
        <w:rPr>
          <w:rFonts w:ascii="Montserrat" w:hAnsi="Montserrat" w:eastAsia="Montserrat" w:cs="Montserrat"/>
        </w:rPr>
      </w:pPr>
      <w:r w:rsidRPr="00E87F15">
        <w:rPr>
          <w:rFonts w:ascii="Montserrat" w:hAnsi="Montserrat"/>
        </w:rPr>
        <w:t>8.1. O procedimento será divulgado no sítio eletrônico ofici</w:t>
      </w:r>
      <w:r>
        <w:rPr>
          <w:rFonts w:ascii="Montserrat" w:hAnsi="Montserrat"/>
        </w:rPr>
        <w:t xml:space="preserve">al da </w:t>
      </w:r>
      <w:r w:rsidRPr="00E87F15">
        <w:rPr>
          <w:rFonts w:ascii="Montserrat" w:hAnsi="Montserrat"/>
        </w:rPr>
        <w:t xml:space="preserve">PREFEITURA MUNICIPAL DE JOSE DA PENHA e no(s) endereço(s) eletrônico(s) </w:t>
      </w:r>
      <w:hyperlink w:history="true" r:id="rId16">
        <w:r w:rsidRPr="00E87F15">
          <w:rPr>
            <w:rStyle w:val="Hyperlink"/>
            <w:rFonts w:ascii="Montserrat" w:hAnsi="Montserrat"/>
          </w:rPr>
          <w:t>https://www.josedapenha.rn.gov.br/licitacaolista.php</w:t>
        </w:r>
      </w:hyperlink>
      <w:r w:rsidRPr="00E87F15">
        <w:rPr>
          <w:rStyle w:val="Hyperlink"/>
          <w:rFonts w:ascii="Montserrat" w:hAnsi="Montserrat"/>
        </w:rPr>
        <w:t xml:space="preserve">, </w:t>
      </w:r>
    </w:p>
    <w:p w:rsidRPr="00E87F15" w:rsidR="00D11774" w:rsidP="00D11774" w:rsidRDefault="00D11774" w14:paraId="47C7E2F6" w14:textId="77777777">
      <w:pPr>
        <w:shd w:val="clear" w:color="auto" w:fill="FFFFFF"/>
        <w:spacing w:before="28" w:after="28" w:line="283" w:lineRule="atLeast"/>
        <w:ind w:firstLine="709"/>
        <w:jc w:val="both"/>
        <w:rPr>
          <w:rFonts w:ascii="Montserrat" w:hAnsi="Montserrat" w:eastAsia="Montserrat" w:cs="Montserrat"/>
        </w:rPr>
      </w:pPr>
      <w:r w:rsidRPr="00E87F15">
        <w:rPr>
          <w:rFonts w:ascii="Montserrat" w:hAnsi="Montserrat" w:eastAsia="Montserrat" w:cs="Montserrat"/>
        </w:rPr>
        <w:t>8.2. No caso de todos os fornecedores restarem desclassificados ou inabilitados (procedimento fracassado), a Administração poderá:</w:t>
      </w:r>
    </w:p>
    <w:p w:rsidRPr="00E87F15" w:rsidR="00D11774" w:rsidP="00D11774" w:rsidRDefault="00D11774" w14:paraId="5A5ADB52" w14:textId="77777777">
      <w:pPr>
        <w:shd w:val="clear" w:color="auto" w:fill="FFFFFF"/>
        <w:spacing w:before="28" w:after="28" w:line="283" w:lineRule="atLeast"/>
        <w:ind w:firstLine="1417"/>
        <w:jc w:val="both"/>
        <w:rPr>
          <w:rFonts w:ascii="Montserrat" w:hAnsi="Montserrat" w:eastAsia="Montserrat" w:cs="Montserrat"/>
        </w:rPr>
      </w:pPr>
      <w:r w:rsidRPr="00E87F15">
        <w:rPr>
          <w:rFonts w:ascii="Montserrat" w:hAnsi="Montserrat" w:eastAsia="Montserrat" w:cs="Montserrat"/>
        </w:rPr>
        <w:t>8.2.1. Republicar o presente aviso com uma nova data;</w:t>
      </w:r>
    </w:p>
    <w:p w:rsidRPr="00E87F15" w:rsidR="00D11774" w:rsidP="00D11774" w:rsidRDefault="00D11774" w14:paraId="6A9CBE77" w14:textId="77777777">
      <w:pPr>
        <w:shd w:val="clear" w:color="auto" w:fill="FFFFFF"/>
        <w:spacing w:before="28" w:after="28" w:line="283" w:lineRule="atLeast"/>
        <w:ind w:firstLine="1417"/>
        <w:jc w:val="both"/>
        <w:rPr>
          <w:rFonts w:ascii="Montserrat" w:hAnsi="Montserrat" w:eastAsia="Montserrat" w:cs="Montserrat"/>
        </w:rPr>
      </w:pPr>
      <w:r w:rsidRPr="00E87F15">
        <w:rPr>
          <w:rFonts w:ascii="Montserrat" w:hAnsi="Montserrat" w:eastAsia="Montserrat" w:cs="Montserrat"/>
        </w:rPr>
        <w:t>8.2.2. valer-se, para a contratação, de proposta obtida na pesquisa de preços que serviu de base ao procedimento, se houver, privilegiando-se os menores preços, sempre que possível, e desde que atendidas às condições de habilitação exigidas.</w:t>
      </w:r>
    </w:p>
    <w:p w:rsidRPr="00E87F15" w:rsidR="00D11774" w:rsidP="00D11774" w:rsidRDefault="00D11774" w14:paraId="1A43C7BB" w14:textId="77777777">
      <w:pPr>
        <w:shd w:val="clear" w:color="auto" w:fill="FFFFFF"/>
        <w:spacing w:before="28" w:after="28" w:line="283" w:lineRule="atLeast"/>
        <w:ind w:firstLine="2126"/>
        <w:jc w:val="both"/>
        <w:rPr>
          <w:rFonts w:ascii="Montserrat" w:hAnsi="Montserrat" w:eastAsia="Montserrat" w:cs="Montserrat"/>
        </w:rPr>
      </w:pPr>
      <w:r w:rsidRPr="00E87F15">
        <w:rPr>
          <w:rFonts w:ascii="Montserrat" w:hAnsi="Montserrat" w:eastAsia="Montserrat" w:cs="Montserrat"/>
        </w:rPr>
        <w:t>8.2.2.1. No caso do subitem anterior, a contratação será operacionalizada fora deste procedimento.</w:t>
      </w:r>
    </w:p>
    <w:p w:rsidRPr="00E87F15" w:rsidR="00D11774" w:rsidP="00D11774" w:rsidRDefault="00D11774" w14:paraId="35520502" w14:textId="77777777">
      <w:pPr>
        <w:shd w:val="clear" w:color="auto" w:fill="FFFFFF"/>
        <w:spacing w:before="28" w:after="28" w:line="283" w:lineRule="atLeast"/>
        <w:ind w:left="709" w:firstLine="709"/>
        <w:jc w:val="both"/>
        <w:rPr>
          <w:rFonts w:ascii="Montserrat" w:hAnsi="Montserrat" w:eastAsia="Montserrat" w:cs="Montserrat"/>
        </w:rPr>
      </w:pPr>
      <w:r w:rsidRPr="00E87F15">
        <w:rPr>
          <w:rFonts w:ascii="Montserrat" w:hAnsi="Montserrat" w:eastAsia="Montserrat" w:cs="Montserrat"/>
        </w:rPr>
        <w:lastRenderedPageBreak/>
        <w:t>8.2.3. fixar prazo para que possa haver adequação das propostas ou da documentação de habilitação, conforme o caso.</w:t>
      </w:r>
    </w:p>
    <w:p w:rsidRPr="00E87F15" w:rsidR="00D11774" w:rsidP="00D11774" w:rsidRDefault="00D11774" w14:paraId="269700C9" w14:textId="77777777">
      <w:pPr>
        <w:shd w:val="clear" w:color="auto" w:fill="FFFFFF"/>
        <w:spacing w:before="28" w:after="28" w:line="283" w:lineRule="atLeast"/>
        <w:ind w:firstLine="709"/>
        <w:jc w:val="both"/>
        <w:rPr>
          <w:rFonts w:ascii="Montserrat" w:hAnsi="Montserrat" w:eastAsia="Montserrat" w:cs="Montserrat"/>
        </w:rPr>
      </w:pPr>
      <w:r w:rsidRPr="00E87F15">
        <w:rPr>
          <w:rFonts w:ascii="Montserrat" w:hAnsi="Montserrat" w:eastAsia="Montserrat" w:cs="Montserrat"/>
        </w:rPr>
        <w:t>8.3. As providências dos subitens 8.2.1 e 8.2.2 acima poderão ser utilizadas se não houver o comparecimento de quaisquer fornecedores interessados, procedimento deserto.</w:t>
      </w:r>
    </w:p>
    <w:p w:rsidRPr="00E87F15" w:rsidR="00D11774" w:rsidP="00D11774" w:rsidRDefault="00D11774" w14:paraId="0A05D772" w14:textId="77777777">
      <w:pPr>
        <w:shd w:val="clear" w:color="auto" w:fill="FFFFFF"/>
        <w:spacing w:before="28" w:after="28" w:line="283" w:lineRule="atLeast"/>
        <w:ind w:firstLine="709"/>
        <w:jc w:val="both"/>
        <w:rPr>
          <w:rFonts w:ascii="Montserrat" w:hAnsi="Montserrat" w:eastAsia="Montserrat" w:cs="Montserrat"/>
        </w:rPr>
      </w:pPr>
      <w:r w:rsidRPr="00E87F15">
        <w:rPr>
          <w:rFonts w:ascii="Montserrat" w:hAnsi="Montserrat" w:eastAsia="Montserrat" w:cs="Montserrat"/>
        </w:rPr>
        <w:t>8.4. Havendo a necessidade de realização de ato de qualquer natureza pelos fornecedores, cujo prazo não conste deste Aviso de Contratação Direta, deverá ser atendido o prazo indicado pelo agente competente da Administração na respectiva notificação.</w:t>
      </w:r>
    </w:p>
    <w:p w:rsidRPr="00E87F15" w:rsidR="00D11774" w:rsidP="00D11774" w:rsidRDefault="00D11774" w14:paraId="1D26DB47" w14:textId="77777777">
      <w:pPr>
        <w:shd w:val="clear" w:color="auto" w:fill="FFFFFF"/>
        <w:spacing w:before="28" w:after="28" w:line="283" w:lineRule="atLeast"/>
        <w:ind w:firstLine="709"/>
        <w:jc w:val="both"/>
        <w:rPr>
          <w:rFonts w:ascii="Montserrat" w:hAnsi="Montserrat" w:eastAsia="Montserrat" w:cs="Montserrat"/>
        </w:rPr>
      </w:pPr>
      <w:r w:rsidRPr="00E87F15">
        <w:rPr>
          <w:rFonts w:ascii="Montserrat" w:hAnsi="Montserrat" w:eastAsia="Montserrat" w:cs="Montserrat"/>
        </w:rPr>
        <w:t>8.5. Caberá ao fornecedor acompanhar as operações, ficando responsável pelo ônus decorrente da perda do negócio diante da inobservância de quaisquer mensagens emitidas pela Administração ou de sua desconexão.</w:t>
      </w:r>
    </w:p>
    <w:p w:rsidRPr="00E87F15" w:rsidR="00D11774" w:rsidP="00D11774" w:rsidRDefault="00D11774" w14:paraId="76B6E25F" w14:textId="77777777">
      <w:pPr>
        <w:shd w:val="clear" w:color="auto" w:fill="FFFFFF"/>
        <w:spacing w:before="28" w:after="28" w:line="283" w:lineRule="atLeast"/>
        <w:ind w:firstLine="709"/>
        <w:jc w:val="both"/>
        <w:rPr>
          <w:rFonts w:ascii="Montserrat" w:hAnsi="Montserrat" w:eastAsia="Montserrat" w:cs="Montserrat"/>
        </w:rPr>
      </w:pPr>
      <w:r w:rsidRPr="00E87F15">
        <w:rPr>
          <w:rFonts w:ascii="Montserrat" w:hAnsi="Montserrat" w:eastAsia="Montserrat" w:cs="Montserrat"/>
        </w:rPr>
        <w:t>8.6.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rsidRPr="00E87F15" w:rsidR="00D11774" w:rsidP="00D11774" w:rsidRDefault="00D11774" w14:paraId="61173D76" w14:textId="77777777">
      <w:pPr>
        <w:shd w:val="clear" w:color="auto" w:fill="FFFFFF"/>
        <w:spacing w:before="28" w:after="28" w:line="283" w:lineRule="atLeast"/>
        <w:ind w:firstLine="709"/>
        <w:jc w:val="both"/>
        <w:rPr>
          <w:rFonts w:ascii="Montserrat" w:hAnsi="Montserrat" w:eastAsia="Montserrat" w:cs="Montserrat"/>
        </w:rPr>
      </w:pPr>
      <w:r w:rsidRPr="00E87F15">
        <w:rPr>
          <w:rFonts w:ascii="Montserrat" w:hAnsi="Montserrat" w:eastAsia="Montserrat" w:cs="Montserrat"/>
        </w:rPr>
        <w:t>8.7. Os horários estabelecidos na divulgação deste procedimento obse</w:t>
      </w:r>
      <w:r>
        <w:rPr>
          <w:rFonts w:ascii="Montserrat" w:hAnsi="Montserrat" w:eastAsia="Montserrat" w:cs="Montserrat"/>
        </w:rPr>
        <w:t>rvarão o horário de Brasília-DF</w:t>
      </w:r>
      <w:r w:rsidRPr="00E87F15">
        <w:rPr>
          <w:rFonts w:ascii="Montserrat" w:hAnsi="Montserrat" w:eastAsia="Montserrat" w:cs="Montserrat"/>
        </w:rPr>
        <w:t>.</w:t>
      </w:r>
    </w:p>
    <w:p w:rsidRPr="00E87F15" w:rsidR="00D11774" w:rsidP="00D11774" w:rsidRDefault="00D11774" w14:paraId="539DC7E2" w14:textId="77777777">
      <w:pPr>
        <w:shd w:val="clear" w:color="auto" w:fill="FFFFFF"/>
        <w:spacing w:before="28" w:after="28" w:line="283" w:lineRule="atLeast"/>
        <w:ind w:firstLine="709"/>
        <w:jc w:val="both"/>
        <w:rPr>
          <w:rFonts w:ascii="Montserrat" w:hAnsi="Montserrat" w:eastAsia="Montserrat" w:cs="Montserrat"/>
        </w:rPr>
      </w:pPr>
      <w:r w:rsidRPr="00E87F15">
        <w:rPr>
          <w:rFonts w:ascii="Montserrat" w:hAnsi="Montserrat" w:eastAsia="Montserrat" w:cs="Montserrat"/>
        </w:rPr>
        <w:t xml:space="preserve">8.8. No julgamento das propostas e da habilitação, a Administração poderá sanar erros ou falhas que não alterem a substância das propostas, dos documentos e sua validade jurídica, </w:t>
      </w:r>
      <w:r>
        <w:rPr>
          <w:rFonts w:ascii="Montserrat" w:hAnsi="Montserrat" w:eastAsia="Montserrat" w:cs="Montserrat"/>
        </w:rPr>
        <w:t>mediante despacho fundamentado.</w:t>
      </w:r>
    </w:p>
    <w:p w:rsidRPr="00E87F15" w:rsidR="00D11774" w:rsidP="00D11774" w:rsidRDefault="00D11774" w14:paraId="670A1825" w14:textId="77777777">
      <w:pPr>
        <w:shd w:val="clear" w:color="auto" w:fill="FFFFFF"/>
        <w:spacing w:before="28" w:after="28" w:line="283" w:lineRule="atLeast"/>
        <w:ind w:firstLine="709"/>
        <w:jc w:val="both"/>
        <w:rPr>
          <w:rFonts w:ascii="Montserrat" w:hAnsi="Montserrat" w:eastAsia="Montserrat" w:cs="Montserrat"/>
        </w:rPr>
      </w:pPr>
      <w:r w:rsidRPr="00E87F15">
        <w:rPr>
          <w:rFonts w:ascii="Montserrat" w:hAnsi="Montserrat" w:eastAsia="Montserrat" w:cs="Montserrat"/>
        </w:rPr>
        <w:t xml:space="preserve">8.9. 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rsidRPr="00E87F15" w:rsidR="00D11774" w:rsidP="00D11774" w:rsidRDefault="00D11774" w14:paraId="094D24A1" w14:textId="77777777">
      <w:pPr>
        <w:shd w:val="clear" w:color="auto" w:fill="FFFFFF"/>
        <w:spacing w:before="28" w:after="28" w:line="283" w:lineRule="atLeast"/>
        <w:ind w:firstLine="709"/>
        <w:jc w:val="both"/>
        <w:rPr>
          <w:rFonts w:ascii="Montserrat" w:hAnsi="Montserrat" w:eastAsia="Montserrat" w:cs="Montserrat"/>
        </w:rPr>
      </w:pPr>
      <w:r w:rsidRPr="00E87F15">
        <w:rPr>
          <w:rFonts w:ascii="Montserrat" w:hAnsi="Montserrat" w:eastAsia="Montserrat" w:cs="Montserrat"/>
        </w:rPr>
        <w:t>8.10. Os fornecedores assumem todos os custos de preparação e apresentação de suas propostas e a Administração não será, em nenhum caso, responsável por esses custos, independentemente da condução ou do resultado do processo de contratação.</w:t>
      </w:r>
    </w:p>
    <w:p w:rsidRPr="00E87F15" w:rsidR="00D11774" w:rsidP="00D11774" w:rsidRDefault="00D11774" w14:paraId="6F82D827" w14:textId="77777777">
      <w:pPr>
        <w:shd w:val="clear" w:color="auto" w:fill="FFFFFF"/>
        <w:spacing w:before="28" w:after="28" w:line="283" w:lineRule="atLeast"/>
        <w:ind w:firstLine="709"/>
        <w:jc w:val="both"/>
        <w:rPr>
          <w:rFonts w:ascii="Montserrat" w:hAnsi="Montserrat" w:eastAsia="Montserrat" w:cs="Montserrat"/>
        </w:rPr>
      </w:pPr>
      <w:r w:rsidRPr="00E87F15">
        <w:rPr>
          <w:rFonts w:ascii="Montserrat" w:hAnsi="Montserrat" w:eastAsia="Montserrat" w:cs="Montserrat"/>
        </w:rPr>
        <w:t>8.11. Em caso de divergência entre disposições deste Aviso de Contratação Direta e de seus anexos ou demais peças que compõem o processo, prevalecerá as deste Aviso.</w:t>
      </w:r>
    </w:p>
    <w:p w:rsidRPr="008B798D" w:rsidR="00D11774" w:rsidP="00D11774" w:rsidRDefault="00D11774" w14:paraId="09AB3BB2" w14:textId="77777777">
      <w:pPr>
        <w:shd w:val="clear" w:color="auto" w:fill="FFFFFF"/>
        <w:spacing w:before="28" w:after="28" w:line="283" w:lineRule="atLeast"/>
        <w:ind w:firstLine="709"/>
        <w:jc w:val="both"/>
        <w:rPr>
          <w:rFonts w:ascii="Montserrat" w:hAnsi="Montserrat" w:eastAsia="Montserrat" w:cs="Montserrat"/>
        </w:rPr>
      </w:pPr>
      <w:r w:rsidRPr="00E87F15">
        <w:rPr>
          <w:rFonts w:ascii="Montserrat" w:hAnsi="Montserrat" w:eastAsia="Montserrat" w:cs="Montserrat"/>
        </w:rPr>
        <w:t xml:space="preserve">8.12. Integram este Aviso de Contratação Direta, para todos os fins e efeitos, os </w:t>
      </w:r>
      <w:r w:rsidRPr="008B798D">
        <w:rPr>
          <w:rFonts w:ascii="Montserrat" w:hAnsi="Montserrat" w:eastAsia="Montserrat" w:cs="Montserrat"/>
        </w:rPr>
        <w:t>seguintes anexos:</w:t>
      </w:r>
    </w:p>
    <w:p w:rsidRPr="008B798D" w:rsidR="00D11774" w:rsidP="00D11774" w:rsidRDefault="00D11774" w14:paraId="091DC1F5" w14:textId="77777777">
      <w:pPr>
        <w:shd w:val="clear" w:color="auto" w:fill="FFFFFF"/>
        <w:spacing w:before="28" w:after="28" w:line="283" w:lineRule="atLeast"/>
        <w:ind w:left="709" w:firstLine="709"/>
        <w:jc w:val="both"/>
        <w:rPr>
          <w:rFonts w:ascii="Montserrat" w:hAnsi="Montserrat" w:eastAsia="Montserrat" w:cs="Montserrat"/>
        </w:rPr>
      </w:pPr>
      <w:r w:rsidRPr="008B798D">
        <w:rPr>
          <w:rFonts w:ascii="Montserrat" w:hAnsi="Montserrat" w:eastAsia="Montserrat" w:cs="Montserrat"/>
        </w:rPr>
        <w:t>8.12.1. ANEXO I – Termo de referência/Projeto Básico;</w:t>
      </w:r>
    </w:p>
    <w:p w:rsidR="00D11774" w:rsidP="00D11774" w:rsidRDefault="00D11774" w14:paraId="55A68083" w14:textId="77777777">
      <w:pPr>
        <w:shd w:val="clear" w:color="auto" w:fill="FFFFFF"/>
        <w:spacing w:before="28" w:after="28" w:line="283" w:lineRule="atLeast"/>
        <w:ind w:left="709" w:firstLine="709"/>
        <w:jc w:val="both"/>
        <w:rPr>
          <w:rFonts w:ascii="Montserrat" w:hAnsi="Montserrat" w:eastAsia="Montserrat" w:cs="Montserrat"/>
        </w:rPr>
      </w:pPr>
      <w:r w:rsidRPr="008B798D">
        <w:rPr>
          <w:rFonts w:ascii="Montserrat" w:hAnsi="Montserrat" w:eastAsia="Montserrat" w:cs="Montserrat"/>
        </w:rPr>
        <w:t>8.12.2. ANEXO II – Minuta de Termo de Contrato</w:t>
      </w:r>
    </w:p>
    <w:p w:rsidRPr="008B798D" w:rsidR="00D11774" w:rsidP="00D11774" w:rsidRDefault="00D11774" w14:paraId="6F9CF761" w14:textId="77777777">
      <w:pPr>
        <w:shd w:val="clear" w:color="auto" w:fill="FFFFFF"/>
        <w:spacing w:before="28" w:after="28" w:line="283" w:lineRule="atLeast"/>
        <w:ind w:left="709" w:firstLine="709"/>
        <w:jc w:val="both"/>
        <w:rPr>
          <w:rFonts w:ascii="Montserrat" w:hAnsi="Montserrat" w:eastAsia="Montserrat" w:cs="Montserrat"/>
        </w:rPr>
      </w:pPr>
      <w:r>
        <w:rPr>
          <w:rFonts w:ascii="Montserrat" w:hAnsi="Montserrat" w:eastAsia="Montserrat" w:cs="Montserrat"/>
        </w:rPr>
        <w:t>8.12.3 ANEXO II (B) – Minuta Nota de Empenho</w:t>
      </w:r>
    </w:p>
    <w:p w:rsidRPr="008B798D" w:rsidR="00D11774" w:rsidP="00D11774" w:rsidRDefault="00D11774" w14:paraId="73CB439D" w14:textId="77777777">
      <w:pPr>
        <w:shd w:val="clear" w:color="auto" w:fill="FFFFFF"/>
        <w:spacing w:before="28" w:after="28" w:line="283" w:lineRule="atLeast"/>
        <w:ind w:left="709" w:firstLine="709"/>
        <w:jc w:val="both"/>
        <w:rPr>
          <w:rFonts w:ascii="Montserrat" w:hAnsi="Montserrat" w:eastAsia="Montserrat" w:cs="Montserrat"/>
        </w:rPr>
      </w:pPr>
      <w:r w:rsidRPr="008B798D">
        <w:rPr>
          <w:rFonts w:ascii="Montserrat" w:hAnsi="Montserrat" w:eastAsia="Montserrat" w:cs="Montserrat"/>
        </w:rPr>
        <w:t>8.12.</w:t>
      </w:r>
      <w:r>
        <w:rPr>
          <w:rFonts w:ascii="Montserrat" w:hAnsi="Montserrat" w:eastAsia="Montserrat" w:cs="Montserrat"/>
        </w:rPr>
        <w:t>4</w:t>
      </w:r>
      <w:r w:rsidRPr="008B798D">
        <w:rPr>
          <w:rFonts w:ascii="Montserrat" w:hAnsi="Montserrat" w:eastAsia="Montserrat" w:cs="Montserrat"/>
        </w:rPr>
        <w:t>. ANEXO III – Minuta de Aviso de Dispensa</w:t>
      </w:r>
    </w:p>
    <w:p w:rsidRPr="008B798D" w:rsidR="00D11774" w:rsidP="00D11774" w:rsidRDefault="00D11774" w14:paraId="57EDD625" w14:textId="77777777">
      <w:pPr>
        <w:spacing w:after="0" w:line="240" w:lineRule="auto"/>
        <w:ind w:left="708" w:firstLine="708"/>
        <w:rPr>
          <w:rFonts w:ascii="Montserrat" w:hAnsi="Montserrat" w:eastAsia="Times New Roman" w:cs="Arial"/>
          <w:iCs/>
          <w:lang w:eastAsia="pt-BR"/>
        </w:rPr>
      </w:pPr>
      <w:r w:rsidRPr="008B798D">
        <w:rPr>
          <w:rFonts w:ascii="Montserrat" w:hAnsi="Montserrat" w:eastAsia="Montserrat" w:cs="Montserrat"/>
        </w:rPr>
        <w:t>8.12.</w:t>
      </w:r>
      <w:r>
        <w:rPr>
          <w:rFonts w:ascii="Montserrat" w:hAnsi="Montserrat" w:eastAsia="Montserrat" w:cs="Montserrat"/>
        </w:rPr>
        <w:t>5</w:t>
      </w:r>
      <w:r w:rsidRPr="008B798D">
        <w:rPr>
          <w:rFonts w:ascii="Montserrat" w:hAnsi="Montserrat" w:eastAsia="Montserrat" w:cs="Montserrat"/>
        </w:rPr>
        <w:t xml:space="preserve">. </w:t>
      </w:r>
      <w:r w:rsidRPr="008B798D">
        <w:rPr>
          <w:rFonts w:ascii="Montserrat" w:hAnsi="Montserrat" w:eastAsia="Times New Roman" w:cs="Arial"/>
          <w:iCs/>
          <w:lang w:eastAsia="pt-BR"/>
        </w:rPr>
        <w:t>ANEXO III -Modelo De Proposta De Preços</w:t>
      </w:r>
    </w:p>
    <w:p w:rsidRPr="008B798D" w:rsidR="00D11774" w:rsidP="00D11774" w:rsidRDefault="00D11774" w14:paraId="5A3D29DF" w14:textId="77777777">
      <w:pPr>
        <w:spacing w:after="0" w:line="240" w:lineRule="auto"/>
        <w:ind w:left="708" w:firstLine="708"/>
        <w:rPr>
          <w:rFonts w:ascii="Montserrat" w:hAnsi="Montserrat" w:eastAsia="Times New Roman" w:cs="Arial"/>
          <w:iCs/>
          <w:lang w:eastAsia="pt-BR"/>
        </w:rPr>
      </w:pPr>
      <w:r w:rsidRPr="008B798D">
        <w:rPr>
          <w:rFonts w:ascii="Montserrat" w:hAnsi="Montserrat" w:eastAsia="Montserrat" w:cs="Montserrat"/>
        </w:rPr>
        <w:t>8.</w:t>
      </w:r>
      <w:r w:rsidRPr="008B798D">
        <w:rPr>
          <w:rFonts w:ascii="Montserrat" w:hAnsi="Montserrat" w:eastAsia="Times New Roman" w:cs="Arial"/>
          <w:iCs/>
          <w:lang w:eastAsia="pt-BR"/>
        </w:rPr>
        <w:t>12.</w:t>
      </w:r>
      <w:r>
        <w:rPr>
          <w:rFonts w:ascii="Montserrat" w:hAnsi="Montserrat" w:eastAsia="Times New Roman" w:cs="Arial"/>
          <w:iCs/>
          <w:lang w:eastAsia="pt-BR"/>
        </w:rPr>
        <w:t>6</w:t>
      </w:r>
      <w:r w:rsidRPr="008B798D">
        <w:rPr>
          <w:rFonts w:ascii="Montserrat" w:hAnsi="Montserrat" w:eastAsia="Times New Roman" w:cs="Arial"/>
          <w:iCs/>
          <w:lang w:eastAsia="pt-BR"/>
        </w:rPr>
        <w:t>. ANEXO IV - MODELOS DE DECLARAÇÕES</w:t>
      </w:r>
    </w:p>
    <w:p w:rsidRPr="008B798D" w:rsidR="00D11774" w:rsidP="00D11774" w:rsidRDefault="00D11774" w14:paraId="777C4772" w14:textId="77777777">
      <w:pPr>
        <w:spacing w:after="0" w:line="240" w:lineRule="auto"/>
        <w:ind w:left="1416"/>
        <w:rPr>
          <w:rFonts w:ascii="Montserrat" w:hAnsi="Montserrat" w:eastAsia="Times New Roman" w:cs="Arial"/>
          <w:iCs/>
          <w:lang w:eastAsia="pt-BR"/>
        </w:rPr>
      </w:pPr>
      <w:r w:rsidRPr="008B798D">
        <w:rPr>
          <w:rFonts w:ascii="Montserrat" w:hAnsi="Montserrat" w:eastAsia="Montserrat" w:cs="Montserrat"/>
        </w:rPr>
        <w:t>8.</w:t>
      </w:r>
      <w:r w:rsidRPr="008B798D">
        <w:rPr>
          <w:rFonts w:ascii="Montserrat" w:hAnsi="Montserrat" w:eastAsia="Times New Roman" w:cs="Arial"/>
          <w:iCs/>
          <w:lang w:eastAsia="pt-BR"/>
        </w:rPr>
        <w:t>12.</w:t>
      </w:r>
      <w:r>
        <w:rPr>
          <w:rFonts w:ascii="Montserrat" w:hAnsi="Montserrat" w:eastAsia="Times New Roman" w:cs="Arial"/>
          <w:iCs/>
          <w:lang w:eastAsia="pt-BR"/>
        </w:rPr>
        <w:t>7</w:t>
      </w:r>
      <w:r w:rsidRPr="008B798D">
        <w:rPr>
          <w:rFonts w:ascii="Montserrat" w:hAnsi="Montserrat" w:eastAsia="Times New Roman" w:cs="Arial"/>
          <w:iCs/>
          <w:lang w:eastAsia="pt-BR"/>
        </w:rPr>
        <w:t xml:space="preserve"> ANEXO V Modelo De Declaração De Conhecimento Das </w:t>
      </w:r>
      <w:r>
        <w:rPr>
          <w:rFonts w:ascii="Montserrat" w:hAnsi="Montserrat" w:eastAsia="Times New Roman" w:cs="Arial"/>
          <w:iCs/>
          <w:lang w:eastAsia="pt-BR"/>
        </w:rPr>
        <w:t xml:space="preserve">                            </w:t>
      </w:r>
      <w:r w:rsidRPr="008B798D">
        <w:rPr>
          <w:rFonts w:ascii="Montserrat" w:hAnsi="Montserrat" w:eastAsia="Times New Roman" w:cs="Arial"/>
          <w:iCs/>
          <w:lang w:eastAsia="pt-BR"/>
        </w:rPr>
        <w:t>Condições E Peculiaridades Da Contratação</w:t>
      </w:r>
    </w:p>
    <w:p w:rsidRPr="00E87F15" w:rsidR="00D11774" w:rsidP="00D11774" w:rsidRDefault="00D11774" w14:paraId="75CDCEC8" w14:textId="77777777">
      <w:pPr>
        <w:shd w:val="clear" w:color="auto" w:fill="FFFFFF"/>
        <w:spacing w:before="28" w:after="28" w:line="283" w:lineRule="atLeast"/>
        <w:ind w:left="709" w:firstLine="709"/>
        <w:jc w:val="both"/>
        <w:rPr>
          <w:rFonts w:ascii="Montserrat" w:hAnsi="Montserrat" w:eastAsia="Montserrat" w:cs="Montserrat"/>
        </w:rPr>
      </w:pPr>
    </w:p>
    <w:p w:rsidR="00D11774" w:rsidP="00D11774" w:rsidRDefault="00D11774" w14:paraId="7382BDEC" w14:textId="77777777">
      <w:pPr>
        <w:shd w:val="clear" w:color="auto" w:fill="FFFFFF"/>
        <w:spacing w:before="28" w:after="28" w:line="283" w:lineRule="atLeast"/>
        <w:jc w:val="center"/>
        <w:rPr>
          <w:rFonts w:ascii="Montserrat" w:hAnsi="Montserrat"/>
        </w:rPr>
      </w:pPr>
      <w:r>
        <w:rPr>
          <w:rFonts w:ascii="Montserrat" w:hAnsi="Montserrat"/>
        </w:rPr>
        <w:t>José da Penha/RN, XXXXXXXXXX</w:t>
      </w:r>
    </w:p>
    <w:p w:rsidR="00D11774" w:rsidP="00D11774" w:rsidRDefault="00D11774" w14:paraId="79BCFCE5" w14:textId="77777777">
      <w:pPr>
        <w:shd w:val="clear" w:color="auto" w:fill="FFFFFF"/>
        <w:spacing w:before="28" w:after="28" w:line="283" w:lineRule="atLeast"/>
        <w:jc w:val="center"/>
        <w:rPr>
          <w:rFonts w:ascii="Montserrat" w:hAnsi="Montserrat" w:eastAsia="Montserrat" w:cs="Montserrat"/>
        </w:rPr>
      </w:pPr>
    </w:p>
    <w:p w:rsidRPr="00E87F15" w:rsidR="00D11774" w:rsidP="00D11774" w:rsidRDefault="00D11774" w14:paraId="623EC843" w14:textId="77777777">
      <w:pPr>
        <w:shd w:val="clear" w:color="auto" w:fill="FFFFFF"/>
        <w:spacing w:before="28" w:after="28" w:line="283" w:lineRule="atLeast"/>
        <w:jc w:val="center"/>
        <w:rPr>
          <w:rFonts w:ascii="Montserrat" w:hAnsi="Montserrat" w:eastAsia="Montserrat" w:cs="Montserrat"/>
        </w:rPr>
      </w:pPr>
      <w:r w:rsidRPr="00E87F15">
        <w:rPr>
          <w:rFonts w:ascii="Montserrat" w:hAnsi="Montserrat"/>
          <w:b/>
        </w:rPr>
        <w:t>JAIRO DE SOUZA MAFALDO</w:t>
      </w:r>
    </w:p>
    <w:p w:rsidR="00D11774" w:rsidP="00D11774" w:rsidRDefault="00D11774" w14:paraId="1D95A1E9" w14:textId="77777777">
      <w:pPr>
        <w:shd w:val="clear" w:color="auto" w:fill="FFFFFF"/>
        <w:spacing w:before="28" w:after="28" w:line="283" w:lineRule="atLeast"/>
        <w:jc w:val="center"/>
        <w:rPr>
          <w:rFonts w:ascii="Montserrat" w:hAnsi="Montserrat" w:eastAsia="Montserrat" w:cs="Montserrat"/>
          <w:b/>
        </w:rPr>
      </w:pPr>
      <w:r w:rsidRPr="00E87F15">
        <w:rPr>
          <w:rFonts w:ascii="Montserrat" w:hAnsi="Montserrat" w:eastAsia="Montserrat" w:cs="Montserrat"/>
          <w:b/>
        </w:rPr>
        <w:t>ORDENADOR DE DESPESAS</w:t>
      </w:r>
    </w:p>
    <w:p w:rsidR="00D11774" w:rsidP="00D11774" w:rsidRDefault="00D11774" w14:paraId="10712CE2" w14:textId="77777777">
      <w:pPr>
        <w:shd w:val="clear" w:color="auto" w:fill="FFFFFF"/>
        <w:spacing w:before="28" w:after="28" w:line="283" w:lineRule="atLeast"/>
        <w:jc w:val="center"/>
        <w:rPr>
          <w:rFonts w:ascii="Montserrat" w:hAnsi="Montserrat" w:eastAsia="Montserrat" w:cs="Montserrat"/>
          <w:b/>
        </w:rPr>
      </w:pPr>
    </w:p>
    <w:p w:rsidR="00D11774" w:rsidP="00D11774" w:rsidRDefault="00D11774" w14:paraId="60D38748" w14:textId="77777777">
      <w:pPr>
        <w:shd w:val="clear" w:color="auto" w:fill="FFFFFF"/>
        <w:spacing w:before="28" w:after="28" w:line="283" w:lineRule="atLeast"/>
        <w:jc w:val="center"/>
        <w:rPr>
          <w:rFonts w:ascii="Montserrat" w:hAnsi="Montserrat" w:eastAsia="Montserrat" w:cs="Montserrat"/>
          <w:b/>
        </w:rPr>
      </w:pPr>
    </w:p>
    <w:p w:rsidR="00D11774" w:rsidP="00D11774" w:rsidRDefault="00D11774" w14:paraId="2DF9C34D" w14:textId="77777777">
      <w:pPr>
        <w:shd w:val="clear" w:color="auto" w:fill="FFFFFF"/>
        <w:spacing w:before="28" w:after="28" w:line="283" w:lineRule="atLeast"/>
        <w:jc w:val="center"/>
        <w:rPr>
          <w:rFonts w:ascii="Montserrat" w:hAnsi="Montserrat" w:eastAsia="Montserrat" w:cs="Montserrat"/>
          <w:b/>
        </w:rPr>
      </w:pPr>
    </w:p>
    <w:p w:rsidR="00D11774" w:rsidP="00D11774" w:rsidRDefault="00D11774" w14:paraId="61C63B42" w14:textId="77777777">
      <w:pPr>
        <w:shd w:val="clear" w:color="auto" w:fill="FFFFFF"/>
        <w:spacing w:before="28" w:after="28" w:line="283" w:lineRule="atLeast"/>
        <w:jc w:val="center"/>
        <w:rPr>
          <w:rFonts w:ascii="Montserrat" w:hAnsi="Montserrat" w:eastAsia="Montserrat" w:cs="Montserrat"/>
          <w:b/>
        </w:rPr>
      </w:pPr>
    </w:p>
    <w:p w:rsidR="00D11774" w:rsidP="00D11774" w:rsidRDefault="00D11774" w14:paraId="0CDC4E76" w14:textId="77777777">
      <w:pPr>
        <w:shd w:val="clear" w:color="auto" w:fill="FFFFFF"/>
        <w:spacing w:before="28" w:after="28" w:line="283" w:lineRule="atLeast"/>
        <w:jc w:val="center"/>
        <w:rPr>
          <w:rFonts w:ascii="Montserrat" w:hAnsi="Montserrat" w:eastAsia="Montserrat" w:cs="Montserrat"/>
          <w:b/>
        </w:rPr>
      </w:pPr>
    </w:p>
    <w:p w:rsidR="00D11774" w:rsidP="00D11774" w:rsidRDefault="00D11774" w14:paraId="7ABAC587" w14:textId="77777777">
      <w:pPr>
        <w:shd w:val="clear" w:color="auto" w:fill="FFFFFF"/>
        <w:spacing w:before="28" w:after="28" w:line="283" w:lineRule="atLeast"/>
        <w:jc w:val="center"/>
        <w:rPr>
          <w:rFonts w:ascii="Montserrat" w:hAnsi="Montserrat" w:eastAsia="Montserrat" w:cs="Montserrat"/>
          <w:b/>
        </w:rPr>
      </w:pPr>
    </w:p>
    <w:p w:rsidR="00D11774" w:rsidP="00D11774" w:rsidRDefault="00D11774" w14:paraId="6A38C2E1" w14:textId="77777777">
      <w:pPr>
        <w:shd w:val="clear" w:color="auto" w:fill="FFFFFF"/>
        <w:spacing w:before="28" w:after="28" w:line="283" w:lineRule="atLeast"/>
        <w:jc w:val="center"/>
        <w:rPr>
          <w:rFonts w:ascii="Montserrat" w:hAnsi="Montserrat" w:eastAsia="Montserrat" w:cs="Montserrat"/>
          <w:b/>
        </w:rPr>
      </w:pPr>
    </w:p>
    <w:p w:rsidR="00D11774" w:rsidP="00D11774" w:rsidRDefault="00D11774" w14:paraId="1E990EE0" w14:textId="77777777">
      <w:pPr>
        <w:shd w:val="clear" w:color="auto" w:fill="FFFFFF"/>
        <w:spacing w:before="28" w:after="28" w:line="283" w:lineRule="atLeast"/>
        <w:jc w:val="center"/>
        <w:rPr>
          <w:rFonts w:ascii="Montserrat" w:hAnsi="Montserrat" w:eastAsia="Montserrat" w:cs="Montserrat"/>
          <w:b/>
        </w:rPr>
      </w:pPr>
    </w:p>
    <w:p w:rsidR="00D11774" w:rsidP="00D11774" w:rsidRDefault="00D11774" w14:paraId="70DC78BF" w14:textId="77777777">
      <w:pPr>
        <w:shd w:val="clear" w:color="auto" w:fill="FFFFFF"/>
        <w:spacing w:before="28" w:after="28" w:line="283" w:lineRule="atLeast"/>
        <w:jc w:val="center"/>
        <w:rPr>
          <w:rFonts w:ascii="Montserrat" w:hAnsi="Montserrat" w:eastAsia="Montserrat" w:cs="Montserrat"/>
          <w:b/>
        </w:rPr>
      </w:pPr>
    </w:p>
    <w:p w:rsidR="00D11774" w:rsidP="00D11774" w:rsidRDefault="00D11774" w14:paraId="55111B44" w14:textId="77777777">
      <w:pPr>
        <w:shd w:val="clear" w:color="auto" w:fill="FFFFFF"/>
        <w:spacing w:before="28" w:after="28" w:line="283" w:lineRule="atLeast"/>
        <w:jc w:val="center"/>
        <w:rPr>
          <w:rFonts w:ascii="Montserrat" w:hAnsi="Montserrat" w:eastAsia="Montserrat" w:cs="Montserrat"/>
          <w:b/>
        </w:rPr>
      </w:pPr>
    </w:p>
    <w:p w:rsidR="00D11774" w:rsidP="00D11774" w:rsidRDefault="00D11774" w14:paraId="0C4FDE7E" w14:textId="77777777">
      <w:pPr>
        <w:shd w:val="clear" w:color="auto" w:fill="FFFFFF"/>
        <w:spacing w:before="28" w:after="28" w:line="283" w:lineRule="atLeast"/>
        <w:jc w:val="center"/>
        <w:rPr>
          <w:rFonts w:ascii="Montserrat" w:hAnsi="Montserrat" w:eastAsia="Montserrat" w:cs="Montserrat"/>
          <w:b/>
        </w:rPr>
      </w:pPr>
    </w:p>
    <w:p w:rsidR="00D11774" w:rsidP="00D11774" w:rsidRDefault="00D11774" w14:paraId="6F1732A1" w14:textId="77777777">
      <w:pPr>
        <w:shd w:val="clear" w:color="auto" w:fill="FFFFFF"/>
        <w:spacing w:before="28" w:after="28" w:line="283" w:lineRule="atLeast"/>
        <w:jc w:val="center"/>
        <w:rPr>
          <w:rFonts w:ascii="Montserrat" w:hAnsi="Montserrat" w:eastAsia="Montserrat" w:cs="Montserrat"/>
          <w:b/>
        </w:rPr>
      </w:pPr>
    </w:p>
    <w:p w:rsidR="00D11774" w:rsidP="00D11774" w:rsidRDefault="00D11774" w14:paraId="67FE46CB" w14:textId="77777777">
      <w:pPr>
        <w:shd w:val="clear" w:color="auto" w:fill="FFFFFF"/>
        <w:spacing w:before="28" w:after="28" w:line="283" w:lineRule="atLeast"/>
        <w:jc w:val="center"/>
        <w:rPr>
          <w:rFonts w:ascii="Montserrat" w:hAnsi="Montserrat" w:eastAsia="Montserrat" w:cs="Montserrat"/>
          <w:b/>
        </w:rPr>
      </w:pPr>
    </w:p>
    <w:p w:rsidR="00D11774" w:rsidP="00D11774" w:rsidRDefault="00D11774" w14:paraId="20EEC0C6" w14:textId="77777777">
      <w:pPr>
        <w:shd w:val="clear" w:color="auto" w:fill="FFFFFF"/>
        <w:spacing w:before="28" w:after="28" w:line="283" w:lineRule="atLeast"/>
        <w:jc w:val="center"/>
        <w:rPr>
          <w:rFonts w:ascii="Montserrat" w:hAnsi="Montserrat" w:eastAsia="Montserrat" w:cs="Montserrat"/>
          <w:b/>
        </w:rPr>
      </w:pPr>
    </w:p>
    <w:p w:rsidR="00D11774" w:rsidP="00D11774" w:rsidRDefault="00D11774" w14:paraId="02663C68" w14:textId="77777777">
      <w:pPr>
        <w:shd w:val="clear" w:color="auto" w:fill="FFFFFF"/>
        <w:spacing w:before="28" w:after="28" w:line="283" w:lineRule="atLeast"/>
        <w:jc w:val="center"/>
        <w:rPr>
          <w:rFonts w:ascii="Montserrat" w:hAnsi="Montserrat" w:eastAsia="Montserrat" w:cs="Montserrat"/>
          <w:b/>
        </w:rPr>
      </w:pPr>
    </w:p>
    <w:p w:rsidR="00D11774" w:rsidP="00D11774" w:rsidRDefault="00D11774" w14:paraId="27281868" w14:textId="77777777">
      <w:pPr>
        <w:shd w:val="clear" w:color="auto" w:fill="FFFFFF"/>
        <w:spacing w:before="28" w:after="28" w:line="283" w:lineRule="atLeast"/>
        <w:jc w:val="center"/>
        <w:rPr>
          <w:rFonts w:ascii="Montserrat" w:hAnsi="Montserrat" w:eastAsia="Montserrat" w:cs="Montserrat"/>
          <w:b/>
        </w:rPr>
      </w:pPr>
    </w:p>
    <w:p w:rsidR="00D11774" w:rsidP="00D11774" w:rsidRDefault="00D11774" w14:paraId="483D1138" w14:textId="77777777">
      <w:pPr>
        <w:shd w:val="clear" w:color="auto" w:fill="FFFFFF"/>
        <w:spacing w:before="28" w:after="28" w:line="283" w:lineRule="atLeast"/>
        <w:jc w:val="center"/>
        <w:rPr>
          <w:rFonts w:ascii="Montserrat" w:hAnsi="Montserrat" w:eastAsia="Montserrat" w:cs="Montserrat"/>
          <w:b/>
        </w:rPr>
      </w:pPr>
    </w:p>
    <w:p w:rsidR="00D11774" w:rsidP="00D11774" w:rsidRDefault="00D11774" w14:paraId="69CA6E1A" w14:textId="77777777">
      <w:pPr>
        <w:shd w:val="clear" w:color="auto" w:fill="FFFFFF"/>
        <w:spacing w:before="28" w:after="28" w:line="283" w:lineRule="atLeast"/>
        <w:jc w:val="center"/>
        <w:rPr>
          <w:rFonts w:ascii="Montserrat" w:hAnsi="Montserrat" w:eastAsia="Montserrat" w:cs="Montserrat"/>
          <w:b/>
        </w:rPr>
      </w:pPr>
    </w:p>
    <w:p w:rsidR="00D11774" w:rsidP="00D11774" w:rsidRDefault="00D11774" w14:paraId="15EED6B5" w14:textId="77777777">
      <w:pPr>
        <w:shd w:val="clear" w:color="auto" w:fill="FFFFFF"/>
        <w:spacing w:before="28" w:after="28" w:line="283" w:lineRule="atLeast"/>
        <w:jc w:val="center"/>
        <w:rPr>
          <w:rFonts w:ascii="Montserrat" w:hAnsi="Montserrat" w:eastAsia="Montserrat" w:cs="Montserrat"/>
          <w:b/>
        </w:rPr>
      </w:pPr>
    </w:p>
    <w:p w:rsidR="00D11774" w:rsidP="00D11774" w:rsidRDefault="00D11774" w14:paraId="06AF8984" w14:textId="77777777">
      <w:pPr>
        <w:shd w:val="clear" w:color="auto" w:fill="FFFFFF"/>
        <w:spacing w:before="28" w:after="28" w:line="283" w:lineRule="atLeast"/>
        <w:jc w:val="center"/>
        <w:rPr>
          <w:rFonts w:ascii="Montserrat" w:hAnsi="Montserrat" w:eastAsia="Montserrat" w:cs="Montserrat"/>
          <w:b/>
        </w:rPr>
      </w:pPr>
    </w:p>
    <w:p w:rsidR="00D11774" w:rsidP="00D11774" w:rsidRDefault="00D11774" w14:paraId="173B436E" w14:textId="77777777">
      <w:pPr>
        <w:shd w:val="clear" w:color="auto" w:fill="FFFFFF"/>
        <w:spacing w:before="28" w:after="28" w:line="283" w:lineRule="atLeast"/>
        <w:jc w:val="center"/>
        <w:rPr>
          <w:rFonts w:ascii="Montserrat" w:hAnsi="Montserrat" w:eastAsia="Montserrat" w:cs="Montserrat"/>
          <w:b/>
        </w:rPr>
      </w:pPr>
    </w:p>
    <w:p w:rsidR="00D11774" w:rsidP="00D11774" w:rsidRDefault="00D11774" w14:paraId="57968875" w14:textId="77777777">
      <w:pPr>
        <w:shd w:val="clear" w:color="auto" w:fill="FFFFFF"/>
        <w:spacing w:before="28" w:after="28" w:line="283" w:lineRule="atLeast"/>
        <w:jc w:val="center"/>
        <w:rPr>
          <w:rFonts w:ascii="Montserrat" w:hAnsi="Montserrat" w:eastAsia="Montserrat" w:cs="Montserrat"/>
          <w:b/>
        </w:rPr>
      </w:pPr>
    </w:p>
    <w:p w:rsidR="00D11774" w:rsidP="00D11774" w:rsidRDefault="00D11774" w14:paraId="44FDE4DE" w14:textId="77777777">
      <w:pPr>
        <w:shd w:val="clear" w:color="auto" w:fill="FFFFFF"/>
        <w:spacing w:before="28" w:after="28" w:line="283" w:lineRule="atLeast"/>
        <w:jc w:val="center"/>
        <w:rPr>
          <w:rFonts w:ascii="Montserrat" w:hAnsi="Montserrat" w:eastAsia="Montserrat" w:cs="Montserrat"/>
          <w:b/>
        </w:rPr>
      </w:pPr>
    </w:p>
    <w:p w:rsidR="00D11774" w:rsidP="00D11774" w:rsidRDefault="00D11774" w14:paraId="5B41F5DC" w14:textId="77777777">
      <w:pPr>
        <w:shd w:val="clear" w:color="auto" w:fill="FFFFFF"/>
        <w:spacing w:before="28" w:after="28" w:line="283" w:lineRule="atLeast"/>
        <w:jc w:val="center"/>
        <w:rPr>
          <w:rFonts w:ascii="Montserrat" w:hAnsi="Montserrat" w:eastAsia="Montserrat" w:cs="Montserrat"/>
          <w:b/>
        </w:rPr>
      </w:pPr>
    </w:p>
    <w:p w:rsidR="00D11774" w:rsidP="00D11774" w:rsidRDefault="00D11774" w14:paraId="0C81D144" w14:textId="77777777">
      <w:pPr>
        <w:shd w:val="clear" w:color="auto" w:fill="FFFFFF"/>
        <w:spacing w:before="28" w:after="28" w:line="283" w:lineRule="atLeast"/>
        <w:jc w:val="center"/>
        <w:rPr>
          <w:rFonts w:ascii="Montserrat" w:hAnsi="Montserrat" w:eastAsia="Montserrat" w:cs="Montserrat"/>
          <w:b/>
        </w:rPr>
      </w:pPr>
    </w:p>
    <w:p w:rsidR="00D11774" w:rsidP="00D11774" w:rsidRDefault="00D11774" w14:paraId="6B45D719" w14:textId="77777777">
      <w:pPr>
        <w:shd w:val="clear" w:color="auto" w:fill="FFFFFF"/>
        <w:spacing w:before="28" w:after="28" w:line="283" w:lineRule="atLeast"/>
        <w:jc w:val="center"/>
        <w:rPr>
          <w:rFonts w:ascii="Montserrat" w:hAnsi="Montserrat" w:eastAsia="Montserrat" w:cs="Montserrat"/>
          <w:b/>
        </w:rPr>
      </w:pPr>
    </w:p>
    <w:p w:rsidR="00D11774" w:rsidP="00D11774" w:rsidRDefault="00D11774" w14:paraId="7159B92A" w14:textId="77777777">
      <w:pPr>
        <w:shd w:val="clear" w:color="auto" w:fill="FFFFFF"/>
        <w:spacing w:before="28" w:after="28" w:line="283" w:lineRule="atLeast"/>
        <w:jc w:val="center"/>
        <w:rPr>
          <w:rFonts w:ascii="Montserrat" w:hAnsi="Montserrat" w:eastAsia="Montserrat" w:cs="Montserrat"/>
          <w:b/>
        </w:rPr>
      </w:pPr>
    </w:p>
    <w:p w:rsidR="00D11774" w:rsidP="00D11774" w:rsidRDefault="00D11774" w14:paraId="1A216D6E" w14:textId="77777777">
      <w:pPr>
        <w:shd w:val="clear" w:color="auto" w:fill="FFFFFF"/>
        <w:spacing w:before="28" w:after="28" w:line="283" w:lineRule="atLeast"/>
        <w:jc w:val="center"/>
        <w:rPr>
          <w:rFonts w:ascii="Montserrat" w:hAnsi="Montserrat" w:eastAsia="Montserrat" w:cs="Montserrat"/>
          <w:b/>
        </w:rPr>
      </w:pPr>
    </w:p>
    <w:p w:rsidR="00D11774" w:rsidP="00D11774" w:rsidRDefault="00D11774" w14:paraId="0F6FE177" w14:textId="77777777">
      <w:pPr>
        <w:shd w:val="clear" w:color="auto" w:fill="FFFFFF"/>
        <w:spacing w:before="28" w:after="28" w:line="283" w:lineRule="atLeast"/>
        <w:jc w:val="center"/>
        <w:rPr>
          <w:rFonts w:ascii="Montserrat" w:hAnsi="Montserrat" w:eastAsia="Montserrat" w:cs="Montserrat"/>
          <w:b/>
        </w:rPr>
      </w:pPr>
    </w:p>
    <w:p w:rsidR="00D11774" w:rsidP="00D11774" w:rsidRDefault="00D11774" w14:paraId="5229572A" w14:textId="77777777">
      <w:pPr>
        <w:shd w:val="clear" w:color="auto" w:fill="FFFFFF"/>
        <w:spacing w:before="28" w:after="28" w:line="283" w:lineRule="atLeast"/>
        <w:jc w:val="center"/>
        <w:rPr>
          <w:rFonts w:ascii="Montserrat" w:hAnsi="Montserrat" w:eastAsia="Montserrat" w:cs="Montserrat"/>
          <w:b/>
        </w:rPr>
      </w:pPr>
    </w:p>
    <w:p w:rsidR="00D11774" w:rsidP="00D11774" w:rsidRDefault="00D11774" w14:paraId="1701C44C" w14:textId="77777777">
      <w:pPr>
        <w:shd w:val="clear" w:color="auto" w:fill="FFFFFF"/>
        <w:spacing w:before="28" w:after="28" w:line="283" w:lineRule="atLeast"/>
        <w:jc w:val="center"/>
        <w:rPr>
          <w:rFonts w:ascii="Montserrat" w:hAnsi="Montserrat" w:eastAsia="Montserrat" w:cs="Montserrat"/>
          <w:b/>
        </w:rPr>
      </w:pPr>
    </w:p>
    <w:p w:rsidR="00D11774" w:rsidP="00D11774" w:rsidRDefault="00D11774" w14:paraId="39D44983" w14:textId="77777777">
      <w:pPr>
        <w:shd w:val="clear" w:color="auto" w:fill="FFFFFF"/>
        <w:spacing w:before="28" w:after="28" w:line="283" w:lineRule="atLeast"/>
        <w:jc w:val="center"/>
        <w:rPr>
          <w:rFonts w:ascii="Montserrat" w:hAnsi="Montserrat" w:eastAsia="Montserrat" w:cs="Montserrat"/>
          <w:b/>
        </w:rPr>
      </w:pPr>
    </w:p>
    <w:p w:rsidR="00D11774" w:rsidP="00D11774" w:rsidRDefault="00D11774" w14:paraId="2014FF62" w14:textId="77777777">
      <w:pPr>
        <w:shd w:val="clear" w:color="auto" w:fill="FFFFFF"/>
        <w:spacing w:before="28" w:after="28" w:line="283" w:lineRule="atLeast"/>
        <w:jc w:val="center"/>
        <w:rPr>
          <w:rFonts w:ascii="Montserrat" w:hAnsi="Montserrat" w:eastAsia="Montserrat" w:cs="Montserrat"/>
          <w:b/>
        </w:rPr>
      </w:pPr>
    </w:p>
    <w:p w:rsidR="00D11774" w:rsidP="00D11774" w:rsidRDefault="00D11774" w14:paraId="60960F71" w14:textId="77777777">
      <w:pPr>
        <w:shd w:val="clear" w:color="auto" w:fill="FFFFFF"/>
        <w:spacing w:before="28" w:after="28" w:line="283" w:lineRule="atLeast"/>
        <w:jc w:val="center"/>
        <w:rPr>
          <w:rFonts w:ascii="Montserrat" w:hAnsi="Montserrat" w:eastAsia="Montserrat" w:cs="Montserrat"/>
          <w:b/>
        </w:rPr>
      </w:pPr>
    </w:p>
    <w:p w:rsidR="00D11774" w:rsidP="00D11774" w:rsidRDefault="00D11774" w14:paraId="77DB4EC5" w14:textId="77777777">
      <w:pPr>
        <w:shd w:val="clear" w:color="auto" w:fill="FFFFFF"/>
        <w:spacing w:before="28" w:after="28" w:line="283" w:lineRule="atLeast"/>
        <w:jc w:val="center"/>
        <w:rPr>
          <w:rFonts w:ascii="Montserrat" w:hAnsi="Montserrat" w:eastAsia="Montserrat" w:cs="Montserrat"/>
          <w:b/>
        </w:rPr>
      </w:pPr>
    </w:p>
    <w:p w:rsidR="00D11774" w:rsidP="00D11774" w:rsidRDefault="00D11774" w14:paraId="3369CAE9" w14:textId="77777777">
      <w:pPr>
        <w:shd w:val="clear" w:color="auto" w:fill="FFFFFF"/>
        <w:spacing w:before="28" w:after="28" w:line="283" w:lineRule="atLeast"/>
        <w:jc w:val="center"/>
        <w:rPr>
          <w:rFonts w:ascii="Montserrat" w:hAnsi="Montserrat" w:eastAsia="Montserrat" w:cs="Montserrat"/>
          <w:b/>
        </w:rPr>
      </w:pPr>
    </w:p>
    <w:p w:rsidR="00D11774" w:rsidP="00D11774" w:rsidRDefault="00D11774" w14:paraId="7C9A237C" w14:textId="77777777">
      <w:pPr>
        <w:shd w:val="clear" w:color="auto" w:fill="FFFFFF"/>
        <w:spacing w:before="28" w:after="28" w:line="283" w:lineRule="atLeast"/>
        <w:jc w:val="center"/>
        <w:rPr>
          <w:rFonts w:ascii="Montserrat" w:hAnsi="Montserrat" w:eastAsia="Montserrat" w:cs="Montserrat"/>
          <w:b/>
        </w:rPr>
      </w:pPr>
    </w:p>
    <w:p w:rsidR="00D11774" w:rsidP="00D11774" w:rsidRDefault="00D11774" w14:paraId="405039E4" w14:textId="77777777">
      <w:pPr>
        <w:shd w:val="clear" w:color="auto" w:fill="FFFFFF"/>
        <w:spacing w:before="28" w:after="28" w:line="283" w:lineRule="atLeast"/>
        <w:jc w:val="center"/>
        <w:rPr>
          <w:rFonts w:ascii="Montserrat" w:hAnsi="Montserrat" w:eastAsia="Montserrat" w:cs="Montserrat"/>
          <w:b/>
        </w:rPr>
      </w:pPr>
    </w:p>
    <w:p w:rsidR="00D11774" w:rsidP="00D11774" w:rsidRDefault="00D11774" w14:paraId="60C9C4C1" w14:textId="77777777">
      <w:pPr>
        <w:shd w:val="clear" w:color="auto" w:fill="FFFFFF"/>
        <w:spacing w:before="28" w:after="28" w:line="283" w:lineRule="atLeast"/>
        <w:jc w:val="center"/>
        <w:rPr>
          <w:rFonts w:ascii="Montserrat" w:hAnsi="Montserrat" w:eastAsia="Montserrat" w:cs="Montserrat"/>
          <w:b/>
        </w:rPr>
      </w:pPr>
    </w:p>
    <w:p w:rsidR="00D11774" w:rsidP="00D11774" w:rsidRDefault="00D11774" w14:paraId="378E13A7" w14:textId="77777777">
      <w:pPr>
        <w:shd w:val="clear" w:color="auto" w:fill="FFFFFF"/>
        <w:spacing w:before="28" w:after="28" w:line="283" w:lineRule="atLeast"/>
        <w:jc w:val="center"/>
        <w:rPr>
          <w:rFonts w:ascii="Montserrat" w:hAnsi="Montserrat" w:eastAsia="Montserrat" w:cs="Montserrat"/>
          <w:b/>
        </w:rPr>
      </w:pPr>
    </w:p>
    <w:p w:rsidR="00D11774" w:rsidP="00D11774" w:rsidRDefault="00D11774" w14:paraId="6094CAF4" w14:textId="77777777">
      <w:pPr>
        <w:shd w:val="clear" w:color="auto" w:fill="FFFFFF"/>
        <w:spacing w:before="28" w:after="28" w:line="283" w:lineRule="atLeast"/>
        <w:jc w:val="center"/>
        <w:rPr>
          <w:rFonts w:ascii="Montserrat" w:hAnsi="Montserrat" w:eastAsia="Montserrat" w:cs="Montserrat"/>
          <w:b/>
        </w:rPr>
      </w:pPr>
    </w:p>
    <w:p w:rsidR="00D11774" w:rsidP="00D11774" w:rsidRDefault="00D11774" w14:paraId="473AD1F3" w14:textId="77777777">
      <w:pPr>
        <w:shd w:val="clear" w:color="auto" w:fill="FFFFFF"/>
        <w:spacing w:before="28" w:after="28" w:line="283" w:lineRule="atLeast"/>
        <w:jc w:val="center"/>
        <w:rPr>
          <w:rFonts w:ascii="Montserrat" w:hAnsi="Montserrat" w:eastAsia="Montserrat" w:cs="Montserrat"/>
          <w:b/>
        </w:rPr>
      </w:pPr>
      <w:r>
        <w:rPr>
          <w:rFonts w:ascii="Montserrat" w:hAnsi="Montserrat" w:eastAsia="Montserrat" w:cs="Montserrat"/>
          <w:b/>
        </w:rPr>
        <w:t>ANEXO II</w:t>
      </w:r>
    </w:p>
    <w:p w:rsidR="00AF4D5E" w:rsidP="00AF4D5E" w:rsidRDefault="00AF4D5E" w14:paraId="42DCEC72" w14:textId="77777777">
      <w:pPr>
        <w:spacing w:after="11" w:line="266" w:lineRule="atLeast"/>
        <w:jc w:val="center"/>
        <w:rPr>
          <w:rFonts w:ascii="Montserrat" w:hAnsi="Montserrat" w:eastAsia="Montserrat" w:cs="Montserrat"/>
          <w:b/>
          <w:color w:val="000000"/>
        </w:rPr>
      </w:pPr>
      <w:r>
        <w:rPr>
          <w:rFonts w:ascii="Montserrat" w:hAnsi="Montserrat" w:eastAsia="Montserrat" w:cs="Montserrat"/>
          <w:b/>
        </w:rPr>
        <w:t>PROJETO BÁSICO</w:t>
      </w:r>
    </w:p>
    <w:p w:rsidR="00AF4D5E" w:rsidP="00AF4D5E" w:rsidRDefault="00AF4D5E" w14:paraId="3067B299" w14:textId="77777777">
      <w:pPr>
        <w:spacing w:after="11" w:line="266" w:lineRule="atLeast"/>
        <w:jc w:val="both"/>
        <w:rPr>
          <w:rFonts w:ascii="Montserrat" w:hAnsi="Montserrat" w:eastAsia="Montserrat" w:cs="Montserrat"/>
          <w:color w:val="000000"/>
        </w:rPr>
      </w:pPr>
    </w:p>
    <w:p w:rsidR="00AF4D5E" w:rsidP="00AF4D5E" w:rsidRDefault="00AF4D5E" w14:paraId="153B619D" w14:textId="77777777">
      <w:pPr>
        <w:spacing w:after="11" w:line="266" w:lineRule="atLeast"/>
        <w:jc w:val="both"/>
        <w:rPr>
          <w:rFonts w:ascii="Montserrat" w:hAnsi="Montserrat" w:eastAsia="Montserrat" w:cs="Montserrat"/>
        </w:rPr>
      </w:pPr>
      <w:r>
        <w:rPr>
          <w:rFonts w:ascii="Montserrat" w:hAnsi="Montserrat" w:eastAsia="Montserrat" w:cs="Montserrat"/>
          <w:b/>
        </w:rPr>
        <w:t>1. DO OBJETO</w:t>
      </w:r>
    </w:p>
    <w:p w:rsidR="00AF4D5E" w:rsidP="00AF4D5E" w:rsidRDefault="00AF4D5E" w14:paraId="221C8932" w14:textId="77777777">
      <w:pPr>
        <w:spacing w:after="11" w:line="266" w:lineRule="atLeast"/>
        <w:ind w:firstLine="709"/>
        <w:jc w:val="both"/>
        <w:rPr>
          <w:rFonts w:ascii="Montserrat" w:hAnsi="Montserrat" w:eastAsia="Montserrat" w:cs="Montserrat"/>
          <w:color w:val="000000"/>
        </w:rPr>
      </w:pPr>
      <w:r w:rsidRPr="00E57246">
        <w:rPr>
          <w:rFonts w:ascii="Montserrat" w:hAnsi="Montserrat"/>
        </w:rPr>
        <w:t xml:space="preserve">1.1. </w:t>
      </w:r>
      <w:r w:rsidRPr="00AF4D5E">
        <w:rPr>
          <w:rFonts w:ascii="Montserrat" w:hAnsi="Montserrat"/>
        </w:rPr>
        <w:t xml:space="preserve"> Contratação de empresa especializada em serviços de Engenharia Elétrica, para elaboração de projetos de retrofit em prédios públicos, para participação no Programa Nacional de Conservação de Energia Elétrica  PROCEL, de conversão de prédios públicos em Energia Zero, mais especificamente com a execução de medidas de eficiência energética e a implantação de sistema de geração distribuída renovável local</w:t>
      </w:r>
    </w:p>
    <w:p w:rsidR="00AF4D5E" w:rsidP="00AF4D5E" w:rsidRDefault="00AF4D5E" w14:paraId="3BC80FBE" w14:textId="77777777">
      <w:pPr>
        <w:spacing w:after="11" w:line="266" w:lineRule="atLeast"/>
        <w:ind w:firstLine="709"/>
        <w:jc w:val="both"/>
        <w:rPr>
          <w:rFonts w:ascii="Montserrat" w:hAnsi="Montserrat" w:eastAsia="Montserrat" w:cs="Montserrat"/>
          <w:color w:val="000000"/>
        </w:rPr>
      </w:pPr>
      <w:r w:rsidRPr="00E57246">
        <w:rPr>
          <w:rFonts w:ascii="Montserrat" w:hAnsi="Montserrat"/>
        </w:rPr>
        <w:t xml:space="preserve">1.2. A contratação será </w:t>
      </w:r>
      <w:proofErr w:type="spellStart"/>
      <w:r w:rsidRPr="00E57246">
        <w:rPr>
          <w:rFonts w:ascii="Montserrat" w:hAnsi="Montserrat"/>
        </w:rPr>
        <w:t>divida</w:t>
      </w:r>
      <w:proofErr w:type="spellEnd"/>
      <w:r w:rsidRPr="00E57246">
        <w:rPr>
          <w:rFonts w:ascii="Montserrat" w:hAnsi="Montserrat"/>
        </w:rPr>
        <w:t xml:space="preserve"> em Item(s), conforme tabela constante abaixo:</w:t>
      </w:r>
    </w:p>
    <w:p w:rsidR="00AF4D5E" w:rsidP="00AF4D5E" w:rsidRDefault="00AF4D5E" w14:paraId="0510B7EE" w14:textId="77777777">
      <w:pPr>
        <w:spacing w:after="11" w:line="266" w:lineRule="atLeast"/>
        <w:jc w:val="both"/>
        <w:rPr>
          <w:rFonts w:ascii="Montserrat" w:hAnsi="Montserrat" w:eastAsia="Montserrat" w:cs="Montserrat"/>
        </w:rPr>
      </w:pPr>
      <w:r>
        <w:rPr>
          <w:rFonts w:ascii="Montserrat" w:hAnsi="Montserrat" w:eastAsia="Montserrat" w:cs="Montserrat"/>
        </w:rPr>
        <w:t xml:space="preserve"> </w:t>
      </w:r>
    </w:p>
    <w:tbl>
      <w:tblPr>
        <w:tblStyle w:val="TableGrid"/>
        <w:tblW w:w="0" w:type="auto"/>
        <w:tblLook w:val="04A0"/>
      </w:tblPr>
      <w:tblGrid>
        <w:gridCol w:w="1288"/>
        <w:gridCol w:w="4640"/>
        <w:gridCol w:w="1288"/>
        <w:gridCol w:w="1288"/>
      </w:tblGrid>
      <w:tr>
        <w:trPr/>
        <w:tc>
          <w:tcPr>
            <w:tcW w:w="1288" w:type="dxa"/>
            <w:tcBorders>
              <w:top w:val="single" w:color="auto" w:sz="4" w:space="0"/>
              <w:left w:val="single" w:color="auto" w:sz="4" w:space="0"/>
              <w:bottom w:val="single" w:color="auto" w:sz="4" w:space="0"/>
              <w:right w:val="single" w:color="auto" w:sz="4" w:space="0"/>
            </w:tcBorders>
          </w:tcPr>
          <w:p>
            <w:pPr>
              <w:spacing w:after="0"/>
            </w:pPr>
            <w:r>
              <w:rPr>
                <w:rFonts w:ascii="Montserrat" w:hAnsi="Montserrat" w:eastAsia="Montserrat" w:cs="Montserrat"/>
                <w:b/>
              </w:rPr>
              <w:t xml:space="preserve">Item</w:t>
            </w:r>
          </w:p>
        </w:tc>
        <w:tc>
          <w:tcPr>
            <w:tcW w:w="4640" w:type="dxa"/>
            <w:tcBorders>
              <w:top w:val="single" w:color="auto" w:sz="4" w:space="0"/>
              <w:left w:val="single" w:color="auto" w:sz="4" w:space="0"/>
              <w:bottom w:val="single" w:color="auto" w:sz="4" w:space="0"/>
              <w:right w:val="single" w:color="auto" w:sz="4" w:space="0"/>
            </w:tcBorders>
          </w:tcPr>
          <w:p>
            <w:pPr>
              <w:spacing w:after="0"/>
            </w:pPr>
            <w:r>
              <w:rPr>
                <w:rFonts w:ascii="Montserrat" w:hAnsi="Montserrat" w:eastAsia="Montserrat" w:cs="Montserrat"/>
                <w:b/>
              </w:rPr>
              <w:t xml:space="preserve">Material/Serviço</w:t>
            </w:r>
          </w:p>
        </w:tc>
        <w:tc>
          <w:tcPr>
            <w:tcW w:w="1288" w:type="dxa"/>
            <w:tcBorders>
              <w:top w:val="single" w:color="auto" w:sz="4" w:space="0"/>
              <w:left w:val="single" w:color="auto" w:sz="4" w:space="0"/>
              <w:bottom w:val="single" w:color="auto" w:sz="4" w:space="0"/>
              <w:right w:val="single" w:color="auto" w:sz="4" w:space="0"/>
            </w:tcBorders>
          </w:tcPr>
          <w:p>
            <w:pPr>
              <w:spacing w:after="0"/>
            </w:pPr>
            <w:r>
              <w:rPr>
                <w:rFonts w:ascii="Montserrat" w:hAnsi="Montserrat" w:eastAsia="Montserrat" w:cs="Montserrat"/>
                <w:b/>
              </w:rPr>
              <w:t xml:space="preserve">Unid. medida</w:t>
            </w:r>
          </w:p>
        </w:tc>
        <w:tc>
          <w:tcPr>
            <w:tcW w:w="1288" w:type="dxa"/>
            <w:tcBorders>
              <w:top w:val="single" w:color="auto" w:sz="4" w:space="0"/>
              <w:left w:val="single" w:color="auto" w:sz="4" w:space="0"/>
              <w:bottom w:val="single" w:color="auto" w:sz="4" w:space="0"/>
              <w:right w:val="single" w:color="auto" w:sz="4" w:space="0"/>
            </w:tcBorders>
          </w:tcPr>
          <w:p>
            <w:pPr>
              <w:spacing w:after="0"/>
              <w:jc w:val="right"/>
            </w:pPr>
            <w:r>
              <w:rPr>
                <w:rFonts w:ascii="Montserrat" w:hAnsi="Montserrat" w:eastAsia="Montserrat" w:cs="Montserrat"/>
                <w:b/>
              </w:rPr>
              <w:t xml:space="preserve">Qtd licitada</w:t>
            </w:r>
          </w:p>
        </w:tc>
      </w:tr>
      <w:tr>
        <w:trPr/>
        <w:tc>
          <w:tcPr>
            <w:tcW w:w="1288" w:type="dxa"/>
            <w:tcBorders>
              <w:top w:val="single" w:color="auto" w:sz="4" w:space="0"/>
              <w:left w:val="single" w:color="auto" w:sz="4" w:space="0"/>
              <w:bottom w:val="single" w:color="auto" w:sz="4" w:space="0"/>
              <w:right w:val="single" w:color="auto" w:sz="4" w:space="0"/>
            </w:tcBorders>
          </w:tcPr>
          <w:p>
            <w:pPr>
              <w:spacing w:after="0"/>
            </w:pPr>
            <w:r>
              <w:rPr>
                <w:rFonts w:ascii="Montserrat" w:hAnsi="Montserrat" w:eastAsia="Montserrat" w:cs="Montserrat"/>
              </w:rPr>
              <w:t xml:space="preserve">1</w:t>
            </w:r>
          </w:p>
        </w:tc>
        <w:tc>
          <w:tcPr>
            <w:tcW w:w="4640" w:type="dxa"/>
            <w:tcBorders>
              <w:top w:val="single" w:color="auto" w:sz="4" w:space="0"/>
              <w:left w:val="single" w:color="auto" w:sz="4" w:space="0"/>
              <w:bottom w:val="single" w:color="auto" w:sz="4" w:space="0"/>
              <w:right w:val="single" w:color="auto" w:sz="4" w:space="0"/>
            </w:tcBorders>
          </w:tcPr>
          <w:p>
            <w:pPr>
              <w:spacing w:after="0"/>
            </w:pPr>
            <w:r>
              <w:rPr>
                <w:rFonts w:ascii="Montserrat" w:hAnsi="Montserrat" w:eastAsia="Montserrat" w:cs="Montserrat"/>
              </w:rPr>
              <w:t xml:space="preserve">15859 - CONTRATAÇÃO DE PESSOA JURÍDICA PARA PRESTAÇÃO DE SERVIÇOS TÉCNICOS ESPECIALIZADOS PARA PARTICIPAÇÃO DA PREFEITURA CHAMADA PÚBLICA PROCEL ENERGIA ZERO EM PRÉDIOS PÚBLICOS.
CONTRATAÇÃO DE PESSOA JURÍDICA PARA PRESTAÇÃO DE SERVIÇOS TÉCNICOS ESPECIALIZADOS PARA PARTICIPAÇÃO DA PREFEITURA CHAMADA PÚBLICA PROCEL ENERGIA ZERO EM PRÉDIOS PÚBLICOS.</w:t>
            </w:r>
          </w:p>
        </w:tc>
        <w:tc>
          <w:tcPr>
            <w:tcW w:w="1288" w:type="dxa"/>
            <w:tcBorders>
              <w:top w:val="single" w:color="auto" w:sz="4" w:space="0"/>
              <w:left w:val="single" w:color="auto" w:sz="4" w:space="0"/>
              <w:bottom w:val="single" w:color="auto" w:sz="4" w:space="0"/>
              <w:right w:val="single" w:color="auto" w:sz="4" w:space="0"/>
            </w:tcBorders>
          </w:tcPr>
          <w:p>
            <w:pPr>
              <w:spacing w:after="0"/>
            </w:pPr>
            <w:r>
              <w:rPr>
                <w:rFonts w:ascii="Montserrat" w:hAnsi="Montserrat" w:eastAsia="Montserrat" w:cs="Montserrat"/>
              </w:rPr>
              <w:t xml:space="preserve">SV</w:t>
            </w:r>
          </w:p>
        </w:tc>
        <w:tc>
          <w:tcPr>
            <w:tcW w:w="1288" w:type="dxa"/>
            <w:tcBorders>
              <w:top w:val="single" w:color="auto" w:sz="4" w:space="0"/>
              <w:left w:val="single" w:color="auto" w:sz="4" w:space="0"/>
              <w:bottom w:val="single" w:color="auto" w:sz="4" w:space="0"/>
              <w:right w:val="single" w:color="auto" w:sz="4" w:space="0"/>
            </w:tcBorders>
          </w:tcPr>
          <w:p>
            <w:pPr>
              <w:spacing w:after="0"/>
              <w:jc w:val="right"/>
            </w:pPr>
            <w:r>
              <w:rPr>
                <w:rFonts w:ascii="Montserrat" w:hAnsi="Montserrat" w:eastAsia="Montserrat" w:cs="Montserrat"/>
              </w:rPr>
              <w:t xml:space="preserve">1</w:t>
            </w:r>
          </w:p>
        </w:tc>
      </w:tr>
    </w:tbl>
    <w:p w:rsidR="00AF4D5E" w:rsidP="00AF4D5E" w:rsidRDefault="00AF4D5E" w14:paraId="03CE20BC" w14:textId="77777777">
      <w:pPr>
        <w:spacing w:after="11" w:line="266" w:lineRule="atLeast"/>
        <w:jc w:val="both"/>
        <w:rPr>
          <w:rFonts w:ascii="Montserrat" w:hAnsi="Montserrat" w:eastAsia="Montserrat" w:cs="Montserrat"/>
        </w:rPr>
      </w:pPr>
    </w:p>
    <w:p w:rsidR="00AF4D5E" w:rsidP="00AF4D5E" w:rsidRDefault="00AF4D5E" w14:paraId="15CA7B48" w14:textId="77777777">
      <w:pPr>
        <w:spacing w:after="11" w:line="266" w:lineRule="atLeast"/>
        <w:jc w:val="both"/>
        <w:rPr>
          <w:rFonts w:ascii="Montserrat" w:hAnsi="Montserrat" w:eastAsia="Montserrat" w:cs="Montserrat"/>
        </w:rPr>
      </w:pPr>
      <w:r>
        <w:rPr>
          <w:rFonts w:ascii="Montserrat" w:hAnsi="Montserrat" w:eastAsia="Montserrat" w:cs="Montserrat"/>
          <w:b/>
        </w:rPr>
        <w:t>2. DA PESQUISA DE PREÇO</w:t>
      </w:r>
    </w:p>
    <w:p w:rsidR="00AF4D5E" w:rsidP="00AF4D5E" w:rsidRDefault="00AF4D5E" w14:paraId="13E8285D" w14:textId="77777777">
      <w:pPr>
        <w:spacing w:after="11" w:line="266" w:lineRule="atLeast"/>
        <w:ind w:firstLine="709"/>
        <w:jc w:val="both"/>
        <w:rPr>
          <w:rFonts w:ascii="Montserrat" w:hAnsi="Montserrat" w:eastAsia="Montserrat" w:cs="Montserrat"/>
        </w:rPr>
      </w:pPr>
      <w:r w:rsidRPr="00E57246">
        <w:rPr>
          <w:rFonts w:ascii="Montserrat" w:hAnsi="Montserrat"/>
        </w:rPr>
        <w:t xml:space="preserve">2.1. O Setor de Compras realizou ampla pesquisa de mercado levando-se em consideração todos os detalhes que envolvem o objeto a ser adquirido, e anexa-se ao processo os valores apurados compilados em relatório, que visa subsidiar o Valor</w:t>
      </w:r>
      <w:r>
        <w:rPr>
          <w:rFonts w:ascii="Montserrat" w:hAnsi="Montserrat"/>
        </w:rPr>
        <w:t xml:space="preserve"> de Referência no montante de</w:t>
      </w:r>
      <w:r w:rsidRPr="00E57246">
        <w:rPr>
          <w:rFonts w:ascii="Montserrat" w:hAnsi="Montserrat"/>
        </w:rPr>
        <w:t xml:space="preserve"> R$ </w:t>
      </w:r>
      <w:r w:rsidRPr="00AF4D5E">
        <w:rPr>
          <w:rFonts w:ascii="Montserrat" w:hAnsi="Montserrat"/>
        </w:rPr>
        <w:t xml:space="preserve">R$ 47.833,33</w:t>
      </w:r>
      <w:r w:rsidRPr="00AF4D5E">
        <w:rPr>
          <w:rFonts w:ascii="Montserrat" w:hAnsi="Montserrat"/>
        </w:rPr>
        <w:t xml:space="preserve"> </w:t>
      </w:r>
      <w:r w:rsidRPr="00E57246">
        <w:rPr>
          <w:rFonts w:ascii="Montserrat" w:hAnsi="Montserrat"/>
        </w:rPr>
        <w:t xml:space="preserve">(</w:t>
      </w:r>
      <w:r w:rsidRPr="00AF4D5E">
        <w:rPr>
          <w:rFonts w:ascii="Montserrat" w:hAnsi="Montserrat"/>
        </w:rPr>
        <w:t xml:space="preserve">quarenta e sete mil e oitocentos e trinta e três reais e trinta e três centavos</w:t>
      </w:r>
      <w:r w:rsidRPr="00E57246">
        <w:rPr>
          <w:rFonts w:ascii="Montserrat" w:hAnsi="Montserrat"/>
        </w:rPr>
        <w:t xml:space="preserve">), que norteará as decisões do </w:t>
      </w:r>
      <w:r>
        <w:rPr>
          <w:rFonts w:ascii="Montserrat" w:hAnsi="Montserrat"/>
        </w:rPr>
        <w:t xml:space="preserve">responsável pelo setor de contratação direta</w:t>
      </w:r>
      <w:r w:rsidRPr="00E57246">
        <w:rPr>
          <w:rFonts w:ascii="Montserrat" w:hAnsi="Montserrat"/>
        </w:rPr>
        <w:t xml:space="preserve"> designado para a r</w:t>
      </w:r>
      <w:r>
        <w:rPr>
          <w:rFonts w:ascii="Montserrat" w:hAnsi="Montserrat"/>
        </w:rPr>
        <w:t xml:space="preserve">ealização da Dispensa</w:t>
      </w:r>
      <w:r w:rsidRPr="00E57246">
        <w:rPr>
          <w:rFonts w:ascii="Montserrat" w:hAnsi="Montserrat"/>
        </w:rPr>
        <w:t xml:space="preserve"> de Licitação, quanto à aceitabilidade das propostas.</w:t>
      </w:r>
    </w:p>
    <w:p w:rsidR="00AF4D5E" w:rsidP="00AF4D5E" w:rsidRDefault="00AF4D5E" w14:paraId="4C613BE5" w14:textId="77777777">
      <w:pPr>
        <w:spacing w:after="11" w:line="266" w:lineRule="atLeast"/>
        <w:jc w:val="both"/>
        <w:rPr>
          <w:rFonts w:ascii="Montserrat" w:hAnsi="Montserrat" w:eastAsia="Montserrat" w:cs="Montserrat"/>
        </w:rPr>
      </w:pPr>
    </w:p>
    <w:p w:rsidR="00AF4D5E" w:rsidP="00AF4D5E" w:rsidRDefault="00AF4D5E" w14:paraId="49439E4D" w14:textId="77777777">
      <w:pPr>
        <w:spacing w:after="11" w:line="266" w:lineRule="atLeast"/>
        <w:jc w:val="both"/>
        <w:rPr>
          <w:rFonts w:ascii="Montserrat" w:hAnsi="Montserrat" w:eastAsia="Montserrat" w:cs="Montserrat"/>
        </w:rPr>
      </w:pPr>
      <w:r>
        <w:rPr>
          <w:rFonts w:ascii="Montserrat" w:hAnsi="Montserrat" w:eastAsia="Montserrat" w:cs="Montserrat"/>
          <w:b/>
        </w:rPr>
        <w:t>3. JUSTIFICATIVA DA CONTRATAÇÃO</w:t>
      </w:r>
    </w:p>
    <w:p w:rsidR="00AF4D5E" w:rsidP="00AF4D5E" w:rsidRDefault="00AF4D5E" w14:paraId="421CCF35" w14:textId="77777777">
      <w:pPr>
        <w:spacing w:after="11" w:line="266" w:lineRule="atLeast"/>
        <w:ind w:firstLine="709"/>
        <w:jc w:val="both"/>
        <w:rPr>
          <w:rFonts w:ascii="Montserrat" w:hAnsi="Montserrat" w:eastAsia="Montserrat" w:cs="Montserrat"/>
          <w:color w:val="000000"/>
        </w:rPr>
      </w:pPr>
      <w:r>
        <w:rPr>
          <w:rFonts w:ascii="Montserrat" w:hAnsi="Montserrat" w:eastAsia="Montserrat" w:cs="Montserrat"/>
        </w:rPr>
        <w:t xml:space="preserve">3.1. </w:t>
      </w:r>
      <w:r w:rsidRPr="00AF4D5E">
        <w:rPr>
          <w:rFonts w:ascii="Montserrat" w:hAnsi="Montserrat" w:eastAsia="Montserrat" w:cs="Montserrat"/>
        </w:rPr>
        <w:t xml:space="preserve">A contratação de uma empresa especializada em serviços de Engenharia Elétrica é crucial para a elaboração de projetos de retro@t
em prédios públicos no município de José da Penha, Rio Grande do Norte. Esta iniciativa está alinhada com os objetivos do Programa
Nacional de Conservação de Energia Elétrica  PROCEL, mais especi@camente em transformar prédios públicos em estruturas de
"Energia Zero". A medida busca implementar ações de e@ciência energética, além de possibilitar a implantação de um sistema de
geração distribuída renovável local. Além de contribuir signi@cativamente para a sustentabilidade ambiental e economia de gastos
públicos, este projeto atende às metas nacionais de redução do consumo energético, promovendo a utilização de fontes renováveis.
Sendo assim, a execução desse projeto não apenas moderniza as instalações, mas também posiciona o município como um
protagonista em práticas sustentáveis e inovação. Portanto, a elaboração de tais projetos sob a supervisão de especialistas é
imperativa para assegurar a precisão técnica e adequação normativa necessária, garantindo a e@ciente aplicação dos recursos
públicos e o máximo benefício em termos de economia de energia e redução das emissões de carbono.
</w:t>
      </w:r>
      <w:r>
        <w:rPr>
          <w:rFonts w:ascii="Montserrat" w:hAnsi="Montserrat" w:eastAsia="Montserrat" w:cs="Montserrat"/>
        </w:rPr>
        <w:t xml:space="preserve">.</w:t>
      </w:r>
    </w:p>
    <w:p w:rsidR="00AF4D5E" w:rsidP="00AF4D5E" w:rsidRDefault="00AF4D5E" w14:paraId="6645F8EC" w14:textId="77777777">
      <w:pPr>
        <w:spacing w:after="11" w:line="266" w:lineRule="atLeast"/>
        <w:ind w:firstLine="709"/>
        <w:jc w:val="both"/>
        <w:rPr>
          <w:rFonts w:ascii="Montserrat" w:hAnsi="Montserrat" w:eastAsia="Montserrat" w:cs="Montserrat"/>
        </w:rPr>
      </w:pPr>
    </w:p>
    <w:p w:rsidR="00AF4D5E" w:rsidP="00AF4D5E" w:rsidRDefault="00AF4D5E" w14:paraId="256B5951" w14:textId="77777777">
      <w:pPr>
        <w:spacing w:after="11" w:line="266" w:lineRule="atLeast"/>
        <w:jc w:val="both"/>
        <w:rPr>
          <w:rFonts w:ascii="Montserrat" w:hAnsi="Montserrat" w:eastAsia="Montserrat" w:cs="Montserrat"/>
        </w:rPr>
      </w:pPr>
      <w:r>
        <w:rPr>
          <w:rFonts w:ascii="Montserrat" w:hAnsi="Montserrat" w:eastAsia="Montserrat" w:cs="Montserrat"/>
          <w:b/>
        </w:rPr>
        <w:t>4. JUSTIFICATIVA DE CONTRATAÇÃO POR DISPENSA DE LICITAÇÃO</w:t>
      </w:r>
    </w:p>
    <w:p w:rsidR="00AF4D5E" w:rsidP="00AF4D5E" w:rsidRDefault="00AF4D5E" w14:paraId="224E3B44" w14:textId="77777777">
      <w:pPr>
        <w:spacing w:after="11" w:line="266" w:lineRule="atLeast"/>
        <w:ind w:firstLine="709"/>
        <w:jc w:val="both"/>
        <w:rPr>
          <w:rFonts w:ascii="Montserrat" w:hAnsi="Montserrat" w:eastAsia="Montserrat" w:cs="Montserrat"/>
          <w:color w:val="000000"/>
        </w:rPr>
      </w:pPr>
      <w:r w:rsidRPr="00E57246">
        <w:rPr>
          <w:rFonts w:ascii="Montserrat" w:hAnsi="Montserrat"/>
        </w:rPr>
        <w:t xml:space="preserve">4.1. O valor apresentado na pesquisa de mercado enquadra-se no disposto no Art. 75, inciso II, da Lei nº. 14.133/2021, referindo-se à dispensa de licitação para contratação do objeto demandado neste termo, com pequena relevância econômica, diante da onerosidade de uma licitação. O Art. 75, inciso II, da Lei nº. 14.133, de 1 de abril de 2021, dispõe que é DISPENSÁVEL a licitação para contratação que envolva valores inferiores </w:t>
      </w:r>
      <w:proofErr w:type="gramStart"/>
      <w:r w:rsidRPr="00E57246">
        <w:rPr>
          <w:rFonts w:ascii="Montserrat" w:hAnsi="Montserrat"/>
        </w:rPr>
        <w:t>a  (</w:t>
      </w:r>
      <w:proofErr w:type="gramEnd"/>
      <w:r w:rsidRPr="00E57246">
        <w:rPr>
          <w:rFonts w:ascii="Montserrat" w:hAnsi="Montserrat"/>
        </w:rPr>
        <w:t>), no caso de outros serviços e compras</w:t>
      </w:r>
    </w:p>
    <w:p w:rsidR="00AF4D5E" w:rsidP="00AF4D5E" w:rsidRDefault="00AF4D5E" w14:paraId="2E445414" w14:textId="77777777">
      <w:pPr>
        <w:spacing w:after="11" w:line="266" w:lineRule="atLeast"/>
        <w:ind w:firstLine="709"/>
        <w:jc w:val="both"/>
        <w:rPr>
          <w:rFonts w:ascii="Montserrat" w:hAnsi="Montserrat" w:eastAsia="Montserrat" w:cs="Montserrat"/>
        </w:rPr>
      </w:pPr>
      <w:r>
        <w:rPr>
          <w:rFonts w:ascii="Montserrat" w:hAnsi="Montserrat" w:eastAsia="Montserrat" w:cs="Montserrat"/>
        </w:rPr>
        <w:t>4.2. As aquisições e contratações públicas seguem, em regra, o princípio do dever de licitar, previsto no artigo 37, inciso XXI da Constituição. Porém, o comando constitucional já enuncia que a lei poderá estabelecer exceções à regra geral, com a expressão "ressalvados os casos especificados na legislação".</w:t>
      </w:r>
    </w:p>
    <w:p w:rsidR="00AF4D5E" w:rsidP="00AF4D5E" w:rsidRDefault="00AF4D5E" w14:paraId="0E5A5BD6" w14:textId="77777777">
      <w:pPr>
        <w:spacing w:after="11" w:line="266" w:lineRule="atLeast"/>
        <w:ind w:firstLine="709"/>
        <w:jc w:val="both"/>
        <w:rPr>
          <w:rFonts w:ascii="Montserrat" w:hAnsi="Montserrat" w:eastAsia="Montserrat" w:cs="Montserrat"/>
        </w:rPr>
      </w:pPr>
      <w:r>
        <w:rPr>
          <w:rFonts w:ascii="Montserrat" w:hAnsi="Montserrat" w:eastAsia="Montserrat" w:cs="Montserrat"/>
        </w:rPr>
        <w:t>O fundamento principal que reza por esta iniciativa é o artigo 37 inciso XXI da Constituição Federal de 1988, no qual determina que as obras, os serviços, compras e alienações devem ocorrer por meio de licitações.</w:t>
      </w:r>
    </w:p>
    <w:p w:rsidR="00AF4D5E" w:rsidP="00AF4D5E" w:rsidRDefault="00AF4D5E" w14:paraId="3B81C8AE" w14:textId="77777777">
      <w:pPr>
        <w:spacing w:after="11" w:line="266" w:lineRule="atLeast"/>
        <w:ind w:firstLine="709"/>
        <w:jc w:val="both"/>
        <w:rPr>
          <w:rFonts w:ascii="Montserrat" w:hAnsi="Montserrat" w:eastAsia="Montserrat" w:cs="Montserrat"/>
        </w:rPr>
      </w:pPr>
      <w:r>
        <w:rPr>
          <w:rFonts w:ascii="Montserrat" w:hAnsi="Montserrat" w:eastAsia="Montserrat" w:cs="Montserrat"/>
        </w:rPr>
        <w:t>A licitação foi o meio trazido para a Administração Pública, via aprovação e sanção de lei na esfera federal, para tornar isonômica a participação de interessados em procedimentos que visam suprir as necessidades dos órgãos públicos acerca dos serviços disponibilizados por pessoas físicas e/ou pessoas jurídicas nos campos mercadológicos distritais, municipais, estaduais e nacionais, e ainda procurar conseguir a proposta mais vantajosa às contratações.</w:t>
      </w:r>
    </w:p>
    <w:p w:rsidR="00AF4D5E" w:rsidP="00AF4D5E" w:rsidRDefault="00AF4D5E" w14:paraId="7CFC8DEE" w14:textId="77777777">
      <w:pPr>
        <w:spacing w:after="11" w:line="266" w:lineRule="atLeast"/>
        <w:ind w:firstLine="709"/>
        <w:jc w:val="both"/>
        <w:rPr>
          <w:rFonts w:ascii="Montserrat" w:hAnsi="Montserrat" w:eastAsia="Montserrat" w:cs="Montserrat"/>
        </w:rPr>
      </w:pPr>
      <w:r>
        <w:rPr>
          <w:rFonts w:ascii="Montserrat" w:hAnsi="Montserrat" w:eastAsia="Montserrat" w:cs="Montserrat"/>
        </w:rPr>
        <w:lastRenderedPageBreak/>
        <w:t>Para melhor entendimento, vejamos o que dispõe o inciso XXI do Artigo 37 da CF/1988:</w:t>
      </w:r>
    </w:p>
    <w:p w:rsidR="00AF4D5E" w:rsidP="00AF4D5E" w:rsidRDefault="00AF4D5E" w14:paraId="7FDDD1AD" w14:textId="77777777">
      <w:pPr>
        <w:spacing w:after="11" w:line="266" w:lineRule="atLeast"/>
        <w:ind w:left="3345"/>
        <w:jc w:val="both"/>
        <w:rPr>
          <w:rFonts w:ascii="Montserrat" w:hAnsi="Montserrat" w:eastAsia="Montserrat" w:cs="Montserrat"/>
          <w:color w:val="000000"/>
        </w:rPr>
      </w:pPr>
    </w:p>
    <w:p w:rsidR="00AF4D5E" w:rsidP="00AF4D5E" w:rsidRDefault="00AF4D5E" w14:paraId="7BC1E18A" w14:textId="77777777">
      <w:pPr>
        <w:spacing w:after="11" w:line="266" w:lineRule="atLeast"/>
        <w:ind w:left="3345"/>
        <w:jc w:val="both"/>
        <w:rPr>
          <w:rFonts w:ascii="Montserrat" w:hAnsi="Montserrat" w:eastAsia="Montserrat" w:cs="Montserrat"/>
        </w:rPr>
      </w:pPr>
      <w:r>
        <w:rPr>
          <w:rFonts w:ascii="Montserrat" w:hAnsi="Montserrat" w:eastAsia="Montserrat" w:cs="Montserrat"/>
        </w:rPr>
        <w:t>(...)</w:t>
      </w:r>
    </w:p>
    <w:p w:rsidR="00AF4D5E" w:rsidP="00AF4D5E" w:rsidRDefault="00AF4D5E" w14:paraId="57F66989" w14:textId="77777777">
      <w:pPr>
        <w:spacing w:after="11" w:line="266" w:lineRule="atLeast"/>
        <w:ind w:left="3345"/>
        <w:jc w:val="both"/>
        <w:rPr>
          <w:rFonts w:ascii="Montserrat" w:hAnsi="Montserrat" w:eastAsia="Montserrat" w:cs="Montserrat"/>
          <w:color w:val="000000"/>
        </w:rPr>
      </w:pPr>
      <w:r>
        <w:rPr>
          <w:rFonts w:ascii="Montserrat" w:hAnsi="Montserrat" w:eastAsia="Montserrat" w:cs="Montserrat"/>
        </w:rPr>
        <w:t>XXI - ressalvados os casos especificados na legislação, as obras, serviços, compras e alienações serão contratados mediante processo de licitação pública que assegure igualdade de condições a todos os concorrentes, com cláusulas que estabeleçam obrigações de pagamento, mantidas as condições efetivas da proposta, nos termos da lei, o qual somente permitirá as exigências de qualificação técnica e econômica indispensáveis à garantia do cumprimento das obrigações.</w:t>
      </w:r>
    </w:p>
    <w:p w:rsidR="00AF4D5E" w:rsidP="00AF4D5E" w:rsidRDefault="00AF4D5E" w14:paraId="233B9718" w14:textId="77777777">
      <w:pPr>
        <w:spacing w:after="11" w:line="266" w:lineRule="atLeast"/>
        <w:ind w:left="3345"/>
        <w:jc w:val="both"/>
        <w:rPr>
          <w:rFonts w:ascii="Montserrat" w:hAnsi="Montserrat" w:eastAsia="Montserrat" w:cs="Montserrat"/>
        </w:rPr>
      </w:pPr>
    </w:p>
    <w:p w:rsidR="00AF4D5E" w:rsidP="00AF4D5E" w:rsidRDefault="00AF4D5E" w14:paraId="402043E4" w14:textId="77777777">
      <w:pPr>
        <w:spacing w:after="11" w:line="266" w:lineRule="atLeast"/>
        <w:ind w:firstLine="709"/>
        <w:jc w:val="both"/>
        <w:rPr>
          <w:rFonts w:ascii="Montserrat" w:hAnsi="Montserrat" w:eastAsia="Montserrat" w:cs="Montserrat"/>
        </w:rPr>
      </w:pPr>
      <w:r>
        <w:rPr>
          <w:rFonts w:ascii="Montserrat" w:hAnsi="Montserrat" w:eastAsia="Montserrat" w:cs="Montserrat"/>
        </w:rPr>
        <w:t>Portanto, a lei poderá criar hipóteses em que a contratação será feita de forma direta. O novo regulamento geral das licitações, a Lei n° 14.133 de 01 de abril de 2021, a exemplo da Lei n° 8.666/93, também prevê os casos em que se admite a contratação direta, podendo a licitação ser dispensável ou inexigível.</w:t>
      </w:r>
    </w:p>
    <w:p w:rsidR="00AF4D5E" w:rsidP="00AF4D5E" w:rsidRDefault="00AF4D5E" w14:paraId="30D9694E" w14:textId="77777777">
      <w:pPr>
        <w:spacing w:after="11" w:line="266" w:lineRule="atLeast"/>
        <w:ind w:firstLine="709"/>
        <w:jc w:val="both"/>
        <w:rPr>
          <w:rFonts w:ascii="Montserrat" w:hAnsi="Montserrat" w:eastAsia="Montserrat" w:cs="Montserrat"/>
        </w:rPr>
      </w:pPr>
      <w:r w:rsidRPr="00E57246">
        <w:rPr>
          <w:rFonts w:ascii="Montserrat" w:hAnsi="Montserrat"/>
        </w:rPr>
        <w:t xml:space="preserve">A nova Lei de Licitações, sancionada no dia 01 de </w:t>
      </w:r>
      <w:proofErr w:type="gramStart"/>
      <w:r w:rsidRPr="00E57246">
        <w:rPr>
          <w:rFonts w:ascii="Montserrat" w:hAnsi="Montserrat"/>
        </w:rPr>
        <w:t>Abril</w:t>
      </w:r>
      <w:proofErr w:type="gramEnd"/>
      <w:r w:rsidRPr="00E57246">
        <w:rPr>
          <w:rFonts w:ascii="Montserrat" w:hAnsi="Montserrat"/>
        </w:rPr>
        <w:t xml:space="preserve"> de 2021, trouxe inovações diversas, inclusive adequou os limites de dispensa de licitação em seu Art. 75, inciso II, que assim preconizou:</w:t>
      </w:r>
    </w:p>
    <w:p w:rsidR="00AF4D5E" w:rsidP="00AF4D5E" w:rsidRDefault="00AF4D5E" w14:paraId="1FA9A942" w14:textId="77777777">
      <w:pPr>
        <w:spacing w:after="11" w:line="266" w:lineRule="atLeast"/>
        <w:ind w:left="3345"/>
        <w:jc w:val="both"/>
        <w:rPr>
          <w:rFonts w:ascii="Montserrat" w:hAnsi="Montserrat" w:eastAsia="Montserrat" w:cs="Montserrat"/>
          <w:color w:val="000000"/>
        </w:rPr>
      </w:pPr>
    </w:p>
    <w:p w:rsidR="00AF4D5E" w:rsidP="00AF4D5E" w:rsidRDefault="00AF4D5E" w14:paraId="4ACF0D3C" w14:textId="77777777">
      <w:pPr>
        <w:spacing w:after="11" w:line="266" w:lineRule="atLeast"/>
        <w:ind w:left="3345"/>
        <w:jc w:val="both"/>
        <w:rPr>
          <w:rFonts w:ascii="Montserrat" w:hAnsi="Montserrat" w:eastAsia="Montserrat" w:cs="Montserrat"/>
        </w:rPr>
      </w:pPr>
      <w:r w:rsidRPr="00E57246">
        <w:rPr>
          <w:rFonts w:ascii="Montserrat" w:hAnsi="Montserrat"/>
        </w:rPr>
        <w:t xml:space="preserve">Da Dispensa de Licitação </w:t>
      </w:r>
      <w:proofErr w:type="gramStart"/>
      <w:r w:rsidRPr="00E57246">
        <w:rPr>
          <w:rFonts w:ascii="Montserrat" w:hAnsi="Montserrat"/>
        </w:rPr>
        <w:t>-  Art.</w:t>
      </w:r>
      <w:proofErr w:type="gramEnd"/>
      <w:r w:rsidRPr="00E57246">
        <w:rPr>
          <w:rFonts w:ascii="Montserrat" w:hAnsi="Montserrat"/>
        </w:rPr>
        <w:t> 75, inciso II</w:t>
      </w:r>
    </w:p>
    <w:p w:rsidR="00AF4D5E" w:rsidP="00AF4D5E" w:rsidRDefault="00AF4D5E" w14:paraId="043BA2D9" w14:textId="77777777">
      <w:pPr>
        <w:spacing w:after="11" w:line="266" w:lineRule="atLeast"/>
        <w:ind w:left="3345"/>
        <w:jc w:val="both"/>
        <w:rPr>
          <w:rFonts w:ascii="Montserrat" w:hAnsi="Montserrat" w:eastAsia="Montserrat" w:cs="Montserrat"/>
          <w:color w:val="000000"/>
        </w:rPr>
      </w:pPr>
      <w:r w:rsidRPr="00E57246">
        <w:rPr>
          <w:rFonts w:ascii="Montserrat" w:hAnsi="Montserrat"/>
        </w:rPr>
        <w:t xml:space="preserve">para contratação que envolva valores inferiores </w:t>
      </w:r>
      <w:proofErr w:type="gramStart"/>
      <w:r w:rsidRPr="00E57246">
        <w:rPr>
          <w:rFonts w:ascii="Montserrat" w:hAnsi="Montserrat"/>
        </w:rPr>
        <w:t>a  (</w:t>
      </w:r>
      <w:proofErr w:type="gramEnd"/>
      <w:r w:rsidRPr="00E57246">
        <w:rPr>
          <w:rFonts w:ascii="Montserrat" w:hAnsi="Montserrat"/>
        </w:rPr>
        <w:t>), no caso de outros serviços e compras</w:t>
      </w:r>
    </w:p>
    <w:p w:rsidR="00AF4D5E" w:rsidP="00AF4D5E" w:rsidRDefault="00AF4D5E" w14:paraId="7EE30F75" w14:textId="77777777">
      <w:pPr>
        <w:spacing w:after="11" w:line="266" w:lineRule="atLeast"/>
        <w:ind w:left="3345"/>
        <w:jc w:val="both"/>
        <w:rPr>
          <w:rFonts w:ascii="Montserrat" w:hAnsi="Montserrat" w:eastAsia="Montserrat" w:cs="Montserrat"/>
          <w:color w:val="000000"/>
        </w:rPr>
      </w:pPr>
    </w:p>
    <w:p w:rsidR="00AF4D5E" w:rsidP="00AF4D5E" w:rsidRDefault="00AF4D5E" w14:paraId="67D4F749" w14:textId="77777777">
      <w:pPr>
        <w:spacing w:after="11" w:line="266" w:lineRule="atLeast"/>
        <w:ind w:left="3345"/>
        <w:jc w:val="both"/>
        <w:rPr>
          <w:rFonts w:ascii="Montserrat" w:hAnsi="Montserrat" w:eastAsia="Montserrat" w:cs="Montserrat"/>
          <w:color w:val="000000"/>
        </w:rPr>
      </w:pPr>
    </w:p>
    <w:p w:rsidR="00AF4D5E" w:rsidP="00AF4D5E" w:rsidRDefault="00AF4D5E" w14:paraId="701F880E" w14:textId="77777777">
      <w:pPr>
        <w:spacing w:after="11" w:line="266" w:lineRule="atLeast"/>
        <w:jc w:val="both"/>
        <w:rPr>
          <w:rFonts w:ascii="Montserrat" w:hAnsi="Montserrat" w:eastAsia="Montserrat" w:cs="Montserrat"/>
          <w:color w:val="000000"/>
        </w:rPr>
      </w:pPr>
    </w:p>
    <w:p w:rsidR="00AF4D5E" w:rsidP="00AF4D5E" w:rsidRDefault="00AF4D5E" w14:paraId="04B36771" w14:textId="77777777">
      <w:pPr>
        <w:spacing w:after="11" w:line="266" w:lineRule="atLeast"/>
        <w:jc w:val="both"/>
        <w:rPr>
          <w:rFonts w:ascii="Montserrat" w:hAnsi="Montserrat" w:eastAsia="Montserrat" w:cs="Montserrat"/>
        </w:rPr>
      </w:pPr>
      <w:r>
        <w:rPr>
          <w:rFonts w:ascii="Montserrat" w:hAnsi="Montserrat" w:eastAsia="Montserrat" w:cs="Montserrat"/>
          <w:b/>
        </w:rPr>
        <w:t>5. ENTREGA E CRITÉRIOS DE ACEITAÇÃO DO OBJETO</w:t>
      </w:r>
      <w:r>
        <w:rPr>
          <w:rFonts w:ascii="Montserrat" w:hAnsi="Montserrat" w:eastAsia="Montserrat" w:cs="Montserrat"/>
        </w:rPr>
        <w:t>.</w:t>
      </w:r>
    </w:p>
    <w:p w:rsidR="00AF4D5E" w:rsidP="00AF4D5E" w:rsidRDefault="00AF4D5E" w14:paraId="71941252" w14:textId="77777777">
      <w:pPr>
        <w:spacing w:after="11" w:line="266" w:lineRule="atLeast"/>
        <w:ind w:firstLine="709"/>
        <w:jc w:val="both"/>
        <w:rPr>
          <w:rFonts w:ascii="Montserrat" w:hAnsi="Montserrat" w:eastAsia="Montserrat" w:cs="Montserrat"/>
        </w:rPr>
      </w:pPr>
      <w:r>
        <w:rPr>
          <w:rFonts w:ascii="Montserrat" w:hAnsi="Montserrat" w:eastAsia="Montserrat" w:cs="Montserrat"/>
        </w:rPr>
        <w:t>5.1. Prazo e execução:</w:t>
      </w:r>
    </w:p>
    <w:p w:rsidR="00AF4D5E" w:rsidP="00AF4D5E" w:rsidRDefault="00AF4D5E" w14:paraId="588FBD70" w14:textId="77777777">
      <w:pPr>
        <w:spacing w:after="11" w:line="266" w:lineRule="atLeast"/>
        <w:ind w:firstLine="1418"/>
        <w:jc w:val="both"/>
        <w:rPr>
          <w:rFonts w:ascii="Montserrat" w:hAnsi="Montserrat" w:eastAsia="Montserrat" w:cs="Montserrat"/>
        </w:rPr>
      </w:pPr>
      <w:r w:rsidRPr="00E57246">
        <w:rPr>
          <w:rFonts w:ascii="Montserrat" w:hAnsi="Montserrat"/>
        </w:rPr>
        <w:t>5.1.1. O prazo de execução dos serviços é de 12 meses, contados do recebimento da Nota de Empenho, Contrato ou Instrumento equivalente.</w:t>
      </w:r>
    </w:p>
    <w:p w:rsidR="00AF4D5E" w:rsidP="00AF4D5E" w:rsidRDefault="00AF4D5E" w14:paraId="1D635006" w14:textId="77777777">
      <w:pPr>
        <w:spacing w:after="11" w:line="266" w:lineRule="atLeast"/>
        <w:ind w:firstLine="1418"/>
        <w:jc w:val="both"/>
        <w:rPr>
          <w:rFonts w:ascii="Montserrat" w:hAnsi="Montserrat" w:eastAsia="Montserrat" w:cs="Montserrat"/>
        </w:rPr>
      </w:pPr>
      <w:r>
        <w:rPr>
          <w:rFonts w:ascii="Montserrat" w:hAnsi="Montserrat" w:eastAsia="Montserrat" w:cs="Montserrat"/>
        </w:rPr>
        <w:t>5.1.2. Cumprida a obrigação, o objeto da licitação será recebido:</w:t>
      </w:r>
    </w:p>
    <w:p w:rsidR="00AF4D5E" w:rsidP="00AF4D5E" w:rsidRDefault="00AF4D5E" w14:paraId="0601C3F6" w14:textId="77777777">
      <w:pPr>
        <w:spacing w:after="11" w:line="266" w:lineRule="atLeast"/>
        <w:ind w:firstLine="2127"/>
        <w:jc w:val="both"/>
        <w:rPr>
          <w:rFonts w:ascii="Montserrat" w:hAnsi="Montserrat" w:eastAsia="Montserrat" w:cs="Montserrat"/>
        </w:rPr>
      </w:pPr>
      <w:r w:rsidRPr="00E57246">
        <w:rPr>
          <w:rFonts w:ascii="Montserrat" w:hAnsi="Montserrat"/>
        </w:rPr>
        <w:t>5.1.2.1. Mediante termo, os serviços serão recebidos PROVISORIAMENTE, pelo(s) servidor(es) responsável(eis) designado pelo(a) PREFEITURA MUNICIPAL DE JOSE DA PENHA para acompanhamento e fiscalização, mediante termo circunstanciado, assinado pelas partes em até 10 (</w:t>
      </w:r>
      <w:proofErr w:type="spellStart"/>
      <w:r w:rsidRPr="00E57246">
        <w:rPr>
          <w:rFonts w:ascii="Montserrat" w:hAnsi="Montserrat"/>
        </w:rPr>
        <w:t>dezs</w:t>
      </w:r>
      <w:proofErr w:type="spellEnd"/>
      <w:r w:rsidRPr="00E57246">
        <w:rPr>
          <w:rFonts w:ascii="Montserrat" w:hAnsi="Montserrat"/>
        </w:rPr>
        <w:t>) dias úteis da prestação do serviço.</w:t>
      </w:r>
    </w:p>
    <w:p w:rsidR="00AF4D5E" w:rsidP="00AF4D5E" w:rsidRDefault="00AF4D5E" w14:paraId="0CC75650" w14:textId="77777777">
      <w:pPr>
        <w:spacing w:after="11" w:line="266" w:lineRule="atLeast"/>
        <w:ind w:firstLine="2127"/>
        <w:jc w:val="both"/>
        <w:rPr>
          <w:rFonts w:ascii="Montserrat" w:hAnsi="Montserrat" w:eastAsia="Montserrat" w:cs="Montserrat"/>
          <w:color w:val="000000"/>
        </w:rPr>
      </w:pPr>
      <w:r w:rsidRPr="00E57246">
        <w:rPr>
          <w:rFonts w:ascii="Montserrat" w:hAnsi="Montserrat"/>
        </w:rPr>
        <w:t>5.1.2.2. DEFINITIVAMENTE, mediante termo, em até 15 (QUINZE) dias úteis da emissão do Termo de Recebimento Provisório, pelo(s) servidor(es) responsável(eis) designado(s) pelo(a) PREFEITURA MUNICIPAL DE JOSE DA PENHA, mediante termo circunstanciado, assinado pelas partes, após o decurso do prazo de observação ou vistoria que comprove a adequação do objeto aos termos contratuais.</w:t>
      </w:r>
    </w:p>
    <w:p w:rsidR="00AF4D5E" w:rsidP="00AF4D5E" w:rsidRDefault="00AF4D5E" w14:paraId="5646F967" w14:textId="77777777">
      <w:pPr>
        <w:spacing w:after="11" w:line="266" w:lineRule="atLeast"/>
        <w:ind w:firstLine="2836"/>
        <w:jc w:val="both"/>
        <w:rPr>
          <w:rFonts w:ascii="Montserrat" w:hAnsi="Montserrat" w:eastAsia="Montserrat" w:cs="Montserrat"/>
          <w:color w:val="000000"/>
        </w:rPr>
      </w:pPr>
      <w:r>
        <w:rPr>
          <w:rFonts w:ascii="Montserrat" w:hAnsi="Montserrat" w:eastAsia="Montserrat" w:cs="Montserrat"/>
        </w:rPr>
        <w:lastRenderedPageBreak/>
        <w:t xml:space="preserve">5.1.2.2.1. O prazo para recebimento definitivo poderá ser estendido de forma a garantir maior possibilidade ao contratante de verificação da adequação do serviço contratado. </w:t>
      </w:r>
    </w:p>
    <w:p w:rsidR="00AF4D5E" w:rsidP="00AF4D5E" w:rsidRDefault="00AF4D5E" w14:paraId="7BDAC30D" w14:textId="77777777">
      <w:pPr>
        <w:spacing w:after="11" w:line="266" w:lineRule="atLeast"/>
        <w:ind w:firstLine="2836"/>
        <w:jc w:val="both"/>
        <w:rPr>
          <w:rFonts w:ascii="Montserrat" w:hAnsi="Montserrat" w:eastAsia="Montserrat" w:cs="Montserrat"/>
          <w:color w:val="000000"/>
        </w:rPr>
      </w:pPr>
      <w:r>
        <w:rPr>
          <w:rFonts w:ascii="Montserrat" w:hAnsi="Montserrat" w:eastAsia="Montserrat" w:cs="Montserrat"/>
        </w:rPr>
        <w:t xml:space="preserve">5.1.2.2.2.  O referido prazo pode ficar suspenso, ou mesmo ser prorrogado, em eventual discordância das condições de prestação e validação, de modo que a CONTRATADA faça os ajustes necessários de correção, ou apresente as justificativas pertinentes a avaliação realizada. </w:t>
      </w:r>
    </w:p>
    <w:p w:rsidR="00AF4D5E" w:rsidP="00AF4D5E" w:rsidRDefault="00AF4D5E" w14:paraId="1279B360" w14:textId="77777777">
      <w:pPr>
        <w:spacing w:after="11" w:line="266" w:lineRule="atLeast"/>
        <w:ind w:firstLine="709"/>
        <w:jc w:val="both"/>
        <w:rPr>
          <w:rFonts w:ascii="Montserrat" w:hAnsi="Montserrat" w:eastAsia="Montserrat" w:cs="Montserrat"/>
        </w:rPr>
      </w:pPr>
      <w:r>
        <w:rPr>
          <w:rFonts w:ascii="Montserrat" w:hAnsi="Montserrat" w:eastAsia="Montserrat" w:cs="Montserrat"/>
        </w:rPr>
        <w:t>5.1.3. A Administração rejeitará, no todo ou em parte, o(s) serviço(s) executado(s) em desacordo com os termos do Projeto Básico.</w:t>
      </w:r>
    </w:p>
    <w:p w:rsidR="00AF4D5E" w:rsidP="00AF4D5E" w:rsidRDefault="00AF4D5E" w14:paraId="61E321D8" w14:textId="77777777">
      <w:pPr>
        <w:spacing w:after="11" w:line="266" w:lineRule="atLeast"/>
        <w:ind w:firstLine="709"/>
        <w:jc w:val="both"/>
        <w:rPr>
          <w:rFonts w:ascii="Montserrat" w:hAnsi="Montserrat" w:eastAsia="Montserrat" w:cs="Montserrat"/>
        </w:rPr>
      </w:pPr>
      <w:r>
        <w:rPr>
          <w:rFonts w:ascii="Montserrat" w:hAnsi="Montserrat" w:eastAsia="Montserrat" w:cs="Montserrat"/>
        </w:rPr>
        <w:t xml:space="preserve">5.1.4. Se no ato da entrega do(s) serviços a nota fiscal/fatura não for aceita pela Administração, devido a irregularidades em seu preenchimento, será procedida a sua devolução para as necessárias correções. Somente após a reapresentação do documento, devidamente corrigido, e observados outros procedimentos, se necessários, procederá </w:t>
      </w:r>
      <w:proofErr w:type="spellStart"/>
      <w:r>
        <w:rPr>
          <w:rFonts w:ascii="Montserrat" w:hAnsi="Montserrat" w:eastAsia="Montserrat" w:cs="Montserrat"/>
        </w:rPr>
        <w:t>a</w:t>
      </w:r>
      <w:proofErr w:type="spellEnd"/>
      <w:r>
        <w:rPr>
          <w:rFonts w:ascii="Montserrat" w:hAnsi="Montserrat" w:eastAsia="Montserrat" w:cs="Montserrat"/>
        </w:rPr>
        <w:t xml:space="preserve"> Administração ao recebimento provisório do(s) serviço(s).</w:t>
      </w:r>
    </w:p>
    <w:p w:rsidR="00AF4D5E" w:rsidP="00AF4D5E" w:rsidRDefault="00AF4D5E" w14:paraId="61964F9B" w14:textId="77777777">
      <w:pPr>
        <w:spacing w:after="11" w:line="266" w:lineRule="atLeast"/>
        <w:jc w:val="both"/>
        <w:rPr>
          <w:rFonts w:ascii="Montserrat" w:hAnsi="Montserrat" w:eastAsia="Montserrat" w:cs="Montserrat"/>
        </w:rPr>
      </w:pPr>
    </w:p>
    <w:p w:rsidR="00AF4D5E" w:rsidP="00AF4D5E" w:rsidRDefault="00AF4D5E" w14:paraId="5E78DBFA" w14:textId="77777777">
      <w:pPr>
        <w:spacing w:after="11" w:line="266" w:lineRule="atLeast"/>
        <w:jc w:val="both"/>
        <w:rPr>
          <w:rFonts w:ascii="Montserrat" w:hAnsi="Montserrat" w:eastAsia="Montserrat" w:cs="Montserrat"/>
        </w:rPr>
      </w:pPr>
      <w:r>
        <w:rPr>
          <w:rFonts w:ascii="Montserrat" w:hAnsi="Montserrat" w:eastAsia="Montserrat" w:cs="Montserrat"/>
          <w:b/>
        </w:rPr>
        <w:t>6. DAS OBRIGAÇÕES DA CONTRATANTE</w:t>
      </w:r>
    </w:p>
    <w:p w:rsidR="00AF4D5E" w:rsidP="00AF4D5E" w:rsidRDefault="00AF4D5E" w14:paraId="5D9BEA86" w14:textId="77777777">
      <w:pPr>
        <w:spacing w:after="11" w:line="266" w:lineRule="atLeast"/>
        <w:ind w:firstLine="709"/>
        <w:jc w:val="both"/>
        <w:rPr>
          <w:rFonts w:ascii="Montserrat" w:hAnsi="Montserrat" w:eastAsia="Montserrat" w:cs="Montserrat"/>
        </w:rPr>
      </w:pPr>
      <w:r>
        <w:rPr>
          <w:rFonts w:ascii="Montserrat" w:hAnsi="Montserrat" w:eastAsia="Montserrat" w:cs="Montserrat"/>
        </w:rPr>
        <w:t>6.1. São obrigações da Contratante:</w:t>
      </w:r>
    </w:p>
    <w:p w:rsidR="00AF4D5E" w:rsidP="00AF4D5E" w:rsidRDefault="00AF4D5E" w14:paraId="4180F550" w14:textId="77777777">
      <w:pPr>
        <w:spacing w:after="11" w:line="266" w:lineRule="atLeast"/>
        <w:ind w:firstLine="1418"/>
        <w:jc w:val="both"/>
        <w:rPr>
          <w:rFonts w:ascii="Montserrat" w:hAnsi="Montserrat" w:eastAsia="Montserrat" w:cs="Montserrat"/>
          <w:color w:val="000000"/>
        </w:rPr>
      </w:pPr>
      <w:r>
        <w:rPr>
          <w:rFonts w:ascii="Montserrat" w:hAnsi="Montserrat" w:eastAsia="Montserrat" w:cs="Montserrat"/>
        </w:rPr>
        <w:t xml:space="preserve">6.1.1. Nomear Gestor e </w:t>
      </w:r>
      <w:proofErr w:type="gramStart"/>
      <w:r>
        <w:rPr>
          <w:rFonts w:ascii="Montserrat" w:hAnsi="Montserrat" w:eastAsia="Montserrat" w:cs="Montserrat"/>
        </w:rPr>
        <w:t>Fiscais  do</w:t>
      </w:r>
      <w:proofErr w:type="gramEnd"/>
      <w:r>
        <w:rPr>
          <w:rFonts w:ascii="Montserrat" w:hAnsi="Montserrat" w:eastAsia="Montserrat" w:cs="Montserrat"/>
        </w:rPr>
        <w:t xml:space="preserve"> Contrato para acompanhar e fiscalizar sua execução; </w:t>
      </w:r>
    </w:p>
    <w:p w:rsidR="00AF4D5E" w:rsidP="00AF4D5E" w:rsidRDefault="00AF4D5E" w14:paraId="0B4FE7B7" w14:textId="77777777">
      <w:pPr>
        <w:spacing w:after="11" w:line="266" w:lineRule="atLeast"/>
        <w:ind w:firstLine="1418"/>
        <w:jc w:val="both"/>
        <w:rPr>
          <w:rFonts w:ascii="Montserrat" w:hAnsi="Montserrat" w:eastAsia="Montserrat" w:cs="Montserrat"/>
          <w:color w:val="000000"/>
        </w:rPr>
      </w:pPr>
      <w:r>
        <w:rPr>
          <w:rFonts w:ascii="Montserrat" w:hAnsi="Montserrat" w:eastAsia="Montserrat" w:cs="Montserrat"/>
        </w:rPr>
        <w:t xml:space="preserve">6.1.2. Encaminhar formalmente as demandas de serviços, de acordo com os critérios estabelecidos neste Projeto Básico; </w:t>
      </w:r>
    </w:p>
    <w:p w:rsidR="00AF4D5E" w:rsidP="00AF4D5E" w:rsidRDefault="00AF4D5E" w14:paraId="13790F4E" w14:textId="77777777">
      <w:pPr>
        <w:spacing w:after="11" w:line="266" w:lineRule="atLeast"/>
        <w:ind w:firstLine="1418"/>
        <w:jc w:val="both"/>
        <w:rPr>
          <w:rFonts w:ascii="Montserrat" w:hAnsi="Montserrat" w:eastAsia="Montserrat" w:cs="Montserrat"/>
          <w:color w:val="000000"/>
        </w:rPr>
      </w:pPr>
      <w:r>
        <w:rPr>
          <w:rFonts w:ascii="Montserrat" w:hAnsi="Montserrat" w:eastAsia="Montserrat" w:cs="Montserrat"/>
        </w:rPr>
        <w:t xml:space="preserve">6.1.3. Receber o objeto prestado pela CONTRATADA que esteja em conformidade com a proposta aceita, conforme inspeções realizadas;  </w:t>
      </w:r>
    </w:p>
    <w:p w:rsidR="00AF4D5E" w:rsidP="00AF4D5E" w:rsidRDefault="00AF4D5E" w14:paraId="264CE32D" w14:textId="77777777">
      <w:pPr>
        <w:spacing w:after="11" w:line="266" w:lineRule="atLeast"/>
        <w:ind w:firstLine="1418"/>
        <w:jc w:val="both"/>
        <w:rPr>
          <w:rFonts w:ascii="Montserrat" w:hAnsi="Montserrat" w:eastAsia="Montserrat" w:cs="Montserrat"/>
          <w:color w:val="000000"/>
        </w:rPr>
      </w:pPr>
      <w:r>
        <w:rPr>
          <w:rFonts w:ascii="Montserrat" w:hAnsi="Montserrat" w:eastAsia="Montserrat" w:cs="Montserrat"/>
        </w:rPr>
        <w:t xml:space="preserve">6.1.4. Supervisionar a execução do objeto do Contrato, exigindo presteza na execução e correção das falhas eventualmente detectadas; </w:t>
      </w:r>
    </w:p>
    <w:p w:rsidR="00AF4D5E" w:rsidP="00AF4D5E" w:rsidRDefault="00AF4D5E" w14:paraId="6EB405E5" w14:textId="77777777">
      <w:pPr>
        <w:spacing w:after="11" w:line="266" w:lineRule="atLeast"/>
        <w:ind w:firstLine="1418"/>
        <w:jc w:val="both"/>
        <w:rPr>
          <w:rFonts w:ascii="Montserrat" w:hAnsi="Montserrat" w:eastAsia="Montserrat" w:cs="Montserrat"/>
          <w:color w:val="000000"/>
        </w:rPr>
      </w:pPr>
      <w:r>
        <w:rPr>
          <w:rFonts w:ascii="Montserrat" w:hAnsi="Montserrat" w:eastAsia="Montserrat" w:cs="Montserrat"/>
        </w:rPr>
        <w:t xml:space="preserve">6.1.5. Aplicar à CONTRATADA as sanções administrativas regulamentares e contratuais cabíveis; </w:t>
      </w:r>
    </w:p>
    <w:p w:rsidR="00AF4D5E" w:rsidP="00AF4D5E" w:rsidRDefault="00AF4D5E" w14:paraId="0B530626" w14:textId="77777777">
      <w:pPr>
        <w:spacing w:after="11" w:line="266" w:lineRule="atLeast"/>
        <w:ind w:firstLine="1418"/>
        <w:jc w:val="both"/>
        <w:rPr>
          <w:rFonts w:ascii="Montserrat" w:hAnsi="Montserrat" w:eastAsia="Montserrat" w:cs="Montserrat"/>
          <w:color w:val="000000"/>
        </w:rPr>
      </w:pPr>
      <w:r>
        <w:rPr>
          <w:rFonts w:ascii="Montserrat" w:hAnsi="Montserrat" w:eastAsia="Montserrat" w:cs="Montserrat"/>
        </w:rPr>
        <w:t xml:space="preserve">6.1.6. Liquidar o empenho e efetuar o pagamento à CONTRATADA, dentro dos prazos preestabelecidos em Contrato;  </w:t>
      </w:r>
    </w:p>
    <w:p w:rsidR="00AF4D5E" w:rsidP="00AF4D5E" w:rsidRDefault="00AF4D5E" w14:paraId="0B1F9F46" w14:textId="77777777">
      <w:pPr>
        <w:spacing w:after="11" w:line="266" w:lineRule="atLeast"/>
        <w:ind w:firstLine="1418"/>
        <w:jc w:val="both"/>
        <w:rPr>
          <w:rFonts w:ascii="Montserrat" w:hAnsi="Montserrat" w:eastAsia="Montserrat" w:cs="Montserrat"/>
          <w:color w:val="000000"/>
        </w:rPr>
      </w:pPr>
      <w:r>
        <w:rPr>
          <w:rFonts w:ascii="Montserrat" w:hAnsi="Montserrat" w:eastAsia="Montserrat" w:cs="Montserrat"/>
        </w:rPr>
        <w:t xml:space="preserve">6.1.7. Comunicar à CONTRATADA todas e quaisquer ocorrências relacionadas com a prestação dos serviços; </w:t>
      </w:r>
    </w:p>
    <w:p w:rsidR="00AF4D5E" w:rsidP="00AF4D5E" w:rsidRDefault="00AF4D5E" w14:paraId="572DEE23" w14:textId="77777777">
      <w:pPr>
        <w:spacing w:after="11" w:line="266" w:lineRule="atLeast"/>
        <w:ind w:firstLine="1418"/>
        <w:jc w:val="both"/>
        <w:rPr>
          <w:rFonts w:ascii="Montserrat" w:hAnsi="Montserrat" w:eastAsia="Montserrat" w:cs="Montserrat"/>
          <w:color w:val="000000"/>
        </w:rPr>
      </w:pPr>
      <w:r>
        <w:rPr>
          <w:rFonts w:ascii="Montserrat" w:hAnsi="Montserrat" w:eastAsia="Montserrat" w:cs="Montserrat"/>
        </w:rPr>
        <w:t xml:space="preserve">6.1.8. Prestar as informações e os esclarecimentos pertinentes que venham a ser solicitados pelo representante da CONTRATADA; </w:t>
      </w:r>
    </w:p>
    <w:p w:rsidR="00AF4D5E" w:rsidP="00AF4D5E" w:rsidRDefault="00AF4D5E" w14:paraId="181586EA" w14:textId="77777777">
      <w:pPr>
        <w:spacing w:after="11" w:line="266" w:lineRule="atLeast"/>
        <w:ind w:firstLine="1418"/>
        <w:jc w:val="both"/>
        <w:rPr>
          <w:rFonts w:ascii="Montserrat" w:hAnsi="Montserrat" w:eastAsia="Montserrat" w:cs="Montserrat"/>
          <w:color w:val="000000"/>
        </w:rPr>
      </w:pPr>
      <w:r>
        <w:rPr>
          <w:rFonts w:ascii="Montserrat" w:hAnsi="Montserrat" w:eastAsia="Montserrat" w:cs="Montserrat"/>
        </w:rPr>
        <w:t xml:space="preserve">6.1.9. Disponibilizar para a equipe técnica da CONTRATADA os recursos necessários para cumprimento do objeto do Contrato; </w:t>
      </w:r>
    </w:p>
    <w:p w:rsidR="00AF4D5E" w:rsidP="00AF4D5E" w:rsidRDefault="00AF4D5E" w14:paraId="0CE57C74" w14:textId="77777777">
      <w:pPr>
        <w:spacing w:after="11" w:line="266" w:lineRule="atLeast"/>
        <w:ind w:firstLine="1418"/>
        <w:jc w:val="both"/>
        <w:rPr>
          <w:rFonts w:ascii="Montserrat" w:hAnsi="Montserrat" w:eastAsia="Montserrat" w:cs="Montserrat"/>
          <w:color w:val="000000"/>
        </w:rPr>
      </w:pPr>
      <w:r>
        <w:rPr>
          <w:rFonts w:ascii="Montserrat" w:hAnsi="Montserrat" w:eastAsia="Montserrat" w:cs="Montserrat"/>
        </w:rPr>
        <w:t xml:space="preserve">6.1.10. Assistir a equipe técnica da CONTRATADA na indicação dos locais de execução dos serviços, como forma de prevenir a ocorrência de danos de qualquer natureza; </w:t>
      </w:r>
    </w:p>
    <w:p w:rsidR="00AF4D5E" w:rsidP="00AF4D5E" w:rsidRDefault="00AF4D5E" w14:paraId="5AE41F84" w14:textId="77777777">
      <w:pPr>
        <w:spacing w:after="11" w:line="266" w:lineRule="atLeast"/>
        <w:ind w:firstLine="1418"/>
        <w:jc w:val="both"/>
        <w:rPr>
          <w:rFonts w:ascii="Montserrat" w:hAnsi="Montserrat" w:eastAsia="Montserrat" w:cs="Montserrat"/>
          <w:color w:val="000000"/>
        </w:rPr>
      </w:pPr>
      <w:r>
        <w:rPr>
          <w:rFonts w:ascii="Montserrat" w:hAnsi="Montserrat" w:eastAsia="Montserrat" w:cs="Montserrat"/>
        </w:rPr>
        <w:t xml:space="preserve">6.1.11. Registrar as ocorrências que estejam em desacordo com as condições estabelecidas neste Projeto Básico, solicitando a CONTRATADA a pronta regularização; </w:t>
      </w:r>
    </w:p>
    <w:p w:rsidR="00AF4D5E" w:rsidP="00AF4D5E" w:rsidRDefault="00AF4D5E" w14:paraId="7C99FFB0" w14:textId="77777777">
      <w:pPr>
        <w:spacing w:after="11" w:line="266" w:lineRule="atLeast"/>
        <w:ind w:firstLine="1418"/>
        <w:jc w:val="both"/>
        <w:rPr>
          <w:rFonts w:ascii="Montserrat" w:hAnsi="Montserrat" w:eastAsia="Montserrat" w:cs="Montserrat"/>
          <w:color w:val="000000"/>
        </w:rPr>
      </w:pPr>
      <w:r>
        <w:rPr>
          <w:rFonts w:ascii="Montserrat" w:hAnsi="Montserrat" w:eastAsia="Montserrat" w:cs="Montserrat"/>
        </w:rPr>
        <w:t xml:space="preserve">6.1.12. Permitir acesso dos empregados da CONTRATADA às suas dependências para a execução dos serviços; </w:t>
      </w:r>
    </w:p>
    <w:p w:rsidR="00AF4D5E" w:rsidP="00AF4D5E" w:rsidRDefault="00AF4D5E" w14:paraId="3AF302FE" w14:textId="77777777">
      <w:pPr>
        <w:spacing w:after="11" w:line="266" w:lineRule="atLeast"/>
        <w:ind w:firstLine="1418"/>
        <w:jc w:val="both"/>
        <w:rPr>
          <w:rFonts w:ascii="Montserrat" w:hAnsi="Montserrat" w:eastAsia="Montserrat" w:cs="Montserrat"/>
        </w:rPr>
      </w:pPr>
      <w:r>
        <w:rPr>
          <w:rFonts w:ascii="Montserrat" w:hAnsi="Montserrat" w:eastAsia="Montserrat" w:cs="Montserrat"/>
        </w:rPr>
        <w:t>6.1.13. Proceder com a avaliação dos serviços e ateste das respectivas faturas decorrentes.</w:t>
      </w:r>
    </w:p>
    <w:p w:rsidR="00AF4D5E" w:rsidP="00AF4D5E" w:rsidRDefault="00AF4D5E" w14:paraId="17C68E16" w14:textId="77777777">
      <w:pPr>
        <w:spacing w:after="11" w:line="266" w:lineRule="atLeast"/>
        <w:ind w:firstLine="709"/>
        <w:jc w:val="both"/>
        <w:rPr>
          <w:rFonts w:ascii="Montserrat" w:hAnsi="Montserrat" w:eastAsia="Montserrat" w:cs="Montserrat"/>
        </w:rPr>
      </w:pPr>
      <w:r>
        <w:rPr>
          <w:rFonts w:ascii="Montserrat" w:hAnsi="Montserrat" w:eastAsia="Montserrat" w:cs="Montserrat"/>
        </w:rPr>
        <w:t xml:space="preserve">6.2. A Administração não responderá por quaisquer compromissos assumidos pela Contratada com terceiros, ainda que vinculados à execução </w:t>
      </w:r>
      <w:r>
        <w:rPr>
          <w:rFonts w:ascii="Montserrat" w:hAnsi="Montserrat" w:eastAsia="Montserrat" w:cs="Montserrat"/>
        </w:rPr>
        <w:lastRenderedPageBreak/>
        <w:t>do presente Projeto Básico, bem como por qualquer dano causado a terceiros em decorrência de ato da Contratada, de seus empregados, prepostos ou subordinados.</w:t>
      </w:r>
    </w:p>
    <w:p w:rsidR="00AF4D5E" w:rsidP="00AF4D5E" w:rsidRDefault="00AF4D5E" w14:paraId="3745A43B" w14:textId="77777777">
      <w:pPr>
        <w:spacing w:after="11" w:line="266" w:lineRule="atLeast"/>
        <w:jc w:val="both"/>
        <w:rPr>
          <w:rFonts w:ascii="Montserrat" w:hAnsi="Montserrat" w:eastAsia="Montserrat" w:cs="Montserrat"/>
        </w:rPr>
      </w:pPr>
    </w:p>
    <w:p w:rsidR="00AF4D5E" w:rsidP="00AF4D5E" w:rsidRDefault="00AF4D5E" w14:paraId="05BA34CB" w14:textId="77777777">
      <w:pPr>
        <w:spacing w:after="11" w:line="266" w:lineRule="atLeast"/>
        <w:jc w:val="both"/>
        <w:rPr>
          <w:rFonts w:ascii="Montserrat" w:hAnsi="Montserrat" w:eastAsia="Montserrat" w:cs="Montserrat"/>
        </w:rPr>
      </w:pPr>
      <w:r>
        <w:rPr>
          <w:rFonts w:ascii="Montserrat" w:hAnsi="Montserrat" w:eastAsia="Montserrat" w:cs="Montserrat"/>
          <w:b/>
        </w:rPr>
        <w:t>7. OBRIGAÇÕES DA CONTRATADA</w:t>
      </w:r>
    </w:p>
    <w:p w:rsidR="00AF4D5E" w:rsidP="00AF4D5E" w:rsidRDefault="00AF4D5E" w14:paraId="5387FC8D" w14:textId="77777777">
      <w:pPr>
        <w:spacing w:after="11" w:line="266" w:lineRule="atLeast"/>
        <w:ind w:firstLine="709"/>
        <w:jc w:val="both"/>
        <w:rPr>
          <w:rFonts w:ascii="Montserrat" w:hAnsi="Montserrat" w:eastAsia="Montserrat" w:cs="Montserrat"/>
        </w:rPr>
      </w:pPr>
      <w:r>
        <w:rPr>
          <w:rFonts w:ascii="Montserrat" w:hAnsi="Montserrat" w:eastAsia="Montserrat" w:cs="Montserrat"/>
        </w:rPr>
        <w:t xml:space="preserve">7.1. A Contratada deve cumprir todas as obrigações constantes no </w:t>
      </w:r>
      <w:proofErr w:type="spellStart"/>
      <w:r>
        <w:rPr>
          <w:rFonts w:ascii="Montserrat" w:hAnsi="Montserrat" w:eastAsia="Montserrat" w:cs="Montserrat"/>
        </w:rPr>
        <w:t>Proejto</w:t>
      </w:r>
      <w:proofErr w:type="spellEnd"/>
      <w:r>
        <w:rPr>
          <w:rFonts w:ascii="Montserrat" w:hAnsi="Montserrat" w:eastAsia="Montserrat" w:cs="Montserrat"/>
        </w:rPr>
        <w:t xml:space="preserve"> Básico e sua proposta, assumindo como exclusivamente seus os riscos e as despesas decorrentes da boa e perfeita execução do objeto e, ainda:</w:t>
      </w:r>
    </w:p>
    <w:p w:rsidR="00AF4D5E" w:rsidP="00AF4D5E" w:rsidRDefault="00AF4D5E" w14:paraId="22F09EE4" w14:textId="77777777">
      <w:pPr>
        <w:spacing w:after="11" w:line="266" w:lineRule="atLeast"/>
        <w:ind w:firstLine="1418"/>
        <w:jc w:val="both"/>
        <w:rPr>
          <w:rFonts w:ascii="Montserrat" w:hAnsi="Montserrat" w:eastAsia="Montserrat" w:cs="Montserrat"/>
          <w:color w:val="000000"/>
        </w:rPr>
      </w:pPr>
      <w:r>
        <w:rPr>
          <w:rFonts w:ascii="Montserrat" w:hAnsi="Montserrat" w:eastAsia="Montserrat" w:cs="Montserrat"/>
        </w:rPr>
        <w:t xml:space="preserve">7.1.1. Indicar formalmente preposto apto a representá-la junto à CONTRATANTE, que deverá responder pela fiel execução do contrato;  </w:t>
      </w:r>
    </w:p>
    <w:p w:rsidR="00AF4D5E" w:rsidP="00AF4D5E" w:rsidRDefault="00AF4D5E" w14:paraId="040C595D" w14:textId="77777777">
      <w:pPr>
        <w:spacing w:after="11" w:line="266" w:lineRule="atLeast"/>
        <w:ind w:firstLine="1418"/>
        <w:jc w:val="both"/>
        <w:rPr>
          <w:rFonts w:ascii="Montserrat" w:hAnsi="Montserrat" w:eastAsia="Montserrat" w:cs="Montserrat"/>
          <w:color w:val="000000"/>
        </w:rPr>
      </w:pPr>
      <w:r>
        <w:rPr>
          <w:rFonts w:ascii="Montserrat" w:hAnsi="Montserrat" w:eastAsia="Montserrat" w:cs="Montserrat"/>
        </w:rPr>
        <w:t xml:space="preserve">7.1.2. Atender prontamente quaisquer orientações e exigências do fiscal do contrato, inerentes à execução do objeto contratual; </w:t>
      </w:r>
    </w:p>
    <w:p w:rsidR="00AF4D5E" w:rsidP="00AF4D5E" w:rsidRDefault="00AF4D5E" w14:paraId="68CCF1AA" w14:textId="77777777">
      <w:pPr>
        <w:spacing w:after="11" w:line="266" w:lineRule="atLeast"/>
        <w:ind w:firstLine="1418"/>
        <w:jc w:val="both"/>
        <w:rPr>
          <w:rFonts w:ascii="Montserrat" w:hAnsi="Montserrat" w:eastAsia="Montserrat" w:cs="Montserrat"/>
          <w:color w:val="000000"/>
        </w:rPr>
      </w:pPr>
      <w:r>
        <w:rPr>
          <w:rFonts w:ascii="Montserrat" w:hAnsi="Montserrat" w:eastAsia="Montserrat" w:cs="Montserrat"/>
        </w:rPr>
        <w:t xml:space="preserve">7.1.3. Sujeitar-se à mais ampla e irrestrita fiscalização por parte da CONTRATANTE, prestando todos os esclarecimentos solicitados e atendendo prontamente às reclamações formuladas; </w:t>
      </w:r>
    </w:p>
    <w:p w:rsidR="00AF4D5E" w:rsidP="00AF4D5E" w:rsidRDefault="00AF4D5E" w14:paraId="195FFF65" w14:textId="77777777">
      <w:pPr>
        <w:spacing w:after="11" w:line="266" w:lineRule="atLeast"/>
        <w:ind w:firstLine="1418"/>
        <w:jc w:val="both"/>
        <w:rPr>
          <w:rFonts w:ascii="Montserrat" w:hAnsi="Montserrat" w:eastAsia="Montserrat" w:cs="Montserrat"/>
          <w:color w:val="000000"/>
        </w:rPr>
      </w:pPr>
      <w:r>
        <w:rPr>
          <w:rFonts w:ascii="Montserrat" w:hAnsi="Montserrat" w:eastAsia="Montserrat" w:cs="Montserrat"/>
        </w:rPr>
        <w:t xml:space="preserve">7.1.4. Tomar todas as providências necessárias à fiel execução dos serviços objeto do Contrato; </w:t>
      </w:r>
    </w:p>
    <w:p w:rsidR="00AF4D5E" w:rsidP="00AF4D5E" w:rsidRDefault="00AF4D5E" w14:paraId="12D58A1B" w14:textId="77777777">
      <w:pPr>
        <w:spacing w:after="11" w:line="266" w:lineRule="atLeast"/>
        <w:ind w:firstLine="1418"/>
        <w:jc w:val="both"/>
        <w:rPr>
          <w:rFonts w:ascii="Montserrat" w:hAnsi="Montserrat" w:eastAsia="Montserrat" w:cs="Montserrat"/>
          <w:color w:val="000000"/>
        </w:rPr>
      </w:pPr>
      <w:r>
        <w:rPr>
          <w:rFonts w:ascii="Montserrat" w:hAnsi="Montserrat" w:eastAsia="Montserrat" w:cs="Montserrat"/>
        </w:rPr>
        <w:t xml:space="preserve">7.1.5. Reparar quaisquer danos diretamente causados à CONTRATANTE ou a terceiros por culpa ou dolo de seus representantes legais, prepostos ou empregados, em decorrência da relação contratual, não excluindo ou reduzindo a responsabilidade da fiscalização ou o acompanhamento da execução dos serviços pela CONTRATANTE;  </w:t>
      </w:r>
    </w:p>
    <w:p w:rsidR="00AF4D5E" w:rsidP="00AF4D5E" w:rsidRDefault="00AF4D5E" w14:paraId="251FDB11" w14:textId="77777777">
      <w:pPr>
        <w:spacing w:after="11" w:line="266" w:lineRule="atLeast"/>
        <w:ind w:firstLine="1418"/>
        <w:jc w:val="both"/>
        <w:rPr>
          <w:rFonts w:ascii="Montserrat" w:hAnsi="Montserrat" w:eastAsia="Montserrat" w:cs="Montserrat"/>
          <w:color w:val="000000"/>
        </w:rPr>
      </w:pPr>
      <w:r>
        <w:rPr>
          <w:rFonts w:ascii="Montserrat" w:hAnsi="Montserrat" w:eastAsia="Montserrat" w:cs="Montserrat"/>
        </w:rPr>
        <w:t xml:space="preserve">7.1.6. Propiciar todos os meios e facilidades necessárias à fiscalização dos serviços pela CONTRATANTE, cujo representante terá poderes para sustar o fornecimento, total ou parcialmente, em qualquer tempo, sempre que considerar a medida necessária; </w:t>
      </w:r>
    </w:p>
    <w:p w:rsidR="00AF4D5E" w:rsidP="00AF4D5E" w:rsidRDefault="00AF4D5E" w14:paraId="5223E9ED" w14:textId="77777777">
      <w:pPr>
        <w:spacing w:after="11" w:line="266" w:lineRule="atLeast"/>
        <w:ind w:firstLine="1418"/>
        <w:jc w:val="both"/>
        <w:rPr>
          <w:rFonts w:ascii="Montserrat" w:hAnsi="Montserrat" w:eastAsia="Montserrat" w:cs="Montserrat"/>
          <w:color w:val="000000"/>
        </w:rPr>
      </w:pPr>
      <w:r>
        <w:rPr>
          <w:rFonts w:ascii="Montserrat" w:hAnsi="Montserrat" w:eastAsia="Montserrat" w:cs="Montserrat"/>
        </w:rPr>
        <w:t xml:space="preserve">7.1.7. Manter durante toda a vigência do contrato, em compatibilidade com as obrigações assumidas, todas as condições de habilitação e qualificação exigidas no aviso de dispensa de licitação; </w:t>
      </w:r>
    </w:p>
    <w:p w:rsidR="00AF4D5E" w:rsidP="00AF4D5E" w:rsidRDefault="00AF4D5E" w14:paraId="46D1FF44" w14:textId="77777777">
      <w:pPr>
        <w:spacing w:after="11" w:line="266" w:lineRule="atLeast"/>
        <w:ind w:firstLine="1418"/>
        <w:jc w:val="both"/>
        <w:rPr>
          <w:rFonts w:ascii="Montserrat" w:hAnsi="Montserrat" w:eastAsia="Montserrat" w:cs="Montserrat"/>
          <w:color w:val="000000"/>
        </w:rPr>
      </w:pPr>
      <w:r>
        <w:rPr>
          <w:rFonts w:ascii="Montserrat" w:hAnsi="Montserrat" w:eastAsia="Montserrat" w:cs="Montserrat"/>
        </w:rPr>
        <w:t xml:space="preserve">7.1.8. Providenciar que seus contratados portem documento de identificação quando da execução do objeto à CONTRATANTE; </w:t>
      </w:r>
    </w:p>
    <w:p w:rsidR="00AF4D5E" w:rsidP="00AF4D5E" w:rsidRDefault="00AF4D5E" w14:paraId="013AA933" w14:textId="77777777">
      <w:pPr>
        <w:spacing w:after="11" w:line="266" w:lineRule="atLeast"/>
        <w:ind w:firstLine="1418"/>
        <w:jc w:val="both"/>
        <w:rPr>
          <w:rFonts w:ascii="Montserrat" w:hAnsi="Montserrat" w:eastAsia="Montserrat" w:cs="Montserrat"/>
          <w:color w:val="000000"/>
        </w:rPr>
      </w:pPr>
      <w:r>
        <w:rPr>
          <w:rFonts w:ascii="Montserrat" w:hAnsi="Montserrat" w:eastAsia="Montserrat" w:cs="Montserrat"/>
        </w:rPr>
        <w:t xml:space="preserve">7.1.9. Promover a execução dos serviços dentro dos parâmetros e rotinas estabelecidas, em observância às normas legais e regulamentares aplicáveis e às recomendações aceitas pela boa técnica; </w:t>
      </w:r>
    </w:p>
    <w:p w:rsidR="00AF4D5E" w:rsidP="00AF4D5E" w:rsidRDefault="00AF4D5E" w14:paraId="4279C6AB" w14:textId="77777777">
      <w:pPr>
        <w:spacing w:after="11" w:line="266" w:lineRule="atLeast"/>
        <w:ind w:firstLine="1418"/>
        <w:jc w:val="both"/>
        <w:rPr>
          <w:rFonts w:ascii="Montserrat" w:hAnsi="Montserrat" w:eastAsia="Montserrat" w:cs="Montserrat"/>
          <w:color w:val="000000"/>
        </w:rPr>
      </w:pPr>
      <w:r>
        <w:rPr>
          <w:rFonts w:ascii="Montserrat" w:hAnsi="Montserrat" w:eastAsia="Montserrat" w:cs="Montserrat"/>
        </w:rPr>
        <w:t xml:space="preserve">7.1.10. Ceder os direitos de propriedade intelectual e direitos autorais sobre os diversos artefatos e produtos produzidos ao longo do contrato, incluindo relatórios e documentação técnica à Administração;  </w:t>
      </w:r>
    </w:p>
    <w:p w:rsidR="00AF4D5E" w:rsidP="00AF4D5E" w:rsidRDefault="00AF4D5E" w14:paraId="54C7705A" w14:textId="77777777">
      <w:pPr>
        <w:spacing w:after="11" w:line="266" w:lineRule="atLeast"/>
        <w:ind w:firstLine="1418"/>
        <w:jc w:val="both"/>
        <w:rPr>
          <w:rFonts w:ascii="Montserrat" w:hAnsi="Montserrat" w:eastAsia="Montserrat" w:cs="Montserrat"/>
          <w:color w:val="000000"/>
        </w:rPr>
      </w:pPr>
      <w:r>
        <w:rPr>
          <w:rFonts w:ascii="Montserrat" w:hAnsi="Montserrat" w:eastAsia="Montserrat" w:cs="Montserrat"/>
        </w:rPr>
        <w:t>7.1.11. Prestar todas as informações e esclarecimentos solicitados pela CONTRATANTE, julgados necessários à boa gestão do contrato;</w:t>
      </w:r>
    </w:p>
    <w:p w:rsidR="00AF4D5E" w:rsidP="00AF4D5E" w:rsidRDefault="00AF4D5E" w14:paraId="022E1706" w14:textId="77777777">
      <w:pPr>
        <w:spacing w:after="11" w:line="266" w:lineRule="atLeast"/>
        <w:ind w:firstLine="1418"/>
        <w:jc w:val="both"/>
        <w:rPr>
          <w:rFonts w:ascii="Montserrat" w:hAnsi="Montserrat" w:eastAsia="Montserrat" w:cs="Montserrat"/>
          <w:color w:val="000000"/>
        </w:rPr>
      </w:pPr>
      <w:r>
        <w:rPr>
          <w:rFonts w:ascii="Montserrat" w:hAnsi="Montserrat" w:eastAsia="Montserrat" w:cs="Montserrat"/>
        </w:rPr>
        <w:t>7.1.12. Cumprir com os prazos, disposições e especificações estabelecidas neste Projeto Básico;</w:t>
      </w:r>
    </w:p>
    <w:p w:rsidR="00AF4D5E" w:rsidP="00AF4D5E" w:rsidRDefault="00AF4D5E" w14:paraId="3D35EAFD" w14:textId="77777777">
      <w:pPr>
        <w:spacing w:after="11" w:line="266" w:lineRule="atLeast"/>
        <w:ind w:firstLine="1418"/>
        <w:jc w:val="both"/>
        <w:rPr>
          <w:rFonts w:ascii="Montserrat" w:hAnsi="Montserrat" w:eastAsia="Montserrat" w:cs="Montserrat"/>
          <w:color w:val="000000"/>
        </w:rPr>
      </w:pPr>
      <w:r>
        <w:rPr>
          <w:rFonts w:ascii="Montserrat" w:hAnsi="Montserrat" w:eastAsia="Montserrat" w:cs="Montserrat"/>
        </w:rPr>
        <w:t xml:space="preserve">7.1.13. Repassar aos fiscais do Contrato, em tempo hábil, quaisquer justificativas de situações específicas que envolvam impedimento do cumprimento dos termos do Contrato, por razões alheias ao controle da CONTRATADA; </w:t>
      </w:r>
    </w:p>
    <w:p w:rsidR="00AF4D5E" w:rsidP="00AF4D5E" w:rsidRDefault="00AF4D5E" w14:paraId="5884D363" w14:textId="77777777">
      <w:pPr>
        <w:spacing w:after="11" w:line="266" w:lineRule="atLeast"/>
        <w:ind w:firstLine="1418"/>
        <w:jc w:val="both"/>
        <w:rPr>
          <w:rFonts w:ascii="Montserrat" w:hAnsi="Montserrat" w:eastAsia="Montserrat" w:cs="Montserrat"/>
          <w:color w:val="000000"/>
        </w:rPr>
      </w:pPr>
      <w:r>
        <w:rPr>
          <w:rFonts w:ascii="Montserrat" w:hAnsi="Montserrat" w:eastAsia="Montserrat" w:cs="Montserrat"/>
        </w:rPr>
        <w:t xml:space="preserve">7.1.14. Comunicar a contratante quaisquer ocorrências que impeçam, mesmo que temporariamente, a execução dos serviços; </w:t>
      </w:r>
    </w:p>
    <w:p w:rsidR="00AF4D5E" w:rsidP="00AF4D5E" w:rsidRDefault="00AF4D5E" w14:paraId="7AAE67E2" w14:textId="77777777">
      <w:pPr>
        <w:spacing w:after="11" w:line="266" w:lineRule="atLeast"/>
        <w:ind w:firstLine="1418"/>
        <w:jc w:val="both"/>
        <w:rPr>
          <w:rFonts w:ascii="Montserrat" w:hAnsi="Montserrat" w:eastAsia="Montserrat" w:cs="Montserrat"/>
          <w:color w:val="000000"/>
        </w:rPr>
      </w:pPr>
      <w:r>
        <w:rPr>
          <w:rFonts w:ascii="Montserrat" w:hAnsi="Montserrat" w:eastAsia="Montserrat" w:cs="Montserrat"/>
        </w:rPr>
        <w:lastRenderedPageBreak/>
        <w:t xml:space="preserve">7.1.15. Manter identificados todos os materiais e equipamentos de sua propriedade, de forma a não serem confundidos com similares de propriedade da CONTRATANTE; </w:t>
      </w:r>
    </w:p>
    <w:p w:rsidR="00AF4D5E" w:rsidP="00AF4D5E" w:rsidRDefault="00AF4D5E" w14:paraId="0FD45106" w14:textId="77777777">
      <w:pPr>
        <w:spacing w:after="11" w:line="266" w:lineRule="atLeast"/>
        <w:ind w:firstLine="1418"/>
        <w:jc w:val="both"/>
        <w:rPr>
          <w:rFonts w:ascii="Montserrat" w:hAnsi="Montserrat" w:eastAsia="Montserrat" w:cs="Montserrat"/>
          <w:color w:val="000000"/>
        </w:rPr>
      </w:pPr>
      <w:r>
        <w:rPr>
          <w:rFonts w:ascii="Montserrat" w:hAnsi="Montserrat" w:eastAsia="Montserrat" w:cs="Montserrat"/>
        </w:rPr>
        <w:t>7.1.16. Apresentar a CONTRATANTE, sempre que exigido pela equipe de fiscalização do contrato, relatórios e outros documentos inerentes à execução dos serviços;</w:t>
      </w:r>
    </w:p>
    <w:p w:rsidR="00AF4D5E" w:rsidP="00AF4D5E" w:rsidRDefault="00AF4D5E" w14:paraId="5F3519D6" w14:textId="77777777">
      <w:pPr>
        <w:spacing w:after="11" w:line="266" w:lineRule="atLeast"/>
        <w:ind w:firstLine="1418"/>
        <w:jc w:val="both"/>
        <w:rPr>
          <w:rFonts w:ascii="Montserrat" w:hAnsi="Montserrat" w:eastAsia="Montserrat" w:cs="Montserrat"/>
          <w:color w:val="000000"/>
        </w:rPr>
      </w:pPr>
      <w:r>
        <w:rPr>
          <w:rFonts w:ascii="Montserrat" w:hAnsi="Montserrat" w:eastAsia="Montserrat" w:cs="Montserrat"/>
        </w:rPr>
        <w:t xml:space="preserve">7.1.17. Manter sigilo de todos os dados ou informações da CONTRATANTE obtidas em função da execução dos serviços; </w:t>
      </w:r>
    </w:p>
    <w:p w:rsidR="00AF4D5E" w:rsidP="00AF4D5E" w:rsidRDefault="00AF4D5E" w14:paraId="132D0B99" w14:textId="77777777">
      <w:pPr>
        <w:spacing w:after="11" w:line="266" w:lineRule="atLeast"/>
        <w:ind w:firstLine="1418"/>
        <w:jc w:val="both"/>
        <w:rPr>
          <w:rFonts w:ascii="Montserrat" w:hAnsi="Montserrat" w:eastAsia="Montserrat" w:cs="Montserrat"/>
          <w:color w:val="000000"/>
        </w:rPr>
      </w:pPr>
      <w:r>
        <w:rPr>
          <w:rFonts w:ascii="Montserrat" w:hAnsi="Montserrat" w:eastAsia="Montserrat" w:cs="Montserrat"/>
        </w:rPr>
        <w:t xml:space="preserve">7.1.18. Submeter seus empregados, durante o tempo de permanência nas dependências da CONTRATANTE, aos regulamentos de segurança e disciplina por este instituído, mantendo-os devidamente identificados; </w:t>
      </w:r>
    </w:p>
    <w:p w:rsidR="00AF4D5E" w:rsidP="00AF4D5E" w:rsidRDefault="00AF4D5E" w14:paraId="4222B2CA" w14:textId="77777777">
      <w:pPr>
        <w:spacing w:after="11" w:line="266" w:lineRule="atLeast"/>
        <w:ind w:firstLine="1418"/>
        <w:jc w:val="both"/>
        <w:rPr>
          <w:rFonts w:ascii="Montserrat" w:hAnsi="Montserrat" w:eastAsia="Montserrat" w:cs="Montserrat"/>
          <w:color w:val="000000"/>
        </w:rPr>
      </w:pPr>
      <w:r>
        <w:rPr>
          <w:rFonts w:ascii="Montserrat" w:hAnsi="Montserrat" w:eastAsia="Montserrat" w:cs="Montserrat"/>
        </w:rPr>
        <w:t xml:space="preserve">7.1.19. Orientar-se pelo sigilo do teor de todos os documentos produzidos e abster-se de transferir responsabilidade a outrem; </w:t>
      </w:r>
    </w:p>
    <w:p w:rsidR="00AF4D5E" w:rsidP="00AF4D5E" w:rsidRDefault="00AF4D5E" w14:paraId="4831D0CA" w14:textId="77777777">
      <w:pPr>
        <w:spacing w:after="11" w:line="266" w:lineRule="atLeast"/>
        <w:ind w:firstLine="1418"/>
        <w:jc w:val="both"/>
        <w:rPr>
          <w:rFonts w:ascii="Montserrat" w:hAnsi="Montserrat" w:eastAsia="Montserrat" w:cs="Montserrat"/>
          <w:color w:val="000000"/>
        </w:rPr>
      </w:pPr>
      <w:r>
        <w:rPr>
          <w:rFonts w:ascii="Montserrat" w:hAnsi="Montserrat" w:eastAsia="Montserrat" w:cs="Montserrat"/>
        </w:rPr>
        <w:t xml:space="preserve">7.1.20. Assumir a responsabilidade por todos os encargos previdenciários e obrigações sociais previstos na legislação social e trabalhista em vigor, obrigando-se a saldá-los na época própria, uma vez que seus empregados não manterão nenhum vínculo empregatício com a CONTRATANTE; </w:t>
      </w:r>
    </w:p>
    <w:p w:rsidR="00AF4D5E" w:rsidP="00AF4D5E" w:rsidRDefault="00AF4D5E" w14:paraId="3A23B451" w14:textId="77777777">
      <w:pPr>
        <w:spacing w:after="11" w:line="266" w:lineRule="atLeast"/>
        <w:ind w:firstLine="1418"/>
        <w:jc w:val="both"/>
        <w:rPr>
          <w:rFonts w:ascii="Montserrat" w:hAnsi="Montserrat" w:eastAsia="Montserrat" w:cs="Montserrat"/>
          <w:color w:val="000000"/>
        </w:rPr>
      </w:pPr>
      <w:r>
        <w:rPr>
          <w:rFonts w:ascii="Montserrat" w:hAnsi="Montserrat" w:eastAsia="Montserrat" w:cs="Montserrat"/>
        </w:rPr>
        <w:t xml:space="preserve">7.1.21. Assumir a responsabilidade por todas as providências e obrigações estabelecidas na legislação específica de acidentes de trabalho, quando, em ocorrência da espécie, forem vítimas os seus empregados quando da execução do objeto ou em conexão com ele, ainda que acontecido nas dependências da CONTRATANTE, inclusive por danos causados a terceiros; </w:t>
      </w:r>
    </w:p>
    <w:p w:rsidR="00AF4D5E" w:rsidP="00AF4D5E" w:rsidRDefault="00AF4D5E" w14:paraId="06C96697" w14:textId="77777777">
      <w:pPr>
        <w:spacing w:after="11" w:line="266" w:lineRule="atLeast"/>
        <w:ind w:firstLine="1418"/>
        <w:jc w:val="both"/>
        <w:rPr>
          <w:rFonts w:ascii="Montserrat" w:hAnsi="Montserrat" w:eastAsia="Montserrat" w:cs="Montserrat"/>
          <w:color w:val="000000"/>
        </w:rPr>
      </w:pPr>
      <w:r>
        <w:rPr>
          <w:rFonts w:ascii="Montserrat" w:hAnsi="Montserrat" w:eastAsia="Montserrat" w:cs="Montserrat"/>
        </w:rPr>
        <w:t xml:space="preserve">7.1.22. Abster-se de remanejar ou desativar equipamentos ou recursos sem prévia autorização da CONTRATANTE; </w:t>
      </w:r>
    </w:p>
    <w:p w:rsidR="00AF4D5E" w:rsidP="00AF4D5E" w:rsidRDefault="00AF4D5E" w14:paraId="77715631" w14:textId="77777777">
      <w:pPr>
        <w:spacing w:after="11" w:line="266" w:lineRule="atLeast"/>
        <w:ind w:firstLine="1418"/>
        <w:jc w:val="both"/>
        <w:rPr>
          <w:rFonts w:ascii="Montserrat" w:hAnsi="Montserrat" w:eastAsia="Montserrat" w:cs="Montserrat"/>
          <w:color w:val="000000"/>
        </w:rPr>
      </w:pPr>
      <w:r>
        <w:rPr>
          <w:rFonts w:ascii="Montserrat" w:hAnsi="Montserrat" w:eastAsia="Montserrat" w:cs="Montserrat"/>
        </w:rPr>
        <w:t>7.1.23. Fornecer à sua equipe técnica todos os materiais necessários para a prestação dos serviços;</w:t>
      </w:r>
    </w:p>
    <w:p w:rsidR="00AF4D5E" w:rsidP="00AF4D5E" w:rsidRDefault="00AF4D5E" w14:paraId="52047D80" w14:textId="77777777">
      <w:pPr>
        <w:spacing w:after="11" w:line="266" w:lineRule="atLeast"/>
        <w:ind w:firstLine="1418"/>
        <w:jc w:val="both"/>
        <w:rPr>
          <w:rFonts w:ascii="Montserrat" w:hAnsi="Montserrat" w:eastAsia="Montserrat" w:cs="Montserrat"/>
          <w:color w:val="000000"/>
        </w:rPr>
      </w:pPr>
      <w:r>
        <w:rPr>
          <w:rFonts w:ascii="Montserrat" w:hAnsi="Montserrat" w:eastAsia="Montserrat" w:cs="Montserrat"/>
        </w:rPr>
        <w:t xml:space="preserve">7.1.24. Responder por quaisquer acidentes de que possam sofrer os seus empregados, quando em serviço nas dependências da CONTRATANTE; </w:t>
      </w:r>
    </w:p>
    <w:p w:rsidR="00AF4D5E" w:rsidP="00AF4D5E" w:rsidRDefault="00AF4D5E" w14:paraId="114F8054" w14:textId="77777777">
      <w:pPr>
        <w:spacing w:after="11" w:line="266" w:lineRule="atLeast"/>
        <w:ind w:firstLine="1418"/>
        <w:jc w:val="both"/>
        <w:rPr>
          <w:rFonts w:ascii="Montserrat" w:hAnsi="Montserrat" w:eastAsia="Montserrat" w:cs="Montserrat"/>
          <w:color w:val="000000"/>
        </w:rPr>
      </w:pPr>
      <w:r>
        <w:rPr>
          <w:rFonts w:ascii="Montserrat" w:hAnsi="Montserrat" w:eastAsia="Montserrat" w:cs="Montserrat"/>
        </w:rPr>
        <w:t xml:space="preserve">7.1.25. Adotar práticas de sustentabilidade ambiental na execução dos serviços, quando couber, nos termos das legislações em vigor; </w:t>
      </w:r>
    </w:p>
    <w:p w:rsidR="00AF4D5E" w:rsidP="00AF4D5E" w:rsidRDefault="00AF4D5E" w14:paraId="31FACE6A" w14:textId="77777777">
      <w:pPr>
        <w:spacing w:after="11" w:line="266" w:lineRule="atLeast"/>
        <w:ind w:firstLine="1418"/>
        <w:jc w:val="both"/>
        <w:rPr>
          <w:rFonts w:ascii="Montserrat" w:hAnsi="Montserrat" w:eastAsia="Montserrat" w:cs="Montserrat"/>
          <w:color w:val="000000"/>
        </w:rPr>
      </w:pPr>
      <w:r>
        <w:rPr>
          <w:rFonts w:ascii="Montserrat" w:hAnsi="Montserrat" w:eastAsia="Montserrat" w:cs="Montserrat"/>
        </w:rPr>
        <w:t xml:space="preserve">7.1.26. Abster-se de veicular publicidade acerca do contrato, salvo mediante prévia autorização da CONTRATANTE. </w:t>
      </w:r>
    </w:p>
    <w:p w:rsidR="00AF4D5E" w:rsidP="00AF4D5E" w:rsidRDefault="00AF4D5E" w14:paraId="7DCD7F50" w14:textId="77777777">
      <w:pPr>
        <w:spacing w:after="11" w:line="266" w:lineRule="atLeast"/>
        <w:jc w:val="both"/>
        <w:rPr>
          <w:rFonts w:ascii="Montserrat" w:hAnsi="Montserrat" w:eastAsia="Montserrat" w:cs="Montserrat"/>
          <w:color w:val="000000"/>
        </w:rPr>
      </w:pPr>
    </w:p>
    <w:p w:rsidR="00AF4D5E" w:rsidP="00AF4D5E" w:rsidRDefault="00AF4D5E" w14:paraId="4F9A12DA" w14:textId="77777777">
      <w:pPr>
        <w:spacing w:after="11" w:line="266" w:lineRule="atLeast"/>
        <w:jc w:val="both"/>
        <w:rPr>
          <w:rFonts w:ascii="Montserrat" w:hAnsi="Montserrat" w:eastAsia="Montserrat" w:cs="Montserrat"/>
        </w:rPr>
      </w:pPr>
      <w:r>
        <w:rPr>
          <w:rFonts w:ascii="Montserrat" w:hAnsi="Montserrat" w:eastAsia="Montserrat" w:cs="Montserrat"/>
          <w:b/>
        </w:rPr>
        <w:t>8. DA SUBCONTRATAÇÃO</w:t>
      </w:r>
    </w:p>
    <w:p w:rsidR="00AF4D5E" w:rsidP="00AF4D5E" w:rsidRDefault="00AF4D5E" w14:paraId="64D21986" w14:textId="77777777">
      <w:pPr>
        <w:spacing w:after="11" w:line="266" w:lineRule="atLeast"/>
        <w:ind w:firstLine="709"/>
        <w:jc w:val="both"/>
        <w:rPr>
          <w:rFonts w:ascii="Montserrat" w:hAnsi="Montserrat" w:eastAsia="Montserrat" w:cs="Montserrat"/>
        </w:rPr>
      </w:pPr>
      <w:r>
        <w:rPr>
          <w:rFonts w:ascii="Montserrat" w:hAnsi="Montserrat" w:eastAsia="Montserrat" w:cs="Montserrat"/>
        </w:rPr>
        <w:t>8.1. Não será admitida a subcontratação do objeto licitatório.</w:t>
      </w:r>
    </w:p>
    <w:p w:rsidR="00AF4D5E" w:rsidP="00AF4D5E" w:rsidRDefault="00AF4D5E" w14:paraId="6B2A0BD5" w14:textId="77777777">
      <w:pPr>
        <w:spacing w:after="11" w:line="266" w:lineRule="atLeast"/>
        <w:jc w:val="both"/>
        <w:rPr>
          <w:rFonts w:ascii="Montserrat" w:hAnsi="Montserrat" w:eastAsia="Montserrat" w:cs="Montserrat"/>
        </w:rPr>
      </w:pPr>
    </w:p>
    <w:p w:rsidR="00AF4D5E" w:rsidP="00AF4D5E" w:rsidRDefault="00AF4D5E" w14:paraId="4714E8A2" w14:textId="77777777">
      <w:pPr>
        <w:spacing w:after="11" w:line="266" w:lineRule="atLeast"/>
        <w:jc w:val="both"/>
        <w:rPr>
          <w:rFonts w:ascii="Montserrat" w:hAnsi="Montserrat" w:eastAsia="Montserrat" w:cs="Montserrat"/>
        </w:rPr>
      </w:pPr>
      <w:r>
        <w:rPr>
          <w:rFonts w:ascii="Montserrat" w:hAnsi="Montserrat" w:eastAsia="Montserrat" w:cs="Montserrat"/>
          <w:b/>
        </w:rPr>
        <w:t>9. ALTERAÇÃO SUBJETIVA</w:t>
      </w:r>
    </w:p>
    <w:p w:rsidR="00AF4D5E" w:rsidP="00AF4D5E" w:rsidRDefault="00AF4D5E" w14:paraId="082D6B3E" w14:textId="77777777">
      <w:pPr>
        <w:spacing w:after="11" w:line="266" w:lineRule="atLeast"/>
        <w:ind w:firstLine="709"/>
        <w:jc w:val="both"/>
        <w:rPr>
          <w:rFonts w:ascii="Montserrat" w:hAnsi="Montserrat" w:eastAsia="Montserrat" w:cs="Montserrat"/>
        </w:rPr>
      </w:pPr>
      <w:r>
        <w:rPr>
          <w:rFonts w:ascii="Montserrat" w:hAnsi="Montserrat" w:eastAsia="Montserrat" w:cs="Montserrat"/>
        </w:rPr>
        <w:t>9.1. É admissível a fusão, cisão ou incorporação da contratada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p>
    <w:p w:rsidR="00AF4D5E" w:rsidP="00AF4D5E" w:rsidRDefault="00AF4D5E" w14:paraId="5177DB93" w14:textId="77777777">
      <w:pPr>
        <w:spacing w:after="11" w:line="266" w:lineRule="atLeast"/>
        <w:jc w:val="both"/>
        <w:rPr>
          <w:rFonts w:ascii="Montserrat" w:hAnsi="Montserrat" w:eastAsia="Montserrat" w:cs="Montserrat"/>
        </w:rPr>
      </w:pPr>
    </w:p>
    <w:p w:rsidR="00AF4D5E" w:rsidP="00AF4D5E" w:rsidRDefault="00AF4D5E" w14:paraId="7E2F7D20" w14:textId="77777777">
      <w:pPr>
        <w:spacing w:after="11" w:line="266" w:lineRule="atLeast"/>
        <w:jc w:val="both"/>
        <w:rPr>
          <w:rFonts w:ascii="Montserrat" w:hAnsi="Montserrat" w:eastAsia="Montserrat" w:cs="Montserrat"/>
        </w:rPr>
      </w:pPr>
      <w:r>
        <w:rPr>
          <w:rFonts w:ascii="Montserrat" w:hAnsi="Montserrat" w:eastAsia="Montserrat" w:cs="Montserrat"/>
          <w:b/>
        </w:rPr>
        <w:t>10. CONTROLE DA EXECUÇÃO</w:t>
      </w:r>
    </w:p>
    <w:p w:rsidR="00AF4D5E" w:rsidP="00AF4D5E" w:rsidRDefault="00AF4D5E" w14:paraId="7EE035F3" w14:textId="77777777">
      <w:pPr>
        <w:spacing w:after="11" w:line="266" w:lineRule="atLeast"/>
        <w:ind w:firstLine="709"/>
        <w:jc w:val="both"/>
        <w:rPr>
          <w:rFonts w:ascii="Montserrat" w:hAnsi="Montserrat" w:eastAsia="Montserrat" w:cs="Montserrat"/>
        </w:rPr>
      </w:pPr>
      <w:r>
        <w:rPr>
          <w:rFonts w:ascii="Montserrat" w:hAnsi="Montserrat" w:eastAsia="Montserrat" w:cs="Montserrat"/>
        </w:rPr>
        <w:lastRenderedPageBreak/>
        <w:t>10.1. Nos termos do art. 117 Lei nº 14.133, de 2021, será designado representante para acompanhar e fiscalizar a execução do(s) serviço(s) contratado(s), anotando em registro próprio todas as ocorrências relacionadas com a execução e determinando o que for necessário à regularização de falhas ou defeitos observados.</w:t>
      </w:r>
    </w:p>
    <w:p w:rsidR="00AF4D5E" w:rsidP="00AF4D5E" w:rsidRDefault="00AF4D5E" w14:paraId="7A8298E5" w14:textId="77777777">
      <w:pPr>
        <w:spacing w:after="11" w:line="266" w:lineRule="atLeast"/>
        <w:ind w:firstLine="709"/>
        <w:jc w:val="both"/>
        <w:rPr>
          <w:rFonts w:ascii="Montserrat" w:hAnsi="Montserrat" w:eastAsia="Montserrat" w:cs="Montserrat"/>
          <w:color w:val="000000"/>
        </w:rPr>
      </w:pPr>
      <w:r>
        <w:rPr>
          <w:rFonts w:ascii="Montserrat" w:hAnsi="Montserrat" w:eastAsia="Montserrat" w:cs="Montserrat"/>
        </w:rPr>
        <w:t xml:space="preserve">10.2. A fiscalização de que trata este item não exclui nem reduz a responsabilidade da Contratada, inclusive perante terceiros, por qualquer irregularidade, ainda que resultante de imperfeições técnicas ou vícios redibitórios, e, na ocorrência desta, não implica em </w:t>
      </w:r>
      <w:proofErr w:type="spellStart"/>
      <w:r>
        <w:rPr>
          <w:rFonts w:ascii="Montserrat" w:hAnsi="Montserrat" w:eastAsia="Montserrat" w:cs="Montserrat"/>
        </w:rPr>
        <w:t>co-responsabilidade</w:t>
      </w:r>
      <w:proofErr w:type="spellEnd"/>
      <w:r>
        <w:rPr>
          <w:rFonts w:ascii="Montserrat" w:hAnsi="Montserrat" w:eastAsia="Montserrat" w:cs="Montserrat"/>
        </w:rPr>
        <w:t xml:space="preserve"> da Administração ou de seus agentes e prepostos, de conformidade com o § 2º do art. 140 da Lei nº 14.133, de 2021.</w:t>
      </w:r>
    </w:p>
    <w:p w:rsidR="00AF4D5E" w:rsidP="00AF4D5E" w:rsidRDefault="00AF4D5E" w14:paraId="7F307F80" w14:textId="77777777">
      <w:pPr>
        <w:spacing w:after="11" w:line="266" w:lineRule="atLeast"/>
        <w:ind w:firstLine="709"/>
        <w:jc w:val="both"/>
        <w:rPr>
          <w:rFonts w:ascii="Montserrat" w:hAnsi="Montserrat" w:eastAsia="Montserrat" w:cs="Montserrat"/>
        </w:rPr>
      </w:pPr>
      <w:r>
        <w:rPr>
          <w:rFonts w:ascii="Montserrat" w:hAnsi="Montserrat" w:eastAsia="Montserrat" w:cs="Montserrat"/>
        </w:rPr>
        <w:t>10.4. 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p>
    <w:p w:rsidR="00AF4D5E" w:rsidP="00AF4D5E" w:rsidRDefault="00AF4D5E" w14:paraId="02984A83" w14:textId="77777777">
      <w:pPr>
        <w:spacing w:after="11" w:line="266" w:lineRule="atLeast"/>
        <w:jc w:val="both"/>
        <w:rPr>
          <w:rFonts w:ascii="Montserrat" w:hAnsi="Montserrat" w:eastAsia="Montserrat" w:cs="Montserrat"/>
        </w:rPr>
      </w:pPr>
    </w:p>
    <w:p w:rsidR="00AF4D5E" w:rsidP="00AF4D5E" w:rsidRDefault="00AF4D5E" w14:paraId="276F448E" w14:textId="77777777">
      <w:pPr>
        <w:spacing w:after="11" w:line="266" w:lineRule="atLeast"/>
        <w:jc w:val="both"/>
        <w:rPr>
          <w:rFonts w:ascii="Montserrat" w:hAnsi="Montserrat" w:eastAsia="Montserrat" w:cs="Montserrat"/>
        </w:rPr>
      </w:pPr>
      <w:r>
        <w:rPr>
          <w:rFonts w:ascii="Montserrat" w:hAnsi="Montserrat" w:eastAsia="Montserrat" w:cs="Montserrat"/>
          <w:b/>
        </w:rPr>
        <w:t>11. DO PAGAMENTO</w:t>
      </w:r>
    </w:p>
    <w:p w:rsidR="00AF4D5E" w:rsidP="00AF4D5E" w:rsidRDefault="00AF4D5E" w14:paraId="72A5C192" w14:textId="77777777">
      <w:pPr>
        <w:spacing w:after="11" w:line="266" w:lineRule="atLeast"/>
        <w:ind w:firstLine="709"/>
        <w:jc w:val="both"/>
        <w:rPr>
          <w:rFonts w:ascii="Montserrat" w:hAnsi="Montserrat" w:eastAsia="Montserrat" w:cs="Montserrat"/>
        </w:rPr>
      </w:pPr>
      <w:r>
        <w:rPr>
          <w:rFonts w:ascii="Montserrat" w:hAnsi="Montserrat" w:eastAsia="Montserrat" w:cs="Montserrat"/>
        </w:rPr>
        <w:t>11.1. O pagamento dos serviços será efetuado em moeda corrente nacional, por meio de emissão de Ordem Bancária, para crédito em conta corrente da CONTRATADA em até 30 (trinta) dias após apresentação da(s) Nota(s) Fiscal(</w:t>
      </w:r>
      <w:proofErr w:type="spellStart"/>
      <w:r>
        <w:rPr>
          <w:rFonts w:ascii="Montserrat" w:hAnsi="Montserrat" w:eastAsia="Montserrat" w:cs="Montserrat"/>
        </w:rPr>
        <w:t>is</w:t>
      </w:r>
      <w:proofErr w:type="spellEnd"/>
      <w:r>
        <w:rPr>
          <w:rFonts w:ascii="Montserrat" w:hAnsi="Montserrat" w:eastAsia="Montserrat" w:cs="Montserrat"/>
        </w:rPr>
        <w:t>) atestada(s) pela Administração, na forma e prazo estabelecido neste Projeto Básico.</w:t>
      </w:r>
    </w:p>
    <w:p w:rsidR="00AF4D5E" w:rsidP="00AF4D5E" w:rsidRDefault="00AF4D5E" w14:paraId="5BFFE18B" w14:textId="77777777">
      <w:pPr>
        <w:spacing w:after="11" w:line="266" w:lineRule="atLeast"/>
        <w:ind w:firstLine="709"/>
        <w:jc w:val="both"/>
        <w:rPr>
          <w:rFonts w:ascii="Montserrat" w:hAnsi="Montserrat" w:eastAsia="Montserrat" w:cs="Montserrat"/>
        </w:rPr>
      </w:pPr>
      <w:r>
        <w:rPr>
          <w:rFonts w:ascii="Montserrat" w:hAnsi="Montserrat" w:eastAsia="Montserrat" w:cs="Montserrat"/>
        </w:rPr>
        <w:t>11.2. O pagamento somente será autorizado depois de efetuado o “atesto” pelo servidor competente, condicionado este ato à verificação da conformidade da Nota Fiscal/Fatura apresentada em relação aos serviços efetivamente prestados.</w:t>
      </w:r>
    </w:p>
    <w:p w:rsidR="00AF4D5E" w:rsidP="00AF4D5E" w:rsidRDefault="00AF4D5E" w14:paraId="027C73BB" w14:textId="77777777">
      <w:pPr>
        <w:spacing w:after="11" w:line="266" w:lineRule="atLeast"/>
        <w:ind w:firstLine="709"/>
        <w:jc w:val="both"/>
        <w:rPr>
          <w:rFonts w:ascii="Montserrat" w:hAnsi="Montserrat" w:eastAsia="Montserrat" w:cs="Montserrat"/>
          <w:color w:val="000000"/>
        </w:rPr>
      </w:pPr>
      <w:r>
        <w:rPr>
          <w:rFonts w:ascii="Montserrat" w:hAnsi="Montserrat" w:eastAsia="Montserrat" w:cs="Montserrat"/>
        </w:rPr>
        <w:t xml:space="preserve">11.3. 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 </w:t>
      </w:r>
    </w:p>
    <w:p w:rsidR="00AF4D5E" w:rsidP="00AF4D5E" w:rsidRDefault="00AF4D5E" w14:paraId="7B70856D" w14:textId="77777777">
      <w:pPr>
        <w:spacing w:after="11" w:line="266" w:lineRule="atLeast"/>
        <w:ind w:firstLine="709"/>
        <w:jc w:val="both"/>
        <w:rPr>
          <w:rFonts w:ascii="Montserrat" w:hAnsi="Montserrat" w:eastAsia="Montserrat" w:cs="Montserrat"/>
        </w:rPr>
      </w:pPr>
      <w:r>
        <w:rPr>
          <w:rFonts w:ascii="Montserrat" w:hAnsi="Montserrat" w:eastAsia="Montserrat" w:cs="Montserrat"/>
        </w:rPr>
        <w:t>11.4. Será considerada data do pagamento o dia em que constar como emitida a ordem bancária para pagamento.</w:t>
      </w:r>
    </w:p>
    <w:p w:rsidR="00AF4D5E" w:rsidP="00AF4D5E" w:rsidRDefault="00AF4D5E" w14:paraId="26BBA528" w14:textId="77777777">
      <w:pPr>
        <w:spacing w:after="11" w:line="266" w:lineRule="atLeast"/>
        <w:ind w:firstLine="709"/>
        <w:jc w:val="both"/>
        <w:rPr>
          <w:rFonts w:ascii="Montserrat" w:hAnsi="Montserrat" w:eastAsia="Montserrat" w:cs="Montserrat"/>
        </w:rPr>
      </w:pPr>
      <w:r>
        <w:rPr>
          <w:rFonts w:ascii="Montserrat" w:hAnsi="Montserrat" w:eastAsia="Montserrat" w:cs="Montserrat"/>
        </w:rPr>
        <w:t>11.5. Antes de cada pagamento à contratada, será realizada consulta ao Cadastro de Fornecedores para verificar a manutenção das condições de habilitação exigidas no aviso de dispensa de licitação.</w:t>
      </w:r>
    </w:p>
    <w:p w:rsidR="00AF4D5E" w:rsidP="00AF4D5E" w:rsidRDefault="00AF4D5E" w14:paraId="07BBB1FF" w14:textId="77777777">
      <w:pPr>
        <w:spacing w:after="11" w:line="266" w:lineRule="atLeast"/>
        <w:ind w:firstLine="709"/>
        <w:jc w:val="both"/>
        <w:rPr>
          <w:rFonts w:ascii="Montserrat" w:hAnsi="Montserrat" w:eastAsia="Montserrat" w:cs="Montserrat"/>
          <w:color w:val="000000"/>
        </w:rPr>
      </w:pPr>
      <w:r>
        <w:rPr>
          <w:rFonts w:ascii="Montserrat" w:hAnsi="Montserrat" w:eastAsia="Montserrat" w:cs="Montserrat"/>
        </w:rPr>
        <w:t>11.6. Constatando-</w:t>
      </w:r>
      <w:proofErr w:type="gramStart"/>
      <w:r>
        <w:rPr>
          <w:rFonts w:ascii="Montserrat" w:hAnsi="Montserrat" w:eastAsia="Montserrat" w:cs="Montserrat"/>
        </w:rPr>
        <w:t>se,  a</w:t>
      </w:r>
      <w:proofErr w:type="gramEnd"/>
      <w:r>
        <w:rPr>
          <w:rFonts w:ascii="Montserrat" w:hAnsi="Montserrat" w:eastAsia="Montserrat" w:cs="Montserrat"/>
        </w:rPr>
        <w:t xml:space="preserve"> situação de irregularidade da contratada, será providenciada sua advertência, por escrito, para que, no prazo de 5 (cinco) dias, regularize sua situação ou, no mesmo prazo, apresente sua defesa. O prazo poderá ser prorrogado uma vez, por igual período, a critério da contratante. </w:t>
      </w:r>
    </w:p>
    <w:p w:rsidR="00AF4D5E" w:rsidP="00AF4D5E" w:rsidRDefault="00AF4D5E" w14:paraId="46A83B88" w14:textId="77777777">
      <w:pPr>
        <w:spacing w:after="11" w:line="266" w:lineRule="atLeast"/>
        <w:ind w:firstLine="709"/>
        <w:jc w:val="both"/>
        <w:rPr>
          <w:rFonts w:ascii="Montserrat" w:hAnsi="Montserrat" w:eastAsia="Montserrat" w:cs="Montserrat"/>
          <w:color w:val="000000"/>
        </w:rPr>
      </w:pPr>
      <w:r>
        <w:rPr>
          <w:rFonts w:ascii="Montserrat" w:hAnsi="Montserrat" w:eastAsia="Montserrat" w:cs="Montserrat"/>
        </w:rPr>
        <w:t xml:space="preserve">11.7. 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w:t>
      </w:r>
      <w:r>
        <w:rPr>
          <w:rFonts w:ascii="Montserrat" w:hAnsi="Montserrat" w:eastAsia="Montserrat" w:cs="Montserrat"/>
        </w:rPr>
        <w:lastRenderedPageBreak/>
        <w:t xml:space="preserve">sejam acionados os meios pertinentes e necessários para garantir o recebimento de seus créditos. </w:t>
      </w:r>
    </w:p>
    <w:p w:rsidR="00AF4D5E" w:rsidP="00AF4D5E" w:rsidRDefault="00AF4D5E" w14:paraId="3F00BD94" w14:textId="77777777">
      <w:pPr>
        <w:spacing w:after="11" w:line="266" w:lineRule="atLeast"/>
        <w:ind w:firstLine="709"/>
        <w:jc w:val="both"/>
        <w:rPr>
          <w:rFonts w:ascii="Montserrat" w:hAnsi="Montserrat" w:eastAsia="Montserrat" w:cs="Montserrat"/>
          <w:color w:val="000000"/>
        </w:rPr>
      </w:pPr>
      <w:r>
        <w:rPr>
          <w:rFonts w:ascii="Montserrat" w:hAnsi="Montserrat" w:eastAsia="Montserrat" w:cs="Montserrat"/>
        </w:rPr>
        <w:t>11.8. Persistindo a irregularidade, a contratante deverá adotar as medidas necessárias à rescisão contratual nos autos do processo administrativo correspondente, assegurada à contratada a ampla defesa.</w:t>
      </w:r>
    </w:p>
    <w:p w:rsidR="00AF4D5E" w:rsidP="00AF4D5E" w:rsidRDefault="00AF4D5E" w14:paraId="1A75A332" w14:textId="77777777">
      <w:pPr>
        <w:spacing w:after="11" w:line="266" w:lineRule="atLeast"/>
        <w:ind w:firstLine="709"/>
        <w:jc w:val="both"/>
        <w:rPr>
          <w:rFonts w:ascii="Montserrat" w:hAnsi="Montserrat" w:eastAsia="Montserrat" w:cs="Montserrat"/>
          <w:color w:val="000000"/>
        </w:rPr>
      </w:pPr>
      <w:r>
        <w:rPr>
          <w:rFonts w:ascii="Montserrat" w:hAnsi="Montserrat" w:eastAsia="Montserrat" w:cs="Montserrat"/>
        </w:rPr>
        <w:t>11.9. Havendo a efetiva execução do objeto, os pagamentos serão realizados normalmente, até que se decida pela rescisão do contrato, caso a contratada não regularize sua situação junto ao Cadastro de Fornecedores.</w:t>
      </w:r>
    </w:p>
    <w:p w:rsidR="00AF4D5E" w:rsidP="00AF4D5E" w:rsidRDefault="00AF4D5E" w14:paraId="2E027322" w14:textId="77777777">
      <w:pPr>
        <w:spacing w:after="11" w:line="266" w:lineRule="atLeast"/>
        <w:ind w:firstLine="709"/>
        <w:jc w:val="both"/>
        <w:rPr>
          <w:rFonts w:ascii="Montserrat" w:hAnsi="Montserrat" w:eastAsia="Montserrat" w:cs="Montserrat"/>
          <w:color w:val="000000"/>
        </w:rPr>
      </w:pPr>
      <w:r>
        <w:rPr>
          <w:rFonts w:ascii="Montserrat" w:hAnsi="Montserrat" w:eastAsia="Montserrat" w:cs="Montserrat"/>
        </w:rPr>
        <w:t>11.10. A Contratada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AF4D5E" w:rsidP="00AF4D5E" w:rsidRDefault="00AF4D5E" w14:paraId="2F079B25" w14:textId="77777777">
      <w:pPr>
        <w:spacing w:after="11" w:line="266" w:lineRule="atLeast"/>
        <w:ind w:firstLine="709"/>
        <w:jc w:val="both"/>
        <w:rPr>
          <w:rFonts w:ascii="Montserrat" w:hAnsi="Montserrat" w:eastAsia="Montserrat" w:cs="Montserrat"/>
        </w:rPr>
      </w:pPr>
      <w:r>
        <w:rPr>
          <w:rFonts w:ascii="Montserrat" w:hAnsi="Montserrat" w:eastAsia="Montserrat" w:cs="Montserrat"/>
        </w:rPr>
        <w:t>11.11. Nos casos de eventuais atrasos de pagamento, desde que a Contratada não tenha concorrido, de alguma forma, para tanto, fica convencionado que a taxa de compensação financeira devida pela Contratante, entre a data do vencimento e o efetivo adimplemento da parcela, é calculada mediante a aplicação da seguinte fórmula: EM = I x N x VP, sendo:</w:t>
      </w:r>
    </w:p>
    <w:p w:rsidR="00AF4D5E" w:rsidP="00AF4D5E" w:rsidRDefault="00AF4D5E" w14:paraId="51D7B255" w14:textId="77777777">
      <w:pPr>
        <w:spacing w:after="11" w:line="266" w:lineRule="atLeast"/>
        <w:ind w:firstLine="709"/>
        <w:jc w:val="both"/>
        <w:rPr>
          <w:rFonts w:ascii="Montserrat" w:hAnsi="Montserrat" w:eastAsia="Montserrat" w:cs="Montserrat"/>
          <w:color w:val="000000"/>
        </w:rPr>
      </w:pPr>
    </w:p>
    <w:p w:rsidR="00AF4D5E" w:rsidP="00AF4D5E" w:rsidRDefault="00AF4D5E" w14:paraId="5AE14330" w14:textId="77777777">
      <w:pPr>
        <w:spacing w:after="11" w:line="266" w:lineRule="atLeast"/>
        <w:ind w:firstLine="709"/>
        <w:jc w:val="both"/>
        <w:rPr>
          <w:rFonts w:ascii="Montserrat" w:hAnsi="Montserrat" w:eastAsia="Montserrat" w:cs="Montserrat"/>
        </w:rPr>
      </w:pPr>
      <w:r>
        <w:rPr>
          <w:rFonts w:ascii="Montserrat" w:hAnsi="Montserrat" w:eastAsia="Montserrat" w:cs="Montserrat"/>
        </w:rPr>
        <w:t xml:space="preserve">EM = Encargos moratórios; </w:t>
      </w:r>
    </w:p>
    <w:p w:rsidR="00AF4D5E" w:rsidP="00AF4D5E" w:rsidRDefault="00AF4D5E" w14:paraId="0EDB8040" w14:textId="77777777">
      <w:pPr>
        <w:spacing w:after="11" w:line="266" w:lineRule="atLeast"/>
        <w:ind w:firstLine="709"/>
        <w:jc w:val="both"/>
        <w:rPr>
          <w:rFonts w:ascii="Montserrat" w:hAnsi="Montserrat" w:eastAsia="Montserrat" w:cs="Montserrat"/>
        </w:rPr>
      </w:pPr>
      <w:r>
        <w:rPr>
          <w:rFonts w:ascii="Montserrat" w:hAnsi="Montserrat" w:eastAsia="Montserrat" w:cs="Montserrat"/>
        </w:rPr>
        <w:t xml:space="preserve">N = Número de dias entre a data prevista para o pagamento e a do efetivo pagamento; </w:t>
      </w:r>
    </w:p>
    <w:p w:rsidR="00AF4D5E" w:rsidP="00AF4D5E" w:rsidRDefault="00AF4D5E" w14:paraId="15D3DBBD" w14:textId="77777777">
      <w:pPr>
        <w:spacing w:after="11" w:line="266" w:lineRule="atLeast"/>
        <w:ind w:firstLine="709"/>
        <w:jc w:val="both"/>
        <w:rPr>
          <w:rFonts w:ascii="Montserrat" w:hAnsi="Montserrat" w:eastAsia="Montserrat" w:cs="Montserrat"/>
        </w:rPr>
      </w:pPr>
      <w:r>
        <w:rPr>
          <w:rFonts w:ascii="Montserrat" w:hAnsi="Montserrat" w:eastAsia="Montserrat" w:cs="Montserrat"/>
        </w:rPr>
        <w:t xml:space="preserve">VP = Valor da parcela a ser paga. </w:t>
      </w:r>
    </w:p>
    <w:p w:rsidR="00AF4D5E" w:rsidP="00AF4D5E" w:rsidRDefault="00AF4D5E" w14:paraId="7BA195E2" w14:textId="77777777">
      <w:pPr>
        <w:spacing w:after="11" w:line="266" w:lineRule="atLeast"/>
        <w:ind w:firstLine="709"/>
        <w:jc w:val="both"/>
        <w:rPr>
          <w:rFonts w:ascii="Montserrat" w:hAnsi="Montserrat" w:eastAsia="Montserrat" w:cs="Montserrat"/>
        </w:rPr>
      </w:pPr>
      <w:r>
        <w:rPr>
          <w:rFonts w:ascii="Montserrat" w:hAnsi="Montserrat" w:eastAsia="Montserrat" w:cs="Montserrat"/>
        </w:rPr>
        <w:t xml:space="preserve">I = Índice de compensação financeira = 0,00016438, assim apurado: </w:t>
      </w:r>
    </w:p>
    <w:p w:rsidR="00AF4D5E" w:rsidP="00AF4D5E" w:rsidRDefault="00AF4D5E" w14:paraId="00FFF019" w14:textId="77777777">
      <w:pPr>
        <w:spacing w:after="11" w:line="266" w:lineRule="atLeast"/>
        <w:ind w:firstLine="709"/>
        <w:jc w:val="both"/>
        <w:rPr>
          <w:rFonts w:ascii="Montserrat" w:hAnsi="Montserrat" w:eastAsia="Montserrat" w:cs="Montserrat"/>
        </w:rPr>
      </w:pPr>
      <w:r>
        <w:rPr>
          <w:rFonts w:ascii="Montserrat" w:hAnsi="Montserrat" w:eastAsia="Montserrat" w:cs="Montserrat"/>
        </w:rPr>
        <w:t xml:space="preserve">I = (TX) </w:t>
      </w:r>
      <w:proofErr w:type="gramStart"/>
      <w:r>
        <w:rPr>
          <w:rFonts w:ascii="Montserrat" w:hAnsi="Montserrat" w:eastAsia="Montserrat" w:cs="Montserrat"/>
        </w:rPr>
        <w:t>( 6</w:t>
      </w:r>
      <w:proofErr w:type="gramEnd"/>
      <w:r>
        <w:rPr>
          <w:rFonts w:ascii="Montserrat" w:hAnsi="Montserrat" w:eastAsia="Montserrat" w:cs="Montserrat"/>
        </w:rPr>
        <w:t xml:space="preserve"> / 100 )                           I = 0,00016438 </w:t>
      </w:r>
    </w:p>
    <w:p w:rsidR="00AF4D5E" w:rsidP="00AF4D5E" w:rsidRDefault="00AF4D5E" w14:paraId="75AA9F42" w14:textId="77777777">
      <w:pPr>
        <w:spacing w:after="11" w:line="266" w:lineRule="atLeast"/>
        <w:ind w:firstLine="709"/>
        <w:jc w:val="both"/>
        <w:rPr>
          <w:rFonts w:ascii="Montserrat" w:hAnsi="Montserrat" w:eastAsia="Montserrat" w:cs="Montserrat"/>
        </w:rPr>
      </w:pPr>
      <w:r>
        <w:rPr>
          <w:rFonts w:ascii="Montserrat" w:hAnsi="Montserrat" w:eastAsia="Montserrat" w:cs="Montserrat"/>
        </w:rPr>
        <w:t xml:space="preserve">                   365                                TX = Percentual da taxa anual = 6% </w:t>
      </w:r>
    </w:p>
    <w:p w:rsidR="00AF4D5E" w:rsidP="00AF4D5E" w:rsidRDefault="00AF4D5E" w14:paraId="2DAC9F50" w14:textId="77777777">
      <w:pPr>
        <w:spacing w:after="11" w:line="266" w:lineRule="atLeast"/>
        <w:ind w:firstLine="709"/>
        <w:jc w:val="both"/>
        <w:rPr>
          <w:rFonts w:ascii="Montserrat" w:hAnsi="Montserrat" w:eastAsia="Montserrat" w:cs="Montserrat"/>
        </w:rPr>
      </w:pPr>
      <w:r>
        <w:rPr>
          <w:rFonts w:ascii="Montserrat" w:hAnsi="Montserrat" w:eastAsia="Montserrat" w:cs="Montserrat"/>
        </w:rPr>
        <w:t xml:space="preserve">             </w:t>
      </w:r>
    </w:p>
    <w:p w:rsidR="00AF4D5E" w:rsidP="00AF4D5E" w:rsidRDefault="00AF4D5E" w14:paraId="52689A80" w14:textId="77777777">
      <w:pPr>
        <w:spacing w:after="11" w:line="266" w:lineRule="atLeast"/>
        <w:jc w:val="both"/>
        <w:rPr>
          <w:rFonts w:ascii="Montserrat" w:hAnsi="Montserrat" w:eastAsia="Montserrat" w:cs="Montserrat"/>
        </w:rPr>
      </w:pPr>
      <w:r>
        <w:rPr>
          <w:rFonts w:ascii="Montserrat" w:hAnsi="Montserrat" w:eastAsia="Montserrat" w:cs="Montserrat"/>
          <w:b/>
        </w:rPr>
        <w:t>12. DAS SANÇÕES ADMINISTRATIVAS</w:t>
      </w:r>
    </w:p>
    <w:p w:rsidR="00AF4D5E" w:rsidP="00AF4D5E" w:rsidRDefault="00AF4D5E" w14:paraId="11FC038F" w14:textId="77777777">
      <w:pPr>
        <w:spacing w:after="11" w:line="266" w:lineRule="atLeast"/>
        <w:ind w:firstLine="709"/>
        <w:jc w:val="both"/>
        <w:rPr>
          <w:rFonts w:ascii="Montserrat" w:hAnsi="Montserrat" w:eastAsia="Montserrat" w:cs="Montserrat"/>
        </w:rPr>
      </w:pPr>
      <w:r>
        <w:rPr>
          <w:rFonts w:ascii="Montserrat" w:hAnsi="Montserrat" w:eastAsia="Montserrat" w:cs="Montserrat"/>
        </w:rPr>
        <w:t>12.1. Comete infração administrativa nos termos do art. 155 da Lei nº 14.133, de 2021, a Contratada que:</w:t>
      </w:r>
    </w:p>
    <w:p w:rsidR="00AF4D5E" w:rsidP="00AF4D5E" w:rsidRDefault="00AF4D5E" w14:paraId="0C213D60" w14:textId="77777777">
      <w:pPr>
        <w:spacing w:after="11" w:line="266" w:lineRule="atLeast"/>
        <w:ind w:firstLine="1418"/>
        <w:jc w:val="both"/>
        <w:rPr>
          <w:rFonts w:ascii="Montserrat" w:hAnsi="Montserrat" w:eastAsia="Montserrat" w:cs="Montserrat"/>
        </w:rPr>
      </w:pPr>
      <w:r>
        <w:rPr>
          <w:rFonts w:ascii="Montserrat" w:hAnsi="Montserrat" w:eastAsia="Montserrat" w:cs="Montserrat"/>
        </w:rPr>
        <w:t>12.1.1. der causa à inexecução parcial do contrato;</w:t>
      </w:r>
    </w:p>
    <w:p w:rsidR="00AF4D5E" w:rsidP="00AF4D5E" w:rsidRDefault="00AF4D5E" w14:paraId="723C36BB" w14:textId="77777777">
      <w:pPr>
        <w:spacing w:after="11" w:line="266" w:lineRule="atLeast"/>
        <w:ind w:firstLine="1418"/>
        <w:jc w:val="both"/>
        <w:rPr>
          <w:rFonts w:ascii="Montserrat" w:hAnsi="Montserrat" w:eastAsia="Montserrat" w:cs="Montserrat"/>
        </w:rPr>
      </w:pPr>
      <w:r>
        <w:rPr>
          <w:rFonts w:ascii="Montserrat" w:hAnsi="Montserrat" w:eastAsia="Montserrat" w:cs="Montserrat"/>
        </w:rPr>
        <w:t>12.1.2. der causa à inexecução parcial do contrato que cause grave dano à Administração, ao funcionamento dos serviços públicos ou ao interesse coletivo;</w:t>
      </w:r>
    </w:p>
    <w:p w:rsidR="00AF4D5E" w:rsidP="00AF4D5E" w:rsidRDefault="00AF4D5E" w14:paraId="0B0CA03E" w14:textId="77777777">
      <w:pPr>
        <w:spacing w:after="11" w:line="266" w:lineRule="atLeast"/>
        <w:ind w:firstLine="1418"/>
        <w:jc w:val="both"/>
        <w:rPr>
          <w:rFonts w:ascii="Montserrat" w:hAnsi="Montserrat" w:eastAsia="Montserrat" w:cs="Montserrat"/>
        </w:rPr>
      </w:pPr>
      <w:r>
        <w:rPr>
          <w:rFonts w:ascii="Montserrat" w:hAnsi="Montserrat" w:eastAsia="Montserrat" w:cs="Montserrat"/>
        </w:rPr>
        <w:t>12.1.3. der causa à inexecução total do contrato;</w:t>
      </w:r>
    </w:p>
    <w:p w:rsidR="00AF4D5E" w:rsidP="00AF4D5E" w:rsidRDefault="00AF4D5E" w14:paraId="7E6C2B2F" w14:textId="77777777">
      <w:pPr>
        <w:spacing w:after="11" w:line="266" w:lineRule="atLeast"/>
        <w:ind w:firstLine="1418"/>
        <w:jc w:val="both"/>
        <w:rPr>
          <w:rFonts w:ascii="Montserrat" w:hAnsi="Montserrat" w:eastAsia="Montserrat" w:cs="Montserrat"/>
        </w:rPr>
      </w:pPr>
      <w:r>
        <w:rPr>
          <w:rFonts w:ascii="Montserrat" w:hAnsi="Montserrat" w:eastAsia="Montserrat" w:cs="Montserrat"/>
        </w:rPr>
        <w:t>12.1.4. deixar de entregar a documentação exigida para o certame;</w:t>
      </w:r>
    </w:p>
    <w:p w:rsidR="00AF4D5E" w:rsidP="00AF4D5E" w:rsidRDefault="00AF4D5E" w14:paraId="16C1A0EA" w14:textId="77777777">
      <w:pPr>
        <w:spacing w:after="11" w:line="266" w:lineRule="atLeast"/>
        <w:ind w:firstLine="1418"/>
        <w:jc w:val="both"/>
        <w:rPr>
          <w:rFonts w:ascii="Montserrat" w:hAnsi="Montserrat" w:eastAsia="Montserrat" w:cs="Montserrat"/>
        </w:rPr>
      </w:pPr>
      <w:r>
        <w:rPr>
          <w:rFonts w:ascii="Montserrat" w:hAnsi="Montserrat" w:eastAsia="Montserrat" w:cs="Montserrat"/>
        </w:rPr>
        <w:t>12.1.5. não manter a proposta, salvo em decorrência de fato superveniente devidamente justificado;</w:t>
      </w:r>
    </w:p>
    <w:p w:rsidR="00AF4D5E" w:rsidP="00AF4D5E" w:rsidRDefault="00AF4D5E" w14:paraId="1D46E7C8" w14:textId="77777777">
      <w:pPr>
        <w:spacing w:after="11" w:line="266" w:lineRule="atLeast"/>
        <w:ind w:firstLine="1418"/>
        <w:jc w:val="both"/>
        <w:rPr>
          <w:rFonts w:ascii="Montserrat" w:hAnsi="Montserrat" w:eastAsia="Montserrat" w:cs="Montserrat"/>
        </w:rPr>
      </w:pPr>
      <w:r>
        <w:rPr>
          <w:rFonts w:ascii="Montserrat" w:hAnsi="Montserrat" w:eastAsia="Montserrat" w:cs="Montserrat"/>
        </w:rPr>
        <w:t>12.1.6. não celebrar o contrato ou não entregar a documentação exigida para a contratação, quando convocado dentro do prazo de validade de sua proposta;</w:t>
      </w:r>
    </w:p>
    <w:p w:rsidR="00AF4D5E" w:rsidP="00AF4D5E" w:rsidRDefault="00AF4D5E" w14:paraId="4436B507" w14:textId="77777777">
      <w:pPr>
        <w:spacing w:after="11" w:line="266" w:lineRule="atLeast"/>
        <w:ind w:firstLine="1418"/>
        <w:jc w:val="both"/>
        <w:rPr>
          <w:rFonts w:ascii="Montserrat" w:hAnsi="Montserrat" w:eastAsia="Montserrat" w:cs="Montserrat"/>
        </w:rPr>
      </w:pPr>
      <w:r>
        <w:rPr>
          <w:rFonts w:ascii="Montserrat" w:hAnsi="Montserrat" w:eastAsia="Montserrat" w:cs="Montserrat"/>
        </w:rPr>
        <w:t>12.1.7. ensejar o retardamento da execução ou da entrega do objeto da dispensa de licitação sem motivo justificado;</w:t>
      </w:r>
    </w:p>
    <w:p w:rsidR="00AF4D5E" w:rsidP="00AF4D5E" w:rsidRDefault="00AF4D5E" w14:paraId="01CBB16D" w14:textId="77777777">
      <w:pPr>
        <w:spacing w:after="11" w:line="266" w:lineRule="atLeast"/>
        <w:ind w:firstLine="1418"/>
        <w:jc w:val="both"/>
        <w:rPr>
          <w:rFonts w:ascii="Montserrat" w:hAnsi="Montserrat" w:eastAsia="Montserrat" w:cs="Montserrat"/>
        </w:rPr>
      </w:pPr>
      <w:r>
        <w:rPr>
          <w:rFonts w:ascii="Montserrat" w:hAnsi="Montserrat" w:eastAsia="Montserrat" w:cs="Montserrat"/>
        </w:rPr>
        <w:t>12.1.8. apresentar declaração ou documentação falsa exigida para o certame ou prestar declaração falsa durante a dispensa de licitação ou a execução do contrato;</w:t>
      </w:r>
    </w:p>
    <w:p w:rsidR="00AF4D5E" w:rsidP="00AF4D5E" w:rsidRDefault="00AF4D5E" w14:paraId="7E625AF1" w14:textId="77777777">
      <w:pPr>
        <w:spacing w:after="11" w:line="266" w:lineRule="atLeast"/>
        <w:ind w:firstLine="1418"/>
        <w:jc w:val="both"/>
        <w:rPr>
          <w:rFonts w:ascii="Montserrat" w:hAnsi="Montserrat" w:eastAsia="Montserrat" w:cs="Montserrat"/>
        </w:rPr>
      </w:pPr>
      <w:r>
        <w:rPr>
          <w:rFonts w:ascii="Montserrat" w:hAnsi="Montserrat" w:eastAsia="Montserrat" w:cs="Montserrat"/>
        </w:rPr>
        <w:lastRenderedPageBreak/>
        <w:t>12.1.9. fraudar a dispensa de licitação ou praticar ato fraudulento na execução do contrato;</w:t>
      </w:r>
    </w:p>
    <w:p w:rsidR="00AF4D5E" w:rsidP="00AF4D5E" w:rsidRDefault="00AF4D5E" w14:paraId="1E47C02C" w14:textId="77777777">
      <w:pPr>
        <w:spacing w:after="11" w:line="266" w:lineRule="atLeast"/>
        <w:ind w:firstLine="1418"/>
        <w:jc w:val="both"/>
        <w:rPr>
          <w:rFonts w:ascii="Montserrat" w:hAnsi="Montserrat" w:eastAsia="Montserrat" w:cs="Montserrat"/>
        </w:rPr>
      </w:pPr>
      <w:r>
        <w:rPr>
          <w:rFonts w:ascii="Montserrat" w:hAnsi="Montserrat" w:eastAsia="Montserrat" w:cs="Montserrat"/>
        </w:rPr>
        <w:t>12.1.10. comportar-se de modo inidôneo ou cometer fraude de qualquer natureza;</w:t>
      </w:r>
    </w:p>
    <w:p w:rsidR="00AF4D5E" w:rsidP="00AF4D5E" w:rsidRDefault="00AF4D5E" w14:paraId="41A422B0" w14:textId="77777777">
      <w:pPr>
        <w:spacing w:after="11" w:line="266" w:lineRule="atLeast"/>
        <w:ind w:firstLine="1418"/>
        <w:jc w:val="both"/>
        <w:rPr>
          <w:rFonts w:ascii="Montserrat" w:hAnsi="Montserrat" w:eastAsia="Montserrat" w:cs="Montserrat"/>
        </w:rPr>
      </w:pPr>
      <w:r>
        <w:rPr>
          <w:rFonts w:ascii="Montserrat" w:hAnsi="Montserrat" w:eastAsia="Montserrat" w:cs="Montserrat"/>
        </w:rPr>
        <w:t>12.1.11. praticar atos ilícitos com vistas a frustrar os objetivos da dispensa de licitação;</w:t>
      </w:r>
    </w:p>
    <w:p w:rsidR="00AF4D5E" w:rsidP="00AF4D5E" w:rsidRDefault="00AF4D5E" w14:paraId="50D39773" w14:textId="77777777">
      <w:pPr>
        <w:spacing w:after="11" w:line="266" w:lineRule="atLeast"/>
        <w:ind w:firstLine="1418"/>
        <w:jc w:val="both"/>
        <w:rPr>
          <w:rFonts w:ascii="Montserrat" w:hAnsi="Montserrat" w:eastAsia="Montserrat" w:cs="Montserrat"/>
        </w:rPr>
      </w:pPr>
      <w:r>
        <w:rPr>
          <w:rFonts w:ascii="Montserrat" w:hAnsi="Montserrat" w:eastAsia="Montserrat" w:cs="Montserrat"/>
        </w:rPr>
        <w:t>12.1.12. praticar ato lesivo previsto no </w:t>
      </w:r>
      <w:hyperlink w:history="true" w:anchor="art5" r:id="rId17">
        <w:r>
          <w:rPr>
            <w:rStyle w:val="Hyperlink"/>
            <w:rFonts w:ascii="Montserrat" w:hAnsi="Montserrat" w:eastAsia="Montserrat" w:cs="Montserrat"/>
          </w:rPr>
          <w:t>art. 5º da Lei nº 12.846, de 1º de agosto de 2013.</w:t>
        </w:r>
      </w:hyperlink>
    </w:p>
    <w:p w:rsidR="00AF4D5E" w:rsidP="00AF4D5E" w:rsidRDefault="00AF4D5E" w14:paraId="6065E4A0" w14:textId="77777777">
      <w:pPr>
        <w:spacing w:after="11" w:line="266" w:lineRule="atLeast"/>
        <w:ind w:firstLine="709"/>
        <w:jc w:val="both"/>
        <w:rPr>
          <w:rFonts w:ascii="Montserrat" w:hAnsi="Montserrat" w:eastAsia="Montserrat" w:cs="Montserrat"/>
        </w:rPr>
      </w:pPr>
      <w:r>
        <w:rPr>
          <w:rFonts w:ascii="Montserrat" w:hAnsi="Montserrat" w:eastAsia="Montserrat" w:cs="Montserrat"/>
        </w:rPr>
        <w:t>12.2. A Contratada que cometer qualquer das infrações discriminadas no subitem acima ficará sujeita, sem prejuízo da responsabilidade civil e criminal, às seguintes sanções:</w:t>
      </w:r>
    </w:p>
    <w:p w:rsidR="00AF4D5E" w:rsidP="00AF4D5E" w:rsidRDefault="00AF4D5E" w14:paraId="4000C3C3" w14:textId="77777777">
      <w:pPr>
        <w:spacing w:after="11" w:line="266" w:lineRule="atLeast"/>
        <w:ind w:firstLine="1418"/>
        <w:jc w:val="both"/>
        <w:rPr>
          <w:rFonts w:ascii="Montserrat" w:hAnsi="Montserrat" w:eastAsia="Montserrat" w:cs="Montserrat"/>
        </w:rPr>
      </w:pPr>
      <w:r>
        <w:rPr>
          <w:rFonts w:ascii="Montserrat" w:hAnsi="Montserrat" w:eastAsia="Montserrat" w:cs="Montserrat"/>
        </w:rPr>
        <w:t>12.2.1. advertência por faltas leves, assim entendidas aquelas que não acarretem prejuízos significativos para a Contratante;</w:t>
      </w:r>
    </w:p>
    <w:p w:rsidR="00AF4D5E" w:rsidP="00AF4D5E" w:rsidRDefault="00AF4D5E" w14:paraId="7862F06B" w14:textId="77777777">
      <w:pPr>
        <w:spacing w:after="11" w:line="266" w:lineRule="atLeast"/>
        <w:ind w:firstLine="1418"/>
        <w:jc w:val="both"/>
        <w:rPr>
          <w:rFonts w:ascii="Montserrat" w:hAnsi="Montserrat" w:eastAsia="Montserrat" w:cs="Montserrat"/>
        </w:rPr>
      </w:pPr>
      <w:r>
        <w:rPr>
          <w:rFonts w:ascii="Montserrat" w:hAnsi="Montserrat" w:eastAsia="Montserrat" w:cs="Montserrat"/>
        </w:rPr>
        <w:t>12.2.2. Multa de 0,33% (trinta e três centésimos por cento) por dia de atraso, na execução dos serviços, calculado sobre o valor correspondente à parte inadimplente, até o limite de 9,9% (nove vírgula nove por cento), que corresponde até 30 (trinta) dias de atraso;</w:t>
      </w:r>
    </w:p>
    <w:p w:rsidR="00AF4D5E" w:rsidP="00AF4D5E" w:rsidRDefault="00AF4D5E" w14:paraId="06AE3E3F" w14:textId="77777777">
      <w:pPr>
        <w:spacing w:after="11" w:line="266" w:lineRule="atLeast"/>
        <w:ind w:firstLine="1418"/>
        <w:jc w:val="both"/>
        <w:rPr>
          <w:rFonts w:ascii="Montserrat" w:hAnsi="Montserrat" w:eastAsia="Montserrat" w:cs="Montserrat"/>
        </w:rPr>
      </w:pPr>
      <w:r>
        <w:rPr>
          <w:rFonts w:ascii="Montserrat" w:hAnsi="Montserrat" w:eastAsia="Montserrat" w:cs="Montserrat"/>
        </w:rPr>
        <w:t xml:space="preserve">12.2.3. Multa de 0,66% (sessenta e seis centésimos por cento) por dia de atraso, na execução dos serviços, calculado, desde o primeiro dia de atraso, sobre o valor correspondente à parte inadimplente, em caráter excepcional, e a critério do órgão contratante, quando o atraso ultrapassar 30 (trinta) dias; </w:t>
      </w:r>
    </w:p>
    <w:p w:rsidR="00AF4D5E" w:rsidP="00AF4D5E" w:rsidRDefault="00AF4D5E" w14:paraId="6596B6A6" w14:textId="77777777">
      <w:pPr>
        <w:spacing w:after="11" w:line="266" w:lineRule="atLeast"/>
        <w:ind w:firstLine="1418"/>
        <w:jc w:val="both"/>
        <w:rPr>
          <w:rFonts w:ascii="Montserrat" w:hAnsi="Montserrat" w:eastAsia="Montserrat" w:cs="Montserrat"/>
        </w:rPr>
      </w:pPr>
      <w:r>
        <w:rPr>
          <w:rFonts w:ascii="Montserrat" w:hAnsi="Montserrat" w:eastAsia="Montserrat" w:cs="Montserrat"/>
        </w:rPr>
        <w:t xml:space="preserve">12.2.4. Multa de 5% (cinco por cento) sobre o valor total do contrato/nota de empenho, por descumprimento do prazo de entrega, sem prejuízo de demais sanções; </w:t>
      </w:r>
    </w:p>
    <w:p w:rsidR="00AF4D5E" w:rsidP="00AF4D5E" w:rsidRDefault="00AF4D5E" w14:paraId="61E9EE3F" w14:textId="77777777">
      <w:pPr>
        <w:spacing w:after="11" w:line="266" w:lineRule="atLeast"/>
        <w:ind w:firstLine="1418"/>
        <w:jc w:val="both"/>
        <w:rPr>
          <w:rFonts w:ascii="Montserrat" w:hAnsi="Montserrat" w:eastAsia="Montserrat" w:cs="Montserrat"/>
          <w:color w:val="000000"/>
        </w:rPr>
      </w:pPr>
      <w:r>
        <w:rPr>
          <w:rFonts w:ascii="Montserrat" w:hAnsi="Montserrat" w:eastAsia="Montserrat" w:cs="Montserrat"/>
        </w:rPr>
        <w:t xml:space="preserve">12.2.5. Multa de 15% (quinze por cento) em caso de recusa injustificada do adjudicatário em assinar o contrato ou retirar o instrumento equivalente e/ou entrega da garantia contratual, dentro do prazo estabelecido pela administração, recusa parcial ou total na entrega do material, recusa na conclusão do serviço, ou rescisão do contrato/nota de empenho, calculado sobre a parte inadimplente; e </w:t>
      </w:r>
    </w:p>
    <w:p w:rsidR="00AF4D5E" w:rsidP="00AF4D5E" w:rsidRDefault="00AF4D5E" w14:paraId="6665CEF6" w14:textId="77777777">
      <w:pPr>
        <w:spacing w:after="11" w:line="266" w:lineRule="atLeast"/>
        <w:ind w:firstLine="1418"/>
        <w:jc w:val="both"/>
        <w:rPr>
          <w:rFonts w:ascii="Montserrat" w:hAnsi="Montserrat" w:eastAsia="Montserrat" w:cs="Montserrat"/>
        </w:rPr>
      </w:pPr>
      <w:r>
        <w:rPr>
          <w:rFonts w:ascii="Montserrat" w:hAnsi="Montserrat" w:eastAsia="Montserrat" w:cs="Montserrat"/>
        </w:rPr>
        <w:t xml:space="preserve">12.2.6. 20% (vinte por cento) sobre o valor do contrato/nota de empenho, pela inexecução total do contrato. </w:t>
      </w:r>
    </w:p>
    <w:p w:rsidR="00AF4D5E" w:rsidP="00AF4D5E" w:rsidRDefault="00AF4D5E" w14:paraId="6AC198AB" w14:textId="77777777">
      <w:pPr>
        <w:spacing w:after="11" w:line="266" w:lineRule="atLeast"/>
        <w:ind w:firstLine="709"/>
        <w:jc w:val="both"/>
        <w:rPr>
          <w:rFonts w:ascii="Montserrat" w:hAnsi="Montserrat" w:eastAsia="Montserrat" w:cs="Montserrat"/>
        </w:rPr>
      </w:pPr>
      <w:r>
        <w:rPr>
          <w:rFonts w:ascii="Montserrat" w:hAnsi="Montserrat" w:eastAsia="Montserrat" w:cs="Montserrat"/>
        </w:rPr>
        <w:t>12.3. Também ficam sujeitas às penalidades do art. 156, III e IV da Lei nº 14.133, de 2021, as empresas e os profissionais que:</w:t>
      </w:r>
    </w:p>
    <w:p w:rsidR="00AF4D5E" w:rsidP="00AF4D5E" w:rsidRDefault="00AF4D5E" w14:paraId="200AC824" w14:textId="77777777">
      <w:pPr>
        <w:spacing w:after="11" w:line="266" w:lineRule="atLeast"/>
        <w:ind w:firstLine="1418"/>
        <w:jc w:val="both"/>
        <w:rPr>
          <w:rFonts w:ascii="Montserrat" w:hAnsi="Montserrat" w:eastAsia="Montserrat" w:cs="Montserrat"/>
        </w:rPr>
      </w:pPr>
      <w:r>
        <w:rPr>
          <w:rFonts w:ascii="Montserrat" w:hAnsi="Montserrat" w:eastAsia="Montserrat" w:cs="Montserrat"/>
        </w:rPr>
        <w:t>12.3.1. tenham sofrido condenação definitiva por praticar, por meio dolosos, fraude fiscal no recolhimento de quaisquer tributos;</w:t>
      </w:r>
    </w:p>
    <w:p w:rsidR="00AF4D5E" w:rsidP="00AF4D5E" w:rsidRDefault="00AF4D5E" w14:paraId="58ACD5C2" w14:textId="77777777">
      <w:pPr>
        <w:spacing w:after="11" w:line="266" w:lineRule="atLeast"/>
        <w:ind w:firstLine="1418"/>
        <w:jc w:val="both"/>
        <w:rPr>
          <w:rFonts w:ascii="Montserrat" w:hAnsi="Montserrat" w:eastAsia="Montserrat" w:cs="Montserrat"/>
        </w:rPr>
      </w:pPr>
      <w:r>
        <w:rPr>
          <w:rFonts w:ascii="Montserrat" w:hAnsi="Montserrat" w:eastAsia="Montserrat" w:cs="Montserrat"/>
        </w:rPr>
        <w:t>12.3.2. tenham praticado atos ilícitos visando a frustrar os objetivos da licitação;</w:t>
      </w:r>
    </w:p>
    <w:p w:rsidR="00AF4D5E" w:rsidP="00AF4D5E" w:rsidRDefault="00AF4D5E" w14:paraId="799154A8" w14:textId="77777777">
      <w:pPr>
        <w:spacing w:after="11" w:line="266" w:lineRule="atLeast"/>
        <w:ind w:firstLine="1418"/>
        <w:jc w:val="both"/>
        <w:rPr>
          <w:rFonts w:ascii="Montserrat" w:hAnsi="Montserrat" w:eastAsia="Montserrat" w:cs="Montserrat"/>
        </w:rPr>
      </w:pPr>
      <w:r>
        <w:rPr>
          <w:rFonts w:ascii="Montserrat" w:hAnsi="Montserrat" w:eastAsia="Montserrat" w:cs="Montserrat"/>
        </w:rPr>
        <w:t>12.3.3. demonstrem não possuir idoneidade para contratar com a Administração em virtude de atos ilícitos praticados.</w:t>
      </w:r>
    </w:p>
    <w:p w:rsidR="00AF4D5E" w:rsidP="00AF4D5E" w:rsidRDefault="00AF4D5E" w14:paraId="5769A16C" w14:textId="77777777">
      <w:pPr>
        <w:spacing w:after="11" w:line="266" w:lineRule="atLeast"/>
        <w:ind w:firstLine="709"/>
        <w:jc w:val="both"/>
        <w:rPr>
          <w:rFonts w:ascii="Montserrat" w:hAnsi="Montserrat" w:eastAsia="Montserrat" w:cs="Montserrat"/>
        </w:rPr>
      </w:pPr>
      <w:r>
        <w:rPr>
          <w:rFonts w:ascii="Montserrat" w:hAnsi="Montserrat" w:eastAsia="Montserrat" w:cs="Montserrat"/>
        </w:rPr>
        <w:t>12.4. A aplicação de qualquer das penalidades previstas realizar-se-á em processo administrativo que assegurará o contraditório e a ampla defesa à Contratada, observando-se o procedimento previsto na Lei nº 14.133, de 2021, e subsidiariamente a Lei nº 9.784, de 1999.</w:t>
      </w:r>
    </w:p>
    <w:p w:rsidR="00AF4D5E" w:rsidP="00AF4D5E" w:rsidRDefault="00AF4D5E" w14:paraId="0A6297C3" w14:textId="77777777">
      <w:pPr>
        <w:spacing w:after="11" w:line="266" w:lineRule="atLeast"/>
        <w:ind w:firstLine="709"/>
        <w:jc w:val="both"/>
        <w:rPr>
          <w:rFonts w:ascii="Montserrat" w:hAnsi="Montserrat" w:eastAsia="Montserrat" w:cs="Montserrat"/>
        </w:rPr>
      </w:pPr>
      <w:r>
        <w:rPr>
          <w:rFonts w:ascii="Montserrat" w:hAnsi="Montserrat" w:eastAsia="Montserrat" w:cs="Montserrat"/>
        </w:rPr>
        <w:t>12.5. A autoridade competente, na aplicação das sanções, levará em consideração a gravidade da conduta do infrator, o caráter educativo da pena, bem como o dano causado à Administração, observado o princípio da proporcionalidade.</w:t>
      </w:r>
    </w:p>
    <w:p w:rsidR="00AF4D5E" w:rsidP="00AF4D5E" w:rsidRDefault="00AF4D5E" w14:paraId="0364BA0F" w14:textId="77777777">
      <w:pPr>
        <w:spacing w:after="11" w:line="266" w:lineRule="atLeast"/>
        <w:ind w:firstLine="709"/>
        <w:jc w:val="both"/>
        <w:rPr>
          <w:rFonts w:ascii="Montserrat" w:hAnsi="Montserrat" w:eastAsia="Montserrat" w:cs="Montserrat"/>
        </w:rPr>
      </w:pPr>
      <w:r>
        <w:rPr>
          <w:rFonts w:ascii="Montserrat" w:hAnsi="Montserrat" w:eastAsia="Montserrat" w:cs="Montserrat"/>
        </w:rPr>
        <w:lastRenderedPageBreak/>
        <w:t>12.6. As penalidades serão obrigatoriamente registradas no Cadastro de Fornecedores.</w:t>
      </w:r>
    </w:p>
    <w:p w:rsidR="00AF4D5E" w:rsidP="00AF4D5E" w:rsidRDefault="00AF4D5E" w14:paraId="4A4276FD" w14:textId="77777777">
      <w:pPr>
        <w:spacing w:after="11" w:line="266" w:lineRule="atLeast"/>
        <w:jc w:val="both"/>
        <w:rPr>
          <w:rFonts w:ascii="Montserrat" w:hAnsi="Montserrat" w:eastAsia="Montserrat" w:cs="Montserrat"/>
        </w:rPr>
      </w:pPr>
    </w:p>
    <w:p w:rsidR="00AF4D5E" w:rsidP="00AF4D5E" w:rsidRDefault="00AF4D5E" w14:paraId="72DBA1D2" w14:textId="77777777">
      <w:pPr>
        <w:spacing w:after="11" w:line="266" w:lineRule="atLeast"/>
        <w:jc w:val="both"/>
        <w:rPr>
          <w:rFonts w:ascii="Montserrat" w:hAnsi="Montserrat" w:eastAsia="Montserrat" w:cs="Montserrat"/>
          <w:color w:val="000000"/>
        </w:rPr>
      </w:pPr>
      <w:r>
        <w:rPr>
          <w:rFonts w:ascii="Montserrat" w:hAnsi="Montserrat" w:eastAsia="Montserrat" w:cs="Montserrat"/>
          <w:b/>
        </w:rPr>
        <w:t>13. CRITÉRIOS DE SUSTENTABILIDADE AMBIENTAL</w:t>
      </w:r>
    </w:p>
    <w:p w:rsidR="00AF4D5E" w:rsidP="00AF4D5E" w:rsidRDefault="00AF4D5E" w14:paraId="6EDBF44A" w14:textId="77777777">
      <w:pPr>
        <w:spacing w:after="11" w:line="266" w:lineRule="atLeast"/>
        <w:ind w:firstLine="709"/>
        <w:jc w:val="both"/>
        <w:rPr>
          <w:rFonts w:ascii="Montserrat" w:hAnsi="Montserrat" w:eastAsia="Montserrat" w:cs="Montserrat"/>
          <w:color w:val="000000"/>
        </w:rPr>
      </w:pPr>
      <w:r>
        <w:rPr>
          <w:rFonts w:ascii="Montserrat" w:hAnsi="Montserrat" w:eastAsia="Montserrat" w:cs="Montserrat"/>
        </w:rPr>
        <w:t>13.1. A empresa CONTRATADA deverá garantir, no que couber, o descarte correto e seguro de todos os insumos/itens que forem removidos em manutenções, adotando práticas de sustentabilidade ambiental na execução do objeto.</w:t>
      </w:r>
    </w:p>
    <w:p w:rsidR="00AF4D5E" w:rsidP="00AF4D5E" w:rsidRDefault="00AF4D5E" w14:paraId="0737B698" w14:textId="77777777">
      <w:pPr>
        <w:spacing w:after="11" w:line="266" w:lineRule="atLeast"/>
        <w:ind w:firstLine="709"/>
        <w:jc w:val="both"/>
        <w:rPr>
          <w:rFonts w:ascii="Montserrat" w:hAnsi="Montserrat" w:eastAsia="Montserrat" w:cs="Montserrat"/>
          <w:color w:val="000000"/>
        </w:rPr>
      </w:pPr>
      <w:r>
        <w:rPr>
          <w:rFonts w:ascii="Montserrat" w:hAnsi="Montserrat" w:eastAsia="Montserrat" w:cs="Montserrat"/>
        </w:rPr>
        <w:t xml:space="preserve">13.2. A CONTRATADA deverá contribuir para a promoção do desenvolvimento nacional sustentável no cumprimento de diretrizes e critérios de sustentabilidade ambiental de acordo com o art. 225 da Constituição Federal de </w:t>
      </w:r>
      <w:proofErr w:type="gramStart"/>
      <w:r>
        <w:rPr>
          <w:rFonts w:ascii="Montserrat" w:hAnsi="Montserrat" w:eastAsia="Montserrat" w:cs="Montserrat"/>
        </w:rPr>
        <w:t>1988 .</w:t>
      </w:r>
      <w:proofErr w:type="gramEnd"/>
    </w:p>
    <w:p w:rsidR="00AF4D5E" w:rsidP="00AF4D5E" w:rsidRDefault="00AF4D5E" w14:paraId="7F64947F" w14:textId="77777777">
      <w:pPr>
        <w:spacing w:after="11" w:line="266" w:lineRule="atLeast"/>
        <w:ind w:firstLine="709"/>
        <w:jc w:val="both"/>
        <w:rPr>
          <w:rFonts w:ascii="Montserrat" w:hAnsi="Montserrat" w:eastAsia="Montserrat" w:cs="Montserrat"/>
          <w:color w:val="000000"/>
        </w:rPr>
      </w:pPr>
      <w:r>
        <w:rPr>
          <w:rFonts w:ascii="Montserrat" w:hAnsi="Montserrat" w:eastAsia="Montserrat" w:cs="Montserrat"/>
        </w:rPr>
        <w:t>13.3. A empresa contratada deverá adotar medidas a orientar seus empregados para adotarem condutas e técnicas para redução de consumo de energia elétrica, de consumo de água e redução de produção de resíduos sólidos, observadas e respeitadas as normas ambientais vigentes.</w:t>
      </w:r>
    </w:p>
    <w:p w:rsidR="00AF4D5E" w:rsidP="00AF4D5E" w:rsidRDefault="00AF4D5E" w14:paraId="50A1BD94" w14:textId="77777777">
      <w:pPr>
        <w:spacing w:after="11" w:line="266" w:lineRule="atLeast"/>
        <w:ind w:firstLine="709"/>
        <w:jc w:val="both"/>
        <w:rPr>
          <w:rFonts w:ascii="Montserrat" w:hAnsi="Montserrat" w:eastAsia="Montserrat" w:cs="Montserrat"/>
          <w:color w:val="000000"/>
        </w:rPr>
      </w:pPr>
      <w:r>
        <w:rPr>
          <w:rFonts w:ascii="Montserrat" w:hAnsi="Montserrat" w:eastAsia="Montserrat" w:cs="Montserrat"/>
        </w:rPr>
        <w:t xml:space="preserve">13.4. É dever da </w:t>
      </w:r>
      <w:proofErr w:type="gramStart"/>
      <w:r>
        <w:rPr>
          <w:rFonts w:ascii="Montserrat" w:hAnsi="Montserrat" w:eastAsia="Montserrat" w:cs="Montserrat"/>
        </w:rPr>
        <w:t>contratada,  observar</w:t>
      </w:r>
      <w:proofErr w:type="gramEnd"/>
      <w:r>
        <w:rPr>
          <w:rFonts w:ascii="Montserrat" w:hAnsi="Montserrat" w:eastAsia="Montserrat" w:cs="Montserrat"/>
        </w:rPr>
        <w:t xml:space="preserve"> entre outras: o menor impacto sobre recursos naturais como flora, fauna, ar, solo e água; preferência para materiais, tecnologias e matérias-primas de origem local; maior eficiência na utilização de recursos naturais como água e energia; maior geração de empregos, preferencialmente com mão de obra local; uso de inovações que reduzam a pressão sobre recursos naturais; e origem ambientalmente regular dos recursos naturais utilizados nos serviços.</w:t>
      </w:r>
    </w:p>
    <w:p w:rsidR="00AF4D5E" w:rsidP="00AF4D5E" w:rsidRDefault="00AF4D5E" w14:paraId="67F2B0E7" w14:textId="77777777">
      <w:pPr>
        <w:spacing w:after="11" w:line="266" w:lineRule="atLeast"/>
        <w:jc w:val="both"/>
        <w:rPr>
          <w:rFonts w:ascii="Montserrat" w:hAnsi="Montserrat" w:eastAsia="Montserrat" w:cs="Montserrat"/>
          <w:color w:val="000000"/>
        </w:rPr>
      </w:pPr>
    </w:p>
    <w:p w:rsidR="00AF4D5E" w:rsidP="00AF4D5E" w:rsidRDefault="00AF4D5E" w14:paraId="64797B76" w14:textId="77777777">
      <w:pPr>
        <w:spacing w:after="11" w:line="266" w:lineRule="atLeast"/>
        <w:jc w:val="both"/>
        <w:rPr>
          <w:rFonts w:ascii="Montserrat" w:hAnsi="Montserrat" w:eastAsia="Montserrat" w:cs="Montserrat"/>
        </w:rPr>
      </w:pPr>
      <w:r>
        <w:rPr>
          <w:rFonts w:ascii="Montserrat" w:hAnsi="Montserrat" w:eastAsia="Montserrat" w:cs="Montserrat"/>
          <w:b/>
        </w:rPr>
        <w:t>14. DOTAÇÃO ORÇAMENTÁRIA</w:t>
      </w:r>
    </w:p>
    <w:p w:rsidRPr="00AF4D5E" w:rsidR="00AF4D5E" w:rsidP="00AF4D5E" w:rsidRDefault="00AF4D5E" w14:paraId="23824D23" w14:textId="77777777">
      <w:pPr>
        <w:spacing w:after="11" w:line="266" w:lineRule="atLeast"/>
        <w:ind w:firstLine="709"/>
        <w:jc w:val="both"/>
        <w:rPr>
          <w:rFonts w:ascii="Montserrat" w:hAnsi="Montserrat"/>
        </w:rPr>
      </w:pPr>
      <w:r w:rsidRPr="00E57246">
        <w:rPr>
          <w:rFonts w:ascii="Montserrat" w:hAnsi="Montserrat"/>
        </w:rPr>
        <w:t xml:space="preserve">14.1. As </w:t>
      </w:r>
      <w:r w:rsidRPr="00AF4D5E">
        <w:rPr>
          <w:rFonts w:ascii="Montserrat" w:hAnsi="Montserrat"/>
        </w:rPr>
        <w:t>despesas correrão a conta de dotações específica do orçamento do(a) PREFEITURA MUNICIPAL DE JOSE DA PENHA, na classificação econômica:</w:t>
      </w:r>
    </w:p>
    <w:p w:rsidRPr="00AF4D5E" w:rsidR="00AF4D5E" w:rsidP="00AF4D5E" w:rsidRDefault="00AF4D5E" w14:paraId="58D60770" w14:textId="77777777">
      <w:pPr>
        <w:spacing w:after="11" w:line="266" w:lineRule="atLeast"/>
        <w:ind w:firstLine="709"/>
        <w:jc w:val="both"/>
        <w:rPr>
          <w:rFonts w:ascii="Montserrat" w:hAnsi="Montserrat" w:eastAsia="Montserrat" w:cs="Montserrat"/>
        </w:rPr>
      </w:pPr>
      <w:r w:rsidRPr="00AF4D5E">
        <w:rPr>
          <w:rFonts w:ascii="Montserrat" w:hAnsi="Montserrat"/>
        </w:rPr>
        <w:t xml:space="preserve">128 - 2 . 7101 . 4 . 122 . 1 . 2.25 . 0 . 339039 Outros Serviços de Terceiros - Pessoa Jurídica</w:t>
      </w:r>
      <w:r w:rsidRPr="00AF4D5E">
        <w:rPr>
          <w:rFonts w:ascii="Montserrat" w:hAnsi="Montserrat"/>
        </w:rPr>
        <w:t xml:space="preserve">.</w:t>
      </w:r>
    </w:p>
    <w:p w:rsidRPr="00AF4D5E" w:rsidR="00AF4D5E" w:rsidP="00AF4D5E" w:rsidRDefault="00AF4D5E" w14:paraId="25E837B8" w14:textId="77777777">
      <w:pPr>
        <w:spacing w:after="11" w:line="266" w:lineRule="atLeast"/>
        <w:jc w:val="both"/>
        <w:rPr>
          <w:rFonts w:ascii="Montserrat" w:hAnsi="Montserrat" w:eastAsia="Montserrat" w:cs="Montserrat"/>
        </w:rPr>
      </w:pPr>
    </w:p>
    <w:p w:rsidR="00D11774" w:rsidP="00D11774" w:rsidRDefault="00D11774" w14:paraId="1EF05842" w14:textId="44566E94">
      <w:pPr>
        <w:spacing w:after="0" w:line="240" w:lineRule="auto"/>
        <w:jc w:val="both"/>
        <w:rPr>
          <w:rFonts w:ascii="Arial" w:hAnsi="Arial" w:eastAsia="Times New Roman" w:cs="Arial"/>
          <w:b/>
          <w:i/>
          <w:sz w:val="21"/>
          <w:szCs w:val="21"/>
        </w:rPr>
      </w:pPr>
    </w:p>
    <w:p w:rsidR="00AF4D5E" w:rsidP="00D11774" w:rsidRDefault="00AF4D5E" w14:paraId="25926D69" w14:textId="77777777">
      <w:pPr>
        <w:spacing w:after="0" w:line="240" w:lineRule="auto"/>
        <w:jc w:val="both"/>
        <w:rPr>
          <w:rFonts w:ascii="Arial" w:hAnsi="Arial" w:eastAsia="Times New Roman" w:cs="Arial"/>
          <w:b/>
          <w:i/>
          <w:sz w:val="21"/>
          <w:szCs w:val="21"/>
        </w:rPr>
      </w:pPr>
    </w:p>
    <w:p w:rsidR="00AF4D5E" w:rsidP="00D11774" w:rsidRDefault="00AF4D5E" w14:paraId="1AA2CA97" w14:textId="77777777">
      <w:pPr>
        <w:spacing w:after="0" w:line="240" w:lineRule="auto"/>
        <w:jc w:val="both"/>
        <w:rPr>
          <w:rFonts w:ascii="Arial" w:hAnsi="Arial" w:eastAsia="Times New Roman" w:cs="Arial"/>
          <w:b/>
          <w:i/>
          <w:sz w:val="21"/>
          <w:szCs w:val="21"/>
        </w:rPr>
      </w:pPr>
    </w:p>
    <w:p w:rsidR="00AF4D5E" w:rsidP="00D11774" w:rsidRDefault="00AF4D5E" w14:paraId="07F1832C" w14:textId="77777777">
      <w:pPr>
        <w:spacing w:after="0" w:line="240" w:lineRule="auto"/>
        <w:jc w:val="both"/>
        <w:rPr>
          <w:rFonts w:ascii="Arial" w:hAnsi="Arial" w:eastAsia="Times New Roman" w:cs="Arial"/>
          <w:b/>
          <w:i/>
          <w:sz w:val="21"/>
          <w:szCs w:val="21"/>
        </w:rPr>
      </w:pPr>
    </w:p>
    <w:p w:rsidR="00AF4D5E" w:rsidP="00D11774" w:rsidRDefault="00AF4D5E" w14:paraId="136633E4" w14:textId="77777777">
      <w:pPr>
        <w:spacing w:after="0" w:line="240" w:lineRule="auto"/>
        <w:jc w:val="both"/>
        <w:rPr>
          <w:rFonts w:ascii="Arial" w:hAnsi="Arial" w:eastAsia="Times New Roman" w:cs="Arial"/>
          <w:b/>
          <w:i/>
          <w:sz w:val="21"/>
          <w:szCs w:val="21"/>
        </w:rPr>
      </w:pPr>
    </w:p>
    <w:p w:rsidR="00AF4D5E" w:rsidP="00D11774" w:rsidRDefault="00AF4D5E" w14:paraId="2C37702A" w14:textId="77777777">
      <w:pPr>
        <w:spacing w:after="0" w:line="240" w:lineRule="auto"/>
        <w:jc w:val="both"/>
        <w:rPr>
          <w:rFonts w:ascii="Arial" w:hAnsi="Arial" w:eastAsia="Times New Roman" w:cs="Arial"/>
          <w:b/>
          <w:i/>
          <w:sz w:val="21"/>
          <w:szCs w:val="21"/>
        </w:rPr>
      </w:pPr>
    </w:p>
    <w:p w:rsidR="00AF4D5E" w:rsidP="00D11774" w:rsidRDefault="00AF4D5E" w14:paraId="7B920A95" w14:textId="77777777">
      <w:pPr>
        <w:spacing w:after="0" w:line="240" w:lineRule="auto"/>
        <w:jc w:val="both"/>
        <w:rPr>
          <w:rFonts w:ascii="Arial" w:hAnsi="Arial" w:eastAsia="Times New Roman" w:cs="Arial"/>
          <w:b/>
          <w:i/>
          <w:sz w:val="21"/>
          <w:szCs w:val="21"/>
        </w:rPr>
      </w:pPr>
    </w:p>
    <w:p w:rsidR="00AF4D5E" w:rsidP="00D11774" w:rsidRDefault="00AF4D5E" w14:paraId="0039C63D" w14:textId="77777777">
      <w:pPr>
        <w:spacing w:after="0" w:line="240" w:lineRule="auto"/>
        <w:jc w:val="both"/>
        <w:rPr>
          <w:rFonts w:ascii="Arial" w:hAnsi="Arial" w:eastAsia="Times New Roman" w:cs="Arial"/>
          <w:b/>
          <w:i/>
          <w:sz w:val="21"/>
          <w:szCs w:val="21"/>
        </w:rPr>
      </w:pPr>
    </w:p>
    <w:p w:rsidR="00AF4D5E" w:rsidP="00D11774" w:rsidRDefault="00AF4D5E" w14:paraId="3B4FD501" w14:textId="77777777">
      <w:pPr>
        <w:spacing w:after="0" w:line="240" w:lineRule="auto"/>
        <w:jc w:val="both"/>
        <w:rPr>
          <w:rFonts w:ascii="Arial" w:hAnsi="Arial" w:eastAsia="Times New Roman" w:cs="Arial"/>
          <w:b/>
          <w:i/>
          <w:sz w:val="21"/>
          <w:szCs w:val="21"/>
        </w:rPr>
      </w:pPr>
    </w:p>
    <w:p w:rsidR="00AF4D5E" w:rsidP="00D11774" w:rsidRDefault="00AF4D5E" w14:paraId="4AD96CC2" w14:textId="77777777">
      <w:pPr>
        <w:spacing w:after="0" w:line="240" w:lineRule="auto"/>
        <w:jc w:val="both"/>
        <w:rPr>
          <w:rFonts w:ascii="Arial" w:hAnsi="Arial" w:eastAsia="Times New Roman" w:cs="Arial"/>
          <w:b/>
          <w:i/>
          <w:sz w:val="21"/>
          <w:szCs w:val="21"/>
        </w:rPr>
      </w:pPr>
    </w:p>
    <w:p w:rsidRPr="00ED0584" w:rsidR="00AF4D5E" w:rsidP="00D11774" w:rsidRDefault="00AF4D5E" w14:paraId="11D5D128" w14:textId="77777777">
      <w:pPr>
        <w:spacing w:after="0" w:line="240" w:lineRule="auto"/>
        <w:jc w:val="both"/>
        <w:rPr>
          <w:rFonts w:ascii="Arial" w:hAnsi="Arial" w:eastAsia="Times New Roman" w:cs="Arial"/>
          <w:b/>
          <w:i/>
          <w:sz w:val="21"/>
          <w:szCs w:val="21"/>
        </w:rPr>
      </w:pPr>
    </w:p>
    <w:p w:rsidRPr="00ED0584" w:rsidR="00D11774" w:rsidP="00D11774" w:rsidRDefault="00D11774" w14:paraId="05769DC4" w14:textId="77777777">
      <w:pPr>
        <w:spacing w:after="0" w:line="240" w:lineRule="auto"/>
        <w:jc w:val="both"/>
        <w:rPr>
          <w:rFonts w:ascii="Arial" w:hAnsi="Arial" w:eastAsia="Times New Roman" w:cs="Arial"/>
          <w:bCs/>
          <w:i/>
          <w:sz w:val="21"/>
          <w:szCs w:val="21"/>
        </w:rPr>
      </w:pPr>
    </w:p>
    <w:p w:rsidRPr="00ED0584" w:rsidR="00D11774" w:rsidP="00D11774" w:rsidRDefault="00D11774" w14:paraId="328F2E1D" w14:textId="77777777">
      <w:pPr>
        <w:spacing w:after="0" w:line="240" w:lineRule="auto"/>
        <w:jc w:val="both"/>
        <w:rPr>
          <w:rFonts w:ascii="Arial" w:hAnsi="Arial" w:eastAsia="Times New Roman" w:cs="Arial"/>
          <w:b/>
          <w:i/>
          <w:sz w:val="21"/>
          <w:szCs w:val="21"/>
        </w:rPr>
      </w:pPr>
    </w:p>
    <w:p w:rsidR="00D11774" w:rsidP="00D11774" w:rsidRDefault="00D11774" w14:paraId="39E8D412" w14:textId="77777777">
      <w:pPr>
        <w:spacing w:after="0" w:line="240" w:lineRule="auto"/>
        <w:ind w:right="-15"/>
        <w:jc w:val="both"/>
        <w:rPr>
          <w:rFonts w:ascii="Arial" w:hAnsi="Arial" w:cs="Arial"/>
          <w:i/>
          <w:sz w:val="21"/>
          <w:szCs w:val="21"/>
        </w:rPr>
      </w:pPr>
    </w:p>
    <w:p w:rsidR="00D11774" w:rsidP="00D11774" w:rsidRDefault="00D11774" w14:paraId="341C7F98" w14:textId="77777777">
      <w:pPr>
        <w:spacing w:after="0" w:line="240" w:lineRule="auto"/>
        <w:ind w:right="-15"/>
        <w:jc w:val="both"/>
        <w:rPr>
          <w:rFonts w:ascii="Arial" w:hAnsi="Arial" w:cs="Arial"/>
          <w:i/>
          <w:sz w:val="21"/>
          <w:szCs w:val="21"/>
        </w:rPr>
      </w:pPr>
    </w:p>
    <w:p w:rsidR="00D11774" w:rsidP="00D11774" w:rsidRDefault="00D11774" w14:paraId="4457C7E1" w14:textId="77777777">
      <w:pPr>
        <w:spacing w:after="0" w:line="240" w:lineRule="auto"/>
        <w:ind w:right="-15"/>
        <w:jc w:val="both"/>
        <w:rPr>
          <w:rFonts w:ascii="Arial" w:hAnsi="Arial" w:cs="Arial"/>
          <w:i/>
          <w:sz w:val="21"/>
          <w:szCs w:val="21"/>
        </w:rPr>
      </w:pPr>
    </w:p>
    <w:p w:rsidR="00D11774" w:rsidP="00D11774" w:rsidRDefault="00D11774" w14:paraId="769BDE86" w14:textId="77777777">
      <w:pPr>
        <w:spacing w:after="0" w:line="240" w:lineRule="auto"/>
        <w:ind w:right="-15"/>
        <w:jc w:val="both"/>
        <w:rPr>
          <w:rFonts w:ascii="Arial" w:hAnsi="Arial" w:cs="Arial"/>
          <w:i/>
          <w:sz w:val="21"/>
          <w:szCs w:val="21"/>
        </w:rPr>
      </w:pPr>
    </w:p>
    <w:p w:rsidR="00D11774" w:rsidP="00D11774" w:rsidRDefault="00D11774" w14:paraId="54B4A813" w14:textId="77777777">
      <w:pPr>
        <w:spacing w:after="0" w:line="240" w:lineRule="auto"/>
        <w:ind w:right="-15"/>
        <w:jc w:val="both"/>
        <w:rPr>
          <w:rFonts w:ascii="Arial" w:hAnsi="Arial" w:cs="Arial"/>
          <w:i/>
          <w:sz w:val="21"/>
          <w:szCs w:val="21"/>
        </w:rPr>
      </w:pPr>
    </w:p>
    <w:p w:rsidR="00D11774" w:rsidP="00D11774" w:rsidRDefault="00D11774" w14:paraId="31A0C23C" w14:textId="77777777">
      <w:pPr>
        <w:spacing w:after="0" w:line="240" w:lineRule="auto"/>
        <w:ind w:right="-15"/>
        <w:jc w:val="both"/>
        <w:rPr>
          <w:rFonts w:ascii="Arial" w:hAnsi="Arial" w:cs="Arial"/>
          <w:i/>
          <w:sz w:val="21"/>
          <w:szCs w:val="21"/>
        </w:rPr>
      </w:pPr>
    </w:p>
    <w:p w:rsidR="00D11774" w:rsidP="00D11774" w:rsidRDefault="00D11774" w14:paraId="7F484FC2" w14:textId="77777777">
      <w:pPr>
        <w:spacing w:after="0" w:line="240" w:lineRule="auto"/>
        <w:ind w:right="-15"/>
        <w:jc w:val="both"/>
        <w:rPr>
          <w:rFonts w:ascii="Arial" w:hAnsi="Arial" w:cs="Arial"/>
          <w:i/>
          <w:sz w:val="21"/>
          <w:szCs w:val="21"/>
        </w:rPr>
      </w:pPr>
    </w:p>
    <w:p w:rsidR="00D11774" w:rsidP="00D11774" w:rsidRDefault="00D11774" w14:paraId="1428CF1F" w14:textId="77777777">
      <w:pPr>
        <w:spacing w:after="0" w:line="240" w:lineRule="auto"/>
        <w:ind w:right="-15"/>
        <w:jc w:val="both"/>
        <w:rPr>
          <w:rFonts w:ascii="Arial" w:hAnsi="Arial" w:cs="Arial"/>
          <w:i/>
          <w:sz w:val="21"/>
          <w:szCs w:val="21"/>
        </w:rPr>
      </w:pPr>
    </w:p>
    <w:p w:rsidR="00D11774" w:rsidP="00D11774" w:rsidRDefault="00D11774" w14:paraId="7C9EA5A9" w14:textId="77777777">
      <w:pPr>
        <w:spacing w:after="0" w:line="240" w:lineRule="auto"/>
        <w:ind w:right="-15"/>
        <w:jc w:val="both"/>
        <w:rPr>
          <w:rFonts w:ascii="Arial" w:hAnsi="Arial" w:cs="Arial"/>
          <w:i/>
          <w:sz w:val="21"/>
          <w:szCs w:val="21"/>
        </w:rPr>
      </w:pPr>
    </w:p>
    <w:p w:rsidR="00D11774" w:rsidP="00D11774" w:rsidRDefault="00D11774" w14:paraId="6D463695" w14:textId="77777777">
      <w:pPr>
        <w:jc w:val="center"/>
        <w:rPr>
          <w:rFonts w:ascii="Arial" w:hAnsi="Arial" w:eastAsia="Times New Roman" w:cs="Arial"/>
          <w:b/>
          <w:iCs/>
          <w:sz w:val="20"/>
          <w:szCs w:val="20"/>
          <w:lang w:eastAsia="pt-BR"/>
        </w:rPr>
      </w:pPr>
      <w:r>
        <w:rPr>
          <w:rFonts w:ascii="Arial" w:hAnsi="Arial" w:eastAsia="Times New Roman" w:cs="Arial"/>
          <w:b/>
          <w:iCs/>
          <w:sz w:val="20"/>
          <w:szCs w:val="20"/>
          <w:lang w:eastAsia="pt-BR"/>
        </w:rPr>
        <w:t xml:space="preserve">ANEXO II – MINUTA CONTRATO </w:t>
      </w:r>
    </w:p>
    <w:p w:rsidRPr="00EB0787" w:rsidR="00D11774" w:rsidP="00D11774" w:rsidRDefault="00D11774" w14:paraId="39A8EB70" w14:textId="77777777">
      <w:pPr>
        <w:spacing w:after="0" w:line="240" w:lineRule="auto"/>
        <w:jc w:val="both"/>
        <w:rPr>
          <w:rFonts w:ascii="Arial" w:hAnsi="Arial" w:cs="Arial"/>
          <w:i/>
          <w:sz w:val="21"/>
          <w:szCs w:val="21"/>
        </w:rPr>
      </w:pPr>
    </w:p>
    <w:p w:rsidRPr="00EB0787" w:rsidR="00D11774" w:rsidP="00D11774" w:rsidRDefault="00D11774" w14:paraId="205D0487" w14:textId="77777777">
      <w:pPr>
        <w:spacing w:after="0" w:line="240" w:lineRule="auto"/>
        <w:ind w:left="3969"/>
        <w:jc w:val="both"/>
        <w:rPr>
          <w:rFonts w:ascii="Arial" w:hAnsi="Arial" w:cs="Arial"/>
          <w:i/>
          <w:sz w:val="21"/>
          <w:szCs w:val="21"/>
        </w:rPr>
      </w:pPr>
      <w:r w:rsidRPr="00EB0787">
        <w:rPr>
          <w:rFonts w:ascii="Arial" w:hAnsi="Arial" w:cs="Arial"/>
          <w:i/>
          <w:sz w:val="21"/>
          <w:szCs w:val="21"/>
        </w:rPr>
        <w:t>CONTRATO ADMINISTRATIVO Nº ......../...., QUE FAZEM ENTRE SI O MUNICÍPIO D</w:t>
      </w:r>
      <w:r>
        <w:rPr>
          <w:rFonts w:ascii="Arial" w:hAnsi="Arial" w:cs="Arial"/>
          <w:i/>
          <w:sz w:val="21"/>
          <w:szCs w:val="21"/>
        </w:rPr>
        <w:t>O</w:t>
      </w:r>
      <w:r w:rsidRPr="00EB0787">
        <w:rPr>
          <w:rFonts w:ascii="Arial" w:hAnsi="Arial" w:cs="Arial"/>
          <w:i/>
          <w:sz w:val="21"/>
          <w:szCs w:val="21"/>
        </w:rPr>
        <w:t xml:space="preserve"> </w:t>
      </w:r>
      <w:r>
        <w:rPr>
          <w:rFonts w:ascii="Arial" w:hAnsi="Arial" w:cs="Arial"/>
          <w:i/>
          <w:sz w:val="21"/>
          <w:szCs w:val="21"/>
        </w:rPr>
        <w:t>JOSÉ DA PENHA</w:t>
      </w:r>
      <w:r w:rsidRPr="00EB0787">
        <w:rPr>
          <w:rFonts w:ascii="Arial" w:hAnsi="Arial" w:cs="Arial"/>
          <w:i/>
          <w:sz w:val="21"/>
          <w:szCs w:val="21"/>
        </w:rPr>
        <w:t xml:space="preserve">/RN, POR INTERMÉDIO DO (A) ......................................................... E .............................................................  </w:t>
      </w:r>
    </w:p>
    <w:p w:rsidRPr="00EB0787" w:rsidR="00D11774" w:rsidP="00D11774" w:rsidRDefault="00D11774" w14:paraId="2B83648B" w14:textId="77777777">
      <w:pPr>
        <w:spacing w:after="0" w:line="240" w:lineRule="auto"/>
        <w:jc w:val="both"/>
        <w:rPr>
          <w:rFonts w:ascii="Arial" w:hAnsi="Arial" w:cs="Arial"/>
          <w:i/>
          <w:sz w:val="21"/>
          <w:szCs w:val="21"/>
        </w:rPr>
      </w:pPr>
    </w:p>
    <w:p w:rsidR="00D11774" w:rsidP="00D11774" w:rsidRDefault="00D11774" w14:paraId="6AB4F67F" w14:textId="77777777">
      <w:pPr>
        <w:rPr>
          <w:rFonts w:ascii="Arial Narrow" w:hAnsi="Arial Narrow"/>
          <w:b/>
        </w:rPr>
      </w:pPr>
    </w:p>
    <w:p w:rsidRPr="00EB0787" w:rsidR="00D11774" w:rsidP="00D11774" w:rsidRDefault="00D11774" w14:paraId="3B614359" w14:textId="77777777">
      <w:pPr>
        <w:spacing w:after="0" w:line="240" w:lineRule="auto"/>
        <w:jc w:val="both"/>
        <w:rPr>
          <w:rFonts w:ascii="Arial" w:hAnsi="Arial" w:cs="Arial"/>
          <w:i/>
          <w:sz w:val="21"/>
          <w:szCs w:val="21"/>
        </w:rPr>
      </w:pPr>
      <w:r w:rsidRPr="00AB083D">
        <w:rPr>
          <w:rFonts w:ascii="Arial" w:hAnsi="Arial" w:cs="Arial"/>
          <w:i/>
          <w:sz w:val="21"/>
          <w:szCs w:val="21"/>
        </w:rPr>
        <w:t xml:space="preserve">A PREFEITURA MUNICIPAL DE JOSE DA PENHA, com sede no(a)  --, inscrito(a) no CNPJ/MF sob o --, neste ato representado(a) pelo(a) </w:t>
      </w:r>
      <w:proofErr w:type="spellStart"/>
      <w:r w:rsidRPr="00AB083D">
        <w:rPr>
          <w:rFonts w:ascii="Arial" w:hAnsi="Arial" w:cs="Arial"/>
          <w:i/>
          <w:sz w:val="21"/>
          <w:szCs w:val="21"/>
        </w:rPr>
        <w:t>Sr</w:t>
      </w:r>
      <w:proofErr w:type="spellEnd"/>
      <w:r w:rsidRPr="00AB083D">
        <w:rPr>
          <w:rFonts w:ascii="Arial" w:hAnsi="Arial" w:cs="Arial"/>
          <w:i/>
          <w:sz w:val="21"/>
          <w:szCs w:val="21"/>
        </w:rPr>
        <w:t>(a) Jairo de Souza Mafaldo, doravante denominada CONTRATANTE</w:t>
      </w:r>
      <w:r w:rsidRPr="00EB0787">
        <w:rPr>
          <w:rFonts w:ascii="Arial" w:hAnsi="Arial" w:cs="Arial"/>
          <w:i/>
          <w:sz w:val="21"/>
          <w:szCs w:val="21"/>
        </w:rPr>
        <w:t>, e o(a) .............................., inscrito(a) no CNPJ/MF sob o nº ............................, sediado(a) na ..................................., doravante designado CONTRATADO, neste ato representado(a) por .................................. (nome e função no contratado), conforme atos constitutivos da empresa OU procuração apresentada nos autos, tendo em vista o que consta no Processo nº .............................. e em observância às disposições da Lei nº 14.133, de 1º de abril de 2021, e demais legislação aplicável, resolvem celebrar o presente Termo de Contrato, decorrente do XXXXXXXXXXXX n. .../..., mediante as cláusulas e condições a seguir enunciadas.</w:t>
      </w:r>
    </w:p>
    <w:p w:rsidRPr="00EB0787" w:rsidR="00D11774" w:rsidP="00D11774" w:rsidRDefault="00D11774" w14:paraId="1D6185AD" w14:textId="77777777">
      <w:pPr>
        <w:spacing w:after="0" w:line="240" w:lineRule="auto"/>
        <w:jc w:val="both"/>
        <w:rPr>
          <w:rFonts w:ascii="Arial" w:hAnsi="Arial" w:cs="Arial"/>
          <w:i/>
          <w:sz w:val="21"/>
          <w:szCs w:val="21"/>
        </w:rPr>
      </w:pPr>
    </w:p>
    <w:p w:rsidRPr="00EB0787" w:rsidR="00D11774" w:rsidP="00D11774" w:rsidRDefault="00D11774" w14:paraId="4151F73E" w14:textId="77777777">
      <w:pPr>
        <w:spacing w:after="0" w:line="240" w:lineRule="auto"/>
        <w:jc w:val="both"/>
        <w:rPr>
          <w:rFonts w:ascii="Arial" w:hAnsi="Arial" w:cs="Arial"/>
          <w:b/>
          <w:bCs/>
          <w:i/>
          <w:sz w:val="21"/>
          <w:szCs w:val="21"/>
        </w:rPr>
      </w:pPr>
      <w:r w:rsidRPr="00EB0787">
        <w:rPr>
          <w:rFonts w:ascii="Arial" w:hAnsi="Arial" w:cs="Arial"/>
          <w:b/>
          <w:bCs/>
          <w:i/>
          <w:sz w:val="21"/>
          <w:szCs w:val="21"/>
        </w:rPr>
        <w:t>CLÁUSULA PRIMEIRA – OBJETO (art. 92, I e II)</w:t>
      </w:r>
    </w:p>
    <w:p w:rsidRPr="00EB0787" w:rsidR="00D11774" w:rsidP="00D11774" w:rsidRDefault="00D11774" w14:paraId="0086E49D" w14:textId="77777777">
      <w:pPr>
        <w:spacing w:after="0" w:line="240" w:lineRule="auto"/>
        <w:jc w:val="both"/>
        <w:rPr>
          <w:rFonts w:ascii="Arial" w:hAnsi="Arial" w:cs="Arial"/>
          <w:i/>
          <w:sz w:val="21"/>
          <w:szCs w:val="21"/>
        </w:rPr>
      </w:pPr>
      <w:r w:rsidRPr="00EB0787">
        <w:rPr>
          <w:rFonts w:ascii="Arial" w:hAnsi="Arial" w:cs="Arial"/>
          <w:i/>
          <w:sz w:val="21"/>
          <w:szCs w:val="21"/>
        </w:rPr>
        <w:t>1.1.</w:t>
      </w:r>
      <w:r w:rsidRPr="00EB0787">
        <w:rPr>
          <w:rFonts w:ascii="Arial" w:hAnsi="Arial" w:cs="Arial"/>
          <w:i/>
          <w:sz w:val="21"/>
          <w:szCs w:val="21"/>
        </w:rPr>
        <w:tab/>
        <w:t>O objeto do presente instrumento é a contratação de .........................., nas condições estabelecidas no Termo de Referência.</w:t>
      </w:r>
    </w:p>
    <w:p w:rsidRPr="00EB0787" w:rsidR="00D11774" w:rsidP="00D11774" w:rsidRDefault="00D11774" w14:paraId="51FCFB67" w14:textId="77777777">
      <w:pPr>
        <w:spacing w:after="0" w:line="240" w:lineRule="auto"/>
        <w:jc w:val="both"/>
        <w:rPr>
          <w:rFonts w:ascii="Arial" w:hAnsi="Arial" w:cs="Arial"/>
          <w:i/>
          <w:sz w:val="21"/>
          <w:szCs w:val="21"/>
        </w:rPr>
      </w:pPr>
      <w:r w:rsidRPr="00EB0787">
        <w:rPr>
          <w:rFonts w:ascii="Arial" w:hAnsi="Arial" w:cs="Arial"/>
          <w:i/>
          <w:sz w:val="21"/>
          <w:szCs w:val="21"/>
        </w:rPr>
        <w:t>1.2.</w:t>
      </w:r>
      <w:r w:rsidRPr="00EB0787">
        <w:rPr>
          <w:rFonts w:ascii="Arial" w:hAnsi="Arial" w:cs="Arial"/>
          <w:i/>
          <w:sz w:val="21"/>
          <w:szCs w:val="21"/>
        </w:rPr>
        <w:tab/>
        <w:t>Objeto da contratação:</w:t>
      </w:r>
    </w:p>
    <w:tbl>
      <w:tblPr>
        <w:tblW w:w="9213" w:type="dxa"/>
        <w:tblInd w:w="-147" w:type="dxa"/>
        <w:tblLayout w:type="fixed"/>
        <w:tblLook w:firstRow="1" w:lastRow="0" w:firstColumn="1" w:lastColumn="0" w:noHBand="0" w:noVBand="1" w:val="04A0"/>
      </w:tblPr>
      <w:tblGrid>
        <w:gridCol w:w="707"/>
        <w:gridCol w:w="3546"/>
        <w:gridCol w:w="1134"/>
        <w:gridCol w:w="1558"/>
        <w:gridCol w:w="1279"/>
        <w:gridCol w:w="989"/>
      </w:tblGrid>
      <w:tr w:rsidRPr="00EB0787" w:rsidR="00D11774" w:rsidTr="00A232AD" w14:paraId="04D74150" w14:textId="77777777">
        <w:tc>
          <w:tcPr>
            <w:tcW w:w="70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Pr>
          <w:p w:rsidRPr="00EB0787" w:rsidR="00D11774" w:rsidP="00A232AD" w:rsidRDefault="00D11774" w14:paraId="71458A3D" w14:textId="77777777">
            <w:pPr>
              <w:widowControl w:val="false"/>
              <w:spacing w:after="0" w:line="240" w:lineRule="auto"/>
              <w:jc w:val="center"/>
              <w:rPr>
                <w:rFonts w:ascii="Arial" w:hAnsi="Arial" w:eastAsia="Arial" w:cs="Arial"/>
                <w:b/>
                <w:bCs/>
                <w:i/>
                <w:color w:val="000000"/>
                <w:sz w:val="21"/>
                <w:szCs w:val="21"/>
              </w:rPr>
            </w:pPr>
            <w:r w:rsidRPr="00EB0787">
              <w:rPr>
                <w:rFonts w:ascii="Arial" w:hAnsi="Arial" w:eastAsia="Arial" w:cs="Arial"/>
                <w:b/>
                <w:bCs/>
                <w:i/>
                <w:color w:val="000000" w:themeColor="text1"/>
                <w:sz w:val="21"/>
                <w:szCs w:val="21"/>
              </w:rPr>
              <w:t>ITEM</w:t>
            </w:r>
          </w:p>
          <w:p w:rsidRPr="00EB0787" w:rsidR="00D11774" w:rsidP="00A232AD" w:rsidRDefault="00D11774" w14:paraId="13D53A14" w14:textId="77777777">
            <w:pPr>
              <w:widowControl w:val="false"/>
              <w:spacing w:after="0" w:line="240" w:lineRule="auto"/>
              <w:jc w:val="center"/>
              <w:rPr>
                <w:rFonts w:ascii="Arial" w:hAnsi="Arial" w:eastAsia="Arial" w:cs="Arial"/>
                <w:b/>
                <w:bCs/>
                <w:i/>
                <w:color w:val="000000"/>
                <w:sz w:val="21"/>
                <w:szCs w:val="21"/>
              </w:rPr>
            </w:pPr>
          </w:p>
        </w:tc>
        <w:tc>
          <w:tcPr>
            <w:tcW w:w="354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Pr>
          <w:p w:rsidRPr="00EB0787" w:rsidR="00D11774" w:rsidP="00A232AD" w:rsidRDefault="00D11774" w14:paraId="7621C4BD" w14:textId="77777777">
            <w:pPr>
              <w:widowControl w:val="false"/>
              <w:spacing w:after="0" w:line="240" w:lineRule="auto"/>
              <w:jc w:val="center"/>
              <w:rPr>
                <w:rFonts w:ascii="Arial" w:hAnsi="Arial" w:eastAsia="Arial" w:cs="Arial"/>
                <w:i/>
                <w:color w:val="000000"/>
                <w:sz w:val="21"/>
                <w:szCs w:val="21"/>
              </w:rPr>
            </w:pPr>
            <w:r w:rsidRPr="00EB0787">
              <w:rPr>
                <w:rFonts w:ascii="Arial" w:hAnsi="Arial" w:eastAsia="Arial" w:cs="Arial"/>
                <w:b/>
                <w:bCs/>
                <w:i/>
                <w:color w:val="000000" w:themeColor="text1"/>
                <w:sz w:val="21"/>
                <w:szCs w:val="21"/>
              </w:rPr>
              <w:t>ESPECIFICAÇÃO</w:t>
            </w:r>
          </w:p>
        </w:tc>
        <w:tc>
          <w:tcPr>
            <w:tcW w:w="113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Pr>
          <w:p w:rsidRPr="00EB0787" w:rsidR="00D11774" w:rsidP="00A232AD" w:rsidRDefault="00D11774" w14:paraId="08857EB3" w14:textId="77777777">
            <w:pPr>
              <w:widowControl w:val="false"/>
              <w:spacing w:after="0" w:line="240" w:lineRule="auto"/>
              <w:jc w:val="center"/>
              <w:rPr>
                <w:rFonts w:ascii="Arial" w:hAnsi="Arial" w:eastAsia="Arial" w:cs="Arial"/>
                <w:i/>
                <w:color w:val="000000"/>
                <w:sz w:val="21"/>
                <w:szCs w:val="21"/>
              </w:rPr>
            </w:pPr>
            <w:r w:rsidRPr="00EB0787">
              <w:rPr>
                <w:rFonts w:ascii="Arial" w:hAnsi="Arial" w:eastAsia="Arial" w:cs="Arial"/>
                <w:b/>
                <w:bCs/>
                <w:i/>
                <w:color w:val="000000" w:themeColor="text1"/>
                <w:sz w:val="21"/>
                <w:szCs w:val="21"/>
              </w:rPr>
              <w:t>UNIDADE DE MEDIDA</w:t>
            </w:r>
          </w:p>
        </w:tc>
        <w:tc>
          <w:tcPr>
            <w:tcW w:w="155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Pr>
          <w:p w:rsidRPr="00EB0787" w:rsidR="00D11774" w:rsidP="00A232AD" w:rsidRDefault="00D11774" w14:paraId="045A4C35" w14:textId="77777777">
            <w:pPr>
              <w:widowControl w:val="false"/>
              <w:spacing w:after="0" w:line="240" w:lineRule="auto"/>
              <w:jc w:val="center"/>
              <w:rPr>
                <w:rFonts w:ascii="Arial" w:hAnsi="Arial" w:eastAsia="Arial" w:cs="Arial"/>
                <w:b/>
                <w:bCs/>
                <w:i/>
                <w:sz w:val="21"/>
                <w:szCs w:val="21"/>
              </w:rPr>
            </w:pPr>
            <w:r w:rsidRPr="00EB0787">
              <w:rPr>
                <w:rFonts w:ascii="Arial" w:hAnsi="Arial" w:eastAsia="Arial" w:cs="Arial"/>
                <w:b/>
                <w:bCs/>
                <w:i/>
                <w:sz w:val="21"/>
                <w:szCs w:val="21"/>
              </w:rPr>
              <w:t>QUANTIDADE</w:t>
            </w:r>
          </w:p>
        </w:tc>
        <w:tc>
          <w:tcPr>
            <w:tcW w:w="127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Pr>
          <w:p w:rsidRPr="00EB0787" w:rsidR="00D11774" w:rsidP="00A232AD" w:rsidRDefault="00D11774" w14:paraId="172A430E" w14:textId="77777777">
            <w:pPr>
              <w:widowControl w:val="false"/>
              <w:spacing w:after="0" w:line="240" w:lineRule="auto"/>
              <w:jc w:val="center"/>
              <w:rPr>
                <w:rFonts w:ascii="Arial" w:hAnsi="Arial" w:eastAsia="Arial" w:cs="Arial"/>
                <w:b/>
                <w:bCs/>
                <w:i/>
                <w:sz w:val="21"/>
                <w:szCs w:val="21"/>
              </w:rPr>
            </w:pPr>
            <w:r w:rsidRPr="00EB0787">
              <w:rPr>
                <w:rFonts w:ascii="Arial" w:hAnsi="Arial" w:eastAsia="Arial" w:cs="Arial"/>
                <w:b/>
                <w:bCs/>
                <w:i/>
                <w:sz w:val="21"/>
                <w:szCs w:val="21"/>
              </w:rPr>
              <w:t>VALOR UNITÁRIO</w:t>
            </w:r>
          </w:p>
        </w:tc>
        <w:tc>
          <w:tcPr>
            <w:tcW w:w="98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Pr>
          <w:p w:rsidRPr="00EB0787" w:rsidR="00D11774" w:rsidP="00A232AD" w:rsidRDefault="00D11774" w14:paraId="4B5B3399" w14:textId="77777777">
            <w:pPr>
              <w:widowControl w:val="false"/>
              <w:spacing w:after="0" w:line="240" w:lineRule="auto"/>
              <w:jc w:val="center"/>
              <w:rPr>
                <w:rFonts w:ascii="Arial" w:hAnsi="Arial" w:eastAsia="Arial" w:cs="Arial"/>
                <w:b/>
                <w:bCs/>
                <w:i/>
                <w:sz w:val="21"/>
                <w:szCs w:val="21"/>
              </w:rPr>
            </w:pPr>
            <w:r w:rsidRPr="00EB0787">
              <w:rPr>
                <w:rFonts w:ascii="Arial" w:hAnsi="Arial" w:eastAsia="Arial" w:cs="Arial"/>
                <w:b/>
                <w:bCs/>
                <w:i/>
                <w:sz w:val="21"/>
                <w:szCs w:val="21"/>
              </w:rPr>
              <w:t>VALOR TOTAL</w:t>
            </w:r>
          </w:p>
        </w:tc>
      </w:tr>
      <w:tr w:rsidRPr="00EB0787" w:rsidR="00D11774" w:rsidTr="00A232AD" w14:paraId="6315BAB8" w14:textId="77777777">
        <w:tc>
          <w:tcPr>
            <w:tcW w:w="707"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B0787" w:rsidR="00D11774" w:rsidP="00A232AD" w:rsidRDefault="00D11774" w14:paraId="50F14D8A" w14:textId="77777777">
            <w:pPr>
              <w:widowControl w:val="false"/>
              <w:spacing w:after="0" w:line="240" w:lineRule="auto"/>
              <w:jc w:val="center"/>
              <w:rPr>
                <w:rFonts w:ascii="Arial" w:hAnsi="Arial" w:eastAsia="Arial" w:cs="Arial"/>
                <w:b/>
                <w:bCs/>
                <w:i/>
                <w:color w:val="000000"/>
                <w:sz w:val="21"/>
                <w:szCs w:val="21"/>
              </w:rPr>
            </w:pPr>
            <w:r w:rsidRPr="00EB0787">
              <w:rPr>
                <w:rFonts w:ascii="Arial" w:hAnsi="Arial" w:eastAsia="Arial" w:cs="Arial"/>
                <w:b/>
                <w:bCs/>
                <w:i/>
                <w:color w:val="000000" w:themeColor="text1"/>
                <w:sz w:val="21"/>
                <w:szCs w:val="21"/>
              </w:rPr>
              <w:t>1</w:t>
            </w:r>
          </w:p>
        </w:tc>
        <w:tc>
          <w:tcPr>
            <w:tcW w:w="3546"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B0787" w:rsidR="00D11774" w:rsidP="00A232AD" w:rsidRDefault="00D11774" w14:paraId="543878CE" w14:textId="77777777">
            <w:pPr>
              <w:widowControl w:val="false"/>
              <w:spacing w:after="0" w:line="240" w:lineRule="auto"/>
              <w:rPr>
                <w:rFonts w:ascii="Arial" w:hAnsi="Arial" w:eastAsia="Arial" w:cs="Arial"/>
                <w:i/>
                <w:color w:val="000000"/>
                <w:sz w:val="21"/>
                <w:szCs w:val="21"/>
              </w:rPr>
            </w:pPr>
          </w:p>
        </w:tc>
        <w:tc>
          <w:tcPr>
            <w:tcW w:w="1134"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B0787" w:rsidR="00D11774" w:rsidP="00A232AD" w:rsidRDefault="00D11774" w14:paraId="157F503A" w14:textId="77777777">
            <w:pPr>
              <w:widowControl w:val="false"/>
              <w:spacing w:after="0" w:line="240" w:lineRule="auto"/>
              <w:rPr>
                <w:rFonts w:ascii="Arial" w:hAnsi="Arial" w:eastAsia="Arial" w:cs="Arial"/>
                <w:i/>
                <w:color w:val="000000"/>
                <w:sz w:val="21"/>
                <w:szCs w:val="21"/>
              </w:rPr>
            </w:pPr>
          </w:p>
        </w:tc>
        <w:tc>
          <w:tcPr>
            <w:tcW w:w="1558"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B0787" w:rsidR="00D11774" w:rsidP="00A232AD" w:rsidRDefault="00D11774" w14:paraId="50358F4B" w14:textId="77777777">
            <w:pPr>
              <w:widowControl w:val="false"/>
              <w:spacing w:after="0" w:line="240" w:lineRule="auto"/>
              <w:rPr>
                <w:rFonts w:ascii="Arial" w:hAnsi="Arial" w:eastAsia="Arial" w:cs="Arial"/>
                <w:i/>
                <w:color w:val="000000"/>
                <w:sz w:val="21"/>
                <w:szCs w:val="21"/>
              </w:rPr>
            </w:pPr>
          </w:p>
        </w:tc>
        <w:tc>
          <w:tcPr>
            <w:tcW w:w="1279"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B0787" w:rsidR="00D11774" w:rsidP="00A232AD" w:rsidRDefault="00D11774" w14:paraId="31C7225D" w14:textId="77777777">
            <w:pPr>
              <w:widowControl w:val="false"/>
              <w:spacing w:after="0" w:line="240" w:lineRule="auto"/>
              <w:rPr>
                <w:rFonts w:ascii="Arial" w:hAnsi="Arial" w:eastAsia="Arial" w:cs="Arial"/>
                <w:i/>
                <w:color w:val="000000"/>
                <w:sz w:val="21"/>
                <w:szCs w:val="21"/>
              </w:rPr>
            </w:pPr>
          </w:p>
        </w:tc>
        <w:tc>
          <w:tcPr>
            <w:tcW w:w="989"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B0787" w:rsidR="00D11774" w:rsidP="00A232AD" w:rsidRDefault="00D11774" w14:paraId="3F7E15C3" w14:textId="77777777">
            <w:pPr>
              <w:widowControl w:val="false"/>
              <w:spacing w:after="0" w:line="240" w:lineRule="auto"/>
              <w:rPr>
                <w:rFonts w:ascii="Arial" w:hAnsi="Arial" w:eastAsia="Arial" w:cs="Arial"/>
                <w:i/>
                <w:color w:val="000000"/>
                <w:sz w:val="21"/>
                <w:szCs w:val="21"/>
              </w:rPr>
            </w:pPr>
          </w:p>
        </w:tc>
      </w:tr>
      <w:tr w:rsidRPr="00EB0787" w:rsidR="00D11774" w:rsidTr="00A232AD" w14:paraId="71EC1B86" w14:textId="77777777">
        <w:tc>
          <w:tcPr>
            <w:tcW w:w="707"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B0787" w:rsidR="00D11774" w:rsidP="00A232AD" w:rsidRDefault="00D11774" w14:paraId="53A91FBA" w14:textId="77777777">
            <w:pPr>
              <w:widowControl w:val="false"/>
              <w:spacing w:after="0" w:line="240" w:lineRule="auto"/>
              <w:jc w:val="center"/>
              <w:rPr>
                <w:rFonts w:ascii="Arial" w:hAnsi="Arial" w:eastAsia="Arial" w:cs="Arial"/>
                <w:b/>
                <w:bCs/>
                <w:i/>
                <w:color w:val="000000"/>
                <w:sz w:val="21"/>
                <w:szCs w:val="21"/>
              </w:rPr>
            </w:pPr>
            <w:r w:rsidRPr="00EB0787">
              <w:rPr>
                <w:rFonts w:ascii="Arial" w:hAnsi="Arial" w:eastAsia="Arial" w:cs="Arial"/>
                <w:b/>
                <w:bCs/>
                <w:i/>
                <w:color w:val="000000" w:themeColor="text1"/>
                <w:sz w:val="21"/>
                <w:szCs w:val="21"/>
              </w:rPr>
              <w:t>2</w:t>
            </w:r>
          </w:p>
        </w:tc>
        <w:tc>
          <w:tcPr>
            <w:tcW w:w="3546"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B0787" w:rsidR="00D11774" w:rsidP="00A232AD" w:rsidRDefault="00D11774" w14:paraId="1A32F837" w14:textId="77777777">
            <w:pPr>
              <w:widowControl w:val="false"/>
              <w:spacing w:after="0" w:line="240" w:lineRule="auto"/>
              <w:rPr>
                <w:rFonts w:ascii="Arial" w:hAnsi="Arial" w:eastAsia="Arial" w:cs="Arial"/>
                <w:i/>
                <w:color w:val="000000"/>
                <w:sz w:val="21"/>
                <w:szCs w:val="21"/>
              </w:rPr>
            </w:pPr>
          </w:p>
        </w:tc>
        <w:tc>
          <w:tcPr>
            <w:tcW w:w="1134"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B0787" w:rsidR="00D11774" w:rsidP="00A232AD" w:rsidRDefault="00D11774" w14:paraId="3069210F" w14:textId="77777777">
            <w:pPr>
              <w:widowControl w:val="false"/>
              <w:spacing w:after="0" w:line="240" w:lineRule="auto"/>
              <w:rPr>
                <w:rFonts w:ascii="Arial" w:hAnsi="Arial" w:eastAsia="Arial" w:cs="Arial"/>
                <w:i/>
                <w:color w:val="000000"/>
                <w:sz w:val="21"/>
                <w:szCs w:val="21"/>
              </w:rPr>
            </w:pPr>
          </w:p>
        </w:tc>
        <w:tc>
          <w:tcPr>
            <w:tcW w:w="1558"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B0787" w:rsidR="00D11774" w:rsidP="00A232AD" w:rsidRDefault="00D11774" w14:paraId="4C261670" w14:textId="77777777">
            <w:pPr>
              <w:widowControl w:val="false"/>
              <w:spacing w:after="0" w:line="240" w:lineRule="auto"/>
              <w:rPr>
                <w:rFonts w:ascii="Arial" w:hAnsi="Arial" w:eastAsia="Arial" w:cs="Arial"/>
                <w:i/>
                <w:color w:val="000000"/>
                <w:sz w:val="21"/>
                <w:szCs w:val="21"/>
              </w:rPr>
            </w:pPr>
          </w:p>
        </w:tc>
        <w:tc>
          <w:tcPr>
            <w:tcW w:w="1279"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B0787" w:rsidR="00D11774" w:rsidP="00A232AD" w:rsidRDefault="00D11774" w14:paraId="6C37A64B" w14:textId="77777777">
            <w:pPr>
              <w:widowControl w:val="false"/>
              <w:spacing w:after="0" w:line="240" w:lineRule="auto"/>
              <w:rPr>
                <w:rFonts w:ascii="Arial" w:hAnsi="Arial" w:eastAsia="Arial" w:cs="Arial"/>
                <w:i/>
                <w:color w:val="000000"/>
                <w:sz w:val="21"/>
                <w:szCs w:val="21"/>
              </w:rPr>
            </w:pPr>
          </w:p>
        </w:tc>
        <w:tc>
          <w:tcPr>
            <w:tcW w:w="989"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B0787" w:rsidR="00D11774" w:rsidP="00A232AD" w:rsidRDefault="00D11774" w14:paraId="2DF382C2" w14:textId="77777777">
            <w:pPr>
              <w:widowControl w:val="false"/>
              <w:spacing w:after="0" w:line="240" w:lineRule="auto"/>
              <w:rPr>
                <w:rFonts w:ascii="Arial" w:hAnsi="Arial" w:eastAsia="Arial" w:cs="Arial"/>
                <w:i/>
                <w:color w:val="000000"/>
                <w:sz w:val="21"/>
                <w:szCs w:val="21"/>
              </w:rPr>
            </w:pPr>
          </w:p>
        </w:tc>
      </w:tr>
      <w:tr w:rsidRPr="00EB0787" w:rsidR="00D11774" w:rsidTr="00A232AD" w14:paraId="0B9D91F1" w14:textId="77777777">
        <w:tc>
          <w:tcPr>
            <w:tcW w:w="707"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B0787" w:rsidR="00D11774" w:rsidP="00A232AD" w:rsidRDefault="00D11774" w14:paraId="09E8D5B9" w14:textId="77777777">
            <w:pPr>
              <w:widowControl w:val="false"/>
              <w:spacing w:after="0" w:line="240" w:lineRule="auto"/>
              <w:jc w:val="center"/>
              <w:rPr>
                <w:rFonts w:ascii="Arial" w:hAnsi="Arial" w:eastAsia="Arial" w:cs="Arial"/>
                <w:b/>
                <w:bCs/>
                <w:i/>
                <w:color w:val="000000"/>
                <w:sz w:val="21"/>
                <w:szCs w:val="21"/>
              </w:rPr>
            </w:pPr>
            <w:r w:rsidRPr="00EB0787">
              <w:rPr>
                <w:rFonts w:ascii="Arial" w:hAnsi="Arial" w:eastAsia="Arial" w:cs="Arial"/>
                <w:b/>
                <w:bCs/>
                <w:i/>
                <w:color w:val="000000" w:themeColor="text1"/>
                <w:sz w:val="21"/>
                <w:szCs w:val="21"/>
              </w:rPr>
              <w:t>3</w:t>
            </w:r>
          </w:p>
        </w:tc>
        <w:tc>
          <w:tcPr>
            <w:tcW w:w="3546"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B0787" w:rsidR="00D11774" w:rsidP="00A232AD" w:rsidRDefault="00D11774" w14:paraId="445BDF5E" w14:textId="77777777">
            <w:pPr>
              <w:widowControl w:val="false"/>
              <w:spacing w:after="0" w:line="240" w:lineRule="auto"/>
              <w:rPr>
                <w:rFonts w:ascii="Arial" w:hAnsi="Arial" w:eastAsia="Arial" w:cs="Arial"/>
                <w:i/>
                <w:color w:val="000000"/>
                <w:sz w:val="21"/>
                <w:szCs w:val="21"/>
              </w:rPr>
            </w:pPr>
          </w:p>
        </w:tc>
        <w:tc>
          <w:tcPr>
            <w:tcW w:w="1134"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B0787" w:rsidR="00D11774" w:rsidP="00A232AD" w:rsidRDefault="00D11774" w14:paraId="1394E5BA" w14:textId="77777777">
            <w:pPr>
              <w:widowControl w:val="false"/>
              <w:spacing w:after="0" w:line="240" w:lineRule="auto"/>
              <w:rPr>
                <w:rFonts w:ascii="Arial" w:hAnsi="Arial" w:eastAsia="Arial" w:cs="Arial"/>
                <w:i/>
                <w:color w:val="000000"/>
                <w:sz w:val="21"/>
                <w:szCs w:val="21"/>
              </w:rPr>
            </w:pPr>
          </w:p>
        </w:tc>
        <w:tc>
          <w:tcPr>
            <w:tcW w:w="1558"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B0787" w:rsidR="00D11774" w:rsidP="00A232AD" w:rsidRDefault="00D11774" w14:paraId="523DDC79" w14:textId="77777777">
            <w:pPr>
              <w:widowControl w:val="false"/>
              <w:spacing w:after="0" w:line="240" w:lineRule="auto"/>
              <w:rPr>
                <w:rFonts w:ascii="Arial" w:hAnsi="Arial" w:eastAsia="Arial" w:cs="Arial"/>
                <w:i/>
                <w:color w:val="000000"/>
                <w:sz w:val="21"/>
                <w:szCs w:val="21"/>
              </w:rPr>
            </w:pPr>
          </w:p>
        </w:tc>
        <w:tc>
          <w:tcPr>
            <w:tcW w:w="1279"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B0787" w:rsidR="00D11774" w:rsidP="00A232AD" w:rsidRDefault="00D11774" w14:paraId="2A3FE7DF" w14:textId="77777777">
            <w:pPr>
              <w:widowControl w:val="false"/>
              <w:spacing w:after="0" w:line="240" w:lineRule="auto"/>
              <w:rPr>
                <w:rFonts w:ascii="Arial" w:hAnsi="Arial" w:eastAsia="Arial" w:cs="Arial"/>
                <w:i/>
                <w:color w:val="000000"/>
                <w:sz w:val="21"/>
                <w:szCs w:val="21"/>
              </w:rPr>
            </w:pPr>
          </w:p>
        </w:tc>
        <w:tc>
          <w:tcPr>
            <w:tcW w:w="989"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B0787" w:rsidR="00D11774" w:rsidP="00A232AD" w:rsidRDefault="00D11774" w14:paraId="70AF2EA6" w14:textId="77777777">
            <w:pPr>
              <w:widowControl w:val="false"/>
              <w:spacing w:after="0" w:line="240" w:lineRule="auto"/>
              <w:rPr>
                <w:rFonts w:ascii="Arial" w:hAnsi="Arial" w:eastAsia="Arial" w:cs="Arial"/>
                <w:i/>
                <w:color w:val="000000"/>
                <w:sz w:val="21"/>
                <w:szCs w:val="21"/>
              </w:rPr>
            </w:pPr>
          </w:p>
        </w:tc>
      </w:tr>
      <w:tr w:rsidRPr="00EB0787" w:rsidR="00D11774" w:rsidTr="00A232AD" w14:paraId="15BCF039" w14:textId="77777777">
        <w:tc>
          <w:tcPr>
            <w:tcW w:w="707"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B0787" w:rsidR="00D11774" w:rsidP="00A232AD" w:rsidRDefault="00D11774" w14:paraId="36F472F0" w14:textId="77777777">
            <w:pPr>
              <w:widowControl w:val="false"/>
              <w:spacing w:after="0" w:line="240" w:lineRule="auto"/>
              <w:jc w:val="center"/>
              <w:rPr>
                <w:rFonts w:ascii="Arial" w:hAnsi="Arial" w:eastAsia="Arial" w:cs="Arial"/>
                <w:b/>
                <w:bCs/>
                <w:i/>
                <w:color w:val="000000"/>
                <w:sz w:val="21"/>
                <w:szCs w:val="21"/>
              </w:rPr>
            </w:pPr>
            <w:r w:rsidRPr="00EB0787">
              <w:rPr>
                <w:rFonts w:ascii="Arial" w:hAnsi="Arial" w:eastAsia="Arial" w:cs="Arial"/>
                <w:b/>
                <w:bCs/>
                <w:i/>
                <w:color w:val="000000" w:themeColor="text1"/>
                <w:sz w:val="21"/>
                <w:szCs w:val="21"/>
              </w:rPr>
              <w:t>...</w:t>
            </w:r>
          </w:p>
        </w:tc>
        <w:tc>
          <w:tcPr>
            <w:tcW w:w="3546"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B0787" w:rsidR="00D11774" w:rsidP="00A232AD" w:rsidRDefault="00D11774" w14:paraId="5AEA375B" w14:textId="77777777">
            <w:pPr>
              <w:widowControl w:val="false"/>
              <w:spacing w:after="0" w:line="240" w:lineRule="auto"/>
              <w:jc w:val="center"/>
              <w:rPr>
                <w:rFonts w:ascii="Arial" w:hAnsi="Arial" w:eastAsia="Arial" w:cs="Arial"/>
                <w:i/>
                <w:sz w:val="21"/>
                <w:szCs w:val="21"/>
              </w:rPr>
            </w:pPr>
          </w:p>
        </w:tc>
        <w:tc>
          <w:tcPr>
            <w:tcW w:w="1134"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B0787" w:rsidR="00D11774" w:rsidP="00A232AD" w:rsidRDefault="00D11774" w14:paraId="665A738D" w14:textId="77777777">
            <w:pPr>
              <w:widowControl w:val="false"/>
              <w:spacing w:after="0" w:line="240" w:lineRule="auto"/>
              <w:rPr>
                <w:rFonts w:ascii="Arial" w:hAnsi="Arial" w:eastAsia="Arial" w:cs="Arial"/>
                <w:i/>
                <w:color w:val="000000"/>
                <w:sz w:val="21"/>
                <w:szCs w:val="21"/>
              </w:rPr>
            </w:pPr>
          </w:p>
        </w:tc>
        <w:tc>
          <w:tcPr>
            <w:tcW w:w="1558"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B0787" w:rsidR="00D11774" w:rsidP="00A232AD" w:rsidRDefault="00D11774" w14:paraId="370FCBBA" w14:textId="77777777">
            <w:pPr>
              <w:widowControl w:val="false"/>
              <w:spacing w:after="0" w:line="240" w:lineRule="auto"/>
              <w:rPr>
                <w:rFonts w:ascii="Arial" w:hAnsi="Arial" w:eastAsia="Arial" w:cs="Arial"/>
                <w:i/>
                <w:color w:val="000000"/>
                <w:sz w:val="21"/>
                <w:szCs w:val="21"/>
              </w:rPr>
            </w:pPr>
          </w:p>
        </w:tc>
        <w:tc>
          <w:tcPr>
            <w:tcW w:w="1279"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B0787" w:rsidR="00D11774" w:rsidP="00A232AD" w:rsidRDefault="00D11774" w14:paraId="740780CC" w14:textId="77777777">
            <w:pPr>
              <w:widowControl w:val="false"/>
              <w:spacing w:after="0" w:line="240" w:lineRule="auto"/>
              <w:rPr>
                <w:rFonts w:ascii="Arial" w:hAnsi="Arial" w:eastAsia="Arial" w:cs="Arial"/>
                <w:i/>
                <w:color w:val="000000"/>
                <w:sz w:val="21"/>
                <w:szCs w:val="21"/>
              </w:rPr>
            </w:pPr>
          </w:p>
        </w:tc>
        <w:tc>
          <w:tcPr>
            <w:tcW w:w="989"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B0787" w:rsidR="00D11774" w:rsidP="00A232AD" w:rsidRDefault="00D11774" w14:paraId="5EE51755" w14:textId="77777777">
            <w:pPr>
              <w:widowControl w:val="false"/>
              <w:spacing w:after="0" w:line="240" w:lineRule="auto"/>
              <w:rPr>
                <w:rFonts w:ascii="Arial" w:hAnsi="Arial" w:eastAsia="Arial" w:cs="Arial"/>
                <w:i/>
                <w:color w:val="000000"/>
                <w:sz w:val="21"/>
                <w:szCs w:val="21"/>
              </w:rPr>
            </w:pPr>
          </w:p>
        </w:tc>
      </w:tr>
    </w:tbl>
    <w:p w:rsidRPr="00EB0787" w:rsidR="00D11774" w:rsidP="00D11774" w:rsidRDefault="00D11774" w14:paraId="0C58741B" w14:textId="77777777">
      <w:pPr>
        <w:spacing w:after="0" w:line="240" w:lineRule="auto"/>
        <w:jc w:val="both"/>
        <w:rPr>
          <w:rFonts w:ascii="Arial" w:hAnsi="Arial" w:cs="Arial"/>
          <w:b/>
          <w:bCs/>
          <w:i/>
          <w:sz w:val="21"/>
          <w:szCs w:val="21"/>
        </w:rPr>
      </w:pPr>
    </w:p>
    <w:p w:rsidRPr="00EB0787" w:rsidR="00D11774" w:rsidP="00D11774" w:rsidRDefault="00D11774" w14:paraId="386AE888" w14:textId="77777777">
      <w:pPr>
        <w:spacing w:after="0" w:line="240" w:lineRule="auto"/>
        <w:rPr>
          <w:rFonts w:ascii="Arial" w:hAnsi="Arial" w:cs="Arial"/>
          <w:i/>
          <w:sz w:val="21"/>
          <w:szCs w:val="21"/>
        </w:rPr>
      </w:pPr>
      <w:r w:rsidRPr="00EB0787">
        <w:rPr>
          <w:rFonts w:ascii="Arial" w:hAnsi="Arial" w:cs="Arial"/>
          <w:i/>
          <w:sz w:val="21"/>
          <w:szCs w:val="21"/>
        </w:rPr>
        <w:t>1.3.</w:t>
      </w:r>
      <w:r w:rsidRPr="00EB0787">
        <w:rPr>
          <w:rFonts w:ascii="Arial" w:hAnsi="Arial" w:cs="Arial"/>
          <w:i/>
          <w:sz w:val="21"/>
          <w:szCs w:val="21"/>
        </w:rPr>
        <w:tab/>
        <w:t>Vinculam esta contratação, independentemente de transcrição:</w:t>
      </w:r>
    </w:p>
    <w:p w:rsidRPr="00EB0787" w:rsidR="00D11774" w:rsidP="00D11774" w:rsidRDefault="00D11774" w14:paraId="78677023" w14:textId="77777777">
      <w:pPr>
        <w:spacing w:after="0" w:line="240" w:lineRule="auto"/>
        <w:rPr>
          <w:rFonts w:ascii="Arial" w:hAnsi="Arial" w:cs="Arial"/>
          <w:i/>
          <w:sz w:val="21"/>
          <w:szCs w:val="21"/>
        </w:rPr>
      </w:pPr>
      <w:r w:rsidRPr="00EB0787">
        <w:rPr>
          <w:rFonts w:ascii="Arial" w:hAnsi="Arial" w:cs="Arial"/>
          <w:i/>
          <w:sz w:val="21"/>
          <w:szCs w:val="21"/>
        </w:rPr>
        <w:t>1.3.1.</w:t>
      </w:r>
      <w:r w:rsidRPr="00EB0787">
        <w:rPr>
          <w:rFonts w:ascii="Arial" w:hAnsi="Arial" w:cs="Arial"/>
          <w:i/>
          <w:sz w:val="21"/>
          <w:szCs w:val="21"/>
        </w:rPr>
        <w:tab/>
        <w:t>O Termo de Referência;</w:t>
      </w:r>
    </w:p>
    <w:p w:rsidRPr="00EB0787" w:rsidR="00D11774" w:rsidP="00D11774" w:rsidRDefault="00D11774" w14:paraId="3345DA8A" w14:textId="77777777">
      <w:pPr>
        <w:spacing w:after="0" w:line="240" w:lineRule="auto"/>
        <w:rPr>
          <w:rFonts w:ascii="Arial" w:hAnsi="Arial" w:cs="Arial"/>
          <w:i/>
          <w:sz w:val="21"/>
          <w:szCs w:val="21"/>
        </w:rPr>
      </w:pPr>
      <w:r w:rsidRPr="00EB0787">
        <w:rPr>
          <w:rFonts w:ascii="Arial" w:hAnsi="Arial" w:cs="Arial"/>
          <w:i/>
          <w:sz w:val="21"/>
          <w:szCs w:val="21"/>
        </w:rPr>
        <w:t>1.3.2.</w:t>
      </w:r>
      <w:r w:rsidRPr="00EB0787">
        <w:rPr>
          <w:rFonts w:ascii="Arial" w:hAnsi="Arial" w:cs="Arial"/>
          <w:i/>
          <w:sz w:val="21"/>
          <w:szCs w:val="21"/>
        </w:rPr>
        <w:tab/>
        <w:t>O Edital da Licitação;</w:t>
      </w:r>
    </w:p>
    <w:p w:rsidRPr="00EB0787" w:rsidR="00D11774" w:rsidP="00D11774" w:rsidRDefault="00D11774" w14:paraId="19DDA24C" w14:textId="77777777">
      <w:pPr>
        <w:spacing w:after="0" w:line="240" w:lineRule="auto"/>
        <w:rPr>
          <w:rFonts w:ascii="Arial" w:hAnsi="Arial" w:cs="Arial"/>
          <w:i/>
          <w:sz w:val="21"/>
          <w:szCs w:val="21"/>
        </w:rPr>
      </w:pPr>
      <w:r w:rsidRPr="00EB0787">
        <w:rPr>
          <w:rFonts w:ascii="Arial" w:hAnsi="Arial" w:cs="Arial"/>
          <w:i/>
          <w:sz w:val="21"/>
          <w:szCs w:val="21"/>
        </w:rPr>
        <w:t>1.3.3.</w:t>
      </w:r>
      <w:r w:rsidRPr="00EB0787">
        <w:rPr>
          <w:rFonts w:ascii="Arial" w:hAnsi="Arial" w:cs="Arial"/>
          <w:i/>
          <w:sz w:val="21"/>
          <w:szCs w:val="21"/>
        </w:rPr>
        <w:tab/>
        <w:t>A Proposta do contratado;</w:t>
      </w:r>
    </w:p>
    <w:p w:rsidRPr="00EB0787" w:rsidR="00D11774" w:rsidP="00D11774" w:rsidRDefault="00D11774" w14:paraId="66A7FFFE" w14:textId="77777777">
      <w:pPr>
        <w:spacing w:after="0" w:line="240" w:lineRule="auto"/>
        <w:rPr>
          <w:rFonts w:ascii="Arial" w:hAnsi="Arial" w:cs="Arial"/>
          <w:i/>
          <w:sz w:val="21"/>
          <w:szCs w:val="21"/>
        </w:rPr>
      </w:pPr>
      <w:r w:rsidRPr="00EB0787">
        <w:rPr>
          <w:rFonts w:ascii="Arial" w:hAnsi="Arial" w:cs="Arial"/>
          <w:i/>
          <w:sz w:val="21"/>
          <w:szCs w:val="21"/>
        </w:rPr>
        <w:t>1.3.4.</w:t>
      </w:r>
      <w:r w:rsidRPr="00EB0787">
        <w:rPr>
          <w:rFonts w:ascii="Arial" w:hAnsi="Arial" w:cs="Arial"/>
          <w:i/>
          <w:sz w:val="21"/>
          <w:szCs w:val="21"/>
        </w:rPr>
        <w:tab/>
        <w:t>Eventuais anexos dos documentos supracitados.</w:t>
      </w:r>
    </w:p>
    <w:p w:rsidRPr="00EB0787" w:rsidR="00D11774" w:rsidP="00D11774" w:rsidRDefault="00D11774" w14:paraId="5614B0ED" w14:textId="77777777">
      <w:pPr>
        <w:spacing w:after="0" w:line="240" w:lineRule="auto"/>
        <w:rPr>
          <w:rFonts w:ascii="Arial" w:hAnsi="Arial" w:cs="Arial"/>
          <w:i/>
          <w:sz w:val="21"/>
          <w:szCs w:val="21"/>
        </w:rPr>
      </w:pPr>
    </w:p>
    <w:p w:rsidRPr="00EB0787" w:rsidR="00D11774" w:rsidP="00D11774" w:rsidRDefault="00D11774" w14:paraId="72D46563" w14:textId="77777777">
      <w:pPr>
        <w:spacing w:after="0" w:line="240" w:lineRule="auto"/>
        <w:rPr>
          <w:rFonts w:ascii="Arial" w:hAnsi="Arial" w:cs="Arial"/>
          <w:b/>
          <w:bCs/>
          <w:i/>
          <w:sz w:val="21"/>
          <w:szCs w:val="21"/>
        </w:rPr>
      </w:pPr>
      <w:r w:rsidRPr="00EB0787">
        <w:rPr>
          <w:rFonts w:ascii="Arial" w:hAnsi="Arial" w:cs="Arial"/>
          <w:b/>
          <w:bCs/>
          <w:i/>
          <w:sz w:val="21"/>
          <w:szCs w:val="21"/>
        </w:rPr>
        <w:t>CLÁUSULA SEGUNDA – VIGÊNCIA E PRORROGAÇÃO</w:t>
      </w:r>
    </w:p>
    <w:p w:rsidRPr="00EB0787" w:rsidR="00D11774" w:rsidP="00D11774" w:rsidRDefault="00D11774" w14:paraId="59427961"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2.1.</w:t>
      </w:r>
      <w:r w:rsidRPr="00EB0787">
        <w:rPr>
          <w:rFonts w:ascii="Arial" w:hAnsi="Arial" w:cs="Arial"/>
          <w:i/>
          <w:color w:val="FF0000"/>
          <w:sz w:val="21"/>
          <w:szCs w:val="21"/>
        </w:rPr>
        <w:tab/>
        <w:t>O prazo de vigência da contratação é de .............................. contados do(a) ............................., na forma do artigo 105 da Lei n° 14.133, de 2021.</w:t>
      </w:r>
    </w:p>
    <w:p w:rsidRPr="00EB0787" w:rsidR="00D11774" w:rsidP="00D11774" w:rsidRDefault="00D11774" w14:paraId="66376629"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2.1.1.</w:t>
      </w:r>
      <w:r w:rsidRPr="00EB0787">
        <w:rPr>
          <w:rFonts w:ascii="Arial" w:hAnsi="Arial" w:cs="Arial"/>
          <w:i/>
          <w:color w:val="FF0000"/>
          <w:sz w:val="21"/>
          <w:szCs w:val="21"/>
        </w:rPr>
        <w:tab/>
        <w:t>O prazo de vigência será automaticamente prorrogado, independentemente de termo aditivo, quando o objeto não for concluído no período firmado acima, ressalvadas as providências cabíveis no caso de culpa do contratado, previstas neste instrumento.</w:t>
      </w:r>
    </w:p>
    <w:p w:rsidRPr="00EB0787" w:rsidR="00D11774" w:rsidP="00D11774" w:rsidRDefault="00D11774" w14:paraId="7657309F" w14:textId="77777777">
      <w:pPr>
        <w:spacing w:after="0" w:line="240" w:lineRule="auto"/>
        <w:jc w:val="center"/>
        <w:rPr>
          <w:rFonts w:ascii="Arial" w:hAnsi="Arial" w:cs="Arial"/>
          <w:b/>
          <w:bCs/>
          <w:i/>
          <w:color w:val="FF0000"/>
          <w:sz w:val="21"/>
          <w:szCs w:val="21"/>
          <w:u w:val="single"/>
        </w:rPr>
      </w:pPr>
      <w:r w:rsidRPr="00EB0787">
        <w:rPr>
          <w:rFonts w:ascii="Arial" w:hAnsi="Arial" w:cs="Arial"/>
          <w:b/>
          <w:bCs/>
          <w:i/>
          <w:color w:val="FF0000"/>
          <w:sz w:val="21"/>
          <w:szCs w:val="21"/>
          <w:u w:val="single"/>
        </w:rPr>
        <w:t>OU</w:t>
      </w:r>
    </w:p>
    <w:p w:rsidRPr="00EB0787" w:rsidR="00D11774" w:rsidP="00D11774" w:rsidRDefault="00D11774" w14:paraId="09F13C06"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2.2.</w:t>
      </w:r>
      <w:r w:rsidRPr="00EB0787">
        <w:rPr>
          <w:rFonts w:ascii="Arial" w:hAnsi="Arial" w:cs="Arial"/>
          <w:i/>
          <w:color w:val="FF0000"/>
          <w:sz w:val="21"/>
          <w:szCs w:val="21"/>
        </w:rPr>
        <w:tab/>
        <w:t>O prazo de vigência da contratação é de .............................. contados do(a) ............................., prorrogável por até 10 anos, na forma dos artigos 106 e 107 da Lei n° 14.133, de 2021.</w:t>
      </w:r>
    </w:p>
    <w:p w:rsidRPr="00EB0787" w:rsidR="00D11774" w:rsidP="00D11774" w:rsidRDefault="00D11774" w14:paraId="06987A31"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2.2.1.</w:t>
      </w:r>
      <w:r w:rsidRPr="00EB0787">
        <w:rPr>
          <w:rFonts w:ascii="Arial" w:hAnsi="Arial" w:cs="Arial"/>
          <w:i/>
          <w:color w:val="FF0000"/>
          <w:sz w:val="21"/>
          <w:szCs w:val="21"/>
        </w:rPr>
        <w:tab/>
        <w:t>A prorrogação de que trata este item é condicionada ao ateste, pela autoridade competente, de que as condições e os preços permanecem vantajosos para a Administração, permitida a negociação com o contratado.</w:t>
      </w:r>
    </w:p>
    <w:p w:rsidRPr="00EB0787" w:rsidR="00D11774" w:rsidP="00D11774" w:rsidRDefault="00D11774" w14:paraId="22944C45" w14:textId="77777777">
      <w:pPr>
        <w:spacing w:after="0" w:line="240" w:lineRule="auto"/>
        <w:jc w:val="both"/>
        <w:rPr>
          <w:rFonts w:ascii="Arial" w:hAnsi="Arial" w:cs="Arial"/>
          <w:i/>
          <w:color w:val="FF0000"/>
          <w:sz w:val="21"/>
          <w:szCs w:val="21"/>
        </w:rPr>
      </w:pPr>
    </w:p>
    <w:p w:rsidRPr="00EB0787" w:rsidR="00D11774" w:rsidP="00D11774" w:rsidRDefault="00D11774" w14:paraId="2E3EBBD3" w14:textId="77777777">
      <w:pPr>
        <w:spacing w:after="0" w:line="240" w:lineRule="auto"/>
        <w:jc w:val="both"/>
        <w:rPr>
          <w:rFonts w:ascii="Arial" w:hAnsi="Arial" w:cs="Arial"/>
          <w:b/>
          <w:bCs/>
          <w:i/>
          <w:sz w:val="21"/>
          <w:szCs w:val="21"/>
        </w:rPr>
      </w:pPr>
      <w:r w:rsidRPr="00EB0787">
        <w:rPr>
          <w:rFonts w:ascii="Arial" w:hAnsi="Arial" w:cs="Arial"/>
          <w:b/>
          <w:bCs/>
          <w:i/>
          <w:sz w:val="21"/>
          <w:szCs w:val="21"/>
        </w:rPr>
        <w:lastRenderedPageBreak/>
        <w:t>CLÁUSULA TERCEIRA – MODELOS DE EXECUÇÃO E GESTÃO CONTRATUAIS (art. 92, IV, VII e XVIII)</w:t>
      </w:r>
    </w:p>
    <w:p w:rsidRPr="00EB0787" w:rsidR="00D11774" w:rsidP="00D11774" w:rsidRDefault="00D11774" w14:paraId="37B84F71" w14:textId="77777777">
      <w:pPr>
        <w:spacing w:after="0" w:line="240" w:lineRule="auto"/>
        <w:jc w:val="both"/>
        <w:rPr>
          <w:rFonts w:ascii="Arial" w:hAnsi="Arial" w:cs="Arial"/>
          <w:i/>
          <w:sz w:val="21"/>
          <w:szCs w:val="21"/>
        </w:rPr>
      </w:pPr>
      <w:r w:rsidRPr="00EB0787">
        <w:rPr>
          <w:rFonts w:ascii="Arial" w:hAnsi="Arial" w:cs="Arial"/>
          <w:i/>
          <w:sz w:val="21"/>
          <w:szCs w:val="21"/>
        </w:rPr>
        <w:t>3.1.</w:t>
      </w:r>
      <w:r w:rsidRPr="00EB0787">
        <w:rPr>
          <w:rFonts w:ascii="Arial" w:hAnsi="Arial" w:cs="Arial"/>
          <w:i/>
          <w:sz w:val="21"/>
          <w:szCs w:val="21"/>
        </w:rPr>
        <w:tab/>
        <w:t>O regime de execução contratual, os modelos de gestão e de execução, assim como os prazos e condições de conclusão, entrega, observação e recebimento do objeto constam no Termo de Referência, anexo a este Contrato.</w:t>
      </w:r>
    </w:p>
    <w:p w:rsidRPr="00EB0787" w:rsidR="00D11774" w:rsidP="00D11774" w:rsidRDefault="00D11774" w14:paraId="34CC67F6" w14:textId="77777777">
      <w:pPr>
        <w:spacing w:after="0" w:line="240" w:lineRule="auto"/>
        <w:jc w:val="both"/>
        <w:rPr>
          <w:rFonts w:ascii="Arial" w:hAnsi="Arial" w:cs="Arial"/>
          <w:i/>
          <w:sz w:val="21"/>
          <w:szCs w:val="21"/>
        </w:rPr>
      </w:pPr>
    </w:p>
    <w:p w:rsidRPr="00EB0787" w:rsidR="00D11774" w:rsidP="00D11774" w:rsidRDefault="00D11774" w14:paraId="20BD0DE7" w14:textId="77777777">
      <w:pPr>
        <w:spacing w:after="0" w:line="240" w:lineRule="auto"/>
        <w:jc w:val="both"/>
        <w:rPr>
          <w:rFonts w:ascii="Arial" w:hAnsi="Arial" w:cs="Arial"/>
          <w:b/>
          <w:bCs/>
          <w:i/>
          <w:sz w:val="21"/>
          <w:szCs w:val="21"/>
        </w:rPr>
      </w:pPr>
      <w:r w:rsidRPr="00EB0787">
        <w:rPr>
          <w:rFonts w:ascii="Arial" w:hAnsi="Arial" w:cs="Arial"/>
          <w:b/>
          <w:bCs/>
          <w:i/>
          <w:sz w:val="21"/>
          <w:szCs w:val="21"/>
        </w:rPr>
        <w:t>CLÁUSULA QUARTA – SUBCONTRATAÇÃO</w:t>
      </w:r>
    </w:p>
    <w:p w:rsidRPr="00EB0787" w:rsidR="00D11774" w:rsidP="00D11774" w:rsidRDefault="00D11774" w14:paraId="0FCB1FFA"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4.1.</w:t>
      </w:r>
      <w:r w:rsidRPr="00EB0787">
        <w:rPr>
          <w:rFonts w:ascii="Arial" w:hAnsi="Arial" w:cs="Arial"/>
          <w:i/>
          <w:color w:val="FF0000"/>
          <w:sz w:val="21"/>
          <w:szCs w:val="21"/>
        </w:rPr>
        <w:tab/>
        <w:t>Não é admitida a subcontratação do objeto contratual.</w:t>
      </w:r>
    </w:p>
    <w:p w:rsidRPr="00EB0787" w:rsidR="00D11774" w:rsidP="00D11774" w:rsidRDefault="00D11774" w14:paraId="7E96711D" w14:textId="77777777">
      <w:pPr>
        <w:spacing w:after="0" w:line="240" w:lineRule="auto"/>
        <w:jc w:val="center"/>
        <w:rPr>
          <w:rFonts w:ascii="Arial" w:hAnsi="Arial" w:cs="Arial"/>
          <w:b/>
          <w:bCs/>
          <w:i/>
          <w:color w:val="FF0000"/>
          <w:sz w:val="21"/>
          <w:szCs w:val="21"/>
          <w:u w:val="single"/>
        </w:rPr>
      </w:pPr>
      <w:r w:rsidRPr="00EB0787">
        <w:rPr>
          <w:rFonts w:ascii="Arial" w:hAnsi="Arial" w:cs="Arial"/>
          <w:b/>
          <w:bCs/>
          <w:i/>
          <w:color w:val="FF0000"/>
          <w:sz w:val="21"/>
          <w:szCs w:val="21"/>
          <w:u w:val="single"/>
        </w:rPr>
        <w:t>OU</w:t>
      </w:r>
    </w:p>
    <w:p w:rsidRPr="00EB0787" w:rsidR="00D11774" w:rsidP="00D11774" w:rsidRDefault="00D11774" w14:paraId="6C7E67AF"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4.2. É admitida a subcontratação parcial do objeto, nas condições especificadas no Estudo Técnico Preliminar.</w:t>
      </w:r>
    </w:p>
    <w:p w:rsidRPr="00EB0787" w:rsidR="00D11774" w:rsidP="00D11774" w:rsidRDefault="00D11774" w14:paraId="485C920B" w14:textId="77777777">
      <w:pPr>
        <w:spacing w:after="0" w:line="240" w:lineRule="auto"/>
        <w:jc w:val="both"/>
        <w:rPr>
          <w:rFonts w:ascii="Arial" w:hAnsi="Arial" w:cs="Arial"/>
          <w:i/>
          <w:color w:val="FF0000"/>
          <w:sz w:val="21"/>
          <w:szCs w:val="21"/>
        </w:rPr>
      </w:pPr>
    </w:p>
    <w:p w:rsidRPr="00EB0787" w:rsidR="00D11774" w:rsidP="00D11774" w:rsidRDefault="00D11774" w14:paraId="225B9860" w14:textId="77777777">
      <w:pPr>
        <w:spacing w:after="0" w:line="240" w:lineRule="auto"/>
        <w:jc w:val="both"/>
        <w:rPr>
          <w:rFonts w:ascii="Arial" w:hAnsi="Arial" w:cs="Arial"/>
          <w:b/>
          <w:bCs/>
          <w:i/>
          <w:sz w:val="21"/>
          <w:szCs w:val="21"/>
        </w:rPr>
      </w:pPr>
      <w:r w:rsidRPr="00EB0787">
        <w:rPr>
          <w:rFonts w:ascii="Arial" w:hAnsi="Arial" w:cs="Arial"/>
          <w:b/>
          <w:bCs/>
          <w:i/>
          <w:sz w:val="21"/>
          <w:szCs w:val="21"/>
        </w:rPr>
        <w:t>CLÁUSULA QUINTA - PREÇO</w:t>
      </w:r>
    </w:p>
    <w:p w:rsidRPr="00EB0787" w:rsidR="00D11774" w:rsidP="00D11774" w:rsidRDefault="00D11774" w14:paraId="2EF14F54"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5.1.</w:t>
      </w:r>
      <w:r w:rsidRPr="00EB0787">
        <w:rPr>
          <w:rFonts w:ascii="Arial" w:hAnsi="Arial" w:cs="Arial"/>
          <w:i/>
          <w:color w:val="FF0000"/>
          <w:sz w:val="21"/>
          <w:szCs w:val="21"/>
        </w:rPr>
        <w:tab/>
        <w:t>O valor mensal da contratação é de R$ .......... (</w:t>
      </w:r>
      <w:proofErr w:type="gramStart"/>
      <w:r w:rsidRPr="00EB0787">
        <w:rPr>
          <w:rFonts w:ascii="Arial" w:hAnsi="Arial" w:cs="Arial"/>
          <w:i/>
          <w:color w:val="FF0000"/>
          <w:sz w:val="21"/>
          <w:szCs w:val="21"/>
        </w:rPr>
        <w:t>.....</w:t>
      </w:r>
      <w:proofErr w:type="gramEnd"/>
      <w:r w:rsidRPr="00EB0787">
        <w:rPr>
          <w:rFonts w:ascii="Arial" w:hAnsi="Arial" w:cs="Arial"/>
          <w:i/>
          <w:color w:val="FF0000"/>
          <w:sz w:val="21"/>
          <w:szCs w:val="21"/>
        </w:rPr>
        <w:t>), perfazendo o valor total de R$ ....... (....).</w:t>
      </w:r>
    </w:p>
    <w:p w:rsidRPr="00EB0787" w:rsidR="00D11774" w:rsidP="00D11774" w:rsidRDefault="00D11774" w14:paraId="7A7D02AF" w14:textId="77777777">
      <w:pPr>
        <w:spacing w:after="0" w:line="240" w:lineRule="auto"/>
        <w:jc w:val="center"/>
        <w:rPr>
          <w:rFonts w:ascii="Arial" w:hAnsi="Arial" w:cs="Arial"/>
          <w:b/>
          <w:bCs/>
          <w:i/>
          <w:color w:val="FF0000"/>
          <w:sz w:val="21"/>
          <w:szCs w:val="21"/>
          <w:u w:val="single"/>
        </w:rPr>
      </w:pPr>
      <w:r w:rsidRPr="00EB0787">
        <w:rPr>
          <w:rFonts w:ascii="Arial" w:hAnsi="Arial" w:cs="Arial"/>
          <w:b/>
          <w:bCs/>
          <w:i/>
          <w:color w:val="FF0000"/>
          <w:sz w:val="21"/>
          <w:szCs w:val="21"/>
          <w:u w:val="single"/>
        </w:rPr>
        <w:t>OU</w:t>
      </w:r>
    </w:p>
    <w:p w:rsidRPr="00EB0787" w:rsidR="00D11774" w:rsidP="00D11774" w:rsidRDefault="00D11774" w14:paraId="28DCE41E"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5.2.</w:t>
      </w:r>
      <w:r w:rsidRPr="00EB0787">
        <w:rPr>
          <w:rFonts w:ascii="Arial" w:hAnsi="Arial" w:cs="Arial"/>
          <w:i/>
          <w:color w:val="FF0000"/>
          <w:sz w:val="21"/>
          <w:szCs w:val="21"/>
        </w:rPr>
        <w:tab/>
        <w:t>O valor total da contratação é de R$.......... (.....)</w:t>
      </w:r>
    </w:p>
    <w:p w:rsidRPr="00EB0787" w:rsidR="00D11774" w:rsidP="00D11774" w:rsidRDefault="00D11774" w14:paraId="3D282625"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5.3.</w:t>
      </w:r>
      <w:r w:rsidRPr="00EB0787">
        <w:rPr>
          <w:rFonts w:ascii="Arial" w:hAnsi="Arial" w:cs="Arial"/>
          <w:i/>
          <w:color w:val="FF0000"/>
          <w:sz w:val="21"/>
          <w:szCs w:val="21"/>
        </w:rPr>
        <w:tab/>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Pr="00EB0787" w:rsidR="00D11774" w:rsidP="00D11774" w:rsidRDefault="00D11774" w14:paraId="484C2BB6"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5.4.</w:t>
      </w:r>
      <w:r w:rsidRPr="00EB0787">
        <w:rPr>
          <w:rFonts w:ascii="Arial" w:hAnsi="Arial" w:cs="Arial"/>
          <w:i/>
          <w:color w:val="FF0000"/>
          <w:sz w:val="21"/>
          <w:szCs w:val="21"/>
        </w:rPr>
        <w:tab/>
        <w:t>O valor acima é meramente estimativo, de forma que os pagamentos devidos ao contratado dependerão dos quantitativos efetivamente fornecidos.</w:t>
      </w:r>
    </w:p>
    <w:p w:rsidRPr="00EB0787" w:rsidR="00D11774" w:rsidP="00D11774" w:rsidRDefault="00D11774" w14:paraId="2D35CFE4" w14:textId="77777777">
      <w:pPr>
        <w:spacing w:after="0" w:line="240" w:lineRule="auto"/>
        <w:jc w:val="both"/>
        <w:rPr>
          <w:rFonts w:ascii="Arial" w:hAnsi="Arial" w:cs="Arial"/>
          <w:i/>
          <w:color w:val="FF0000"/>
          <w:sz w:val="21"/>
          <w:szCs w:val="21"/>
        </w:rPr>
      </w:pPr>
    </w:p>
    <w:p w:rsidRPr="00EB0787" w:rsidR="00D11774" w:rsidP="00D11774" w:rsidRDefault="00D11774" w14:paraId="04753174" w14:textId="77777777">
      <w:pPr>
        <w:spacing w:after="0" w:line="240" w:lineRule="auto"/>
        <w:jc w:val="both"/>
        <w:rPr>
          <w:rFonts w:ascii="Arial" w:hAnsi="Arial" w:cs="Arial"/>
          <w:b/>
          <w:bCs/>
          <w:i/>
          <w:sz w:val="21"/>
          <w:szCs w:val="21"/>
        </w:rPr>
      </w:pPr>
      <w:r w:rsidRPr="00EB0787">
        <w:rPr>
          <w:rFonts w:ascii="Arial" w:hAnsi="Arial" w:cs="Arial"/>
          <w:b/>
          <w:bCs/>
          <w:i/>
          <w:sz w:val="21"/>
          <w:szCs w:val="21"/>
        </w:rPr>
        <w:t>CLÁUSULA SEXTA - PAGAMENTO (art. 92, V e VI)</w:t>
      </w:r>
    </w:p>
    <w:p w:rsidRPr="00EB0787" w:rsidR="00D11774" w:rsidP="00D11774" w:rsidRDefault="00D11774" w14:paraId="1EF6D788"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6.1.</w:t>
      </w:r>
      <w:r w:rsidRPr="00EB0787">
        <w:rPr>
          <w:rFonts w:ascii="Arial" w:hAnsi="Arial" w:cs="Arial"/>
          <w:i/>
          <w:color w:val="FF0000"/>
          <w:sz w:val="21"/>
          <w:szCs w:val="21"/>
        </w:rPr>
        <w:tab/>
        <w:t>O prazo para pagamento ao contratado e demais condições a ele referentes encontram-se definidos no Termo de Referência, anexo a este Contrato.</w:t>
      </w:r>
    </w:p>
    <w:p w:rsidRPr="00EB0787" w:rsidR="00D11774" w:rsidP="00D11774" w:rsidRDefault="00D11774" w14:paraId="7EB72C35" w14:textId="77777777">
      <w:pPr>
        <w:spacing w:after="0" w:line="240" w:lineRule="auto"/>
        <w:jc w:val="both"/>
        <w:rPr>
          <w:rFonts w:ascii="Arial" w:hAnsi="Arial" w:cs="Arial"/>
          <w:i/>
          <w:color w:val="FF0000"/>
          <w:sz w:val="21"/>
          <w:szCs w:val="21"/>
        </w:rPr>
      </w:pPr>
    </w:p>
    <w:p w:rsidRPr="00EB0787" w:rsidR="00D11774" w:rsidP="00D11774" w:rsidRDefault="00D11774" w14:paraId="5427E91C" w14:textId="77777777">
      <w:pPr>
        <w:spacing w:after="0" w:line="240" w:lineRule="auto"/>
        <w:jc w:val="both"/>
        <w:rPr>
          <w:rFonts w:ascii="Arial" w:hAnsi="Arial" w:cs="Arial"/>
          <w:b/>
          <w:bCs/>
          <w:i/>
          <w:sz w:val="21"/>
          <w:szCs w:val="21"/>
        </w:rPr>
      </w:pPr>
      <w:r w:rsidRPr="00EB0787">
        <w:rPr>
          <w:rFonts w:ascii="Arial" w:hAnsi="Arial" w:cs="Arial"/>
          <w:b/>
          <w:bCs/>
          <w:i/>
          <w:sz w:val="21"/>
          <w:szCs w:val="21"/>
        </w:rPr>
        <w:t>CLÁUSULA SÉTIMA - REAJUSTE (art. 92, V)</w:t>
      </w:r>
    </w:p>
    <w:p w:rsidRPr="00EB0787" w:rsidR="00D11774" w:rsidP="00D11774" w:rsidRDefault="00D11774" w14:paraId="1A26BAC1"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7.1.</w:t>
      </w:r>
      <w:r w:rsidRPr="00EB0787">
        <w:rPr>
          <w:rFonts w:ascii="Arial" w:hAnsi="Arial" w:cs="Arial"/>
          <w:i/>
          <w:color w:val="FF0000"/>
          <w:sz w:val="21"/>
          <w:szCs w:val="21"/>
        </w:rPr>
        <w:tab/>
        <w:t>Os preços inicialmente contratados são fixos e irreajustáveis no prazo de um ano contado da data do orçamento estimado, em __/__/__ (DD/MM/AAAA).</w:t>
      </w:r>
    </w:p>
    <w:p w:rsidRPr="00EB0787" w:rsidR="00D11774" w:rsidP="00D11774" w:rsidRDefault="00D11774" w14:paraId="5AD740F3"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7.2.</w:t>
      </w:r>
      <w:r w:rsidRPr="00EB0787">
        <w:rPr>
          <w:rFonts w:ascii="Arial" w:hAnsi="Arial" w:cs="Arial"/>
          <w:i/>
          <w:color w:val="FF0000"/>
          <w:sz w:val="21"/>
          <w:szCs w:val="21"/>
        </w:rPr>
        <w:tab/>
        <w:t>Após o interregno de um ano, e independentemente de pedido do contratado, os preços iniciais serão reajustados, mediante a aplicação, pelo contratante, do índice ___________ (indicar o índice a ser adotado), exclusivamente para as obrigações iniciadas e concluídas após a ocorrência da anualidade.</w:t>
      </w:r>
    </w:p>
    <w:p w:rsidRPr="00EB0787" w:rsidR="00D11774" w:rsidP="00D11774" w:rsidRDefault="00D11774" w14:paraId="0EE38505"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7.3.</w:t>
      </w:r>
      <w:r w:rsidRPr="00EB0787">
        <w:rPr>
          <w:rFonts w:ascii="Arial" w:hAnsi="Arial" w:cs="Arial"/>
          <w:i/>
          <w:color w:val="FF0000"/>
          <w:sz w:val="21"/>
          <w:szCs w:val="21"/>
        </w:rPr>
        <w:tab/>
        <w:t>Nos reajustes subsequentes ao primeiro, o interregno mínimo de um ano será contado a partir dos efeitos financeiros do último reajuste.</w:t>
      </w:r>
    </w:p>
    <w:p w:rsidRPr="00EB0787" w:rsidR="00D11774" w:rsidP="00D11774" w:rsidRDefault="00D11774" w14:paraId="4972C305"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7.4.</w:t>
      </w:r>
      <w:r w:rsidRPr="00EB0787">
        <w:rPr>
          <w:rFonts w:ascii="Arial" w:hAnsi="Arial" w:cs="Arial"/>
          <w:i/>
          <w:color w:val="FF0000"/>
          <w:sz w:val="21"/>
          <w:szCs w:val="21"/>
        </w:rPr>
        <w:tab/>
        <w:t xml:space="preserve">No caso de atraso ou não divulgação do(s) índice (s) de reajustamento, o contratante pagará ao contratado a importância calculada pela última variação conhecida, liquidando a diferença correspondente tão logo seja(m) divulgado(s) o(s) índice(s) definitivo(s). </w:t>
      </w:r>
    </w:p>
    <w:p w:rsidRPr="00EB0787" w:rsidR="00D11774" w:rsidP="00D11774" w:rsidRDefault="00D11774" w14:paraId="52B0651E"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7.5.</w:t>
      </w:r>
      <w:r w:rsidRPr="00EB0787">
        <w:rPr>
          <w:rFonts w:ascii="Arial" w:hAnsi="Arial" w:cs="Arial"/>
          <w:i/>
          <w:color w:val="FF0000"/>
          <w:sz w:val="21"/>
          <w:szCs w:val="21"/>
        </w:rPr>
        <w:tab/>
        <w:t>Nas aferições finais, o(s) índice(s) utilizado(s) para reajuste será(</w:t>
      </w:r>
      <w:proofErr w:type="spellStart"/>
      <w:r w:rsidRPr="00EB0787">
        <w:rPr>
          <w:rFonts w:ascii="Arial" w:hAnsi="Arial" w:cs="Arial"/>
          <w:i/>
          <w:color w:val="FF0000"/>
          <w:sz w:val="21"/>
          <w:szCs w:val="21"/>
        </w:rPr>
        <w:t>ão</w:t>
      </w:r>
      <w:proofErr w:type="spellEnd"/>
      <w:r w:rsidRPr="00EB0787">
        <w:rPr>
          <w:rFonts w:ascii="Arial" w:hAnsi="Arial" w:cs="Arial"/>
          <w:i/>
          <w:color w:val="FF0000"/>
          <w:sz w:val="21"/>
          <w:szCs w:val="21"/>
        </w:rPr>
        <w:t>), obrigatoriamente, o(s) definitivo(s).</w:t>
      </w:r>
    </w:p>
    <w:p w:rsidRPr="00EB0787" w:rsidR="00D11774" w:rsidP="00D11774" w:rsidRDefault="00D11774" w14:paraId="5424029E"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7.6.</w:t>
      </w:r>
      <w:r w:rsidRPr="00EB0787">
        <w:rPr>
          <w:rFonts w:ascii="Arial" w:hAnsi="Arial" w:cs="Arial"/>
          <w:i/>
          <w:color w:val="FF0000"/>
          <w:sz w:val="21"/>
          <w:szCs w:val="21"/>
        </w:rPr>
        <w:tab/>
        <w:t>Caso o(s) índice(s) estabelecido(s) para reajustamento venha(m) a ser extinto(s) ou de qualquer forma não possa(m) mais ser utilizado(s), será(</w:t>
      </w:r>
      <w:proofErr w:type="spellStart"/>
      <w:r w:rsidRPr="00EB0787">
        <w:rPr>
          <w:rFonts w:ascii="Arial" w:hAnsi="Arial" w:cs="Arial"/>
          <w:i/>
          <w:color w:val="FF0000"/>
          <w:sz w:val="21"/>
          <w:szCs w:val="21"/>
        </w:rPr>
        <w:t>ão</w:t>
      </w:r>
      <w:proofErr w:type="spellEnd"/>
      <w:r w:rsidRPr="00EB0787">
        <w:rPr>
          <w:rFonts w:ascii="Arial" w:hAnsi="Arial" w:cs="Arial"/>
          <w:i/>
          <w:color w:val="FF0000"/>
          <w:sz w:val="21"/>
          <w:szCs w:val="21"/>
        </w:rPr>
        <w:t>) adotado(s), em substituição, o(s) que vier(em) a ser determinado(s) pela legislação então em vigor.</w:t>
      </w:r>
    </w:p>
    <w:p w:rsidRPr="00EB0787" w:rsidR="00D11774" w:rsidP="00D11774" w:rsidRDefault="00D11774" w14:paraId="0485559F"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7.7.</w:t>
      </w:r>
      <w:r w:rsidRPr="00EB0787">
        <w:rPr>
          <w:rFonts w:ascii="Arial" w:hAnsi="Arial" w:cs="Arial"/>
          <w:i/>
          <w:color w:val="FF0000"/>
          <w:sz w:val="21"/>
          <w:szCs w:val="21"/>
        </w:rPr>
        <w:tab/>
        <w:t xml:space="preserve">Na ausência de previsão legal quanto ao índice substituto, as partes elegerão novo índice oficial, para reajustamento do preço do valor remanescente, por meio de termo aditivo. </w:t>
      </w:r>
    </w:p>
    <w:p w:rsidRPr="00EB0787" w:rsidR="00D11774" w:rsidP="00D11774" w:rsidRDefault="00D11774" w14:paraId="0A326FA9"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7.8.</w:t>
      </w:r>
      <w:r w:rsidRPr="00EB0787">
        <w:rPr>
          <w:rFonts w:ascii="Arial" w:hAnsi="Arial" w:cs="Arial"/>
          <w:i/>
          <w:color w:val="FF0000"/>
          <w:sz w:val="21"/>
          <w:szCs w:val="21"/>
        </w:rPr>
        <w:tab/>
        <w:t>O reajuste será realizado por apostilamento.</w:t>
      </w:r>
    </w:p>
    <w:p w:rsidRPr="00EB0787" w:rsidR="00D11774" w:rsidP="00D11774" w:rsidRDefault="00D11774" w14:paraId="4BF25107" w14:textId="77777777">
      <w:pPr>
        <w:spacing w:after="0" w:line="240" w:lineRule="auto"/>
        <w:jc w:val="both"/>
        <w:rPr>
          <w:rFonts w:ascii="Arial" w:hAnsi="Arial" w:cs="Arial"/>
          <w:i/>
          <w:color w:val="FF0000"/>
          <w:sz w:val="21"/>
          <w:szCs w:val="21"/>
        </w:rPr>
      </w:pPr>
    </w:p>
    <w:p w:rsidRPr="00EB0787" w:rsidR="00D11774" w:rsidP="00D11774" w:rsidRDefault="00D11774" w14:paraId="2A1B60F2" w14:textId="77777777">
      <w:pPr>
        <w:spacing w:after="0" w:line="240" w:lineRule="auto"/>
        <w:jc w:val="both"/>
        <w:rPr>
          <w:rFonts w:ascii="Arial" w:hAnsi="Arial" w:cs="Arial"/>
          <w:b/>
          <w:bCs/>
          <w:i/>
          <w:sz w:val="21"/>
          <w:szCs w:val="21"/>
        </w:rPr>
      </w:pPr>
      <w:r w:rsidRPr="00EB0787">
        <w:rPr>
          <w:rFonts w:ascii="Arial" w:hAnsi="Arial" w:cs="Arial"/>
          <w:b/>
          <w:bCs/>
          <w:i/>
          <w:sz w:val="21"/>
          <w:szCs w:val="21"/>
        </w:rPr>
        <w:t>CLÁUSULA OITAVA - OBRIGAÇÕES DO CONTRATANTE (art. 92, X, XI e XIV)</w:t>
      </w:r>
    </w:p>
    <w:p w:rsidRPr="00EB0787" w:rsidR="00D11774" w:rsidP="00D11774" w:rsidRDefault="00D11774" w14:paraId="7762F0DD" w14:textId="77777777">
      <w:pPr>
        <w:spacing w:after="0" w:line="240" w:lineRule="auto"/>
        <w:jc w:val="both"/>
        <w:rPr>
          <w:rFonts w:ascii="Arial" w:hAnsi="Arial" w:cs="Arial"/>
          <w:i/>
          <w:sz w:val="21"/>
          <w:szCs w:val="21"/>
        </w:rPr>
      </w:pPr>
      <w:r w:rsidRPr="00EB0787">
        <w:rPr>
          <w:rFonts w:ascii="Arial" w:hAnsi="Arial" w:cs="Arial"/>
          <w:i/>
          <w:sz w:val="21"/>
          <w:szCs w:val="21"/>
        </w:rPr>
        <w:t>8.1. As cláusulas referentes as obrigações do contratante constam no Termo de Referência, anexo a este Contrato.</w:t>
      </w:r>
    </w:p>
    <w:p w:rsidRPr="00EB0787" w:rsidR="00D11774" w:rsidP="00D11774" w:rsidRDefault="00D11774" w14:paraId="29BF3D08" w14:textId="77777777">
      <w:pPr>
        <w:spacing w:after="0" w:line="240" w:lineRule="auto"/>
        <w:jc w:val="both"/>
        <w:rPr>
          <w:rFonts w:ascii="Arial" w:hAnsi="Arial" w:cs="Arial"/>
          <w:i/>
          <w:sz w:val="21"/>
          <w:szCs w:val="21"/>
        </w:rPr>
      </w:pPr>
    </w:p>
    <w:p w:rsidRPr="00EB0787" w:rsidR="00D11774" w:rsidP="00D11774" w:rsidRDefault="00D11774" w14:paraId="2895215E" w14:textId="77777777">
      <w:pPr>
        <w:spacing w:after="0" w:line="240" w:lineRule="auto"/>
        <w:jc w:val="both"/>
        <w:rPr>
          <w:rFonts w:ascii="Arial" w:hAnsi="Arial" w:cs="Arial"/>
          <w:b/>
          <w:bCs/>
          <w:i/>
          <w:sz w:val="21"/>
          <w:szCs w:val="21"/>
        </w:rPr>
      </w:pPr>
      <w:r w:rsidRPr="00EB0787">
        <w:rPr>
          <w:rFonts w:ascii="Arial" w:hAnsi="Arial" w:cs="Arial"/>
          <w:b/>
          <w:bCs/>
          <w:i/>
          <w:sz w:val="21"/>
          <w:szCs w:val="21"/>
        </w:rPr>
        <w:lastRenderedPageBreak/>
        <w:t>CLÁUSULA NONA - OBRIGAÇÕES DO CONTRATADO (art. 92, XIV, XVI e XVII)</w:t>
      </w:r>
    </w:p>
    <w:p w:rsidRPr="00EB0787" w:rsidR="00D11774" w:rsidP="00D11774" w:rsidRDefault="00D11774" w14:paraId="7C2DD53B" w14:textId="77777777">
      <w:pPr>
        <w:spacing w:after="0" w:line="240" w:lineRule="auto"/>
        <w:jc w:val="both"/>
        <w:rPr>
          <w:rFonts w:ascii="Arial" w:hAnsi="Arial" w:cs="Arial"/>
          <w:i/>
          <w:sz w:val="21"/>
          <w:szCs w:val="21"/>
        </w:rPr>
      </w:pPr>
      <w:r w:rsidRPr="00EB0787">
        <w:rPr>
          <w:rFonts w:ascii="Arial" w:hAnsi="Arial" w:cs="Arial"/>
          <w:i/>
          <w:sz w:val="21"/>
          <w:szCs w:val="21"/>
        </w:rPr>
        <w:t>9.1. As cláusulas referentes as obrigações do contratado constam no Termo de Referência, anexo a este Contrato.</w:t>
      </w:r>
    </w:p>
    <w:p w:rsidRPr="00EB0787" w:rsidR="00D11774" w:rsidP="00D11774" w:rsidRDefault="00D11774" w14:paraId="055A4095" w14:textId="77777777">
      <w:pPr>
        <w:spacing w:after="0" w:line="240" w:lineRule="auto"/>
        <w:jc w:val="both"/>
        <w:rPr>
          <w:rFonts w:ascii="Arial" w:hAnsi="Arial" w:cs="Arial"/>
          <w:i/>
          <w:sz w:val="21"/>
          <w:szCs w:val="21"/>
        </w:rPr>
      </w:pPr>
    </w:p>
    <w:p w:rsidRPr="00EB0787" w:rsidR="00D11774" w:rsidP="00D11774" w:rsidRDefault="00D11774" w14:paraId="726C4940" w14:textId="77777777">
      <w:pPr>
        <w:spacing w:after="0" w:line="240" w:lineRule="auto"/>
        <w:jc w:val="both"/>
        <w:rPr>
          <w:rFonts w:ascii="Arial" w:hAnsi="Arial" w:cs="Arial"/>
          <w:b/>
          <w:bCs/>
          <w:i/>
          <w:sz w:val="21"/>
          <w:szCs w:val="21"/>
        </w:rPr>
      </w:pPr>
      <w:r w:rsidRPr="00EB0787">
        <w:rPr>
          <w:rFonts w:ascii="Arial" w:hAnsi="Arial" w:cs="Arial"/>
          <w:b/>
          <w:bCs/>
          <w:i/>
          <w:sz w:val="21"/>
          <w:szCs w:val="21"/>
        </w:rPr>
        <w:t>CLÁUSULA DÉCIMA– GARANTIA DE EXECUÇÃO (art. 92, XII e XIII)</w:t>
      </w:r>
    </w:p>
    <w:p w:rsidRPr="00EB0787" w:rsidR="00D11774" w:rsidP="00D11774" w:rsidRDefault="00D11774" w14:paraId="3F431423" w14:textId="77777777">
      <w:pPr>
        <w:spacing w:after="0" w:line="240" w:lineRule="auto"/>
        <w:jc w:val="both"/>
        <w:rPr>
          <w:rFonts w:ascii="Arial" w:hAnsi="Arial" w:cs="Arial"/>
          <w:i/>
          <w:sz w:val="21"/>
          <w:szCs w:val="21"/>
        </w:rPr>
      </w:pPr>
      <w:r w:rsidRPr="00EB0787">
        <w:rPr>
          <w:rFonts w:ascii="Arial" w:hAnsi="Arial" w:cs="Arial"/>
          <w:i/>
          <w:sz w:val="21"/>
          <w:szCs w:val="21"/>
        </w:rPr>
        <w:t>10.1.</w:t>
      </w:r>
      <w:r w:rsidRPr="00EB0787">
        <w:rPr>
          <w:rFonts w:ascii="Arial" w:hAnsi="Arial" w:cs="Arial"/>
          <w:i/>
          <w:sz w:val="21"/>
          <w:szCs w:val="21"/>
        </w:rPr>
        <w:tab/>
        <w:t xml:space="preserve">  Não haverá exigência de garantia contratual da execução.</w:t>
      </w:r>
    </w:p>
    <w:p w:rsidRPr="00EB0787" w:rsidR="00D11774" w:rsidP="00D11774" w:rsidRDefault="00D11774" w14:paraId="0B684E2C" w14:textId="77777777">
      <w:pPr>
        <w:spacing w:after="0" w:line="240" w:lineRule="auto"/>
        <w:jc w:val="center"/>
        <w:rPr>
          <w:rFonts w:ascii="Arial" w:hAnsi="Arial" w:cs="Arial"/>
          <w:b/>
          <w:bCs/>
          <w:i/>
          <w:sz w:val="21"/>
          <w:szCs w:val="21"/>
          <w:u w:val="single"/>
        </w:rPr>
      </w:pPr>
      <w:r w:rsidRPr="00EB0787">
        <w:rPr>
          <w:rFonts w:ascii="Arial" w:hAnsi="Arial" w:cs="Arial"/>
          <w:b/>
          <w:bCs/>
          <w:i/>
          <w:sz w:val="21"/>
          <w:szCs w:val="21"/>
          <w:u w:val="single"/>
        </w:rPr>
        <w:t>OU</w:t>
      </w:r>
    </w:p>
    <w:p w:rsidRPr="00EB0787" w:rsidR="00D11774" w:rsidP="00D11774" w:rsidRDefault="00D11774" w14:paraId="3B8B9E17" w14:textId="77777777">
      <w:pPr>
        <w:spacing w:after="0" w:line="240" w:lineRule="auto"/>
        <w:jc w:val="both"/>
        <w:rPr>
          <w:rFonts w:ascii="Arial" w:hAnsi="Arial" w:cs="Arial"/>
          <w:i/>
          <w:sz w:val="21"/>
          <w:szCs w:val="21"/>
        </w:rPr>
      </w:pPr>
      <w:r w:rsidRPr="00EB0787">
        <w:rPr>
          <w:rFonts w:ascii="Arial" w:hAnsi="Arial" w:cs="Arial"/>
          <w:i/>
          <w:sz w:val="21"/>
          <w:szCs w:val="21"/>
        </w:rPr>
        <w:t>10.2.</w:t>
      </w:r>
      <w:r w:rsidRPr="00EB0787">
        <w:rPr>
          <w:rFonts w:ascii="Arial" w:hAnsi="Arial" w:cs="Arial"/>
          <w:i/>
          <w:sz w:val="21"/>
          <w:szCs w:val="21"/>
        </w:rPr>
        <w:tab/>
        <w:t>A contratação conta com garantia de execução, nos moldes do art. 96 da Lei nº 14.133, de 2021, conforme constam no Termo de Referência, anexo a este Contrato.</w:t>
      </w:r>
    </w:p>
    <w:p w:rsidRPr="00EB0787" w:rsidR="00D11774" w:rsidP="00D11774" w:rsidRDefault="00D11774" w14:paraId="763CA35B" w14:textId="77777777">
      <w:pPr>
        <w:spacing w:after="0" w:line="240" w:lineRule="auto"/>
        <w:jc w:val="both"/>
        <w:rPr>
          <w:rFonts w:ascii="Arial" w:hAnsi="Arial" w:cs="Arial"/>
          <w:i/>
          <w:sz w:val="21"/>
          <w:szCs w:val="21"/>
        </w:rPr>
      </w:pPr>
    </w:p>
    <w:p w:rsidRPr="00EB0787" w:rsidR="00D11774" w:rsidP="00D11774" w:rsidRDefault="00D11774" w14:paraId="0F53D372" w14:textId="77777777">
      <w:pPr>
        <w:spacing w:after="0" w:line="240" w:lineRule="auto"/>
        <w:jc w:val="both"/>
        <w:rPr>
          <w:rFonts w:ascii="Arial" w:hAnsi="Arial" w:cs="Arial"/>
          <w:b/>
          <w:bCs/>
          <w:i/>
          <w:sz w:val="21"/>
          <w:szCs w:val="21"/>
        </w:rPr>
      </w:pPr>
      <w:r w:rsidRPr="00EB0787">
        <w:rPr>
          <w:rFonts w:ascii="Arial" w:hAnsi="Arial" w:cs="Arial"/>
          <w:b/>
          <w:bCs/>
          <w:i/>
          <w:sz w:val="21"/>
          <w:szCs w:val="21"/>
        </w:rPr>
        <w:t>CLÁUSULA DÉCIMA PRIMEIRA – INFRAÇÕES E SANÇÕES ADMINISTRATIVAS (art. 92, XIV)</w:t>
      </w:r>
    </w:p>
    <w:p w:rsidRPr="00EB0787" w:rsidR="00D11774" w:rsidP="00D11774" w:rsidRDefault="00D11774" w14:paraId="1DE379C8" w14:textId="77777777">
      <w:pPr>
        <w:spacing w:after="0" w:line="240" w:lineRule="auto"/>
        <w:jc w:val="both"/>
        <w:rPr>
          <w:rFonts w:ascii="Arial" w:hAnsi="Arial" w:cs="Arial"/>
          <w:i/>
          <w:sz w:val="21"/>
          <w:szCs w:val="21"/>
        </w:rPr>
      </w:pPr>
      <w:r w:rsidRPr="00EB0787">
        <w:rPr>
          <w:rFonts w:ascii="Arial" w:hAnsi="Arial" w:cs="Arial"/>
          <w:i/>
          <w:sz w:val="21"/>
          <w:szCs w:val="21"/>
        </w:rPr>
        <w:t>10.1.</w:t>
      </w:r>
      <w:r w:rsidRPr="00EB0787">
        <w:rPr>
          <w:rFonts w:ascii="Arial" w:hAnsi="Arial" w:cs="Arial"/>
          <w:i/>
          <w:sz w:val="21"/>
          <w:szCs w:val="21"/>
        </w:rPr>
        <w:tab/>
        <w:t xml:space="preserve">  As cláusulas referentes as infrações e sanções administrativas constam no Termo de Referência, anexo a este Contrato.</w:t>
      </w:r>
    </w:p>
    <w:p w:rsidRPr="00EB0787" w:rsidR="00D11774" w:rsidP="00D11774" w:rsidRDefault="00D11774" w14:paraId="3AC3BE6E" w14:textId="77777777">
      <w:pPr>
        <w:spacing w:after="0" w:line="240" w:lineRule="auto"/>
        <w:jc w:val="both"/>
        <w:rPr>
          <w:rFonts w:ascii="Arial" w:hAnsi="Arial" w:cs="Arial"/>
          <w:i/>
          <w:sz w:val="21"/>
          <w:szCs w:val="21"/>
        </w:rPr>
      </w:pPr>
    </w:p>
    <w:p w:rsidRPr="00EB0787" w:rsidR="00D11774" w:rsidP="00D11774" w:rsidRDefault="00D11774" w14:paraId="026D5476" w14:textId="77777777">
      <w:pPr>
        <w:spacing w:after="0" w:line="240" w:lineRule="auto"/>
        <w:jc w:val="both"/>
        <w:rPr>
          <w:rFonts w:ascii="Arial" w:hAnsi="Arial" w:cs="Arial"/>
          <w:b/>
          <w:bCs/>
          <w:i/>
          <w:sz w:val="21"/>
          <w:szCs w:val="21"/>
        </w:rPr>
      </w:pPr>
      <w:r w:rsidRPr="00EB0787">
        <w:rPr>
          <w:rFonts w:ascii="Arial" w:hAnsi="Arial" w:cs="Arial"/>
          <w:b/>
          <w:bCs/>
          <w:i/>
          <w:sz w:val="21"/>
          <w:szCs w:val="21"/>
        </w:rPr>
        <w:t>CLÁUSULA DÉCIMA SEGUNDA– DA EXTINÇÃO CONTRATUAL (art. 92, XIX)</w:t>
      </w:r>
    </w:p>
    <w:p w:rsidRPr="00EB0787" w:rsidR="00D11774" w:rsidP="00D11774" w:rsidRDefault="00D11774" w14:paraId="374DE5D2"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12.1.</w:t>
      </w:r>
      <w:r w:rsidRPr="00EB0787">
        <w:rPr>
          <w:rFonts w:ascii="Arial" w:hAnsi="Arial" w:cs="Arial"/>
          <w:i/>
          <w:color w:val="FF0000"/>
          <w:sz w:val="21"/>
          <w:szCs w:val="21"/>
        </w:rPr>
        <w:tab/>
        <w:t>O contrato se extingue quando cumpridas as obrigações de ambas as partes, ainda que isso ocorra antes do prazo estipulado para tanto.</w:t>
      </w:r>
    </w:p>
    <w:p w:rsidRPr="00EB0787" w:rsidR="00D11774" w:rsidP="00D11774" w:rsidRDefault="00D11774" w14:paraId="4276708C"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12.2.</w:t>
      </w:r>
      <w:r w:rsidRPr="00EB0787">
        <w:rPr>
          <w:rFonts w:ascii="Arial" w:hAnsi="Arial" w:cs="Arial"/>
          <w:i/>
          <w:color w:val="FF0000"/>
          <w:sz w:val="21"/>
          <w:szCs w:val="21"/>
        </w:rPr>
        <w:tab/>
        <w:t>Se as obrigações não forem cumpridas no prazo estipulado, a vigência ficará prorrogada até a conclusão do objeto, caso em que deverá a Administração providenciar a readequação do cronograma fixado para o contrato.</w:t>
      </w:r>
    </w:p>
    <w:p w:rsidRPr="00EB0787" w:rsidR="00D11774" w:rsidP="00D11774" w:rsidRDefault="00D11774" w14:paraId="54C891BC"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12.2.1.</w:t>
      </w:r>
      <w:r w:rsidRPr="00EB0787">
        <w:rPr>
          <w:rFonts w:ascii="Arial" w:hAnsi="Arial" w:cs="Arial"/>
          <w:i/>
          <w:color w:val="FF0000"/>
          <w:sz w:val="21"/>
          <w:szCs w:val="21"/>
        </w:rPr>
        <w:tab/>
        <w:t>Quando a não conclusão do contrato referida no item anterior decorrer de culpa do contratado:</w:t>
      </w:r>
    </w:p>
    <w:p w:rsidRPr="00EB0787" w:rsidR="00D11774" w:rsidP="00D11774" w:rsidRDefault="00D11774" w14:paraId="2D8BC233"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a)</w:t>
      </w:r>
      <w:r w:rsidRPr="00EB0787">
        <w:rPr>
          <w:rFonts w:ascii="Arial" w:hAnsi="Arial" w:cs="Arial"/>
          <w:i/>
          <w:color w:val="FF0000"/>
          <w:sz w:val="21"/>
          <w:szCs w:val="21"/>
        </w:rPr>
        <w:tab/>
        <w:t xml:space="preserve">ficará ele constituído em mora, sendo-lhe aplicáveis as respectivas sanções administrativas; e  </w:t>
      </w:r>
    </w:p>
    <w:p w:rsidRPr="00EB0787" w:rsidR="00D11774" w:rsidP="00D11774" w:rsidRDefault="00D11774" w14:paraId="65A5DD64"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b)</w:t>
      </w:r>
      <w:r w:rsidRPr="00EB0787">
        <w:rPr>
          <w:rFonts w:ascii="Arial" w:hAnsi="Arial" w:cs="Arial"/>
          <w:i/>
          <w:color w:val="FF0000"/>
          <w:sz w:val="21"/>
          <w:szCs w:val="21"/>
        </w:rPr>
        <w:tab/>
        <w:t>poderá a Administração optar pela extinção do contrato e, nesse caso, adotará as medidas admitidas em lei para a continuidade da execução contratual.</w:t>
      </w:r>
    </w:p>
    <w:p w:rsidRPr="00EB0787" w:rsidR="00D11774" w:rsidP="00D11774" w:rsidRDefault="00D11774" w14:paraId="272B2E61" w14:textId="77777777">
      <w:pPr>
        <w:spacing w:after="0" w:line="240" w:lineRule="auto"/>
        <w:jc w:val="center"/>
        <w:rPr>
          <w:rFonts w:ascii="Arial" w:hAnsi="Arial" w:cs="Arial"/>
          <w:b/>
          <w:bCs/>
          <w:i/>
          <w:color w:val="FF0000"/>
          <w:sz w:val="21"/>
          <w:szCs w:val="21"/>
          <w:u w:val="single"/>
        </w:rPr>
      </w:pPr>
      <w:r w:rsidRPr="00EB0787">
        <w:rPr>
          <w:rFonts w:ascii="Arial" w:hAnsi="Arial" w:cs="Arial"/>
          <w:b/>
          <w:bCs/>
          <w:i/>
          <w:color w:val="FF0000"/>
          <w:sz w:val="21"/>
          <w:szCs w:val="21"/>
          <w:u w:val="single"/>
        </w:rPr>
        <w:t>OU</w:t>
      </w:r>
    </w:p>
    <w:p w:rsidRPr="00EB0787" w:rsidR="00D11774" w:rsidP="00D11774" w:rsidRDefault="00D11774" w14:paraId="3E9F0C0A"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12.3.</w:t>
      </w:r>
      <w:r w:rsidRPr="00EB0787">
        <w:rPr>
          <w:rFonts w:ascii="Arial" w:hAnsi="Arial" w:cs="Arial"/>
          <w:i/>
          <w:color w:val="FF0000"/>
          <w:sz w:val="21"/>
          <w:szCs w:val="21"/>
        </w:rPr>
        <w:tab/>
        <w:t>O contrato se extingue quando vencido o prazo nele estipulado, independentemente de terem sido cumpridas ou não as obrigações de ambas as partes contraentes.</w:t>
      </w:r>
    </w:p>
    <w:p w:rsidRPr="00EB0787" w:rsidR="00D11774" w:rsidP="00D11774" w:rsidRDefault="00D11774" w14:paraId="769DBC70" w14:textId="77777777">
      <w:pPr>
        <w:spacing w:after="0" w:line="240" w:lineRule="auto"/>
        <w:jc w:val="center"/>
        <w:rPr>
          <w:rFonts w:ascii="Arial" w:hAnsi="Arial" w:cs="Arial"/>
          <w:b/>
          <w:bCs/>
          <w:i/>
          <w:color w:val="FF0000"/>
          <w:sz w:val="21"/>
          <w:szCs w:val="21"/>
          <w:u w:val="single"/>
        </w:rPr>
      </w:pPr>
      <w:r w:rsidRPr="00EB0787">
        <w:rPr>
          <w:rFonts w:ascii="Arial" w:hAnsi="Arial" w:cs="Arial"/>
          <w:b/>
          <w:bCs/>
          <w:i/>
          <w:color w:val="FF0000"/>
          <w:sz w:val="21"/>
          <w:szCs w:val="21"/>
          <w:u w:val="single"/>
        </w:rPr>
        <w:t>OU</w:t>
      </w:r>
    </w:p>
    <w:p w:rsidRPr="00EB0787" w:rsidR="00D11774" w:rsidP="00D11774" w:rsidRDefault="00D11774" w14:paraId="1C53089B"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12.4.</w:t>
      </w:r>
      <w:r w:rsidRPr="00EB0787">
        <w:rPr>
          <w:rFonts w:ascii="Arial" w:hAnsi="Arial" w:cs="Arial"/>
          <w:i/>
          <w:color w:val="FF0000"/>
          <w:sz w:val="21"/>
          <w:szCs w:val="21"/>
        </w:rPr>
        <w:tab/>
        <w:t>O contrato se extingue quando vencido o prazo nele estipulado, independentemente de terem sido cumpridas ou não as obrigações de ambas as partes contraentes.</w:t>
      </w:r>
    </w:p>
    <w:p w:rsidRPr="00EB0787" w:rsidR="00D11774" w:rsidP="00D11774" w:rsidRDefault="00D11774" w14:paraId="387DD5C9"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12.4.1.</w:t>
      </w:r>
      <w:r w:rsidRPr="00EB0787">
        <w:rPr>
          <w:rFonts w:ascii="Arial" w:hAnsi="Arial" w:cs="Arial"/>
          <w:i/>
          <w:color w:val="FF0000"/>
          <w:sz w:val="21"/>
          <w:szCs w:val="21"/>
        </w:rPr>
        <w:tab/>
        <w:t>O contrato pode ser extinto antes do prazo nele fixado, sem ônus para o Contratante, quando esta não dispuser de créditos orçamentários para sua continuidade ou quando entender que o contrato não mais lhe oferece vantagem.</w:t>
      </w:r>
    </w:p>
    <w:p w:rsidRPr="00EB0787" w:rsidR="00D11774" w:rsidP="00D11774" w:rsidRDefault="00D11774" w14:paraId="4E7F51B1"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12.4.2.</w:t>
      </w:r>
      <w:r w:rsidRPr="00EB0787">
        <w:rPr>
          <w:rFonts w:ascii="Arial" w:hAnsi="Arial" w:cs="Arial"/>
          <w:i/>
          <w:color w:val="FF0000"/>
          <w:sz w:val="21"/>
          <w:szCs w:val="21"/>
        </w:rPr>
        <w:tab/>
        <w:t>A extinção nesta hipótese ocorrerá na próxima data de aniversário do contrato, desde que haja a notificação do contratado pelo contratante nesse sentido com pelo menos 2 (dois) meses de antecedência desse dia.</w:t>
      </w:r>
    </w:p>
    <w:p w:rsidRPr="00EB0787" w:rsidR="00D11774" w:rsidP="00D11774" w:rsidRDefault="00D11774" w14:paraId="056DCCB2"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12.4.3.</w:t>
      </w:r>
      <w:r w:rsidRPr="00EB0787">
        <w:rPr>
          <w:rFonts w:ascii="Arial" w:hAnsi="Arial" w:cs="Arial"/>
          <w:i/>
          <w:color w:val="FF0000"/>
          <w:sz w:val="21"/>
          <w:szCs w:val="21"/>
        </w:rPr>
        <w:tab/>
        <w:t>Caso a notificação da não-continuidade do contrato de que trata este subitem ocorra com menos de 2 (dois) meses da data de aniversário, a extinção contratual ocorrerá após 2 (dois) meses da data da comunicação.</w:t>
      </w:r>
    </w:p>
    <w:p w:rsidRPr="00EB0787" w:rsidR="00D11774" w:rsidP="00D11774" w:rsidRDefault="00D11774" w14:paraId="60527086"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12.5.</w:t>
      </w:r>
      <w:r w:rsidRPr="00EB0787">
        <w:rPr>
          <w:rFonts w:ascii="Arial" w:hAnsi="Arial" w:cs="Arial"/>
          <w:i/>
          <w:color w:val="FF0000"/>
          <w:sz w:val="21"/>
          <w:szCs w:val="21"/>
        </w:rPr>
        <w:tab/>
        <w:t>O contrato pode ser extinto antes de cumpridas as obrigações nele estipuladas, ou antes do prazo nele fixado, por algum dos motivos previstos no artigo 137 da Lei nº 14.133/21, bem como amigavelmente, assegurados o contraditório e a ampla defesa.</w:t>
      </w:r>
    </w:p>
    <w:p w:rsidRPr="00EB0787" w:rsidR="00D11774" w:rsidP="00D11774" w:rsidRDefault="00D11774" w14:paraId="55B3B6CB"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12.5.1.</w:t>
      </w:r>
      <w:r w:rsidRPr="00EB0787">
        <w:rPr>
          <w:rFonts w:ascii="Arial" w:hAnsi="Arial" w:cs="Arial"/>
          <w:i/>
          <w:color w:val="FF0000"/>
          <w:sz w:val="21"/>
          <w:szCs w:val="21"/>
        </w:rPr>
        <w:tab/>
        <w:t>Nesta hipótese, aplicam-se também os artigos 138 e 139 da mesma Lei.</w:t>
      </w:r>
    </w:p>
    <w:p w:rsidRPr="00EB0787" w:rsidR="00D11774" w:rsidP="00D11774" w:rsidRDefault="00D11774" w14:paraId="6A787C16"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12.5.2.</w:t>
      </w:r>
      <w:r w:rsidRPr="00EB0787">
        <w:rPr>
          <w:rFonts w:ascii="Arial" w:hAnsi="Arial" w:cs="Arial"/>
          <w:i/>
          <w:color w:val="FF0000"/>
          <w:sz w:val="21"/>
          <w:szCs w:val="21"/>
        </w:rPr>
        <w:tab/>
        <w:t>A alteração social ou a modificação da finalidade ou da estrutura da empresa não ensejará a rescisão se não restringir sua capacidade de concluir o contrato.</w:t>
      </w:r>
    </w:p>
    <w:p w:rsidRPr="00EB0787" w:rsidR="00D11774" w:rsidP="00D11774" w:rsidRDefault="00D11774" w14:paraId="2B3D38E0"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12.5.2.1.</w:t>
      </w:r>
      <w:r w:rsidRPr="00EB0787">
        <w:rPr>
          <w:rFonts w:ascii="Arial" w:hAnsi="Arial" w:cs="Arial"/>
          <w:i/>
          <w:color w:val="FF0000"/>
          <w:sz w:val="21"/>
          <w:szCs w:val="21"/>
        </w:rPr>
        <w:tab/>
        <w:t>Se a operação implicar mudança da pessoa jurídica contratada, deverá ser formalizado termo aditivo para alteração subjetiva.</w:t>
      </w:r>
    </w:p>
    <w:p w:rsidRPr="00EB0787" w:rsidR="00D11774" w:rsidP="00D11774" w:rsidRDefault="00D11774" w14:paraId="66BBBDE4"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12.6.</w:t>
      </w:r>
      <w:r w:rsidRPr="00EB0787">
        <w:rPr>
          <w:rFonts w:ascii="Arial" w:hAnsi="Arial" w:cs="Arial"/>
          <w:i/>
          <w:color w:val="FF0000"/>
          <w:sz w:val="21"/>
          <w:szCs w:val="21"/>
        </w:rPr>
        <w:tab/>
        <w:t>O termo de rescisão, sempre que possível, será precedido:</w:t>
      </w:r>
    </w:p>
    <w:p w:rsidRPr="00EB0787" w:rsidR="00D11774" w:rsidP="00D11774" w:rsidRDefault="00D11774" w14:paraId="4B70CFD6"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12.6.1.</w:t>
      </w:r>
      <w:r w:rsidRPr="00EB0787">
        <w:rPr>
          <w:rFonts w:ascii="Arial" w:hAnsi="Arial" w:cs="Arial"/>
          <w:i/>
          <w:color w:val="FF0000"/>
          <w:sz w:val="21"/>
          <w:szCs w:val="21"/>
        </w:rPr>
        <w:tab/>
        <w:t>Balanço dos eventos contratuais já cumpridos ou parcialmente cumpridos;</w:t>
      </w:r>
    </w:p>
    <w:p w:rsidRPr="00EB0787" w:rsidR="00D11774" w:rsidP="00D11774" w:rsidRDefault="00D11774" w14:paraId="41E20FD2"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12.6.2.</w:t>
      </w:r>
      <w:r w:rsidRPr="00EB0787">
        <w:rPr>
          <w:rFonts w:ascii="Arial" w:hAnsi="Arial" w:cs="Arial"/>
          <w:i/>
          <w:color w:val="FF0000"/>
          <w:sz w:val="21"/>
          <w:szCs w:val="21"/>
        </w:rPr>
        <w:tab/>
        <w:t>Relação dos pagamentos já efetuados e ainda devidos;</w:t>
      </w:r>
    </w:p>
    <w:p w:rsidRPr="00EB0787" w:rsidR="00D11774" w:rsidP="00D11774" w:rsidRDefault="00D11774" w14:paraId="1885C548"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lastRenderedPageBreak/>
        <w:t>12.6.3.</w:t>
      </w:r>
      <w:r w:rsidRPr="00EB0787">
        <w:rPr>
          <w:rFonts w:ascii="Arial" w:hAnsi="Arial" w:cs="Arial"/>
          <w:i/>
          <w:color w:val="FF0000"/>
          <w:sz w:val="21"/>
          <w:szCs w:val="21"/>
        </w:rPr>
        <w:tab/>
        <w:t>Indenizações e multas.</w:t>
      </w:r>
    </w:p>
    <w:p w:rsidRPr="00EB0787" w:rsidR="00D11774" w:rsidP="00D11774" w:rsidRDefault="00D11774" w14:paraId="5EEE1466"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12.7.</w:t>
      </w:r>
      <w:r w:rsidRPr="00EB0787">
        <w:rPr>
          <w:rFonts w:ascii="Arial" w:hAnsi="Arial" w:cs="Arial"/>
          <w:i/>
          <w:color w:val="FF0000"/>
          <w:sz w:val="21"/>
          <w:szCs w:val="21"/>
        </w:rPr>
        <w:tab/>
        <w:t xml:space="preserve">A extinção do contrato não configura óbice para o reconhecimento do desequilíbrio econômico-financeiro, hipótese em que será concedida indenização por meio de termo indenizatório (art. 131, caput, da Lei n.º 14.133, de 2021). </w:t>
      </w:r>
    </w:p>
    <w:p w:rsidRPr="00EB0787" w:rsidR="00D11774" w:rsidP="00D11774" w:rsidRDefault="00D11774" w14:paraId="6E918490" w14:textId="77777777">
      <w:pPr>
        <w:spacing w:after="0" w:line="240" w:lineRule="auto"/>
        <w:jc w:val="both"/>
        <w:rPr>
          <w:rFonts w:ascii="Arial" w:hAnsi="Arial" w:cs="Arial"/>
          <w:i/>
          <w:color w:val="FF0000"/>
          <w:sz w:val="21"/>
          <w:szCs w:val="21"/>
        </w:rPr>
      </w:pPr>
    </w:p>
    <w:p w:rsidRPr="00EB0787" w:rsidR="00D11774" w:rsidP="00D11774" w:rsidRDefault="00D11774" w14:paraId="5F977DA6" w14:textId="77777777">
      <w:pPr>
        <w:spacing w:after="0" w:line="240" w:lineRule="auto"/>
        <w:jc w:val="both"/>
        <w:rPr>
          <w:rFonts w:ascii="Arial" w:hAnsi="Arial" w:cs="Arial"/>
          <w:b/>
          <w:bCs/>
          <w:i/>
          <w:sz w:val="21"/>
          <w:szCs w:val="21"/>
        </w:rPr>
      </w:pPr>
      <w:r w:rsidRPr="00EB0787">
        <w:rPr>
          <w:rFonts w:ascii="Arial" w:hAnsi="Arial" w:cs="Arial"/>
          <w:b/>
          <w:bCs/>
          <w:i/>
          <w:sz w:val="21"/>
          <w:szCs w:val="21"/>
        </w:rPr>
        <w:t>CLÁUSULA DÉCIMA TERCEIRA – DOTAÇÃO ORÇAMENTÁRIA (art. 92, VIII)</w:t>
      </w:r>
    </w:p>
    <w:p w:rsidRPr="00EB0787" w:rsidR="00D11774" w:rsidP="00D11774" w:rsidRDefault="00D11774" w14:paraId="51BC3487" w14:textId="77777777">
      <w:pPr>
        <w:spacing w:after="0" w:line="240" w:lineRule="auto"/>
        <w:jc w:val="both"/>
        <w:rPr>
          <w:rFonts w:ascii="Arial" w:hAnsi="Arial" w:cs="Arial"/>
          <w:i/>
          <w:sz w:val="21"/>
          <w:szCs w:val="21"/>
        </w:rPr>
      </w:pPr>
      <w:r w:rsidRPr="00EB0787">
        <w:rPr>
          <w:rFonts w:ascii="Arial" w:hAnsi="Arial" w:cs="Arial"/>
          <w:i/>
          <w:sz w:val="21"/>
          <w:szCs w:val="21"/>
        </w:rPr>
        <w:t>13.1.</w:t>
      </w:r>
      <w:r w:rsidRPr="00EB0787">
        <w:rPr>
          <w:rFonts w:ascii="Arial" w:hAnsi="Arial" w:cs="Arial"/>
          <w:i/>
          <w:sz w:val="21"/>
          <w:szCs w:val="21"/>
        </w:rPr>
        <w:tab/>
        <w:t>As despesas decorrentes da presente contratação correrão à conta de recursos específicos consignados no Orçamento Geral do Município deste exercício, na dotação abaixo discriminada:</w:t>
      </w:r>
    </w:p>
    <w:p w:rsidRPr="00EB0787" w:rsidR="00D11774" w:rsidP="00D11774" w:rsidRDefault="00D11774" w14:paraId="3C37F61C" w14:textId="77777777">
      <w:pPr>
        <w:spacing w:after="0" w:line="240" w:lineRule="auto"/>
        <w:jc w:val="center"/>
        <w:rPr>
          <w:rFonts w:ascii="Arial" w:hAnsi="Arial" w:cs="Arial"/>
          <w:i/>
          <w:color w:val="FF0000"/>
          <w:sz w:val="21"/>
          <w:szCs w:val="21"/>
        </w:rPr>
      </w:pPr>
      <w:proofErr w:type="spellStart"/>
      <w:r w:rsidRPr="00EB0787">
        <w:rPr>
          <w:rFonts w:ascii="Arial" w:hAnsi="Arial" w:cs="Arial"/>
          <w:i/>
          <w:color w:val="FF0000"/>
          <w:sz w:val="21"/>
          <w:szCs w:val="21"/>
        </w:rPr>
        <w:t>xxxxxxxxxxxxxxxxxxxxxxxxxxxxxxxxxx</w:t>
      </w:r>
      <w:proofErr w:type="spellEnd"/>
    </w:p>
    <w:p w:rsidRPr="00EB0787" w:rsidR="00D11774" w:rsidP="00D11774" w:rsidRDefault="00D11774" w14:paraId="49E96C8F" w14:textId="77777777">
      <w:pPr>
        <w:spacing w:after="0" w:line="240" w:lineRule="auto"/>
        <w:jc w:val="both"/>
        <w:rPr>
          <w:rFonts w:ascii="Arial" w:hAnsi="Arial" w:cs="Arial"/>
          <w:b/>
          <w:bCs/>
          <w:i/>
          <w:sz w:val="21"/>
          <w:szCs w:val="21"/>
        </w:rPr>
      </w:pPr>
    </w:p>
    <w:p w:rsidRPr="00EB0787" w:rsidR="00D11774" w:rsidP="00D11774" w:rsidRDefault="00D11774" w14:paraId="1AF6825E" w14:textId="77777777">
      <w:pPr>
        <w:spacing w:after="0" w:line="240" w:lineRule="auto"/>
        <w:jc w:val="both"/>
        <w:rPr>
          <w:rFonts w:ascii="Arial" w:hAnsi="Arial" w:cs="Arial"/>
          <w:i/>
          <w:sz w:val="21"/>
          <w:szCs w:val="21"/>
        </w:rPr>
      </w:pPr>
      <w:r w:rsidRPr="00EB0787">
        <w:rPr>
          <w:rFonts w:ascii="Arial" w:hAnsi="Arial" w:cs="Arial"/>
          <w:i/>
          <w:sz w:val="21"/>
          <w:szCs w:val="21"/>
        </w:rPr>
        <w:t>13.2.</w:t>
      </w:r>
      <w:r w:rsidRPr="00EB0787">
        <w:rPr>
          <w:rFonts w:ascii="Arial" w:hAnsi="Arial" w:cs="Arial"/>
          <w:i/>
          <w:sz w:val="21"/>
          <w:szCs w:val="21"/>
        </w:rPr>
        <w:tab/>
        <w:t>A dotação relativa aos exercícios financeiros subsequentes será indicada após aprovação da Lei Orçamentária respectiva e liberação dos créditos correspondentes, mediante apostilamento.</w:t>
      </w:r>
    </w:p>
    <w:p w:rsidRPr="00EB0787" w:rsidR="00D11774" w:rsidP="00D11774" w:rsidRDefault="00D11774" w14:paraId="7DF41082" w14:textId="77777777">
      <w:pPr>
        <w:spacing w:after="0" w:line="240" w:lineRule="auto"/>
        <w:jc w:val="both"/>
        <w:rPr>
          <w:rFonts w:ascii="Arial" w:hAnsi="Arial" w:cs="Arial"/>
          <w:i/>
          <w:sz w:val="21"/>
          <w:szCs w:val="21"/>
        </w:rPr>
      </w:pPr>
    </w:p>
    <w:p w:rsidRPr="00EB0787" w:rsidR="00D11774" w:rsidP="00D11774" w:rsidRDefault="00D11774" w14:paraId="172A4C8E" w14:textId="77777777">
      <w:pPr>
        <w:spacing w:after="0" w:line="240" w:lineRule="auto"/>
        <w:jc w:val="both"/>
        <w:rPr>
          <w:rFonts w:ascii="Arial" w:hAnsi="Arial" w:cs="Arial"/>
          <w:b/>
          <w:bCs/>
          <w:i/>
          <w:sz w:val="21"/>
          <w:szCs w:val="21"/>
        </w:rPr>
      </w:pPr>
      <w:r w:rsidRPr="00EB0787">
        <w:rPr>
          <w:rFonts w:ascii="Arial" w:hAnsi="Arial" w:cs="Arial"/>
          <w:b/>
          <w:bCs/>
          <w:i/>
          <w:sz w:val="21"/>
          <w:szCs w:val="21"/>
        </w:rPr>
        <w:t>CLÁUSULA DÉCIMA QUARTA – DOS CASOS OMISSOS (art. 92, III)</w:t>
      </w:r>
    </w:p>
    <w:p w:rsidRPr="00EB0787" w:rsidR="00D11774" w:rsidP="00D11774" w:rsidRDefault="00D11774" w14:paraId="4CC7AAD8" w14:textId="77777777">
      <w:pPr>
        <w:spacing w:after="0" w:line="240" w:lineRule="auto"/>
        <w:jc w:val="both"/>
        <w:rPr>
          <w:rFonts w:ascii="Arial" w:hAnsi="Arial" w:cs="Arial"/>
          <w:i/>
          <w:sz w:val="21"/>
          <w:szCs w:val="21"/>
        </w:rPr>
      </w:pPr>
      <w:r w:rsidRPr="00EB0787">
        <w:rPr>
          <w:rFonts w:ascii="Arial" w:hAnsi="Arial" w:cs="Arial"/>
          <w:i/>
          <w:sz w:val="21"/>
          <w:szCs w:val="21"/>
        </w:rPr>
        <w:t>14.1.</w:t>
      </w:r>
      <w:r w:rsidRPr="00EB0787">
        <w:rPr>
          <w:rFonts w:ascii="Arial" w:hAnsi="Arial" w:cs="Arial"/>
          <w:i/>
          <w:sz w:val="21"/>
          <w:szCs w:val="21"/>
        </w:rPr>
        <w:tab/>
        <w:t>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rsidRPr="00EB0787" w:rsidR="00D11774" w:rsidP="00D11774" w:rsidRDefault="00D11774" w14:paraId="22F1F058" w14:textId="77777777">
      <w:pPr>
        <w:spacing w:after="0" w:line="240" w:lineRule="auto"/>
        <w:jc w:val="both"/>
        <w:rPr>
          <w:rFonts w:ascii="Arial" w:hAnsi="Arial" w:cs="Arial"/>
          <w:b/>
          <w:bCs/>
          <w:i/>
          <w:sz w:val="21"/>
          <w:szCs w:val="21"/>
        </w:rPr>
      </w:pPr>
    </w:p>
    <w:p w:rsidRPr="00EB0787" w:rsidR="00D11774" w:rsidP="00D11774" w:rsidRDefault="00D11774" w14:paraId="369E2B93" w14:textId="77777777">
      <w:pPr>
        <w:spacing w:after="0" w:line="240" w:lineRule="auto"/>
        <w:jc w:val="both"/>
        <w:rPr>
          <w:rFonts w:ascii="Arial" w:hAnsi="Arial" w:cs="Arial"/>
          <w:b/>
          <w:bCs/>
          <w:i/>
          <w:sz w:val="21"/>
          <w:szCs w:val="21"/>
        </w:rPr>
      </w:pPr>
      <w:r w:rsidRPr="00EB0787">
        <w:rPr>
          <w:rFonts w:ascii="Arial" w:hAnsi="Arial" w:cs="Arial"/>
          <w:b/>
          <w:bCs/>
          <w:i/>
          <w:sz w:val="21"/>
          <w:szCs w:val="21"/>
        </w:rPr>
        <w:t>CLÁUSULA DÉCIMA QUINTA – ALTERAÇÕES</w:t>
      </w:r>
    </w:p>
    <w:p w:rsidRPr="00EB0787" w:rsidR="00D11774" w:rsidP="00D11774" w:rsidRDefault="00D11774" w14:paraId="6CFA6471" w14:textId="77777777">
      <w:pPr>
        <w:spacing w:after="0" w:line="240" w:lineRule="auto"/>
        <w:jc w:val="both"/>
        <w:rPr>
          <w:rFonts w:ascii="Arial" w:hAnsi="Arial" w:cs="Arial"/>
          <w:i/>
          <w:sz w:val="21"/>
          <w:szCs w:val="21"/>
        </w:rPr>
      </w:pPr>
      <w:r w:rsidRPr="00EB0787">
        <w:rPr>
          <w:rFonts w:ascii="Arial" w:hAnsi="Arial" w:cs="Arial"/>
          <w:i/>
          <w:sz w:val="21"/>
          <w:szCs w:val="21"/>
        </w:rPr>
        <w:t>15.1.</w:t>
      </w:r>
      <w:r w:rsidRPr="00EB0787">
        <w:rPr>
          <w:rFonts w:ascii="Arial" w:hAnsi="Arial" w:cs="Arial"/>
          <w:i/>
          <w:sz w:val="21"/>
          <w:szCs w:val="21"/>
        </w:rPr>
        <w:tab/>
        <w:t xml:space="preserve">Eventuais alterações contratuais reger-se-ão pela disciplina dos </w:t>
      </w:r>
      <w:proofErr w:type="spellStart"/>
      <w:r w:rsidRPr="00EB0787">
        <w:rPr>
          <w:rFonts w:ascii="Arial" w:hAnsi="Arial" w:cs="Arial"/>
          <w:i/>
          <w:sz w:val="21"/>
          <w:szCs w:val="21"/>
        </w:rPr>
        <w:t>arts</w:t>
      </w:r>
      <w:proofErr w:type="spellEnd"/>
      <w:r w:rsidRPr="00EB0787">
        <w:rPr>
          <w:rFonts w:ascii="Arial" w:hAnsi="Arial" w:cs="Arial"/>
          <w:i/>
          <w:sz w:val="21"/>
          <w:szCs w:val="21"/>
        </w:rPr>
        <w:t>. 124 e seguintes da Lei nº 14.133, de 2021.</w:t>
      </w:r>
    </w:p>
    <w:p w:rsidRPr="00EB0787" w:rsidR="00D11774" w:rsidP="00D11774" w:rsidRDefault="00D11774" w14:paraId="5CEC2C2C" w14:textId="77777777">
      <w:pPr>
        <w:spacing w:after="0" w:line="240" w:lineRule="auto"/>
        <w:jc w:val="both"/>
        <w:rPr>
          <w:rFonts w:ascii="Arial" w:hAnsi="Arial" w:cs="Arial"/>
          <w:i/>
          <w:sz w:val="21"/>
          <w:szCs w:val="21"/>
        </w:rPr>
      </w:pPr>
      <w:r w:rsidRPr="00EB0787">
        <w:rPr>
          <w:rFonts w:ascii="Arial" w:hAnsi="Arial" w:cs="Arial"/>
          <w:i/>
          <w:sz w:val="21"/>
          <w:szCs w:val="21"/>
        </w:rPr>
        <w:t>15.2.</w:t>
      </w:r>
      <w:r w:rsidRPr="00EB0787">
        <w:rPr>
          <w:rFonts w:ascii="Arial" w:hAnsi="Arial" w:cs="Arial"/>
          <w:i/>
          <w:sz w:val="21"/>
          <w:szCs w:val="21"/>
        </w:rPr>
        <w:tab/>
        <w:t>O contratado é obrigado a aceitar, nas mesmas condições contratuais, os acréscimos ou supressões que se fizerem necessários, até o limite de 25% (vinte e cinco por cento) do valor inicial atualizado do contrato.</w:t>
      </w:r>
    </w:p>
    <w:p w:rsidRPr="00EB0787" w:rsidR="00D11774" w:rsidP="00D11774" w:rsidRDefault="00D11774" w14:paraId="6B678E31" w14:textId="77777777">
      <w:pPr>
        <w:spacing w:after="0" w:line="240" w:lineRule="auto"/>
        <w:jc w:val="both"/>
        <w:rPr>
          <w:rFonts w:ascii="Arial" w:hAnsi="Arial" w:cs="Arial"/>
          <w:i/>
          <w:sz w:val="21"/>
          <w:szCs w:val="21"/>
        </w:rPr>
      </w:pPr>
      <w:r w:rsidRPr="00EB0787">
        <w:rPr>
          <w:rFonts w:ascii="Arial" w:hAnsi="Arial" w:cs="Arial"/>
          <w:i/>
          <w:sz w:val="21"/>
          <w:szCs w:val="21"/>
        </w:rPr>
        <w:t>15.3.</w:t>
      </w:r>
      <w:r w:rsidRPr="00EB0787">
        <w:rPr>
          <w:rFonts w:ascii="Arial" w:hAnsi="Arial" w:cs="Arial"/>
          <w:i/>
          <w:sz w:val="21"/>
          <w:szCs w:val="21"/>
        </w:rPr>
        <w:tab/>
        <w:t>Registros que não caracterizam alteração do contrato podem ser realizados por simples apostila, dispensada a celebração de termo aditivo, na forma do art. 136 da Lei nº 14.133, de 2021.</w:t>
      </w:r>
    </w:p>
    <w:p w:rsidRPr="00EB0787" w:rsidR="00D11774" w:rsidP="00D11774" w:rsidRDefault="00D11774" w14:paraId="7EC6D174" w14:textId="77777777">
      <w:pPr>
        <w:spacing w:after="0" w:line="240" w:lineRule="auto"/>
        <w:jc w:val="both"/>
        <w:rPr>
          <w:rFonts w:ascii="Arial" w:hAnsi="Arial" w:cs="Arial"/>
          <w:i/>
          <w:sz w:val="21"/>
          <w:szCs w:val="21"/>
        </w:rPr>
      </w:pPr>
    </w:p>
    <w:p w:rsidRPr="00EB0787" w:rsidR="00D11774" w:rsidP="00D11774" w:rsidRDefault="00D11774" w14:paraId="2C5E3F76" w14:textId="77777777">
      <w:pPr>
        <w:spacing w:after="0" w:line="240" w:lineRule="auto"/>
        <w:jc w:val="both"/>
        <w:rPr>
          <w:rFonts w:ascii="Arial" w:hAnsi="Arial" w:cs="Arial"/>
          <w:b/>
          <w:bCs/>
          <w:i/>
          <w:sz w:val="21"/>
          <w:szCs w:val="21"/>
        </w:rPr>
      </w:pPr>
      <w:r w:rsidRPr="00EB0787">
        <w:rPr>
          <w:rFonts w:ascii="Arial" w:hAnsi="Arial" w:cs="Arial"/>
          <w:b/>
          <w:bCs/>
          <w:i/>
          <w:sz w:val="21"/>
          <w:szCs w:val="21"/>
        </w:rPr>
        <w:t>CLÁUSULA DÉCIMA SEXTA – PUBLICAÇÃO</w:t>
      </w:r>
    </w:p>
    <w:p w:rsidRPr="00EB0787" w:rsidR="00D11774" w:rsidP="00D11774" w:rsidRDefault="00D11774" w14:paraId="36B55022" w14:textId="77777777">
      <w:pPr>
        <w:spacing w:after="0" w:line="240" w:lineRule="auto"/>
        <w:jc w:val="both"/>
        <w:rPr>
          <w:rFonts w:ascii="Arial" w:hAnsi="Arial" w:cs="Arial"/>
          <w:i/>
          <w:sz w:val="21"/>
          <w:szCs w:val="21"/>
        </w:rPr>
      </w:pPr>
      <w:r w:rsidRPr="00EB0787">
        <w:rPr>
          <w:rFonts w:ascii="Arial" w:hAnsi="Arial" w:cs="Arial"/>
          <w:i/>
          <w:sz w:val="21"/>
          <w:szCs w:val="21"/>
        </w:rPr>
        <w:t>16.1.</w:t>
      </w:r>
      <w:r w:rsidRPr="00EB0787">
        <w:rPr>
          <w:rFonts w:ascii="Arial" w:hAnsi="Arial" w:cs="Arial"/>
          <w:i/>
          <w:sz w:val="21"/>
          <w:szCs w:val="21"/>
        </w:rPr>
        <w:tab/>
        <w:t>Incumbirá ao contratante divulgar o presente instrumento na forma prevista no art. 94 da Lei 14.133, de 2021, bem como no respectivo sítio oficial na Internet, em atenção ao art. 8º, §2º, da Lei n. 12.527, de 2011, c/c art. 7º, §3º, inciso V, do Decreto n. 7.724, de 2012.</w:t>
      </w:r>
    </w:p>
    <w:p w:rsidRPr="00EB0787" w:rsidR="00D11774" w:rsidP="00D11774" w:rsidRDefault="00D11774" w14:paraId="64D00004" w14:textId="77777777">
      <w:pPr>
        <w:spacing w:after="0" w:line="240" w:lineRule="auto"/>
        <w:jc w:val="both"/>
        <w:rPr>
          <w:rFonts w:ascii="Arial" w:hAnsi="Arial" w:cs="Arial"/>
          <w:i/>
          <w:sz w:val="21"/>
          <w:szCs w:val="21"/>
        </w:rPr>
      </w:pPr>
    </w:p>
    <w:p w:rsidRPr="00EB0787" w:rsidR="00D11774" w:rsidP="00D11774" w:rsidRDefault="00D11774" w14:paraId="1A9D873A" w14:textId="77777777">
      <w:pPr>
        <w:spacing w:after="0" w:line="240" w:lineRule="auto"/>
        <w:jc w:val="both"/>
        <w:rPr>
          <w:rFonts w:ascii="Arial" w:hAnsi="Arial" w:cs="Arial"/>
          <w:b/>
          <w:bCs/>
          <w:i/>
          <w:sz w:val="21"/>
          <w:szCs w:val="21"/>
        </w:rPr>
      </w:pPr>
      <w:r w:rsidRPr="00EB0787">
        <w:rPr>
          <w:rFonts w:ascii="Arial" w:hAnsi="Arial" w:cs="Arial"/>
          <w:b/>
          <w:bCs/>
          <w:i/>
          <w:sz w:val="21"/>
          <w:szCs w:val="21"/>
        </w:rPr>
        <w:t>CLÁUSULA DÉCIMA SÉTIMA– FORO (art. 92, §1º)</w:t>
      </w:r>
    </w:p>
    <w:p w:rsidRPr="00EB0787" w:rsidR="00D11774" w:rsidP="00D11774" w:rsidRDefault="00D11774" w14:paraId="28597385" w14:textId="77777777">
      <w:pPr>
        <w:spacing w:after="0" w:line="240" w:lineRule="auto"/>
        <w:jc w:val="both"/>
        <w:rPr>
          <w:rFonts w:ascii="Arial" w:hAnsi="Arial" w:cs="Arial"/>
          <w:i/>
          <w:sz w:val="21"/>
          <w:szCs w:val="21"/>
        </w:rPr>
      </w:pPr>
      <w:r w:rsidRPr="00EB0787">
        <w:rPr>
          <w:rFonts w:ascii="Arial" w:hAnsi="Arial" w:cs="Arial"/>
          <w:i/>
          <w:sz w:val="21"/>
          <w:szCs w:val="21"/>
        </w:rPr>
        <w:t>17.1.</w:t>
      </w:r>
      <w:r w:rsidRPr="00EB0787">
        <w:rPr>
          <w:rFonts w:ascii="Arial" w:hAnsi="Arial" w:cs="Arial"/>
          <w:i/>
          <w:sz w:val="21"/>
          <w:szCs w:val="21"/>
        </w:rPr>
        <w:tab/>
        <w:t>Fica eleito o Foro da Comarca de ......, para dirimir os litígios que decorrerem da execução deste Termo de Contrato que não puderem ser compostos pela conciliação, conforme art. 92, §1º, da Lei nº 14.133/21.</w:t>
      </w:r>
    </w:p>
    <w:p w:rsidRPr="00EB0787" w:rsidR="00D11774" w:rsidP="00D11774" w:rsidRDefault="00D11774" w14:paraId="0AB178AE" w14:textId="77777777">
      <w:pPr>
        <w:spacing w:after="0" w:line="240" w:lineRule="auto"/>
        <w:jc w:val="both"/>
        <w:rPr>
          <w:rFonts w:ascii="Arial" w:hAnsi="Arial" w:cs="Arial"/>
          <w:i/>
          <w:sz w:val="21"/>
          <w:szCs w:val="21"/>
        </w:rPr>
      </w:pPr>
    </w:p>
    <w:p w:rsidRPr="00EB0787" w:rsidR="00D11774" w:rsidP="00D11774" w:rsidRDefault="00D11774" w14:paraId="556F6A00" w14:textId="77777777">
      <w:pPr>
        <w:spacing w:after="0" w:line="240" w:lineRule="auto"/>
        <w:jc w:val="both"/>
        <w:rPr>
          <w:rFonts w:ascii="Arial" w:hAnsi="Arial" w:cs="Arial"/>
          <w:i/>
          <w:sz w:val="21"/>
          <w:szCs w:val="21"/>
        </w:rPr>
      </w:pPr>
      <w:r w:rsidRPr="00EB0787">
        <w:rPr>
          <w:rFonts w:ascii="Arial" w:hAnsi="Arial" w:cs="Arial"/>
          <w:i/>
          <w:sz w:val="21"/>
          <w:szCs w:val="21"/>
        </w:rPr>
        <w:t>[Local], [dia] de [mês] de [ano].</w:t>
      </w:r>
    </w:p>
    <w:p w:rsidRPr="00EB0787" w:rsidR="00D11774" w:rsidP="00D11774" w:rsidRDefault="00D11774" w14:paraId="2E426415" w14:textId="77777777">
      <w:pPr>
        <w:spacing w:after="0" w:line="240" w:lineRule="auto"/>
        <w:jc w:val="both"/>
        <w:rPr>
          <w:rFonts w:ascii="Arial" w:hAnsi="Arial" w:cs="Arial"/>
          <w:i/>
          <w:sz w:val="21"/>
          <w:szCs w:val="21"/>
        </w:rPr>
      </w:pPr>
    </w:p>
    <w:p w:rsidRPr="00EB0787" w:rsidR="00D11774" w:rsidP="00D11774" w:rsidRDefault="00D11774" w14:paraId="44064A8D" w14:textId="77777777">
      <w:pPr>
        <w:spacing w:after="0" w:line="240" w:lineRule="auto"/>
        <w:jc w:val="both"/>
        <w:rPr>
          <w:rFonts w:ascii="Arial" w:hAnsi="Arial" w:cs="Arial"/>
          <w:i/>
          <w:sz w:val="21"/>
          <w:szCs w:val="21"/>
        </w:rPr>
      </w:pPr>
      <w:r w:rsidRPr="00EB0787">
        <w:rPr>
          <w:rFonts w:ascii="Arial" w:hAnsi="Arial" w:cs="Arial"/>
          <w:i/>
          <w:sz w:val="21"/>
          <w:szCs w:val="21"/>
        </w:rPr>
        <w:t>_________________________</w:t>
      </w:r>
    </w:p>
    <w:p w:rsidRPr="00EB0787" w:rsidR="00D11774" w:rsidP="00D11774" w:rsidRDefault="00D11774" w14:paraId="4066E3A8" w14:textId="77777777">
      <w:pPr>
        <w:spacing w:after="0" w:line="240" w:lineRule="auto"/>
        <w:jc w:val="both"/>
        <w:rPr>
          <w:rFonts w:ascii="Arial" w:hAnsi="Arial" w:cs="Arial"/>
          <w:i/>
          <w:sz w:val="21"/>
          <w:szCs w:val="21"/>
        </w:rPr>
      </w:pPr>
      <w:r w:rsidRPr="00EB0787">
        <w:rPr>
          <w:rFonts w:ascii="Arial" w:hAnsi="Arial" w:cs="Arial"/>
          <w:i/>
          <w:sz w:val="21"/>
          <w:szCs w:val="21"/>
        </w:rPr>
        <w:t>Representante legal do CONTRATANTE</w:t>
      </w:r>
    </w:p>
    <w:p w:rsidRPr="00EB0787" w:rsidR="00D11774" w:rsidP="00D11774" w:rsidRDefault="00D11774" w14:paraId="4638751B" w14:textId="77777777">
      <w:pPr>
        <w:spacing w:after="0" w:line="240" w:lineRule="auto"/>
        <w:jc w:val="both"/>
        <w:rPr>
          <w:rFonts w:ascii="Arial" w:hAnsi="Arial" w:cs="Arial"/>
          <w:i/>
          <w:sz w:val="21"/>
          <w:szCs w:val="21"/>
        </w:rPr>
      </w:pPr>
    </w:p>
    <w:p w:rsidRPr="00EB0787" w:rsidR="00D11774" w:rsidP="00D11774" w:rsidRDefault="00D11774" w14:paraId="7EF154D0" w14:textId="77777777">
      <w:pPr>
        <w:spacing w:after="0" w:line="240" w:lineRule="auto"/>
        <w:jc w:val="both"/>
        <w:rPr>
          <w:rFonts w:ascii="Arial" w:hAnsi="Arial" w:cs="Arial"/>
          <w:i/>
          <w:sz w:val="21"/>
          <w:szCs w:val="21"/>
        </w:rPr>
      </w:pPr>
      <w:r w:rsidRPr="00EB0787">
        <w:rPr>
          <w:rFonts w:ascii="Arial" w:hAnsi="Arial" w:cs="Arial"/>
          <w:i/>
          <w:sz w:val="21"/>
          <w:szCs w:val="21"/>
        </w:rPr>
        <w:t>_________________________</w:t>
      </w:r>
    </w:p>
    <w:p w:rsidRPr="00EB0787" w:rsidR="00D11774" w:rsidP="00D11774" w:rsidRDefault="00D11774" w14:paraId="0B4F9EC2" w14:textId="77777777">
      <w:pPr>
        <w:spacing w:after="0" w:line="240" w:lineRule="auto"/>
        <w:jc w:val="both"/>
        <w:rPr>
          <w:rFonts w:ascii="Arial" w:hAnsi="Arial" w:cs="Arial"/>
          <w:i/>
          <w:sz w:val="21"/>
          <w:szCs w:val="21"/>
        </w:rPr>
      </w:pPr>
      <w:r w:rsidRPr="00EB0787">
        <w:rPr>
          <w:rFonts w:ascii="Arial" w:hAnsi="Arial" w:cs="Arial"/>
          <w:i/>
          <w:sz w:val="21"/>
          <w:szCs w:val="21"/>
        </w:rPr>
        <w:t>Representante legal do CONTRATADO</w:t>
      </w:r>
    </w:p>
    <w:p w:rsidRPr="00EB0787" w:rsidR="00D11774" w:rsidP="00D11774" w:rsidRDefault="00D11774" w14:paraId="088A413C" w14:textId="77777777">
      <w:pPr>
        <w:spacing w:after="0" w:line="240" w:lineRule="auto"/>
        <w:jc w:val="both"/>
        <w:rPr>
          <w:rFonts w:ascii="Arial" w:hAnsi="Arial" w:cs="Arial"/>
          <w:i/>
          <w:sz w:val="21"/>
          <w:szCs w:val="21"/>
        </w:rPr>
      </w:pPr>
    </w:p>
    <w:p w:rsidRPr="00EB0787" w:rsidR="00D11774" w:rsidP="00D11774" w:rsidRDefault="00D11774" w14:paraId="3AF55C96" w14:textId="77777777">
      <w:pPr>
        <w:spacing w:after="0" w:line="240" w:lineRule="auto"/>
        <w:jc w:val="both"/>
        <w:rPr>
          <w:rFonts w:ascii="Arial" w:hAnsi="Arial" w:cs="Arial"/>
          <w:i/>
          <w:sz w:val="21"/>
          <w:szCs w:val="21"/>
        </w:rPr>
      </w:pPr>
    </w:p>
    <w:p w:rsidRPr="00EB0787" w:rsidR="00D11774" w:rsidP="00D11774" w:rsidRDefault="00D11774" w14:paraId="71EDAC66" w14:textId="77777777">
      <w:pPr>
        <w:spacing w:after="0" w:line="240" w:lineRule="auto"/>
        <w:jc w:val="both"/>
        <w:rPr>
          <w:rFonts w:ascii="Arial" w:hAnsi="Arial" w:cs="Arial"/>
          <w:i/>
          <w:sz w:val="21"/>
          <w:szCs w:val="21"/>
        </w:rPr>
      </w:pPr>
      <w:r w:rsidRPr="00EB0787">
        <w:rPr>
          <w:rFonts w:ascii="Arial" w:hAnsi="Arial" w:cs="Arial"/>
          <w:i/>
          <w:sz w:val="21"/>
          <w:szCs w:val="21"/>
        </w:rPr>
        <w:t>TESTEMUNHAS:</w:t>
      </w:r>
    </w:p>
    <w:p w:rsidRPr="00EB0787" w:rsidR="00D11774" w:rsidP="00D11774" w:rsidRDefault="00D11774" w14:paraId="45FBB0F4" w14:textId="77777777">
      <w:pPr>
        <w:spacing w:after="0" w:line="240" w:lineRule="auto"/>
        <w:jc w:val="both"/>
        <w:rPr>
          <w:rFonts w:ascii="Arial" w:hAnsi="Arial" w:cs="Arial"/>
          <w:i/>
          <w:sz w:val="21"/>
          <w:szCs w:val="21"/>
        </w:rPr>
      </w:pPr>
      <w:r w:rsidRPr="00EB0787">
        <w:rPr>
          <w:rFonts w:ascii="Arial" w:hAnsi="Arial" w:cs="Arial"/>
          <w:i/>
          <w:sz w:val="21"/>
          <w:szCs w:val="21"/>
        </w:rPr>
        <w:t>1-</w:t>
      </w:r>
    </w:p>
    <w:p w:rsidRPr="00EB0787" w:rsidR="00D11774" w:rsidP="00D11774" w:rsidRDefault="00D11774" w14:paraId="63C049B2" w14:textId="77777777">
      <w:pPr>
        <w:spacing w:after="0" w:line="240" w:lineRule="auto"/>
        <w:jc w:val="both"/>
        <w:rPr>
          <w:rFonts w:ascii="Arial" w:hAnsi="Arial" w:cs="Arial"/>
          <w:i/>
          <w:sz w:val="21"/>
          <w:szCs w:val="21"/>
        </w:rPr>
      </w:pPr>
      <w:r w:rsidRPr="00EB0787">
        <w:rPr>
          <w:rFonts w:ascii="Arial" w:hAnsi="Arial" w:cs="Arial"/>
          <w:i/>
          <w:sz w:val="21"/>
          <w:szCs w:val="21"/>
        </w:rPr>
        <w:t>2-</w:t>
      </w:r>
    </w:p>
    <w:p w:rsidR="00D11774" w:rsidP="00D11774" w:rsidRDefault="00D11774" w14:paraId="62D80F53" w14:textId="77777777">
      <w:pPr>
        <w:jc w:val="center"/>
        <w:rPr>
          <w:rFonts w:ascii="Arial" w:hAnsi="Arial" w:eastAsia="Times New Roman" w:cs="Arial"/>
          <w:b/>
          <w:iCs/>
          <w:sz w:val="20"/>
          <w:szCs w:val="20"/>
          <w:lang w:eastAsia="pt-BR"/>
        </w:rPr>
      </w:pPr>
    </w:p>
    <w:p w:rsidR="00D11774" w:rsidP="00D11774" w:rsidRDefault="00D11774" w14:paraId="15D0BEF1" w14:textId="77777777">
      <w:pPr>
        <w:spacing w:after="0" w:line="240" w:lineRule="auto"/>
        <w:jc w:val="center"/>
        <w:rPr>
          <w:rFonts w:ascii="Arial" w:hAnsi="Arial" w:eastAsia="Times New Roman" w:cs="Arial"/>
          <w:b/>
          <w:iCs/>
          <w:sz w:val="20"/>
          <w:szCs w:val="20"/>
          <w:lang w:eastAsia="pt-BR"/>
        </w:rPr>
      </w:pPr>
      <w:bookmarkStart w:name="_Hlk193533839" w:id="3"/>
      <w:r>
        <w:rPr>
          <w:rFonts w:ascii="Arial" w:hAnsi="Arial" w:eastAsia="Times New Roman" w:cs="Arial"/>
          <w:b/>
          <w:iCs/>
          <w:sz w:val="20"/>
          <w:szCs w:val="20"/>
          <w:lang w:eastAsia="pt-BR"/>
        </w:rPr>
        <w:lastRenderedPageBreak/>
        <w:t>ANEXO II (B) -EMPENHO</w:t>
      </w:r>
    </w:p>
    <w:p w:rsidR="00D11774" w:rsidP="00D11774" w:rsidRDefault="00D11774" w14:paraId="0439EA96" w14:textId="77777777">
      <w:pPr>
        <w:spacing w:after="0" w:line="240" w:lineRule="auto"/>
        <w:jc w:val="center"/>
        <w:rPr>
          <w:rFonts w:ascii="Arial" w:hAnsi="Arial" w:eastAsia="Times New Roman" w:cs="Arial"/>
          <w:b/>
          <w:iCs/>
          <w:sz w:val="20"/>
          <w:szCs w:val="20"/>
          <w:lang w:eastAsia="pt-BR"/>
        </w:rPr>
      </w:pPr>
      <w:r>
        <w:rPr>
          <w:rFonts w:ascii="Arial" w:hAnsi="Arial" w:eastAsia="Times New Roman" w:cs="Arial"/>
          <w:b/>
          <w:iCs/>
          <w:noProof/>
          <w:sz w:val="20"/>
          <w:szCs w:val="20"/>
          <w:lang w:eastAsia="pt-BR"/>
        </w:rPr>
        <w:drawing>
          <wp:inline distT="0" distB="0" distL="0" distR="0">
            <wp:extent cx="5400040" cy="7642860"/>
            <wp:effectExtent l="0" t="0" r="0" b="0"/>
            <wp:docPr id="2026301054" name="Imagem 1"/>
            <wp:cNvGraphicFramePr>
              <a:graphicFrameLocks noChangeAspect="true"/>
            </wp:cNvGraphicFramePr>
            <a:graphic>
              <a:graphicData uri="http://schemas.openxmlformats.org/drawingml/2006/picture">
                <pic:pic>
                  <pic:nvPicPr>
                    <pic:cNvPr id="2026301054" name="Imagem 2026301054"/>
                    <pic:cNvPicPr/>
                  </pic:nvPicPr>
                  <pic:blipFill>
                    <a:blip r:embed="rId18">
                      <a:extLst>
                        <a:ext uri="{28A0092B-C50C-407E-A947-70E740481C1C}">
                          <a14:useLocalDpi val="false"/>
                        </a:ext>
                      </a:extLst>
                    </a:blip>
                    <a:stretch>
                      <a:fillRect/>
                    </a:stretch>
                  </pic:blipFill>
                  <pic:spPr>
                    <a:xfrm>
                      <a:off x="0" y="0"/>
                      <a:ext cx="5400040" cy="7642860"/>
                    </a:xfrm>
                    <a:prstGeom prst="rect">
                      <a:avLst/>
                    </a:prstGeom>
                  </pic:spPr>
                </pic:pic>
              </a:graphicData>
            </a:graphic>
          </wp:inline>
        </w:drawing>
      </w:r>
    </w:p>
    <w:p w:rsidR="00D11774" w:rsidP="00D11774" w:rsidRDefault="00D11774" w14:paraId="3CE93776" w14:textId="77777777">
      <w:pPr>
        <w:spacing w:after="0" w:line="240" w:lineRule="auto"/>
        <w:jc w:val="center"/>
        <w:rPr>
          <w:rFonts w:ascii="Arial" w:hAnsi="Arial" w:eastAsia="Times New Roman" w:cs="Arial"/>
          <w:b/>
          <w:iCs/>
          <w:sz w:val="20"/>
          <w:szCs w:val="20"/>
          <w:lang w:eastAsia="pt-BR"/>
        </w:rPr>
      </w:pPr>
    </w:p>
    <w:p w:rsidR="00D11774" w:rsidP="00D11774" w:rsidRDefault="00D11774" w14:paraId="5A0181D5" w14:textId="77777777">
      <w:pPr>
        <w:spacing w:after="0" w:line="240" w:lineRule="auto"/>
        <w:jc w:val="center"/>
        <w:rPr>
          <w:rFonts w:ascii="Arial" w:hAnsi="Arial" w:eastAsia="Times New Roman" w:cs="Arial"/>
          <w:b/>
          <w:iCs/>
          <w:sz w:val="20"/>
          <w:szCs w:val="20"/>
          <w:lang w:eastAsia="pt-BR"/>
        </w:rPr>
      </w:pPr>
    </w:p>
    <w:p w:rsidR="00D11774" w:rsidP="00D11774" w:rsidRDefault="00D11774" w14:paraId="06DEABAA" w14:textId="77777777">
      <w:pPr>
        <w:spacing w:after="0" w:line="240" w:lineRule="auto"/>
        <w:jc w:val="center"/>
        <w:rPr>
          <w:rFonts w:ascii="Arial" w:hAnsi="Arial" w:eastAsia="Times New Roman" w:cs="Arial"/>
          <w:b/>
          <w:iCs/>
          <w:sz w:val="20"/>
          <w:szCs w:val="20"/>
          <w:lang w:eastAsia="pt-BR"/>
        </w:rPr>
      </w:pPr>
    </w:p>
    <w:p w:rsidR="00D11774" w:rsidP="00D11774" w:rsidRDefault="00D11774" w14:paraId="276C3FB9" w14:textId="77777777">
      <w:pPr>
        <w:spacing w:after="0" w:line="240" w:lineRule="auto"/>
        <w:jc w:val="center"/>
        <w:rPr>
          <w:rFonts w:ascii="Arial" w:hAnsi="Arial" w:eastAsia="Times New Roman" w:cs="Arial"/>
          <w:b/>
          <w:iCs/>
          <w:sz w:val="20"/>
          <w:szCs w:val="20"/>
          <w:lang w:eastAsia="pt-BR"/>
        </w:rPr>
      </w:pPr>
    </w:p>
    <w:p w:rsidR="00D11774" w:rsidP="00D11774" w:rsidRDefault="00D11774" w14:paraId="7ED56110" w14:textId="77777777">
      <w:pPr>
        <w:spacing w:after="0" w:line="240" w:lineRule="auto"/>
        <w:jc w:val="center"/>
        <w:rPr>
          <w:rFonts w:ascii="Arial" w:hAnsi="Arial" w:eastAsia="Times New Roman" w:cs="Arial"/>
          <w:b/>
          <w:iCs/>
          <w:sz w:val="20"/>
          <w:szCs w:val="20"/>
          <w:lang w:eastAsia="pt-BR"/>
        </w:rPr>
      </w:pPr>
    </w:p>
    <w:p w:rsidR="00D11774" w:rsidP="00D11774" w:rsidRDefault="00D11774" w14:paraId="5AF9A03E" w14:textId="77777777">
      <w:pPr>
        <w:spacing w:after="0" w:line="240" w:lineRule="auto"/>
        <w:jc w:val="center"/>
        <w:rPr>
          <w:rFonts w:ascii="Arial" w:hAnsi="Arial" w:eastAsia="Times New Roman" w:cs="Arial"/>
          <w:b/>
          <w:iCs/>
          <w:sz w:val="20"/>
          <w:szCs w:val="20"/>
          <w:lang w:eastAsia="pt-BR"/>
        </w:rPr>
      </w:pPr>
      <w:r>
        <w:rPr>
          <w:rFonts w:ascii="Arial" w:hAnsi="Arial" w:eastAsia="Times New Roman" w:cs="Arial"/>
          <w:b/>
          <w:iCs/>
          <w:sz w:val="20"/>
          <w:szCs w:val="20"/>
          <w:lang w:eastAsia="pt-BR"/>
        </w:rPr>
        <w:lastRenderedPageBreak/>
        <w:t>ANEXO III</w:t>
      </w:r>
    </w:p>
    <w:p w:rsidRPr="00B427DE" w:rsidR="00D11774" w:rsidP="00D11774" w:rsidRDefault="00D11774" w14:paraId="35854710" w14:textId="77777777">
      <w:pPr>
        <w:spacing w:after="0" w:line="240" w:lineRule="auto"/>
        <w:jc w:val="center"/>
        <w:rPr>
          <w:rFonts w:ascii="Arial" w:hAnsi="Arial" w:eastAsia="Times New Roman" w:cs="Arial"/>
          <w:b/>
          <w:iCs/>
          <w:sz w:val="20"/>
          <w:szCs w:val="20"/>
          <w:lang w:eastAsia="pt-BR"/>
        </w:rPr>
      </w:pPr>
      <w:r w:rsidRPr="00B427DE">
        <w:rPr>
          <w:rFonts w:ascii="Arial" w:hAnsi="Arial" w:eastAsia="Times New Roman" w:cs="Arial"/>
          <w:b/>
          <w:iCs/>
          <w:sz w:val="20"/>
          <w:szCs w:val="20"/>
          <w:lang w:eastAsia="pt-BR"/>
        </w:rPr>
        <w:t>MODELO DE PROPOSTA DE PREÇOS</w:t>
      </w:r>
    </w:p>
    <w:bookmarkEnd w:id="3"/>
    <w:tbl>
      <w:tblPr>
        <w:tblStyle w:val="Tabelacomgrade"/>
        <w:tblW w:w="0" w:type="auto"/>
        <w:tblLook w:firstRow="1" w:lastRow="0" w:firstColumn="1" w:lastColumn="0" w:noHBand="0" w:noVBand="1" w:val="04A0"/>
      </w:tblPr>
      <w:tblGrid>
        <w:gridCol w:w="8720"/>
      </w:tblGrid>
      <w:tr w:rsidRPr="00B427DE" w:rsidR="00D11774" w:rsidTr="00A232AD" w14:paraId="5364BFEA" w14:textId="77777777">
        <w:tc>
          <w:tcPr>
            <w:tcW w:w="9778" w:type="dxa"/>
            <w:tcBorders>
              <w:bottom w:val="single" w:color="auto" w:sz="4" w:space="0"/>
            </w:tcBorders>
          </w:tcPr>
          <w:p w:rsidRPr="00B427DE" w:rsidR="00D11774" w:rsidP="00A232AD" w:rsidRDefault="00D11774" w14:paraId="5503F0CD" w14:textId="77777777">
            <w:pPr>
              <w:jc w:val="center"/>
              <w:rPr>
                <w:rFonts w:ascii="Arial" w:hAnsi="Arial" w:eastAsia="Times New Roman" w:cs="Arial"/>
                <w:b/>
                <w:iCs/>
                <w:lang w:eastAsia="pt-BR"/>
              </w:rPr>
            </w:pPr>
          </w:p>
          <w:p w:rsidRPr="00B427DE" w:rsidR="00D11774" w:rsidP="00A232AD" w:rsidRDefault="00D11774" w14:paraId="1339C6F6" w14:textId="77777777">
            <w:pPr>
              <w:suppressAutoHyphens/>
              <w:rPr>
                <w:rFonts w:ascii="Arial Narrow" w:hAnsi="Arial Narrow" w:eastAsia="Calibri" w:cs="Arial"/>
                <w:b/>
                <w:sz w:val="24"/>
                <w:szCs w:val="24"/>
              </w:rPr>
            </w:pPr>
            <w:r w:rsidRPr="00B427DE">
              <w:rPr>
                <w:rFonts w:ascii="Arial Narrow" w:hAnsi="Arial Narrow" w:eastAsia="Calibri" w:cs="Arial"/>
                <w:b/>
                <w:sz w:val="24"/>
                <w:szCs w:val="24"/>
              </w:rPr>
              <w:t>À(o)</w:t>
            </w:r>
          </w:p>
          <w:p w:rsidRPr="00B427DE" w:rsidR="00D11774" w:rsidP="00A232AD" w:rsidRDefault="00D11774" w14:paraId="2A9280B8" w14:textId="77777777">
            <w:pPr>
              <w:suppressAutoHyphens/>
              <w:rPr>
                <w:rFonts w:ascii="Arial Narrow" w:hAnsi="Arial Narrow" w:eastAsia="Calibri" w:cs="Arial"/>
                <w:b/>
                <w:sz w:val="24"/>
                <w:szCs w:val="24"/>
              </w:rPr>
            </w:pPr>
            <w:r>
              <w:rPr>
                <w:rFonts w:ascii="Arial Narrow" w:hAnsi="Arial Narrow" w:eastAsia="Calibri" w:cs="Arial"/>
                <w:b/>
                <w:sz w:val="24"/>
                <w:szCs w:val="24"/>
              </w:rPr>
              <w:t>PREFEITURA MUNICIPAL</w:t>
            </w:r>
            <w:r w:rsidRPr="00B427DE">
              <w:rPr>
                <w:rFonts w:ascii="Arial Narrow" w:hAnsi="Arial Narrow" w:eastAsia="Calibri" w:cs="Arial"/>
                <w:b/>
                <w:sz w:val="24"/>
                <w:szCs w:val="24"/>
              </w:rPr>
              <w:t xml:space="preserve"> de </w:t>
            </w:r>
            <w:r>
              <w:rPr>
                <w:rFonts w:ascii="Arial Narrow" w:hAnsi="Arial Narrow" w:eastAsia="Calibri" w:cs="Arial"/>
                <w:b/>
                <w:sz w:val="24"/>
                <w:szCs w:val="24"/>
              </w:rPr>
              <w:t>José da Penha</w:t>
            </w:r>
            <w:r w:rsidRPr="00B427DE">
              <w:rPr>
                <w:rFonts w:ascii="Arial Narrow" w:hAnsi="Arial Narrow" w:eastAsia="Calibri" w:cs="Arial"/>
                <w:b/>
                <w:sz w:val="24"/>
                <w:szCs w:val="24"/>
              </w:rPr>
              <w:t xml:space="preserve"> </w:t>
            </w:r>
          </w:p>
          <w:p w:rsidRPr="00B427DE" w:rsidR="00D11774" w:rsidP="00A232AD" w:rsidRDefault="00D11774" w14:paraId="5160D2E8" w14:textId="77777777">
            <w:pPr>
              <w:suppressAutoHyphens/>
              <w:rPr>
                <w:rFonts w:ascii="Arial Narrow" w:hAnsi="Arial Narrow" w:eastAsia="Calibri" w:cs="Arial"/>
                <w:b/>
                <w:sz w:val="24"/>
                <w:szCs w:val="24"/>
              </w:rPr>
            </w:pPr>
          </w:p>
          <w:p w:rsidRPr="00B427DE" w:rsidR="00D11774" w:rsidP="00A232AD" w:rsidRDefault="00D11774" w14:paraId="0A87F3BD" w14:textId="77777777">
            <w:pPr>
              <w:rPr>
                <w:rFonts w:ascii="Arial Narrow" w:hAnsi="Arial Narrow" w:cs="Arial"/>
                <w:bCs/>
                <w:sz w:val="24"/>
                <w:szCs w:val="24"/>
              </w:rPr>
            </w:pPr>
            <w:r w:rsidRPr="00B427DE">
              <w:rPr>
                <w:rFonts w:ascii="Arial Narrow" w:hAnsi="Arial Narrow" w:cs="Arial"/>
                <w:bCs/>
                <w:sz w:val="24"/>
                <w:szCs w:val="24"/>
              </w:rPr>
              <w:t xml:space="preserve">DISPENSA DE LICITAÇÃO N.º </w:t>
            </w:r>
            <w:r w:rsidRPr="009D3C99">
              <w:rPr>
                <w:rFonts w:ascii="Arial Narrow" w:hAnsi="Arial Narrow" w:cs="Arial"/>
                <w:bCs/>
                <w:sz w:val="24"/>
                <w:szCs w:val="24"/>
              </w:rPr>
              <w:t xml:space="preserve">22050001/2025</w:t>
            </w:r>
          </w:p>
          <w:p w:rsidRPr="00B427DE" w:rsidR="00D11774" w:rsidP="00A232AD" w:rsidRDefault="00D11774" w14:paraId="1C9E4AE4" w14:textId="77777777">
            <w:pPr>
              <w:suppressAutoHyphens/>
              <w:rPr>
                <w:rFonts w:ascii="Arial Narrow" w:hAnsi="Arial Narrow" w:cs="Arial"/>
                <w:bCs/>
                <w:sz w:val="24"/>
                <w:szCs w:val="24"/>
              </w:rPr>
            </w:pPr>
            <w:r w:rsidRPr="00B427DE">
              <w:rPr>
                <w:rFonts w:ascii="Arial Narrow" w:hAnsi="Arial Narrow" w:cs="Arial"/>
                <w:bCs/>
                <w:sz w:val="24"/>
                <w:szCs w:val="24"/>
              </w:rPr>
              <w:t xml:space="preserve">OBJETO: </w:t>
            </w:r>
            <w:r w:rsidRPr="009D3C99">
              <w:rPr>
                <w:rFonts w:ascii="Arial Narrow" w:hAnsi="Arial Narrow" w:cs="Arial"/>
                <w:bCs/>
                <w:sz w:val="24"/>
                <w:szCs w:val="24"/>
              </w:rPr>
              <w:t xml:space="preserve"> Contratação de empresa especializada em serviços de Engenharia Elétrica, para elaboração de projetos de retrofit em prédios públicos, para participação no Programa Nacional de Conservação de Energia Elétrica  PROCEL, de conversão de prédios públicos em Energia Zero, mais especificamente com a execução de medidas de eficiência energética e a implantação de sistema de geração distribuída renovável local</w:t>
            </w:r>
            <w:r w:rsidRPr="00B427DE">
              <w:rPr>
                <w:rFonts w:ascii="Arial Narrow" w:hAnsi="Arial Narrow" w:cs="Arial"/>
                <w:bCs/>
                <w:sz w:val="24"/>
                <w:szCs w:val="24"/>
              </w:rPr>
              <w:t xml:space="preserve">.</w:t>
            </w:r>
          </w:p>
          <w:p w:rsidRPr="00B427DE" w:rsidR="00D11774" w:rsidP="00A232AD" w:rsidRDefault="00D11774" w14:paraId="7FABCD43" w14:textId="77777777">
            <w:pPr>
              <w:suppressAutoHyphens/>
              <w:rPr>
                <w:rFonts w:ascii="Arial Narrow" w:hAnsi="Arial Narrow" w:cs="Arial"/>
                <w:sz w:val="24"/>
                <w:szCs w:val="24"/>
              </w:rPr>
            </w:pPr>
          </w:p>
          <w:p w:rsidRPr="00B427DE" w:rsidR="00D11774" w:rsidP="00A232AD" w:rsidRDefault="00D11774" w14:paraId="7CEE8BA2" w14:textId="77777777">
            <w:pPr>
              <w:suppressAutoHyphens/>
              <w:rPr>
                <w:rFonts w:ascii="Arial Narrow" w:hAnsi="Arial Narrow" w:cs="Arial"/>
              </w:rPr>
            </w:pPr>
            <w:r w:rsidRPr="00B427DE">
              <w:rPr>
                <w:rFonts w:ascii="Arial Narrow" w:hAnsi="Arial Narrow" w:cs="Arial"/>
                <w:b/>
                <w:sz w:val="24"/>
                <w:szCs w:val="24"/>
              </w:rPr>
              <w:t xml:space="preserve">PROPONENTE: </w:t>
            </w:r>
            <w:r w:rsidRPr="00B427DE">
              <w:rPr>
                <w:rFonts w:ascii="Arial Narrow" w:hAnsi="Arial Narrow" w:cs="Arial"/>
                <w:bCs/>
                <w:sz w:val="24"/>
                <w:szCs w:val="24"/>
              </w:rPr>
              <w:t>........................................................., CPF/CNPJ:..............................................................</w:t>
            </w:r>
          </w:p>
          <w:p w:rsidRPr="00B427DE" w:rsidR="00D11774" w:rsidP="00A232AD" w:rsidRDefault="00D11774" w14:paraId="666FAF46" w14:textId="77777777">
            <w:pPr>
              <w:suppressAutoHyphens/>
              <w:jc w:val="center"/>
              <w:rPr>
                <w:rFonts w:ascii="Arial Narrow" w:hAnsi="Arial Narrow" w:cs="Arial"/>
              </w:rPr>
            </w:pPr>
          </w:p>
          <w:p w:rsidRPr="00B427DE" w:rsidR="00D11774" w:rsidP="00A232AD" w:rsidRDefault="00D11774" w14:paraId="65A40025" w14:textId="77777777">
            <w:pPr>
              <w:ind w:firstLine="708"/>
              <w:jc w:val="both"/>
              <w:rPr>
                <w:rFonts w:ascii="Arial Narrow" w:hAnsi="Arial Narrow"/>
                <w:sz w:val="24"/>
                <w:szCs w:val="24"/>
              </w:rPr>
            </w:pPr>
            <w:r w:rsidRPr="00B427DE">
              <w:rPr>
                <w:rFonts w:ascii="Arial Narrow" w:hAnsi="Arial Narrow"/>
                <w:sz w:val="24"/>
                <w:szCs w:val="24"/>
              </w:rPr>
              <w:t xml:space="preserve">Apresentamos e solicitamos de Vossa Senhoria a apreciação de nossa proposta relativa ao Processo Licitatório em epígrafe, declarando que: </w:t>
            </w:r>
          </w:p>
          <w:p w:rsidRPr="00B427DE" w:rsidR="00D11774" w:rsidP="00A232AD" w:rsidRDefault="00D11774" w14:paraId="5FA684F9" w14:textId="77777777">
            <w:pPr>
              <w:ind w:firstLine="708"/>
              <w:jc w:val="both"/>
              <w:rPr>
                <w:rFonts w:ascii="Arial Narrow" w:hAnsi="Arial Narrow"/>
                <w:sz w:val="24"/>
                <w:szCs w:val="24"/>
              </w:rPr>
            </w:pPr>
            <w:r w:rsidRPr="00B427DE">
              <w:rPr>
                <w:rFonts w:ascii="Arial Narrow" w:hAnsi="Arial Narrow"/>
                <w:sz w:val="24"/>
                <w:szCs w:val="24"/>
              </w:rPr>
              <w:t>Temos condições de atender a todos os requisitos estabelecidos na Proposta a Seguir.</w:t>
            </w:r>
          </w:p>
          <w:p w:rsidRPr="00B427DE" w:rsidR="00D11774" w:rsidP="00A232AD" w:rsidRDefault="00D11774" w14:paraId="12483620" w14:textId="77777777">
            <w:pPr>
              <w:ind w:firstLine="708"/>
              <w:jc w:val="both"/>
              <w:rPr>
                <w:rFonts w:ascii="Arial Narrow" w:hAnsi="Arial Narrow"/>
                <w:sz w:val="24"/>
                <w:szCs w:val="24"/>
              </w:rPr>
            </w:pPr>
            <w:r w:rsidRPr="00B427DE">
              <w:rPr>
                <w:rFonts w:ascii="Arial Narrow" w:hAnsi="Arial Narrow"/>
                <w:sz w:val="24"/>
                <w:szCs w:val="24"/>
              </w:rPr>
              <w:t xml:space="preserve">Manteremos o preço de nossa proposta válida, por 60 (sessenta) dias. </w:t>
            </w:r>
          </w:p>
          <w:tbl>
            <w:tblPr>
              <w:tblW w:w="9552" w:type="dxa"/>
              <w:jc w:val="center"/>
              <w:tblLook w:firstRow="1" w:lastRow="0" w:firstColumn="1" w:lastColumn="0" w:noHBand="0" w:noVBand="1" w:val="04A0"/>
            </w:tblPr>
            <w:tblGrid>
              <w:gridCol w:w="732"/>
              <w:gridCol w:w="3781"/>
              <w:gridCol w:w="847"/>
              <w:gridCol w:w="1093"/>
              <w:gridCol w:w="1119"/>
              <w:gridCol w:w="993"/>
              <w:gridCol w:w="987"/>
            </w:tblGrid>
            <w:tr w:rsidRPr="00B427DE" w:rsidR="00D11774" w:rsidTr="00A232AD" w14:paraId="00930060" w14:textId="77777777">
              <w:trPr>
                <w:jc w:val="center"/>
              </w:trPr>
              <w:tc>
                <w:tcPr>
                  <w:tcW w:w="732" w:type="dxa"/>
                  <w:tcBorders>
                    <w:top w:val="single" w:color="auto" w:sz="4" w:space="0"/>
                    <w:left w:val="single" w:color="auto" w:sz="4" w:space="0"/>
                    <w:bottom w:val="single" w:color="auto" w:sz="4" w:space="0"/>
                    <w:right w:val="single" w:color="auto" w:sz="4" w:space="0"/>
                  </w:tcBorders>
                  <w:vAlign w:val="center"/>
                </w:tcPr>
                <w:p w:rsidRPr="00B427DE" w:rsidR="00D11774" w:rsidP="00A232AD" w:rsidRDefault="00D11774" w14:paraId="77513227" w14:textId="77777777">
                  <w:pPr>
                    <w:spacing w:after="0" w:line="240" w:lineRule="auto"/>
                    <w:jc w:val="center"/>
                  </w:pPr>
                  <w:r w:rsidRPr="00B427DE">
                    <w:rPr>
                      <w:rFonts w:ascii="Arial Narrow" w:hAnsi="Arial Narrow" w:cs="Arial"/>
                      <w:b/>
                      <w:sz w:val="20"/>
                    </w:rPr>
                    <w:t>Item</w:t>
                  </w:r>
                </w:p>
              </w:tc>
              <w:tc>
                <w:tcPr>
                  <w:tcW w:w="3781" w:type="dxa"/>
                  <w:tcBorders>
                    <w:top w:val="single" w:color="auto" w:sz="4" w:space="0"/>
                    <w:left w:val="single" w:color="auto" w:sz="4" w:space="0"/>
                    <w:bottom w:val="single" w:color="auto" w:sz="4" w:space="0"/>
                    <w:right w:val="single" w:color="auto" w:sz="4" w:space="0"/>
                  </w:tcBorders>
                  <w:vAlign w:val="center"/>
                </w:tcPr>
                <w:p w:rsidRPr="00B427DE" w:rsidR="00D11774" w:rsidP="00A232AD" w:rsidRDefault="00D11774" w14:paraId="00FDFBC8" w14:textId="77777777">
                  <w:pPr>
                    <w:spacing w:after="0" w:line="240" w:lineRule="auto"/>
                    <w:jc w:val="center"/>
                  </w:pPr>
                  <w:r w:rsidRPr="00B427DE">
                    <w:rPr>
                      <w:rFonts w:ascii="Arial Narrow" w:hAnsi="Arial Narrow" w:cs="Arial"/>
                      <w:b/>
                      <w:sz w:val="20"/>
                    </w:rPr>
                    <w:t>Descrição</w:t>
                  </w:r>
                </w:p>
              </w:tc>
              <w:tc>
                <w:tcPr>
                  <w:tcW w:w="847" w:type="dxa"/>
                  <w:tcBorders>
                    <w:top w:val="single" w:color="auto" w:sz="4" w:space="0"/>
                    <w:left w:val="single" w:color="auto" w:sz="4" w:space="0"/>
                    <w:bottom w:val="single" w:color="auto" w:sz="4" w:space="0"/>
                    <w:right w:val="single" w:color="auto" w:sz="4" w:space="0"/>
                  </w:tcBorders>
                  <w:vAlign w:val="center"/>
                </w:tcPr>
                <w:p w:rsidRPr="00B427DE" w:rsidR="00D11774" w:rsidP="00A232AD" w:rsidRDefault="00D11774" w14:paraId="2AB0D3A4" w14:textId="77777777">
                  <w:pPr>
                    <w:spacing w:after="0" w:line="240" w:lineRule="auto"/>
                    <w:jc w:val="center"/>
                  </w:pPr>
                  <w:r w:rsidRPr="00B427DE">
                    <w:rPr>
                      <w:rFonts w:ascii="Arial Narrow" w:hAnsi="Arial Narrow" w:cs="Arial"/>
                      <w:b/>
                      <w:sz w:val="20"/>
                    </w:rPr>
                    <w:t>Unid. medida</w:t>
                  </w:r>
                </w:p>
              </w:tc>
              <w:tc>
                <w:tcPr>
                  <w:tcW w:w="1093" w:type="dxa"/>
                  <w:tcBorders>
                    <w:top w:val="single" w:color="auto" w:sz="4" w:space="0"/>
                    <w:left w:val="single" w:color="auto" w:sz="4" w:space="0"/>
                    <w:bottom w:val="single" w:color="auto" w:sz="4" w:space="0"/>
                    <w:right w:val="single" w:color="auto" w:sz="4" w:space="0"/>
                  </w:tcBorders>
                  <w:vAlign w:val="center"/>
                </w:tcPr>
                <w:p w:rsidRPr="00B427DE" w:rsidR="00D11774" w:rsidP="00A232AD" w:rsidRDefault="00D11774" w14:paraId="5CB405F5" w14:textId="77777777">
                  <w:pPr>
                    <w:spacing w:after="0" w:line="240" w:lineRule="auto"/>
                    <w:jc w:val="center"/>
                    <w:rPr>
                      <w:rFonts w:ascii="Arial Narrow" w:hAnsi="Arial Narrow" w:cs="Arial"/>
                      <w:b/>
                      <w:sz w:val="20"/>
                    </w:rPr>
                  </w:pPr>
                  <w:r w:rsidRPr="00B427DE">
                    <w:rPr>
                      <w:rFonts w:ascii="Arial Narrow" w:hAnsi="Arial Narrow" w:cs="Arial"/>
                      <w:b/>
                      <w:sz w:val="20"/>
                    </w:rPr>
                    <w:t>Marca</w:t>
                  </w:r>
                </w:p>
              </w:tc>
              <w:tc>
                <w:tcPr>
                  <w:tcW w:w="1119" w:type="dxa"/>
                  <w:tcBorders>
                    <w:top w:val="single" w:color="auto" w:sz="4" w:space="0"/>
                    <w:left w:val="single" w:color="auto" w:sz="4" w:space="0"/>
                    <w:bottom w:val="single" w:color="auto" w:sz="4" w:space="0"/>
                    <w:right w:val="single" w:color="auto" w:sz="4" w:space="0"/>
                  </w:tcBorders>
                  <w:vAlign w:val="center"/>
                </w:tcPr>
                <w:p w:rsidRPr="00B427DE" w:rsidR="00D11774" w:rsidP="00A232AD" w:rsidRDefault="00D11774" w14:paraId="01556302" w14:textId="77777777">
                  <w:pPr>
                    <w:spacing w:after="0" w:line="240" w:lineRule="auto"/>
                    <w:jc w:val="center"/>
                  </w:pPr>
                  <w:r w:rsidRPr="00B427DE">
                    <w:rPr>
                      <w:rFonts w:ascii="Arial Narrow" w:hAnsi="Arial Narrow" w:cs="Arial"/>
                      <w:b/>
                      <w:sz w:val="20"/>
                    </w:rPr>
                    <w:t>Quantidade</w:t>
                  </w:r>
                </w:p>
              </w:tc>
              <w:tc>
                <w:tcPr>
                  <w:tcW w:w="993" w:type="dxa"/>
                  <w:tcBorders>
                    <w:top w:val="single" w:color="auto" w:sz="4" w:space="0"/>
                    <w:left w:val="single" w:color="auto" w:sz="4" w:space="0"/>
                    <w:bottom w:val="single" w:color="auto" w:sz="4" w:space="0"/>
                    <w:right w:val="single" w:color="auto" w:sz="4" w:space="0"/>
                  </w:tcBorders>
                  <w:vAlign w:val="center"/>
                </w:tcPr>
                <w:p w:rsidRPr="00B427DE" w:rsidR="00D11774" w:rsidP="00A232AD" w:rsidRDefault="00D11774" w14:paraId="43C3FB2C" w14:textId="77777777">
                  <w:pPr>
                    <w:spacing w:after="0" w:line="240" w:lineRule="auto"/>
                    <w:jc w:val="center"/>
                  </w:pPr>
                  <w:r w:rsidRPr="00B427DE">
                    <w:rPr>
                      <w:rFonts w:ascii="Arial Narrow" w:hAnsi="Arial Narrow" w:cs="Arial"/>
                      <w:b/>
                      <w:sz w:val="20"/>
                    </w:rPr>
                    <w:t>Valor unitário (R$)</w:t>
                  </w:r>
                </w:p>
              </w:tc>
              <w:tc>
                <w:tcPr>
                  <w:tcW w:w="987" w:type="dxa"/>
                  <w:tcBorders>
                    <w:top w:val="single" w:color="auto" w:sz="4" w:space="0"/>
                    <w:left w:val="single" w:color="auto" w:sz="4" w:space="0"/>
                    <w:bottom w:val="single" w:color="auto" w:sz="4" w:space="0"/>
                    <w:right w:val="single" w:color="auto" w:sz="4" w:space="0"/>
                  </w:tcBorders>
                  <w:vAlign w:val="center"/>
                </w:tcPr>
                <w:p w:rsidRPr="00B427DE" w:rsidR="00D11774" w:rsidP="00A232AD" w:rsidRDefault="00D11774" w14:paraId="5087B0B5" w14:textId="77777777">
                  <w:pPr>
                    <w:spacing w:after="0" w:line="240" w:lineRule="auto"/>
                    <w:jc w:val="center"/>
                  </w:pPr>
                  <w:r w:rsidRPr="00B427DE">
                    <w:rPr>
                      <w:rFonts w:ascii="Arial Narrow" w:hAnsi="Arial Narrow" w:cs="Arial"/>
                      <w:b/>
                      <w:sz w:val="20"/>
                    </w:rPr>
                    <w:t>Valor total (R$)</w:t>
                  </w:r>
                </w:p>
              </w:tc>
            </w:tr>
            <w:tr w:rsidRPr="00B427DE" w:rsidR="00D11774" w:rsidTr="00A232AD" w14:paraId="38525962" w14:textId="77777777">
              <w:trPr>
                <w:jc w:val="center"/>
              </w:trPr>
              <w:tc>
                <w:tcPr>
                  <w:tcW w:w="732" w:type="dxa"/>
                  <w:tcBorders>
                    <w:top w:val="single" w:color="auto" w:sz="4" w:space="0"/>
                    <w:left w:val="single" w:color="auto" w:sz="4" w:space="0"/>
                    <w:bottom w:val="single" w:color="auto" w:sz="4" w:space="0"/>
                    <w:right w:val="single" w:color="auto" w:sz="4" w:space="0"/>
                  </w:tcBorders>
                  <w:vAlign w:val="center"/>
                </w:tcPr>
                <w:p w:rsidRPr="00B427DE" w:rsidR="00D11774" w:rsidP="00A232AD" w:rsidRDefault="00D11774" w14:paraId="22821694" w14:textId="77777777">
                  <w:pPr>
                    <w:spacing w:after="0" w:line="240" w:lineRule="auto"/>
                    <w:jc w:val="center"/>
                  </w:pPr>
                  <w:r w:rsidRPr="00B427DE">
                    <w:rPr>
                      <w:rFonts w:ascii="Arial Narrow" w:hAnsi="Arial Narrow" w:cs="Arial"/>
                      <w:sz w:val="20"/>
                    </w:rPr>
                    <w:t>1</w:t>
                  </w:r>
                </w:p>
              </w:tc>
              <w:tc>
                <w:tcPr>
                  <w:tcW w:w="3781" w:type="dxa"/>
                  <w:tcBorders>
                    <w:top w:val="single" w:color="auto" w:sz="4" w:space="0"/>
                    <w:left w:val="single" w:color="auto" w:sz="4" w:space="0"/>
                    <w:bottom w:val="single" w:color="auto" w:sz="4" w:space="0"/>
                    <w:right w:val="single" w:color="auto" w:sz="4" w:space="0"/>
                  </w:tcBorders>
                  <w:vAlign w:val="center"/>
                </w:tcPr>
                <w:p w:rsidRPr="00B427DE" w:rsidR="00D11774" w:rsidP="00A232AD" w:rsidRDefault="00D11774" w14:paraId="73A8EBFA" w14:textId="77777777">
                  <w:pPr>
                    <w:spacing w:after="0" w:line="240" w:lineRule="auto"/>
                    <w:jc w:val="both"/>
                  </w:pPr>
                </w:p>
              </w:tc>
              <w:tc>
                <w:tcPr>
                  <w:tcW w:w="847" w:type="dxa"/>
                  <w:tcBorders>
                    <w:top w:val="single" w:color="auto" w:sz="4" w:space="0"/>
                    <w:left w:val="single" w:color="auto" w:sz="4" w:space="0"/>
                    <w:bottom w:val="single" w:color="auto" w:sz="4" w:space="0"/>
                    <w:right w:val="single" w:color="auto" w:sz="4" w:space="0"/>
                  </w:tcBorders>
                  <w:vAlign w:val="center"/>
                </w:tcPr>
                <w:p w:rsidRPr="00B427DE" w:rsidR="00D11774" w:rsidP="00A232AD" w:rsidRDefault="00D11774" w14:paraId="3271D4B6" w14:textId="77777777">
                  <w:pPr>
                    <w:spacing w:after="0" w:line="240" w:lineRule="auto"/>
                    <w:jc w:val="center"/>
                  </w:pPr>
                </w:p>
              </w:tc>
              <w:tc>
                <w:tcPr>
                  <w:tcW w:w="1093" w:type="dxa"/>
                  <w:tcBorders>
                    <w:top w:val="single" w:color="auto" w:sz="4" w:space="0"/>
                    <w:left w:val="single" w:color="auto" w:sz="4" w:space="0"/>
                    <w:bottom w:val="single" w:color="auto" w:sz="4" w:space="0"/>
                    <w:right w:val="single" w:color="auto" w:sz="4" w:space="0"/>
                  </w:tcBorders>
                </w:tcPr>
                <w:p w:rsidRPr="00B427DE" w:rsidR="00D11774" w:rsidP="00A232AD" w:rsidRDefault="00D11774" w14:paraId="53FA2827" w14:textId="77777777">
                  <w:pPr>
                    <w:spacing w:after="0" w:line="240" w:lineRule="auto"/>
                    <w:jc w:val="center"/>
                    <w:rPr>
                      <w:rFonts w:ascii="Arial Narrow" w:hAnsi="Arial Narrow" w:cs="Arial"/>
                      <w:sz w:val="20"/>
                    </w:rPr>
                  </w:pPr>
                </w:p>
              </w:tc>
              <w:tc>
                <w:tcPr>
                  <w:tcW w:w="1119" w:type="dxa"/>
                  <w:tcBorders>
                    <w:top w:val="single" w:color="auto" w:sz="4" w:space="0"/>
                    <w:left w:val="single" w:color="auto" w:sz="4" w:space="0"/>
                    <w:bottom w:val="single" w:color="auto" w:sz="4" w:space="0"/>
                    <w:right w:val="single" w:color="auto" w:sz="4" w:space="0"/>
                  </w:tcBorders>
                  <w:vAlign w:val="center"/>
                </w:tcPr>
                <w:p w:rsidRPr="00B427DE" w:rsidR="00D11774" w:rsidP="00A232AD" w:rsidRDefault="00D11774" w14:paraId="3EE3386F" w14:textId="77777777">
                  <w:pPr>
                    <w:spacing w:after="0" w:line="240" w:lineRule="auto"/>
                    <w:jc w:val="center"/>
                  </w:pPr>
                </w:p>
              </w:tc>
              <w:tc>
                <w:tcPr>
                  <w:tcW w:w="993" w:type="dxa"/>
                  <w:tcBorders>
                    <w:top w:val="single" w:color="auto" w:sz="4" w:space="0"/>
                    <w:left w:val="single" w:color="auto" w:sz="4" w:space="0"/>
                    <w:bottom w:val="single" w:color="auto" w:sz="4" w:space="0"/>
                    <w:right w:val="single" w:color="auto" w:sz="4" w:space="0"/>
                  </w:tcBorders>
                  <w:vAlign w:val="center"/>
                </w:tcPr>
                <w:p w:rsidRPr="00B427DE" w:rsidR="00D11774" w:rsidP="00A232AD" w:rsidRDefault="00D11774" w14:paraId="2DF8D31E" w14:textId="77777777">
                  <w:pPr>
                    <w:spacing w:after="0" w:line="240" w:lineRule="auto"/>
                    <w:jc w:val="center"/>
                  </w:pPr>
                </w:p>
              </w:tc>
              <w:tc>
                <w:tcPr>
                  <w:tcW w:w="987" w:type="dxa"/>
                  <w:tcBorders>
                    <w:top w:val="single" w:color="auto" w:sz="4" w:space="0"/>
                    <w:left w:val="single" w:color="auto" w:sz="4" w:space="0"/>
                    <w:bottom w:val="single" w:color="auto" w:sz="4" w:space="0"/>
                    <w:right w:val="single" w:color="auto" w:sz="4" w:space="0"/>
                  </w:tcBorders>
                  <w:vAlign w:val="center"/>
                </w:tcPr>
                <w:p w:rsidRPr="00B427DE" w:rsidR="00D11774" w:rsidP="00A232AD" w:rsidRDefault="00D11774" w14:paraId="3DC7E2BE" w14:textId="77777777">
                  <w:pPr>
                    <w:spacing w:after="0" w:line="240" w:lineRule="auto"/>
                    <w:jc w:val="center"/>
                  </w:pPr>
                </w:p>
              </w:tc>
            </w:tr>
            <w:tr w:rsidRPr="00B427DE" w:rsidR="00D11774" w:rsidTr="00A232AD" w14:paraId="43374FFA" w14:textId="77777777">
              <w:trPr>
                <w:jc w:val="center"/>
              </w:trPr>
              <w:tc>
                <w:tcPr>
                  <w:tcW w:w="732" w:type="dxa"/>
                  <w:tcBorders>
                    <w:top w:val="single" w:color="auto" w:sz="4" w:space="0"/>
                    <w:left w:val="single" w:color="auto" w:sz="4" w:space="0"/>
                    <w:bottom w:val="single" w:color="auto" w:sz="4" w:space="0"/>
                    <w:right w:val="single" w:color="auto" w:sz="4" w:space="0"/>
                  </w:tcBorders>
                  <w:vAlign w:val="center"/>
                </w:tcPr>
                <w:p w:rsidRPr="00B427DE" w:rsidR="00D11774" w:rsidP="00A232AD" w:rsidRDefault="00D11774" w14:paraId="4A3BCD95" w14:textId="77777777">
                  <w:pPr>
                    <w:spacing w:after="0" w:line="240" w:lineRule="auto"/>
                    <w:jc w:val="center"/>
                    <w:rPr>
                      <w:rFonts w:ascii="Arial Narrow" w:hAnsi="Arial Narrow" w:cs="Arial"/>
                      <w:sz w:val="20"/>
                    </w:rPr>
                  </w:pPr>
                  <w:r w:rsidRPr="00B427DE">
                    <w:rPr>
                      <w:rFonts w:ascii="Arial Narrow" w:hAnsi="Arial Narrow" w:cs="Arial"/>
                      <w:sz w:val="20"/>
                    </w:rPr>
                    <w:t>2</w:t>
                  </w:r>
                </w:p>
              </w:tc>
              <w:tc>
                <w:tcPr>
                  <w:tcW w:w="3781" w:type="dxa"/>
                  <w:tcBorders>
                    <w:top w:val="single" w:color="auto" w:sz="4" w:space="0"/>
                    <w:left w:val="single" w:color="auto" w:sz="4" w:space="0"/>
                    <w:bottom w:val="single" w:color="auto" w:sz="4" w:space="0"/>
                    <w:right w:val="single" w:color="auto" w:sz="4" w:space="0"/>
                  </w:tcBorders>
                  <w:vAlign w:val="center"/>
                </w:tcPr>
                <w:p w:rsidRPr="00B427DE" w:rsidR="00D11774" w:rsidP="00A232AD" w:rsidRDefault="00D11774" w14:paraId="734AA3D1" w14:textId="77777777">
                  <w:pPr>
                    <w:spacing w:after="0" w:line="240" w:lineRule="auto"/>
                    <w:jc w:val="both"/>
                  </w:pPr>
                </w:p>
              </w:tc>
              <w:tc>
                <w:tcPr>
                  <w:tcW w:w="847" w:type="dxa"/>
                  <w:tcBorders>
                    <w:top w:val="single" w:color="auto" w:sz="4" w:space="0"/>
                    <w:left w:val="single" w:color="auto" w:sz="4" w:space="0"/>
                    <w:bottom w:val="single" w:color="auto" w:sz="4" w:space="0"/>
                    <w:right w:val="single" w:color="auto" w:sz="4" w:space="0"/>
                  </w:tcBorders>
                  <w:vAlign w:val="center"/>
                </w:tcPr>
                <w:p w:rsidRPr="00B427DE" w:rsidR="00D11774" w:rsidP="00A232AD" w:rsidRDefault="00D11774" w14:paraId="117B8F33" w14:textId="77777777">
                  <w:pPr>
                    <w:spacing w:after="0" w:line="240" w:lineRule="auto"/>
                    <w:jc w:val="center"/>
                  </w:pPr>
                </w:p>
              </w:tc>
              <w:tc>
                <w:tcPr>
                  <w:tcW w:w="1093" w:type="dxa"/>
                  <w:tcBorders>
                    <w:top w:val="single" w:color="auto" w:sz="4" w:space="0"/>
                    <w:left w:val="single" w:color="auto" w:sz="4" w:space="0"/>
                    <w:bottom w:val="single" w:color="auto" w:sz="4" w:space="0"/>
                    <w:right w:val="single" w:color="auto" w:sz="4" w:space="0"/>
                  </w:tcBorders>
                </w:tcPr>
                <w:p w:rsidRPr="00B427DE" w:rsidR="00D11774" w:rsidP="00A232AD" w:rsidRDefault="00D11774" w14:paraId="4C315E2F" w14:textId="77777777">
                  <w:pPr>
                    <w:spacing w:after="0" w:line="240" w:lineRule="auto"/>
                    <w:jc w:val="center"/>
                    <w:rPr>
                      <w:rFonts w:ascii="Arial Narrow" w:hAnsi="Arial Narrow" w:cs="Arial"/>
                      <w:sz w:val="20"/>
                    </w:rPr>
                  </w:pPr>
                </w:p>
              </w:tc>
              <w:tc>
                <w:tcPr>
                  <w:tcW w:w="1119" w:type="dxa"/>
                  <w:tcBorders>
                    <w:top w:val="single" w:color="auto" w:sz="4" w:space="0"/>
                    <w:left w:val="single" w:color="auto" w:sz="4" w:space="0"/>
                    <w:bottom w:val="single" w:color="auto" w:sz="4" w:space="0"/>
                    <w:right w:val="single" w:color="auto" w:sz="4" w:space="0"/>
                  </w:tcBorders>
                  <w:vAlign w:val="center"/>
                </w:tcPr>
                <w:p w:rsidRPr="00B427DE" w:rsidR="00D11774" w:rsidP="00A232AD" w:rsidRDefault="00D11774" w14:paraId="1CF715EE" w14:textId="77777777">
                  <w:pPr>
                    <w:spacing w:after="0" w:line="240" w:lineRule="auto"/>
                    <w:jc w:val="center"/>
                  </w:pPr>
                </w:p>
              </w:tc>
              <w:tc>
                <w:tcPr>
                  <w:tcW w:w="993" w:type="dxa"/>
                  <w:tcBorders>
                    <w:top w:val="single" w:color="auto" w:sz="4" w:space="0"/>
                    <w:left w:val="single" w:color="auto" w:sz="4" w:space="0"/>
                    <w:bottom w:val="single" w:color="auto" w:sz="4" w:space="0"/>
                    <w:right w:val="single" w:color="auto" w:sz="4" w:space="0"/>
                  </w:tcBorders>
                  <w:vAlign w:val="center"/>
                </w:tcPr>
                <w:p w:rsidRPr="00B427DE" w:rsidR="00D11774" w:rsidP="00A232AD" w:rsidRDefault="00D11774" w14:paraId="4E1111AB" w14:textId="77777777">
                  <w:pPr>
                    <w:spacing w:after="0" w:line="240" w:lineRule="auto"/>
                    <w:jc w:val="center"/>
                  </w:pPr>
                </w:p>
              </w:tc>
              <w:tc>
                <w:tcPr>
                  <w:tcW w:w="987" w:type="dxa"/>
                  <w:tcBorders>
                    <w:top w:val="single" w:color="auto" w:sz="4" w:space="0"/>
                    <w:left w:val="single" w:color="auto" w:sz="4" w:space="0"/>
                    <w:bottom w:val="single" w:color="auto" w:sz="4" w:space="0"/>
                    <w:right w:val="single" w:color="auto" w:sz="4" w:space="0"/>
                  </w:tcBorders>
                  <w:vAlign w:val="center"/>
                </w:tcPr>
                <w:p w:rsidRPr="00B427DE" w:rsidR="00D11774" w:rsidP="00A232AD" w:rsidRDefault="00D11774" w14:paraId="7FDFAE86" w14:textId="77777777">
                  <w:pPr>
                    <w:spacing w:after="0" w:line="240" w:lineRule="auto"/>
                    <w:jc w:val="center"/>
                  </w:pPr>
                </w:p>
              </w:tc>
            </w:tr>
          </w:tbl>
          <w:p w:rsidRPr="00B427DE" w:rsidR="00D11774" w:rsidP="00A232AD" w:rsidRDefault="00D11774" w14:paraId="3C04090E" w14:textId="77777777">
            <w:pPr>
              <w:rPr>
                <w:rFonts w:ascii="Arial Narrow" w:hAnsi="Arial Narrow"/>
                <w:b/>
              </w:rPr>
            </w:pPr>
            <w:r w:rsidRPr="00B427DE">
              <w:rPr>
                <w:rFonts w:ascii="Arial Narrow" w:hAnsi="Arial Narrow"/>
              </w:rPr>
              <w:t xml:space="preserve"> </w:t>
            </w:r>
            <w:r w:rsidRPr="00B427DE">
              <w:rPr>
                <w:rFonts w:ascii="Arial Narrow" w:hAnsi="Arial Narrow" w:cs="Arial"/>
              </w:rPr>
              <w:t xml:space="preserve"> </w:t>
            </w:r>
            <w:r w:rsidRPr="00B427DE">
              <w:rPr>
                <w:rFonts w:ascii="Arial Narrow" w:hAnsi="Arial Narrow"/>
                <w:b/>
              </w:rPr>
              <w:t xml:space="preserve">TOTAL GERAL GLOBAL: </w:t>
            </w:r>
            <w:r w:rsidRPr="00B427DE">
              <w:rPr>
                <w:rFonts w:ascii="Arial Narrow" w:hAnsi="Arial Narrow" w:cs="Arial"/>
              </w:rPr>
              <w:t>XXXXXXXXXXXX (XXXXXXXXXXXXXXXXXXXXX)</w:t>
            </w:r>
          </w:p>
          <w:p w:rsidRPr="00B427DE" w:rsidR="00D11774" w:rsidP="00A232AD" w:rsidRDefault="00D11774" w14:paraId="01DC32C2" w14:textId="77777777">
            <w:pPr>
              <w:ind w:firstLine="708"/>
              <w:jc w:val="both"/>
              <w:rPr>
                <w:rFonts w:ascii="Arial Narrow" w:hAnsi="Arial Narrow"/>
              </w:rPr>
            </w:pPr>
            <w:r w:rsidRPr="00B427DE">
              <w:rPr>
                <w:rFonts w:ascii="Arial Narrow" w:hAnsi="Arial Narrow"/>
              </w:rPr>
              <w:t xml:space="preserve">No preço ofertado estão incluídas todas as despesas que incidam ou venham a incidir tais como, fretes, impostos, taxas, encargos enfim, todos os custos diretos e indiretos necessários ao cumprimento do objeto ora licitado. </w:t>
            </w:r>
          </w:p>
          <w:p w:rsidRPr="00B427DE" w:rsidR="00D11774" w:rsidP="00A232AD" w:rsidRDefault="00D11774" w14:paraId="7793F9B1" w14:textId="77777777">
            <w:pPr>
              <w:ind w:firstLine="708"/>
              <w:jc w:val="both"/>
              <w:rPr>
                <w:rFonts w:ascii="Arial Narrow" w:hAnsi="Arial Narrow"/>
              </w:rPr>
            </w:pPr>
            <w:r w:rsidRPr="00B427DE">
              <w:rPr>
                <w:rFonts w:ascii="Arial Narrow" w:hAnsi="Arial Narrow"/>
              </w:rPr>
              <w:t>Declaramos de que compreendemos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rsidRPr="00B427DE" w:rsidR="00D11774" w:rsidP="00A232AD" w:rsidRDefault="00D11774" w14:paraId="02DEE482" w14:textId="77777777">
            <w:pPr>
              <w:ind w:firstLine="708"/>
              <w:jc w:val="both"/>
              <w:rPr>
                <w:rFonts w:ascii="Arial Narrow" w:hAnsi="Arial Narrow"/>
              </w:rPr>
            </w:pPr>
            <w:r w:rsidRPr="00B427DE">
              <w:rPr>
                <w:rFonts w:ascii="Arial Narrow" w:hAnsi="Arial Narrow"/>
              </w:rPr>
              <w:t xml:space="preserve">Quaisquer tributos, custos e despesas diretos ou indiretos omitidos na proposta ou incorretamente cotados serão considerados como inclusos nos preços, não sendo aceitos pleitos de acréscimos, a esse ou qualquer outro título, devendo o serviço ser prestado sem ônus adicionais.                         </w:t>
            </w:r>
          </w:p>
          <w:p w:rsidRPr="00B427DE" w:rsidR="00D11774" w:rsidP="00A232AD" w:rsidRDefault="00D11774" w14:paraId="3BF0F451" w14:textId="77777777">
            <w:pPr>
              <w:autoSpaceDE w:val="false"/>
              <w:autoSpaceDN w:val="false"/>
              <w:adjustRightInd w:val="false"/>
              <w:rPr>
                <w:rFonts w:ascii="Arial Narrow" w:hAnsi="Arial Narrow" w:cs="Arial"/>
              </w:rPr>
            </w:pPr>
            <w:r w:rsidRPr="00B427DE">
              <w:rPr>
                <w:rFonts w:ascii="Arial Narrow" w:hAnsi="Arial Narrow" w:cs="Arial"/>
              </w:rPr>
              <w:t>Atenciosamente,</w:t>
            </w:r>
          </w:p>
          <w:p w:rsidRPr="00B427DE" w:rsidR="00D11774" w:rsidP="00A232AD" w:rsidRDefault="00D11774" w14:paraId="25D99DE6" w14:textId="77777777">
            <w:pPr>
              <w:autoSpaceDE w:val="false"/>
              <w:autoSpaceDN w:val="false"/>
              <w:adjustRightInd w:val="false"/>
              <w:jc w:val="right"/>
              <w:rPr>
                <w:rFonts w:ascii="Arial Narrow" w:hAnsi="Arial Narrow" w:cs="Arial"/>
                <w:bCs/>
              </w:rPr>
            </w:pPr>
            <w:r w:rsidRPr="00B427DE">
              <w:rPr>
                <w:rFonts w:ascii="Arial Narrow" w:hAnsi="Arial Narrow" w:cs="Arial"/>
                <w:bCs/>
              </w:rPr>
              <w:t>Local/UF, Data.</w:t>
            </w:r>
          </w:p>
          <w:p w:rsidRPr="00B427DE" w:rsidR="00D11774" w:rsidP="00A232AD" w:rsidRDefault="00D11774" w14:paraId="288B3C33" w14:textId="77777777">
            <w:pPr>
              <w:jc w:val="center"/>
              <w:rPr>
                <w:rFonts w:ascii="Arial Narrow" w:hAnsi="Arial Narrow" w:cs="Arial"/>
                <w:b/>
              </w:rPr>
            </w:pPr>
          </w:p>
          <w:p w:rsidRPr="00B427DE" w:rsidR="00D11774" w:rsidP="00A232AD" w:rsidRDefault="00D11774" w14:paraId="00913A7C" w14:textId="77777777">
            <w:pPr>
              <w:jc w:val="center"/>
              <w:rPr>
                <w:rFonts w:ascii="Arial" w:hAnsi="Arial" w:eastAsia="Times New Roman" w:cs="Arial"/>
                <w:bCs/>
                <w:iCs/>
                <w:lang w:eastAsia="pt-BR"/>
              </w:rPr>
            </w:pPr>
            <w:r w:rsidRPr="00B427DE">
              <w:rPr>
                <w:rFonts w:ascii="Arial" w:hAnsi="Arial" w:eastAsia="Times New Roman" w:cs="Arial"/>
                <w:bCs/>
                <w:iCs/>
                <w:lang w:eastAsia="pt-BR"/>
              </w:rPr>
              <w:t>Empresa e/ou assinatura do responsável legal</w:t>
            </w:r>
          </w:p>
          <w:p w:rsidRPr="00B427DE" w:rsidR="00D11774" w:rsidP="00A232AD" w:rsidRDefault="00D11774" w14:paraId="5E7D653C" w14:textId="77777777">
            <w:pPr>
              <w:rPr>
                <w:rFonts w:ascii="Arial Narrow" w:hAnsi="Arial Narrow" w:cs="Arial"/>
                <w:b/>
                <w:sz w:val="24"/>
                <w:szCs w:val="24"/>
              </w:rPr>
            </w:pPr>
          </w:p>
          <w:p w:rsidRPr="00B427DE" w:rsidR="00D11774" w:rsidP="00A232AD" w:rsidRDefault="00D11774" w14:paraId="0BA1A5DD" w14:textId="77777777">
            <w:pPr>
              <w:rPr>
                <w:rFonts w:ascii="Arial" w:hAnsi="Arial" w:eastAsia="Times New Roman" w:cs="Arial"/>
                <w:b/>
                <w:iCs/>
                <w:lang w:eastAsia="pt-BR"/>
              </w:rPr>
            </w:pPr>
          </w:p>
        </w:tc>
      </w:tr>
    </w:tbl>
    <w:p w:rsidRPr="00B427DE" w:rsidR="00D11774" w:rsidP="00D11774" w:rsidRDefault="00D11774" w14:paraId="5B23496D" w14:textId="77777777">
      <w:pPr>
        <w:spacing w:after="0" w:line="240" w:lineRule="auto"/>
        <w:rPr>
          <w:rFonts w:ascii="Arial Narrow" w:hAnsi="Arial Narrow" w:eastAsia="Calibri"/>
          <w:sz w:val="20"/>
          <w:szCs w:val="20"/>
          <w:lang w:eastAsia="pt-BR"/>
        </w:rPr>
      </w:pPr>
    </w:p>
    <w:p w:rsidRPr="00B427DE" w:rsidR="00D11774" w:rsidP="00D11774" w:rsidRDefault="00D11774" w14:paraId="73C4B722" w14:textId="77777777">
      <w:pPr>
        <w:spacing w:after="0" w:line="240" w:lineRule="auto"/>
      </w:pPr>
    </w:p>
    <w:p w:rsidRPr="00B427DE" w:rsidR="00D11774" w:rsidP="00D11774" w:rsidRDefault="00D11774" w14:paraId="5CB279B4" w14:textId="77777777">
      <w:pPr>
        <w:rPr>
          <w:rFonts w:ascii="Cambria" w:hAnsi="Cambria"/>
          <w:sz w:val="20"/>
          <w:szCs w:val="20"/>
        </w:rPr>
      </w:pPr>
      <w:r w:rsidRPr="00B427DE">
        <w:rPr>
          <w:rFonts w:ascii="Cambria" w:hAnsi="Cambria"/>
          <w:sz w:val="20"/>
          <w:szCs w:val="20"/>
        </w:rPr>
        <w:br w:type="page"/>
      </w:r>
    </w:p>
    <w:p w:rsidR="00D11774" w:rsidP="00D11774" w:rsidRDefault="00D11774" w14:paraId="45F3CD06" w14:textId="77777777">
      <w:pPr>
        <w:spacing w:after="0" w:line="240" w:lineRule="auto"/>
        <w:jc w:val="center"/>
        <w:rPr>
          <w:rFonts w:ascii="Arial" w:hAnsi="Arial" w:eastAsia="Times New Roman" w:cs="Arial"/>
          <w:b/>
          <w:iCs/>
          <w:sz w:val="20"/>
          <w:szCs w:val="20"/>
          <w:lang w:eastAsia="pt-BR"/>
        </w:rPr>
      </w:pPr>
      <w:bookmarkStart w:name="_Hlk193533844" w:id="4"/>
      <w:r>
        <w:rPr>
          <w:rFonts w:ascii="Arial" w:hAnsi="Arial" w:eastAsia="Times New Roman" w:cs="Arial"/>
          <w:b/>
          <w:iCs/>
          <w:sz w:val="20"/>
          <w:szCs w:val="20"/>
          <w:lang w:eastAsia="pt-BR"/>
        </w:rPr>
        <w:lastRenderedPageBreak/>
        <w:t>ANEXO IV</w:t>
      </w:r>
    </w:p>
    <w:p w:rsidRPr="00B427DE" w:rsidR="00D11774" w:rsidP="00D11774" w:rsidRDefault="00D11774" w14:paraId="350D48D4" w14:textId="77777777">
      <w:pPr>
        <w:spacing w:after="0" w:line="240" w:lineRule="auto"/>
        <w:jc w:val="center"/>
        <w:rPr>
          <w:rFonts w:ascii="Arial" w:hAnsi="Arial" w:eastAsia="Times New Roman" w:cs="Arial"/>
          <w:b/>
          <w:iCs/>
          <w:sz w:val="20"/>
          <w:szCs w:val="20"/>
          <w:lang w:eastAsia="pt-BR"/>
        </w:rPr>
      </w:pPr>
      <w:r w:rsidRPr="00B427DE">
        <w:rPr>
          <w:rFonts w:ascii="Arial" w:hAnsi="Arial" w:eastAsia="Times New Roman" w:cs="Arial"/>
          <w:b/>
          <w:iCs/>
          <w:sz w:val="20"/>
          <w:szCs w:val="20"/>
          <w:lang w:eastAsia="pt-BR"/>
        </w:rPr>
        <w:t>MODELOS DE DECLARAÇÕES</w:t>
      </w:r>
    </w:p>
    <w:bookmarkEnd w:id="4"/>
    <w:tbl>
      <w:tblPr>
        <w:tblStyle w:val="Tabelacomgrade"/>
        <w:tblW w:w="0" w:type="auto"/>
        <w:tblLook w:firstRow="1" w:lastRow="0" w:firstColumn="1" w:lastColumn="0" w:noHBand="0" w:noVBand="1" w:val="04A0"/>
      </w:tblPr>
      <w:tblGrid>
        <w:gridCol w:w="8720"/>
      </w:tblGrid>
      <w:tr w:rsidRPr="00B427DE" w:rsidR="00D11774" w:rsidTr="00A232AD" w14:paraId="3E4AF259" w14:textId="77777777">
        <w:tc>
          <w:tcPr>
            <w:tcW w:w="9628" w:type="dxa"/>
            <w:tcBorders>
              <w:bottom w:val="single" w:color="auto" w:sz="4" w:space="0"/>
            </w:tcBorders>
          </w:tcPr>
          <w:p w:rsidRPr="00B427DE" w:rsidR="00D11774" w:rsidP="00A232AD" w:rsidRDefault="00D11774" w14:paraId="59AFCB33" w14:textId="77777777">
            <w:pPr>
              <w:jc w:val="center"/>
              <w:rPr>
                <w:rFonts w:ascii="Arial" w:hAnsi="Arial" w:eastAsia="Times New Roman" w:cs="Arial"/>
                <w:b/>
                <w:iCs/>
                <w:sz w:val="20"/>
                <w:szCs w:val="20"/>
                <w:lang w:eastAsia="pt-BR"/>
              </w:rPr>
            </w:pPr>
          </w:p>
          <w:p w:rsidRPr="00B427DE" w:rsidR="00D11774" w:rsidP="00A232AD" w:rsidRDefault="00D11774" w14:paraId="481349BB" w14:textId="77777777">
            <w:pPr>
              <w:jc w:val="center"/>
              <w:rPr>
                <w:rFonts w:ascii="Arial" w:hAnsi="Arial" w:eastAsia="Times New Roman" w:cs="Arial"/>
                <w:bCs/>
                <w:iCs/>
                <w:sz w:val="20"/>
                <w:szCs w:val="20"/>
                <w:lang w:eastAsia="pt-BR"/>
              </w:rPr>
            </w:pPr>
            <w:r w:rsidRPr="00B427DE">
              <w:rPr>
                <w:rFonts w:ascii="Arial" w:hAnsi="Arial" w:eastAsia="Times New Roman" w:cs="Arial"/>
                <w:b/>
                <w:iCs/>
                <w:sz w:val="20"/>
                <w:szCs w:val="20"/>
                <w:lang w:eastAsia="pt-BR"/>
              </w:rPr>
              <w:t>DECLARAÇÃO UNIFICADA - PJ</w:t>
            </w:r>
          </w:p>
          <w:p w:rsidRPr="00B427DE" w:rsidR="00D11774" w:rsidP="00A232AD" w:rsidRDefault="00D11774" w14:paraId="27005B7C" w14:textId="77777777">
            <w:pPr>
              <w:jc w:val="both"/>
              <w:rPr>
                <w:rFonts w:ascii="Arial" w:hAnsi="Arial" w:eastAsia="Times New Roman" w:cs="Arial"/>
                <w:bCs/>
                <w:iCs/>
                <w:sz w:val="20"/>
                <w:szCs w:val="20"/>
                <w:lang w:eastAsia="pt-BR"/>
              </w:rPr>
            </w:pPr>
            <w:r w:rsidRPr="00B427DE">
              <w:rPr>
                <w:rFonts w:ascii="Arial" w:hAnsi="Arial" w:eastAsia="Times New Roman" w:cs="Arial"/>
                <w:bCs/>
                <w:iCs/>
                <w:sz w:val="20"/>
                <w:szCs w:val="20"/>
                <w:lang w:eastAsia="pt-BR"/>
              </w:rPr>
              <w:t xml:space="preserve">DISPENSA DE LICITAÇÃO N.º </w:t>
            </w:r>
            <w:r>
              <w:rPr>
                <w:rFonts w:ascii="Arial" w:hAnsi="Arial" w:eastAsia="Times New Roman" w:cs="Arial"/>
                <w:bCs/>
                <w:iCs/>
                <w:sz w:val="20"/>
                <w:szCs w:val="20"/>
                <w:lang w:eastAsia="pt-BR"/>
              </w:rPr>
              <w:t>150101/2024</w:t>
            </w:r>
          </w:p>
          <w:p w:rsidRPr="00B427DE" w:rsidR="00D11774" w:rsidP="00A232AD" w:rsidRDefault="00D11774" w14:paraId="53C261A3" w14:textId="77777777">
            <w:pPr>
              <w:jc w:val="both"/>
              <w:rPr>
                <w:rFonts w:ascii="Arial" w:hAnsi="Arial" w:eastAsia="Times New Roman" w:cs="Arial"/>
                <w:bCs/>
                <w:iCs/>
                <w:sz w:val="20"/>
                <w:szCs w:val="20"/>
                <w:lang w:eastAsia="pt-BR"/>
              </w:rPr>
            </w:pPr>
            <w:r w:rsidRPr="00B427DE">
              <w:rPr>
                <w:rFonts w:ascii="Arial" w:hAnsi="Arial" w:eastAsia="Times New Roman" w:cs="Arial"/>
                <w:bCs/>
                <w:iCs/>
                <w:sz w:val="20"/>
                <w:szCs w:val="20"/>
                <w:lang w:eastAsia="pt-BR"/>
              </w:rPr>
              <w:t xml:space="preserve">OBJETO: </w:t>
            </w:r>
            <w:r w:rsidRPr="009D3C99">
              <w:rPr>
                <w:rFonts w:ascii="Arial" w:hAnsi="Arial" w:eastAsia="Times New Roman" w:cs="Arial"/>
                <w:bCs/>
                <w:iCs/>
                <w:sz w:val="20"/>
                <w:szCs w:val="20"/>
                <w:lang w:eastAsia="pt-BR"/>
              </w:rPr>
              <w:t xml:space="preserve"> Contratação de empresa especializada em serviços de Engenharia Elétrica, para elaboração de projetos de retrofit em prédios públicos, para participação no Programa Nacional de Conservação de Energia Elétrica  PROCEL, de conversão de prédios públicos em Energia Zero, mais especificamente com a execução de medidas de eficiência energética e a implantação de sistema de geração distribuída renovável local</w:t>
            </w:r>
          </w:p>
          <w:p w:rsidRPr="00B427DE" w:rsidR="00D11774" w:rsidP="00A232AD" w:rsidRDefault="00D11774" w14:paraId="63288FE4" w14:textId="77777777">
            <w:pPr>
              <w:jc w:val="both"/>
              <w:rPr>
                <w:rFonts w:ascii="Arial" w:hAnsi="Arial" w:eastAsia="Times New Roman" w:cs="Arial"/>
                <w:bCs/>
                <w:iCs/>
                <w:sz w:val="20"/>
                <w:szCs w:val="20"/>
                <w:lang w:eastAsia="pt-BR"/>
              </w:rPr>
            </w:pPr>
            <w:r w:rsidRPr="00B427DE">
              <w:rPr>
                <w:rFonts w:ascii="Arial" w:hAnsi="Arial" w:eastAsia="Times New Roman" w:cs="Arial"/>
                <w:bCs/>
                <w:iCs/>
                <w:sz w:val="20"/>
                <w:szCs w:val="20"/>
                <w:lang w:eastAsia="pt-BR"/>
              </w:rPr>
              <w:t>A EMPRESA......................................................, ATRAVÉS DE SEU REPRESENTATE LEGAL INFRA ASSINADO, SOB AS PENAS DA LEI, DECLARA:</w:t>
            </w:r>
          </w:p>
          <w:p w:rsidRPr="00B427DE" w:rsidR="00D11774" w:rsidP="00A232AD" w:rsidRDefault="00D11774" w14:paraId="26250A54" w14:textId="77777777">
            <w:pPr>
              <w:jc w:val="center"/>
              <w:rPr>
                <w:rFonts w:ascii="Arial" w:hAnsi="Arial" w:eastAsia="Times New Roman" w:cs="Arial"/>
                <w:bCs/>
                <w:iCs/>
                <w:sz w:val="20"/>
                <w:szCs w:val="20"/>
                <w:lang w:eastAsia="pt-BR"/>
              </w:rPr>
            </w:pPr>
          </w:p>
          <w:p w:rsidRPr="00B427DE" w:rsidR="00D11774" w:rsidP="00A232AD" w:rsidRDefault="00D11774" w14:paraId="7609EC96" w14:textId="77777777">
            <w:pPr>
              <w:pStyle w:val="PargrafodaLista"/>
              <w:numPr>
                <w:ilvl w:val="0"/>
                <w:numId w:val="4"/>
              </w:numPr>
              <w:jc w:val="both"/>
              <w:rPr>
                <w:rFonts w:ascii="Arial" w:hAnsi="Arial" w:eastAsia="Times New Roman" w:cs="Arial"/>
                <w:bCs/>
                <w:iCs/>
                <w:sz w:val="20"/>
                <w:szCs w:val="20"/>
              </w:rPr>
            </w:pPr>
            <w:r w:rsidRPr="00B427DE">
              <w:rPr>
                <w:rFonts w:ascii="Arial" w:hAnsi="Arial" w:eastAsia="Times New Roman" w:cs="Arial"/>
                <w:bCs/>
                <w:iCs/>
                <w:sz w:val="20"/>
                <w:szCs w:val="20"/>
              </w:rPr>
              <w:t>que inexistem fatos impeditivos para sua habilitação no certame, ciente da obrigatoriedade de declarar ocorrências posteriores;</w:t>
            </w:r>
          </w:p>
          <w:p w:rsidRPr="00B427DE" w:rsidR="00D11774" w:rsidP="00A232AD" w:rsidRDefault="00D11774" w14:paraId="75C63FE8" w14:textId="77777777">
            <w:pPr>
              <w:pStyle w:val="PargrafodaLista"/>
              <w:numPr>
                <w:ilvl w:val="0"/>
                <w:numId w:val="4"/>
              </w:numPr>
              <w:jc w:val="both"/>
              <w:rPr>
                <w:rFonts w:ascii="Arial" w:hAnsi="Arial" w:eastAsia="Times New Roman" w:cs="Arial"/>
                <w:bCs/>
                <w:iCs/>
                <w:sz w:val="20"/>
                <w:szCs w:val="20"/>
              </w:rPr>
            </w:pPr>
            <w:r w:rsidRPr="00B427DE">
              <w:rPr>
                <w:rFonts w:ascii="Arial" w:hAnsi="Arial" w:eastAsia="Times New Roman" w:cs="Arial"/>
                <w:bCs/>
                <w:iCs/>
                <w:sz w:val="20"/>
                <w:szCs w:val="20"/>
              </w:rPr>
              <w:t>que está ciente e concorda com as condições contidas no Aviso de Contratação Direta e seus anexos;</w:t>
            </w:r>
          </w:p>
          <w:p w:rsidRPr="00B427DE" w:rsidR="00D11774" w:rsidP="00A232AD" w:rsidRDefault="00D11774" w14:paraId="518EAC94" w14:textId="77777777">
            <w:pPr>
              <w:pStyle w:val="PargrafodaLista"/>
              <w:numPr>
                <w:ilvl w:val="0"/>
                <w:numId w:val="4"/>
              </w:numPr>
              <w:jc w:val="both"/>
              <w:rPr>
                <w:rFonts w:ascii="Arial" w:hAnsi="Arial" w:eastAsia="Times New Roman" w:cs="Arial"/>
                <w:bCs/>
                <w:iCs/>
                <w:sz w:val="20"/>
                <w:szCs w:val="20"/>
              </w:rPr>
            </w:pPr>
            <w:r w:rsidRPr="00B427DE">
              <w:rPr>
                <w:rFonts w:ascii="Arial" w:hAnsi="Arial" w:eastAsia="Times New Roman" w:cs="Arial"/>
                <w:bCs/>
                <w:iCs/>
                <w:sz w:val="20"/>
                <w:szCs w:val="20"/>
              </w:rPr>
              <w:t>que cumpre as exigências de reserva de cargos para pessoa com deficiência e para reabilitado da Previdência Social, de que trata o art. 93 da Lei nº 8.213/91.</w:t>
            </w:r>
          </w:p>
          <w:p w:rsidRPr="00B427DE" w:rsidR="00D11774" w:rsidP="00A232AD" w:rsidRDefault="00D11774" w14:paraId="697F88FF" w14:textId="77777777">
            <w:pPr>
              <w:pStyle w:val="PargrafodaLista"/>
              <w:numPr>
                <w:ilvl w:val="0"/>
                <w:numId w:val="4"/>
              </w:numPr>
              <w:jc w:val="both"/>
              <w:rPr>
                <w:rFonts w:ascii="Arial" w:hAnsi="Arial" w:eastAsia="Times New Roman" w:cs="Arial"/>
                <w:bCs/>
                <w:iCs/>
                <w:sz w:val="20"/>
                <w:szCs w:val="20"/>
              </w:rPr>
            </w:pPr>
            <w:r w:rsidRPr="00B427DE">
              <w:rPr>
                <w:rFonts w:ascii="Arial" w:hAnsi="Arial" w:eastAsia="Times New Roman" w:cs="Arial"/>
                <w:bCs/>
                <w:iCs/>
                <w:sz w:val="20"/>
                <w:szCs w:val="20"/>
              </w:rPr>
              <w:t>que não emprega menor de 18 anos em trabalho noturno, perigoso ou insalubre e não emprega menor de 16 anos, salvo menor, a partir de 14 anos, na condição de aprendiz, nos termos do artigo 7°, XXXIII, da Constituição;</w:t>
            </w:r>
          </w:p>
          <w:p w:rsidRPr="00B427DE" w:rsidR="00D11774" w:rsidP="00A232AD" w:rsidRDefault="00D11774" w14:paraId="5CB799AB" w14:textId="77777777">
            <w:pPr>
              <w:pStyle w:val="PargrafodaLista"/>
              <w:numPr>
                <w:ilvl w:val="0"/>
                <w:numId w:val="4"/>
              </w:numPr>
              <w:jc w:val="both"/>
              <w:rPr>
                <w:rFonts w:ascii="Arial" w:hAnsi="Arial" w:eastAsia="Times New Roman" w:cs="Arial"/>
                <w:bCs/>
                <w:iCs/>
                <w:sz w:val="20"/>
                <w:szCs w:val="20"/>
              </w:rPr>
            </w:pPr>
            <w:r w:rsidRPr="00B427DE">
              <w:rPr>
                <w:rFonts w:ascii="Arial" w:hAnsi="Arial" w:eastAsia="Times New Roman" w:cs="Arial"/>
                <w:bCs/>
                <w:iCs/>
                <w:sz w:val="20"/>
                <w:szCs w:val="20"/>
              </w:rPr>
              <w:t xml:space="preserve">que está enquadrado como microempresa, empresa de pequeno, se for o caso, atendendo aos os requisitos estabelecidos no artigo 3° da Lei Complementar nº 123, de 2006, estando apto a usufruir do tratamento favorecido estabelecido em seus </w:t>
            </w:r>
            <w:proofErr w:type="spellStart"/>
            <w:r w:rsidRPr="00B427DE">
              <w:rPr>
                <w:rFonts w:ascii="Arial" w:hAnsi="Arial" w:eastAsia="Times New Roman" w:cs="Arial"/>
                <w:bCs/>
                <w:iCs/>
                <w:sz w:val="20"/>
                <w:szCs w:val="20"/>
              </w:rPr>
              <w:t>arts</w:t>
            </w:r>
            <w:proofErr w:type="spellEnd"/>
            <w:r w:rsidRPr="00B427DE">
              <w:rPr>
                <w:rFonts w:ascii="Arial" w:hAnsi="Arial" w:eastAsia="Times New Roman" w:cs="Arial"/>
                <w:bCs/>
                <w:iCs/>
                <w:sz w:val="20"/>
                <w:szCs w:val="20"/>
              </w:rPr>
              <w:t>. 42 a 49, observado o disposto nos §§ 1º ao 3º do art. 4º, da Lei n.º 14.133, de 2021.</w:t>
            </w:r>
          </w:p>
          <w:p w:rsidRPr="00B427DE" w:rsidR="00D11774" w:rsidP="00A232AD" w:rsidRDefault="00D11774" w14:paraId="0A8F18B4" w14:textId="77777777">
            <w:pPr>
              <w:rPr>
                <w:rFonts w:ascii="Arial" w:hAnsi="Arial" w:eastAsia="Times New Roman" w:cs="Arial"/>
                <w:b/>
                <w:bCs/>
                <w:iCs/>
                <w:sz w:val="20"/>
                <w:szCs w:val="20"/>
                <w:lang w:eastAsia="pt-BR"/>
              </w:rPr>
            </w:pPr>
          </w:p>
          <w:p w:rsidRPr="00B427DE" w:rsidR="00D11774" w:rsidP="00A232AD" w:rsidRDefault="00D11774" w14:paraId="2EB3743A" w14:textId="77777777">
            <w:pPr>
              <w:jc w:val="center"/>
              <w:rPr>
                <w:rFonts w:ascii="Arial" w:hAnsi="Arial" w:eastAsia="Times New Roman" w:cs="Arial"/>
                <w:bCs/>
                <w:iCs/>
                <w:sz w:val="20"/>
                <w:szCs w:val="20"/>
                <w:lang w:eastAsia="pt-BR"/>
              </w:rPr>
            </w:pPr>
            <w:r w:rsidRPr="00B427DE">
              <w:rPr>
                <w:rFonts w:ascii="Arial" w:hAnsi="Arial" w:eastAsia="Times New Roman" w:cs="Arial"/>
                <w:bCs/>
                <w:iCs/>
                <w:sz w:val="20"/>
                <w:szCs w:val="20"/>
                <w:lang w:eastAsia="pt-BR"/>
              </w:rPr>
              <w:t xml:space="preserve">(Local) ______________, __ de _______________ </w:t>
            </w:r>
            <w:proofErr w:type="spellStart"/>
            <w:r w:rsidRPr="00B427DE">
              <w:rPr>
                <w:rFonts w:ascii="Arial" w:hAnsi="Arial" w:eastAsia="Times New Roman" w:cs="Arial"/>
                <w:bCs/>
                <w:iCs/>
                <w:sz w:val="20"/>
                <w:szCs w:val="20"/>
                <w:lang w:eastAsia="pt-BR"/>
              </w:rPr>
              <w:t>de</w:t>
            </w:r>
            <w:proofErr w:type="spellEnd"/>
            <w:r w:rsidRPr="00B427DE">
              <w:rPr>
                <w:rFonts w:ascii="Arial" w:hAnsi="Arial" w:eastAsia="Times New Roman" w:cs="Arial"/>
                <w:bCs/>
                <w:iCs/>
                <w:sz w:val="20"/>
                <w:szCs w:val="20"/>
                <w:lang w:eastAsia="pt-BR"/>
              </w:rPr>
              <w:t xml:space="preserve"> 20___</w:t>
            </w:r>
          </w:p>
          <w:p w:rsidRPr="00B427DE" w:rsidR="00D11774" w:rsidP="00A232AD" w:rsidRDefault="00D11774" w14:paraId="357EAFCF" w14:textId="77777777">
            <w:pPr>
              <w:rPr>
                <w:rFonts w:ascii="Arial" w:hAnsi="Arial" w:eastAsia="Times New Roman" w:cs="Arial"/>
                <w:bCs/>
                <w:iCs/>
                <w:sz w:val="20"/>
                <w:szCs w:val="20"/>
                <w:lang w:eastAsia="pt-BR"/>
              </w:rPr>
            </w:pPr>
          </w:p>
          <w:p w:rsidRPr="00B427DE" w:rsidR="00D11774" w:rsidP="00A232AD" w:rsidRDefault="00D11774" w14:paraId="582B70C3" w14:textId="77777777">
            <w:pPr>
              <w:jc w:val="center"/>
              <w:rPr>
                <w:rFonts w:ascii="Arial" w:hAnsi="Arial" w:eastAsia="Times New Roman" w:cs="Arial"/>
                <w:bCs/>
                <w:iCs/>
                <w:sz w:val="20"/>
                <w:szCs w:val="20"/>
                <w:lang w:eastAsia="pt-BR"/>
              </w:rPr>
            </w:pPr>
            <w:r w:rsidRPr="00B427DE">
              <w:rPr>
                <w:rFonts w:ascii="Arial" w:hAnsi="Arial" w:eastAsia="Times New Roman" w:cs="Arial"/>
                <w:bCs/>
                <w:iCs/>
                <w:sz w:val="20"/>
                <w:szCs w:val="20"/>
                <w:lang w:eastAsia="pt-BR"/>
              </w:rPr>
              <w:t>__________________________________</w:t>
            </w:r>
          </w:p>
          <w:p w:rsidRPr="00B427DE" w:rsidR="00D11774" w:rsidP="00A232AD" w:rsidRDefault="00D11774" w14:paraId="1591DD82" w14:textId="77777777">
            <w:pPr>
              <w:jc w:val="center"/>
              <w:rPr>
                <w:rFonts w:ascii="Arial" w:hAnsi="Arial" w:eastAsia="Times New Roman" w:cs="Arial"/>
                <w:bCs/>
                <w:iCs/>
                <w:sz w:val="20"/>
                <w:szCs w:val="20"/>
                <w:lang w:eastAsia="pt-BR"/>
              </w:rPr>
            </w:pPr>
            <w:r w:rsidRPr="00B427DE">
              <w:rPr>
                <w:rFonts w:ascii="Arial" w:hAnsi="Arial" w:eastAsia="Times New Roman" w:cs="Arial"/>
                <w:bCs/>
                <w:iCs/>
                <w:sz w:val="20"/>
                <w:szCs w:val="20"/>
                <w:lang w:eastAsia="pt-BR"/>
              </w:rPr>
              <w:t>Empresa e assinatura do responsável legal</w:t>
            </w:r>
          </w:p>
          <w:p w:rsidRPr="00B427DE" w:rsidR="00D11774" w:rsidP="00A232AD" w:rsidRDefault="00D11774" w14:paraId="17EB7096" w14:textId="77777777">
            <w:pPr>
              <w:rPr>
                <w:rFonts w:ascii="Arial" w:hAnsi="Arial" w:eastAsia="Times New Roman" w:cs="Arial"/>
                <w:b/>
                <w:iCs/>
                <w:sz w:val="20"/>
                <w:szCs w:val="20"/>
                <w:lang w:eastAsia="pt-BR"/>
              </w:rPr>
            </w:pPr>
          </w:p>
        </w:tc>
      </w:tr>
    </w:tbl>
    <w:p w:rsidR="00D11774" w:rsidP="00D11774" w:rsidRDefault="00D11774" w14:paraId="5C402196" w14:textId="77777777">
      <w:r>
        <w:br w:type="page"/>
      </w:r>
      <w:r>
        <w:lastRenderedPageBreak/>
        <w:tab/>
      </w:r>
    </w:p>
    <w:tbl>
      <w:tblPr>
        <w:tblStyle w:val="Tabelacomgrade"/>
        <w:tblW w:w="0" w:type="auto"/>
        <w:tblInd w:w="5" w:type="dxa"/>
        <w:tblLook w:firstRow="1" w:lastRow="0" w:firstColumn="1" w:lastColumn="0" w:noHBand="0" w:noVBand="1" w:val="04A0"/>
      </w:tblPr>
      <w:tblGrid>
        <w:gridCol w:w="8715"/>
      </w:tblGrid>
      <w:tr w:rsidRPr="00B427DE" w:rsidR="00D11774" w:rsidTr="00A232AD" w14:paraId="1F8A8899" w14:textId="77777777">
        <w:tc>
          <w:tcPr>
            <w:tcW w:w="9628" w:type="dxa"/>
            <w:tcBorders>
              <w:left w:val="nil"/>
              <w:right w:val="nil"/>
            </w:tcBorders>
          </w:tcPr>
          <w:p w:rsidRPr="00B427DE" w:rsidR="00D11774" w:rsidP="00A232AD" w:rsidRDefault="00D11774" w14:paraId="23556EDB" w14:textId="77777777">
            <w:pPr>
              <w:jc w:val="center"/>
              <w:rPr>
                <w:rFonts w:ascii="Arial" w:hAnsi="Arial" w:eastAsia="Times New Roman" w:cs="Arial"/>
                <w:b/>
                <w:iCs/>
                <w:sz w:val="20"/>
                <w:szCs w:val="20"/>
                <w:lang w:eastAsia="pt-BR"/>
              </w:rPr>
            </w:pPr>
            <w:bookmarkStart w:name="_Hlk193533850" w:id="5"/>
            <w:r>
              <w:rPr>
                <w:rFonts w:ascii="Arial" w:hAnsi="Arial" w:eastAsia="Times New Roman" w:cs="Arial"/>
                <w:b/>
                <w:iCs/>
                <w:sz w:val="20"/>
                <w:szCs w:val="20"/>
                <w:lang w:eastAsia="pt-BR"/>
              </w:rPr>
              <w:t>ANEXO V</w:t>
            </w:r>
            <w:bookmarkEnd w:id="5"/>
          </w:p>
        </w:tc>
      </w:tr>
      <w:tr w:rsidRPr="00B427DE" w:rsidR="00D11774" w:rsidTr="00A232AD" w14:paraId="4E4F5E78" w14:textId="77777777">
        <w:tc>
          <w:tcPr>
            <w:tcW w:w="9628" w:type="dxa"/>
            <w:tcBorders>
              <w:bottom w:val="single" w:color="auto" w:sz="4" w:space="0"/>
            </w:tcBorders>
          </w:tcPr>
          <w:p w:rsidRPr="00B427DE" w:rsidR="00D11774" w:rsidP="00A232AD" w:rsidRDefault="00D11774" w14:paraId="20A72289" w14:textId="77777777">
            <w:pPr>
              <w:jc w:val="center"/>
              <w:rPr>
                <w:rFonts w:ascii="Arial" w:hAnsi="Arial" w:eastAsia="Times New Roman" w:cs="Arial"/>
                <w:b/>
                <w:iCs/>
                <w:lang w:eastAsia="pt-BR"/>
              </w:rPr>
            </w:pPr>
          </w:p>
          <w:p w:rsidRPr="00B427DE" w:rsidR="00D11774" w:rsidP="00A232AD" w:rsidRDefault="00D11774" w14:paraId="46E4AA26" w14:textId="77777777">
            <w:pPr>
              <w:jc w:val="center"/>
              <w:rPr>
                <w:rFonts w:ascii="Arial" w:hAnsi="Arial" w:eastAsia="Times New Roman" w:cs="Arial"/>
                <w:b/>
                <w:iCs/>
                <w:lang w:eastAsia="pt-BR"/>
              </w:rPr>
            </w:pPr>
            <w:bookmarkStart w:name="_Hlk193533854" w:id="6"/>
            <w:r w:rsidRPr="00B427DE">
              <w:rPr>
                <w:rFonts w:ascii="Arial" w:hAnsi="Arial" w:eastAsia="Times New Roman" w:cs="Arial"/>
                <w:b/>
                <w:iCs/>
                <w:lang w:eastAsia="pt-BR"/>
              </w:rPr>
              <w:t>MODELO DE DECLARAÇÃO DE CONHECIMENTO DAS CONDIÇÕES E PECULIARIDADES DA CONTRATAÇÃO</w:t>
            </w:r>
          </w:p>
          <w:bookmarkEnd w:id="6"/>
          <w:p w:rsidRPr="00B427DE" w:rsidR="00D11774" w:rsidP="00A232AD" w:rsidRDefault="00D11774" w14:paraId="4D605F7A" w14:textId="77777777">
            <w:pPr>
              <w:jc w:val="center"/>
              <w:rPr>
                <w:rFonts w:ascii="Arial" w:hAnsi="Arial" w:eastAsia="Times New Roman" w:cs="Arial"/>
                <w:bCs/>
                <w:iCs/>
                <w:lang w:eastAsia="pt-BR"/>
              </w:rPr>
            </w:pPr>
          </w:p>
          <w:p w:rsidRPr="00B427DE" w:rsidR="00D11774" w:rsidP="00A232AD" w:rsidRDefault="00D11774" w14:paraId="053BA5D6" w14:textId="77777777">
            <w:pPr>
              <w:jc w:val="both"/>
              <w:rPr>
                <w:rFonts w:ascii="Arial" w:hAnsi="Arial" w:eastAsia="Times New Roman" w:cs="Arial"/>
                <w:bCs/>
                <w:iCs/>
                <w:lang w:eastAsia="pt-BR"/>
              </w:rPr>
            </w:pPr>
            <w:r w:rsidRPr="00B427DE">
              <w:rPr>
                <w:rFonts w:ascii="Arial" w:hAnsi="Arial" w:eastAsia="Times New Roman" w:cs="Arial"/>
                <w:bCs/>
                <w:iCs/>
                <w:lang w:eastAsia="pt-BR"/>
              </w:rPr>
              <w:t xml:space="preserve">DISPENSA DE LICITAÇÃO N.º </w:t>
            </w:r>
            <w:r w:rsidRPr="009D3C99">
              <w:rPr>
                <w:rFonts w:ascii="Arial" w:hAnsi="Arial" w:eastAsia="Times New Roman" w:cs="Arial"/>
                <w:bCs/>
                <w:iCs/>
                <w:lang w:eastAsia="pt-BR"/>
              </w:rPr>
              <w:t xml:space="preserve">22050001/2025</w:t>
            </w:r>
          </w:p>
          <w:p w:rsidRPr="00B427DE" w:rsidR="00D11774" w:rsidP="00A232AD" w:rsidRDefault="00D11774" w14:paraId="5C55C667" w14:textId="77777777">
            <w:pPr>
              <w:jc w:val="both"/>
              <w:rPr>
                <w:rFonts w:ascii="Arial" w:hAnsi="Arial" w:eastAsia="Times New Roman" w:cs="Arial"/>
                <w:bCs/>
                <w:iCs/>
                <w:lang w:eastAsia="pt-BR"/>
              </w:rPr>
            </w:pPr>
            <w:r w:rsidRPr="00B427DE">
              <w:rPr>
                <w:rFonts w:ascii="Arial" w:hAnsi="Arial" w:eastAsia="Times New Roman" w:cs="Arial"/>
                <w:bCs/>
                <w:iCs/>
                <w:lang w:eastAsia="pt-BR"/>
              </w:rPr>
              <w:t xml:space="preserve">OBJETO: </w:t>
            </w:r>
            <w:r w:rsidRPr="009D3C99">
              <w:rPr>
                <w:rFonts w:ascii="Arial" w:hAnsi="Arial" w:eastAsia="Times New Roman" w:cs="Arial"/>
                <w:bCs/>
                <w:iCs/>
                <w:lang w:eastAsia="pt-BR"/>
              </w:rPr>
              <w:t xml:space="preserve"> Contratação de empresa especializada em serviços de Engenharia Elétrica, para elaboração de projetos de retrofit em prédios públicos, para participação no Programa Nacional de Conservação de Energia Elétrica  PROCEL, de conversão de prédios públicos em Energia Zero, mais especificamente com a execução de medidas de eficiência energética e a implantação de sistema de geração distribuída renovável local</w:t>
            </w:r>
          </w:p>
          <w:p w:rsidRPr="00B427DE" w:rsidR="00D11774" w:rsidP="00A232AD" w:rsidRDefault="00D11774" w14:paraId="61A93814" w14:textId="77777777">
            <w:pPr>
              <w:jc w:val="center"/>
              <w:rPr>
                <w:rFonts w:ascii="Arial" w:hAnsi="Arial" w:eastAsia="Times New Roman" w:cs="Arial"/>
                <w:bCs/>
                <w:iCs/>
                <w:lang w:eastAsia="pt-BR"/>
              </w:rPr>
            </w:pPr>
          </w:p>
          <w:p w:rsidRPr="00B427DE" w:rsidR="00D11774" w:rsidP="00A232AD" w:rsidRDefault="00D11774" w14:paraId="33D94F3A" w14:textId="77777777">
            <w:pPr>
              <w:jc w:val="both"/>
              <w:rPr>
                <w:rFonts w:ascii="Arial" w:hAnsi="Arial" w:eastAsia="Times New Roman" w:cs="Arial"/>
                <w:b/>
                <w:bCs/>
                <w:iCs/>
                <w:lang w:eastAsia="pt-BR"/>
              </w:rPr>
            </w:pPr>
            <w:r w:rsidRPr="00B427DE">
              <w:rPr>
                <w:rFonts w:ascii="Arial" w:hAnsi="Arial" w:eastAsia="Times New Roman" w:cs="Arial"/>
                <w:bCs/>
                <w:iCs/>
              </w:rPr>
              <w:t>Declaro que a empresa _________________________________________________________                                                                 (nome empresarial da licitante) inscrita no CNPJ nº: ______________________com sede na ___________________________                             (nº de inscrição)_____________________________________________________________________,                                                        (endereço completo) por intermédio de seu representante legal, o(a) Sr.(a) __________________________, infra-assinado, portador(a) da Carteira de Identidade nº _______________________________ e do CPF/MF nº __________________________, para fins do disposto no Aviso de Contratação Direta, tem pleno conhecimento de todas as exigências relacionadas à execução dos serviços objeto do referido Aviso, que conhece as condições locais para execução do objeto, e que tem pleno conhecimento das condições e peculiaridades inerentes à natureza do trabalho, assumindo total responsabilidade por este fato e que não utilizará deste para quaisquer questionamentos futuros que ensejem desavenças técnicas ou financeiras com a contratante.</w:t>
            </w:r>
          </w:p>
          <w:p w:rsidRPr="00B427DE" w:rsidR="00D11774" w:rsidP="00A232AD" w:rsidRDefault="00D11774" w14:paraId="32C1367E" w14:textId="77777777">
            <w:pPr>
              <w:jc w:val="center"/>
              <w:rPr>
                <w:rFonts w:ascii="Arial" w:hAnsi="Arial" w:eastAsia="Times New Roman" w:cs="Arial"/>
                <w:bCs/>
                <w:iCs/>
                <w:lang w:eastAsia="pt-BR"/>
              </w:rPr>
            </w:pPr>
            <w:r w:rsidRPr="00B427DE">
              <w:rPr>
                <w:rFonts w:ascii="Arial" w:hAnsi="Arial" w:eastAsia="Times New Roman" w:cs="Arial"/>
                <w:bCs/>
                <w:iCs/>
                <w:lang w:eastAsia="pt-BR"/>
              </w:rPr>
              <w:t xml:space="preserve">(Local) ______________, __ de _______________ </w:t>
            </w:r>
            <w:proofErr w:type="spellStart"/>
            <w:r w:rsidRPr="00B427DE">
              <w:rPr>
                <w:rFonts w:ascii="Arial" w:hAnsi="Arial" w:eastAsia="Times New Roman" w:cs="Arial"/>
                <w:bCs/>
                <w:iCs/>
                <w:lang w:eastAsia="pt-BR"/>
              </w:rPr>
              <w:t>de</w:t>
            </w:r>
            <w:proofErr w:type="spellEnd"/>
            <w:r w:rsidRPr="00B427DE">
              <w:rPr>
                <w:rFonts w:ascii="Arial" w:hAnsi="Arial" w:eastAsia="Times New Roman" w:cs="Arial"/>
                <w:bCs/>
                <w:iCs/>
                <w:lang w:eastAsia="pt-BR"/>
              </w:rPr>
              <w:t xml:space="preserve"> 20___</w:t>
            </w:r>
          </w:p>
          <w:p w:rsidRPr="00B427DE" w:rsidR="00D11774" w:rsidP="00A232AD" w:rsidRDefault="00D11774" w14:paraId="3954521F" w14:textId="77777777">
            <w:pPr>
              <w:jc w:val="center"/>
              <w:rPr>
                <w:rFonts w:ascii="Arial" w:hAnsi="Arial" w:eastAsia="Times New Roman" w:cs="Arial"/>
                <w:bCs/>
                <w:iCs/>
                <w:lang w:eastAsia="pt-BR"/>
              </w:rPr>
            </w:pPr>
          </w:p>
          <w:p w:rsidRPr="00B427DE" w:rsidR="00D11774" w:rsidP="00A232AD" w:rsidRDefault="00D11774" w14:paraId="72DF3AA3" w14:textId="77777777">
            <w:pPr>
              <w:jc w:val="center"/>
              <w:rPr>
                <w:rFonts w:ascii="Arial" w:hAnsi="Arial" w:eastAsia="Times New Roman" w:cs="Arial"/>
                <w:bCs/>
                <w:iCs/>
                <w:lang w:eastAsia="pt-BR"/>
              </w:rPr>
            </w:pPr>
          </w:p>
          <w:p w:rsidRPr="00B427DE" w:rsidR="00D11774" w:rsidP="00A232AD" w:rsidRDefault="00D11774" w14:paraId="78D97513" w14:textId="77777777">
            <w:pPr>
              <w:jc w:val="center"/>
              <w:rPr>
                <w:rFonts w:ascii="Arial" w:hAnsi="Arial" w:eastAsia="Times New Roman" w:cs="Arial"/>
                <w:bCs/>
                <w:iCs/>
                <w:lang w:eastAsia="pt-BR"/>
              </w:rPr>
            </w:pPr>
            <w:r w:rsidRPr="00B427DE">
              <w:rPr>
                <w:rFonts w:ascii="Arial" w:hAnsi="Arial" w:eastAsia="Times New Roman" w:cs="Arial"/>
                <w:bCs/>
                <w:iCs/>
                <w:lang w:eastAsia="pt-BR"/>
              </w:rPr>
              <w:t>__________________________________</w:t>
            </w:r>
          </w:p>
          <w:p w:rsidRPr="00B427DE" w:rsidR="00D11774" w:rsidP="00A232AD" w:rsidRDefault="00D11774" w14:paraId="496D4F77" w14:textId="77777777">
            <w:pPr>
              <w:jc w:val="center"/>
              <w:rPr>
                <w:rFonts w:ascii="Arial" w:hAnsi="Arial" w:eastAsia="Times New Roman" w:cs="Arial"/>
                <w:bCs/>
                <w:iCs/>
                <w:lang w:eastAsia="pt-BR"/>
              </w:rPr>
            </w:pPr>
            <w:r w:rsidRPr="00B427DE">
              <w:rPr>
                <w:rFonts w:ascii="Arial" w:hAnsi="Arial" w:eastAsia="Times New Roman" w:cs="Arial"/>
                <w:bCs/>
                <w:iCs/>
                <w:lang w:eastAsia="pt-BR"/>
              </w:rPr>
              <w:t>Empresa e assinatura do responsável legal</w:t>
            </w:r>
          </w:p>
          <w:p w:rsidRPr="00B427DE" w:rsidR="00D11774" w:rsidP="00A232AD" w:rsidRDefault="00D11774" w14:paraId="018E61EC" w14:textId="77777777">
            <w:pPr>
              <w:rPr>
                <w:rFonts w:ascii="Arial" w:hAnsi="Arial" w:eastAsia="Times New Roman" w:cs="Arial"/>
                <w:b/>
                <w:iCs/>
                <w:lang w:eastAsia="pt-BR"/>
              </w:rPr>
            </w:pPr>
          </w:p>
        </w:tc>
      </w:tr>
    </w:tbl>
    <w:p w:rsidRPr="00B427DE" w:rsidR="00D11774" w:rsidP="00D11774" w:rsidRDefault="00D11774" w14:paraId="55E8033A" w14:textId="77777777">
      <w:pPr>
        <w:spacing w:after="0" w:line="240" w:lineRule="auto"/>
        <w:rPr>
          <w:b/>
          <w:sz w:val="24"/>
          <w:szCs w:val="24"/>
        </w:rPr>
      </w:pPr>
    </w:p>
    <w:p w:rsidRPr="00B427DE" w:rsidR="00D11774" w:rsidP="00D11774" w:rsidRDefault="00D11774" w14:paraId="40D0A103" w14:textId="77777777">
      <w:pPr>
        <w:rPr>
          <w:rFonts w:ascii="Cambria" w:hAnsi="Cambria"/>
          <w:sz w:val="20"/>
          <w:szCs w:val="20"/>
        </w:rPr>
      </w:pPr>
      <w:r w:rsidRPr="00B427DE">
        <w:rPr>
          <w:rFonts w:ascii="Cambria" w:hAnsi="Cambria"/>
          <w:sz w:val="20"/>
          <w:szCs w:val="20"/>
        </w:rPr>
        <w:br w:type="page"/>
      </w:r>
    </w:p>
    <w:bookmarkEnd w:id="2"/>
    <w:p w:rsidRPr="00ED0584" w:rsidR="00D11774" w:rsidP="00D11774" w:rsidRDefault="00D11774" w14:paraId="1EBDBADF" w14:textId="77777777">
      <w:pPr>
        <w:spacing w:after="0" w:line="240" w:lineRule="auto"/>
        <w:ind w:right="-15"/>
        <w:jc w:val="both"/>
        <w:rPr>
          <w:rFonts w:ascii="Arial" w:hAnsi="Arial" w:cs="Arial"/>
          <w:i/>
          <w:sz w:val="21"/>
          <w:szCs w:val="21"/>
        </w:rPr>
      </w:pPr>
    </w:p>
    <w:p w:rsidR="00D11774" w:rsidP="00D11774" w:rsidRDefault="00D11774" w14:paraId="6FB6BB20" w14:textId="77777777">
      <w:pPr>
        <w:shd w:val="clear" w:color="auto" w:fill="FFFFFF"/>
        <w:spacing w:before="28" w:after="28" w:line="283" w:lineRule="atLeast"/>
        <w:jc w:val="center"/>
        <w:rPr>
          <w:rFonts w:ascii="Montserrat" w:hAnsi="Montserrat" w:eastAsia="Montserrat" w:cs="Montserrat"/>
          <w:b/>
        </w:rPr>
      </w:pPr>
    </w:p>
    <w:p w:rsidR="00D11774" w:rsidP="00D11774" w:rsidRDefault="00D11774" w14:paraId="5035AAB8" w14:textId="77777777">
      <w:pPr>
        <w:spacing w:before="17" w:after="0" w:line="283" w:lineRule="atLeast"/>
        <w:jc w:val="center"/>
        <w:rPr>
          <w:rFonts w:ascii="Montserrat" w:hAnsi="Montserrat" w:eastAsia="Montserrat" w:cs="Montserrat"/>
          <w:b/>
        </w:rPr>
      </w:pPr>
    </w:p>
    <w:p w:rsidR="00D11774" w:rsidP="00D11774" w:rsidRDefault="00D11774" w14:paraId="35E3247E" w14:textId="77777777">
      <w:pPr>
        <w:spacing w:before="17" w:after="0" w:line="283" w:lineRule="atLeast"/>
        <w:jc w:val="center"/>
        <w:rPr>
          <w:rFonts w:ascii="Montserrat" w:hAnsi="Montserrat" w:eastAsia="Montserrat" w:cs="Montserrat"/>
          <w:b/>
          <w:color w:val="000000"/>
        </w:rPr>
      </w:pPr>
      <w:r>
        <w:rPr>
          <w:rFonts w:ascii="Montserrat" w:hAnsi="Montserrat" w:eastAsia="Montserrat" w:cs="Montserrat"/>
          <w:b/>
        </w:rPr>
        <w:t>DESPACHO</w:t>
      </w:r>
    </w:p>
    <w:p w:rsidR="00D11774" w:rsidP="00D11774" w:rsidRDefault="00D11774" w14:paraId="65FBD2D5" w14:textId="77777777">
      <w:pPr>
        <w:spacing w:before="17" w:after="0" w:line="283" w:lineRule="atLeast"/>
        <w:jc w:val="center"/>
        <w:rPr>
          <w:rFonts w:ascii="Montserrat" w:hAnsi="Montserrat" w:eastAsia="Montserrat" w:cs="Montserrat"/>
        </w:rPr>
      </w:pPr>
    </w:p>
    <w:p w:rsidR="00D11774" w:rsidP="00D11774" w:rsidRDefault="00D11774" w14:paraId="08D42626" w14:textId="77777777">
      <w:pPr>
        <w:tabs>
          <w:tab w:val="left" w:pos="6521"/>
        </w:tabs>
        <w:jc w:val="right"/>
        <w:rPr>
          <w:rFonts w:cs="Times New Roman" w:asciiTheme="majorHAnsi" w:hAnsiTheme="majorHAnsi"/>
          <w:sz w:val="24"/>
          <w:szCs w:val="24"/>
        </w:rPr>
      </w:pPr>
      <w:r w:rsidRPr="00AB083D">
        <w:rPr>
          <w:rFonts w:cs="Times New Roman" w:asciiTheme="majorHAnsi" w:hAnsiTheme="majorHAnsi"/>
          <w:sz w:val="24"/>
          <w:szCs w:val="24"/>
          <w:highlight w:val="yellow"/>
        </w:rPr>
        <w:t xml:space="preserve">José da Penha/RN, </w:t>
      </w:r>
      <w:r w:rsidRPr="00AB083D">
        <w:rPr>
          <w:rFonts w:cs="Times New Roman" w:asciiTheme="majorHAnsi" w:hAnsiTheme="majorHAnsi"/>
          <w:sz w:val="24"/>
          <w:szCs w:val="24"/>
          <w:highlight w:val="yellow"/>
        </w:rPr>
        <w:t xml:space="preserve">19 de maio de 2025</w:t>
      </w:r>
      <w:r w:rsidRPr="00AB083D">
        <w:rPr>
          <w:rFonts w:cs="Times New Roman" w:asciiTheme="majorHAnsi" w:hAnsiTheme="majorHAnsi"/>
          <w:sz w:val="24"/>
          <w:szCs w:val="24"/>
          <w:highlight w:val="yellow"/>
        </w:rPr>
        <w:t xml:space="preserve">.</w:t>
      </w:r>
    </w:p>
    <w:p w:rsidR="00D11774" w:rsidP="00D11774" w:rsidRDefault="00D11774" w14:paraId="4DC84171" w14:textId="77777777">
      <w:pPr>
        <w:spacing w:before="17" w:after="0" w:line="283" w:lineRule="atLeast"/>
        <w:rPr>
          <w:rFonts w:ascii="Montserrat" w:hAnsi="Montserrat" w:eastAsia="Montserrat" w:cs="Montserrat"/>
          <w:color w:val="000000"/>
        </w:rPr>
      </w:pPr>
    </w:p>
    <w:p w:rsidR="00D11774" w:rsidP="00D11774" w:rsidRDefault="00D11774" w14:paraId="16836A63" w14:textId="77777777">
      <w:pPr>
        <w:spacing w:before="17" w:after="0" w:line="283" w:lineRule="atLeast"/>
        <w:rPr>
          <w:rFonts w:ascii="Montserrat" w:hAnsi="Montserrat" w:eastAsia="Montserrat" w:cs="Montserrat"/>
          <w:color w:val="000000"/>
        </w:rPr>
      </w:pPr>
    </w:p>
    <w:p w:rsidR="00D11774" w:rsidP="00D11774" w:rsidRDefault="00D11774" w14:paraId="4A9525BD" w14:textId="77777777">
      <w:pPr>
        <w:spacing w:before="17" w:after="0" w:line="283" w:lineRule="atLeast"/>
        <w:rPr>
          <w:rFonts w:ascii="Montserrat" w:hAnsi="Montserrat" w:eastAsia="Montserrat" w:cs="Montserrat"/>
        </w:rPr>
      </w:pPr>
      <w:r>
        <w:rPr>
          <w:rFonts w:ascii="Montserrat" w:hAnsi="Montserrat" w:eastAsia="Montserrat" w:cs="Montserrat"/>
        </w:rPr>
        <w:t>A Sua Senhoria o(a) Senhor(a)</w:t>
      </w:r>
    </w:p>
    <w:p w:rsidR="00D11774" w:rsidP="00D11774" w:rsidRDefault="00D11774" w14:paraId="56D5B254" w14:textId="77777777">
      <w:pPr>
        <w:spacing w:before="17" w:after="0" w:line="283" w:lineRule="atLeast"/>
        <w:rPr>
          <w:rFonts w:ascii="Montserrat" w:hAnsi="Montserrat" w:eastAsia="Montserrat" w:cs="Montserrat"/>
        </w:rPr>
      </w:pPr>
      <w:r w:rsidRPr="000F7771">
        <w:rPr>
          <w:rFonts w:ascii="Montserrat" w:hAnsi="Montserrat"/>
        </w:rPr>
        <w:t>JUCIER DE OLIVIERA JÚNIOR</w:t>
      </w:r>
    </w:p>
    <w:p w:rsidR="00D11774" w:rsidP="00D11774" w:rsidRDefault="00D11774" w14:paraId="5F272538" w14:textId="77777777">
      <w:pPr>
        <w:spacing w:before="17" w:after="0" w:line="283" w:lineRule="atLeast"/>
        <w:rPr>
          <w:rFonts w:ascii="Montserrat" w:hAnsi="Montserrat" w:eastAsia="Montserrat" w:cs="Montserrat"/>
        </w:rPr>
      </w:pPr>
      <w:r w:rsidRPr="000F7771">
        <w:rPr>
          <w:rFonts w:ascii="Montserrat" w:hAnsi="Montserrat"/>
        </w:rPr>
        <w:t>Assessor(a) Jurídico da(o) Prefeitura Municipal de José da Penha</w:t>
      </w:r>
    </w:p>
    <w:p w:rsidR="00D11774" w:rsidP="00D11774" w:rsidRDefault="00D11774" w14:paraId="7BCBB3FA" w14:textId="77777777">
      <w:pPr>
        <w:spacing w:before="17" w:after="0" w:line="283" w:lineRule="atLeast"/>
        <w:rPr>
          <w:rFonts w:ascii="Montserrat" w:hAnsi="Montserrat" w:eastAsia="Montserrat" w:cs="Montserrat"/>
        </w:rPr>
      </w:pPr>
      <w:r w:rsidRPr="000F7771">
        <w:rPr>
          <w:rFonts w:ascii="Montserrat" w:hAnsi="Montserrat"/>
          <w:b/>
        </w:rPr>
        <w:t>José da Penha - RN</w:t>
      </w:r>
    </w:p>
    <w:p w:rsidR="00D11774" w:rsidP="00D11774" w:rsidRDefault="00D11774" w14:paraId="50C46778" w14:textId="77777777">
      <w:pPr>
        <w:spacing w:before="17" w:after="0" w:line="283" w:lineRule="atLeast"/>
        <w:rPr>
          <w:rFonts w:ascii="Montserrat" w:hAnsi="Montserrat" w:eastAsia="Montserrat" w:cs="Montserrat"/>
          <w:b/>
          <w:color w:val="000000"/>
        </w:rPr>
      </w:pPr>
    </w:p>
    <w:p w:rsidR="00D11774" w:rsidP="00D11774" w:rsidRDefault="00D11774" w14:paraId="19C244EE" w14:textId="77777777">
      <w:pPr>
        <w:spacing w:before="17" w:after="0" w:line="283" w:lineRule="atLeast"/>
        <w:rPr>
          <w:rFonts w:ascii="Montserrat" w:hAnsi="Montserrat" w:eastAsia="Montserrat" w:cs="Montserrat"/>
          <w:color w:val="000000"/>
        </w:rPr>
      </w:pPr>
    </w:p>
    <w:p w:rsidR="00D11774" w:rsidP="00D11774" w:rsidRDefault="00D11774" w14:paraId="4CDB2C3C" w14:textId="77777777">
      <w:pPr>
        <w:spacing w:before="17" w:after="0" w:line="283" w:lineRule="atLeast"/>
        <w:rPr>
          <w:rFonts w:ascii="Montserrat" w:hAnsi="Montserrat" w:eastAsia="Montserrat" w:cs="Montserrat"/>
        </w:rPr>
      </w:pPr>
      <w:r>
        <w:rPr>
          <w:rFonts w:ascii="Montserrat" w:hAnsi="Montserrat" w:eastAsia="Montserrat" w:cs="Montserrat"/>
        </w:rPr>
        <w:t>Senhor(a) Assessor(a),</w:t>
      </w:r>
    </w:p>
    <w:p w:rsidR="00D11774" w:rsidP="00D11774" w:rsidRDefault="00D11774" w14:paraId="0F3CE878" w14:textId="77777777">
      <w:pPr>
        <w:spacing w:before="17" w:after="0" w:line="283" w:lineRule="atLeast"/>
        <w:jc w:val="both"/>
        <w:rPr>
          <w:rFonts w:ascii="Montserrat" w:hAnsi="Montserrat" w:eastAsia="Montserrat" w:cs="Montserrat"/>
          <w:b/>
          <w:color w:val="000000"/>
        </w:rPr>
      </w:pPr>
    </w:p>
    <w:p w:rsidR="00D11774" w:rsidP="00D11774" w:rsidRDefault="00D11774" w14:paraId="2EAF01EF" w14:textId="77777777">
      <w:pPr>
        <w:spacing w:before="17" w:after="0" w:line="283" w:lineRule="atLeast"/>
        <w:jc w:val="both"/>
        <w:rPr>
          <w:rFonts w:ascii="Montserrat" w:hAnsi="Montserrat" w:eastAsia="Montserrat" w:cs="Montserrat"/>
          <w:b/>
          <w:color w:val="000000"/>
        </w:rPr>
      </w:pPr>
    </w:p>
    <w:p w:rsidR="00D11774" w:rsidP="00D11774" w:rsidRDefault="00D11774" w14:paraId="0AEA0C76" w14:textId="77777777">
      <w:pPr>
        <w:spacing w:before="17" w:after="0" w:line="283" w:lineRule="atLeast"/>
        <w:jc w:val="both"/>
        <w:rPr>
          <w:rFonts w:ascii="Montserrat" w:hAnsi="Montserrat" w:eastAsia="Montserrat" w:cs="Montserrat"/>
        </w:rPr>
      </w:pPr>
      <w:r w:rsidRPr="000F7771">
        <w:rPr>
          <w:rFonts w:ascii="Montserrat" w:hAnsi="Montserrat"/>
        </w:rPr>
        <w:t xml:space="preserve">CONSIDERANDO o interesse da administração em atender a demanda constante dos autos do processo administrativo nº </w:t>
      </w:r>
      <w:r w:rsidRPr="00C132E1">
        <w:rPr>
          <w:rFonts w:ascii="Montserrat" w:hAnsi="Montserrat"/>
          <w:b/>
        </w:rPr>
        <w:t xml:space="preserve">412/2025</w:t>
      </w:r>
      <w:r w:rsidRPr="000F7771">
        <w:rPr>
          <w:rFonts w:ascii="Montserrat" w:hAnsi="Montserrat"/>
        </w:rPr>
        <w:t xml:space="preserve">, REMETO para manifestação jurídica, nos termos do</w:t>
      </w:r>
      <w:r>
        <w:rPr>
          <w:rFonts w:ascii="Montserrat" w:hAnsi="Montserrat"/>
        </w:rPr>
        <w:t xml:space="preserve"> inciso</w:t>
      </w:r>
      <w:r w:rsidRPr="000F7771">
        <w:rPr>
          <w:rFonts w:ascii="Montserrat" w:hAnsi="Montserrat"/>
        </w:rPr>
        <w:t xml:space="preserve"> III do Art. 72 da Lei Federal nº 14.133 de 1 de abril de 2021.</w:t>
      </w:r>
    </w:p>
    <w:p w:rsidR="00D11774" w:rsidP="00D11774" w:rsidRDefault="00D11774" w14:paraId="4FECCE27" w14:textId="77777777">
      <w:pPr>
        <w:spacing w:before="17" w:after="0" w:line="283" w:lineRule="atLeast"/>
        <w:jc w:val="center"/>
        <w:rPr>
          <w:rFonts w:ascii="Montserrat" w:hAnsi="Montserrat" w:eastAsia="Montserrat" w:cs="Montserrat"/>
        </w:rPr>
      </w:pPr>
    </w:p>
    <w:p w:rsidR="00D11774" w:rsidP="00D11774" w:rsidRDefault="00D11774" w14:paraId="4AAD8C5A" w14:textId="77777777">
      <w:pPr>
        <w:shd w:val="clear" w:color="auto" w:fill="FFFFFF"/>
        <w:spacing w:before="17" w:after="0" w:line="283" w:lineRule="atLeast"/>
        <w:rPr>
          <w:rFonts w:ascii="Montserrat" w:hAnsi="Montserrat" w:eastAsia="Montserrat" w:cs="Montserrat"/>
        </w:rPr>
      </w:pPr>
    </w:p>
    <w:p w:rsidR="00D11774" w:rsidP="00D11774" w:rsidRDefault="00D11774" w14:paraId="7EEE3EE5" w14:textId="77777777">
      <w:pPr>
        <w:shd w:val="clear" w:color="auto" w:fill="FFFFFF"/>
        <w:spacing w:before="17" w:after="0" w:line="283" w:lineRule="atLeast"/>
        <w:jc w:val="center"/>
        <w:rPr>
          <w:rFonts w:ascii="Montserrat" w:hAnsi="Montserrat" w:eastAsia="Montserrat" w:cs="Montserrat"/>
        </w:rPr>
      </w:pPr>
    </w:p>
    <w:p w:rsidR="00D11774" w:rsidP="00D11774" w:rsidRDefault="00D11774" w14:paraId="14EFCE1B" w14:textId="77777777">
      <w:pPr>
        <w:shd w:val="clear" w:color="auto" w:fill="FFFFFF"/>
        <w:spacing w:before="17" w:after="0" w:line="283" w:lineRule="atLeast"/>
        <w:jc w:val="center"/>
        <w:rPr>
          <w:rFonts w:ascii="Montserrat" w:hAnsi="Montserrat" w:eastAsia="Montserrat" w:cs="Montserrat"/>
        </w:rPr>
      </w:pPr>
    </w:p>
    <w:p w:rsidRPr="00FC117B" w:rsidR="00D11774" w:rsidP="00D11774" w:rsidRDefault="00D11774" w14:paraId="4EC29F79" w14:textId="77777777">
      <w:pPr>
        <w:widowControl w:val="false"/>
        <w:tabs>
          <w:tab w:val="left" w:pos="10065"/>
        </w:tabs>
        <w:autoSpaceDE w:val="false"/>
        <w:autoSpaceDN w:val="false"/>
        <w:adjustRightInd w:val="false"/>
        <w:spacing w:after="0" w:line="240" w:lineRule="auto"/>
        <w:ind w:left="284" w:right="142"/>
        <w:jc w:val="center"/>
        <w:rPr>
          <w:rFonts w:cs="Arial" w:asciiTheme="majorHAnsi" w:hAnsiTheme="majorHAnsi"/>
          <w:b/>
          <w:sz w:val="24"/>
          <w:szCs w:val="24"/>
        </w:rPr>
      </w:pPr>
      <w:r>
        <w:rPr>
          <w:rFonts w:cs="Arial" w:asciiTheme="majorHAnsi" w:hAnsiTheme="majorHAnsi"/>
          <w:b/>
          <w:sz w:val="24"/>
          <w:szCs w:val="24"/>
        </w:rPr>
        <w:t>JAIRO DE SOUZA MAFALDO</w:t>
      </w:r>
      <w:r w:rsidRPr="00FC117B">
        <w:rPr>
          <w:rFonts w:cs="Arial" w:asciiTheme="majorHAnsi" w:hAnsiTheme="majorHAnsi"/>
          <w:b/>
          <w:sz w:val="24"/>
          <w:szCs w:val="24"/>
        </w:rPr>
        <w:t xml:space="preserve"> </w:t>
      </w:r>
    </w:p>
    <w:p w:rsidRPr="00FC117B" w:rsidR="00D11774" w:rsidP="00D11774" w:rsidRDefault="00D11774" w14:paraId="1B6CD19B" w14:textId="77777777">
      <w:pPr>
        <w:widowControl w:val="false"/>
        <w:tabs>
          <w:tab w:val="left" w:pos="10065"/>
        </w:tabs>
        <w:autoSpaceDE w:val="false"/>
        <w:autoSpaceDN w:val="false"/>
        <w:adjustRightInd w:val="false"/>
        <w:spacing w:after="0" w:line="240" w:lineRule="auto"/>
        <w:ind w:left="284" w:right="142"/>
        <w:jc w:val="center"/>
        <w:rPr>
          <w:rFonts w:asciiTheme="majorHAnsi" w:hAnsiTheme="majorHAnsi"/>
          <w:b/>
          <w:sz w:val="24"/>
          <w:szCs w:val="24"/>
          <w:lang w:eastAsia="pt-BR"/>
        </w:rPr>
      </w:pPr>
      <w:r w:rsidRPr="00FC117B">
        <w:rPr>
          <w:rFonts w:cs="Arial" w:asciiTheme="majorHAnsi" w:hAnsiTheme="majorHAnsi"/>
          <w:b/>
          <w:sz w:val="24"/>
          <w:szCs w:val="24"/>
        </w:rPr>
        <w:t>Prefeito Municipal</w:t>
      </w:r>
    </w:p>
    <w:p w:rsidR="00D11774" w:rsidP="00D11774" w:rsidRDefault="00D11774" w14:paraId="38B1E952" w14:textId="77777777">
      <w:pPr>
        <w:widowControl w:val="false"/>
        <w:tabs>
          <w:tab w:val="left" w:pos="10065"/>
        </w:tabs>
        <w:autoSpaceDE w:val="false"/>
        <w:autoSpaceDN w:val="false"/>
        <w:adjustRightInd w:val="false"/>
        <w:spacing w:after="0" w:line="240" w:lineRule="auto"/>
        <w:ind w:left="284" w:right="142"/>
        <w:jc w:val="center"/>
      </w:pPr>
      <w:r>
        <w:br w:type="page"/>
      </w:r>
    </w:p>
    <w:p w:rsidR="00D11774" w:rsidP="00D11774" w:rsidRDefault="00D11774" w14:paraId="1C50C99B" w14:textId="77777777">
      <w:pPr>
        <w:spacing w:line="360" w:lineRule="auto"/>
        <w:jc w:val="center"/>
        <w:rPr>
          <w:rFonts w:ascii="Times New Roman" w:hAnsi="Times New Roman"/>
          <w:b/>
          <w:bCs/>
          <w:sz w:val="24"/>
          <w:szCs w:val="24"/>
        </w:rPr>
      </w:pPr>
      <w:r>
        <w:rPr>
          <w:rFonts w:ascii="Times New Roman" w:hAnsi="Times New Roman"/>
          <w:b/>
          <w:bCs/>
          <w:sz w:val="24"/>
          <w:szCs w:val="24"/>
        </w:rPr>
        <w:lastRenderedPageBreak/>
        <w:t>PARECER JURÍDICO</w:t>
      </w:r>
    </w:p>
    <w:p w:rsidR="00D11774" w:rsidP="00D11774" w:rsidRDefault="00D11774" w14:paraId="6252F87A" w14:textId="77777777">
      <w:pPr>
        <w:spacing w:line="360" w:lineRule="auto"/>
        <w:jc w:val="both"/>
        <w:rPr>
          <w:rFonts w:ascii="Times New Roman" w:hAnsi="Times New Roman"/>
          <w:sz w:val="24"/>
        </w:rPr>
      </w:pPr>
    </w:p>
    <w:p w:rsidR="00D11774" w:rsidP="00D11774" w:rsidRDefault="00D11774" w14:paraId="241350DD" w14:textId="77777777">
      <w:pPr>
        <w:spacing w:line="360" w:lineRule="auto"/>
        <w:jc w:val="both"/>
        <w:rPr>
          <w:rFonts w:ascii="Times New Roman" w:hAnsi="Times New Roman"/>
          <w:sz w:val="24"/>
        </w:rPr>
      </w:pPr>
      <w:r>
        <w:rPr>
          <w:rFonts w:ascii="Times New Roman" w:hAnsi="Times New Roman"/>
          <w:sz w:val="24"/>
        </w:rPr>
        <w:t xml:space="preserve">PROCESSO ADMINISTRATIVO Nº </w:t>
      </w:r>
      <w:r w:rsidRPr="008B798D">
        <w:rPr>
          <w:rFonts w:ascii="Times New Roman" w:hAnsi="Times New Roman"/>
          <w:sz w:val="24"/>
        </w:rPr>
        <w:t xml:space="preserve">412/2025</w:t>
      </w:r>
    </w:p>
    <w:p w:rsidRPr="0004201E" w:rsidR="00D11774" w:rsidP="00D11774" w:rsidRDefault="00D11774" w14:paraId="14120162" w14:textId="77777777">
      <w:pPr>
        <w:spacing w:line="360" w:lineRule="auto"/>
        <w:jc w:val="both"/>
        <w:rPr>
          <w:rFonts w:ascii="Times New Roman" w:hAnsi="Times New Roman"/>
          <w:sz w:val="24"/>
          <w:szCs w:val="24"/>
        </w:rPr>
      </w:pPr>
      <w:r w:rsidRPr="0004201E">
        <w:rPr>
          <w:rFonts w:ascii="Times New Roman" w:hAnsi="Times New Roman"/>
          <w:b/>
          <w:sz w:val="24"/>
          <w:szCs w:val="24"/>
        </w:rPr>
        <w:t xml:space="preserve">INTERESSADO:</w:t>
      </w:r>
      <w:r w:rsidRPr="0004201E">
        <w:rPr>
          <w:rFonts w:ascii="Times New Roman" w:hAnsi="Times New Roman"/>
          <w:sz w:val="24"/>
          <w:szCs w:val="24"/>
        </w:rPr>
        <w:t xml:space="preserve">   </w:t>
      </w:r>
      <w:r w:rsidRPr="0004201E">
        <w:rPr>
          <w:rFonts w:ascii="Times New Roman" w:hAnsi="Times New Roman"/>
          <w:b/>
          <w:sz w:val="24"/>
          <w:szCs w:val="24"/>
        </w:rPr>
        <w:t xml:space="preserve">SECRETARIA MUNICIPAL DE OBRAS E SERVIÇOS URBANOS</w:t>
      </w:r>
    </w:p>
    <w:p w:rsidR="00D11774" w:rsidP="00D11774" w:rsidRDefault="00D11774" w14:paraId="11CBD0F0" w14:textId="77777777">
      <w:pPr>
        <w:spacing w:line="360" w:lineRule="auto"/>
        <w:jc w:val="both"/>
        <w:rPr>
          <w:rFonts w:ascii="Arial" w:hAnsi="Arial"/>
        </w:rPr>
      </w:pPr>
      <w:r w:rsidRPr="0004201E">
        <w:rPr>
          <w:rFonts w:ascii="Times New Roman" w:hAnsi="Times New Roman"/>
          <w:b/>
          <w:sz w:val="24"/>
          <w:szCs w:val="24"/>
        </w:rPr>
        <w:t xml:space="preserve">ASSUNTO:</w:t>
      </w:r>
      <w:r w:rsidRPr="0004201E">
        <w:rPr>
          <w:rFonts w:ascii="Times New Roman" w:hAnsi="Times New Roman"/>
          <w:sz w:val="24"/>
          <w:szCs w:val="24"/>
        </w:rPr>
        <w:t xml:space="preserve"> </w:t>
      </w:r>
      <w:r w:rsidRPr="008B798D">
        <w:rPr>
          <w:rFonts w:ascii="Times New Roman" w:hAnsi="Times New Roman" w:cs="Times New Roman"/>
          <w:sz w:val="24"/>
          <w:szCs w:val="24"/>
        </w:rPr>
        <w:t xml:space="preserve"> Contratação de empresa especializada em serviços de Engenharia Elétrica, para elaboração de projetos de retrofit em prédios públicos, para participação no Programa Nacional de Conservação de Energia Elétrica  PROCEL, de conversão de prédios públicos em Energia Zero, mais especificamente com a execução de medidas de eficiência energética e a implantação de sistema de geração distribuída renovável local</w:t>
      </w:r>
      <w:r>
        <w:rPr>
          <w:rFonts w:ascii="Times New Roman" w:hAnsi="Times New Roman" w:cs="Times New Roman"/>
          <w:sz w:val="24"/>
          <w:szCs w:val="24"/>
        </w:rPr>
        <w:t xml:space="preserve">.</w:t>
      </w:r>
    </w:p>
    <w:p w:rsidRPr="0004201E" w:rsidR="00D11774" w:rsidP="00D11774" w:rsidRDefault="00D11774" w14:paraId="531B53D7" w14:textId="77777777">
      <w:pPr>
        <w:spacing w:line="360" w:lineRule="auto"/>
        <w:jc w:val="both"/>
        <w:rPr>
          <w:rFonts w:ascii="Times New Roman" w:hAnsi="Times New Roman"/>
          <w:sz w:val="24"/>
          <w:szCs w:val="24"/>
        </w:rPr>
      </w:pPr>
      <w:r w:rsidRPr="0004201E">
        <w:rPr>
          <w:rFonts w:ascii="Times New Roman" w:hAnsi="Times New Roman"/>
          <w:b/>
          <w:sz w:val="24"/>
          <w:szCs w:val="24"/>
        </w:rPr>
        <w:t>EMENTA:</w:t>
      </w:r>
      <w:r w:rsidRPr="0004201E">
        <w:rPr>
          <w:rFonts w:ascii="Times New Roman" w:hAnsi="Times New Roman"/>
          <w:sz w:val="24"/>
          <w:szCs w:val="24"/>
        </w:rPr>
        <w:t xml:space="preserve"> Constitucional. Administrativo. Licitação. Contratação Direta. Inciso III do Art. 72 da Lei Federal nº 14. 133./2021.</w:t>
      </w:r>
    </w:p>
    <w:p w:rsidR="00D11774" w:rsidP="00D11774" w:rsidRDefault="00D11774" w14:paraId="5A6C31FA" w14:textId="77777777">
      <w:pPr>
        <w:spacing w:line="360" w:lineRule="auto"/>
        <w:jc w:val="both"/>
        <w:rPr>
          <w:rFonts w:ascii="Times New Roman" w:hAnsi="Times New Roman"/>
          <w:sz w:val="24"/>
        </w:rPr>
      </w:pPr>
      <w:r>
        <w:rPr>
          <w:rFonts w:ascii="Times New Roman" w:hAnsi="Times New Roman"/>
          <w:sz w:val="24"/>
        </w:rPr>
        <w:t xml:space="preserve"> </w:t>
      </w:r>
    </w:p>
    <w:p w:rsidRPr="0030594D" w:rsidR="00D11774" w:rsidP="00D11774" w:rsidRDefault="00D11774" w14:paraId="03C6199E" w14:textId="77777777">
      <w:pPr>
        <w:numPr>
          <w:ilvl w:val="0"/>
          <w:numId w:val="6"/>
        </w:numPr>
        <w:spacing w:after="160" w:line="360" w:lineRule="auto"/>
        <w:jc w:val="both"/>
        <w:rPr>
          <w:rFonts w:ascii="Times New Roman" w:hAnsi="Times New Roman"/>
          <w:sz w:val="24"/>
        </w:rPr>
      </w:pPr>
      <w:r>
        <w:rPr>
          <w:rFonts w:ascii="Times New Roman" w:hAnsi="Times New Roman"/>
          <w:sz w:val="24"/>
        </w:rPr>
        <w:t>DO OBJETO.</w:t>
      </w:r>
    </w:p>
    <w:p w:rsidR="00D11774" w:rsidP="00D11774" w:rsidRDefault="00D11774" w14:paraId="61D1750C" w14:textId="77777777">
      <w:pPr>
        <w:spacing w:line="360" w:lineRule="auto"/>
        <w:ind w:firstLine="708"/>
        <w:jc w:val="both"/>
        <w:rPr>
          <w:rFonts w:ascii="Times New Roman" w:hAnsi="Times New Roman"/>
          <w:sz w:val="24"/>
        </w:rPr>
      </w:pPr>
      <w:r w:rsidRPr="00E03652">
        <w:rPr>
          <w:rFonts w:ascii="Times New Roman" w:hAnsi="Times New Roman"/>
          <w:sz w:val="24"/>
        </w:rPr>
        <w:t xml:space="preserve">Vem ao exame desta Consultoria Jurídica, o presente processo adminis</w:t>
      </w:r>
      <w:r>
        <w:rPr>
          <w:rFonts w:ascii="Times New Roman" w:hAnsi="Times New Roman"/>
          <w:sz w:val="24"/>
        </w:rPr>
        <w:t xml:space="preserve">trativo, que trata da </w:t>
      </w:r>
      <w:r w:rsidRPr="008B798D">
        <w:rPr>
          <w:rFonts w:ascii="Times New Roman" w:hAnsi="Times New Roman" w:cs="Times New Roman"/>
          <w:sz w:val="24"/>
          <w:szCs w:val="24"/>
        </w:rPr>
        <w:t xml:space="preserve"> Contratação de empresa especializada em serviços de Engenharia Elétrica, para elaboração de projetos de retrofit em prédios públicos, para participação no Programa Nacional de Conservação de Energia Elétrica  PROCEL, de conversão de prédios públicos em Energia Zero, mais especificamente com a execução de medidas de eficiência energética e a implantação de sistema de geração distribuída renovável local</w:t>
      </w:r>
      <w:r>
        <w:rPr>
          <w:rFonts w:ascii="Times New Roman" w:hAnsi="Times New Roman" w:cs="Times New Roman"/>
          <w:sz w:val="24"/>
          <w:szCs w:val="24"/>
        </w:rPr>
        <w:t xml:space="preserve">.</w:t>
      </w:r>
    </w:p>
    <w:p w:rsidR="00D11774" w:rsidP="00D11774" w:rsidRDefault="00D11774" w14:paraId="3B844578" w14:textId="77777777">
      <w:pPr>
        <w:spacing w:line="360" w:lineRule="auto"/>
        <w:ind w:firstLine="708"/>
        <w:jc w:val="both"/>
        <w:rPr>
          <w:rFonts w:ascii="Times New Roman" w:hAnsi="Times New Roman"/>
          <w:sz w:val="24"/>
        </w:rPr>
      </w:pPr>
      <w:r w:rsidRPr="00E03652">
        <w:rPr>
          <w:rFonts w:ascii="Times New Roman" w:hAnsi="Times New Roman"/>
          <w:sz w:val="24"/>
        </w:rPr>
        <w:t xml:space="preserve">Depreende-se dos autos, Documento de Formalização de Demanda para execução do objeto deste processo administrativo, através de Contratação Direta, </w:t>
      </w:r>
      <w:r>
        <w:rPr>
          <w:rFonts w:ascii="Times New Roman" w:hAnsi="Times New Roman"/>
          <w:sz w:val="24"/>
        </w:rPr>
        <w:t xml:space="preserve">com fulcro no Art. 75, inciso </w:t>
      </w:r>
      <w:r w:rsidRPr="00E03652">
        <w:rPr>
          <w:rFonts w:ascii="Times New Roman" w:hAnsi="Times New Roman"/>
          <w:sz w:val="24"/>
        </w:rPr>
        <w:t>II, da Lei 14.133 de 1 de abril de 2021.</w:t>
      </w:r>
    </w:p>
    <w:p w:rsidR="00D11774" w:rsidP="00D11774" w:rsidRDefault="00D11774" w14:paraId="5C69ECF3" w14:textId="77777777">
      <w:pPr>
        <w:spacing w:line="360" w:lineRule="auto"/>
        <w:ind w:firstLine="708"/>
        <w:jc w:val="both"/>
        <w:rPr>
          <w:rFonts w:ascii="Times New Roman" w:hAnsi="Times New Roman"/>
          <w:sz w:val="24"/>
        </w:rPr>
      </w:pPr>
      <w:r>
        <w:rPr>
          <w:rFonts w:ascii="Times New Roman" w:hAnsi="Times New Roman"/>
          <w:sz w:val="24"/>
        </w:rPr>
        <w:t>O processo encontra-se instruído com os seguintes documentos:</w:t>
      </w:r>
    </w:p>
    <w:p w:rsidR="00D11774" w:rsidP="00D11774" w:rsidRDefault="00D11774" w14:paraId="66B416BE" w14:textId="77777777">
      <w:pPr>
        <w:spacing w:line="360" w:lineRule="auto"/>
        <w:ind w:firstLine="708"/>
        <w:jc w:val="both"/>
        <w:rPr>
          <w:rFonts w:ascii="Times New Roman" w:hAnsi="Times New Roman"/>
          <w:sz w:val="24"/>
        </w:rPr>
      </w:pPr>
    </w:p>
    <w:p w:rsidRPr="00E03652" w:rsidR="00D11774" w:rsidP="00D11774" w:rsidRDefault="00D11774" w14:paraId="25D96984" w14:textId="77777777">
      <w:pPr>
        <w:spacing w:line="360" w:lineRule="auto"/>
        <w:ind w:left="2268"/>
        <w:jc w:val="both"/>
        <w:rPr>
          <w:rFonts w:ascii="Times New Roman" w:hAnsi="Times New Roman"/>
          <w:sz w:val="20"/>
          <w:szCs w:val="20"/>
        </w:rPr>
      </w:pPr>
      <w:r w:rsidRPr="00E03652">
        <w:rPr>
          <w:rFonts w:ascii="Times New Roman" w:hAnsi="Times New Roman"/>
          <w:sz w:val="20"/>
          <w:szCs w:val="20"/>
        </w:rPr>
        <w:t>I – Documento de formalização da demanda acompanhado do termo de referência/projeto;</w:t>
      </w:r>
    </w:p>
    <w:p w:rsidRPr="00E03652" w:rsidR="00D11774" w:rsidP="00D11774" w:rsidRDefault="00D11774" w14:paraId="20B1B569" w14:textId="77777777">
      <w:pPr>
        <w:spacing w:line="360" w:lineRule="auto"/>
        <w:ind w:left="2268"/>
        <w:jc w:val="both"/>
        <w:rPr>
          <w:rFonts w:ascii="Times New Roman" w:hAnsi="Times New Roman"/>
          <w:sz w:val="20"/>
          <w:szCs w:val="20"/>
        </w:rPr>
      </w:pPr>
      <w:r w:rsidRPr="00E03652">
        <w:rPr>
          <w:rFonts w:ascii="Times New Roman" w:hAnsi="Times New Roman"/>
          <w:sz w:val="20"/>
          <w:szCs w:val="20"/>
        </w:rPr>
        <w:t>II – Estimativa de despesa, calculada nos termos do art. 23 da lei 14.133/21;</w:t>
      </w:r>
    </w:p>
    <w:p w:rsidR="00D11774" w:rsidP="00D11774" w:rsidRDefault="00D11774" w14:paraId="5C89496C" w14:textId="77777777">
      <w:pPr>
        <w:spacing w:line="360" w:lineRule="auto"/>
        <w:ind w:left="2268"/>
        <w:jc w:val="both"/>
        <w:rPr>
          <w:rFonts w:ascii="Times New Roman" w:hAnsi="Times New Roman"/>
          <w:sz w:val="20"/>
          <w:szCs w:val="20"/>
        </w:rPr>
      </w:pPr>
      <w:r w:rsidRPr="00E03652">
        <w:rPr>
          <w:rFonts w:ascii="Times New Roman" w:hAnsi="Times New Roman"/>
          <w:sz w:val="20"/>
          <w:szCs w:val="20"/>
        </w:rPr>
        <w:t>III – Demonstração de compatibilidade de previsão de recursos orçamentários com o compromisso a ser assumido.</w:t>
      </w:r>
    </w:p>
    <w:p w:rsidRPr="00E03652" w:rsidR="00D11774" w:rsidP="00D11774" w:rsidRDefault="00D11774" w14:paraId="19D28AA1" w14:textId="77777777">
      <w:pPr>
        <w:spacing w:line="360" w:lineRule="auto"/>
        <w:ind w:left="2268"/>
        <w:jc w:val="both"/>
        <w:rPr>
          <w:rFonts w:ascii="Times New Roman" w:hAnsi="Times New Roman"/>
          <w:sz w:val="20"/>
          <w:szCs w:val="20"/>
        </w:rPr>
      </w:pPr>
    </w:p>
    <w:p w:rsidR="00D11774" w:rsidP="00D11774" w:rsidRDefault="00D11774" w14:paraId="3D1D0686" w14:textId="77777777">
      <w:pPr>
        <w:numPr>
          <w:ilvl w:val="0"/>
          <w:numId w:val="6"/>
        </w:numPr>
        <w:spacing w:after="160" w:line="360" w:lineRule="auto"/>
        <w:jc w:val="both"/>
        <w:rPr>
          <w:rFonts w:ascii="Times New Roman" w:hAnsi="Times New Roman"/>
          <w:sz w:val="24"/>
        </w:rPr>
      </w:pPr>
      <w:r>
        <w:rPr>
          <w:rFonts w:ascii="Times New Roman" w:hAnsi="Times New Roman"/>
          <w:sz w:val="24"/>
        </w:rPr>
        <w:t>DAS DISPOSIÇÕES LEGAIS PERTINENTES.</w:t>
      </w:r>
    </w:p>
    <w:p w:rsidR="00D11774" w:rsidP="00D11774" w:rsidRDefault="00D11774" w14:paraId="1D9019D3" w14:textId="77777777">
      <w:pPr>
        <w:spacing w:line="360" w:lineRule="auto"/>
        <w:ind w:left="1068"/>
        <w:jc w:val="both"/>
        <w:rPr>
          <w:rFonts w:ascii="Times New Roman" w:hAnsi="Times New Roman"/>
          <w:sz w:val="24"/>
        </w:rPr>
      </w:pPr>
    </w:p>
    <w:p w:rsidR="00D11774" w:rsidP="00D11774" w:rsidRDefault="00D11774" w14:paraId="3C3B70A5" w14:textId="77777777">
      <w:pPr>
        <w:spacing w:line="360" w:lineRule="auto"/>
        <w:ind w:firstLine="708"/>
        <w:jc w:val="both"/>
        <w:rPr>
          <w:rFonts w:ascii="Times New Roman" w:hAnsi="Times New Roman"/>
          <w:sz w:val="24"/>
        </w:rPr>
      </w:pPr>
      <w:r>
        <w:rPr>
          <w:rFonts w:ascii="Times New Roman" w:hAnsi="Times New Roman"/>
          <w:sz w:val="24"/>
        </w:rPr>
        <w:t>Do exame do processo, depreende-se as seguintes considerações:</w:t>
      </w:r>
    </w:p>
    <w:p w:rsidR="00D11774" w:rsidP="00D11774" w:rsidRDefault="00D11774" w14:paraId="4F5D3E3C" w14:textId="77777777">
      <w:pPr>
        <w:spacing w:line="360" w:lineRule="auto"/>
        <w:ind w:firstLine="708"/>
        <w:jc w:val="both"/>
        <w:rPr>
          <w:rFonts w:ascii="Times New Roman" w:hAnsi="Times New Roman"/>
          <w:sz w:val="24"/>
        </w:rPr>
      </w:pPr>
      <w:r w:rsidRPr="00E03652">
        <w:rPr>
          <w:rFonts w:ascii="Times New Roman" w:hAnsi="Times New Roman"/>
          <w:sz w:val="24"/>
        </w:rPr>
        <w:lastRenderedPageBreak/>
        <w:t>Os processos de contratação para o fornecimento de produtos ou serviços são deflagrados</w:t>
      </w:r>
      <w:r>
        <w:rPr>
          <w:rFonts w:ascii="Times New Roman" w:hAnsi="Times New Roman"/>
          <w:sz w:val="24"/>
        </w:rPr>
        <w:t xml:space="preserve"> </w:t>
      </w:r>
      <w:r w:rsidRPr="00E03652">
        <w:rPr>
          <w:rFonts w:ascii="Times New Roman" w:hAnsi="Times New Roman"/>
          <w:sz w:val="24"/>
        </w:rPr>
        <w:t>para suprir demandas indispensáveis ao funcionamento dos órgãos e entidades da</w:t>
      </w:r>
      <w:r>
        <w:rPr>
          <w:rFonts w:ascii="Times New Roman" w:hAnsi="Times New Roman"/>
          <w:sz w:val="24"/>
        </w:rPr>
        <w:t xml:space="preserve"> </w:t>
      </w:r>
      <w:r w:rsidRPr="00E03652">
        <w:rPr>
          <w:rFonts w:ascii="Times New Roman" w:hAnsi="Times New Roman"/>
          <w:sz w:val="24"/>
        </w:rPr>
        <w:t>Administração Pública</w:t>
      </w:r>
      <w:r>
        <w:rPr>
          <w:rFonts w:ascii="Times New Roman" w:hAnsi="Times New Roman"/>
          <w:sz w:val="24"/>
        </w:rPr>
        <w:t xml:space="preserve"> Municipal</w:t>
      </w:r>
      <w:r w:rsidRPr="00E03652">
        <w:rPr>
          <w:rFonts w:ascii="Times New Roman" w:hAnsi="Times New Roman"/>
          <w:sz w:val="24"/>
        </w:rPr>
        <w:t>.</w:t>
      </w:r>
    </w:p>
    <w:p w:rsidR="00D11774" w:rsidP="00D11774" w:rsidRDefault="00D11774" w14:paraId="47296AE6" w14:textId="77777777">
      <w:pPr>
        <w:spacing w:line="360" w:lineRule="auto"/>
        <w:ind w:firstLine="708"/>
        <w:jc w:val="both"/>
        <w:rPr>
          <w:rFonts w:ascii="Times New Roman" w:hAnsi="Times New Roman"/>
          <w:sz w:val="24"/>
        </w:rPr>
      </w:pPr>
      <w:r w:rsidRPr="00E03652">
        <w:rPr>
          <w:rFonts w:ascii="Times New Roman" w:hAnsi="Times New Roman"/>
          <w:sz w:val="24"/>
        </w:rPr>
        <w:t>O regramento constitucional posto em termos peremptórios no art. 37, inciso XXI, da</w:t>
      </w:r>
      <w:r>
        <w:rPr>
          <w:rFonts w:ascii="Times New Roman" w:hAnsi="Times New Roman"/>
          <w:sz w:val="24"/>
        </w:rPr>
        <w:t xml:space="preserve"> </w:t>
      </w:r>
      <w:r w:rsidRPr="00E03652">
        <w:rPr>
          <w:rFonts w:ascii="Times New Roman" w:hAnsi="Times New Roman"/>
          <w:sz w:val="24"/>
        </w:rPr>
        <w:t>Constituição é de que "ressalvados os casos especificados na legislação, as obras, serviços, compras e</w:t>
      </w:r>
      <w:r>
        <w:rPr>
          <w:rFonts w:ascii="Times New Roman" w:hAnsi="Times New Roman"/>
          <w:sz w:val="24"/>
        </w:rPr>
        <w:t xml:space="preserve"> </w:t>
      </w:r>
      <w:r w:rsidRPr="00E03652">
        <w:rPr>
          <w:rFonts w:ascii="Times New Roman" w:hAnsi="Times New Roman"/>
          <w:sz w:val="24"/>
        </w:rPr>
        <w:t>alienações serão contratados mediante processo de licitação pública que assegure igualdade de</w:t>
      </w:r>
      <w:r>
        <w:rPr>
          <w:rFonts w:ascii="Times New Roman" w:hAnsi="Times New Roman"/>
          <w:sz w:val="24"/>
        </w:rPr>
        <w:t xml:space="preserve"> </w:t>
      </w:r>
      <w:r w:rsidRPr="00E03652">
        <w:rPr>
          <w:rFonts w:ascii="Times New Roman" w:hAnsi="Times New Roman"/>
          <w:sz w:val="24"/>
        </w:rPr>
        <w:t>condições a todos os concorrentes, com cláusulas que estabeleçam obrigações de pagamento, mantidas</w:t>
      </w:r>
      <w:r>
        <w:rPr>
          <w:rFonts w:ascii="Times New Roman" w:hAnsi="Times New Roman"/>
          <w:sz w:val="24"/>
        </w:rPr>
        <w:t xml:space="preserve"> </w:t>
      </w:r>
      <w:r w:rsidRPr="00E03652">
        <w:rPr>
          <w:rFonts w:ascii="Times New Roman" w:hAnsi="Times New Roman"/>
          <w:sz w:val="24"/>
        </w:rPr>
        <w:t>as condições efetivas da proposta, nos termos da lei, o qual somente permitirá as exigências de</w:t>
      </w:r>
      <w:r>
        <w:rPr>
          <w:rFonts w:ascii="Times New Roman" w:hAnsi="Times New Roman"/>
          <w:sz w:val="24"/>
        </w:rPr>
        <w:t xml:space="preserve"> </w:t>
      </w:r>
      <w:r w:rsidRPr="00E03652">
        <w:rPr>
          <w:rFonts w:ascii="Times New Roman" w:hAnsi="Times New Roman"/>
          <w:sz w:val="24"/>
        </w:rPr>
        <w:t>qualificação técnica e econômica indispensáveis à garantia do cumprimento das obrigações." Extrai-se do</w:t>
      </w:r>
      <w:r>
        <w:rPr>
          <w:rFonts w:ascii="Times New Roman" w:hAnsi="Times New Roman"/>
          <w:sz w:val="24"/>
        </w:rPr>
        <w:t xml:space="preserve"> </w:t>
      </w:r>
      <w:r w:rsidRPr="00E03652">
        <w:rPr>
          <w:rFonts w:ascii="Times New Roman" w:hAnsi="Times New Roman"/>
          <w:sz w:val="24"/>
        </w:rPr>
        <w:t>texto constitucional que o procedimento concorrencial, pressupondo igualdade de oportunidades</w:t>
      </w:r>
      <w:r>
        <w:rPr>
          <w:rFonts w:ascii="Times New Roman" w:hAnsi="Times New Roman"/>
          <w:sz w:val="24"/>
        </w:rPr>
        <w:t xml:space="preserve"> </w:t>
      </w:r>
      <w:r w:rsidRPr="00E03652">
        <w:rPr>
          <w:rFonts w:ascii="Times New Roman" w:hAnsi="Times New Roman"/>
          <w:sz w:val="24"/>
        </w:rPr>
        <w:t>àqueles em condições de competir conforme qualificação técnica e econômica é a regra geral.</w:t>
      </w:r>
    </w:p>
    <w:p w:rsidR="00D11774" w:rsidP="00D11774" w:rsidRDefault="00D11774" w14:paraId="1AF6D100" w14:textId="77777777">
      <w:pPr>
        <w:spacing w:line="360" w:lineRule="auto"/>
        <w:ind w:firstLine="708"/>
        <w:jc w:val="both"/>
        <w:rPr>
          <w:rFonts w:ascii="Times New Roman" w:hAnsi="Times New Roman"/>
          <w:sz w:val="24"/>
        </w:rPr>
      </w:pPr>
      <w:r w:rsidRPr="00E03652">
        <w:rPr>
          <w:rFonts w:ascii="Times New Roman" w:hAnsi="Times New Roman"/>
          <w:sz w:val="24"/>
        </w:rPr>
        <w:t>Todavia, o mesmo dispositivo constitucional também estabelece exceções à regra geral, ao</w:t>
      </w:r>
      <w:r>
        <w:rPr>
          <w:rFonts w:ascii="Times New Roman" w:hAnsi="Times New Roman"/>
          <w:sz w:val="24"/>
        </w:rPr>
        <w:t xml:space="preserve"> </w:t>
      </w:r>
      <w:r w:rsidRPr="00E03652">
        <w:rPr>
          <w:rFonts w:ascii="Times New Roman" w:hAnsi="Times New Roman"/>
          <w:sz w:val="24"/>
        </w:rPr>
        <w:t>prever que serão “ressalvados os casos especificados na legislação”.</w:t>
      </w:r>
    </w:p>
    <w:p w:rsidR="00D11774" w:rsidP="00D11774" w:rsidRDefault="00D11774" w14:paraId="09BC9F81" w14:textId="77777777">
      <w:pPr>
        <w:spacing w:line="360" w:lineRule="auto"/>
        <w:ind w:firstLine="708"/>
        <w:jc w:val="both"/>
        <w:rPr>
          <w:rFonts w:ascii="Times New Roman" w:hAnsi="Times New Roman"/>
          <w:sz w:val="24"/>
        </w:rPr>
      </w:pPr>
      <w:r w:rsidRPr="00540B09">
        <w:rPr>
          <w:rFonts w:ascii="Times New Roman" w:hAnsi="Times New Roman"/>
          <w:sz w:val="24"/>
        </w:rPr>
        <w:t>O regulamento geral das licitações, disciplinado pela Lei Federal nº 14.133/2021, prevê os</w:t>
      </w:r>
      <w:r>
        <w:rPr>
          <w:rFonts w:ascii="Times New Roman" w:hAnsi="Times New Roman"/>
          <w:sz w:val="24"/>
        </w:rPr>
        <w:t xml:space="preserve"> </w:t>
      </w:r>
      <w:r w:rsidRPr="00540B09">
        <w:rPr>
          <w:rFonts w:ascii="Times New Roman" w:hAnsi="Times New Roman"/>
          <w:sz w:val="24"/>
        </w:rPr>
        <w:t>casos em que se admite a contratação direta, como hipótese de exceção, podendo a licitação ser</w:t>
      </w:r>
      <w:r>
        <w:rPr>
          <w:rFonts w:ascii="Times New Roman" w:hAnsi="Times New Roman"/>
          <w:sz w:val="24"/>
        </w:rPr>
        <w:t xml:space="preserve"> </w:t>
      </w:r>
      <w:r w:rsidRPr="00540B09">
        <w:rPr>
          <w:rFonts w:ascii="Times New Roman" w:hAnsi="Times New Roman"/>
          <w:sz w:val="24"/>
        </w:rPr>
        <w:t>dispensável ou inexigível.</w:t>
      </w:r>
    </w:p>
    <w:p w:rsidR="00D11774" w:rsidP="00D11774" w:rsidRDefault="00D11774" w14:paraId="243FDBAD" w14:textId="77777777">
      <w:pPr>
        <w:spacing w:line="360" w:lineRule="auto"/>
        <w:ind w:firstLine="708"/>
        <w:jc w:val="both"/>
        <w:rPr>
          <w:rFonts w:ascii="Times New Roman" w:hAnsi="Times New Roman"/>
          <w:sz w:val="24"/>
        </w:rPr>
      </w:pPr>
      <w:r w:rsidRPr="00540B09">
        <w:rPr>
          <w:rFonts w:ascii="Times New Roman" w:hAnsi="Times New Roman"/>
          <w:sz w:val="24"/>
        </w:rPr>
        <w:t>De acordo com a Lei Federal nº 14.133/2021, a licitação é dispensável no caso nas</w:t>
      </w:r>
      <w:r>
        <w:rPr>
          <w:rFonts w:ascii="Times New Roman" w:hAnsi="Times New Roman"/>
          <w:sz w:val="24"/>
        </w:rPr>
        <w:t xml:space="preserve"> </w:t>
      </w:r>
      <w:r w:rsidRPr="00540B09">
        <w:rPr>
          <w:rFonts w:ascii="Times New Roman" w:hAnsi="Times New Roman"/>
          <w:sz w:val="24"/>
        </w:rPr>
        <w:t>hipóteses descritas no art. 75. Nesses casos, configura-se a viabilidade de competição, o que torna a</w:t>
      </w:r>
      <w:r>
        <w:rPr>
          <w:rFonts w:ascii="Times New Roman" w:hAnsi="Times New Roman"/>
          <w:sz w:val="24"/>
        </w:rPr>
        <w:t xml:space="preserve"> </w:t>
      </w:r>
      <w:r w:rsidRPr="00540B09">
        <w:rPr>
          <w:rFonts w:ascii="Times New Roman" w:hAnsi="Times New Roman"/>
          <w:sz w:val="24"/>
        </w:rPr>
        <w:t xml:space="preserve">licitação possível. </w:t>
      </w:r>
      <w:r w:rsidRPr="00540B09">
        <w:rPr>
          <w:rFonts w:ascii="Times New Roman" w:hAnsi="Times New Roman"/>
          <w:sz w:val="24"/>
          <w:u w:val="single"/>
        </w:rPr>
        <w:t>No entanto, por comando normativo expresso, taxativamente disposto na lei</w:t>
      </w:r>
      <w:r w:rsidRPr="00540B09">
        <w:rPr>
          <w:rFonts w:ascii="Times New Roman" w:hAnsi="Times New Roman"/>
          <w:sz w:val="24"/>
        </w:rPr>
        <w:t>, o</w:t>
      </w:r>
      <w:r>
        <w:rPr>
          <w:rFonts w:ascii="Times New Roman" w:hAnsi="Times New Roman"/>
          <w:sz w:val="24"/>
        </w:rPr>
        <w:t xml:space="preserve"> </w:t>
      </w:r>
      <w:r w:rsidRPr="00540B09">
        <w:rPr>
          <w:rFonts w:ascii="Times New Roman" w:hAnsi="Times New Roman"/>
          <w:sz w:val="24"/>
        </w:rPr>
        <w:t>procedimento licitatório estaria dispensado, quando razões de interesse público para atender a demanda</w:t>
      </w:r>
      <w:r>
        <w:rPr>
          <w:rFonts w:ascii="Times New Roman" w:hAnsi="Times New Roman"/>
          <w:sz w:val="24"/>
        </w:rPr>
        <w:t xml:space="preserve"> </w:t>
      </w:r>
      <w:r w:rsidRPr="00540B09">
        <w:rPr>
          <w:rFonts w:ascii="Times New Roman" w:hAnsi="Times New Roman"/>
          <w:sz w:val="24"/>
        </w:rPr>
        <w:t>de modo mais célere e eficiente ajustarem-na às hipóteses que a autorizam.</w:t>
      </w:r>
    </w:p>
    <w:p w:rsidR="00D11774" w:rsidP="00D11774" w:rsidRDefault="00D11774" w14:paraId="40DB3E16" w14:textId="77777777">
      <w:pPr>
        <w:spacing w:line="360" w:lineRule="auto"/>
        <w:ind w:firstLine="708"/>
        <w:jc w:val="both"/>
        <w:rPr>
          <w:rFonts w:ascii="Times New Roman" w:hAnsi="Times New Roman"/>
          <w:sz w:val="24"/>
        </w:rPr>
      </w:pPr>
      <w:r w:rsidRPr="00540B09">
        <w:rPr>
          <w:rFonts w:ascii="Times New Roman" w:hAnsi="Times New Roman"/>
          <w:sz w:val="24"/>
        </w:rPr>
        <w:t>Repita-se que as hipóteses previstas no art. 75 são taxativas, de forma que, caso o gestor</w:t>
      </w:r>
      <w:r>
        <w:rPr>
          <w:rFonts w:ascii="Times New Roman" w:hAnsi="Times New Roman"/>
          <w:sz w:val="24"/>
        </w:rPr>
        <w:t xml:space="preserve"> </w:t>
      </w:r>
      <w:r w:rsidRPr="00540B09">
        <w:rPr>
          <w:rFonts w:ascii="Times New Roman" w:hAnsi="Times New Roman"/>
          <w:sz w:val="24"/>
        </w:rPr>
        <w:t>contrate diretamente fora dos parâmetros e requisitos nele definidos, poderá configurar crime previsto</w:t>
      </w:r>
      <w:r>
        <w:rPr>
          <w:rFonts w:ascii="Times New Roman" w:hAnsi="Times New Roman"/>
          <w:sz w:val="24"/>
        </w:rPr>
        <w:t xml:space="preserve"> </w:t>
      </w:r>
      <w:r w:rsidRPr="00540B09">
        <w:rPr>
          <w:rFonts w:ascii="Times New Roman" w:hAnsi="Times New Roman"/>
          <w:sz w:val="24"/>
        </w:rPr>
        <w:t>na</w:t>
      </w:r>
      <w:r>
        <w:rPr>
          <w:rFonts w:ascii="Times New Roman" w:hAnsi="Times New Roman"/>
          <w:sz w:val="24"/>
        </w:rPr>
        <w:t xml:space="preserve"> </w:t>
      </w:r>
      <w:r w:rsidRPr="00540B09">
        <w:rPr>
          <w:rFonts w:ascii="Times New Roman" w:hAnsi="Times New Roman"/>
          <w:sz w:val="24"/>
        </w:rPr>
        <w:t>própria Lei nº 14.133, art. 337-E, “Admitir, possibilitar ou dar causa à contratação direta fora das</w:t>
      </w:r>
      <w:r>
        <w:rPr>
          <w:rFonts w:ascii="Times New Roman" w:hAnsi="Times New Roman"/>
          <w:sz w:val="24"/>
        </w:rPr>
        <w:t xml:space="preserve"> </w:t>
      </w:r>
      <w:r w:rsidRPr="00540B09">
        <w:rPr>
          <w:rFonts w:ascii="Times New Roman" w:hAnsi="Times New Roman"/>
          <w:sz w:val="24"/>
        </w:rPr>
        <w:t>hipóteses previstas em lei”.</w:t>
      </w:r>
    </w:p>
    <w:p w:rsidR="00D11774" w:rsidP="00D11774" w:rsidRDefault="00D11774" w14:paraId="35E99B59" w14:textId="77777777">
      <w:pPr>
        <w:spacing w:line="360" w:lineRule="auto"/>
        <w:ind w:firstLine="708"/>
        <w:jc w:val="both"/>
        <w:rPr>
          <w:rFonts w:ascii="Times New Roman" w:hAnsi="Times New Roman"/>
          <w:sz w:val="24"/>
        </w:rPr>
      </w:pPr>
      <w:r w:rsidRPr="004C2F37">
        <w:rPr>
          <w:rFonts w:ascii="Times New Roman" w:hAnsi="Times New Roman"/>
          <w:sz w:val="24"/>
        </w:rPr>
        <w:lastRenderedPageBreak/>
        <w:t>No que respeita ao rol</w:t>
      </w:r>
      <w:r>
        <w:rPr>
          <w:rFonts w:ascii="Times New Roman" w:hAnsi="Times New Roman"/>
          <w:sz w:val="24"/>
        </w:rPr>
        <w:t xml:space="preserve"> </w:t>
      </w:r>
      <w:r w:rsidRPr="004C2F37">
        <w:rPr>
          <w:rFonts w:ascii="Times New Roman" w:hAnsi="Times New Roman"/>
          <w:sz w:val="24"/>
        </w:rPr>
        <w:t>definido no art. 75, esses levam em conta o valor reduzido do contrato, conforme seu valor estimado,</w:t>
      </w:r>
      <w:r>
        <w:rPr>
          <w:rFonts w:ascii="Times New Roman" w:hAnsi="Times New Roman"/>
          <w:sz w:val="24"/>
        </w:rPr>
        <w:t xml:space="preserve"> </w:t>
      </w:r>
      <w:r w:rsidRPr="004C2F37">
        <w:rPr>
          <w:rFonts w:ascii="Times New Roman" w:hAnsi="Times New Roman"/>
          <w:sz w:val="24"/>
        </w:rPr>
        <w:t>casos em que "atender os princípios da economicidade e da eficiência administrativa, evitando que os</w:t>
      </w:r>
      <w:r>
        <w:rPr>
          <w:rFonts w:ascii="Times New Roman" w:hAnsi="Times New Roman"/>
          <w:sz w:val="24"/>
        </w:rPr>
        <w:t xml:space="preserve"> </w:t>
      </w:r>
      <w:r w:rsidRPr="004C2F37">
        <w:rPr>
          <w:rFonts w:ascii="Times New Roman" w:hAnsi="Times New Roman"/>
          <w:sz w:val="24"/>
        </w:rPr>
        <w:t>custos econômicos do processo de licitação ultrapassem os benefícios que serão alcançados com a futura</w:t>
      </w:r>
      <w:r>
        <w:rPr>
          <w:rFonts w:ascii="Times New Roman" w:hAnsi="Times New Roman"/>
          <w:sz w:val="24"/>
        </w:rPr>
        <w:t xml:space="preserve"> </w:t>
      </w:r>
      <w:r w:rsidRPr="004C2F37">
        <w:rPr>
          <w:rFonts w:ascii="Times New Roman" w:hAnsi="Times New Roman"/>
          <w:sz w:val="24"/>
        </w:rPr>
        <w:t>contratação</w:t>
      </w:r>
      <w:r>
        <w:rPr>
          <w:rFonts w:ascii="Times New Roman" w:hAnsi="Times New Roman"/>
          <w:sz w:val="24"/>
        </w:rPr>
        <w:t>”</w:t>
      </w:r>
      <w:r w:rsidRPr="004C2F37">
        <w:rPr>
          <w:rFonts w:ascii="Times New Roman" w:hAnsi="Times New Roman"/>
          <w:sz w:val="24"/>
        </w:rPr>
        <w:t xml:space="preserve"> sobrepõe-se à regra da competitividade.</w:t>
      </w:r>
    </w:p>
    <w:p w:rsidR="00D11774" w:rsidP="00D11774" w:rsidRDefault="00D11774" w14:paraId="5DF97880" w14:textId="77777777">
      <w:pPr>
        <w:spacing w:line="360" w:lineRule="auto"/>
        <w:ind w:firstLine="708"/>
        <w:jc w:val="both"/>
        <w:rPr>
          <w:rFonts w:ascii="Times New Roman" w:hAnsi="Times New Roman"/>
          <w:sz w:val="24"/>
        </w:rPr>
      </w:pPr>
      <w:r w:rsidRPr="004C2F37">
        <w:rPr>
          <w:rFonts w:ascii="Times New Roman" w:hAnsi="Times New Roman"/>
          <w:sz w:val="24"/>
        </w:rPr>
        <w:t>Portanto, identificada a necessidade administrativa de contratação, e que se insere</w:t>
      </w:r>
      <w:r>
        <w:rPr>
          <w:rFonts w:ascii="Times New Roman" w:hAnsi="Times New Roman"/>
          <w:sz w:val="24"/>
        </w:rPr>
        <w:t xml:space="preserve"> </w:t>
      </w:r>
      <w:r w:rsidRPr="004C2F37">
        <w:rPr>
          <w:rFonts w:ascii="Times New Roman" w:hAnsi="Times New Roman"/>
          <w:sz w:val="24"/>
        </w:rPr>
        <w:t>em uma das hipóteses de dispensa de licitação, passa-se, obrigatoriamente, à</w:t>
      </w:r>
      <w:r>
        <w:rPr>
          <w:rFonts w:ascii="Times New Roman" w:hAnsi="Times New Roman"/>
          <w:sz w:val="24"/>
        </w:rPr>
        <w:t xml:space="preserve"> </w:t>
      </w:r>
      <w:r w:rsidRPr="004C2F37">
        <w:rPr>
          <w:rFonts w:ascii="Times New Roman" w:hAnsi="Times New Roman"/>
          <w:sz w:val="24"/>
        </w:rPr>
        <w:t>formalização do processo, vez que essas não dispensam a observância de um procedimento formal</w:t>
      </w:r>
      <w:r>
        <w:rPr>
          <w:rFonts w:ascii="Times New Roman" w:hAnsi="Times New Roman"/>
          <w:sz w:val="24"/>
        </w:rPr>
        <w:t xml:space="preserve"> </w:t>
      </w:r>
      <w:r w:rsidRPr="004C2F37">
        <w:rPr>
          <w:rFonts w:ascii="Times New Roman" w:hAnsi="Times New Roman"/>
          <w:sz w:val="24"/>
        </w:rPr>
        <w:t>prévio, no qual deve estar relatada com clareza e precisão a demanda que exige a contratação, a</w:t>
      </w:r>
      <w:r>
        <w:rPr>
          <w:rFonts w:ascii="Times New Roman" w:hAnsi="Times New Roman"/>
          <w:sz w:val="24"/>
        </w:rPr>
        <w:t xml:space="preserve"> </w:t>
      </w:r>
      <w:r w:rsidRPr="004C2F37">
        <w:rPr>
          <w:rFonts w:ascii="Times New Roman" w:hAnsi="Times New Roman"/>
          <w:sz w:val="24"/>
        </w:rPr>
        <w:t>apuração e comprovação de uma dessas hipóteses.</w:t>
      </w:r>
    </w:p>
    <w:p w:rsidRPr="00B933EC" w:rsidR="00D11774" w:rsidP="00D11774" w:rsidRDefault="00D11774" w14:paraId="4690B82B" w14:textId="77777777">
      <w:pPr>
        <w:spacing w:line="360" w:lineRule="auto"/>
        <w:ind w:firstLine="708"/>
        <w:jc w:val="both"/>
        <w:rPr>
          <w:rFonts w:ascii="Times New Roman" w:hAnsi="Times New Roman"/>
          <w:sz w:val="24"/>
        </w:rPr>
      </w:pPr>
      <w:r w:rsidRPr="00B933EC">
        <w:rPr>
          <w:rFonts w:ascii="Times New Roman" w:hAnsi="Times New Roman"/>
          <w:sz w:val="24"/>
        </w:rPr>
        <w:t>Deve-se, todavia, esclarecer que para ser possível a contratação direta por Dispensa de licitação no presente caso, mister restar comprovado que a proposta ofertada é a mais vantajosa para a administração.</w:t>
      </w:r>
      <w:r>
        <w:rPr>
          <w:rFonts w:ascii="Times New Roman" w:hAnsi="Times New Roman"/>
          <w:sz w:val="24"/>
        </w:rPr>
        <w:t xml:space="preserve"> </w:t>
      </w:r>
      <w:r w:rsidRPr="00B933EC">
        <w:rPr>
          <w:rFonts w:ascii="Times New Roman" w:hAnsi="Times New Roman"/>
          <w:sz w:val="24"/>
        </w:rPr>
        <w:t>Como em qualquer contratação direta, o preço ajustado deve ser coerente com o mercado, devendo essa adequação restar comprovada nos autos, eis que a validade da contratação depende da razoabilidade do preço a ser desembolsado pela Administração Pública.</w:t>
      </w:r>
    </w:p>
    <w:p w:rsidR="00D11774" w:rsidP="00D11774" w:rsidRDefault="00D11774" w14:paraId="38F61227" w14:textId="77777777">
      <w:pPr>
        <w:spacing w:line="360" w:lineRule="auto"/>
        <w:ind w:firstLine="708"/>
        <w:jc w:val="both"/>
        <w:rPr>
          <w:rFonts w:ascii="Times New Roman" w:hAnsi="Times New Roman"/>
          <w:sz w:val="24"/>
        </w:rPr>
      </w:pPr>
      <w:r w:rsidRPr="00B933EC">
        <w:rPr>
          <w:rFonts w:ascii="Times New Roman" w:hAnsi="Times New Roman"/>
          <w:sz w:val="24"/>
        </w:rPr>
        <w:t>Uma vez adotadas as providências assinaladas e se abstendo, obviamente, da apreciação dos aspectos inerentes à conveniência e oportunidade, opina-se pela realização da contratação direta uma vez que a documentação acostada aos autos do processo demonstra o atendimento aos requisitos exigidos na NLLCA.</w:t>
      </w:r>
    </w:p>
    <w:p w:rsidR="00D11774" w:rsidP="00D11774" w:rsidRDefault="00D11774" w14:paraId="5323356A" w14:textId="77777777">
      <w:pPr>
        <w:spacing w:line="360" w:lineRule="auto"/>
        <w:ind w:firstLine="708"/>
        <w:jc w:val="both"/>
        <w:rPr>
          <w:rFonts w:ascii="Times New Roman" w:hAnsi="Times New Roman"/>
          <w:sz w:val="24"/>
        </w:rPr>
      </w:pPr>
    </w:p>
    <w:p w:rsidR="00D11774" w:rsidP="00D11774" w:rsidRDefault="00D11774" w14:paraId="08C4F5C8" w14:textId="77777777">
      <w:pPr>
        <w:numPr>
          <w:ilvl w:val="0"/>
          <w:numId w:val="6"/>
        </w:numPr>
        <w:spacing w:after="160" w:line="360" w:lineRule="auto"/>
        <w:jc w:val="both"/>
        <w:rPr>
          <w:rFonts w:ascii="Times New Roman" w:hAnsi="Times New Roman"/>
          <w:sz w:val="24"/>
        </w:rPr>
      </w:pPr>
      <w:r>
        <w:rPr>
          <w:rFonts w:ascii="Times New Roman" w:hAnsi="Times New Roman"/>
          <w:sz w:val="24"/>
        </w:rPr>
        <w:t>CONCLUSÃO</w:t>
      </w:r>
    </w:p>
    <w:p w:rsidR="00D11774" w:rsidP="00D11774" w:rsidRDefault="00D11774" w14:paraId="0715BE12" w14:textId="77777777">
      <w:pPr>
        <w:spacing w:line="360" w:lineRule="auto"/>
        <w:jc w:val="both"/>
        <w:rPr>
          <w:rFonts w:ascii="Times New Roman" w:hAnsi="Times New Roman"/>
          <w:sz w:val="24"/>
        </w:rPr>
      </w:pPr>
    </w:p>
    <w:p w:rsidRPr="00ED502B" w:rsidR="00D11774" w:rsidP="00D11774" w:rsidRDefault="00D11774" w14:paraId="682965CB" w14:textId="77777777">
      <w:pPr>
        <w:spacing w:line="360" w:lineRule="auto"/>
        <w:ind w:firstLine="709"/>
        <w:jc w:val="both"/>
        <w:rPr>
          <w:rFonts w:ascii="Times New Roman" w:hAnsi="Times New Roman"/>
          <w:sz w:val="24"/>
        </w:rPr>
      </w:pPr>
      <w:r w:rsidRPr="00ED502B">
        <w:rPr>
          <w:rFonts w:ascii="Times New Roman" w:hAnsi="Times New Roman"/>
          <w:sz w:val="24"/>
        </w:rPr>
        <w:t>Ante o exposto, a proposição está em condições de ser aprovada.</w:t>
      </w:r>
    </w:p>
    <w:p w:rsidRPr="00ED502B" w:rsidR="00D11774" w:rsidP="00D11774" w:rsidRDefault="00D11774" w14:paraId="173311DD" w14:textId="77777777">
      <w:pPr>
        <w:spacing w:line="360" w:lineRule="auto"/>
        <w:ind w:firstLine="709"/>
        <w:jc w:val="both"/>
        <w:rPr>
          <w:rFonts w:ascii="Times New Roman" w:hAnsi="Times New Roman"/>
          <w:sz w:val="24"/>
        </w:rPr>
      </w:pPr>
      <w:r w:rsidRPr="00ED502B">
        <w:rPr>
          <w:rFonts w:ascii="Times New Roman" w:hAnsi="Times New Roman"/>
          <w:sz w:val="24"/>
        </w:rPr>
        <w:t xml:space="preserve">Registro, por fim, que a análise consignada neste parecer se ateve às questões jurídicas observadas na instrução processual e na minuta de aviso de dispensa de licitação, com seus anexos. Não se incluem no âmbito de análise dessa Consultoria Jurídica os elementos técnicos pertinentes ao certame, como aqueles de ordem </w:t>
      </w:r>
      <w:r w:rsidRPr="00ED502B">
        <w:rPr>
          <w:rFonts w:ascii="Times New Roman" w:hAnsi="Times New Roman"/>
          <w:sz w:val="24"/>
        </w:rPr>
        <w:lastRenderedPageBreak/>
        <w:t>financeira ou orçamentária, cuja exatidão deverá ser verificada pelos setores responsáveis e autoridade competente da entidade.</w:t>
      </w:r>
    </w:p>
    <w:p w:rsidR="00D11774" w:rsidP="00D11774" w:rsidRDefault="00D11774" w14:paraId="1D40FB18" w14:textId="77777777">
      <w:pPr>
        <w:spacing w:line="360" w:lineRule="auto"/>
        <w:ind w:firstLine="709"/>
        <w:jc w:val="both"/>
        <w:rPr>
          <w:rFonts w:ascii="Times New Roman" w:hAnsi="Times New Roman"/>
          <w:sz w:val="24"/>
        </w:rPr>
      </w:pPr>
      <w:r w:rsidRPr="00ED502B">
        <w:rPr>
          <w:rFonts w:ascii="Times New Roman" w:hAnsi="Times New Roman"/>
          <w:sz w:val="24"/>
        </w:rPr>
        <w:t>É o parecer, sub censura.</w:t>
      </w:r>
    </w:p>
    <w:p w:rsidR="00D11774" w:rsidP="00D11774" w:rsidRDefault="00D11774" w14:paraId="60ED76D9" w14:textId="77777777">
      <w:pPr>
        <w:pStyle w:val="PargrafodaLista"/>
        <w:spacing w:line="360" w:lineRule="auto"/>
        <w:ind w:left="1440"/>
        <w:jc w:val="both"/>
        <w:rPr>
          <w:rFonts w:ascii="Times New Roman" w:hAnsi="Times New Roman"/>
        </w:rPr>
      </w:pPr>
    </w:p>
    <w:p w:rsidR="00D11774" w:rsidP="00D11774" w:rsidRDefault="00D11774" w14:paraId="10F54657" w14:textId="77777777">
      <w:pPr>
        <w:pStyle w:val="PargrafodaLista"/>
        <w:spacing w:line="360" w:lineRule="auto"/>
        <w:ind w:left="1440"/>
        <w:jc w:val="right"/>
        <w:rPr>
          <w:rFonts w:ascii="Times New Roman" w:hAnsi="Times New Roman"/>
        </w:rPr>
      </w:pPr>
      <w:r w:rsidRPr="008B798D">
        <w:rPr>
          <w:rFonts w:ascii="Times New Roman" w:hAnsi="Times New Roman"/>
          <w:highlight w:val="yellow"/>
        </w:rPr>
        <w:t xml:space="preserve">José da Penha/RN, </w:t>
      </w:r>
      <w:r w:rsidRPr="008B798D">
        <w:rPr>
          <w:rFonts w:ascii="Times New Roman" w:hAnsi="Times New Roman"/>
          <w:highlight w:val="yellow"/>
        </w:rPr>
        <w:t xml:space="preserve">19/05/2025</w:t>
      </w:r>
    </w:p>
    <w:p w:rsidR="00D11774" w:rsidP="00D11774" w:rsidRDefault="00D11774" w14:paraId="2C98337A" w14:textId="77777777">
      <w:pPr>
        <w:pStyle w:val="PargrafodaLista"/>
        <w:spacing w:line="360" w:lineRule="auto"/>
        <w:ind w:left="1440"/>
        <w:jc w:val="right"/>
        <w:rPr>
          <w:rFonts w:ascii="Times New Roman" w:hAnsi="Times New Roman"/>
        </w:rPr>
      </w:pPr>
    </w:p>
    <w:p w:rsidRPr="000A3724" w:rsidR="00D11774" w:rsidP="00D11774" w:rsidRDefault="00D11774" w14:paraId="65FB87D0" w14:textId="77777777">
      <w:pPr>
        <w:pStyle w:val="PargrafodaLista"/>
        <w:spacing w:line="360" w:lineRule="auto"/>
        <w:ind w:left="1440"/>
        <w:jc w:val="center"/>
        <w:rPr>
          <w:rFonts w:ascii="Times New Roman" w:hAnsi="Times New Roman"/>
          <w:i/>
        </w:rPr>
      </w:pPr>
      <w:r w:rsidRPr="000A3724">
        <w:rPr>
          <w:rFonts w:ascii="Times New Roman" w:hAnsi="Times New Roman"/>
          <w:i/>
        </w:rPr>
        <w:t>JUCIER DE OLIVEIRA JUNIOR</w:t>
      </w:r>
    </w:p>
    <w:p w:rsidR="00D11774" w:rsidP="00D11774" w:rsidRDefault="00D11774" w14:paraId="7D96351D" w14:textId="77777777">
      <w:pPr>
        <w:pStyle w:val="PargrafodaLista"/>
        <w:spacing w:line="360" w:lineRule="auto"/>
        <w:ind w:left="1440"/>
        <w:jc w:val="center"/>
        <w:rPr>
          <w:rFonts w:ascii="Times New Roman" w:hAnsi="Times New Roman"/>
        </w:rPr>
      </w:pPr>
      <w:r>
        <w:rPr>
          <w:rFonts w:ascii="Times New Roman" w:hAnsi="Times New Roman"/>
        </w:rPr>
        <w:t>Assessor Jurídico/matricula: 138265-3</w:t>
      </w:r>
    </w:p>
    <w:p w:rsidRPr="00CD07C0" w:rsidR="00D11774" w:rsidP="00D11774" w:rsidRDefault="00D11774" w14:paraId="068091B9" w14:textId="77777777">
      <w:pPr>
        <w:pStyle w:val="PargrafodaLista"/>
        <w:spacing w:line="360" w:lineRule="auto"/>
        <w:ind w:left="1440"/>
        <w:jc w:val="center"/>
        <w:rPr>
          <w:rFonts w:ascii="Times New Roman" w:hAnsi="Times New Roman"/>
        </w:rPr>
      </w:pPr>
      <w:r>
        <w:rPr>
          <w:rFonts w:ascii="Times New Roman" w:hAnsi="Times New Roman"/>
        </w:rPr>
        <w:t>OAB/RN 21.846</w:t>
      </w:r>
    </w:p>
    <w:p w:rsidR="00D11774" w:rsidP="00D11774" w:rsidRDefault="00D11774" w14:paraId="0D63272C" w14:textId="77777777"/>
    <w:p w:rsidR="00D11774" w:rsidP="00D11774" w:rsidRDefault="00D11774" w14:paraId="2FE288F8" w14:textId="77777777"/>
    <w:p w:rsidR="00D11774" w:rsidP="00D11774" w:rsidRDefault="00D11774" w14:paraId="20AD5E99" w14:textId="77777777"/>
    <w:p w:rsidR="00D11774" w:rsidP="00D11774" w:rsidRDefault="00D11774" w14:paraId="3612D884" w14:textId="77777777"/>
    <w:p w:rsidR="00D11774" w:rsidP="00D11774" w:rsidRDefault="00D11774" w14:paraId="0C091DFE" w14:textId="77777777"/>
    <w:p w:rsidR="00D11774" w:rsidP="00D11774" w:rsidRDefault="00D11774" w14:paraId="54D04B2D" w14:textId="77777777"/>
    <w:p w:rsidR="00D11774" w:rsidP="00D11774" w:rsidRDefault="00D11774" w14:paraId="55E0D623" w14:textId="77777777"/>
    <w:p w:rsidR="00D11774" w:rsidP="00D11774" w:rsidRDefault="00D11774" w14:paraId="2D83DFEC" w14:textId="77777777"/>
    <w:p w:rsidR="00D11774" w:rsidP="00D11774" w:rsidRDefault="00D11774" w14:paraId="37322718" w14:textId="77777777"/>
    <w:p w:rsidR="00D11774" w:rsidP="00D11774" w:rsidRDefault="00D11774" w14:paraId="1A128CB4" w14:textId="77777777"/>
    <w:p w:rsidR="00D11774" w:rsidP="00D11774" w:rsidRDefault="00D11774" w14:paraId="54AC85B8" w14:textId="77777777"/>
    <w:p w:rsidR="00D11774" w:rsidP="00D11774" w:rsidRDefault="00D11774" w14:paraId="7992C3C0" w14:textId="77777777"/>
    <w:p w:rsidR="00D11774" w:rsidP="00D11774" w:rsidRDefault="00D11774" w14:paraId="0E6C89C6" w14:textId="77777777"/>
    <w:p w:rsidR="00D11774" w:rsidP="00D11774" w:rsidRDefault="00D11774" w14:paraId="74EE2F7E" w14:textId="77777777"/>
    <w:p w:rsidR="00D11774" w:rsidP="00D11774" w:rsidRDefault="00D11774" w14:paraId="70A0E84F" w14:textId="77777777"/>
    <w:p w:rsidR="00D11774" w:rsidP="00D11774" w:rsidRDefault="00D11774" w14:paraId="67FD227F" w14:textId="77777777"/>
    <w:p w:rsidR="00D11774" w:rsidP="00D11774" w:rsidRDefault="00D11774" w14:paraId="75214F74" w14:textId="77777777"/>
    <w:p w:rsidR="00D11774" w:rsidP="00D11774" w:rsidRDefault="00D11774" w14:paraId="19F215DF" w14:textId="77777777"/>
    <w:p w:rsidRPr="00C169E2" w:rsidR="00D11774" w:rsidP="00D11774" w:rsidRDefault="00D11774" w14:paraId="773DC1E2" w14:textId="77777777"/>
    <w:p w:rsidR="00D11774" w:rsidP="00D11774" w:rsidRDefault="00D11774" w14:paraId="1743EBF2" w14:textId="77777777">
      <w:pPr>
        <w:suppressAutoHyphens/>
        <w:spacing w:after="0" w:line="240" w:lineRule="auto"/>
        <w:jc w:val="center"/>
        <w:rPr>
          <w:b/>
          <w:sz w:val="32"/>
          <w:szCs w:val="32"/>
        </w:rPr>
      </w:pPr>
    </w:p>
    <w:p w:rsidRPr="00FA1B69" w:rsidR="00D11774" w:rsidP="00D11774" w:rsidRDefault="00D11774" w14:paraId="23BF6BAC" w14:textId="77777777">
      <w:pPr>
        <w:suppressAutoHyphens/>
        <w:spacing w:after="0" w:line="240" w:lineRule="auto"/>
        <w:jc w:val="center"/>
        <w:rPr>
          <w:b/>
          <w:sz w:val="32"/>
          <w:szCs w:val="32"/>
        </w:rPr>
      </w:pPr>
      <w:r w:rsidRPr="00FA1B69">
        <w:rPr>
          <w:b/>
          <w:sz w:val="32"/>
          <w:szCs w:val="32"/>
        </w:rPr>
        <w:t>AVISO DE ACOLHIMENTO DE PROPOSTAS</w:t>
      </w:r>
    </w:p>
    <w:p w:rsidRPr="00FA1B69" w:rsidR="00D11774" w:rsidP="00D11774" w:rsidRDefault="00D11774" w14:paraId="01926747" w14:textId="77777777">
      <w:pPr>
        <w:spacing w:after="0" w:line="240" w:lineRule="auto"/>
        <w:jc w:val="center"/>
        <w:rPr>
          <w:b/>
          <w:sz w:val="24"/>
          <w:szCs w:val="24"/>
        </w:rPr>
      </w:pPr>
      <w:r w:rsidRPr="00FA1B69">
        <w:rPr>
          <w:b/>
          <w:sz w:val="24"/>
          <w:szCs w:val="24"/>
        </w:rPr>
        <w:t xml:space="preserve">DISPENSA DE LICITAÇÃO N.º </w:t>
      </w:r>
      <w:r w:rsidRPr="005977AD">
        <w:rPr>
          <w:b/>
          <w:sz w:val="24"/>
          <w:szCs w:val="24"/>
        </w:rPr>
        <w:t xml:space="preserve">22050001/2025</w:t>
      </w:r>
    </w:p>
    <w:p w:rsidRPr="00FA1B69" w:rsidR="00D11774" w:rsidP="00D11774" w:rsidRDefault="00D11774" w14:paraId="6890AE56" w14:textId="77777777">
      <w:pPr>
        <w:spacing w:after="0" w:line="240" w:lineRule="auto"/>
        <w:jc w:val="both"/>
        <w:rPr>
          <w:b/>
          <w:sz w:val="24"/>
          <w:szCs w:val="24"/>
        </w:rPr>
      </w:pPr>
    </w:p>
    <w:p w:rsidRPr="00FA1B69" w:rsidR="00D11774" w:rsidP="00D11774" w:rsidRDefault="00D11774" w14:paraId="117D0525" w14:textId="77777777">
      <w:pPr>
        <w:spacing w:after="0" w:line="240" w:lineRule="auto"/>
        <w:ind w:firstLine="708"/>
        <w:jc w:val="both"/>
        <w:rPr>
          <w:sz w:val="24"/>
          <w:szCs w:val="24"/>
        </w:rPr>
      </w:pPr>
      <w:r w:rsidRPr="00FA1B69">
        <w:rPr>
          <w:sz w:val="24"/>
          <w:szCs w:val="24"/>
        </w:rPr>
        <w:t xml:space="preserve">O Governo do Município de </w:t>
      </w:r>
      <w:r>
        <w:rPr>
          <w:sz w:val="24"/>
          <w:szCs w:val="24"/>
        </w:rPr>
        <w:t xml:space="preserve">José da Penha</w:t>
      </w:r>
      <w:r w:rsidRPr="00FA1B69">
        <w:rPr>
          <w:sz w:val="24"/>
          <w:szCs w:val="24"/>
        </w:rPr>
        <w:t xml:space="preserve">, Estado do Rio Grande do Norte, através da Prefeitura Municipal, torna público o Acolhimento de Propostas Comerciais, para realização de Procedimento de Despesa destinado </w:t>
      </w:r>
      <w:r w:rsidRPr="00851AE8">
        <w:rPr>
          <w:b/>
          <w:sz w:val="24"/>
          <w:szCs w:val="24"/>
        </w:rPr>
        <w:t xml:space="preserve"> Contratação de empresa especializada em serviços de Engenharia Elétrica, para elaboração de projetos de retrofit em prédios públicos, para participação no Programa Nacional de Conservação de Energia Elétrica  PROCEL, de conversão de prédios públicos em Energia Zero, mais especificamente com a execução de medidas de eficiência energética e a implantação de sistema de geração distribuída renovável local</w:t>
      </w:r>
      <w:r w:rsidRPr="00CC7732">
        <w:rPr>
          <w:b/>
          <w:sz w:val="24"/>
          <w:szCs w:val="24"/>
        </w:rPr>
        <w:t xml:space="preserve">,</w:t>
      </w:r>
      <w:r w:rsidRPr="00FA1B69">
        <w:rPr>
          <w:sz w:val="24"/>
          <w:szCs w:val="24"/>
        </w:rPr>
        <w:t xml:space="preserve"> com fundamentação legal no </w:t>
      </w:r>
      <w:r>
        <w:rPr>
          <w:sz w:val="24"/>
          <w:szCs w:val="24"/>
        </w:rPr>
        <w:t xml:space="preserve">Art. 75, Inciso I e II, da Lei Federal 14.133/2021</w:t>
      </w:r>
      <w:r w:rsidRPr="00FA1B69">
        <w:rPr>
          <w:sz w:val="24"/>
          <w:szCs w:val="24"/>
        </w:rPr>
        <w:t xml:space="preserve">.</w:t>
      </w:r>
    </w:p>
    <w:p w:rsidRPr="00FA1B69" w:rsidR="00D11774" w:rsidP="00D11774" w:rsidRDefault="00D11774" w14:paraId="043B0A9A" w14:textId="77777777">
      <w:pPr>
        <w:spacing w:after="0" w:line="240" w:lineRule="auto"/>
        <w:jc w:val="both"/>
        <w:rPr>
          <w:sz w:val="24"/>
          <w:szCs w:val="24"/>
        </w:rPr>
      </w:pPr>
    </w:p>
    <w:p w:rsidRPr="00FA1B69" w:rsidR="00D11774" w:rsidP="00D11774" w:rsidRDefault="00D11774" w14:paraId="68126539" w14:textId="77777777">
      <w:pPr>
        <w:spacing w:after="0" w:line="240" w:lineRule="auto"/>
        <w:ind w:firstLine="708"/>
        <w:jc w:val="both"/>
        <w:rPr>
          <w:sz w:val="24"/>
          <w:szCs w:val="24"/>
        </w:rPr>
      </w:pPr>
      <w:r w:rsidRPr="00FA1B69">
        <w:rPr>
          <w:sz w:val="24"/>
          <w:szCs w:val="24"/>
        </w:rPr>
        <w:t xml:space="preserve">Os interessados deverão enviar as propostas para a Sede da Prefeitura Municipal de </w:t>
      </w:r>
      <w:r>
        <w:rPr>
          <w:sz w:val="24"/>
          <w:szCs w:val="24"/>
        </w:rPr>
        <w:t>José da Penha</w:t>
      </w:r>
      <w:r w:rsidRPr="00FA1B69">
        <w:rPr>
          <w:sz w:val="24"/>
          <w:szCs w:val="24"/>
        </w:rPr>
        <w:t xml:space="preserve">/RN, sito à </w:t>
      </w:r>
      <w:r>
        <w:rPr>
          <w:sz w:val="24"/>
          <w:szCs w:val="24"/>
        </w:rPr>
        <w:t>Rua Prefeito Francisco Fontes, 22, Centro</w:t>
      </w:r>
      <w:r w:rsidRPr="00FA1B69">
        <w:rPr>
          <w:sz w:val="24"/>
          <w:szCs w:val="24"/>
        </w:rPr>
        <w:t>, neste município, ou ainda no endereço eletrônico:</w:t>
      </w:r>
      <w:r>
        <w:rPr>
          <w:sz w:val="24"/>
          <w:szCs w:val="24"/>
        </w:rPr>
        <w:t xml:space="preserve"> </w:t>
      </w:r>
      <w:hyperlink w:history="true" r:id="rId19">
        <w:r w:rsidRPr="00097110">
          <w:rPr>
            <w:rStyle w:val="Hyperlink"/>
            <w:sz w:val="24"/>
            <w:szCs w:val="24"/>
          </w:rPr>
          <w:t>contratacaodiretajp@gmail.com</w:t>
        </w:r>
      </w:hyperlink>
      <w:r w:rsidRPr="00FA1B69">
        <w:rPr>
          <w:sz w:val="24"/>
          <w:szCs w:val="24"/>
        </w:rPr>
        <w:t>, definindo o assunto, texto e anexo da cotação, com prazo de envio até 03 (três) dias úteis contados a partir da divulgação do presente aviso em sítio eletrônico oficial. O critério de julgamento das propostas será o de menor preço.</w:t>
      </w:r>
    </w:p>
    <w:p w:rsidRPr="00FA1B69" w:rsidR="00D11774" w:rsidP="00D11774" w:rsidRDefault="00D11774" w14:paraId="24C22D27" w14:textId="77777777">
      <w:pPr>
        <w:spacing w:after="0" w:line="240" w:lineRule="auto"/>
        <w:jc w:val="both"/>
        <w:rPr>
          <w:sz w:val="24"/>
          <w:szCs w:val="24"/>
        </w:rPr>
      </w:pPr>
    </w:p>
    <w:p w:rsidRPr="00FA1B69" w:rsidR="00D11774" w:rsidP="00D11774" w:rsidRDefault="00D11774" w14:paraId="484AE4CB" w14:textId="77777777">
      <w:pPr>
        <w:spacing w:after="0" w:line="240" w:lineRule="auto"/>
        <w:ind w:firstLine="708"/>
        <w:jc w:val="both"/>
        <w:rPr>
          <w:sz w:val="24"/>
          <w:szCs w:val="24"/>
        </w:rPr>
      </w:pPr>
      <w:r w:rsidRPr="00FA1B69">
        <w:rPr>
          <w:sz w:val="24"/>
          <w:szCs w:val="24"/>
        </w:rPr>
        <w:t>Os documentos a serem apresentados (Proposta e Habilitação), deverão obedecer aos critérios definidos no Termo de Referência anexo ao presente aviso, no sítio: www.</w:t>
      </w:r>
      <w:r>
        <w:rPr>
          <w:sz w:val="24"/>
          <w:szCs w:val="24"/>
        </w:rPr>
        <w:t>josedapenha.</w:t>
      </w:r>
      <w:r w:rsidRPr="00FA1B69">
        <w:rPr>
          <w:sz w:val="24"/>
          <w:szCs w:val="24"/>
        </w:rPr>
        <w:t>rn.gov.br.</w:t>
      </w:r>
    </w:p>
    <w:p w:rsidRPr="00FA1B69" w:rsidR="00D11774" w:rsidP="00D11774" w:rsidRDefault="00D11774" w14:paraId="7C381F5A" w14:textId="77777777">
      <w:pPr>
        <w:spacing w:after="0" w:line="240" w:lineRule="auto"/>
        <w:jc w:val="both"/>
        <w:rPr>
          <w:sz w:val="24"/>
          <w:szCs w:val="24"/>
        </w:rPr>
      </w:pPr>
    </w:p>
    <w:p w:rsidRPr="00FA1B69" w:rsidR="00D11774" w:rsidP="00D11774" w:rsidRDefault="00D11774" w14:paraId="1017B736" w14:textId="77777777">
      <w:pPr>
        <w:spacing w:after="0" w:line="240" w:lineRule="auto"/>
        <w:jc w:val="both"/>
        <w:rPr>
          <w:sz w:val="24"/>
          <w:szCs w:val="24"/>
        </w:rPr>
      </w:pPr>
    </w:p>
    <w:p w:rsidRPr="00FA1B69" w:rsidR="00D11774" w:rsidP="00D11774" w:rsidRDefault="00D11774" w14:paraId="78DC3B4D" w14:textId="77777777">
      <w:pPr>
        <w:spacing w:after="0" w:line="240" w:lineRule="auto"/>
        <w:jc w:val="center"/>
        <w:rPr>
          <w:sz w:val="24"/>
          <w:szCs w:val="24"/>
        </w:rPr>
      </w:pPr>
      <w:r>
        <w:rPr>
          <w:sz w:val="24"/>
          <w:szCs w:val="24"/>
        </w:rPr>
        <w:t xml:space="preserve">JOSÉ DA PENHA</w:t>
      </w:r>
      <w:r w:rsidRPr="00FA1B69">
        <w:rPr>
          <w:sz w:val="24"/>
          <w:szCs w:val="24"/>
        </w:rPr>
        <w:t xml:space="preserve">/RN,</w:t>
      </w:r>
      <w:r>
        <w:rPr>
          <w:sz w:val="24"/>
          <w:szCs w:val="24"/>
        </w:rPr>
        <w:t xml:space="preserve"> </w:t>
      </w:r>
      <w:r w:rsidRPr="00D55CCC">
        <w:rPr>
          <w:sz w:val="24"/>
          <w:szCs w:val="24"/>
          <w:highlight w:val="yellow"/>
        </w:rPr>
        <w:t xml:space="preserve">19 de maio de 2025</w:t>
      </w:r>
      <w:r w:rsidRPr="00D55CCC">
        <w:rPr>
          <w:sz w:val="24"/>
          <w:szCs w:val="24"/>
          <w:highlight w:val="yellow"/>
        </w:rPr>
        <w:t xml:space="preserve">.</w:t>
      </w:r>
    </w:p>
    <w:p w:rsidRPr="00FA1B69" w:rsidR="00D11774" w:rsidP="00D11774" w:rsidRDefault="00D11774" w14:paraId="33DBEB04" w14:textId="77777777">
      <w:pPr>
        <w:tabs>
          <w:tab w:val="left" w:pos="3180"/>
        </w:tabs>
        <w:spacing w:after="0" w:line="240" w:lineRule="auto"/>
        <w:jc w:val="both"/>
        <w:rPr>
          <w:sz w:val="24"/>
          <w:szCs w:val="24"/>
        </w:rPr>
      </w:pPr>
      <w:r w:rsidRPr="00FA1B69">
        <w:rPr>
          <w:sz w:val="24"/>
          <w:szCs w:val="24"/>
        </w:rPr>
        <w:t xml:space="preserve"> </w:t>
      </w:r>
      <w:r w:rsidRPr="00FA1B69">
        <w:rPr>
          <w:sz w:val="24"/>
          <w:szCs w:val="24"/>
        </w:rPr>
        <w:tab/>
      </w:r>
    </w:p>
    <w:p w:rsidRPr="00FA1B69" w:rsidR="00D11774" w:rsidP="00D11774" w:rsidRDefault="00D11774" w14:paraId="16D3BD9D" w14:textId="77777777">
      <w:pPr>
        <w:tabs>
          <w:tab w:val="left" w:pos="3180"/>
        </w:tabs>
        <w:spacing w:after="0" w:line="240" w:lineRule="auto"/>
        <w:jc w:val="both"/>
        <w:rPr>
          <w:sz w:val="24"/>
          <w:szCs w:val="24"/>
        </w:rPr>
      </w:pPr>
    </w:p>
    <w:p w:rsidRPr="00FA1B69" w:rsidR="00D11774" w:rsidP="00D11774" w:rsidRDefault="00D11774" w14:paraId="541DFC9C" w14:textId="77777777">
      <w:pPr>
        <w:tabs>
          <w:tab w:val="left" w:pos="3180"/>
        </w:tabs>
        <w:spacing w:after="0" w:line="240" w:lineRule="auto"/>
        <w:jc w:val="both"/>
        <w:rPr>
          <w:sz w:val="24"/>
          <w:szCs w:val="24"/>
        </w:rPr>
      </w:pPr>
    </w:p>
    <w:p w:rsidRPr="0029401D" w:rsidR="00D11774" w:rsidP="00D11774" w:rsidRDefault="00D11774" w14:paraId="1D70DEF1" w14:textId="77777777">
      <w:pPr>
        <w:spacing w:after="0" w:line="240" w:lineRule="auto"/>
        <w:jc w:val="center"/>
        <w:rPr>
          <w:b/>
          <w:sz w:val="24"/>
          <w:szCs w:val="24"/>
        </w:rPr>
      </w:pPr>
      <w:r w:rsidRPr="0029401D">
        <w:rPr>
          <w:b/>
          <w:bCs/>
          <w:sz w:val="24"/>
          <w:szCs w:val="24"/>
        </w:rPr>
        <w:t>JAIRO DE SOUZA MAFALDO</w:t>
      </w:r>
    </w:p>
    <w:p w:rsidR="00D11774" w:rsidP="00D11774" w:rsidRDefault="00D11774" w14:paraId="0E25771B" w14:textId="77777777">
      <w:pPr>
        <w:spacing w:after="0" w:line="240" w:lineRule="auto"/>
        <w:jc w:val="center"/>
      </w:pPr>
      <w:r w:rsidRPr="0029401D">
        <w:rPr>
          <w:b/>
          <w:bCs/>
          <w:sz w:val="24"/>
          <w:szCs w:val="24"/>
        </w:rPr>
        <w:t>ORDENADOR DE DESPESAS</w:t>
      </w:r>
    </w:p>
    <w:p w:rsidR="00D11774" w:rsidP="00D11774" w:rsidRDefault="00D11774" w14:paraId="4E56F916" w14:textId="77777777"/>
    <w:p w:rsidR="00D11774" w:rsidP="00D11774" w:rsidRDefault="00D11774" w14:paraId="799E9642" w14:textId="77777777"/>
    <w:p w:rsidR="00D11774" w:rsidP="00D11774" w:rsidRDefault="00D11774" w14:paraId="53F756F0" w14:textId="77777777"/>
    <w:p w:rsidR="00D11774" w:rsidP="00D11774" w:rsidRDefault="00D11774" w14:paraId="52CF23DB" w14:textId="77777777"/>
    <w:p w:rsidR="00D11774" w:rsidP="00D11774" w:rsidRDefault="00D11774" w14:paraId="6F9F6D42" w14:textId="77777777"/>
    <w:p w:rsidR="00D11774" w:rsidP="00D11774" w:rsidRDefault="00D11774" w14:paraId="522F81F9" w14:textId="77777777"/>
    <w:p w:rsidR="00D11774" w:rsidP="00D11774" w:rsidRDefault="00D11774" w14:paraId="039A172F" w14:textId="77777777"/>
    <w:p w:rsidR="00D11774" w:rsidP="00D11774" w:rsidRDefault="00D11774" w14:paraId="497824DD" w14:textId="77777777"/>
    <w:p w:rsidR="00D11774" w:rsidP="00D11774" w:rsidRDefault="00D11774" w14:paraId="212B145E" w14:textId="77777777"/>
    <w:p w:rsidR="00D11774" w:rsidP="00D11774" w:rsidRDefault="00D11774" w14:paraId="0CB92B13" w14:textId="77777777">
      <w:pPr>
        <w:shd w:val="clear" w:color="auto" w:fill="FFFFFF"/>
        <w:spacing w:before="28" w:after="28" w:line="283" w:lineRule="atLeast"/>
        <w:jc w:val="center"/>
        <w:rPr>
          <w:rFonts w:ascii="Montserrat" w:hAnsi="Montserrat" w:eastAsia="Montserrat" w:cs="Montserrat"/>
        </w:rPr>
      </w:pPr>
      <w:r>
        <w:rPr>
          <w:rFonts w:ascii="Montserrat" w:hAnsi="Montserrat" w:eastAsia="Montserrat" w:cs="Montserrat"/>
          <w:b/>
        </w:rPr>
        <w:t xml:space="preserve">AVISO DE DISPENSA Nº </w:t>
      </w:r>
      <w:r w:rsidRPr="0029401D">
        <w:rPr>
          <w:rFonts w:ascii="Montserrat" w:hAnsi="Montserrat"/>
          <w:b/>
        </w:rPr>
        <w:t xml:space="preserve">22050001/2025</w:t>
      </w:r>
    </w:p>
    <w:p w:rsidRPr="0029401D" w:rsidR="00D11774" w:rsidP="00D11774" w:rsidRDefault="00D11774" w14:paraId="36B631F9" w14:textId="77777777">
      <w:pPr>
        <w:shd w:val="clear" w:color="auto" w:fill="FFFFFF"/>
        <w:spacing w:before="28" w:after="28" w:line="283" w:lineRule="atLeast"/>
        <w:jc w:val="center"/>
        <w:rPr>
          <w:rFonts w:ascii="Montserrat" w:hAnsi="Montserrat" w:eastAsia="Montserrat" w:cs="Montserrat"/>
        </w:rPr>
      </w:pPr>
      <w:r w:rsidRPr="0029401D">
        <w:rPr>
          <w:rFonts w:ascii="Montserrat" w:hAnsi="Montserrat"/>
        </w:rPr>
        <w:t xml:space="preserve">PROCESSO ADMINISTRATIVO Nº </w:t>
      </w:r>
      <w:r w:rsidRPr="008B798D">
        <w:rPr>
          <w:rFonts w:ascii="Times New Roman" w:hAnsi="Times New Roman"/>
          <w:sz w:val="24"/>
        </w:rPr>
        <w:t xml:space="preserve">412/2025</w:t>
      </w:r>
    </w:p>
    <w:p w:rsidRPr="0029401D" w:rsidR="00D11774" w:rsidP="00D11774" w:rsidRDefault="00D11774" w14:paraId="06A7EE89" w14:textId="77777777">
      <w:pPr>
        <w:shd w:val="clear" w:color="auto" w:fill="FFFFFF"/>
        <w:spacing w:before="28" w:after="28" w:line="283" w:lineRule="atLeast"/>
        <w:jc w:val="center"/>
        <w:rPr>
          <w:rFonts w:ascii="Montserrat" w:hAnsi="Montserrat" w:eastAsia="Montserrat" w:cs="Montserrat"/>
        </w:rPr>
      </w:pPr>
    </w:p>
    <w:p w:rsidR="00D11774" w:rsidP="00D11774" w:rsidRDefault="00D11774" w14:paraId="73769F69" w14:textId="77777777">
      <w:pPr>
        <w:shd w:val="clear" w:color="auto" w:fill="FFFFFF"/>
        <w:spacing w:before="28" w:after="28" w:line="283" w:lineRule="atLeast"/>
        <w:jc w:val="both"/>
        <w:rPr>
          <w:rFonts w:ascii="Montserrat" w:hAnsi="Montserrat" w:eastAsia="Montserrat" w:cs="Montserrat"/>
        </w:rPr>
      </w:pPr>
    </w:p>
    <w:p w:rsidR="00D11774" w:rsidP="00D11774" w:rsidRDefault="00D11774" w14:paraId="28CE6E57" w14:textId="77777777">
      <w:pPr>
        <w:shd w:val="clear" w:color="auto" w:fill="FFFFFF"/>
        <w:spacing w:before="28" w:after="28" w:line="283" w:lineRule="atLeast"/>
        <w:jc w:val="both"/>
        <w:rPr>
          <w:rFonts w:ascii="Montserrat" w:hAnsi="Montserrat" w:eastAsia="Montserrat" w:cs="Montserrat"/>
        </w:rPr>
      </w:pPr>
      <w:r w:rsidRPr="00AE229C">
        <w:rPr>
          <w:rFonts w:ascii="Montserrat" w:hAnsi="Montserrat"/>
        </w:rPr>
        <w:t>A(O) PREFEITURA MUNICIPAL DE JOSE DA PENHA, o responsável pelo processo de contratação direta, torna público para conhecimento dos interessados que na data, horário e local indicados fará realizar Dispensa de Licitação sem disputa, com critério de julgamento pelo Menor Preço, Item, na hipótese do Art. Art. 75, inciso II, nos termos da Lei nº 14.133, de 1º de abril de 2021, Lei Complementar nº 123, de 2006 e demais exigências previstas ne</w:t>
      </w:r>
      <w:r>
        <w:rPr>
          <w:rFonts w:ascii="Montserrat" w:hAnsi="Montserrat"/>
        </w:rPr>
        <w:t>ste aviso de dispensa</w:t>
      </w:r>
      <w:r w:rsidRPr="00AE229C">
        <w:rPr>
          <w:rFonts w:ascii="Montserrat" w:hAnsi="Montserrat"/>
        </w:rPr>
        <w:t xml:space="preserve"> e seus Anexos.</w:t>
      </w:r>
    </w:p>
    <w:p w:rsidR="00D11774" w:rsidP="00D11774" w:rsidRDefault="00D11774" w14:paraId="126BC85D" w14:textId="77777777">
      <w:pPr>
        <w:shd w:val="clear" w:color="auto" w:fill="FFFFFF"/>
        <w:spacing w:before="28" w:after="28" w:line="283" w:lineRule="atLeast"/>
        <w:jc w:val="both"/>
        <w:rPr>
          <w:rFonts w:ascii="Montserrat" w:hAnsi="Montserrat" w:eastAsia="Montserrat" w:cs="Montserrat"/>
        </w:rPr>
      </w:pPr>
    </w:p>
    <w:p w:rsidR="00D11774" w:rsidP="00D11774" w:rsidRDefault="00D11774" w14:paraId="4BF25992" w14:textId="77777777">
      <w:pPr>
        <w:shd w:val="clear" w:color="auto" w:fill="FFFFFF"/>
        <w:spacing w:before="28" w:after="28" w:line="283" w:lineRule="atLeast"/>
        <w:rPr>
          <w:rFonts w:ascii="Montserrat" w:hAnsi="Montserrat" w:eastAsia="Montserrat" w:cs="Montserrat"/>
          <w:color w:val="000000"/>
        </w:rPr>
      </w:pPr>
    </w:p>
    <w:p w:rsidR="00D11774" w:rsidP="00D11774" w:rsidRDefault="00D11774" w14:paraId="2B632250" w14:textId="77777777">
      <w:pPr>
        <w:shd w:val="clear" w:color="auto" w:fill="FFFFFF"/>
        <w:spacing w:before="28" w:after="28" w:line="283" w:lineRule="atLeast"/>
        <w:rPr>
          <w:rFonts w:ascii="Montserrat" w:hAnsi="Montserrat" w:eastAsia="Montserrat" w:cs="Montserrat"/>
        </w:rPr>
      </w:pPr>
      <w:r>
        <w:rPr>
          <w:rFonts w:ascii="Montserrat" w:hAnsi="Montserrat" w:eastAsia="Montserrat" w:cs="Montserrat"/>
          <w:b/>
          <w:u w:val="single"/>
        </w:rPr>
        <w:t>DADOS DA SESSÃO PÚBLICA</w:t>
      </w:r>
    </w:p>
    <w:p w:rsidR="00D11774" w:rsidP="00D11774" w:rsidRDefault="00D11774" w14:paraId="15281C99" w14:textId="77777777">
      <w:pPr>
        <w:shd w:val="clear" w:color="auto" w:fill="FFFFFF"/>
        <w:spacing w:before="28" w:after="28" w:line="283" w:lineRule="atLeast"/>
        <w:rPr>
          <w:rFonts w:ascii="Montserrat" w:hAnsi="Montserrat" w:eastAsia="Montserrat" w:cs="Montserrat"/>
        </w:rPr>
      </w:pPr>
      <w:r>
        <w:rPr>
          <w:rFonts w:ascii="Montserrat" w:hAnsi="Montserrat" w:eastAsia="Montserrat" w:cs="Montserrat"/>
          <w:b/>
        </w:rPr>
        <w:t xml:space="preserve">Data da sessão de julgamento das propostas:</w:t>
      </w:r>
      <w:r>
        <w:rPr>
          <w:rFonts w:ascii="Montserrat" w:hAnsi="Montserrat" w:eastAsia="Montserrat" w:cs="Montserrat"/>
        </w:rPr>
        <w:t xml:space="preserve"> </w:t>
      </w:r>
      <w:r w:rsidRPr="0029401D">
        <w:rPr>
          <w:rFonts w:ascii="Montserrat" w:hAnsi="Montserrat" w:eastAsia="Montserrat" w:cs="Montserrat"/>
        </w:rPr>
        <w:t xml:space="preserve"/>
      </w:r>
    </w:p>
    <w:p w:rsidRPr="00AE229C" w:rsidR="00D11774" w:rsidP="00D11774" w:rsidRDefault="00D11774" w14:paraId="3EDDE2A3" w14:textId="77777777">
      <w:pPr>
        <w:shd w:val="clear" w:color="auto" w:fill="FFFFFF"/>
        <w:spacing w:before="28" w:after="28" w:line="283" w:lineRule="atLeast"/>
        <w:rPr>
          <w:rFonts w:ascii="Montserrat" w:hAnsi="Montserrat" w:eastAsia="Montserrat" w:cs="Montserrat"/>
          <w:b/>
        </w:rPr>
      </w:pPr>
      <w:r w:rsidRPr="00AE229C">
        <w:rPr>
          <w:rFonts w:ascii="Montserrat" w:hAnsi="Montserrat" w:eastAsia="Montserrat" w:cs="Montserrat"/>
          <w:b/>
        </w:rPr>
        <w:t xml:space="preserve">E-MAIL: </w:t>
      </w:r>
      <w:hyperlink w:history="true" r:id="rId20">
        <w:r w:rsidRPr="00AE229C">
          <w:rPr>
            <w:rFonts w:ascii="Montserrat" w:hAnsi="Montserrat" w:eastAsia="Montserrat" w:cs="Montserrat"/>
            <w:color w:val="0070C0"/>
            <w:u w:val="single"/>
          </w:rPr>
          <w:t>contratacaodiretajp@gmail.com</w:t>
        </w:r>
      </w:hyperlink>
    </w:p>
    <w:p w:rsidR="00D11774" w:rsidP="00D11774" w:rsidRDefault="00D11774" w14:paraId="614C64E0" w14:textId="77777777">
      <w:pPr>
        <w:shd w:val="clear" w:color="auto" w:fill="FFFFFF"/>
        <w:spacing w:before="28" w:after="28" w:line="283" w:lineRule="atLeast"/>
        <w:rPr>
          <w:rFonts w:ascii="Montserrat" w:hAnsi="Montserrat" w:eastAsia="Montserrat" w:cs="Montserrat"/>
        </w:rPr>
      </w:pPr>
      <w:r>
        <w:rPr>
          <w:rFonts w:ascii="Montserrat" w:hAnsi="Montserrat" w:eastAsia="Montserrat" w:cs="Montserrat"/>
          <w:b/>
        </w:rPr>
        <w:t xml:space="preserve">Horário de julgamento das propostas:</w:t>
      </w:r>
      <w:r>
        <w:rPr>
          <w:rFonts w:ascii="Montserrat" w:hAnsi="Montserrat" w:eastAsia="Montserrat" w:cs="Montserrat"/>
        </w:rPr>
        <w:t xml:space="preserve"> </w:t>
      </w:r>
      <w:r w:rsidRPr="0029401D">
        <w:rPr>
          <w:rFonts w:ascii="Montserrat" w:hAnsi="Montserrat" w:eastAsia="Montserrat" w:cs="Montserrat"/>
        </w:rPr>
        <w:t xml:space="preserve"/>
      </w:r>
    </w:p>
    <w:p w:rsidR="00D11774" w:rsidP="00D11774" w:rsidRDefault="00D11774" w14:paraId="4AC6C129" w14:textId="77777777">
      <w:pPr>
        <w:shd w:val="clear" w:color="auto" w:fill="FFFFFF"/>
        <w:spacing w:before="28" w:after="28" w:line="283" w:lineRule="atLeast"/>
        <w:rPr>
          <w:rFonts w:ascii="Montserrat" w:hAnsi="Montserrat" w:eastAsia="Montserrat" w:cs="Montserrat"/>
        </w:rPr>
      </w:pPr>
      <w:r>
        <w:rPr>
          <w:rFonts w:ascii="Montserrat" w:hAnsi="Montserrat" w:eastAsia="Montserrat" w:cs="Montserrat"/>
        </w:rPr>
        <w:br/>
      </w:r>
    </w:p>
    <w:p w:rsidR="00D11774" w:rsidP="00D11774" w:rsidRDefault="00D11774" w14:paraId="45ED2F4A" w14:textId="77777777">
      <w:pPr>
        <w:shd w:val="clear" w:color="auto" w:fill="FFFFFF"/>
        <w:spacing w:before="28" w:after="28" w:line="283" w:lineRule="atLeast"/>
        <w:rPr>
          <w:rFonts w:ascii="Montserrat" w:hAnsi="Montserrat" w:eastAsia="Montserrat" w:cs="Montserrat"/>
        </w:rPr>
      </w:pPr>
      <w:r>
        <w:rPr>
          <w:rFonts w:ascii="Montserrat" w:hAnsi="Montserrat" w:eastAsia="Montserrat" w:cs="Montserrat"/>
          <w:b/>
        </w:rPr>
        <w:t>1. OBJETO DA CONTRATAÇÃO DIRETA</w:t>
      </w:r>
    </w:p>
    <w:p w:rsidR="00D11774" w:rsidP="00D11774" w:rsidRDefault="00D11774" w14:paraId="373C0B37" w14:textId="77777777">
      <w:pPr>
        <w:shd w:val="clear" w:color="auto" w:fill="FFFFFF"/>
        <w:spacing w:before="28" w:after="28" w:line="283" w:lineRule="atLeast"/>
        <w:ind w:firstLine="709"/>
        <w:jc w:val="both"/>
        <w:rPr>
          <w:rFonts w:ascii="Montserrat" w:hAnsi="Montserrat" w:eastAsia="Montserrat" w:cs="Montserrat"/>
        </w:rPr>
      </w:pPr>
      <w:r>
        <w:rPr>
          <w:rFonts w:ascii="Montserrat" w:hAnsi="Montserrat" w:eastAsia="Montserrat" w:cs="Montserrat"/>
        </w:rPr>
        <w:t>1.1. O objeto da presente dispensa é a escolha da proposta mais vantajosa para a contratação por dispensa de licitação, conforme condições, quantidades e exigências estabelecidas neste Aviso de Contratação Direta e seus anexos.</w:t>
      </w:r>
    </w:p>
    <w:p w:rsidR="00D11774" w:rsidP="00D11774" w:rsidRDefault="00D11774" w14:paraId="158714F3" w14:textId="77777777">
      <w:pPr>
        <w:shd w:val="clear" w:color="auto" w:fill="FFFFFF"/>
        <w:spacing w:before="28" w:after="28" w:line="283" w:lineRule="atLeast"/>
        <w:ind w:firstLine="709"/>
        <w:jc w:val="both"/>
        <w:rPr>
          <w:rFonts w:ascii="Montserrat" w:hAnsi="Montserrat" w:eastAsia="Montserrat" w:cs="Montserrat"/>
        </w:rPr>
      </w:pPr>
      <w:r w:rsidRPr="00AE229C">
        <w:rPr>
          <w:rFonts w:ascii="Montserrat" w:hAnsi="Montserrat"/>
        </w:rPr>
        <w:t>1.2. A contratação será dividida em Item, conforme tabela constante abaixo.</w:t>
      </w:r>
    </w:p>
    <w:tbl>
      <w:tblPr>
        <w:tblStyle w:val="TableGrid"/>
        <w:tblW w:w="0" w:type="auto"/>
        <w:tblLook w:val="04A0"/>
      </w:tblPr>
      <w:tblGrid>
        <w:gridCol w:w="1288"/>
        <w:gridCol w:w="4640"/>
        <w:gridCol w:w="1288"/>
        <w:gridCol w:w="1288"/>
      </w:tblGrid>
      <w:tr>
        <w:trPr/>
        <w:tc>
          <w:tcPr>
            <w:tcW w:w="1288" w:type="dxa"/>
            <w:tcBorders>
              <w:top w:val="single" w:color="auto" w:sz="4" w:space="0"/>
              <w:left w:val="single" w:color="auto" w:sz="4" w:space="0"/>
              <w:bottom w:val="single" w:color="auto" w:sz="4" w:space="0"/>
              <w:right w:val="single" w:color="auto" w:sz="4" w:space="0"/>
            </w:tcBorders>
          </w:tcPr>
          <w:p>
            <w:pPr>
              <w:spacing w:after="0"/>
            </w:pPr>
            <w:r>
              <w:rPr>
                <w:rFonts w:ascii="Montserrat" w:hAnsi="Montserrat" w:eastAsia="Montserrat" w:cs="Montserrat"/>
                <w:b/>
              </w:rPr>
              <w:t xml:space="preserve">Item</w:t>
            </w:r>
          </w:p>
        </w:tc>
        <w:tc>
          <w:tcPr>
            <w:tcW w:w="4640" w:type="dxa"/>
            <w:tcBorders>
              <w:top w:val="single" w:color="auto" w:sz="4" w:space="0"/>
              <w:left w:val="single" w:color="auto" w:sz="4" w:space="0"/>
              <w:bottom w:val="single" w:color="auto" w:sz="4" w:space="0"/>
              <w:right w:val="single" w:color="auto" w:sz="4" w:space="0"/>
            </w:tcBorders>
          </w:tcPr>
          <w:p>
            <w:pPr>
              <w:spacing w:after="0"/>
            </w:pPr>
            <w:r>
              <w:rPr>
                <w:rFonts w:ascii="Montserrat" w:hAnsi="Montserrat" w:eastAsia="Montserrat" w:cs="Montserrat"/>
                <w:b/>
              </w:rPr>
              <w:t xml:space="preserve">Material/Serviço</w:t>
            </w:r>
          </w:p>
        </w:tc>
        <w:tc>
          <w:tcPr>
            <w:tcW w:w="1288" w:type="dxa"/>
            <w:tcBorders>
              <w:top w:val="single" w:color="auto" w:sz="4" w:space="0"/>
              <w:left w:val="single" w:color="auto" w:sz="4" w:space="0"/>
              <w:bottom w:val="single" w:color="auto" w:sz="4" w:space="0"/>
              <w:right w:val="single" w:color="auto" w:sz="4" w:space="0"/>
            </w:tcBorders>
          </w:tcPr>
          <w:p>
            <w:pPr>
              <w:spacing w:after="0"/>
            </w:pPr>
            <w:r>
              <w:rPr>
                <w:rFonts w:ascii="Montserrat" w:hAnsi="Montserrat" w:eastAsia="Montserrat" w:cs="Montserrat"/>
                <w:b/>
              </w:rPr>
              <w:t xml:space="preserve">Unid. medida</w:t>
            </w:r>
          </w:p>
        </w:tc>
        <w:tc>
          <w:tcPr>
            <w:tcW w:w="1288" w:type="dxa"/>
            <w:tcBorders>
              <w:top w:val="single" w:color="auto" w:sz="4" w:space="0"/>
              <w:left w:val="single" w:color="auto" w:sz="4" w:space="0"/>
              <w:bottom w:val="single" w:color="auto" w:sz="4" w:space="0"/>
              <w:right w:val="single" w:color="auto" w:sz="4" w:space="0"/>
            </w:tcBorders>
          </w:tcPr>
          <w:p>
            <w:pPr>
              <w:spacing w:after="0"/>
              <w:jc w:val="right"/>
            </w:pPr>
            <w:r>
              <w:rPr>
                <w:rFonts w:ascii="Montserrat" w:hAnsi="Montserrat" w:eastAsia="Montserrat" w:cs="Montserrat"/>
                <w:b/>
              </w:rPr>
              <w:t xml:space="preserve">Qtd licitada</w:t>
            </w:r>
          </w:p>
        </w:tc>
      </w:tr>
      <w:tr>
        <w:trPr/>
        <w:tc>
          <w:tcPr>
            <w:tcW w:w="1288" w:type="dxa"/>
            <w:tcBorders>
              <w:top w:val="single" w:color="auto" w:sz="4" w:space="0"/>
              <w:left w:val="single" w:color="auto" w:sz="4" w:space="0"/>
              <w:bottom w:val="single" w:color="auto" w:sz="4" w:space="0"/>
              <w:right w:val="single" w:color="auto" w:sz="4" w:space="0"/>
            </w:tcBorders>
          </w:tcPr>
          <w:p>
            <w:pPr>
              <w:spacing w:after="0"/>
            </w:pPr>
            <w:r>
              <w:rPr>
                <w:rFonts w:ascii="Montserrat" w:hAnsi="Montserrat" w:eastAsia="Montserrat" w:cs="Montserrat"/>
              </w:rPr>
              <w:t xml:space="preserve">1</w:t>
            </w:r>
          </w:p>
        </w:tc>
        <w:tc>
          <w:tcPr>
            <w:tcW w:w="4640" w:type="dxa"/>
            <w:tcBorders>
              <w:top w:val="single" w:color="auto" w:sz="4" w:space="0"/>
              <w:left w:val="single" w:color="auto" w:sz="4" w:space="0"/>
              <w:bottom w:val="single" w:color="auto" w:sz="4" w:space="0"/>
              <w:right w:val="single" w:color="auto" w:sz="4" w:space="0"/>
            </w:tcBorders>
          </w:tcPr>
          <w:p>
            <w:pPr>
              <w:spacing w:after="0"/>
            </w:pPr>
            <w:r>
              <w:rPr>
                <w:rFonts w:ascii="Montserrat" w:hAnsi="Montserrat" w:eastAsia="Montserrat" w:cs="Montserrat"/>
              </w:rPr>
              <w:t xml:space="preserve">15859 - CONTRATAÇÃO DE PESSOA JURÍDICA PARA PRESTAÇÃO DE SERVIÇOS TÉCNICOS ESPECIALIZADOS PARA PARTICIPAÇÃO DA PREFEITURA CHAMADA PÚBLICA PROCEL ENERGIA ZERO EM PRÉDIOS PÚBLICOS.
CONTRATAÇÃO DE PESSOA JURÍDICA PARA PRESTAÇÃO DE SERVIÇOS TÉCNICOS ESPECIALIZADOS PARA PARTICIPAÇÃO DA PREFEITURA CHAMADA PÚBLICA PROCEL ENERGIA ZERO EM PRÉDIOS PÚBLICOS.</w:t>
            </w:r>
          </w:p>
        </w:tc>
        <w:tc>
          <w:tcPr>
            <w:tcW w:w="1288" w:type="dxa"/>
            <w:tcBorders>
              <w:top w:val="single" w:color="auto" w:sz="4" w:space="0"/>
              <w:left w:val="single" w:color="auto" w:sz="4" w:space="0"/>
              <w:bottom w:val="single" w:color="auto" w:sz="4" w:space="0"/>
              <w:right w:val="single" w:color="auto" w:sz="4" w:space="0"/>
            </w:tcBorders>
          </w:tcPr>
          <w:p>
            <w:pPr>
              <w:spacing w:after="0"/>
            </w:pPr>
            <w:r>
              <w:rPr>
                <w:rFonts w:ascii="Montserrat" w:hAnsi="Montserrat" w:eastAsia="Montserrat" w:cs="Montserrat"/>
              </w:rPr>
              <w:t xml:space="preserve">SV</w:t>
            </w:r>
          </w:p>
        </w:tc>
        <w:tc>
          <w:tcPr>
            <w:tcW w:w="1288" w:type="dxa"/>
            <w:tcBorders>
              <w:top w:val="single" w:color="auto" w:sz="4" w:space="0"/>
              <w:left w:val="single" w:color="auto" w:sz="4" w:space="0"/>
              <w:bottom w:val="single" w:color="auto" w:sz="4" w:space="0"/>
              <w:right w:val="single" w:color="auto" w:sz="4" w:space="0"/>
            </w:tcBorders>
          </w:tcPr>
          <w:p>
            <w:pPr>
              <w:spacing w:after="0"/>
              <w:jc w:val="right"/>
            </w:pPr>
            <w:r>
              <w:rPr>
                <w:rFonts w:ascii="Montserrat" w:hAnsi="Montserrat" w:eastAsia="Montserrat" w:cs="Montserrat"/>
              </w:rPr>
              <w:t xml:space="preserve">1</w:t>
            </w:r>
          </w:p>
        </w:tc>
      </w:tr>
    </w:tbl>
    <w:p w:rsidR="00D11774" w:rsidP="00D11774" w:rsidRDefault="00D11774" w14:paraId="548C2A7D" w14:textId="77777777">
      <w:pPr>
        <w:shd w:val="clear" w:color="auto" w:fill="FFFFFF"/>
        <w:spacing w:before="28" w:after="28" w:line="283" w:lineRule="atLeast"/>
        <w:ind w:firstLine="1418"/>
        <w:jc w:val="both"/>
        <w:rPr>
          <w:rFonts w:ascii="Montserrat" w:hAnsi="Montserrat" w:eastAsia="Montserrat" w:cs="Montserrat"/>
          <w:highlight w:val="yellow"/>
        </w:rPr>
      </w:pPr>
      <w:r w:rsidRPr="00AE229C">
        <w:rPr>
          <w:rFonts w:ascii="Montserrat" w:hAnsi="Montserrat"/>
        </w:rPr>
        <w:t xml:space="preserve">1.2.1. Havendo mais de um Item faculta-se ao fornecedor a participação em quantos forem de seu interesse. </w:t>
      </w:r>
    </w:p>
    <w:p w:rsidR="00D11774" w:rsidP="00D11774" w:rsidRDefault="00D11774" w14:paraId="2046E8A3" w14:textId="77777777">
      <w:pPr>
        <w:shd w:val="clear" w:color="auto" w:fill="FFFFFF"/>
        <w:spacing w:before="28" w:after="28" w:line="283" w:lineRule="atLeast"/>
        <w:ind w:firstLine="709"/>
        <w:jc w:val="both"/>
        <w:rPr>
          <w:rFonts w:ascii="Montserrat" w:hAnsi="Montserrat" w:eastAsia="Montserrat" w:cs="Montserrat"/>
        </w:rPr>
      </w:pPr>
      <w:r w:rsidRPr="00AE229C">
        <w:rPr>
          <w:rFonts w:ascii="Montserrat" w:hAnsi="Montserrat"/>
        </w:rPr>
        <w:t>1.3. O critério de julgamento adotado será o Menor Preço por Item, observadas as exigências contidas neste Aviso de Contratação Direta e seus Anexos quanto às especificações do objeto.</w:t>
      </w:r>
    </w:p>
    <w:p w:rsidR="00D11774" w:rsidP="00D11774" w:rsidRDefault="00D11774" w14:paraId="5B5765EB" w14:textId="77777777">
      <w:pPr>
        <w:shd w:val="clear" w:color="auto" w:fill="FFFFFF"/>
        <w:spacing w:before="28" w:after="28" w:line="283" w:lineRule="atLeast"/>
        <w:jc w:val="both"/>
        <w:rPr>
          <w:rFonts w:ascii="Montserrat" w:hAnsi="Montserrat" w:eastAsia="Montserrat" w:cs="Montserrat"/>
        </w:rPr>
      </w:pPr>
    </w:p>
    <w:p w:rsidR="00D11774" w:rsidP="00D11774" w:rsidRDefault="00D11774" w14:paraId="42EDC4C2" w14:textId="77777777">
      <w:pPr>
        <w:shd w:val="clear" w:color="auto" w:fill="FFFFFF"/>
        <w:spacing w:before="28" w:after="28" w:line="283" w:lineRule="atLeast"/>
        <w:jc w:val="both"/>
        <w:rPr>
          <w:rFonts w:ascii="Montserrat" w:hAnsi="Montserrat" w:eastAsia="Montserrat" w:cs="Montserrat"/>
        </w:rPr>
      </w:pPr>
      <w:r>
        <w:rPr>
          <w:rFonts w:ascii="Montserrat" w:hAnsi="Montserrat" w:eastAsia="Montserrat" w:cs="Montserrat"/>
          <w:b/>
        </w:rPr>
        <w:t>2. PARTICIPAÇÃO NA CONTRATAÇÃO DIRETA</w:t>
      </w:r>
    </w:p>
    <w:p w:rsidR="00D11774" w:rsidP="00D11774" w:rsidRDefault="00D11774" w14:paraId="36A21EE5" w14:textId="77777777">
      <w:pPr>
        <w:shd w:val="clear" w:color="auto" w:fill="FFFFFF"/>
        <w:spacing w:before="28" w:after="28" w:line="283" w:lineRule="atLeast"/>
        <w:ind w:firstLine="709"/>
        <w:jc w:val="both"/>
        <w:rPr>
          <w:rFonts w:ascii="Montserrat" w:hAnsi="Montserrat" w:eastAsia="Montserrat" w:cs="Montserrat"/>
        </w:rPr>
      </w:pPr>
      <w:r>
        <w:rPr>
          <w:rFonts w:ascii="Montserrat" w:hAnsi="Montserrat" w:eastAsia="Montserrat" w:cs="Montserrat"/>
        </w:rPr>
        <w:t xml:space="preserve">2.1. </w:t>
      </w:r>
      <w:r w:rsidRPr="00E96C74">
        <w:rPr>
          <w:rFonts w:ascii="Montserrat" w:hAnsi="Montserrat" w:eastAsia="Montserrat" w:cs="Montserrat"/>
        </w:rPr>
        <w:t xml:space="preserve">A participação na presente dispensa será através do e-mail: </w:t>
      </w:r>
      <w:hyperlink w:history="true" r:id="rId21">
        <w:r w:rsidRPr="00DB4B43">
          <w:rPr>
            <w:rStyle w:val="Hyperlink"/>
            <w:rFonts w:ascii="Montserrat" w:hAnsi="Montserrat" w:eastAsia="Montserrat" w:cs="Montserrat"/>
          </w:rPr>
          <w:t>contratacaodiretajp@gmail.com</w:t>
        </w:r>
      </w:hyperlink>
      <w:r>
        <w:rPr>
          <w:rFonts w:ascii="Montserrat" w:hAnsi="Montserrat" w:eastAsia="Montserrat" w:cs="Montserrat"/>
        </w:rPr>
        <w:t>,</w:t>
      </w:r>
      <w:r w:rsidRPr="00E96C74">
        <w:rPr>
          <w:rFonts w:ascii="Montserrat" w:hAnsi="Montserrat" w:eastAsia="Montserrat" w:cs="Montserrat"/>
        </w:rPr>
        <w:t xml:space="preserve"> os fornecedores deveram enviar suas propostas e documentos de habilitação no e-mail citado.    </w:t>
      </w:r>
    </w:p>
    <w:p w:rsidR="00D11774" w:rsidP="00D11774" w:rsidRDefault="00D11774" w14:paraId="0487F78F" w14:textId="77777777">
      <w:pPr>
        <w:shd w:val="clear" w:color="auto" w:fill="FFFFFF"/>
        <w:spacing w:before="28" w:after="28" w:line="283" w:lineRule="atLeast"/>
        <w:ind w:firstLine="1418"/>
        <w:jc w:val="both"/>
        <w:rPr>
          <w:rFonts w:ascii="Montserrat" w:hAnsi="Montserrat" w:eastAsia="Montserrat" w:cs="Montserrat"/>
        </w:rPr>
      </w:pPr>
      <w:r>
        <w:rPr>
          <w:rFonts w:ascii="Montserrat" w:hAnsi="Montserrat" w:eastAsia="Montserrat" w:cs="Montserrat"/>
        </w:rPr>
        <w:t xml:space="preserve">2.1.1. </w:t>
      </w:r>
      <w:r w:rsidRPr="00E96C74">
        <w:rPr>
          <w:rFonts w:ascii="Montserrat" w:hAnsi="Montserrat" w:eastAsia="Montserrat" w:cs="Montserrat"/>
        </w:rPr>
        <w:t xml:space="preserve">Os fornecedores deverão acessar o site, </w:t>
      </w:r>
      <w:hyperlink w:history="true" r:id="rId22">
        <w:r w:rsidRPr="00DB4B43">
          <w:rPr>
            <w:rStyle w:val="Hyperlink"/>
            <w:rFonts w:ascii="Montserrat" w:hAnsi="Montserrat" w:eastAsia="Montserrat" w:cs="Montserrat"/>
          </w:rPr>
          <w:t>https://www.josedapenha.rn.gov.br/licitacaolista.php</w:t>
        </w:r>
      </w:hyperlink>
      <w:r>
        <w:rPr>
          <w:rFonts w:ascii="Montserrat" w:hAnsi="Montserrat" w:eastAsia="Montserrat" w:cs="Montserrat"/>
        </w:rPr>
        <w:t>,</w:t>
      </w:r>
      <w:r w:rsidRPr="00E96C74">
        <w:rPr>
          <w:rFonts w:ascii="Montserrat" w:hAnsi="Montserrat" w:eastAsia="Montserrat" w:cs="Montserrat"/>
        </w:rPr>
        <w:t xml:space="preserve"> onde será disponibilizado o Edital.</w:t>
      </w:r>
    </w:p>
    <w:p w:rsidR="00D11774" w:rsidP="00D11774" w:rsidRDefault="00D11774" w14:paraId="6F30DD8C" w14:textId="77777777">
      <w:pPr>
        <w:shd w:val="clear" w:color="auto" w:fill="FFFFFF"/>
        <w:spacing w:before="28" w:after="28" w:line="283" w:lineRule="atLeast"/>
        <w:ind w:firstLine="1418"/>
        <w:jc w:val="both"/>
        <w:rPr>
          <w:rFonts w:ascii="Montserrat" w:hAnsi="Montserrat" w:eastAsia="Montserrat" w:cs="Montserrat"/>
        </w:rPr>
      </w:pPr>
      <w:r>
        <w:rPr>
          <w:rFonts w:ascii="Montserrat" w:hAnsi="Montserrat" w:eastAsia="Montserrat" w:cs="Montserrat"/>
        </w:rPr>
        <w:t xml:space="preserve">2.1.2. </w:t>
      </w:r>
      <w:r w:rsidRPr="00E60C3E">
        <w:rPr>
          <w:rFonts w:ascii="Montserrat" w:hAnsi="Montserrat" w:eastAsia="Montserrat" w:cs="Montserrat"/>
        </w:rPr>
        <w:t>O fornecedor é o responsável por qualquer transação efetuada diretamente ou por seu representante ao enviar seus documentos no e-mail conforme item 2.1.</w:t>
      </w:r>
    </w:p>
    <w:p w:rsidRPr="00E87F15" w:rsidR="00D11774" w:rsidP="00D11774" w:rsidRDefault="00D11774" w14:paraId="40B03154" w14:textId="77777777">
      <w:pPr>
        <w:shd w:val="clear" w:color="auto" w:fill="FFFFFF"/>
        <w:spacing w:before="28" w:after="28" w:line="283" w:lineRule="atLeast"/>
        <w:ind w:firstLine="709"/>
        <w:jc w:val="both"/>
        <w:rPr>
          <w:rFonts w:ascii="Montserrat" w:hAnsi="Montserrat" w:eastAsia="Montserrat" w:cs="Montserrat"/>
        </w:rPr>
      </w:pPr>
      <w:r w:rsidRPr="00E87F15">
        <w:rPr>
          <w:rFonts w:ascii="Montserrat" w:hAnsi="Montserrat" w:eastAsia="Montserrat" w:cs="Montserrat"/>
        </w:rPr>
        <w:lastRenderedPageBreak/>
        <w:t>2.2. Não poderão participar desta dispensa os fornecedores:</w:t>
      </w:r>
    </w:p>
    <w:p w:rsidRPr="00E87F15" w:rsidR="00D11774" w:rsidP="00D11774" w:rsidRDefault="00D11774" w14:paraId="42614BE4" w14:textId="77777777">
      <w:pPr>
        <w:shd w:val="clear" w:color="auto" w:fill="FFFFFF"/>
        <w:spacing w:before="28" w:after="28" w:line="283" w:lineRule="atLeast"/>
        <w:ind w:firstLine="1418"/>
        <w:jc w:val="both"/>
        <w:rPr>
          <w:rFonts w:ascii="Montserrat" w:hAnsi="Montserrat" w:eastAsia="Montserrat" w:cs="Montserrat"/>
        </w:rPr>
      </w:pPr>
      <w:r w:rsidRPr="00E87F15">
        <w:rPr>
          <w:rFonts w:ascii="Montserrat" w:hAnsi="Montserrat" w:eastAsia="Montserrat" w:cs="Montserrat"/>
        </w:rPr>
        <w:t>2.2.1. Que não atendam às condições deste Aviso de Contratação Direta e seu(s) anexo(s);</w:t>
      </w:r>
    </w:p>
    <w:p w:rsidRPr="00E87F15" w:rsidR="00D11774" w:rsidP="00D11774" w:rsidRDefault="00D11774" w14:paraId="29A944A5" w14:textId="77777777">
      <w:pPr>
        <w:shd w:val="clear" w:color="auto" w:fill="FFFFFF"/>
        <w:spacing w:before="28" w:after="28" w:line="283" w:lineRule="atLeast"/>
        <w:ind w:firstLine="1418"/>
        <w:jc w:val="both"/>
        <w:rPr>
          <w:rFonts w:ascii="Montserrat" w:hAnsi="Montserrat" w:eastAsia="Montserrat" w:cs="Montserrat"/>
        </w:rPr>
      </w:pPr>
      <w:r w:rsidRPr="00E87F15">
        <w:rPr>
          <w:rFonts w:ascii="Montserrat" w:hAnsi="Montserrat" w:eastAsia="Montserrat" w:cs="Montserrat"/>
        </w:rPr>
        <w:t>2.2.2. estrangeiros que não tenham representação legal no Brasil com poderes expressos para receber citação e responder administrativa ou judicialmente;</w:t>
      </w:r>
    </w:p>
    <w:p w:rsidRPr="00E87F15" w:rsidR="00D11774" w:rsidP="00D11774" w:rsidRDefault="00D11774" w14:paraId="5DBB271C" w14:textId="77777777">
      <w:pPr>
        <w:shd w:val="clear" w:color="auto" w:fill="FFFFFF"/>
        <w:spacing w:before="28" w:after="28" w:line="283" w:lineRule="atLeast"/>
        <w:ind w:firstLine="1418"/>
        <w:jc w:val="both"/>
        <w:rPr>
          <w:rFonts w:ascii="Montserrat" w:hAnsi="Montserrat" w:eastAsia="Montserrat" w:cs="Montserrat"/>
        </w:rPr>
      </w:pPr>
      <w:r w:rsidRPr="00E87F15">
        <w:rPr>
          <w:rFonts w:ascii="Montserrat" w:hAnsi="Montserrat" w:eastAsia="Montserrat" w:cs="Montserrat"/>
        </w:rPr>
        <w:t>2.2.3. que se enquadrem nas seguintes vedações:</w:t>
      </w:r>
    </w:p>
    <w:p w:rsidRPr="00E87F15" w:rsidR="00D11774" w:rsidP="00D11774" w:rsidRDefault="00D11774" w14:paraId="6FD84DB6" w14:textId="77777777">
      <w:pPr>
        <w:shd w:val="clear" w:color="auto" w:fill="FFFFFF"/>
        <w:spacing w:before="28" w:after="28" w:line="283" w:lineRule="atLeast"/>
        <w:ind w:firstLine="1418"/>
        <w:jc w:val="both"/>
        <w:rPr>
          <w:rFonts w:ascii="Montserrat" w:hAnsi="Montserrat" w:eastAsia="Montserrat" w:cs="Montserrat"/>
        </w:rPr>
      </w:pPr>
      <w:r w:rsidRPr="00E87F15">
        <w:rPr>
          <w:rFonts w:ascii="Montserrat" w:hAnsi="Montserrat" w:eastAsia="Montserrat" w:cs="Montserrat"/>
        </w:rPr>
        <w:t>a) autor do anteprojeto, do projeto básico ou do projeto executivo, pessoa física ou jurídica, quando a contratação versar sobre obra, serviços ou fornecimento de bens a ele relacionados;</w:t>
      </w:r>
    </w:p>
    <w:p w:rsidRPr="00E87F15" w:rsidR="00D11774" w:rsidP="00D11774" w:rsidRDefault="00D11774" w14:paraId="582A3893" w14:textId="77777777">
      <w:pPr>
        <w:shd w:val="clear" w:color="auto" w:fill="FFFFFF"/>
        <w:spacing w:before="28" w:after="28" w:line="283" w:lineRule="atLeast"/>
        <w:ind w:firstLine="1418"/>
        <w:jc w:val="both"/>
        <w:rPr>
          <w:rFonts w:ascii="Montserrat" w:hAnsi="Montserrat" w:eastAsia="Montserrat" w:cs="Montserrat"/>
        </w:rPr>
      </w:pPr>
      <w:r w:rsidRPr="00E87F15">
        <w:rPr>
          <w:rFonts w:ascii="Montserrat" w:hAnsi="Montserrat" w:eastAsia="Montserrat" w:cs="Montserrat"/>
        </w:rPr>
        <w:t>b)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rsidRPr="00E87F15" w:rsidR="00D11774" w:rsidP="00D11774" w:rsidRDefault="00D11774" w14:paraId="66C94A2C" w14:textId="77777777">
      <w:pPr>
        <w:shd w:val="clear" w:color="auto" w:fill="FFFFFF"/>
        <w:spacing w:before="28" w:after="28" w:line="283" w:lineRule="atLeast"/>
        <w:ind w:firstLine="1418"/>
        <w:jc w:val="both"/>
        <w:rPr>
          <w:rFonts w:ascii="Montserrat" w:hAnsi="Montserrat" w:eastAsia="Montserrat" w:cs="Montserrat"/>
        </w:rPr>
      </w:pPr>
      <w:r w:rsidRPr="00E87F15">
        <w:rPr>
          <w:rFonts w:ascii="Montserrat" w:hAnsi="Montserrat" w:eastAsia="Montserrat" w:cs="Montserrat"/>
        </w:rPr>
        <w:t>c) pessoa física ou jurídica que se encontre, ao tempo da contratação, impossibilitada de contratar em decorrência de sanção que lhe foi imposta;</w:t>
      </w:r>
    </w:p>
    <w:p w:rsidRPr="00E87F15" w:rsidR="00D11774" w:rsidP="00D11774" w:rsidRDefault="00D11774" w14:paraId="532F73F7" w14:textId="77777777">
      <w:pPr>
        <w:shd w:val="clear" w:color="auto" w:fill="FFFFFF"/>
        <w:spacing w:before="28" w:after="28" w:line="283" w:lineRule="atLeast"/>
        <w:ind w:firstLine="1418"/>
        <w:jc w:val="both"/>
        <w:rPr>
          <w:rFonts w:ascii="Montserrat" w:hAnsi="Montserrat" w:eastAsia="Montserrat" w:cs="Montserrat"/>
        </w:rPr>
      </w:pPr>
      <w:r w:rsidRPr="00E87F15">
        <w:rPr>
          <w:rFonts w:ascii="Montserrat" w:hAnsi="Montserrat" w:eastAsia="Montserrat" w:cs="Montserrat"/>
        </w:rPr>
        <w:t>d)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Pr="00E87F15" w:rsidR="00D11774" w:rsidP="00D11774" w:rsidRDefault="00D11774" w14:paraId="5E80BFD8" w14:textId="77777777">
      <w:pPr>
        <w:shd w:val="clear" w:color="auto" w:fill="FFFFFF"/>
        <w:spacing w:before="28" w:after="28" w:line="283" w:lineRule="atLeast"/>
        <w:ind w:firstLine="1418"/>
        <w:jc w:val="both"/>
        <w:rPr>
          <w:rFonts w:ascii="Montserrat" w:hAnsi="Montserrat" w:eastAsia="Montserrat" w:cs="Montserrat"/>
        </w:rPr>
      </w:pPr>
      <w:r w:rsidRPr="00E87F15">
        <w:rPr>
          <w:rFonts w:ascii="Montserrat" w:hAnsi="Montserrat" w:eastAsia="Montserrat" w:cs="Montserrat"/>
        </w:rPr>
        <w:t>e) empresas controladoras, controladas ou coligadas, nos termos da Lei nº 6.404, de 15 de dezembro de 1976, concorrendo entre si;</w:t>
      </w:r>
    </w:p>
    <w:p w:rsidRPr="00E87F15" w:rsidR="00D11774" w:rsidP="00D11774" w:rsidRDefault="00D11774" w14:paraId="0C4C97A4" w14:textId="77777777">
      <w:pPr>
        <w:shd w:val="clear" w:color="auto" w:fill="FFFFFF"/>
        <w:spacing w:before="28" w:after="28" w:line="283" w:lineRule="atLeast"/>
        <w:ind w:firstLine="1418"/>
        <w:jc w:val="both"/>
        <w:rPr>
          <w:rFonts w:ascii="Montserrat" w:hAnsi="Montserrat" w:eastAsia="Montserrat" w:cs="Montserrat"/>
        </w:rPr>
      </w:pPr>
      <w:r w:rsidRPr="00E87F15">
        <w:rPr>
          <w:rFonts w:ascii="Montserrat" w:hAnsi="Montserrat" w:eastAsia="Montserrat" w:cs="Montserrat"/>
        </w:rPr>
        <w:t>f) 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rsidRPr="00E87F15" w:rsidR="00D11774" w:rsidP="00D11774" w:rsidRDefault="00D11774" w14:paraId="71621DB5" w14:textId="77777777">
      <w:pPr>
        <w:shd w:val="clear" w:color="auto" w:fill="FFFFFF"/>
        <w:spacing w:before="28" w:after="28" w:line="283" w:lineRule="atLeast"/>
        <w:ind w:firstLine="1418"/>
        <w:jc w:val="both"/>
        <w:rPr>
          <w:rFonts w:ascii="Montserrat" w:hAnsi="Montserrat" w:eastAsia="Montserrat" w:cs="Montserrat"/>
        </w:rPr>
      </w:pPr>
      <w:r w:rsidRPr="00E87F15">
        <w:rPr>
          <w:rFonts w:ascii="Montserrat" w:hAnsi="Montserrat" w:eastAsia="Montserrat" w:cs="Montserrat"/>
        </w:rPr>
        <w:t>2.2.3.1. Equiparam-se aos autores do projeto as empresas integrantes do mesmo grupo econômico;</w:t>
      </w:r>
    </w:p>
    <w:p w:rsidRPr="00E87F15" w:rsidR="00D11774" w:rsidP="00D11774" w:rsidRDefault="00D11774" w14:paraId="5C1A8C42" w14:textId="77777777">
      <w:pPr>
        <w:shd w:val="clear" w:color="auto" w:fill="FFFFFF"/>
        <w:spacing w:before="28" w:after="28" w:line="283" w:lineRule="atLeast"/>
        <w:ind w:firstLine="1418"/>
        <w:jc w:val="both"/>
        <w:rPr>
          <w:rFonts w:ascii="Montserrat" w:hAnsi="Montserrat" w:eastAsia="Montserrat" w:cs="Montserrat"/>
        </w:rPr>
      </w:pPr>
      <w:r w:rsidRPr="00E87F15">
        <w:rPr>
          <w:rFonts w:ascii="Montserrat" w:hAnsi="Montserrat" w:eastAsia="Montserrat" w:cs="Montserrat"/>
        </w:rPr>
        <w:t>2.2.3.2. aplica-se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rsidRPr="00E87F15" w:rsidR="00D11774" w:rsidP="00D11774" w:rsidRDefault="00D11774" w14:paraId="0183A236" w14:textId="77777777">
      <w:pPr>
        <w:shd w:val="clear" w:color="auto" w:fill="FFFFFF"/>
        <w:spacing w:before="28" w:after="28" w:line="283" w:lineRule="atLeast"/>
        <w:ind w:firstLine="1418"/>
        <w:jc w:val="both"/>
        <w:rPr>
          <w:rFonts w:ascii="Montserrat" w:hAnsi="Montserrat" w:eastAsia="Montserrat" w:cs="Montserrat"/>
        </w:rPr>
      </w:pPr>
      <w:r w:rsidRPr="00E87F15">
        <w:rPr>
          <w:rFonts w:ascii="Montserrat" w:hAnsi="Montserrat" w:eastAsia="Montserrat" w:cs="Montserrat"/>
        </w:rPr>
        <w:t>2.2.4. organizações da Sociedade Civil de Interesse Público - OSCIP, atuando nessa condição (Acórdão nº 746/2014-TCU-Plenário).</w:t>
      </w:r>
    </w:p>
    <w:p w:rsidRPr="00E87F15" w:rsidR="00D11774" w:rsidP="00D11774" w:rsidRDefault="00D11774" w14:paraId="31F2AA1D" w14:textId="77777777">
      <w:pPr>
        <w:shd w:val="clear" w:color="auto" w:fill="FFFFFF"/>
        <w:spacing w:before="28" w:after="28" w:line="283" w:lineRule="atLeast"/>
        <w:ind w:firstLine="709"/>
        <w:jc w:val="both"/>
        <w:rPr>
          <w:rFonts w:ascii="Montserrat" w:hAnsi="Montserrat" w:eastAsia="Montserrat" w:cs="Montserrat"/>
        </w:rPr>
      </w:pPr>
      <w:r w:rsidRPr="00E87F15">
        <w:rPr>
          <w:rFonts w:ascii="Montserrat" w:hAnsi="Montserrat" w:eastAsia="Montserrat" w:cs="Montserrat"/>
        </w:rPr>
        <w:t xml:space="preserve">2.3. Será permitida a participação de cooperativas, desde que apresentem demonstrativo de atuação em regime cooperado, com repartição de receitas e despesas entre os cooperados e atendam ao art. 16 da Lei nº 14.133/21 e desde que pela natureza do serviço ou pelo modo como é usualmente executado no mercado em geral, não necessite de </w:t>
      </w:r>
      <w:r w:rsidRPr="00E87F15">
        <w:rPr>
          <w:rFonts w:ascii="Montserrat" w:hAnsi="Montserrat" w:eastAsia="Montserrat" w:cs="Montserrat"/>
        </w:rPr>
        <w:lastRenderedPageBreak/>
        <w:t>subordinação jurídica entre o obreiro e o contratado, bem como de pessoalidade e habitualidade.</w:t>
      </w:r>
    </w:p>
    <w:p w:rsidRPr="00E87F15" w:rsidR="00D11774" w:rsidP="00D11774" w:rsidRDefault="00D11774" w14:paraId="4574F2BA" w14:textId="77777777">
      <w:pPr>
        <w:shd w:val="clear" w:color="auto" w:fill="FFFFFF"/>
        <w:spacing w:before="28" w:after="28" w:line="283" w:lineRule="atLeast"/>
        <w:ind w:firstLine="1418"/>
        <w:jc w:val="both"/>
        <w:rPr>
          <w:rFonts w:ascii="Montserrat" w:hAnsi="Montserrat" w:eastAsia="Montserrat" w:cs="Montserrat"/>
        </w:rPr>
      </w:pPr>
      <w:r w:rsidRPr="00E87F15">
        <w:rPr>
          <w:rFonts w:ascii="Montserrat" w:hAnsi="Montserrat" w:eastAsia="Montserrat" w:cs="Montserrat"/>
        </w:rPr>
        <w:t>2.3.1. Em sendo permitida a participação de cooperativas, serão estendidas a elas os benefícios previstos para as microempresas e empresas de pequeno porte quando elas atenderem ao disposto no art. 34 da Lei nº 11.488, de 15 de junho de 2007.</w:t>
      </w:r>
    </w:p>
    <w:p w:rsidRPr="00E87F15" w:rsidR="00D11774" w:rsidP="00D11774" w:rsidRDefault="00D11774" w14:paraId="3290A6E5" w14:textId="77777777">
      <w:pPr>
        <w:shd w:val="clear" w:color="auto" w:fill="FFFFFF"/>
        <w:spacing w:before="28" w:after="28" w:line="283" w:lineRule="atLeast"/>
        <w:jc w:val="both"/>
        <w:rPr>
          <w:rFonts w:ascii="Montserrat" w:hAnsi="Montserrat" w:eastAsia="Montserrat" w:cs="Montserrat"/>
        </w:rPr>
      </w:pPr>
      <w:r w:rsidRPr="00E87F15">
        <w:rPr>
          <w:rFonts w:ascii="Montserrat" w:hAnsi="Montserrat" w:eastAsia="Montserrat" w:cs="Montserrat"/>
        </w:rPr>
        <w:t xml:space="preserve">               </w:t>
      </w:r>
    </w:p>
    <w:p w:rsidRPr="00E87F15" w:rsidR="00D11774" w:rsidP="00D11774" w:rsidRDefault="00D11774" w14:paraId="725F6EC3" w14:textId="77777777">
      <w:pPr>
        <w:shd w:val="clear" w:color="auto" w:fill="FFFFFF"/>
        <w:spacing w:before="28" w:after="28" w:line="283" w:lineRule="atLeast"/>
        <w:jc w:val="both"/>
        <w:rPr>
          <w:rFonts w:ascii="Montserrat" w:hAnsi="Montserrat" w:eastAsia="Montserrat" w:cs="Montserrat"/>
        </w:rPr>
      </w:pPr>
      <w:r w:rsidRPr="00E87F15">
        <w:rPr>
          <w:rFonts w:ascii="Montserrat" w:hAnsi="Montserrat" w:eastAsia="Montserrat" w:cs="Montserrat"/>
          <w:b/>
        </w:rPr>
        <w:t>3. INGRESSO NA CONTRATAÇÃO DIRETA E CADASTRAMENTO DA PROPOSTA INICIAL</w:t>
      </w:r>
    </w:p>
    <w:p w:rsidRPr="00E87F15" w:rsidR="00D11774" w:rsidP="00D11774" w:rsidRDefault="00D11774" w14:paraId="52292B4C" w14:textId="77777777">
      <w:pPr>
        <w:shd w:val="clear" w:color="auto" w:fill="FFFFFF"/>
        <w:spacing w:before="28" w:after="28" w:line="283" w:lineRule="atLeast"/>
        <w:ind w:firstLine="709"/>
        <w:jc w:val="both"/>
        <w:rPr>
          <w:rFonts w:ascii="Montserrat" w:hAnsi="Montserrat" w:eastAsia="Montserrat" w:cs="Montserrat"/>
        </w:rPr>
      </w:pPr>
      <w:r w:rsidRPr="00E87F15">
        <w:rPr>
          <w:rFonts w:ascii="Montserrat" w:hAnsi="Montserrat" w:eastAsia="Montserrat" w:cs="Montserrat"/>
        </w:rPr>
        <w:t>3.1. O ingresso do fornecedor na contratação direta se dará com o cadastramento de sua proposta inicial, na forma deste item.</w:t>
      </w:r>
    </w:p>
    <w:p w:rsidRPr="00E87F15" w:rsidR="00D11774" w:rsidP="00D11774" w:rsidRDefault="00D11774" w14:paraId="106ED136" w14:textId="77777777">
      <w:pPr>
        <w:shd w:val="clear" w:color="auto" w:fill="FFFFFF"/>
        <w:spacing w:before="28" w:after="28" w:line="283" w:lineRule="atLeast"/>
        <w:ind w:firstLine="709"/>
        <w:jc w:val="both"/>
        <w:rPr>
          <w:rFonts w:ascii="Montserrat" w:hAnsi="Montserrat" w:eastAsia="Montserrat" w:cs="Montserrat"/>
        </w:rPr>
      </w:pPr>
      <w:r w:rsidRPr="00E87F15">
        <w:rPr>
          <w:rFonts w:ascii="Montserrat" w:hAnsi="Montserrat" w:eastAsia="Montserrat" w:cs="Montserrat"/>
        </w:rPr>
        <w:t xml:space="preserve">3.2. O fornecedor interessado, após a divulgação do aviso de contratação direta, encaminhará, exclusivamente através do e-mail: </w:t>
      </w:r>
      <w:hyperlink w:history="true" r:id="rId23">
        <w:r w:rsidRPr="00E87F15">
          <w:rPr>
            <w:rStyle w:val="Hyperlink"/>
            <w:rFonts w:ascii="Montserrat" w:hAnsi="Montserrat" w:eastAsia="Montserrat" w:cs="Montserrat"/>
            <w:color w:val="0070C0"/>
          </w:rPr>
          <w:t>contratacaodiretajp@gmail.com</w:t>
        </w:r>
      </w:hyperlink>
      <w:r w:rsidRPr="00E87F15">
        <w:rPr>
          <w:rFonts w:ascii="Montserrat" w:hAnsi="Montserrat" w:eastAsia="Montserrat" w:cs="Montserrat"/>
        </w:rPr>
        <w:t xml:space="preserve">, a proposta com a descrição do objeto ofertado, a marca do produto, quando for o caso, e o preço, </w:t>
      </w:r>
      <w:r w:rsidRPr="00E87F15">
        <w:rPr>
          <w:rFonts w:ascii="Montserrat" w:hAnsi="Montserrat" w:eastAsia="Montserrat" w:cs="Montserrat"/>
          <w:b/>
          <w:u w:val="single"/>
        </w:rPr>
        <w:t>até a data e o horário estabelecidos para abertura do procedimento</w:t>
      </w:r>
      <w:r w:rsidRPr="00E87F15">
        <w:rPr>
          <w:rFonts w:ascii="Montserrat" w:hAnsi="Montserrat" w:eastAsia="Montserrat" w:cs="Montserrat"/>
        </w:rPr>
        <w:t>.</w:t>
      </w:r>
    </w:p>
    <w:p w:rsidRPr="00E87F15" w:rsidR="00D11774" w:rsidP="00D11774" w:rsidRDefault="00D11774" w14:paraId="065CCCDA" w14:textId="77777777">
      <w:pPr>
        <w:shd w:val="clear" w:color="auto" w:fill="FFFFFF"/>
        <w:spacing w:before="28" w:after="28" w:line="283" w:lineRule="atLeast"/>
        <w:ind w:firstLine="1418"/>
        <w:jc w:val="both"/>
        <w:rPr>
          <w:rFonts w:ascii="Montserrat" w:hAnsi="Montserrat" w:eastAsia="Montserrat" w:cs="Montserrat"/>
        </w:rPr>
      </w:pPr>
      <w:r w:rsidRPr="00E87F15">
        <w:rPr>
          <w:rFonts w:ascii="Montserrat" w:hAnsi="Montserrat" w:eastAsia="Montserrat" w:cs="Montserrat"/>
        </w:rPr>
        <w:t>3.2.1. A proposta também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rsidRPr="00E87F15" w:rsidR="00D11774" w:rsidP="00D11774" w:rsidRDefault="00D11774" w14:paraId="312B7E92" w14:textId="77777777">
      <w:pPr>
        <w:shd w:val="clear" w:color="auto" w:fill="FFFFFF"/>
        <w:spacing w:before="28" w:after="28" w:line="283" w:lineRule="atLeast"/>
        <w:ind w:firstLine="1418"/>
        <w:jc w:val="both"/>
        <w:rPr>
          <w:rFonts w:ascii="Montserrat" w:hAnsi="Montserrat" w:eastAsia="Montserrat" w:cs="Montserrat"/>
        </w:rPr>
      </w:pPr>
      <w:r w:rsidRPr="00E87F15">
        <w:rPr>
          <w:rFonts w:ascii="Montserrat" w:hAnsi="Montserrat" w:eastAsia="Montserrat" w:cs="Montserrat"/>
        </w:rPr>
        <w:t>3.3. Todas as especificações do objeto contidas na proposta, em especial o preço, vinculam a Contratada.</w:t>
      </w:r>
    </w:p>
    <w:p w:rsidRPr="00E87F15" w:rsidR="00D11774" w:rsidP="00D11774" w:rsidRDefault="00D11774" w14:paraId="6CA3636E" w14:textId="77777777">
      <w:pPr>
        <w:shd w:val="clear" w:color="auto" w:fill="FFFFFF"/>
        <w:spacing w:before="28" w:after="28" w:line="283" w:lineRule="atLeast"/>
        <w:ind w:firstLine="1418"/>
        <w:jc w:val="both"/>
        <w:rPr>
          <w:rFonts w:ascii="Montserrat" w:hAnsi="Montserrat" w:eastAsia="Montserrat" w:cs="Montserrat"/>
        </w:rPr>
      </w:pPr>
      <w:r w:rsidRPr="00E87F15">
        <w:rPr>
          <w:rFonts w:ascii="Montserrat" w:hAnsi="Montserrat" w:eastAsia="Montserrat" w:cs="Montserrat"/>
        </w:rPr>
        <w:t>3.4. Nos valores propostos estarão inclusos todos os custos operacionais, encargos previdenciários, trabalhistas, tributários, comerciais e quaisquer outros que incidam direta ou indiretamente na prestação dos serviços;</w:t>
      </w:r>
    </w:p>
    <w:p w:rsidRPr="00E87F15" w:rsidR="00D11774" w:rsidP="00D11774" w:rsidRDefault="00D11774" w14:paraId="532A5C3C" w14:textId="77777777">
      <w:pPr>
        <w:shd w:val="clear" w:color="auto" w:fill="FFFFFF"/>
        <w:spacing w:before="28" w:after="28" w:line="283" w:lineRule="atLeast"/>
        <w:ind w:firstLine="1418"/>
        <w:jc w:val="both"/>
        <w:rPr>
          <w:rFonts w:ascii="Montserrat" w:hAnsi="Montserrat" w:eastAsia="Montserrat" w:cs="Montserrat"/>
        </w:rPr>
      </w:pPr>
      <w:r w:rsidRPr="00E87F15">
        <w:rPr>
          <w:rFonts w:ascii="Montserrat" w:hAnsi="Montserrat" w:eastAsia="Montserrat" w:cs="Montserrat"/>
        </w:rPr>
        <w:t>3.4.1. Os preços ofertados na proposta inicial, serão de exclusiva responsabilidade do fornecedor, não lhe assistindo o direito de pleitear qualquer alteração, sob alegação de erro, omissão ou qualquer outro pretexto.</w:t>
      </w:r>
    </w:p>
    <w:p w:rsidRPr="00E87F15" w:rsidR="00D11774" w:rsidP="00D11774" w:rsidRDefault="00D11774" w14:paraId="1B214B95" w14:textId="77777777">
      <w:pPr>
        <w:shd w:val="clear" w:color="auto" w:fill="FFFFFF"/>
        <w:spacing w:before="28" w:after="28" w:line="283" w:lineRule="atLeast"/>
        <w:ind w:firstLine="709"/>
        <w:jc w:val="both"/>
        <w:rPr>
          <w:rFonts w:ascii="Montserrat" w:hAnsi="Montserrat" w:eastAsia="Montserrat" w:cs="Montserrat"/>
        </w:rPr>
      </w:pPr>
      <w:r w:rsidRPr="00E87F15">
        <w:rPr>
          <w:rFonts w:ascii="Montserrat" w:hAnsi="Montserrat" w:eastAsia="Montserrat" w:cs="Montserrat"/>
        </w:rPr>
        <w:t xml:space="preserve">3.5. Se o regime tributário da empresa implicar o recolhimento de tributos em percentuais variáveis, a cotação adequada será a que corresponde à média dos efetivos recolhimentos da empresa nos últimos doze meses. </w:t>
      </w:r>
    </w:p>
    <w:p w:rsidRPr="00E87F15" w:rsidR="00D11774" w:rsidP="00D11774" w:rsidRDefault="00D11774" w14:paraId="675D482D" w14:textId="77777777">
      <w:pPr>
        <w:shd w:val="clear" w:color="auto" w:fill="FFFFFF"/>
        <w:spacing w:before="28" w:after="28" w:line="283" w:lineRule="atLeast"/>
        <w:ind w:firstLine="709"/>
        <w:jc w:val="both"/>
        <w:rPr>
          <w:rFonts w:ascii="Montserrat" w:hAnsi="Montserrat" w:eastAsia="Montserrat" w:cs="Montserrat"/>
        </w:rPr>
      </w:pPr>
      <w:r w:rsidRPr="00E87F15">
        <w:rPr>
          <w:rFonts w:ascii="Montserrat" w:hAnsi="Montserrat" w:eastAsia="Montserrat" w:cs="Montserrat"/>
        </w:rPr>
        <w:t>3.6. Independentemente do percentual de tributo inserido na planilha, no pagamento serão retidos na fonte os percentuais estabelecidos na legislação vigente.</w:t>
      </w:r>
    </w:p>
    <w:p w:rsidRPr="00E87F15" w:rsidR="00D11774" w:rsidP="00D11774" w:rsidRDefault="00D11774" w14:paraId="00A6D745" w14:textId="77777777">
      <w:pPr>
        <w:shd w:val="clear" w:color="auto" w:fill="FFFFFF"/>
        <w:spacing w:before="28" w:after="28" w:line="283" w:lineRule="atLeast"/>
        <w:ind w:firstLine="709"/>
        <w:jc w:val="both"/>
        <w:rPr>
          <w:rFonts w:ascii="Montserrat" w:hAnsi="Montserrat" w:eastAsia="Montserrat" w:cs="Montserrat"/>
        </w:rPr>
      </w:pPr>
      <w:r w:rsidRPr="00E87F15">
        <w:rPr>
          <w:rFonts w:ascii="Montserrat" w:hAnsi="Montserrat" w:eastAsia="Montserrat" w:cs="Montserrat"/>
        </w:rPr>
        <w:t>3.7. A apresentação das propostas implica obrigatoriedade do cumprimento das disposições nelas contidas, em conformidade com o que dispõe o Termo de Referência, Projeto Básico ou Projeto Executivo,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rsidRPr="00E87F15" w:rsidR="00D11774" w:rsidP="00D11774" w:rsidRDefault="00D11774" w14:paraId="1B9D1B48" w14:textId="77777777">
      <w:pPr>
        <w:shd w:val="clear" w:color="auto" w:fill="FFFFFF"/>
        <w:spacing w:before="28" w:after="28" w:line="283" w:lineRule="atLeast"/>
        <w:ind w:firstLine="709"/>
        <w:jc w:val="both"/>
        <w:rPr>
          <w:rFonts w:ascii="Montserrat" w:hAnsi="Montserrat" w:eastAsia="Montserrat" w:cs="Montserrat"/>
        </w:rPr>
      </w:pPr>
      <w:r w:rsidRPr="00E87F15">
        <w:rPr>
          <w:rFonts w:ascii="Montserrat" w:hAnsi="Montserrat" w:eastAsia="Montserrat" w:cs="Montserrat"/>
        </w:rPr>
        <w:lastRenderedPageBreak/>
        <w:t xml:space="preserve">3.8. Uma vez enviada a proposta no e-mail, os fornecedores não poderão retirá-la, substituí-la ou modificá-la, </w:t>
      </w:r>
      <w:r w:rsidRPr="00E87F15">
        <w:rPr>
          <w:rFonts w:ascii="Montserrat" w:hAnsi="Montserrat" w:eastAsia="Montserrat" w:cs="Montserrat"/>
          <w:b/>
          <w:u w:val="single"/>
        </w:rPr>
        <w:t>até a data e o horário estabelecidos para abertura do procedimento</w:t>
      </w:r>
      <w:r w:rsidRPr="00E87F15">
        <w:rPr>
          <w:rFonts w:ascii="Montserrat" w:hAnsi="Montserrat" w:eastAsia="Montserrat" w:cs="Montserrat"/>
        </w:rPr>
        <w:t>.</w:t>
      </w:r>
    </w:p>
    <w:p w:rsidRPr="00E87F15" w:rsidR="00D11774" w:rsidP="00D11774" w:rsidRDefault="00D11774" w14:paraId="752C48E2" w14:textId="77777777">
      <w:pPr>
        <w:shd w:val="clear" w:color="auto" w:fill="FFFFFF"/>
        <w:spacing w:before="28" w:after="28" w:line="283" w:lineRule="atLeast"/>
        <w:ind w:firstLine="709"/>
        <w:jc w:val="both"/>
        <w:rPr>
          <w:rFonts w:ascii="Montserrat" w:hAnsi="Montserrat" w:eastAsia="Montserrat" w:cs="Montserrat"/>
        </w:rPr>
      </w:pPr>
      <w:r w:rsidRPr="00E87F15">
        <w:rPr>
          <w:rFonts w:ascii="Montserrat" w:hAnsi="Montserrat" w:eastAsia="Montserrat" w:cs="Montserrat"/>
        </w:rPr>
        <w:t xml:space="preserve">3.9. No cadastramento da proposta inicial, o fornecedor deverá cadastra, às seguintes declarações: </w:t>
      </w:r>
    </w:p>
    <w:p w:rsidRPr="00E87F15" w:rsidR="00D11774" w:rsidP="00D11774" w:rsidRDefault="00D11774" w14:paraId="3EF5067E" w14:textId="77777777">
      <w:pPr>
        <w:shd w:val="clear" w:color="auto" w:fill="FFFFFF"/>
        <w:spacing w:before="28" w:after="28" w:line="283" w:lineRule="atLeast"/>
        <w:ind w:firstLine="1418"/>
        <w:jc w:val="both"/>
        <w:rPr>
          <w:rFonts w:ascii="Montserrat" w:hAnsi="Montserrat" w:eastAsia="Montserrat" w:cs="Montserrat"/>
        </w:rPr>
      </w:pPr>
      <w:r w:rsidRPr="00E87F15">
        <w:rPr>
          <w:rFonts w:ascii="Montserrat" w:hAnsi="Montserrat" w:eastAsia="Montserrat" w:cs="Montserrat"/>
        </w:rPr>
        <w:t>3.9.1. Que inexistem fatos impeditivos para sua habilitação no certame, ciente da obrigatoriedade de declarar ocorrências posteriores;</w:t>
      </w:r>
    </w:p>
    <w:p w:rsidRPr="00E87F15" w:rsidR="00D11774" w:rsidP="00D11774" w:rsidRDefault="00D11774" w14:paraId="5906DFB9" w14:textId="77777777">
      <w:pPr>
        <w:shd w:val="clear" w:color="auto" w:fill="FFFFFF"/>
        <w:spacing w:before="28" w:after="28" w:line="283" w:lineRule="atLeast"/>
        <w:ind w:firstLine="1418"/>
        <w:jc w:val="both"/>
        <w:rPr>
          <w:rFonts w:ascii="Montserrat" w:hAnsi="Montserrat" w:eastAsia="Montserrat" w:cs="Montserrat"/>
        </w:rPr>
      </w:pPr>
      <w:r w:rsidRPr="00E87F15">
        <w:rPr>
          <w:rFonts w:ascii="Montserrat" w:hAnsi="Montserrat" w:eastAsia="Montserrat" w:cs="Montserrat"/>
        </w:rPr>
        <w:t xml:space="preserve">3.9.2. Que cumpre os requisitos estabelecidos no artigo 3° da Lei Complementar nº 123, de 2006, estando apto a usufruir do tratamento favorecido estabelecido em seus </w:t>
      </w:r>
      <w:proofErr w:type="spellStart"/>
      <w:r w:rsidRPr="00E87F15">
        <w:rPr>
          <w:rFonts w:ascii="Montserrat" w:hAnsi="Montserrat" w:eastAsia="Montserrat" w:cs="Montserrat"/>
        </w:rPr>
        <w:t>arts</w:t>
      </w:r>
      <w:proofErr w:type="spellEnd"/>
      <w:r w:rsidRPr="00E87F15">
        <w:rPr>
          <w:rFonts w:ascii="Montserrat" w:hAnsi="Montserrat" w:eastAsia="Montserrat" w:cs="Montserrat"/>
        </w:rPr>
        <w:t>. 42 a 49;</w:t>
      </w:r>
    </w:p>
    <w:p w:rsidRPr="00E87F15" w:rsidR="00D11774" w:rsidP="00D11774" w:rsidRDefault="00D11774" w14:paraId="77C18EC6" w14:textId="77777777">
      <w:pPr>
        <w:shd w:val="clear" w:color="auto" w:fill="FFFFFF"/>
        <w:spacing w:before="28" w:after="28" w:line="283" w:lineRule="atLeast"/>
        <w:ind w:firstLine="1418"/>
        <w:jc w:val="both"/>
        <w:rPr>
          <w:rFonts w:ascii="Montserrat" w:hAnsi="Montserrat" w:eastAsia="Montserrat" w:cs="Montserrat"/>
        </w:rPr>
      </w:pPr>
      <w:r w:rsidRPr="00E87F15">
        <w:rPr>
          <w:rFonts w:ascii="Montserrat" w:hAnsi="Montserrat" w:eastAsia="Montserrat" w:cs="Montserrat"/>
        </w:rPr>
        <w:t>3.9.3. Que está ciente e concorda com as condições contidas no Aviso de Contratação Direta e seus anexos;</w:t>
      </w:r>
    </w:p>
    <w:p w:rsidRPr="00E87F15" w:rsidR="00D11774" w:rsidP="00D11774" w:rsidRDefault="00D11774" w14:paraId="578F4893" w14:textId="77777777">
      <w:pPr>
        <w:shd w:val="clear" w:color="auto" w:fill="FFFFFF"/>
        <w:spacing w:before="28" w:after="28" w:line="283" w:lineRule="atLeast"/>
        <w:ind w:firstLine="1418"/>
        <w:jc w:val="both"/>
        <w:rPr>
          <w:rFonts w:ascii="Montserrat" w:hAnsi="Montserrat" w:eastAsia="Montserrat" w:cs="Montserrat"/>
        </w:rPr>
      </w:pPr>
      <w:r w:rsidRPr="00E87F15">
        <w:rPr>
          <w:rFonts w:ascii="Montserrat" w:hAnsi="Montserrat" w:eastAsia="Montserrat" w:cs="Montserrat"/>
        </w:rPr>
        <w:t>3.9.4. Que não emprega menor de 18 anos em trabalho noturno, perigoso ou insalubre e não emprega menor de 16 anos, salvo menor, a partir de 14 anos, na condição de aprendiz, nos termos do artigo 7°, XXXIII, da Constituição.</w:t>
      </w:r>
    </w:p>
    <w:p w:rsidRPr="00E87F15" w:rsidR="00D11774" w:rsidP="00D11774" w:rsidRDefault="00D11774" w14:paraId="2EE018FA" w14:textId="77777777">
      <w:pPr>
        <w:shd w:val="clear" w:color="auto" w:fill="FFFFFF"/>
        <w:spacing w:before="28" w:after="28" w:line="283" w:lineRule="atLeast"/>
        <w:jc w:val="both"/>
        <w:rPr>
          <w:rFonts w:ascii="Montserrat" w:hAnsi="Montserrat" w:eastAsia="Montserrat" w:cs="Montserrat"/>
        </w:rPr>
      </w:pPr>
      <w:r w:rsidRPr="00E87F15">
        <w:rPr>
          <w:rFonts w:ascii="Montserrat" w:hAnsi="Montserrat" w:eastAsia="Montserrat" w:cs="Montserrat"/>
        </w:rPr>
        <w:t xml:space="preserve">           </w:t>
      </w:r>
    </w:p>
    <w:p w:rsidRPr="00E87F15" w:rsidR="00D11774" w:rsidP="00D11774" w:rsidRDefault="00D11774" w14:paraId="662B0609" w14:textId="77777777">
      <w:pPr>
        <w:shd w:val="clear" w:color="auto" w:fill="FFFFFF"/>
        <w:spacing w:before="28" w:after="28" w:line="283" w:lineRule="atLeast"/>
        <w:jc w:val="both"/>
        <w:rPr>
          <w:rFonts w:ascii="Montserrat" w:hAnsi="Montserrat" w:eastAsia="Montserrat" w:cs="Montserrat"/>
        </w:rPr>
      </w:pPr>
      <w:r w:rsidRPr="00E87F15">
        <w:rPr>
          <w:rFonts w:ascii="Montserrat" w:hAnsi="Montserrat" w:eastAsia="Montserrat" w:cs="Montserrat"/>
          <w:b/>
        </w:rPr>
        <w:t>4. JULGAMENTO DAS PROPOSTAS DE PREÇO</w:t>
      </w:r>
    </w:p>
    <w:p w:rsidRPr="00E87F15" w:rsidR="00D11774" w:rsidP="00D11774" w:rsidRDefault="00D11774" w14:paraId="1B937198" w14:textId="77777777">
      <w:pPr>
        <w:shd w:val="clear" w:color="auto" w:fill="FFFFFF"/>
        <w:spacing w:before="28" w:after="28" w:line="283" w:lineRule="atLeast"/>
        <w:ind w:firstLine="709"/>
        <w:jc w:val="both"/>
        <w:rPr>
          <w:rFonts w:ascii="Montserrat" w:hAnsi="Montserrat" w:eastAsia="Montserrat" w:cs="Montserrat"/>
        </w:rPr>
      </w:pPr>
      <w:r w:rsidRPr="00E87F15">
        <w:rPr>
          <w:rFonts w:ascii="Montserrat" w:hAnsi="Montserrat" w:eastAsia="Montserrat" w:cs="Montserrat"/>
        </w:rPr>
        <w:t>4.1. Na data e hor</w:t>
      </w:r>
      <w:r w:rsidRPr="00E87F15">
        <w:rPr>
          <w:rFonts w:ascii="Montserrat" w:hAnsi="Montserrat" w:eastAsia="Montserrat" w:cs="Montserrat"/>
          <w:highlight w:val="white"/>
        </w:rPr>
        <w:t xml:space="preserve">ário indicado para abertura e julgamento da contratação direta, </w:t>
      </w:r>
      <w:r w:rsidRPr="00E87F15">
        <w:rPr>
          <w:rFonts w:ascii="Montserrat" w:hAnsi="Montserrat" w:eastAsia="Montserrat" w:cs="Montserrat"/>
        </w:rPr>
        <w:t>será verificada a conformidade da proposta classificada em primeiro lugar quanto à adequação do objeto e à compatibilidade do preço em relação ao estipulado para a contratação.</w:t>
      </w:r>
    </w:p>
    <w:p w:rsidRPr="00E87F15" w:rsidR="00D11774" w:rsidP="00D11774" w:rsidRDefault="00D11774" w14:paraId="0279A465" w14:textId="77777777">
      <w:pPr>
        <w:shd w:val="clear" w:color="auto" w:fill="FFFFFF"/>
        <w:spacing w:before="28" w:after="28" w:line="283" w:lineRule="atLeast"/>
        <w:ind w:firstLine="709"/>
        <w:jc w:val="both"/>
        <w:rPr>
          <w:rFonts w:ascii="Montserrat" w:hAnsi="Montserrat" w:eastAsia="Montserrat" w:cs="Montserrat"/>
        </w:rPr>
      </w:pPr>
      <w:r w:rsidRPr="00E87F15">
        <w:rPr>
          <w:rFonts w:ascii="Montserrat" w:hAnsi="Montserrat" w:eastAsia="Montserrat" w:cs="Montserrat"/>
        </w:rPr>
        <w:t>4.2. No caso de o preço da proposta vencedora estar acima do estimado pela Administração, poderá haver a negociação de condições mais vantajosas.</w:t>
      </w:r>
    </w:p>
    <w:p w:rsidRPr="00E87F15" w:rsidR="00D11774" w:rsidP="00D11774" w:rsidRDefault="00D11774" w14:paraId="0FA477CF" w14:textId="77777777">
      <w:pPr>
        <w:shd w:val="clear" w:color="auto" w:fill="FFFFFF"/>
        <w:spacing w:before="28" w:after="28" w:line="283" w:lineRule="atLeast"/>
        <w:ind w:firstLine="1417"/>
        <w:jc w:val="both"/>
        <w:rPr>
          <w:rFonts w:ascii="Montserrat" w:hAnsi="Montserrat" w:eastAsia="Montserrat" w:cs="Montserrat"/>
        </w:rPr>
      </w:pPr>
      <w:r w:rsidRPr="00E87F15">
        <w:rPr>
          <w:rFonts w:ascii="Montserrat" w:hAnsi="Montserrat" w:eastAsia="Montserrat" w:cs="Montserrat"/>
        </w:rPr>
        <w:t>4.2.1. Neste caso, será encaminhada contraproposta ao fornecedor que tenha apresentado o melhor preço, para que seja obtida melhor proposta com preço compatível ao estimado pela Administração.</w:t>
      </w:r>
    </w:p>
    <w:p w:rsidRPr="00E87F15" w:rsidR="00D11774" w:rsidP="00D11774" w:rsidRDefault="00D11774" w14:paraId="3394EDC2" w14:textId="77777777">
      <w:pPr>
        <w:shd w:val="clear" w:color="auto" w:fill="FFFFFF"/>
        <w:spacing w:before="28" w:after="28" w:line="283" w:lineRule="atLeast"/>
        <w:ind w:firstLine="1417"/>
        <w:jc w:val="both"/>
        <w:rPr>
          <w:rFonts w:ascii="Montserrat" w:hAnsi="Montserrat" w:eastAsia="Montserrat" w:cs="Montserrat"/>
        </w:rPr>
      </w:pPr>
      <w:r w:rsidRPr="00E87F15">
        <w:rPr>
          <w:rFonts w:ascii="Montserrat" w:hAnsi="Montserrat" w:eastAsia="Montserrat" w:cs="Montserrat"/>
        </w:rPr>
        <w:t>4.2.2. 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rsidRPr="00E87F15" w:rsidR="00D11774" w:rsidP="00D11774" w:rsidRDefault="00D11774" w14:paraId="737206BD" w14:textId="77777777">
      <w:pPr>
        <w:shd w:val="clear" w:color="auto" w:fill="FFFFFF"/>
        <w:spacing w:before="28" w:after="28" w:line="283" w:lineRule="atLeast"/>
        <w:ind w:firstLine="1417"/>
        <w:jc w:val="both"/>
        <w:rPr>
          <w:rFonts w:ascii="Montserrat" w:hAnsi="Montserrat" w:eastAsia="Montserrat" w:cs="Montserrat"/>
        </w:rPr>
      </w:pPr>
      <w:r w:rsidRPr="00E87F15">
        <w:rPr>
          <w:rFonts w:ascii="Montserrat" w:hAnsi="Montserrat" w:eastAsia="Montserrat" w:cs="Montserrat"/>
        </w:rPr>
        <w:t xml:space="preserve">4.2.3. Em qualquer caso, concluída a negociação, o resultado será divulgado no site </w:t>
      </w:r>
      <w:hyperlink w:history="true" r:id="rId24">
        <w:r w:rsidRPr="00E87F15">
          <w:rPr>
            <w:rStyle w:val="Hyperlink"/>
            <w:rFonts w:ascii="Montserrat" w:hAnsi="Montserrat" w:eastAsia="Montserrat" w:cs="Montserrat"/>
          </w:rPr>
          <w:t>https://www.josedapenha.rn.gov.br/licitacaolista.php</w:t>
        </w:r>
      </w:hyperlink>
      <w:r w:rsidRPr="00E87F15">
        <w:rPr>
          <w:rFonts w:ascii="Montserrat" w:hAnsi="Montserrat" w:eastAsia="Montserrat" w:cs="Montserrat"/>
        </w:rPr>
        <w:t xml:space="preserve">, </w:t>
      </w:r>
    </w:p>
    <w:p w:rsidRPr="00E87F15" w:rsidR="00D11774" w:rsidP="00D11774" w:rsidRDefault="00D11774" w14:paraId="787963A3" w14:textId="77777777">
      <w:pPr>
        <w:shd w:val="clear" w:color="auto" w:fill="FFFFFF"/>
        <w:spacing w:before="28" w:after="28" w:line="283" w:lineRule="atLeast"/>
        <w:ind w:firstLine="709"/>
        <w:jc w:val="both"/>
        <w:rPr>
          <w:rFonts w:ascii="Montserrat" w:hAnsi="Montserrat" w:eastAsia="Montserrat" w:cs="Montserrat"/>
        </w:rPr>
      </w:pPr>
      <w:r w:rsidRPr="00E87F15">
        <w:rPr>
          <w:rFonts w:ascii="Montserrat" w:hAnsi="Montserrat" w:eastAsia="Montserrat" w:cs="Montserrat"/>
        </w:rPr>
        <w:t xml:space="preserve">4.3. Estando o preço compatível, será solicitado, se necessário, documentos complementares. </w:t>
      </w:r>
    </w:p>
    <w:p w:rsidRPr="00E87F15" w:rsidR="00D11774" w:rsidP="00D11774" w:rsidRDefault="00D11774" w14:paraId="63F06278" w14:textId="77777777">
      <w:pPr>
        <w:shd w:val="clear" w:color="auto" w:fill="FFFFFF"/>
        <w:spacing w:before="28" w:after="28" w:line="283" w:lineRule="atLeast"/>
        <w:ind w:firstLine="709"/>
        <w:jc w:val="both"/>
        <w:rPr>
          <w:rFonts w:ascii="Montserrat" w:hAnsi="Montserrat" w:eastAsia="Montserrat" w:cs="Montserrat"/>
        </w:rPr>
      </w:pPr>
      <w:r w:rsidRPr="00E87F15">
        <w:rPr>
          <w:rFonts w:ascii="Montserrat" w:hAnsi="Montserrat" w:eastAsia="Montserrat" w:cs="Montserrat"/>
        </w:rPr>
        <w:t>4.4. O prazo de validade da proposta não será inferior a 60 (sessenta) dias, a contar da data de sua apresentação.</w:t>
      </w:r>
    </w:p>
    <w:p w:rsidRPr="00E87F15" w:rsidR="00D11774" w:rsidP="00D11774" w:rsidRDefault="00D11774" w14:paraId="17FE71FC" w14:textId="77777777">
      <w:pPr>
        <w:shd w:val="clear" w:color="auto" w:fill="FFFFFF"/>
        <w:spacing w:before="28" w:after="28" w:line="283" w:lineRule="atLeast"/>
        <w:ind w:firstLine="709"/>
        <w:jc w:val="both"/>
        <w:rPr>
          <w:rFonts w:ascii="Montserrat" w:hAnsi="Montserrat" w:eastAsia="Montserrat" w:cs="Montserrat"/>
        </w:rPr>
      </w:pPr>
      <w:r w:rsidRPr="00E87F15">
        <w:rPr>
          <w:rFonts w:ascii="Montserrat" w:hAnsi="Montserrat" w:eastAsia="Montserrat" w:cs="Montserrat"/>
        </w:rPr>
        <w:t xml:space="preserve">4.5. Será desclassificada a proposta vencedora que: </w:t>
      </w:r>
    </w:p>
    <w:p w:rsidRPr="00E87F15" w:rsidR="00D11774" w:rsidP="00D11774" w:rsidRDefault="00D11774" w14:paraId="1767829A" w14:textId="77777777">
      <w:pPr>
        <w:shd w:val="clear" w:color="auto" w:fill="FFFFFF"/>
        <w:spacing w:before="28" w:after="28" w:line="283" w:lineRule="atLeast"/>
        <w:ind w:firstLine="1417"/>
        <w:jc w:val="both"/>
        <w:rPr>
          <w:rFonts w:ascii="Montserrat" w:hAnsi="Montserrat" w:eastAsia="Montserrat" w:cs="Montserrat"/>
        </w:rPr>
      </w:pPr>
      <w:r w:rsidRPr="00E87F15">
        <w:rPr>
          <w:rFonts w:ascii="Montserrat" w:hAnsi="Montserrat" w:eastAsia="Montserrat" w:cs="Montserrat"/>
        </w:rPr>
        <w:t>4.5.1. Contiver vícios insanáveis;</w:t>
      </w:r>
    </w:p>
    <w:p w:rsidRPr="00E87F15" w:rsidR="00D11774" w:rsidP="00D11774" w:rsidRDefault="00D11774" w14:paraId="790A0E4E" w14:textId="77777777">
      <w:pPr>
        <w:shd w:val="clear" w:color="auto" w:fill="FFFFFF"/>
        <w:spacing w:before="28" w:after="28" w:line="283" w:lineRule="atLeast"/>
        <w:ind w:firstLine="1417"/>
        <w:jc w:val="both"/>
        <w:rPr>
          <w:rFonts w:ascii="Montserrat" w:hAnsi="Montserrat" w:eastAsia="Montserrat" w:cs="Montserrat"/>
        </w:rPr>
      </w:pPr>
      <w:r w:rsidRPr="00E87F15">
        <w:rPr>
          <w:rFonts w:ascii="Montserrat" w:hAnsi="Montserrat" w:eastAsia="Montserrat" w:cs="Montserrat"/>
        </w:rPr>
        <w:t>4.5.2. Não obedecer às especificações técnicas pormenorizadas neste aviso ou em seus anexos;</w:t>
      </w:r>
    </w:p>
    <w:p w:rsidRPr="00E87F15" w:rsidR="00D11774" w:rsidP="00D11774" w:rsidRDefault="00D11774" w14:paraId="11D3C7AA" w14:textId="77777777">
      <w:pPr>
        <w:shd w:val="clear" w:color="auto" w:fill="FFFFFF"/>
        <w:spacing w:before="28" w:after="28" w:line="283" w:lineRule="atLeast"/>
        <w:ind w:firstLine="1417"/>
        <w:jc w:val="both"/>
        <w:rPr>
          <w:rFonts w:ascii="Montserrat" w:hAnsi="Montserrat" w:eastAsia="Montserrat" w:cs="Montserrat"/>
        </w:rPr>
      </w:pPr>
      <w:r w:rsidRPr="00E87F15">
        <w:rPr>
          <w:rFonts w:ascii="Montserrat" w:hAnsi="Montserrat" w:eastAsia="Montserrat" w:cs="Montserrat"/>
        </w:rPr>
        <w:t>4.5.3. Apresentar preços inexequíveis ou permanecerem acima do preço máximo definido para a contratação;</w:t>
      </w:r>
    </w:p>
    <w:p w:rsidRPr="00E87F15" w:rsidR="00D11774" w:rsidP="00D11774" w:rsidRDefault="00D11774" w14:paraId="049F8C05" w14:textId="77777777">
      <w:pPr>
        <w:shd w:val="clear" w:color="auto" w:fill="FFFFFF"/>
        <w:spacing w:before="28" w:after="28" w:line="283" w:lineRule="atLeast"/>
        <w:ind w:firstLine="1417"/>
        <w:jc w:val="both"/>
        <w:rPr>
          <w:rFonts w:ascii="Montserrat" w:hAnsi="Montserrat" w:eastAsia="Montserrat" w:cs="Montserrat"/>
        </w:rPr>
      </w:pPr>
      <w:r w:rsidRPr="00E87F15">
        <w:rPr>
          <w:rFonts w:ascii="Montserrat" w:hAnsi="Montserrat" w:eastAsia="Montserrat" w:cs="Montserrat"/>
        </w:rPr>
        <w:lastRenderedPageBreak/>
        <w:t>4.5.4. Não tiverem sua exequibilidade demonstrada, quando exigido pela Administração;</w:t>
      </w:r>
    </w:p>
    <w:p w:rsidRPr="00E87F15" w:rsidR="00D11774" w:rsidP="00D11774" w:rsidRDefault="00D11774" w14:paraId="77CB4553" w14:textId="77777777">
      <w:pPr>
        <w:shd w:val="clear" w:color="auto" w:fill="FFFFFF"/>
        <w:spacing w:before="28" w:after="28" w:line="283" w:lineRule="atLeast"/>
        <w:ind w:firstLine="1417"/>
        <w:jc w:val="both"/>
        <w:rPr>
          <w:rFonts w:ascii="Montserrat" w:hAnsi="Montserrat" w:eastAsia="Montserrat" w:cs="Montserrat"/>
        </w:rPr>
      </w:pPr>
      <w:r w:rsidRPr="00E87F15">
        <w:rPr>
          <w:rFonts w:ascii="Montserrat" w:hAnsi="Montserrat" w:eastAsia="Montserrat" w:cs="Montserrat"/>
        </w:rPr>
        <w:t>4.5.5. Apresentar desconformidade com quaisquer outras exigências deste aviso ou seus anexos, desde que insanável.</w:t>
      </w:r>
    </w:p>
    <w:p w:rsidRPr="00E87F15" w:rsidR="00D11774" w:rsidP="00D11774" w:rsidRDefault="00D11774" w14:paraId="4C2F731E" w14:textId="77777777">
      <w:pPr>
        <w:shd w:val="clear" w:color="auto" w:fill="FFFFFF"/>
        <w:spacing w:before="28" w:after="28" w:line="283" w:lineRule="atLeast"/>
        <w:ind w:firstLine="709"/>
        <w:jc w:val="both"/>
        <w:rPr>
          <w:rFonts w:ascii="Montserrat" w:hAnsi="Montserrat" w:eastAsia="Montserrat" w:cs="Montserrat"/>
        </w:rPr>
      </w:pPr>
      <w:r w:rsidRPr="00E87F15">
        <w:rPr>
          <w:rFonts w:ascii="Montserrat" w:hAnsi="Montserrat" w:eastAsia="Montserrat" w:cs="Montserrat"/>
        </w:rPr>
        <w:t>4.6. Quando o fornecedor não conseguir comprovar que possui ou possuirá recursos suficientes para executar a contento o objeto, será considerada inexequível a proposta de preços que:</w:t>
      </w:r>
    </w:p>
    <w:p w:rsidRPr="00E87F15" w:rsidR="00D11774" w:rsidP="00D11774" w:rsidRDefault="00D11774" w14:paraId="53602A60" w14:textId="77777777">
      <w:pPr>
        <w:shd w:val="clear" w:color="auto" w:fill="FFFFFF"/>
        <w:spacing w:before="28" w:after="28" w:line="283" w:lineRule="atLeast"/>
        <w:ind w:firstLine="1417"/>
        <w:jc w:val="both"/>
        <w:rPr>
          <w:rFonts w:ascii="Montserrat" w:hAnsi="Montserrat" w:eastAsia="Montserrat" w:cs="Montserrat"/>
        </w:rPr>
      </w:pPr>
      <w:r w:rsidRPr="00E87F15">
        <w:rPr>
          <w:rFonts w:ascii="Montserrat" w:hAnsi="Montserrat" w:eastAsia="Montserrat" w:cs="Montserrat"/>
        </w:rPr>
        <w:t>4.6.1. 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rsidRPr="00E87F15" w:rsidR="00D11774" w:rsidP="00D11774" w:rsidRDefault="00D11774" w14:paraId="2B4694F8" w14:textId="77777777">
      <w:pPr>
        <w:shd w:val="clear" w:color="auto" w:fill="FFFFFF"/>
        <w:spacing w:before="28" w:after="28" w:line="283" w:lineRule="atLeast"/>
        <w:ind w:firstLine="1417"/>
        <w:jc w:val="both"/>
        <w:rPr>
          <w:rFonts w:ascii="Montserrat" w:hAnsi="Montserrat" w:eastAsia="Montserrat" w:cs="Montserrat"/>
        </w:rPr>
      </w:pPr>
      <w:r w:rsidRPr="00E87F15">
        <w:rPr>
          <w:rFonts w:ascii="Montserrat" w:hAnsi="Montserrat" w:eastAsia="Montserrat" w:cs="Montserrat"/>
        </w:rPr>
        <w:t>4.6.2. Apresentar um ou mais valores da planilha de custo que sejam inferiores àqueles fixados em instrumentos de caráter normativo obrigatório, tais como leis, medidas provisórias e convenções coletivas de trabalho vigentes.</w:t>
      </w:r>
    </w:p>
    <w:p w:rsidRPr="00E87F15" w:rsidR="00D11774" w:rsidP="00D11774" w:rsidRDefault="00D11774" w14:paraId="4DCDBDBE" w14:textId="77777777">
      <w:pPr>
        <w:shd w:val="clear" w:color="auto" w:fill="FFFFFF"/>
        <w:spacing w:before="28" w:after="28" w:line="283" w:lineRule="atLeast"/>
        <w:ind w:firstLine="709"/>
        <w:jc w:val="both"/>
        <w:rPr>
          <w:rFonts w:ascii="Montserrat" w:hAnsi="Montserrat" w:eastAsia="Montserrat" w:cs="Montserrat"/>
        </w:rPr>
      </w:pPr>
      <w:r w:rsidRPr="00E87F15">
        <w:rPr>
          <w:rFonts w:ascii="Montserrat" w:hAnsi="Montserrat" w:eastAsia="Montserrat" w:cs="Montserrat"/>
        </w:rPr>
        <w:t xml:space="preserve">4.7. Se houver indícios de inexequibilidade da proposta de preço, ou em caso da necessidade de esclarecimentos complementares, poderão ser efetuadas diligências, para que a empresa comprove a exequibilidade da proposta. </w:t>
      </w:r>
    </w:p>
    <w:p w:rsidRPr="00E87F15" w:rsidR="00D11774" w:rsidP="00D11774" w:rsidRDefault="00D11774" w14:paraId="68F4FF15" w14:textId="77777777">
      <w:pPr>
        <w:shd w:val="clear" w:color="auto" w:fill="FFFFFF"/>
        <w:spacing w:before="28" w:after="28" w:line="283" w:lineRule="atLeast"/>
        <w:ind w:firstLine="709"/>
        <w:jc w:val="both"/>
        <w:rPr>
          <w:rFonts w:ascii="Montserrat" w:hAnsi="Montserrat" w:eastAsia="Montserrat" w:cs="Montserrat"/>
        </w:rPr>
      </w:pPr>
      <w:r w:rsidRPr="00E87F15">
        <w:rPr>
          <w:rFonts w:ascii="Montserrat" w:hAnsi="Montserrat" w:eastAsia="Montserrat" w:cs="Montserrat"/>
        </w:rPr>
        <w:t xml:space="preserve">4.8. </w:t>
      </w:r>
      <w:r w:rsidRPr="00E87F15">
        <w:rPr>
          <w:rFonts w:ascii="Montserrat" w:hAnsi="Montserrat" w:eastAsia="Montserrat" w:cs="Montserrat"/>
          <w:highlight w:val="white"/>
        </w:rPr>
        <w:t>Erros no preenchimento da planilha não constituem motivo para a desclassificação da proposta. A planilha poderá́ ser ajustada pelo fornecedor, desde que não haja majoração do preço.</w:t>
      </w:r>
    </w:p>
    <w:p w:rsidRPr="00E87F15" w:rsidR="00D11774" w:rsidP="00D11774" w:rsidRDefault="00D11774" w14:paraId="19EAB966" w14:textId="77777777">
      <w:pPr>
        <w:shd w:val="clear" w:color="auto" w:fill="FFFFFF"/>
        <w:spacing w:before="28" w:after="28" w:line="283" w:lineRule="atLeast"/>
        <w:ind w:firstLine="1417"/>
        <w:jc w:val="both"/>
        <w:rPr>
          <w:rFonts w:ascii="Montserrat" w:hAnsi="Montserrat" w:eastAsia="Montserrat" w:cs="Montserrat"/>
        </w:rPr>
      </w:pPr>
      <w:r w:rsidRPr="00E87F15">
        <w:rPr>
          <w:rFonts w:ascii="Montserrat" w:hAnsi="Montserrat" w:eastAsia="Montserrat" w:cs="Montserrat"/>
        </w:rPr>
        <w:t>4.8.1. O ajuste de que trata este dispositivo se limita a sanar erros ou falhas que não alterem a substância das propostas;</w:t>
      </w:r>
    </w:p>
    <w:p w:rsidRPr="00E87F15" w:rsidR="00D11774" w:rsidP="00D11774" w:rsidRDefault="00D11774" w14:paraId="5CD73FB1" w14:textId="77777777">
      <w:pPr>
        <w:shd w:val="clear" w:color="auto" w:fill="FFFFFF"/>
        <w:spacing w:before="28" w:after="28" w:line="283" w:lineRule="atLeast"/>
        <w:ind w:firstLine="1417"/>
        <w:jc w:val="both"/>
        <w:rPr>
          <w:rFonts w:ascii="Montserrat" w:hAnsi="Montserrat" w:eastAsia="Montserrat" w:cs="Montserrat"/>
        </w:rPr>
      </w:pPr>
      <w:r w:rsidRPr="00E87F15">
        <w:rPr>
          <w:rFonts w:ascii="Montserrat" w:hAnsi="Montserrat" w:eastAsia="Montserrat" w:cs="Montserrat"/>
        </w:rPr>
        <w:t>4.8.2. Considera-se erro no preenchimento da planilha passível de correção a indicação de recolhimento de impostos e contribuições na forma do Simples Nacional, quando não cabível esse regime.</w:t>
      </w:r>
    </w:p>
    <w:p w:rsidRPr="00E87F15" w:rsidR="00D11774" w:rsidP="00D11774" w:rsidRDefault="00D11774" w14:paraId="48B347A3" w14:textId="77777777">
      <w:pPr>
        <w:shd w:val="clear" w:color="auto" w:fill="FFFFFF"/>
        <w:spacing w:before="28" w:after="28" w:line="283" w:lineRule="atLeast"/>
        <w:ind w:firstLine="709"/>
        <w:jc w:val="both"/>
        <w:rPr>
          <w:rFonts w:ascii="Montserrat" w:hAnsi="Montserrat" w:eastAsia="Montserrat" w:cs="Montserrat"/>
        </w:rPr>
      </w:pPr>
      <w:r w:rsidRPr="00E87F15">
        <w:rPr>
          <w:rFonts w:ascii="Montserrat" w:hAnsi="Montserrat" w:eastAsia="Montserrat" w:cs="Montserrat"/>
        </w:rPr>
        <w:t>4.9. Para fins de análise da proposta quanto ao cumprimento das especificações do objeto, poderá ser colhida a manifestação escrita do setor requisitante do serviço ou da área especializada no objeto.</w:t>
      </w:r>
    </w:p>
    <w:p w:rsidRPr="00E87F15" w:rsidR="00D11774" w:rsidP="00D11774" w:rsidRDefault="00D11774" w14:paraId="20D005FE" w14:textId="77777777">
      <w:pPr>
        <w:shd w:val="clear" w:color="auto" w:fill="FFFFFF"/>
        <w:spacing w:before="28" w:after="28" w:line="283" w:lineRule="atLeast"/>
        <w:ind w:firstLine="709"/>
        <w:jc w:val="both"/>
        <w:rPr>
          <w:rFonts w:ascii="Montserrat" w:hAnsi="Montserrat" w:eastAsia="Montserrat" w:cs="Montserrat"/>
        </w:rPr>
      </w:pPr>
      <w:r w:rsidRPr="00E87F15">
        <w:rPr>
          <w:rFonts w:ascii="Montserrat" w:hAnsi="Montserrat" w:eastAsia="Montserrat" w:cs="Montserrat"/>
        </w:rPr>
        <w:t>4.10. Se a proposta vencedora for desclassificada, será examinada a proposta subsequente, e, assim sucessivamente, na ordem de classificação.</w:t>
      </w:r>
    </w:p>
    <w:p w:rsidRPr="00E87F15" w:rsidR="00D11774" w:rsidP="00D11774" w:rsidRDefault="00D11774" w14:paraId="6782A994" w14:textId="77777777">
      <w:pPr>
        <w:shd w:val="clear" w:color="auto" w:fill="FFFFFF"/>
        <w:spacing w:before="28" w:after="28" w:line="283" w:lineRule="atLeast"/>
        <w:ind w:firstLine="709"/>
        <w:jc w:val="both"/>
        <w:rPr>
          <w:rFonts w:ascii="Montserrat" w:hAnsi="Montserrat" w:eastAsia="Montserrat" w:cs="Montserrat"/>
        </w:rPr>
      </w:pPr>
      <w:r w:rsidRPr="00E87F15">
        <w:rPr>
          <w:rFonts w:ascii="Montserrat" w:hAnsi="Montserrat" w:eastAsia="Montserrat" w:cs="Montserrat"/>
        </w:rPr>
        <w:t>4.11. Havendo necessidade, a sessão será suspensa, informando-se no “chat” a nova data e horário para a sua continuidade.</w:t>
      </w:r>
    </w:p>
    <w:p w:rsidRPr="00E87F15" w:rsidR="00D11774" w:rsidP="00D11774" w:rsidRDefault="00D11774" w14:paraId="1AB07779" w14:textId="77777777">
      <w:pPr>
        <w:shd w:val="clear" w:color="auto" w:fill="FFFFFF"/>
        <w:spacing w:before="28" w:after="28" w:line="283" w:lineRule="atLeast"/>
        <w:ind w:firstLine="709"/>
        <w:jc w:val="both"/>
        <w:rPr>
          <w:rFonts w:ascii="Montserrat" w:hAnsi="Montserrat" w:eastAsia="Montserrat" w:cs="Montserrat"/>
        </w:rPr>
      </w:pPr>
      <w:r w:rsidRPr="00E87F15">
        <w:rPr>
          <w:rFonts w:ascii="Montserrat" w:hAnsi="Montserrat" w:eastAsia="Montserrat" w:cs="Montserrat"/>
        </w:rPr>
        <w:t>4.12. Encerrada a análise quanto à aceitação da proposta, se iniciará a fase de habilitação, observado o disposto neste Aviso de Contratação Direta.</w:t>
      </w:r>
    </w:p>
    <w:p w:rsidRPr="00E87F15" w:rsidR="00D11774" w:rsidP="00D11774" w:rsidRDefault="00D11774" w14:paraId="7EE4153A" w14:textId="77777777">
      <w:pPr>
        <w:shd w:val="clear" w:color="auto" w:fill="FFFFFF"/>
        <w:spacing w:before="28" w:after="28" w:line="283" w:lineRule="atLeast"/>
        <w:jc w:val="both"/>
        <w:rPr>
          <w:rFonts w:ascii="Montserrat" w:hAnsi="Montserrat" w:eastAsia="Montserrat" w:cs="Montserrat"/>
        </w:rPr>
      </w:pPr>
    </w:p>
    <w:p w:rsidRPr="00E87F15" w:rsidR="00D11774" w:rsidP="00D11774" w:rsidRDefault="00D11774" w14:paraId="0F0F3BB9" w14:textId="77777777">
      <w:pPr>
        <w:shd w:val="clear" w:color="auto" w:fill="FFFFFF"/>
        <w:spacing w:before="28" w:after="28" w:line="283" w:lineRule="atLeast"/>
        <w:jc w:val="both"/>
        <w:rPr>
          <w:rFonts w:ascii="Montserrat" w:hAnsi="Montserrat" w:eastAsia="Montserrat" w:cs="Montserrat"/>
        </w:rPr>
      </w:pPr>
      <w:r w:rsidRPr="00E87F15">
        <w:rPr>
          <w:rFonts w:ascii="Montserrat" w:hAnsi="Montserrat" w:eastAsia="Montserrat" w:cs="Montserrat"/>
          <w:b/>
        </w:rPr>
        <w:t>5. HABILITAÇÃO</w:t>
      </w:r>
    </w:p>
    <w:p w:rsidRPr="00E87F15" w:rsidR="00D11774" w:rsidP="00D11774" w:rsidRDefault="00D11774" w14:paraId="5672E02D" w14:textId="77777777">
      <w:pPr>
        <w:shd w:val="clear" w:color="auto" w:fill="FFFFFF"/>
        <w:spacing w:before="28" w:after="28" w:line="283" w:lineRule="atLeast"/>
        <w:ind w:firstLine="709"/>
        <w:jc w:val="both"/>
        <w:rPr>
          <w:rFonts w:ascii="Montserrat" w:hAnsi="Montserrat" w:eastAsia="Montserrat" w:cs="Montserrat"/>
        </w:rPr>
      </w:pPr>
      <w:r>
        <w:rPr>
          <w:rFonts w:ascii="Montserrat" w:hAnsi="Montserrat" w:eastAsia="Montserrat" w:cs="Montserrat"/>
        </w:rPr>
        <w:t>5.1. Os</w:t>
      </w:r>
      <w:r w:rsidRPr="00E87F15">
        <w:rPr>
          <w:rFonts w:ascii="Montserrat" w:hAnsi="Montserrat" w:eastAsia="Montserrat" w:cs="Montserrat"/>
        </w:rPr>
        <w:t xml:space="preserve"> licitantes deverão encaminhar, nos termos deste Aviso de Contratação Direta, a documentação relacionada nos itens a seguir, para fins de habilitação:</w:t>
      </w:r>
    </w:p>
    <w:p w:rsidRPr="00E87F15" w:rsidR="00D11774" w:rsidP="00D11774" w:rsidRDefault="00D11774" w14:paraId="100F127D" w14:textId="77777777">
      <w:pPr>
        <w:shd w:val="clear" w:color="auto" w:fill="FFFFFF"/>
        <w:spacing w:before="28" w:after="28" w:line="283" w:lineRule="atLeast"/>
        <w:ind w:left="709" w:firstLine="709"/>
        <w:jc w:val="both"/>
        <w:rPr>
          <w:rFonts w:ascii="Montserrat" w:hAnsi="Montserrat" w:eastAsia="Montserrat" w:cs="Montserrat"/>
        </w:rPr>
      </w:pPr>
      <w:r w:rsidRPr="00E87F15">
        <w:rPr>
          <w:rFonts w:ascii="Montserrat" w:hAnsi="Montserrat" w:eastAsia="Montserrat" w:cs="Montserrat"/>
          <w:b/>
        </w:rPr>
        <w:t>5.1.1. Habilitação Jurídica</w:t>
      </w:r>
    </w:p>
    <w:p w:rsidRPr="00E87F15" w:rsidR="00D11774" w:rsidP="00D11774" w:rsidRDefault="00D11774" w14:paraId="2D450DB8" w14:textId="77777777">
      <w:pPr>
        <w:shd w:val="clear" w:color="auto" w:fill="FFFFFF"/>
        <w:spacing w:before="28" w:after="28" w:line="283" w:lineRule="atLeast"/>
        <w:ind w:firstLine="2126"/>
        <w:jc w:val="both"/>
        <w:rPr>
          <w:rFonts w:ascii="Montserrat" w:hAnsi="Montserrat" w:eastAsia="Montserrat" w:cs="Montserrat"/>
        </w:rPr>
      </w:pPr>
      <w:r w:rsidRPr="00E87F15">
        <w:rPr>
          <w:rFonts w:ascii="Montserrat" w:hAnsi="Montserrat" w:eastAsia="Montserrat" w:cs="Montserrat"/>
        </w:rPr>
        <w:lastRenderedPageBreak/>
        <w:t>a) no caso de empresário individual, inscrição no Registro Público de Empresas Mercantis, a cargo da Junta Comercial da respectiva sede;</w:t>
      </w:r>
    </w:p>
    <w:p w:rsidRPr="00E87F15" w:rsidR="00D11774" w:rsidP="00D11774" w:rsidRDefault="00D11774" w14:paraId="4D2C0A2F" w14:textId="77777777">
      <w:pPr>
        <w:shd w:val="clear" w:color="auto" w:fill="FFFFFF"/>
        <w:spacing w:before="28" w:after="28" w:line="283" w:lineRule="atLeast"/>
        <w:ind w:firstLine="2126"/>
        <w:jc w:val="both"/>
        <w:rPr>
          <w:rFonts w:ascii="Montserrat" w:hAnsi="Montserrat" w:eastAsia="Montserrat" w:cs="Montserrat"/>
        </w:rPr>
      </w:pPr>
      <w:r w:rsidRPr="00E87F15">
        <w:rPr>
          <w:rFonts w:ascii="Montserrat" w:hAnsi="Montserrat" w:eastAsia="Montserrat" w:cs="Montserrat"/>
        </w:rPr>
        <w:t>b) Em se tratando de Microempreendedor Individual – MEI: Certificado da Condição de Microempreendedor Individual - CCMEI, cuja aceitação ficará condicionada à verificação da autenticidade no sítio www.portaldoempreendedor.gov.br;</w:t>
      </w:r>
    </w:p>
    <w:p w:rsidRPr="00E87F15" w:rsidR="00D11774" w:rsidP="00D11774" w:rsidRDefault="00D11774" w14:paraId="2D8F8BB6" w14:textId="77777777">
      <w:pPr>
        <w:shd w:val="clear" w:color="auto" w:fill="FFFFFF"/>
        <w:spacing w:before="28" w:after="28" w:line="283" w:lineRule="atLeast"/>
        <w:ind w:firstLine="2126"/>
        <w:jc w:val="both"/>
        <w:rPr>
          <w:rFonts w:ascii="Montserrat" w:hAnsi="Montserrat" w:eastAsia="Montserrat" w:cs="Montserrat"/>
        </w:rPr>
      </w:pPr>
      <w:r w:rsidRPr="00E87F15">
        <w:rPr>
          <w:rFonts w:ascii="Montserrat" w:hAnsi="Montserrat" w:eastAsia="Montserrat" w:cs="Montserrat"/>
        </w:rPr>
        <w:t>c) 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rsidRPr="00E87F15" w:rsidR="00D11774" w:rsidP="00D11774" w:rsidRDefault="00D11774" w14:paraId="76EF8866" w14:textId="77777777">
      <w:pPr>
        <w:shd w:val="clear" w:color="auto" w:fill="FFFFFF"/>
        <w:spacing w:before="28" w:after="28" w:line="283" w:lineRule="atLeast"/>
        <w:ind w:firstLine="2126"/>
        <w:jc w:val="both"/>
        <w:rPr>
          <w:rFonts w:ascii="Montserrat" w:hAnsi="Montserrat" w:eastAsia="Montserrat" w:cs="Montserrat"/>
        </w:rPr>
      </w:pPr>
      <w:r w:rsidRPr="00E87F15">
        <w:rPr>
          <w:rFonts w:ascii="Montserrat" w:hAnsi="Montserrat" w:eastAsia="Montserrat" w:cs="Montserrat"/>
        </w:rPr>
        <w:t>d) inscrição no Registro Público de Empresas Mercantis onde opera, com averbação no Registro onde tem sede a matriz, no caso de ser o participante sucursal, filial ou agência;</w:t>
      </w:r>
    </w:p>
    <w:p w:rsidRPr="00E87F15" w:rsidR="00D11774" w:rsidP="00D11774" w:rsidRDefault="00D11774" w14:paraId="5E50B59A" w14:textId="77777777">
      <w:pPr>
        <w:shd w:val="clear" w:color="auto" w:fill="FFFFFF"/>
        <w:spacing w:before="28" w:after="28" w:line="283" w:lineRule="atLeast"/>
        <w:ind w:firstLine="2126"/>
        <w:jc w:val="both"/>
        <w:rPr>
          <w:rFonts w:ascii="Montserrat" w:hAnsi="Montserrat" w:eastAsia="Montserrat" w:cs="Montserrat"/>
        </w:rPr>
      </w:pPr>
      <w:r w:rsidRPr="00E87F15">
        <w:rPr>
          <w:rFonts w:ascii="Montserrat" w:hAnsi="Montserrat" w:eastAsia="Montserrat" w:cs="Montserrat"/>
        </w:rPr>
        <w:t>e) No caso de sociedade simples: inscrição do ato constitutivo no Registro Civil das Pessoas Jurídicas do local de sua sede, acompanhada de prova da indicação dos seus administradores;</w:t>
      </w:r>
    </w:p>
    <w:p w:rsidRPr="00E87F15" w:rsidR="00D11774" w:rsidP="00D11774" w:rsidRDefault="00D11774" w14:paraId="5953BB39" w14:textId="77777777">
      <w:pPr>
        <w:shd w:val="clear" w:color="auto" w:fill="FFFFFF"/>
        <w:spacing w:before="28" w:after="28" w:line="283" w:lineRule="atLeast"/>
        <w:ind w:firstLine="2126"/>
        <w:jc w:val="both"/>
        <w:rPr>
          <w:rFonts w:ascii="Montserrat" w:hAnsi="Montserrat" w:eastAsia="Montserrat" w:cs="Montserrat"/>
        </w:rPr>
      </w:pPr>
      <w:r w:rsidRPr="00E87F15">
        <w:rPr>
          <w:rFonts w:ascii="Montserrat" w:hAnsi="Montserrat" w:eastAsia="Montserrat" w:cs="Montserrat"/>
        </w:rPr>
        <w:t>f) decreto de autorização, em se tratando de sociedade empresária estrangeira em funcionamento no País;</w:t>
      </w:r>
    </w:p>
    <w:p w:rsidRPr="00E87F15" w:rsidR="00D11774" w:rsidP="00D11774" w:rsidRDefault="00D11774" w14:paraId="7C425138" w14:textId="77777777">
      <w:pPr>
        <w:shd w:val="clear" w:color="auto" w:fill="FFFFFF"/>
        <w:spacing w:before="28" w:after="28" w:line="283" w:lineRule="atLeast"/>
        <w:ind w:firstLine="2126"/>
        <w:jc w:val="both"/>
        <w:rPr>
          <w:rFonts w:ascii="Montserrat" w:hAnsi="Montserrat" w:eastAsia="Montserrat" w:cs="Montserrat"/>
        </w:rPr>
      </w:pPr>
      <w:r w:rsidRPr="00E87F15">
        <w:rPr>
          <w:rFonts w:ascii="Montserrat" w:hAnsi="Montserrat" w:eastAsia="Montserrat" w:cs="Montserrat"/>
        </w:rPr>
        <w:t>g) Os documentos acima deverão estar acompanhados de todas as alterações ou da consolidação respectiva.</w:t>
      </w:r>
    </w:p>
    <w:p w:rsidRPr="00E87F15" w:rsidR="00D11774" w:rsidP="00D11774" w:rsidRDefault="00D11774" w14:paraId="1732D78B" w14:textId="77777777">
      <w:pPr>
        <w:shd w:val="clear" w:color="auto" w:fill="FFFFFF"/>
        <w:spacing w:before="28" w:after="28" w:line="283" w:lineRule="atLeast"/>
        <w:jc w:val="both"/>
        <w:rPr>
          <w:rFonts w:ascii="Montserrat" w:hAnsi="Montserrat" w:eastAsia="Montserrat" w:cs="Montserrat"/>
        </w:rPr>
      </w:pPr>
    </w:p>
    <w:p w:rsidRPr="00E87F15" w:rsidR="00D11774" w:rsidP="00D11774" w:rsidRDefault="00D11774" w14:paraId="1483AF43" w14:textId="77777777">
      <w:pPr>
        <w:shd w:val="clear" w:color="auto" w:fill="FFFFFF"/>
        <w:spacing w:before="28" w:after="28" w:line="283" w:lineRule="atLeast"/>
        <w:ind w:left="709" w:firstLine="709"/>
        <w:jc w:val="both"/>
        <w:rPr>
          <w:rFonts w:ascii="Montserrat" w:hAnsi="Montserrat" w:eastAsia="Montserrat" w:cs="Montserrat"/>
        </w:rPr>
      </w:pPr>
      <w:r w:rsidRPr="00E87F15">
        <w:rPr>
          <w:rFonts w:ascii="Montserrat" w:hAnsi="Montserrat" w:eastAsia="Montserrat" w:cs="Montserrat"/>
          <w:b/>
        </w:rPr>
        <w:t>5.1.2. Regularidade fiscal, social e trabalhista</w:t>
      </w:r>
    </w:p>
    <w:p w:rsidRPr="00E87F15" w:rsidR="00D11774" w:rsidP="00D11774" w:rsidRDefault="00D11774" w14:paraId="1AE766EC" w14:textId="77777777">
      <w:pPr>
        <w:shd w:val="clear" w:color="auto" w:fill="FFFFFF"/>
        <w:spacing w:before="28" w:after="28" w:line="283" w:lineRule="atLeast"/>
        <w:ind w:firstLine="2126"/>
        <w:jc w:val="both"/>
        <w:rPr>
          <w:rFonts w:ascii="Montserrat" w:hAnsi="Montserrat" w:eastAsia="Montserrat" w:cs="Montserrat"/>
        </w:rPr>
      </w:pPr>
      <w:r w:rsidRPr="00E87F15">
        <w:rPr>
          <w:rFonts w:ascii="Montserrat" w:hAnsi="Montserrat" w:eastAsia="Montserrat" w:cs="Montserrat"/>
        </w:rPr>
        <w:t>a) prova de inscrição no Cadastro Nacional de Pessoas Jurídicas ou no Cadastro de Pessoas Físicas, conforme o caso;</w:t>
      </w:r>
    </w:p>
    <w:p w:rsidRPr="00E87F15" w:rsidR="00D11774" w:rsidP="00D11774" w:rsidRDefault="00D11774" w14:paraId="3A642D72" w14:textId="77777777">
      <w:pPr>
        <w:shd w:val="clear" w:color="auto" w:fill="FFFFFF"/>
        <w:spacing w:before="28" w:after="28" w:line="283" w:lineRule="atLeast"/>
        <w:ind w:firstLine="2126"/>
        <w:jc w:val="both"/>
        <w:rPr>
          <w:rFonts w:ascii="Montserrat" w:hAnsi="Montserrat" w:eastAsia="Montserrat" w:cs="Montserrat"/>
        </w:rPr>
      </w:pPr>
      <w:r w:rsidRPr="00E87F15">
        <w:rPr>
          <w:rFonts w:ascii="Montserrat" w:hAnsi="Montserrat" w:eastAsia="Montserrat" w:cs="Montserrat"/>
        </w:rPr>
        <w:t>b)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rsidRPr="00E87F15" w:rsidR="00D11774" w:rsidP="00D11774" w:rsidRDefault="00D11774" w14:paraId="303053B8" w14:textId="77777777">
      <w:pPr>
        <w:shd w:val="clear" w:color="auto" w:fill="FFFFFF"/>
        <w:spacing w:before="28" w:after="28" w:line="283" w:lineRule="atLeast"/>
        <w:ind w:firstLine="2126"/>
        <w:jc w:val="both"/>
        <w:rPr>
          <w:rFonts w:ascii="Montserrat" w:hAnsi="Montserrat" w:eastAsia="Montserrat" w:cs="Montserrat"/>
        </w:rPr>
      </w:pPr>
      <w:r w:rsidRPr="00E87F15">
        <w:rPr>
          <w:rFonts w:ascii="Montserrat" w:hAnsi="Montserrat" w:eastAsia="Montserrat" w:cs="Montserrat"/>
        </w:rPr>
        <w:t>c) prova de regularidade com o Fundo de Garantia do Tempo de Serviço (FGTS);</w:t>
      </w:r>
    </w:p>
    <w:p w:rsidRPr="00E87F15" w:rsidR="00D11774" w:rsidP="00D11774" w:rsidRDefault="00D11774" w14:paraId="4908837F" w14:textId="77777777">
      <w:pPr>
        <w:shd w:val="clear" w:color="auto" w:fill="FFFFFF"/>
        <w:spacing w:before="28" w:after="28" w:line="283" w:lineRule="atLeast"/>
        <w:ind w:firstLine="2126"/>
        <w:jc w:val="both"/>
        <w:rPr>
          <w:rFonts w:ascii="Montserrat" w:hAnsi="Montserrat" w:eastAsia="Montserrat" w:cs="Montserrat"/>
        </w:rPr>
      </w:pPr>
      <w:r w:rsidRPr="00E87F15">
        <w:rPr>
          <w:rFonts w:ascii="Montserrat" w:hAnsi="Montserrat" w:eastAsia="Montserrat" w:cs="Montserrat"/>
        </w:rPr>
        <w:t>d)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rsidRPr="00E87F15" w:rsidR="00D11774" w:rsidP="00D11774" w:rsidRDefault="00D11774" w14:paraId="66A98E2E" w14:textId="77777777">
      <w:pPr>
        <w:shd w:val="clear" w:color="auto" w:fill="FFFFFF"/>
        <w:spacing w:before="28" w:after="28" w:line="283" w:lineRule="atLeast"/>
        <w:ind w:firstLine="2126"/>
        <w:jc w:val="both"/>
        <w:rPr>
          <w:rFonts w:ascii="Montserrat" w:hAnsi="Montserrat" w:eastAsia="Montserrat" w:cs="Montserrat"/>
        </w:rPr>
      </w:pPr>
      <w:r w:rsidRPr="00E87F15">
        <w:rPr>
          <w:rFonts w:ascii="Montserrat" w:hAnsi="Montserrat" w:eastAsia="Montserrat" w:cs="Montserrat"/>
        </w:rPr>
        <w:t xml:space="preserve">e) prova de inscrição no cadastro de contribuintes estadual e/ou municipal, relativo ao domicílio ou sede do fornecedor, pertinente ao seu ramo de atividade e compatível com o objeto contratual; </w:t>
      </w:r>
    </w:p>
    <w:p w:rsidRPr="00E87F15" w:rsidR="00D11774" w:rsidP="00D11774" w:rsidRDefault="00D11774" w14:paraId="11C05BE5" w14:textId="77777777">
      <w:pPr>
        <w:shd w:val="clear" w:color="auto" w:fill="FFFFFF"/>
        <w:spacing w:before="28" w:after="28" w:line="283" w:lineRule="atLeast"/>
        <w:ind w:firstLine="2126"/>
        <w:jc w:val="both"/>
        <w:rPr>
          <w:rFonts w:ascii="Montserrat" w:hAnsi="Montserrat" w:eastAsia="Montserrat" w:cs="Montserrat"/>
        </w:rPr>
      </w:pPr>
      <w:r w:rsidRPr="00E87F15">
        <w:rPr>
          <w:rFonts w:ascii="Montserrat" w:hAnsi="Montserrat" w:eastAsia="Montserrat" w:cs="Montserrat"/>
        </w:rPr>
        <w:lastRenderedPageBreak/>
        <w:t xml:space="preserve">f) prova de regularidade com a Fazenda Estadual e/ou Municipal do domicílio ou sede do fornecedor, relativa à atividade em cujo exercício contrata ou concorre; </w:t>
      </w:r>
    </w:p>
    <w:p w:rsidRPr="00E87F15" w:rsidR="00D11774" w:rsidP="00D11774" w:rsidRDefault="00D11774" w14:paraId="1B922A39" w14:textId="77777777">
      <w:pPr>
        <w:shd w:val="clear" w:color="auto" w:fill="FFFFFF"/>
        <w:spacing w:before="28" w:after="28" w:line="283" w:lineRule="atLeast"/>
        <w:ind w:firstLine="2126"/>
        <w:jc w:val="both"/>
        <w:rPr>
          <w:rFonts w:ascii="Montserrat" w:hAnsi="Montserrat" w:eastAsia="Montserrat" w:cs="Montserrat"/>
        </w:rPr>
      </w:pPr>
      <w:r w:rsidRPr="00E87F15">
        <w:rPr>
          <w:rFonts w:ascii="Montserrat" w:hAnsi="Montserrat" w:eastAsia="Montserrat" w:cs="Montserrat"/>
        </w:rPr>
        <w:t>g) caso o fornecedor seja considerado isento dos tributos estaduais ou municipais relacionados ao objeto contratual, deverá comprovar tal condição mediante a apresentação de declaração da Fazenda respectiva do seu domicílio ou sede, ou outra equivalente, na forma da lei;</w:t>
      </w:r>
    </w:p>
    <w:p w:rsidRPr="00E87F15" w:rsidR="00D11774" w:rsidP="00D11774" w:rsidRDefault="00D11774" w14:paraId="516A91DD" w14:textId="77777777">
      <w:pPr>
        <w:shd w:val="clear" w:color="auto" w:fill="FFFFFF"/>
        <w:spacing w:before="28" w:after="28" w:line="283" w:lineRule="atLeast"/>
        <w:jc w:val="both"/>
        <w:rPr>
          <w:rFonts w:ascii="Montserrat" w:hAnsi="Montserrat" w:eastAsia="Montserrat" w:cs="Montserrat"/>
        </w:rPr>
      </w:pPr>
    </w:p>
    <w:p w:rsidRPr="00E87F15" w:rsidR="00D11774" w:rsidP="00D11774" w:rsidRDefault="00D11774" w14:paraId="006ABE3B" w14:textId="77777777">
      <w:pPr>
        <w:shd w:val="clear" w:color="auto" w:fill="FFFFFF"/>
        <w:spacing w:before="28" w:after="28" w:line="283" w:lineRule="atLeast"/>
        <w:ind w:left="709" w:firstLine="709"/>
        <w:jc w:val="both"/>
        <w:rPr>
          <w:rFonts w:ascii="Montserrat" w:hAnsi="Montserrat" w:eastAsia="Montserrat" w:cs="Montserrat"/>
        </w:rPr>
      </w:pPr>
      <w:r w:rsidRPr="00E87F15">
        <w:rPr>
          <w:rFonts w:ascii="Montserrat" w:hAnsi="Montserrat" w:eastAsia="Montserrat" w:cs="Montserrat"/>
          <w:b/>
        </w:rPr>
        <w:t>5.1.3. Qualificação Econômico-Financeira</w:t>
      </w:r>
    </w:p>
    <w:p w:rsidRPr="00E87F15" w:rsidR="00D11774" w:rsidP="00D11774" w:rsidRDefault="00D11774" w14:paraId="1A1082FA" w14:textId="77777777">
      <w:pPr>
        <w:shd w:val="clear" w:color="auto" w:fill="FFFFFF"/>
        <w:spacing w:before="28" w:after="28" w:line="283" w:lineRule="atLeast"/>
        <w:ind w:firstLine="2126"/>
        <w:jc w:val="both"/>
        <w:rPr>
          <w:rFonts w:ascii="Montserrat" w:hAnsi="Montserrat" w:eastAsia="Montserrat" w:cs="Montserrat"/>
        </w:rPr>
      </w:pPr>
      <w:r w:rsidRPr="00E87F15">
        <w:rPr>
          <w:rFonts w:ascii="Montserrat" w:hAnsi="Montserrat" w:eastAsia="Montserrat" w:cs="Montserrat"/>
        </w:rPr>
        <w:t>a) certidão negativa de falência expedida pelo distribuidor da sede do fornecedor;</w:t>
      </w:r>
    </w:p>
    <w:p w:rsidRPr="00E87F15" w:rsidR="00D11774" w:rsidP="00D11774" w:rsidRDefault="00D11774" w14:paraId="067D6460" w14:textId="77777777">
      <w:pPr>
        <w:shd w:val="clear" w:color="auto" w:fill="FFFFFF"/>
        <w:spacing w:before="28" w:after="28" w:line="283" w:lineRule="atLeast"/>
        <w:ind w:firstLine="2126"/>
        <w:jc w:val="both"/>
        <w:rPr>
          <w:rFonts w:ascii="Montserrat" w:hAnsi="Montserrat" w:eastAsia="Montserrat" w:cs="Montserrat"/>
        </w:rPr>
      </w:pPr>
    </w:p>
    <w:p w:rsidRPr="00E87F15" w:rsidR="00D11774" w:rsidP="00D11774" w:rsidRDefault="00D11774" w14:paraId="138074A8" w14:textId="77777777">
      <w:pPr>
        <w:shd w:val="clear" w:color="auto" w:fill="FFFFFF"/>
        <w:spacing w:before="28" w:after="28" w:line="283" w:lineRule="atLeast"/>
        <w:jc w:val="both"/>
        <w:rPr>
          <w:rFonts w:ascii="Montserrat" w:hAnsi="Montserrat" w:eastAsia="Montserrat" w:cs="Montserrat"/>
        </w:rPr>
      </w:pPr>
      <w:r w:rsidRPr="00E87F15">
        <w:rPr>
          <w:rFonts w:ascii="Montserrat" w:hAnsi="Montserrat" w:eastAsia="Montserrat" w:cs="Montserrat"/>
        </w:rPr>
        <w:t xml:space="preserve">5.1.3.1. </w:t>
      </w:r>
      <w:r w:rsidRPr="00E87F15">
        <w:rPr>
          <w:rFonts w:ascii="Montserrat" w:hAnsi="Montserrat" w:eastAsia="Montserrat" w:cs="Montserrat"/>
          <w:b/>
        </w:rPr>
        <w:t>Documentação Complementar</w:t>
      </w:r>
    </w:p>
    <w:p w:rsidRPr="00E87F15" w:rsidR="00D11774" w:rsidP="00D11774" w:rsidRDefault="00D11774" w14:paraId="42080E96" w14:textId="77777777">
      <w:pPr>
        <w:shd w:val="clear" w:color="auto" w:fill="FFFFFF"/>
        <w:spacing w:before="28" w:after="28" w:line="283" w:lineRule="atLeast"/>
        <w:ind w:firstLine="2126"/>
        <w:jc w:val="both"/>
        <w:rPr>
          <w:rFonts w:ascii="Montserrat" w:hAnsi="Montserrat" w:eastAsia="Montserrat" w:cs="Montserrat"/>
        </w:rPr>
      </w:pPr>
      <w:r w:rsidRPr="00E87F15">
        <w:rPr>
          <w:rFonts w:ascii="Montserrat" w:hAnsi="Montserrat" w:eastAsia="Montserrat" w:cs="Montserrat"/>
        </w:rPr>
        <w:t>a.1. O cumprimento do disposto no inciso XXXIII, do art. 7º da Constituição Federal, será comprovado mediante documento firmado pelo interessado ou seu representante legal, em que declare, sob as penas da lei, que não emprega mão de obra que constitua violação ao disposto naquele preceito constitucional;</w:t>
      </w:r>
    </w:p>
    <w:p w:rsidRPr="00E87F15" w:rsidR="00D11774" w:rsidP="00D11774" w:rsidRDefault="00D11774" w14:paraId="4A245F81" w14:textId="77777777">
      <w:pPr>
        <w:shd w:val="clear" w:color="auto" w:fill="FFFFFF"/>
        <w:spacing w:before="28" w:after="28" w:line="283" w:lineRule="atLeast"/>
        <w:jc w:val="both"/>
        <w:rPr>
          <w:rFonts w:ascii="Montserrat" w:hAnsi="Montserrat" w:eastAsia="Montserrat" w:cs="Montserrat"/>
        </w:rPr>
      </w:pPr>
      <w:r w:rsidRPr="00E87F15">
        <w:rPr>
          <w:rFonts w:ascii="Montserrat" w:hAnsi="Montserrat" w:eastAsia="Montserrat" w:cs="Montserrat"/>
        </w:rPr>
        <w:t xml:space="preserve">                             a.2.Declaração de inexistência de fato superveniente impeditivo da sua habilitação,</w:t>
      </w:r>
    </w:p>
    <w:p w:rsidRPr="00E87F15" w:rsidR="00D11774" w:rsidP="00D11774" w:rsidRDefault="00D11774" w14:paraId="7070B346" w14:textId="77777777">
      <w:pPr>
        <w:shd w:val="clear" w:color="auto" w:fill="FFFFFF"/>
        <w:spacing w:before="28" w:after="28" w:line="283" w:lineRule="atLeast"/>
        <w:jc w:val="both"/>
        <w:rPr>
          <w:rFonts w:ascii="Montserrat" w:hAnsi="Montserrat" w:eastAsia="Montserrat" w:cs="Montserrat"/>
        </w:rPr>
      </w:pPr>
      <w:r w:rsidRPr="00E87F15">
        <w:rPr>
          <w:rFonts w:ascii="Montserrat" w:hAnsi="Montserrat" w:eastAsia="Montserrat" w:cs="Montserrat"/>
        </w:rPr>
        <w:t xml:space="preserve">                             b. declaração de atendiment</w:t>
      </w:r>
      <w:r>
        <w:rPr>
          <w:rFonts w:ascii="Montserrat" w:hAnsi="Montserrat" w:eastAsia="Montserrat" w:cs="Montserrat"/>
        </w:rPr>
        <w:t>o aos requisitos de habilitação</w:t>
      </w:r>
    </w:p>
    <w:p w:rsidRPr="00E87F15" w:rsidR="00D11774" w:rsidP="00D11774" w:rsidRDefault="00D11774" w14:paraId="2E9A7559" w14:textId="77777777">
      <w:pPr>
        <w:shd w:val="clear" w:color="auto" w:fill="FFFFFF"/>
        <w:spacing w:before="28" w:after="28" w:line="283" w:lineRule="atLeast"/>
        <w:jc w:val="both"/>
        <w:rPr>
          <w:rFonts w:ascii="Montserrat" w:hAnsi="Montserrat" w:eastAsia="Montserrat" w:cs="Montserrat"/>
        </w:rPr>
      </w:pPr>
      <w:r>
        <w:rPr>
          <w:rFonts w:ascii="Montserrat" w:hAnsi="Montserrat" w:eastAsia="Montserrat" w:cs="Montserrat"/>
        </w:rPr>
        <w:t xml:space="preserve">                             c</w:t>
      </w:r>
      <w:r w:rsidRPr="00E87F15">
        <w:rPr>
          <w:rFonts w:ascii="Montserrat" w:hAnsi="Montserrat" w:eastAsia="Montserrat" w:cs="Montserrat"/>
        </w:rPr>
        <w:t>. Modelo de declaração – ME-EPP-MEI</w:t>
      </w:r>
    </w:p>
    <w:p w:rsidR="00D11774" w:rsidP="00D11774" w:rsidRDefault="00D11774" w14:paraId="7694A6FA" w14:textId="77777777">
      <w:pPr>
        <w:shd w:val="clear" w:color="auto" w:fill="FFFFFF"/>
        <w:spacing w:before="28" w:after="28" w:line="283" w:lineRule="atLeast"/>
        <w:jc w:val="both"/>
        <w:rPr>
          <w:rFonts w:ascii="Montserrat" w:hAnsi="Montserrat" w:eastAsia="Montserrat" w:cs="Montserrat"/>
        </w:rPr>
      </w:pPr>
      <w:r w:rsidRPr="00E87F15">
        <w:rPr>
          <w:rFonts w:ascii="Montserrat" w:hAnsi="Montserrat" w:eastAsia="Montserrat" w:cs="Montserrat"/>
        </w:rPr>
        <w:t>5.1.3.1.2. Os modelos das declarações acima, estarão em anexo a esse documento.</w:t>
      </w:r>
    </w:p>
    <w:p w:rsidRPr="00E87F15" w:rsidR="00D11774" w:rsidP="00D11774" w:rsidRDefault="00D11774" w14:paraId="3FD6C83F" w14:textId="77777777">
      <w:pPr>
        <w:shd w:val="clear" w:color="auto" w:fill="FFFFFF"/>
        <w:spacing w:before="28" w:after="28" w:line="283" w:lineRule="atLeast"/>
        <w:jc w:val="both"/>
        <w:rPr>
          <w:rFonts w:ascii="Montserrat" w:hAnsi="Montserrat" w:eastAsia="Montserrat" w:cs="Montserrat"/>
        </w:rPr>
      </w:pPr>
      <w:r>
        <w:rPr>
          <w:rFonts w:ascii="Montserrat" w:hAnsi="Montserrat" w:eastAsia="Montserrat" w:cs="Montserrat"/>
        </w:rPr>
        <w:t>5.1.3.1.3. Sendo pessoa física, apresentar comprovante de residência atual e cópia dos documentos pessoais.</w:t>
      </w:r>
    </w:p>
    <w:p w:rsidRPr="00E87F15" w:rsidR="00D11774" w:rsidP="00D11774" w:rsidRDefault="00D11774" w14:paraId="2DCCE371" w14:textId="77777777">
      <w:pPr>
        <w:shd w:val="clear" w:color="auto" w:fill="FFFFFF"/>
        <w:spacing w:before="28" w:after="28" w:line="283" w:lineRule="atLeast"/>
        <w:ind w:firstLine="2126"/>
        <w:jc w:val="both"/>
        <w:rPr>
          <w:rFonts w:ascii="Montserrat" w:hAnsi="Montserrat" w:eastAsia="Montserrat" w:cs="Montserrat"/>
        </w:rPr>
      </w:pPr>
    </w:p>
    <w:p w:rsidRPr="00E87F15" w:rsidR="00D11774" w:rsidP="00D11774" w:rsidRDefault="00D11774" w14:paraId="283E35A0" w14:textId="77777777">
      <w:pPr>
        <w:shd w:val="clear" w:color="auto" w:fill="FFFFFF"/>
        <w:spacing w:before="28" w:after="28" w:line="283" w:lineRule="atLeast"/>
        <w:ind w:left="709" w:firstLine="709"/>
        <w:jc w:val="both"/>
        <w:rPr>
          <w:rFonts w:ascii="Montserrat" w:hAnsi="Montserrat" w:eastAsia="Montserrat" w:cs="Montserrat"/>
        </w:rPr>
      </w:pPr>
      <w:r w:rsidRPr="00E87F15">
        <w:rPr>
          <w:rFonts w:ascii="Montserrat" w:hAnsi="Montserrat" w:eastAsia="Montserrat" w:cs="Montserrat"/>
          <w:b/>
        </w:rPr>
        <w:t>5.1.4. Qualificação Técnica</w:t>
      </w:r>
    </w:p>
    <w:p w:rsidRPr="00E87F15" w:rsidR="00D11774" w:rsidP="00D11774" w:rsidRDefault="00D11774" w14:paraId="759C1137" w14:textId="77777777">
      <w:pPr>
        <w:shd w:val="clear" w:color="auto" w:fill="FFFFFF"/>
        <w:spacing w:before="28" w:after="28" w:line="283" w:lineRule="atLeast"/>
        <w:ind w:firstLine="2126"/>
        <w:jc w:val="both"/>
        <w:rPr>
          <w:rFonts w:ascii="Montserrat" w:hAnsi="Montserrat" w:eastAsia="Montserrat" w:cs="Montserrat"/>
        </w:rPr>
      </w:pPr>
      <w:r w:rsidRPr="00E87F15">
        <w:rPr>
          <w:rFonts w:ascii="Montserrat" w:hAnsi="Montserrat" w:eastAsia="Montserrat" w:cs="Montserrat"/>
        </w:rPr>
        <w:t xml:space="preserve">a) Comprovação de aptidão compatível em características, quantidades e prazos com o objeto desta contratação, ou com o item pertinente, por meio da apresentação de atestados fornecidos por pessoas jurídicas de direito público ou privado. </w:t>
      </w:r>
    </w:p>
    <w:p w:rsidRPr="00E87F15" w:rsidR="00D11774" w:rsidP="00D11774" w:rsidRDefault="00D11774" w14:paraId="7F4D5FDD" w14:textId="77777777">
      <w:pPr>
        <w:shd w:val="clear" w:color="auto" w:fill="FFFFFF"/>
        <w:spacing w:before="28" w:after="28" w:line="283" w:lineRule="atLeast"/>
        <w:jc w:val="both"/>
        <w:rPr>
          <w:rFonts w:ascii="Montserrat" w:hAnsi="Montserrat" w:eastAsia="Montserrat" w:cs="Montserrat"/>
        </w:rPr>
      </w:pPr>
    </w:p>
    <w:p w:rsidRPr="00E87F15" w:rsidR="00D11774" w:rsidP="00D11774" w:rsidRDefault="00D11774" w14:paraId="5663AF46" w14:textId="77777777">
      <w:pPr>
        <w:shd w:val="clear" w:color="auto" w:fill="FFFFFF"/>
        <w:spacing w:before="28" w:after="28" w:line="283" w:lineRule="atLeast"/>
        <w:ind w:firstLine="2835"/>
        <w:jc w:val="both"/>
        <w:rPr>
          <w:rFonts w:ascii="Montserrat" w:hAnsi="Montserrat" w:eastAsia="Montserrat" w:cs="Montserrat"/>
        </w:rPr>
      </w:pPr>
      <w:r w:rsidRPr="00E87F15">
        <w:rPr>
          <w:rFonts w:ascii="Montserrat" w:hAnsi="Montserrat" w:eastAsia="Montserrat" w:cs="Montserrat"/>
        </w:rPr>
        <w:t xml:space="preserve">a.1. Os atestados deverão referir-se aos bens/serviços fornecidos no âmbito de sua atividade econômica principal ou secundária especificadas no contrato social vigente; </w:t>
      </w:r>
    </w:p>
    <w:p w:rsidRPr="00E87F15" w:rsidR="00D11774" w:rsidP="00D11774" w:rsidRDefault="00D11774" w14:paraId="4947F25C" w14:textId="77777777">
      <w:pPr>
        <w:shd w:val="clear" w:color="auto" w:fill="FFFFFF"/>
        <w:spacing w:before="28" w:after="28" w:line="283" w:lineRule="atLeast"/>
        <w:ind w:firstLine="2835"/>
        <w:jc w:val="both"/>
        <w:rPr>
          <w:rFonts w:ascii="Montserrat" w:hAnsi="Montserrat" w:eastAsia="Montserrat" w:cs="Montserrat"/>
        </w:rPr>
      </w:pPr>
      <w:r w:rsidRPr="00E87F15">
        <w:rPr>
          <w:rFonts w:ascii="Montserrat" w:hAnsi="Montserrat" w:eastAsia="Montserrat" w:cs="Montserrat"/>
        </w:rPr>
        <w:t>a.2. O fornecedor disponibilizará todas as informações necessárias à comprovação</w:t>
      </w:r>
      <w:r>
        <w:rPr>
          <w:rFonts w:ascii="Montserrat" w:hAnsi="Montserrat" w:eastAsia="Montserrat" w:cs="Montserrat"/>
        </w:rPr>
        <w:t xml:space="preserve"> da legitimidade dos atestados.</w:t>
      </w:r>
    </w:p>
    <w:p w:rsidRPr="00E87F15" w:rsidR="00D11774" w:rsidP="00D11774" w:rsidRDefault="00D11774" w14:paraId="68299CC5" w14:textId="77777777">
      <w:pPr>
        <w:shd w:val="clear" w:color="auto" w:fill="FFFFFF"/>
        <w:spacing w:before="28" w:after="28" w:line="283" w:lineRule="atLeast"/>
        <w:ind w:firstLine="2126"/>
        <w:jc w:val="both"/>
        <w:rPr>
          <w:rFonts w:ascii="Montserrat" w:hAnsi="Montserrat" w:eastAsia="Montserrat" w:cs="Montserrat"/>
        </w:rPr>
      </w:pPr>
      <w:r w:rsidRPr="00E87F15">
        <w:rPr>
          <w:rFonts w:ascii="Montserrat" w:hAnsi="Montserrat" w:eastAsia="Montserrat" w:cs="Montserrat"/>
        </w:rPr>
        <w:t>b) Declaração do fornecedor atestando que conhece todas as informações e condições locais para o cumprimento das obrigações objeto da contratação.</w:t>
      </w:r>
    </w:p>
    <w:p w:rsidRPr="00E87F15" w:rsidR="00D11774" w:rsidP="00D11774" w:rsidRDefault="00D11774" w14:paraId="1F701A3E" w14:textId="77777777">
      <w:pPr>
        <w:shd w:val="clear" w:color="auto" w:fill="FFFFFF"/>
        <w:spacing w:before="28" w:after="28" w:line="283" w:lineRule="atLeast"/>
        <w:ind w:firstLine="2126"/>
        <w:jc w:val="both"/>
        <w:rPr>
          <w:rFonts w:ascii="Montserrat" w:hAnsi="Montserrat" w:eastAsia="Montserrat" w:cs="Montserrat"/>
        </w:rPr>
      </w:pPr>
      <w:r w:rsidRPr="00E87F15">
        <w:rPr>
          <w:rFonts w:ascii="Montserrat" w:hAnsi="Montserrat" w:eastAsia="Montserrat" w:cs="Montserrat"/>
        </w:rPr>
        <w:t>c) Em relação às fornecedoras cooperativas será, ainda, exigida a seguinte documentação complementar:</w:t>
      </w:r>
    </w:p>
    <w:p w:rsidRPr="00E87F15" w:rsidR="00D11774" w:rsidP="00D11774" w:rsidRDefault="00D11774" w14:paraId="2AAB8CD9" w14:textId="77777777">
      <w:pPr>
        <w:shd w:val="clear" w:color="auto" w:fill="FFFFFF"/>
        <w:spacing w:before="28" w:after="28" w:line="283" w:lineRule="atLeast"/>
        <w:ind w:firstLine="2835"/>
        <w:jc w:val="both"/>
        <w:rPr>
          <w:rFonts w:ascii="Montserrat" w:hAnsi="Montserrat" w:eastAsia="Montserrat" w:cs="Montserrat"/>
        </w:rPr>
      </w:pPr>
      <w:r w:rsidRPr="00E87F15">
        <w:rPr>
          <w:rFonts w:ascii="Montserrat" w:hAnsi="Montserrat" w:eastAsia="Montserrat" w:cs="Montserrat"/>
        </w:rPr>
        <w:t xml:space="preserve">c.1. A relação dos cooperados que atendem aos requisitos técnicos exigidos para a contratação e que executarão o contrato, </w:t>
      </w:r>
      <w:r w:rsidRPr="00E87F15">
        <w:rPr>
          <w:rFonts w:ascii="Montserrat" w:hAnsi="Montserrat" w:eastAsia="Montserrat" w:cs="Montserrat"/>
        </w:rPr>
        <w:lastRenderedPageBreak/>
        <w:t xml:space="preserve">com as respectivas atas de inscrição e a comprovação de que estão domiciliados na localidade da sede da cooperativa, respeitado o disposto nos </w:t>
      </w:r>
      <w:proofErr w:type="spellStart"/>
      <w:r w:rsidRPr="00E87F15">
        <w:rPr>
          <w:rFonts w:ascii="Montserrat" w:hAnsi="Montserrat" w:eastAsia="Montserrat" w:cs="Montserrat"/>
        </w:rPr>
        <w:t>arts</w:t>
      </w:r>
      <w:proofErr w:type="spellEnd"/>
      <w:r w:rsidRPr="00E87F15">
        <w:rPr>
          <w:rFonts w:ascii="Montserrat" w:hAnsi="Montserrat" w:eastAsia="Montserrat" w:cs="Montserrat"/>
        </w:rPr>
        <w:t>. 4º, inciso XI, 21, inciso I e 42, §§2º a 6º da Lei n. 5.764 de 1971;</w:t>
      </w:r>
    </w:p>
    <w:p w:rsidRPr="00E87F15" w:rsidR="00D11774" w:rsidP="00D11774" w:rsidRDefault="00D11774" w14:paraId="12472FE2" w14:textId="77777777">
      <w:pPr>
        <w:shd w:val="clear" w:color="auto" w:fill="FFFFFF"/>
        <w:spacing w:before="28" w:after="28" w:line="283" w:lineRule="atLeast"/>
        <w:ind w:firstLine="2835"/>
        <w:jc w:val="both"/>
        <w:rPr>
          <w:rFonts w:ascii="Montserrat" w:hAnsi="Montserrat" w:eastAsia="Montserrat" w:cs="Montserrat"/>
        </w:rPr>
      </w:pPr>
      <w:r w:rsidRPr="00E87F15">
        <w:rPr>
          <w:rFonts w:ascii="Montserrat" w:hAnsi="Montserrat" w:eastAsia="Montserrat" w:cs="Montserrat"/>
        </w:rPr>
        <w:t>c.2. A declaração de regularidade de situação do contribuinte individual – DRSCI, para cada um dos cooperados indicados;</w:t>
      </w:r>
    </w:p>
    <w:p w:rsidRPr="00E87F15" w:rsidR="00D11774" w:rsidP="00D11774" w:rsidRDefault="00D11774" w14:paraId="5004BCC7" w14:textId="77777777">
      <w:pPr>
        <w:shd w:val="clear" w:color="auto" w:fill="FFFFFF"/>
        <w:spacing w:before="28" w:after="28" w:line="283" w:lineRule="atLeast"/>
        <w:ind w:firstLine="2835"/>
        <w:jc w:val="both"/>
        <w:rPr>
          <w:rFonts w:ascii="Montserrat" w:hAnsi="Montserrat" w:eastAsia="Montserrat" w:cs="Montserrat"/>
        </w:rPr>
      </w:pPr>
      <w:r w:rsidRPr="00E87F15">
        <w:rPr>
          <w:rFonts w:ascii="Montserrat" w:hAnsi="Montserrat" w:eastAsia="Montserrat" w:cs="Montserrat"/>
        </w:rPr>
        <w:t xml:space="preserve">c.3. A comprovação do capital social proporcional ao número de cooperados necessários à prestação do serviço; </w:t>
      </w:r>
    </w:p>
    <w:p w:rsidRPr="00E87F15" w:rsidR="00D11774" w:rsidP="00D11774" w:rsidRDefault="00D11774" w14:paraId="60CB09AA" w14:textId="77777777">
      <w:pPr>
        <w:shd w:val="clear" w:color="auto" w:fill="FFFFFF"/>
        <w:spacing w:before="28" w:after="28" w:line="283" w:lineRule="atLeast"/>
        <w:ind w:firstLine="2835"/>
        <w:jc w:val="both"/>
        <w:rPr>
          <w:rFonts w:ascii="Montserrat" w:hAnsi="Montserrat" w:eastAsia="Montserrat" w:cs="Montserrat"/>
        </w:rPr>
      </w:pPr>
      <w:r w:rsidRPr="00E87F15">
        <w:rPr>
          <w:rFonts w:ascii="Montserrat" w:hAnsi="Montserrat" w:eastAsia="Montserrat" w:cs="Montserrat"/>
        </w:rPr>
        <w:t>c.4. O registro previsto na Lei n. 5.764/71, art. 107;</w:t>
      </w:r>
    </w:p>
    <w:p w:rsidRPr="00E87F15" w:rsidR="00D11774" w:rsidP="00D11774" w:rsidRDefault="00D11774" w14:paraId="683EA3C2" w14:textId="77777777">
      <w:pPr>
        <w:shd w:val="clear" w:color="auto" w:fill="FFFFFF"/>
        <w:spacing w:before="28" w:after="28" w:line="283" w:lineRule="atLeast"/>
        <w:ind w:firstLine="2835"/>
        <w:jc w:val="both"/>
        <w:rPr>
          <w:rFonts w:ascii="Montserrat" w:hAnsi="Montserrat" w:eastAsia="Montserrat" w:cs="Montserrat"/>
        </w:rPr>
      </w:pPr>
      <w:r w:rsidRPr="00E87F15">
        <w:rPr>
          <w:rFonts w:ascii="Montserrat" w:hAnsi="Montserrat" w:eastAsia="Montserrat" w:cs="Montserrat"/>
        </w:rPr>
        <w:t>c.5. A comprovação de integração das respectivas quotas-partes por parte dos cooperados que executarão o contrato; e</w:t>
      </w:r>
    </w:p>
    <w:p w:rsidRPr="00E87F15" w:rsidR="00D11774" w:rsidP="00D11774" w:rsidRDefault="00D11774" w14:paraId="461D43FC" w14:textId="77777777">
      <w:pPr>
        <w:shd w:val="clear" w:color="auto" w:fill="FFFFFF"/>
        <w:spacing w:before="28" w:after="28" w:line="283" w:lineRule="atLeast"/>
        <w:ind w:firstLine="2835"/>
        <w:jc w:val="both"/>
        <w:rPr>
          <w:rFonts w:ascii="Montserrat" w:hAnsi="Montserrat" w:eastAsia="Montserrat" w:cs="Montserrat"/>
        </w:rPr>
      </w:pPr>
      <w:r w:rsidRPr="00E87F15">
        <w:rPr>
          <w:rFonts w:ascii="Montserrat" w:hAnsi="Montserrat" w:eastAsia="Montserrat" w:cs="Montserrat"/>
        </w:rPr>
        <w:t>c.6. Os seguintes documentos para a comprovação da regularidade jurídica da cooperativa: a) ata de fundação; b) estatuto social com a ata da assembleia que o aprovou; c) regimento dos fundos instituídos pelos cooperados, com a ata da assembleia; d) editais de convocação das três últimas assembleias gerais extraordinárias; e) três registros de presença dos cooperados que executarão o contrato em assembleias gerais ou nas reuniões seccionais; e f) ata da sessão que os cooperados autorizaram a cooperativa a contratar o objeto da dispensa;</w:t>
      </w:r>
    </w:p>
    <w:p w:rsidRPr="00E87F15" w:rsidR="00D11774" w:rsidP="00D11774" w:rsidRDefault="00D11774" w14:paraId="6BC5F3B6" w14:textId="77777777">
      <w:pPr>
        <w:shd w:val="clear" w:color="auto" w:fill="FFFFFF"/>
        <w:spacing w:before="28" w:after="28" w:line="283" w:lineRule="atLeast"/>
        <w:ind w:firstLine="2835"/>
        <w:jc w:val="both"/>
        <w:rPr>
          <w:rFonts w:ascii="Montserrat" w:hAnsi="Montserrat" w:eastAsia="Montserrat" w:cs="Montserrat"/>
        </w:rPr>
      </w:pPr>
      <w:r w:rsidRPr="00E87F15">
        <w:rPr>
          <w:rFonts w:ascii="Montserrat" w:hAnsi="Montserrat" w:eastAsia="Montserrat" w:cs="Montserrat"/>
        </w:rPr>
        <w:t>c.7. A última auditoria contábil-financeira da cooperativa, conforme dispõe o art. 112 da Lei n. 5.764/71 ou uma declaração, sob as penas da lei, de que tal auditoria não foi exigida pelo órgão fiscalizador.</w:t>
      </w:r>
    </w:p>
    <w:p w:rsidRPr="00E87F15" w:rsidR="00D11774" w:rsidP="00D11774" w:rsidRDefault="00D11774" w14:paraId="24236CCD" w14:textId="77777777">
      <w:pPr>
        <w:shd w:val="clear" w:color="auto" w:fill="FFFFFF"/>
        <w:spacing w:before="28" w:after="28" w:line="283" w:lineRule="atLeast"/>
        <w:jc w:val="both"/>
        <w:rPr>
          <w:rFonts w:ascii="Montserrat" w:hAnsi="Montserrat" w:eastAsia="Montserrat" w:cs="Montserrat"/>
        </w:rPr>
      </w:pPr>
    </w:p>
    <w:p w:rsidRPr="00E87F15" w:rsidR="00D11774" w:rsidP="00D11774" w:rsidRDefault="00D11774" w14:paraId="7E11CCA9" w14:textId="77777777">
      <w:pPr>
        <w:shd w:val="clear" w:color="auto" w:fill="FFFFFF"/>
        <w:spacing w:before="28" w:after="28" w:line="283" w:lineRule="atLeast"/>
        <w:ind w:firstLine="709"/>
        <w:jc w:val="both"/>
        <w:rPr>
          <w:rFonts w:ascii="Montserrat" w:hAnsi="Montserrat" w:eastAsia="Montserrat" w:cs="Montserrat"/>
        </w:rPr>
      </w:pPr>
      <w:r w:rsidRPr="00E87F15">
        <w:rPr>
          <w:rFonts w:ascii="Montserrat" w:hAnsi="Montserrat" w:eastAsia="Montserrat" w:cs="Montserrat"/>
        </w:rPr>
        <w:t xml:space="preserve">5.2. Como condição prévia ao exame da documentação de habilitação do fornecedor detentor da proposta classificada em primeiro lugar, será verificado o eventual descumprimento das condições de participação, especialmente quanto à existência de sanção que impeça a participação no certame ou a futura contratação, mediante a consulta aos seguintes cadastros: </w:t>
      </w:r>
    </w:p>
    <w:p w:rsidRPr="00E87F15" w:rsidR="00D11774" w:rsidP="00D11774" w:rsidRDefault="00D11774" w14:paraId="0BE56795" w14:textId="77777777">
      <w:pPr>
        <w:shd w:val="clear" w:color="auto" w:fill="FFFFFF"/>
        <w:spacing w:before="28" w:after="28" w:line="283" w:lineRule="atLeast"/>
        <w:jc w:val="both"/>
        <w:rPr>
          <w:rFonts w:ascii="Montserrat" w:hAnsi="Montserrat" w:eastAsia="Montserrat" w:cs="Montserrat"/>
        </w:rPr>
      </w:pPr>
    </w:p>
    <w:p w:rsidRPr="00E87F15" w:rsidR="00D11774" w:rsidP="00D11774" w:rsidRDefault="00D11774" w14:paraId="7AC38017" w14:textId="77777777">
      <w:pPr>
        <w:shd w:val="clear" w:color="auto" w:fill="FFFFFF"/>
        <w:spacing w:before="28" w:after="28" w:line="283" w:lineRule="atLeast"/>
        <w:ind w:firstLine="1417"/>
        <w:jc w:val="both"/>
        <w:rPr>
          <w:rFonts w:ascii="Montserrat" w:hAnsi="Montserrat" w:eastAsia="Montserrat" w:cs="Montserrat"/>
        </w:rPr>
      </w:pPr>
      <w:r w:rsidRPr="00E87F15">
        <w:rPr>
          <w:rFonts w:ascii="Montserrat" w:hAnsi="Montserrat" w:eastAsia="Montserrat" w:cs="Montserrat"/>
        </w:rPr>
        <w:t>a) Cadastro Nacional de Empresas Inidôneas e Suspensas - CEIS, mantido pela Controladoria-Geral da União (www.portaldatransparencia.gov.br/</w:t>
      </w:r>
      <w:proofErr w:type="spellStart"/>
      <w:r w:rsidRPr="00E87F15">
        <w:rPr>
          <w:rFonts w:ascii="Montserrat" w:hAnsi="Montserrat" w:eastAsia="Montserrat" w:cs="Montserrat"/>
        </w:rPr>
        <w:t>ceis</w:t>
      </w:r>
      <w:proofErr w:type="spellEnd"/>
      <w:r w:rsidRPr="00E87F15">
        <w:rPr>
          <w:rFonts w:ascii="Montserrat" w:hAnsi="Montserrat" w:eastAsia="Montserrat" w:cs="Montserrat"/>
        </w:rPr>
        <w:t>); (Acórdão n° 1.793/2011 – Plenário);</w:t>
      </w:r>
    </w:p>
    <w:p w:rsidRPr="00E87F15" w:rsidR="00D11774" w:rsidP="00D11774" w:rsidRDefault="00D11774" w14:paraId="3915DEB4" w14:textId="77777777">
      <w:pPr>
        <w:shd w:val="clear" w:color="auto" w:fill="FFFFFF"/>
        <w:spacing w:before="28" w:after="28" w:line="283" w:lineRule="atLeast"/>
        <w:ind w:firstLine="1417"/>
        <w:jc w:val="both"/>
        <w:rPr>
          <w:rFonts w:ascii="Montserrat" w:hAnsi="Montserrat" w:eastAsia="Montserrat" w:cs="Montserrat"/>
        </w:rPr>
      </w:pPr>
      <w:r w:rsidRPr="00E87F15">
        <w:rPr>
          <w:rFonts w:ascii="Montserrat" w:hAnsi="Montserrat" w:eastAsia="Montserrat" w:cs="Montserrat"/>
        </w:rPr>
        <w:t>b) Cadastro Nacional de Condenações Cíveis por Atos de Improbidade Administrativa, mantido pelo Conselho Nacional de Justiça (www.cnj.jus.br/</w:t>
      </w:r>
      <w:proofErr w:type="spellStart"/>
      <w:r w:rsidRPr="00E87F15">
        <w:rPr>
          <w:rFonts w:ascii="Montserrat" w:hAnsi="Montserrat" w:eastAsia="Montserrat" w:cs="Montserrat"/>
        </w:rPr>
        <w:t>improbidade_adm</w:t>
      </w:r>
      <w:proofErr w:type="spellEnd"/>
      <w:r w:rsidRPr="00E87F15">
        <w:rPr>
          <w:rFonts w:ascii="Montserrat" w:hAnsi="Montserrat" w:eastAsia="Montserrat" w:cs="Montserrat"/>
        </w:rPr>
        <w:t>/</w:t>
      </w:r>
      <w:proofErr w:type="spellStart"/>
      <w:r w:rsidRPr="00E87F15">
        <w:rPr>
          <w:rFonts w:ascii="Montserrat" w:hAnsi="Montserrat" w:eastAsia="Montserrat" w:cs="Montserrat"/>
        </w:rPr>
        <w:t>consultar_requerido.php</w:t>
      </w:r>
      <w:proofErr w:type="spellEnd"/>
      <w:r w:rsidRPr="00E87F15">
        <w:rPr>
          <w:rFonts w:ascii="Montserrat" w:hAnsi="Montserrat" w:eastAsia="Montserrat" w:cs="Montserrat"/>
        </w:rPr>
        <w:t>). (Acórdão n° 1.793/2011 – Plenário);</w:t>
      </w:r>
    </w:p>
    <w:p w:rsidRPr="00E87F15" w:rsidR="00D11774" w:rsidP="00D11774" w:rsidRDefault="00D11774" w14:paraId="170D6C0C" w14:textId="77777777">
      <w:pPr>
        <w:shd w:val="clear" w:color="auto" w:fill="FFFFFF"/>
        <w:spacing w:before="28" w:after="28" w:line="283" w:lineRule="atLeast"/>
        <w:ind w:firstLine="1417"/>
        <w:jc w:val="both"/>
        <w:rPr>
          <w:rFonts w:ascii="Montserrat" w:hAnsi="Montserrat" w:eastAsia="Montserrat" w:cs="Montserrat"/>
        </w:rPr>
      </w:pPr>
      <w:r w:rsidRPr="00E87F15">
        <w:rPr>
          <w:rFonts w:ascii="Montserrat" w:hAnsi="Montserrat" w:eastAsia="Montserrat" w:cs="Montserrat"/>
        </w:rPr>
        <w:t xml:space="preserve">c) Lista de Inidôneos mantida pelo Tribunal de Contas da União - TCU. </w:t>
      </w:r>
    </w:p>
    <w:p w:rsidRPr="00E87F15" w:rsidR="00D11774" w:rsidP="00D11774" w:rsidRDefault="00D11774" w14:paraId="78F6B4DD" w14:textId="77777777">
      <w:pPr>
        <w:shd w:val="clear" w:color="auto" w:fill="FFFFFF"/>
        <w:spacing w:before="28" w:after="28" w:line="283" w:lineRule="atLeast"/>
        <w:ind w:left="425"/>
        <w:jc w:val="both"/>
        <w:rPr>
          <w:rFonts w:ascii="Montserrat" w:hAnsi="Montserrat" w:eastAsia="Montserrat" w:cs="Montserrat"/>
        </w:rPr>
      </w:pPr>
    </w:p>
    <w:p w:rsidRPr="00E87F15" w:rsidR="00D11774" w:rsidP="00D11774" w:rsidRDefault="00D11774" w14:paraId="2B857E71" w14:textId="77777777">
      <w:pPr>
        <w:shd w:val="clear" w:color="auto" w:fill="FFFFFF"/>
        <w:spacing w:before="28" w:after="28" w:line="283" w:lineRule="atLeast"/>
        <w:ind w:firstLine="1417"/>
        <w:jc w:val="both"/>
        <w:rPr>
          <w:rFonts w:ascii="Montserrat" w:hAnsi="Montserrat" w:eastAsia="Montserrat" w:cs="Montserrat"/>
        </w:rPr>
      </w:pPr>
      <w:r w:rsidRPr="00E87F15">
        <w:rPr>
          <w:rFonts w:ascii="Montserrat" w:hAnsi="Montserrat" w:eastAsia="Montserrat" w:cs="Montserrat"/>
        </w:rPr>
        <w:t xml:space="preserve">5.2.1. Para a consulta de fornecedores pessoa jurídica poderá haver a substituição das consultas das alíneas “b”, “c” e “d” acima pela Consulta Consolidada de Pessoa Jurídica do TCU (https://certidoesapf.apps.tcu.gov.br/); </w:t>
      </w:r>
    </w:p>
    <w:p w:rsidRPr="00E87F15" w:rsidR="00D11774" w:rsidP="00D11774" w:rsidRDefault="00D11774" w14:paraId="3B508E24" w14:textId="77777777">
      <w:pPr>
        <w:shd w:val="clear" w:color="auto" w:fill="FFFFFF"/>
        <w:spacing w:before="28" w:after="28" w:line="283" w:lineRule="atLeast"/>
        <w:ind w:firstLine="1417"/>
        <w:jc w:val="both"/>
        <w:rPr>
          <w:rFonts w:ascii="Montserrat" w:hAnsi="Montserrat" w:eastAsia="Montserrat" w:cs="Montserrat"/>
        </w:rPr>
      </w:pPr>
      <w:r w:rsidRPr="00E87F15">
        <w:rPr>
          <w:rFonts w:ascii="Montserrat" w:hAnsi="Montserrat" w:eastAsia="Montserrat" w:cs="Montserrat"/>
        </w:rPr>
        <w:lastRenderedPageBreak/>
        <w:t>5.2.2. A consulta aos cadastros será realizada em nome da empresa fornecedora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rsidRPr="00E87F15" w:rsidR="00D11774" w:rsidP="00D11774" w:rsidRDefault="00D11774" w14:paraId="1C69D3CC" w14:textId="77777777">
      <w:pPr>
        <w:shd w:val="clear" w:color="auto" w:fill="FFFFFF"/>
        <w:spacing w:before="28" w:after="28" w:line="283" w:lineRule="atLeast"/>
        <w:ind w:firstLine="2126"/>
        <w:jc w:val="both"/>
        <w:rPr>
          <w:rFonts w:ascii="Montserrat" w:hAnsi="Montserrat" w:eastAsia="Montserrat" w:cs="Montserrat"/>
        </w:rPr>
      </w:pPr>
      <w:r w:rsidRPr="00E87F15">
        <w:rPr>
          <w:rFonts w:ascii="Montserrat" w:hAnsi="Montserrat" w:eastAsia="Montserrat" w:cs="Montserrat"/>
        </w:rPr>
        <w:t>5.2.2.1. Caso conste na Consulta de Situação do Fornecedor a existência de Ocorrências Impeditivas Indiretas, o gestor diligenciará para verificar se houve fraude por parte das empresas apontadas no Relatório de Ocorrências Impeditivas Indiretas.</w:t>
      </w:r>
    </w:p>
    <w:p w:rsidRPr="00E87F15" w:rsidR="00D11774" w:rsidP="00D11774" w:rsidRDefault="00D11774" w14:paraId="22EEEEFC" w14:textId="77777777">
      <w:pPr>
        <w:shd w:val="clear" w:color="auto" w:fill="FFFFFF"/>
        <w:spacing w:before="28" w:after="28" w:line="283" w:lineRule="atLeast"/>
        <w:ind w:firstLine="2835"/>
        <w:jc w:val="both"/>
        <w:rPr>
          <w:rFonts w:ascii="Montserrat" w:hAnsi="Montserrat" w:eastAsia="Montserrat" w:cs="Montserrat"/>
        </w:rPr>
      </w:pPr>
      <w:r w:rsidRPr="00E87F15">
        <w:rPr>
          <w:rFonts w:ascii="Montserrat" w:hAnsi="Montserrat" w:eastAsia="Montserrat" w:cs="Montserrat"/>
        </w:rPr>
        <w:t>5.2.2.1.1. A tentativa de burla será verificada por meio dos vínculos societários, linhas de fornecimento similares, dentre outros;</w:t>
      </w:r>
    </w:p>
    <w:p w:rsidRPr="00E87F15" w:rsidR="00D11774" w:rsidP="00D11774" w:rsidRDefault="00D11774" w14:paraId="43530407" w14:textId="77777777">
      <w:pPr>
        <w:shd w:val="clear" w:color="auto" w:fill="FFFFFF"/>
        <w:spacing w:before="28" w:after="28" w:line="283" w:lineRule="atLeast"/>
        <w:ind w:firstLine="2835"/>
        <w:jc w:val="both"/>
        <w:rPr>
          <w:rFonts w:ascii="Montserrat" w:hAnsi="Montserrat" w:eastAsia="Montserrat" w:cs="Montserrat"/>
        </w:rPr>
      </w:pPr>
      <w:r w:rsidRPr="00E87F15">
        <w:rPr>
          <w:rFonts w:ascii="Montserrat" w:hAnsi="Montserrat" w:eastAsia="Montserrat" w:cs="Montserrat"/>
        </w:rPr>
        <w:t>5.2.2.1.2. O fornecedor será convocado para manifestação previamente à sua desclassificação.</w:t>
      </w:r>
    </w:p>
    <w:p w:rsidRPr="00E87F15" w:rsidR="00D11774" w:rsidP="00D11774" w:rsidRDefault="00D11774" w14:paraId="62CE4926" w14:textId="77777777">
      <w:pPr>
        <w:shd w:val="clear" w:color="auto" w:fill="FFFFFF"/>
        <w:spacing w:before="28" w:after="28" w:line="283" w:lineRule="atLeast"/>
        <w:ind w:firstLine="1417"/>
        <w:jc w:val="both"/>
        <w:rPr>
          <w:rFonts w:ascii="Montserrat" w:hAnsi="Montserrat" w:eastAsia="Montserrat" w:cs="Montserrat"/>
        </w:rPr>
      </w:pPr>
      <w:r w:rsidRPr="00E87F15">
        <w:rPr>
          <w:rFonts w:ascii="Montserrat" w:hAnsi="Montserrat" w:eastAsia="Montserrat" w:cs="Montserrat"/>
        </w:rPr>
        <w:t>5.2.3. Constatada a existência de sanção, o fornecedor será reputado inabilitado, por falta de condição de participação.</w:t>
      </w:r>
    </w:p>
    <w:p w:rsidRPr="00E87F15" w:rsidR="00D11774" w:rsidP="00D11774" w:rsidRDefault="00D11774" w14:paraId="1ED91105" w14:textId="77777777">
      <w:pPr>
        <w:shd w:val="clear" w:color="auto" w:fill="FFFFFF"/>
        <w:spacing w:before="28" w:after="28" w:line="283" w:lineRule="atLeast"/>
        <w:ind w:firstLine="709"/>
        <w:jc w:val="both"/>
        <w:rPr>
          <w:rFonts w:ascii="Montserrat" w:hAnsi="Montserrat" w:eastAsia="Montserrat" w:cs="Montserrat"/>
        </w:rPr>
      </w:pPr>
      <w:r w:rsidRPr="00E87F15">
        <w:rPr>
          <w:rFonts w:ascii="Montserrat" w:hAnsi="Montserrat" w:eastAsia="Montserrat" w:cs="Montserrat"/>
        </w:rPr>
        <w:t>5.3. Caso atendidas as condições de participação, a habilitação dos fornecedores será verificada por meio do Cadastro de Fornecedores, nos documentos por ele abrangidos.</w:t>
      </w:r>
    </w:p>
    <w:p w:rsidRPr="00E87F15" w:rsidR="00D11774" w:rsidP="00D11774" w:rsidRDefault="00D11774" w14:paraId="086EBAF8" w14:textId="77777777">
      <w:pPr>
        <w:shd w:val="clear" w:color="auto" w:fill="FFFFFF"/>
        <w:spacing w:before="28" w:after="28" w:line="283" w:lineRule="atLeast"/>
        <w:ind w:firstLine="1417"/>
        <w:jc w:val="both"/>
        <w:rPr>
          <w:rFonts w:ascii="Montserrat" w:hAnsi="Montserrat" w:eastAsia="Montserrat" w:cs="Montserrat"/>
        </w:rPr>
      </w:pPr>
      <w:r w:rsidRPr="00E87F15">
        <w:rPr>
          <w:rFonts w:ascii="Montserrat" w:hAnsi="Montserrat" w:eastAsia="Montserrat" w:cs="Montserrat"/>
        </w:rPr>
        <w:t>5.3.1. É dever do fornecedor atualizar previamente as comprovações constantes do Cadastro de Fornecedores para que estejam vigentes na data da abertura da sessão pública, ou encaminhar, quando solicitado, a respectiva documentação atualizada.</w:t>
      </w:r>
    </w:p>
    <w:p w:rsidRPr="00E87F15" w:rsidR="00D11774" w:rsidP="00D11774" w:rsidRDefault="00D11774" w14:paraId="1B0780E1" w14:textId="77777777">
      <w:pPr>
        <w:shd w:val="clear" w:color="auto" w:fill="FFFFFF"/>
        <w:spacing w:before="28" w:after="28" w:line="283" w:lineRule="atLeast"/>
        <w:ind w:firstLine="1417"/>
        <w:jc w:val="both"/>
        <w:rPr>
          <w:rFonts w:ascii="Montserrat" w:hAnsi="Montserrat" w:eastAsia="Montserrat" w:cs="Montserrat"/>
        </w:rPr>
      </w:pPr>
      <w:r w:rsidRPr="00E87F15">
        <w:rPr>
          <w:rFonts w:ascii="Montserrat" w:hAnsi="Montserrat" w:eastAsia="Montserrat" w:cs="Montserrat"/>
        </w:rPr>
        <w:t>5.3.2. O descumprimento do subitem acima implicará a inabilitação do fornecedor, exceto se a consulta aos sítios eletrônicos oficiais emissores de certidões lograr êxito em encontrar a(s) certidão(</w:t>
      </w:r>
      <w:proofErr w:type="spellStart"/>
      <w:r w:rsidRPr="00E87F15">
        <w:rPr>
          <w:rFonts w:ascii="Montserrat" w:hAnsi="Montserrat" w:eastAsia="Montserrat" w:cs="Montserrat"/>
        </w:rPr>
        <w:t>ões</w:t>
      </w:r>
      <w:proofErr w:type="spellEnd"/>
      <w:r w:rsidRPr="00E87F15">
        <w:rPr>
          <w:rFonts w:ascii="Montserrat" w:hAnsi="Montserrat" w:eastAsia="Montserrat" w:cs="Montserrat"/>
        </w:rPr>
        <w:t>) válida(s).</w:t>
      </w:r>
    </w:p>
    <w:p w:rsidRPr="00E87F15" w:rsidR="00D11774" w:rsidP="00D11774" w:rsidRDefault="00D11774" w14:paraId="09E807D7" w14:textId="77777777">
      <w:pPr>
        <w:shd w:val="clear" w:color="auto" w:fill="FFFFFF"/>
        <w:spacing w:before="28" w:after="28" w:line="283" w:lineRule="atLeast"/>
        <w:ind w:firstLine="709"/>
        <w:jc w:val="both"/>
        <w:rPr>
          <w:rFonts w:ascii="Montserrat" w:hAnsi="Montserrat" w:eastAsia="Montserrat" w:cs="Montserrat"/>
        </w:rPr>
      </w:pPr>
      <w:r w:rsidRPr="00E87F15">
        <w:rPr>
          <w:rFonts w:ascii="Montserrat" w:hAnsi="Montserrat" w:eastAsia="Montserrat" w:cs="Montserrat"/>
        </w:rPr>
        <w:t>5.4. Havendo a necessidade de envio de documentos de habilitação complementares, necessários à confirmação daqueles exigidos neste Aviso de Contratação Direta e já apresentados, o fornecedor será convocado a encaminhá-los, em formato digital, após solicitação da Administração, sob pena de inabilitação.</w:t>
      </w:r>
    </w:p>
    <w:p w:rsidRPr="00E87F15" w:rsidR="00D11774" w:rsidP="00D11774" w:rsidRDefault="00D11774" w14:paraId="25817D40" w14:textId="77777777">
      <w:pPr>
        <w:shd w:val="clear" w:color="auto" w:fill="FFFFFF"/>
        <w:spacing w:before="28" w:after="28" w:line="283" w:lineRule="atLeast"/>
        <w:ind w:firstLine="709"/>
        <w:jc w:val="both"/>
        <w:rPr>
          <w:rFonts w:ascii="Montserrat" w:hAnsi="Montserrat" w:eastAsia="Montserrat" w:cs="Montserrat"/>
        </w:rPr>
      </w:pPr>
      <w:r w:rsidRPr="00E87F15">
        <w:rPr>
          <w:rFonts w:ascii="Montserrat" w:hAnsi="Montserrat" w:eastAsia="Montserrat" w:cs="Montserrat"/>
        </w:rPr>
        <w:t xml:space="preserve">5.5. Somente haverá a necessidade de comprovação do preenchimento de requisitos mediante apresentação dos documentos originais </w:t>
      </w:r>
      <w:proofErr w:type="spellStart"/>
      <w:r w:rsidRPr="00E87F15">
        <w:rPr>
          <w:rFonts w:ascii="Montserrat" w:hAnsi="Montserrat" w:eastAsia="Montserrat" w:cs="Montserrat"/>
        </w:rPr>
        <w:t>não-digitais</w:t>
      </w:r>
      <w:proofErr w:type="spellEnd"/>
      <w:r w:rsidRPr="00E87F15">
        <w:rPr>
          <w:rFonts w:ascii="Montserrat" w:hAnsi="Montserrat" w:eastAsia="Montserrat" w:cs="Montserrat"/>
        </w:rPr>
        <w:t xml:space="preserve"> quando houver dúvida em relação à integridade do documento digital.</w:t>
      </w:r>
    </w:p>
    <w:p w:rsidRPr="00E87F15" w:rsidR="00D11774" w:rsidP="00D11774" w:rsidRDefault="00D11774" w14:paraId="73AED84A" w14:textId="77777777">
      <w:pPr>
        <w:shd w:val="clear" w:color="auto" w:fill="FFFFFF"/>
        <w:spacing w:before="28" w:after="28" w:line="283" w:lineRule="atLeast"/>
        <w:ind w:firstLine="709"/>
        <w:jc w:val="both"/>
        <w:rPr>
          <w:rFonts w:ascii="Montserrat" w:hAnsi="Montserrat" w:eastAsia="Montserrat" w:cs="Montserrat"/>
        </w:rPr>
      </w:pPr>
      <w:r w:rsidRPr="00E87F15">
        <w:rPr>
          <w:rFonts w:ascii="Montserrat" w:hAnsi="Montserrat" w:eastAsia="Montserrat" w:cs="Montserrat"/>
        </w:rPr>
        <w:t>5.6. O fornecedor enquadrado como microempreendedor individual que pretenda auferir os benefícios do tratamento diferenciado previstos na Lei Complementar n. 123, de 2006, estará dispensado (a) da prova de inscrição nos cadastros de contribuintes estadual e municipal e (b) da apresentação do balanço patrimonial e das demonstrações contábeis do último exercício.</w:t>
      </w:r>
    </w:p>
    <w:p w:rsidRPr="00E87F15" w:rsidR="00D11774" w:rsidP="00D11774" w:rsidRDefault="00D11774" w14:paraId="15AC7922" w14:textId="77777777">
      <w:pPr>
        <w:shd w:val="clear" w:color="auto" w:fill="FFFFFF"/>
        <w:spacing w:before="28" w:after="28" w:line="283" w:lineRule="atLeast"/>
        <w:ind w:firstLine="709"/>
        <w:jc w:val="both"/>
        <w:rPr>
          <w:rFonts w:ascii="Montserrat" w:hAnsi="Montserrat" w:eastAsia="Montserrat" w:cs="Montserrat"/>
        </w:rPr>
      </w:pPr>
      <w:r w:rsidRPr="00E87F15">
        <w:rPr>
          <w:rFonts w:ascii="Montserrat" w:hAnsi="Montserrat" w:eastAsia="Montserrat" w:cs="Montserrat"/>
        </w:rPr>
        <w:t>5.7. Havendo necessidade de analisar minuciosamente os documentos exigidos, a sessão será suspensa, sendo informada a nova data e horário para a sua continuidade.</w:t>
      </w:r>
    </w:p>
    <w:p w:rsidRPr="00E87F15" w:rsidR="00D11774" w:rsidP="00D11774" w:rsidRDefault="00D11774" w14:paraId="14AFD6B6" w14:textId="77777777">
      <w:pPr>
        <w:shd w:val="clear" w:color="auto" w:fill="FFFFFF"/>
        <w:spacing w:before="28" w:after="28" w:line="283" w:lineRule="atLeast"/>
        <w:ind w:firstLine="709"/>
        <w:jc w:val="both"/>
        <w:rPr>
          <w:rFonts w:ascii="Montserrat" w:hAnsi="Montserrat" w:eastAsia="Montserrat" w:cs="Montserrat"/>
        </w:rPr>
      </w:pPr>
      <w:r w:rsidRPr="00E87F15">
        <w:rPr>
          <w:rFonts w:ascii="Montserrat" w:hAnsi="Montserrat" w:eastAsia="Montserrat" w:cs="Montserrat"/>
        </w:rPr>
        <w:lastRenderedPageBreak/>
        <w:t>5.8. Será inabilitado o fornecedor que não comprovar sua habilitação, seja por não apresentar quaisquer dos documentos exigidos, ou apresentá-los em desacordo com o estabelecido neste Aviso de Contratação Direta.</w:t>
      </w:r>
    </w:p>
    <w:p w:rsidRPr="00E87F15" w:rsidR="00D11774" w:rsidP="00D11774" w:rsidRDefault="00D11774" w14:paraId="38CCB0ED" w14:textId="77777777">
      <w:pPr>
        <w:shd w:val="clear" w:color="auto" w:fill="FFFFFF"/>
        <w:spacing w:before="28" w:after="28" w:line="283" w:lineRule="atLeast"/>
        <w:ind w:firstLine="1417"/>
        <w:jc w:val="both"/>
        <w:rPr>
          <w:rFonts w:ascii="Montserrat" w:hAnsi="Montserrat" w:eastAsia="Montserrat" w:cs="Montserrat"/>
        </w:rPr>
      </w:pPr>
      <w:r w:rsidRPr="00E87F15">
        <w:rPr>
          <w:rFonts w:ascii="Montserrat" w:hAnsi="Montserrat" w:eastAsia="Montserrat" w:cs="Montserrat"/>
        </w:rPr>
        <w:t>5.8.1. 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rsidRPr="00E87F15" w:rsidR="00D11774" w:rsidP="00D11774" w:rsidRDefault="00D11774" w14:paraId="1FAC3F67" w14:textId="77777777">
      <w:pPr>
        <w:shd w:val="clear" w:color="auto" w:fill="FFFFFF"/>
        <w:spacing w:before="28" w:after="28" w:line="283" w:lineRule="atLeast"/>
        <w:ind w:firstLine="709"/>
        <w:jc w:val="both"/>
        <w:rPr>
          <w:rFonts w:ascii="Montserrat" w:hAnsi="Montserrat" w:eastAsia="Montserrat" w:cs="Montserrat"/>
        </w:rPr>
      </w:pPr>
      <w:r w:rsidRPr="00E87F15">
        <w:rPr>
          <w:rFonts w:ascii="Montserrat" w:hAnsi="Montserrat" w:eastAsia="Montserrat" w:cs="Montserrat"/>
        </w:rPr>
        <w:t>5.9. Constatado o atendimento às exigências de habilitação, o fornecedor será habilitado.</w:t>
      </w:r>
    </w:p>
    <w:p w:rsidRPr="00E87F15" w:rsidR="00D11774" w:rsidP="00D11774" w:rsidRDefault="00D11774" w14:paraId="2E091AF3" w14:textId="77777777">
      <w:pPr>
        <w:shd w:val="clear" w:color="auto" w:fill="FFFFFF"/>
        <w:spacing w:before="28" w:after="28" w:line="283" w:lineRule="atLeast"/>
        <w:jc w:val="both"/>
        <w:rPr>
          <w:rFonts w:ascii="Montserrat" w:hAnsi="Montserrat" w:eastAsia="Montserrat" w:cs="Montserrat"/>
        </w:rPr>
      </w:pPr>
    </w:p>
    <w:p w:rsidRPr="00E87F15" w:rsidR="00D11774" w:rsidP="00D11774" w:rsidRDefault="00D11774" w14:paraId="2E5BAF86" w14:textId="77777777">
      <w:pPr>
        <w:shd w:val="clear" w:color="auto" w:fill="FFFFFF"/>
        <w:spacing w:before="28" w:after="28" w:line="283" w:lineRule="atLeast"/>
        <w:jc w:val="both"/>
        <w:rPr>
          <w:rFonts w:ascii="Montserrat" w:hAnsi="Montserrat" w:eastAsia="Montserrat" w:cs="Montserrat"/>
        </w:rPr>
      </w:pPr>
      <w:r w:rsidRPr="00E87F15">
        <w:rPr>
          <w:rFonts w:ascii="Montserrat" w:hAnsi="Montserrat" w:eastAsia="Montserrat" w:cs="Montserrat"/>
          <w:b/>
        </w:rPr>
        <w:t>6. CONTRATAÇÃO</w:t>
      </w:r>
    </w:p>
    <w:p w:rsidRPr="00E87F15" w:rsidR="00D11774" w:rsidP="00D11774" w:rsidRDefault="00D11774" w14:paraId="0E6979F4" w14:textId="77777777">
      <w:pPr>
        <w:shd w:val="clear" w:color="auto" w:fill="FFFFFF"/>
        <w:spacing w:before="28" w:after="28" w:line="283" w:lineRule="atLeast"/>
        <w:ind w:firstLine="709"/>
        <w:jc w:val="both"/>
        <w:rPr>
          <w:rFonts w:ascii="Montserrat" w:hAnsi="Montserrat" w:eastAsia="Montserrat" w:cs="Montserrat"/>
        </w:rPr>
      </w:pPr>
      <w:r w:rsidRPr="00E87F15">
        <w:rPr>
          <w:rFonts w:ascii="Montserrat" w:hAnsi="Montserrat" w:eastAsia="Montserrat" w:cs="Montserrat"/>
        </w:rPr>
        <w:t>6.1. Após a homologação e adjudicação, caso se conclua pela contratação, será firmado Termo de Contrato ou emitido instrumento equivalente.</w:t>
      </w:r>
    </w:p>
    <w:p w:rsidRPr="00E87F15" w:rsidR="00D11774" w:rsidP="00D11774" w:rsidRDefault="00D11774" w14:paraId="7F784A0C" w14:textId="77777777">
      <w:pPr>
        <w:shd w:val="clear" w:color="auto" w:fill="FFFFFF"/>
        <w:spacing w:before="28" w:after="28" w:line="283" w:lineRule="atLeast"/>
        <w:ind w:firstLine="709"/>
        <w:jc w:val="both"/>
        <w:rPr>
          <w:rFonts w:ascii="Montserrat" w:hAnsi="Montserrat" w:eastAsia="Montserrat" w:cs="Montserrat"/>
        </w:rPr>
      </w:pPr>
      <w:r w:rsidRPr="00E87F15">
        <w:rPr>
          <w:rFonts w:ascii="Montserrat" w:hAnsi="Montserrat" w:eastAsia="Montserrat" w:cs="Montserrat"/>
        </w:rPr>
        <w:t>6.2.</w:t>
      </w:r>
      <w:r w:rsidRPr="00E87F15">
        <w:rPr>
          <w:rFonts w:ascii="Montserrat" w:hAnsi="Montserrat" w:eastAsia="Montserrat" w:cs="Montserrat"/>
          <w:b/>
        </w:rPr>
        <w:t>O adjudicatário terá o prazo de 05 (cinco) dias úteis</w:t>
      </w:r>
      <w:r w:rsidRPr="00E87F15">
        <w:rPr>
          <w:rFonts w:ascii="Montserrat" w:hAnsi="Montserrat" w:eastAsia="Montserrat" w:cs="Montserrat"/>
        </w:rPr>
        <w:t xml:space="preserve">, contados a partir da data de sua convocação, para assinar o Termo de Contrato ou aceitar instrumento equivalente, conforme o caso (Nota de Empenho/Carta Contrato/Autorização), sob pena de decair do direito à contratação, sem prejuízo das sanções previstas neste Aviso de Contratação Direta. </w:t>
      </w:r>
    </w:p>
    <w:p w:rsidRPr="00E87F15" w:rsidR="00D11774" w:rsidP="00D11774" w:rsidRDefault="00D11774" w14:paraId="44BDA858" w14:textId="77777777">
      <w:pPr>
        <w:shd w:val="clear" w:color="auto" w:fill="FFFFFF"/>
        <w:spacing w:before="28" w:after="28" w:line="283" w:lineRule="atLeast"/>
        <w:ind w:firstLine="1417"/>
        <w:jc w:val="both"/>
        <w:rPr>
          <w:rFonts w:ascii="Montserrat" w:hAnsi="Montserrat" w:eastAsia="Montserrat" w:cs="Montserrat"/>
        </w:rPr>
      </w:pPr>
      <w:r w:rsidRPr="00E87F15">
        <w:rPr>
          <w:rFonts w:ascii="Montserrat" w:hAnsi="Montserrat" w:eastAsia="Montserrat" w:cs="Montserrat"/>
        </w:rPr>
        <w:t xml:space="preserve">6.2.1. Alternativamente à convocação para comparecer perante o órgão ou entidade para a assinatura do Termo de Contrato, a Administração poderá encaminhá-lo para assinatura, mediante correspondência postal com aviso de recebimento (AR) ou meio eletrônico, para que seja assinado e devolvido no prazo de 03 (três) dias, a contar da data de seu recebimento. </w:t>
      </w:r>
    </w:p>
    <w:p w:rsidRPr="00E87F15" w:rsidR="00D11774" w:rsidP="00D11774" w:rsidRDefault="00D11774" w14:paraId="3AF006B8" w14:textId="77777777">
      <w:pPr>
        <w:shd w:val="clear" w:color="auto" w:fill="FFFFFF"/>
        <w:spacing w:before="28" w:after="28" w:line="283" w:lineRule="atLeast"/>
        <w:ind w:firstLine="1417"/>
        <w:jc w:val="both"/>
        <w:rPr>
          <w:rFonts w:ascii="Montserrat" w:hAnsi="Montserrat" w:eastAsia="Montserrat" w:cs="Montserrat"/>
        </w:rPr>
      </w:pPr>
      <w:r w:rsidRPr="00E87F15">
        <w:rPr>
          <w:rFonts w:ascii="Montserrat" w:hAnsi="Montserrat" w:eastAsia="Montserrat" w:cs="Montserrat"/>
        </w:rPr>
        <w:t>6.2.2. O prazo previsto para assinatura do contrato ou aceitação da nota de empenho ou instrumento equivalente poderá ser prorrogado 1 (uma) vez, por igual período, por solicitação justificada do adjudicatário e aceita pela Administração.</w:t>
      </w:r>
    </w:p>
    <w:p w:rsidRPr="00E87F15" w:rsidR="00D11774" w:rsidP="00D11774" w:rsidRDefault="00D11774" w14:paraId="253E9703" w14:textId="77777777">
      <w:pPr>
        <w:shd w:val="clear" w:color="auto" w:fill="FFFFFF"/>
        <w:spacing w:before="28" w:after="28" w:line="283" w:lineRule="atLeast"/>
        <w:ind w:firstLine="709"/>
        <w:jc w:val="both"/>
        <w:rPr>
          <w:rFonts w:ascii="Montserrat" w:hAnsi="Montserrat" w:eastAsia="Montserrat" w:cs="Montserrat"/>
        </w:rPr>
      </w:pPr>
      <w:r w:rsidRPr="00E87F15">
        <w:rPr>
          <w:rFonts w:ascii="Montserrat" w:hAnsi="Montserrat" w:eastAsia="Montserrat" w:cs="Montserrat"/>
        </w:rPr>
        <w:t xml:space="preserve">6.3. O prazo de vigência da contratação prorrogável conforme previsão nos anexos a este Aviso de Contratação Direta. </w:t>
      </w:r>
    </w:p>
    <w:p w:rsidRPr="00E87F15" w:rsidR="00D11774" w:rsidP="00D11774" w:rsidRDefault="00D11774" w14:paraId="6D342395" w14:textId="77777777">
      <w:pPr>
        <w:shd w:val="clear" w:color="auto" w:fill="FFFFFF"/>
        <w:spacing w:before="28" w:after="28" w:line="283" w:lineRule="atLeast"/>
        <w:ind w:firstLine="709"/>
        <w:jc w:val="both"/>
        <w:rPr>
          <w:rFonts w:ascii="Montserrat" w:hAnsi="Montserrat" w:eastAsia="Montserrat" w:cs="Montserrat"/>
        </w:rPr>
      </w:pPr>
      <w:r w:rsidRPr="00E87F15">
        <w:rPr>
          <w:rFonts w:ascii="Montserrat" w:hAnsi="Montserrat" w:eastAsia="Montserrat" w:cs="Montserrat"/>
        </w:rPr>
        <w:t>6.4. Na assinatura do contrato ou do instrumento equivalente será exigida a comprovação das condições de habilitação e contratação consignadas neste aviso, que deverão ser mantidas pelo fornecedor durante a vigência do contrato.</w:t>
      </w:r>
    </w:p>
    <w:p w:rsidRPr="00E87F15" w:rsidR="00D11774" w:rsidP="00D11774" w:rsidRDefault="00D11774" w14:paraId="0445EEA3" w14:textId="77777777">
      <w:pPr>
        <w:shd w:val="clear" w:color="auto" w:fill="FFFFFF"/>
        <w:spacing w:before="28" w:after="28" w:line="283" w:lineRule="atLeast"/>
        <w:jc w:val="both"/>
        <w:rPr>
          <w:rFonts w:ascii="Montserrat" w:hAnsi="Montserrat" w:eastAsia="Montserrat" w:cs="Montserrat"/>
          <w:b/>
          <w:color w:val="000000"/>
        </w:rPr>
      </w:pPr>
    </w:p>
    <w:p w:rsidRPr="00E87F15" w:rsidR="00D11774" w:rsidP="00D11774" w:rsidRDefault="00D11774" w14:paraId="09E09F16" w14:textId="77777777">
      <w:pPr>
        <w:shd w:val="clear" w:color="auto" w:fill="FFFFFF"/>
        <w:spacing w:before="28" w:after="28" w:line="283" w:lineRule="atLeast"/>
        <w:jc w:val="both"/>
        <w:rPr>
          <w:rFonts w:ascii="Montserrat" w:hAnsi="Montserrat" w:eastAsia="Montserrat" w:cs="Montserrat"/>
        </w:rPr>
      </w:pPr>
      <w:r w:rsidRPr="00E87F15">
        <w:rPr>
          <w:rFonts w:ascii="Montserrat" w:hAnsi="Montserrat" w:eastAsia="Montserrat" w:cs="Montserrat"/>
          <w:b/>
        </w:rPr>
        <w:t>7. SANÇÕES</w:t>
      </w:r>
    </w:p>
    <w:p w:rsidRPr="00E87F15" w:rsidR="00D11774" w:rsidP="00D11774" w:rsidRDefault="00D11774" w14:paraId="0943C77E" w14:textId="77777777">
      <w:pPr>
        <w:shd w:val="clear" w:color="auto" w:fill="FFFFFF"/>
        <w:spacing w:before="28" w:after="28" w:line="283" w:lineRule="atLeast"/>
        <w:ind w:firstLine="709"/>
        <w:jc w:val="both"/>
        <w:rPr>
          <w:rFonts w:ascii="Montserrat" w:hAnsi="Montserrat" w:eastAsia="Montserrat" w:cs="Montserrat"/>
        </w:rPr>
      </w:pPr>
      <w:r w:rsidRPr="00E87F15">
        <w:rPr>
          <w:rFonts w:ascii="Montserrat" w:hAnsi="Montserrat" w:eastAsia="Montserrat" w:cs="Montserrat"/>
        </w:rPr>
        <w:t xml:space="preserve">7.1. Comete infração administrativa o fornecedor que cometer quaisquer das infrações previstas no art. 155 da Lei nº 14.133, de 2021, quais sejam: </w:t>
      </w:r>
    </w:p>
    <w:p w:rsidRPr="00E87F15" w:rsidR="00D11774" w:rsidP="00D11774" w:rsidRDefault="00D11774" w14:paraId="0848DE9B" w14:textId="77777777">
      <w:pPr>
        <w:shd w:val="clear" w:color="auto" w:fill="FFFFFF"/>
        <w:spacing w:before="28" w:after="28" w:line="283" w:lineRule="atLeast"/>
        <w:ind w:firstLine="1417"/>
        <w:jc w:val="both"/>
        <w:rPr>
          <w:rFonts w:ascii="Montserrat" w:hAnsi="Montserrat" w:eastAsia="Montserrat" w:cs="Montserrat"/>
        </w:rPr>
      </w:pPr>
      <w:r w:rsidRPr="00E87F15">
        <w:rPr>
          <w:rFonts w:ascii="Montserrat" w:hAnsi="Montserrat" w:eastAsia="Montserrat" w:cs="Montserrat"/>
        </w:rPr>
        <w:t>7.1.1. dar causa à inexecução parcial do contrato;</w:t>
      </w:r>
    </w:p>
    <w:p w:rsidRPr="00E87F15" w:rsidR="00D11774" w:rsidP="00D11774" w:rsidRDefault="00D11774" w14:paraId="6E908BC4" w14:textId="77777777">
      <w:pPr>
        <w:shd w:val="clear" w:color="auto" w:fill="FFFFFF"/>
        <w:spacing w:before="28" w:after="28" w:line="283" w:lineRule="atLeast"/>
        <w:ind w:firstLine="1417"/>
        <w:jc w:val="both"/>
        <w:rPr>
          <w:rFonts w:ascii="Montserrat" w:hAnsi="Montserrat" w:eastAsia="Montserrat" w:cs="Montserrat"/>
        </w:rPr>
      </w:pPr>
      <w:r w:rsidRPr="00E87F15">
        <w:rPr>
          <w:rFonts w:ascii="Montserrat" w:hAnsi="Montserrat" w:eastAsia="Montserrat" w:cs="Montserrat"/>
        </w:rPr>
        <w:t>7.1.2. dar causa à inexecução parcial do contrato que cause grave dano à Administração, ao funcionamento dos serviços públicos ou ao interesse coletivo;</w:t>
      </w:r>
    </w:p>
    <w:p w:rsidRPr="00E87F15" w:rsidR="00D11774" w:rsidP="00D11774" w:rsidRDefault="00D11774" w14:paraId="3A4EC588" w14:textId="77777777">
      <w:pPr>
        <w:shd w:val="clear" w:color="auto" w:fill="FFFFFF"/>
        <w:spacing w:before="28" w:after="28" w:line="283" w:lineRule="atLeast"/>
        <w:ind w:firstLine="1417"/>
        <w:jc w:val="both"/>
        <w:rPr>
          <w:rFonts w:ascii="Montserrat" w:hAnsi="Montserrat" w:eastAsia="Montserrat" w:cs="Montserrat"/>
        </w:rPr>
      </w:pPr>
      <w:r w:rsidRPr="00E87F15">
        <w:rPr>
          <w:rFonts w:ascii="Montserrat" w:hAnsi="Montserrat" w:eastAsia="Montserrat" w:cs="Montserrat"/>
        </w:rPr>
        <w:lastRenderedPageBreak/>
        <w:t>7.1.3. dar causa à inexecução total do contrato;</w:t>
      </w:r>
    </w:p>
    <w:p w:rsidRPr="00E87F15" w:rsidR="00D11774" w:rsidP="00D11774" w:rsidRDefault="00D11774" w14:paraId="7AFCB876" w14:textId="77777777">
      <w:pPr>
        <w:shd w:val="clear" w:color="auto" w:fill="FFFFFF"/>
        <w:spacing w:before="28" w:after="28" w:line="283" w:lineRule="atLeast"/>
        <w:ind w:firstLine="1417"/>
        <w:jc w:val="both"/>
        <w:rPr>
          <w:rFonts w:ascii="Montserrat" w:hAnsi="Montserrat" w:eastAsia="Montserrat" w:cs="Montserrat"/>
        </w:rPr>
      </w:pPr>
      <w:r w:rsidRPr="00E87F15">
        <w:rPr>
          <w:rFonts w:ascii="Montserrat" w:hAnsi="Montserrat" w:eastAsia="Montserrat" w:cs="Montserrat"/>
        </w:rPr>
        <w:t>7.1.4. deixar de entregar a documentação exigida para o certame;</w:t>
      </w:r>
    </w:p>
    <w:p w:rsidRPr="00E87F15" w:rsidR="00D11774" w:rsidP="00D11774" w:rsidRDefault="00D11774" w14:paraId="4C3D80B3" w14:textId="77777777">
      <w:pPr>
        <w:shd w:val="clear" w:color="auto" w:fill="FFFFFF"/>
        <w:spacing w:before="28" w:after="28" w:line="283" w:lineRule="atLeast"/>
        <w:ind w:firstLine="1417"/>
        <w:jc w:val="both"/>
        <w:rPr>
          <w:rFonts w:ascii="Montserrat" w:hAnsi="Montserrat" w:eastAsia="Montserrat" w:cs="Montserrat"/>
        </w:rPr>
      </w:pPr>
      <w:r w:rsidRPr="00E87F15">
        <w:rPr>
          <w:rFonts w:ascii="Montserrat" w:hAnsi="Montserrat" w:eastAsia="Montserrat" w:cs="Montserrat"/>
        </w:rPr>
        <w:t>7.1.5. não manter a proposta, salvo em decorrência de fato superveniente devidamente justificado;</w:t>
      </w:r>
    </w:p>
    <w:p w:rsidRPr="00E87F15" w:rsidR="00D11774" w:rsidP="00D11774" w:rsidRDefault="00D11774" w14:paraId="6E7F3A5A" w14:textId="77777777">
      <w:pPr>
        <w:shd w:val="clear" w:color="auto" w:fill="FFFFFF"/>
        <w:spacing w:before="28" w:after="28" w:line="283" w:lineRule="atLeast"/>
        <w:ind w:firstLine="1417"/>
        <w:jc w:val="both"/>
        <w:rPr>
          <w:rFonts w:ascii="Montserrat" w:hAnsi="Montserrat" w:eastAsia="Montserrat" w:cs="Montserrat"/>
        </w:rPr>
      </w:pPr>
      <w:r w:rsidRPr="00E87F15">
        <w:rPr>
          <w:rFonts w:ascii="Montserrat" w:hAnsi="Montserrat" w:eastAsia="Montserrat" w:cs="Montserrat"/>
        </w:rPr>
        <w:t>7.1.6. não celebrar o contrato ou não entregar a documentação exigida para a contratação, quando convocado dentro do prazo de validade de sua proposta;</w:t>
      </w:r>
    </w:p>
    <w:p w:rsidRPr="00E87F15" w:rsidR="00D11774" w:rsidP="00D11774" w:rsidRDefault="00D11774" w14:paraId="21EE7B0B" w14:textId="77777777">
      <w:pPr>
        <w:shd w:val="clear" w:color="auto" w:fill="FFFFFF"/>
        <w:spacing w:before="28" w:after="28" w:line="283" w:lineRule="atLeast"/>
        <w:ind w:firstLine="1417"/>
        <w:jc w:val="both"/>
        <w:rPr>
          <w:rFonts w:ascii="Montserrat" w:hAnsi="Montserrat" w:eastAsia="Montserrat" w:cs="Montserrat"/>
        </w:rPr>
      </w:pPr>
      <w:r w:rsidRPr="00E87F15">
        <w:rPr>
          <w:rFonts w:ascii="Montserrat" w:hAnsi="Montserrat" w:eastAsia="Montserrat" w:cs="Montserrat"/>
        </w:rPr>
        <w:t>7.1.7. ensejar o retardamento da execução ou da entrega do objeto da licitação sem motivo justificado;</w:t>
      </w:r>
    </w:p>
    <w:p w:rsidRPr="00E87F15" w:rsidR="00D11774" w:rsidP="00D11774" w:rsidRDefault="00D11774" w14:paraId="54F321A6" w14:textId="77777777">
      <w:pPr>
        <w:shd w:val="clear" w:color="auto" w:fill="FFFFFF"/>
        <w:spacing w:before="28" w:after="28" w:line="283" w:lineRule="atLeast"/>
        <w:ind w:firstLine="1417"/>
        <w:jc w:val="both"/>
        <w:rPr>
          <w:rFonts w:ascii="Montserrat" w:hAnsi="Montserrat" w:eastAsia="Montserrat" w:cs="Montserrat"/>
        </w:rPr>
      </w:pPr>
      <w:r w:rsidRPr="00E87F15">
        <w:rPr>
          <w:rFonts w:ascii="Montserrat" w:hAnsi="Montserrat" w:eastAsia="Montserrat" w:cs="Montserrat"/>
        </w:rPr>
        <w:t>7.1.8. apresentar declaração ou documentação falsa exigida para o certame ou prestar declaração falsa durante a dispensa ou a execução do contrato;</w:t>
      </w:r>
    </w:p>
    <w:p w:rsidRPr="00E87F15" w:rsidR="00D11774" w:rsidP="00D11774" w:rsidRDefault="00D11774" w14:paraId="0E5EB02E" w14:textId="77777777">
      <w:pPr>
        <w:shd w:val="clear" w:color="auto" w:fill="FFFFFF"/>
        <w:spacing w:before="28" w:after="28" w:line="283" w:lineRule="atLeast"/>
        <w:ind w:firstLine="1417"/>
        <w:jc w:val="both"/>
        <w:rPr>
          <w:rFonts w:ascii="Montserrat" w:hAnsi="Montserrat" w:eastAsia="Montserrat" w:cs="Montserrat"/>
        </w:rPr>
      </w:pPr>
      <w:r w:rsidRPr="00E87F15">
        <w:rPr>
          <w:rFonts w:ascii="Montserrat" w:hAnsi="Montserrat" w:eastAsia="Montserrat" w:cs="Montserrat"/>
        </w:rPr>
        <w:t>7.1.9. fraudar a dispensa ou praticar ato fraudulento na execução do contrato;</w:t>
      </w:r>
    </w:p>
    <w:p w:rsidRPr="00E87F15" w:rsidR="00D11774" w:rsidP="00D11774" w:rsidRDefault="00D11774" w14:paraId="61998424" w14:textId="77777777">
      <w:pPr>
        <w:shd w:val="clear" w:color="auto" w:fill="FFFFFF"/>
        <w:spacing w:before="28" w:after="28" w:line="283" w:lineRule="atLeast"/>
        <w:ind w:firstLine="1417"/>
        <w:jc w:val="both"/>
        <w:rPr>
          <w:rFonts w:ascii="Montserrat" w:hAnsi="Montserrat" w:eastAsia="Montserrat" w:cs="Montserrat"/>
        </w:rPr>
      </w:pPr>
      <w:r w:rsidRPr="00E87F15">
        <w:rPr>
          <w:rFonts w:ascii="Montserrat" w:hAnsi="Montserrat" w:eastAsia="Montserrat" w:cs="Montserrat"/>
        </w:rPr>
        <w:t>7.1.10. comportar-se de modo inidôneo ou cometer fraude de qualquer natureza;</w:t>
      </w:r>
    </w:p>
    <w:p w:rsidRPr="00E87F15" w:rsidR="00D11774" w:rsidP="00D11774" w:rsidRDefault="00D11774" w14:paraId="596F3217" w14:textId="77777777">
      <w:pPr>
        <w:shd w:val="clear" w:color="auto" w:fill="FFFFFF"/>
        <w:spacing w:before="28" w:after="28" w:line="283" w:lineRule="atLeast"/>
        <w:ind w:firstLine="2126"/>
        <w:jc w:val="both"/>
        <w:rPr>
          <w:rFonts w:ascii="Montserrat" w:hAnsi="Montserrat" w:eastAsia="Montserrat" w:cs="Montserrat"/>
        </w:rPr>
      </w:pPr>
      <w:r w:rsidRPr="00E87F15">
        <w:rPr>
          <w:rFonts w:ascii="Montserrat" w:hAnsi="Montserrat" w:eastAsia="Montserrat" w:cs="Montserrat"/>
        </w:rPr>
        <w:t>7.1.10.1. Considera-se comportamento inidôneo, entre outros, a declaração falsa quanto às condições de participação, quanto ao enquadramento como ME/EPP ou o conluio entre os fornecedores, em qualquer momento da contrataç</w:t>
      </w:r>
      <w:r w:rsidRPr="00E87F15">
        <w:rPr>
          <w:rFonts w:ascii="Montserrat" w:hAnsi="Montserrat" w:eastAsia="Montserrat" w:cs="Montserrat"/>
          <w:highlight w:val="white"/>
        </w:rPr>
        <w:t>ão direta</w:t>
      </w:r>
    </w:p>
    <w:p w:rsidRPr="00E87F15" w:rsidR="00D11774" w:rsidP="00D11774" w:rsidRDefault="00D11774" w14:paraId="19E19478" w14:textId="77777777">
      <w:pPr>
        <w:shd w:val="clear" w:color="auto" w:fill="FFFFFF"/>
        <w:spacing w:before="28" w:after="28" w:line="283" w:lineRule="atLeast"/>
        <w:ind w:firstLine="2126"/>
        <w:jc w:val="both"/>
        <w:rPr>
          <w:rFonts w:ascii="Montserrat" w:hAnsi="Montserrat" w:eastAsia="Montserrat" w:cs="Montserrat"/>
        </w:rPr>
      </w:pPr>
      <w:r w:rsidRPr="00E87F15">
        <w:rPr>
          <w:rFonts w:ascii="Montserrat" w:hAnsi="Montserrat" w:eastAsia="Montserrat" w:cs="Montserrat"/>
        </w:rPr>
        <w:t>.</w:t>
      </w:r>
    </w:p>
    <w:p w:rsidRPr="00E87F15" w:rsidR="00D11774" w:rsidP="00D11774" w:rsidRDefault="00D11774" w14:paraId="7E097996" w14:textId="77777777">
      <w:pPr>
        <w:shd w:val="clear" w:color="auto" w:fill="FFFFFF"/>
        <w:spacing w:before="28" w:after="28" w:line="283" w:lineRule="atLeast"/>
        <w:ind w:left="709" w:firstLine="709"/>
        <w:jc w:val="both"/>
        <w:rPr>
          <w:rFonts w:ascii="Montserrat" w:hAnsi="Montserrat" w:eastAsia="Montserrat" w:cs="Montserrat"/>
        </w:rPr>
      </w:pPr>
      <w:r w:rsidRPr="00E87F15">
        <w:rPr>
          <w:rFonts w:ascii="Montserrat" w:hAnsi="Montserrat" w:eastAsia="Montserrat" w:cs="Montserrat"/>
        </w:rPr>
        <w:t>7.1.11. praticar atos ilícitos com vistas a frustrar os objetivos deste certame;</w:t>
      </w:r>
    </w:p>
    <w:p w:rsidRPr="00E87F15" w:rsidR="00D11774" w:rsidP="00D11774" w:rsidRDefault="00D11774" w14:paraId="4C8A5FF6" w14:textId="77777777">
      <w:pPr>
        <w:spacing w:before="28" w:after="28" w:line="283" w:lineRule="atLeast"/>
        <w:ind w:left="709" w:firstLine="709"/>
        <w:jc w:val="both"/>
        <w:rPr>
          <w:rFonts w:ascii="Montserrat" w:hAnsi="Montserrat" w:eastAsia="Montserrat" w:cs="Montserrat"/>
        </w:rPr>
      </w:pPr>
      <w:r w:rsidRPr="00E87F15">
        <w:rPr>
          <w:rFonts w:ascii="Montserrat" w:hAnsi="Montserrat" w:eastAsia="Montserrat" w:cs="Montserrat"/>
        </w:rPr>
        <w:t>7.1.12. praticar ato lesivo previsto no </w:t>
      </w:r>
      <w:hyperlink w:history="true" w:anchor="art5" r:id="rId25">
        <w:r w:rsidRPr="00E87F15">
          <w:rPr>
            <w:rStyle w:val="Hyperlink"/>
            <w:rFonts w:ascii="Montserrat" w:hAnsi="Montserrat" w:eastAsia="Montserrat" w:cs="Montserrat"/>
            <w:color w:val="000000"/>
          </w:rPr>
          <w:t>art. 5º da Lei nº 12.846, de 1º de agosto de 2013.</w:t>
        </w:r>
      </w:hyperlink>
    </w:p>
    <w:p w:rsidRPr="00E87F15" w:rsidR="00D11774" w:rsidP="00D11774" w:rsidRDefault="00D11774" w14:paraId="73902C91" w14:textId="77777777">
      <w:pPr>
        <w:shd w:val="clear" w:color="auto" w:fill="FFFFFF"/>
        <w:spacing w:before="28" w:after="28" w:line="283" w:lineRule="atLeast"/>
        <w:ind w:left="709" w:firstLine="709"/>
        <w:jc w:val="both"/>
        <w:rPr>
          <w:rFonts w:ascii="Montserrat" w:hAnsi="Montserrat" w:eastAsia="Montserrat" w:cs="Montserrat"/>
        </w:rPr>
      </w:pPr>
    </w:p>
    <w:p w:rsidRPr="00E87F15" w:rsidR="00D11774" w:rsidP="00D11774" w:rsidRDefault="00D11774" w14:paraId="7D0AAC76" w14:textId="77777777">
      <w:pPr>
        <w:shd w:val="clear" w:color="auto" w:fill="FFFFFF"/>
        <w:spacing w:before="28" w:after="28" w:line="283" w:lineRule="atLeast"/>
        <w:ind w:firstLine="709"/>
        <w:jc w:val="both"/>
        <w:rPr>
          <w:rFonts w:ascii="Montserrat" w:hAnsi="Montserrat" w:eastAsia="Montserrat" w:cs="Montserrat"/>
        </w:rPr>
      </w:pPr>
      <w:r w:rsidRPr="00E87F15">
        <w:rPr>
          <w:rFonts w:ascii="Montserrat" w:hAnsi="Montserrat" w:eastAsia="Montserrat" w:cs="Montserrat"/>
        </w:rPr>
        <w:t>7.2. O fornecedor que cometer qualquer das infrações discriminadas nos subitens anteriores ficará sujeito, sem prejuízo da responsabilidade civil e criminal, às seguintes sanções:</w:t>
      </w:r>
    </w:p>
    <w:p w:rsidRPr="00E87F15" w:rsidR="00D11774" w:rsidP="00D11774" w:rsidRDefault="00D11774" w14:paraId="1D871964" w14:textId="77777777">
      <w:pPr>
        <w:shd w:val="clear" w:color="auto" w:fill="FFFFFF"/>
        <w:spacing w:before="28" w:after="28" w:line="283" w:lineRule="atLeast"/>
        <w:ind w:firstLine="2126"/>
        <w:jc w:val="both"/>
        <w:rPr>
          <w:rFonts w:ascii="Montserrat" w:hAnsi="Montserrat" w:eastAsia="Montserrat" w:cs="Montserrat"/>
        </w:rPr>
      </w:pPr>
      <w:r w:rsidRPr="00E87F15">
        <w:rPr>
          <w:rFonts w:ascii="Montserrat" w:hAnsi="Montserrat" w:eastAsia="Montserrat" w:cs="Montserrat"/>
        </w:rPr>
        <w:t>a) Advertência pela falta do subitem 7.1.1 deste Aviso de Contratação Direta, quando não se justificar a imposição de penalidade mais grave;</w:t>
      </w:r>
    </w:p>
    <w:p w:rsidRPr="00E87F15" w:rsidR="00D11774" w:rsidP="00D11774" w:rsidRDefault="00D11774" w14:paraId="62E5C1CE" w14:textId="77777777">
      <w:pPr>
        <w:shd w:val="clear" w:color="auto" w:fill="FFFFFF"/>
        <w:spacing w:before="28" w:after="28" w:line="283" w:lineRule="atLeast"/>
        <w:ind w:firstLine="2126"/>
        <w:jc w:val="both"/>
        <w:rPr>
          <w:rFonts w:ascii="Montserrat" w:hAnsi="Montserrat" w:eastAsia="Montserrat" w:cs="Montserrat"/>
        </w:rPr>
      </w:pPr>
      <w:r w:rsidRPr="00E87F15">
        <w:rPr>
          <w:rFonts w:ascii="Montserrat" w:hAnsi="Montserrat" w:eastAsia="Montserrat" w:cs="Montserrat"/>
        </w:rPr>
        <w:t xml:space="preserve">b) Multa de 10% (dez por cento) sobre o valor estimado do(s) item(s) prejudicado(s) pela conduta do fornecedor, por qualquer das infrações dos subitens 7.1.1 a </w:t>
      </w:r>
      <w:proofErr w:type="gramStart"/>
      <w:r w:rsidRPr="00E87F15">
        <w:rPr>
          <w:rFonts w:ascii="Montserrat" w:hAnsi="Montserrat" w:eastAsia="Montserrat" w:cs="Montserrat"/>
        </w:rPr>
        <w:t>7.1.12;.</w:t>
      </w:r>
      <w:proofErr w:type="gramEnd"/>
    </w:p>
    <w:p w:rsidRPr="00E87F15" w:rsidR="00D11774" w:rsidP="00D11774" w:rsidRDefault="00D11774" w14:paraId="2348E9AF" w14:textId="77777777">
      <w:pPr>
        <w:shd w:val="clear" w:color="auto" w:fill="FFFFFF"/>
        <w:spacing w:before="28" w:after="28" w:line="283" w:lineRule="atLeast"/>
        <w:ind w:firstLine="2126"/>
        <w:jc w:val="both"/>
        <w:rPr>
          <w:rFonts w:ascii="Montserrat" w:hAnsi="Montserrat" w:eastAsia="Montserrat" w:cs="Montserrat"/>
        </w:rPr>
      </w:pPr>
      <w:r w:rsidRPr="00E87F15">
        <w:rPr>
          <w:rFonts w:ascii="Montserrat" w:hAnsi="Montserrat" w:eastAsia="Montserrat" w:cs="Montserrat"/>
        </w:rPr>
        <w:t>c) Impedimento de licitar e contratar no âmbito da Administração Pública direta e indireta do ente federativo que tiver aplicado a sanção, pelo prazo máximo de 3 (três) anos, nos casos dos subitens 7.1.2 a 7.1.7 deste Aviso de Contratação Direta, quando não se justificar a imposição de penalidade mais grave;</w:t>
      </w:r>
    </w:p>
    <w:p w:rsidRPr="00E87F15" w:rsidR="00D11774" w:rsidP="00D11774" w:rsidRDefault="00D11774" w14:paraId="3F399CFD" w14:textId="77777777">
      <w:pPr>
        <w:shd w:val="clear" w:color="auto" w:fill="FFFFFF"/>
        <w:spacing w:before="28" w:after="28" w:line="283" w:lineRule="atLeast"/>
        <w:ind w:firstLine="2126"/>
        <w:jc w:val="both"/>
        <w:rPr>
          <w:rFonts w:ascii="Montserrat" w:hAnsi="Montserrat" w:eastAsia="Montserrat" w:cs="Montserrat"/>
        </w:rPr>
      </w:pPr>
      <w:r w:rsidRPr="00E87F15">
        <w:rPr>
          <w:rFonts w:ascii="Montserrat" w:hAnsi="Montserrat" w:eastAsia="Montserrat" w:cs="Montserrat"/>
        </w:rPr>
        <w:t xml:space="preserve">d) Declaração de inidoneidade para licitar ou contratar, que impedirá o responsável de licitar ou contratar no âmbito da Administração Pública direta e indireta de todos os entes federativos, pelo prazo mínimo de 3 (três) anos e máximo de 6 (seis) anos, nos casos dos </w:t>
      </w:r>
      <w:r w:rsidRPr="00E87F15">
        <w:rPr>
          <w:rFonts w:ascii="Montserrat" w:hAnsi="Montserrat" w:eastAsia="Montserrat" w:cs="Montserrat"/>
        </w:rPr>
        <w:lastRenderedPageBreak/>
        <w:t>subitens 7.1.8 a 7.1.12, bem como nos demais casos que justifiquem a imposição da penalidade mais grave;</w:t>
      </w:r>
    </w:p>
    <w:p w:rsidRPr="00E87F15" w:rsidR="00D11774" w:rsidP="00D11774" w:rsidRDefault="00D11774" w14:paraId="20487B84" w14:textId="77777777">
      <w:pPr>
        <w:shd w:val="clear" w:color="auto" w:fill="FFFFFF"/>
        <w:spacing w:before="28" w:after="28" w:line="283" w:lineRule="atLeast"/>
        <w:ind w:firstLine="709"/>
        <w:jc w:val="both"/>
        <w:rPr>
          <w:rFonts w:ascii="Montserrat" w:hAnsi="Montserrat" w:eastAsia="Montserrat" w:cs="Montserrat"/>
        </w:rPr>
      </w:pPr>
      <w:r w:rsidRPr="00E87F15">
        <w:rPr>
          <w:rFonts w:ascii="Montserrat" w:hAnsi="Montserrat" w:eastAsia="Montserrat" w:cs="Montserrat"/>
        </w:rPr>
        <w:t>7.3. Na aplicação das sanções serão considerados:</w:t>
      </w:r>
    </w:p>
    <w:p w:rsidRPr="00E87F15" w:rsidR="00D11774" w:rsidP="00D11774" w:rsidRDefault="00D11774" w14:paraId="17B7361F" w14:textId="77777777">
      <w:pPr>
        <w:shd w:val="clear" w:color="auto" w:fill="FFFFFF"/>
        <w:spacing w:before="28" w:after="28" w:line="283" w:lineRule="atLeast"/>
        <w:ind w:firstLine="1417"/>
        <w:jc w:val="both"/>
        <w:rPr>
          <w:rFonts w:ascii="Montserrat" w:hAnsi="Montserrat" w:eastAsia="Montserrat" w:cs="Montserrat"/>
        </w:rPr>
      </w:pPr>
      <w:r w:rsidRPr="00E87F15">
        <w:rPr>
          <w:rFonts w:ascii="Montserrat" w:hAnsi="Montserrat" w:eastAsia="Montserrat" w:cs="Montserrat"/>
        </w:rPr>
        <w:t>7.3.1. a natureza e a gravidade da infração cometida;</w:t>
      </w:r>
    </w:p>
    <w:p w:rsidRPr="00E87F15" w:rsidR="00D11774" w:rsidP="00D11774" w:rsidRDefault="00D11774" w14:paraId="6AA3FB75" w14:textId="77777777">
      <w:pPr>
        <w:shd w:val="clear" w:color="auto" w:fill="FFFFFF"/>
        <w:spacing w:before="28" w:after="28" w:line="283" w:lineRule="atLeast"/>
        <w:ind w:firstLine="1417"/>
        <w:jc w:val="both"/>
        <w:rPr>
          <w:rFonts w:ascii="Montserrat" w:hAnsi="Montserrat" w:eastAsia="Montserrat" w:cs="Montserrat"/>
        </w:rPr>
      </w:pPr>
      <w:r w:rsidRPr="00E87F15">
        <w:rPr>
          <w:rFonts w:ascii="Montserrat" w:hAnsi="Montserrat" w:eastAsia="Montserrat" w:cs="Montserrat"/>
        </w:rPr>
        <w:t>7.3.2. as peculiaridades do caso concreto;</w:t>
      </w:r>
    </w:p>
    <w:p w:rsidRPr="00E87F15" w:rsidR="00D11774" w:rsidP="00D11774" w:rsidRDefault="00D11774" w14:paraId="2FF29A30" w14:textId="77777777">
      <w:pPr>
        <w:shd w:val="clear" w:color="auto" w:fill="FFFFFF"/>
        <w:spacing w:before="28" w:after="28" w:line="283" w:lineRule="atLeast"/>
        <w:ind w:firstLine="1417"/>
        <w:jc w:val="both"/>
        <w:rPr>
          <w:rFonts w:ascii="Montserrat" w:hAnsi="Montserrat" w:eastAsia="Montserrat" w:cs="Montserrat"/>
        </w:rPr>
      </w:pPr>
      <w:r w:rsidRPr="00E87F15">
        <w:rPr>
          <w:rFonts w:ascii="Montserrat" w:hAnsi="Montserrat" w:eastAsia="Montserrat" w:cs="Montserrat"/>
        </w:rPr>
        <w:t>7.3.3. as circunstâncias agravantes ou atenuantes;</w:t>
      </w:r>
    </w:p>
    <w:p w:rsidRPr="00E87F15" w:rsidR="00D11774" w:rsidP="00D11774" w:rsidRDefault="00D11774" w14:paraId="0911DF62" w14:textId="77777777">
      <w:pPr>
        <w:shd w:val="clear" w:color="auto" w:fill="FFFFFF"/>
        <w:spacing w:before="28" w:after="28" w:line="283" w:lineRule="atLeast"/>
        <w:ind w:firstLine="1417"/>
        <w:jc w:val="both"/>
        <w:rPr>
          <w:rFonts w:ascii="Montserrat" w:hAnsi="Montserrat" w:eastAsia="Montserrat" w:cs="Montserrat"/>
        </w:rPr>
      </w:pPr>
      <w:r w:rsidRPr="00E87F15">
        <w:rPr>
          <w:rFonts w:ascii="Montserrat" w:hAnsi="Montserrat" w:eastAsia="Montserrat" w:cs="Montserrat"/>
        </w:rPr>
        <w:t>7.3.4. os danos que dela provierem para a Administração Pública;</w:t>
      </w:r>
    </w:p>
    <w:p w:rsidRPr="00E87F15" w:rsidR="00D11774" w:rsidP="00D11774" w:rsidRDefault="00D11774" w14:paraId="0DB37212" w14:textId="77777777">
      <w:pPr>
        <w:shd w:val="clear" w:color="auto" w:fill="FFFFFF"/>
        <w:spacing w:before="28" w:after="28" w:line="283" w:lineRule="atLeast"/>
        <w:ind w:firstLine="1417"/>
        <w:jc w:val="both"/>
        <w:rPr>
          <w:rFonts w:ascii="Montserrat" w:hAnsi="Montserrat" w:eastAsia="Montserrat" w:cs="Montserrat"/>
        </w:rPr>
      </w:pPr>
      <w:r w:rsidRPr="00E87F15">
        <w:rPr>
          <w:rFonts w:ascii="Montserrat" w:hAnsi="Montserrat" w:eastAsia="Montserrat" w:cs="Montserrat"/>
        </w:rPr>
        <w:t>7.3.5. a implantação ou o aperfeiçoamento de programa de integridade, conforme normas e orientações dos órgãos de controle.</w:t>
      </w:r>
    </w:p>
    <w:p w:rsidRPr="00E87F15" w:rsidR="00D11774" w:rsidP="00D11774" w:rsidRDefault="00D11774" w14:paraId="382BCA3F" w14:textId="77777777">
      <w:pPr>
        <w:shd w:val="clear" w:color="auto" w:fill="FFFFFF"/>
        <w:spacing w:before="28" w:after="28" w:line="283" w:lineRule="atLeast"/>
        <w:ind w:firstLine="709"/>
        <w:jc w:val="both"/>
        <w:rPr>
          <w:rFonts w:ascii="Montserrat" w:hAnsi="Montserrat" w:eastAsia="Montserrat" w:cs="Montserrat"/>
        </w:rPr>
      </w:pPr>
      <w:r w:rsidRPr="00E87F15">
        <w:rPr>
          <w:rFonts w:ascii="Montserrat" w:hAnsi="Montserrat" w:eastAsia="Montserrat" w:cs="Montserrat"/>
        </w:rPr>
        <w:t>7.4. Se a multa aplicada e as indenizações cabíveis forem superiores ao valor de pagamento eventualmente devido pela Administração ao contratado, além da perda desse valor, a diferença será descontada da garantia prestada ou será cobrada judicialmente.</w:t>
      </w:r>
    </w:p>
    <w:p w:rsidRPr="00E87F15" w:rsidR="00D11774" w:rsidP="00D11774" w:rsidRDefault="00D11774" w14:paraId="02FAA516" w14:textId="77777777">
      <w:pPr>
        <w:shd w:val="clear" w:color="auto" w:fill="FFFFFF"/>
        <w:spacing w:before="28" w:after="28" w:line="283" w:lineRule="atLeast"/>
        <w:ind w:firstLine="709"/>
        <w:jc w:val="both"/>
        <w:rPr>
          <w:rFonts w:ascii="Montserrat" w:hAnsi="Montserrat" w:eastAsia="Montserrat" w:cs="Montserrat"/>
        </w:rPr>
      </w:pPr>
      <w:r w:rsidRPr="00E87F15">
        <w:rPr>
          <w:rFonts w:ascii="Montserrat" w:hAnsi="Montserrat" w:eastAsia="Montserrat" w:cs="Montserrat"/>
        </w:rPr>
        <w:t>7.5. A aplicação das sanções previstas neste Aviso de Contratação Direta, em hipótese alguma, a obrigação de reparação integral do dano causado à Administração Pública.</w:t>
      </w:r>
    </w:p>
    <w:p w:rsidRPr="00E87F15" w:rsidR="00D11774" w:rsidP="00D11774" w:rsidRDefault="00D11774" w14:paraId="649BFA6E" w14:textId="77777777">
      <w:pPr>
        <w:shd w:val="clear" w:color="auto" w:fill="FFFFFF"/>
        <w:spacing w:before="28" w:after="28" w:line="283" w:lineRule="atLeast"/>
        <w:ind w:firstLine="709"/>
        <w:jc w:val="both"/>
        <w:rPr>
          <w:rFonts w:ascii="Montserrat" w:hAnsi="Montserrat" w:eastAsia="Montserrat" w:cs="Montserrat"/>
        </w:rPr>
      </w:pPr>
      <w:r w:rsidRPr="00E87F15">
        <w:rPr>
          <w:rFonts w:ascii="Montserrat" w:hAnsi="Montserrat" w:eastAsia="Montserrat" w:cs="Montserrat"/>
        </w:rPr>
        <w:t>7.6. A penalidade de multa pode ser aplicada cumulativamente com as demais sanções.</w:t>
      </w:r>
    </w:p>
    <w:p w:rsidRPr="00E87F15" w:rsidR="00D11774" w:rsidP="00D11774" w:rsidRDefault="00D11774" w14:paraId="4EE34C11" w14:textId="77777777">
      <w:pPr>
        <w:shd w:val="clear" w:color="auto" w:fill="FFFFFF"/>
        <w:spacing w:before="28" w:after="28" w:line="283" w:lineRule="atLeast"/>
        <w:ind w:firstLine="709"/>
        <w:jc w:val="both"/>
        <w:rPr>
          <w:rFonts w:ascii="Montserrat" w:hAnsi="Montserrat" w:eastAsia="Montserrat" w:cs="Montserrat"/>
        </w:rPr>
      </w:pPr>
      <w:r w:rsidRPr="00E87F15">
        <w:rPr>
          <w:rFonts w:ascii="Montserrat" w:hAnsi="Montserrat" w:eastAsia="Montserrat" w:cs="Montserrat"/>
        </w:rPr>
        <w:t>7.7. A apuração e o julgamento das infrações administrativas, seguirão seu rito normal na unidade administrativa.</w:t>
      </w:r>
    </w:p>
    <w:p w:rsidRPr="00E87F15" w:rsidR="00D11774" w:rsidP="00D11774" w:rsidRDefault="00D11774" w14:paraId="00EA0D8F" w14:textId="77777777">
      <w:pPr>
        <w:shd w:val="clear" w:color="auto" w:fill="FFFFFF"/>
        <w:spacing w:before="28" w:after="28" w:line="283" w:lineRule="atLeast"/>
        <w:ind w:firstLine="709"/>
        <w:jc w:val="both"/>
        <w:rPr>
          <w:rFonts w:ascii="Montserrat" w:hAnsi="Montserrat" w:eastAsia="Montserrat" w:cs="Montserrat"/>
        </w:rPr>
      </w:pPr>
      <w:r w:rsidRPr="00E87F15">
        <w:rPr>
          <w:rFonts w:ascii="Montserrat" w:hAnsi="Montserrat" w:eastAsia="Montserrat" w:cs="Montserrat"/>
        </w:rPr>
        <w:t xml:space="preserve">7.8. O processamento do PAR - Processo de Apuração de Responsabilidade, não interfere no seguimento regular dos processos administrativos específicos para apuração da ocorrência de danos e prejuízos à Administração Pública resultantes de ato lesivo cometido por pessoa jurídica, com ou sem a participação de agente público. </w:t>
      </w:r>
    </w:p>
    <w:p w:rsidRPr="00E87F15" w:rsidR="00D11774" w:rsidP="00D11774" w:rsidRDefault="00D11774" w14:paraId="2E16D136" w14:textId="77777777">
      <w:pPr>
        <w:shd w:val="clear" w:color="auto" w:fill="FFFFFF"/>
        <w:spacing w:before="28" w:after="28" w:line="283" w:lineRule="atLeast"/>
        <w:ind w:firstLine="709"/>
        <w:jc w:val="both"/>
        <w:rPr>
          <w:rFonts w:ascii="Montserrat" w:hAnsi="Montserrat" w:eastAsia="Montserrat" w:cs="Montserrat"/>
        </w:rPr>
      </w:pPr>
      <w:r w:rsidRPr="00E87F15">
        <w:rPr>
          <w:rFonts w:ascii="Montserrat" w:hAnsi="Montserrat" w:eastAsia="Montserrat" w:cs="Montserrat"/>
        </w:rPr>
        <w:t>7.9. A aplicação de qualquer das penalidades previstas realizar-se-á em processo administrativo que assegurará o contraditório e a ampla defesa ao fornecedor/adjudicatário, observando-se o procedimento previsto na Lei nº 14.133, de 2021, e subsidiariamente na Lei nº 9.784, de 1999.</w:t>
      </w:r>
    </w:p>
    <w:p w:rsidRPr="00E87F15" w:rsidR="00D11774" w:rsidP="00D11774" w:rsidRDefault="00D11774" w14:paraId="3C64C92E" w14:textId="77777777">
      <w:pPr>
        <w:shd w:val="clear" w:color="auto" w:fill="FFFFFF"/>
        <w:spacing w:before="28" w:after="28" w:line="283" w:lineRule="atLeast"/>
        <w:ind w:firstLine="709"/>
        <w:jc w:val="both"/>
        <w:rPr>
          <w:rFonts w:ascii="Montserrat" w:hAnsi="Montserrat" w:eastAsia="Montserrat" w:cs="Montserrat"/>
        </w:rPr>
      </w:pPr>
      <w:r w:rsidRPr="00E87F15">
        <w:rPr>
          <w:rFonts w:ascii="Montserrat" w:hAnsi="Montserrat" w:eastAsia="Montserrat" w:cs="Montserrat"/>
        </w:rPr>
        <w:t>7.10. As sanções por atos praticados no decorrer da contratação estão previstas nos anexos a este Aviso.</w:t>
      </w:r>
    </w:p>
    <w:p w:rsidRPr="00E87F15" w:rsidR="00D11774" w:rsidP="00D11774" w:rsidRDefault="00D11774" w14:paraId="0186B069" w14:textId="77777777">
      <w:pPr>
        <w:shd w:val="clear" w:color="auto" w:fill="FFFFFF"/>
        <w:spacing w:before="28" w:after="28" w:line="283" w:lineRule="atLeast"/>
        <w:jc w:val="both"/>
        <w:rPr>
          <w:rFonts w:ascii="Montserrat" w:hAnsi="Montserrat" w:eastAsia="Montserrat" w:cs="Montserrat"/>
        </w:rPr>
      </w:pPr>
      <w:r w:rsidRPr="00E87F15">
        <w:rPr>
          <w:rFonts w:ascii="Montserrat" w:hAnsi="Montserrat" w:eastAsia="Montserrat" w:cs="Montserrat"/>
          <w:b/>
        </w:rPr>
        <w:t>8. DAS DISPOSIÇÕES GERAIS</w:t>
      </w:r>
    </w:p>
    <w:p w:rsidRPr="00E87F15" w:rsidR="00D11774" w:rsidP="00D11774" w:rsidRDefault="00D11774" w14:paraId="272A5AE7" w14:textId="77777777">
      <w:pPr>
        <w:shd w:val="clear" w:color="auto" w:fill="FFFFFF"/>
        <w:spacing w:before="28" w:after="28" w:line="283" w:lineRule="atLeast"/>
        <w:ind w:firstLine="709"/>
        <w:jc w:val="both"/>
        <w:rPr>
          <w:rFonts w:ascii="Montserrat" w:hAnsi="Montserrat" w:eastAsia="Montserrat" w:cs="Montserrat"/>
        </w:rPr>
      </w:pPr>
      <w:r w:rsidRPr="00E87F15">
        <w:rPr>
          <w:rFonts w:ascii="Montserrat" w:hAnsi="Montserrat"/>
        </w:rPr>
        <w:t>8.1. O procedimento será divulgado no sítio eletrônico ofici</w:t>
      </w:r>
      <w:r>
        <w:rPr>
          <w:rFonts w:ascii="Montserrat" w:hAnsi="Montserrat"/>
        </w:rPr>
        <w:t xml:space="preserve">al da </w:t>
      </w:r>
      <w:r w:rsidRPr="00E87F15">
        <w:rPr>
          <w:rFonts w:ascii="Montserrat" w:hAnsi="Montserrat"/>
        </w:rPr>
        <w:t xml:space="preserve">PREFEITURA MUNICIPAL DE JOSE DA PENHA e no(s) endereço(s) eletrônico(s) </w:t>
      </w:r>
      <w:hyperlink w:history="true" r:id="rId26">
        <w:r w:rsidRPr="00E87F15">
          <w:rPr>
            <w:rStyle w:val="Hyperlink"/>
            <w:rFonts w:ascii="Montserrat" w:hAnsi="Montserrat"/>
          </w:rPr>
          <w:t>https://www.josedapenha.rn.gov.br/licitacaolista.php</w:t>
        </w:r>
      </w:hyperlink>
      <w:r w:rsidRPr="00E87F15">
        <w:rPr>
          <w:rStyle w:val="Hyperlink"/>
          <w:rFonts w:ascii="Montserrat" w:hAnsi="Montserrat"/>
        </w:rPr>
        <w:t xml:space="preserve">, </w:t>
      </w:r>
    </w:p>
    <w:p w:rsidRPr="00E87F15" w:rsidR="00D11774" w:rsidP="00D11774" w:rsidRDefault="00D11774" w14:paraId="1EEE1096" w14:textId="77777777">
      <w:pPr>
        <w:shd w:val="clear" w:color="auto" w:fill="FFFFFF"/>
        <w:spacing w:before="28" w:after="28" w:line="283" w:lineRule="atLeast"/>
        <w:ind w:firstLine="709"/>
        <w:jc w:val="both"/>
        <w:rPr>
          <w:rFonts w:ascii="Montserrat" w:hAnsi="Montserrat" w:eastAsia="Montserrat" w:cs="Montserrat"/>
        </w:rPr>
      </w:pPr>
      <w:r w:rsidRPr="00E87F15">
        <w:rPr>
          <w:rFonts w:ascii="Montserrat" w:hAnsi="Montserrat" w:eastAsia="Montserrat" w:cs="Montserrat"/>
        </w:rPr>
        <w:t>8.2. No caso de todos os fornecedores restarem desclassificados ou inabilitados (procedimento fracassado), a Administração poderá:</w:t>
      </w:r>
    </w:p>
    <w:p w:rsidRPr="00E87F15" w:rsidR="00D11774" w:rsidP="00D11774" w:rsidRDefault="00D11774" w14:paraId="2DFF001B" w14:textId="77777777">
      <w:pPr>
        <w:shd w:val="clear" w:color="auto" w:fill="FFFFFF"/>
        <w:spacing w:before="28" w:after="28" w:line="283" w:lineRule="atLeast"/>
        <w:ind w:firstLine="1417"/>
        <w:jc w:val="both"/>
        <w:rPr>
          <w:rFonts w:ascii="Montserrat" w:hAnsi="Montserrat" w:eastAsia="Montserrat" w:cs="Montserrat"/>
        </w:rPr>
      </w:pPr>
      <w:r w:rsidRPr="00E87F15">
        <w:rPr>
          <w:rFonts w:ascii="Montserrat" w:hAnsi="Montserrat" w:eastAsia="Montserrat" w:cs="Montserrat"/>
        </w:rPr>
        <w:t>8.2.1. Republicar o presente aviso com uma nova data;</w:t>
      </w:r>
    </w:p>
    <w:p w:rsidRPr="00E87F15" w:rsidR="00D11774" w:rsidP="00D11774" w:rsidRDefault="00D11774" w14:paraId="2AB3D115" w14:textId="77777777">
      <w:pPr>
        <w:shd w:val="clear" w:color="auto" w:fill="FFFFFF"/>
        <w:spacing w:before="28" w:after="28" w:line="283" w:lineRule="atLeast"/>
        <w:ind w:firstLine="1417"/>
        <w:jc w:val="both"/>
        <w:rPr>
          <w:rFonts w:ascii="Montserrat" w:hAnsi="Montserrat" w:eastAsia="Montserrat" w:cs="Montserrat"/>
        </w:rPr>
      </w:pPr>
      <w:r w:rsidRPr="00E87F15">
        <w:rPr>
          <w:rFonts w:ascii="Montserrat" w:hAnsi="Montserrat" w:eastAsia="Montserrat" w:cs="Montserrat"/>
        </w:rPr>
        <w:t>8.2.2. valer-se, para a contratação, de proposta obtida na pesquisa de preços que serviu de base ao procedimento, se houver, privilegiando-se os menores preços, sempre que possível, e desde que atendidas às condições de habilitação exigidas.</w:t>
      </w:r>
    </w:p>
    <w:p w:rsidRPr="00E87F15" w:rsidR="00D11774" w:rsidP="00D11774" w:rsidRDefault="00D11774" w14:paraId="4F68D67A" w14:textId="77777777">
      <w:pPr>
        <w:shd w:val="clear" w:color="auto" w:fill="FFFFFF"/>
        <w:spacing w:before="28" w:after="28" w:line="283" w:lineRule="atLeast"/>
        <w:ind w:firstLine="2126"/>
        <w:jc w:val="both"/>
        <w:rPr>
          <w:rFonts w:ascii="Montserrat" w:hAnsi="Montserrat" w:eastAsia="Montserrat" w:cs="Montserrat"/>
        </w:rPr>
      </w:pPr>
      <w:r w:rsidRPr="00E87F15">
        <w:rPr>
          <w:rFonts w:ascii="Montserrat" w:hAnsi="Montserrat" w:eastAsia="Montserrat" w:cs="Montserrat"/>
        </w:rPr>
        <w:t>8.2.2.1. No caso do subitem anterior, a contratação será operacionalizada fora deste procedimento.</w:t>
      </w:r>
    </w:p>
    <w:p w:rsidRPr="00E87F15" w:rsidR="00D11774" w:rsidP="00D11774" w:rsidRDefault="00D11774" w14:paraId="03F8DF3A" w14:textId="77777777">
      <w:pPr>
        <w:shd w:val="clear" w:color="auto" w:fill="FFFFFF"/>
        <w:spacing w:before="28" w:after="28" w:line="283" w:lineRule="atLeast"/>
        <w:ind w:left="709" w:firstLine="709"/>
        <w:jc w:val="both"/>
        <w:rPr>
          <w:rFonts w:ascii="Montserrat" w:hAnsi="Montserrat" w:eastAsia="Montserrat" w:cs="Montserrat"/>
        </w:rPr>
      </w:pPr>
      <w:r w:rsidRPr="00E87F15">
        <w:rPr>
          <w:rFonts w:ascii="Montserrat" w:hAnsi="Montserrat" w:eastAsia="Montserrat" w:cs="Montserrat"/>
        </w:rPr>
        <w:lastRenderedPageBreak/>
        <w:t>8.2.3. fixar prazo para que possa haver adequação das propostas ou da documentação de habilitação, conforme o caso.</w:t>
      </w:r>
    </w:p>
    <w:p w:rsidRPr="00E87F15" w:rsidR="00D11774" w:rsidP="00D11774" w:rsidRDefault="00D11774" w14:paraId="7D986838" w14:textId="77777777">
      <w:pPr>
        <w:shd w:val="clear" w:color="auto" w:fill="FFFFFF"/>
        <w:spacing w:before="28" w:after="28" w:line="283" w:lineRule="atLeast"/>
        <w:ind w:firstLine="709"/>
        <w:jc w:val="both"/>
        <w:rPr>
          <w:rFonts w:ascii="Montserrat" w:hAnsi="Montserrat" w:eastAsia="Montserrat" w:cs="Montserrat"/>
        </w:rPr>
      </w:pPr>
      <w:r w:rsidRPr="00E87F15">
        <w:rPr>
          <w:rFonts w:ascii="Montserrat" w:hAnsi="Montserrat" w:eastAsia="Montserrat" w:cs="Montserrat"/>
        </w:rPr>
        <w:t>8.3. As providências dos subitens 8.2.1 e 8.2.2 acima poderão ser utilizadas se não houver o comparecimento de quaisquer fornecedores interessados, procedimento deserto.</w:t>
      </w:r>
    </w:p>
    <w:p w:rsidRPr="00E87F15" w:rsidR="00D11774" w:rsidP="00D11774" w:rsidRDefault="00D11774" w14:paraId="5AE3165E" w14:textId="77777777">
      <w:pPr>
        <w:shd w:val="clear" w:color="auto" w:fill="FFFFFF"/>
        <w:spacing w:before="28" w:after="28" w:line="283" w:lineRule="atLeast"/>
        <w:ind w:firstLine="709"/>
        <w:jc w:val="both"/>
        <w:rPr>
          <w:rFonts w:ascii="Montserrat" w:hAnsi="Montserrat" w:eastAsia="Montserrat" w:cs="Montserrat"/>
        </w:rPr>
      </w:pPr>
      <w:r w:rsidRPr="00E87F15">
        <w:rPr>
          <w:rFonts w:ascii="Montserrat" w:hAnsi="Montserrat" w:eastAsia="Montserrat" w:cs="Montserrat"/>
        </w:rPr>
        <w:t>8.4. Havendo a necessidade de realização de ato de qualquer natureza pelos fornecedores, cujo prazo não conste deste Aviso de Contratação Direta, deverá ser atendido o prazo indicado pelo agente competente da Administração na respectiva notificação.</w:t>
      </w:r>
    </w:p>
    <w:p w:rsidRPr="00E87F15" w:rsidR="00D11774" w:rsidP="00D11774" w:rsidRDefault="00D11774" w14:paraId="54DDEEE3" w14:textId="77777777">
      <w:pPr>
        <w:shd w:val="clear" w:color="auto" w:fill="FFFFFF"/>
        <w:spacing w:before="28" w:after="28" w:line="283" w:lineRule="atLeast"/>
        <w:ind w:firstLine="709"/>
        <w:jc w:val="both"/>
        <w:rPr>
          <w:rFonts w:ascii="Montserrat" w:hAnsi="Montserrat" w:eastAsia="Montserrat" w:cs="Montserrat"/>
        </w:rPr>
      </w:pPr>
      <w:r w:rsidRPr="00E87F15">
        <w:rPr>
          <w:rFonts w:ascii="Montserrat" w:hAnsi="Montserrat" w:eastAsia="Montserrat" w:cs="Montserrat"/>
        </w:rPr>
        <w:t>8.5. Caberá ao fornecedor acompanhar as operações, ficando responsável pelo ônus decorrente da perda do negócio diante da inobservância de quaisquer mensagens emitidas pela Administração ou de sua desconexão.</w:t>
      </w:r>
    </w:p>
    <w:p w:rsidRPr="00E87F15" w:rsidR="00D11774" w:rsidP="00D11774" w:rsidRDefault="00D11774" w14:paraId="61225307" w14:textId="77777777">
      <w:pPr>
        <w:shd w:val="clear" w:color="auto" w:fill="FFFFFF"/>
        <w:spacing w:before="28" w:after="28" w:line="283" w:lineRule="atLeast"/>
        <w:ind w:firstLine="709"/>
        <w:jc w:val="both"/>
        <w:rPr>
          <w:rFonts w:ascii="Montserrat" w:hAnsi="Montserrat" w:eastAsia="Montserrat" w:cs="Montserrat"/>
        </w:rPr>
      </w:pPr>
      <w:r w:rsidRPr="00E87F15">
        <w:rPr>
          <w:rFonts w:ascii="Montserrat" w:hAnsi="Montserrat" w:eastAsia="Montserrat" w:cs="Montserrat"/>
        </w:rPr>
        <w:t>8.6.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rsidRPr="00E87F15" w:rsidR="00D11774" w:rsidP="00D11774" w:rsidRDefault="00D11774" w14:paraId="7CD82834" w14:textId="77777777">
      <w:pPr>
        <w:shd w:val="clear" w:color="auto" w:fill="FFFFFF"/>
        <w:spacing w:before="28" w:after="28" w:line="283" w:lineRule="atLeast"/>
        <w:ind w:firstLine="709"/>
        <w:jc w:val="both"/>
        <w:rPr>
          <w:rFonts w:ascii="Montserrat" w:hAnsi="Montserrat" w:eastAsia="Montserrat" w:cs="Montserrat"/>
        </w:rPr>
      </w:pPr>
      <w:r w:rsidRPr="00E87F15">
        <w:rPr>
          <w:rFonts w:ascii="Montserrat" w:hAnsi="Montserrat" w:eastAsia="Montserrat" w:cs="Montserrat"/>
        </w:rPr>
        <w:t>8.7. Os horários estabelecidos na divulgação deste procedimento obse</w:t>
      </w:r>
      <w:r>
        <w:rPr>
          <w:rFonts w:ascii="Montserrat" w:hAnsi="Montserrat" w:eastAsia="Montserrat" w:cs="Montserrat"/>
        </w:rPr>
        <w:t>rvarão o horário de Brasília-DF</w:t>
      </w:r>
      <w:r w:rsidRPr="00E87F15">
        <w:rPr>
          <w:rFonts w:ascii="Montserrat" w:hAnsi="Montserrat" w:eastAsia="Montserrat" w:cs="Montserrat"/>
        </w:rPr>
        <w:t>.</w:t>
      </w:r>
    </w:p>
    <w:p w:rsidRPr="00E87F15" w:rsidR="00D11774" w:rsidP="00D11774" w:rsidRDefault="00D11774" w14:paraId="0B8B4BFA" w14:textId="77777777">
      <w:pPr>
        <w:shd w:val="clear" w:color="auto" w:fill="FFFFFF"/>
        <w:spacing w:before="28" w:after="28" w:line="283" w:lineRule="atLeast"/>
        <w:ind w:firstLine="709"/>
        <w:jc w:val="both"/>
        <w:rPr>
          <w:rFonts w:ascii="Montserrat" w:hAnsi="Montserrat" w:eastAsia="Montserrat" w:cs="Montserrat"/>
        </w:rPr>
      </w:pPr>
      <w:r w:rsidRPr="00E87F15">
        <w:rPr>
          <w:rFonts w:ascii="Montserrat" w:hAnsi="Montserrat" w:eastAsia="Montserrat" w:cs="Montserrat"/>
        </w:rPr>
        <w:t xml:space="preserve">8.8. No julgamento das propostas e da habilitação, a Administração poderá sanar erros ou falhas que não alterem a substância das propostas, dos documentos e sua validade jurídica, </w:t>
      </w:r>
      <w:r>
        <w:rPr>
          <w:rFonts w:ascii="Montserrat" w:hAnsi="Montserrat" w:eastAsia="Montserrat" w:cs="Montserrat"/>
        </w:rPr>
        <w:t>mediante despacho fundamentado.</w:t>
      </w:r>
    </w:p>
    <w:p w:rsidRPr="00E87F15" w:rsidR="00D11774" w:rsidP="00D11774" w:rsidRDefault="00D11774" w14:paraId="79EE7DAC" w14:textId="77777777">
      <w:pPr>
        <w:shd w:val="clear" w:color="auto" w:fill="FFFFFF"/>
        <w:spacing w:before="28" w:after="28" w:line="283" w:lineRule="atLeast"/>
        <w:ind w:firstLine="709"/>
        <w:jc w:val="both"/>
        <w:rPr>
          <w:rFonts w:ascii="Montserrat" w:hAnsi="Montserrat" w:eastAsia="Montserrat" w:cs="Montserrat"/>
        </w:rPr>
      </w:pPr>
      <w:r w:rsidRPr="00E87F15">
        <w:rPr>
          <w:rFonts w:ascii="Montserrat" w:hAnsi="Montserrat" w:eastAsia="Montserrat" w:cs="Montserrat"/>
        </w:rPr>
        <w:t xml:space="preserve">8.9. 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rsidRPr="00E87F15" w:rsidR="00D11774" w:rsidP="00D11774" w:rsidRDefault="00D11774" w14:paraId="4D58371B" w14:textId="77777777">
      <w:pPr>
        <w:shd w:val="clear" w:color="auto" w:fill="FFFFFF"/>
        <w:spacing w:before="28" w:after="28" w:line="283" w:lineRule="atLeast"/>
        <w:ind w:firstLine="709"/>
        <w:jc w:val="both"/>
        <w:rPr>
          <w:rFonts w:ascii="Montserrat" w:hAnsi="Montserrat" w:eastAsia="Montserrat" w:cs="Montserrat"/>
        </w:rPr>
      </w:pPr>
      <w:r w:rsidRPr="00E87F15">
        <w:rPr>
          <w:rFonts w:ascii="Montserrat" w:hAnsi="Montserrat" w:eastAsia="Montserrat" w:cs="Montserrat"/>
        </w:rPr>
        <w:t>8.10. Os fornecedores assumem todos os custos de preparação e apresentação de suas propostas e a Administração não será, em nenhum caso, responsável por esses custos, independentemente da condução ou do resultado do processo de contratação.</w:t>
      </w:r>
    </w:p>
    <w:p w:rsidRPr="00E87F15" w:rsidR="00D11774" w:rsidP="00D11774" w:rsidRDefault="00D11774" w14:paraId="4C46D7F5" w14:textId="77777777">
      <w:pPr>
        <w:shd w:val="clear" w:color="auto" w:fill="FFFFFF"/>
        <w:spacing w:before="28" w:after="28" w:line="283" w:lineRule="atLeast"/>
        <w:ind w:firstLine="709"/>
        <w:jc w:val="both"/>
        <w:rPr>
          <w:rFonts w:ascii="Montserrat" w:hAnsi="Montserrat" w:eastAsia="Montserrat" w:cs="Montserrat"/>
        </w:rPr>
      </w:pPr>
      <w:r w:rsidRPr="00E87F15">
        <w:rPr>
          <w:rFonts w:ascii="Montserrat" w:hAnsi="Montserrat" w:eastAsia="Montserrat" w:cs="Montserrat"/>
        </w:rPr>
        <w:t>8.11. Em caso de divergência entre disposições deste Aviso de Contratação Direta e de seus anexos ou demais peças que compõem o processo, prevalecerá as deste Aviso.</w:t>
      </w:r>
    </w:p>
    <w:p w:rsidRPr="008B798D" w:rsidR="00D11774" w:rsidP="00D11774" w:rsidRDefault="00D11774" w14:paraId="54D7A0FA" w14:textId="77777777">
      <w:pPr>
        <w:shd w:val="clear" w:color="auto" w:fill="FFFFFF"/>
        <w:spacing w:before="28" w:after="28" w:line="283" w:lineRule="atLeast"/>
        <w:ind w:firstLine="709"/>
        <w:jc w:val="both"/>
        <w:rPr>
          <w:rFonts w:ascii="Montserrat" w:hAnsi="Montserrat" w:eastAsia="Montserrat" w:cs="Montserrat"/>
        </w:rPr>
      </w:pPr>
      <w:r w:rsidRPr="00E87F15">
        <w:rPr>
          <w:rFonts w:ascii="Montserrat" w:hAnsi="Montserrat" w:eastAsia="Montserrat" w:cs="Montserrat"/>
        </w:rPr>
        <w:t xml:space="preserve">8.12. Integram este Aviso de Contratação Direta, para todos os fins e efeitos, os </w:t>
      </w:r>
      <w:r w:rsidRPr="008B798D">
        <w:rPr>
          <w:rFonts w:ascii="Montserrat" w:hAnsi="Montserrat" w:eastAsia="Montserrat" w:cs="Montserrat"/>
        </w:rPr>
        <w:t>seguintes anexos:</w:t>
      </w:r>
    </w:p>
    <w:p w:rsidRPr="008B798D" w:rsidR="00D11774" w:rsidP="00D11774" w:rsidRDefault="00D11774" w14:paraId="6F4781E4" w14:textId="77777777">
      <w:pPr>
        <w:shd w:val="clear" w:color="auto" w:fill="FFFFFF"/>
        <w:spacing w:before="28" w:after="28" w:line="283" w:lineRule="atLeast"/>
        <w:ind w:left="709" w:firstLine="709"/>
        <w:jc w:val="both"/>
        <w:rPr>
          <w:rFonts w:ascii="Montserrat" w:hAnsi="Montserrat" w:eastAsia="Montserrat" w:cs="Montserrat"/>
        </w:rPr>
      </w:pPr>
      <w:r w:rsidRPr="008B798D">
        <w:rPr>
          <w:rFonts w:ascii="Montserrat" w:hAnsi="Montserrat" w:eastAsia="Montserrat" w:cs="Montserrat"/>
        </w:rPr>
        <w:t>8.12.1. ANEXO I – Termo de referência/Projeto Básico;</w:t>
      </w:r>
    </w:p>
    <w:p w:rsidR="00D11774" w:rsidP="00D11774" w:rsidRDefault="00D11774" w14:paraId="254EF753" w14:textId="77777777">
      <w:pPr>
        <w:shd w:val="clear" w:color="auto" w:fill="FFFFFF"/>
        <w:spacing w:before="28" w:after="28" w:line="283" w:lineRule="atLeast"/>
        <w:ind w:left="709" w:firstLine="709"/>
        <w:jc w:val="both"/>
        <w:rPr>
          <w:rFonts w:ascii="Montserrat" w:hAnsi="Montserrat" w:eastAsia="Montserrat" w:cs="Montserrat"/>
        </w:rPr>
      </w:pPr>
      <w:r w:rsidRPr="008B798D">
        <w:rPr>
          <w:rFonts w:ascii="Montserrat" w:hAnsi="Montserrat" w:eastAsia="Montserrat" w:cs="Montserrat"/>
        </w:rPr>
        <w:t>8.12.2. ANEXO II – Minuta de Termo de Contrato</w:t>
      </w:r>
    </w:p>
    <w:p w:rsidRPr="008B798D" w:rsidR="00D11774" w:rsidP="00D11774" w:rsidRDefault="00D11774" w14:paraId="6172E96B" w14:textId="77777777">
      <w:pPr>
        <w:shd w:val="clear" w:color="auto" w:fill="FFFFFF"/>
        <w:spacing w:before="28" w:after="28" w:line="283" w:lineRule="atLeast"/>
        <w:ind w:left="709" w:firstLine="709"/>
        <w:jc w:val="both"/>
        <w:rPr>
          <w:rFonts w:ascii="Montserrat" w:hAnsi="Montserrat" w:eastAsia="Montserrat" w:cs="Montserrat"/>
        </w:rPr>
      </w:pPr>
      <w:r>
        <w:rPr>
          <w:rFonts w:ascii="Montserrat" w:hAnsi="Montserrat" w:eastAsia="Montserrat" w:cs="Montserrat"/>
        </w:rPr>
        <w:t>8.12.3 ANEXO II (B) – Minuta Nota de Empenho</w:t>
      </w:r>
    </w:p>
    <w:p w:rsidRPr="008B798D" w:rsidR="00D11774" w:rsidP="00D11774" w:rsidRDefault="00D11774" w14:paraId="1071858A" w14:textId="77777777">
      <w:pPr>
        <w:shd w:val="clear" w:color="auto" w:fill="FFFFFF"/>
        <w:spacing w:before="28" w:after="28" w:line="283" w:lineRule="atLeast"/>
        <w:ind w:left="709" w:firstLine="709"/>
        <w:jc w:val="both"/>
        <w:rPr>
          <w:rFonts w:ascii="Montserrat" w:hAnsi="Montserrat" w:eastAsia="Montserrat" w:cs="Montserrat"/>
        </w:rPr>
      </w:pPr>
      <w:r w:rsidRPr="008B798D">
        <w:rPr>
          <w:rFonts w:ascii="Montserrat" w:hAnsi="Montserrat" w:eastAsia="Montserrat" w:cs="Montserrat"/>
        </w:rPr>
        <w:t>8.12.</w:t>
      </w:r>
      <w:r>
        <w:rPr>
          <w:rFonts w:ascii="Montserrat" w:hAnsi="Montserrat" w:eastAsia="Montserrat" w:cs="Montserrat"/>
        </w:rPr>
        <w:t>4</w:t>
      </w:r>
      <w:r w:rsidRPr="008B798D">
        <w:rPr>
          <w:rFonts w:ascii="Montserrat" w:hAnsi="Montserrat" w:eastAsia="Montserrat" w:cs="Montserrat"/>
        </w:rPr>
        <w:t>. ANEXO III – Minuta de Aviso de Dispensa</w:t>
      </w:r>
    </w:p>
    <w:p w:rsidRPr="008B798D" w:rsidR="00D11774" w:rsidP="00D11774" w:rsidRDefault="00D11774" w14:paraId="6E1CC689" w14:textId="77777777">
      <w:pPr>
        <w:spacing w:after="0" w:line="240" w:lineRule="auto"/>
        <w:ind w:left="708" w:firstLine="708"/>
        <w:rPr>
          <w:rFonts w:ascii="Montserrat" w:hAnsi="Montserrat" w:eastAsia="Times New Roman" w:cs="Arial"/>
          <w:iCs/>
          <w:lang w:eastAsia="pt-BR"/>
        </w:rPr>
      </w:pPr>
      <w:r w:rsidRPr="008B798D">
        <w:rPr>
          <w:rFonts w:ascii="Montserrat" w:hAnsi="Montserrat" w:eastAsia="Montserrat" w:cs="Montserrat"/>
        </w:rPr>
        <w:t>8.12.</w:t>
      </w:r>
      <w:r>
        <w:rPr>
          <w:rFonts w:ascii="Montserrat" w:hAnsi="Montserrat" w:eastAsia="Montserrat" w:cs="Montserrat"/>
        </w:rPr>
        <w:t>5</w:t>
      </w:r>
      <w:r w:rsidRPr="008B798D">
        <w:rPr>
          <w:rFonts w:ascii="Montserrat" w:hAnsi="Montserrat" w:eastAsia="Montserrat" w:cs="Montserrat"/>
        </w:rPr>
        <w:t xml:space="preserve">. </w:t>
      </w:r>
      <w:r w:rsidRPr="008B798D">
        <w:rPr>
          <w:rFonts w:ascii="Montserrat" w:hAnsi="Montserrat" w:eastAsia="Times New Roman" w:cs="Arial"/>
          <w:iCs/>
          <w:lang w:eastAsia="pt-BR"/>
        </w:rPr>
        <w:t>ANEXO III -Modelo De Proposta De Preços</w:t>
      </w:r>
    </w:p>
    <w:p w:rsidRPr="008B798D" w:rsidR="00D11774" w:rsidP="00D11774" w:rsidRDefault="00D11774" w14:paraId="60F979F1" w14:textId="77777777">
      <w:pPr>
        <w:spacing w:after="0" w:line="240" w:lineRule="auto"/>
        <w:ind w:left="708" w:firstLine="708"/>
        <w:rPr>
          <w:rFonts w:ascii="Montserrat" w:hAnsi="Montserrat" w:eastAsia="Times New Roman" w:cs="Arial"/>
          <w:iCs/>
          <w:lang w:eastAsia="pt-BR"/>
        </w:rPr>
      </w:pPr>
      <w:r w:rsidRPr="008B798D">
        <w:rPr>
          <w:rFonts w:ascii="Montserrat" w:hAnsi="Montserrat" w:eastAsia="Montserrat" w:cs="Montserrat"/>
        </w:rPr>
        <w:t>8.</w:t>
      </w:r>
      <w:r w:rsidRPr="008B798D">
        <w:rPr>
          <w:rFonts w:ascii="Montserrat" w:hAnsi="Montserrat" w:eastAsia="Times New Roman" w:cs="Arial"/>
          <w:iCs/>
          <w:lang w:eastAsia="pt-BR"/>
        </w:rPr>
        <w:t>12.</w:t>
      </w:r>
      <w:r>
        <w:rPr>
          <w:rFonts w:ascii="Montserrat" w:hAnsi="Montserrat" w:eastAsia="Times New Roman" w:cs="Arial"/>
          <w:iCs/>
          <w:lang w:eastAsia="pt-BR"/>
        </w:rPr>
        <w:t>6</w:t>
      </w:r>
      <w:r w:rsidRPr="008B798D">
        <w:rPr>
          <w:rFonts w:ascii="Montserrat" w:hAnsi="Montserrat" w:eastAsia="Times New Roman" w:cs="Arial"/>
          <w:iCs/>
          <w:lang w:eastAsia="pt-BR"/>
        </w:rPr>
        <w:t>. ANEXO IV - MODELOS DE DECLARAÇÕES</w:t>
      </w:r>
    </w:p>
    <w:p w:rsidRPr="008B798D" w:rsidR="00D11774" w:rsidP="00D11774" w:rsidRDefault="00D11774" w14:paraId="5DC7FC46" w14:textId="77777777">
      <w:pPr>
        <w:spacing w:after="0" w:line="240" w:lineRule="auto"/>
        <w:ind w:left="1416"/>
        <w:rPr>
          <w:rFonts w:ascii="Montserrat" w:hAnsi="Montserrat" w:eastAsia="Times New Roman" w:cs="Arial"/>
          <w:iCs/>
          <w:lang w:eastAsia="pt-BR"/>
        </w:rPr>
      </w:pPr>
      <w:r w:rsidRPr="008B798D">
        <w:rPr>
          <w:rFonts w:ascii="Montserrat" w:hAnsi="Montserrat" w:eastAsia="Montserrat" w:cs="Montserrat"/>
        </w:rPr>
        <w:t>8.</w:t>
      </w:r>
      <w:r w:rsidRPr="008B798D">
        <w:rPr>
          <w:rFonts w:ascii="Montserrat" w:hAnsi="Montserrat" w:eastAsia="Times New Roman" w:cs="Arial"/>
          <w:iCs/>
          <w:lang w:eastAsia="pt-BR"/>
        </w:rPr>
        <w:t>12.</w:t>
      </w:r>
      <w:r>
        <w:rPr>
          <w:rFonts w:ascii="Montserrat" w:hAnsi="Montserrat" w:eastAsia="Times New Roman" w:cs="Arial"/>
          <w:iCs/>
          <w:lang w:eastAsia="pt-BR"/>
        </w:rPr>
        <w:t>7</w:t>
      </w:r>
      <w:r w:rsidRPr="008B798D">
        <w:rPr>
          <w:rFonts w:ascii="Montserrat" w:hAnsi="Montserrat" w:eastAsia="Times New Roman" w:cs="Arial"/>
          <w:iCs/>
          <w:lang w:eastAsia="pt-BR"/>
        </w:rPr>
        <w:t xml:space="preserve"> ANEXO V Modelo De Declaração De Conhecimento Das </w:t>
      </w:r>
      <w:r>
        <w:rPr>
          <w:rFonts w:ascii="Montserrat" w:hAnsi="Montserrat" w:eastAsia="Times New Roman" w:cs="Arial"/>
          <w:iCs/>
          <w:lang w:eastAsia="pt-BR"/>
        </w:rPr>
        <w:t xml:space="preserve">                            </w:t>
      </w:r>
      <w:r w:rsidRPr="008B798D">
        <w:rPr>
          <w:rFonts w:ascii="Montserrat" w:hAnsi="Montserrat" w:eastAsia="Times New Roman" w:cs="Arial"/>
          <w:iCs/>
          <w:lang w:eastAsia="pt-BR"/>
        </w:rPr>
        <w:t>Condições E Peculiaridades Da Contratação</w:t>
      </w:r>
    </w:p>
    <w:p w:rsidRPr="00E87F15" w:rsidR="00D11774" w:rsidP="00D11774" w:rsidRDefault="00D11774" w14:paraId="5C25EE95" w14:textId="77777777">
      <w:pPr>
        <w:shd w:val="clear" w:color="auto" w:fill="FFFFFF"/>
        <w:spacing w:before="28" w:after="28" w:line="283" w:lineRule="atLeast"/>
        <w:ind w:left="709" w:firstLine="709"/>
        <w:jc w:val="both"/>
        <w:rPr>
          <w:rFonts w:ascii="Montserrat" w:hAnsi="Montserrat" w:eastAsia="Montserrat" w:cs="Montserrat"/>
        </w:rPr>
      </w:pPr>
    </w:p>
    <w:p w:rsidR="00D11774" w:rsidP="00D11774" w:rsidRDefault="00D11774" w14:paraId="363EAC36" w14:textId="77777777">
      <w:pPr>
        <w:shd w:val="clear" w:color="auto" w:fill="FFFFFF"/>
        <w:spacing w:before="28" w:after="28" w:line="283" w:lineRule="atLeast"/>
        <w:jc w:val="center"/>
        <w:rPr>
          <w:rFonts w:ascii="Montserrat" w:hAnsi="Montserrat"/>
        </w:rPr>
      </w:pPr>
      <w:r w:rsidRPr="0029401D">
        <w:rPr>
          <w:rFonts w:ascii="Montserrat" w:hAnsi="Montserrat"/>
          <w:highlight w:val="yellow"/>
        </w:rPr>
        <w:t xml:space="preserve">José da Penha/RN, </w:t>
      </w:r>
      <w:r w:rsidRPr="0029401D">
        <w:rPr>
          <w:rFonts w:ascii="Montserrat" w:hAnsi="Montserrat"/>
          <w:highlight w:val="yellow"/>
        </w:rPr>
        <w:t xml:space="preserve">19 de maio de 2025</w:t>
      </w:r>
    </w:p>
    <w:p w:rsidR="00D11774" w:rsidP="00D11774" w:rsidRDefault="00D11774" w14:paraId="1D61648B" w14:textId="77777777">
      <w:pPr>
        <w:shd w:val="clear" w:color="auto" w:fill="FFFFFF"/>
        <w:spacing w:before="28" w:after="28" w:line="283" w:lineRule="atLeast"/>
        <w:jc w:val="center"/>
        <w:rPr>
          <w:rFonts w:ascii="Montserrat" w:hAnsi="Montserrat" w:eastAsia="Montserrat" w:cs="Montserrat"/>
        </w:rPr>
      </w:pPr>
    </w:p>
    <w:p w:rsidRPr="00E87F15" w:rsidR="00D11774" w:rsidP="00D11774" w:rsidRDefault="00D11774" w14:paraId="3C5AE291" w14:textId="77777777">
      <w:pPr>
        <w:shd w:val="clear" w:color="auto" w:fill="FFFFFF"/>
        <w:spacing w:before="28" w:after="28" w:line="283" w:lineRule="atLeast"/>
        <w:jc w:val="center"/>
        <w:rPr>
          <w:rFonts w:ascii="Montserrat" w:hAnsi="Montserrat" w:eastAsia="Montserrat" w:cs="Montserrat"/>
        </w:rPr>
      </w:pPr>
      <w:r w:rsidRPr="00E87F15">
        <w:rPr>
          <w:rFonts w:ascii="Montserrat" w:hAnsi="Montserrat"/>
          <w:b/>
        </w:rPr>
        <w:t>JAIRO DE SOUZA MAFALDO</w:t>
      </w:r>
    </w:p>
    <w:p w:rsidR="00D11774" w:rsidP="00D11774" w:rsidRDefault="00D11774" w14:paraId="05B2A5C1" w14:textId="77777777">
      <w:pPr>
        <w:shd w:val="clear" w:color="auto" w:fill="FFFFFF"/>
        <w:spacing w:before="28" w:after="28" w:line="283" w:lineRule="atLeast"/>
        <w:jc w:val="center"/>
        <w:rPr>
          <w:rFonts w:ascii="Montserrat" w:hAnsi="Montserrat" w:eastAsia="Montserrat" w:cs="Montserrat"/>
          <w:b/>
        </w:rPr>
      </w:pPr>
      <w:r w:rsidRPr="00E87F15">
        <w:rPr>
          <w:rFonts w:ascii="Montserrat" w:hAnsi="Montserrat" w:eastAsia="Montserrat" w:cs="Montserrat"/>
          <w:b/>
        </w:rPr>
        <w:t>ORDENADOR DE DESPESAS</w:t>
      </w:r>
    </w:p>
    <w:p w:rsidR="00D11774" w:rsidP="00D11774" w:rsidRDefault="00D11774" w14:paraId="318D7EC2" w14:textId="77777777">
      <w:pPr>
        <w:shd w:val="clear" w:color="auto" w:fill="FFFFFF"/>
        <w:spacing w:before="28" w:after="28" w:line="283" w:lineRule="atLeast"/>
        <w:jc w:val="center"/>
        <w:rPr>
          <w:rFonts w:ascii="Montserrat" w:hAnsi="Montserrat" w:eastAsia="Montserrat" w:cs="Montserrat"/>
          <w:b/>
        </w:rPr>
      </w:pPr>
    </w:p>
    <w:p w:rsidR="00D11774" w:rsidP="00D11774" w:rsidRDefault="00D11774" w14:paraId="1C44A14F" w14:textId="77777777">
      <w:pPr>
        <w:shd w:val="clear" w:color="auto" w:fill="FFFFFF"/>
        <w:spacing w:before="28" w:after="28" w:line="283" w:lineRule="atLeast"/>
        <w:jc w:val="center"/>
        <w:rPr>
          <w:rFonts w:ascii="Montserrat" w:hAnsi="Montserrat" w:eastAsia="Montserrat" w:cs="Montserrat"/>
          <w:b/>
        </w:rPr>
      </w:pPr>
    </w:p>
    <w:p w:rsidR="00D11774" w:rsidP="00D11774" w:rsidRDefault="00D11774" w14:paraId="0FED1C75" w14:textId="77777777">
      <w:pPr>
        <w:shd w:val="clear" w:color="auto" w:fill="FFFFFF"/>
        <w:spacing w:before="28" w:after="28" w:line="283" w:lineRule="atLeast"/>
        <w:jc w:val="center"/>
        <w:rPr>
          <w:rFonts w:ascii="Montserrat" w:hAnsi="Montserrat" w:eastAsia="Montserrat" w:cs="Montserrat"/>
          <w:b/>
        </w:rPr>
      </w:pPr>
    </w:p>
    <w:p w:rsidR="00D11774" w:rsidP="00D11774" w:rsidRDefault="00D11774" w14:paraId="1669764B" w14:textId="77777777">
      <w:pPr>
        <w:shd w:val="clear" w:color="auto" w:fill="FFFFFF"/>
        <w:spacing w:before="28" w:after="28" w:line="283" w:lineRule="atLeast"/>
        <w:jc w:val="center"/>
        <w:rPr>
          <w:rFonts w:ascii="Montserrat" w:hAnsi="Montserrat" w:eastAsia="Montserrat" w:cs="Montserrat"/>
          <w:b/>
        </w:rPr>
      </w:pPr>
    </w:p>
    <w:p w:rsidR="00D11774" w:rsidP="00D11774" w:rsidRDefault="00D11774" w14:paraId="66EBE127" w14:textId="77777777">
      <w:pPr>
        <w:shd w:val="clear" w:color="auto" w:fill="FFFFFF"/>
        <w:spacing w:before="28" w:after="28" w:line="283" w:lineRule="atLeast"/>
        <w:jc w:val="center"/>
        <w:rPr>
          <w:rFonts w:ascii="Montserrat" w:hAnsi="Montserrat" w:eastAsia="Montserrat" w:cs="Montserrat"/>
          <w:b/>
        </w:rPr>
      </w:pPr>
    </w:p>
    <w:p w:rsidR="00D11774" w:rsidP="00D11774" w:rsidRDefault="00D11774" w14:paraId="02298112" w14:textId="77777777">
      <w:pPr>
        <w:shd w:val="clear" w:color="auto" w:fill="FFFFFF"/>
        <w:spacing w:before="28" w:after="28" w:line="283" w:lineRule="atLeast"/>
        <w:jc w:val="center"/>
        <w:rPr>
          <w:rFonts w:ascii="Montserrat" w:hAnsi="Montserrat" w:eastAsia="Montserrat" w:cs="Montserrat"/>
          <w:b/>
        </w:rPr>
      </w:pPr>
    </w:p>
    <w:p w:rsidR="00D11774" w:rsidP="00D11774" w:rsidRDefault="00D11774" w14:paraId="0D49323C" w14:textId="77777777">
      <w:pPr>
        <w:shd w:val="clear" w:color="auto" w:fill="FFFFFF"/>
        <w:spacing w:before="28" w:after="28" w:line="283" w:lineRule="atLeast"/>
        <w:jc w:val="center"/>
        <w:rPr>
          <w:rFonts w:ascii="Montserrat" w:hAnsi="Montserrat" w:eastAsia="Montserrat" w:cs="Montserrat"/>
          <w:b/>
        </w:rPr>
      </w:pPr>
    </w:p>
    <w:p w:rsidR="00D11774" w:rsidP="00D11774" w:rsidRDefault="00D11774" w14:paraId="4C18DF19" w14:textId="77777777">
      <w:pPr>
        <w:shd w:val="clear" w:color="auto" w:fill="FFFFFF"/>
        <w:spacing w:before="28" w:after="28" w:line="283" w:lineRule="atLeast"/>
        <w:jc w:val="center"/>
        <w:rPr>
          <w:rFonts w:ascii="Montserrat" w:hAnsi="Montserrat" w:eastAsia="Montserrat" w:cs="Montserrat"/>
          <w:b/>
        </w:rPr>
      </w:pPr>
    </w:p>
    <w:p w:rsidR="00D11774" w:rsidP="00D11774" w:rsidRDefault="00D11774" w14:paraId="71338E7F" w14:textId="77777777">
      <w:pPr>
        <w:shd w:val="clear" w:color="auto" w:fill="FFFFFF"/>
        <w:spacing w:before="28" w:after="28" w:line="283" w:lineRule="atLeast"/>
        <w:jc w:val="center"/>
        <w:rPr>
          <w:rFonts w:ascii="Montserrat" w:hAnsi="Montserrat" w:eastAsia="Montserrat" w:cs="Montserrat"/>
          <w:b/>
        </w:rPr>
      </w:pPr>
    </w:p>
    <w:p w:rsidR="00D11774" w:rsidP="00D11774" w:rsidRDefault="00D11774" w14:paraId="61EE998B" w14:textId="77777777">
      <w:pPr>
        <w:shd w:val="clear" w:color="auto" w:fill="FFFFFF"/>
        <w:spacing w:before="28" w:after="28" w:line="283" w:lineRule="atLeast"/>
        <w:jc w:val="center"/>
        <w:rPr>
          <w:rFonts w:ascii="Montserrat" w:hAnsi="Montserrat" w:eastAsia="Montserrat" w:cs="Montserrat"/>
          <w:b/>
        </w:rPr>
      </w:pPr>
    </w:p>
    <w:p w:rsidR="00D11774" w:rsidP="00D11774" w:rsidRDefault="00D11774" w14:paraId="198549A2" w14:textId="77777777">
      <w:pPr>
        <w:shd w:val="clear" w:color="auto" w:fill="FFFFFF"/>
        <w:spacing w:before="28" w:after="28" w:line="283" w:lineRule="atLeast"/>
        <w:jc w:val="center"/>
        <w:rPr>
          <w:rFonts w:ascii="Montserrat" w:hAnsi="Montserrat" w:eastAsia="Montserrat" w:cs="Montserrat"/>
          <w:b/>
        </w:rPr>
      </w:pPr>
    </w:p>
    <w:p w:rsidR="00D11774" w:rsidP="00D11774" w:rsidRDefault="00D11774" w14:paraId="2966810D" w14:textId="77777777">
      <w:pPr>
        <w:shd w:val="clear" w:color="auto" w:fill="FFFFFF"/>
        <w:spacing w:before="28" w:after="28" w:line="283" w:lineRule="atLeast"/>
        <w:jc w:val="center"/>
        <w:rPr>
          <w:rFonts w:ascii="Montserrat" w:hAnsi="Montserrat" w:eastAsia="Montserrat" w:cs="Montserrat"/>
          <w:b/>
        </w:rPr>
      </w:pPr>
    </w:p>
    <w:p w:rsidR="00D11774" w:rsidP="00D11774" w:rsidRDefault="00D11774" w14:paraId="5C71A836" w14:textId="77777777">
      <w:pPr>
        <w:shd w:val="clear" w:color="auto" w:fill="FFFFFF"/>
        <w:spacing w:before="28" w:after="28" w:line="283" w:lineRule="atLeast"/>
        <w:jc w:val="center"/>
        <w:rPr>
          <w:rFonts w:ascii="Montserrat" w:hAnsi="Montserrat" w:eastAsia="Montserrat" w:cs="Montserrat"/>
          <w:b/>
        </w:rPr>
      </w:pPr>
    </w:p>
    <w:p w:rsidR="00D11774" w:rsidP="00D11774" w:rsidRDefault="00D11774" w14:paraId="0F4F0D51" w14:textId="77777777">
      <w:pPr>
        <w:shd w:val="clear" w:color="auto" w:fill="FFFFFF"/>
        <w:spacing w:before="28" w:after="28" w:line="283" w:lineRule="atLeast"/>
        <w:jc w:val="center"/>
        <w:rPr>
          <w:rFonts w:ascii="Montserrat" w:hAnsi="Montserrat" w:eastAsia="Montserrat" w:cs="Montserrat"/>
          <w:b/>
        </w:rPr>
      </w:pPr>
    </w:p>
    <w:p w:rsidR="00D11774" w:rsidP="00D11774" w:rsidRDefault="00D11774" w14:paraId="66BE8CE7" w14:textId="77777777">
      <w:pPr>
        <w:shd w:val="clear" w:color="auto" w:fill="FFFFFF"/>
        <w:spacing w:before="28" w:after="28" w:line="283" w:lineRule="atLeast"/>
        <w:jc w:val="center"/>
        <w:rPr>
          <w:rFonts w:ascii="Montserrat" w:hAnsi="Montserrat" w:eastAsia="Montserrat" w:cs="Montserrat"/>
          <w:b/>
        </w:rPr>
      </w:pPr>
    </w:p>
    <w:p w:rsidR="00D11774" w:rsidP="00D11774" w:rsidRDefault="00D11774" w14:paraId="373067C4" w14:textId="77777777">
      <w:pPr>
        <w:shd w:val="clear" w:color="auto" w:fill="FFFFFF"/>
        <w:spacing w:before="28" w:after="28" w:line="283" w:lineRule="atLeast"/>
        <w:jc w:val="center"/>
        <w:rPr>
          <w:rFonts w:ascii="Montserrat" w:hAnsi="Montserrat" w:eastAsia="Montserrat" w:cs="Montserrat"/>
          <w:b/>
        </w:rPr>
      </w:pPr>
    </w:p>
    <w:p w:rsidR="00D11774" w:rsidP="00D11774" w:rsidRDefault="00D11774" w14:paraId="5709889E" w14:textId="77777777">
      <w:pPr>
        <w:shd w:val="clear" w:color="auto" w:fill="FFFFFF"/>
        <w:spacing w:before="28" w:after="28" w:line="283" w:lineRule="atLeast"/>
        <w:jc w:val="center"/>
        <w:rPr>
          <w:rFonts w:ascii="Montserrat" w:hAnsi="Montserrat" w:eastAsia="Montserrat" w:cs="Montserrat"/>
          <w:b/>
        </w:rPr>
      </w:pPr>
    </w:p>
    <w:p w:rsidR="00D11774" w:rsidP="00D11774" w:rsidRDefault="00D11774" w14:paraId="23CAFB01" w14:textId="77777777">
      <w:pPr>
        <w:shd w:val="clear" w:color="auto" w:fill="FFFFFF"/>
        <w:spacing w:before="28" w:after="28" w:line="283" w:lineRule="atLeast"/>
        <w:jc w:val="center"/>
        <w:rPr>
          <w:rFonts w:ascii="Montserrat" w:hAnsi="Montserrat" w:eastAsia="Montserrat" w:cs="Montserrat"/>
          <w:b/>
        </w:rPr>
      </w:pPr>
    </w:p>
    <w:p w:rsidR="00D11774" w:rsidP="00D11774" w:rsidRDefault="00D11774" w14:paraId="3D0C1487" w14:textId="77777777">
      <w:pPr>
        <w:shd w:val="clear" w:color="auto" w:fill="FFFFFF"/>
        <w:spacing w:before="28" w:after="28" w:line="283" w:lineRule="atLeast"/>
        <w:jc w:val="center"/>
        <w:rPr>
          <w:rFonts w:ascii="Montserrat" w:hAnsi="Montserrat" w:eastAsia="Montserrat" w:cs="Montserrat"/>
          <w:b/>
        </w:rPr>
      </w:pPr>
    </w:p>
    <w:p w:rsidR="00D11774" w:rsidP="00D11774" w:rsidRDefault="00D11774" w14:paraId="137C5D9B" w14:textId="77777777">
      <w:pPr>
        <w:shd w:val="clear" w:color="auto" w:fill="FFFFFF"/>
        <w:spacing w:before="28" w:after="28" w:line="283" w:lineRule="atLeast"/>
        <w:jc w:val="center"/>
        <w:rPr>
          <w:rFonts w:ascii="Montserrat" w:hAnsi="Montserrat" w:eastAsia="Montserrat" w:cs="Montserrat"/>
          <w:b/>
        </w:rPr>
      </w:pPr>
    </w:p>
    <w:p w:rsidR="00D11774" w:rsidP="00D11774" w:rsidRDefault="00D11774" w14:paraId="251FBFA1" w14:textId="77777777">
      <w:pPr>
        <w:shd w:val="clear" w:color="auto" w:fill="FFFFFF"/>
        <w:spacing w:before="28" w:after="28" w:line="283" w:lineRule="atLeast"/>
        <w:jc w:val="center"/>
        <w:rPr>
          <w:rFonts w:ascii="Montserrat" w:hAnsi="Montserrat" w:eastAsia="Montserrat" w:cs="Montserrat"/>
          <w:b/>
        </w:rPr>
      </w:pPr>
    </w:p>
    <w:p w:rsidR="00D11774" w:rsidP="00D11774" w:rsidRDefault="00D11774" w14:paraId="4E073F6E" w14:textId="77777777">
      <w:pPr>
        <w:shd w:val="clear" w:color="auto" w:fill="FFFFFF"/>
        <w:spacing w:before="28" w:after="28" w:line="283" w:lineRule="atLeast"/>
        <w:jc w:val="center"/>
        <w:rPr>
          <w:rFonts w:ascii="Montserrat" w:hAnsi="Montserrat" w:eastAsia="Montserrat" w:cs="Montserrat"/>
          <w:b/>
        </w:rPr>
      </w:pPr>
    </w:p>
    <w:p w:rsidR="00D11774" w:rsidP="00D11774" w:rsidRDefault="00D11774" w14:paraId="071944CB" w14:textId="77777777">
      <w:pPr>
        <w:shd w:val="clear" w:color="auto" w:fill="FFFFFF"/>
        <w:spacing w:before="28" w:after="28" w:line="283" w:lineRule="atLeast"/>
        <w:jc w:val="center"/>
        <w:rPr>
          <w:rFonts w:ascii="Montserrat" w:hAnsi="Montserrat" w:eastAsia="Montserrat" w:cs="Montserrat"/>
          <w:b/>
        </w:rPr>
      </w:pPr>
    </w:p>
    <w:p w:rsidR="00D11774" w:rsidP="00D11774" w:rsidRDefault="00D11774" w14:paraId="6F70CD73" w14:textId="77777777">
      <w:pPr>
        <w:shd w:val="clear" w:color="auto" w:fill="FFFFFF"/>
        <w:spacing w:before="28" w:after="28" w:line="283" w:lineRule="atLeast"/>
        <w:jc w:val="center"/>
        <w:rPr>
          <w:rFonts w:ascii="Montserrat" w:hAnsi="Montserrat" w:eastAsia="Montserrat" w:cs="Montserrat"/>
          <w:b/>
        </w:rPr>
      </w:pPr>
    </w:p>
    <w:p w:rsidR="00D11774" w:rsidP="00D11774" w:rsidRDefault="00D11774" w14:paraId="5586AD56" w14:textId="77777777">
      <w:pPr>
        <w:shd w:val="clear" w:color="auto" w:fill="FFFFFF"/>
        <w:spacing w:before="28" w:after="28" w:line="283" w:lineRule="atLeast"/>
        <w:jc w:val="center"/>
        <w:rPr>
          <w:rFonts w:ascii="Montserrat" w:hAnsi="Montserrat" w:eastAsia="Montserrat" w:cs="Montserrat"/>
          <w:b/>
        </w:rPr>
      </w:pPr>
    </w:p>
    <w:p w:rsidR="00D11774" w:rsidP="00D11774" w:rsidRDefault="00D11774" w14:paraId="2AB4A020" w14:textId="77777777">
      <w:pPr>
        <w:shd w:val="clear" w:color="auto" w:fill="FFFFFF"/>
        <w:spacing w:before="28" w:after="28" w:line="283" w:lineRule="atLeast"/>
        <w:jc w:val="center"/>
        <w:rPr>
          <w:rFonts w:ascii="Montserrat" w:hAnsi="Montserrat" w:eastAsia="Montserrat" w:cs="Montserrat"/>
          <w:b/>
        </w:rPr>
      </w:pPr>
    </w:p>
    <w:p w:rsidR="00D11774" w:rsidP="00D11774" w:rsidRDefault="00D11774" w14:paraId="6E6FA3F8" w14:textId="77777777">
      <w:pPr>
        <w:shd w:val="clear" w:color="auto" w:fill="FFFFFF"/>
        <w:spacing w:before="28" w:after="28" w:line="283" w:lineRule="atLeast"/>
        <w:jc w:val="center"/>
        <w:rPr>
          <w:rFonts w:ascii="Montserrat" w:hAnsi="Montserrat" w:eastAsia="Montserrat" w:cs="Montserrat"/>
          <w:b/>
        </w:rPr>
      </w:pPr>
    </w:p>
    <w:p w:rsidR="00D11774" w:rsidP="00D11774" w:rsidRDefault="00D11774" w14:paraId="4BF251B6" w14:textId="77777777">
      <w:pPr>
        <w:shd w:val="clear" w:color="auto" w:fill="FFFFFF"/>
        <w:spacing w:before="28" w:after="28" w:line="283" w:lineRule="atLeast"/>
        <w:jc w:val="center"/>
        <w:rPr>
          <w:rFonts w:ascii="Montserrat" w:hAnsi="Montserrat" w:eastAsia="Montserrat" w:cs="Montserrat"/>
          <w:b/>
        </w:rPr>
      </w:pPr>
    </w:p>
    <w:p w:rsidR="00D11774" w:rsidP="00D11774" w:rsidRDefault="00D11774" w14:paraId="2A358D42" w14:textId="77777777">
      <w:pPr>
        <w:shd w:val="clear" w:color="auto" w:fill="FFFFFF"/>
        <w:spacing w:before="28" w:after="28" w:line="283" w:lineRule="atLeast"/>
        <w:jc w:val="center"/>
        <w:rPr>
          <w:rFonts w:ascii="Montserrat" w:hAnsi="Montserrat" w:eastAsia="Montserrat" w:cs="Montserrat"/>
          <w:b/>
        </w:rPr>
      </w:pPr>
    </w:p>
    <w:p w:rsidR="00D11774" w:rsidP="00D11774" w:rsidRDefault="00D11774" w14:paraId="6378E428" w14:textId="77777777">
      <w:pPr>
        <w:shd w:val="clear" w:color="auto" w:fill="FFFFFF"/>
        <w:spacing w:before="28" w:after="28" w:line="283" w:lineRule="atLeast"/>
        <w:jc w:val="center"/>
        <w:rPr>
          <w:rFonts w:ascii="Montserrat" w:hAnsi="Montserrat" w:eastAsia="Montserrat" w:cs="Montserrat"/>
          <w:b/>
        </w:rPr>
      </w:pPr>
    </w:p>
    <w:p w:rsidR="00D11774" w:rsidP="00D11774" w:rsidRDefault="00D11774" w14:paraId="2FD5C1CD" w14:textId="77777777">
      <w:pPr>
        <w:shd w:val="clear" w:color="auto" w:fill="FFFFFF"/>
        <w:spacing w:before="28" w:after="28" w:line="283" w:lineRule="atLeast"/>
        <w:jc w:val="center"/>
        <w:rPr>
          <w:rFonts w:ascii="Montserrat" w:hAnsi="Montserrat" w:eastAsia="Montserrat" w:cs="Montserrat"/>
          <w:b/>
        </w:rPr>
      </w:pPr>
    </w:p>
    <w:p w:rsidR="00D11774" w:rsidP="00D11774" w:rsidRDefault="00D11774" w14:paraId="3678A533" w14:textId="77777777">
      <w:pPr>
        <w:shd w:val="clear" w:color="auto" w:fill="FFFFFF"/>
        <w:spacing w:before="28" w:after="28" w:line="283" w:lineRule="atLeast"/>
        <w:jc w:val="center"/>
        <w:rPr>
          <w:rFonts w:ascii="Montserrat" w:hAnsi="Montserrat" w:eastAsia="Montserrat" w:cs="Montserrat"/>
          <w:b/>
        </w:rPr>
      </w:pPr>
    </w:p>
    <w:p w:rsidR="00D11774" w:rsidP="00D11774" w:rsidRDefault="00D11774" w14:paraId="4D665331" w14:textId="77777777">
      <w:pPr>
        <w:shd w:val="clear" w:color="auto" w:fill="FFFFFF"/>
        <w:spacing w:before="28" w:after="28" w:line="283" w:lineRule="atLeast"/>
        <w:jc w:val="center"/>
        <w:rPr>
          <w:rFonts w:ascii="Montserrat" w:hAnsi="Montserrat" w:eastAsia="Montserrat" w:cs="Montserrat"/>
          <w:b/>
        </w:rPr>
      </w:pPr>
    </w:p>
    <w:p w:rsidR="00D11774" w:rsidP="00D11774" w:rsidRDefault="00D11774" w14:paraId="69926B72" w14:textId="77777777">
      <w:pPr>
        <w:shd w:val="clear" w:color="auto" w:fill="FFFFFF"/>
        <w:spacing w:before="28" w:after="28" w:line="283" w:lineRule="atLeast"/>
        <w:jc w:val="center"/>
        <w:rPr>
          <w:rFonts w:ascii="Montserrat" w:hAnsi="Montserrat" w:eastAsia="Montserrat" w:cs="Montserrat"/>
          <w:b/>
        </w:rPr>
      </w:pPr>
    </w:p>
    <w:p w:rsidR="00D11774" w:rsidP="00D11774" w:rsidRDefault="00D11774" w14:paraId="3130DCCA" w14:textId="77777777">
      <w:pPr>
        <w:shd w:val="clear" w:color="auto" w:fill="FFFFFF"/>
        <w:spacing w:before="28" w:after="28" w:line="283" w:lineRule="atLeast"/>
        <w:jc w:val="center"/>
        <w:rPr>
          <w:rFonts w:ascii="Montserrat" w:hAnsi="Montserrat" w:eastAsia="Montserrat" w:cs="Montserrat"/>
          <w:b/>
        </w:rPr>
      </w:pPr>
    </w:p>
    <w:p w:rsidR="00D11774" w:rsidP="00D11774" w:rsidRDefault="00D11774" w14:paraId="3A930C32" w14:textId="77777777">
      <w:pPr>
        <w:shd w:val="clear" w:color="auto" w:fill="FFFFFF"/>
        <w:spacing w:before="28" w:after="28" w:line="283" w:lineRule="atLeast"/>
        <w:jc w:val="center"/>
        <w:rPr>
          <w:rFonts w:ascii="Montserrat" w:hAnsi="Montserrat" w:eastAsia="Montserrat" w:cs="Montserrat"/>
          <w:b/>
        </w:rPr>
      </w:pPr>
    </w:p>
    <w:p w:rsidR="00D11774" w:rsidP="00D11774" w:rsidRDefault="00D11774" w14:paraId="3647B9B3" w14:textId="77777777">
      <w:pPr>
        <w:shd w:val="clear" w:color="auto" w:fill="FFFFFF"/>
        <w:spacing w:before="28" w:after="28" w:line="283" w:lineRule="atLeast"/>
        <w:jc w:val="center"/>
        <w:rPr>
          <w:rFonts w:ascii="Montserrat" w:hAnsi="Montserrat" w:eastAsia="Montserrat" w:cs="Montserrat"/>
          <w:b/>
        </w:rPr>
      </w:pPr>
    </w:p>
    <w:p w:rsidR="00D11774" w:rsidP="00D11774" w:rsidRDefault="00D11774" w14:paraId="78ABD234" w14:textId="77777777">
      <w:pPr>
        <w:shd w:val="clear" w:color="auto" w:fill="FFFFFF"/>
        <w:spacing w:before="28" w:after="28" w:line="283" w:lineRule="atLeast"/>
        <w:jc w:val="center"/>
        <w:rPr>
          <w:rFonts w:ascii="Montserrat" w:hAnsi="Montserrat" w:eastAsia="Montserrat" w:cs="Montserrat"/>
          <w:b/>
        </w:rPr>
      </w:pPr>
    </w:p>
    <w:p w:rsidR="00D11774" w:rsidP="00D11774" w:rsidRDefault="00D11774" w14:paraId="72AC0E59" w14:textId="77777777">
      <w:pPr>
        <w:shd w:val="clear" w:color="auto" w:fill="FFFFFF"/>
        <w:spacing w:before="28" w:after="28" w:line="283" w:lineRule="atLeast"/>
        <w:jc w:val="center"/>
        <w:rPr>
          <w:rFonts w:ascii="Montserrat" w:hAnsi="Montserrat" w:eastAsia="Montserrat" w:cs="Montserrat"/>
          <w:b/>
        </w:rPr>
      </w:pPr>
    </w:p>
    <w:p w:rsidR="00D11774" w:rsidP="00D11774" w:rsidRDefault="00D11774" w14:paraId="4DAF571B" w14:textId="77777777">
      <w:pPr>
        <w:shd w:val="clear" w:color="auto" w:fill="FFFFFF"/>
        <w:spacing w:before="28" w:after="28" w:line="283" w:lineRule="atLeast"/>
        <w:jc w:val="center"/>
        <w:rPr>
          <w:rFonts w:ascii="Montserrat" w:hAnsi="Montserrat" w:eastAsia="Montserrat" w:cs="Montserrat"/>
          <w:b/>
        </w:rPr>
      </w:pPr>
    </w:p>
    <w:p w:rsidR="00D11774" w:rsidP="00D11774" w:rsidRDefault="00D11774" w14:paraId="5AAD7A81" w14:textId="77777777">
      <w:pPr>
        <w:shd w:val="clear" w:color="auto" w:fill="FFFFFF"/>
        <w:spacing w:before="28" w:after="28" w:line="283" w:lineRule="atLeast"/>
        <w:jc w:val="center"/>
        <w:rPr>
          <w:rFonts w:ascii="Montserrat" w:hAnsi="Montserrat" w:eastAsia="Montserrat" w:cs="Montserrat"/>
          <w:b/>
        </w:rPr>
      </w:pPr>
    </w:p>
    <w:p w:rsidR="00D11774" w:rsidP="00D11774" w:rsidRDefault="00D11774" w14:paraId="4C417C95" w14:textId="77777777">
      <w:pPr>
        <w:shd w:val="clear" w:color="auto" w:fill="FFFFFF"/>
        <w:spacing w:before="28" w:after="28" w:line="283" w:lineRule="atLeast"/>
        <w:jc w:val="center"/>
        <w:rPr>
          <w:rFonts w:ascii="Montserrat" w:hAnsi="Montserrat" w:eastAsia="Montserrat" w:cs="Montserrat"/>
          <w:b/>
        </w:rPr>
      </w:pPr>
      <w:r>
        <w:rPr>
          <w:rFonts w:ascii="Montserrat" w:hAnsi="Montserrat" w:eastAsia="Montserrat" w:cs="Montserrat"/>
          <w:b/>
        </w:rPr>
        <w:t>ANEXO II</w:t>
      </w:r>
    </w:p>
    <w:p w:rsidR="00AF4D5E" w:rsidP="00AF4D5E" w:rsidRDefault="00AF4D5E" w14:paraId="52C5ABE5" w14:textId="77777777">
      <w:pPr>
        <w:spacing w:after="11" w:line="266" w:lineRule="atLeast"/>
        <w:jc w:val="center"/>
        <w:rPr>
          <w:rFonts w:ascii="Montserrat" w:hAnsi="Montserrat" w:eastAsia="Montserrat" w:cs="Montserrat"/>
          <w:b/>
          <w:color w:val="000000"/>
        </w:rPr>
      </w:pPr>
      <w:r>
        <w:rPr>
          <w:rFonts w:ascii="Montserrat" w:hAnsi="Montserrat" w:eastAsia="Montserrat" w:cs="Montserrat"/>
          <w:b/>
        </w:rPr>
        <w:t>PROJETO BÁSICO</w:t>
      </w:r>
    </w:p>
    <w:p w:rsidR="00AF4D5E" w:rsidP="00AF4D5E" w:rsidRDefault="00AF4D5E" w14:paraId="04604B29" w14:textId="77777777">
      <w:pPr>
        <w:spacing w:after="11" w:line="266" w:lineRule="atLeast"/>
        <w:jc w:val="both"/>
        <w:rPr>
          <w:rFonts w:ascii="Montserrat" w:hAnsi="Montserrat" w:eastAsia="Montserrat" w:cs="Montserrat"/>
          <w:color w:val="000000"/>
        </w:rPr>
      </w:pPr>
    </w:p>
    <w:p w:rsidR="00AF4D5E" w:rsidP="00AF4D5E" w:rsidRDefault="00AF4D5E" w14:paraId="7D3004A3" w14:textId="77777777">
      <w:pPr>
        <w:spacing w:after="11" w:line="266" w:lineRule="atLeast"/>
        <w:jc w:val="both"/>
        <w:rPr>
          <w:rFonts w:ascii="Montserrat" w:hAnsi="Montserrat" w:eastAsia="Montserrat" w:cs="Montserrat"/>
        </w:rPr>
      </w:pPr>
      <w:r>
        <w:rPr>
          <w:rFonts w:ascii="Montserrat" w:hAnsi="Montserrat" w:eastAsia="Montserrat" w:cs="Montserrat"/>
          <w:b/>
        </w:rPr>
        <w:t>1. DO OBJETO</w:t>
      </w:r>
    </w:p>
    <w:p w:rsidR="00AF4D5E" w:rsidP="00AF4D5E" w:rsidRDefault="00AF4D5E" w14:paraId="362EC984" w14:textId="77777777">
      <w:pPr>
        <w:spacing w:after="11" w:line="266" w:lineRule="atLeast"/>
        <w:ind w:firstLine="709"/>
        <w:jc w:val="both"/>
        <w:rPr>
          <w:rFonts w:ascii="Montserrat" w:hAnsi="Montserrat" w:eastAsia="Montserrat" w:cs="Montserrat"/>
          <w:color w:val="000000"/>
        </w:rPr>
      </w:pPr>
      <w:r w:rsidRPr="00E57246">
        <w:rPr>
          <w:rFonts w:ascii="Montserrat" w:hAnsi="Montserrat"/>
        </w:rPr>
        <w:t xml:space="preserve">1.1. </w:t>
      </w:r>
      <w:r w:rsidRPr="00AF4D5E">
        <w:rPr>
          <w:rFonts w:ascii="Montserrat" w:hAnsi="Montserrat"/>
        </w:rPr>
        <w:t xml:space="preserve"> Contratação de empresa especializada em serviços de Engenharia Elétrica, para elaboração de projetos de retrofit em prédios públicos, para participação no Programa Nacional de Conservação de Energia Elétrica  PROCEL, de conversão de prédios públicos em Energia Zero, mais especificamente com a execução de medidas de eficiência energética e a implantação de sistema de geração distribuída renovável local</w:t>
      </w:r>
    </w:p>
    <w:p w:rsidR="00AF4D5E" w:rsidP="00AF4D5E" w:rsidRDefault="00AF4D5E" w14:paraId="3BF5A0CC" w14:textId="77777777">
      <w:pPr>
        <w:spacing w:after="11" w:line="266" w:lineRule="atLeast"/>
        <w:ind w:firstLine="709"/>
        <w:jc w:val="both"/>
        <w:rPr>
          <w:rFonts w:ascii="Montserrat" w:hAnsi="Montserrat" w:eastAsia="Montserrat" w:cs="Montserrat"/>
          <w:color w:val="000000"/>
        </w:rPr>
      </w:pPr>
      <w:r w:rsidRPr="00E57246">
        <w:rPr>
          <w:rFonts w:ascii="Montserrat" w:hAnsi="Montserrat"/>
        </w:rPr>
        <w:t xml:space="preserve">1.2. A contratação será </w:t>
      </w:r>
      <w:proofErr w:type="spellStart"/>
      <w:r w:rsidRPr="00E57246">
        <w:rPr>
          <w:rFonts w:ascii="Montserrat" w:hAnsi="Montserrat"/>
        </w:rPr>
        <w:t>divida</w:t>
      </w:r>
      <w:proofErr w:type="spellEnd"/>
      <w:r w:rsidRPr="00E57246">
        <w:rPr>
          <w:rFonts w:ascii="Montserrat" w:hAnsi="Montserrat"/>
        </w:rPr>
        <w:t xml:space="preserve"> em Item(s), conforme tabela constante abaixo:</w:t>
      </w:r>
    </w:p>
    <w:p w:rsidR="00AF4D5E" w:rsidP="00AF4D5E" w:rsidRDefault="00AF4D5E" w14:paraId="592695C3" w14:textId="77777777">
      <w:pPr>
        <w:spacing w:after="11" w:line="266" w:lineRule="atLeast"/>
        <w:jc w:val="both"/>
        <w:rPr>
          <w:rFonts w:ascii="Montserrat" w:hAnsi="Montserrat" w:eastAsia="Montserrat" w:cs="Montserrat"/>
        </w:rPr>
      </w:pPr>
      <w:r>
        <w:rPr>
          <w:rFonts w:ascii="Montserrat" w:hAnsi="Montserrat" w:eastAsia="Montserrat" w:cs="Montserrat"/>
        </w:rPr>
        <w:t xml:space="preserve"> </w:t>
      </w:r>
    </w:p>
    <w:tbl>
      <w:tblPr>
        <w:tblStyle w:val="TableGrid"/>
        <w:tblW w:w="0" w:type="auto"/>
        <w:tblLook w:val="04A0"/>
      </w:tblPr>
      <w:tblGrid>
        <w:gridCol w:w="1288"/>
        <w:gridCol w:w="4640"/>
        <w:gridCol w:w="1288"/>
        <w:gridCol w:w="1288"/>
      </w:tblGrid>
      <w:tr>
        <w:trPr/>
        <w:tc>
          <w:tcPr>
            <w:tcW w:w="1288" w:type="dxa"/>
            <w:tcBorders>
              <w:top w:val="single" w:color="auto" w:sz="4" w:space="0"/>
              <w:left w:val="single" w:color="auto" w:sz="4" w:space="0"/>
              <w:bottom w:val="single" w:color="auto" w:sz="4" w:space="0"/>
              <w:right w:val="single" w:color="auto" w:sz="4" w:space="0"/>
            </w:tcBorders>
          </w:tcPr>
          <w:p>
            <w:pPr>
              <w:spacing w:after="0"/>
            </w:pPr>
            <w:r>
              <w:rPr>
                <w:rFonts w:ascii="Montserrat" w:hAnsi="Montserrat" w:eastAsia="Montserrat" w:cs="Montserrat"/>
                <w:b/>
              </w:rPr>
              <w:t xml:space="preserve">Item</w:t>
            </w:r>
          </w:p>
        </w:tc>
        <w:tc>
          <w:tcPr>
            <w:tcW w:w="4640" w:type="dxa"/>
            <w:tcBorders>
              <w:top w:val="single" w:color="auto" w:sz="4" w:space="0"/>
              <w:left w:val="single" w:color="auto" w:sz="4" w:space="0"/>
              <w:bottom w:val="single" w:color="auto" w:sz="4" w:space="0"/>
              <w:right w:val="single" w:color="auto" w:sz="4" w:space="0"/>
            </w:tcBorders>
          </w:tcPr>
          <w:p>
            <w:pPr>
              <w:spacing w:after="0"/>
            </w:pPr>
            <w:r>
              <w:rPr>
                <w:rFonts w:ascii="Montserrat" w:hAnsi="Montserrat" w:eastAsia="Montserrat" w:cs="Montserrat"/>
                <w:b/>
              </w:rPr>
              <w:t xml:space="preserve">Material/Serviço</w:t>
            </w:r>
          </w:p>
        </w:tc>
        <w:tc>
          <w:tcPr>
            <w:tcW w:w="1288" w:type="dxa"/>
            <w:tcBorders>
              <w:top w:val="single" w:color="auto" w:sz="4" w:space="0"/>
              <w:left w:val="single" w:color="auto" w:sz="4" w:space="0"/>
              <w:bottom w:val="single" w:color="auto" w:sz="4" w:space="0"/>
              <w:right w:val="single" w:color="auto" w:sz="4" w:space="0"/>
            </w:tcBorders>
          </w:tcPr>
          <w:p>
            <w:pPr>
              <w:spacing w:after="0"/>
            </w:pPr>
            <w:r>
              <w:rPr>
                <w:rFonts w:ascii="Montserrat" w:hAnsi="Montserrat" w:eastAsia="Montserrat" w:cs="Montserrat"/>
                <w:b/>
              </w:rPr>
              <w:t xml:space="preserve">Unid. medida</w:t>
            </w:r>
          </w:p>
        </w:tc>
        <w:tc>
          <w:tcPr>
            <w:tcW w:w="1288" w:type="dxa"/>
            <w:tcBorders>
              <w:top w:val="single" w:color="auto" w:sz="4" w:space="0"/>
              <w:left w:val="single" w:color="auto" w:sz="4" w:space="0"/>
              <w:bottom w:val="single" w:color="auto" w:sz="4" w:space="0"/>
              <w:right w:val="single" w:color="auto" w:sz="4" w:space="0"/>
            </w:tcBorders>
          </w:tcPr>
          <w:p>
            <w:pPr>
              <w:spacing w:after="0"/>
              <w:jc w:val="right"/>
            </w:pPr>
            <w:r>
              <w:rPr>
                <w:rFonts w:ascii="Montserrat" w:hAnsi="Montserrat" w:eastAsia="Montserrat" w:cs="Montserrat"/>
                <w:b/>
              </w:rPr>
              <w:t xml:space="preserve">Qtd licitada</w:t>
            </w:r>
          </w:p>
        </w:tc>
      </w:tr>
      <w:tr>
        <w:trPr/>
        <w:tc>
          <w:tcPr>
            <w:tcW w:w="1288" w:type="dxa"/>
            <w:tcBorders>
              <w:top w:val="single" w:color="auto" w:sz="4" w:space="0"/>
              <w:left w:val="single" w:color="auto" w:sz="4" w:space="0"/>
              <w:bottom w:val="single" w:color="auto" w:sz="4" w:space="0"/>
              <w:right w:val="single" w:color="auto" w:sz="4" w:space="0"/>
            </w:tcBorders>
          </w:tcPr>
          <w:p>
            <w:pPr>
              <w:spacing w:after="0"/>
            </w:pPr>
            <w:r>
              <w:rPr>
                <w:rFonts w:ascii="Montserrat" w:hAnsi="Montserrat" w:eastAsia="Montserrat" w:cs="Montserrat"/>
              </w:rPr>
              <w:t xml:space="preserve">1</w:t>
            </w:r>
          </w:p>
        </w:tc>
        <w:tc>
          <w:tcPr>
            <w:tcW w:w="4640" w:type="dxa"/>
            <w:tcBorders>
              <w:top w:val="single" w:color="auto" w:sz="4" w:space="0"/>
              <w:left w:val="single" w:color="auto" w:sz="4" w:space="0"/>
              <w:bottom w:val="single" w:color="auto" w:sz="4" w:space="0"/>
              <w:right w:val="single" w:color="auto" w:sz="4" w:space="0"/>
            </w:tcBorders>
          </w:tcPr>
          <w:p>
            <w:pPr>
              <w:spacing w:after="0"/>
            </w:pPr>
            <w:r>
              <w:rPr>
                <w:rFonts w:ascii="Montserrat" w:hAnsi="Montserrat" w:eastAsia="Montserrat" w:cs="Montserrat"/>
              </w:rPr>
              <w:t xml:space="preserve">15859 - CONTRATAÇÃO DE PESSOA JURÍDICA PARA PRESTAÇÃO DE SERVIÇOS TÉCNICOS ESPECIALIZADOS PARA PARTICIPAÇÃO DA PREFEITURA CHAMADA PÚBLICA PROCEL ENERGIA ZERO EM PRÉDIOS PÚBLICOS.
CONTRATAÇÃO DE PESSOA JURÍDICA PARA PRESTAÇÃO DE SERVIÇOS TÉCNICOS ESPECIALIZADOS PARA PARTICIPAÇÃO DA PREFEITURA CHAMADA PÚBLICA PROCEL ENERGIA ZERO EM PRÉDIOS PÚBLICOS.</w:t>
            </w:r>
          </w:p>
        </w:tc>
        <w:tc>
          <w:tcPr>
            <w:tcW w:w="1288" w:type="dxa"/>
            <w:tcBorders>
              <w:top w:val="single" w:color="auto" w:sz="4" w:space="0"/>
              <w:left w:val="single" w:color="auto" w:sz="4" w:space="0"/>
              <w:bottom w:val="single" w:color="auto" w:sz="4" w:space="0"/>
              <w:right w:val="single" w:color="auto" w:sz="4" w:space="0"/>
            </w:tcBorders>
          </w:tcPr>
          <w:p>
            <w:pPr>
              <w:spacing w:after="0"/>
            </w:pPr>
            <w:r>
              <w:rPr>
                <w:rFonts w:ascii="Montserrat" w:hAnsi="Montserrat" w:eastAsia="Montserrat" w:cs="Montserrat"/>
              </w:rPr>
              <w:t xml:space="preserve">SV</w:t>
            </w:r>
          </w:p>
        </w:tc>
        <w:tc>
          <w:tcPr>
            <w:tcW w:w="1288" w:type="dxa"/>
            <w:tcBorders>
              <w:top w:val="single" w:color="auto" w:sz="4" w:space="0"/>
              <w:left w:val="single" w:color="auto" w:sz="4" w:space="0"/>
              <w:bottom w:val="single" w:color="auto" w:sz="4" w:space="0"/>
              <w:right w:val="single" w:color="auto" w:sz="4" w:space="0"/>
            </w:tcBorders>
          </w:tcPr>
          <w:p>
            <w:pPr>
              <w:spacing w:after="0"/>
              <w:jc w:val="right"/>
            </w:pPr>
            <w:r>
              <w:rPr>
                <w:rFonts w:ascii="Montserrat" w:hAnsi="Montserrat" w:eastAsia="Montserrat" w:cs="Montserrat"/>
              </w:rPr>
              <w:t xml:space="preserve">1</w:t>
            </w:r>
          </w:p>
        </w:tc>
      </w:tr>
    </w:tbl>
    <w:p w:rsidR="00AF4D5E" w:rsidP="00AF4D5E" w:rsidRDefault="00AF4D5E" w14:paraId="61C00558" w14:textId="77777777">
      <w:pPr>
        <w:spacing w:after="11" w:line="266" w:lineRule="atLeast"/>
        <w:jc w:val="both"/>
        <w:rPr>
          <w:rFonts w:ascii="Montserrat" w:hAnsi="Montserrat" w:eastAsia="Montserrat" w:cs="Montserrat"/>
        </w:rPr>
      </w:pPr>
    </w:p>
    <w:p w:rsidR="00AF4D5E" w:rsidP="00AF4D5E" w:rsidRDefault="00AF4D5E" w14:paraId="1E99D9E9" w14:textId="77777777">
      <w:pPr>
        <w:spacing w:after="11" w:line="266" w:lineRule="atLeast"/>
        <w:jc w:val="both"/>
        <w:rPr>
          <w:rFonts w:ascii="Montserrat" w:hAnsi="Montserrat" w:eastAsia="Montserrat" w:cs="Montserrat"/>
        </w:rPr>
      </w:pPr>
      <w:r>
        <w:rPr>
          <w:rFonts w:ascii="Montserrat" w:hAnsi="Montserrat" w:eastAsia="Montserrat" w:cs="Montserrat"/>
          <w:b/>
        </w:rPr>
        <w:t>2. DA PESQUISA DE PREÇO</w:t>
      </w:r>
    </w:p>
    <w:p w:rsidR="00AF4D5E" w:rsidP="00AF4D5E" w:rsidRDefault="00AF4D5E" w14:paraId="0F498A6D" w14:textId="77777777">
      <w:pPr>
        <w:spacing w:after="11" w:line="266" w:lineRule="atLeast"/>
        <w:ind w:firstLine="709"/>
        <w:jc w:val="both"/>
        <w:rPr>
          <w:rFonts w:ascii="Montserrat" w:hAnsi="Montserrat" w:eastAsia="Montserrat" w:cs="Montserrat"/>
        </w:rPr>
      </w:pPr>
      <w:r w:rsidRPr="00E57246">
        <w:rPr>
          <w:rFonts w:ascii="Montserrat" w:hAnsi="Montserrat"/>
        </w:rPr>
        <w:t xml:space="preserve">2.1. O Setor de Compras realizou ampla pesquisa de mercado levando-se em consideração todos os detalhes que envolvem o objeto a ser adquirido, e anexa-se ao processo os valores apurados compilados em relatório, que visa subsidiar o Valor</w:t>
      </w:r>
      <w:r>
        <w:rPr>
          <w:rFonts w:ascii="Montserrat" w:hAnsi="Montserrat"/>
        </w:rPr>
        <w:t xml:space="preserve"> de Referência no montante de</w:t>
      </w:r>
      <w:r w:rsidRPr="00E57246">
        <w:rPr>
          <w:rFonts w:ascii="Montserrat" w:hAnsi="Montserrat"/>
        </w:rPr>
        <w:t xml:space="preserve"> R$ </w:t>
      </w:r>
      <w:r w:rsidRPr="00AF4D5E">
        <w:rPr>
          <w:rFonts w:ascii="Montserrat" w:hAnsi="Montserrat"/>
        </w:rPr>
        <w:t xml:space="preserve">R$ 47.833,33</w:t>
      </w:r>
      <w:r w:rsidRPr="00AF4D5E">
        <w:rPr>
          <w:rFonts w:ascii="Montserrat" w:hAnsi="Montserrat"/>
        </w:rPr>
        <w:t xml:space="preserve"> </w:t>
      </w:r>
      <w:r w:rsidRPr="00E57246">
        <w:rPr>
          <w:rFonts w:ascii="Montserrat" w:hAnsi="Montserrat"/>
        </w:rPr>
        <w:t xml:space="preserve">(</w:t>
      </w:r>
      <w:r w:rsidRPr="00AF4D5E">
        <w:rPr>
          <w:rFonts w:ascii="Montserrat" w:hAnsi="Montserrat"/>
        </w:rPr>
        <w:t xml:space="preserve">quarenta e sete mil e oitocentos e trinta e três reais e trinta e três centavos</w:t>
      </w:r>
      <w:r w:rsidRPr="00E57246">
        <w:rPr>
          <w:rFonts w:ascii="Montserrat" w:hAnsi="Montserrat"/>
        </w:rPr>
        <w:t xml:space="preserve">), que norteará as decisões do </w:t>
      </w:r>
      <w:r>
        <w:rPr>
          <w:rFonts w:ascii="Montserrat" w:hAnsi="Montserrat"/>
        </w:rPr>
        <w:t xml:space="preserve">responsável pelo setor de contratação direta</w:t>
      </w:r>
      <w:r w:rsidRPr="00E57246">
        <w:rPr>
          <w:rFonts w:ascii="Montserrat" w:hAnsi="Montserrat"/>
        </w:rPr>
        <w:t xml:space="preserve"> designado para a r</w:t>
      </w:r>
      <w:r>
        <w:rPr>
          <w:rFonts w:ascii="Montserrat" w:hAnsi="Montserrat"/>
        </w:rPr>
        <w:t xml:space="preserve">ealização da Dispensa</w:t>
      </w:r>
      <w:r w:rsidRPr="00E57246">
        <w:rPr>
          <w:rFonts w:ascii="Montserrat" w:hAnsi="Montserrat"/>
        </w:rPr>
        <w:t xml:space="preserve"> de Licitação, quanto à aceitabilidade das propostas.</w:t>
      </w:r>
    </w:p>
    <w:p w:rsidR="00AF4D5E" w:rsidP="00AF4D5E" w:rsidRDefault="00AF4D5E" w14:paraId="135035B7" w14:textId="77777777">
      <w:pPr>
        <w:spacing w:after="11" w:line="266" w:lineRule="atLeast"/>
        <w:jc w:val="both"/>
        <w:rPr>
          <w:rFonts w:ascii="Montserrat" w:hAnsi="Montserrat" w:eastAsia="Montserrat" w:cs="Montserrat"/>
        </w:rPr>
      </w:pPr>
    </w:p>
    <w:p w:rsidR="00AF4D5E" w:rsidP="00AF4D5E" w:rsidRDefault="00AF4D5E" w14:paraId="07297737" w14:textId="77777777">
      <w:pPr>
        <w:spacing w:after="11" w:line="266" w:lineRule="atLeast"/>
        <w:jc w:val="both"/>
        <w:rPr>
          <w:rFonts w:ascii="Montserrat" w:hAnsi="Montserrat" w:eastAsia="Montserrat" w:cs="Montserrat"/>
        </w:rPr>
      </w:pPr>
      <w:r>
        <w:rPr>
          <w:rFonts w:ascii="Montserrat" w:hAnsi="Montserrat" w:eastAsia="Montserrat" w:cs="Montserrat"/>
          <w:b/>
        </w:rPr>
        <w:t>3. JUSTIFICATIVA DA CONTRATAÇÃO</w:t>
      </w:r>
    </w:p>
    <w:p w:rsidR="00AF4D5E" w:rsidP="00AF4D5E" w:rsidRDefault="00AF4D5E" w14:paraId="5CCF2244" w14:textId="77777777">
      <w:pPr>
        <w:spacing w:after="11" w:line="266" w:lineRule="atLeast"/>
        <w:ind w:firstLine="709"/>
        <w:jc w:val="both"/>
        <w:rPr>
          <w:rFonts w:ascii="Montserrat" w:hAnsi="Montserrat" w:eastAsia="Montserrat" w:cs="Montserrat"/>
          <w:color w:val="000000"/>
        </w:rPr>
      </w:pPr>
      <w:r>
        <w:rPr>
          <w:rFonts w:ascii="Montserrat" w:hAnsi="Montserrat" w:eastAsia="Montserrat" w:cs="Montserrat"/>
        </w:rPr>
        <w:t xml:space="preserve">3.1. </w:t>
      </w:r>
      <w:r w:rsidRPr="00AF4D5E">
        <w:rPr>
          <w:rFonts w:ascii="Montserrat" w:hAnsi="Montserrat" w:eastAsia="Montserrat" w:cs="Montserrat"/>
        </w:rPr>
        <w:t xml:space="preserve">A contratação de uma empresa especializada em serviços de Engenharia Elétrica é crucial para a elaboração de projetos de retro@t
em prédios públicos no município de José da Penha, Rio Grande do Norte. Esta iniciativa está alinhada com os objetivos do Programa
Nacional de Conservação de Energia Elétrica  PROCEL, mais especi@camente em transformar prédios públicos em estruturas de
"Energia Zero". A medida busca implementar ações de e@ciência energética, além de possibilitar a implantação de um sistema de
geração distribuída renovável local. Além de contribuir signi@cativamente para a sustentabilidade ambiental e economia de gastos
públicos, este projeto atende às metas nacionais de redução do consumo energético, promovendo a utilização de fontes renováveis.
Sendo assim, a execução desse projeto não apenas moderniza as instalações, mas também posiciona o município como um
protagonista em práticas sustentáveis e inovação. Portanto, a elaboração de tais projetos sob a supervisão de especialistas é
imperativa para assegurar a precisão técnica e adequação normativa necessária, garantindo a e@ciente aplicação dos recursos
públicos e o máximo benefício em termos de economia de energia e redução das emissões de carbono.
</w:t>
      </w:r>
      <w:r>
        <w:rPr>
          <w:rFonts w:ascii="Montserrat" w:hAnsi="Montserrat" w:eastAsia="Montserrat" w:cs="Montserrat"/>
        </w:rPr>
        <w:t xml:space="preserve">.</w:t>
      </w:r>
    </w:p>
    <w:p w:rsidR="00AF4D5E" w:rsidP="00AF4D5E" w:rsidRDefault="00AF4D5E" w14:paraId="116267C4" w14:textId="77777777">
      <w:pPr>
        <w:spacing w:after="11" w:line="266" w:lineRule="atLeast"/>
        <w:ind w:firstLine="709"/>
        <w:jc w:val="both"/>
        <w:rPr>
          <w:rFonts w:ascii="Montserrat" w:hAnsi="Montserrat" w:eastAsia="Montserrat" w:cs="Montserrat"/>
        </w:rPr>
      </w:pPr>
    </w:p>
    <w:p w:rsidR="00AF4D5E" w:rsidP="00AF4D5E" w:rsidRDefault="00AF4D5E" w14:paraId="0733949C" w14:textId="77777777">
      <w:pPr>
        <w:spacing w:after="11" w:line="266" w:lineRule="atLeast"/>
        <w:jc w:val="both"/>
        <w:rPr>
          <w:rFonts w:ascii="Montserrat" w:hAnsi="Montserrat" w:eastAsia="Montserrat" w:cs="Montserrat"/>
        </w:rPr>
      </w:pPr>
      <w:r>
        <w:rPr>
          <w:rFonts w:ascii="Montserrat" w:hAnsi="Montserrat" w:eastAsia="Montserrat" w:cs="Montserrat"/>
          <w:b/>
        </w:rPr>
        <w:t>4. JUSTIFICATIVA DE CONTRATAÇÃO POR DISPENSA DE LICITAÇÃO</w:t>
      </w:r>
    </w:p>
    <w:p w:rsidR="00AF4D5E" w:rsidP="00AF4D5E" w:rsidRDefault="00AF4D5E" w14:paraId="60D8E64F" w14:textId="77777777">
      <w:pPr>
        <w:spacing w:after="11" w:line="266" w:lineRule="atLeast"/>
        <w:ind w:firstLine="709"/>
        <w:jc w:val="both"/>
        <w:rPr>
          <w:rFonts w:ascii="Montserrat" w:hAnsi="Montserrat" w:eastAsia="Montserrat" w:cs="Montserrat"/>
          <w:color w:val="000000"/>
        </w:rPr>
      </w:pPr>
      <w:r w:rsidRPr="00E57246">
        <w:rPr>
          <w:rFonts w:ascii="Montserrat" w:hAnsi="Montserrat"/>
        </w:rPr>
        <w:t xml:space="preserve">4.1. O valor apresentado na pesquisa de mercado enquadra-se no disposto no Art. 75, inciso II, da Lei nº. 14.133/2021, referindo-se à dispensa de licitação para contratação do objeto demandado neste termo, com pequena relevância econômica, diante da onerosidade de uma licitação. O Art. 75, inciso II, da Lei nº. 14.133, de 1 de abril de 2021, dispõe que é DISPENSÁVEL a licitação para contratação que envolva valores inferiores </w:t>
      </w:r>
      <w:proofErr w:type="gramStart"/>
      <w:r w:rsidRPr="00E57246">
        <w:rPr>
          <w:rFonts w:ascii="Montserrat" w:hAnsi="Montserrat"/>
        </w:rPr>
        <w:t>a  (</w:t>
      </w:r>
      <w:proofErr w:type="gramEnd"/>
      <w:r w:rsidRPr="00E57246">
        <w:rPr>
          <w:rFonts w:ascii="Montserrat" w:hAnsi="Montserrat"/>
        </w:rPr>
        <w:t>), no caso de outros serviços e compras</w:t>
      </w:r>
    </w:p>
    <w:p w:rsidR="00AF4D5E" w:rsidP="00AF4D5E" w:rsidRDefault="00AF4D5E" w14:paraId="7C084308" w14:textId="77777777">
      <w:pPr>
        <w:spacing w:after="11" w:line="266" w:lineRule="atLeast"/>
        <w:ind w:firstLine="709"/>
        <w:jc w:val="both"/>
        <w:rPr>
          <w:rFonts w:ascii="Montserrat" w:hAnsi="Montserrat" w:eastAsia="Montserrat" w:cs="Montserrat"/>
        </w:rPr>
      </w:pPr>
      <w:r>
        <w:rPr>
          <w:rFonts w:ascii="Montserrat" w:hAnsi="Montserrat" w:eastAsia="Montserrat" w:cs="Montserrat"/>
        </w:rPr>
        <w:t>4.2. As aquisições e contratações públicas seguem, em regra, o princípio do dever de licitar, previsto no artigo 37, inciso XXI da Constituição. Porém, o comando constitucional já enuncia que a lei poderá estabelecer exceções à regra geral, com a expressão "ressalvados os casos especificados na legislação".</w:t>
      </w:r>
    </w:p>
    <w:p w:rsidR="00AF4D5E" w:rsidP="00AF4D5E" w:rsidRDefault="00AF4D5E" w14:paraId="64007E0B" w14:textId="77777777">
      <w:pPr>
        <w:spacing w:after="11" w:line="266" w:lineRule="atLeast"/>
        <w:ind w:firstLine="709"/>
        <w:jc w:val="both"/>
        <w:rPr>
          <w:rFonts w:ascii="Montserrat" w:hAnsi="Montserrat" w:eastAsia="Montserrat" w:cs="Montserrat"/>
        </w:rPr>
      </w:pPr>
      <w:r>
        <w:rPr>
          <w:rFonts w:ascii="Montserrat" w:hAnsi="Montserrat" w:eastAsia="Montserrat" w:cs="Montserrat"/>
        </w:rPr>
        <w:t>O fundamento principal que reza por esta iniciativa é o artigo 37 inciso XXI da Constituição Federal de 1988, no qual determina que as obras, os serviços, compras e alienações devem ocorrer por meio de licitações.</w:t>
      </w:r>
    </w:p>
    <w:p w:rsidR="00AF4D5E" w:rsidP="00AF4D5E" w:rsidRDefault="00AF4D5E" w14:paraId="01F05AD2" w14:textId="77777777">
      <w:pPr>
        <w:spacing w:after="11" w:line="266" w:lineRule="atLeast"/>
        <w:ind w:firstLine="709"/>
        <w:jc w:val="both"/>
        <w:rPr>
          <w:rFonts w:ascii="Montserrat" w:hAnsi="Montserrat" w:eastAsia="Montserrat" w:cs="Montserrat"/>
        </w:rPr>
      </w:pPr>
      <w:r>
        <w:rPr>
          <w:rFonts w:ascii="Montserrat" w:hAnsi="Montserrat" w:eastAsia="Montserrat" w:cs="Montserrat"/>
        </w:rPr>
        <w:t>A licitação foi o meio trazido para a Administração Pública, via aprovação e sanção de lei na esfera federal, para tornar isonômica a participação de interessados em procedimentos que visam suprir as necessidades dos órgãos públicos acerca dos serviços disponibilizados por pessoas físicas e/ou pessoas jurídicas nos campos mercadológicos distritais, municipais, estaduais e nacionais, e ainda procurar conseguir a proposta mais vantajosa às contratações.</w:t>
      </w:r>
    </w:p>
    <w:p w:rsidR="00AF4D5E" w:rsidP="00AF4D5E" w:rsidRDefault="00AF4D5E" w14:paraId="7CD8D033" w14:textId="77777777">
      <w:pPr>
        <w:spacing w:after="11" w:line="266" w:lineRule="atLeast"/>
        <w:ind w:firstLine="709"/>
        <w:jc w:val="both"/>
        <w:rPr>
          <w:rFonts w:ascii="Montserrat" w:hAnsi="Montserrat" w:eastAsia="Montserrat" w:cs="Montserrat"/>
        </w:rPr>
      </w:pPr>
      <w:r>
        <w:rPr>
          <w:rFonts w:ascii="Montserrat" w:hAnsi="Montserrat" w:eastAsia="Montserrat" w:cs="Montserrat"/>
        </w:rPr>
        <w:lastRenderedPageBreak/>
        <w:t>Para melhor entendimento, vejamos o que dispõe o inciso XXI do Artigo 37 da CF/1988:</w:t>
      </w:r>
    </w:p>
    <w:p w:rsidR="00AF4D5E" w:rsidP="00AF4D5E" w:rsidRDefault="00AF4D5E" w14:paraId="24B8314A" w14:textId="77777777">
      <w:pPr>
        <w:spacing w:after="11" w:line="266" w:lineRule="atLeast"/>
        <w:ind w:left="3345"/>
        <w:jc w:val="both"/>
        <w:rPr>
          <w:rFonts w:ascii="Montserrat" w:hAnsi="Montserrat" w:eastAsia="Montserrat" w:cs="Montserrat"/>
          <w:color w:val="000000"/>
        </w:rPr>
      </w:pPr>
    </w:p>
    <w:p w:rsidR="00AF4D5E" w:rsidP="00AF4D5E" w:rsidRDefault="00AF4D5E" w14:paraId="4947988F" w14:textId="77777777">
      <w:pPr>
        <w:spacing w:after="11" w:line="266" w:lineRule="atLeast"/>
        <w:ind w:left="3345"/>
        <w:jc w:val="both"/>
        <w:rPr>
          <w:rFonts w:ascii="Montserrat" w:hAnsi="Montserrat" w:eastAsia="Montserrat" w:cs="Montserrat"/>
        </w:rPr>
      </w:pPr>
      <w:r>
        <w:rPr>
          <w:rFonts w:ascii="Montserrat" w:hAnsi="Montserrat" w:eastAsia="Montserrat" w:cs="Montserrat"/>
        </w:rPr>
        <w:t>(...)</w:t>
      </w:r>
    </w:p>
    <w:p w:rsidR="00AF4D5E" w:rsidP="00AF4D5E" w:rsidRDefault="00AF4D5E" w14:paraId="5AB47406" w14:textId="77777777">
      <w:pPr>
        <w:spacing w:after="11" w:line="266" w:lineRule="atLeast"/>
        <w:ind w:left="3345"/>
        <w:jc w:val="both"/>
        <w:rPr>
          <w:rFonts w:ascii="Montserrat" w:hAnsi="Montserrat" w:eastAsia="Montserrat" w:cs="Montserrat"/>
          <w:color w:val="000000"/>
        </w:rPr>
      </w:pPr>
      <w:r>
        <w:rPr>
          <w:rFonts w:ascii="Montserrat" w:hAnsi="Montserrat" w:eastAsia="Montserrat" w:cs="Montserrat"/>
        </w:rPr>
        <w:t>XXI - ressalvados os casos especificados na legislação, as obras, serviços, compras e alienações serão contratados mediante processo de licitação pública que assegure igualdade de condições a todos os concorrentes, com cláusulas que estabeleçam obrigações de pagamento, mantidas as condições efetivas da proposta, nos termos da lei, o qual somente permitirá as exigências de qualificação técnica e econômica indispensáveis à garantia do cumprimento das obrigações.</w:t>
      </w:r>
    </w:p>
    <w:p w:rsidR="00AF4D5E" w:rsidP="00AF4D5E" w:rsidRDefault="00AF4D5E" w14:paraId="57D3EE5C" w14:textId="77777777">
      <w:pPr>
        <w:spacing w:after="11" w:line="266" w:lineRule="atLeast"/>
        <w:ind w:left="3345"/>
        <w:jc w:val="both"/>
        <w:rPr>
          <w:rFonts w:ascii="Montserrat" w:hAnsi="Montserrat" w:eastAsia="Montserrat" w:cs="Montserrat"/>
        </w:rPr>
      </w:pPr>
    </w:p>
    <w:p w:rsidR="00AF4D5E" w:rsidP="00AF4D5E" w:rsidRDefault="00AF4D5E" w14:paraId="786C13A3" w14:textId="77777777">
      <w:pPr>
        <w:spacing w:after="11" w:line="266" w:lineRule="atLeast"/>
        <w:ind w:firstLine="709"/>
        <w:jc w:val="both"/>
        <w:rPr>
          <w:rFonts w:ascii="Montserrat" w:hAnsi="Montserrat" w:eastAsia="Montserrat" w:cs="Montserrat"/>
        </w:rPr>
      </w:pPr>
      <w:r>
        <w:rPr>
          <w:rFonts w:ascii="Montserrat" w:hAnsi="Montserrat" w:eastAsia="Montserrat" w:cs="Montserrat"/>
        </w:rPr>
        <w:t>Portanto, a lei poderá criar hipóteses em que a contratação será feita de forma direta. O novo regulamento geral das licitações, a Lei n° 14.133 de 01 de abril de 2021, a exemplo da Lei n° 8.666/93, também prevê os casos em que se admite a contratação direta, podendo a licitação ser dispensável ou inexigível.</w:t>
      </w:r>
    </w:p>
    <w:p w:rsidR="00AF4D5E" w:rsidP="00AF4D5E" w:rsidRDefault="00AF4D5E" w14:paraId="653A5AB6" w14:textId="77777777">
      <w:pPr>
        <w:spacing w:after="11" w:line="266" w:lineRule="atLeast"/>
        <w:ind w:firstLine="709"/>
        <w:jc w:val="both"/>
        <w:rPr>
          <w:rFonts w:ascii="Montserrat" w:hAnsi="Montserrat" w:eastAsia="Montserrat" w:cs="Montserrat"/>
        </w:rPr>
      </w:pPr>
      <w:r w:rsidRPr="00E57246">
        <w:rPr>
          <w:rFonts w:ascii="Montserrat" w:hAnsi="Montserrat"/>
        </w:rPr>
        <w:t xml:space="preserve">A nova Lei de Licitações, sancionada no dia 01 de </w:t>
      </w:r>
      <w:proofErr w:type="gramStart"/>
      <w:r w:rsidRPr="00E57246">
        <w:rPr>
          <w:rFonts w:ascii="Montserrat" w:hAnsi="Montserrat"/>
        </w:rPr>
        <w:t>Abril</w:t>
      </w:r>
      <w:proofErr w:type="gramEnd"/>
      <w:r w:rsidRPr="00E57246">
        <w:rPr>
          <w:rFonts w:ascii="Montserrat" w:hAnsi="Montserrat"/>
        </w:rPr>
        <w:t xml:space="preserve"> de 2021, trouxe inovações diversas, inclusive adequou os limites de dispensa de licitação em seu Art. 75, inciso II, que assim preconizou:</w:t>
      </w:r>
    </w:p>
    <w:p w:rsidR="00AF4D5E" w:rsidP="00AF4D5E" w:rsidRDefault="00AF4D5E" w14:paraId="0AB6D3C2" w14:textId="77777777">
      <w:pPr>
        <w:spacing w:after="11" w:line="266" w:lineRule="atLeast"/>
        <w:ind w:left="3345"/>
        <w:jc w:val="both"/>
        <w:rPr>
          <w:rFonts w:ascii="Montserrat" w:hAnsi="Montserrat" w:eastAsia="Montserrat" w:cs="Montserrat"/>
          <w:color w:val="000000"/>
        </w:rPr>
      </w:pPr>
    </w:p>
    <w:p w:rsidR="00AF4D5E" w:rsidP="00AF4D5E" w:rsidRDefault="00AF4D5E" w14:paraId="22E67293" w14:textId="77777777">
      <w:pPr>
        <w:spacing w:after="11" w:line="266" w:lineRule="atLeast"/>
        <w:ind w:left="3345"/>
        <w:jc w:val="both"/>
        <w:rPr>
          <w:rFonts w:ascii="Montserrat" w:hAnsi="Montserrat" w:eastAsia="Montserrat" w:cs="Montserrat"/>
        </w:rPr>
      </w:pPr>
      <w:r w:rsidRPr="00E57246">
        <w:rPr>
          <w:rFonts w:ascii="Montserrat" w:hAnsi="Montserrat"/>
        </w:rPr>
        <w:t xml:space="preserve">Da Dispensa de Licitação </w:t>
      </w:r>
      <w:proofErr w:type="gramStart"/>
      <w:r w:rsidRPr="00E57246">
        <w:rPr>
          <w:rFonts w:ascii="Montserrat" w:hAnsi="Montserrat"/>
        </w:rPr>
        <w:t>-  Art.</w:t>
      </w:r>
      <w:proofErr w:type="gramEnd"/>
      <w:r w:rsidRPr="00E57246">
        <w:rPr>
          <w:rFonts w:ascii="Montserrat" w:hAnsi="Montserrat"/>
        </w:rPr>
        <w:t> 75, inciso II</w:t>
      </w:r>
    </w:p>
    <w:p w:rsidR="00AF4D5E" w:rsidP="00AF4D5E" w:rsidRDefault="00AF4D5E" w14:paraId="7DC6349C" w14:textId="77777777">
      <w:pPr>
        <w:spacing w:after="11" w:line="266" w:lineRule="atLeast"/>
        <w:ind w:left="3345"/>
        <w:jc w:val="both"/>
        <w:rPr>
          <w:rFonts w:ascii="Montserrat" w:hAnsi="Montserrat" w:eastAsia="Montserrat" w:cs="Montserrat"/>
          <w:color w:val="000000"/>
        </w:rPr>
      </w:pPr>
      <w:r w:rsidRPr="00E57246">
        <w:rPr>
          <w:rFonts w:ascii="Montserrat" w:hAnsi="Montserrat"/>
        </w:rPr>
        <w:t xml:space="preserve">para contratação que envolva valores inferiores </w:t>
      </w:r>
      <w:proofErr w:type="gramStart"/>
      <w:r w:rsidRPr="00E57246">
        <w:rPr>
          <w:rFonts w:ascii="Montserrat" w:hAnsi="Montserrat"/>
        </w:rPr>
        <w:t>a  (</w:t>
      </w:r>
      <w:proofErr w:type="gramEnd"/>
      <w:r w:rsidRPr="00E57246">
        <w:rPr>
          <w:rFonts w:ascii="Montserrat" w:hAnsi="Montserrat"/>
        </w:rPr>
        <w:t>), no caso de outros serviços e compras</w:t>
      </w:r>
    </w:p>
    <w:p w:rsidR="00AF4D5E" w:rsidP="00AF4D5E" w:rsidRDefault="00AF4D5E" w14:paraId="37DD4241" w14:textId="77777777">
      <w:pPr>
        <w:spacing w:after="11" w:line="266" w:lineRule="atLeast"/>
        <w:ind w:left="3345"/>
        <w:jc w:val="both"/>
        <w:rPr>
          <w:rFonts w:ascii="Montserrat" w:hAnsi="Montserrat" w:eastAsia="Montserrat" w:cs="Montserrat"/>
          <w:color w:val="000000"/>
        </w:rPr>
      </w:pPr>
    </w:p>
    <w:p w:rsidR="00AF4D5E" w:rsidP="00AF4D5E" w:rsidRDefault="00AF4D5E" w14:paraId="3E437B93" w14:textId="77777777">
      <w:pPr>
        <w:spacing w:after="11" w:line="266" w:lineRule="atLeast"/>
        <w:ind w:left="3345"/>
        <w:jc w:val="both"/>
        <w:rPr>
          <w:rFonts w:ascii="Montserrat" w:hAnsi="Montserrat" w:eastAsia="Montserrat" w:cs="Montserrat"/>
          <w:color w:val="000000"/>
        </w:rPr>
      </w:pPr>
    </w:p>
    <w:p w:rsidR="00AF4D5E" w:rsidP="00AF4D5E" w:rsidRDefault="00AF4D5E" w14:paraId="3DE88693" w14:textId="77777777">
      <w:pPr>
        <w:spacing w:after="11" w:line="266" w:lineRule="atLeast"/>
        <w:jc w:val="both"/>
        <w:rPr>
          <w:rFonts w:ascii="Montserrat" w:hAnsi="Montserrat" w:eastAsia="Montserrat" w:cs="Montserrat"/>
          <w:color w:val="000000"/>
        </w:rPr>
      </w:pPr>
    </w:p>
    <w:p w:rsidR="00AF4D5E" w:rsidP="00AF4D5E" w:rsidRDefault="00AF4D5E" w14:paraId="1C7F9CE1" w14:textId="77777777">
      <w:pPr>
        <w:spacing w:after="11" w:line="266" w:lineRule="atLeast"/>
        <w:jc w:val="both"/>
        <w:rPr>
          <w:rFonts w:ascii="Montserrat" w:hAnsi="Montserrat" w:eastAsia="Montserrat" w:cs="Montserrat"/>
        </w:rPr>
      </w:pPr>
      <w:r>
        <w:rPr>
          <w:rFonts w:ascii="Montserrat" w:hAnsi="Montserrat" w:eastAsia="Montserrat" w:cs="Montserrat"/>
          <w:b/>
        </w:rPr>
        <w:t>5. ENTREGA E CRITÉRIOS DE ACEITAÇÃO DO OBJETO</w:t>
      </w:r>
      <w:r>
        <w:rPr>
          <w:rFonts w:ascii="Montserrat" w:hAnsi="Montserrat" w:eastAsia="Montserrat" w:cs="Montserrat"/>
        </w:rPr>
        <w:t>.</w:t>
      </w:r>
    </w:p>
    <w:p w:rsidR="00AF4D5E" w:rsidP="00AF4D5E" w:rsidRDefault="00AF4D5E" w14:paraId="66B237A8" w14:textId="77777777">
      <w:pPr>
        <w:spacing w:after="11" w:line="266" w:lineRule="atLeast"/>
        <w:ind w:firstLine="709"/>
        <w:jc w:val="both"/>
        <w:rPr>
          <w:rFonts w:ascii="Montserrat" w:hAnsi="Montserrat" w:eastAsia="Montserrat" w:cs="Montserrat"/>
        </w:rPr>
      </w:pPr>
      <w:r>
        <w:rPr>
          <w:rFonts w:ascii="Montserrat" w:hAnsi="Montserrat" w:eastAsia="Montserrat" w:cs="Montserrat"/>
        </w:rPr>
        <w:t>5.1. Prazo e execução:</w:t>
      </w:r>
    </w:p>
    <w:p w:rsidR="00AF4D5E" w:rsidP="00AF4D5E" w:rsidRDefault="00AF4D5E" w14:paraId="5E0E12A7" w14:textId="77777777">
      <w:pPr>
        <w:spacing w:after="11" w:line="266" w:lineRule="atLeast"/>
        <w:ind w:firstLine="1418"/>
        <w:jc w:val="both"/>
        <w:rPr>
          <w:rFonts w:ascii="Montserrat" w:hAnsi="Montserrat" w:eastAsia="Montserrat" w:cs="Montserrat"/>
        </w:rPr>
      </w:pPr>
      <w:r w:rsidRPr="00E57246">
        <w:rPr>
          <w:rFonts w:ascii="Montserrat" w:hAnsi="Montserrat"/>
        </w:rPr>
        <w:t>5.1.1. O prazo de execução dos serviços é de 12 meses, contados do recebimento da Nota de Empenho, Contrato ou Instrumento equivalente.</w:t>
      </w:r>
    </w:p>
    <w:p w:rsidR="00AF4D5E" w:rsidP="00AF4D5E" w:rsidRDefault="00AF4D5E" w14:paraId="5CEE7CB7" w14:textId="77777777">
      <w:pPr>
        <w:spacing w:after="11" w:line="266" w:lineRule="atLeast"/>
        <w:ind w:firstLine="1418"/>
        <w:jc w:val="both"/>
        <w:rPr>
          <w:rFonts w:ascii="Montserrat" w:hAnsi="Montserrat" w:eastAsia="Montserrat" w:cs="Montserrat"/>
        </w:rPr>
      </w:pPr>
      <w:r>
        <w:rPr>
          <w:rFonts w:ascii="Montserrat" w:hAnsi="Montserrat" w:eastAsia="Montserrat" w:cs="Montserrat"/>
        </w:rPr>
        <w:t>5.1.2. Cumprida a obrigação, o objeto da licitação será recebido:</w:t>
      </w:r>
    </w:p>
    <w:p w:rsidR="00AF4D5E" w:rsidP="00AF4D5E" w:rsidRDefault="00AF4D5E" w14:paraId="44334F79" w14:textId="77777777">
      <w:pPr>
        <w:spacing w:after="11" w:line="266" w:lineRule="atLeast"/>
        <w:ind w:firstLine="2127"/>
        <w:jc w:val="both"/>
        <w:rPr>
          <w:rFonts w:ascii="Montserrat" w:hAnsi="Montserrat" w:eastAsia="Montserrat" w:cs="Montserrat"/>
        </w:rPr>
      </w:pPr>
      <w:r w:rsidRPr="00E57246">
        <w:rPr>
          <w:rFonts w:ascii="Montserrat" w:hAnsi="Montserrat"/>
        </w:rPr>
        <w:t>5.1.2.1. Mediante termo, os serviços serão recebidos PROVISORIAMENTE, pelo(s) servidor(es) responsável(eis) designado pelo(a) PREFEITURA MUNICIPAL DE JOSE DA PENHA para acompanhamento e fiscalização, mediante termo circunstanciado, assinado pelas partes em até 10 (</w:t>
      </w:r>
      <w:proofErr w:type="spellStart"/>
      <w:r w:rsidRPr="00E57246">
        <w:rPr>
          <w:rFonts w:ascii="Montserrat" w:hAnsi="Montserrat"/>
        </w:rPr>
        <w:t>dezs</w:t>
      </w:r>
      <w:proofErr w:type="spellEnd"/>
      <w:r w:rsidRPr="00E57246">
        <w:rPr>
          <w:rFonts w:ascii="Montserrat" w:hAnsi="Montserrat"/>
        </w:rPr>
        <w:t>) dias úteis da prestação do serviço.</w:t>
      </w:r>
    </w:p>
    <w:p w:rsidR="00AF4D5E" w:rsidP="00AF4D5E" w:rsidRDefault="00AF4D5E" w14:paraId="7F7CAA5F" w14:textId="77777777">
      <w:pPr>
        <w:spacing w:after="11" w:line="266" w:lineRule="atLeast"/>
        <w:ind w:firstLine="2127"/>
        <w:jc w:val="both"/>
        <w:rPr>
          <w:rFonts w:ascii="Montserrat" w:hAnsi="Montserrat" w:eastAsia="Montserrat" w:cs="Montserrat"/>
          <w:color w:val="000000"/>
        </w:rPr>
      </w:pPr>
      <w:r w:rsidRPr="00E57246">
        <w:rPr>
          <w:rFonts w:ascii="Montserrat" w:hAnsi="Montserrat"/>
        </w:rPr>
        <w:t>5.1.2.2. DEFINITIVAMENTE, mediante termo, em até 15 (QUINZE) dias úteis da emissão do Termo de Recebimento Provisório, pelo(s) servidor(es) responsável(eis) designado(s) pelo(a) PREFEITURA MUNICIPAL DE JOSE DA PENHA, mediante termo circunstanciado, assinado pelas partes, após o decurso do prazo de observação ou vistoria que comprove a adequação do objeto aos termos contratuais.</w:t>
      </w:r>
    </w:p>
    <w:p w:rsidR="00AF4D5E" w:rsidP="00AF4D5E" w:rsidRDefault="00AF4D5E" w14:paraId="6CA10169" w14:textId="77777777">
      <w:pPr>
        <w:spacing w:after="11" w:line="266" w:lineRule="atLeast"/>
        <w:ind w:firstLine="2836"/>
        <w:jc w:val="both"/>
        <w:rPr>
          <w:rFonts w:ascii="Montserrat" w:hAnsi="Montserrat" w:eastAsia="Montserrat" w:cs="Montserrat"/>
          <w:color w:val="000000"/>
        </w:rPr>
      </w:pPr>
      <w:r>
        <w:rPr>
          <w:rFonts w:ascii="Montserrat" w:hAnsi="Montserrat" w:eastAsia="Montserrat" w:cs="Montserrat"/>
        </w:rPr>
        <w:lastRenderedPageBreak/>
        <w:t xml:space="preserve">5.1.2.2.1. O prazo para recebimento definitivo poderá ser estendido de forma a garantir maior possibilidade ao contratante de verificação da adequação do serviço contratado. </w:t>
      </w:r>
    </w:p>
    <w:p w:rsidR="00AF4D5E" w:rsidP="00AF4D5E" w:rsidRDefault="00AF4D5E" w14:paraId="77BFFF92" w14:textId="77777777">
      <w:pPr>
        <w:spacing w:after="11" w:line="266" w:lineRule="atLeast"/>
        <w:ind w:firstLine="2836"/>
        <w:jc w:val="both"/>
        <w:rPr>
          <w:rFonts w:ascii="Montserrat" w:hAnsi="Montserrat" w:eastAsia="Montserrat" w:cs="Montserrat"/>
          <w:color w:val="000000"/>
        </w:rPr>
      </w:pPr>
      <w:r>
        <w:rPr>
          <w:rFonts w:ascii="Montserrat" w:hAnsi="Montserrat" w:eastAsia="Montserrat" w:cs="Montserrat"/>
        </w:rPr>
        <w:t xml:space="preserve">5.1.2.2.2.  O referido prazo pode ficar suspenso, ou mesmo ser prorrogado, em eventual discordância das condições de prestação e validação, de modo que a CONTRATADA faça os ajustes necessários de correção, ou apresente as justificativas pertinentes a avaliação realizada. </w:t>
      </w:r>
    </w:p>
    <w:p w:rsidR="00AF4D5E" w:rsidP="00AF4D5E" w:rsidRDefault="00AF4D5E" w14:paraId="1BBC6992" w14:textId="77777777">
      <w:pPr>
        <w:spacing w:after="11" w:line="266" w:lineRule="atLeast"/>
        <w:ind w:firstLine="709"/>
        <w:jc w:val="both"/>
        <w:rPr>
          <w:rFonts w:ascii="Montserrat" w:hAnsi="Montserrat" w:eastAsia="Montserrat" w:cs="Montserrat"/>
        </w:rPr>
      </w:pPr>
      <w:r>
        <w:rPr>
          <w:rFonts w:ascii="Montserrat" w:hAnsi="Montserrat" w:eastAsia="Montserrat" w:cs="Montserrat"/>
        </w:rPr>
        <w:t>5.1.3. A Administração rejeitará, no todo ou em parte, o(s) serviço(s) executado(s) em desacordo com os termos do Projeto Básico.</w:t>
      </w:r>
    </w:p>
    <w:p w:rsidR="00AF4D5E" w:rsidP="00AF4D5E" w:rsidRDefault="00AF4D5E" w14:paraId="262ABE50" w14:textId="77777777">
      <w:pPr>
        <w:spacing w:after="11" w:line="266" w:lineRule="atLeast"/>
        <w:ind w:firstLine="709"/>
        <w:jc w:val="both"/>
        <w:rPr>
          <w:rFonts w:ascii="Montserrat" w:hAnsi="Montserrat" w:eastAsia="Montserrat" w:cs="Montserrat"/>
        </w:rPr>
      </w:pPr>
      <w:r>
        <w:rPr>
          <w:rFonts w:ascii="Montserrat" w:hAnsi="Montserrat" w:eastAsia="Montserrat" w:cs="Montserrat"/>
        </w:rPr>
        <w:t xml:space="preserve">5.1.4. Se no ato da entrega do(s) serviços a nota fiscal/fatura não for aceita pela Administração, devido a irregularidades em seu preenchimento, será procedida a sua devolução para as necessárias correções. Somente após a reapresentação do documento, devidamente corrigido, e observados outros procedimentos, se necessários, procederá </w:t>
      </w:r>
      <w:proofErr w:type="spellStart"/>
      <w:r>
        <w:rPr>
          <w:rFonts w:ascii="Montserrat" w:hAnsi="Montserrat" w:eastAsia="Montserrat" w:cs="Montserrat"/>
        </w:rPr>
        <w:t>a</w:t>
      </w:r>
      <w:proofErr w:type="spellEnd"/>
      <w:r>
        <w:rPr>
          <w:rFonts w:ascii="Montserrat" w:hAnsi="Montserrat" w:eastAsia="Montserrat" w:cs="Montserrat"/>
        </w:rPr>
        <w:t xml:space="preserve"> Administração ao recebimento provisório do(s) serviço(s).</w:t>
      </w:r>
    </w:p>
    <w:p w:rsidR="00AF4D5E" w:rsidP="00AF4D5E" w:rsidRDefault="00AF4D5E" w14:paraId="50D3C659" w14:textId="77777777">
      <w:pPr>
        <w:spacing w:after="11" w:line="266" w:lineRule="atLeast"/>
        <w:jc w:val="both"/>
        <w:rPr>
          <w:rFonts w:ascii="Montserrat" w:hAnsi="Montserrat" w:eastAsia="Montserrat" w:cs="Montserrat"/>
        </w:rPr>
      </w:pPr>
    </w:p>
    <w:p w:rsidR="00AF4D5E" w:rsidP="00AF4D5E" w:rsidRDefault="00AF4D5E" w14:paraId="676D2284" w14:textId="77777777">
      <w:pPr>
        <w:spacing w:after="11" w:line="266" w:lineRule="atLeast"/>
        <w:jc w:val="both"/>
        <w:rPr>
          <w:rFonts w:ascii="Montserrat" w:hAnsi="Montserrat" w:eastAsia="Montserrat" w:cs="Montserrat"/>
        </w:rPr>
      </w:pPr>
      <w:r>
        <w:rPr>
          <w:rFonts w:ascii="Montserrat" w:hAnsi="Montserrat" w:eastAsia="Montserrat" w:cs="Montserrat"/>
          <w:b/>
        </w:rPr>
        <w:t>6. DAS OBRIGAÇÕES DA CONTRATANTE</w:t>
      </w:r>
    </w:p>
    <w:p w:rsidR="00AF4D5E" w:rsidP="00AF4D5E" w:rsidRDefault="00AF4D5E" w14:paraId="60D20827" w14:textId="77777777">
      <w:pPr>
        <w:spacing w:after="11" w:line="266" w:lineRule="atLeast"/>
        <w:ind w:firstLine="709"/>
        <w:jc w:val="both"/>
        <w:rPr>
          <w:rFonts w:ascii="Montserrat" w:hAnsi="Montserrat" w:eastAsia="Montserrat" w:cs="Montserrat"/>
        </w:rPr>
      </w:pPr>
      <w:r>
        <w:rPr>
          <w:rFonts w:ascii="Montserrat" w:hAnsi="Montserrat" w:eastAsia="Montserrat" w:cs="Montserrat"/>
        </w:rPr>
        <w:t>6.1. São obrigações da Contratante:</w:t>
      </w:r>
    </w:p>
    <w:p w:rsidR="00AF4D5E" w:rsidP="00AF4D5E" w:rsidRDefault="00AF4D5E" w14:paraId="748FB714" w14:textId="77777777">
      <w:pPr>
        <w:spacing w:after="11" w:line="266" w:lineRule="atLeast"/>
        <w:ind w:firstLine="1418"/>
        <w:jc w:val="both"/>
        <w:rPr>
          <w:rFonts w:ascii="Montserrat" w:hAnsi="Montserrat" w:eastAsia="Montserrat" w:cs="Montserrat"/>
          <w:color w:val="000000"/>
        </w:rPr>
      </w:pPr>
      <w:r>
        <w:rPr>
          <w:rFonts w:ascii="Montserrat" w:hAnsi="Montserrat" w:eastAsia="Montserrat" w:cs="Montserrat"/>
        </w:rPr>
        <w:t xml:space="preserve">6.1.1. Nomear Gestor e </w:t>
      </w:r>
      <w:proofErr w:type="gramStart"/>
      <w:r>
        <w:rPr>
          <w:rFonts w:ascii="Montserrat" w:hAnsi="Montserrat" w:eastAsia="Montserrat" w:cs="Montserrat"/>
        </w:rPr>
        <w:t>Fiscais  do</w:t>
      </w:r>
      <w:proofErr w:type="gramEnd"/>
      <w:r>
        <w:rPr>
          <w:rFonts w:ascii="Montserrat" w:hAnsi="Montserrat" w:eastAsia="Montserrat" w:cs="Montserrat"/>
        </w:rPr>
        <w:t xml:space="preserve"> Contrato para acompanhar e fiscalizar sua execução; </w:t>
      </w:r>
    </w:p>
    <w:p w:rsidR="00AF4D5E" w:rsidP="00AF4D5E" w:rsidRDefault="00AF4D5E" w14:paraId="486F5E38" w14:textId="77777777">
      <w:pPr>
        <w:spacing w:after="11" w:line="266" w:lineRule="atLeast"/>
        <w:ind w:firstLine="1418"/>
        <w:jc w:val="both"/>
        <w:rPr>
          <w:rFonts w:ascii="Montserrat" w:hAnsi="Montserrat" w:eastAsia="Montserrat" w:cs="Montserrat"/>
          <w:color w:val="000000"/>
        </w:rPr>
      </w:pPr>
      <w:r>
        <w:rPr>
          <w:rFonts w:ascii="Montserrat" w:hAnsi="Montserrat" w:eastAsia="Montserrat" w:cs="Montserrat"/>
        </w:rPr>
        <w:t xml:space="preserve">6.1.2. Encaminhar formalmente as demandas de serviços, de acordo com os critérios estabelecidos neste Projeto Básico; </w:t>
      </w:r>
    </w:p>
    <w:p w:rsidR="00AF4D5E" w:rsidP="00AF4D5E" w:rsidRDefault="00AF4D5E" w14:paraId="737E702B" w14:textId="77777777">
      <w:pPr>
        <w:spacing w:after="11" w:line="266" w:lineRule="atLeast"/>
        <w:ind w:firstLine="1418"/>
        <w:jc w:val="both"/>
        <w:rPr>
          <w:rFonts w:ascii="Montserrat" w:hAnsi="Montserrat" w:eastAsia="Montserrat" w:cs="Montserrat"/>
          <w:color w:val="000000"/>
        </w:rPr>
      </w:pPr>
      <w:r>
        <w:rPr>
          <w:rFonts w:ascii="Montserrat" w:hAnsi="Montserrat" w:eastAsia="Montserrat" w:cs="Montserrat"/>
        </w:rPr>
        <w:t xml:space="preserve">6.1.3. Receber o objeto prestado pela CONTRATADA que esteja em conformidade com a proposta aceita, conforme inspeções realizadas;  </w:t>
      </w:r>
    </w:p>
    <w:p w:rsidR="00AF4D5E" w:rsidP="00AF4D5E" w:rsidRDefault="00AF4D5E" w14:paraId="54A21C0E" w14:textId="77777777">
      <w:pPr>
        <w:spacing w:after="11" w:line="266" w:lineRule="atLeast"/>
        <w:ind w:firstLine="1418"/>
        <w:jc w:val="both"/>
        <w:rPr>
          <w:rFonts w:ascii="Montserrat" w:hAnsi="Montserrat" w:eastAsia="Montserrat" w:cs="Montserrat"/>
          <w:color w:val="000000"/>
        </w:rPr>
      </w:pPr>
      <w:r>
        <w:rPr>
          <w:rFonts w:ascii="Montserrat" w:hAnsi="Montserrat" w:eastAsia="Montserrat" w:cs="Montserrat"/>
        </w:rPr>
        <w:t xml:space="preserve">6.1.4. Supervisionar a execução do objeto do Contrato, exigindo presteza na execução e correção das falhas eventualmente detectadas; </w:t>
      </w:r>
    </w:p>
    <w:p w:rsidR="00AF4D5E" w:rsidP="00AF4D5E" w:rsidRDefault="00AF4D5E" w14:paraId="6A1B176E" w14:textId="77777777">
      <w:pPr>
        <w:spacing w:after="11" w:line="266" w:lineRule="atLeast"/>
        <w:ind w:firstLine="1418"/>
        <w:jc w:val="both"/>
        <w:rPr>
          <w:rFonts w:ascii="Montserrat" w:hAnsi="Montserrat" w:eastAsia="Montserrat" w:cs="Montserrat"/>
          <w:color w:val="000000"/>
        </w:rPr>
      </w:pPr>
      <w:r>
        <w:rPr>
          <w:rFonts w:ascii="Montserrat" w:hAnsi="Montserrat" w:eastAsia="Montserrat" w:cs="Montserrat"/>
        </w:rPr>
        <w:t xml:space="preserve">6.1.5. Aplicar à CONTRATADA as sanções administrativas regulamentares e contratuais cabíveis; </w:t>
      </w:r>
    </w:p>
    <w:p w:rsidR="00AF4D5E" w:rsidP="00AF4D5E" w:rsidRDefault="00AF4D5E" w14:paraId="2C5EC8B4" w14:textId="77777777">
      <w:pPr>
        <w:spacing w:after="11" w:line="266" w:lineRule="atLeast"/>
        <w:ind w:firstLine="1418"/>
        <w:jc w:val="both"/>
        <w:rPr>
          <w:rFonts w:ascii="Montserrat" w:hAnsi="Montserrat" w:eastAsia="Montserrat" w:cs="Montserrat"/>
          <w:color w:val="000000"/>
        </w:rPr>
      </w:pPr>
      <w:r>
        <w:rPr>
          <w:rFonts w:ascii="Montserrat" w:hAnsi="Montserrat" w:eastAsia="Montserrat" w:cs="Montserrat"/>
        </w:rPr>
        <w:t xml:space="preserve">6.1.6. Liquidar o empenho e efetuar o pagamento à CONTRATADA, dentro dos prazos preestabelecidos em Contrato;  </w:t>
      </w:r>
    </w:p>
    <w:p w:rsidR="00AF4D5E" w:rsidP="00AF4D5E" w:rsidRDefault="00AF4D5E" w14:paraId="4B4670E4" w14:textId="77777777">
      <w:pPr>
        <w:spacing w:after="11" w:line="266" w:lineRule="atLeast"/>
        <w:ind w:firstLine="1418"/>
        <w:jc w:val="both"/>
        <w:rPr>
          <w:rFonts w:ascii="Montserrat" w:hAnsi="Montserrat" w:eastAsia="Montserrat" w:cs="Montserrat"/>
          <w:color w:val="000000"/>
        </w:rPr>
      </w:pPr>
      <w:r>
        <w:rPr>
          <w:rFonts w:ascii="Montserrat" w:hAnsi="Montserrat" w:eastAsia="Montserrat" w:cs="Montserrat"/>
        </w:rPr>
        <w:t xml:space="preserve">6.1.7. Comunicar à CONTRATADA todas e quaisquer ocorrências relacionadas com a prestação dos serviços; </w:t>
      </w:r>
    </w:p>
    <w:p w:rsidR="00AF4D5E" w:rsidP="00AF4D5E" w:rsidRDefault="00AF4D5E" w14:paraId="6865A9F3" w14:textId="77777777">
      <w:pPr>
        <w:spacing w:after="11" w:line="266" w:lineRule="atLeast"/>
        <w:ind w:firstLine="1418"/>
        <w:jc w:val="both"/>
        <w:rPr>
          <w:rFonts w:ascii="Montserrat" w:hAnsi="Montserrat" w:eastAsia="Montserrat" w:cs="Montserrat"/>
          <w:color w:val="000000"/>
        </w:rPr>
      </w:pPr>
      <w:r>
        <w:rPr>
          <w:rFonts w:ascii="Montserrat" w:hAnsi="Montserrat" w:eastAsia="Montserrat" w:cs="Montserrat"/>
        </w:rPr>
        <w:t xml:space="preserve">6.1.8. Prestar as informações e os esclarecimentos pertinentes que venham a ser solicitados pelo representante da CONTRATADA; </w:t>
      </w:r>
    </w:p>
    <w:p w:rsidR="00AF4D5E" w:rsidP="00AF4D5E" w:rsidRDefault="00AF4D5E" w14:paraId="1F35C84A" w14:textId="77777777">
      <w:pPr>
        <w:spacing w:after="11" w:line="266" w:lineRule="atLeast"/>
        <w:ind w:firstLine="1418"/>
        <w:jc w:val="both"/>
        <w:rPr>
          <w:rFonts w:ascii="Montserrat" w:hAnsi="Montserrat" w:eastAsia="Montserrat" w:cs="Montserrat"/>
          <w:color w:val="000000"/>
        </w:rPr>
      </w:pPr>
      <w:r>
        <w:rPr>
          <w:rFonts w:ascii="Montserrat" w:hAnsi="Montserrat" w:eastAsia="Montserrat" w:cs="Montserrat"/>
        </w:rPr>
        <w:t xml:space="preserve">6.1.9. Disponibilizar para a equipe técnica da CONTRATADA os recursos necessários para cumprimento do objeto do Contrato; </w:t>
      </w:r>
    </w:p>
    <w:p w:rsidR="00AF4D5E" w:rsidP="00AF4D5E" w:rsidRDefault="00AF4D5E" w14:paraId="6D517FC5" w14:textId="77777777">
      <w:pPr>
        <w:spacing w:after="11" w:line="266" w:lineRule="atLeast"/>
        <w:ind w:firstLine="1418"/>
        <w:jc w:val="both"/>
        <w:rPr>
          <w:rFonts w:ascii="Montserrat" w:hAnsi="Montserrat" w:eastAsia="Montserrat" w:cs="Montserrat"/>
          <w:color w:val="000000"/>
        </w:rPr>
      </w:pPr>
      <w:r>
        <w:rPr>
          <w:rFonts w:ascii="Montserrat" w:hAnsi="Montserrat" w:eastAsia="Montserrat" w:cs="Montserrat"/>
        </w:rPr>
        <w:t xml:space="preserve">6.1.10. Assistir a equipe técnica da CONTRATADA na indicação dos locais de execução dos serviços, como forma de prevenir a ocorrência de danos de qualquer natureza; </w:t>
      </w:r>
    </w:p>
    <w:p w:rsidR="00AF4D5E" w:rsidP="00AF4D5E" w:rsidRDefault="00AF4D5E" w14:paraId="6A9F8DF1" w14:textId="77777777">
      <w:pPr>
        <w:spacing w:after="11" w:line="266" w:lineRule="atLeast"/>
        <w:ind w:firstLine="1418"/>
        <w:jc w:val="both"/>
        <w:rPr>
          <w:rFonts w:ascii="Montserrat" w:hAnsi="Montserrat" w:eastAsia="Montserrat" w:cs="Montserrat"/>
          <w:color w:val="000000"/>
        </w:rPr>
      </w:pPr>
      <w:r>
        <w:rPr>
          <w:rFonts w:ascii="Montserrat" w:hAnsi="Montserrat" w:eastAsia="Montserrat" w:cs="Montserrat"/>
        </w:rPr>
        <w:t xml:space="preserve">6.1.11. Registrar as ocorrências que estejam em desacordo com as condições estabelecidas neste Projeto Básico, solicitando a CONTRATADA a pronta regularização; </w:t>
      </w:r>
    </w:p>
    <w:p w:rsidR="00AF4D5E" w:rsidP="00AF4D5E" w:rsidRDefault="00AF4D5E" w14:paraId="06154D9E" w14:textId="77777777">
      <w:pPr>
        <w:spacing w:after="11" w:line="266" w:lineRule="atLeast"/>
        <w:ind w:firstLine="1418"/>
        <w:jc w:val="both"/>
        <w:rPr>
          <w:rFonts w:ascii="Montserrat" w:hAnsi="Montserrat" w:eastAsia="Montserrat" w:cs="Montserrat"/>
          <w:color w:val="000000"/>
        </w:rPr>
      </w:pPr>
      <w:r>
        <w:rPr>
          <w:rFonts w:ascii="Montserrat" w:hAnsi="Montserrat" w:eastAsia="Montserrat" w:cs="Montserrat"/>
        </w:rPr>
        <w:t xml:space="preserve">6.1.12. Permitir acesso dos empregados da CONTRATADA às suas dependências para a execução dos serviços; </w:t>
      </w:r>
    </w:p>
    <w:p w:rsidR="00AF4D5E" w:rsidP="00AF4D5E" w:rsidRDefault="00AF4D5E" w14:paraId="7A4F4B8F" w14:textId="77777777">
      <w:pPr>
        <w:spacing w:after="11" w:line="266" w:lineRule="atLeast"/>
        <w:ind w:firstLine="1418"/>
        <w:jc w:val="both"/>
        <w:rPr>
          <w:rFonts w:ascii="Montserrat" w:hAnsi="Montserrat" w:eastAsia="Montserrat" w:cs="Montserrat"/>
        </w:rPr>
      </w:pPr>
      <w:r>
        <w:rPr>
          <w:rFonts w:ascii="Montserrat" w:hAnsi="Montserrat" w:eastAsia="Montserrat" w:cs="Montserrat"/>
        </w:rPr>
        <w:t>6.1.13. Proceder com a avaliação dos serviços e ateste das respectivas faturas decorrentes.</w:t>
      </w:r>
    </w:p>
    <w:p w:rsidR="00AF4D5E" w:rsidP="00AF4D5E" w:rsidRDefault="00AF4D5E" w14:paraId="4F12B0BF" w14:textId="77777777">
      <w:pPr>
        <w:spacing w:after="11" w:line="266" w:lineRule="atLeast"/>
        <w:ind w:firstLine="709"/>
        <w:jc w:val="both"/>
        <w:rPr>
          <w:rFonts w:ascii="Montserrat" w:hAnsi="Montserrat" w:eastAsia="Montserrat" w:cs="Montserrat"/>
        </w:rPr>
      </w:pPr>
      <w:r>
        <w:rPr>
          <w:rFonts w:ascii="Montserrat" w:hAnsi="Montserrat" w:eastAsia="Montserrat" w:cs="Montserrat"/>
        </w:rPr>
        <w:t xml:space="preserve">6.2. A Administração não responderá por quaisquer compromissos assumidos pela Contratada com terceiros, ainda que vinculados à execução </w:t>
      </w:r>
      <w:r>
        <w:rPr>
          <w:rFonts w:ascii="Montserrat" w:hAnsi="Montserrat" w:eastAsia="Montserrat" w:cs="Montserrat"/>
        </w:rPr>
        <w:lastRenderedPageBreak/>
        <w:t>do presente Projeto Básico, bem como por qualquer dano causado a terceiros em decorrência de ato da Contratada, de seus empregados, prepostos ou subordinados.</w:t>
      </w:r>
    </w:p>
    <w:p w:rsidR="00AF4D5E" w:rsidP="00AF4D5E" w:rsidRDefault="00AF4D5E" w14:paraId="1B137CB6" w14:textId="77777777">
      <w:pPr>
        <w:spacing w:after="11" w:line="266" w:lineRule="atLeast"/>
        <w:jc w:val="both"/>
        <w:rPr>
          <w:rFonts w:ascii="Montserrat" w:hAnsi="Montserrat" w:eastAsia="Montserrat" w:cs="Montserrat"/>
        </w:rPr>
      </w:pPr>
    </w:p>
    <w:p w:rsidR="00AF4D5E" w:rsidP="00AF4D5E" w:rsidRDefault="00AF4D5E" w14:paraId="55A4061E" w14:textId="77777777">
      <w:pPr>
        <w:spacing w:after="11" w:line="266" w:lineRule="atLeast"/>
        <w:jc w:val="both"/>
        <w:rPr>
          <w:rFonts w:ascii="Montserrat" w:hAnsi="Montserrat" w:eastAsia="Montserrat" w:cs="Montserrat"/>
        </w:rPr>
      </w:pPr>
      <w:r>
        <w:rPr>
          <w:rFonts w:ascii="Montserrat" w:hAnsi="Montserrat" w:eastAsia="Montserrat" w:cs="Montserrat"/>
          <w:b/>
        </w:rPr>
        <w:t>7. OBRIGAÇÕES DA CONTRATADA</w:t>
      </w:r>
    </w:p>
    <w:p w:rsidR="00AF4D5E" w:rsidP="00AF4D5E" w:rsidRDefault="00AF4D5E" w14:paraId="108B88FD" w14:textId="77777777">
      <w:pPr>
        <w:spacing w:after="11" w:line="266" w:lineRule="atLeast"/>
        <w:ind w:firstLine="709"/>
        <w:jc w:val="both"/>
        <w:rPr>
          <w:rFonts w:ascii="Montserrat" w:hAnsi="Montserrat" w:eastAsia="Montserrat" w:cs="Montserrat"/>
        </w:rPr>
      </w:pPr>
      <w:r>
        <w:rPr>
          <w:rFonts w:ascii="Montserrat" w:hAnsi="Montserrat" w:eastAsia="Montserrat" w:cs="Montserrat"/>
        </w:rPr>
        <w:t xml:space="preserve">7.1. A Contratada deve cumprir todas as obrigações constantes no </w:t>
      </w:r>
      <w:proofErr w:type="spellStart"/>
      <w:r>
        <w:rPr>
          <w:rFonts w:ascii="Montserrat" w:hAnsi="Montserrat" w:eastAsia="Montserrat" w:cs="Montserrat"/>
        </w:rPr>
        <w:t>Proejto</w:t>
      </w:r>
      <w:proofErr w:type="spellEnd"/>
      <w:r>
        <w:rPr>
          <w:rFonts w:ascii="Montserrat" w:hAnsi="Montserrat" w:eastAsia="Montserrat" w:cs="Montserrat"/>
        </w:rPr>
        <w:t xml:space="preserve"> Básico e sua proposta, assumindo como exclusivamente seus os riscos e as despesas decorrentes da boa e perfeita execução do objeto e, ainda:</w:t>
      </w:r>
    </w:p>
    <w:p w:rsidR="00AF4D5E" w:rsidP="00AF4D5E" w:rsidRDefault="00AF4D5E" w14:paraId="54130E74" w14:textId="77777777">
      <w:pPr>
        <w:spacing w:after="11" w:line="266" w:lineRule="atLeast"/>
        <w:ind w:firstLine="1418"/>
        <w:jc w:val="both"/>
        <w:rPr>
          <w:rFonts w:ascii="Montserrat" w:hAnsi="Montserrat" w:eastAsia="Montserrat" w:cs="Montserrat"/>
          <w:color w:val="000000"/>
        </w:rPr>
      </w:pPr>
      <w:r>
        <w:rPr>
          <w:rFonts w:ascii="Montserrat" w:hAnsi="Montserrat" w:eastAsia="Montserrat" w:cs="Montserrat"/>
        </w:rPr>
        <w:t xml:space="preserve">7.1.1. Indicar formalmente preposto apto a representá-la junto à CONTRATANTE, que deverá responder pela fiel execução do contrato;  </w:t>
      </w:r>
    </w:p>
    <w:p w:rsidR="00AF4D5E" w:rsidP="00AF4D5E" w:rsidRDefault="00AF4D5E" w14:paraId="7A1E48FC" w14:textId="77777777">
      <w:pPr>
        <w:spacing w:after="11" w:line="266" w:lineRule="atLeast"/>
        <w:ind w:firstLine="1418"/>
        <w:jc w:val="both"/>
        <w:rPr>
          <w:rFonts w:ascii="Montserrat" w:hAnsi="Montserrat" w:eastAsia="Montserrat" w:cs="Montserrat"/>
          <w:color w:val="000000"/>
        </w:rPr>
      </w:pPr>
      <w:r>
        <w:rPr>
          <w:rFonts w:ascii="Montserrat" w:hAnsi="Montserrat" w:eastAsia="Montserrat" w:cs="Montserrat"/>
        </w:rPr>
        <w:t xml:space="preserve">7.1.2. Atender prontamente quaisquer orientações e exigências do fiscal do contrato, inerentes à execução do objeto contratual; </w:t>
      </w:r>
    </w:p>
    <w:p w:rsidR="00AF4D5E" w:rsidP="00AF4D5E" w:rsidRDefault="00AF4D5E" w14:paraId="76E2EB5F" w14:textId="77777777">
      <w:pPr>
        <w:spacing w:after="11" w:line="266" w:lineRule="atLeast"/>
        <w:ind w:firstLine="1418"/>
        <w:jc w:val="both"/>
        <w:rPr>
          <w:rFonts w:ascii="Montserrat" w:hAnsi="Montserrat" w:eastAsia="Montserrat" w:cs="Montserrat"/>
          <w:color w:val="000000"/>
        </w:rPr>
      </w:pPr>
      <w:r>
        <w:rPr>
          <w:rFonts w:ascii="Montserrat" w:hAnsi="Montserrat" w:eastAsia="Montserrat" w:cs="Montserrat"/>
        </w:rPr>
        <w:t xml:space="preserve">7.1.3. Sujeitar-se à mais ampla e irrestrita fiscalização por parte da CONTRATANTE, prestando todos os esclarecimentos solicitados e atendendo prontamente às reclamações formuladas; </w:t>
      </w:r>
    </w:p>
    <w:p w:rsidR="00AF4D5E" w:rsidP="00AF4D5E" w:rsidRDefault="00AF4D5E" w14:paraId="7A6C9737" w14:textId="77777777">
      <w:pPr>
        <w:spacing w:after="11" w:line="266" w:lineRule="atLeast"/>
        <w:ind w:firstLine="1418"/>
        <w:jc w:val="both"/>
        <w:rPr>
          <w:rFonts w:ascii="Montserrat" w:hAnsi="Montserrat" w:eastAsia="Montserrat" w:cs="Montserrat"/>
          <w:color w:val="000000"/>
        </w:rPr>
      </w:pPr>
      <w:r>
        <w:rPr>
          <w:rFonts w:ascii="Montserrat" w:hAnsi="Montserrat" w:eastAsia="Montserrat" w:cs="Montserrat"/>
        </w:rPr>
        <w:t xml:space="preserve">7.1.4. Tomar todas as providências necessárias à fiel execução dos serviços objeto do Contrato; </w:t>
      </w:r>
    </w:p>
    <w:p w:rsidR="00AF4D5E" w:rsidP="00AF4D5E" w:rsidRDefault="00AF4D5E" w14:paraId="32F214FD" w14:textId="77777777">
      <w:pPr>
        <w:spacing w:after="11" w:line="266" w:lineRule="atLeast"/>
        <w:ind w:firstLine="1418"/>
        <w:jc w:val="both"/>
        <w:rPr>
          <w:rFonts w:ascii="Montserrat" w:hAnsi="Montserrat" w:eastAsia="Montserrat" w:cs="Montserrat"/>
          <w:color w:val="000000"/>
        </w:rPr>
      </w:pPr>
      <w:r>
        <w:rPr>
          <w:rFonts w:ascii="Montserrat" w:hAnsi="Montserrat" w:eastAsia="Montserrat" w:cs="Montserrat"/>
        </w:rPr>
        <w:t xml:space="preserve">7.1.5. Reparar quaisquer danos diretamente causados à CONTRATANTE ou a terceiros por culpa ou dolo de seus representantes legais, prepostos ou empregados, em decorrência da relação contratual, não excluindo ou reduzindo a responsabilidade da fiscalização ou o acompanhamento da execução dos serviços pela CONTRATANTE;  </w:t>
      </w:r>
    </w:p>
    <w:p w:rsidR="00AF4D5E" w:rsidP="00AF4D5E" w:rsidRDefault="00AF4D5E" w14:paraId="0C1BF911" w14:textId="77777777">
      <w:pPr>
        <w:spacing w:after="11" w:line="266" w:lineRule="atLeast"/>
        <w:ind w:firstLine="1418"/>
        <w:jc w:val="both"/>
        <w:rPr>
          <w:rFonts w:ascii="Montserrat" w:hAnsi="Montserrat" w:eastAsia="Montserrat" w:cs="Montserrat"/>
          <w:color w:val="000000"/>
        </w:rPr>
      </w:pPr>
      <w:r>
        <w:rPr>
          <w:rFonts w:ascii="Montserrat" w:hAnsi="Montserrat" w:eastAsia="Montserrat" w:cs="Montserrat"/>
        </w:rPr>
        <w:t xml:space="preserve">7.1.6. Propiciar todos os meios e facilidades necessárias à fiscalização dos serviços pela CONTRATANTE, cujo representante terá poderes para sustar o fornecimento, total ou parcialmente, em qualquer tempo, sempre que considerar a medida necessária; </w:t>
      </w:r>
    </w:p>
    <w:p w:rsidR="00AF4D5E" w:rsidP="00AF4D5E" w:rsidRDefault="00AF4D5E" w14:paraId="282EBBC6" w14:textId="77777777">
      <w:pPr>
        <w:spacing w:after="11" w:line="266" w:lineRule="atLeast"/>
        <w:ind w:firstLine="1418"/>
        <w:jc w:val="both"/>
        <w:rPr>
          <w:rFonts w:ascii="Montserrat" w:hAnsi="Montserrat" w:eastAsia="Montserrat" w:cs="Montserrat"/>
          <w:color w:val="000000"/>
        </w:rPr>
      </w:pPr>
      <w:r>
        <w:rPr>
          <w:rFonts w:ascii="Montserrat" w:hAnsi="Montserrat" w:eastAsia="Montserrat" w:cs="Montserrat"/>
        </w:rPr>
        <w:t xml:space="preserve">7.1.7. Manter durante toda a vigência do contrato, em compatibilidade com as obrigações assumidas, todas as condições de habilitação e qualificação exigidas no aviso de dispensa de licitação; </w:t>
      </w:r>
    </w:p>
    <w:p w:rsidR="00AF4D5E" w:rsidP="00AF4D5E" w:rsidRDefault="00AF4D5E" w14:paraId="23E6500E" w14:textId="77777777">
      <w:pPr>
        <w:spacing w:after="11" w:line="266" w:lineRule="atLeast"/>
        <w:ind w:firstLine="1418"/>
        <w:jc w:val="both"/>
        <w:rPr>
          <w:rFonts w:ascii="Montserrat" w:hAnsi="Montserrat" w:eastAsia="Montserrat" w:cs="Montserrat"/>
          <w:color w:val="000000"/>
        </w:rPr>
      </w:pPr>
      <w:r>
        <w:rPr>
          <w:rFonts w:ascii="Montserrat" w:hAnsi="Montserrat" w:eastAsia="Montserrat" w:cs="Montserrat"/>
        </w:rPr>
        <w:t xml:space="preserve">7.1.8. Providenciar que seus contratados portem documento de identificação quando da execução do objeto à CONTRATANTE; </w:t>
      </w:r>
    </w:p>
    <w:p w:rsidR="00AF4D5E" w:rsidP="00AF4D5E" w:rsidRDefault="00AF4D5E" w14:paraId="5599FA9B" w14:textId="77777777">
      <w:pPr>
        <w:spacing w:after="11" w:line="266" w:lineRule="atLeast"/>
        <w:ind w:firstLine="1418"/>
        <w:jc w:val="both"/>
        <w:rPr>
          <w:rFonts w:ascii="Montserrat" w:hAnsi="Montserrat" w:eastAsia="Montserrat" w:cs="Montserrat"/>
          <w:color w:val="000000"/>
        </w:rPr>
      </w:pPr>
      <w:r>
        <w:rPr>
          <w:rFonts w:ascii="Montserrat" w:hAnsi="Montserrat" w:eastAsia="Montserrat" w:cs="Montserrat"/>
        </w:rPr>
        <w:t xml:space="preserve">7.1.9. Promover a execução dos serviços dentro dos parâmetros e rotinas estabelecidas, em observância às normas legais e regulamentares aplicáveis e às recomendações aceitas pela boa técnica; </w:t>
      </w:r>
    </w:p>
    <w:p w:rsidR="00AF4D5E" w:rsidP="00AF4D5E" w:rsidRDefault="00AF4D5E" w14:paraId="0F2FFE21" w14:textId="77777777">
      <w:pPr>
        <w:spacing w:after="11" w:line="266" w:lineRule="atLeast"/>
        <w:ind w:firstLine="1418"/>
        <w:jc w:val="both"/>
        <w:rPr>
          <w:rFonts w:ascii="Montserrat" w:hAnsi="Montserrat" w:eastAsia="Montserrat" w:cs="Montserrat"/>
          <w:color w:val="000000"/>
        </w:rPr>
      </w:pPr>
      <w:r>
        <w:rPr>
          <w:rFonts w:ascii="Montserrat" w:hAnsi="Montserrat" w:eastAsia="Montserrat" w:cs="Montserrat"/>
        </w:rPr>
        <w:t xml:space="preserve">7.1.10. Ceder os direitos de propriedade intelectual e direitos autorais sobre os diversos artefatos e produtos produzidos ao longo do contrato, incluindo relatórios e documentação técnica à Administração;  </w:t>
      </w:r>
    </w:p>
    <w:p w:rsidR="00AF4D5E" w:rsidP="00AF4D5E" w:rsidRDefault="00AF4D5E" w14:paraId="3F34E818" w14:textId="77777777">
      <w:pPr>
        <w:spacing w:after="11" w:line="266" w:lineRule="atLeast"/>
        <w:ind w:firstLine="1418"/>
        <w:jc w:val="both"/>
        <w:rPr>
          <w:rFonts w:ascii="Montserrat" w:hAnsi="Montserrat" w:eastAsia="Montserrat" w:cs="Montserrat"/>
          <w:color w:val="000000"/>
        </w:rPr>
      </w:pPr>
      <w:r>
        <w:rPr>
          <w:rFonts w:ascii="Montserrat" w:hAnsi="Montserrat" w:eastAsia="Montserrat" w:cs="Montserrat"/>
        </w:rPr>
        <w:t>7.1.11. Prestar todas as informações e esclarecimentos solicitados pela CONTRATANTE, julgados necessários à boa gestão do contrato;</w:t>
      </w:r>
    </w:p>
    <w:p w:rsidR="00AF4D5E" w:rsidP="00AF4D5E" w:rsidRDefault="00AF4D5E" w14:paraId="6BB8ABB8" w14:textId="77777777">
      <w:pPr>
        <w:spacing w:after="11" w:line="266" w:lineRule="atLeast"/>
        <w:ind w:firstLine="1418"/>
        <w:jc w:val="both"/>
        <w:rPr>
          <w:rFonts w:ascii="Montserrat" w:hAnsi="Montserrat" w:eastAsia="Montserrat" w:cs="Montserrat"/>
          <w:color w:val="000000"/>
        </w:rPr>
      </w:pPr>
      <w:r>
        <w:rPr>
          <w:rFonts w:ascii="Montserrat" w:hAnsi="Montserrat" w:eastAsia="Montserrat" w:cs="Montserrat"/>
        </w:rPr>
        <w:t>7.1.12. Cumprir com os prazos, disposições e especificações estabelecidas neste Projeto Básico;</w:t>
      </w:r>
    </w:p>
    <w:p w:rsidR="00AF4D5E" w:rsidP="00AF4D5E" w:rsidRDefault="00AF4D5E" w14:paraId="26A0AB3B" w14:textId="77777777">
      <w:pPr>
        <w:spacing w:after="11" w:line="266" w:lineRule="atLeast"/>
        <w:ind w:firstLine="1418"/>
        <w:jc w:val="both"/>
        <w:rPr>
          <w:rFonts w:ascii="Montserrat" w:hAnsi="Montserrat" w:eastAsia="Montserrat" w:cs="Montserrat"/>
          <w:color w:val="000000"/>
        </w:rPr>
      </w:pPr>
      <w:r>
        <w:rPr>
          <w:rFonts w:ascii="Montserrat" w:hAnsi="Montserrat" w:eastAsia="Montserrat" w:cs="Montserrat"/>
        </w:rPr>
        <w:t xml:space="preserve">7.1.13. Repassar aos fiscais do Contrato, em tempo hábil, quaisquer justificativas de situações específicas que envolvam impedimento do cumprimento dos termos do Contrato, por razões alheias ao controle da CONTRATADA; </w:t>
      </w:r>
    </w:p>
    <w:p w:rsidR="00AF4D5E" w:rsidP="00AF4D5E" w:rsidRDefault="00AF4D5E" w14:paraId="7CD5B3CC" w14:textId="77777777">
      <w:pPr>
        <w:spacing w:after="11" w:line="266" w:lineRule="atLeast"/>
        <w:ind w:firstLine="1418"/>
        <w:jc w:val="both"/>
        <w:rPr>
          <w:rFonts w:ascii="Montserrat" w:hAnsi="Montserrat" w:eastAsia="Montserrat" w:cs="Montserrat"/>
          <w:color w:val="000000"/>
        </w:rPr>
      </w:pPr>
      <w:r>
        <w:rPr>
          <w:rFonts w:ascii="Montserrat" w:hAnsi="Montserrat" w:eastAsia="Montserrat" w:cs="Montserrat"/>
        </w:rPr>
        <w:t xml:space="preserve">7.1.14. Comunicar a contratante quaisquer ocorrências que impeçam, mesmo que temporariamente, a execução dos serviços; </w:t>
      </w:r>
    </w:p>
    <w:p w:rsidR="00AF4D5E" w:rsidP="00AF4D5E" w:rsidRDefault="00AF4D5E" w14:paraId="2D5F903F" w14:textId="77777777">
      <w:pPr>
        <w:spacing w:after="11" w:line="266" w:lineRule="atLeast"/>
        <w:ind w:firstLine="1418"/>
        <w:jc w:val="both"/>
        <w:rPr>
          <w:rFonts w:ascii="Montserrat" w:hAnsi="Montserrat" w:eastAsia="Montserrat" w:cs="Montserrat"/>
          <w:color w:val="000000"/>
        </w:rPr>
      </w:pPr>
      <w:r>
        <w:rPr>
          <w:rFonts w:ascii="Montserrat" w:hAnsi="Montserrat" w:eastAsia="Montserrat" w:cs="Montserrat"/>
        </w:rPr>
        <w:lastRenderedPageBreak/>
        <w:t xml:space="preserve">7.1.15. Manter identificados todos os materiais e equipamentos de sua propriedade, de forma a não serem confundidos com similares de propriedade da CONTRATANTE; </w:t>
      </w:r>
    </w:p>
    <w:p w:rsidR="00AF4D5E" w:rsidP="00AF4D5E" w:rsidRDefault="00AF4D5E" w14:paraId="462D9388" w14:textId="77777777">
      <w:pPr>
        <w:spacing w:after="11" w:line="266" w:lineRule="atLeast"/>
        <w:ind w:firstLine="1418"/>
        <w:jc w:val="both"/>
        <w:rPr>
          <w:rFonts w:ascii="Montserrat" w:hAnsi="Montserrat" w:eastAsia="Montserrat" w:cs="Montserrat"/>
          <w:color w:val="000000"/>
        </w:rPr>
      </w:pPr>
      <w:r>
        <w:rPr>
          <w:rFonts w:ascii="Montserrat" w:hAnsi="Montserrat" w:eastAsia="Montserrat" w:cs="Montserrat"/>
        </w:rPr>
        <w:t>7.1.16. Apresentar a CONTRATANTE, sempre que exigido pela equipe de fiscalização do contrato, relatórios e outros documentos inerentes à execução dos serviços;</w:t>
      </w:r>
    </w:p>
    <w:p w:rsidR="00AF4D5E" w:rsidP="00AF4D5E" w:rsidRDefault="00AF4D5E" w14:paraId="5D81AFA8" w14:textId="77777777">
      <w:pPr>
        <w:spacing w:after="11" w:line="266" w:lineRule="atLeast"/>
        <w:ind w:firstLine="1418"/>
        <w:jc w:val="both"/>
        <w:rPr>
          <w:rFonts w:ascii="Montserrat" w:hAnsi="Montserrat" w:eastAsia="Montserrat" w:cs="Montserrat"/>
          <w:color w:val="000000"/>
        </w:rPr>
      </w:pPr>
      <w:r>
        <w:rPr>
          <w:rFonts w:ascii="Montserrat" w:hAnsi="Montserrat" w:eastAsia="Montserrat" w:cs="Montserrat"/>
        </w:rPr>
        <w:t xml:space="preserve">7.1.17. Manter sigilo de todos os dados ou informações da CONTRATANTE obtidas em função da execução dos serviços; </w:t>
      </w:r>
    </w:p>
    <w:p w:rsidR="00AF4D5E" w:rsidP="00AF4D5E" w:rsidRDefault="00AF4D5E" w14:paraId="533CA569" w14:textId="77777777">
      <w:pPr>
        <w:spacing w:after="11" w:line="266" w:lineRule="atLeast"/>
        <w:ind w:firstLine="1418"/>
        <w:jc w:val="both"/>
        <w:rPr>
          <w:rFonts w:ascii="Montserrat" w:hAnsi="Montserrat" w:eastAsia="Montserrat" w:cs="Montserrat"/>
          <w:color w:val="000000"/>
        </w:rPr>
      </w:pPr>
      <w:r>
        <w:rPr>
          <w:rFonts w:ascii="Montserrat" w:hAnsi="Montserrat" w:eastAsia="Montserrat" w:cs="Montserrat"/>
        </w:rPr>
        <w:t xml:space="preserve">7.1.18. Submeter seus empregados, durante o tempo de permanência nas dependências da CONTRATANTE, aos regulamentos de segurança e disciplina por este instituído, mantendo-os devidamente identificados; </w:t>
      </w:r>
    </w:p>
    <w:p w:rsidR="00AF4D5E" w:rsidP="00AF4D5E" w:rsidRDefault="00AF4D5E" w14:paraId="58A27DC4" w14:textId="77777777">
      <w:pPr>
        <w:spacing w:after="11" w:line="266" w:lineRule="atLeast"/>
        <w:ind w:firstLine="1418"/>
        <w:jc w:val="both"/>
        <w:rPr>
          <w:rFonts w:ascii="Montserrat" w:hAnsi="Montserrat" w:eastAsia="Montserrat" w:cs="Montserrat"/>
          <w:color w:val="000000"/>
        </w:rPr>
      </w:pPr>
      <w:r>
        <w:rPr>
          <w:rFonts w:ascii="Montserrat" w:hAnsi="Montserrat" w:eastAsia="Montserrat" w:cs="Montserrat"/>
        </w:rPr>
        <w:t xml:space="preserve">7.1.19. Orientar-se pelo sigilo do teor de todos os documentos produzidos e abster-se de transferir responsabilidade a outrem; </w:t>
      </w:r>
    </w:p>
    <w:p w:rsidR="00AF4D5E" w:rsidP="00AF4D5E" w:rsidRDefault="00AF4D5E" w14:paraId="6CBFB320" w14:textId="77777777">
      <w:pPr>
        <w:spacing w:after="11" w:line="266" w:lineRule="atLeast"/>
        <w:ind w:firstLine="1418"/>
        <w:jc w:val="both"/>
        <w:rPr>
          <w:rFonts w:ascii="Montserrat" w:hAnsi="Montserrat" w:eastAsia="Montserrat" w:cs="Montserrat"/>
          <w:color w:val="000000"/>
        </w:rPr>
      </w:pPr>
      <w:r>
        <w:rPr>
          <w:rFonts w:ascii="Montserrat" w:hAnsi="Montserrat" w:eastAsia="Montserrat" w:cs="Montserrat"/>
        </w:rPr>
        <w:t xml:space="preserve">7.1.20. Assumir a responsabilidade por todos os encargos previdenciários e obrigações sociais previstos na legislação social e trabalhista em vigor, obrigando-se a saldá-los na época própria, uma vez que seus empregados não manterão nenhum vínculo empregatício com a CONTRATANTE; </w:t>
      </w:r>
    </w:p>
    <w:p w:rsidR="00AF4D5E" w:rsidP="00AF4D5E" w:rsidRDefault="00AF4D5E" w14:paraId="1147B42F" w14:textId="77777777">
      <w:pPr>
        <w:spacing w:after="11" w:line="266" w:lineRule="atLeast"/>
        <w:ind w:firstLine="1418"/>
        <w:jc w:val="both"/>
        <w:rPr>
          <w:rFonts w:ascii="Montserrat" w:hAnsi="Montserrat" w:eastAsia="Montserrat" w:cs="Montserrat"/>
          <w:color w:val="000000"/>
        </w:rPr>
      </w:pPr>
      <w:r>
        <w:rPr>
          <w:rFonts w:ascii="Montserrat" w:hAnsi="Montserrat" w:eastAsia="Montserrat" w:cs="Montserrat"/>
        </w:rPr>
        <w:t xml:space="preserve">7.1.21. Assumir a responsabilidade por todas as providências e obrigações estabelecidas na legislação específica de acidentes de trabalho, quando, em ocorrência da espécie, forem vítimas os seus empregados quando da execução do objeto ou em conexão com ele, ainda que acontecido nas dependências da CONTRATANTE, inclusive por danos causados a terceiros; </w:t>
      </w:r>
    </w:p>
    <w:p w:rsidR="00AF4D5E" w:rsidP="00AF4D5E" w:rsidRDefault="00AF4D5E" w14:paraId="06D835BC" w14:textId="77777777">
      <w:pPr>
        <w:spacing w:after="11" w:line="266" w:lineRule="atLeast"/>
        <w:ind w:firstLine="1418"/>
        <w:jc w:val="both"/>
        <w:rPr>
          <w:rFonts w:ascii="Montserrat" w:hAnsi="Montserrat" w:eastAsia="Montserrat" w:cs="Montserrat"/>
          <w:color w:val="000000"/>
        </w:rPr>
      </w:pPr>
      <w:r>
        <w:rPr>
          <w:rFonts w:ascii="Montserrat" w:hAnsi="Montserrat" w:eastAsia="Montserrat" w:cs="Montserrat"/>
        </w:rPr>
        <w:t xml:space="preserve">7.1.22. Abster-se de remanejar ou desativar equipamentos ou recursos sem prévia autorização da CONTRATANTE; </w:t>
      </w:r>
    </w:p>
    <w:p w:rsidR="00AF4D5E" w:rsidP="00AF4D5E" w:rsidRDefault="00AF4D5E" w14:paraId="2F922BCA" w14:textId="77777777">
      <w:pPr>
        <w:spacing w:after="11" w:line="266" w:lineRule="atLeast"/>
        <w:ind w:firstLine="1418"/>
        <w:jc w:val="both"/>
        <w:rPr>
          <w:rFonts w:ascii="Montserrat" w:hAnsi="Montserrat" w:eastAsia="Montserrat" w:cs="Montserrat"/>
          <w:color w:val="000000"/>
        </w:rPr>
      </w:pPr>
      <w:r>
        <w:rPr>
          <w:rFonts w:ascii="Montserrat" w:hAnsi="Montserrat" w:eastAsia="Montserrat" w:cs="Montserrat"/>
        </w:rPr>
        <w:t>7.1.23. Fornecer à sua equipe técnica todos os materiais necessários para a prestação dos serviços;</w:t>
      </w:r>
    </w:p>
    <w:p w:rsidR="00AF4D5E" w:rsidP="00AF4D5E" w:rsidRDefault="00AF4D5E" w14:paraId="15A6AA98" w14:textId="77777777">
      <w:pPr>
        <w:spacing w:after="11" w:line="266" w:lineRule="atLeast"/>
        <w:ind w:firstLine="1418"/>
        <w:jc w:val="both"/>
        <w:rPr>
          <w:rFonts w:ascii="Montserrat" w:hAnsi="Montserrat" w:eastAsia="Montserrat" w:cs="Montserrat"/>
          <w:color w:val="000000"/>
        </w:rPr>
      </w:pPr>
      <w:r>
        <w:rPr>
          <w:rFonts w:ascii="Montserrat" w:hAnsi="Montserrat" w:eastAsia="Montserrat" w:cs="Montserrat"/>
        </w:rPr>
        <w:t xml:space="preserve">7.1.24. Responder por quaisquer acidentes de que possam sofrer os seus empregados, quando em serviço nas dependências da CONTRATANTE; </w:t>
      </w:r>
    </w:p>
    <w:p w:rsidR="00AF4D5E" w:rsidP="00AF4D5E" w:rsidRDefault="00AF4D5E" w14:paraId="35EB4443" w14:textId="77777777">
      <w:pPr>
        <w:spacing w:after="11" w:line="266" w:lineRule="atLeast"/>
        <w:ind w:firstLine="1418"/>
        <w:jc w:val="both"/>
        <w:rPr>
          <w:rFonts w:ascii="Montserrat" w:hAnsi="Montserrat" w:eastAsia="Montserrat" w:cs="Montserrat"/>
          <w:color w:val="000000"/>
        </w:rPr>
      </w:pPr>
      <w:r>
        <w:rPr>
          <w:rFonts w:ascii="Montserrat" w:hAnsi="Montserrat" w:eastAsia="Montserrat" w:cs="Montserrat"/>
        </w:rPr>
        <w:t xml:space="preserve">7.1.25. Adotar práticas de sustentabilidade ambiental na execução dos serviços, quando couber, nos termos das legislações em vigor; </w:t>
      </w:r>
    </w:p>
    <w:p w:rsidR="00AF4D5E" w:rsidP="00AF4D5E" w:rsidRDefault="00AF4D5E" w14:paraId="1DA69D47" w14:textId="77777777">
      <w:pPr>
        <w:spacing w:after="11" w:line="266" w:lineRule="atLeast"/>
        <w:ind w:firstLine="1418"/>
        <w:jc w:val="both"/>
        <w:rPr>
          <w:rFonts w:ascii="Montserrat" w:hAnsi="Montserrat" w:eastAsia="Montserrat" w:cs="Montserrat"/>
          <w:color w:val="000000"/>
        </w:rPr>
      </w:pPr>
      <w:r>
        <w:rPr>
          <w:rFonts w:ascii="Montserrat" w:hAnsi="Montserrat" w:eastAsia="Montserrat" w:cs="Montserrat"/>
        </w:rPr>
        <w:t xml:space="preserve">7.1.26. Abster-se de veicular publicidade acerca do contrato, salvo mediante prévia autorização da CONTRATANTE. </w:t>
      </w:r>
    </w:p>
    <w:p w:rsidR="00AF4D5E" w:rsidP="00AF4D5E" w:rsidRDefault="00AF4D5E" w14:paraId="1BEC6597" w14:textId="77777777">
      <w:pPr>
        <w:spacing w:after="11" w:line="266" w:lineRule="atLeast"/>
        <w:jc w:val="both"/>
        <w:rPr>
          <w:rFonts w:ascii="Montserrat" w:hAnsi="Montserrat" w:eastAsia="Montserrat" w:cs="Montserrat"/>
          <w:color w:val="000000"/>
        </w:rPr>
      </w:pPr>
    </w:p>
    <w:p w:rsidR="00AF4D5E" w:rsidP="00AF4D5E" w:rsidRDefault="00AF4D5E" w14:paraId="57021F8E" w14:textId="77777777">
      <w:pPr>
        <w:spacing w:after="11" w:line="266" w:lineRule="atLeast"/>
        <w:jc w:val="both"/>
        <w:rPr>
          <w:rFonts w:ascii="Montserrat" w:hAnsi="Montserrat" w:eastAsia="Montserrat" w:cs="Montserrat"/>
        </w:rPr>
      </w:pPr>
      <w:r>
        <w:rPr>
          <w:rFonts w:ascii="Montserrat" w:hAnsi="Montserrat" w:eastAsia="Montserrat" w:cs="Montserrat"/>
          <w:b/>
        </w:rPr>
        <w:t>8. DA SUBCONTRATAÇÃO</w:t>
      </w:r>
    </w:p>
    <w:p w:rsidR="00AF4D5E" w:rsidP="00AF4D5E" w:rsidRDefault="00AF4D5E" w14:paraId="0781724A" w14:textId="77777777">
      <w:pPr>
        <w:spacing w:after="11" w:line="266" w:lineRule="atLeast"/>
        <w:ind w:firstLine="709"/>
        <w:jc w:val="both"/>
        <w:rPr>
          <w:rFonts w:ascii="Montserrat" w:hAnsi="Montserrat" w:eastAsia="Montserrat" w:cs="Montserrat"/>
        </w:rPr>
      </w:pPr>
      <w:r>
        <w:rPr>
          <w:rFonts w:ascii="Montserrat" w:hAnsi="Montserrat" w:eastAsia="Montserrat" w:cs="Montserrat"/>
        </w:rPr>
        <w:t>8.1. Não será admitida a subcontratação do objeto licitatório.</w:t>
      </w:r>
    </w:p>
    <w:p w:rsidR="00AF4D5E" w:rsidP="00AF4D5E" w:rsidRDefault="00AF4D5E" w14:paraId="0C0A4359" w14:textId="77777777">
      <w:pPr>
        <w:spacing w:after="11" w:line="266" w:lineRule="atLeast"/>
        <w:jc w:val="both"/>
        <w:rPr>
          <w:rFonts w:ascii="Montserrat" w:hAnsi="Montserrat" w:eastAsia="Montserrat" w:cs="Montserrat"/>
        </w:rPr>
      </w:pPr>
    </w:p>
    <w:p w:rsidR="00AF4D5E" w:rsidP="00AF4D5E" w:rsidRDefault="00AF4D5E" w14:paraId="00C6653C" w14:textId="77777777">
      <w:pPr>
        <w:spacing w:after="11" w:line="266" w:lineRule="atLeast"/>
        <w:jc w:val="both"/>
        <w:rPr>
          <w:rFonts w:ascii="Montserrat" w:hAnsi="Montserrat" w:eastAsia="Montserrat" w:cs="Montserrat"/>
        </w:rPr>
      </w:pPr>
      <w:r>
        <w:rPr>
          <w:rFonts w:ascii="Montserrat" w:hAnsi="Montserrat" w:eastAsia="Montserrat" w:cs="Montserrat"/>
          <w:b/>
        </w:rPr>
        <w:t>9. ALTERAÇÃO SUBJETIVA</w:t>
      </w:r>
    </w:p>
    <w:p w:rsidR="00AF4D5E" w:rsidP="00AF4D5E" w:rsidRDefault="00AF4D5E" w14:paraId="56264F3D" w14:textId="77777777">
      <w:pPr>
        <w:spacing w:after="11" w:line="266" w:lineRule="atLeast"/>
        <w:ind w:firstLine="709"/>
        <w:jc w:val="both"/>
        <w:rPr>
          <w:rFonts w:ascii="Montserrat" w:hAnsi="Montserrat" w:eastAsia="Montserrat" w:cs="Montserrat"/>
        </w:rPr>
      </w:pPr>
      <w:r>
        <w:rPr>
          <w:rFonts w:ascii="Montserrat" w:hAnsi="Montserrat" w:eastAsia="Montserrat" w:cs="Montserrat"/>
        </w:rPr>
        <w:t>9.1. É admissível a fusão, cisão ou incorporação da contratada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p>
    <w:p w:rsidR="00AF4D5E" w:rsidP="00AF4D5E" w:rsidRDefault="00AF4D5E" w14:paraId="16BAC9F4" w14:textId="77777777">
      <w:pPr>
        <w:spacing w:after="11" w:line="266" w:lineRule="atLeast"/>
        <w:jc w:val="both"/>
        <w:rPr>
          <w:rFonts w:ascii="Montserrat" w:hAnsi="Montserrat" w:eastAsia="Montserrat" w:cs="Montserrat"/>
        </w:rPr>
      </w:pPr>
    </w:p>
    <w:p w:rsidR="00AF4D5E" w:rsidP="00AF4D5E" w:rsidRDefault="00AF4D5E" w14:paraId="16E25F13" w14:textId="77777777">
      <w:pPr>
        <w:spacing w:after="11" w:line="266" w:lineRule="atLeast"/>
        <w:jc w:val="both"/>
        <w:rPr>
          <w:rFonts w:ascii="Montserrat" w:hAnsi="Montserrat" w:eastAsia="Montserrat" w:cs="Montserrat"/>
        </w:rPr>
      </w:pPr>
      <w:r>
        <w:rPr>
          <w:rFonts w:ascii="Montserrat" w:hAnsi="Montserrat" w:eastAsia="Montserrat" w:cs="Montserrat"/>
          <w:b/>
        </w:rPr>
        <w:t>10. CONTROLE DA EXECUÇÃO</w:t>
      </w:r>
    </w:p>
    <w:p w:rsidR="00AF4D5E" w:rsidP="00AF4D5E" w:rsidRDefault="00AF4D5E" w14:paraId="05660FAF" w14:textId="77777777">
      <w:pPr>
        <w:spacing w:after="11" w:line="266" w:lineRule="atLeast"/>
        <w:ind w:firstLine="709"/>
        <w:jc w:val="both"/>
        <w:rPr>
          <w:rFonts w:ascii="Montserrat" w:hAnsi="Montserrat" w:eastAsia="Montserrat" w:cs="Montserrat"/>
        </w:rPr>
      </w:pPr>
      <w:r>
        <w:rPr>
          <w:rFonts w:ascii="Montserrat" w:hAnsi="Montserrat" w:eastAsia="Montserrat" w:cs="Montserrat"/>
        </w:rPr>
        <w:lastRenderedPageBreak/>
        <w:t>10.1. Nos termos do art. 117 Lei nº 14.133, de 2021, será designado representante para acompanhar e fiscalizar a execução do(s) serviço(s) contratado(s), anotando em registro próprio todas as ocorrências relacionadas com a execução e determinando o que for necessário à regularização de falhas ou defeitos observados.</w:t>
      </w:r>
    </w:p>
    <w:p w:rsidR="00AF4D5E" w:rsidP="00AF4D5E" w:rsidRDefault="00AF4D5E" w14:paraId="37744D65" w14:textId="77777777">
      <w:pPr>
        <w:spacing w:after="11" w:line="266" w:lineRule="atLeast"/>
        <w:ind w:firstLine="709"/>
        <w:jc w:val="both"/>
        <w:rPr>
          <w:rFonts w:ascii="Montserrat" w:hAnsi="Montserrat" w:eastAsia="Montserrat" w:cs="Montserrat"/>
          <w:color w:val="000000"/>
        </w:rPr>
      </w:pPr>
      <w:r>
        <w:rPr>
          <w:rFonts w:ascii="Montserrat" w:hAnsi="Montserrat" w:eastAsia="Montserrat" w:cs="Montserrat"/>
        </w:rPr>
        <w:t xml:space="preserve">10.2. A fiscalização de que trata este item não exclui nem reduz a responsabilidade da Contratada, inclusive perante terceiros, por qualquer irregularidade, ainda que resultante de imperfeições técnicas ou vícios redibitórios, e, na ocorrência desta, não implica em </w:t>
      </w:r>
      <w:proofErr w:type="spellStart"/>
      <w:r>
        <w:rPr>
          <w:rFonts w:ascii="Montserrat" w:hAnsi="Montserrat" w:eastAsia="Montserrat" w:cs="Montserrat"/>
        </w:rPr>
        <w:t>co-responsabilidade</w:t>
      </w:r>
      <w:proofErr w:type="spellEnd"/>
      <w:r>
        <w:rPr>
          <w:rFonts w:ascii="Montserrat" w:hAnsi="Montserrat" w:eastAsia="Montserrat" w:cs="Montserrat"/>
        </w:rPr>
        <w:t xml:space="preserve"> da Administração ou de seus agentes e prepostos, de conformidade com o § 2º do art. 140 da Lei nº 14.133, de 2021.</w:t>
      </w:r>
    </w:p>
    <w:p w:rsidR="00AF4D5E" w:rsidP="00AF4D5E" w:rsidRDefault="00AF4D5E" w14:paraId="03C9E49A" w14:textId="77777777">
      <w:pPr>
        <w:spacing w:after="11" w:line="266" w:lineRule="atLeast"/>
        <w:ind w:firstLine="709"/>
        <w:jc w:val="both"/>
        <w:rPr>
          <w:rFonts w:ascii="Montserrat" w:hAnsi="Montserrat" w:eastAsia="Montserrat" w:cs="Montserrat"/>
        </w:rPr>
      </w:pPr>
      <w:r>
        <w:rPr>
          <w:rFonts w:ascii="Montserrat" w:hAnsi="Montserrat" w:eastAsia="Montserrat" w:cs="Montserrat"/>
        </w:rPr>
        <w:t>10.4. 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p>
    <w:p w:rsidR="00AF4D5E" w:rsidP="00AF4D5E" w:rsidRDefault="00AF4D5E" w14:paraId="7353914E" w14:textId="77777777">
      <w:pPr>
        <w:spacing w:after="11" w:line="266" w:lineRule="atLeast"/>
        <w:jc w:val="both"/>
        <w:rPr>
          <w:rFonts w:ascii="Montserrat" w:hAnsi="Montserrat" w:eastAsia="Montserrat" w:cs="Montserrat"/>
        </w:rPr>
      </w:pPr>
    </w:p>
    <w:p w:rsidR="00AF4D5E" w:rsidP="00AF4D5E" w:rsidRDefault="00AF4D5E" w14:paraId="67FA415D" w14:textId="77777777">
      <w:pPr>
        <w:spacing w:after="11" w:line="266" w:lineRule="atLeast"/>
        <w:jc w:val="both"/>
        <w:rPr>
          <w:rFonts w:ascii="Montserrat" w:hAnsi="Montserrat" w:eastAsia="Montserrat" w:cs="Montserrat"/>
        </w:rPr>
      </w:pPr>
      <w:r>
        <w:rPr>
          <w:rFonts w:ascii="Montserrat" w:hAnsi="Montserrat" w:eastAsia="Montserrat" w:cs="Montserrat"/>
          <w:b/>
        </w:rPr>
        <w:t>11. DO PAGAMENTO</w:t>
      </w:r>
    </w:p>
    <w:p w:rsidR="00AF4D5E" w:rsidP="00AF4D5E" w:rsidRDefault="00AF4D5E" w14:paraId="06AA7983" w14:textId="77777777">
      <w:pPr>
        <w:spacing w:after="11" w:line="266" w:lineRule="atLeast"/>
        <w:ind w:firstLine="709"/>
        <w:jc w:val="both"/>
        <w:rPr>
          <w:rFonts w:ascii="Montserrat" w:hAnsi="Montserrat" w:eastAsia="Montserrat" w:cs="Montserrat"/>
        </w:rPr>
      </w:pPr>
      <w:r>
        <w:rPr>
          <w:rFonts w:ascii="Montserrat" w:hAnsi="Montserrat" w:eastAsia="Montserrat" w:cs="Montserrat"/>
        </w:rPr>
        <w:t>11.1. O pagamento dos serviços será efetuado em moeda corrente nacional, por meio de emissão de Ordem Bancária, para crédito em conta corrente da CONTRATADA em até 30 (trinta) dias após apresentação da(s) Nota(s) Fiscal(</w:t>
      </w:r>
      <w:proofErr w:type="spellStart"/>
      <w:r>
        <w:rPr>
          <w:rFonts w:ascii="Montserrat" w:hAnsi="Montserrat" w:eastAsia="Montserrat" w:cs="Montserrat"/>
        </w:rPr>
        <w:t>is</w:t>
      </w:r>
      <w:proofErr w:type="spellEnd"/>
      <w:r>
        <w:rPr>
          <w:rFonts w:ascii="Montserrat" w:hAnsi="Montserrat" w:eastAsia="Montserrat" w:cs="Montserrat"/>
        </w:rPr>
        <w:t>) atestada(s) pela Administração, na forma e prazo estabelecido neste Projeto Básico.</w:t>
      </w:r>
    </w:p>
    <w:p w:rsidR="00AF4D5E" w:rsidP="00AF4D5E" w:rsidRDefault="00AF4D5E" w14:paraId="55043935" w14:textId="77777777">
      <w:pPr>
        <w:spacing w:after="11" w:line="266" w:lineRule="atLeast"/>
        <w:ind w:firstLine="709"/>
        <w:jc w:val="both"/>
        <w:rPr>
          <w:rFonts w:ascii="Montserrat" w:hAnsi="Montserrat" w:eastAsia="Montserrat" w:cs="Montserrat"/>
        </w:rPr>
      </w:pPr>
      <w:r>
        <w:rPr>
          <w:rFonts w:ascii="Montserrat" w:hAnsi="Montserrat" w:eastAsia="Montserrat" w:cs="Montserrat"/>
        </w:rPr>
        <w:t>11.2. O pagamento somente será autorizado depois de efetuado o “atesto” pelo servidor competente, condicionado este ato à verificação da conformidade da Nota Fiscal/Fatura apresentada em relação aos serviços efetivamente prestados.</w:t>
      </w:r>
    </w:p>
    <w:p w:rsidR="00AF4D5E" w:rsidP="00AF4D5E" w:rsidRDefault="00AF4D5E" w14:paraId="1E137CF3" w14:textId="77777777">
      <w:pPr>
        <w:spacing w:after="11" w:line="266" w:lineRule="atLeast"/>
        <w:ind w:firstLine="709"/>
        <w:jc w:val="both"/>
        <w:rPr>
          <w:rFonts w:ascii="Montserrat" w:hAnsi="Montserrat" w:eastAsia="Montserrat" w:cs="Montserrat"/>
          <w:color w:val="000000"/>
        </w:rPr>
      </w:pPr>
      <w:r>
        <w:rPr>
          <w:rFonts w:ascii="Montserrat" w:hAnsi="Montserrat" w:eastAsia="Montserrat" w:cs="Montserrat"/>
        </w:rPr>
        <w:t xml:space="preserve">11.3. 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 </w:t>
      </w:r>
    </w:p>
    <w:p w:rsidR="00AF4D5E" w:rsidP="00AF4D5E" w:rsidRDefault="00AF4D5E" w14:paraId="6CAD2FD2" w14:textId="77777777">
      <w:pPr>
        <w:spacing w:after="11" w:line="266" w:lineRule="atLeast"/>
        <w:ind w:firstLine="709"/>
        <w:jc w:val="both"/>
        <w:rPr>
          <w:rFonts w:ascii="Montserrat" w:hAnsi="Montserrat" w:eastAsia="Montserrat" w:cs="Montserrat"/>
        </w:rPr>
      </w:pPr>
      <w:r>
        <w:rPr>
          <w:rFonts w:ascii="Montserrat" w:hAnsi="Montserrat" w:eastAsia="Montserrat" w:cs="Montserrat"/>
        </w:rPr>
        <w:t>11.4. Será considerada data do pagamento o dia em que constar como emitida a ordem bancária para pagamento.</w:t>
      </w:r>
    </w:p>
    <w:p w:rsidR="00AF4D5E" w:rsidP="00AF4D5E" w:rsidRDefault="00AF4D5E" w14:paraId="4B10784F" w14:textId="77777777">
      <w:pPr>
        <w:spacing w:after="11" w:line="266" w:lineRule="atLeast"/>
        <w:ind w:firstLine="709"/>
        <w:jc w:val="both"/>
        <w:rPr>
          <w:rFonts w:ascii="Montserrat" w:hAnsi="Montserrat" w:eastAsia="Montserrat" w:cs="Montserrat"/>
        </w:rPr>
      </w:pPr>
      <w:r>
        <w:rPr>
          <w:rFonts w:ascii="Montserrat" w:hAnsi="Montserrat" w:eastAsia="Montserrat" w:cs="Montserrat"/>
        </w:rPr>
        <w:t>11.5. Antes de cada pagamento à contratada, será realizada consulta ao Cadastro de Fornecedores para verificar a manutenção das condições de habilitação exigidas no aviso de dispensa de licitação.</w:t>
      </w:r>
    </w:p>
    <w:p w:rsidR="00AF4D5E" w:rsidP="00AF4D5E" w:rsidRDefault="00AF4D5E" w14:paraId="51E453A0" w14:textId="77777777">
      <w:pPr>
        <w:spacing w:after="11" w:line="266" w:lineRule="atLeast"/>
        <w:ind w:firstLine="709"/>
        <w:jc w:val="both"/>
        <w:rPr>
          <w:rFonts w:ascii="Montserrat" w:hAnsi="Montserrat" w:eastAsia="Montserrat" w:cs="Montserrat"/>
          <w:color w:val="000000"/>
        </w:rPr>
      </w:pPr>
      <w:r>
        <w:rPr>
          <w:rFonts w:ascii="Montserrat" w:hAnsi="Montserrat" w:eastAsia="Montserrat" w:cs="Montserrat"/>
        </w:rPr>
        <w:t>11.6. Constatando-</w:t>
      </w:r>
      <w:proofErr w:type="gramStart"/>
      <w:r>
        <w:rPr>
          <w:rFonts w:ascii="Montserrat" w:hAnsi="Montserrat" w:eastAsia="Montserrat" w:cs="Montserrat"/>
        </w:rPr>
        <w:t>se,  a</w:t>
      </w:r>
      <w:proofErr w:type="gramEnd"/>
      <w:r>
        <w:rPr>
          <w:rFonts w:ascii="Montserrat" w:hAnsi="Montserrat" w:eastAsia="Montserrat" w:cs="Montserrat"/>
        </w:rPr>
        <w:t xml:space="preserve"> situação de irregularidade da contratada, será providenciada sua advertência, por escrito, para que, no prazo de 5 (cinco) dias, regularize sua situação ou, no mesmo prazo, apresente sua defesa. O prazo poderá ser prorrogado uma vez, por igual período, a critério da contratante. </w:t>
      </w:r>
    </w:p>
    <w:p w:rsidR="00AF4D5E" w:rsidP="00AF4D5E" w:rsidRDefault="00AF4D5E" w14:paraId="3F6914AA" w14:textId="77777777">
      <w:pPr>
        <w:spacing w:after="11" w:line="266" w:lineRule="atLeast"/>
        <w:ind w:firstLine="709"/>
        <w:jc w:val="both"/>
        <w:rPr>
          <w:rFonts w:ascii="Montserrat" w:hAnsi="Montserrat" w:eastAsia="Montserrat" w:cs="Montserrat"/>
          <w:color w:val="000000"/>
        </w:rPr>
      </w:pPr>
      <w:r>
        <w:rPr>
          <w:rFonts w:ascii="Montserrat" w:hAnsi="Montserrat" w:eastAsia="Montserrat" w:cs="Montserrat"/>
        </w:rPr>
        <w:t xml:space="preserve">11.7. 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w:t>
      </w:r>
      <w:r>
        <w:rPr>
          <w:rFonts w:ascii="Montserrat" w:hAnsi="Montserrat" w:eastAsia="Montserrat" w:cs="Montserrat"/>
        </w:rPr>
        <w:lastRenderedPageBreak/>
        <w:t xml:space="preserve">sejam acionados os meios pertinentes e necessários para garantir o recebimento de seus créditos. </w:t>
      </w:r>
    </w:p>
    <w:p w:rsidR="00AF4D5E" w:rsidP="00AF4D5E" w:rsidRDefault="00AF4D5E" w14:paraId="3D4A9B0B" w14:textId="77777777">
      <w:pPr>
        <w:spacing w:after="11" w:line="266" w:lineRule="atLeast"/>
        <w:ind w:firstLine="709"/>
        <w:jc w:val="both"/>
        <w:rPr>
          <w:rFonts w:ascii="Montserrat" w:hAnsi="Montserrat" w:eastAsia="Montserrat" w:cs="Montserrat"/>
          <w:color w:val="000000"/>
        </w:rPr>
      </w:pPr>
      <w:r>
        <w:rPr>
          <w:rFonts w:ascii="Montserrat" w:hAnsi="Montserrat" w:eastAsia="Montserrat" w:cs="Montserrat"/>
        </w:rPr>
        <w:t>11.8. Persistindo a irregularidade, a contratante deverá adotar as medidas necessárias à rescisão contratual nos autos do processo administrativo correspondente, assegurada à contratada a ampla defesa.</w:t>
      </w:r>
    </w:p>
    <w:p w:rsidR="00AF4D5E" w:rsidP="00AF4D5E" w:rsidRDefault="00AF4D5E" w14:paraId="722AD44D" w14:textId="77777777">
      <w:pPr>
        <w:spacing w:after="11" w:line="266" w:lineRule="atLeast"/>
        <w:ind w:firstLine="709"/>
        <w:jc w:val="both"/>
        <w:rPr>
          <w:rFonts w:ascii="Montserrat" w:hAnsi="Montserrat" w:eastAsia="Montserrat" w:cs="Montserrat"/>
          <w:color w:val="000000"/>
        </w:rPr>
      </w:pPr>
      <w:r>
        <w:rPr>
          <w:rFonts w:ascii="Montserrat" w:hAnsi="Montserrat" w:eastAsia="Montserrat" w:cs="Montserrat"/>
        </w:rPr>
        <w:t>11.9. Havendo a efetiva execução do objeto, os pagamentos serão realizados normalmente, até que se decida pela rescisão do contrato, caso a contratada não regularize sua situação junto ao Cadastro de Fornecedores.</w:t>
      </w:r>
    </w:p>
    <w:p w:rsidR="00AF4D5E" w:rsidP="00AF4D5E" w:rsidRDefault="00AF4D5E" w14:paraId="701F8FF8" w14:textId="77777777">
      <w:pPr>
        <w:spacing w:after="11" w:line="266" w:lineRule="atLeast"/>
        <w:ind w:firstLine="709"/>
        <w:jc w:val="both"/>
        <w:rPr>
          <w:rFonts w:ascii="Montserrat" w:hAnsi="Montserrat" w:eastAsia="Montserrat" w:cs="Montserrat"/>
          <w:color w:val="000000"/>
        </w:rPr>
      </w:pPr>
      <w:r>
        <w:rPr>
          <w:rFonts w:ascii="Montserrat" w:hAnsi="Montserrat" w:eastAsia="Montserrat" w:cs="Montserrat"/>
        </w:rPr>
        <w:t>11.10. A Contratada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AF4D5E" w:rsidP="00AF4D5E" w:rsidRDefault="00AF4D5E" w14:paraId="05E322FF" w14:textId="77777777">
      <w:pPr>
        <w:spacing w:after="11" w:line="266" w:lineRule="atLeast"/>
        <w:ind w:firstLine="709"/>
        <w:jc w:val="both"/>
        <w:rPr>
          <w:rFonts w:ascii="Montserrat" w:hAnsi="Montserrat" w:eastAsia="Montserrat" w:cs="Montserrat"/>
        </w:rPr>
      </w:pPr>
      <w:r>
        <w:rPr>
          <w:rFonts w:ascii="Montserrat" w:hAnsi="Montserrat" w:eastAsia="Montserrat" w:cs="Montserrat"/>
        </w:rPr>
        <w:t>11.11. Nos casos de eventuais atrasos de pagamento, desde que a Contratada não tenha concorrido, de alguma forma, para tanto, fica convencionado que a taxa de compensação financeira devida pela Contratante, entre a data do vencimento e o efetivo adimplemento da parcela, é calculada mediante a aplicação da seguinte fórmula: EM = I x N x VP, sendo:</w:t>
      </w:r>
    </w:p>
    <w:p w:rsidR="00AF4D5E" w:rsidP="00AF4D5E" w:rsidRDefault="00AF4D5E" w14:paraId="75C23486" w14:textId="77777777">
      <w:pPr>
        <w:spacing w:after="11" w:line="266" w:lineRule="atLeast"/>
        <w:ind w:firstLine="709"/>
        <w:jc w:val="both"/>
        <w:rPr>
          <w:rFonts w:ascii="Montserrat" w:hAnsi="Montserrat" w:eastAsia="Montserrat" w:cs="Montserrat"/>
          <w:color w:val="000000"/>
        </w:rPr>
      </w:pPr>
    </w:p>
    <w:p w:rsidR="00AF4D5E" w:rsidP="00AF4D5E" w:rsidRDefault="00AF4D5E" w14:paraId="3665F91C" w14:textId="77777777">
      <w:pPr>
        <w:spacing w:after="11" w:line="266" w:lineRule="atLeast"/>
        <w:ind w:firstLine="709"/>
        <w:jc w:val="both"/>
        <w:rPr>
          <w:rFonts w:ascii="Montserrat" w:hAnsi="Montserrat" w:eastAsia="Montserrat" w:cs="Montserrat"/>
        </w:rPr>
      </w:pPr>
      <w:r>
        <w:rPr>
          <w:rFonts w:ascii="Montserrat" w:hAnsi="Montserrat" w:eastAsia="Montserrat" w:cs="Montserrat"/>
        </w:rPr>
        <w:t xml:space="preserve">EM = Encargos moratórios; </w:t>
      </w:r>
    </w:p>
    <w:p w:rsidR="00AF4D5E" w:rsidP="00AF4D5E" w:rsidRDefault="00AF4D5E" w14:paraId="0112678A" w14:textId="77777777">
      <w:pPr>
        <w:spacing w:after="11" w:line="266" w:lineRule="atLeast"/>
        <w:ind w:firstLine="709"/>
        <w:jc w:val="both"/>
        <w:rPr>
          <w:rFonts w:ascii="Montserrat" w:hAnsi="Montserrat" w:eastAsia="Montserrat" w:cs="Montserrat"/>
        </w:rPr>
      </w:pPr>
      <w:r>
        <w:rPr>
          <w:rFonts w:ascii="Montserrat" w:hAnsi="Montserrat" w:eastAsia="Montserrat" w:cs="Montserrat"/>
        </w:rPr>
        <w:t xml:space="preserve">N = Número de dias entre a data prevista para o pagamento e a do efetivo pagamento; </w:t>
      </w:r>
    </w:p>
    <w:p w:rsidR="00AF4D5E" w:rsidP="00AF4D5E" w:rsidRDefault="00AF4D5E" w14:paraId="3A1ACDBC" w14:textId="77777777">
      <w:pPr>
        <w:spacing w:after="11" w:line="266" w:lineRule="atLeast"/>
        <w:ind w:firstLine="709"/>
        <w:jc w:val="both"/>
        <w:rPr>
          <w:rFonts w:ascii="Montserrat" w:hAnsi="Montserrat" w:eastAsia="Montserrat" w:cs="Montserrat"/>
        </w:rPr>
      </w:pPr>
      <w:r>
        <w:rPr>
          <w:rFonts w:ascii="Montserrat" w:hAnsi="Montserrat" w:eastAsia="Montserrat" w:cs="Montserrat"/>
        </w:rPr>
        <w:t xml:space="preserve">VP = Valor da parcela a ser paga. </w:t>
      </w:r>
    </w:p>
    <w:p w:rsidR="00AF4D5E" w:rsidP="00AF4D5E" w:rsidRDefault="00AF4D5E" w14:paraId="31536C68" w14:textId="77777777">
      <w:pPr>
        <w:spacing w:after="11" w:line="266" w:lineRule="atLeast"/>
        <w:ind w:firstLine="709"/>
        <w:jc w:val="both"/>
        <w:rPr>
          <w:rFonts w:ascii="Montserrat" w:hAnsi="Montserrat" w:eastAsia="Montserrat" w:cs="Montserrat"/>
        </w:rPr>
      </w:pPr>
      <w:r>
        <w:rPr>
          <w:rFonts w:ascii="Montserrat" w:hAnsi="Montserrat" w:eastAsia="Montserrat" w:cs="Montserrat"/>
        </w:rPr>
        <w:t xml:space="preserve">I = Índice de compensação financeira = 0,00016438, assim apurado: </w:t>
      </w:r>
    </w:p>
    <w:p w:rsidR="00AF4D5E" w:rsidP="00AF4D5E" w:rsidRDefault="00AF4D5E" w14:paraId="68729F2E" w14:textId="77777777">
      <w:pPr>
        <w:spacing w:after="11" w:line="266" w:lineRule="atLeast"/>
        <w:ind w:firstLine="709"/>
        <w:jc w:val="both"/>
        <w:rPr>
          <w:rFonts w:ascii="Montserrat" w:hAnsi="Montserrat" w:eastAsia="Montserrat" w:cs="Montserrat"/>
        </w:rPr>
      </w:pPr>
      <w:r>
        <w:rPr>
          <w:rFonts w:ascii="Montserrat" w:hAnsi="Montserrat" w:eastAsia="Montserrat" w:cs="Montserrat"/>
        </w:rPr>
        <w:t xml:space="preserve">I = (TX) </w:t>
      </w:r>
      <w:proofErr w:type="gramStart"/>
      <w:r>
        <w:rPr>
          <w:rFonts w:ascii="Montserrat" w:hAnsi="Montserrat" w:eastAsia="Montserrat" w:cs="Montserrat"/>
        </w:rPr>
        <w:t>( 6</w:t>
      </w:r>
      <w:proofErr w:type="gramEnd"/>
      <w:r>
        <w:rPr>
          <w:rFonts w:ascii="Montserrat" w:hAnsi="Montserrat" w:eastAsia="Montserrat" w:cs="Montserrat"/>
        </w:rPr>
        <w:t xml:space="preserve"> / 100 )                           I = 0,00016438 </w:t>
      </w:r>
    </w:p>
    <w:p w:rsidR="00AF4D5E" w:rsidP="00AF4D5E" w:rsidRDefault="00AF4D5E" w14:paraId="105199E8" w14:textId="77777777">
      <w:pPr>
        <w:spacing w:after="11" w:line="266" w:lineRule="atLeast"/>
        <w:ind w:firstLine="709"/>
        <w:jc w:val="both"/>
        <w:rPr>
          <w:rFonts w:ascii="Montserrat" w:hAnsi="Montserrat" w:eastAsia="Montserrat" w:cs="Montserrat"/>
        </w:rPr>
      </w:pPr>
      <w:r>
        <w:rPr>
          <w:rFonts w:ascii="Montserrat" w:hAnsi="Montserrat" w:eastAsia="Montserrat" w:cs="Montserrat"/>
        </w:rPr>
        <w:t xml:space="preserve">                   365                                TX = Percentual da taxa anual = 6% </w:t>
      </w:r>
    </w:p>
    <w:p w:rsidR="00AF4D5E" w:rsidP="00AF4D5E" w:rsidRDefault="00AF4D5E" w14:paraId="258A05DE" w14:textId="77777777">
      <w:pPr>
        <w:spacing w:after="11" w:line="266" w:lineRule="atLeast"/>
        <w:ind w:firstLine="709"/>
        <w:jc w:val="both"/>
        <w:rPr>
          <w:rFonts w:ascii="Montserrat" w:hAnsi="Montserrat" w:eastAsia="Montserrat" w:cs="Montserrat"/>
        </w:rPr>
      </w:pPr>
      <w:r>
        <w:rPr>
          <w:rFonts w:ascii="Montserrat" w:hAnsi="Montserrat" w:eastAsia="Montserrat" w:cs="Montserrat"/>
        </w:rPr>
        <w:t xml:space="preserve">             </w:t>
      </w:r>
    </w:p>
    <w:p w:rsidR="00AF4D5E" w:rsidP="00AF4D5E" w:rsidRDefault="00AF4D5E" w14:paraId="3B0FCC0C" w14:textId="77777777">
      <w:pPr>
        <w:spacing w:after="11" w:line="266" w:lineRule="atLeast"/>
        <w:jc w:val="both"/>
        <w:rPr>
          <w:rFonts w:ascii="Montserrat" w:hAnsi="Montserrat" w:eastAsia="Montserrat" w:cs="Montserrat"/>
        </w:rPr>
      </w:pPr>
      <w:r>
        <w:rPr>
          <w:rFonts w:ascii="Montserrat" w:hAnsi="Montserrat" w:eastAsia="Montserrat" w:cs="Montserrat"/>
          <w:b/>
        </w:rPr>
        <w:t>12. DAS SANÇÕES ADMINISTRATIVAS</w:t>
      </w:r>
    </w:p>
    <w:p w:rsidR="00AF4D5E" w:rsidP="00AF4D5E" w:rsidRDefault="00AF4D5E" w14:paraId="6813BD40" w14:textId="77777777">
      <w:pPr>
        <w:spacing w:after="11" w:line="266" w:lineRule="atLeast"/>
        <w:ind w:firstLine="709"/>
        <w:jc w:val="both"/>
        <w:rPr>
          <w:rFonts w:ascii="Montserrat" w:hAnsi="Montserrat" w:eastAsia="Montserrat" w:cs="Montserrat"/>
        </w:rPr>
      </w:pPr>
      <w:r>
        <w:rPr>
          <w:rFonts w:ascii="Montserrat" w:hAnsi="Montserrat" w:eastAsia="Montserrat" w:cs="Montserrat"/>
        </w:rPr>
        <w:t>12.1. Comete infração administrativa nos termos do art. 155 da Lei nº 14.133, de 2021, a Contratada que:</w:t>
      </w:r>
    </w:p>
    <w:p w:rsidR="00AF4D5E" w:rsidP="00AF4D5E" w:rsidRDefault="00AF4D5E" w14:paraId="585038BC" w14:textId="77777777">
      <w:pPr>
        <w:spacing w:after="11" w:line="266" w:lineRule="atLeast"/>
        <w:ind w:firstLine="1418"/>
        <w:jc w:val="both"/>
        <w:rPr>
          <w:rFonts w:ascii="Montserrat" w:hAnsi="Montserrat" w:eastAsia="Montserrat" w:cs="Montserrat"/>
        </w:rPr>
      </w:pPr>
      <w:r>
        <w:rPr>
          <w:rFonts w:ascii="Montserrat" w:hAnsi="Montserrat" w:eastAsia="Montserrat" w:cs="Montserrat"/>
        </w:rPr>
        <w:t>12.1.1. der causa à inexecução parcial do contrato;</w:t>
      </w:r>
    </w:p>
    <w:p w:rsidR="00AF4D5E" w:rsidP="00AF4D5E" w:rsidRDefault="00AF4D5E" w14:paraId="189D6123" w14:textId="77777777">
      <w:pPr>
        <w:spacing w:after="11" w:line="266" w:lineRule="atLeast"/>
        <w:ind w:firstLine="1418"/>
        <w:jc w:val="both"/>
        <w:rPr>
          <w:rFonts w:ascii="Montserrat" w:hAnsi="Montserrat" w:eastAsia="Montserrat" w:cs="Montserrat"/>
        </w:rPr>
      </w:pPr>
      <w:r>
        <w:rPr>
          <w:rFonts w:ascii="Montserrat" w:hAnsi="Montserrat" w:eastAsia="Montserrat" w:cs="Montserrat"/>
        </w:rPr>
        <w:t>12.1.2. der causa à inexecução parcial do contrato que cause grave dano à Administração, ao funcionamento dos serviços públicos ou ao interesse coletivo;</w:t>
      </w:r>
    </w:p>
    <w:p w:rsidR="00AF4D5E" w:rsidP="00AF4D5E" w:rsidRDefault="00AF4D5E" w14:paraId="68A43136" w14:textId="77777777">
      <w:pPr>
        <w:spacing w:after="11" w:line="266" w:lineRule="atLeast"/>
        <w:ind w:firstLine="1418"/>
        <w:jc w:val="both"/>
        <w:rPr>
          <w:rFonts w:ascii="Montserrat" w:hAnsi="Montserrat" w:eastAsia="Montserrat" w:cs="Montserrat"/>
        </w:rPr>
      </w:pPr>
      <w:r>
        <w:rPr>
          <w:rFonts w:ascii="Montserrat" w:hAnsi="Montserrat" w:eastAsia="Montserrat" w:cs="Montserrat"/>
        </w:rPr>
        <w:t>12.1.3. der causa à inexecução total do contrato;</w:t>
      </w:r>
    </w:p>
    <w:p w:rsidR="00AF4D5E" w:rsidP="00AF4D5E" w:rsidRDefault="00AF4D5E" w14:paraId="7E00D8FA" w14:textId="77777777">
      <w:pPr>
        <w:spacing w:after="11" w:line="266" w:lineRule="atLeast"/>
        <w:ind w:firstLine="1418"/>
        <w:jc w:val="both"/>
        <w:rPr>
          <w:rFonts w:ascii="Montserrat" w:hAnsi="Montserrat" w:eastAsia="Montserrat" w:cs="Montserrat"/>
        </w:rPr>
      </w:pPr>
      <w:r>
        <w:rPr>
          <w:rFonts w:ascii="Montserrat" w:hAnsi="Montserrat" w:eastAsia="Montserrat" w:cs="Montserrat"/>
        </w:rPr>
        <w:t>12.1.4. deixar de entregar a documentação exigida para o certame;</w:t>
      </w:r>
    </w:p>
    <w:p w:rsidR="00AF4D5E" w:rsidP="00AF4D5E" w:rsidRDefault="00AF4D5E" w14:paraId="0190F266" w14:textId="77777777">
      <w:pPr>
        <w:spacing w:after="11" w:line="266" w:lineRule="atLeast"/>
        <w:ind w:firstLine="1418"/>
        <w:jc w:val="both"/>
        <w:rPr>
          <w:rFonts w:ascii="Montserrat" w:hAnsi="Montserrat" w:eastAsia="Montserrat" w:cs="Montserrat"/>
        </w:rPr>
      </w:pPr>
      <w:r>
        <w:rPr>
          <w:rFonts w:ascii="Montserrat" w:hAnsi="Montserrat" w:eastAsia="Montserrat" w:cs="Montserrat"/>
        </w:rPr>
        <w:t>12.1.5. não manter a proposta, salvo em decorrência de fato superveniente devidamente justificado;</w:t>
      </w:r>
    </w:p>
    <w:p w:rsidR="00AF4D5E" w:rsidP="00AF4D5E" w:rsidRDefault="00AF4D5E" w14:paraId="30AFE508" w14:textId="77777777">
      <w:pPr>
        <w:spacing w:after="11" w:line="266" w:lineRule="atLeast"/>
        <w:ind w:firstLine="1418"/>
        <w:jc w:val="both"/>
        <w:rPr>
          <w:rFonts w:ascii="Montserrat" w:hAnsi="Montserrat" w:eastAsia="Montserrat" w:cs="Montserrat"/>
        </w:rPr>
      </w:pPr>
      <w:r>
        <w:rPr>
          <w:rFonts w:ascii="Montserrat" w:hAnsi="Montserrat" w:eastAsia="Montserrat" w:cs="Montserrat"/>
        </w:rPr>
        <w:t>12.1.6. não celebrar o contrato ou não entregar a documentação exigida para a contratação, quando convocado dentro do prazo de validade de sua proposta;</w:t>
      </w:r>
    </w:p>
    <w:p w:rsidR="00AF4D5E" w:rsidP="00AF4D5E" w:rsidRDefault="00AF4D5E" w14:paraId="66F243AA" w14:textId="77777777">
      <w:pPr>
        <w:spacing w:after="11" w:line="266" w:lineRule="atLeast"/>
        <w:ind w:firstLine="1418"/>
        <w:jc w:val="both"/>
        <w:rPr>
          <w:rFonts w:ascii="Montserrat" w:hAnsi="Montserrat" w:eastAsia="Montserrat" w:cs="Montserrat"/>
        </w:rPr>
      </w:pPr>
      <w:r>
        <w:rPr>
          <w:rFonts w:ascii="Montserrat" w:hAnsi="Montserrat" w:eastAsia="Montserrat" w:cs="Montserrat"/>
        </w:rPr>
        <w:t>12.1.7. ensejar o retardamento da execução ou da entrega do objeto da dispensa de licitação sem motivo justificado;</w:t>
      </w:r>
    </w:p>
    <w:p w:rsidR="00AF4D5E" w:rsidP="00AF4D5E" w:rsidRDefault="00AF4D5E" w14:paraId="771ABB57" w14:textId="77777777">
      <w:pPr>
        <w:spacing w:after="11" w:line="266" w:lineRule="atLeast"/>
        <w:ind w:firstLine="1418"/>
        <w:jc w:val="both"/>
        <w:rPr>
          <w:rFonts w:ascii="Montserrat" w:hAnsi="Montserrat" w:eastAsia="Montserrat" w:cs="Montserrat"/>
        </w:rPr>
      </w:pPr>
      <w:r>
        <w:rPr>
          <w:rFonts w:ascii="Montserrat" w:hAnsi="Montserrat" w:eastAsia="Montserrat" w:cs="Montserrat"/>
        </w:rPr>
        <w:t>12.1.8. apresentar declaração ou documentação falsa exigida para o certame ou prestar declaração falsa durante a dispensa de licitação ou a execução do contrato;</w:t>
      </w:r>
    </w:p>
    <w:p w:rsidR="00AF4D5E" w:rsidP="00AF4D5E" w:rsidRDefault="00AF4D5E" w14:paraId="5791F463" w14:textId="77777777">
      <w:pPr>
        <w:spacing w:after="11" w:line="266" w:lineRule="atLeast"/>
        <w:ind w:firstLine="1418"/>
        <w:jc w:val="both"/>
        <w:rPr>
          <w:rFonts w:ascii="Montserrat" w:hAnsi="Montserrat" w:eastAsia="Montserrat" w:cs="Montserrat"/>
        </w:rPr>
      </w:pPr>
      <w:r>
        <w:rPr>
          <w:rFonts w:ascii="Montserrat" w:hAnsi="Montserrat" w:eastAsia="Montserrat" w:cs="Montserrat"/>
        </w:rPr>
        <w:lastRenderedPageBreak/>
        <w:t>12.1.9. fraudar a dispensa de licitação ou praticar ato fraudulento na execução do contrato;</w:t>
      </w:r>
    </w:p>
    <w:p w:rsidR="00AF4D5E" w:rsidP="00AF4D5E" w:rsidRDefault="00AF4D5E" w14:paraId="15595681" w14:textId="77777777">
      <w:pPr>
        <w:spacing w:after="11" w:line="266" w:lineRule="atLeast"/>
        <w:ind w:firstLine="1418"/>
        <w:jc w:val="both"/>
        <w:rPr>
          <w:rFonts w:ascii="Montserrat" w:hAnsi="Montserrat" w:eastAsia="Montserrat" w:cs="Montserrat"/>
        </w:rPr>
      </w:pPr>
      <w:r>
        <w:rPr>
          <w:rFonts w:ascii="Montserrat" w:hAnsi="Montserrat" w:eastAsia="Montserrat" w:cs="Montserrat"/>
        </w:rPr>
        <w:t>12.1.10. comportar-se de modo inidôneo ou cometer fraude de qualquer natureza;</w:t>
      </w:r>
    </w:p>
    <w:p w:rsidR="00AF4D5E" w:rsidP="00AF4D5E" w:rsidRDefault="00AF4D5E" w14:paraId="1F5852DB" w14:textId="77777777">
      <w:pPr>
        <w:spacing w:after="11" w:line="266" w:lineRule="atLeast"/>
        <w:ind w:firstLine="1418"/>
        <w:jc w:val="both"/>
        <w:rPr>
          <w:rFonts w:ascii="Montserrat" w:hAnsi="Montserrat" w:eastAsia="Montserrat" w:cs="Montserrat"/>
        </w:rPr>
      </w:pPr>
      <w:r>
        <w:rPr>
          <w:rFonts w:ascii="Montserrat" w:hAnsi="Montserrat" w:eastAsia="Montserrat" w:cs="Montserrat"/>
        </w:rPr>
        <w:t>12.1.11. praticar atos ilícitos com vistas a frustrar os objetivos da dispensa de licitação;</w:t>
      </w:r>
    </w:p>
    <w:p w:rsidR="00AF4D5E" w:rsidP="00AF4D5E" w:rsidRDefault="00AF4D5E" w14:paraId="1A6F53AF" w14:textId="77777777">
      <w:pPr>
        <w:spacing w:after="11" w:line="266" w:lineRule="atLeast"/>
        <w:ind w:firstLine="1418"/>
        <w:jc w:val="both"/>
        <w:rPr>
          <w:rFonts w:ascii="Montserrat" w:hAnsi="Montserrat" w:eastAsia="Montserrat" w:cs="Montserrat"/>
        </w:rPr>
      </w:pPr>
      <w:r>
        <w:rPr>
          <w:rFonts w:ascii="Montserrat" w:hAnsi="Montserrat" w:eastAsia="Montserrat" w:cs="Montserrat"/>
        </w:rPr>
        <w:t>12.1.12. praticar ato lesivo previsto no </w:t>
      </w:r>
      <w:hyperlink w:history="true" w:anchor="art5" r:id="rId27">
        <w:r>
          <w:rPr>
            <w:rStyle w:val="Hyperlink"/>
            <w:rFonts w:ascii="Montserrat" w:hAnsi="Montserrat" w:eastAsia="Montserrat" w:cs="Montserrat"/>
          </w:rPr>
          <w:t>art. 5º da Lei nº 12.846, de 1º de agosto de 2013.</w:t>
        </w:r>
      </w:hyperlink>
    </w:p>
    <w:p w:rsidR="00AF4D5E" w:rsidP="00AF4D5E" w:rsidRDefault="00AF4D5E" w14:paraId="3BEA15EC" w14:textId="77777777">
      <w:pPr>
        <w:spacing w:after="11" w:line="266" w:lineRule="atLeast"/>
        <w:ind w:firstLine="709"/>
        <w:jc w:val="both"/>
        <w:rPr>
          <w:rFonts w:ascii="Montserrat" w:hAnsi="Montserrat" w:eastAsia="Montserrat" w:cs="Montserrat"/>
        </w:rPr>
      </w:pPr>
      <w:r>
        <w:rPr>
          <w:rFonts w:ascii="Montserrat" w:hAnsi="Montserrat" w:eastAsia="Montserrat" w:cs="Montserrat"/>
        </w:rPr>
        <w:t>12.2. A Contratada que cometer qualquer das infrações discriminadas no subitem acima ficará sujeita, sem prejuízo da responsabilidade civil e criminal, às seguintes sanções:</w:t>
      </w:r>
    </w:p>
    <w:p w:rsidR="00AF4D5E" w:rsidP="00AF4D5E" w:rsidRDefault="00AF4D5E" w14:paraId="1E57E52A" w14:textId="77777777">
      <w:pPr>
        <w:spacing w:after="11" w:line="266" w:lineRule="atLeast"/>
        <w:ind w:firstLine="1418"/>
        <w:jc w:val="both"/>
        <w:rPr>
          <w:rFonts w:ascii="Montserrat" w:hAnsi="Montserrat" w:eastAsia="Montserrat" w:cs="Montserrat"/>
        </w:rPr>
      </w:pPr>
      <w:r>
        <w:rPr>
          <w:rFonts w:ascii="Montserrat" w:hAnsi="Montserrat" w:eastAsia="Montserrat" w:cs="Montserrat"/>
        </w:rPr>
        <w:t>12.2.1. advertência por faltas leves, assim entendidas aquelas que não acarretem prejuízos significativos para a Contratante;</w:t>
      </w:r>
    </w:p>
    <w:p w:rsidR="00AF4D5E" w:rsidP="00AF4D5E" w:rsidRDefault="00AF4D5E" w14:paraId="2CFF3B59" w14:textId="77777777">
      <w:pPr>
        <w:spacing w:after="11" w:line="266" w:lineRule="atLeast"/>
        <w:ind w:firstLine="1418"/>
        <w:jc w:val="both"/>
        <w:rPr>
          <w:rFonts w:ascii="Montserrat" w:hAnsi="Montserrat" w:eastAsia="Montserrat" w:cs="Montserrat"/>
        </w:rPr>
      </w:pPr>
      <w:r>
        <w:rPr>
          <w:rFonts w:ascii="Montserrat" w:hAnsi="Montserrat" w:eastAsia="Montserrat" w:cs="Montserrat"/>
        </w:rPr>
        <w:t>12.2.2. Multa de 0,33% (trinta e três centésimos por cento) por dia de atraso, na execução dos serviços, calculado sobre o valor correspondente à parte inadimplente, até o limite de 9,9% (nove vírgula nove por cento), que corresponde até 30 (trinta) dias de atraso;</w:t>
      </w:r>
    </w:p>
    <w:p w:rsidR="00AF4D5E" w:rsidP="00AF4D5E" w:rsidRDefault="00AF4D5E" w14:paraId="56949CEC" w14:textId="77777777">
      <w:pPr>
        <w:spacing w:after="11" w:line="266" w:lineRule="atLeast"/>
        <w:ind w:firstLine="1418"/>
        <w:jc w:val="both"/>
        <w:rPr>
          <w:rFonts w:ascii="Montserrat" w:hAnsi="Montserrat" w:eastAsia="Montserrat" w:cs="Montserrat"/>
        </w:rPr>
      </w:pPr>
      <w:r>
        <w:rPr>
          <w:rFonts w:ascii="Montserrat" w:hAnsi="Montserrat" w:eastAsia="Montserrat" w:cs="Montserrat"/>
        </w:rPr>
        <w:t xml:space="preserve">12.2.3. Multa de 0,66% (sessenta e seis centésimos por cento) por dia de atraso, na execução dos serviços, calculado, desde o primeiro dia de atraso, sobre o valor correspondente à parte inadimplente, em caráter excepcional, e a critério do órgão contratante, quando o atraso ultrapassar 30 (trinta) dias; </w:t>
      </w:r>
    </w:p>
    <w:p w:rsidR="00AF4D5E" w:rsidP="00AF4D5E" w:rsidRDefault="00AF4D5E" w14:paraId="1E54F08A" w14:textId="77777777">
      <w:pPr>
        <w:spacing w:after="11" w:line="266" w:lineRule="atLeast"/>
        <w:ind w:firstLine="1418"/>
        <w:jc w:val="both"/>
        <w:rPr>
          <w:rFonts w:ascii="Montserrat" w:hAnsi="Montserrat" w:eastAsia="Montserrat" w:cs="Montserrat"/>
        </w:rPr>
      </w:pPr>
      <w:r>
        <w:rPr>
          <w:rFonts w:ascii="Montserrat" w:hAnsi="Montserrat" w:eastAsia="Montserrat" w:cs="Montserrat"/>
        </w:rPr>
        <w:t xml:space="preserve">12.2.4. Multa de 5% (cinco por cento) sobre o valor total do contrato/nota de empenho, por descumprimento do prazo de entrega, sem prejuízo de demais sanções; </w:t>
      </w:r>
    </w:p>
    <w:p w:rsidR="00AF4D5E" w:rsidP="00AF4D5E" w:rsidRDefault="00AF4D5E" w14:paraId="3B9C99B4" w14:textId="77777777">
      <w:pPr>
        <w:spacing w:after="11" w:line="266" w:lineRule="atLeast"/>
        <w:ind w:firstLine="1418"/>
        <w:jc w:val="both"/>
        <w:rPr>
          <w:rFonts w:ascii="Montserrat" w:hAnsi="Montserrat" w:eastAsia="Montserrat" w:cs="Montserrat"/>
          <w:color w:val="000000"/>
        </w:rPr>
      </w:pPr>
      <w:r>
        <w:rPr>
          <w:rFonts w:ascii="Montserrat" w:hAnsi="Montserrat" w:eastAsia="Montserrat" w:cs="Montserrat"/>
        </w:rPr>
        <w:t xml:space="preserve">12.2.5. Multa de 15% (quinze por cento) em caso de recusa injustificada do adjudicatário em assinar o contrato ou retirar o instrumento equivalente e/ou entrega da garantia contratual, dentro do prazo estabelecido pela administração, recusa parcial ou total na entrega do material, recusa na conclusão do serviço, ou rescisão do contrato/nota de empenho, calculado sobre a parte inadimplente; e </w:t>
      </w:r>
    </w:p>
    <w:p w:rsidR="00AF4D5E" w:rsidP="00AF4D5E" w:rsidRDefault="00AF4D5E" w14:paraId="01C15161" w14:textId="77777777">
      <w:pPr>
        <w:spacing w:after="11" w:line="266" w:lineRule="atLeast"/>
        <w:ind w:firstLine="1418"/>
        <w:jc w:val="both"/>
        <w:rPr>
          <w:rFonts w:ascii="Montserrat" w:hAnsi="Montserrat" w:eastAsia="Montserrat" w:cs="Montserrat"/>
        </w:rPr>
      </w:pPr>
      <w:r>
        <w:rPr>
          <w:rFonts w:ascii="Montserrat" w:hAnsi="Montserrat" w:eastAsia="Montserrat" w:cs="Montserrat"/>
        </w:rPr>
        <w:t xml:space="preserve">12.2.6. 20% (vinte por cento) sobre o valor do contrato/nota de empenho, pela inexecução total do contrato. </w:t>
      </w:r>
    </w:p>
    <w:p w:rsidR="00AF4D5E" w:rsidP="00AF4D5E" w:rsidRDefault="00AF4D5E" w14:paraId="705BB88C" w14:textId="77777777">
      <w:pPr>
        <w:spacing w:after="11" w:line="266" w:lineRule="atLeast"/>
        <w:ind w:firstLine="709"/>
        <w:jc w:val="both"/>
        <w:rPr>
          <w:rFonts w:ascii="Montserrat" w:hAnsi="Montserrat" w:eastAsia="Montserrat" w:cs="Montserrat"/>
        </w:rPr>
      </w:pPr>
      <w:r>
        <w:rPr>
          <w:rFonts w:ascii="Montserrat" w:hAnsi="Montserrat" w:eastAsia="Montserrat" w:cs="Montserrat"/>
        </w:rPr>
        <w:t>12.3. Também ficam sujeitas às penalidades do art. 156, III e IV da Lei nº 14.133, de 2021, as empresas e os profissionais que:</w:t>
      </w:r>
    </w:p>
    <w:p w:rsidR="00AF4D5E" w:rsidP="00AF4D5E" w:rsidRDefault="00AF4D5E" w14:paraId="09C3C98D" w14:textId="77777777">
      <w:pPr>
        <w:spacing w:after="11" w:line="266" w:lineRule="atLeast"/>
        <w:ind w:firstLine="1418"/>
        <w:jc w:val="both"/>
        <w:rPr>
          <w:rFonts w:ascii="Montserrat" w:hAnsi="Montserrat" w:eastAsia="Montserrat" w:cs="Montserrat"/>
        </w:rPr>
      </w:pPr>
      <w:r>
        <w:rPr>
          <w:rFonts w:ascii="Montserrat" w:hAnsi="Montserrat" w:eastAsia="Montserrat" w:cs="Montserrat"/>
        </w:rPr>
        <w:t>12.3.1. tenham sofrido condenação definitiva por praticar, por meio dolosos, fraude fiscal no recolhimento de quaisquer tributos;</w:t>
      </w:r>
    </w:p>
    <w:p w:rsidR="00AF4D5E" w:rsidP="00AF4D5E" w:rsidRDefault="00AF4D5E" w14:paraId="3717E5FD" w14:textId="77777777">
      <w:pPr>
        <w:spacing w:after="11" w:line="266" w:lineRule="atLeast"/>
        <w:ind w:firstLine="1418"/>
        <w:jc w:val="both"/>
        <w:rPr>
          <w:rFonts w:ascii="Montserrat" w:hAnsi="Montserrat" w:eastAsia="Montserrat" w:cs="Montserrat"/>
        </w:rPr>
      </w:pPr>
      <w:r>
        <w:rPr>
          <w:rFonts w:ascii="Montserrat" w:hAnsi="Montserrat" w:eastAsia="Montserrat" w:cs="Montserrat"/>
        </w:rPr>
        <w:t>12.3.2. tenham praticado atos ilícitos visando a frustrar os objetivos da licitação;</w:t>
      </w:r>
    </w:p>
    <w:p w:rsidR="00AF4D5E" w:rsidP="00AF4D5E" w:rsidRDefault="00AF4D5E" w14:paraId="2ADEE47E" w14:textId="77777777">
      <w:pPr>
        <w:spacing w:after="11" w:line="266" w:lineRule="atLeast"/>
        <w:ind w:firstLine="1418"/>
        <w:jc w:val="both"/>
        <w:rPr>
          <w:rFonts w:ascii="Montserrat" w:hAnsi="Montserrat" w:eastAsia="Montserrat" w:cs="Montserrat"/>
        </w:rPr>
      </w:pPr>
      <w:r>
        <w:rPr>
          <w:rFonts w:ascii="Montserrat" w:hAnsi="Montserrat" w:eastAsia="Montserrat" w:cs="Montserrat"/>
        </w:rPr>
        <w:t>12.3.3. demonstrem não possuir idoneidade para contratar com a Administração em virtude de atos ilícitos praticados.</w:t>
      </w:r>
    </w:p>
    <w:p w:rsidR="00AF4D5E" w:rsidP="00AF4D5E" w:rsidRDefault="00AF4D5E" w14:paraId="43F0777C" w14:textId="77777777">
      <w:pPr>
        <w:spacing w:after="11" w:line="266" w:lineRule="atLeast"/>
        <w:ind w:firstLine="709"/>
        <w:jc w:val="both"/>
        <w:rPr>
          <w:rFonts w:ascii="Montserrat" w:hAnsi="Montserrat" w:eastAsia="Montserrat" w:cs="Montserrat"/>
        </w:rPr>
      </w:pPr>
      <w:r>
        <w:rPr>
          <w:rFonts w:ascii="Montserrat" w:hAnsi="Montserrat" w:eastAsia="Montserrat" w:cs="Montserrat"/>
        </w:rPr>
        <w:t>12.4. A aplicação de qualquer das penalidades previstas realizar-se-á em processo administrativo que assegurará o contraditório e a ampla defesa à Contratada, observando-se o procedimento previsto na Lei nº 14.133, de 2021, e subsidiariamente a Lei nº 9.784, de 1999.</w:t>
      </w:r>
    </w:p>
    <w:p w:rsidR="00AF4D5E" w:rsidP="00AF4D5E" w:rsidRDefault="00AF4D5E" w14:paraId="7B24B559" w14:textId="77777777">
      <w:pPr>
        <w:spacing w:after="11" w:line="266" w:lineRule="atLeast"/>
        <w:ind w:firstLine="709"/>
        <w:jc w:val="both"/>
        <w:rPr>
          <w:rFonts w:ascii="Montserrat" w:hAnsi="Montserrat" w:eastAsia="Montserrat" w:cs="Montserrat"/>
        </w:rPr>
      </w:pPr>
      <w:r>
        <w:rPr>
          <w:rFonts w:ascii="Montserrat" w:hAnsi="Montserrat" w:eastAsia="Montserrat" w:cs="Montserrat"/>
        </w:rPr>
        <w:t>12.5. A autoridade competente, na aplicação das sanções, levará em consideração a gravidade da conduta do infrator, o caráter educativo da pena, bem como o dano causado à Administração, observado o princípio da proporcionalidade.</w:t>
      </w:r>
    </w:p>
    <w:p w:rsidR="00AF4D5E" w:rsidP="00AF4D5E" w:rsidRDefault="00AF4D5E" w14:paraId="4A4E0759" w14:textId="77777777">
      <w:pPr>
        <w:spacing w:after="11" w:line="266" w:lineRule="atLeast"/>
        <w:ind w:firstLine="709"/>
        <w:jc w:val="both"/>
        <w:rPr>
          <w:rFonts w:ascii="Montserrat" w:hAnsi="Montserrat" w:eastAsia="Montserrat" w:cs="Montserrat"/>
        </w:rPr>
      </w:pPr>
      <w:r>
        <w:rPr>
          <w:rFonts w:ascii="Montserrat" w:hAnsi="Montserrat" w:eastAsia="Montserrat" w:cs="Montserrat"/>
        </w:rPr>
        <w:lastRenderedPageBreak/>
        <w:t>12.6. As penalidades serão obrigatoriamente registradas no Cadastro de Fornecedores.</w:t>
      </w:r>
    </w:p>
    <w:p w:rsidR="00AF4D5E" w:rsidP="00AF4D5E" w:rsidRDefault="00AF4D5E" w14:paraId="2E7CD074" w14:textId="77777777">
      <w:pPr>
        <w:spacing w:after="11" w:line="266" w:lineRule="atLeast"/>
        <w:jc w:val="both"/>
        <w:rPr>
          <w:rFonts w:ascii="Montserrat" w:hAnsi="Montserrat" w:eastAsia="Montserrat" w:cs="Montserrat"/>
        </w:rPr>
      </w:pPr>
    </w:p>
    <w:p w:rsidR="00AF4D5E" w:rsidP="00AF4D5E" w:rsidRDefault="00AF4D5E" w14:paraId="0555B3EE" w14:textId="77777777">
      <w:pPr>
        <w:spacing w:after="11" w:line="266" w:lineRule="atLeast"/>
        <w:jc w:val="both"/>
        <w:rPr>
          <w:rFonts w:ascii="Montserrat" w:hAnsi="Montserrat" w:eastAsia="Montserrat" w:cs="Montserrat"/>
          <w:color w:val="000000"/>
        </w:rPr>
      </w:pPr>
      <w:r>
        <w:rPr>
          <w:rFonts w:ascii="Montserrat" w:hAnsi="Montserrat" w:eastAsia="Montserrat" w:cs="Montserrat"/>
          <w:b/>
        </w:rPr>
        <w:t>13. CRITÉRIOS DE SUSTENTABILIDADE AMBIENTAL</w:t>
      </w:r>
    </w:p>
    <w:p w:rsidR="00AF4D5E" w:rsidP="00AF4D5E" w:rsidRDefault="00AF4D5E" w14:paraId="43E4775E" w14:textId="77777777">
      <w:pPr>
        <w:spacing w:after="11" w:line="266" w:lineRule="atLeast"/>
        <w:ind w:firstLine="709"/>
        <w:jc w:val="both"/>
        <w:rPr>
          <w:rFonts w:ascii="Montserrat" w:hAnsi="Montserrat" w:eastAsia="Montserrat" w:cs="Montserrat"/>
          <w:color w:val="000000"/>
        </w:rPr>
      </w:pPr>
      <w:r>
        <w:rPr>
          <w:rFonts w:ascii="Montserrat" w:hAnsi="Montserrat" w:eastAsia="Montserrat" w:cs="Montserrat"/>
        </w:rPr>
        <w:t>13.1. A empresa CONTRATADA deverá garantir, no que couber, o descarte correto e seguro de todos os insumos/itens que forem removidos em manutenções, adotando práticas de sustentabilidade ambiental na execução do objeto.</w:t>
      </w:r>
    </w:p>
    <w:p w:rsidR="00AF4D5E" w:rsidP="00AF4D5E" w:rsidRDefault="00AF4D5E" w14:paraId="2EC43D0C" w14:textId="77777777">
      <w:pPr>
        <w:spacing w:after="11" w:line="266" w:lineRule="atLeast"/>
        <w:ind w:firstLine="709"/>
        <w:jc w:val="both"/>
        <w:rPr>
          <w:rFonts w:ascii="Montserrat" w:hAnsi="Montserrat" w:eastAsia="Montserrat" w:cs="Montserrat"/>
          <w:color w:val="000000"/>
        </w:rPr>
      </w:pPr>
      <w:r>
        <w:rPr>
          <w:rFonts w:ascii="Montserrat" w:hAnsi="Montserrat" w:eastAsia="Montserrat" w:cs="Montserrat"/>
        </w:rPr>
        <w:t xml:space="preserve">13.2. A CONTRATADA deverá contribuir para a promoção do desenvolvimento nacional sustentável no cumprimento de diretrizes e critérios de sustentabilidade ambiental de acordo com o art. 225 da Constituição Federal de </w:t>
      </w:r>
      <w:proofErr w:type="gramStart"/>
      <w:r>
        <w:rPr>
          <w:rFonts w:ascii="Montserrat" w:hAnsi="Montserrat" w:eastAsia="Montserrat" w:cs="Montserrat"/>
        </w:rPr>
        <w:t>1988 .</w:t>
      </w:r>
      <w:proofErr w:type="gramEnd"/>
    </w:p>
    <w:p w:rsidR="00AF4D5E" w:rsidP="00AF4D5E" w:rsidRDefault="00AF4D5E" w14:paraId="3966BE6A" w14:textId="77777777">
      <w:pPr>
        <w:spacing w:after="11" w:line="266" w:lineRule="atLeast"/>
        <w:ind w:firstLine="709"/>
        <w:jc w:val="both"/>
        <w:rPr>
          <w:rFonts w:ascii="Montserrat" w:hAnsi="Montserrat" w:eastAsia="Montserrat" w:cs="Montserrat"/>
          <w:color w:val="000000"/>
        </w:rPr>
      </w:pPr>
      <w:r>
        <w:rPr>
          <w:rFonts w:ascii="Montserrat" w:hAnsi="Montserrat" w:eastAsia="Montserrat" w:cs="Montserrat"/>
        </w:rPr>
        <w:t>13.3. A empresa contratada deverá adotar medidas a orientar seus empregados para adotarem condutas e técnicas para redução de consumo de energia elétrica, de consumo de água e redução de produção de resíduos sólidos, observadas e respeitadas as normas ambientais vigentes.</w:t>
      </w:r>
    </w:p>
    <w:p w:rsidR="00AF4D5E" w:rsidP="00AF4D5E" w:rsidRDefault="00AF4D5E" w14:paraId="35A3C62B" w14:textId="77777777">
      <w:pPr>
        <w:spacing w:after="11" w:line="266" w:lineRule="atLeast"/>
        <w:ind w:firstLine="709"/>
        <w:jc w:val="both"/>
        <w:rPr>
          <w:rFonts w:ascii="Montserrat" w:hAnsi="Montserrat" w:eastAsia="Montserrat" w:cs="Montserrat"/>
          <w:color w:val="000000"/>
        </w:rPr>
      </w:pPr>
      <w:r>
        <w:rPr>
          <w:rFonts w:ascii="Montserrat" w:hAnsi="Montserrat" w:eastAsia="Montserrat" w:cs="Montserrat"/>
        </w:rPr>
        <w:t xml:space="preserve">13.4. É dever da </w:t>
      </w:r>
      <w:proofErr w:type="gramStart"/>
      <w:r>
        <w:rPr>
          <w:rFonts w:ascii="Montserrat" w:hAnsi="Montserrat" w:eastAsia="Montserrat" w:cs="Montserrat"/>
        </w:rPr>
        <w:t>contratada,  observar</w:t>
      </w:r>
      <w:proofErr w:type="gramEnd"/>
      <w:r>
        <w:rPr>
          <w:rFonts w:ascii="Montserrat" w:hAnsi="Montserrat" w:eastAsia="Montserrat" w:cs="Montserrat"/>
        </w:rPr>
        <w:t xml:space="preserve"> entre outras: o menor impacto sobre recursos naturais como flora, fauna, ar, solo e água; preferência para materiais, tecnologias e matérias-primas de origem local; maior eficiência na utilização de recursos naturais como água e energia; maior geração de empregos, preferencialmente com mão de obra local; uso de inovações que reduzam a pressão sobre recursos naturais; e origem ambientalmente regular dos recursos naturais utilizados nos serviços.</w:t>
      </w:r>
    </w:p>
    <w:p w:rsidR="00AF4D5E" w:rsidP="00AF4D5E" w:rsidRDefault="00AF4D5E" w14:paraId="66F63B68" w14:textId="77777777">
      <w:pPr>
        <w:spacing w:after="11" w:line="266" w:lineRule="atLeast"/>
        <w:jc w:val="both"/>
        <w:rPr>
          <w:rFonts w:ascii="Montserrat" w:hAnsi="Montserrat" w:eastAsia="Montserrat" w:cs="Montserrat"/>
          <w:color w:val="000000"/>
        </w:rPr>
      </w:pPr>
    </w:p>
    <w:p w:rsidR="00AF4D5E" w:rsidP="00AF4D5E" w:rsidRDefault="00AF4D5E" w14:paraId="0F51F22E" w14:textId="77777777">
      <w:pPr>
        <w:spacing w:after="11" w:line="266" w:lineRule="atLeast"/>
        <w:jc w:val="both"/>
        <w:rPr>
          <w:rFonts w:ascii="Montserrat" w:hAnsi="Montserrat" w:eastAsia="Montserrat" w:cs="Montserrat"/>
        </w:rPr>
      </w:pPr>
      <w:r>
        <w:rPr>
          <w:rFonts w:ascii="Montserrat" w:hAnsi="Montserrat" w:eastAsia="Montserrat" w:cs="Montserrat"/>
          <w:b/>
        </w:rPr>
        <w:t>14. DOTAÇÃO ORÇAMENTÁRIA</w:t>
      </w:r>
    </w:p>
    <w:p w:rsidRPr="00AF4D5E" w:rsidR="00AF4D5E" w:rsidP="00AF4D5E" w:rsidRDefault="00AF4D5E" w14:paraId="55C489AE" w14:textId="77777777">
      <w:pPr>
        <w:spacing w:after="11" w:line="266" w:lineRule="atLeast"/>
        <w:ind w:firstLine="709"/>
        <w:jc w:val="both"/>
        <w:rPr>
          <w:rFonts w:ascii="Montserrat" w:hAnsi="Montserrat"/>
        </w:rPr>
      </w:pPr>
      <w:r w:rsidRPr="00E57246">
        <w:rPr>
          <w:rFonts w:ascii="Montserrat" w:hAnsi="Montserrat"/>
        </w:rPr>
        <w:t xml:space="preserve">14.1. As </w:t>
      </w:r>
      <w:r w:rsidRPr="00AF4D5E">
        <w:rPr>
          <w:rFonts w:ascii="Montserrat" w:hAnsi="Montserrat"/>
        </w:rPr>
        <w:t>despesas correrão a conta de dotações específica do orçamento do(a) PREFEITURA MUNICIPAL DE JOSE DA PENHA, na classificação econômica:</w:t>
      </w:r>
    </w:p>
    <w:p w:rsidRPr="00AF4D5E" w:rsidR="00AF4D5E" w:rsidP="00AF4D5E" w:rsidRDefault="00AF4D5E" w14:paraId="6FE2B02D" w14:textId="77777777">
      <w:pPr>
        <w:spacing w:after="11" w:line="266" w:lineRule="atLeast"/>
        <w:ind w:firstLine="709"/>
        <w:jc w:val="both"/>
        <w:rPr>
          <w:rFonts w:ascii="Montserrat" w:hAnsi="Montserrat" w:eastAsia="Montserrat" w:cs="Montserrat"/>
        </w:rPr>
      </w:pPr>
      <w:r w:rsidRPr="00AF4D5E">
        <w:rPr>
          <w:rFonts w:ascii="Montserrat" w:hAnsi="Montserrat"/>
        </w:rPr>
        <w:t xml:space="preserve">128 - 2 . 7101 . 4 . 122 . 1 . 2.25 . 0 . 339039 Outros Serviços de Terceiros - Pessoa Jurídica</w:t>
      </w:r>
      <w:r w:rsidRPr="00AF4D5E">
        <w:rPr>
          <w:rFonts w:ascii="Montserrat" w:hAnsi="Montserrat"/>
        </w:rPr>
        <w:t xml:space="preserve">.</w:t>
      </w:r>
    </w:p>
    <w:p w:rsidRPr="00AF4D5E" w:rsidR="00AF4D5E" w:rsidP="00AF4D5E" w:rsidRDefault="00AF4D5E" w14:paraId="668D91A0" w14:textId="77777777">
      <w:pPr>
        <w:spacing w:after="11" w:line="266" w:lineRule="atLeast"/>
        <w:jc w:val="both"/>
        <w:rPr>
          <w:rFonts w:ascii="Montserrat" w:hAnsi="Montserrat" w:eastAsia="Montserrat" w:cs="Montserrat"/>
        </w:rPr>
      </w:pPr>
    </w:p>
    <w:p w:rsidR="00D11774" w:rsidP="00D11774" w:rsidRDefault="00D11774" w14:paraId="35C80723" w14:textId="77777777">
      <w:pPr>
        <w:spacing w:after="0" w:line="240" w:lineRule="auto"/>
        <w:ind w:right="-15"/>
        <w:jc w:val="both"/>
        <w:rPr>
          <w:rFonts w:ascii="Arial" w:hAnsi="Arial" w:cs="Arial"/>
          <w:i/>
          <w:sz w:val="21"/>
          <w:szCs w:val="21"/>
        </w:rPr>
      </w:pPr>
    </w:p>
    <w:p w:rsidR="00AF4D5E" w:rsidP="00D11774" w:rsidRDefault="00AF4D5E" w14:paraId="79630E43" w14:textId="77777777">
      <w:pPr>
        <w:spacing w:after="0" w:line="240" w:lineRule="auto"/>
        <w:ind w:right="-15"/>
        <w:jc w:val="both"/>
        <w:rPr>
          <w:rFonts w:ascii="Arial" w:hAnsi="Arial" w:cs="Arial"/>
          <w:i/>
          <w:sz w:val="21"/>
          <w:szCs w:val="21"/>
        </w:rPr>
      </w:pPr>
    </w:p>
    <w:p w:rsidR="00AF4D5E" w:rsidP="00D11774" w:rsidRDefault="00AF4D5E" w14:paraId="3E5ABA37" w14:textId="77777777">
      <w:pPr>
        <w:spacing w:after="0" w:line="240" w:lineRule="auto"/>
        <w:ind w:right="-15"/>
        <w:jc w:val="both"/>
        <w:rPr>
          <w:rFonts w:ascii="Arial" w:hAnsi="Arial" w:cs="Arial"/>
          <w:i/>
          <w:sz w:val="21"/>
          <w:szCs w:val="21"/>
        </w:rPr>
      </w:pPr>
    </w:p>
    <w:p w:rsidR="00AF4D5E" w:rsidP="00D11774" w:rsidRDefault="00AF4D5E" w14:paraId="47B9E6E3" w14:textId="77777777">
      <w:pPr>
        <w:spacing w:after="0" w:line="240" w:lineRule="auto"/>
        <w:ind w:right="-15"/>
        <w:jc w:val="both"/>
        <w:rPr>
          <w:rFonts w:ascii="Arial" w:hAnsi="Arial" w:cs="Arial"/>
          <w:i/>
          <w:sz w:val="21"/>
          <w:szCs w:val="21"/>
        </w:rPr>
      </w:pPr>
    </w:p>
    <w:p w:rsidR="00AF4D5E" w:rsidP="00D11774" w:rsidRDefault="00AF4D5E" w14:paraId="190AA731" w14:textId="77777777">
      <w:pPr>
        <w:spacing w:after="0" w:line="240" w:lineRule="auto"/>
        <w:ind w:right="-15"/>
        <w:jc w:val="both"/>
        <w:rPr>
          <w:rFonts w:ascii="Arial" w:hAnsi="Arial" w:cs="Arial"/>
          <w:i/>
          <w:sz w:val="21"/>
          <w:szCs w:val="21"/>
        </w:rPr>
      </w:pPr>
    </w:p>
    <w:p w:rsidR="00AF4D5E" w:rsidP="00D11774" w:rsidRDefault="00AF4D5E" w14:paraId="0E330ABB" w14:textId="77777777">
      <w:pPr>
        <w:spacing w:after="0" w:line="240" w:lineRule="auto"/>
        <w:ind w:right="-15"/>
        <w:jc w:val="both"/>
        <w:rPr>
          <w:rFonts w:ascii="Arial" w:hAnsi="Arial" w:cs="Arial"/>
          <w:i/>
          <w:sz w:val="21"/>
          <w:szCs w:val="21"/>
        </w:rPr>
      </w:pPr>
    </w:p>
    <w:p w:rsidR="00AF4D5E" w:rsidP="00D11774" w:rsidRDefault="00AF4D5E" w14:paraId="4FAFF2DC" w14:textId="77777777">
      <w:pPr>
        <w:spacing w:after="0" w:line="240" w:lineRule="auto"/>
        <w:ind w:right="-15"/>
        <w:jc w:val="both"/>
        <w:rPr>
          <w:rFonts w:ascii="Arial" w:hAnsi="Arial" w:cs="Arial"/>
          <w:i/>
          <w:sz w:val="21"/>
          <w:szCs w:val="21"/>
        </w:rPr>
      </w:pPr>
    </w:p>
    <w:p w:rsidR="00AF4D5E" w:rsidP="00D11774" w:rsidRDefault="00AF4D5E" w14:paraId="4B032C43" w14:textId="77777777">
      <w:pPr>
        <w:spacing w:after="0" w:line="240" w:lineRule="auto"/>
        <w:ind w:right="-15"/>
        <w:jc w:val="both"/>
        <w:rPr>
          <w:rFonts w:ascii="Arial" w:hAnsi="Arial" w:cs="Arial"/>
          <w:i/>
          <w:sz w:val="21"/>
          <w:szCs w:val="21"/>
        </w:rPr>
      </w:pPr>
    </w:p>
    <w:p w:rsidR="00AF4D5E" w:rsidP="00D11774" w:rsidRDefault="00AF4D5E" w14:paraId="6C74D101" w14:textId="77777777">
      <w:pPr>
        <w:spacing w:after="0" w:line="240" w:lineRule="auto"/>
        <w:ind w:right="-15"/>
        <w:jc w:val="both"/>
        <w:rPr>
          <w:rFonts w:ascii="Arial" w:hAnsi="Arial" w:cs="Arial"/>
          <w:i/>
          <w:sz w:val="21"/>
          <w:szCs w:val="21"/>
        </w:rPr>
      </w:pPr>
    </w:p>
    <w:p w:rsidR="00AF4D5E" w:rsidP="00D11774" w:rsidRDefault="00AF4D5E" w14:paraId="373F1740" w14:textId="77777777">
      <w:pPr>
        <w:spacing w:after="0" w:line="240" w:lineRule="auto"/>
        <w:ind w:right="-15"/>
        <w:jc w:val="both"/>
        <w:rPr>
          <w:rFonts w:ascii="Arial" w:hAnsi="Arial" w:cs="Arial"/>
          <w:i/>
          <w:sz w:val="21"/>
          <w:szCs w:val="21"/>
        </w:rPr>
      </w:pPr>
    </w:p>
    <w:p w:rsidR="00AF4D5E" w:rsidP="00D11774" w:rsidRDefault="00AF4D5E" w14:paraId="6170A355" w14:textId="77777777">
      <w:pPr>
        <w:spacing w:after="0" w:line="240" w:lineRule="auto"/>
        <w:ind w:right="-15"/>
        <w:jc w:val="both"/>
        <w:rPr>
          <w:rFonts w:ascii="Arial" w:hAnsi="Arial" w:cs="Arial"/>
          <w:i/>
          <w:sz w:val="21"/>
          <w:szCs w:val="21"/>
        </w:rPr>
      </w:pPr>
    </w:p>
    <w:p w:rsidR="00AF4D5E" w:rsidP="00D11774" w:rsidRDefault="00AF4D5E" w14:paraId="084DA8B3" w14:textId="77777777">
      <w:pPr>
        <w:spacing w:after="0" w:line="240" w:lineRule="auto"/>
        <w:ind w:right="-15"/>
        <w:jc w:val="both"/>
        <w:rPr>
          <w:rFonts w:ascii="Arial" w:hAnsi="Arial" w:cs="Arial"/>
          <w:i/>
          <w:sz w:val="21"/>
          <w:szCs w:val="21"/>
        </w:rPr>
      </w:pPr>
    </w:p>
    <w:p w:rsidR="00AF4D5E" w:rsidP="00D11774" w:rsidRDefault="00AF4D5E" w14:paraId="069D70D8" w14:textId="77777777">
      <w:pPr>
        <w:spacing w:after="0" w:line="240" w:lineRule="auto"/>
        <w:ind w:right="-15"/>
        <w:jc w:val="both"/>
        <w:rPr>
          <w:rFonts w:ascii="Arial" w:hAnsi="Arial" w:cs="Arial"/>
          <w:i/>
          <w:sz w:val="21"/>
          <w:szCs w:val="21"/>
        </w:rPr>
      </w:pPr>
    </w:p>
    <w:p w:rsidR="00AF4D5E" w:rsidP="00D11774" w:rsidRDefault="00AF4D5E" w14:paraId="278B9C4A" w14:textId="77777777">
      <w:pPr>
        <w:spacing w:after="0" w:line="240" w:lineRule="auto"/>
        <w:ind w:right="-15"/>
        <w:jc w:val="both"/>
        <w:rPr>
          <w:rFonts w:ascii="Arial" w:hAnsi="Arial" w:cs="Arial"/>
          <w:i/>
          <w:sz w:val="21"/>
          <w:szCs w:val="21"/>
        </w:rPr>
      </w:pPr>
    </w:p>
    <w:p w:rsidR="00D11774" w:rsidP="00D11774" w:rsidRDefault="00D11774" w14:paraId="55C69D69" w14:textId="77777777">
      <w:pPr>
        <w:spacing w:after="0" w:line="240" w:lineRule="auto"/>
        <w:ind w:right="-15"/>
        <w:jc w:val="both"/>
        <w:rPr>
          <w:rFonts w:ascii="Arial" w:hAnsi="Arial" w:cs="Arial"/>
          <w:i/>
          <w:sz w:val="21"/>
          <w:szCs w:val="21"/>
        </w:rPr>
      </w:pPr>
    </w:p>
    <w:p w:rsidR="00D11774" w:rsidP="00D11774" w:rsidRDefault="00D11774" w14:paraId="3F919ADD" w14:textId="77777777">
      <w:pPr>
        <w:spacing w:after="0" w:line="240" w:lineRule="auto"/>
        <w:ind w:right="-15"/>
        <w:jc w:val="both"/>
        <w:rPr>
          <w:rFonts w:ascii="Arial" w:hAnsi="Arial" w:cs="Arial"/>
          <w:i/>
          <w:sz w:val="21"/>
          <w:szCs w:val="21"/>
        </w:rPr>
      </w:pPr>
    </w:p>
    <w:p w:rsidR="00D11774" w:rsidP="00D11774" w:rsidRDefault="00D11774" w14:paraId="4FEEE255" w14:textId="77777777">
      <w:pPr>
        <w:spacing w:after="0" w:line="240" w:lineRule="auto"/>
        <w:ind w:right="-15"/>
        <w:jc w:val="both"/>
        <w:rPr>
          <w:rFonts w:ascii="Arial" w:hAnsi="Arial" w:cs="Arial"/>
          <w:i/>
          <w:sz w:val="21"/>
          <w:szCs w:val="21"/>
        </w:rPr>
      </w:pPr>
    </w:p>
    <w:p w:rsidR="00D11774" w:rsidP="00D11774" w:rsidRDefault="00D11774" w14:paraId="1A6DACC0" w14:textId="77777777">
      <w:pPr>
        <w:spacing w:after="0" w:line="240" w:lineRule="auto"/>
        <w:ind w:right="-15"/>
        <w:jc w:val="both"/>
        <w:rPr>
          <w:rFonts w:ascii="Arial" w:hAnsi="Arial" w:cs="Arial"/>
          <w:i/>
          <w:sz w:val="21"/>
          <w:szCs w:val="21"/>
        </w:rPr>
      </w:pPr>
    </w:p>
    <w:p w:rsidR="00D11774" w:rsidP="00D11774" w:rsidRDefault="00D11774" w14:paraId="7C88FB5E" w14:textId="77777777">
      <w:pPr>
        <w:spacing w:after="0" w:line="240" w:lineRule="auto"/>
        <w:ind w:right="-15"/>
        <w:jc w:val="both"/>
        <w:rPr>
          <w:rFonts w:ascii="Arial" w:hAnsi="Arial" w:cs="Arial"/>
          <w:i/>
          <w:sz w:val="21"/>
          <w:szCs w:val="21"/>
        </w:rPr>
      </w:pPr>
    </w:p>
    <w:p w:rsidR="00D11774" w:rsidP="00D11774" w:rsidRDefault="00D11774" w14:paraId="2E203924" w14:textId="77777777">
      <w:pPr>
        <w:spacing w:after="0" w:line="240" w:lineRule="auto"/>
        <w:ind w:right="-15"/>
        <w:jc w:val="both"/>
        <w:rPr>
          <w:rFonts w:ascii="Arial" w:hAnsi="Arial" w:cs="Arial"/>
          <w:i/>
          <w:sz w:val="21"/>
          <w:szCs w:val="21"/>
        </w:rPr>
      </w:pPr>
    </w:p>
    <w:p w:rsidR="00D11774" w:rsidP="00D11774" w:rsidRDefault="00D11774" w14:paraId="253CD473" w14:textId="77777777">
      <w:pPr>
        <w:spacing w:after="0" w:line="240" w:lineRule="auto"/>
        <w:ind w:right="-15"/>
        <w:jc w:val="both"/>
        <w:rPr>
          <w:rFonts w:ascii="Arial" w:hAnsi="Arial" w:cs="Arial"/>
          <w:i/>
          <w:sz w:val="21"/>
          <w:szCs w:val="21"/>
        </w:rPr>
      </w:pPr>
    </w:p>
    <w:p w:rsidR="00D11774" w:rsidP="00D11774" w:rsidRDefault="00D11774" w14:paraId="29AF065D" w14:textId="77777777">
      <w:pPr>
        <w:spacing w:after="0" w:line="240" w:lineRule="auto"/>
        <w:ind w:right="-15"/>
        <w:jc w:val="both"/>
        <w:rPr>
          <w:rFonts w:ascii="Arial" w:hAnsi="Arial" w:cs="Arial"/>
          <w:i/>
          <w:sz w:val="21"/>
          <w:szCs w:val="21"/>
        </w:rPr>
      </w:pPr>
    </w:p>
    <w:p w:rsidR="00D11774" w:rsidP="00D11774" w:rsidRDefault="00D11774" w14:paraId="3A93D54F" w14:textId="77777777">
      <w:pPr>
        <w:jc w:val="center"/>
        <w:rPr>
          <w:rFonts w:ascii="Arial" w:hAnsi="Arial" w:eastAsia="Times New Roman" w:cs="Arial"/>
          <w:b/>
          <w:iCs/>
          <w:sz w:val="20"/>
          <w:szCs w:val="20"/>
          <w:lang w:eastAsia="pt-BR"/>
        </w:rPr>
      </w:pPr>
      <w:r>
        <w:rPr>
          <w:rFonts w:ascii="Arial" w:hAnsi="Arial" w:eastAsia="Times New Roman" w:cs="Arial"/>
          <w:b/>
          <w:iCs/>
          <w:sz w:val="20"/>
          <w:szCs w:val="20"/>
          <w:lang w:eastAsia="pt-BR"/>
        </w:rPr>
        <w:t xml:space="preserve">ANEXO II – MINUTA CONTRATO </w:t>
      </w:r>
    </w:p>
    <w:p w:rsidRPr="00EB0787" w:rsidR="00D11774" w:rsidP="00D11774" w:rsidRDefault="00D11774" w14:paraId="546B0207" w14:textId="77777777">
      <w:pPr>
        <w:spacing w:after="0" w:line="240" w:lineRule="auto"/>
        <w:jc w:val="both"/>
        <w:rPr>
          <w:rFonts w:ascii="Arial" w:hAnsi="Arial" w:cs="Arial"/>
          <w:i/>
          <w:sz w:val="21"/>
          <w:szCs w:val="21"/>
        </w:rPr>
      </w:pPr>
    </w:p>
    <w:p w:rsidRPr="00EB0787" w:rsidR="00D11774" w:rsidP="00D11774" w:rsidRDefault="00D11774" w14:paraId="2839A794" w14:textId="77777777">
      <w:pPr>
        <w:spacing w:after="0" w:line="240" w:lineRule="auto"/>
        <w:ind w:left="3969"/>
        <w:jc w:val="both"/>
        <w:rPr>
          <w:rFonts w:ascii="Arial" w:hAnsi="Arial" w:cs="Arial"/>
          <w:i/>
          <w:sz w:val="21"/>
          <w:szCs w:val="21"/>
        </w:rPr>
      </w:pPr>
      <w:r w:rsidRPr="00EB0787">
        <w:rPr>
          <w:rFonts w:ascii="Arial" w:hAnsi="Arial" w:cs="Arial"/>
          <w:i/>
          <w:sz w:val="21"/>
          <w:szCs w:val="21"/>
        </w:rPr>
        <w:t>CONTRATO ADMINISTRATIVO Nº ......../...., QUE FAZEM ENTRE SI O MUNICÍPIO D</w:t>
      </w:r>
      <w:r>
        <w:rPr>
          <w:rFonts w:ascii="Arial" w:hAnsi="Arial" w:cs="Arial"/>
          <w:i/>
          <w:sz w:val="21"/>
          <w:szCs w:val="21"/>
        </w:rPr>
        <w:t>O</w:t>
      </w:r>
      <w:r w:rsidRPr="00EB0787">
        <w:rPr>
          <w:rFonts w:ascii="Arial" w:hAnsi="Arial" w:cs="Arial"/>
          <w:i/>
          <w:sz w:val="21"/>
          <w:szCs w:val="21"/>
        </w:rPr>
        <w:t xml:space="preserve"> </w:t>
      </w:r>
      <w:r>
        <w:rPr>
          <w:rFonts w:ascii="Arial" w:hAnsi="Arial" w:cs="Arial"/>
          <w:i/>
          <w:sz w:val="21"/>
          <w:szCs w:val="21"/>
        </w:rPr>
        <w:t>JOSÉ DA PENHA</w:t>
      </w:r>
      <w:r w:rsidRPr="00EB0787">
        <w:rPr>
          <w:rFonts w:ascii="Arial" w:hAnsi="Arial" w:cs="Arial"/>
          <w:i/>
          <w:sz w:val="21"/>
          <w:szCs w:val="21"/>
        </w:rPr>
        <w:t xml:space="preserve">/RN, POR INTERMÉDIO DO (A) ......................................................... E .............................................................  </w:t>
      </w:r>
    </w:p>
    <w:p w:rsidRPr="00EB0787" w:rsidR="00D11774" w:rsidP="00D11774" w:rsidRDefault="00D11774" w14:paraId="46DE94DC" w14:textId="77777777">
      <w:pPr>
        <w:spacing w:after="0" w:line="240" w:lineRule="auto"/>
        <w:jc w:val="both"/>
        <w:rPr>
          <w:rFonts w:ascii="Arial" w:hAnsi="Arial" w:cs="Arial"/>
          <w:i/>
          <w:sz w:val="21"/>
          <w:szCs w:val="21"/>
        </w:rPr>
      </w:pPr>
    </w:p>
    <w:p w:rsidR="00D11774" w:rsidP="00D11774" w:rsidRDefault="00D11774" w14:paraId="64018952" w14:textId="77777777">
      <w:pPr>
        <w:rPr>
          <w:rFonts w:ascii="Arial Narrow" w:hAnsi="Arial Narrow"/>
          <w:b/>
        </w:rPr>
      </w:pPr>
    </w:p>
    <w:p w:rsidRPr="00EB0787" w:rsidR="00D11774" w:rsidP="00D11774" w:rsidRDefault="00D11774" w14:paraId="29FE00FB" w14:textId="77777777">
      <w:pPr>
        <w:spacing w:after="0" w:line="240" w:lineRule="auto"/>
        <w:jc w:val="both"/>
        <w:rPr>
          <w:rFonts w:ascii="Arial" w:hAnsi="Arial" w:cs="Arial"/>
          <w:i/>
          <w:sz w:val="21"/>
          <w:szCs w:val="21"/>
        </w:rPr>
      </w:pPr>
      <w:r w:rsidRPr="00AB083D">
        <w:rPr>
          <w:rFonts w:ascii="Arial" w:hAnsi="Arial" w:cs="Arial"/>
          <w:i/>
          <w:sz w:val="21"/>
          <w:szCs w:val="21"/>
        </w:rPr>
        <w:t xml:space="preserve">A PREFEITURA MUNICIPAL DE JOSE DA PENHA, com sede no(a)  --, inscrito(a) no CNPJ/MF sob o --, neste ato representado(a) pelo(a) </w:t>
      </w:r>
      <w:proofErr w:type="spellStart"/>
      <w:r w:rsidRPr="00AB083D">
        <w:rPr>
          <w:rFonts w:ascii="Arial" w:hAnsi="Arial" w:cs="Arial"/>
          <w:i/>
          <w:sz w:val="21"/>
          <w:szCs w:val="21"/>
        </w:rPr>
        <w:t>Sr</w:t>
      </w:r>
      <w:proofErr w:type="spellEnd"/>
      <w:r w:rsidRPr="00AB083D">
        <w:rPr>
          <w:rFonts w:ascii="Arial" w:hAnsi="Arial" w:cs="Arial"/>
          <w:i/>
          <w:sz w:val="21"/>
          <w:szCs w:val="21"/>
        </w:rPr>
        <w:t>(a) Jairo de Souza Mafaldo, doravante denominada CONTRATANTE</w:t>
      </w:r>
      <w:r w:rsidRPr="00EB0787">
        <w:rPr>
          <w:rFonts w:ascii="Arial" w:hAnsi="Arial" w:cs="Arial"/>
          <w:i/>
          <w:sz w:val="21"/>
          <w:szCs w:val="21"/>
        </w:rPr>
        <w:t>, e o(a) .............................., inscrito(a) no CNPJ/MF sob o nº ............................, sediado(a) na ..................................., doravante designado CONTRATADO, neste ato representado(a) por .................................. (nome e função no contratado), conforme atos constitutivos da empresa OU procuração apresentada nos autos, tendo em vista o que consta no Processo nº .............................. e em observância às disposições da Lei nº 14.133, de 1º de abril de 2021, e demais legislação aplicável, resolvem celebrar o presente Termo de Contrato, decorrente do XXXXXXXXXXXX n. .../..., mediante as cláusulas e condições a seguir enunciadas.</w:t>
      </w:r>
    </w:p>
    <w:p w:rsidRPr="00EB0787" w:rsidR="00D11774" w:rsidP="00D11774" w:rsidRDefault="00D11774" w14:paraId="10787022" w14:textId="77777777">
      <w:pPr>
        <w:spacing w:after="0" w:line="240" w:lineRule="auto"/>
        <w:jc w:val="both"/>
        <w:rPr>
          <w:rFonts w:ascii="Arial" w:hAnsi="Arial" w:cs="Arial"/>
          <w:i/>
          <w:sz w:val="21"/>
          <w:szCs w:val="21"/>
        </w:rPr>
      </w:pPr>
    </w:p>
    <w:p w:rsidRPr="00EB0787" w:rsidR="00D11774" w:rsidP="00D11774" w:rsidRDefault="00D11774" w14:paraId="77727EBF" w14:textId="77777777">
      <w:pPr>
        <w:spacing w:after="0" w:line="240" w:lineRule="auto"/>
        <w:jc w:val="both"/>
        <w:rPr>
          <w:rFonts w:ascii="Arial" w:hAnsi="Arial" w:cs="Arial"/>
          <w:b/>
          <w:bCs/>
          <w:i/>
          <w:sz w:val="21"/>
          <w:szCs w:val="21"/>
        </w:rPr>
      </w:pPr>
      <w:r w:rsidRPr="00EB0787">
        <w:rPr>
          <w:rFonts w:ascii="Arial" w:hAnsi="Arial" w:cs="Arial"/>
          <w:b/>
          <w:bCs/>
          <w:i/>
          <w:sz w:val="21"/>
          <w:szCs w:val="21"/>
        </w:rPr>
        <w:t>CLÁUSULA PRIMEIRA – OBJETO (art. 92, I e II)</w:t>
      </w:r>
    </w:p>
    <w:p w:rsidRPr="00EB0787" w:rsidR="00D11774" w:rsidP="00D11774" w:rsidRDefault="00D11774" w14:paraId="7E7560A4" w14:textId="77777777">
      <w:pPr>
        <w:spacing w:after="0" w:line="240" w:lineRule="auto"/>
        <w:jc w:val="both"/>
        <w:rPr>
          <w:rFonts w:ascii="Arial" w:hAnsi="Arial" w:cs="Arial"/>
          <w:i/>
          <w:sz w:val="21"/>
          <w:szCs w:val="21"/>
        </w:rPr>
      </w:pPr>
      <w:r w:rsidRPr="00EB0787">
        <w:rPr>
          <w:rFonts w:ascii="Arial" w:hAnsi="Arial" w:cs="Arial"/>
          <w:i/>
          <w:sz w:val="21"/>
          <w:szCs w:val="21"/>
        </w:rPr>
        <w:t>1.1.</w:t>
      </w:r>
      <w:r w:rsidRPr="00EB0787">
        <w:rPr>
          <w:rFonts w:ascii="Arial" w:hAnsi="Arial" w:cs="Arial"/>
          <w:i/>
          <w:sz w:val="21"/>
          <w:szCs w:val="21"/>
        </w:rPr>
        <w:tab/>
        <w:t>O objeto do presente instrumento é a contratação de .........................., nas condições estabelecidas no Termo de Referência.</w:t>
      </w:r>
    </w:p>
    <w:p w:rsidRPr="00EB0787" w:rsidR="00D11774" w:rsidP="00D11774" w:rsidRDefault="00D11774" w14:paraId="78096C22" w14:textId="77777777">
      <w:pPr>
        <w:spacing w:after="0" w:line="240" w:lineRule="auto"/>
        <w:jc w:val="both"/>
        <w:rPr>
          <w:rFonts w:ascii="Arial" w:hAnsi="Arial" w:cs="Arial"/>
          <w:i/>
          <w:sz w:val="21"/>
          <w:szCs w:val="21"/>
        </w:rPr>
      </w:pPr>
      <w:r w:rsidRPr="00EB0787">
        <w:rPr>
          <w:rFonts w:ascii="Arial" w:hAnsi="Arial" w:cs="Arial"/>
          <w:i/>
          <w:sz w:val="21"/>
          <w:szCs w:val="21"/>
        </w:rPr>
        <w:t>1.2.</w:t>
      </w:r>
      <w:r w:rsidRPr="00EB0787">
        <w:rPr>
          <w:rFonts w:ascii="Arial" w:hAnsi="Arial" w:cs="Arial"/>
          <w:i/>
          <w:sz w:val="21"/>
          <w:szCs w:val="21"/>
        </w:rPr>
        <w:tab/>
        <w:t>Objeto da contratação:</w:t>
      </w:r>
    </w:p>
    <w:tbl>
      <w:tblPr>
        <w:tblW w:w="9213" w:type="dxa"/>
        <w:tblInd w:w="-147" w:type="dxa"/>
        <w:tblLayout w:type="fixed"/>
        <w:tblLook w:firstRow="1" w:lastRow="0" w:firstColumn="1" w:lastColumn="0" w:noHBand="0" w:noVBand="1" w:val="04A0"/>
      </w:tblPr>
      <w:tblGrid>
        <w:gridCol w:w="707"/>
        <w:gridCol w:w="3546"/>
        <w:gridCol w:w="1134"/>
        <w:gridCol w:w="1558"/>
        <w:gridCol w:w="1279"/>
        <w:gridCol w:w="989"/>
      </w:tblGrid>
      <w:tr w:rsidRPr="00EB0787" w:rsidR="00D11774" w:rsidTr="00A232AD" w14:paraId="72A2831B" w14:textId="77777777">
        <w:tc>
          <w:tcPr>
            <w:tcW w:w="70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Pr>
          <w:p w:rsidRPr="00EB0787" w:rsidR="00D11774" w:rsidP="00A232AD" w:rsidRDefault="00D11774" w14:paraId="1C865E99" w14:textId="77777777">
            <w:pPr>
              <w:widowControl w:val="false"/>
              <w:spacing w:after="0" w:line="240" w:lineRule="auto"/>
              <w:jc w:val="center"/>
              <w:rPr>
                <w:rFonts w:ascii="Arial" w:hAnsi="Arial" w:eastAsia="Arial" w:cs="Arial"/>
                <w:b/>
                <w:bCs/>
                <w:i/>
                <w:color w:val="000000"/>
                <w:sz w:val="21"/>
                <w:szCs w:val="21"/>
              </w:rPr>
            </w:pPr>
            <w:r w:rsidRPr="00EB0787">
              <w:rPr>
                <w:rFonts w:ascii="Arial" w:hAnsi="Arial" w:eastAsia="Arial" w:cs="Arial"/>
                <w:b/>
                <w:bCs/>
                <w:i/>
                <w:color w:val="000000" w:themeColor="text1"/>
                <w:sz w:val="21"/>
                <w:szCs w:val="21"/>
              </w:rPr>
              <w:t>ITEM</w:t>
            </w:r>
          </w:p>
          <w:p w:rsidRPr="00EB0787" w:rsidR="00D11774" w:rsidP="00A232AD" w:rsidRDefault="00D11774" w14:paraId="69E7CC00" w14:textId="77777777">
            <w:pPr>
              <w:widowControl w:val="false"/>
              <w:spacing w:after="0" w:line="240" w:lineRule="auto"/>
              <w:jc w:val="center"/>
              <w:rPr>
                <w:rFonts w:ascii="Arial" w:hAnsi="Arial" w:eastAsia="Arial" w:cs="Arial"/>
                <w:b/>
                <w:bCs/>
                <w:i/>
                <w:color w:val="000000"/>
                <w:sz w:val="21"/>
                <w:szCs w:val="21"/>
              </w:rPr>
            </w:pPr>
          </w:p>
        </w:tc>
        <w:tc>
          <w:tcPr>
            <w:tcW w:w="354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Pr>
          <w:p w:rsidRPr="00EB0787" w:rsidR="00D11774" w:rsidP="00A232AD" w:rsidRDefault="00D11774" w14:paraId="7C8A1395" w14:textId="77777777">
            <w:pPr>
              <w:widowControl w:val="false"/>
              <w:spacing w:after="0" w:line="240" w:lineRule="auto"/>
              <w:jc w:val="center"/>
              <w:rPr>
                <w:rFonts w:ascii="Arial" w:hAnsi="Arial" w:eastAsia="Arial" w:cs="Arial"/>
                <w:i/>
                <w:color w:val="000000"/>
                <w:sz w:val="21"/>
                <w:szCs w:val="21"/>
              </w:rPr>
            </w:pPr>
            <w:r w:rsidRPr="00EB0787">
              <w:rPr>
                <w:rFonts w:ascii="Arial" w:hAnsi="Arial" w:eastAsia="Arial" w:cs="Arial"/>
                <w:b/>
                <w:bCs/>
                <w:i/>
                <w:color w:val="000000" w:themeColor="text1"/>
                <w:sz w:val="21"/>
                <w:szCs w:val="21"/>
              </w:rPr>
              <w:t>ESPECIFICAÇÃO</w:t>
            </w:r>
          </w:p>
        </w:tc>
        <w:tc>
          <w:tcPr>
            <w:tcW w:w="113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Pr>
          <w:p w:rsidRPr="00EB0787" w:rsidR="00D11774" w:rsidP="00A232AD" w:rsidRDefault="00D11774" w14:paraId="581E376F" w14:textId="77777777">
            <w:pPr>
              <w:widowControl w:val="false"/>
              <w:spacing w:after="0" w:line="240" w:lineRule="auto"/>
              <w:jc w:val="center"/>
              <w:rPr>
                <w:rFonts w:ascii="Arial" w:hAnsi="Arial" w:eastAsia="Arial" w:cs="Arial"/>
                <w:i/>
                <w:color w:val="000000"/>
                <w:sz w:val="21"/>
                <w:szCs w:val="21"/>
              </w:rPr>
            </w:pPr>
            <w:r w:rsidRPr="00EB0787">
              <w:rPr>
                <w:rFonts w:ascii="Arial" w:hAnsi="Arial" w:eastAsia="Arial" w:cs="Arial"/>
                <w:b/>
                <w:bCs/>
                <w:i/>
                <w:color w:val="000000" w:themeColor="text1"/>
                <w:sz w:val="21"/>
                <w:szCs w:val="21"/>
              </w:rPr>
              <w:t>UNIDADE DE MEDIDA</w:t>
            </w:r>
          </w:p>
        </w:tc>
        <w:tc>
          <w:tcPr>
            <w:tcW w:w="155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Pr>
          <w:p w:rsidRPr="00EB0787" w:rsidR="00D11774" w:rsidP="00A232AD" w:rsidRDefault="00D11774" w14:paraId="1A41845A" w14:textId="77777777">
            <w:pPr>
              <w:widowControl w:val="false"/>
              <w:spacing w:after="0" w:line="240" w:lineRule="auto"/>
              <w:jc w:val="center"/>
              <w:rPr>
                <w:rFonts w:ascii="Arial" w:hAnsi="Arial" w:eastAsia="Arial" w:cs="Arial"/>
                <w:b/>
                <w:bCs/>
                <w:i/>
                <w:sz w:val="21"/>
                <w:szCs w:val="21"/>
              </w:rPr>
            </w:pPr>
            <w:r w:rsidRPr="00EB0787">
              <w:rPr>
                <w:rFonts w:ascii="Arial" w:hAnsi="Arial" w:eastAsia="Arial" w:cs="Arial"/>
                <w:b/>
                <w:bCs/>
                <w:i/>
                <w:sz w:val="21"/>
                <w:szCs w:val="21"/>
              </w:rPr>
              <w:t>QUANTIDADE</w:t>
            </w:r>
          </w:p>
        </w:tc>
        <w:tc>
          <w:tcPr>
            <w:tcW w:w="127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Pr>
          <w:p w:rsidRPr="00EB0787" w:rsidR="00D11774" w:rsidP="00A232AD" w:rsidRDefault="00D11774" w14:paraId="5E7F412B" w14:textId="77777777">
            <w:pPr>
              <w:widowControl w:val="false"/>
              <w:spacing w:after="0" w:line="240" w:lineRule="auto"/>
              <w:jc w:val="center"/>
              <w:rPr>
                <w:rFonts w:ascii="Arial" w:hAnsi="Arial" w:eastAsia="Arial" w:cs="Arial"/>
                <w:b/>
                <w:bCs/>
                <w:i/>
                <w:sz w:val="21"/>
                <w:szCs w:val="21"/>
              </w:rPr>
            </w:pPr>
            <w:r w:rsidRPr="00EB0787">
              <w:rPr>
                <w:rFonts w:ascii="Arial" w:hAnsi="Arial" w:eastAsia="Arial" w:cs="Arial"/>
                <w:b/>
                <w:bCs/>
                <w:i/>
                <w:sz w:val="21"/>
                <w:szCs w:val="21"/>
              </w:rPr>
              <w:t>VALOR UNITÁRIO</w:t>
            </w:r>
          </w:p>
        </w:tc>
        <w:tc>
          <w:tcPr>
            <w:tcW w:w="98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Pr>
          <w:p w:rsidRPr="00EB0787" w:rsidR="00D11774" w:rsidP="00A232AD" w:rsidRDefault="00D11774" w14:paraId="52F3EB9B" w14:textId="77777777">
            <w:pPr>
              <w:widowControl w:val="false"/>
              <w:spacing w:after="0" w:line="240" w:lineRule="auto"/>
              <w:jc w:val="center"/>
              <w:rPr>
                <w:rFonts w:ascii="Arial" w:hAnsi="Arial" w:eastAsia="Arial" w:cs="Arial"/>
                <w:b/>
                <w:bCs/>
                <w:i/>
                <w:sz w:val="21"/>
                <w:szCs w:val="21"/>
              </w:rPr>
            </w:pPr>
            <w:r w:rsidRPr="00EB0787">
              <w:rPr>
                <w:rFonts w:ascii="Arial" w:hAnsi="Arial" w:eastAsia="Arial" w:cs="Arial"/>
                <w:b/>
                <w:bCs/>
                <w:i/>
                <w:sz w:val="21"/>
                <w:szCs w:val="21"/>
              </w:rPr>
              <w:t>VALOR TOTAL</w:t>
            </w:r>
          </w:p>
        </w:tc>
      </w:tr>
      <w:tr w:rsidRPr="00EB0787" w:rsidR="00D11774" w:rsidTr="00A232AD" w14:paraId="3683E6F1" w14:textId="77777777">
        <w:tc>
          <w:tcPr>
            <w:tcW w:w="707"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B0787" w:rsidR="00D11774" w:rsidP="00A232AD" w:rsidRDefault="00D11774" w14:paraId="5F8C8EEE" w14:textId="77777777">
            <w:pPr>
              <w:widowControl w:val="false"/>
              <w:spacing w:after="0" w:line="240" w:lineRule="auto"/>
              <w:jc w:val="center"/>
              <w:rPr>
                <w:rFonts w:ascii="Arial" w:hAnsi="Arial" w:eastAsia="Arial" w:cs="Arial"/>
                <w:b/>
                <w:bCs/>
                <w:i/>
                <w:color w:val="000000"/>
                <w:sz w:val="21"/>
                <w:szCs w:val="21"/>
              </w:rPr>
            </w:pPr>
            <w:r w:rsidRPr="00EB0787">
              <w:rPr>
                <w:rFonts w:ascii="Arial" w:hAnsi="Arial" w:eastAsia="Arial" w:cs="Arial"/>
                <w:b/>
                <w:bCs/>
                <w:i/>
                <w:color w:val="000000" w:themeColor="text1"/>
                <w:sz w:val="21"/>
                <w:szCs w:val="21"/>
              </w:rPr>
              <w:t>1</w:t>
            </w:r>
          </w:p>
        </w:tc>
        <w:tc>
          <w:tcPr>
            <w:tcW w:w="3546"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B0787" w:rsidR="00D11774" w:rsidP="00A232AD" w:rsidRDefault="00D11774" w14:paraId="2E541E7F" w14:textId="77777777">
            <w:pPr>
              <w:widowControl w:val="false"/>
              <w:spacing w:after="0" w:line="240" w:lineRule="auto"/>
              <w:rPr>
                <w:rFonts w:ascii="Arial" w:hAnsi="Arial" w:eastAsia="Arial" w:cs="Arial"/>
                <w:i/>
                <w:color w:val="000000"/>
                <w:sz w:val="21"/>
                <w:szCs w:val="21"/>
              </w:rPr>
            </w:pPr>
          </w:p>
        </w:tc>
        <w:tc>
          <w:tcPr>
            <w:tcW w:w="1134"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B0787" w:rsidR="00D11774" w:rsidP="00A232AD" w:rsidRDefault="00D11774" w14:paraId="6C22C666" w14:textId="77777777">
            <w:pPr>
              <w:widowControl w:val="false"/>
              <w:spacing w:after="0" w:line="240" w:lineRule="auto"/>
              <w:rPr>
                <w:rFonts w:ascii="Arial" w:hAnsi="Arial" w:eastAsia="Arial" w:cs="Arial"/>
                <w:i/>
                <w:color w:val="000000"/>
                <w:sz w:val="21"/>
                <w:szCs w:val="21"/>
              </w:rPr>
            </w:pPr>
          </w:p>
        </w:tc>
        <w:tc>
          <w:tcPr>
            <w:tcW w:w="1558"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B0787" w:rsidR="00D11774" w:rsidP="00A232AD" w:rsidRDefault="00D11774" w14:paraId="0D223636" w14:textId="77777777">
            <w:pPr>
              <w:widowControl w:val="false"/>
              <w:spacing w:after="0" w:line="240" w:lineRule="auto"/>
              <w:rPr>
                <w:rFonts w:ascii="Arial" w:hAnsi="Arial" w:eastAsia="Arial" w:cs="Arial"/>
                <w:i/>
                <w:color w:val="000000"/>
                <w:sz w:val="21"/>
                <w:szCs w:val="21"/>
              </w:rPr>
            </w:pPr>
          </w:p>
        </w:tc>
        <w:tc>
          <w:tcPr>
            <w:tcW w:w="1279"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B0787" w:rsidR="00D11774" w:rsidP="00A232AD" w:rsidRDefault="00D11774" w14:paraId="74867288" w14:textId="77777777">
            <w:pPr>
              <w:widowControl w:val="false"/>
              <w:spacing w:after="0" w:line="240" w:lineRule="auto"/>
              <w:rPr>
                <w:rFonts w:ascii="Arial" w:hAnsi="Arial" w:eastAsia="Arial" w:cs="Arial"/>
                <w:i/>
                <w:color w:val="000000"/>
                <w:sz w:val="21"/>
                <w:szCs w:val="21"/>
              </w:rPr>
            </w:pPr>
          </w:p>
        </w:tc>
        <w:tc>
          <w:tcPr>
            <w:tcW w:w="989"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B0787" w:rsidR="00D11774" w:rsidP="00A232AD" w:rsidRDefault="00D11774" w14:paraId="64E4BF18" w14:textId="77777777">
            <w:pPr>
              <w:widowControl w:val="false"/>
              <w:spacing w:after="0" w:line="240" w:lineRule="auto"/>
              <w:rPr>
                <w:rFonts w:ascii="Arial" w:hAnsi="Arial" w:eastAsia="Arial" w:cs="Arial"/>
                <w:i/>
                <w:color w:val="000000"/>
                <w:sz w:val="21"/>
                <w:szCs w:val="21"/>
              </w:rPr>
            </w:pPr>
          </w:p>
        </w:tc>
      </w:tr>
      <w:tr w:rsidRPr="00EB0787" w:rsidR="00D11774" w:rsidTr="00A232AD" w14:paraId="3CFD60AA" w14:textId="77777777">
        <w:tc>
          <w:tcPr>
            <w:tcW w:w="707"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B0787" w:rsidR="00D11774" w:rsidP="00A232AD" w:rsidRDefault="00D11774" w14:paraId="7D3F829D" w14:textId="77777777">
            <w:pPr>
              <w:widowControl w:val="false"/>
              <w:spacing w:after="0" w:line="240" w:lineRule="auto"/>
              <w:jc w:val="center"/>
              <w:rPr>
                <w:rFonts w:ascii="Arial" w:hAnsi="Arial" w:eastAsia="Arial" w:cs="Arial"/>
                <w:b/>
                <w:bCs/>
                <w:i/>
                <w:color w:val="000000"/>
                <w:sz w:val="21"/>
                <w:szCs w:val="21"/>
              </w:rPr>
            </w:pPr>
            <w:r w:rsidRPr="00EB0787">
              <w:rPr>
                <w:rFonts w:ascii="Arial" w:hAnsi="Arial" w:eastAsia="Arial" w:cs="Arial"/>
                <w:b/>
                <w:bCs/>
                <w:i/>
                <w:color w:val="000000" w:themeColor="text1"/>
                <w:sz w:val="21"/>
                <w:szCs w:val="21"/>
              </w:rPr>
              <w:t>2</w:t>
            </w:r>
          </w:p>
        </w:tc>
        <w:tc>
          <w:tcPr>
            <w:tcW w:w="3546"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B0787" w:rsidR="00D11774" w:rsidP="00A232AD" w:rsidRDefault="00D11774" w14:paraId="0882C3CA" w14:textId="77777777">
            <w:pPr>
              <w:widowControl w:val="false"/>
              <w:spacing w:after="0" w:line="240" w:lineRule="auto"/>
              <w:rPr>
                <w:rFonts w:ascii="Arial" w:hAnsi="Arial" w:eastAsia="Arial" w:cs="Arial"/>
                <w:i/>
                <w:color w:val="000000"/>
                <w:sz w:val="21"/>
                <w:szCs w:val="21"/>
              </w:rPr>
            </w:pPr>
          </w:p>
        </w:tc>
        <w:tc>
          <w:tcPr>
            <w:tcW w:w="1134"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B0787" w:rsidR="00D11774" w:rsidP="00A232AD" w:rsidRDefault="00D11774" w14:paraId="1B9DCE83" w14:textId="77777777">
            <w:pPr>
              <w:widowControl w:val="false"/>
              <w:spacing w:after="0" w:line="240" w:lineRule="auto"/>
              <w:rPr>
                <w:rFonts w:ascii="Arial" w:hAnsi="Arial" w:eastAsia="Arial" w:cs="Arial"/>
                <w:i/>
                <w:color w:val="000000"/>
                <w:sz w:val="21"/>
                <w:szCs w:val="21"/>
              </w:rPr>
            </w:pPr>
          </w:p>
        </w:tc>
        <w:tc>
          <w:tcPr>
            <w:tcW w:w="1558"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B0787" w:rsidR="00D11774" w:rsidP="00A232AD" w:rsidRDefault="00D11774" w14:paraId="10083EED" w14:textId="77777777">
            <w:pPr>
              <w:widowControl w:val="false"/>
              <w:spacing w:after="0" w:line="240" w:lineRule="auto"/>
              <w:rPr>
                <w:rFonts w:ascii="Arial" w:hAnsi="Arial" w:eastAsia="Arial" w:cs="Arial"/>
                <w:i/>
                <w:color w:val="000000"/>
                <w:sz w:val="21"/>
                <w:szCs w:val="21"/>
              </w:rPr>
            </w:pPr>
          </w:p>
        </w:tc>
        <w:tc>
          <w:tcPr>
            <w:tcW w:w="1279"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B0787" w:rsidR="00D11774" w:rsidP="00A232AD" w:rsidRDefault="00D11774" w14:paraId="2762BA94" w14:textId="77777777">
            <w:pPr>
              <w:widowControl w:val="false"/>
              <w:spacing w:after="0" w:line="240" w:lineRule="auto"/>
              <w:rPr>
                <w:rFonts w:ascii="Arial" w:hAnsi="Arial" w:eastAsia="Arial" w:cs="Arial"/>
                <w:i/>
                <w:color w:val="000000"/>
                <w:sz w:val="21"/>
                <w:szCs w:val="21"/>
              </w:rPr>
            </w:pPr>
          </w:p>
        </w:tc>
        <w:tc>
          <w:tcPr>
            <w:tcW w:w="989"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B0787" w:rsidR="00D11774" w:rsidP="00A232AD" w:rsidRDefault="00D11774" w14:paraId="119C8740" w14:textId="77777777">
            <w:pPr>
              <w:widowControl w:val="false"/>
              <w:spacing w:after="0" w:line="240" w:lineRule="auto"/>
              <w:rPr>
                <w:rFonts w:ascii="Arial" w:hAnsi="Arial" w:eastAsia="Arial" w:cs="Arial"/>
                <w:i/>
                <w:color w:val="000000"/>
                <w:sz w:val="21"/>
                <w:szCs w:val="21"/>
              </w:rPr>
            </w:pPr>
          </w:p>
        </w:tc>
      </w:tr>
      <w:tr w:rsidRPr="00EB0787" w:rsidR="00D11774" w:rsidTr="00A232AD" w14:paraId="7E1D3A6F" w14:textId="77777777">
        <w:tc>
          <w:tcPr>
            <w:tcW w:w="707"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B0787" w:rsidR="00D11774" w:rsidP="00A232AD" w:rsidRDefault="00D11774" w14:paraId="5F723F5C" w14:textId="77777777">
            <w:pPr>
              <w:widowControl w:val="false"/>
              <w:spacing w:after="0" w:line="240" w:lineRule="auto"/>
              <w:jc w:val="center"/>
              <w:rPr>
                <w:rFonts w:ascii="Arial" w:hAnsi="Arial" w:eastAsia="Arial" w:cs="Arial"/>
                <w:b/>
                <w:bCs/>
                <w:i/>
                <w:color w:val="000000"/>
                <w:sz w:val="21"/>
                <w:szCs w:val="21"/>
              </w:rPr>
            </w:pPr>
            <w:r w:rsidRPr="00EB0787">
              <w:rPr>
                <w:rFonts w:ascii="Arial" w:hAnsi="Arial" w:eastAsia="Arial" w:cs="Arial"/>
                <w:b/>
                <w:bCs/>
                <w:i/>
                <w:color w:val="000000" w:themeColor="text1"/>
                <w:sz w:val="21"/>
                <w:szCs w:val="21"/>
              </w:rPr>
              <w:t>3</w:t>
            </w:r>
          </w:p>
        </w:tc>
        <w:tc>
          <w:tcPr>
            <w:tcW w:w="3546"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B0787" w:rsidR="00D11774" w:rsidP="00A232AD" w:rsidRDefault="00D11774" w14:paraId="3CF591F3" w14:textId="77777777">
            <w:pPr>
              <w:widowControl w:val="false"/>
              <w:spacing w:after="0" w:line="240" w:lineRule="auto"/>
              <w:rPr>
                <w:rFonts w:ascii="Arial" w:hAnsi="Arial" w:eastAsia="Arial" w:cs="Arial"/>
                <w:i/>
                <w:color w:val="000000"/>
                <w:sz w:val="21"/>
                <w:szCs w:val="21"/>
              </w:rPr>
            </w:pPr>
          </w:p>
        </w:tc>
        <w:tc>
          <w:tcPr>
            <w:tcW w:w="1134"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B0787" w:rsidR="00D11774" w:rsidP="00A232AD" w:rsidRDefault="00D11774" w14:paraId="33ECF5D7" w14:textId="77777777">
            <w:pPr>
              <w:widowControl w:val="false"/>
              <w:spacing w:after="0" w:line="240" w:lineRule="auto"/>
              <w:rPr>
                <w:rFonts w:ascii="Arial" w:hAnsi="Arial" w:eastAsia="Arial" w:cs="Arial"/>
                <w:i/>
                <w:color w:val="000000"/>
                <w:sz w:val="21"/>
                <w:szCs w:val="21"/>
              </w:rPr>
            </w:pPr>
          </w:p>
        </w:tc>
        <w:tc>
          <w:tcPr>
            <w:tcW w:w="1558"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B0787" w:rsidR="00D11774" w:rsidP="00A232AD" w:rsidRDefault="00D11774" w14:paraId="249FF56D" w14:textId="77777777">
            <w:pPr>
              <w:widowControl w:val="false"/>
              <w:spacing w:after="0" w:line="240" w:lineRule="auto"/>
              <w:rPr>
                <w:rFonts w:ascii="Arial" w:hAnsi="Arial" w:eastAsia="Arial" w:cs="Arial"/>
                <w:i/>
                <w:color w:val="000000"/>
                <w:sz w:val="21"/>
                <w:szCs w:val="21"/>
              </w:rPr>
            </w:pPr>
          </w:p>
        </w:tc>
        <w:tc>
          <w:tcPr>
            <w:tcW w:w="1279"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B0787" w:rsidR="00D11774" w:rsidP="00A232AD" w:rsidRDefault="00D11774" w14:paraId="2797128B" w14:textId="77777777">
            <w:pPr>
              <w:widowControl w:val="false"/>
              <w:spacing w:after="0" w:line="240" w:lineRule="auto"/>
              <w:rPr>
                <w:rFonts w:ascii="Arial" w:hAnsi="Arial" w:eastAsia="Arial" w:cs="Arial"/>
                <w:i/>
                <w:color w:val="000000"/>
                <w:sz w:val="21"/>
                <w:szCs w:val="21"/>
              </w:rPr>
            </w:pPr>
          </w:p>
        </w:tc>
        <w:tc>
          <w:tcPr>
            <w:tcW w:w="989"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B0787" w:rsidR="00D11774" w:rsidP="00A232AD" w:rsidRDefault="00D11774" w14:paraId="69AF1DF5" w14:textId="77777777">
            <w:pPr>
              <w:widowControl w:val="false"/>
              <w:spacing w:after="0" w:line="240" w:lineRule="auto"/>
              <w:rPr>
                <w:rFonts w:ascii="Arial" w:hAnsi="Arial" w:eastAsia="Arial" w:cs="Arial"/>
                <w:i/>
                <w:color w:val="000000"/>
                <w:sz w:val="21"/>
                <w:szCs w:val="21"/>
              </w:rPr>
            </w:pPr>
          </w:p>
        </w:tc>
      </w:tr>
      <w:tr w:rsidRPr="00EB0787" w:rsidR="00D11774" w:rsidTr="00A232AD" w14:paraId="05560CA9" w14:textId="77777777">
        <w:tc>
          <w:tcPr>
            <w:tcW w:w="707"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B0787" w:rsidR="00D11774" w:rsidP="00A232AD" w:rsidRDefault="00D11774" w14:paraId="4257ACE2" w14:textId="77777777">
            <w:pPr>
              <w:widowControl w:val="false"/>
              <w:spacing w:after="0" w:line="240" w:lineRule="auto"/>
              <w:jc w:val="center"/>
              <w:rPr>
                <w:rFonts w:ascii="Arial" w:hAnsi="Arial" w:eastAsia="Arial" w:cs="Arial"/>
                <w:b/>
                <w:bCs/>
                <w:i/>
                <w:color w:val="000000"/>
                <w:sz w:val="21"/>
                <w:szCs w:val="21"/>
              </w:rPr>
            </w:pPr>
            <w:r w:rsidRPr="00EB0787">
              <w:rPr>
                <w:rFonts w:ascii="Arial" w:hAnsi="Arial" w:eastAsia="Arial" w:cs="Arial"/>
                <w:b/>
                <w:bCs/>
                <w:i/>
                <w:color w:val="000000" w:themeColor="text1"/>
                <w:sz w:val="21"/>
                <w:szCs w:val="21"/>
              </w:rPr>
              <w:t>...</w:t>
            </w:r>
          </w:p>
        </w:tc>
        <w:tc>
          <w:tcPr>
            <w:tcW w:w="3546"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B0787" w:rsidR="00D11774" w:rsidP="00A232AD" w:rsidRDefault="00D11774" w14:paraId="38903DFB" w14:textId="77777777">
            <w:pPr>
              <w:widowControl w:val="false"/>
              <w:spacing w:after="0" w:line="240" w:lineRule="auto"/>
              <w:jc w:val="center"/>
              <w:rPr>
                <w:rFonts w:ascii="Arial" w:hAnsi="Arial" w:eastAsia="Arial" w:cs="Arial"/>
                <w:i/>
                <w:sz w:val="21"/>
                <w:szCs w:val="21"/>
              </w:rPr>
            </w:pPr>
          </w:p>
        </w:tc>
        <w:tc>
          <w:tcPr>
            <w:tcW w:w="1134"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B0787" w:rsidR="00D11774" w:rsidP="00A232AD" w:rsidRDefault="00D11774" w14:paraId="10A6A4E5" w14:textId="77777777">
            <w:pPr>
              <w:widowControl w:val="false"/>
              <w:spacing w:after="0" w:line="240" w:lineRule="auto"/>
              <w:rPr>
                <w:rFonts w:ascii="Arial" w:hAnsi="Arial" w:eastAsia="Arial" w:cs="Arial"/>
                <w:i/>
                <w:color w:val="000000"/>
                <w:sz w:val="21"/>
                <w:szCs w:val="21"/>
              </w:rPr>
            </w:pPr>
          </w:p>
        </w:tc>
        <w:tc>
          <w:tcPr>
            <w:tcW w:w="1558"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B0787" w:rsidR="00D11774" w:rsidP="00A232AD" w:rsidRDefault="00D11774" w14:paraId="6410AF72" w14:textId="77777777">
            <w:pPr>
              <w:widowControl w:val="false"/>
              <w:spacing w:after="0" w:line="240" w:lineRule="auto"/>
              <w:rPr>
                <w:rFonts w:ascii="Arial" w:hAnsi="Arial" w:eastAsia="Arial" w:cs="Arial"/>
                <w:i/>
                <w:color w:val="000000"/>
                <w:sz w:val="21"/>
                <w:szCs w:val="21"/>
              </w:rPr>
            </w:pPr>
          </w:p>
        </w:tc>
        <w:tc>
          <w:tcPr>
            <w:tcW w:w="1279"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B0787" w:rsidR="00D11774" w:rsidP="00A232AD" w:rsidRDefault="00D11774" w14:paraId="6F27827A" w14:textId="77777777">
            <w:pPr>
              <w:widowControl w:val="false"/>
              <w:spacing w:after="0" w:line="240" w:lineRule="auto"/>
              <w:rPr>
                <w:rFonts w:ascii="Arial" w:hAnsi="Arial" w:eastAsia="Arial" w:cs="Arial"/>
                <w:i/>
                <w:color w:val="000000"/>
                <w:sz w:val="21"/>
                <w:szCs w:val="21"/>
              </w:rPr>
            </w:pPr>
          </w:p>
        </w:tc>
        <w:tc>
          <w:tcPr>
            <w:tcW w:w="989"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B0787" w:rsidR="00D11774" w:rsidP="00A232AD" w:rsidRDefault="00D11774" w14:paraId="59C568E5" w14:textId="77777777">
            <w:pPr>
              <w:widowControl w:val="false"/>
              <w:spacing w:after="0" w:line="240" w:lineRule="auto"/>
              <w:rPr>
                <w:rFonts w:ascii="Arial" w:hAnsi="Arial" w:eastAsia="Arial" w:cs="Arial"/>
                <w:i/>
                <w:color w:val="000000"/>
                <w:sz w:val="21"/>
                <w:szCs w:val="21"/>
              </w:rPr>
            </w:pPr>
          </w:p>
        </w:tc>
      </w:tr>
    </w:tbl>
    <w:p w:rsidRPr="00EB0787" w:rsidR="00D11774" w:rsidP="00D11774" w:rsidRDefault="00D11774" w14:paraId="51305F59" w14:textId="77777777">
      <w:pPr>
        <w:spacing w:after="0" w:line="240" w:lineRule="auto"/>
        <w:jc w:val="both"/>
        <w:rPr>
          <w:rFonts w:ascii="Arial" w:hAnsi="Arial" w:cs="Arial"/>
          <w:b/>
          <w:bCs/>
          <w:i/>
          <w:sz w:val="21"/>
          <w:szCs w:val="21"/>
        </w:rPr>
      </w:pPr>
    </w:p>
    <w:p w:rsidRPr="00EB0787" w:rsidR="00D11774" w:rsidP="00D11774" w:rsidRDefault="00D11774" w14:paraId="47C6BCC3" w14:textId="77777777">
      <w:pPr>
        <w:spacing w:after="0" w:line="240" w:lineRule="auto"/>
        <w:rPr>
          <w:rFonts w:ascii="Arial" w:hAnsi="Arial" w:cs="Arial"/>
          <w:i/>
          <w:sz w:val="21"/>
          <w:szCs w:val="21"/>
        </w:rPr>
      </w:pPr>
      <w:r w:rsidRPr="00EB0787">
        <w:rPr>
          <w:rFonts w:ascii="Arial" w:hAnsi="Arial" w:cs="Arial"/>
          <w:i/>
          <w:sz w:val="21"/>
          <w:szCs w:val="21"/>
        </w:rPr>
        <w:t>1.3.</w:t>
      </w:r>
      <w:r w:rsidRPr="00EB0787">
        <w:rPr>
          <w:rFonts w:ascii="Arial" w:hAnsi="Arial" w:cs="Arial"/>
          <w:i/>
          <w:sz w:val="21"/>
          <w:szCs w:val="21"/>
        </w:rPr>
        <w:tab/>
        <w:t>Vinculam esta contratação, independentemente de transcrição:</w:t>
      </w:r>
    </w:p>
    <w:p w:rsidRPr="00EB0787" w:rsidR="00D11774" w:rsidP="00D11774" w:rsidRDefault="00D11774" w14:paraId="2E44601B" w14:textId="77777777">
      <w:pPr>
        <w:spacing w:after="0" w:line="240" w:lineRule="auto"/>
        <w:rPr>
          <w:rFonts w:ascii="Arial" w:hAnsi="Arial" w:cs="Arial"/>
          <w:i/>
          <w:sz w:val="21"/>
          <w:szCs w:val="21"/>
        </w:rPr>
      </w:pPr>
      <w:r w:rsidRPr="00EB0787">
        <w:rPr>
          <w:rFonts w:ascii="Arial" w:hAnsi="Arial" w:cs="Arial"/>
          <w:i/>
          <w:sz w:val="21"/>
          <w:szCs w:val="21"/>
        </w:rPr>
        <w:t>1.3.1.</w:t>
      </w:r>
      <w:r w:rsidRPr="00EB0787">
        <w:rPr>
          <w:rFonts w:ascii="Arial" w:hAnsi="Arial" w:cs="Arial"/>
          <w:i/>
          <w:sz w:val="21"/>
          <w:szCs w:val="21"/>
        </w:rPr>
        <w:tab/>
        <w:t>O Termo de Referência;</w:t>
      </w:r>
    </w:p>
    <w:p w:rsidRPr="00EB0787" w:rsidR="00D11774" w:rsidP="00D11774" w:rsidRDefault="00D11774" w14:paraId="1027A86E" w14:textId="77777777">
      <w:pPr>
        <w:spacing w:after="0" w:line="240" w:lineRule="auto"/>
        <w:rPr>
          <w:rFonts w:ascii="Arial" w:hAnsi="Arial" w:cs="Arial"/>
          <w:i/>
          <w:sz w:val="21"/>
          <w:szCs w:val="21"/>
        </w:rPr>
      </w:pPr>
      <w:r w:rsidRPr="00EB0787">
        <w:rPr>
          <w:rFonts w:ascii="Arial" w:hAnsi="Arial" w:cs="Arial"/>
          <w:i/>
          <w:sz w:val="21"/>
          <w:szCs w:val="21"/>
        </w:rPr>
        <w:t>1.3.2.</w:t>
      </w:r>
      <w:r w:rsidRPr="00EB0787">
        <w:rPr>
          <w:rFonts w:ascii="Arial" w:hAnsi="Arial" w:cs="Arial"/>
          <w:i/>
          <w:sz w:val="21"/>
          <w:szCs w:val="21"/>
        </w:rPr>
        <w:tab/>
        <w:t>O Edital da Licitação;</w:t>
      </w:r>
    </w:p>
    <w:p w:rsidRPr="00EB0787" w:rsidR="00D11774" w:rsidP="00D11774" w:rsidRDefault="00D11774" w14:paraId="5C75356A" w14:textId="77777777">
      <w:pPr>
        <w:spacing w:after="0" w:line="240" w:lineRule="auto"/>
        <w:rPr>
          <w:rFonts w:ascii="Arial" w:hAnsi="Arial" w:cs="Arial"/>
          <w:i/>
          <w:sz w:val="21"/>
          <w:szCs w:val="21"/>
        </w:rPr>
      </w:pPr>
      <w:r w:rsidRPr="00EB0787">
        <w:rPr>
          <w:rFonts w:ascii="Arial" w:hAnsi="Arial" w:cs="Arial"/>
          <w:i/>
          <w:sz w:val="21"/>
          <w:szCs w:val="21"/>
        </w:rPr>
        <w:t>1.3.3.</w:t>
      </w:r>
      <w:r w:rsidRPr="00EB0787">
        <w:rPr>
          <w:rFonts w:ascii="Arial" w:hAnsi="Arial" w:cs="Arial"/>
          <w:i/>
          <w:sz w:val="21"/>
          <w:szCs w:val="21"/>
        </w:rPr>
        <w:tab/>
        <w:t>A Proposta do contratado;</w:t>
      </w:r>
    </w:p>
    <w:p w:rsidRPr="00EB0787" w:rsidR="00D11774" w:rsidP="00D11774" w:rsidRDefault="00D11774" w14:paraId="178EF8DB" w14:textId="77777777">
      <w:pPr>
        <w:spacing w:after="0" w:line="240" w:lineRule="auto"/>
        <w:rPr>
          <w:rFonts w:ascii="Arial" w:hAnsi="Arial" w:cs="Arial"/>
          <w:i/>
          <w:sz w:val="21"/>
          <w:szCs w:val="21"/>
        </w:rPr>
      </w:pPr>
      <w:r w:rsidRPr="00EB0787">
        <w:rPr>
          <w:rFonts w:ascii="Arial" w:hAnsi="Arial" w:cs="Arial"/>
          <w:i/>
          <w:sz w:val="21"/>
          <w:szCs w:val="21"/>
        </w:rPr>
        <w:t>1.3.4.</w:t>
      </w:r>
      <w:r w:rsidRPr="00EB0787">
        <w:rPr>
          <w:rFonts w:ascii="Arial" w:hAnsi="Arial" w:cs="Arial"/>
          <w:i/>
          <w:sz w:val="21"/>
          <w:szCs w:val="21"/>
        </w:rPr>
        <w:tab/>
        <w:t>Eventuais anexos dos documentos supracitados.</w:t>
      </w:r>
    </w:p>
    <w:p w:rsidRPr="00EB0787" w:rsidR="00D11774" w:rsidP="00D11774" w:rsidRDefault="00D11774" w14:paraId="62ED98C3" w14:textId="77777777">
      <w:pPr>
        <w:spacing w:after="0" w:line="240" w:lineRule="auto"/>
        <w:rPr>
          <w:rFonts w:ascii="Arial" w:hAnsi="Arial" w:cs="Arial"/>
          <w:i/>
          <w:sz w:val="21"/>
          <w:szCs w:val="21"/>
        </w:rPr>
      </w:pPr>
    </w:p>
    <w:p w:rsidRPr="00EB0787" w:rsidR="00D11774" w:rsidP="00D11774" w:rsidRDefault="00D11774" w14:paraId="500A5B50" w14:textId="77777777">
      <w:pPr>
        <w:spacing w:after="0" w:line="240" w:lineRule="auto"/>
        <w:rPr>
          <w:rFonts w:ascii="Arial" w:hAnsi="Arial" w:cs="Arial"/>
          <w:b/>
          <w:bCs/>
          <w:i/>
          <w:sz w:val="21"/>
          <w:szCs w:val="21"/>
        </w:rPr>
      </w:pPr>
      <w:r w:rsidRPr="00EB0787">
        <w:rPr>
          <w:rFonts w:ascii="Arial" w:hAnsi="Arial" w:cs="Arial"/>
          <w:b/>
          <w:bCs/>
          <w:i/>
          <w:sz w:val="21"/>
          <w:szCs w:val="21"/>
        </w:rPr>
        <w:t>CLÁUSULA SEGUNDA – VIGÊNCIA E PRORROGAÇÃO</w:t>
      </w:r>
    </w:p>
    <w:p w:rsidRPr="00EB0787" w:rsidR="00D11774" w:rsidP="00D11774" w:rsidRDefault="00D11774" w14:paraId="385DEA2C"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2.1.</w:t>
      </w:r>
      <w:r w:rsidRPr="00EB0787">
        <w:rPr>
          <w:rFonts w:ascii="Arial" w:hAnsi="Arial" w:cs="Arial"/>
          <w:i/>
          <w:color w:val="FF0000"/>
          <w:sz w:val="21"/>
          <w:szCs w:val="21"/>
        </w:rPr>
        <w:tab/>
        <w:t>O prazo de vigência da contratação é de .............................. contados do(a) ............................., na forma do artigo 105 da Lei n° 14.133, de 2021.</w:t>
      </w:r>
    </w:p>
    <w:p w:rsidRPr="00EB0787" w:rsidR="00D11774" w:rsidP="00D11774" w:rsidRDefault="00D11774" w14:paraId="05ED7939"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2.1.1.</w:t>
      </w:r>
      <w:r w:rsidRPr="00EB0787">
        <w:rPr>
          <w:rFonts w:ascii="Arial" w:hAnsi="Arial" w:cs="Arial"/>
          <w:i/>
          <w:color w:val="FF0000"/>
          <w:sz w:val="21"/>
          <w:szCs w:val="21"/>
        </w:rPr>
        <w:tab/>
        <w:t>O prazo de vigência será automaticamente prorrogado, independentemente de termo aditivo, quando o objeto não for concluído no período firmado acima, ressalvadas as providências cabíveis no caso de culpa do contratado, previstas neste instrumento.</w:t>
      </w:r>
    </w:p>
    <w:p w:rsidRPr="00EB0787" w:rsidR="00D11774" w:rsidP="00D11774" w:rsidRDefault="00D11774" w14:paraId="02502E04" w14:textId="77777777">
      <w:pPr>
        <w:spacing w:after="0" w:line="240" w:lineRule="auto"/>
        <w:jc w:val="center"/>
        <w:rPr>
          <w:rFonts w:ascii="Arial" w:hAnsi="Arial" w:cs="Arial"/>
          <w:b/>
          <w:bCs/>
          <w:i/>
          <w:color w:val="FF0000"/>
          <w:sz w:val="21"/>
          <w:szCs w:val="21"/>
          <w:u w:val="single"/>
        </w:rPr>
      </w:pPr>
      <w:r w:rsidRPr="00EB0787">
        <w:rPr>
          <w:rFonts w:ascii="Arial" w:hAnsi="Arial" w:cs="Arial"/>
          <w:b/>
          <w:bCs/>
          <w:i/>
          <w:color w:val="FF0000"/>
          <w:sz w:val="21"/>
          <w:szCs w:val="21"/>
          <w:u w:val="single"/>
        </w:rPr>
        <w:t>OU</w:t>
      </w:r>
    </w:p>
    <w:p w:rsidRPr="00EB0787" w:rsidR="00D11774" w:rsidP="00D11774" w:rsidRDefault="00D11774" w14:paraId="59020CAB"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2.2.</w:t>
      </w:r>
      <w:r w:rsidRPr="00EB0787">
        <w:rPr>
          <w:rFonts w:ascii="Arial" w:hAnsi="Arial" w:cs="Arial"/>
          <w:i/>
          <w:color w:val="FF0000"/>
          <w:sz w:val="21"/>
          <w:szCs w:val="21"/>
        </w:rPr>
        <w:tab/>
        <w:t>O prazo de vigência da contratação é de .............................. contados do(a) ............................., prorrogável por até 10 anos, na forma dos artigos 106 e 107 da Lei n° 14.133, de 2021.</w:t>
      </w:r>
    </w:p>
    <w:p w:rsidRPr="00EB0787" w:rsidR="00D11774" w:rsidP="00D11774" w:rsidRDefault="00D11774" w14:paraId="3EACE553"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2.2.1.</w:t>
      </w:r>
      <w:r w:rsidRPr="00EB0787">
        <w:rPr>
          <w:rFonts w:ascii="Arial" w:hAnsi="Arial" w:cs="Arial"/>
          <w:i/>
          <w:color w:val="FF0000"/>
          <w:sz w:val="21"/>
          <w:szCs w:val="21"/>
        </w:rPr>
        <w:tab/>
        <w:t>A prorrogação de que trata este item é condicionada ao ateste, pela autoridade competente, de que as condições e os preços permanecem vantajosos para a Administração, permitida a negociação com o contratado.</w:t>
      </w:r>
    </w:p>
    <w:p w:rsidRPr="00EB0787" w:rsidR="00D11774" w:rsidP="00D11774" w:rsidRDefault="00D11774" w14:paraId="09E66C89" w14:textId="77777777">
      <w:pPr>
        <w:spacing w:after="0" w:line="240" w:lineRule="auto"/>
        <w:jc w:val="both"/>
        <w:rPr>
          <w:rFonts w:ascii="Arial" w:hAnsi="Arial" w:cs="Arial"/>
          <w:i/>
          <w:color w:val="FF0000"/>
          <w:sz w:val="21"/>
          <w:szCs w:val="21"/>
        </w:rPr>
      </w:pPr>
    </w:p>
    <w:p w:rsidRPr="00EB0787" w:rsidR="00D11774" w:rsidP="00D11774" w:rsidRDefault="00D11774" w14:paraId="67DE6CE7" w14:textId="77777777">
      <w:pPr>
        <w:spacing w:after="0" w:line="240" w:lineRule="auto"/>
        <w:jc w:val="both"/>
        <w:rPr>
          <w:rFonts w:ascii="Arial" w:hAnsi="Arial" w:cs="Arial"/>
          <w:b/>
          <w:bCs/>
          <w:i/>
          <w:sz w:val="21"/>
          <w:szCs w:val="21"/>
        </w:rPr>
      </w:pPr>
      <w:r w:rsidRPr="00EB0787">
        <w:rPr>
          <w:rFonts w:ascii="Arial" w:hAnsi="Arial" w:cs="Arial"/>
          <w:b/>
          <w:bCs/>
          <w:i/>
          <w:sz w:val="21"/>
          <w:szCs w:val="21"/>
        </w:rPr>
        <w:lastRenderedPageBreak/>
        <w:t>CLÁUSULA TERCEIRA – MODELOS DE EXECUÇÃO E GESTÃO CONTRATUAIS (art. 92, IV, VII e XVIII)</w:t>
      </w:r>
    </w:p>
    <w:p w:rsidRPr="00EB0787" w:rsidR="00D11774" w:rsidP="00D11774" w:rsidRDefault="00D11774" w14:paraId="5B04CF67" w14:textId="77777777">
      <w:pPr>
        <w:spacing w:after="0" w:line="240" w:lineRule="auto"/>
        <w:jc w:val="both"/>
        <w:rPr>
          <w:rFonts w:ascii="Arial" w:hAnsi="Arial" w:cs="Arial"/>
          <w:i/>
          <w:sz w:val="21"/>
          <w:szCs w:val="21"/>
        </w:rPr>
      </w:pPr>
      <w:r w:rsidRPr="00EB0787">
        <w:rPr>
          <w:rFonts w:ascii="Arial" w:hAnsi="Arial" w:cs="Arial"/>
          <w:i/>
          <w:sz w:val="21"/>
          <w:szCs w:val="21"/>
        </w:rPr>
        <w:t>3.1.</w:t>
      </w:r>
      <w:r w:rsidRPr="00EB0787">
        <w:rPr>
          <w:rFonts w:ascii="Arial" w:hAnsi="Arial" w:cs="Arial"/>
          <w:i/>
          <w:sz w:val="21"/>
          <w:szCs w:val="21"/>
        </w:rPr>
        <w:tab/>
        <w:t>O regime de execução contratual, os modelos de gestão e de execução, assim como os prazos e condições de conclusão, entrega, observação e recebimento do objeto constam no Termo de Referência, anexo a este Contrato.</w:t>
      </w:r>
    </w:p>
    <w:p w:rsidRPr="00EB0787" w:rsidR="00D11774" w:rsidP="00D11774" w:rsidRDefault="00D11774" w14:paraId="62959B6D" w14:textId="77777777">
      <w:pPr>
        <w:spacing w:after="0" w:line="240" w:lineRule="auto"/>
        <w:jc w:val="both"/>
        <w:rPr>
          <w:rFonts w:ascii="Arial" w:hAnsi="Arial" w:cs="Arial"/>
          <w:i/>
          <w:sz w:val="21"/>
          <w:szCs w:val="21"/>
        </w:rPr>
      </w:pPr>
    </w:p>
    <w:p w:rsidRPr="00EB0787" w:rsidR="00D11774" w:rsidP="00D11774" w:rsidRDefault="00D11774" w14:paraId="20788BDA" w14:textId="77777777">
      <w:pPr>
        <w:spacing w:after="0" w:line="240" w:lineRule="auto"/>
        <w:jc w:val="both"/>
        <w:rPr>
          <w:rFonts w:ascii="Arial" w:hAnsi="Arial" w:cs="Arial"/>
          <w:b/>
          <w:bCs/>
          <w:i/>
          <w:sz w:val="21"/>
          <w:szCs w:val="21"/>
        </w:rPr>
      </w:pPr>
      <w:r w:rsidRPr="00EB0787">
        <w:rPr>
          <w:rFonts w:ascii="Arial" w:hAnsi="Arial" w:cs="Arial"/>
          <w:b/>
          <w:bCs/>
          <w:i/>
          <w:sz w:val="21"/>
          <w:szCs w:val="21"/>
        </w:rPr>
        <w:t>CLÁUSULA QUARTA – SUBCONTRATAÇÃO</w:t>
      </w:r>
    </w:p>
    <w:p w:rsidRPr="00EB0787" w:rsidR="00D11774" w:rsidP="00D11774" w:rsidRDefault="00D11774" w14:paraId="4B99E936"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4.1.</w:t>
      </w:r>
      <w:r w:rsidRPr="00EB0787">
        <w:rPr>
          <w:rFonts w:ascii="Arial" w:hAnsi="Arial" w:cs="Arial"/>
          <w:i/>
          <w:color w:val="FF0000"/>
          <w:sz w:val="21"/>
          <w:szCs w:val="21"/>
        </w:rPr>
        <w:tab/>
        <w:t>Não é admitida a subcontratação do objeto contratual.</w:t>
      </w:r>
    </w:p>
    <w:p w:rsidRPr="00EB0787" w:rsidR="00D11774" w:rsidP="00D11774" w:rsidRDefault="00D11774" w14:paraId="6A948D3D" w14:textId="77777777">
      <w:pPr>
        <w:spacing w:after="0" w:line="240" w:lineRule="auto"/>
        <w:jc w:val="center"/>
        <w:rPr>
          <w:rFonts w:ascii="Arial" w:hAnsi="Arial" w:cs="Arial"/>
          <w:b/>
          <w:bCs/>
          <w:i/>
          <w:color w:val="FF0000"/>
          <w:sz w:val="21"/>
          <w:szCs w:val="21"/>
          <w:u w:val="single"/>
        </w:rPr>
      </w:pPr>
      <w:r w:rsidRPr="00EB0787">
        <w:rPr>
          <w:rFonts w:ascii="Arial" w:hAnsi="Arial" w:cs="Arial"/>
          <w:b/>
          <w:bCs/>
          <w:i/>
          <w:color w:val="FF0000"/>
          <w:sz w:val="21"/>
          <w:szCs w:val="21"/>
          <w:u w:val="single"/>
        </w:rPr>
        <w:t>OU</w:t>
      </w:r>
    </w:p>
    <w:p w:rsidRPr="00EB0787" w:rsidR="00D11774" w:rsidP="00D11774" w:rsidRDefault="00D11774" w14:paraId="5FFB4815"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4.2. É admitida a subcontratação parcial do objeto, nas condições especificadas no Estudo Técnico Preliminar.</w:t>
      </w:r>
    </w:p>
    <w:p w:rsidRPr="00EB0787" w:rsidR="00D11774" w:rsidP="00D11774" w:rsidRDefault="00D11774" w14:paraId="46092F2F" w14:textId="77777777">
      <w:pPr>
        <w:spacing w:after="0" w:line="240" w:lineRule="auto"/>
        <w:jc w:val="both"/>
        <w:rPr>
          <w:rFonts w:ascii="Arial" w:hAnsi="Arial" w:cs="Arial"/>
          <w:i/>
          <w:color w:val="FF0000"/>
          <w:sz w:val="21"/>
          <w:szCs w:val="21"/>
        </w:rPr>
      </w:pPr>
    </w:p>
    <w:p w:rsidRPr="00EB0787" w:rsidR="00D11774" w:rsidP="00D11774" w:rsidRDefault="00D11774" w14:paraId="69640AF1" w14:textId="77777777">
      <w:pPr>
        <w:spacing w:after="0" w:line="240" w:lineRule="auto"/>
        <w:jc w:val="both"/>
        <w:rPr>
          <w:rFonts w:ascii="Arial" w:hAnsi="Arial" w:cs="Arial"/>
          <w:b/>
          <w:bCs/>
          <w:i/>
          <w:sz w:val="21"/>
          <w:szCs w:val="21"/>
        </w:rPr>
      </w:pPr>
      <w:r w:rsidRPr="00EB0787">
        <w:rPr>
          <w:rFonts w:ascii="Arial" w:hAnsi="Arial" w:cs="Arial"/>
          <w:b/>
          <w:bCs/>
          <w:i/>
          <w:sz w:val="21"/>
          <w:szCs w:val="21"/>
        </w:rPr>
        <w:t>CLÁUSULA QUINTA - PREÇO</w:t>
      </w:r>
    </w:p>
    <w:p w:rsidRPr="00EB0787" w:rsidR="00D11774" w:rsidP="00D11774" w:rsidRDefault="00D11774" w14:paraId="3E04BCD5"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5.1.</w:t>
      </w:r>
      <w:r w:rsidRPr="00EB0787">
        <w:rPr>
          <w:rFonts w:ascii="Arial" w:hAnsi="Arial" w:cs="Arial"/>
          <w:i/>
          <w:color w:val="FF0000"/>
          <w:sz w:val="21"/>
          <w:szCs w:val="21"/>
        </w:rPr>
        <w:tab/>
        <w:t>O valor mensal da contratação é de R$ .......... (</w:t>
      </w:r>
      <w:proofErr w:type="gramStart"/>
      <w:r w:rsidRPr="00EB0787">
        <w:rPr>
          <w:rFonts w:ascii="Arial" w:hAnsi="Arial" w:cs="Arial"/>
          <w:i/>
          <w:color w:val="FF0000"/>
          <w:sz w:val="21"/>
          <w:szCs w:val="21"/>
        </w:rPr>
        <w:t>.....</w:t>
      </w:r>
      <w:proofErr w:type="gramEnd"/>
      <w:r w:rsidRPr="00EB0787">
        <w:rPr>
          <w:rFonts w:ascii="Arial" w:hAnsi="Arial" w:cs="Arial"/>
          <w:i/>
          <w:color w:val="FF0000"/>
          <w:sz w:val="21"/>
          <w:szCs w:val="21"/>
        </w:rPr>
        <w:t>), perfazendo o valor total de R$ ....... (....).</w:t>
      </w:r>
    </w:p>
    <w:p w:rsidRPr="00EB0787" w:rsidR="00D11774" w:rsidP="00D11774" w:rsidRDefault="00D11774" w14:paraId="56CD05D4" w14:textId="77777777">
      <w:pPr>
        <w:spacing w:after="0" w:line="240" w:lineRule="auto"/>
        <w:jc w:val="center"/>
        <w:rPr>
          <w:rFonts w:ascii="Arial" w:hAnsi="Arial" w:cs="Arial"/>
          <w:b/>
          <w:bCs/>
          <w:i/>
          <w:color w:val="FF0000"/>
          <w:sz w:val="21"/>
          <w:szCs w:val="21"/>
          <w:u w:val="single"/>
        </w:rPr>
      </w:pPr>
      <w:r w:rsidRPr="00EB0787">
        <w:rPr>
          <w:rFonts w:ascii="Arial" w:hAnsi="Arial" w:cs="Arial"/>
          <w:b/>
          <w:bCs/>
          <w:i/>
          <w:color w:val="FF0000"/>
          <w:sz w:val="21"/>
          <w:szCs w:val="21"/>
          <w:u w:val="single"/>
        </w:rPr>
        <w:t>OU</w:t>
      </w:r>
    </w:p>
    <w:p w:rsidRPr="00EB0787" w:rsidR="00D11774" w:rsidP="00D11774" w:rsidRDefault="00D11774" w14:paraId="126576AD"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5.2.</w:t>
      </w:r>
      <w:r w:rsidRPr="00EB0787">
        <w:rPr>
          <w:rFonts w:ascii="Arial" w:hAnsi="Arial" w:cs="Arial"/>
          <w:i/>
          <w:color w:val="FF0000"/>
          <w:sz w:val="21"/>
          <w:szCs w:val="21"/>
        </w:rPr>
        <w:tab/>
        <w:t>O valor total da contratação é de R$.......... (.....)</w:t>
      </w:r>
    </w:p>
    <w:p w:rsidRPr="00EB0787" w:rsidR="00D11774" w:rsidP="00D11774" w:rsidRDefault="00D11774" w14:paraId="59868A76"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5.3.</w:t>
      </w:r>
      <w:r w:rsidRPr="00EB0787">
        <w:rPr>
          <w:rFonts w:ascii="Arial" w:hAnsi="Arial" w:cs="Arial"/>
          <w:i/>
          <w:color w:val="FF0000"/>
          <w:sz w:val="21"/>
          <w:szCs w:val="21"/>
        </w:rPr>
        <w:tab/>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Pr="00EB0787" w:rsidR="00D11774" w:rsidP="00D11774" w:rsidRDefault="00D11774" w14:paraId="197AB2E0"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5.4.</w:t>
      </w:r>
      <w:r w:rsidRPr="00EB0787">
        <w:rPr>
          <w:rFonts w:ascii="Arial" w:hAnsi="Arial" w:cs="Arial"/>
          <w:i/>
          <w:color w:val="FF0000"/>
          <w:sz w:val="21"/>
          <w:szCs w:val="21"/>
        </w:rPr>
        <w:tab/>
        <w:t>O valor acima é meramente estimativo, de forma que os pagamentos devidos ao contratado dependerão dos quantitativos efetivamente fornecidos.</w:t>
      </w:r>
    </w:p>
    <w:p w:rsidRPr="00EB0787" w:rsidR="00D11774" w:rsidP="00D11774" w:rsidRDefault="00D11774" w14:paraId="132D0555" w14:textId="77777777">
      <w:pPr>
        <w:spacing w:after="0" w:line="240" w:lineRule="auto"/>
        <w:jc w:val="both"/>
        <w:rPr>
          <w:rFonts w:ascii="Arial" w:hAnsi="Arial" w:cs="Arial"/>
          <w:i/>
          <w:color w:val="FF0000"/>
          <w:sz w:val="21"/>
          <w:szCs w:val="21"/>
        </w:rPr>
      </w:pPr>
    </w:p>
    <w:p w:rsidRPr="00EB0787" w:rsidR="00D11774" w:rsidP="00D11774" w:rsidRDefault="00D11774" w14:paraId="41324C12" w14:textId="77777777">
      <w:pPr>
        <w:spacing w:after="0" w:line="240" w:lineRule="auto"/>
        <w:jc w:val="both"/>
        <w:rPr>
          <w:rFonts w:ascii="Arial" w:hAnsi="Arial" w:cs="Arial"/>
          <w:b/>
          <w:bCs/>
          <w:i/>
          <w:sz w:val="21"/>
          <w:szCs w:val="21"/>
        </w:rPr>
      </w:pPr>
      <w:r w:rsidRPr="00EB0787">
        <w:rPr>
          <w:rFonts w:ascii="Arial" w:hAnsi="Arial" w:cs="Arial"/>
          <w:b/>
          <w:bCs/>
          <w:i/>
          <w:sz w:val="21"/>
          <w:szCs w:val="21"/>
        </w:rPr>
        <w:t>CLÁUSULA SEXTA - PAGAMENTO (art. 92, V e VI)</w:t>
      </w:r>
    </w:p>
    <w:p w:rsidRPr="00EB0787" w:rsidR="00D11774" w:rsidP="00D11774" w:rsidRDefault="00D11774" w14:paraId="419D1F3D"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6.1.</w:t>
      </w:r>
      <w:r w:rsidRPr="00EB0787">
        <w:rPr>
          <w:rFonts w:ascii="Arial" w:hAnsi="Arial" w:cs="Arial"/>
          <w:i/>
          <w:color w:val="FF0000"/>
          <w:sz w:val="21"/>
          <w:szCs w:val="21"/>
        </w:rPr>
        <w:tab/>
        <w:t>O prazo para pagamento ao contratado e demais condições a ele referentes encontram-se definidos no Termo de Referência, anexo a este Contrato.</w:t>
      </w:r>
    </w:p>
    <w:p w:rsidRPr="00EB0787" w:rsidR="00D11774" w:rsidP="00D11774" w:rsidRDefault="00D11774" w14:paraId="43C432B0" w14:textId="77777777">
      <w:pPr>
        <w:spacing w:after="0" w:line="240" w:lineRule="auto"/>
        <w:jc w:val="both"/>
        <w:rPr>
          <w:rFonts w:ascii="Arial" w:hAnsi="Arial" w:cs="Arial"/>
          <w:i/>
          <w:color w:val="FF0000"/>
          <w:sz w:val="21"/>
          <w:szCs w:val="21"/>
        </w:rPr>
      </w:pPr>
    </w:p>
    <w:p w:rsidRPr="00EB0787" w:rsidR="00D11774" w:rsidP="00D11774" w:rsidRDefault="00D11774" w14:paraId="58D9675F" w14:textId="77777777">
      <w:pPr>
        <w:spacing w:after="0" w:line="240" w:lineRule="auto"/>
        <w:jc w:val="both"/>
        <w:rPr>
          <w:rFonts w:ascii="Arial" w:hAnsi="Arial" w:cs="Arial"/>
          <w:b/>
          <w:bCs/>
          <w:i/>
          <w:sz w:val="21"/>
          <w:szCs w:val="21"/>
        </w:rPr>
      </w:pPr>
      <w:r w:rsidRPr="00EB0787">
        <w:rPr>
          <w:rFonts w:ascii="Arial" w:hAnsi="Arial" w:cs="Arial"/>
          <w:b/>
          <w:bCs/>
          <w:i/>
          <w:sz w:val="21"/>
          <w:szCs w:val="21"/>
        </w:rPr>
        <w:t>CLÁUSULA SÉTIMA - REAJUSTE (art. 92, V)</w:t>
      </w:r>
    </w:p>
    <w:p w:rsidRPr="00EB0787" w:rsidR="00D11774" w:rsidP="00D11774" w:rsidRDefault="00D11774" w14:paraId="275F94C2"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7.1.</w:t>
      </w:r>
      <w:r w:rsidRPr="00EB0787">
        <w:rPr>
          <w:rFonts w:ascii="Arial" w:hAnsi="Arial" w:cs="Arial"/>
          <w:i/>
          <w:color w:val="FF0000"/>
          <w:sz w:val="21"/>
          <w:szCs w:val="21"/>
        </w:rPr>
        <w:tab/>
        <w:t>Os preços inicialmente contratados são fixos e irreajustáveis no prazo de um ano contado da data do orçamento estimado, em __/__/__ (DD/MM/AAAA).</w:t>
      </w:r>
    </w:p>
    <w:p w:rsidRPr="00EB0787" w:rsidR="00D11774" w:rsidP="00D11774" w:rsidRDefault="00D11774" w14:paraId="18DAA9E0"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7.2.</w:t>
      </w:r>
      <w:r w:rsidRPr="00EB0787">
        <w:rPr>
          <w:rFonts w:ascii="Arial" w:hAnsi="Arial" w:cs="Arial"/>
          <w:i/>
          <w:color w:val="FF0000"/>
          <w:sz w:val="21"/>
          <w:szCs w:val="21"/>
        </w:rPr>
        <w:tab/>
        <w:t>Após o interregno de um ano, e independentemente de pedido do contratado, os preços iniciais serão reajustados, mediante a aplicação, pelo contratante, do índice ___________ (indicar o índice a ser adotado), exclusivamente para as obrigações iniciadas e concluídas após a ocorrência da anualidade.</w:t>
      </w:r>
    </w:p>
    <w:p w:rsidRPr="00EB0787" w:rsidR="00D11774" w:rsidP="00D11774" w:rsidRDefault="00D11774" w14:paraId="17B3B039"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7.3.</w:t>
      </w:r>
      <w:r w:rsidRPr="00EB0787">
        <w:rPr>
          <w:rFonts w:ascii="Arial" w:hAnsi="Arial" w:cs="Arial"/>
          <w:i/>
          <w:color w:val="FF0000"/>
          <w:sz w:val="21"/>
          <w:szCs w:val="21"/>
        </w:rPr>
        <w:tab/>
        <w:t>Nos reajustes subsequentes ao primeiro, o interregno mínimo de um ano será contado a partir dos efeitos financeiros do último reajuste.</w:t>
      </w:r>
    </w:p>
    <w:p w:rsidRPr="00EB0787" w:rsidR="00D11774" w:rsidP="00D11774" w:rsidRDefault="00D11774" w14:paraId="637C36DF"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7.4.</w:t>
      </w:r>
      <w:r w:rsidRPr="00EB0787">
        <w:rPr>
          <w:rFonts w:ascii="Arial" w:hAnsi="Arial" w:cs="Arial"/>
          <w:i/>
          <w:color w:val="FF0000"/>
          <w:sz w:val="21"/>
          <w:szCs w:val="21"/>
        </w:rPr>
        <w:tab/>
        <w:t xml:space="preserve">No caso de atraso ou não divulgação do(s) índice (s) de reajustamento, o contratante pagará ao contratado a importância calculada pela última variação conhecida, liquidando a diferença correspondente tão logo seja(m) divulgado(s) o(s) índice(s) definitivo(s). </w:t>
      </w:r>
    </w:p>
    <w:p w:rsidRPr="00EB0787" w:rsidR="00D11774" w:rsidP="00D11774" w:rsidRDefault="00D11774" w14:paraId="2F5203BF"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7.5.</w:t>
      </w:r>
      <w:r w:rsidRPr="00EB0787">
        <w:rPr>
          <w:rFonts w:ascii="Arial" w:hAnsi="Arial" w:cs="Arial"/>
          <w:i/>
          <w:color w:val="FF0000"/>
          <w:sz w:val="21"/>
          <w:szCs w:val="21"/>
        </w:rPr>
        <w:tab/>
        <w:t>Nas aferições finais, o(s) índice(s) utilizado(s) para reajuste será(</w:t>
      </w:r>
      <w:proofErr w:type="spellStart"/>
      <w:r w:rsidRPr="00EB0787">
        <w:rPr>
          <w:rFonts w:ascii="Arial" w:hAnsi="Arial" w:cs="Arial"/>
          <w:i/>
          <w:color w:val="FF0000"/>
          <w:sz w:val="21"/>
          <w:szCs w:val="21"/>
        </w:rPr>
        <w:t>ão</w:t>
      </w:r>
      <w:proofErr w:type="spellEnd"/>
      <w:r w:rsidRPr="00EB0787">
        <w:rPr>
          <w:rFonts w:ascii="Arial" w:hAnsi="Arial" w:cs="Arial"/>
          <w:i/>
          <w:color w:val="FF0000"/>
          <w:sz w:val="21"/>
          <w:szCs w:val="21"/>
        </w:rPr>
        <w:t>), obrigatoriamente, o(s) definitivo(s).</w:t>
      </w:r>
    </w:p>
    <w:p w:rsidRPr="00EB0787" w:rsidR="00D11774" w:rsidP="00D11774" w:rsidRDefault="00D11774" w14:paraId="78667E17"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7.6.</w:t>
      </w:r>
      <w:r w:rsidRPr="00EB0787">
        <w:rPr>
          <w:rFonts w:ascii="Arial" w:hAnsi="Arial" w:cs="Arial"/>
          <w:i/>
          <w:color w:val="FF0000"/>
          <w:sz w:val="21"/>
          <w:szCs w:val="21"/>
        </w:rPr>
        <w:tab/>
        <w:t>Caso o(s) índice(s) estabelecido(s) para reajustamento venha(m) a ser extinto(s) ou de qualquer forma não possa(m) mais ser utilizado(s), será(</w:t>
      </w:r>
      <w:proofErr w:type="spellStart"/>
      <w:r w:rsidRPr="00EB0787">
        <w:rPr>
          <w:rFonts w:ascii="Arial" w:hAnsi="Arial" w:cs="Arial"/>
          <w:i/>
          <w:color w:val="FF0000"/>
          <w:sz w:val="21"/>
          <w:szCs w:val="21"/>
        </w:rPr>
        <w:t>ão</w:t>
      </w:r>
      <w:proofErr w:type="spellEnd"/>
      <w:r w:rsidRPr="00EB0787">
        <w:rPr>
          <w:rFonts w:ascii="Arial" w:hAnsi="Arial" w:cs="Arial"/>
          <w:i/>
          <w:color w:val="FF0000"/>
          <w:sz w:val="21"/>
          <w:szCs w:val="21"/>
        </w:rPr>
        <w:t>) adotado(s), em substituição, o(s) que vier(em) a ser determinado(s) pela legislação então em vigor.</w:t>
      </w:r>
    </w:p>
    <w:p w:rsidRPr="00EB0787" w:rsidR="00D11774" w:rsidP="00D11774" w:rsidRDefault="00D11774" w14:paraId="0F00320B"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7.7.</w:t>
      </w:r>
      <w:r w:rsidRPr="00EB0787">
        <w:rPr>
          <w:rFonts w:ascii="Arial" w:hAnsi="Arial" w:cs="Arial"/>
          <w:i/>
          <w:color w:val="FF0000"/>
          <w:sz w:val="21"/>
          <w:szCs w:val="21"/>
        </w:rPr>
        <w:tab/>
        <w:t xml:space="preserve">Na ausência de previsão legal quanto ao índice substituto, as partes elegerão novo índice oficial, para reajustamento do preço do valor remanescente, por meio de termo aditivo. </w:t>
      </w:r>
    </w:p>
    <w:p w:rsidRPr="00EB0787" w:rsidR="00D11774" w:rsidP="00D11774" w:rsidRDefault="00D11774" w14:paraId="158C82E0"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7.8.</w:t>
      </w:r>
      <w:r w:rsidRPr="00EB0787">
        <w:rPr>
          <w:rFonts w:ascii="Arial" w:hAnsi="Arial" w:cs="Arial"/>
          <w:i/>
          <w:color w:val="FF0000"/>
          <w:sz w:val="21"/>
          <w:szCs w:val="21"/>
        </w:rPr>
        <w:tab/>
        <w:t>O reajuste será realizado por apostilamento.</w:t>
      </w:r>
    </w:p>
    <w:p w:rsidRPr="00EB0787" w:rsidR="00D11774" w:rsidP="00D11774" w:rsidRDefault="00D11774" w14:paraId="4A858BAA" w14:textId="77777777">
      <w:pPr>
        <w:spacing w:after="0" w:line="240" w:lineRule="auto"/>
        <w:jc w:val="both"/>
        <w:rPr>
          <w:rFonts w:ascii="Arial" w:hAnsi="Arial" w:cs="Arial"/>
          <w:i/>
          <w:color w:val="FF0000"/>
          <w:sz w:val="21"/>
          <w:szCs w:val="21"/>
        </w:rPr>
      </w:pPr>
    </w:p>
    <w:p w:rsidRPr="00EB0787" w:rsidR="00D11774" w:rsidP="00D11774" w:rsidRDefault="00D11774" w14:paraId="004BCCC2" w14:textId="77777777">
      <w:pPr>
        <w:spacing w:after="0" w:line="240" w:lineRule="auto"/>
        <w:jc w:val="both"/>
        <w:rPr>
          <w:rFonts w:ascii="Arial" w:hAnsi="Arial" w:cs="Arial"/>
          <w:b/>
          <w:bCs/>
          <w:i/>
          <w:sz w:val="21"/>
          <w:szCs w:val="21"/>
        </w:rPr>
      </w:pPr>
      <w:r w:rsidRPr="00EB0787">
        <w:rPr>
          <w:rFonts w:ascii="Arial" w:hAnsi="Arial" w:cs="Arial"/>
          <w:b/>
          <w:bCs/>
          <w:i/>
          <w:sz w:val="21"/>
          <w:szCs w:val="21"/>
        </w:rPr>
        <w:t>CLÁUSULA OITAVA - OBRIGAÇÕES DO CONTRATANTE (art. 92, X, XI e XIV)</w:t>
      </w:r>
    </w:p>
    <w:p w:rsidRPr="00EB0787" w:rsidR="00D11774" w:rsidP="00D11774" w:rsidRDefault="00D11774" w14:paraId="76FAD357" w14:textId="77777777">
      <w:pPr>
        <w:spacing w:after="0" w:line="240" w:lineRule="auto"/>
        <w:jc w:val="both"/>
        <w:rPr>
          <w:rFonts w:ascii="Arial" w:hAnsi="Arial" w:cs="Arial"/>
          <w:i/>
          <w:sz w:val="21"/>
          <w:szCs w:val="21"/>
        </w:rPr>
      </w:pPr>
      <w:r w:rsidRPr="00EB0787">
        <w:rPr>
          <w:rFonts w:ascii="Arial" w:hAnsi="Arial" w:cs="Arial"/>
          <w:i/>
          <w:sz w:val="21"/>
          <w:szCs w:val="21"/>
        </w:rPr>
        <w:t>8.1. As cláusulas referentes as obrigações do contratante constam no Termo de Referência, anexo a este Contrato.</w:t>
      </w:r>
    </w:p>
    <w:p w:rsidRPr="00EB0787" w:rsidR="00D11774" w:rsidP="00D11774" w:rsidRDefault="00D11774" w14:paraId="0F8A9889" w14:textId="77777777">
      <w:pPr>
        <w:spacing w:after="0" w:line="240" w:lineRule="auto"/>
        <w:jc w:val="both"/>
        <w:rPr>
          <w:rFonts w:ascii="Arial" w:hAnsi="Arial" w:cs="Arial"/>
          <w:i/>
          <w:sz w:val="21"/>
          <w:szCs w:val="21"/>
        </w:rPr>
      </w:pPr>
    </w:p>
    <w:p w:rsidRPr="00EB0787" w:rsidR="00D11774" w:rsidP="00D11774" w:rsidRDefault="00D11774" w14:paraId="530A7F3C" w14:textId="77777777">
      <w:pPr>
        <w:spacing w:after="0" w:line="240" w:lineRule="auto"/>
        <w:jc w:val="both"/>
        <w:rPr>
          <w:rFonts w:ascii="Arial" w:hAnsi="Arial" w:cs="Arial"/>
          <w:b/>
          <w:bCs/>
          <w:i/>
          <w:sz w:val="21"/>
          <w:szCs w:val="21"/>
        </w:rPr>
      </w:pPr>
      <w:r w:rsidRPr="00EB0787">
        <w:rPr>
          <w:rFonts w:ascii="Arial" w:hAnsi="Arial" w:cs="Arial"/>
          <w:b/>
          <w:bCs/>
          <w:i/>
          <w:sz w:val="21"/>
          <w:szCs w:val="21"/>
        </w:rPr>
        <w:lastRenderedPageBreak/>
        <w:t>CLÁUSULA NONA - OBRIGAÇÕES DO CONTRATADO (art. 92, XIV, XVI e XVII)</w:t>
      </w:r>
    </w:p>
    <w:p w:rsidRPr="00EB0787" w:rsidR="00D11774" w:rsidP="00D11774" w:rsidRDefault="00D11774" w14:paraId="54BFF4DE" w14:textId="77777777">
      <w:pPr>
        <w:spacing w:after="0" w:line="240" w:lineRule="auto"/>
        <w:jc w:val="both"/>
        <w:rPr>
          <w:rFonts w:ascii="Arial" w:hAnsi="Arial" w:cs="Arial"/>
          <w:i/>
          <w:sz w:val="21"/>
          <w:szCs w:val="21"/>
        </w:rPr>
      </w:pPr>
      <w:r w:rsidRPr="00EB0787">
        <w:rPr>
          <w:rFonts w:ascii="Arial" w:hAnsi="Arial" w:cs="Arial"/>
          <w:i/>
          <w:sz w:val="21"/>
          <w:szCs w:val="21"/>
        </w:rPr>
        <w:t>9.1. As cláusulas referentes as obrigações do contratado constam no Termo de Referência, anexo a este Contrato.</w:t>
      </w:r>
    </w:p>
    <w:p w:rsidRPr="00EB0787" w:rsidR="00D11774" w:rsidP="00D11774" w:rsidRDefault="00D11774" w14:paraId="6321BAD8" w14:textId="77777777">
      <w:pPr>
        <w:spacing w:after="0" w:line="240" w:lineRule="auto"/>
        <w:jc w:val="both"/>
        <w:rPr>
          <w:rFonts w:ascii="Arial" w:hAnsi="Arial" w:cs="Arial"/>
          <w:i/>
          <w:sz w:val="21"/>
          <w:szCs w:val="21"/>
        </w:rPr>
      </w:pPr>
    </w:p>
    <w:p w:rsidRPr="00EB0787" w:rsidR="00D11774" w:rsidP="00D11774" w:rsidRDefault="00D11774" w14:paraId="2009D447" w14:textId="77777777">
      <w:pPr>
        <w:spacing w:after="0" w:line="240" w:lineRule="auto"/>
        <w:jc w:val="both"/>
        <w:rPr>
          <w:rFonts w:ascii="Arial" w:hAnsi="Arial" w:cs="Arial"/>
          <w:b/>
          <w:bCs/>
          <w:i/>
          <w:sz w:val="21"/>
          <w:szCs w:val="21"/>
        </w:rPr>
      </w:pPr>
      <w:r w:rsidRPr="00EB0787">
        <w:rPr>
          <w:rFonts w:ascii="Arial" w:hAnsi="Arial" w:cs="Arial"/>
          <w:b/>
          <w:bCs/>
          <w:i/>
          <w:sz w:val="21"/>
          <w:szCs w:val="21"/>
        </w:rPr>
        <w:t>CLÁUSULA DÉCIMA– GARANTIA DE EXECUÇÃO (art. 92, XII e XIII)</w:t>
      </w:r>
    </w:p>
    <w:p w:rsidRPr="00EB0787" w:rsidR="00D11774" w:rsidP="00D11774" w:rsidRDefault="00D11774" w14:paraId="3421592C" w14:textId="77777777">
      <w:pPr>
        <w:spacing w:after="0" w:line="240" w:lineRule="auto"/>
        <w:jc w:val="both"/>
        <w:rPr>
          <w:rFonts w:ascii="Arial" w:hAnsi="Arial" w:cs="Arial"/>
          <w:i/>
          <w:sz w:val="21"/>
          <w:szCs w:val="21"/>
        </w:rPr>
      </w:pPr>
      <w:r w:rsidRPr="00EB0787">
        <w:rPr>
          <w:rFonts w:ascii="Arial" w:hAnsi="Arial" w:cs="Arial"/>
          <w:i/>
          <w:sz w:val="21"/>
          <w:szCs w:val="21"/>
        </w:rPr>
        <w:t>10.1.</w:t>
      </w:r>
      <w:r w:rsidRPr="00EB0787">
        <w:rPr>
          <w:rFonts w:ascii="Arial" w:hAnsi="Arial" w:cs="Arial"/>
          <w:i/>
          <w:sz w:val="21"/>
          <w:szCs w:val="21"/>
        </w:rPr>
        <w:tab/>
        <w:t xml:space="preserve">  Não haverá exigência de garantia contratual da execução.</w:t>
      </w:r>
    </w:p>
    <w:p w:rsidRPr="00EB0787" w:rsidR="00D11774" w:rsidP="00D11774" w:rsidRDefault="00D11774" w14:paraId="7E66BB5B" w14:textId="77777777">
      <w:pPr>
        <w:spacing w:after="0" w:line="240" w:lineRule="auto"/>
        <w:jc w:val="center"/>
        <w:rPr>
          <w:rFonts w:ascii="Arial" w:hAnsi="Arial" w:cs="Arial"/>
          <w:b/>
          <w:bCs/>
          <w:i/>
          <w:sz w:val="21"/>
          <w:szCs w:val="21"/>
          <w:u w:val="single"/>
        </w:rPr>
      </w:pPr>
      <w:r w:rsidRPr="00EB0787">
        <w:rPr>
          <w:rFonts w:ascii="Arial" w:hAnsi="Arial" w:cs="Arial"/>
          <w:b/>
          <w:bCs/>
          <w:i/>
          <w:sz w:val="21"/>
          <w:szCs w:val="21"/>
          <w:u w:val="single"/>
        </w:rPr>
        <w:t>OU</w:t>
      </w:r>
    </w:p>
    <w:p w:rsidRPr="00EB0787" w:rsidR="00D11774" w:rsidP="00D11774" w:rsidRDefault="00D11774" w14:paraId="462E921C" w14:textId="77777777">
      <w:pPr>
        <w:spacing w:after="0" w:line="240" w:lineRule="auto"/>
        <w:jc w:val="both"/>
        <w:rPr>
          <w:rFonts w:ascii="Arial" w:hAnsi="Arial" w:cs="Arial"/>
          <w:i/>
          <w:sz w:val="21"/>
          <w:szCs w:val="21"/>
        </w:rPr>
      </w:pPr>
      <w:r w:rsidRPr="00EB0787">
        <w:rPr>
          <w:rFonts w:ascii="Arial" w:hAnsi="Arial" w:cs="Arial"/>
          <w:i/>
          <w:sz w:val="21"/>
          <w:szCs w:val="21"/>
        </w:rPr>
        <w:t>10.2.</w:t>
      </w:r>
      <w:r w:rsidRPr="00EB0787">
        <w:rPr>
          <w:rFonts w:ascii="Arial" w:hAnsi="Arial" w:cs="Arial"/>
          <w:i/>
          <w:sz w:val="21"/>
          <w:szCs w:val="21"/>
        </w:rPr>
        <w:tab/>
        <w:t>A contratação conta com garantia de execução, nos moldes do art. 96 da Lei nº 14.133, de 2021, conforme constam no Termo de Referência, anexo a este Contrato.</w:t>
      </w:r>
    </w:p>
    <w:p w:rsidRPr="00EB0787" w:rsidR="00D11774" w:rsidP="00D11774" w:rsidRDefault="00D11774" w14:paraId="03A82659" w14:textId="77777777">
      <w:pPr>
        <w:spacing w:after="0" w:line="240" w:lineRule="auto"/>
        <w:jc w:val="both"/>
        <w:rPr>
          <w:rFonts w:ascii="Arial" w:hAnsi="Arial" w:cs="Arial"/>
          <w:i/>
          <w:sz w:val="21"/>
          <w:szCs w:val="21"/>
        </w:rPr>
      </w:pPr>
    </w:p>
    <w:p w:rsidRPr="00EB0787" w:rsidR="00D11774" w:rsidP="00D11774" w:rsidRDefault="00D11774" w14:paraId="64D3E691" w14:textId="77777777">
      <w:pPr>
        <w:spacing w:after="0" w:line="240" w:lineRule="auto"/>
        <w:jc w:val="both"/>
        <w:rPr>
          <w:rFonts w:ascii="Arial" w:hAnsi="Arial" w:cs="Arial"/>
          <w:b/>
          <w:bCs/>
          <w:i/>
          <w:sz w:val="21"/>
          <w:szCs w:val="21"/>
        </w:rPr>
      </w:pPr>
      <w:r w:rsidRPr="00EB0787">
        <w:rPr>
          <w:rFonts w:ascii="Arial" w:hAnsi="Arial" w:cs="Arial"/>
          <w:b/>
          <w:bCs/>
          <w:i/>
          <w:sz w:val="21"/>
          <w:szCs w:val="21"/>
        </w:rPr>
        <w:t>CLÁUSULA DÉCIMA PRIMEIRA – INFRAÇÕES E SANÇÕES ADMINISTRATIVAS (art. 92, XIV)</w:t>
      </w:r>
    </w:p>
    <w:p w:rsidRPr="00EB0787" w:rsidR="00D11774" w:rsidP="00D11774" w:rsidRDefault="00D11774" w14:paraId="30413865" w14:textId="77777777">
      <w:pPr>
        <w:spacing w:after="0" w:line="240" w:lineRule="auto"/>
        <w:jc w:val="both"/>
        <w:rPr>
          <w:rFonts w:ascii="Arial" w:hAnsi="Arial" w:cs="Arial"/>
          <w:i/>
          <w:sz w:val="21"/>
          <w:szCs w:val="21"/>
        </w:rPr>
      </w:pPr>
      <w:r w:rsidRPr="00EB0787">
        <w:rPr>
          <w:rFonts w:ascii="Arial" w:hAnsi="Arial" w:cs="Arial"/>
          <w:i/>
          <w:sz w:val="21"/>
          <w:szCs w:val="21"/>
        </w:rPr>
        <w:t>10.1.</w:t>
      </w:r>
      <w:r w:rsidRPr="00EB0787">
        <w:rPr>
          <w:rFonts w:ascii="Arial" w:hAnsi="Arial" w:cs="Arial"/>
          <w:i/>
          <w:sz w:val="21"/>
          <w:szCs w:val="21"/>
        </w:rPr>
        <w:tab/>
        <w:t xml:space="preserve">  As cláusulas referentes as infrações e sanções administrativas constam no Termo de Referência, anexo a este Contrato.</w:t>
      </w:r>
    </w:p>
    <w:p w:rsidRPr="00EB0787" w:rsidR="00D11774" w:rsidP="00D11774" w:rsidRDefault="00D11774" w14:paraId="511D4DDC" w14:textId="77777777">
      <w:pPr>
        <w:spacing w:after="0" w:line="240" w:lineRule="auto"/>
        <w:jc w:val="both"/>
        <w:rPr>
          <w:rFonts w:ascii="Arial" w:hAnsi="Arial" w:cs="Arial"/>
          <w:i/>
          <w:sz w:val="21"/>
          <w:szCs w:val="21"/>
        </w:rPr>
      </w:pPr>
    </w:p>
    <w:p w:rsidRPr="00EB0787" w:rsidR="00D11774" w:rsidP="00D11774" w:rsidRDefault="00D11774" w14:paraId="6C40E296" w14:textId="77777777">
      <w:pPr>
        <w:spacing w:after="0" w:line="240" w:lineRule="auto"/>
        <w:jc w:val="both"/>
        <w:rPr>
          <w:rFonts w:ascii="Arial" w:hAnsi="Arial" w:cs="Arial"/>
          <w:b/>
          <w:bCs/>
          <w:i/>
          <w:sz w:val="21"/>
          <w:szCs w:val="21"/>
        </w:rPr>
      </w:pPr>
      <w:r w:rsidRPr="00EB0787">
        <w:rPr>
          <w:rFonts w:ascii="Arial" w:hAnsi="Arial" w:cs="Arial"/>
          <w:b/>
          <w:bCs/>
          <w:i/>
          <w:sz w:val="21"/>
          <w:szCs w:val="21"/>
        </w:rPr>
        <w:t>CLÁUSULA DÉCIMA SEGUNDA– DA EXTINÇÃO CONTRATUAL (art. 92, XIX)</w:t>
      </w:r>
    </w:p>
    <w:p w:rsidRPr="00EB0787" w:rsidR="00D11774" w:rsidP="00D11774" w:rsidRDefault="00D11774" w14:paraId="10418364"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12.1.</w:t>
      </w:r>
      <w:r w:rsidRPr="00EB0787">
        <w:rPr>
          <w:rFonts w:ascii="Arial" w:hAnsi="Arial" w:cs="Arial"/>
          <w:i/>
          <w:color w:val="FF0000"/>
          <w:sz w:val="21"/>
          <w:szCs w:val="21"/>
        </w:rPr>
        <w:tab/>
        <w:t>O contrato se extingue quando cumpridas as obrigações de ambas as partes, ainda que isso ocorra antes do prazo estipulado para tanto.</w:t>
      </w:r>
    </w:p>
    <w:p w:rsidRPr="00EB0787" w:rsidR="00D11774" w:rsidP="00D11774" w:rsidRDefault="00D11774" w14:paraId="3C5A4036"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12.2.</w:t>
      </w:r>
      <w:r w:rsidRPr="00EB0787">
        <w:rPr>
          <w:rFonts w:ascii="Arial" w:hAnsi="Arial" w:cs="Arial"/>
          <w:i/>
          <w:color w:val="FF0000"/>
          <w:sz w:val="21"/>
          <w:szCs w:val="21"/>
        </w:rPr>
        <w:tab/>
        <w:t>Se as obrigações não forem cumpridas no prazo estipulado, a vigência ficará prorrogada até a conclusão do objeto, caso em que deverá a Administração providenciar a readequação do cronograma fixado para o contrato.</w:t>
      </w:r>
    </w:p>
    <w:p w:rsidRPr="00EB0787" w:rsidR="00D11774" w:rsidP="00D11774" w:rsidRDefault="00D11774" w14:paraId="6D5E29E3"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12.2.1.</w:t>
      </w:r>
      <w:r w:rsidRPr="00EB0787">
        <w:rPr>
          <w:rFonts w:ascii="Arial" w:hAnsi="Arial" w:cs="Arial"/>
          <w:i/>
          <w:color w:val="FF0000"/>
          <w:sz w:val="21"/>
          <w:szCs w:val="21"/>
        </w:rPr>
        <w:tab/>
        <w:t>Quando a não conclusão do contrato referida no item anterior decorrer de culpa do contratado:</w:t>
      </w:r>
    </w:p>
    <w:p w:rsidRPr="00EB0787" w:rsidR="00D11774" w:rsidP="00D11774" w:rsidRDefault="00D11774" w14:paraId="5079D43D"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a)</w:t>
      </w:r>
      <w:r w:rsidRPr="00EB0787">
        <w:rPr>
          <w:rFonts w:ascii="Arial" w:hAnsi="Arial" w:cs="Arial"/>
          <w:i/>
          <w:color w:val="FF0000"/>
          <w:sz w:val="21"/>
          <w:szCs w:val="21"/>
        </w:rPr>
        <w:tab/>
        <w:t xml:space="preserve">ficará ele constituído em mora, sendo-lhe aplicáveis as respectivas sanções administrativas; e  </w:t>
      </w:r>
    </w:p>
    <w:p w:rsidRPr="00EB0787" w:rsidR="00D11774" w:rsidP="00D11774" w:rsidRDefault="00D11774" w14:paraId="6CCFFBDA"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b)</w:t>
      </w:r>
      <w:r w:rsidRPr="00EB0787">
        <w:rPr>
          <w:rFonts w:ascii="Arial" w:hAnsi="Arial" w:cs="Arial"/>
          <w:i/>
          <w:color w:val="FF0000"/>
          <w:sz w:val="21"/>
          <w:szCs w:val="21"/>
        </w:rPr>
        <w:tab/>
        <w:t>poderá a Administração optar pela extinção do contrato e, nesse caso, adotará as medidas admitidas em lei para a continuidade da execução contratual.</w:t>
      </w:r>
    </w:p>
    <w:p w:rsidRPr="00EB0787" w:rsidR="00D11774" w:rsidP="00D11774" w:rsidRDefault="00D11774" w14:paraId="01FDD648" w14:textId="77777777">
      <w:pPr>
        <w:spacing w:after="0" w:line="240" w:lineRule="auto"/>
        <w:jc w:val="center"/>
        <w:rPr>
          <w:rFonts w:ascii="Arial" w:hAnsi="Arial" w:cs="Arial"/>
          <w:b/>
          <w:bCs/>
          <w:i/>
          <w:color w:val="FF0000"/>
          <w:sz w:val="21"/>
          <w:szCs w:val="21"/>
          <w:u w:val="single"/>
        </w:rPr>
      </w:pPr>
      <w:r w:rsidRPr="00EB0787">
        <w:rPr>
          <w:rFonts w:ascii="Arial" w:hAnsi="Arial" w:cs="Arial"/>
          <w:b/>
          <w:bCs/>
          <w:i/>
          <w:color w:val="FF0000"/>
          <w:sz w:val="21"/>
          <w:szCs w:val="21"/>
          <w:u w:val="single"/>
        </w:rPr>
        <w:t>OU</w:t>
      </w:r>
    </w:p>
    <w:p w:rsidRPr="00EB0787" w:rsidR="00D11774" w:rsidP="00D11774" w:rsidRDefault="00D11774" w14:paraId="021233D8"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12.3.</w:t>
      </w:r>
      <w:r w:rsidRPr="00EB0787">
        <w:rPr>
          <w:rFonts w:ascii="Arial" w:hAnsi="Arial" w:cs="Arial"/>
          <w:i/>
          <w:color w:val="FF0000"/>
          <w:sz w:val="21"/>
          <w:szCs w:val="21"/>
        </w:rPr>
        <w:tab/>
        <w:t>O contrato se extingue quando vencido o prazo nele estipulado, independentemente de terem sido cumpridas ou não as obrigações de ambas as partes contraentes.</w:t>
      </w:r>
    </w:p>
    <w:p w:rsidRPr="00EB0787" w:rsidR="00D11774" w:rsidP="00D11774" w:rsidRDefault="00D11774" w14:paraId="0F5B94FB" w14:textId="77777777">
      <w:pPr>
        <w:spacing w:after="0" w:line="240" w:lineRule="auto"/>
        <w:jc w:val="center"/>
        <w:rPr>
          <w:rFonts w:ascii="Arial" w:hAnsi="Arial" w:cs="Arial"/>
          <w:b/>
          <w:bCs/>
          <w:i/>
          <w:color w:val="FF0000"/>
          <w:sz w:val="21"/>
          <w:szCs w:val="21"/>
          <w:u w:val="single"/>
        </w:rPr>
      </w:pPr>
      <w:r w:rsidRPr="00EB0787">
        <w:rPr>
          <w:rFonts w:ascii="Arial" w:hAnsi="Arial" w:cs="Arial"/>
          <w:b/>
          <w:bCs/>
          <w:i/>
          <w:color w:val="FF0000"/>
          <w:sz w:val="21"/>
          <w:szCs w:val="21"/>
          <w:u w:val="single"/>
        </w:rPr>
        <w:t>OU</w:t>
      </w:r>
    </w:p>
    <w:p w:rsidRPr="00EB0787" w:rsidR="00D11774" w:rsidP="00D11774" w:rsidRDefault="00D11774" w14:paraId="476F0B70"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12.4.</w:t>
      </w:r>
      <w:r w:rsidRPr="00EB0787">
        <w:rPr>
          <w:rFonts w:ascii="Arial" w:hAnsi="Arial" w:cs="Arial"/>
          <w:i/>
          <w:color w:val="FF0000"/>
          <w:sz w:val="21"/>
          <w:szCs w:val="21"/>
        </w:rPr>
        <w:tab/>
        <w:t>O contrato se extingue quando vencido o prazo nele estipulado, independentemente de terem sido cumpridas ou não as obrigações de ambas as partes contraentes.</w:t>
      </w:r>
    </w:p>
    <w:p w:rsidRPr="00EB0787" w:rsidR="00D11774" w:rsidP="00D11774" w:rsidRDefault="00D11774" w14:paraId="0A16AAFD"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12.4.1.</w:t>
      </w:r>
      <w:r w:rsidRPr="00EB0787">
        <w:rPr>
          <w:rFonts w:ascii="Arial" w:hAnsi="Arial" w:cs="Arial"/>
          <w:i/>
          <w:color w:val="FF0000"/>
          <w:sz w:val="21"/>
          <w:szCs w:val="21"/>
        </w:rPr>
        <w:tab/>
        <w:t>O contrato pode ser extinto antes do prazo nele fixado, sem ônus para o Contratante, quando esta não dispuser de créditos orçamentários para sua continuidade ou quando entender que o contrato não mais lhe oferece vantagem.</w:t>
      </w:r>
    </w:p>
    <w:p w:rsidRPr="00EB0787" w:rsidR="00D11774" w:rsidP="00D11774" w:rsidRDefault="00D11774" w14:paraId="22AA715F"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12.4.2.</w:t>
      </w:r>
      <w:r w:rsidRPr="00EB0787">
        <w:rPr>
          <w:rFonts w:ascii="Arial" w:hAnsi="Arial" w:cs="Arial"/>
          <w:i/>
          <w:color w:val="FF0000"/>
          <w:sz w:val="21"/>
          <w:szCs w:val="21"/>
        </w:rPr>
        <w:tab/>
        <w:t>A extinção nesta hipótese ocorrerá na próxima data de aniversário do contrato, desde que haja a notificação do contratado pelo contratante nesse sentido com pelo menos 2 (dois) meses de antecedência desse dia.</w:t>
      </w:r>
    </w:p>
    <w:p w:rsidRPr="00EB0787" w:rsidR="00D11774" w:rsidP="00D11774" w:rsidRDefault="00D11774" w14:paraId="7FCC0B98"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12.4.3.</w:t>
      </w:r>
      <w:r w:rsidRPr="00EB0787">
        <w:rPr>
          <w:rFonts w:ascii="Arial" w:hAnsi="Arial" w:cs="Arial"/>
          <w:i/>
          <w:color w:val="FF0000"/>
          <w:sz w:val="21"/>
          <w:szCs w:val="21"/>
        </w:rPr>
        <w:tab/>
        <w:t>Caso a notificação da não-continuidade do contrato de que trata este subitem ocorra com menos de 2 (dois) meses da data de aniversário, a extinção contratual ocorrerá após 2 (dois) meses da data da comunicação.</w:t>
      </w:r>
    </w:p>
    <w:p w:rsidRPr="00EB0787" w:rsidR="00D11774" w:rsidP="00D11774" w:rsidRDefault="00D11774" w14:paraId="51E5CE5D"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12.5.</w:t>
      </w:r>
      <w:r w:rsidRPr="00EB0787">
        <w:rPr>
          <w:rFonts w:ascii="Arial" w:hAnsi="Arial" w:cs="Arial"/>
          <w:i/>
          <w:color w:val="FF0000"/>
          <w:sz w:val="21"/>
          <w:szCs w:val="21"/>
        </w:rPr>
        <w:tab/>
        <w:t>O contrato pode ser extinto antes de cumpridas as obrigações nele estipuladas, ou antes do prazo nele fixado, por algum dos motivos previstos no artigo 137 da Lei nº 14.133/21, bem como amigavelmente, assegurados o contraditório e a ampla defesa.</w:t>
      </w:r>
    </w:p>
    <w:p w:rsidRPr="00EB0787" w:rsidR="00D11774" w:rsidP="00D11774" w:rsidRDefault="00D11774" w14:paraId="782AA145"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12.5.1.</w:t>
      </w:r>
      <w:r w:rsidRPr="00EB0787">
        <w:rPr>
          <w:rFonts w:ascii="Arial" w:hAnsi="Arial" w:cs="Arial"/>
          <w:i/>
          <w:color w:val="FF0000"/>
          <w:sz w:val="21"/>
          <w:szCs w:val="21"/>
        </w:rPr>
        <w:tab/>
        <w:t>Nesta hipótese, aplicam-se também os artigos 138 e 139 da mesma Lei.</w:t>
      </w:r>
    </w:p>
    <w:p w:rsidRPr="00EB0787" w:rsidR="00D11774" w:rsidP="00D11774" w:rsidRDefault="00D11774" w14:paraId="1679CBF4"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12.5.2.</w:t>
      </w:r>
      <w:r w:rsidRPr="00EB0787">
        <w:rPr>
          <w:rFonts w:ascii="Arial" w:hAnsi="Arial" w:cs="Arial"/>
          <w:i/>
          <w:color w:val="FF0000"/>
          <w:sz w:val="21"/>
          <w:szCs w:val="21"/>
        </w:rPr>
        <w:tab/>
        <w:t>A alteração social ou a modificação da finalidade ou da estrutura da empresa não ensejará a rescisão se não restringir sua capacidade de concluir o contrato.</w:t>
      </w:r>
    </w:p>
    <w:p w:rsidRPr="00EB0787" w:rsidR="00D11774" w:rsidP="00D11774" w:rsidRDefault="00D11774" w14:paraId="59921B18"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12.5.2.1.</w:t>
      </w:r>
      <w:r w:rsidRPr="00EB0787">
        <w:rPr>
          <w:rFonts w:ascii="Arial" w:hAnsi="Arial" w:cs="Arial"/>
          <w:i/>
          <w:color w:val="FF0000"/>
          <w:sz w:val="21"/>
          <w:szCs w:val="21"/>
        </w:rPr>
        <w:tab/>
        <w:t>Se a operação implicar mudança da pessoa jurídica contratada, deverá ser formalizado termo aditivo para alteração subjetiva.</w:t>
      </w:r>
    </w:p>
    <w:p w:rsidRPr="00EB0787" w:rsidR="00D11774" w:rsidP="00D11774" w:rsidRDefault="00D11774" w14:paraId="55263E2F"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12.6.</w:t>
      </w:r>
      <w:r w:rsidRPr="00EB0787">
        <w:rPr>
          <w:rFonts w:ascii="Arial" w:hAnsi="Arial" w:cs="Arial"/>
          <w:i/>
          <w:color w:val="FF0000"/>
          <w:sz w:val="21"/>
          <w:szCs w:val="21"/>
        </w:rPr>
        <w:tab/>
        <w:t>O termo de rescisão, sempre que possível, será precedido:</w:t>
      </w:r>
    </w:p>
    <w:p w:rsidRPr="00EB0787" w:rsidR="00D11774" w:rsidP="00D11774" w:rsidRDefault="00D11774" w14:paraId="372C8271"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12.6.1.</w:t>
      </w:r>
      <w:r w:rsidRPr="00EB0787">
        <w:rPr>
          <w:rFonts w:ascii="Arial" w:hAnsi="Arial" w:cs="Arial"/>
          <w:i/>
          <w:color w:val="FF0000"/>
          <w:sz w:val="21"/>
          <w:szCs w:val="21"/>
        </w:rPr>
        <w:tab/>
        <w:t>Balanço dos eventos contratuais já cumpridos ou parcialmente cumpridos;</w:t>
      </w:r>
    </w:p>
    <w:p w:rsidRPr="00EB0787" w:rsidR="00D11774" w:rsidP="00D11774" w:rsidRDefault="00D11774" w14:paraId="4194FC12"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12.6.2.</w:t>
      </w:r>
      <w:r w:rsidRPr="00EB0787">
        <w:rPr>
          <w:rFonts w:ascii="Arial" w:hAnsi="Arial" w:cs="Arial"/>
          <w:i/>
          <w:color w:val="FF0000"/>
          <w:sz w:val="21"/>
          <w:szCs w:val="21"/>
        </w:rPr>
        <w:tab/>
        <w:t>Relação dos pagamentos já efetuados e ainda devidos;</w:t>
      </w:r>
    </w:p>
    <w:p w:rsidRPr="00EB0787" w:rsidR="00D11774" w:rsidP="00D11774" w:rsidRDefault="00D11774" w14:paraId="0B972246"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lastRenderedPageBreak/>
        <w:t>12.6.3.</w:t>
      </w:r>
      <w:r w:rsidRPr="00EB0787">
        <w:rPr>
          <w:rFonts w:ascii="Arial" w:hAnsi="Arial" w:cs="Arial"/>
          <w:i/>
          <w:color w:val="FF0000"/>
          <w:sz w:val="21"/>
          <w:szCs w:val="21"/>
        </w:rPr>
        <w:tab/>
        <w:t>Indenizações e multas.</w:t>
      </w:r>
    </w:p>
    <w:p w:rsidRPr="00EB0787" w:rsidR="00D11774" w:rsidP="00D11774" w:rsidRDefault="00D11774" w14:paraId="400A81D7" w14:textId="77777777">
      <w:pPr>
        <w:spacing w:after="0" w:line="240" w:lineRule="auto"/>
        <w:jc w:val="both"/>
        <w:rPr>
          <w:rFonts w:ascii="Arial" w:hAnsi="Arial" w:cs="Arial"/>
          <w:i/>
          <w:color w:val="FF0000"/>
          <w:sz w:val="21"/>
          <w:szCs w:val="21"/>
        </w:rPr>
      </w:pPr>
      <w:r w:rsidRPr="00EB0787">
        <w:rPr>
          <w:rFonts w:ascii="Arial" w:hAnsi="Arial" w:cs="Arial"/>
          <w:i/>
          <w:color w:val="FF0000"/>
          <w:sz w:val="21"/>
          <w:szCs w:val="21"/>
        </w:rPr>
        <w:t>12.7.</w:t>
      </w:r>
      <w:r w:rsidRPr="00EB0787">
        <w:rPr>
          <w:rFonts w:ascii="Arial" w:hAnsi="Arial" w:cs="Arial"/>
          <w:i/>
          <w:color w:val="FF0000"/>
          <w:sz w:val="21"/>
          <w:szCs w:val="21"/>
        </w:rPr>
        <w:tab/>
        <w:t xml:space="preserve">A extinção do contrato não configura óbice para o reconhecimento do desequilíbrio econômico-financeiro, hipótese em que será concedida indenização por meio de termo indenizatório (art. 131, caput, da Lei n.º 14.133, de 2021). </w:t>
      </w:r>
    </w:p>
    <w:p w:rsidRPr="00EB0787" w:rsidR="00D11774" w:rsidP="00D11774" w:rsidRDefault="00D11774" w14:paraId="6E23E799" w14:textId="77777777">
      <w:pPr>
        <w:spacing w:after="0" w:line="240" w:lineRule="auto"/>
        <w:jc w:val="both"/>
        <w:rPr>
          <w:rFonts w:ascii="Arial" w:hAnsi="Arial" w:cs="Arial"/>
          <w:i/>
          <w:color w:val="FF0000"/>
          <w:sz w:val="21"/>
          <w:szCs w:val="21"/>
        </w:rPr>
      </w:pPr>
    </w:p>
    <w:p w:rsidRPr="00EB0787" w:rsidR="00D11774" w:rsidP="00D11774" w:rsidRDefault="00D11774" w14:paraId="7278D842" w14:textId="77777777">
      <w:pPr>
        <w:spacing w:after="0" w:line="240" w:lineRule="auto"/>
        <w:jc w:val="both"/>
        <w:rPr>
          <w:rFonts w:ascii="Arial" w:hAnsi="Arial" w:cs="Arial"/>
          <w:b/>
          <w:bCs/>
          <w:i/>
          <w:sz w:val="21"/>
          <w:szCs w:val="21"/>
        </w:rPr>
      </w:pPr>
      <w:r w:rsidRPr="00EB0787">
        <w:rPr>
          <w:rFonts w:ascii="Arial" w:hAnsi="Arial" w:cs="Arial"/>
          <w:b/>
          <w:bCs/>
          <w:i/>
          <w:sz w:val="21"/>
          <w:szCs w:val="21"/>
        </w:rPr>
        <w:t>CLÁUSULA DÉCIMA TERCEIRA – DOTAÇÃO ORÇAMENTÁRIA (art. 92, VIII)</w:t>
      </w:r>
    </w:p>
    <w:p w:rsidRPr="00EB0787" w:rsidR="00D11774" w:rsidP="00D11774" w:rsidRDefault="00D11774" w14:paraId="210D4999" w14:textId="77777777">
      <w:pPr>
        <w:spacing w:after="0" w:line="240" w:lineRule="auto"/>
        <w:jc w:val="both"/>
        <w:rPr>
          <w:rFonts w:ascii="Arial" w:hAnsi="Arial" w:cs="Arial"/>
          <w:i/>
          <w:sz w:val="21"/>
          <w:szCs w:val="21"/>
        </w:rPr>
      </w:pPr>
      <w:r w:rsidRPr="00EB0787">
        <w:rPr>
          <w:rFonts w:ascii="Arial" w:hAnsi="Arial" w:cs="Arial"/>
          <w:i/>
          <w:sz w:val="21"/>
          <w:szCs w:val="21"/>
        </w:rPr>
        <w:t>13.1.</w:t>
      </w:r>
      <w:r w:rsidRPr="00EB0787">
        <w:rPr>
          <w:rFonts w:ascii="Arial" w:hAnsi="Arial" w:cs="Arial"/>
          <w:i/>
          <w:sz w:val="21"/>
          <w:szCs w:val="21"/>
        </w:rPr>
        <w:tab/>
        <w:t>As despesas decorrentes da presente contratação correrão à conta de recursos específicos consignados no Orçamento Geral do Município deste exercício, na dotação abaixo discriminada:</w:t>
      </w:r>
    </w:p>
    <w:p w:rsidRPr="00EB0787" w:rsidR="00D11774" w:rsidP="00D11774" w:rsidRDefault="00D11774" w14:paraId="15CD4289" w14:textId="77777777">
      <w:pPr>
        <w:spacing w:after="0" w:line="240" w:lineRule="auto"/>
        <w:jc w:val="center"/>
        <w:rPr>
          <w:rFonts w:ascii="Arial" w:hAnsi="Arial" w:cs="Arial"/>
          <w:i/>
          <w:color w:val="FF0000"/>
          <w:sz w:val="21"/>
          <w:szCs w:val="21"/>
        </w:rPr>
      </w:pPr>
      <w:proofErr w:type="spellStart"/>
      <w:r w:rsidRPr="00EB0787">
        <w:rPr>
          <w:rFonts w:ascii="Arial" w:hAnsi="Arial" w:cs="Arial"/>
          <w:i/>
          <w:color w:val="FF0000"/>
          <w:sz w:val="21"/>
          <w:szCs w:val="21"/>
        </w:rPr>
        <w:t>xxxxxxxxxxxxxxxxxxxxxxxxxxxxxxxxxx</w:t>
      </w:r>
      <w:proofErr w:type="spellEnd"/>
    </w:p>
    <w:p w:rsidRPr="00EB0787" w:rsidR="00D11774" w:rsidP="00D11774" w:rsidRDefault="00D11774" w14:paraId="7E7E2DF9" w14:textId="77777777">
      <w:pPr>
        <w:spacing w:after="0" w:line="240" w:lineRule="auto"/>
        <w:jc w:val="both"/>
        <w:rPr>
          <w:rFonts w:ascii="Arial" w:hAnsi="Arial" w:cs="Arial"/>
          <w:b/>
          <w:bCs/>
          <w:i/>
          <w:sz w:val="21"/>
          <w:szCs w:val="21"/>
        </w:rPr>
      </w:pPr>
    </w:p>
    <w:p w:rsidRPr="00EB0787" w:rsidR="00D11774" w:rsidP="00D11774" w:rsidRDefault="00D11774" w14:paraId="49B6B01A" w14:textId="77777777">
      <w:pPr>
        <w:spacing w:after="0" w:line="240" w:lineRule="auto"/>
        <w:jc w:val="both"/>
        <w:rPr>
          <w:rFonts w:ascii="Arial" w:hAnsi="Arial" w:cs="Arial"/>
          <w:i/>
          <w:sz w:val="21"/>
          <w:szCs w:val="21"/>
        </w:rPr>
      </w:pPr>
      <w:r w:rsidRPr="00EB0787">
        <w:rPr>
          <w:rFonts w:ascii="Arial" w:hAnsi="Arial" w:cs="Arial"/>
          <w:i/>
          <w:sz w:val="21"/>
          <w:szCs w:val="21"/>
        </w:rPr>
        <w:t>13.2.</w:t>
      </w:r>
      <w:r w:rsidRPr="00EB0787">
        <w:rPr>
          <w:rFonts w:ascii="Arial" w:hAnsi="Arial" w:cs="Arial"/>
          <w:i/>
          <w:sz w:val="21"/>
          <w:szCs w:val="21"/>
        </w:rPr>
        <w:tab/>
        <w:t>A dotação relativa aos exercícios financeiros subsequentes será indicada após aprovação da Lei Orçamentária respectiva e liberação dos créditos correspondentes, mediante apostilamento.</w:t>
      </w:r>
    </w:p>
    <w:p w:rsidRPr="00EB0787" w:rsidR="00D11774" w:rsidP="00D11774" w:rsidRDefault="00D11774" w14:paraId="008EBF06" w14:textId="77777777">
      <w:pPr>
        <w:spacing w:after="0" w:line="240" w:lineRule="auto"/>
        <w:jc w:val="both"/>
        <w:rPr>
          <w:rFonts w:ascii="Arial" w:hAnsi="Arial" w:cs="Arial"/>
          <w:i/>
          <w:sz w:val="21"/>
          <w:szCs w:val="21"/>
        </w:rPr>
      </w:pPr>
    </w:p>
    <w:p w:rsidRPr="00EB0787" w:rsidR="00D11774" w:rsidP="00D11774" w:rsidRDefault="00D11774" w14:paraId="7F42FA08" w14:textId="77777777">
      <w:pPr>
        <w:spacing w:after="0" w:line="240" w:lineRule="auto"/>
        <w:jc w:val="both"/>
        <w:rPr>
          <w:rFonts w:ascii="Arial" w:hAnsi="Arial" w:cs="Arial"/>
          <w:b/>
          <w:bCs/>
          <w:i/>
          <w:sz w:val="21"/>
          <w:szCs w:val="21"/>
        </w:rPr>
      </w:pPr>
      <w:r w:rsidRPr="00EB0787">
        <w:rPr>
          <w:rFonts w:ascii="Arial" w:hAnsi="Arial" w:cs="Arial"/>
          <w:b/>
          <w:bCs/>
          <w:i/>
          <w:sz w:val="21"/>
          <w:szCs w:val="21"/>
        </w:rPr>
        <w:t>CLÁUSULA DÉCIMA QUARTA – DOS CASOS OMISSOS (art. 92, III)</w:t>
      </w:r>
    </w:p>
    <w:p w:rsidRPr="00EB0787" w:rsidR="00D11774" w:rsidP="00D11774" w:rsidRDefault="00D11774" w14:paraId="477EEF3B" w14:textId="77777777">
      <w:pPr>
        <w:spacing w:after="0" w:line="240" w:lineRule="auto"/>
        <w:jc w:val="both"/>
        <w:rPr>
          <w:rFonts w:ascii="Arial" w:hAnsi="Arial" w:cs="Arial"/>
          <w:i/>
          <w:sz w:val="21"/>
          <w:szCs w:val="21"/>
        </w:rPr>
      </w:pPr>
      <w:r w:rsidRPr="00EB0787">
        <w:rPr>
          <w:rFonts w:ascii="Arial" w:hAnsi="Arial" w:cs="Arial"/>
          <w:i/>
          <w:sz w:val="21"/>
          <w:szCs w:val="21"/>
        </w:rPr>
        <w:t>14.1.</w:t>
      </w:r>
      <w:r w:rsidRPr="00EB0787">
        <w:rPr>
          <w:rFonts w:ascii="Arial" w:hAnsi="Arial" w:cs="Arial"/>
          <w:i/>
          <w:sz w:val="21"/>
          <w:szCs w:val="21"/>
        </w:rPr>
        <w:tab/>
        <w:t>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rsidRPr="00EB0787" w:rsidR="00D11774" w:rsidP="00D11774" w:rsidRDefault="00D11774" w14:paraId="6BAC8638" w14:textId="77777777">
      <w:pPr>
        <w:spacing w:after="0" w:line="240" w:lineRule="auto"/>
        <w:jc w:val="both"/>
        <w:rPr>
          <w:rFonts w:ascii="Arial" w:hAnsi="Arial" w:cs="Arial"/>
          <w:b/>
          <w:bCs/>
          <w:i/>
          <w:sz w:val="21"/>
          <w:szCs w:val="21"/>
        </w:rPr>
      </w:pPr>
    </w:p>
    <w:p w:rsidRPr="00EB0787" w:rsidR="00D11774" w:rsidP="00D11774" w:rsidRDefault="00D11774" w14:paraId="54A5FFBD" w14:textId="77777777">
      <w:pPr>
        <w:spacing w:after="0" w:line="240" w:lineRule="auto"/>
        <w:jc w:val="both"/>
        <w:rPr>
          <w:rFonts w:ascii="Arial" w:hAnsi="Arial" w:cs="Arial"/>
          <w:b/>
          <w:bCs/>
          <w:i/>
          <w:sz w:val="21"/>
          <w:szCs w:val="21"/>
        </w:rPr>
      </w:pPr>
      <w:r w:rsidRPr="00EB0787">
        <w:rPr>
          <w:rFonts w:ascii="Arial" w:hAnsi="Arial" w:cs="Arial"/>
          <w:b/>
          <w:bCs/>
          <w:i/>
          <w:sz w:val="21"/>
          <w:szCs w:val="21"/>
        </w:rPr>
        <w:t>CLÁUSULA DÉCIMA QUINTA – ALTERAÇÕES</w:t>
      </w:r>
    </w:p>
    <w:p w:rsidRPr="00EB0787" w:rsidR="00D11774" w:rsidP="00D11774" w:rsidRDefault="00D11774" w14:paraId="7F50D6FD" w14:textId="77777777">
      <w:pPr>
        <w:spacing w:after="0" w:line="240" w:lineRule="auto"/>
        <w:jc w:val="both"/>
        <w:rPr>
          <w:rFonts w:ascii="Arial" w:hAnsi="Arial" w:cs="Arial"/>
          <w:i/>
          <w:sz w:val="21"/>
          <w:szCs w:val="21"/>
        </w:rPr>
      </w:pPr>
      <w:r w:rsidRPr="00EB0787">
        <w:rPr>
          <w:rFonts w:ascii="Arial" w:hAnsi="Arial" w:cs="Arial"/>
          <w:i/>
          <w:sz w:val="21"/>
          <w:szCs w:val="21"/>
        </w:rPr>
        <w:t>15.1.</w:t>
      </w:r>
      <w:r w:rsidRPr="00EB0787">
        <w:rPr>
          <w:rFonts w:ascii="Arial" w:hAnsi="Arial" w:cs="Arial"/>
          <w:i/>
          <w:sz w:val="21"/>
          <w:szCs w:val="21"/>
        </w:rPr>
        <w:tab/>
        <w:t xml:space="preserve">Eventuais alterações contratuais reger-se-ão pela disciplina dos </w:t>
      </w:r>
      <w:proofErr w:type="spellStart"/>
      <w:r w:rsidRPr="00EB0787">
        <w:rPr>
          <w:rFonts w:ascii="Arial" w:hAnsi="Arial" w:cs="Arial"/>
          <w:i/>
          <w:sz w:val="21"/>
          <w:szCs w:val="21"/>
        </w:rPr>
        <w:t>arts</w:t>
      </w:r>
      <w:proofErr w:type="spellEnd"/>
      <w:r w:rsidRPr="00EB0787">
        <w:rPr>
          <w:rFonts w:ascii="Arial" w:hAnsi="Arial" w:cs="Arial"/>
          <w:i/>
          <w:sz w:val="21"/>
          <w:szCs w:val="21"/>
        </w:rPr>
        <w:t>. 124 e seguintes da Lei nº 14.133, de 2021.</w:t>
      </w:r>
    </w:p>
    <w:p w:rsidRPr="00EB0787" w:rsidR="00D11774" w:rsidP="00D11774" w:rsidRDefault="00D11774" w14:paraId="5B54A63D" w14:textId="77777777">
      <w:pPr>
        <w:spacing w:after="0" w:line="240" w:lineRule="auto"/>
        <w:jc w:val="both"/>
        <w:rPr>
          <w:rFonts w:ascii="Arial" w:hAnsi="Arial" w:cs="Arial"/>
          <w:i/>
          <w:sz w:val="21"/>
          <w:szCs w:val="21"/>
        </w:rPr>
      </w:pPr>
      <w:r w:rsidRPr="00EB0787">
        <w:rPr>
          <w:rFonts w:ascii="Arial" w:hAnsi="Arial" w:cs="Arial"/>
          <w:i/>
          <w:sz w:val="21"/>
          <w:szCs w:val="21"/>
        </w:rPr>
        <w:t>15.2.</w:t>
      </w:r>
      <w:r w:rsidRPr="00EB0787">
        <w:rPr>
          <w:rFonts w:ascii="Arial" w:hAnsi="Arial" w:cs="Arial"/>
          <w:i/>
          <w:sz w:val="21"/>
          <w:szCs w:val="21"/>
        </w:rPr>
        <w:tab/>
        <w:t>O contratado é obrigado a aceitar, nas mesmas condições contratuais, os acréscimos ou supressões que se fizerem necessários, até o limite de 25% (vinte e cinco por cento) do valor inicial atualizado do contrato.</w:t>
      </w:r>
    </w:p>
    <w:p w:rsidRPr="00EB0787" w:rsidR="00D11774" w:rsidP="00D11774" w:rsidRDefault="00D11774" w14:paraId="597A5597" w14:textId="77777777">
      <w:pPr>
        <w:spacing w:after="0" w:line="240" w:lineRule="auto"/>
        <w:jc w:val="both"/>
        <w:rPr>
          <w:rFonts w:ascii="Arial" w:hAnsi="Arial" w:cs="Arial"/>
          <w:i/>
          <w:sz w:val="21"/>
          <w:szCs w:val="21"/>
        </w:rPr>
      </w:pPr>
      <w:r w:rsidRPr="00EB0787">
        <w:rPr>
          <w:rFonts w:ascii="Arial" w:hAnsi="Arial" w:cs="Arial"/>
          <w:i/>
          <w:sz w:val="21"/>
          <w:szCs w:val="21"/>
        </w:rPr>
        <w:t>15.3.</w:t>
      </w:r>
      <w:r w:rsidRPr="00EB0787">
        <w:rPr>
          <w:rFonts w:ascii="Arial" w:hAnsi="Arial" w:cs="Arial"/>
          <w:i/>
          <w:sz w:val="21"/>
          <w:szCs w:val="21"/>
        </w:rPr>
        <w:tab/>
        <w:t>Registros que não caracterizam alteração do contrato podem ser realizados por simples apostila, dispensada a celebração de termo aditivo, na forma do art. 136 da Lei nº 14.133, de 2021.</w:t>
      </w:r>
    </w:p>
    <w:p w:rsidRPr="00EB0787" w:rsidR="00D11774" w:rsidP="00D11774" w:rsidRDefault="00D11774" w14:paraId="45325D1E" w14:textId="77777777">
      <w:pPr>
        <w:spacing w:after="0" w:line="240" w:lineRule="auto"/>
        <w:jc w:val="both"/>
        <w:rPr>
          <w:rFonts w:ascii="Arial" w:hAnsi="Arial" w:cs="Arial"/>
          <w:i/>
          <w:sz w:val="21"/>
          <w:szCs w:val="21"/>
        </w:rPr>
      </w:pPr>
    </w:p>
    <w:p w:rsidRPr="00EB0787" w:rsidR="00D11774" w:rsidP="00D11774" w:rsidRDefault="00D11774" w14:paraId="382B2AE1" w14:textId="77777777">
      <w:pPr>
        <w:spacing w:after="0" w:line="240" w:lineRule="auto"/>
        <w:jc w:val="both"/>
        <w:rPr>
          <w:rFonts w:ascii="Arial" w:hAnsi="Arial" w:cs="Arial"/>
          <w:b/>
          <w:bCs/>
          <w:i/>
          <w:sz w:val="21"/>
          <w:szCs w:val="21"/>
        </w:rPr>
      </w:pPr>
      <w:r w:rsidRPr="00EB0787">
        <w:rPr>
          <w:rFonts w:ascii="Arial" w:hAnsi="Arial" w:cs="Arial"/>
          <w:b/>
          <w:bCs/>
          <w:i/>
          <w:sz w:val="21"/>
          <w:szCs w:val="21"/>
        </w:rPr>
        <w:t>CLÁUSULA DÉCIMA SEXTA – PUBLICAÇÃO</w:t>
      </w:r>
    </w:p>
    <w:p w:rsidRPr="00EB0787" w:rsidR="00D11774" w:rsidP="00D11774" w:rsidRDefault="00D11774" w14:paraId="6B18D18D" w14:textId="77777777">
      <w:pPr>
        <w:spacing w:after="0" w:line="240" w:lineRule="auto"/>
        <w:jc w:val="both"/>
        <w:rPr>
          <w:rFonts w:ascii="Arial" w:hAnsi="Arial" w:cs="Arial"/>
          <w:i/>
          <w:sz w:val="21"/>
          <w:szCs w:val="21"/>
        </w:rPr>
      </w:pPr>
      <w:r w:rsidRPr="00EB0787">
        <w:rPr>
          <w:rFonts w:ascii="Arial" w:hAnsi="Arial" w:cs="Arial"/>
          <w:i/>
          <w:sz w:val="21"/>
          <w:szCs w:val="21"/>
        </w:rPr>
        <w:t>16.1.</w:t>
      </w:r>
      <w:r w:rsidRPr="00EB0787">
        <w:rPr>
          <w:rFonts w:ascii="Arial" w:hAnsi="Arial" w:cs="Arial"/>
          <w:i/>
          <w:sz w:val="21"/>
          <w:szCs w:val="21"/>
        </w:rPr>
        <w:tab/>
        <w:t>Incumbirá ao contratante divulgar o presente instrumento na forma prevista no art. 94 da Lei 14.133, de 2021, bem como no respectivo sítio oficial na Internet, em atenção ao art. 8º, §2º, da Lei n. 12.527, de 2011, c/c art. 7º, §3º, inciso V, do Decreto n. 7.724, de 2012.</w:t>
      </w:r>
    </w:p>
    <w:p w:rsidRPr="00EB0787" w:rsidR="00D11774" w:rsidP="00D11774" w:rsidRDefault="00D11774" w14:paraId="322C09EE" w14:textId="77777777">
      <w:pPr>
        <w:spacing w:after="0" w:line="240" w:lineRule="auto"/>
        <w:jc w:val="both"/>
        <w:rPr>
          <w:rFonts w:ascii="Arial" w:hAnsi="Arial" w:cs="Arial"/>
          <w:i/>
          <w:sz w:val="21"/>
          <w:szCs w:val="21"/>
        </w:rPr>
      </w:pPr>
    </w:p>
    <w:p w:rsidRPr="00EB0787" w:rsidR="00D11774" w:rsidP="00D11774" w:rsidRDefault="00D11774" w14:paraId="5E85C51A" w14:textId="77777777">
      <w:pPr>
        <w:spacing w:after="0" w:line="240" w:lineRule="auto"/>
        <w:jc w:val="both"/>
        <w:rPr>
          <w:rFonts w:ascii="Arial" w:hAnsi="Arial" w:cs="Arial"/>
          <w:b/>
          <w:bCs/>
          <w:i/>
          <w:sz w:val="21"/>
          <w:szCs w:val="21"/>
        </w:rPr>
      </w:pPr>
      <w:r w:rsidRPr="00EB0787">
        <w:rPr>
          <w:rFonts w:ascii="Arial" w:hAnsi="Arial" w:cs="Arial"/>
          <w:b/>
          <w:bCs/>
          <w:i/>
          <w:sz w:val="21"/>
          <w:szCs w:val="21"/>
        </w:rPr>
        <w:t>CLÁUSULA DÉCIMA SÉTIMA– FORO (art. 92, §1º)</w:t>
      </w:r>
    </w:p>
    <w:p w:rsidRPr="00EB0787" w:rsidR="00D11774" w:rsidP="00D11774" w:rsidRDefault="00D11774" w14:paraId="4CE767E3" w14:textId="77777777">
      <w:pPr>
        <w:spacing w:after="0" w:line="240" w:lineRule="auto"/>
        <w:jc w:val="both"/>
        <w:rPr>
          <w:rFonts w:ascii="Arial" w:hAnsi="Arial" w:cs="Arial"/>
          <w:i/>
          <w:sz w:val="21"/>
          <w:szCs w:val="21"/>
        </w:rPr>
      </w:pPr>
      <w:r w:rsidRPr="00EB0787">
        <w:rPr>
          <w:rFonts w:ascii="Arial" w:hAnsi="Arial" w:cs="Arial"/>
          <w:i/>
          <w:sz w:val="21"/>
          <w:szCs w:val="21"/>
        </w:rPr>
        <w:t>17.1.</w:t>
      </w:r>
      <w:r w:rsidRPr="00EB0787">
        <w:rPr>
          <w:rFonts w:ascii="Arial" w:hAnsi="Arial" w:cs="Arial"/>
          <w:i/>
          <w:sz w:val="21"/>
          <w:szCs w:val="21"/>
        </w:rPr>
        <w:tab/>
        <w:t>Fica eleito o Foro da Comarca de ......, para dirimir os litígios que decorrerem da execução deste Termo de Contrato que não puderem ser compostos pela conciliação, conforme art. 92, §1º, da Lei nº 14.133/21.</w:t>
      </w:r>
    </w:p>
    <w:p w:rsidRPr="00EB0787" w:rsidR="00D11774" w:rsidP="00D11774" w:rsidRDefault="00D11774" w14:paraId="64894974" w14:textId="77777777">
      <w:pPr>
        <w:spacing w:after="0" w:line="240" w:lineRule="auto"/>
        <w:jc w:val="both"/>
        <w:rPr>
          <w:rFonts w:ascii="Arial" w:hAnsi="Arial" w:cs="Arial"/>
          <w:i/>
          <w:sz w:val="21"/>
          <w:szCs w:val="21"/>
        </w:rPr>
      </w:pPr>
    </w:p>
    <w:p w:rsidRPr="00EB0787" w:rsidR="00D11774" w:rsidP="00D11774" w:rsidRDefault="00D11774" w14:paraId="01D3C6C1" w14:textId="77777777">
      <w:pPr>
        <w:spacing w:after="0" w:line="240" w:lineRule="auto"/>
        <w:jc w:val="both"/>
        <w:rPr>
          <w:rFonts w:ascii="Arial" w:hAnsi="Arial" w:cs="Arial"/>
          <w:i/>
          <w:sz w:val="21"/>
          <w:szCs w:val="21"/>
        </w:rPr>
      </w:pPr>
      <w:r w:rsidRPr="00EB0787">
        <w:rPr>
          <w:rFonts w:ascii="Arial" w:hAnsi="Arial" w:cs="Arial"/>
          <w:i/>
          <w:sz w:val="21"/>
          <w:szCs w:val="21"/>
        </w:rPr>
        <w:t>[Local], [dia] de [mês] de [ano].</w:t>
      </w:r>
    </w:p>
    <w:p w:rsidRPr="00EB0787" w:rsidR="00D11774" w:rsidP="00D11774" w:rsidRDefault="00D11774" w14:paraId="347C84E6" w14:textId="77777777">
      <w:pPr>
        <w:spacing w:after="0" w:line="240" w:lineRule="auto"/>
        <w:jc w:val="both"/>
        <w:rPr>
          <w:rFonts w:ascii="Arial" w:hAnsi="Arial" w:cs="Arial"/>
          <w:i/>
          <w:sz w:val="21"/>
          <w:szCs w:val="21"/>
        </w:rPr>
      </w:pPr>
    </w:p>
    <w:p w:rsidRPr="00EB0787" w:rsidR="00D11774" w:rsidP="00D11774" w:rsidRDefault="00D11774" w14:paraId="28033A89" w14:textId="77777777">
      <w:pPr>
        <w:spacing w:after="0" w:line="240" w:lineRule="auto"/>
        <w:jc w:val="both"/>
        <w:rPr>
          <w:rFonts w:ascii="Arial" w:hAnsi="Arial" w:cs="Arial"/>
          <w:i/>
          <w:sz w:val="21"/>
          <w:szCs w:val="21"/>
        </w:rPr>
      </w:pPr>
      <w:r w:rsidRPr="00EB0787">
        <w:rPr>
          <w:rFonts w:ascii="Arial" w:hAnsi="Arial" w:cs="Arial"/>
          <w:i/>
          <w:sz w:val="21"/>
          <w:szCs w:val="21"/>
        </w:rPr>
        <w:t>_________________________</w:t>
      </w:r>
    </w:p>
    <w:p w:rsidRPr="00EB0787" w:rsidR="00D11774" w:rsidP="00D11774" w:rsidRDefault="00D11774" w14:paraId="1EE94F1F" w14:textId="77777777">
      <w:pPr>
        <w:spacing w:after="0" w:line="240" w:lineRule="auto"/>
        <w:jc w:val="both"/>
        <w:rPr>
          <w:rFonts w:ascii="Arial" w:hAnsi="Arial" w:cs="Arial"/>
          <w:i/>
          <w:sz w:val="21"/>
          <w:szCs w:val="21"/>
        </w:rPr>
      </w:pPr>
      <w:r w:rsidRPr="00EB0787">
        <w:rPr>
          <w:rFonts w:ascii="Arial" w:hAnsi="Arial" w:cs="Arial"/>
          <w:i/>
          <w:sz w:val="21"/>
          <w:szCs w:val="21"/>
        </w:rPr>
        <w:t>Representante legal do CONTRATANTE</w:t>
      </w:r>
    </w:p>
    <w:p w:rsidRPr="00EB0787" w:rsidR="00D11774" w:rsidP="00D11774" w:rsidRDefault="00D11774" w14:paraId="778D1853" w14:textId="77777777">
      <w:pPr>
        <w:spacing w:after="0" w:line="240" w:lineRule="auto"/>
        <w:jc w:val="both"/>
        <w:rPr>
          <w:rFonts w:ascii="Arial" w:hAnsi="Arial" w:cs="Arial"/>
          <w:i/>
          <w:sz w:val="21"/>
          <w:szCs w:val="21"/>
        </w:rPr>
      </w:pPr>
    </w:p>
    <w:p w:rsidRPr="00EB0787" w:rsidR="00D11774" w:rsidP="00D11774" w:rsidRDefault="00D11774" w14:paraId="7AEB0D9A" w14:textId="77777777">
      <w:pPr>
        <w:spacing w:after="0" w:line="240" w:lineRule="auto"/>
        <w:jc w:val="both"/>
        <w:rPr>
          <w:rFonts w:ascii="Arial" w:hAnsi="Arial" w:cs="Arial"/>
          <w:i/>
          <w:sz w:val="21"/>
          <w:szCs w:val="21"/>
        </w:rPr>
      </w:pPr>
      <w:r w:rsidRPr="00EB0787">
        <w:rPr>
          <w:rFonts w:ascii="Arial" w:hAnsi="Arial" w:cs="Arial"/>
          <w:i/>
          <w:sz w:val="21"/>
          <w:szCs w:val="21"/>
        </w:rPr>
        <w:t>_________________________</w:t>
      </w:r>
    </w:p>
    <w:p w:rsidRPr="00EB0787" w:rsidR="00D11774" w:rsidP="00D11774" w:rsidRDefault="00D11774" w14:paraId="2675CB0D" w14:textId="77777777">
      <w:pPr>
        <w:spacing w:after="0" w:line="240" w:lineRule="auto"/>
        <w:jc w:val="both"/>
        <w:rPr>
          <w:rFonts w:ascii="Arial" w:hAnsi="Arial" w:cs="Arial"/>
          <w:i/>
          <w:sz w:val="21"/>
          <w:szCs w:val="21"/>
        </w:rPr>
      </w:pPr>
      <w:r w:rsidRPr="00EB0787">
        <w:rPr>
          <w:rFonts w:ascii="Arial" w:hAnsi="Arial" w:cs="Arial"/>
          <w:i/>
          <w:sz w:val="21"/>
          <w:szCs w:val="21"/>
        </w:rPr>
        <w:t>Representante legal do CONTRATADO</w:t>
      </w:r>
    </w:p>
    <w:p w:rsidRPr="00EB0787" w:rsidR="00D11774" w:rsidP="00D11774" w:rsidRDefault="00D11774" w14:paraId="0FFB802D" w14:textId="77777777">
      <w:pPr>
        <w:spacing w:after="0" w:line="240" w:lineRule="auto"/>
        <w:jc w:val="both"/>
        <w:rPr>
          <w:rFonts w:ascii="Arial" w:hAnsi="Arial" w:cs="Arial"/>
          <w:i/>
          <w:sz w:val="21"/>
          <w:szCs w:val="21"/>
        </w:rPr>
      </w:pPr>
    </w:p>
    <w:p w:rsidRPr="00EB0787" w:rsidR="00D11774" w:rsidP="00D11774" w:rsidRDefault="00D11774" w14:paraId="3E70F8A4" w14:textId="77777777">
      <w:pPr>
        <w:spacing w:after="0" w:line="240" w:lineRule="auto"/>
        <w:jc w:val="both"/>
        <w:rPr>
          <w:rFonts w:ascii="Arial" w:hAnsi="Arial" w:cs="Arial"/>
          <w:i/>
          <w:sz w:val="21"/>
          <w:szCs w:val="21"/>
        </w:rPr>
      </w:pPr>
    </w:p>
    <w:p w:rsidRPr="00EB0787" w:rsidR="00D11774" w:rsidP="00D11774" w:rsidRDefault="00D11774" w14:paraId="0EFF918F" w14:textId="77777777">
      <w:pPr>
        <w:spacing w:after="0" w:line="240" w:lineRule="auto"/>
        <w:jc w:val="both"/>
        <w:rPr>
          <w:rFonts w:ascii="Arial" w:hAnsi="Arial" w:cs="Arial"/>
          <w:i/>
          <w:sz w:val="21"/>
          <w:szCs w:val="21"/>
        </w:rPr>
      </w:pPr>
      <w:r w:rsidRPr="00EB0787">
        <w:rPr>
          <w:rFonts w:ascii="Arial" w:hAnsi="Arial" w:cs="Arial"/>
          <w:i/>
          <w:sz w:val="21"/>
          <w:szCs w:val="21"/>
        </w:rPr>
        <w:t>TESTEMUNHAS:</w:t>
      </w:r>
    </w:p>
    <w:p w:rsidRPr="00EB0787" w:rsidR="00D11774" w:rsidP="00D11774" w:rsidRDefault="00D11774" w14:paraId="7D7FD697" w14:textId="77777777">
      <w:pPr>
        <w:spacing w:after="0" w:line="240" w:lineRule="auto"/>
        <w:jc w:val="both"/>
        <w:rPr>
          <w:rFonts w:ascii="Arial" w:hAnsi="Arial" w:cs="Arial"/>
          <w:i/>
          <w:sz w:val="21"/>
          <w:szCs w:val="21"/>
        </w:rPr>
      </w:pPr>
      <w:r w:rsidRPr="00EB0787">
        <w:rPr>
          <w:rFonts w:ascii="Arial" w:hAnsi="Arial" w:cs="Arial"/>
          <w:i/>
          <w:sz w:val="21"/>
          <w:szCs w:val="21"/>
        </w:rPr>
        <w:t>1-</w:t>
      </w:r>
    </w:p>
    <w:p w:rsidRPr="00EB0787" w:rsidR="00D11774" w:rsidP="00D11774" w:rsidRDefault="00D11774" w14:paraId="2C584F2D" w14:textId="77777777">
      <w:pPr>
        <w:spacing w:after="0" w:line="240" w:lineRule="auto"/>
        <w:jc w:val="both"/>
        <w:rPr>
          <w:rFonts w:ascii="Arial" w:hAnsi="Arial" w:cs="Arial"/>
          <w:i/>
          <w:sz w:val="21"/>
          <w:szCs w:val="21"/>
        </w:rPr>
      </w:pPr>
      <w:r w:rsidRPr="00EB0787">
        <w:rPr>
          <w:rFonts w:ascii="Arial" w:hAnsi="Arial" w:cs="Arial"/>
          <w:i/>
          <w:sz w:val="21"/>
          <w:szCs w:val="21"/>
        </w:rPr>
        <w:t>2-</w:t>
      </w:r>
    </w:p>
    <w:p w:rsidR="00D11774" w:rsidP="00D11774" w:rsidRDefault="00D11774" w14:paraId="52E22F9D" w14:textId="77777777">
      <w:pPr>
        <w:jc w:val="center"/>
        <w:rPr>
          <w:rFonts w:ascii="Arial" w:hAnsi="Arial" w:eastAsia="Times New Roman" w:cs="Arial"/>
          <w:b/>
          <w:iCs/>
          <w:sz w:val="20"/>
          <w:szCs w:val="20"/>
          <w:lang w:eastAsia="pt-BR"/>
        </w:rPr>
      </w:pPr>
    </w:p>
    <w:p w:rsidR="00D11774" w:rsidP="00D11774" w:rsidRDefault="00D11774" w14:paraId="4A4971B3" w14:textId="77777777">
      <w:pPr>
        <w:spacing w:after="0" w:line="240" w:lineRule="auto"/>
        <w:jc w:val="center"/>
        <w:rPr>
          <w:rFonts w:ascii="Arial" w:hAnsi="Arial" w:eastAsia="Times New Roman" w:cs="Arial"/>
          <w:b/>
          <w:iCs/>
          <w:sz w:val="20"/>
          <w:szCs w:val="20"/>
          <w:lang w:eastAsia="pt-BR"/>
        </w:rPr>
      </w:pPr>
      <w:r>
        <w:rPr>
          <w:rFonts w:ascii="Arial" w:hAnsi="Arial" w:eastAsia="Times New Roman" w:cs="Arial"/>
          <w:b/>
          <w:iCs/>
          <w:sz w:val="20"/>
          <w:szCs w:val="20"/>
          <w:lang w:eastAsia="pt-BR"/>
        </w:rPr>
        <w:lastRenderedPageBreak/>
        <w:t>ANEXO II (B) -EMPENHO</w:t>
      </w:r>
    </w:p>
    <w:p w:rsidR="00D11774" w:rsidP="00D11774" w:rsidRDefault="00D11774" w14:paraId="7E9BCDCB" w14:textId="77777777">
      <w:pPr>
        <w:spacing w:after="0" w:line="240" w:lineRule="auto"/>
        <w:jc w:val="center"/>
        <w:rPr>
          <w:rFonts w:ascii="Arial" w:hAnsi="Arial" w:eastAsia="Times New Roman" w:cs="Arial"/>
          <w:b/>
          <w:iCs/>
          <w:sz w:val="20"/>
          <w:szCs w:val="20"/>
          <w:lang w:eastAsia="pt-BR"/>
        </w:rPr>
      </w:pPr>
      <w:r>
        <w:rPr>
          <w:rFonts w:ascii="Arial" w:hAnsi="Arial" w:eastAsia="Times New Roman" w:cs="Arial"/>
          <w:b/>
          <w:iCs/>
          <w:noProof/>
          <w:sz w:val="20"/>
          <w:szCs w:val="20"/>
          <w:lang w:eastAsia="pt-BR"/>
        </w:rPr>
        <w:drawing>
          <wp:inline distT="0" distB="0" distL="0" distR="0">
            <wp:extent cx="5400040" cy="7642860"/>
            <wp:effectExtent l="0" t="0" r="0" b="0"/>
            <wp:docPr id="60262789" name="Imagem 1"/>
            <wp:cNvGraphicFramePr>
              <a:graphicFrameLocks noChangeAspect="true"/>
            </wp:cNvGraphicFramePr>
            <a:graphic>
              <a:graphicData uri="http://schemas.openxmlformats.org/drawingml/2006/picture">
                <pic:pic>
                  <pic:nvPicPr>
                    <pic:cNvPr id="2026301054" name="Imagem 2026301054"/>
                    <pic:cNvPicPr/>
                  </pic:nvPicPr>
                  <pic:blipFill>
                    <a:blip r:embed="rId18">
                      <a:extLst>
                        <a:ext uri="{28A0092B-C50C-407E-A947-70E740481C1C}">
                          <a14:useLocalDpi val="false"/>
                        </a:ext>
                      </a:extLst>
                    </a:blip>
                    <a:stretch>
                      <a:fillRect/>
                    </a:stretch>
                  </pic:blipFill>
                  <pic:spPr>
                    <a:xfrm>
                      <a:off x="0" y="0"/>
                      <a:ext cx="5400040" cy="7642860"/>
                    </a:xfrm>
                    <a:prstGeom prst="rect">
                      <a:avLst/>
                    </a:prstGeom>
                  </pic:spPr>
                </pic:pic>
              </a:graphicData>
            </a:graphic>
          </wp:inline>
        </w:drawing>
      </w:r>
    </w:p>
    <w:p w:rsidR="00D11774" w:rsidP="00D11774" w:rsidRDefault="00D11774" w14:paraId="3A32E8EC" w14:textId="77777777">
      <w:pPr>
        <w:spacing w:after="0" w:line="240" w:lineRule="auto"/>
        <w:jc w:val="center"/>
        <w:rPr>
          <w:rFonts w:ascii="Arial" w:hAnsi="Arial" w:eastAsia="Times New Roman" w:cs="Arial"/>
          <w:b/>
          <w:iCs/>
          <w:sz w:val="20"/>
          <w:szCs w:val="20"/>
          <w:lang w:eastAsia="pt-BR"/>
        </w:rPr>
      </w:pPr>
    </w:p>
    <w:p w:rsidR="00D11774" w:rsidP="00D11774" w:rsidRDefault="00D11774" w14:paraId="4E1E6918" w14:textId="77777777">
      <w:pPr>
        <w:spacing w:after="0" w:line="240" w:lineRule="auto"/>
        <w:jc w:val="center"/>
        <w:rPr>
          <w:rFonts w:ascii="Arial" w:hAnsi="Arial" w:eastAsia="Times New Roman" w:cs="Arial"/>
          <w:b/>
          <w:iCs/>
          <w:sz w:val="20"/>
          <w:szCs w:val="20"/>
          <w:lang w:eastAsia="pt-BR"/>
        </w:rPr>
      </w:pPr>
    </w:p>
    <w:p w:rsidR="00D11774" w:rsidP="00D11774" w:rsidRDefault="00D11774" w14:paraId="7FB2A2DE" w14:textId="77777777">
      <w:pPr>
        <w:spacing w:after="0" w:line="240" w:lineRule="auto"/>
        <w:jc w:val="center"/>
        <w:rPr>
          <w:rFonts w:ascii="Arial" w:hAnsi="Arial" w:eastAsia="Times New Roman" w:cs="Arial"/>
          <w:b/>
          <w:iCs/>
          <w:sz w:val="20"/>
          <w:szCs w:val="20"/>
          <w:lang w:eastAsia="pt-BR"/>
        </w:rPr>
      </w:pPr>
    </w:p>
    <w:p w:rsidR="00D11774" w:rsidP="00D11774" w:rsidRDefault="00D11774" w14:paraId="031F2719" w14:textId="77777777">
      <w:pPr>
        <w:spacing w:after="0" w:line="240" w:lineRule="auto"/>
        <w:jc w:val="center"/>
        <w:rPr>
          <w:rFonts w:ascii="Arial" w:hAnsi="Arial" w:eastAsia="Times New Roman" w:cs="Arial"/>
          <w:b/>
          <w:iCs/>
          <w:sz w:val="20"/>
          <w:szCs w:val="20"/>
          <w:lang w:eastAsia="pt-BR"/>
        </w:rPr>
      </w:pPr>
    </w:p>
    <w:p w:rsidR="00D11774" w:rsidP="00D11774" w:rsidRDefault="00D11774" w14:paraId="5D2B94B7" w14:textId="77777777">
      <w:pPr>
        <w:spacing w:after="0" w:line="240" w:lineRule="auto"/>
        <w:jc w:val="center"/>
        <w:rPr>
          <w:rFonts w:ascii="Arial" w:hAnsi="Arial" w:eastAsia="Times New Roman" w:cs="Arial"/>
          <w:b/>
          <w:iCs/>
          <w:sz w:val="20"/>
          <w:szCs w:val="20"/>
          <w:lang w:eastAsia="pt-BR"/>
        </w:rPr>
      </w:pPr>
    </w:p>
    <w:p w:rsidR="00D11774" w:rsidP="00D11774" w:rsidRDefault="00D11774" w14:paraId="6BF517E2" w14:textId="77777777">
      <w:pPr>
        <w:spacing w:after="0" w:line="240" w:lineRule="auto"/>
        <w:jc w:val="center"/>
        <w:rPr>
          <w:rFonts w:ascii="Arial" w:hAnsi="Arial" w:eastAsia="Times New Roman" w:cs="Arial"/>
          <w:b/>
          <w:iCs/>
          <w:sz w:val="20"/>
          <w:szCs w:val="20"/>
          <w:lang w:eastAsia="pt-BR"/>
        </w:rPr>
      </w:pPr>
      <w:r>
        <w:rPr>
          <w:rFonts w:ascii="Arial" w:hAnsi="Arial" w:eastAsia="Times New Roman" w:cs="Arial"/>
          <w:b/>
          <w:iCs/>
          <w:sz w:val="20"/>
          <w:szCs w:val="20"/>
          <w:lang w:eastAsia="pt-BR"/>
        </w:rPr>
        <w:lastRenderedPageBreak/>
        <w:t>ANEXO III</w:t>
      </w:r>
    </w:p>
    <w:p w:rsidRPr="00B427DE" w:rsidR="00D11774" w:rsidP="00D11774" w:rsidRDefault="00D11774" w14:paraId="34A21D0F" w14:textId="77777777">
      <w:pPr>
        <w:spacing w:after="0" w:line="240" w:lineRule="auto"/>
        <w:jc w:val="center"/>
        <w:rPr>
          <w:rFonts w:ascii="Arial" w:hAnsi="Arial" w:eastAsia="Times New Roman" w:cs="Arial"/>
          <w:b/>
          <w:iCs/>
          <w:sz w:val="20"/>
          <w:szCs w:val="20"/>
          <w:lang w:eastAsia="pt-BR"/>
        </w:rPr>
      </w:pPr>
      <w:r w:rsidRPr="00B427DE">
        <w:rPr>
          <w:rFonts w:ascii="Arial" w:hAnsi="Arial" w:eastAsia="Times New Roman" w:cs="Arial"/>
          <w:b/>
          <w:iCs/>
          <w:sz w:val="20"/>
          <w:szCs w:val="20"/>
          <w:lang w:eastAsia="pt-BR"/>
        </w:rPr>
        <w:t>MODELO DE PROPOSTA DE PREÇOS</w:t>
      </w:r>
    </w:p>
    <w:tbl>
      <w:tblPr>
        <w:tblStyle w:val="Tabelacomgrade"/>
        <w:tblW w:w="0" w:type="auto"/>
        <w:tblLook w:firstRow="1" w:lastRow="0" w:firstColumn="1" w:lastColumn="0" w:noHBand="0" w:noVBand="1" w:val="04A0"/>
      </w:tblPr>
      <w:tblGrid>
        <w:gridCol w:w="8720"/>
      </w:tblGrid>
      <w:tr w:rsidRPr="00B427DE" w:rsidR="00D11774" w:rsidTr="00A232AD" w14:paraId="400ACD2F" w14:textId="77777777">
        <w:tc>
          <w:tcPr>
            <w:tcW w:w="9778" w:type="dxa"/>
            <w:tcBorders>
              <w:bottom w:val="single" w:color="auto" w:sz="4" w:space="0"/>
            </w:tcBorders>
          </w:tcPr>
          <w:p w:rsidRPr="00B427DE" w:rsidR="00D11774" w:rsidP="00A232AD" w:rsidRDefault="00D11774" w14:paraId="4A4187EA" w14:textId="77777777">
            <w:pPr>
              <w:jc w:val="center"/>
              <w:rPr>
                <w:rFonts w:ascii="Arial" w:hAnsi="Arial" w:eastAsia="Times New Roman" w:cs="Arial"/>
                <w:b/>
                <w:iCs/>
                <w:lang w:eastAsia="pt-BR"/>
              </w:rPr>
            </w:pPr>
          </w:p>
          <w:p w:rsidRPr="00B427DE" w:rsidR="00D11774" w:rsidP="00A232AD" w:rsidRDefault="00D11774" w14:paraId="4F07F014" w14:textId="77777777">
            <w:pPr>
              <w:suppressAutoHyphens/>
              <w:rPr>
                <w:rFonts w:ascii="Arial Narrow" w:hAnsi="Arial Narrow" w:eastAsia="Calibri" w:cs="Arial"/>
                <w:b/>
                <w:sz w:val="24"/>
                <w:szCs w:val="24"/>
              </w:rPr>
            </w:pPr>
            <w:r w:rsidRPr="00B427DE">
              <w:rPr>
                <w:rFonts w:ascii="Arial Narrow" w:hAnsi="Arial Narrow" w:eastAsia="Calibri" w:cs="Arial"/>
                <w:b/>
                <w:sz w:val="24"/>
                <w:szCs w:val="24"/>
              </w:rPr>
              <w:t>À(o)</w:t>
            </w:r>
          </w:p>
          <w:p w:rsidRPr="00B427DE" w:rsidR="00D11774" w:rsidP="00A232AD" w:rsidRDefault="00D11774" w14:paraId="7E920175" w14:textId="77777777">
            <w:pPr>
              <w:suppressAutoHyphens/>
              <w:rPr>
                <w:rFonts w:ascii="Arial Narrow" w:hAnsi="Arial Narrow" w:eastAsia="Calibri" w:cs="Arial"/>
                <w:b/>
                <w:sz w:val="24"/>
                <w:szCs w:val="24"/>
              </w:rPr>
            </w:pPr>
            <w:r>
              <w:rPr>
                <w:rFonts w:ascii="Arial Narrow" w:hAnsi="Arial Narrow" w:eastAsia="Calibri" w:cs="Arial"/>
                <w:b/>
                <w:sz w:val="24"/>
                <w:szCs w:val="24"/>
              </w:rPr>
              <w:t>PREFEITURA MUNICIPAL</w:t>
            </w:r>
            <w:r w:rsidRPr="00B427DE">
              <w:rPr>
                <w:rFonts w:ascii="Arial Narrow" w:hAnsi="Arial Narrow" w:eastAsia="Calibri" w:cs="Arial"/>
                <w:b/>
                <w:sz w:val="24"/>
                <w:szCs w:val="24"/>
              </w:rPr>
              <w:t xml:space="preserve"> de </w:t>
            </w:r>
            <w:r>
              <w:rPr>
                <w:rFonts w:ascii="Arial Narrow" w:hAnsi="Arial Narrow" w:eastAsia="Calibri" w:cs="Arial"/>
                <w:b/>
                <w:sz w:val="24"/>
                <w:szCs w:val="24"/>
              </w:rPr>
              <w:t>José da Penha</w:t>
            </w:r>
            <w:r w:rsidRPr="00B427DE">
              <w:rPr>
                <w:rFonts w:ascii="Arial Narrow" w:hAnsi="Arial Narrow" w:eastAsia="Calibri" w:cs="Arial"/>
                <w:b/>
                <w:sz w:val="24"/>
                <w:szCs w:val="24"/>
              </w:rPr>
              <w:t xml:space="preserve"> </w:t>
            </w:r>
          </w:p>
          <w:p w:rsidRPr="00B427DE" w:rsidR="00D11774" w:rsidP="00A232AD" w:rsidRDefault="00D11774" w14:paraId="424EEFAC" w14:textId="77777777">
            <w:pPr>
              <w:suppressAutoHyphens/>
              <w:rPr>
                <w:rFonts w:ascii="Arial Narrow" w:hAnsi="Arial Narrow" w:eastAsia="Calibri" w:cs="Arial"/>
                <w:b/>
                <w:sz w:val="24"/>
                <w:szCs w:val="24"/>
              </w:rPr>
            </w:pPr>
          </w:p>
          <w:p w:rsidRPr="00B427DE" w:rsidR="00D11774" w:rsidP="00A232AD" w:rsidRDefault="00D11774" w14:paraId="694D7139" w14:textId="77777777">
            <w:pPr>
              <w:rPr>
                <w:rFonts w:ascii="Arial Narrow" w:hAnsi="Arial Narrow" w:cs="Arial"/>
                <w:bCs/>
                <w:sz w:val="24"/>
                <w:szCs w:val="24"/>
              </w:rPr>
            </w:pPr>
            <w:r w:rsidRPr="00B427DE">
              <w:rPr>
                <w:rFonts w:ascii="Arial Narrow" w:hAnsi="Arial Narrow" w:cs="Arial"/>
                <w:bCs/>
                <w:sz w:val="24"/>
                <w:szCs w:val="24"/>
              </w:rPr>
              <w:t xml:space="preserve">DISPENSA DE LICITAÇÃO N.º </w:t>
            </w:r>
            <w:r w:rsidRPr="009D3C99">
              <w:rPr>
                <w:rFonts w:ascii="Arial Narrow" w:hAnsi="Arial Narrow" w:cs="Arial"/>
                <w:bCs/>
                <w:sz w:val="24"/>
                <w:szCs w:val="24"/>
              </w:rPr>
              <w:t xml:space="preserve">22050001/2025</w:t>
            </w:r>
          </w:p>
          <w:p w:rsidRPr="00B427DE" w:rsidR="00D11774" w:rsidP="00A232AD" w:rsidRDefault="00D11774" w14:paraId="5AFD8C72" w14:textId="77777777">
            <w:pPr>
              <w:suppressAutoHyphens/>
              <w:rPr>
                <w:rFonts w:ascii="Arial Narrow" w:hAnsi="Arial Narrow" w:cs="Arial"/>
                <w:bCs/>
                <w:sz w:val="24"/>
                <w:szCs w:val="24"/>
              </w:rPr>
            </w:pPr>
            <w:r w:rsidRPr="00B427DE">
              <w:rPr>
                <w:rFonts w:ascii="Arial Narrow" w:hAnsi="Arial Narrow" w:cs="Arial"/>
                <w:bCs/>
                <w:sz w:val="24"/>
                <w:szCs w:val="24"/>
              </w:rPr>
              <w:t xml:space="preserve">OBJETO: </w:t>
            </w:r>
            <w:r w:rsidRPr="009D3C99">
              <w:rPr>
                <w:rFonts w:ascii="Arial Narrow" w:hAnsi="Arial Narrow" w:cs="Arial"/>
                <w:bCs/>
                <w:sz w:val="24"/>
                <w:szCs w:val="24"/>
              </w:rPr>
              <w:t xml:space="preserve"> Contratação de empresa especializada em serviços de Engenharia Elétrica, para elaboração de projetos de retrofit em prédios públicos, para participação no Programa Nacional de Conservação de Energia Elétrica  PROCEL, de conversão de prédios públicos em Energia Zero, mais especificamente com a execução de medidas de eficiência energética e a implantação de sistema de geração distribuída renovável local</w:t>
            </w:r>
            <w:r w:rsidRPr="00B427DE">
              <w:rPr>
                <w:rFonts w:ascii="Arial Narrow" w:hAnsi="Arial Narrow" w:cs="Arial"/>
                <w:bCs/>
                <w:sz w:val="24"/>
                <w:szCs w:val="24"/>
              </w:rPr>
              <w:t xml:space="preserve">.</w:t>
            </w:r>
          </w:p>
          <w:p w:rsidRPr="00B427DE" w:rsidR="00D11774" w:rsidP="00A232AD" w:rsidRDefault="00D11774" w14:paraId="4C01CB1A" w14:textId="77777777">
            <w:pPr>
              <w:suppressAutoHyphens/>
              <w:rPr>
                <w:rFonts w:ascii="Arial Narrow" w:hAnsi="Arial Narrow" w:cs="Arial"/>
                <w:sz w:val="24"/>
                <w:szCs w:val="24"/>
              </w:rPr>
            </w:pPr>
          </w:p>
          <w:p w:rsidRPr="00B427DE" w:rsidR="00D11774" w:rsidP="00A232AD" w:rsidRDefault="00D11774" w14:paraId="7BD98E8A" w14:textId="77777777">
            <w:pPr>
              <w:suppressAutoHyphens/>
              <w:rPr>
                <w:rFonts w:ascii="Arial Narrow" w:hAnsi="Arial Narrow" w:cs="Arial"/>
              </w:rPr>
            </w:pPr>
            <w:r w:rsidRPr="00B427DE">
              <w:rPr>
                <w:rFonts w:ascii="Arial Narrow" w:hAnsi="Arial Narrow" w:cs="Arial"/>
                <w:b/>
                <w:sz w:val="24"/>
                <w:szCs w:val="24"/>
              </w:rPr>
              <w:t xml:space="preserve">PROPONENTE: </w:t>
            </w:r>
            <w:r w:rsidRPr="00B427DE">
              <w:rPr>
                <w:rFonts w:ascii="Arial Narrow" w:hAnsi="Arial Narrow" w:cs="Arial"/>
                <w:bCs/>
                <w:sz w:val="24"/>
                <w:szCs w:val="24"/>
              </w:rPr>
              <w:t>........................................................., CPF/CNPJ:..............................................................</w:t>
            </w:r>
          </w:p>
          <w:p w:rsidRPr="00B427DE" w:rsidR="00D11774" w:rsidP="00A232AD" w:rsidRDefault="00D11774" w14:paraId="643E4C20" w14:textId="77777777">
            <w:pPr>
              <w:suppressAutoHyphens/>
              <w:jc w:val="center"/>
              <w:rPr>
                <w:rFonts w:ascii="Arial Narrow" w:hAnsi="Arial Narrow" w:cs="Arial"/>
              </w:rPr>
            </w:pPr>
          </w:p>
          <w:p w:rsidRPr="00B427DE" w:rsidR="00D11774" w:rsidP="00A232AD" w:rsidRDefault="00D11774" w14:paraId="44FB5B8A" w14:textId="77777777">
            <w:pPr>
              <w:ind w:firstLine="708"/>
              <w:jc w:val="both"/>
              <w:rPr>
                <w:rFonts w:ascii="Arial Narrow" w:hAnsi="Arial Narrow"/>
                <w:sz w:val="24"/>
                <w:szCs w:val="24"/>
              </w:rPr>
            </w:pPr>
            <w:r w:rsidRPr="00B427DE">
              <w:rPr>
                <w:rFonts w:ascii="Arial Narrow" w:hAnsi="Arial Narrow"/>
                <w:sz w:val="24"/>
                <w:szCs w:val="24"/>
              </w:rPr>
              <w:t xml:space="preserve">Apresentamos e solicitamos de Vossa Senhoria a apreciação de nossa proposta relativa ao Processo Licitatório em epígrafe, declarando que: </w:t>
            </w:r>
          </w:p>
          <w:p w:rsidRPr="00B427DE" w:rsidR="00D11774" w:rsidP="00A232AD" w:rsidRDefault="00D11774" w14:paraId="79F396E5" w14:textId="77777777">
            <w:pPr>
              <w:ind w:firstLine="708"/>
              <w:jc w:val="both"/>
              <w:rPr>
                <w:rFonts w:ascii="Arial Narrow" w:hAnsi="Arial Narrow"/>
                <w:sz w:val="24"/>
                <w:szCs w:val="24"/>
              </w:rPr>
            </w:pPr>
            <w:r w:rsidRPr="00B427DE">
              <w:rPr>
                <w:rFonts w:ascii="Arial Narrow" w:hAnsi="Arial Narrow"/>
                <w:sz w:val="24"/>
                <w:szCs w:val="24"/>
              </w:rPr>
              <w:t>Temos condições de atender a todos os requisitos estabelecidos na Proposta a Seguir.</w:t>
            </w:r>
          </w:p>
          <w:p w:rsidRPr="00B427DE" w:rsidR="00D11774" w:rsidP="00A232AD" w:rsidRDefault="00D11774" w14:paraId="10F0C043" w14:textId="77777777">
            <w:pPr>
              <w:ind w:firstLine="708"/>
              <w:jc w:val="both"/>
              <w:rPr>
                <w:rFonts w:ascii="Arial Narrow" w:hAnsi="Arial Narrow"/>
                <w:sz w:val="24"/>
                <w:szCs w:val="24"/>
              </w:rPr>
            </w:pPr>
            <w:r w:rsidRPr="00B427DE">
              <w:rPr>
                <w:rFonts w:ascii="Arial Narrow" w:hAnsi="Arial Narrow"/>
                <w:sz w:val="24"/>
                <w:szCs w:val="24"/>
              </w:rPr>
              <w:t xml:space="preserve">Manteremos o preço de nossa proposta válida, por 60 (sessenta) dias. </w:t>
            </w:r>
          </w:p>
          <w:tbl>
            <w:tblPr>
              <w:tblW w:w="9552" w:type="dxa"/>
              <w:jc w:val="center"/>
              <w:tblLook w:firstRow="1" w:lastRow="0" w:firstColumn="1" w:lastColumn="0" w:noHBand="0" w:noVBand="1" w:val="04A0"/>
            </w:tblPr>
            <w:tblGrid>
              <w:gridCol w:w="732"/>
              <w:gridCol w:w="3781"/>
              <w:gridCol w:w="847"/>
              <w:gridCol w:w="1093"/>
              <w:gridCol w:w="1119"/>
              <w:gridCol w:w="993"/>
              <w:gridCol w:w="987"/>
            </w:tblGrid>
            <w:tr w:rsidRPr="00B427DE" w:rsidR="00D11774" w:rsidTr="00A232AD" w14:paraId="2B59C4B5" w14:textId="77777777">
              <w:trPr>
                <w:jc w:val="center"/>
              </w:trPr>
              <w:tc>
                <w:tcPr>
                  <w:tcW w:w="732" w:type="dxa"/>
                  <w:tcBorders>
                    <w:top w:val="single" w:color="auto" w:sz="4" w:space="0"/>
                    <w:left w:val="single" w:color="auto" w:sz="4" w:space="0"/>
                    <w:bottom w:val="single" w:color="auto" w:sz="4" w:space="0"/>
                    <w:right w:val="single" w:color="auto" w:sz="4" w:space="0"/>
                  </w:tcBorders>
                  <w:vAlign w:val="center"/>
                </w:tcPr>
                <w:p w:rsidRPr="00B427DE" w:rsidR="00D11774" w:rsidP="00A232AD" w:rsidRDefault="00D11774" w14:paraId="7F0C818F" w14:textId="77777777">
                  <w:pPr>
                    <w:spacing w:after="0" w:line="240" w:lineRule="auto"/>
                    <w:jc w:val="center"/>
                  </w:pPr>
                  <w:r w:rsidRPr="00B427DE">
                    <w:rPr>
                      <w:rFonts w:ascii="Arial Narrow" w:hAnsi="Arial Narrow" w:cs="Arial"/>
                      <w:b/>
                      <w:sz w:val="20"/>
                    </w:rPr>
                    <w:t>Item</w:t>
                  </w:r>
                </w:p>
              </w:tc>
              <w:tc>
                <w:tcPr>
                  <w:tcW w:w="3781" w:type="dxa"/>
                  <w:tcBorders>
                    <w:top w:val="single" w:color="auto" w:sz="4" w:space="0"/>
                    <w:left w:val="single" w:color="auto" w:sz="4" w:space="0"/>
                    <w:bottom w:val="single" w:color="auto" w:sz="4" w:space="0"/>
                    <w:right w:val="single" w:color="auto" w:sz="4" w:space="0"/>
                  </w:tcBorders>
                  <w:vAlign w:val="center"/>
                </w:tcPr>
                <w:p w:rsidRPr="00B427DE" w:rsidR="00D11774" w:rsidP="00A232AD" w:rsidRDefault="00D11774" w14:paraId="1DD34622" w14:textId="77777777">
                  <w:pPr>
                    <w:spacing w:after="0" w:line="240" w:lineRule="auto"/>
                    <w:jc w:val="center"/>
                  </w:pPr>
                  <w:r w:rsidRPr="00B427DE">
                    <w:rPr>
                      <w:rFonts w:ascii="Arial Narrow" w:hAnsi="Arial Narrow" w:cs="Arial"/>
                      <w:b/>
                      <w:sz w:val="20"/>
                    </w:rPr>
                    <w:t>Descrição</w:t>
                  </w:r>
                </w:p>
              </w:tc>
              <w:tc>
                <w:tcPr>
                  <w:tcW w:w="847" w:type="dxa"/>
                  <w:tcBorders>
                    <w:top w:val="single" w:color="auto" w:sz="4" w:space="0"/>
                    <w:left w:val="single" w:color="auto" w:sz="4" w:space="0"/>
                    <w:bottom w:val="single" w:color="auto" w:sz="4" w:space="0"/>
                    <w:right w:val="single" w:color="auto" w:sz="4" w:space="0"/>
                  </w:tcBorders>
                  <w:vAlign w:val="center"/>
                </w:tcPr>
                <w:p w:rsidRPr="00B427DE" w:rsidR="00D11774" w:rsidP="00A232AD" w:rsidRDefault="00D11774" w14:paraId="4D365181" w14:textId="77777777">
                  <w:pPr>
                    <w:spacing w:after="0" w:line="240" w:lineRule="auto"/>
                    <w:jc w:val="center"/>
                  </w:pPr>
                  <w:r w:rsidRPr="00B427DE">
                    <w:rPr>
                      <w:rFonts w:ascii="Arial Narrow" w:hAnsi="Arial Narrow" w:cs="Arial"/>
                      <w:b/>
                      <w:sz w:val="20"/>
                    </w:rPr>
                    <w:t>Unid. medida</w:t>
                  </w:r>
                </w:p>
              </w:tc>
              <w:tc>
                <w:tcPr>
                  <w:tcW w:w="1093" w:type="dxa"/>
                  <w:tcBorders>
                    <w:top w:val="single" w:color="auto" w:sz="4" w:space="0"/>
                    <w:left w:val="single" w:color="auto" w:sz="4" w:space="0"/>
                    <w:bottom w:val="single" w:color="auto" w:sz="4" w:space="0"/>
                    <w:right w:val="single" w:color="auto" w:sz="4" w:space="0"/>
                  </w:tcBorders>
                  <w:vAlign w:val="center"/>
                </w:tcPr>
                <w:p w:rsidRPr="00B427DE" w:rsidR="00D11774" w:rsidP="00A232AD" w:rsidRDefault="00D11774" w14:paraId="37E1A2D2" w14:textId="77777777">
                  <w:pPr>
                    <w:spacing w:after="0" w:line="240" w:lineRule="auto"/>
                    <w:jc w:val="center"/>
                    <w:rPr>
                      <w:rFonts w:ascii="Arial Narrow" w:hAnsi="Arial Narrow" w:cs="Arial"/>
                      <w:b/>
                      <w:sz w:val="20"/>
                    </w:rPr>
                  </w:pPr>
                  <w:r w:rsidRPr="00B427DE">
                    <w:rPr>
                      <w:rFonts w:ascii="Arial Narrow" w:hAnsi="Arial Narrow" w:cs="Arial"/>
                      <w:b/>
                      <w:sz w:val="20"/>
                    </w:rPr>
                    <w:t>Marca</w:t>
                  </w:r>
                </w:p>
              </w:tc>
              <w:tc>
                <w:tcPr>
                  <w:tcW w:w="1119" w:type="dxa"/>
                  <w:tcBorders>
                    <w:top w:val="single" w:color="auto" w:sz="4" w:space="0"/>
                    <w:left w:val="single" w:color="auto" w:sz="4" w:space="0"/>
                    <w:bottom w:val="single" w:color="auto" w:sz="4" w:space="0"/>
                    <w:right w:val="single" w:color="auto" w:sz="4" w:space="0"/>
                  </w:tcBorders>
                  <w:vAlign w:val="center"/>
                </w:tcPr>
                <w:p w:rsidRPr="00B427DE" w:rsidR="00D11774" w:rsidP="00A232AD" w:rsidRDefault="00D11774" w14:paraId="66302DC6" w14:textId="77777777">
                  <w:pPr>
                    <w:spacing w:after="0" w:line="240" w:lineRule="auto"/>
                    <w:jc w:val="center"/>
                  </w:pPr>
                  <w:r w:rsidRPr="00B427DE">
                    <w:rPr>
                      <w:rFonts w:ascii="Arial Narrow" w:hAnsi="Arial Narrow" w:cs="Arial"/>
                      <w:b/>
                      <w:sz w:val="20"/>
                    </w:rPr>
                    <w:t>Quantidade</w:t>
                  </w:r>
                </w:p>
              </w:tc>
              <w:tc>
                <w:tcPr>
                  <w:tcW w:w="993" w:type="dxa"/>
                  <w:tcBorders>
                    <w:top w:val="single" w:color="auto" w:sz="4" w:space="0"/>
                    <w:left w:val="single" w:color="auto" w:sz="4" w:space="0"/>
                    <w:bottom w:val="single" w:color="auto" w:sz="4" w:space="0"/>
                    <w:right w:val="single" w:color="auto" w:sz="4" w:space="0"/>
                  </w:tcBorders>
                  <w:vAlign w:val="center"/>
                </w:tcPr>
                <w:p w:rsidRPr="00B427DE" w:rsidR="00D11774" w:rsidP="00A232AD" w:rsidRDefault="00D11774" w14:paraId="6158FCD0" w14:textId="77777777">
                  <w:pPr>
                    <w:spacing w:after="0" w:line="240" w:lineRule="auto"/>
                    <w:jc w:val="center"/>
                  </w:pPr>
                  <w:r w:rsidRPr="00B427DE">
                    <w:rPr>
                      <w:rFonts w:ascii="Arial Narrow" w:hAnsi="Arial Narrow" w:cs="Arial"/>
                      <w:b/>
                      <w:sz w:val="20"/>
                    </w:rPr>
                    <w:t>Valor unitário (R$)</w:t>
                  </w:r>
                </w:p>
              </w:tc>
              <w:tc>
                <w:tcPr>
                  <w:tcW w:w="987" w:type="dxa"/>
                  <w:tcBorders>
                    <w:top w:val="single" w:color="auto" w:sz="4" w:space="0"/>
                    <w:left w:val="single" w:color="auto" w:sz="4" w:space="0"/>
                    <w:bottom w:val="single" w:color="auto" w:sz="4" w:space="0"/>
                    <w:right w:val="single" w:color="auto" w:sz="4" w:space="0"/>
                  </w:tcBorders>
                  <w:vAlign w:val="center"/>
                </w:tcPr>
                <w:p w:rsidRPr="00B427DE" w:rsidR="00D11774" w:rsidP="00A232AD" w:rsidRDefault="00D11774" w14:paraId="2DE7A961" w14:textId="77777777">
                  <w:pPr>
                    <w:spacing w:after="0" w:line="240" w:lineRule="auto"/>
                    <w:jc w:val="center"/>
                  </w:pPr>
                  <w:r w:rsidRPr="00B427DE">
                    <w:rPr>
                      <w:rFonts w:ascii="Arial Narrow" w:hAnsi="Arial Narrow" w:cs="Arial"/>
                      <w:b/>
                      <w:sz w:val="20"/>
                    </w:rPr>
                    <w:t>Valor total (R$)</w:t>
                  </w:r>
                </w:p>
              </w:tc>
            </w:tr>
            <w:tr w:rsidRPr="00B427DE" w:rsidR="00D11774" w:rsidTr="00A232AD" w14:paraId="2B92EB78" w14:textId="77777777">
              <w:trPr>
                <w:jc w:val="center"/>
              </w:trPr>
              <w:tc>
                <w:tcPr>
                  <w:tcW w:w="732" w:type="dxa"/>
                  <w:tcBorders>
                    <w:top w:val="single" w:color="auto" w:sz="4" w:space="0"/>
                    <w:left w:val="single" w:color="auto" w:sz="4" w:space="0"/>
                    <w:bottom w:val="single" w:color="auto" w:sz="4" w:space="0"/>
                    <w:right w:val="single" w:color="auto" w:sz="4" w:space="0"/>
                  </w:tcBorders>
                  <w:vAlign w:val="center"/>
                </w:tcPr>
                <w:p w:rsidRPr="00B427DE" w:rsidR="00D11774" w:rsidP="00A232AD" w:rsidRDefault="00D11774" w14:paraId="2DDC1EC2" w14:textId="77777777">
                  <w:pPr>
                    <w:spacing w:after="0" w:line="240" w:lineRule="auto"/>
                    <w:jc w:val="center"/>
                  </w:pPr>
                  <w:r w:rsidRPr="00B427DE">
                    <w:rPr>
                      <w:rFonts w:ascii="Arial Narrow" w:hAnsi="Arial Narrow" w:cs="Arial"/>
                      <w:sz w:val="20"/>
                    </w:rPr>
                    <w:t>1</w:t>
                  </w:r>
                </w:p>
              </w:tc>
              <w:tc>
                <w:tcPr>
                  <w:tcW w:w="3781" w:type="dxa"/>
                  <w:tcBorders>
                    <w:top w:val="single" w:color="auto" w:sz="4" w:space="0"/>
                    <w:left w:val="single" w:color="auto" w:sz="4" w:space="0"/>
                    <w:bottom w:val="single" w:color="auto" w:sz="4" w:space="0"/>
                    <w:right w:val="single" w:color="auto" w:sz="4" w:space="0"/>
                  </w:tcBorders>
                  <w:vAlign w:val="center"/>
                </w:tcPr>
                <w:p w:rsidRPr="00B427DE" w:rsidR="00D11774" w:rsidP="00A232AD" w:rsidRDefault="00D11774" w14:paraId="7094CB7F" w14:textId="77777777">
                  <w:pPr>
                    <w:spacing w:after="0" w:line="240" w:lineRule="auto"/>
                    <w:jc w:val="both"/>
                  </w:pPr>
                </w:p>
              </w:tc>
              <w:tc>
                <w:tcPr>
                  <w:tcW w:w="847" w:type="dxa"/>
                  <w:tcBorders>
                    <w:top w:val="single" w:color="auto" w:sz="4" w:space="0"/>
                    <w:left w:val="single" w:color="auto" w:sz="4" w:space="0"/>
                    <w:bottom w:val="single" w:color="auto" w:sz="4" w:space="0"/>
                    <w:right w:val="single" w:color="auto" w:sz="4" w:space="0"/>
                  </w:tcBorders>
                  <w:vAlign w:val="center"/>
                </w:tcPr>
                <w:p w:rsidRPr="00B427DE" w:rsidR="00D11774" w:rsidP="00A232AD" w:rsidRDefault="00D11774" w14:paraId="174FAADE" w14:textId="77777777">
                  <w:pPr>
                    <w:spacing w:after="0" w:line="240" w:lineRule="auto"/>
                    <w:jc w:val="center"/>
                  </w:pPr>
                </w:p>
              </w:tc>
              <w:tc>
                <w:tcPr>
                  <w:tcW w:w="1093" w:type="dxa"/>
                  <w:tcBorders>
                    <w:top w:val="single" w:color="auto" w:sz="4" w:space="0"/>
                    <w:left w:val="single" w:color="auto" w:sz="4" w:space="0"/>
                    <w:bottom w:val="single" w:color="auto" w:sz="4" w:space="0"/>
                    <w:right w:val="single" w:color="auto" w:sz="4" w:space="0"/>
                  </w:tcBorders>
                </w:tcPr>
                <w:p w:rsidRPr="00B427DE" w:rsidR="00D11774" w:rsidP="00A232AD" w:rsidRDefault="00D11774" w14:paraId="665AD77E" w14:textId="77777777">
                  <w:pPr>
                    <w:spacing w:after="0" w:line="240" w:lineRule="auto"/>
                    <w:jc w:val="center"/>
                    <w:rPr>
                      <w:rFonts w:ascii="Arial Narrow" w:hAnsi="Arial Narrow" w:cs="Arial"/>
                      <w:sz w:val="20"/>
                    </w:rPr>
                  </w:pPr>
                </w:p>
              </w:tc>
              <w:tc>
                <w:tcPr>
                  <w:tcW w:w="1119" w:type="dxa"/>
                  <w:tcBorders>
                    <w:top w:val="single" w:color="auto" w:sz="4" w:space="0"/>
                    <w:left w:val="single" w:color="auto" w:sz="4" w:space="0"/>
                    <w:bottom w:val="single" w:color="auto" w:sz="4" w:space="0"/>
                    <w:right w:val="single" w:color="auto" w:sz="4" w:space="0"/>
                  </w:tcBorders>
                  <w:vAlign w:val="center"/>
                </w:tcPr>
                <w:p w:rsidRPr="00B427DE" w:rsidR="00D11774" w:rsidP="00A232AD" w:rsidRDefault="00D11774" w14:paraId="4609FC9A" w14:textId="77777777">
                  <w:pPr>
                    <w:spacing w:after="0" w:line="240" w:lineRule="auto"/>
                    <w:jc w:val="center"/>
                  </w:pPr>
                </w:p>
              </w:tc>
              <w:tc>
                <w:tcPr>
                  <w:tcW w:w="993" w:type="dxa"/>
                  <w:tcBorders>
                    <w:top w:val="single" w:color="auto" w:sz="4" w:space="0"/>
                    <w:left w:val="single" w:color="auto" w:sz="4" w:space="0"/>
                    <w:bottom w:val="single" w:color="auto" w:sz="4" w:space="0"/>
                    <w:right w:val="single" w:color="auto" w:sz="4" w:space="0"/>
                  </w:tcBorders>
                  <w:vAlign w:val="center"/>
                </w:tcPr>
                <w:p w:rsidRPr="00B427DE" w:rsidR="00D11774" w:rsidP="00A232AD" w:rsidRDefault="00D11774" w14:paraId="082C7524" w14:textId="77777777">
                  <w:pPr>
                    <w:spacing w:after="0" w:line="240" w:lineRule="auto"/>
                    <w:jc w:val="center"/>
                  </w:pPr>
                </w:p>
              </w:tc>
              <w:tc>
                <w:tcPr>
                  <w:tcW w:w="987" w:type="dxa"/>
                  <w:tcBorders>
                    <w:top w:val="single" w:color="auto" w:sz="4" w:space="0"/>
                    <w:left w:val="single" w:color="auto" w:sz="4" w:space="0"/>
                    <w:bottom w:val="single" w:color="auto" w:sz="4" w:space="0"/>
                    <w:right w:val="single" w:color="auto" w:sz="4" w:space="0"/>
                  </w:tcBorders>
                  <w:vAlign w:val="center"/>
                </w:tcPr>
                <w:p w:rsidRPr="00B427DE" w:rsidR="00D11774" w:rsidP="00A232AD" w:rsidRDefault="00D11774" w14:paraId="2C96ADB6" w14:textId="77777777">
                  <w:pPr>
                    <w:spacing w:after="0" w:line="240" w:lineRule="auto"/>
                    <w:jc w:val="center"/>
                  </w:pPr>
                </w:p>
              </w:tc>
            </w:tr>
            <w:tr w:rsidRPr="00B427DE" w:rsidR="00D11774" w:rsidTr="00A232AD" w14:paraId="6E637AE5" w14:textId="77777777">
              <w:trPr>
                <w:jc w:val="center"/>
              </w:trPr>
              <w:tc>
                <w:tcPr>
                  <w:tcW w:w="732" w:type="dxa"/>
                  <w:tcBorders>
                    <w:top w:val="single" w:color="auto" w:sz="4" w:space="0"/>
                    <w:left w:val="single" w:color="auto" w:sz="4" w:space="0"/>
                    <w:bottom w:val="single" w:color="auto" w:sz="4" w:space="0"/>
                    <w:right w:val="single" w:color="auto" w:sz="4" w:space="0"/>
                  </w:tcBorders>
                  <w:vAlign w:val="center"/>
                </w:tcPr>
                <w:p w:rsidRPr="00B427DE" w:rsidR="00D11774" w:rsidP="00A232AD" w:rsidRDefault="00D11774" w14:paraId="3E6037F4" w14:textId="77777777">
                  <w:pPr>
                    <w:spacing w:after="0" w:line="240" w:lineRule="auto"/>
                    <w:jc w:val="center"/>
                    <w:rPr>
                      <w:rFonts w:ascii="Arial Narrow" w:hAnsi="Arial Narrow" w:cs="Arial"/>
                      <w:sz w:val="20"/>
                    </w:rPr>
                  </w:pPr>
                  <w:r w:rsidRPr="00B427DE">
                    <w:rPr>
                      <w:rFonts w:ascii="Arial Narrow" w:hAnsi="Arial Narrow" w:cs="Arial"/>
                      <w:sz w:val="20"/>
                    </w:rPr>
                    <w:t>2</w:t>
                  </w:r>
                </w:p>
              </w:tc>
              <w:tc>
                <w:tcPr>
                  <w:tcW w:w="3781" w:type="dxa"/>
                  <w:tcBorders>
                    <w:top w:val="single" w:color="auto" w:sz="4" w:space="0"/>
                    <w:left w:val="single" w:color="auto" w:sz="4" w:space="0"/>
                    <w:bottom w:val="single" w:color="auto" w:sz="4" w:space="0"/>
                    <w:right w:val="single" w:color="auto" w:sz="4" w:space="0"/>
                  </w:tcBorders>
                  <w:vAlign w:val="center"/>
                </w:tcPr>
                <w:p w:rsidRPr="00B427DE" w:rsidR="00D11774" w:rsidP="00A232AD" w:rsidRDefault="00D11774" w14:paraId="0C4F71EC" w14:textId="77777777">
                  <w:pPr>
                    <w:spacing w:after="0" w:line="240" w:lineRule="auto"/>
                    <w:jc w:val="both"/>
                  </w:pPr>
                </w:p>
              </w:tc>
              <w:tc>
                <w:tcPr>
                  <w:tcW w:w="847" w:type="dxa"/>
                  <w:tcBorders>
                    <w:top w:val="single" w:color="auto" w:sz="4" w:space="0"/>
                    <w:left w:val="single" w:color="auto" w:sz="4" w:space="0"/>
                    <w:bottom w:val="single" w:color="auto" w:sz="4" w:space="0"/>
                    <w:right w:val="single" w:color="auto" w:sz="4" w:space="0"/>
                  </w:tcBorders>
                  <w:vAlign w:val="center"/>
                </w:tcPr>
                <w:p w:rsidRPr="00B427DE" w:rsidR="00D11774" w:rsidP="00A232AD" w:rsidRDefault="00D11774" w14:paraId="5ED21BE3" w14:textId="77777777">
                  <w:pPr>
                    <w:spacing w:after="0" w:line="240" w:lineRule="auto"/>
                    <w:jc w:val="center"/>
                  </w:pPr>
                </w:p>
              </w:tc>
              <w:tc>
                <w:tcPr>
                  <w:tcW w:w="1093" w:type="dxa"/>
                  <w:tcBorders>
                    <w:top w:val="single" w:color="auto" w:sz="4" w:space="0"/>
                    <w:left w:val="single" w:color="auto" w:sz="4" w:space="0"/>
                    <w:bottom w:val="single" w:color="auto" w:sz="4" w:space="0"/>
                    <w:right w:val="single" w:color="auto" w:sz="4" w:space="0"/>
                  </w:tcBorders>
                </w:tcPr>
                <w:p w:rsidRPr="00B427DE" w:rsidR="00D11774" w:rsidP="00A232AD" w:rsidRDefault="00D11774" w14:paraId="3D84B34C" w14:textId="77777777">
                  <w:pPr>
                    <w:spacing w:after="0" w:line="240" w:lineRule="auto"/>
                    <w:jc w:val="center"/>
                    <w:rPr>
                      <w:rFonts w:ascii="Arial Narrow" w:hAnsi="Arial Narrow" w:cs="Arial"/>
                      <w:sz w:val="20"/>
                    </w:rPr>
                  </w:pPr>
                </w:p>
              </w:tc>
              <w:tc>
                <w:tcPr>
                  <w:tcW w:w="1119" w:type="dxa"/>
                  <w:tcBorders>
                    <w:top w:val="single" w:color="auto" w:sz="4" w:space="0"/>
                    <w:left w:val="single" w:color="auto" w:sz="4" w:space="0"/>
                    <w:bottom w:val="single" w:color="auto" w:sz="4" w:space="0"/>
                    <w:right w:val="single" w:color="auto" w:sz="4" w:space="0"/>
                  </w:tcBorders>
                  <w:vAlign w:val="center"/>
                </w:tcPr>
                <w:p w:rsidRPr="00B427DE" w:rsidR="00D11774" w:rsidP="00A232AD" w:rsidRDefault="00D11774" w14:paraId="26DF50AA" w14:textId="77777777">
                  <w:pPr>
                    <w:spacing w:after="0" w:line="240" w:lineRule="auto"/>
                    <w:jc w:val="center"/>
                  </w:pPr>
                </w:p>
              </w:tc>
              <w:tc>
                <w:tcPr>
                  <w:tcW w:w="993" w:type="dxa"/>
                  <w:tcBorders>
                    <w:top w:val="single" w:color="auto" w:sz="4" w:space="0"/>
                    <w:left w:val="single" w:color="auto" w:sz="4" w:space="0"/>
                    <w:bottom w:val="single" w:color="auto" w:sz="4" w:space="0"/>
                    <w:right w:val="single" w:color="auto" w:sz="4" w:space="0"/>
                  </w:tcBorders>
                  <w:vAlign w:val="center"/>
                </w:tcPr>
                <w:p w:rsidRPr="00B427DE" w:rsidR="00D11774" w:rsidP="00A232AD" w:rsidRDefault="00D11774" w14:paraId="60264C5E" w14:textId="77777777">
                  <w:pPr>
                    <w:spacing w:after="0" w:line="240" w:lineRule="auto"/>
                    <w:jc w:val="center"/>
                  </w:pPr>
                </w:p>
              </w:tc>
              <w:tc>
                <w:tcPr>
                  <w:tcW w:w="987" w:type="dxa"/>
                  <w:tcBorders>
                    <w:top w:val="single" w:color="auto" w:sz="4" w:space="0"/>
                    <w:left w:val="single" w:color="auto" w:sz="4" w:space="0"/>
                    <w:bottom w:val="single" w:color="auto" w:sz="4" w:space="0"/>
                    <w:right w:val="single" w:color="auto" w:sz="4" w:space="0"/>
                  </w:tcBorders>
                  <w:vAlign w:val="center"/>
                </w:tcPr>
                <w:p w:rsidRPr="00B427DE" w:rsidR="00D11774" w:rsidP="00A232AD" w:rsidRDefault="00D11774" w14:paraId="384C9E58" w14:textId="77777777">
                  <w:pPr>
                    <w:spacing w:after="0" w:line="240" w:lineRule="auto"/>
                    <w:jc w:val="center"/>
                  </w:pPr>
                </w:p>
              </w:tc>
            </w:tr>
          </w:tbl>
          <w:p w:rsidRPr="00B427DE" w:rsidR="00D11774" w:rsidP="00A232AD" w:rsidRDefault="00D11774" w14:paraId="796E96BA" w14:textId="77777777">
            <w:pPr>
              <w:rPr>
                <w:rFonts w:ascii="Arial Narrow" w:hAnsi="Arial Narrow"/>
                <w:b/>
              </w:rPr>
            </w:pPr>
            <w:r w:rsidRPr="00B427DE">
              <w:rPr>
                <w:rFonts w:ascii="Arial Narrow" w:hAnsi="Arial Narrow"/>
              </w:rPr>
              <w:t xml:space="preserve"> </w:t>
            </w:r>
            <w:r w:rsidRPr="00B427DE">
              <w:rPr>
                <w:rFonts w:ascii="Arial Narrow" w:hAnsi="Arial Narrow" w:cs="Arial"/>
              </w:rPr>
              <w:t xml:space="preserve"> </w:t>
            </w:r>
            <w:r w:rsidRPr="00B427DE">
              <w:rPr>
                <w:rFonts w:ascii="Arial Narrow" w:hAnsi="Arial Narrow"/>
                <w:b/>
              </w:rPr>
              <w:t xml:space="preserve">TOTAL GERAL GLOBAL: </w:t>
            </w:r>
            <w:r w:rsidRPr="00B427DE">
              <w:rPr>
                <w:rFonts w:ascii="Arial Narrow" w:hAnsi="Arial Narrow" w:cs="Arial"/>
              </w:rPr>
              <w:t>XXXXXXXXXXXX (XXXXXXXXXXXXXXXXXXXXX)</w:t>
            </w:r>
          </w:p>
          <w:p w:rsidRPr="00B427DE" w:rsidR="00D11774" w:rsidP="00A232AD" w:rsidRDefault="00D11774" w14:paraId="2299615F" w14:textId="77777777">
            <w:pPr>
              <w:ind w:firstLine="708"/>
              <w:jc w:val="both"/>
              <w:rPr>
                <w:rFonts w:ascii="Arial Narrow" w:hAnsi="Arial Narrow"/>
              </w:rPr>
            </w:pPr>
            <w:r w:rsidRPr="00B427DE">
              <w:rPr>
                <w:rFonts w:ascii="Arial Narrow" w:hAnsi="Arial Narrow"/>
              </w:rPr>
              <w:t xml:space="preserve">No preço ofertado estão incluídas todas as despesas que incidam ou venham a incidir tais como, fretes, impostos, taxas, encargos enfim, todos os custos diretos e indiretos necessários ao cumprimento do objeto ora licitado. </w:t>
            </w:r>
          </w:p>
          <w:p w:rsidRPr="00B427DE" w:rsidR="00D11774" w:rsidP="00A232AD" w:rsidRDefault="00D11774" w14:paraId="71394077" w14:textId="77777777">
            <w:pPr>
              <w:ind w:firstLine="708"/>
              <w:jc w:val="both"/>
              <w:rPr>
                <w:rFonts w:ascii="Arial Narrow" w:hAnsi="Arial Narrow"/>
              </w:rPr>
            </w:pPr>
            <w:r w:rsidRPr="00B427DE">
              <w:rPr>
                <w:rFonts w:ascii="Arial Narrow" w:hAnsi="Arial Narrow"/>
              </w:rPr>
              <w:t>Declaramos de que compreendemos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rsidRPr="00B427DE" w:rsidR="00D11774" w:rsidP="00A232AD" w:rsidRDefault="00D11774" w14:paraId="3C6B15F5" w14:textId="77777777">
            <w:pPr>
              <w:ind w:firstLine="708"/>
              <w:jc w:val="both"/>
              <w:rPr>
                <w:rFonts w:ascii="Arial Narrow" w:hAnsi="Arial Narrow"/>
              </w:rPr>
            </w:pPr>
            <w:r w:rsidRPr="00B427DE">
              <w:rPr>
                <w:rFonts w:ascii="Arial Narrow" w:hAnsi="Arial Narrow"/>
              </w:rPr>
              <w:t xml:space="preserve">Quaisquer tributos, custos e despesas diretos ou indiretos omitidos na proposta ou incorretamente cotados serão considerados como inclusos nos preços, não sendo aceitos pleitos de acréscimos, a esse ou qualquer outro título, devendo o serviço ser prestado sem ônus adicionais.                         </w:t>
            </w:r>
          </w:p>
          <w:p w:rsidRPr="00B427DE" w:rsidR="00D11774" w:rsidP="00A232AD" w:rsidRDefault="00D11774" w14:paraId="7336343D" w14:textId="77777777">
            <w:pPr>
              <w:autoSpaceDE w:val="false"/>
              <w:autoSpaceDN w:val="false"/>
              <w:adjustRightInd w:val="false"/>
              <w:rPr>
                <w:rFonts w:ascii="Arial Narrow" w:hAnsi="Arial Narrow" w:cs="Arial"/>
              </w:rPr>
            </w:pPr>
            <w:r w:rsidRPr="00B427DE">
              <w:rPr>
                <w:rFonts w:ascii="Arial Narrow" w:hAnsi="Arial Narrow" w:cs="Arial"/>
              </w:rPr>
              <w:t>Atenciosamente,</w:t>
            </w:r>
          </w:p>
          <w:p w:rsidRPr="00B427DE" w:rsidR="00D11774" w:rsidP="00A232AD" w:rsidRDefault="00D11774" w14:paraId="017EF902" w14:textId="77777777">
            <w:pPr>
              <w:autoSpaceDE w:val="false"/>
              <w:autoSpaceDN w:val="false"/>
              <w:adjustRightInd w:val="false"/>
              <w:jc w:val="right"/>
              <w:rPr>
                <w:rFonts w:ascii="Arial Narrow" w:hAnsi="Arial Narrow" w:cs="Arial"/>
                <w:bCs/>
              </w:rPr>
            </w:pPr>
            <w:r w:rsidRPr="00B427DE">
              <w:rPr>
                <w:rFonts w:ascii="Arial Narrow" w:hAnsi="Arial Narrow" w:cs="Arial"/>
                <w:bCs/>
              </w:rPr>
              <w:t>Local/UF, Data.</w:t>
            </w:r>
          </w:p>
          <w:p w:rsidRPr="00B427DE" w:rsidR="00D11774" w:rsidP="00A232AD" w:rsidRDefault="00D11774" w14:paraId="7F23641D" w14:textId="77777777">
            <w:pPr>
              <w:jc w:val="center"/>
              <w:rPr>
                <w:rFonts w:ascii="Arial Narrow" w:hAnsi="Arial Narrow" w:cs="Arial"/>
                <w:b/>
              </w:rPr>
            </w:pPr>
          </w:p>
          <w:p w:rsidRPr="00B427DE" w:rsidR="00D11774" w:rsidP="00A232AD" w:rsidRDefault="00D11774" w14:paraId="0BC4BB0E" w14:textId="77777777">
            <w:pPr>
              <w:jc w:val="center"/>
              <w:rPr>
                <w:rFonts w:ascii="Arial" w:hAnsi="Arial" w:eastAsia="Times New Roman" w:cs="Arial"/>
                <w:bCs/>
                <w:iCs/>
                <w:lang w:eastAsia="pt-BR"/>
              </w:rPr>
            </w:pPr>
            <w:r w:rsidRPr="00B427DE">
              <w:rPr>
                <w:rFonts w:ascii="Arial" w:hAnsi="Arial" w:eastAsia="Times New Roman" w:cs="Arial"/>
                <w:bCs/>
                <w:iCs/>
                <w:lang w:eastAsia="pt-BR"/>
              </w:rPr>
              <w:t>Empresa e/ou assinatura do responsável legal</w:t>
            </w:r>
          </w:p>
          <w:p w:rsidRPr="00B427DE" w:rsidR="00D11774" w:rsidP="00A232AD" w:rsidRDefault="00D11774" w14:paraId="1548B32C" w14:textId="77777777">
            <w:pPr>
              <w:rPr>
                <w:rFonts w:ascii="Arial Narrow" w:hAnsi="Arial Narrow" w:cs="Arial"/>
                <w:b/>
                <w:sz w:val="24"/>
                <w:szCs w:val="24"/>
              </w:rPr>
            </w:pPr>
          </w:p>
          <w:p w:rsidRPr="00B427DE" w:rsidR="00D11774" w:rsidP="00A232AD" w:rsidRDefault="00D11774" w14:paraId="210E6379" w14:textId="77777777">
            <w:pPr>
              <w:rPr>
                <w:rFonts w:ascii="Arial" w:hAnsi="Arial" w:eastAsia="Times New Roman" w:cs="Arial"/>
                <w:b/>
                <w:iCs/>
                <w:lang w:eastAsia="pt-BR"/>
              </w:rPr>
            </w:pPr>
          </w:p>
        </w:tc>
      </w:tr>
    </w:tbl>
    <w:p w:rsidRPr="00B427DE" w:rsidR="00D11774" w:rsidP="00D11774" w:rsidRDefault="00D11774" w14:paraId="796E4EB3" w14:textId="77777777">
      <w:pPr>
        <w:spacing w:after="0" w:line="240" w:lineRule="auto"/>
        <w:rPr>
          <w:rFonts w:ascii="Arial Narrow" w:hAnsi="Arial Narrow" w:eastAsia="Calibri"/>
          <w:sz w:val="20"/>
          <w:szCs w:val="20"/>
          <w:lang w:eastAsia="pt-BR"/>
        </w:rPr>
      </w:pPr>
    </w:p>
    <w:p w:rsidRPr="00B427DE" w:rsidR="00D11774" w:rsidP="00D11774" w:rsidRDefault="00D11774" w14:paraId="17CE25F0" w14:textId="77777777">
      <w:pPr>
        <w:spacing w:after="0" w:line="240" w:lineRule="auto"/>
      </w:pPr>
    </w:p>
    <w:p w:rsidRPr="00B427DE" w:rsidR="00D11774" w:rsidP="00D11774" w:rsidRDefault="00D11774" w14:paraId="5A9213DF" w14:textId="77777777">
      <w:pPr>
        <w:rPr>
          <w:rFonts w:ascii="Cambria" w:hAnsi="Cambria"/>
          <w:sz w:val="20"/>
          <w:szCs w:val="20"/>
        </w:rPr>
      </w:pPr>
      <w:r w:rsidRPr="00B427DE">
        <w:rPr>
          <w:rFonts w:ascii="Cambria" w:hAnsi="Cambria"/>
          <w:sz w:val="20"/>
          <w:szCs w:val="20"/>
        </w:rPr>
        <w:br w:type="page"/>
      </w:r>
    </w:p>
    <w:p w:rsidR="00D11774" w:rsidP="00D11774" w:rsidRDefault="00D11774" w14:paraId="311127E1" w14:textId="77777777">
      <w:pPr>
        <w:spacing w:after="0" w:line="240" w:lineRule="auto"/>
        <w:jc w:val="center"/>
        <w:rPr>
          <w:rFonts w:ascii="Arial" w:hAnsi="Arial" w:eastAsia="Times New Roman" w:cs="Arial"/>
          <w:b/>
          <w:iCs/>
          <w:sz w:val="20"/>
          <w:szCs w:val="20"/>
          <w:lang w:eastAsia="pt-BR"/>
        </w:rPr>
      </w:pPr>
      <w:r>
        <w:rPr>
          <w:rFonts w:ascii="Arial" w:hAnsi="Arial" w:eastAsia="Times New Roman" w:cs="Arial"/>
          <w:b/>
          <w:iCs/>
          <w:sz w:val="20"/>
          <w:szCs w:val="20"/>
          <w:lang w:eastAsia="pt-BR"/>
        </w:rPr>
        <w:lastRenderedPageBreak/>
        <w:t>ANEXO IV</w:t>
      </w:r>
    </w:p>
    <w:p w:rsidR="00D11774" w:rsidP="00D11774" w:rsidRDefault="00D11774" w14:paraId="7A33C2B8" w14:textId="77777777">
      <w:pPr>
        <w:spacing w:after="0" w:line="240" w:lineRule="auto"/>
        <w:jc w:val="center"/>
        <w:rPr>
          <w:rFonts w:ascii="Arial" w:hAnsi="Arial" w:eastAsia="Times New Roman" w:cs="Arial"/>
          <w:b/>
          <w:iCs/>
          <w:sz w:val="20"/>
          <w:szCs w:val="20"/>
          <w:lang w:eastAsia="pt-BR"/>
        </w:rPr>
      </w:pPr>
      <w:r w:rsidRPr="00B427DE">
        <w:rPr>
          <w:rFonts w:ascii="Arial" w:hAnsi="Arial" w:eastAsia="Times New Roman" w:cs="Arial"/>
          <w:b/>
          <w:iCs/>
          <w:sz w:val="20"/>
          <w:szCs w:val="20"/>
          <w:lang w:eastAsia="pt-BR"/>
        </w:rPr>
        <w:t>MODELOS DE DECLARAÇÕES</w:t>
      </w:r>
    </w:p>
    <w:p w:rsidRPr="00B427DE" w:rsidR="00D11774" w:rsidP="00D11774" w:rsidRDefault="00D11774" w14:paraId="2EC200D6" w14:textId="77777777">
      <w:pPr>
        <w:spacing w:after="0" w:line="240" w:lineRule="auto"/>
        <w:jc w:val="center"/>
        <w:rPr>
          <w:rFonts w:ascii="Arial" w:hAnsi="Arial" w:eastAsia="Times New Roman" w:cs="Arial"/>
          <w:b/>
          <w:iCs/>
          <w:sz w:val="20"/>
          <w:szCs w:val="20"/>
          <w:lang w:eastAsia="pt-BR"/>
        </w:rPr>
      </w:pPr>
    </w:p>
    <w:tbl>
      <w:tblPr>
        <w:tblStyle w:val="Tabelacomgrade"/>
        <w:tblW w:w="0" w:type="auto"/>
        <w:tblLook w:firstRow="1" w:lastRow="0" w:firstColumn="1" w:lastColumn="0" w:noHBand="0" w:noVBand="1" w:val="04A0"/>
      </w:tblPr>
      <w:tblGrid>
        <w:gridCol w:w="8720"/>
      </w:tblGrid>
      <w:tr w:rsidRPr="00B427DE" w:rsidR="00D11774" w:rsidTr="00A232AD" w14:paraId="53D22622" w14:textId="77777777">
        <w:tc>
          <w:tcPr>
            <w:tcW w:w="9628" w:type="dxa"/>
            <w:tcBorders>
              <w:bottom w:val="single" w:color="auto" w:sz="4" w:space="0"/>
            </w:tcBorders>
          </w:tcPr>
          <w:p w:rsidRPr="00B427DE" w:rsidR="00D11774" w:rsidP="00A232AD" w:rsidRDefault="00D11774" w14:paraId="63A6CC1C" w14:textId="77777777">
            <w:pPr>
              <w:jc w:val="center"/>
              <w:rPr>
                <w:rFonts w:ascii="Arial" w:hAnsi="Arial" w:eastAsia="Times New Roman" w:cs="Arial"/>
                <w:b/>
                <w:iCs/>
                <w:sz w:val="20"/>
                <w:szCs w:val="20"/>
                <w:lang w:eastAsia="pt-BR"/>
              </w:rPr>
            </w:pPr>
          </w:p>
          <w:p w:rsidRPr="00B427DE" w:rsidR="00D11774" w:rsidP="00A232AD" w:rsidRDefault="00D11774" w14:paraId="10F13B1F" w14:textId="77777777">
            <w:pPr>
              <w:jc w:val="center"/>
              <w:rPr>
                <w:rFonts w:ascii="Arial" w:hAnsi="Arial" w:eastAsia="Times New Roman" w:cs="Arial"/>
                <w:bCs/>
                <w:iCs/>
                <w:sz w:val="20"/>
                <w:szCs w:val="20"/>
                <w:lang w:eastAsia="pt-BR"/>
              </w:rPr>
            </w:pPr>
            <w:r w:rsidRPr="00B427DE">
              <w:rPr>
                <w:rFonts w:ascii="Arial" w:hAnsi="Arial" w:eastAsia="Times New Roman" w:cs="Arial"/>
                <w:b/>
                <w:iCs/>
                <w:sz w:val="20"/>
                <w:szCs w:val="20"/>
                <w:lang w:eastAsia="pt-BR"/>
              </w:rPr>
              <w:t>DECLARAÇÃO UNIFICADA - PJ</w:t>
            </w:r>
          </w:p>
          <w:p w:rsidRPr="00B427DE" w:rsidR="00D11774" w:rsidP="00A232AD" w:rsidRDefault="00D11774" w14:paraId="1175CBC9" w14:textId="77777777">
            <w:pPr>
              <w:jc w:val="both"/>
              <w:rPr>
                <w:rFonts w:ascii="Arial" w:hAnsi="Arial" w:eastAsia="Times New Roman" w:cs="Arial"/>
                <w:bCs/>
                <w:iCs/>
                <w:sz w:val="20"/>
                <w:szCs w:val="20"/>
                <w:lang w:eastAsia="pt-BR"/>
              </w:rPr>
            </w:pPr>
            <w:r w:rsidRPr="00B427DE">
              <w:rPr>
                <w:rFonts w:ascii="Arial" w:hAnsi="Arial" w:eastAsia="Times New Roman" w:cs="Arial"/>
                <w:bCs/>
                <w:iCs/>
                <w:sz w:val="20"/>
                <w:szCs w:val="20"/>
                <w:lang w:eastAsia="pt-BR"/>
              </w:rPr>
              <w:t xml:space="preserve">DISPENSA DE LICITAÇÃO N.º </w:t>
            </w:r>
            <w:r>
              <w:rPr>
                <w:rFonts w:ascii="Arial" w:hAnsi="Arial" w:eastAsia="Times New Roman" w:cs="Arial"/>
                <w:bCs/>
                <w:iCs/>
                <w:sz w:val="20"/>
                <w:szCs w:val="20"/>
                <w:lang w:eastAsia="pt-BR"/>
              </w:rPr>
              <w:t>150101/2024</w:t>
            </w:r>
          </w:p>
          <w:p w:rsidRPr="00B427DE" w:rsidR="00D11774" w:rsidP="00A232AD" w:rsidRDefault="00D11774" w14:paraId="6F17A859" w14:textId="77777777">
            <w:pPr>
              <w:jc w:val="both"/>
              <w:rPr>
                <w:rFonts w:ascii="Arial" w:hAnsi="Arial" w:eastAsia="Times New Roman" w:cs="Arial"/>
                <w:bCs/>
                <w:iCs/>
                <w:sz w:val="20"/>
                <w:szCs w:val="20"/>
                <w:lang w:eastAsia="pt-BR"/>
              </w:rPr>
            </w:pPr>
            <w:r w:rsidRPr="00B427DE">
              <w:rPr>
                <w:rFonts w:ascii="Arial" w:hAnsi="Arial" w:eastAsia="Times New Roman" w:cs="Arial"/>
                <w:bCs/>
                <w:iCs/>
                <w:sz w:val="20"/>
                <w:szCs w:val="20"/>
                <w:lang w:eastAsia="pt-BR"/>
              </w:rPr>
              <w:t xml:space="preserve">OBJETO: </w:t>
            </w:r>
            <w:r w:rsidRPr="009D3C99">
              <w:rPr>
                <w:rFonts w:ascii="Arial" w:hAnsi="Arial" w:eastAsia="Times New Roman" w:cs="Arial"/>
                <w:bCs/>
                <w:iCs/>
                <w:sz w:val="20"/>
                <w:szCs w:val="20"/>
                <w:lang w:eastAsia="pt-BR"/>
              </w:rPr>
              <w:t xml:space="preserve"> Contratação de empresa especializada em serviços de Engenharia Elétrica, para elaboração de projetos de retrofit em prédios públicos, para participação no Programa Nacional de Conservação de Energia Elétrica  PROCEL, de conversão de prédios públicos em Energia Zero, mais especificamente com a execução de medidas de eficiência energética e a implantação de sistema de geração distribuída renovável local</w:t>
            </w:r>
          </w:p>
          <w:p w:rsidRPr="00B427DE" w:rsidR="00D11774" w:rsidP="00A232AD" w:rsidRDefault="00D11774" w14:paraId="79A23F5C" w14:textId="77777777">
            <w:pPr>
              <w:jc w:val="both"/>
              <w:rPr>
                <w:rFonts w:ascii="Arial" w:hAnsi="Arial" w:eastAsia="Times New Roman" w:cs="Arial"/>
                <w:bCs/>
                <w:iCs/>
                <w:sz w:val="20"/>
                <w:szCs w:val="20"/>
                <w:lang w:eastAsia="pt-BR"/>
              </w:rPr>
            </w:pPr>
            <w:r w:rsidRPr="00B427DE">
              <w:rPr>
                <w:rFonts w:ascii="Arial" w:hAnsi="Arial" w:eastAsia="Times New Roman" w:cs="Arial"/>
                <w:bCs/>
                <w:iCs/>
                <w:sz w:val="20"/>
                <w:szCs w:val="20"/>
                <w:lang w:eastAsia="pt-BR"/>
              </w:rPr>
              <w:t>A EMPRESA......................................................, ATRAVÉS DE SEU REPRESENTATE LEGAL INFRA ASSINADO, SOB AS PENAS DA LEI, DECLARA:</w:t>
            </w:r>
          </w:p>
          <w:p w:rsidRPr="00B427DE" w:rsidR="00D11774" w:rsidP="00A232AD" w:rsidRDefault="00D11774" w14:paraId="6065B550" w14:textId="77777777">
            <w:pPr>
              <w:jc w:val="center"/>
              <w:rPr>
                <w:rFonts w:ascii="Arial" w:hAnsi="Arial" w:eastAsia="Times New Roman" w:cs="Arial"/>
                <w:bCs/>
                <w:iCs/>
                <w:sz w:val="20"/>
                <w:szCs w:val="20"/>
                <w:lang w:eastAsia="pt-BR"/>
              </w:rPr>
            </w:pPr>
          </w:p>
          <w:p w:rsidRPr="00B427DE" w:rsidR="00D11774" w:rsidP="00A232AD" w:rsidRDefault="00D11774" w14:paraId="38E9B8DF" w14:textId="77777777">
            <w:pPr>
              <w:pStyle w:val="PargrafodaLista"/>
              <w:numPr>
                <w:ilvl w:val="0"/>
                <w:numId w:val="4"/>
              </w:numPr>
              <w:jc w:val="both"/>
              <w:rPr>
                <w:rFonts w:ascii="Arial" w:hAnsi="Arial" w:eastAsia="Times New Roman" w:cs="Arial"/>
                <w:bCs/>
                <w:iCs/>
                <w:sz w:val="20"/>
                <w:szCs w:val="20"/>
              </w:rPr>
            </w:pPr>
            <w:r w:rsidRPr="00B427DE">
              <w:rPr>
                <w:rFonts w:ascii="Arial" w:hAnsi="Arial" w:eastAsia="Times New Roman" w:cs="Arial"/>
                <w:bCs/>
                <w:iCs/>
                <w:sz w:val="20"/>
                <w:szCs w:val="20"/>
              </w:rPr>
              <w:t>que inexistem fatos impeditivos para sua habilitação no certame, ciente da obrigatoriedade de declarar ocorrências posteriores;</w:t>
            </w:r>
          </w:p>
          <w:p w:rsidRPr="00B427DE" w:rsidR="00D11774" w:rsidP="00A232AD" w:rsidRDefault="00D11774" w14:paraId="796611AF" w14:textId="77777777">
            <w:pPr>
              <w:pStyle w:val="PargrafodaLista"/>
              <w:numPr>
                <w:ilvl w:val="0"/>
                <w:numId w:val="4"/>
              </w:numPr>
              <w:jc w:val="both"/>
              <w:rPr>
                <w:rFonts w:ascii="Arial" w:hAnsi="Arial" w:eastAsia="Times New Roman" w:cs="Arial"/>
                <w:bCs/>
                <w:iCs/>
                <w:sz w:val="20"/>
                <w:szCs w:val="20"/>
              </w:rPr>
            </w:pPr>
            <w:r w:rsidRPr="00B427DE">
              <w:rPr>
                <w:rFonts w:ascii="Arial" w:hAnsi="Arial" w:eastAsia="Times New Roman" w:cs="Arial"/>
                <w:bCs/>
                <w:iCs/>
                <w:sz w:val="20"/>
                <w:szCs w:val="20"/>
              </w:rPr>
              <w:t>que está ciente e concorda com as condições contidas no Aviso de Contratação Direta e seus anexos;</w:t>
            </w:r>
          </w:p>
          <w:p w:rsidRPr="00B427DE" w:rsidR="00D11774" w:rsidP="00A232AD" w:rsidRDefault="00D11774" w14:paraId="5BC15C23" w14:textId="77777777">
            <w:pPr>
              <w:pStyle w:val="PargrafodaLista"/>
              <w:numPr>
                <w:ilvl w:val="0"/>
                <w:numId w:val="4"/>
              </w:numPr>
              <w:jc w:val="both"/>
              <w:rPr>
                <w:rFonts w:ascii="Arial" w:hAnsi="Arial" w:eastAsia="Times New Roman" w:cs="Arial"/>
                <w:bCs/>
                <w:iCs/>
                <w:sz w:val="20"/>
                <w:szCs w:val="20"/>
              </w:rPr>
            </w:pPr>
            <w:r w:rsidRPr="00B427DE">
              <w:rPr>
                <w:rFonts w:ascii="Arial" w:hAnsi="Arial" w:eastAsia="Times New Roman" w:cs="Arial"/>
                <w:bCs/>
                <w:iCs/>
                <w:sz w:val="20"/>
                <w:szCs w:val="20"/>
              </w:rPr>
              <w:t>que cumpre as exigências de reserva de cargos para pessoa com deficiência e para reabilitado da Previdência Social, de que trata o art. 93 da Lei nº 8.213/91.</w:t>
            </w:r>
          </w:p>
          <w:p w:rsidRPr="00B427DE" w:rsidR="00D11774" w:rsidP="00A232AD" w:rsidRDefault="00D11774" w14:paraId="23F88468" w14:textId="77777777">
            <w:pPr>
              <w:pStyle w:val="PargrafodaLista"/>
              <w:numPr>
                <w:ilvl w:val="0"/>
                <w:numId w:val="4"/>
              </w:numPr>
              <w:jc w:val="both"/>
              <w:rPr>
                <w:rFonts w:ascii="Arial" w:hAnsi="Arial" w:eastAsia="Times New Roman" w:cs="Arial"/>
                <w:bCs/>
                <w:iCs/>
                <w:sz w:val="20"/>
                <w:szCs w:val="20"/>
              </w:rPr>
            </w:pPr>
            <w:r w:rsidRPr="00B427DE">
              <w:rPr>
                <w:rFonts w:ascii="Arial" w:hAnsi="Arial" w:eastAsia="Times New Roman" w:cs="Arial"/>
                <w:bCs/>
                <w:iCs/>
                <w:sz w:val="20"/>
                <w:szCs w:val="20"/>
              </w:rPr>
              <w:t>que não emprega menor de 18 anos em trabalho noturno, perigoso ou insalubre e não emprega menor de 16 anos, salvo menor, a partir de 14 anos, na condição de aprendiz, nos termos do artigo 7°, XXXIII, da Constituição;</w:t>
            </w:r>
          </w:p>
          <w:p w:rsidRPr="00B427DE" w:rsidR="00D11774" w:rsidP="00A232AD" w:rsidRDefault="00D11774" w14:paraId="0FFC4D85" w14:textId="77777777">
            <w:pPr>
              <w:pStyle w:val="PargrafodaLista"/>
              <w:numPr>
                <w:ilvl w:val="0"/>
                <w:numId w:val="4"/>
              </w:numPr>
              <w:jc w:val="both"/>
              <w:rPr>
                <w:rFonts w:ascii="Arial" w:hAnsi="Arial" w:eastAsia="Times New Roman" w:cs="Arial"/>
                <w:bCs/>
                <w:iCs/>
                <w:sz w:val="20"/>
                <w:szCs w:val="20"/>
              </w:rPr>
            </w:pPr>
            <w:r w:rsidRPr="00B427DE">
              <w:rPr>
                <w:rFonts w:ascii="Arial" w:hAnsi="Arial" w:eastAsia="Times New Roman" w:cs="Arial"/>
                <w:bCs/>
                <w:iCs/>
                <w:sz w:val="20"/>
                <w:szCs w:val="20"/>
              </w:rPr>
              <w:t xml:space="preserve">que está enquadrado como microempresa, empresa de pequeno, se for o caso, atendendo aos os requisitos estabelecidos no artigo 3° da Lei Complementar nº 123, de 2006, estando apto a usufruir do tratamento favorecido estabelecido em seus </w:t>
            </w:r>
            <w:proofErr w:type="spellStart"/>
            <w:r w:rsidRPr="00B427DE">
              <w:rPr>
                <w:rFonts w:ascii="Arial" w:hAnsi="Arial" w:eastAsia="Times New Roman" w:cs="Arial"/>
                <w:bCs/>
                <w:iCs/>
                <w:sz w:val="20"/>
                <w:szCs w:val="20"/>
              </w:rPr>
              <w:t>arts</w:t>
            </w:r>
            <w:proofErr w:type="spellEnd"/>
            <w:r w:rsidRPr="00B427DE">
              <w:rPr>
                <w:rFonts w:ascii="Arial" w:hAnsi="Arial" w:eastAsia="Times New Roman" w:cs="Arial"/>
                <w:bCs/>
                <w:iCs/>
                <w:sz w:val="20"/>
                <w:szCs w:val="20"/>
              </w:rPr>
              <w:t>. 42 a 49, observado o disposto nos §§ 1º ao 3º do art. 4º, da Lei n.º 14.133, de 2021.</w:t>
            </w:r>
          </w:p>
          <w:p w:rsidRPr="00B427DE" w:rsidR="00D11774" w:rsidP="00A232AD" w:rsidRDefault="00D11774" w14:paraId="5D36A295" w14:textId="77777777">
            <w:pPr>
              <w:rPr>
                <w:rFonts w:ascii="Arial" w:hAnsi="Arial" w:eastAsia="Times New Roman" w:cs="Arial"/>
                <w:b/>
                <w:bCs/>
                <w:iCs/>
                <w:sz w:val="20"/>
                <w:szCs w:val="20"/>
                <w:lang w:eastAsia="pt-BR"/>
              </w:rPr>
            </w:pPr>
          </w:p>
          <w:p w:rsidRPr="00B427DE" w:rsidR="00D11774" w:rsidP="00A232AD" w:rsidRDefault="00D11774" w14:paraId="140821F9" w14:textId="77777777">
            <w:pPr>
              <w:jc w:val="center"/>
              <w:rPr>
                <w:rFonts w:ascii="Arial" w:hAnsi="Arial" w:eastAsia="Times New Roman" w:cs="Arial"/>
                <w:bCs/>
                <w:iCs/>
                <w:sz w:val="20"/>
                <w:szCs w:val="20"/>
                <w:lang w:eastAsia="pt-BR"/>
              </w:rPr>
            </w:pPr>
            <w:r w:rsidRPr="00B427DE">
              <w:rPr>
                <w:rFonts w:ascii="Arial" w:hAnsi="Arial" w:eastAsia="Times New Roman" w:cs="Arial"/>
                <w:bCs/>
                <w:iCs/>
                <w:sz w:val="20"/>
                <w:szCs w:val="20"/>
                <w:lang w:eastAsia="pt-BR"/>
              </w:rPr>
              <w:t xml:space="preserve">(Local) ______________, __ de _______________ </w:t>
            </w:r>
            <w:proofErr w:type="spellStart"/>
            <w:r w:rsidRPr="00B427DE">
              <w:rPr>
                <w:rFonts w:ascii="Arial" w:hAnsi="Arial" w:eastAsia="Times New Roman" w:cs="Arial"/>
                <w:bCs/>
                <w:iCs/>
                <w:sz w:val="20"/>
                <w:szCs w:val="20"/>
                <w:lang w:eastAsia="pt-BR"/>
              </w:rPr>
              <w:t>de</w:t>
            </w:r>
            <w:proofErr w:type="spellEnd"/>
            <w:r w:rsidRPr="00B427DE">
              <w:rPr>
                <w:rFonts w:ascii="Arial" w:hAnsi="Arial" w:eastAsia="Times New Roman" w:cs="Arial"/>
                <w:bCs/>
                <w:iCs/>
                <w:sz w:val="20"/>
                <w:szCs w:val="20"/>
                <w:lang w:eastAsia="pt-BR"/>
              </w:rPr>
              <w:t xml:space="preserve"> 20___</w:t>
            </w:r>
          </w:p>
          <w:p w:rsidRPr="00B427DE" w:rsidR="00D11774" w:rsidP="00A232AD" w:rsidRDefault="00D11774" w14:paraId="170BF9E4" w14:textId="77777777">
            <w:pPr>
              <w:rPr>
                <w:rFonts w:ascii="Arial" w:hAnsi="Arial" w:eastAsia="Times New Roman" w:cs="Arial"/>
                <w:bCs/>
                <w:iCs/>
                <w:sz w:val="20"/>
                <w:szCs w:val="20"/>
                <w:lang w:eastAsia="pt-BR"/>
              </w:rPr>
            </w:pPr>
          </w:p>
          <w:p w:rsidRPr="00B427DE" w:rsidR="00D11774" w:rsidP="00A232AD" w:rsidRDefault="00D11774" w14:paraId="417E6EA7" w14:textId="77777777">
            <w:pPr>
              <w:jc w:val="center"/>
              <w:rPr>
                <w:rFonts w:ascii="Arial" w:hAnsi="Arial" w:eastAsia="Times New Roman" w:cs="Arial"/>
                <w:bCs/>
                <w:iCs/>
                <w:sz w:val="20"/>
                <w:szCs w:val="20"/>
                <w:lang w:eastAsia="pt-BR"/>
              </w:rPr>
            </w:pPr>
            <w:r w:rsidRPr="00B427DE">
              <w:rPr>
                <w:rFonts w:ascii="Arial" w:hAnsi="Arial" w:eastAsia="Times New Roman" w:cs="Arial"/>
                <w:bCs/>
                <w:iCs/>
                <w:sz w:val="20"/>
                <w:szCs w:val="20"/>
                <w:lang w:eastAsia="pt-BR"/>
              </w:rPr>
              <w:t>__________________________________</w:t>
            </w:r>
          </w:p>
          <w:p w:rsidRPr="00B427DE" w:rsidR="00D11774" w:rsidP="00A232AD" w:rsidRDefault="00D11774" w14:paraId="2A67D9CE" w14:textId="77777777">
            <w:pPr>
              <w:jc w:val="center"/>
              <w:rPr>
                <w:rFonts w:ascii="Arial" w:hAnsi="Arial" w:eastAsia="Times New Roman" w:cs="Arial"/>
                <w:bCs/>
                <w:iCs/>
                <w:sz w:val="20"/>
                <w:szCs w:val="20"/>
                <w:lang w:eastAsia="pt-BR"/>
              </w:rPr>
            </w:pPr>
            <w:r w:rsidRPr="00B427DE">
              <w:rPr>
                <w:rFonts w:ascii="Arial" w:hAnsi="Arial" w:eastAsia="Times New Roman" w:cs="Arial"/>
                <w:bCs/>
                <w:iCs/>
                <w:sz w:val="20"/>
                <w:szCs w:val="20"/>
                <w:lang w:eastAsia="pt-BR"/>
              </w:rPr>
              <w:t>Empresa e assinatura do responsável legal</w:t>
            </w:r>
          </w:p>
          <w:p w:rsidRPr="00B427DE" w:rsidR="00D11774" w:rsidP="00A232AD" w:rsidRDefault="00D11774" w14:paraId="6D1B8535" w14:textId="77777777">
            <w:pPr>
              <w:rPr>
                <w:rFonts w:ascii="Arial" w:hAnsi="Arial" w:eastAsia="Times New Roman" w:cs="Arial"/>
                <w:b/>
                <w:iCs/>
                <w:sz w:val="20"/>
                <w:szCs w:val="20"/>
                <w:lang w:eastAsia="pt-BR"/>
              </w:rPr>
            </w:pPr>
          </w:p>
        </w:tc>
      </w:tr>
    </w:tbl>
    <w:p w:rsidR="00D11774" w:rsidP="00D11774" w:rsidRDefault="00D11774" w14:paraId="400DC523" w14:textId="77777777">
      <w:r>
        <w:br w:type="page"/>
      </w:r>
      <w:r>
        <w:lastRenderedPageBreak/>
        <w:tab/>
      </w:r>
    </w:p>
    <w:tbl>
      <w:tblPr>
        <w:tblStyle w:val="Tabelacomgrade"/>
        <w:tblW w:w="0" w:type="auto"/>
        <w:tblInd w:w="5" w:type="dxa"/>
        <w:tblLook w:firstRow="1" w:lastRow="0" w:firstColumn="1" w:lastColumn="0" w:noHBand="0" w:noVBand="1" w:val="04A0"/>
      </w:tblPr>
      <w:tblGrid>
        <w:gridCol w:w="8715"/>
      </w:tblGrid>
      <w:tr w:rsidRPr="00B427DE" w:rsidR="00D11774" w:rsidTr="00A232AD" w14:paraId="0F3AED22" w14:textId="77777777">
        <w:tc>
          <w:tcPr>
            <w:tcW w:w="9628" w:type="dxa"/>
            <w:tcBorders>
              <w:left w:val="nil"/>
              <w:right w:val="nil"/>
            </w:tcBorders>
          </w:tcPr>
          <w:p w:rsidRPr="00B427DE" w:rsidR="00D11774" w:rsidP="00A232AD" w:rsidRDefault="00D11774" w14:paraId="6B50A0EF" w14:textId="77777777">
            <w:pPr>
              <w:jc w:val="center"/>
              <w:rPr>
                <w:rFonts w:ascii="Arial" w:hAnsi="Arial" w:eastAsia="Times New Roman" w:cs="Arial"/>
                <w:b/>
                <w:iCs/>
                <w:sz w:val="20"/>
                <w:szCs w:val="20"/>
                <w:lang w:eastAsia="pt-BR"/>
              </w:rPr>
            </w:pPr>
            <w:r>
              <w:rPr>
                <w:rFonts w:ascii="Arial" w:hAnsi="Arial" w:eastAsia="Times New Roman" w:cs="Arial"/>
                <w:b/>
                <w:iCs/>
                <w:sz w:val="20"/>
                <w:szCs w:val="20"/>
                <w:lang w:eastAsia="pt-BR"/>
              </w:rPr>
              <w:t>ANEXO V</w:t>
            </w:r>
          </w:p>
        </w:tc>
      </w:tr>
      <w:tr w:rsidRPr="00B427DE" w:rsidR="00D11774" w:rsidTr="00A232AD" w14:paraId="3CB2B15D" w14:textId="77777777">
        <w:tc>
          <w:tcPr>
            <w:tcW w:w="9628" w:type="dxa"/>
            <w:tcBorders>
              <w:bottom w:val="single" w:color="auto" w:sz="4" w:space="0"/>
            </w:tcBorders>
          </w:tcPr>
          <w:p w:rsidRPr="00B427DE" w:rsidR="00D11774" w:rsidP="00A232AD" w:rsidRDefault="00D11774" w14:paraId="62A7F203" w14:textId="77777777">
            <w:pPr>
              <w:jc w:val="center"/>
              <w:rPr>
                <w:rFonts w:ascii="Arial" w:hAnsi="Arial" w:eastAsia="Times New Roman" w:cs="Arial"/>
                <w:b/>
                <w:iCs/>
                <w:lang w:eastAsia="pt-BR"/>
              </w:rPr>
            </w:pPr>
          </w:p>
          <w:p w:rsidRPr="00B427DE" w:rsidR="00D11774" w:rsidP="00A232AD" w:rsidRDefault="00D11774" w14:paraId="5FFC53ED" w14:textId="77777777">
            <w:pPr>
              <w:jc w:val="center"/>
              <w:rPr>
                <w:rFonts w:ascii="Arial" w:hAnsi="Arial" w:eastAsia="Times New Roman" w:cs="Arial"/>
                <w:b/>
                <w:iCs/>
                <w:lang w:eastAsia="pt-BR"/>
              </w:rPr>
            </w:pPr>
            <w:r w:rsidRPr="00B427DE">
              <w:rPr>
                <w:rFonts w:ascii="Arial" w:hAnsi="Arial" w:eastAsia="Times New Roman" w:cs="Arial"/>
                <w:b/>
                <w:iCs/>
                <w:lang w:eastAsia="pt-BR"/>
              </w:rPr>
              <w:t>MODELO DE DECLARAÇÃO DE CONHECIMENTO DAS CONDIÇÕES E PECULIARIDADES DA CONTRATAÇÃO</w:t>
            </w:r>
          </w:p>
          <w:p w:rsidRPr="00B427DE" w:rsidR="00D11774" w:rsidP="00A232AD" w:rsidRDefault="00D11774" w14:paraId="6E2C8815" w14:textId="77777777">
            <w:pPr>
              <w:jc w:val="center"/>
              <w:rPr>
                <w:rFonts w:ascii="Arial" w:hAnsi="Arial" w:eastAsia="Times New Roman" w:cs="Arial"/>
                <w:bCs/>
                <w:iCs/>
                <w:lang w:eastAsia="pt-BR"/>
              </w:rPr>
            </w:pPr>
          </w:p>
          <w:p w:rsidRPr="00B427DE" w:rsidR="00D11774" w:rsidP="00A232AD" w:rsidRDefault="00D11774" w14:paraId="3D6D776E" w14:textId="77777777">
            <w:pPr>
              <w:jc w:val="both"/>
              <w:rPr>
                <w:rFonts w:ascii="Arial" w:hAnsi="Arial" w:eastAsia="Times New Roman" w:cs="Arial"/>
                <w:bCs/>
                <w:iCs/>
                <w:lang w:eastAsia="pt-BR"/>
              </w:rPr>
            </w:pPr>
            <w:r w:rsidRPr="00B427DE">
              <w:rPr>
                <w:rFonts w:ascii="Arial" w:hAnsi="Arial" w:eastAsia="Times New Roman" w:cs="Arial"/>
                <w:bCs/>
                <w:iCs/>
                <w:lang w:eastAsia="pt-BR"/>
              </w:rPr>
              <w:t xml:space="preserve">DISPENSA DE LICITAÇÃO N.º </w:t>
            </w:r>
            <w:r w:rsidRPr="009D3C99">
              <w:rPr>
                <w:rFonts w:ascii="Arial" w:hAnsi="Arial" w:eastAsia="Times New Roman" w:cs="Arial"/>
                <w:bCs/>
                <w:iCs/>
                <w:lang w:eastAsia="pt-BR"/>
              </w:rPr>
              <w:t xml:space="preserve">22050001/2025</w:t>
            </w:r>
          </w:p>
          <w:p w:rsidRPr="00B427DE" w:rsidR="00D11774" w:rsidP="00A232AD" w:rsidRDefault="00D11774" w14:paraId="2B8B7CB9" w14:textId="77777777">
            <w:pPr>
              <w:jc w:val="both"/>
              <w:rPr>
                <w:rFonts w:ascii="Arial" w:hAnsi="Arial" w:eastAsia="Times New Roman" w:cs="Arial"/>
                <w:bCs/>
                <w:iCs/>
                <w:lang w:eastAsia="pt-BR"/>
              </w:rPr>
            </w:pPr>
            <w:r w:rsidRPr="00B427DE">
              <w:rPr>
                <w:rFonts w:ascii="Arial" w:hAnsi="Arial" w:eastAsia="Times New Roman" w:cs="Arial"/>
                <w:bCs/>
                <w:iCs/>
                <w:lang w:eastAsia="pt-BR"/>
              </w:rPr>
              <w:t xml:space="preserve">OBJETO: </w:t>
            </w:r>
            <w:r w:rsidRPr="009D3C99">
              <w:rPr>
                <w:rFonts w:ascii="Arial" w:hAnsi="Arial" w:eastAsia="Times New Roman" w:cs="Arial"/>
                <w:bCs/>
                <w:iCs/>
                <w:lang w:eastAsia="pt-BR"/>
              </w:rPr>
              <w:t xml:space="preserve"> Contratação de empresa especializada em serviços de Engenharia Elétrica, para elaboração de projetos de retrofit em prédios públicos, para participação no Programa Nacional de Conservação de Energia Elétrica  PROCEL, de conversão de prédios públicos em Energia Zero, mais especificamente com a execução de medidas de eficiência energética e a implantação de sistema de geração distribuída renovável local</w:t>
            </w:r>
          </w:p>
          <w:p w:rsidRPr="00B427DE" w:rsidR="00D11774" w:rsidP="00A232AD" w:rsidRDefault="00D11774" w14:paraId="213C7CCE" w14:textId="77777777">
            <w:pPr>
              <w:jc w:val="center"/>
              <w:rPr>
                <w:rFonts w:ascii="Arial" w:hAnsi="Arial" w:eastAsia="Times New Roman" w:cs="Arial"/>
                <w:bCs/>
                <w:iCs/>
                <w:lang w:eastAsia="pt-BR"/>
              </w:rPr>
            </w:pPr>
          </w:p>
          <w:p w:rsidRPr="00B427DE" w:rsidR="00D11774" w:rsidP="00A232AD" w:rsidRDefault="00D11774" w14:paraId="288CBC23" w14:textId="77777777">
            <w:pPr>
              <w:jc w:val="both"/>
              <w:rPr>
                <w:rFonts w:ascii="Arial" w:hAnsi="Arial" w:eastAsia="Times New Roman" w:cs="Arial"/>
                <w:b/>
                <w:bCs/>
                <w:iCs/>
                <w:lang w:eastAsia="pt-BR"/>
              </w:rPr>
            </w:pPr>
            <w:r w:rsidRPr="00B427DE">
              <w:rPr>
                <w:rFonts w:ascii="Arial" w:hAnsi="Arial" w:eastAsia="Times New Roman" w:cs="Arial"/>
                <w:bCs/>
                <w:iCs/>
              </w:rPr>
              <w:t>Declaro que a empresa _________________________________________________________                                                                 (nome empresarial da licitante) inscrita no CNPJ nº: ______________________com sede na ___________________________                             (nº de inscrição)_____________________________________________________________________,                                                        (endereço completo) por intermédio de seu representante legal, o(a) Sr.(a) __________________________, infra-assinado, portador(a) da Carteira de Identidade nº _______________________________ e do CPF/MF nº __________________________, para fins do disposto no Aviso de Contratação Direta, tem pleno conhecimento de todas as exigências relacionadas à execução dos serviços objeto do referido Aviso, que conhece as condições locais para execução do objeto, e que tem pleno conhecimento das condições e peculiaridades inerentes à natureza do trabalho, assumindo total responsabilidade por este fato e que não utilizará deste para quaisquer questionamentos futuros que ensejem desavenças técnicas ou financeiras com a contratante.</w:t>
            </w:r>
          </w:p>
          <w:p w:rsidRPr="00B427DE" w:rsidR="00D11774" w:rsidP="00A232AD" w:rsidRDefault="00D11774" w14:paraId="3A1A4143" w14:textId="77777777">
            <w:pPr>
              <w:jc w:val="center"/>
              <w:rPr>
                <w:rFonts w:ascii="Arial" w:hAnsi="Arial" w:eastAsia="Times New Roman" w:cs="Arial"/>
                <w:bCs/>
                <w:iCs/>
                <w:lang w:eastAsia="pt-BR"/>
              </w:rPr>
            </w:pPr>
            <w:r w:rsidRPr="00B427DE">
              <w:rPr>
                <w:rFonts w:ascii="Arial" w:hAnsi="Arial" w:eastAsia="Times New Roman" w:cs="Arial"/>
                <w:bCs/>
                <w:iCs/>
                <w:lang w:eastAsia="pt-BR"/>
              </w:rPr>
              <w:t xml:space="preserve">(Local) ______________, __ de _______________ </w:t>
            </w:r>
            <w:proofErr w:type="spellStart"/>
            <w:r w:rsidRPr="00B427DE">
              <w:rPr>
                <w:rFonts w:ascii="Arial" w:hAnsi="Arial" w:eastAsia="Times New Roman" w:cs="Arial"/>
                <w:bCs/>
                <w:iCs/>
                <w:lang w:eastAsia="pt-BR"/>
              </w:rPr>
              <w:t>de</w:t>
            </w:r>
            <w:proofErr w:type="spellEnd"/>
            <w:r w:rsidRPr="00B427DE">
              <w:rPr>
                <w:rFonts w:ascii="Arial" w:hAnsi="Arial" w:eastAsia="Times New Roman" w:cs="Arial"/>
                <w:bCs/>
                <w:iCs/>
                <w:lang w:eastAsia="pt-BR"/>
              </w:rPr>
              <w:t xml:space="preserve"> 20___</w:t>
            </w:r>
          </w:p>
          <w:p w:rsidRPr="00B427DE" w:rsidR="00D11774" w:rsidP="00A232AD" w:rsidRDefault="00D11774" w14:paraId="1C468A2C" w14:textId="77777777">
            <w:pPr>
              <w:jc w:val="center"/>
              <w:rPr>
                <w:rFonts w:ascii="Arial" w:hAnsi="Arial" w:eastAsia="Times New Roman" w:cs="Arial"/>
                <w:bCs/>
                <w:iCs/>
                <w:lang w:eastAsia="pt-BR"/>
              </w:rPr>
            </w:pPr>
          </w:p>
          <w:p w:rsidRPr="00B427DE" w:rsidR="00D11774" w:rsidP="00A232AD" w:rsidRDefault="00D11774" w14:paraId="592F83DD" w14:textId="77777777">
            <w:pPr>
              <w:jc w:val="center"/>
              <w:rPr>
                <w:rFonts w:ascii="Arial" w:hAnsi="Arial" w:eastAsia="Times New Roman" w:cs="Arial"/>
                <w:bCs/>
                <w:iCs/>
                <w:lang w:eastAsia="pt-BR"/>
              </w:rPr>
            </w:pPr>
          </w:p>
          <w:p w:rsidRPr="00B427DE" w:rsidR="00D11774" w:rsidP="00A232AD" w:rsidRDefault="00D11774" w14:paraId="0EE292E0" w14:textId="77777777">
            <w:pPr>
              <w:jc w:val="center"/>
              <w:rPr>
                <w:rFonts w:ascii="Arial" w:hAnsi="Arial" w:eastAsia="Times New Roman" w:cs="Arial"/>
                <w:bCs/>
                <w:iCs/>
                <w:lang w:eastAsia="pt-BR"/>
              </w:rPr>
            </w:pPr>
            <w:r w:rsidRPr="00B427DE">
              <w:rPr>
                <w:rFonts w:ascii="Arial" w:hAnsi="Arial" w:eastAsia="Times New Roman" w:cs="Arial"/>
                <w:bCs/>
                <w:iCs/>
                <w:lang w:eastAsia="pt-BR"/>
              </w:rPr>
              <w:t>__________________________________</w:t>
            </w:r>
          </w:p>
          <w:p w:rsidRPr="00B427DE" w:rsidR="00D11774" w:rsidP="00A232AD" w:rsidRDefault="00D11774" w14:paraId="252949D5" w14:textId="77777777">
            <w:pPr>
              <w:jc w:val="center"/>
              <w:rPr>
                <w:rFonts w:ascii="Arial" w:hAnsi="Arial" w:eastAsia="Times New Roman" w:cs="Arial"/>
                <w:bCs/>
                <w:iCs/>
                <w:lang w:eastAsia="pt-BR"/>
              </w:rPr>
            </w:pPr>
            <w:r w:rsidRPr="00B427DE">
              <w:rPr>
                <w:rFonts w:ascii="Arial" w:hAnsi="Arial" w:eastAsia="Times New Roman" w:cs="Arial"/>
                <w:bCs/>
                <w:iCs/>
                <w:lang w:eastAsia="pt-BR"/>
              </w:rPr>
              <w:t>Empresa e assinatura do responsável legal</w:t>
            </w:r>
          </w:p>
          <w:p w:rsidRPr="00B427DE" w:rsidR="00D11774" w:rsidP="00A232AD" w:rsidRDefault="00D11774" w14:paraId="3C023B88" w14:textId="77777777">
            <w:pPr>
              <w:rPr>
                <w:rFonts w:ascii="Arial" w:hAnsi="Arial" w:eastAsia="Times New Roman" w:cs="Arial"/>
                <w:b/>
                <w:iCs/>
                <w:lang w:eastAsia="pt-BR"/>
              </w:rPr>
            </w:pPr>
          </w:p>
        </w:tc>
      </w:tr>
    </w:tbl>
    <w:p w:rsidRPr="00B427DE" w:rsidR="00D11774" w:rsidP="00D11774" w:rsidRDefault="00D11774" w14:paraId="2E4B1846" w14:textId="77777777">
      <w:pPr>
        <w:spacing w:after="0" w:line="240" w:lineRule="auto"/>
        <w:rPr>
          <w:b/>
          <w:sz w:val="24"/>
          <w:szCs w:val="24"/>
        </w:rPr>
      </w:pPr>
    </w:p>
    <w:p w:rsidRPr="00B427DE" w:rsidR="00D11774" w:rsidP="00D11774" w:rsidRDefault="00D11774" w14:paraId="11EF06F4" w14:textId="77777777">
      <w:pPr>
        <w:rPr>
          <w:rFonts w:ascii="Cambria" w:hAnsi="Cambria"/>
          <w:sz w:val="20"/>
          <w:szCs w:val="20"/>
        </w:rPr>
      </w:pPr>
      <w:r w:rsidRPr="00B427DE">
        <w:rPr>
          <w:rFonts w:ascii="Cambria" w:hAnsi="Cambria"/>
          <w:sz w:val="20"/>
          <w:szCs w:val="20"/>
        </w:rPr>
        <w:br w:type="page"/>
      </w:r>
    </w:p>
    <w:p w:rsidRPr="00EB0787" w:rsidR="00D11774" w:rsidP="00D11774" w:rsidRDefault="00D11774" w14:paraId="19EA8A19" w14:textId="77777777">
      <w:pPr>
        <w:spacing w:after="0" w:line="240" w:lineRule="auto"/>
        <w:jc w:val="both"/>
        <w:rPr>
          <w:rFonts w:ascii="Arial" w:hAnsi="Arial" w:cs="Arial"/>
          <w:i/>
          <w:sz w:val="21"/>
          <w:szCs w:val="21"/>
        </w:rPr>
      </w:pPr>
    </w:p>
    <w:p w:rsidR="00D11774" w:rsidP="00D11774" w:rsidRDefault="00D11774" w14:paraId="55C0912F" w14:textId="77777777">
      <w:pPr>
        <w:spacing w:after="0"/>
        <w:jc w:val="center"/>
        <w:rPr>
          <w:rFonts w:ascii="Montserrat" w:hAnsi="Montserrat" w:eastAsia="Montserrat" w:cs="Montserrat"/>
          <w:b/>
        </w:rPr>
      </w:pPr>
    </w:p>
    <w:p w:rsidR="00D11774" w:rsidP="00D11774" w:rsidRDefault="00D11774" w14:paraId="578EA971" w14:textId="77777777">
      <w:pPr>
        <w:spacing w:after="0"/>
        <w:jc w:val="center"/>
        <w:rPr>
          <w:rFonts w:ascii="Montserrat" w:hAnsi="Montserrat" w:eastAsia="Montserrat" w:cs="Montserrat"/>
        </w:rPr>
      </w:pPr>
      <w:r>
        <w:rPr>
          <w:rFonts w:ascii="Montserrat" w:hAnsi="Montserrat" w:eastAsia="Montserrat" w:cs="Montserrat"/>
          <w:b/>
        </w:rPr>
        <w:t xml:space="preserve">CERTIDÃO DE ENVIO </w:t>
      </w:r>
      <w:proofErr w:type="gramStart"/>
      <w:r>
        <w:rPr>
          <w:rFonts w:ascii="Montserrat" w:hAnsi="Montserrat" w:eastAsia="Montserrat" w:cs="Montserrat"/>
          <w:b/>
        </w:rPr>
        <w:t>DE  PUBLICAÇÃO</w:t>
      </w:r>
      <w:proofErr w:type="gramEnd"/>
    </w:p>
    <w:p w:rsidR="00D11774" w:rsidP="00D11774" w:rsidRDefault="00D11774" w14:paraId="17072713" w14:textId="77777777">
      <w:pPr>
        <w:spacing w:after="0"/>
        <w:jc w:val="center"/>
        <w:rPr>
          <w:rFonts w:ascii="Montserrat" w:hAnsi="Montserrat" w:eastAsia="Montserrat" w:cs="Montserrat"/>
        </w:rPr>
      </w:pPr>
    </w:p>
    <w:p w:rsidR="00D11774" w:rsidP="00D11774" w:rsidRDefault="00D11774" w14:paraId="0872C146" w14:textId="77777777">
      <w:pPr>
        <w:spacing w:after="0"/>
        <w:jc w:val="center"/>
        <w:rPr>
          <w:rFonts w:ascii="Montserrat" w:hAnsi="Montserrat" w:eastAsia="Montserrat" w:cs="Montserrat"/>
        </w:rPr>
      </w:pPr>
    </w:p>
    <w:p w:rsidR="00D11774" w:rsidP="00D11774" w:rsidRDefault="00D11774" w14:paraId="356D44D7" w14:textId="77777777">
      <w:pPr>
        <w:spacing w:after="0"/>
        <w:jc w:val="center"/>
        <w:rPr>
          <w:rFonts w:ascii="Montserrat" w:hAnsi="Montserrat" w:eastAsia="Montserrat" w:cs="Montserrat"/>
        </w:rPr>
      </w:pPr>
    </w:p>
    <w:p w:rsidR="00D11774" w:rsidP="00D11774" w:rsidRDefault="00D11774" w14:paraId="3BF6BE9A" w14:textId="77777777">
      <w:pPr>
        <w:spacing w:after="0"/>
        <w:jc w:val="both"/>
        <w:rPr>
          <w:rFonts w:ascii="Montserrat" w:hAnsi="Montserrat"/>
        </w:rPr>
      </w:pPr>
      <w:r>
        <w:rPr>
          <w:rFonts w:ascii="Montserrat" w:hAnsi="Montserrat"/>
        </w:rPr>
        <w:t xml:space="preserve">CERTIFICAMOS que, foi divulgado no(s) sítio(s) eletrônico </w:t>
      </w:r>
      <w:r w:rsidRPr="009274B1">
        <w:rPr>
          <w:rFonts w:ascii="Montserrat" w:hAnsi="Montserrat"/>
        </w:rPr>
        <w:t xml:space="preserve">https://www.</w:t>
      </w:r>
      <w:r>
        <w:rPr>
          <w:rFonts w:ascii="Montserrat" w:hAnsi="Montserrat"/>
        </w:rPr>
        <w:t xml:space="preserve">josedapenha</w:t>
      </w:r>
      <w:r w:rsidRPr="009274B1">
        <w:rPr>
          <w:rFonts w:ascii="Montserrat" w:hAnsi="Montserrat"/>
        </w:rPr>
        <w:t xml:space="preserve">.gov.br/pagina/28/aviso-dispensa</w:t>
      </w:r>
      <w:r>
        <w:rPr>
          <w:rFonts w:ascii="Montserrat" w:hAnsi="Montserrat"/>
        </w:rPr>
        <w:t xml:space="preserve">, o aviso de Dispensa nº </w:t>
      </w:r>
      <w:r w:rsidRPr="00C66B4C">
        <w:rPr>
          <w:rFonts w:ascii="Montserrat" w:hAnsi="Montserrat"/>
          <w:noProof/>
        </w:rPr>
        <w:t xml:space="preserve">22050001/2025</w:t>
      </w:r>
      <w:r>
        <w:rPr>
          <w:rFonts w:ascii="Montserrat" w:hAnsi="Montserrat"/>
        </w:rPr>
        <w:t xml:space="preserve">,  na</w:t>
      </w:r>
      <w:r>
        <w:rPr>
          <w:rFonts w:ascii="Montserrat" w:hAnsi="Montserrat"/>
        </w:rPr>
        <w:t xml:space="preserve"> forma do §  3° do Art. 75, da Lei Federal nº 14.133 de 1 de abril de 2021, combinado com o inciso IV do §  1º do Art. 8º da Lei Federal nº 12.527 de 18 de novembro de 2011.</w:t>
      </w:r>
    </w:p>
    <w:p w:rsidR="00D11774" w:rsidP="00D11774" w:rsidRDefault="00D11774" w14:paraId="03FAF344" w14:textId="77777777">
      <w:pPr>
        <w:spacing w:after="0"/>
        <w:jc w:val="both"/>
        <w:rPr>
          <w:rFonts w:ascii="Montserrat" w:hAnsi="Montserrat" w:eastAsia="Montserrat" w:cs="Montserrat"/>
          <w:color w:val="000000"/>
        </w:rPr>
      </w:pPr>
    </w:p>
    <w:p w:rsidR="00D11774" w:rsidP="00D11774" w:rsidRDefault="00D11774" w14:paraId="4D531899" w14:textId="77777777">
      <w:pPr>
        <w:spacing w:after="0"/>
        <w:jc w:val="center"/>
        <w:rPr>
          <w:rFonts w:ascii="Montserrat" w:hAnsi="Montserrat"/>
        </w:rPr>
      </w:pPr>
      <w:r>
        <w:rPr>
          <w:rFonts w:ascii="Montserrat" w:hAnsi="Montserrat"/>
        </w:rPr>
        <w:br/>
      </w:r>
    </w:p>
    <w:p w:rsidRPr="0029401D" w:rsidR="00D11774" w:rsidP="00D11774" w:rsidRDefault="00D11774" w14:paraId="07E37576" w14:textId="77777777">
      <w:pPr>
        <w:spacing w:after="0"/>
        <w:jc w:val="center"/>
        <w:rPr>
          <w:rFonts w:ascii="Montserrat" w:hAnsi="Montserrat" w:eastAsia="Montserrat" w:cs="Montserrat"/>
        </w:rPr>
      </w:pPr>
      <w:r>
        <w:rPr>
          <w:rFonts w:ascii="Montserrat" w:hAnsi="Montserrat"/>
        </w:rPr>
        <w:t xml:space="preserve">José da </w:t>
      </w:r>
      <w:r w:rsidRPr="0029401D">
        <w:rPr>
          <w:rFonts w:ascii="Montserrat" w:hAnsi="Montserrat"/>
        </w:rPr>
        <w:t xml:space="preserve">Penha/RN, </w:t>
      </w:r>
      <w:r w:rsidRPr="00D55CCC">
        <w:rPr>
          <w:rFonts w:ascii="Montserrat" w:hAnsi="Montserrat"/>
          <w:noProof/>
          <w:highlight w:val="yellow"/>
        </w:rPr>
        <w:t xml:space="preserve">19 de maio de 2025</w:t>
      </w:r>
      <w:r w:rsidRPr="00D55CCC">
        <w:rPr>
          <w:rFonts w:ascii="Montserrat" w:hAnsi="Montserrat"/>
          <w:noProof/>
          <w:highlight w:val="yellow"/>
        </w:rPr>
        <w:t xml:space="preserve">.</w:t>
      </w:r>
      <w:r w:rsidRPr="0029401D">
        <w:rPr>
          <w:rFonts w:ascii="Montserrat" w:hAnsi="Montserrat"/>
        </w:rPr>
        <w:t xml:space="preserve"> </w:t>
      </w:r>
    </w:p>
    <w:p w:rsidRPr="0029401D" w:rsidR="00D11774" w:rsidP="00D11774" w:rsidRDefault="00D11774" w14:paraId="3C1DD51B" w14:textId="77777777">
      <w:pPr>
        <w:spacing w:after="0"/>
        <w:jc w:val="center"/>
        <w:rPr>
          <w:rFonts w:ascii="Montserrat" w:hAnsi="Montserrat" w:eastAsia="Montserrat" w:cs="Montserrat"/>
        </w:rPr>
      </w:pPr>
    </w:p>
    <w:p w:rsidRPr="0029401D" w:rsidR="00D11774" w:rsidP="00D11774" w:rsidRDefault="00D11774" w14:paraId="5F855136" w14:textId="77777777">
      <w:pPr>
        <w:spacing w:after="0"/>
        <w:jc w:val="center"/>
        <w:rPr>
          <w:rFonts w:ascii="Montserrat" w:hAnsi="Montserrat" w:eastAsia="Montserrat" w:cs="Montserrat"/>
        </w:rPr>
      </w:pPr>
    </w:p>
    <w:p w:rsidRPr="0029401D" w:rsidR="00D11774" w:rsidP="00D11774" w:rsidRDefault="00D11774" w14:paraId="18896DBF" w14:textId="77777777">
      <w:pPr>
        <w:spacing w:after="0"/>
        <w:jc w:val="center"/>
        <w:rPr>
          <w:rFonts w:ascii="Montserrat" w:hAnsi="Montserrat" w:eastAsia="Montserrat" w:cs="Montserrat"/>
        </w:rPr>
      </w:pPr>
    </w:p>
    <w:p w:rsidRPr="0029401D" w:rsidR="00D11774" w:rsidP="00D11774" w:rsidRDefault="00D11774" w14:paraId="6B43E5CA" w14:textId="77777777">
      <w:pPr>
        <w:tabs>
          <w:tab w:val="left" w:pos="3180"/>
        </w:tabs>
        <w:spacing w:after="0" w:line="240" w:lineRule="auto"/>
        <w:jc w:val="center"/>
        <w:rPr>
          <w:rFonts w:ascii="Montserrat" w:hAnsi="Montserrat"/>
          <w:b/>
        </w:rPr>
      </w:pPr>
      <w:r w:rsidRPr="0029401D">
        <w:rPr>
          <w:rFonts w:ascii="Montserrat" w:hAnsi="Montserrat"/>
          <w:b/>
          <w:i/>
        </w:rPr>
        <w:br/>
      </w:r>
      <w:r w:rsidRPr="0029401D">
        <w:rPr>
          <w:rFonts w:ascii="Montserrat" w:hAnsi="Montserrat"/>
          <w:b/>
        </w:rPr>
        <w:t>Francisco De Assis Paulino E Silva</w:t>
      </w:r>
      <w:r w:rsidRPr="0029401D">
        <w:rPr>
          <w:rFonts w:ascii="Montserrat" w:hAnsi="Montserrat"/>
          <w:b/>
        </w:rPr>
        <w:br/>
        <w:t>RESPONSÁVEL</w:t>
      </w:r>
    </w:p>
    <w:p w:rsidR="002647C3" w:rsidRDefault="002647C3" w14:paraId="2F9F4AE3" w14:textId="77777777"/>
    <w:sectPr w:rsidR="002647C3" w:rsidSect="00D11774">
      <w:headerReference w:type="default" r:id="rId28"/>
      <w:pgSz w:w="11906" w:h="16838"/>
      <w:pgMar w:top="2694" w:right="1701" w:bottom="709" w:left="1701" w:header="708" w:footer="29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CFCFBC" w14:textId="77777777" w:rsidR="003A2F06" w:rsidRDefault="003A2F06">
      <w:pPr>
        <w:spacing w:after="0" w:line="240" w:lineRule="auto"/>
      </w:pPr>
      <w:r>
        <w:separator/>
      </w:r>
    </w:p>
  </w:endnote>
  <w:endnote w:type="continuationSeparator" w:id="0">
    <w:p w14:paraId="65248206" w14:textId="77777777" w:rsidR="003A2F06" w:rsidRDefault="003A2F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Liberation Serif">
    <w:altName w:val="Times New Roman"/>
    <w:charset w:val="00"/>
    <w:family w:val="roman"/>
    <w:pitch w:val="variable"/>
    <w:sig w:usb0="E0000AFF" w:usb1="500078FF" w:usb2="00000021" w:usb3="00000000" w:csb0="000001BF" w:csb1="00000000"/>
  </w:font>
  <w:font w:name="Montserrat">
    <w:altName w:val="Times New Roman"/>
    <w:charset w:val="00"/>
    <w:family w:val="auto"/>
    <w:pitch w:val="variable"/>
    <w:sig w:usb0="2000020F" w:usb1="00000003" w:usb2="00000000" w:usb3="00000000" w:csb0="00000197" w:csb1="00000000"/>
  </w:font>
  <w:font w:name="Cambria">
    <w:panose1 w:val="02040503050406030204"/>
    <w:charset w:val="00"/>
    <w:family w:val="roman"/>
    <w:pitch w:val="variable"/>
    <w:sig w:usb0="E00006FF" w:usb1="420024FF" w:usb2="02000000" w:usb3="00000000" w:csb0="0000019F" w:csb1="00000000"/>
  </w:font>
  <w:font w:name="MontserratThin-Regular">
    <w:altName w:val="Calibri"/>
    <w:panose1 w:val="00000000000000000000"/>
    <w:charset w:val="00"/>
    <w:family w:val="auto"/>
    <w:notTrueType/>
    <w:pitch w:val="default"/>
    <w:sig w:usb0="00000003" w:usb1="00000000" w:usb2="00000000" w:usb3="00000000" w:csb0="00000001" w:csb1="00000000"/>
  </w:font>
  <w:font w:name="Baskerville Old Face">
    <w:panose1 w:val="02020602080505020303"/>
    <w:charset w:val="00"/>
    <w:family w:val="roman"/>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7D69AF" w14:textId="77777777" w:rsidR="003A2F06" w:rsidRDefault="003A2F06">
      <w:pPr>
        <w:spacing w:after="0" w:line="240" w:lineRule="auto"/>
      </w:pPr>
      <w:r>
        <w:separator/>
      </w:r>
    </w:p>
  </w:footnote>
  <w:footnote w:type="continuationSeparator" w:id="0">
    <w:p w14:paraId="44206E95" w14:textId="77777777" w:rsidR="003A2F06" w:rsidRDefault="003A2F06">
      <w:pPr>
        <w:spacing w:after="0" w:line="240" w:lineRule="auto"/>
      </w:pPr>
      <w:r>
        <w:continuationSeparator/>
      </w:r>
    </w:p>
  </w:footnote>
</w:footnotes>
</file>

<file path=word/header1.xml><?xml version="1.0" encoding="utf-8"?>
<w:hdr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16se w16cid w16 w16cex w16sdtdh w16sdtfl w16du wp14">
  <w:p w:rsidRPr="00E65FAD" w:rsidR="00152456" w:rsidP="00E65FAD" w:rsidRDefault="00000000" w14:paraId="18AF527C" w14:textId="77777777">
    <w:pPr>
      <w:pStyle w:val="Cabealho"/>
    </w:pPr>
    <w:r>
      <w:rPr>
        <w:noProof/>
        <w:lang w:eastAsia="pt-BR"/>
      </w:rPr>
      <w:drawing>
        <wp:anchor distT="0" distB="0" distL="115200" distR="115200" simplePos="false" relativeHeight="251659264" behindDoc="false" locked="false" layoutInCell="true" allowOverlap="true" wp14:anchorId="1A8D42C6" wp14:editId="3847749B">
          <wp:simplePos x="0" y="0"/>
          <wp:positionH relativeFrom="column">
            <wp:posOffset>-257175</wp:posOffset>
          </wp:positionH>
          <wp:positionV relativeFrom="paragraph">
            <wp:posOffset>-429260</wp:posOffset>
          </wp:positionV>
          <wp:extent cx="6160563" cy="1586325"/>
          <wp:effectExtent l="0" t="0" r="0" b="0"/>
          <wp:wrapThrough wrapText="bothSides">
            <wp:wrapPolygon edited="true">
              <wp:start x="0" y="0"/>
              <wp:lineTo x="21600" y="0"/>
              <wp:lineTo x="21600" y="21600"/>
              <wp:lineTo x="0" y="21600"/>
            </wp:wrapPolygon>
          </wp:wrapThrough>
          <wp:docPr id="1704939557" name="Imagem 1704939557"/>
          <wp:cNvGraphicFramePr>
            <a:graphicFrameLocks noChangeAspect="true"/>
          </wp:cNvGraphicFramePr>
          <a:graphic>
            <a:graphicData uri="http://schemas.openxmlformats.org/drawingml/2006/picture">
              <pic:pic>
                <pic:nvPicPr>
                  <pic:cNvPr id="4" name=""/>
                  <pic:cNvPicPr>
                    <a:picLocks noChangeAspect="true"/>
                  </pic:cNvPicPr>
                </pic:nvPicPr>
                <pic:blipFill>
                  <a:blip r:embed="rId1"/>
                  <a:stretch/>
                </pic:blipFill>
                <pic:spPr bwMode="auto">
                  <a:xfrm>
                    <a:off x="0" y="0"/>
                    <a:ext cx="6160563" cy="1586325"/>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F72FFD"/>
    <w:multiLevelType w:val="hybridMultilevel"/>
    <w:tmpl w:val="E9C019C6"/>
    <w:lvl w:ilvl="0" w:tplc="7BCA662A">
      <w:start w:val="1"/>
      <w:numFmt w:val="decimal"/>
      <w:lvlText w:val="%1."/>
      <w:lvlJc w:val="left"/>
      <w:pPr>
        <w:ind w:left="1494" w:hanging="360"/>
      </w:pPr>
      <w:rPr>
        <w:rFonts w:hint="default"/>
      </w:rPr>
    </w:lvl>
    <w:lvl w:ilvl="1" w:tplc="04160019" w:tentative="1">
      <w:start w:val="1"/>
      <w:numFmt w:val="lowerLetter"/>
      <w:lvlText w:val="%2."/>
      <w:lvlJc w:val="left"/>
      <w:pPr>
        <w:ind w:left="2214" w:hanging="360"/>
      </w:pPr>
    </w:lvl>
    <w:lvl w:ilvl="2" w:tplc="0416001B" w:tentative="1">
      <w:start w:val="1"/>
      <w:numFmt w:val="lowerRoman"/>
      <w:lvlText w:val="%3."/>
      <w:lvlJc w:val="right"/>
      <w:pPr>
        <w:ind w:left="2934" w:hanging="180"/>
      </w:pPr>
    </w:lvl>
    <w:lvl w:ilvl="3" w:tplc="0416000F" w:tentative="1">
      <w:start w:val="1"/>
      <w:numFmt w:val="decimal"/>
      <w:lvlText w:val="%4."/>
      <w:lvlJc w:val="left"/>
      <w:pPr>
        <w:ind w:left="3654" w:hanging="360"/>
      </w:pPr>
    </w:lvl>
    <w:lvl w:ilvl="4" w:tplc="04160019" w:tentative="1">
      <w:start w:val="1"/>
      <w:numFmt w:val="lowerLetter"/>
      <w:lvlText w:val="%5."/>
      <w:lvlJc w:val="left"/>
      <w:pPr>
        <w:ind w:left="4374" w:hanging="360"/>
      </w:pPr>
    </w:lvl>
    <w:lvl w:ilvl="5" w:tplc="0416001B" w:tentative="1">
      <w:start w:val="1"/>
      <w:numFmt w:val="lowerRoman"/>
      <w:lvlText w:val="%6."/>
      <w:lvlJc w:val="right"/>
      <w:pPr>
        <w:ind w:left="5094" w:hanging="180"/>
      </w:pPr>
    </w:lvl>
    <w:lvl w:ilvl="6" w:tplc="0416000F" w:tentative="1">
      <w:start w:val="1"/>
      <w:numFmt w:val="decimal"/>
      <w:lvlText w:val="%7."/>
      <w:lvlJc w:val="left"/>
      <w:pPr>
        <w:ind w:left="5814" w:hanging="360"/>
      </w:pPr>
    </w:lvl>
    <w:lvl w:ilvl="7" w:tplc="04160019" w:tentative="1">
      <w:start w:val="1"/>
      <w:numFmt w:val="lowerLetter"/>
      <w:lvlText w:val="%8."/>
      <w:lvlJc w:val="left"/>
      <w:pPr>
        <w:ind w:left="6534" w:hanging="360"/>
      </w:pPr>
    </w:lvl>
    <w:lvl w:ilvl="8" w:tplc="0416001B" w:tentative="1">
      <w:start w:val="1"/>
      <w:numFmt w:val="lowerRoman"/>
      <w:lvlText w:val="%9."/>
      <w:lvlJc w:val="right"/>
      <w:pPr>
        <w:ind w:left="7254" w:hanging="180"/>
      </w:pPr>
    </w:lvl>
  </w:abstractNum>
  <w:abstractNum w:abstractNumId="1" w15:restartNumberingAfterBreak="0">
    <w:nsid w:val="0D151F5A"/>
    <w:multiLevelType w:val="multilevel"/>
    <w:tmpl w:val="864A3DA4"/>
    <w:lvl w:ilvl="0">
      <w:start w:val="1"/>
      <w:numFmt w:val="decimal"/>
      <w:lvlText w:val="%1."/>
      <w:lvlJc w:val="left"/>
      <w:pPr>
        <w:ind w:left="360" w:hanging="360"/>
      </w:pPr>
      <w:rPr>
        <w:rFonts w:hint="default"/>
      </w:rPr>
    </w:lvl>
    <w:lvl w:ilvl="1">
      <w:start w:val="1"/>
      <w:numFmt w:val="decimal"/>
      <w:lvlText w:val="%1.%2."/>
      <w:lvlJc w:val="left"/>
      <w:pPr>
        <w:ind w:left="792" w:hanging="432"/>
      </w:pPr>
      <w:rPr>
        <w:b w:val="0"/>
        <w:bCs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23970DEA"/>
    <w:multiLevelType w:val="hybridMultilevel"/>
    <w:tmpl w:val="FEF6C4CC"/>
    <w:lvl w:ilvl="0" w:tplc="EB1ACE26">
      <w:start w:val="1"/>
      <w:numFmt w:val="decimal"/>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3" w15:restartNumberingAfterBreak="0">
    <w:nsid w:val="2D2B77C6"/>
    <w:multiLevelType w:val="multilevel"/>
    <w:tmpl w:val="89168886"/>
    <w:lvl w:ilvl="0">
      <w:start w:val="1"/>
      <w:numFmt w:val="decimal"/>
      <w:lvlText w:val="%1."/>
      <w:lvlJc w:val="left"/>
      <w:pPr>
        <w:ind w:left="360" w:hanging="360"/>
      </w:pPr>
      <w:rPr>
        <w:rFonts w:hint="default"/>
        <w:b/>
      </w:rPr>
    </w:lvl>
    <w:lvl w:ilvl="1">
      <w:start w:val="1"/>
      <w:numFmt w:val="decimal"/>
      <w:lvlText w:val="%1.%2."/>
      <w:lvlJc w:val="left"/>
      <w:pPr>
        <w:ind w:left="792" w:hanging="432"/>
      </w:pPr>
      <w:rPr>
        <w:b/>
        <w:bCs/>
        <w:i w:val="0"/>
        <w:color w:val="auto"/>
      </w:rPr>
    </w:lvl>
    <w:lvl w:ilvl="2">
      <w:start w:val="1"/>
      <w:numFmt w:val="decimal"/>
      <w:lvlText w:val="%1.%2.%3."/>
      <w:lvlJc w:val="left"/>
      <w:pPr>
        <w:ind w:left="1224" w:hanging="504"/>
      </w:pPr>
      <w:rPr>
        <w:b w:val="0"/>
        <w:bCs w:val="0"/>
        <w:i w:val="0"/>
        <w:iCs w:val="0"/>
        <w:color w:val="auto"/>
      </w:rPr>
    </w:lvl>
    <w:lvl w:ilvl="3">
      <w:start w:val="1"/>
      <w:numFmt w:val="decimal"/>
      <w:lvlText w:val="%1.%2.%3.%4."/>
      <w:lvlJc w:val="left"/>
      <w:pPr>
        <w:ind w:left="1728" w:hanging="648"/>
      </w:pPr>
      <w:rPr>
        <w:b w:val="0"/>
        <w:b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327A3C78"/>
    <w:multiLevelType w:val="hybridMultilevel"/>
    <w:tmpl w:val="AA46ABDC"/>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5B715024"/>
    <w:multiLevelType w:val="multilevel"/>
    <w:tmpl w:val="89168886"/>
    <w:lvl w:ilvl="0">
      <w:start w:val="1"/>
      <w:numFmt w:val="decimal"/>
      <w:lvlText w:val="%1."/>
      <w:lvlJc w:val="left"/>
      <w:pPr>
        <w:ind w:left="360" w:hanging="360"/>
      </w:pPr>
      <w:rPr>
        <w:rFonts w:hint="default"/>
        <w:b/>
      </w:rPr>
    </w:lvl>
    <w:lvl w:ilvl="1">
      <w:start w:val="1"/>
      <w:numFmt w:val="decimal"/>
      <w:lvlText w:val="%1.%2."/>
      <w:lvlJc w:val="left"/>
      <w:pPr>
        <w:ind w:left="792" w:hanging="432"/>
      </w:pPr>
      <w:rPr>
        <w:b/>
        <w:bCs/>
        <w:i w:val="0"/>
        <w:color w:val="auto"/>
      </w:rPr>
    </w:lvl>
    <w:lvl w:ilvl="2">
      <w:start w:val="1"/>
      <w:numFmt w:val="decimal"/>
      <w:lvlText w:val="%1.%2.%3."/>
      <w:lvlJc w:val="left"/>
      <w:pPr>
        <w:ind w:left="1224" w:hanging="504"/>
      </w:pPr>
      <w:rPr>
        <w:b w:val="0"/>
        <w:bCs w:val="0"/>
        <w:i w:val="0"/>
        <w:iCs w:val="0"/>
        <w:color w:val="auto"/>
      </w:rPr>
    </w:lvl>
    <w:lvl w:ilvl="3">
      <w:start w:val="1"/>
      <w:numFmt w:val="decimal"/>
      <w:lvlText w:val="%1.%2.%3.%4."/>
      <w:lvlJc w:val="left"/>
      <w:pPr>
        <w:ind w:left="1728" w:hanging="648"/>
      </w:pPr>
      <w:rPr>
        <w:b w:val="0"/>
        <w:b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389569600">
    <w:abstractNumId w:val="3"/>
  </w:num>
  <w:num w:numId="2" w16cid:durableId="681475446">
    <w:abstractNumId w:val="5"/>
  </w:num>
  <w:num w:numId="3" w16cid:durableId="1348941720">
    <w:abstractNumId w:val="0"/>
  </w:num>
  <w:num w:numId="4" w16cid:durableId="413556488">
    <w:abstractNumId w:val="4"/>
  </w:num>
  <w:num w:numId="5" w16cid:durableId="919490116">
    <w:abstractNumId w:val="1"/>
  </w:num>
  <w:num w:numId="6" w16cid:durableId="1807774505">
    <w:abstractNumId w:val="2"/>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D815AD"/>
    <w:rsid w:val="000054A3"/>
    <w:rsid w:val="000C434B"/>
    <w:rsid w:val="001001CA"/>
    <w:rsid w:val="00152456"/>
    <w:rsid w:val="002647C3"/>
    <w:rsid w:val="002D0411"/>
    <w:rsid w:val="002E6205"/>
    <w:rsid w:val="0035322B"/>
    <w:rsid w:val="003A2F06"/>
    <w:rsid w:val="004E5201"/>
    <w:rsid w:val="00505C2C"/>
    <w:rsid w:val="007D138B"/>
    <w:rsid w:val="008217EE"/>
    <w:rsid w:val="00844D1E"/>
    <w:rsid w:val="008C0D4F"/>
    <w:rsid w:val="009C1DF5"/>
    <w:rsid w:val="00A33F38"/>
    <w:rsid w:val="00AA69C6"/>
    <w:rsid w:val="00AF4D5E"/>
    <w:rsid w:val="00C4633A"/>
    <w:rsid w:val="00C73AC6"/>
    <w:rsid w:val="00D11774"/>
    <w:rsid w:val="00D4161F"/>
    <w:rsid w:val="00D55CCC"/>
    <w:rsid w:val="00D815AD"/>
    <w:rsid w:val="00D97704"/>
    <w:rsid w:val="00DD31D1"/>
    <w:rsid w:val="00E2603C"/>
    <w:rsid w:val="00F503C6"/>
    <w:rsid w:val="00F645A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spidmax="1026" v:ext="edit"/>
    <o:shapelayout v:ext="edit">
      <o:idmap data="1" v:ext="edit"/>
    </o:shapelayout>
  </w:shapeDefaults>
  <w:decimalSymbol w:val=","/>
  <w:listSeparator w:val=";"/>
  <w14:docId w14:val="6C6B82F7"/>
  <w15:docId w15:val="{D6BB3B91-10C3-431F-B33F-D044B9E497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4D5E"/>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SemEspaamento">
    <w:name w:val="No Spacing"/>
    <w:uiPriority w:val="1"/>
    <w:qFormat/>
    <w:rsid w:val="00D11774"/>
    <w:pPr>
      <w:spacing w:after="0" w:line="240" w:lineRule="auto"/>
    </w:pPr>
  </w:style>
  <w:style w:type="table" w:styleId="Tabelacomgrade">
    <w:name w:val="Table Grid"/>
    <w:basedOn w:val="Tabelanormal"/>
    <w:uiPriority w:val="39"/>
    <w:rsid w:val="00D117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34"/>
    <w:qFormat/>
    <w:rsid w:val="00D11774"/>
    <w:pPr>
      <w:spacing w:after="0" w:line="240" w:lineRule="auto"/>
      <w:ind w:left="720"/>
      <w:contextualSpacing/>
    </w:pPr>
    <w:rPr>
      <w:rFonts w:ascii="Ecofont_Spranq_eco_Sans" w:eastAsiaTheme="minorEastAsia" w:hAnsi="Ecofont_Spranq_eco_Sans" w:cs="Tahoma"/>
      <w:sz w:val="24"/>
      <w:szCs w:val="24"/>
      <w:lang w:eastAsia="pt-BR"/>
    </w:rPr>
  </w:style>
  <w:style w:type="paragraph" w:styleId="Citao">
    <w:name w:val="Quote"/>
    <w:basedOn w:val="Normal"/>
    <w:next w:val="Normal"/>
    <w:link w:val="CitaoChar"/>
    <w:uiPriority w:val="29"/>
    <w:qFormat/>
    <w:rsid w:val="00D11774"/>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ahoma"/>
      <w:i/>
      <w:iCs/>
      <w:color w:val="000000"/>
      <w:sz w:val="20"/>
      <w:szCs w:val="24"/>
    </w:rPr>
  </w:style>
  <w:style w:type="character" w:customStyle="1" w:styleId="CitaoChar">
    <w:name w:val="Citação Char"/>
    <w:basedOn w:val="Fontepargpadro"/>
    <w:link w:val="Citao"/>
    <w:uiPriority w:val="29"/>
    <w:rsid w:val="00D11774"/>
    <w:rPr>
      <w:rFonts w:ascii="Arial" w:eastAsia="Calibri" w:hAnsi="Arial" w:cs="Tahoma"/>
      <w:i/>
      <w:iCs/>
      <w:color w:val="000000"/>
      <w:sz w:val="20"/>
      <w:szCs w:val="24"/>
      <w:shd w:val="clear" w:color="auto" w:fill="FFFFCC"/>
    </w:rPr>
  </w:style>
  <w:style w:type="paragraph" w:styleId="Cabealho">
    <w:name w:val="header"/>
    <w:basedOn w:val="Normal"/>
    <w:link w:val="CabealhoChar"/>
    <w:uiPriority w:val="99"/>
    <w:unhideWhenUsed/>
    <w:rsid w:val="00D11774"/>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D11774"/>
  </w:style>
  <w:style w:type="paragraph" w:styleId="Rodap">
    <w:name w:val="footer"/>
    <w:basedOn w:val="Normal"/>
    <w:link w:val="RodapChar"/>
    <w:uiPriority w:val="99"/>
    <w:unhideWhenUsed/>
    <w:rsid w:val="00D11774"/>
    <w:pPr>
      <w:tabs>
        <w:tab w:val="center" w:pos="4252"/>
        <w:tab w:val="right" w:pos="8504"/>
      </w:tabs>
      <w:spacing w:after="0" w:line="240" w:lineRule="auto"/>
    </w:pPr>
  </w:style>
  <w:style w:type="character" w:customStyle="1" w:styleId="RodapChar">
    <w:name w:val="Rodapé Char"/>
    <w:basedOn w:val="Fontepargpadro"/>
    <w:link w:val="Rodap"/>
    <w:uiPriority w:val="99"/>
    <w:rsid w:val="00D11774"/>
  </w:style>
  <w:style w:type="table" w:customStyle="1" w:styleId="TableGrid">
    <w:name w:val="TableGrid"/>
    <w:rsid w:val="00D11774"/>
    <w:pPr>
      <w:spacing w:after="0" w:line="240" w:lineRule="auto"/>
    </w:pPr>
    <w:rPr>
      <w:rFonts w:eastAsiaTheme="minorEastAsia"/>
      <w:lang w:eastAsia="pt-BR"/>
    </w:rPr>
    <w:tblPr>
      <w:tblCellMar>
        <w:top w:w="0" w:type="dxa"/>
        <w:left w:w="0" w:type="dxa"/>
        <w:bottom w:w="0" w:type="dxa"/>
        <w:right w:w="0" w:type="dxa"/>
      </w:tblCellMar>
    </w:tblPr>
  </w:style>
  <w:style w:type="character" w:styleId="Hyperlink">
    <w:name w:val="Hyperlink"/>
    <w:uiPriority w:val="99"/>
    <w:qFormat/>
    <w:rsid w:val="00D11774"/>
    <w:rPr>
      <w:color w:val="0000FF"/>
      <w:u w:val="single"/>
    </w:rPr>
  </w:style>
  <w:style w:type="paragraph" w:styleId="NormalWeb">
    <w:name w:val="Normal (Web)"/>
    <w:basedOn w:val="Normal"/>
    <w:uiPriority w:val="99"/>
    <w:rsid w:val="00D11774"/>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headertable">
    <w:name w:val="header_table"/>
    <w:rsid w:val="00D11774"/>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Liberation Serif" w:eastAsia="Arial" w:hAnsi="Liberation Serif" w:cs="Arial"/>
      <w:b/>
      <w:sz w:val="18"/>
      <w:lang w:val="en-US" w:bidi="en-US"/>
    </w:rPr>
  </w:style>
  <w:style w:type="paragraph" w:customStyle="1" w:styleId="paragraphpadrao">
    <w:name w:val="paragraph_padrao"/>
    <w:rsid w:val="00D11774"/>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Montserrat" w:eastAsia="Arial" w:hAnsi="Montserrat" w:cs="Arial"/>
      <w:sz w:val="14"/>
      <w:lang w:val="en-US" w:bidi="en-US"/>
    </w:rPr>
  </w:style>
  <w:style w:type="character" w:styleId="MenoPendente">
    <w:name w:val="Unresolved Mention"/>
    <w:basedOn w:val="Fontepargpadro"/>
    <w:uiPriority w:val="99"/>
    <w:semiHidden/>
    <w:unhideWhenUsed/>
    <w:rsid w:val="00D1177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
    <Relationship TargetMode="External" Target="http://www.planalto.gov.br/ccivil_03/_Ato2011-2014/2013/Lei/L12846.htm" Type="http://schemas.openxmlformats.org/officeDocument/2006/relationships/hyperlink" Id="rId8"/>
    <Relationship TargetMode="External" Target="mailto:contratacaodiretajp@gmail.com" Type="http://schemas.openxmlformats.org/officeDocument/2006/relationships/hyperlink" Id="rId13"/>
    <Relationship Target="media/image3.jpg" Type="http://schemas.openxmlformats.org/officeDocument/2006/relationships/image" Id="rId18"/>
    <Relationship TargetMode="External" Target="https://www.josedapenha.rn.gov.br/licitacaolista.php" Type="http://schemas.openxmlformats.org/officeDocument/2006/relationships/hyperlink" Id="rId26"/>
    <Relationship Target="settings.xml" Type="http://schemas.openxmlformats.org/officeDocument/2006/relationships/settings" Id="rId3"/>
    <Relationship TargetMode="External" Target="mailto:contratacaodiretajp@gmail.com" Type="http://schemas.openxmlformats.org/officeDocument/2006/relationships/hyperlink" Id="rId21"/>
    <Relationship Target="media/image1.png" Type="http://schemas.openxmlformats.org/officeDocument/2006/relationships/image" Id="rId7"/>
    <Relationship TargetMode="External" Target="https://www.josedapenha.rn.gov.br/licitacaolista.php" Type="http://schemas.openxmlformats.org/officeDocument/2006/relationships/hyperlink" Id="rId12"/>
    <Relationship TargetMode="External" Target="http://www.planalto.gov.br/ccivil_03/_Ato2011-2014/2013/Lei/L12846.htm" Type="http://schemas.openxmlformats.org/officeDocument/2006/relationships/hyperlink" Id="rId17"/>
    <Relationship TargetMode="External" Target="http://www.planalto.gov.br/ccivil_03/_Ato2011-2014/2013/Lei/L12846.htm" Type="http://schemas.openxmlformats.org/officeDocument/2006/relationships/hyperlink" Id="rId25"/>
    <Relationship Target="styles.xml" Type="http://schemas.openxmlformats.org/officeDocument/2006/relationships/styles" Id="rId2"/>
    <Relationship TargetMode="External" Target="https://www.josedapenha.rn.gov.br/licitacaolista.php" Type="http://schemas.openxmlformats.org/officeDocument/2006/relationships/hyperlink" Id="rId16"/>
    <Relationship TargetMode="External" Target="mailto:contratacaodiretajp@gmail.com" Type="http://schemas.openxmlformats.org/officeDocument/2006/relationships/hyperlink" Id="rId20"/>
    <Relationship Target="fontTable.xml" Type="http://schemas.openxmlformats.org/officeDocument/2006/relationships/fontTable" Id="rId29"/>
    <Relationship Target="numbering.xml" Type="http://schemas.openxmlformats.org/officeDocument/2006/relationships/numbering" Id="rId1"/>
    <Relationship Target="endnotes.xml" Type="http://schemas.openxmlformats.org/officeDocument/2006/relationships/endnotes" Id="rId6"/>
    <Relationship TargetMode="External" Target="mailto:contratacaodiretajp@gmail.com" Type="http://schemas.openxmlformats.org/officeDocument/2006/relationships/hyperlink" Id="rId11"/>
    <Relationship TargetMode="External" Target="https://www.josedapenha.rn.gov.br/licitacaolista.php" Type="http://schemas.openxmlformats.org/officeDocument/2006/relationships/hyperlink" Id="rId24"/>
    <Relationship Target="footnotes.xml" Type="http://schemas.openxmlformats.org/officeDocument/2006/relationships/footnotes" Id="rId5"/>
    <Relationship TargetMode="External" Target="http://www.planalto.gov.br/ccivil_03/_Ato2011-2014/2013/Lei/L12846.htm" Type="http://schemas.openxmlformats.org/officeDocument/2006/relationships/hyperlink" Id="rId15"/>
    <Relationship TargetMode="External" Target="mailto:contratacaodiretajp@gmail.com" Type="http://schemas.openxmlformats.org/officeDocument/2006/relationships/hyperlink" Id="rId23"/>
    <Relationship Target="header1.xml" Type="http://schemas.openxmlformats.org/officeDocument/2006/relationships/header" Id="rId28"/>
    <Relationship TargetMode="External" Target="mailto:contratacaodiretajp@gmail.com" Type="http://schemas.openxmlformats.org/officeDocument/2006/relationships/hyperlink" Id="rId10"/>
    <Relationship TargetMode="External" Target="mailto:contratacaodiretajp@gmail.com" Type="http://schemas.openxmlformats.org/officeDocument/2006/relationships/hyperlink" Id="rId19"/>
    <Relationship Target="webSettings.xml" Type="http://schemas.openxmlformats.org/officeDocument/2006/relationships/webSettings" Id="rId4"/>
    <Relationship Target="media/image2.png" Type="http://schemas.openxmlformats.org/officeDocument/2006/relationships/image" Id="rId9"/>
    <Relationship TargetMode="External" Target="https://www.josedapenha.rn.gov.br/licitacaolista.php" Type="http://schemas.openxmlformats.org/officeDocument/2006/relationships/hyperlink" Id="rId14"/>
    <Relationship TargetMode="External" Target="https://www.josedapenha.rn.gov.br/licitacaolista.php" Type="http://schemas.openxmlformats.org/officeDocument/2006/relationships/hyperlink" Id="rId22"/>
    <Relationship TargetMode="External" Target="http://www.planalto.gov.br/ccivil_03/_Ato2011-2014/2013/Lei/L12846.htm" Type="http://schemas.openxmlformats.org/officeDocument/2006/relationships/hyperlink" Id="rId27"/>
    <Relationship Target="theme/theme1.xml" Type="http://schemas.openxmlformats.org/officeDocument/2006/relationships/theme" Id="rId30"/>
</Relationships>

</file>

<file path=word/_rels/header1.xml.rels><?xml version="1.0" encoding="UTF-8" standalone="yes"?>
<Relationships xmlns="http://schemas.openxmlformats.org/package/2006/relationships">
    <Relationship Target="media/image4.png" Type="http://schemas.openxmlformats.org/officeDocument/2006/relationships/image" Id="rId1"/>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TotalTime>
  <Pages>92</Pages>
  <Words>29296</Words>
  <Characters>158203</Characters>
  <Application>Microsoft Office Word</Application>
  <DocSecurity>0</DocSecurity>
  <Lines>1318</Lines>
  <Paragraphs>374</Paragraphs>
  <ScaleCrop>false</ScaleCrop>
  <Company>....</Company>
  <LinksUpToDate>false</LinksUpToDate>
  <CharactersWithSpaces>187125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ANDERSON RAPHAEL S. OLIVEIRA</cp:lastModifiedBy>
  <cp:revision>6</cp:revision>
  <dcterms:created xsi:type="dcterms:W3CDTF">2012-02-02T18:33:00Z</dcterms:created>
  <dcterms:modified xsi:type="dcterms:W3CDTF">2025-03-24T22:40:00Z</dcterms:modified>
</cp:coreProperties>
</file>