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7DB6E2" w14:textId="77777777" w:rsidR="00AB28A3" w:rsidRPr="00481854" w:rsidRDefault="00AB28A3" w:rsidP="00481854">
      <w:pPr>
        <w:ind w:left="-142" w:right="-285"/>
        <w:jc w:val="both"/>
        <w:rPr>
          <w:rFonts w:ascii="Palatino Linotype" w:hAnsi="Palatino Linotype" w:cs="Arial"/>
          <w:b/>
          <w:bCs/>
          <w:sz w:val="27"/>
          <w:szCs w:val="27"/>
        </w:rPr>
      </w:pPr>
    </w:p>
    <w:p w14:paraId="02DDE6BB" w14:textId="3585C340" w:rsidR="00AB28A3" w:rsidRPr="00481854" w:rsidRDefault="009C2DCC" w:rsidP="00481854">
      <w:pPr>
        <w:ind w:left="-142" w:right="-285"/>
        <w:jc w:val="center"/>
        <w:rPr>
          <w:rFonts w:ascii="Palatino Linotype" w:hAnsi="Palatino Linotype" w:cs="Arial"/>
          <w:b/>
          <w:bCs/>
          <w:sz w:val="27"/>
          <w:szCs w:val="27"/>
        </w:rPr>
      </w:pPr>
      <w:r w:rsidRPr="00481854">
        <w:rPr>
          <w:rFonts w:ascii="Palatino Linotype" w:hAnsi="Palatino Linotype" w:cs="Arial"/>
          <w:b/>
          <w:bCs/>
          <w:sz w:val="27"/>
          <w:szCs w:val="27"/>
        </w:rPr>
        <w:t>TERMO DE REFERÊNCIA</w:t>
      </w:r>
    </w:p>
    <w:p w14:paraId="78168AEB" w14:textId="13DC402D" w:rsidR="00CB5AC0" w:rsidRPr="00481854" w:rsidRDefault="00CB5AC0" w:rsidP="00481854">
      <w:pPr>
        <w:spacing w:after="0"/>
        <w:ind w:left="-142" w:right="-285"/>
        <w:jc w:val="both"/>
        <w:rPr>
          <w:rFonts w:ascii="Palatino Linotype" w:hAnsi="Palatino Linotype" w:cs="Arial"/>
          <w:b/>
          <w:color w:val="000000"/>
        </w:rPr>
      </w:pPr>
      <w:r w:rsidRPr="00481854">
        <w:rPr>
          <w:rFonts w:ascii="Palatino Linotype" w:hAnsi="Palatino Linotype" w:cs="Arial"/>
          <w:b/>
          <w:color w:val="000000"/>
        </w:rPr>
        <w:t xml:space="preserve">1 </w:t>
      </w:r>
      <w:r w:rsidR="00510409" w:rsidRPr="00510409">
        <w:rPr>
          <w:rFonts w:ascii="Palatino Linotype" w:hAnsi="Palatino Linotype" w:cs="Arial"/>
          <w:b/>
          <w:color w:val="000000"/>
        </w:rPr>
        <w:t>DAS CONDIÇÕES GERAIS DA CONTRATAÇÃO</w:t>
      </w:r>
      <w:r w:rsidRPr="00481854">
        <w:rPr>
          <w:rFonts w:ascii="Palatino Linotype" w:hAnsi="Palatino Linotype" w:cs="Arial"/>
          <w:b/>
          <w:color w:val="000000"/>
        </w:rPr>
        <w:t>:</w:t>
      </w:r>
    </w:p>
    <w:p w14:paraId="2E601B9C" w14:textId="0B6C6FC2" w:rsidR="00645173" w:rsidRPr="00EB706E" w:rsidRDefault="00510409" w:rsidP="00481854">
      <w:pPr>
        <w:pStyle w:val="PargrafodaLista"/>
        <w:numPr>
          <w:ilvl w:val="1"/>
          <w:numId w:val="1"/>
        </w:numPr>
        <w:ind w:left="-142" w:right="-285"/>
        <w:jc w:val="both"/>
        <w:rPr>
          <w:rFonts w:ascii="Palatino Linotype" w:hAnsi="Palatino Linotype"/>
        </w:rPr>
      </w:pPr>
      <w:r w:rsidRPr="00481854">
        <w:rPr>
          <w:rFonts w:ascii="Palatino Linotype" w:hAnsi="Palatino Linotype"/>
        </w:rPr>
        <w:t xml:space="preserve">Apresento, a seguir, estudos preliminares realizados contendo elementos capazes de propiciar a avaliação do custo pela Administração, considerando o preço atualmente praticado, a definição de métodos, a estratégia de suprimento e o prazo de execução do contrato, quando for o caso para a; </w:t>
      </w:r>
      <w:bookmarkStart w:id="0" w:name="_Hlk205890062"/>
      <w:r w:rsidR="00EB706E" w:rsidRPr="00EB706E">
        <w:rPr>
          <w:rFonts w:ascii="Palatino Linotype" w:eastAsia="Times New Roman" w:hAnsi="Palatino Linotype"/>
        </w:rPr>
        <w:t xml:space="preserve">Contratação de empresa especializada para à </w:t>
      </w:r>
      <w:bookmarkEnd w:id="0"/>
      <w:r w:rsidR="00EB706E" w:rsidRPr="00EB706E">
        <w:rPr>
          <w:rFonts w:ascii="Palatino Linotype" w:hAnsi="Palatino Linotype"/>
        </w:rPr>
        <w:t>Prestação de serviço de mão de obra de profissionais de saúde médicos para a atuação na parte assistencial a serem lotados nos diversos estabelecimentos de saúde que compõem a Rede de Atenção à Saúde Municipal</w:t>
      </w:r>
      <w:r w:rsidRPr="00EB706E">
        <w:rPr>
          <w:rFonts w:ascii="Palatino Linotype" w:hAnsi="Palatino Linotype"/>
        </w:rPr>
        <w:t>:</w:t>
      </w:r>
      <w:r w:rsidR="00AB28A3" w:rsidRPr="00EB706E">
        <w:rPr>
          <w:rFonts w:ascii="Palatino Linotype" w:hAnsi="Palatino Linotype"/>
        </w:rPr>
        <w:t xml:space="preserve"> </w:t>
      </w:r>
    </w:p>
    <w:p w14:paraId="48672F5B" w14:textId="77777777" w:rsidR="00CB5AC0" w:rsidRPr="00481854" w:rsidRDefault="00CB5AC0" w:rsidP="00481854">
      <w:pPr>
        <w:pStyle w:val="PargrafodaLista"/>
        <w:ind w:left="-142" w:right="-285"/>
        <w:jc w:val="both"/>
        <w:rPr>
          <w:rFonts w:ascii="Palatino Linotype" w:hAnsi="Palatino Linotype" w:cs="Arial"/>
          <w:b/>
          <w:color w:val="000000"/>
        </w:rPr>
      </w:pPr>
    </w:p>
    <w:tbl>
      <w:tblPr>
        <w:tblStyle w:val="Tabelacomgrade"/>
        <w:tblW w:w="8926" w:type="dxa"/>
        <w:jc w:val="center"/>
        <w:tblLook w:val="04A0" w:firstRow="1" w:lastRow="0" w:firstColumn="1" w:lastColumn="0" w:noHBand="0" w:noVBand="1"/>
      </w:tblPr>
      <w:tblGrid>
        <w:gridCol w:w="577"/>
        <w:gridCol w:w="3529"/>
        <w:gridCol w:w="1521"/>
        <w:gridCol w:w="1881"/>
        <w:gridCol w:w="1418"/>
      </w:tblGrid>
      <w:tr w:rsidR="00150492" w:rsidRPr="00481854" w14:paraId="1BC5F7FC" w14:textId="77777777" w:rsidTr="00150492">
        <w:trPr>
          <w:jc w:val="center"/>
        </w:trPr>
        <w:tc>
          <w:tcPr>
            <w:tcW w:w="577" w:type="dxa"/>
          </w:tcPr>
          <w:p w14:paraId="380FF5BB" w14:textId="77777777" w:rsidR="009C2DCC" w:rsidRPr="00481854" w:rsidRDefault="009C2DCC" w:rsidP="00481854">
            <w:pPr>
              <w:ind w:left="-142" w:right="-285"/>
              <w:jc w:val="both"/>
              <w:rPr>
                <w:rFonts w:ascii="Palatino Linotype" w:hAnsi="Palatino Linotype" w:cs="Arial"/>
                <w:sz w:val="20"/>
                <w:szCs w:val="20"/>
              </w:rPr>
            </w:pPr>
            <w:r w:rsidRPr="00481854">
              <w:rPr>
                <w:rFonts w:ascii="Palatino Linotype" w:hAnsi="Palatino Linotype" w:cs="Arial"/>
                <w:sz w:val="20"/>
                <w:szCs w:val="20"/>
              </w:rPr>
              <w:t>ITEM</w:t>
            </w:r>
          </w:p>
        </w:tc>
        <w:tc>
          <w:tcPr>
            <w:tcW w:w="3529" w:type="dxa"/>
          </w:tcPr>
          <w:p w14:paraId="5752DA67" w14:textId="77777777" w:rsidR="009C2DCC" w:rsidRPr="00481854" w:rsidRDefault="009C2DCC" w:rsidP="00481854">
            <w:pPr>
              <w:ind w:left="-142" w:right="-285"/>
              <w:jc w:val="both"/>
              <w:rPr>
                <w:rFonts w:ascii="Palatino Linotype" w:hAnsi="Palatino Linotype" w:cs="Arial"/>
                <w:sz w:val="20"/>
                <w:szCs w:val="20"/>
              </w:rPr>
            </w:pPr>
            <w:r w:rsidRPr="00481854">
              <w:rPr>
                <w:rFonts w:ascii="Palatino Linotype" w:hAnsi="Palatino Linotype" w:cs="Arial"/>
                <w:sz w:val="20"/>
                <w:szCs w:val="20"/>
              </w:rPr>
              <w:t>MATERIAL/SERVIÇO</w:t>
            </w:r>
          </w:p>
        </w:tc>
        <w:tc>
          <w:tcPr>
            <w:tcW w:w="1521" w:type="dxa"/>
          </w:tcPr>
          <w:p w14:paraId="16E234C3" w14:textId="283BA9A9" w:rsidR="00EB706E" w:rsidRDefault="009C2DCC" w:rsidP="00150492">
            <w:pPr>
              <w:ind w:left="-142" w:right="-285"/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481854">
              <w:rPr>
                <w:rFonts w:ascii="Palatino Linotype" w:hAnsi="Palatino Linotype" w:cs="Arial"/>
                <w:sz w:val="20"/>
                <w:szCs w:val="20"/>
              </w:rPr>
              <w:t>UNIDADE</w:t>
            </w:r>
          </w:p>
          <w:p w14:paraId="20918899" w14:textId="7F0EDD20" w:rsidR="009C2DCC" w:rsidRPr="00481854" w:rsidRDefault="009C2DCC" w:rsidP="00150492">
            <w:pPr>
              <w:ind w:left="-142" w:right="-285"/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481854">
              <w:rPr>
                <w:rFonts w:ascii="Palatino Linotype" w:hAnsi="Palatino Linotype" w:cs="Arial"/>
                <w:sz w:val="20"/>
                <w:szCs w:val="20"/>
              </w:rPr>
              <w:t>DE MEDIDA</w:t>
            </w:r>
          </w:p>
        </w:tc>
        <w:tc>
          <w:tcPr>
            <w:tcW w:w="1881" w:type="dxa"/>
          </w:tcPr>
          <w:p w14:paraId="0A320DA2" w14:textId="489BFE23" w:rsidR="009C2DCC" w:rsidRPr="00481854" w:rsidRDefault="009C2DCC" w:rsidP="00EB706E">
            <w:pPr>
              <w:ind w:left="-142" w:right="-285"/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481854">
              <w:rPr>
                <w:rFonts w:ascii="Palatino Linotype" w:hAnsi="Palatino Linotype" w:cs="Arial"/>
                <w:sz w:val="20"/>
                <w:szCs w:val="20"/>
              </w:rPr>
              <w:t>QUANTILIDADE LICIT</w:t>
            </w:r>
            <w:r w:rsidR="00EB706E" w:rsidRPr="00481854">
              <w:rPr>
                <w:rFonts w:ascii="Palatino Linotype" w:hAnsi="Palatino Linotype" w:cs="Arial"/>
                <w:sz w:val="20"/>
                <w:szCs w:val="20"/>
              </w:rPr>
              <w:t>ADA</w:t>
            </w:r>
          </w:p>
        </w:tc>
        <w:tc>
          <w:tcPr>
            <w:tcW w:w="1418" w:type="dxa"/>
          </w:tcPr>
          <w:p w14:paraId="3D41AE3C" w14:textId="77777777" w:rsidR="009C2DCC" w:rsidRPr="00481854" w:rsidRDefault="009C2DCC" w:rsidP="00EB706E">
            <w:pPr>
              <w:ind w:left="-142" w:right="-285"/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481854">
              <w:rPr>
                <w:rFonts w:ascii="Palatino Linotype" w:hAnsi="Palatino Linotype" w:cs="Arial"/>
                <w:sz w:val="20"/>
                <w:szCs w:val="20"/>
              </w:rPr>
              <w:t>VALOR MÉDIO</w:t>
            </w:r>
          </w:p>
        </w:tc>
      </w:tr>
      <w:tr w:rsidR="00EB706E" w:rsidRPr="00481854" w14:paraId="5480E086" w14:textId="77777777" w:rsidTr="00150492">
        <w:trPr>
          <w:jc w:val="center"/>
        </w:trPr>
        <w:tc>
          <w:tcPr>
            <w:tcW w:w="577" w:type="dxa"/>
          </w:tcPr>
          <w:p w14:paraId="14C73D44" w14:textId="049116FE" w:rsidR="00EB706E" w:rsidRPr="00EB706E" w:rsidRDefault="00EB706E" w:rsidP="00EB706E">
            <w:pPr>
              <w:pStyle w:val="PargrafodaLista"/>
              <w:tabs>
                <w:tab w:val="left" w:pos="29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eastAsiaTheme="minorHAnsi" w:hAnsi="Palatino Linotype" w:cs="Times New Roman"/>
                <w:color w:val="000000"/>
                <w:sz w:val="20"/>
                <w:szCs w:val="20"/>
                <w:u w:val="single"/>
              </w:rPr>
            </w:pPr>
            <w:r w:rsidRPr="00EB706E">
              <w:rPr>
                <w:rFonts w:ascii="Palatino Linotype" w:hAnsi="Palatino Linotype" w:cs="Arial"/>
                <w:sz w:val="16"/>
                <w:szCs w:val="16"/>
                <w:u w:val="single"/>
              </w:rPr>
              <w:t>1</w:t>
            </w:r>
          </w:p>
        </w:tc>
        <w:tc>
          <w:tcPr>
            <w:tcW w:w="3529" w:type="dxa"/>
            <w:vAlign w:val="center"/>
          </w:tcPr>
          <w:p w14:paraId="3A860E74" w14:textId="16F607CE" w:rsidR="00EB706E" w:rsidRPr="00EB706E" w:rsidRDefault="00EB706E" w:rsidP="00EB706E">
            <w:pPr>
              <w:tabs>
                <w:tab w:val="left" w:pos="304"/>
              </w:tabs>
              <w:autoSpaceDE w:val="0"/>
              <w:autoSpaceDN w:val="0"/>
              <w:adjustRightInd w:val="0"/>
              <w:spacing w:line="276" w:lineRule="auto"/>
              <w:ind w:left="304" w:right="1026" w:hanging="446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 xml:space="preserve">                      </w:t>
            </w:r>
            <w:proofErr w:type="spellStart"/>
            <w:r w:rsidRPr="00EB706E">
              <w:rPr>
                <w:rFonts w:ascii="Palatino Linotype" w:hAnsi="Palatino Linotype"/>
                <w:sz w:val="20"/>
                <w:szCs w:val="20"/>
              </w:rPr>
              <w:t>Alegologista</w:t>
            </w:r>
            <w:proofErr w:type="spellEnd"/>
          </w:p>
        </w:tc>
        <w:tc>
          <w:tcPr>
            <w:tcW w:w="1521" w:type="dxa"/>
          </w:tcPr>
          <w:p w14:paraId="43E54D2F" w14:textId="69F37EBA" w:rsidR="00EB706E" w:rsidRPr="00EB706E" w:rsidRDefault="00EB706E" w:rsidP="00EB706E">
            <w:pPr>
              <w:pStyle w:val="PargrafodaLista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eastAsiaTheme="minorHAnsi" w:hAnsi="Palatino Linotype" w:cs="Times New Roman"/>
                <w:color w:val="000000"/>
                <w:sz w:val="20"/>
                <w:szCs w:val="20"/>
              </w:rPr>
            </w:pPr>
            <w:r w:rsidRPr="00EB706E">
              <w:rPr>
                <w:rFonts w:ascii="Palatino Linotype" w:hAnsi="Palatino Linotype"/>
                <w:sz w:val="20"/>
                <w:szCs w:val="20"/>
              </w:rPr>
              <w:t>SERVIÇO</w:t>
            </w:r>
          </w:p>
        </w:tc>
        <w:tc>
          <w:tcPr>
            <w:tcW w:w="1881" w:type="dxa"/>
            <w:vAlign w:val="center"/>
          </w:tcPr>
          <w:p w14:paraId="4ECEE422" w14:textId="7D23F333" w:rsidR="00EB706E" w:rsidRPr="00EB706E" w:rsidRDefault="00EB706E" w:rsidP="00EB706E">
            <w:pPr>
              <w:pStyle w:val="PargrafodaLista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eastAsiaTheme="minorHAnsi" w:hAnsi="Palatino Linotype" w:cs="Times New Roman"/>
                <w:color w:val="000000"/>
                <w:sz w:val="20"/>
                <w:szCs w:val="20"/>
              </w:rPr>
            </w:pPr>
            <w:r w:rsidRPr="00EB706E">
              <w:rPr>
                <w:rFonts w:ascii="Palatino Linotype" w:hAnsi="Palatino Linotype"/>
                <w:sz w:val="20"/>
                <w:szCs w:val="20"/>
              </w:rPr>
              <w:t>150</w:t>
            </w:r>
          </w:p>
        </w:tc>
        <w:tc>
          <w:tcPr>
            <w:tcW w:w="1418" w:type="dxa"/>
            <w:vAlign w:val="center"/>
          </w:tcPr>
          <w:p w14:paraId="7212C0F1" w14:textId="21ADE4E2" w:rsidR="00EB706E" w:rsidRPr="00EB706E" w:rsidRDefault="00EB706E" w:rsidP="00EB706E">
            <w:pPr>
              <w:spacing w:line="360" w:lineRule="auto"/>
              <w:ind w:left="-142" w:right="-285"/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EB706E">
              <w:rPr>
                <w:rFonts w:ascii="Palatino Linotype" w:hAnsi="Palatino Linotype"/>
              </w:rPr>
              <w:t>R$ 406,9950</w:t>
            </w:r>
          </w:p>
        </w:tc>
      </w:tr>
      <w:tr w:rsidR="00EB706E" w:rsidRPr="00481854" w14:paraId="60BC2FF9" w14:textId="77777777" w:rsidTr="00150492">
        <w:trPr>
          <w:jc w:val="center"/>
        </w:trPr>
        <w:tc>
          <w:tcPr>
            <w:tcW w:w="577" w:type="dxa"/>
          </w:tcPr>
          <w:p w14:paraId="6F3261FF" w14:textId="171D7F3D" w:rsidR="00EB706E" w:rsidRPr="00EB706E" w:rsidRDefault="00EB706E" w:rsidP="00EB706E">
            <w:pPr>
              <w:pStyle w:val="PargrafodaLista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eastAsiaTheme="minorHAnsi" w:hAnsi="Palatino Linotype" w:cs="Times New Roman"/>
                <w:color w:val="000000"/>
                <w:sz w:val="20"/>
                <w:szCs w:val="20"/>
                <w:u w:val="single"/>
              </w:rPr>
            </w:pPr>
            <w:r w:rsidRPr="00EB706E">
              <w:rPr>
                <w:rFonts w:ascii="Palatino Linotype" w:hAnsi="Palatino Linotype" w:cs="Arial"/>
                <w:sz w:val="16"/>
                <w:szCs w:val="16"/>
                <w:u w:val="single"/>
              </w:rPr>
              <w:t>2</w:t>
            </w:r>
          </w:p>
        </w:tc>
        <w:tc>
          <w:tcPr>
            <w:tcW w:w="3529" w:type="dxa"/>
            <w:vAlign w:val="center"/>
          </w:tcPr>
          <w:p w14:paraId="7AE6745C" w14:textId="5DC4B291" w:rsidR="00EB706E" w:rsidRPr="00EB706E" w:rsidRDefault="00EB706E" w:rsidP="00EB706E">
            <w:pPr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proofErr w:type="spellStart"/>
            <w:r w:rsidRPr="00EB706E">
              <w:rPr>
                <w:rFonts w:ascii="Palatino Linotype" w:hAnsi="Palatino Linotype"/>
                <w:sz w:val="20"/>
                <w:szCs w:val="20"/>
              </w:rPr>
              <w:t>Bíopsia</w:t>
            </w:r>
            <w:proofErr w:type="spellEnd"/>
            <w:r w:rsidRPr="00EB706E">
              <w:rPr>
                <w:rFonts w:ascii="Palatino Linotype" w:hAnsi="Palatino Linotype"/>
                <w:sz w:val="20"/>
                <w:szCs w:val="20"/>
              </w:rPr>
              <w:t xml:space="preserve"> do colo </w:t>
            </w:r>
            <w:proofErr w:type="spellStart"/>
            <w:r w:rsidRPr="00EB706E">
              <w:rPr>
                <w:rFonts w:ascii="Palatino Linotype" w:hAnsi="Palatino Linotype"/>
                <w:sz w:val="20"/>
                <w:szCs w:val="20"/>
              </w:rPr>
              <w:t>úterino</w:t>
            </w:r>
            <w:proofErr w:type="spellEnd"/>
          </w:p>
        </w:tc>
        <w:tc>
          <w:tcPr>
            <w:tcW w:w="1521" w:type="dxa"/>
          </w:tcPr>
          <w:p w14:paraId="760AF005" w14:textId="3FB86626" w:rsidR="00EB706E" w:rsidRPr="00EB706E" w:rsidRDefault="00EB706E" w:rsidP="00EB706E">
            <w:pPr>
              <w:pStyle w:val="PargrafodaLista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eastAsiaTheme="minorHAnsi" w:hAnsi="Palatino Linotype" w:cs="Times New Roman"/>
                <w:color w:val="000000"/>
                <w:sz w:val="20"/>
                <w:szCs w:val="20"/>
              </w:rPr>
            </w:pPr>
            <w:r w:rsidRPr="00EB706E">
              <w:rPr>
                <w:rFonts w:ascii="Palatino Linotype" w:hAnsi="Palatino Linotype"/>
                <w:sz w:val="20"/>
                <w:szCs w:val="20"/>
              </w:rPr>
              <w:t>SERVIÇO</w:t>
            </w:r>
          </w:p>
        </w:tc>
        <w:tc>
          <w:tcPr>
            <w:tcW w:w="1881" w:type="dxa"/>
            <w:vAlign w:val="center"/>
          </w:tcPr>
          <w:p w14:paraId="1CA6E0BC" w14:textId="759A4C1F" w:rsidR="00EB706E" w:rsidRPr="00EB706E" w:rsidRDefault="00EB706E" w:rsidP="00EB706E">
            <w:pPr>
              <w:pStyle w:val="PargrafodaLista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eastAsiaTheme="minorHAnsi" w:hAnsi="Palatino Linotype" w:cs="Times New Roman"/>
                <w:color w:val="000000"/>
                <w:sz w:val="20"/>
                <w:szCs w:val="20"/>
              </w:rPr>
            </w:pPr>
            <w:r w:rsidRPr="00EB706E">
              <w:rPr>
                <w:rFonts w:ascii="Palatino Linotype" w:hAnsi="Palatino Linotype"/>
                <w:sz w:val="20"/>
                <w:szCs w:val="20"/>
              </w:rPr>
              <w:t>100</w:t>
            </w:r>
          </w:p>
        </w:tc>
        <w:tc>
          <w:tcPr>
            <w:tcW w:w="1418" w:type="dxa"/>
            <w:vAlign w:val="center"/>
          </w:tcPr>
          <w:p w14:paraId="49085BF2" w14:textId="572FC53E" w:rsidR="00EB706E" w:rsidRPr="00EB706E" w:rsidRDefault="00EB706E" w:rsidP="00EB706E">
            <w:pPr>
              <w:spacing w:line="360" w:lineRule="auto"/>
              <w:ind w:left="-142" w:right="-285"/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EB706E">
              <w:rPr>
                <w:rFonts w:ascii="Palatino Linotype" w:hAnsi="Palatino Linotype"/>
              </w:rPr>
              <w:t>R$ 303,6750</w:t>
            </w:r>
          </w:p>
        </w:tc>
      </w:tr>
      <w:tr w:rsidR="00EB706E" w:rsidRPr="00481854" w14:paraId="3B517DCF" w14:textId="77777777" w:rsidTr="00150492">
        <w:trPr>
          <w:jc w:val="center"/>
        </w:trPr>
        <w:tc>
          <w:tcPr>
            <w:tcW w:w="577" w:type="dxa"/>
          </w:tcPr>
          <w:p w14:paraId="2E89543A" w14:textId="00AF41C8" w:rsidR="00EB706E" w:rsidRPr="00EB706E" w:rsidRDefault="00EB706E" w:rsidP="00EB706E">
            <w:pPr>
              <w:pStyle w:val="PargrafodaLista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eastAsiaTheme="minorHAnsi" w:hAnsi="Palatino Linotype" w:cs="Times New Roman"/>
                <w:color w:val="000000"/>
                <w:sz w:val="20"/>
                <w:szCs w:val="20"/>
                <w:u w:val="single"/>
              </w:rPr>
            </w:pPr>
            <w:r w:rsidRPr="00EB706E">
              <w:rPr>
                <w:rFonts w:ascii="Palatino Linotype" w:hAnsi="Palatino Linotype" w:cs="Arial"/>
                <w:sz w:val="16"/>
                <w:szCs w:val="16"/>
                <w:u w:val="single"/>
              </w:rPr>
              <w:t>3</w:t>
            </w:r>
          </w:p>
        </w:tc>
        <w:tc>
          <w:tcPr>
            <w:tcW w:w="3529" w:type="dxa"/>
            <w:vAlign w:val="center"/>
          </w:tcPr>
          <w:p w14:paraId="6570F6B5" w14:textId="398F1C16" w:rsidR="00EB706E" w:rsidRPr="00EB706E" w:rsidRDefault="00EB706E" w:rsidP="00EB706E">
            <w:pPr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EB706E">
              <w:rPr>
                <w:rFonts w:ascii="Palatino Linotype" w:hAnsi="Palatino Linotype"/>
                <w:sz w:val="20"/>
                <w:szCs w:val="20"/>
              </w:rPr>
              <w:t>Cardiologia</w:t>
            </w:r>
          </w:p>
        </w:tc>
        <w:tc>
          <w:tcPr>
            <w:tcW w:w="1521" w:type="dxa"/>
          </w:tcPr>
          <w:p w14:paraId="39B55C17" w14:textId="135A6100" w:rsidR="00EB706E" w:rsidRPr="00EB706E" w:rsidRDefault="00EB706E" w:rsidP="00EB706E">
            <w:pPr>
              <w:pStyle w:val="PargrafodaLista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eastAsiaTheme="minorHAnsi" w:hAnsi="Palatino Linotype" w:cs="Times New Roman"/>
                <w:color w:val="000000"/>
                <w:sz w:val="20"/>
                <w:szCs w:val="20"/>
              </w:rPr>
            </w:pPr>
            <w:r w:rsidRPr="00EB706E">
              <w:rPr>
                <w:rFonts w:ascii="Palatino Linotype" w:hAnsi="Palatino Linotype"/>
                <w:sz w:val="20"/>
                <w:szCs w:val="20"/>
              </w:rPr>
              <w:t>SERVIÇO</w:t>
            </w:r>
          </w:p>
        </w:tc>
        <w:tc>
          <w:tcPr>
            <w:tcW w:w="1881" w:type="dxa"/>
            <w:vAlign w:val="center"/>
          </w:tcPr>
          <w:p w14:paraId="7D9AAC21" w14:textId="1E932AF5" w:rsidR="00EB706E" w:rsidRPr="00EB706E" w:rsidRDefault="00EB706E" w:rsidP="00EB706E">
            <w:pPr>
              <w:pStyle w:val="PargrafodaLista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eastAsiaTheme="minorHAnsi" w:hAnsi="Palatino Linotype" w:cs="Times New Roman"/>
                <w:color w:val="000000"/>
                <w:sz w:val="20"/>
                <w:szCs w:val="20"/>
              </w:rPr>
            </w:pPr>
            <w:r w:rsidRPr="00EB706E">
              <w:rPr>
                <w:rFonts w:ascii="Palatino Linotype" w:hAnsi="Palatino Linotype"/>
                <w:sz w:val="20"/>
                <w:szCs w:val="20"/>
              </w:rPr>
              <w:t>400</w:t>
            </w:r>
          </w:p>
        </w:tc>
        <w:tc>
          <w:tcPr>
            <w:tcW w:w="1418" w:type="dxa"/>
            <w:vAlign w:val="center"/>
          </w:tcPr>
          <w:p w14:paraId="31CA5CA9" w14:textId="70117B36" w:rsidR="00EB706E" w:rsidRPr="00EB706E" w:rsidRDefault="00EB706E" w:rsidP="00EB706E">
            <w:pPr>
              <w:spacing w:line="360" w:lineRule="auto"/>
              <w:ind w:left="-142" w:right="-285"/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EB706E">
              <w:rPr>
                <w:rFonts w:ascii="Palatino Linotype" w:hAnsi="Palatino Linotype"/>
              </w:rPr>
              <w:t>R$ 146,7600</w:t>
            </w:r>
          </w:p>
        </w:tc>
      </w:tr>
      <w:tr w:rsidR="00EB706E" w:rsidRPr="00481854" w14:paraId="1459DA5C" w14:textId="77777777" w:rsidTr="00150492">
        <w:trPr>
          <w:jc w:val="center"/>
        </w:trPr>
        <w:tc>
          <w:tcPr>
            <w:tcW w:w="577" w:type="dxa"/>
          </w:tcPr>
          <w:p w14:paraId="405453CD" w14:textId="508D6EA5" w:rsidR="00EB706E" w:rsidRPr="00EB706E" w:rsidRDefault="00EB706E" w:rsidP="00EB706E">
            <w:pPr>
              <w:pStyle w:val="PargrafodaLista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eastAsiaTheme="minorHAnsi" w:hAnsi="Palatino Linotype" w:cs="Times New Roman"/>
                <w:color w:val="000000"/>
                <w:sz w:val="20"/>
                <w:szCs w:val="20"/>
                <w:u w:val="single"/>
              </w:rPr>
            </w:pPr>
            <w:r w:rsidRPr="00EB706E">
              <w:rPr>
                <w:rFonts w:ascii="Palatino Linotype" w:hAnsi="Palatino Linotype" w:cs="Arial"/>
                <w:sz w:val="16"/>
                <w:szCs w:val="16"/>
                <w:u w:val="single"/>
              </w:rPr>
              <w:t>4</w:t>
            </w:r>
          </w:p>
        </w:tc>
        <w:tc>
          <w:tcPr>
            <w:tcW w:w="3529" w:type="dxa"/>
            <w:vAlign w:val="center"/>
          </w:tcPr>
          <w:p w14:paraId="7E1FC4FF" w14:textId="4A59E77F" w:rsidR="00EB706E" w:rsidRPr="00EB706E" w:rsidRDefault="00EB706E" w:rsidP="00EB706E">
            <w:pPr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EB706E">
              <w:rPr>
                <w:rFonts w:ascii="Palatino Linotype" w:hAnsi="Palatino Linotype"/>
                <w:sz w:val="20"/>
                <w:szCs w:val="20"/>
              </w:rPr>
              <w:t>Cauterização do colo do útero(CAF)</w:t>
            </w:r>
          </w:p>
        </w:tc>
        <w:tc>
          <w:tcPr>
            <w:tcW w:w="1521" w:type="dxa"/>
          </w:tcPr>
          <w:p w14:paraId="23D56F90" w14:textId="49BEAAF5" w:rsidR="00EB706E" w:rsidRPr="00EB706E" w:rsidRDefault="00EB706E" w:rsidP="00EB706E">
            <w:pPr>
              <w:pStyle w:val="PargrafodaLista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eastAsiaTheme="minorHAnsi" w:hAnsi="Palatino Linotype" w:cs="Times New Roman"/>
                <w:color w:val="000000"/>
                <w:sz w:val="20"/>
                <w:szCs w:val="20"/>
              </w:rPr>
            </w:pPr>
            <w:r w:rsidRPr="00EB706E">
              <w:rPr>
                <w:rFonts w:ascii="Palatino Linotype" w:hAnsi="Palatino Linotype"/>
                <w:sz w:val="20"/>
                <w:szCs w:val="20"/>
              </w:rPr>
              <w:t>SERVIÇO</w:t>
            </w:r>
          </w:p>
        </w:tc>
        <w:tc>
          <w:tcPr>
            <w:tcW w:w="1881" w:type="dxa"/>
            <w:vAlign w:val="center"/>
          </w:tcPr>
          <w:p w14:paraId="4E25A3C7" w14:textId="59D4E258" w:rsidR="00EB706E" w:rsidRPr="00EB706E" w:rsidRDefault="00EB706E" w:rsidP="00EB706E">
            <w:pPr>
              <w:pStyle w:val="PargrafodaLista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eastAsiaTheme="minorHAnsi" w:hAnsi="Palatino Linotype" w:cs="Times New Roman"/>
                <w:color w:val="000000"/>
                <w:sz w:val="20"/>
                <w:szCs w:val="20"/>
              </w:rPr>
            </w:pPr>
            <w:r w:rsidRPr="00EB706E">
              <w:rPr>
                <w:rFonts w:ascii="Palatino Linotype" w:hAnsi="Palatino Linotype"/>
                <w:sz w:val="20"/>
                <w:szCs w:val="20"/>
              </w:rPr>
              <w:t>30</w:t>
            </w:r>
          </w:p>
        </w:tc>
        <w:tc>
          <w:tcPr>
            <w:tcW w:w="1418" w:type="dxa"/>
            <w:vAlign w:val="center"/>
          </w:tcPr>
          <w:p w14:paraId="1508F98A" w14:textId="3D9FF9D9" w:rsidR="00EB706E" w:rsidRPr="00EB706E" w:rsidRDefault="00EB706E" w:rsidP="00EB706E">
            <w:pPr>
              <w:spacing w:line="360" w:lineRule="auto"/>
              <w:ind w:left="-142" w:right="-285"/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EB706E">
              <w:rPr>
                <w:rFonts w:ascii="Palatino Linotype" w:hAnsi="Palatino Linotype"/>
              </w:rPr>
              <w:t>R$ 541,0000</w:t>
            </w:r>
          </w:p>
        </w:tc>
      </w:tr>
      <w:tr w:rsidR="00EB706E" w:rsidRPr="00481854" w14:paraId="00114535" w14:textId="77777777" w:rsidTr="00150492">
        <w:trPr>
          <w:jc w:val="center"/>
        </w:trPr>
        <w:tc>
          <w:tcPr>
            <w:tcW w:w="577" w:type="dxa"/>
          </w:tcPr>
          <w:p w14:paraId="561AA9E0" w14:textId="233E3F21" w:rsidR="00EB706E" w:rsidRPr="00EB706E" w:rsidRDefault="00EB706E" w:rsidP="00EB706E">
            <w:pPr>
              <w:pStyle w:val="PargrafodaLista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eastAsiaTheme="minorHAnsi" w:hAnsi="Palatino Linotype" w:cs="Times New Roman"/>
                <w:color w:val="000000"/>
                <w:sz w:val="20"/>
                <w:szCs w:val="20"/>
                <w:u w:val="single"/>
              </w:rPr>
            </w:pPr>
            <w:r w:rsidRPr="00EB706E">
              <w:rPr>
                <w:rFonts w:ascii="Palatino Linotype" w:hAnsi="Palatino Linotype" w:cs="Arial"/>
                <w:sz w:val="16"/>
                <w:szCs w:val="16"/>
                <w:u w:val="single"/>
              </w:rPr>
              <w:t>5</w:t>
            </w:r>
          </w:p>
        </w:tc>
        <w:tc>
          <w:tcPr>
            <w:tcW w:w="3529" w:type="dxa"/>
            <w:vAlign w:val="center"/>
          </w:tcPr>
          <w:p w14:paraId="57F3E7E4" w14:textId="34AC5DC2" w:rsidR="00EB706E" w:rsidRPr="00EB706E" w:rsidRDefault="00EB706E" w:rsidP="00EB706E">
            <w:pPr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proofErr w:type="spellStart"/>
            <w:r w:rsidRPr="00EB706E">
              <w:rPr>
                <w:rFonts w:ascii="Palatino Linotype" w:hAnsi="Palatino Linotype"/>
                <w:sz w:val="20"/>
                <w:szCs w:val="20"/>
              </w:rPr>
              <w:t>Colposcopia</w:t>
            </w:r>
            <w:proofErr w:type="spellEnd"/>
          </w:p>
        </w:tc>
        <w:tc>
          <w:tcPr>
            <w:tcW w:w="1521" w:type="dxa"/>
          </w:tcPr>
          <w:p w14:paraId="4313F6C9" w14:textId="3250EAFA" w:rsidR="00EB706E" w:rsidRPr="00EB706E" w:rsidRDefault="00EB706E" w:rsidP="00EB706E">
            <w:pPr>
              <w:pStyle w:val="PargrafodaLista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eastAsiaTheme="minorHAnsi" w:hAnsi="Palatino Linotype" w:cs="Times New Roman"/>
                <w:color w:val="000000"/>
                <w:sz w:val="20"/>
                <w:szCs w:val="20"/>
              </w:rPr>
            </w:pPr>
            <w:r w:rsidRPr="00EB706E">
              <w:rPr>
                <w:rFonts w:ascii="Palatino Linotype" w:hAnsi="Palatino Linotype"/>
                <w:sz w:val="20"/>
                <w:szCs w:val="20"/>
              </w:rPr>
              <w:t>SERVIÇO</w:t>
            </w:r>
          </w:p>
        </w:tc>
        <w:tc>
          <w:tcPr>
            <w:tcW w:w="1881" w:type="dxa"/>
            <w:vAlign w:val="center"/>
          </w:tcPr>
          <w:p w14:paraId="6FEF5881" w14:textId="4726FF9F" w:rsidR="00EB706E" w:rsidRPr="00EB706E" w:rsidRDefault="00EB706E" w:rsidP="00EB706E">
            <w:pPr>
              <w:pStyle w:val="PargrafodaLista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eastAsiaTheme="minorHAnsi" w:hAnsi="Palatino Linotype" w:cs="Times New Roman"/>
                <w:color w:val="000000"/>
                <w:sz w:val="20"/>
                <w:szCs w:val="20"/>
              </w:rPr>
            </w:pPr>
            <w:r w:rsidRPr="00EB706E">
              <w:rPr>
                <w:rFonts w:ascii="Palatino Linotype" w:hAnsi="Palatino Linotype"/>
                <w:sz w:val="20"/>
                <w:szCs w:val="20"/>
              </w:rPr>
              <w:t>40</w:t>
            </w:r>
          </w:p>
        </w:tc>
        <w:tc>
          <w:tcPr>
            <w:tcW w:w="1418" w:type="dxa"/>
            <w:vAlign w:val="center"/>
          </w:tcPr>
          <w:p w14:paraId="4C2344C0" w14:textId="792534C0" w:rsidR="00EB706E" w:rsidRPr="00EB706E" w:rsidRDefault="00EB706E" w:rsidP="00EB706E">
            <w:pPr>
              <w:spacing w:line="360" w:lineRule="auto"/>
              <w:ind w:left="-142" w:right="-285"/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EB706E">
              <w:rPr>
                <w:rFonts w:ascii="Palatino Linotype" w:hAnsi="Palatino Linotype"/>
              </w:rPr>
              <w:t>R$ 216,6250</w:t>
            </w:r>
          </w:p>
        </w:tc>
      </w:tr>
      <w:tr w:rsidR="00EB706E" w:rsidRPr="00481854" w14:paraId="0B92C93E" w14:textId="77777777" w:rsidTr="00150492">
        <w:trPr>
          <w:jc w:val="center"/>
        </w:trPr>
        <w:tc>
          <w:tcPr>
            <w:tcW w:w="577" w:type="dxa"/>
          </w:tcPr>
          <w:p w14:paraId="3198B25C" w14:textId="5084C6F2" w:rsidR="00EB706E" w:rsidRPr="00EB706E" w:rsidRDefault="00EB706E" w:rsidP="00EB706E">
            <w:pPr>
              <w:pStyle w:val="PargrafodaLista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eastAsiaTheme="minorHAnsi" w:hAnsi="Palatino Linotype" w:cs="Times New Roman"/>
                <w:color w:val="000000"/>
                <w:sz w:val="20"/>
                <w:szCs w:val="20"/>
                <w:u w:val="single"/>
              </w:rPr>
            </w:pPr>
            <w:r w:rsidRPr="00EB706E">
              <w:rPr>
                <w:rFonts w:ascii="Palatino Linotype" w:hAnsi="Palatino Linotype" w:cs="Arial"/>
                <w:sz w:val="16"/>
                <w:szCs w:val="16"/>
                <w:u w:val="single"/>
              </w:rPr>
              <w:t>6</w:t>
            </w:r>
          </w:p>
        </w:tc>
        <w:tc>
          <w:tcPr>
            <w:tcW w:w="3529" w:type="dxa"/>
            <w:vAlign w:val="center"/>
          </w:tcPr>
          <w:p w14:paraId="49FF3E6D" w14:textId="40F02370" w:rsidR="00EB706E" w:rsidRPr="00EB706E" w:rsidRDefault="00EB706E" w:rsidP="00EB706E">
            <w:pPr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proofErr w:type="spellStart"/>
            <w:r w:rsidRPr="00EB706E">
              <w:rPr>
                <w:rFonts w:ascii="Palatino Linotype" w:hAnsi="Palatino Linotype"/>
                <w:sz w:val="20"/>
                <w:szCs w:val="20"/>
              </w:rPr>
              <w:t>Consulta+DIU+USG</w:t>
            </w:r>
            <w:proofErr w:type="spellEnd"/>
            <w:r w:rsidRPr="00EB706E">
              <w:rPr>
                <w:rFonts w:ascii="Palatino Linotype" w:hAnsi="Palatino Linotype"/>
                <w:sz w:val="20"/>
                <w:szCs w:val="20"/>
              </w:rPr>
              <w:t xml:space="preserve"> (antes e depois)</w:t>
            </w:r>
          </w:p>
        </w:tc>
        <w:tc>
          <w:tcPr>
            <w:tcW w:w="1521" w:type="dxa"/>
          </w:tcPr>
          <w:p w14:paraId="600ABC41" w14:textId="3DF1A61D" w:rsidR="00EB706E" w:rsidRPr="00EB706E" w:rsidRDefault="00EB706E" w:rsidP="00EB706E">
            <w:pPr>
              <w:pStyle w:val="PargrafodaLista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eastAsiaTheme="minorHAnsi" w:hAnsi="Palatino Linotype" w:cs="Times New Roman"/>
                <w:color w:val="000000"/>
                <w:sz w:val="20"/>
                <w:szCs w:val="20"/>
              </w:rPr>
            </w:pPr>
            <w:r w:rsidRPr="00EB706E">
              <w:rPr>
                <w:rFonts w:ascii="Palatino Linotype" w:hAnsi="Palatino Linotype"/>
                <w:sz w:val="20"/>
                <w:szCs w:val="20"/>
              </w:rPr>
              <w:t>SERVIÇO</w:t>
            </w:r>
          </w:p>
        </w:tc>
        <w:tc>
          <w:tcPr>
            <w:tcW w:w="1881" w:type="dxa"/>
            <w:vAlign w:val="center"/>
          </w:tcPr>
          <w:p w14:paraId="16E4EF98" w14:textId="5FFECC57" w:rsidR="00EB706E" w:rsidRPr="00EB706E" w:rsidRDefault="00EB706E" w:rsidP="00EB706E">
            <w:pPr>
              <w:pStyle w:val="PargrafodaLista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eastAsiaTheme="minorHAnsi" w:hAnsi="Palatino Linotype" w:cs="Times New Roman"/>
                <w:color w:val="000000"/>
                <w:sz w:val="20"/>
                <w:szCs w:val="20"/>
              </w:rPr>
            </w:pPr>
            <w:r w:rsidRPr="00EB706E">
              <w:rPr>
                <w:rFonts w:ascii="Palatino Linotype" w:hAnsi="Palatino Linotype"/>
                <w:sz w:val="20"/>
                <w:szCs w:val="20"/>
              </w:rPr>
              <w:t>30</w:t>
            </w:r>
          </w:p>
        </w:tc>
        <w:tc>
          <w:tcPr>
            <w:tcW w:w="1418" w:type="dxa"/>
            <w:vAlign w:val="center"/>
          </w:tcPr>
          <w:p w14:paraId="67C855DC" w14:textId="0DCB6C40" w:rsidR="00EB706E" w:rsidRPr="00EB706E" w:rsidRDefault="00EB706E" w:rsidP="00EB706E">
            <w:pPr>
              <w:spacing w:line="360" w:lineRule="auto"/>
              <w:ind w:left="-142" w:right="-285"/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EB706E">
              <w:rPr>
                <w:rFonts w:ascii="Palatino Linotype" w:hAnsi="Palatino Linotype"/>
              </w:rPr>
              <w:t>R$ 880,3700</w:t>
            </w:r>
          </w:p>
        </w:tc>
      </w:tr>
      <w:tr w:rsidR="00EB706E" w:rsidRPr="00481854" w14:paraId="7E051B9F" w14:textId="77777777" w:rsidTr="00150492">
        <w:trPr>
          <w:jc w:val="center"/>
        </w:trPr>
        <w:tc>
          <w:tcPr>
            <w:tcW w:w="577" w:type="dxa"/>
          </w:tcPr>
          <w:p w14:paraId="193F0DB7" w14:textId="7F3CD7E7" w:rsidR="00EB706E" w:rsidRPr="00EB706E" w:rsidRDefault="00EB706E" w:rsidP="00EB706E">
            <w:pPr>
              <w:pStyle w:val="PargrafodaLista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eastAsiaTheme="minorHAnsi" w:hAnsi="Palatino Linotype" w:cs="Times New Roman"/>
                <w:color w:val="000000"/>
                <w:sz w:val="20"/>
                <w:szCs w:val="20"/>
                <w:u w:val="single"/>
              </w:rPr>
            </w:pPr>
            <w:r w:rsidRPr="00EB706E">
              <w:rPr>
                <w:rFonts w:ascii="Palatino Linotype" w:hAnsi="Palatino Linotype" w:cs="Arial"/>
                <w:sz w:val="16"/>
                <w:szCs w:val="16"/>
                <w:u w:val="single"/>
              </w:rPr>
              <w:t>7</w:t>
            </w:r>
          </w:p>
        </w:tc>
        <w:tc>
          <w:tcPr>
            <w:tcW w:w="3529" w:type="dxa"/>
            <w:vAlign w:val="center"/>
          </w:tcPr>
          <w:p w14:paraId="22FDF62E" w14:textId="4917D793" w:rsidR="00EB706E" w:rsidRPr="00EB706E" w:rsidRDefault="00EB706E" w:rsidP="00EB706E">
            <w:pPr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proofErr w:type="spellStart"/>
            <w:r w:rsidRPr="00EB706E">
              <w:rPr>
                <w:rFonts w:ascii="Palatino Linotype" w:hAnsi="Palatino Linotype"/>
                <w:sz w:val="20"/>
                <w:szCs w:val="20"/>
              </w:rPr>
              <w:t>Consulta+Prevenção+Colposcopia</w:t>
            </w:r>
            <w:proofErr w:type="spellEnd"/>
          </w:p>
        </w:tc>
        <w:tc>
          <w:tcPr>
            <w:tcW w:w="1521" w:type="dxa"/>
          </w:tcPr>
          <w:p w14:paraId="03DA0E3E" w14:textId="0BBCFB23" w:rsidR="00EB706E" w:rsidRPr="00EB706E" w:rsidRDefault="00EB706E" w:rsidP="00EB706E">
            <w:pPr>
              <w:pStyle w:val="PargrafodaLista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eastAsiaTheme="minorHAnsi" w:hAnsi="Palatino Linotype" w:cs="Times New Roman"/>
                <w:color w:val="000000"/>
                <w:sz w:val="20"/>
                <w:szCs w:val="20"/>
              </w:rPr>
            </w:pPr>
            <w:r w:rsidRPr="00EB706E">
              <w:rPr>
                <w:rFonts w:ascii="Palatino Linotype" w:hAnsi="Palatino Linotype"/>
                <w:sz w:val="20"/>
                <w:szCs w:val="20"/>
              </w:rPr>
              <w:t>SERVIÇO</w:t>
            </w:r>
          </w:p>
        </w:tc>
        <w:tc>
          <w:tcPr>
            <w:tcW w:w="1881" w:type="dxa"/>
            <w:vAlign w:val="center"/>
          </w:tcPr>
          <w:p w14:paraId="5F611798" w14:textId="1D013D4B" w:rsidR="00EB706E" w:rsidRPr="00EB706E" w:rsidRDefault="00EB706E" w:rsidP="00EB706E">
            <w:pPr>
              <w:pStyle w:val="PargrafodaLista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eastAsiaTheme="minorHAnsi" w:hAnsi="Palatino Linotype" w:cs="Times New Roman"/>
                <w:color w:val="000000"/>
                <w:sz w:val="20"/>
                <w:szCs w:val="20"/>
              </w:rPr>
            </w:pPr>
            <w:r w:rsidRPr="00EB706E">
              <w:rPr>
                <w:rFonts w:ascii="Palatino Linotype" w:hAnsi="Palatino Linotype"/>
                <w:sz w:val="20"/>
                <w:szCs w:val="20"/>
              </w:rPr>
              <w:t>200</w:t>
            </w:r>
          </w:p>
        </w:tc>
        <w:tc>
          <w:tcPr>
            <w:tcW w:w="1418" w:type="dxa"/>
            <w:vAlign w:val="center"/>
          </w:tcPr>
          <w:p w14:paraId="2AD30F77" w14:textId="5A9169A5" w:rsidR="00EB706E" w:rsidRPr="00EB706E" w:rsidRDefault="00EB706E" w:rsidP="00EB706E">
            <w:pPr>
              <w:spacing w:line="360" w:lineRule="auto"/>
              <w:ind w:left="-142" w:right="-285"/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EB706E">
              <w:rPr>
                <w:rFonts w:ascii="Palatino Linotype" w:hAnsi="Palatino Linotype"/>
              </w:rPr>
              <w:t>R$ 447,6900</w:t>
            </w:r>
          </w:p>
        </w:tc>
      </w:tr>
      <w:tr w:rsidR="00EB706E" w:rsidRPr="00481854" w14:paraId="58636EB8" w14:textId="77777777" w:rsidTr="00150492">
        <w:trPr>
          <w:jc w:val="center"/>
        </w:trPr>
        <w:tc>
          <w:tcPr>
            <w:tcW w:w="577" w:type="dxa"/>
          </w:tcPr>
          <w:p w14:paraId="2501A956" w14:textId="359347D3" w:rsidR="00EB706E" w:rsidRPr="00EB706E" w:rsidRDefault="00EB706E" w:rsidP="00EB706E">
            <w:pPr>
              <w:pStyle w:val="PargrafodaLista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eastAsiaTheme="minorHAnsi" w:hAnsi="Palatino Linotype" w:cs="Times New Roman"/>
                <w:color w:val="000000"/>
                <w:sz w:val="20"/>
                <w:szCs w:val="20"/>
                <w:u w:val="single"/>
              </w:rPr>
            </w:pPr>
            <w:r w:rsidRPr="00EB706E">
              <w:rPr>
                <w:rFonts w:ascii="Palatino Linotype" w:hAnsi="Palatino Linotype" w:cs="Arial"/>
                <w:sz w:val="16"/>
                <w:szCs w:val="16"/>
                <w:u w:val="single"/>
              </w:rPr>
              <w:t>8</w:t>
            </w:r>
          </w:p>
        </w:tc>
        <w:tc>
          <w:tcPr>
            <w:tcW w:w="3529" w:type="dxa"/>
            <w:vAlign w:val="center"/>
          </w:tcPr>
          <w:p w14:paraId="4BCA0469" w14:textId="593089ED" w:rsidR="00EB706E" w:rsidRPr="00EB706E" w:rsidRDefault="00EB706E" w:rsidP="00EB706E">
            <w:pPr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EB706E">
              <w:rPr>
                <w:rFonts w:ascii="Palatino Linotype" w:hAnsi="Palatino Linotype"/>
                <w:sz w:val="20"/>
                <w:szCs w:val="20"/>
              </w:rPr>
              <w:t>Dermatologista</w:t>
            </w:r>
          </w:p>
        </w:tc>
        <w:tc>
          <w:tcPr>
            <w:tcW w:w="1521" w:type="dxa"/>
          </w:tcPr>
          <w:p w14:paraId="20180484" w14:textId="400CFD9D" w:rsidR="00EB706E" w:rsidRPr="00EB706E" w:rsidRDefault="00EB706E" w:rsidP="00EB706E">
            <w:pPr>
              <w:pStyle w:val="PargrafodaLista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eastAsiaTheme="minorHAnsi" w:hAnsi="Palatino Linotype" w:cs="Times New Roman"/>
                <w:color w:val="000000"/>
                <w:sz w:val="20"/>
                <w:szCs w:val="20"/>
              </w:rPr>
            </w:pPr>
            <w:r w:rsidRPr="00EB706E">
              <w:rPr>
                <w:rFonts w:ascii="Palatino Linotype" w:hAnsi="Palatino Linotype"/>
                <w:sz w:val="20"/>
                <w:szCs w:val="20"/>
              </w:rPr>
              <w:t>SERVIÇO</w:t>
            </w:r>
          </w:p>
        </w:tc>
        <w:tc>
          <w:tcPr>
            <w:tcW w:w="1881" w:type="dxa"/>
            <w:vAlign w:val="center"/>
          </w:tcPr>
          <w:p w14:paraId="547203A9" w14:textId="01EBA4B0" w:rsidR="00EB706E" w:rsidRPr="00EB706E" w:rsidRDefault="00EB706E" w:rsidP="00EB706E">
            <w:pPr>
              <w:pStyle w:val="PargrafodaLista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eastAsiaTheme="minorHAnsi" w:hAnsi="Palatino Linotype" w:cs="Times New Roman"/>
                <w:color w:val="000000"/>
                <w:sz w:val="20"/>
                <w:szCs w:val="20"/>
              </w:rPr>
            </w:pPr>
            <w:r w:rsidRPr="00EB706E">
              <w:rPr>
                <w:rFonts w:ascii="Palatino Linotype" w:hAnsi="Palatino Linotype"/>
                <w:sz w:val="20"/>
                <w:szCs w:val="20"/>
              </w:rPr>
              <w:t>830</w:t>
            </w:r>
          </w:p>
        </w:tc>
        <w:tc>
          <w:tcPr>
            <w:tcW w:w="1418" w:type="dxa"/>
            <w:vAlign w:val="center"/>
          </w:tcPr>
          <w:p w14:paraId="35033DB7" w14:textId="599B7F18" w:rsidR="00EB706E" w:rsidRPr="00EB706E" w:rsidRDefault="00EB706E" w:rsidP="00EB706E">
            <w:pPr>
              <w:spacing w:line="360" w:lineRule="auto"/>
              <w:ind w:left="-142" w:right="-285"/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EB706E">
              <w:rPr>
                <w:rFonts w:ascii="Palatino Linotype" w:hAnsi="Palatino Linotype"/>
              </w:rPr>
              <w:t>R$ 166,1800</w:t>
            </w:r>
          </w:p>
        </w:tc>
      </w:tr>
      <w:tr w:rsidR="00EB706E" w:rsidRPr="00481854" w14:paraId="703BD638" w14:textId="77777777" w:rsidTr="00150492">
        <w:trPr>
          <w:jc w:val="center"/>
        </w:trPr>
        <w:tc>
          <w:tcPr>
            <w:tcW w:w="577" w:type="dxa"/>
          </w:tcPr>
          <w:p w14:paraId="799B6F7E" w14:textId="1C57D240" w:rsidR="00EB706E" w:rsidRPr="00EB706E" w:rsidRDefault="00EB706E" w:rsidP="00EB706E">
            <w:pPr>
              <w:pStyle w:val="PargrafodaLista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eastAsiaTheme="minorHAnsi" w:hAnsi="Palatino Linotype" w:cs="Times New Roman"/>
                <w:color w:val="000000"/>
                <w:sz w:val="20"/>
                <w:szCs w:val="20"/>
                <w:u w:val="single"/>
              </w:rPr>
            </w:pPr>
            <w:r w:rsidRPr="00EB706E">
              <w:rPr>
                <w:rFonts w:ascii="Palatino Linotype" w:hAnsi="Palatino Linotype" w:cs="Arial"/>
                <w:sz w:val="16"/>
                <w:szCs w:val="16"/>
                <w:u w:val="single"/>
              </w:rPr>
              <w:t>9</w:t>
            </w:r>
          </w:p>
        </w:tc>
        <w:tc>
          <w:tcPr>
            <w:tcW w:w="3529" w:type="dxa"/>
            <w:vAlign w:val="center"/>
          </w:tcPr>
          <w:p w14:paraId="5B112F21" w14:textId="0B181D3F" w:rsidR="00EB706E" w:rsidRPr="00EB706E" w:rsidRDefault="00EB706E" w:rsidP="00EB706E">
            <w:pPr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EB706E">
              <w:rPr>
                <w:rFonts w:ascii="Palatino Linotype" w:hAnsi="Palatino Linotype"/>
                <w:sz w:val="20"/>
                <w:szCs w:val="20"/>
              </w:rPr>
              <w:t>Endocrinologia</w:t>
            </w:r>
          </w:p>
        </w:tc>
        <w:tc>
          <w:tcPr>
            <w:tcW w:w="1521" w:type="dxa"/>
          </w:tcPr>
          <w:p w14:paraId="3D49F6A8" w14:textId="6492FAE6" w:rsidR="00EB706E" w:rsidRPr="00EB706E" w:rsidRDefault="00EB706E" w:rsidP="00EB706E">
            <w:pPr>
              <w:pStyle w:val="PargrafodaLista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eastAsiaTheme="minorHAnsi" w:hAnsi="Palatino Linotype" w:cs="Times New Roman"/>
                <w:color w:val="000000"/>
                <w:sz w:val="20"/>
                <w:szCs w:val="20"/>
              </w:rPr>
            </w:pPr>
            <w:r w:rsidRPr="00EB706E">
              <w:rPr>
                <w:rFonts w:ascii="Palatino Linotype" w:hAnsi="Palatino Linotype"/>
                <w:sz w:val="20"/>
                <w:szCs w:val="20"/>
              </w:rPr>
              <w:t>SERVIÇO</w:t>
            </w:r>
          </w:p>
        </w:tc>
        <w:tc>
          <w:tcPr>
            <w:tcW w:w="1881" w:type="dxa"/>
            <w:vAlign w:val="center"/>
          </w:tcPr>
          <w:p w14:paraId="59885390" w14:textId="05C2B7E5" w:rsidR="00EB706E" w:rsidRPr="00EB706E" w:rsidRDefault="00EB706E" w:rsidP="00EB706E">
            <w:pPr>
              <w:pStyle w:val="PargrafodaLista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eastAsiaTheme="minorHAnsi" w:hAnsi="Palatino Linotype" w:cs="Times New Roman"/>
                <w:color w:val="000000"/>
                <w:sz w:val="20"/>
                <w:szCs w:val="20"/>
              </w:rPr>
            </w:pPr>
            <w:r w:rsidRPr="00EB706E">
              <w:rPr>
                <w:rFonts w:ascii="Palatino Linotype" w:hAnsi="Palatino Linotype"/>
                <w:sz w:val="20"/>
                <w:szCs w:val="20"/>
              </w:rPr>
              <w:t>400</w:t>
            </w:r>
          </w:p>
        </w:tc>
        <w:tc>
          <w:tcPr>
            <w:tcW w:w="1418" w:type="dxa"/>
            <w:vAlign w:val="center"/>
          </w:tcPr>
          <w:p w14:paraId="5DFA8E8E" w14:textId="4B9EEC93" w:rsidR="00EB706E" w:rsidRPr="00EB706E" w:rsidRDefault="00EB706E" w:rsidP="00EB706E">
            <w:pPr>
              <w:spacing w:line="360" w:lineRule="auto"/>
              <w:ind w:left="-142" w:right="-285"/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EB706E">
              <w:rPr>
                <w:rFonts w:ascii="Palatino Linotype" w:hAnsi="Palatino Linotype"/>
              </w:rPr>
              <w:t>R$ 181,9300</w:t>
            </w:r>
          </w:p>
        </w:tc>
      </w:tr>
      <w:tr w:rsidR="00EB706E" w:rsidRPr="00481854" w14:paraId="6F42D8BD" w14:textId="77777777" w:rsidTr="00150492">
        <w:trPr>
          <w:jc w:val="center"/>
        </w:trPr>
        <w:tc>
          <w:tcPr>
            <w:tcW w:w="577" w:type="dxa"/>
          </w:tcPr>
          <w:p w14:paraId="42960D1E" w14:textId="47288546" w:rsidR="00EB706E" w:rsidRPr="00EB706E" w:rsidRDefault="00EB706E" w:rsidP="00EB706E">
            <w:pPr>
              <w:pStyle w:val="PargrafodaLista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eastAsiaTheme="minorHAnsi" w:hAnsi="Palatino Linotype" w:cs="Times New Roman"/>
                <w:color w:val="000000"/>
                <w:sz w:val="20"/>
                <w:szCs w:val="20"/>
                <w:u w:val="single"/>
              </w:rPr>
            </w:pPr>
            <w:r w:rsidRPr="00EB706E">
              <w:rPr>
                <w:rFonts w:ascii="Palatino Linotype" w:hAnsi="Palatino Linotype" w:cs="Arial"/>
                <w:sz w:val="16"/>
                <w:szCs w:val="16"/>
                <w:u w:val="single"/>
              </w:rPr>
              <w:t>10</w:t>
            </w:r>
          </w:p>
        </w:tc>
        <w:tc>
          <w:tcPr>
            <w:tcW w:w="3529" w:type="dxa"/>
            <w:vAlign w:val="center"/>
          </w:tcPr>
          <w:p w14:paraId="11820B99" w14:textId="6E0CEA45" w:rsidR="00EB706E" w:rsidRPr="00EB706E" w:rsidRDefault="00EB706E" w:rsidP="00EB706E">
            <w:pPr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EB706E">
              <w:rPr>
                <w:rFonts w:ascii="Palatino Linotype" w:hAnsi="Palatino Linotype"/>
                <w:sz w:val="20"/>
                <w:szCs w:val="20"/>
              </w:rPr>
              <w:t>Gastroenterologista</w:t>
            </w:r>
          </w:p>
        </w:tc>
        <w:tc>
          <w:tcPr>
            <w:tcW w:w="1521" w:type="dxa"/>
          </w:tcPr>
          <w:p w14:paraId="45039BF0" w14:textId="6E2E1729" w:rsidR="00EB706E" w:rsidRPr="00EB706E" w:rsidRDefault="00EB706E" w:rsidP="00EB706E">
            <w:pPr>
              <w:pStyle w:val="PargrafodaLista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eastAsiaTheme="minorHAnsi" w:hAnsi="Palatino Linotype" w:cs="Times New Roman"/>
                <w:color w:val="000000"/>
                <w:sz w:val="20"/>
                <w:szCs w:val="20"/>
              </w:rPr>
            </w:pPr>
            <w:r w:rsidRPr="00EB706E">
              <w:rPr>
                <w:rFonts w:ascii="Palatino Linotype" w:hAnsi="Palatino Linotype"/>
                <w:sz w:val="20"/>
                <w:szCs w:val="20"/>
              </w:rPr>
              <w:t>SERVIÇO</w:t>
            </w:r>
          </w:p>
        </w:tc>
        <w:tc>
          <w:tcPr>
            <w:tcW w:w="1881" w:type="dxa"/>
            <w:vAlign w:val="center"/>
          </w:tcPr>
          <w:p w14:paraId="3682183C" w14:textId="7638EFA2" w:rsidR="00EB706E" w:rsidRPr="00EB706E" w:rsidRDefault="00EB706E" w:rsidP="00EB706E">
            <w:pPr>
              <w:pStyle w:val="PargrafodaLista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eastAsiaTheme="minorHAnsi" w:hAnsi="Palatino Linotype" w:cs="Times New Roman"/>
                <w:color w:val="000000"/>
                <w:sz w:val="20"/>
                <w:szCs w:val="20"/>
              </w:rPr>
            </w:pPr>
            <w:r w:rsidRPr="00EB706E">
              <w:rPr>
                <w:rFonts w:ascii="Palatino Linotype" w:hAnsi="Palatino Linotype"/>
                <w:sz w:val="20"/>
                <w:szCs w:val="20"/>
              </w:rPr>
              <w:t>80</w:t>
            </w:r>
          </w:p>
        </w:tc>
        <w:tc>
          <w:tcPr>
            <w:tcW w:w="1418" w:type="dxa"/>
            <w:vAlign w:val="center"/>
          </w:tcPr>
          <w:p w14:paraId="37E88BAA" w14:textId="6E1C6ED2" w:rsidR="00EB706E" w:rsidRPr="00EB706E" w:rsidRDefault="00EB706E" w:rsidP="00EB706E">
            <w:pPr>
              <w:spacing w:line="360" w:lineRule="auto"/>
              <w:ind w:left="-142" w:right="-285"/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EB706E">
              <w:rPr>
                <w:rFonts w:ascii="Palatino Linotype" w:hAnsi="Palatino Linotype"/>
              </w:rPr>
              <w:t>R$ 153,1000</w:t>
            </w:r>
          </w:p>
        </w:tc>
      </w:tr>
      <w:tr w:rsidR="00EB706E" w:rsidRPr="00481854" w14:paraId="082B3019" w14:textId="77777777" w:rsidTr="00150492">
        <w:trPr>
          <w:jc w:val="center"/>
        </w:trPr>
        <w:tc>
          <w:tcPr>
            <w:tcW w:w="577" w:type="dxa"/>
          </w:tcPr>
          <w:p w14:paraId="7281BEA5" w14:textId="2A0B76B3" w:rsidR="00EB706E" w:rsidRPr="00EB706E" w:rsidRDefault="00EB706E" w:rsidP="00EB706E">
            <w:pPr>
              <w:pStyle w:val="PargrafodaLista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eastAsiaTheme="minorHAnsi" w:hAnsi="Palatino Linotype" w:cs="Times New Roman"/>
                <w:color w:val="000000"/>
                <w:sz w:val="20"/>
                <w:szCs w:val="20"/>
                <w:u w:val="single"/>
              </w:rPr>
            </w:pPr>
            <w:r w:rsidRPr="00EB706E">
              <w:rPr>
                <w:rFonts w:ascii="Palatino Linotype" w:hAnsi="Palatino Linotype" w:cs="Arial"/>
                <w:sz w:val="16"/>
                <w:szCs w:val="16"/>
                <w:u w:val="single"/>
              </w:rPr>
              <w:t>11</w:t>
            </w:r>
          </w:p>
        </w:tc>
        <w:tc>
          <w:tcPr>
            <w:tcW w:w="3529" w:type="dxa"/>
            <w:vAlign w:val="center"/>
          </w:tcPr>
          <w:p w14:paraId="767BC709" w14:textId="5D407AB6" w:rsidR="00EB706E" w:rsidRPr="00EB706E" w:rsidRDefault="00EB706E" w:rsidP="00EB706E">
            <w:pPr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EB706E">
              <w:rPr>
                <w:rFonts w:ascii="Palatino Linotype" w:hAnsi="Palatino Linotype"/>
                <w:sz w:val="20"/>
                <w:szCs w:val="20"/>
              </w:rPr>
              <w:t>Geriatria</w:t>
            </w:r>
          </w:p>
        </w:tc>
        <w:tc>
          <w:tcPr>
            <w:tcW w:w="1521" w:type="dxa"/>
          </w:tcPr>
          <w:p w14:paraId="058F914B" w14:textId="47456C3A" w:rsidR="00EB706E" w:rsidRPr="00EB706E" w:rsidRDefault="00EB706E" w:rsidP="00EB706E">
            <w:pPr>
              <w:pStyle w:val="PargrafodaLista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eastAsiaTheme="minorHAnsi" w:hAnsi="Palatino Linotype" w:cs="Times New Roman"/>
                <w:color w:val="000000"/>
                <w:sz w:val="20"/>
                <w:szCs w:val="20"/>
              </w:rPr>
            </w:pPr>
            <w:r w:rsidRPr="00EB706E">
              <w:rPr>
                <w:rFonts w:ascii="Palatino Linotype" w:hAnsi="Palatino Linotype"/>
                <w:sz w:val="20"/>
                <w:szCs w:val="20"/>
              </w:rPr>
              <w:t>SERVIÇO</w:t>
            </w:r>
          </w:p>
        </w:tc>
        <w:tc>
          <w:tcPr>
            <w:tcW w:w="1881" w:type="dxa"/>
            <w:vAlign w:val="center"/>
          </w:tcPr>
          <w:p w14:paraId="6FC5A8CF" w14:textId="6D863848" w:rsidR="00EB706E" w:rsidRPr="00EB706E" w:rsidRDefault="00EB706E" w:rsidP="00EB706E">
            <w:pPr>
              <w:pStyle w:val="PargrafodaLista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eastAsiaTheme="minorHAnsi" w:hAnsi="Palatino Linotype" w:cs="Times New Roman"/>
                <w:color w:val="000000"/>
                <w:sz w:val="20"/>
                <w:szCs w:val="20"/>
              </w:rPr>
            </w:pPr>
            <w:r w:rsidRPr="00EB706E">
              <w:rPr>
                <w:rFonts w:ascii="Palatino Linotype" w:hAnsi="Palatino Linotype"/>
                <w:sz w:val="20"/>
                <w:szCs w:val="20"/>
              </w:rPr>
              <w:t>100</w:t>
            </w:r>
          </w:p>
        </w:tc>
        <w:tc>
          <w:tcPr>
            <w:tcW w:w="1418" w:type="dxa"/>
            <w:vAlign w:val="center"/>
          </w:tcPr>
          <w:p w14:paraId="0CEA00BE" w14:textId="1432F10B" w:rsidR="00EB706E" w:rsidRPr="00EB706E" w:rsidRDefault="00EB706E" w:rsidP="00EB706E">
            <w:pPr>
              <w:spacing w:line="360" w:lineRule="auto"/>
              <w:ind w:left="-142" w:right="-285"/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EB706E">
              <w:rPr>
                <w:rFonts w:ascii="Palatino Linotype" w:hAnsi="Palatino Linotype"/>
              </w:rPr>
              <w:t>R$ 170,5200</w:t>
            </w:r>
          </w:p>
        </w:tc>
      </w:tr>
      <w:tr w:rsidR="00EB706E" w:rsidRPr="00481854" w14:paraId="440A1597" w14:textId="77777777" w:rsidTr="00150492">
        <w:trPr>
          <w:jc w:val="center"/>
        </w:trPr>
        <w:tc>
          <w:tcPr>
            <w:tcW w:w="577" w:type="dxa"/>
          </w:tcPr>
          <w:p w14:paraId="7BE0F5F6" w14:textId="56195053" w:rsidR="00EB706E" w:rsidRPr="00EB706E" w:rsidRDefault="00EB706E" w:rsidP="00EB706E">
            <w:pPr>
              <w:pStyle w:val="PargrafodaLista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eastAsiaTheme="minorHAnsi" w:hAnsi="Palatino Linotype" w:cs="Times New Roman"/>
                <w:color w:val="000000"/>
                <w:sz w:val="20"/>
                <w:szCs w:val="20"/>
                <w:u w:val="single"/>
              </w:rPr>
            </w:pPr>
            <w:r w:rsidRPr="00EB706E">
              <w:rPr>
                <w:rFonts w:ascii="Palatino Linotype" w:hAnsi="Palatino Linotype" w:cs="Arial"/>
                <w:sz w:val="16"/>
                <w:szCs w:val="16"/>
                <w:u w:val="single"/>
              </w:rPr>
              <w:t>12</w:t>
            </w:r>
          </w:p>
        </w:tc>
        <w:tc>
          <w:tcPr>
            <w:tcW w:w="3529" w:type="dxa"/>
            <w:vAlign w:val="center"/>
          </w:tcPr>
          <w:p w14:paraId="0048D821" w14:textId="325866B5" w:rsidR="00EB706E" w:rsidRPr="00EB706E" w:rsidRDefault="00EB706E" w:rsidP="00EB706E">
            <w:pPr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EB706E">
              <w:rPr>
                <w:rFonts w:ascii="Palatino Linotype" w:hAnsi="Palatino Linotype"/>
                <w:sz w:val="20"/>
                <w:szCs w:val="20"/>
              </w:rPr>
              <w:t>Ginecologista</w:t>
            </w:r>
          </w:p>
        </w:tc>
        <w:tc>
          <w:tcPr>
            <w:tcW w:w="1521" w:type="dxa"/>
          </w:tcPr>
          <w:p w14:paraId="059823E9" w14:textId="4BDF4931" w:rsidR="00EB706E" w:rsidRPr="00EB706E" w:rsidRDefault="00EB706E" w:rsidP="00EB706E">
            <w:pPr>
              <w:pStyle w:val="PargrafodaLista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eastAsiaTheme="minorHAnsi" w:hAnsi="Palatino Linotype" w:cs="Times New Roman"/>
                <w:color w:val="000000"/>
                <w:sz w:val="20"/>
                <w:szCs w:val="20"/>
              </w:rPr>
            </w:pPr>
            <w:r w:rsidRPr="00EB706E">
              <w:rPr>
                <w:rFonts w:ascii="Palatino Linotype" w:hAnsi="Palatino Linotype"/>
                <w:sz w:val="20"/>
                <w:szCs w:val="20"/>
              </w:rPr>
              <w:t>SERVIÇO</w:t>
            </w:r>
          </w:p>
        </w:tc>
        <w:tc>
          <w:tcPr>
            <w:tcW w:w="1881" w:type="dxa"/>
            <w:vAlign w:val="center"/>
          </w:tcPr>
          <w:p w14:paraId="38A664C8" w14:textId="55384941" w:rsidR="00EB706E" w:rsidRPr="00EB706E" w:rsidRDefault="00EB706E" w:rsidP="00EB706E">
            <w:pPr>
              <w:pStyle w:val="PargrafodaLista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eastAsiaTheme="minorHAnsi" w:hAnsi="Palatino Linotype" w:cs="Times New Roman"/>
                <w:color w:val="000000"/>
                <w:sz w:val="20"/>
                <w:szCs w:val="20"/>
              </w:rPr>
            </w:pPr>
            <w:r w:rsidRPr="00EB706E">
              <w:rPr>
                <w:rFonts w:ascii="Palatino Linotype" w:hAnsi="Palatino Linotype"/>
                <w:sz w:val="20"/>
                <w:szCs w:val="20"/>
              </w:rPr>
              <w:t>80</w:t>
            </w:r>
          </w:p>
        </w:tc>
        <w:tc>
          <w:tcPr>
            <w:tcW w:w="1418" w:type="dxa"/>
            <w:vAlign w:val="center"/>
          </w:tcPr>
          <w:p w14:paraId="62752B46" w14:textId="582119FF" w:rsidR="00EB706E" w:rsidRPr="00EB706E" w:rsidRDefault="00EB706E" w:rsidP="00EB706E">
            <w:pPr>
              <w:spacing w:line="360" w:lineRule="auto"/>
              <w:ind w:left="-142" w:right="-285"/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EB706E">
              <w:rPr>
                <w:rFonts w:ascii="Palatino Linotype" w:hAnsi="Palatino Linotype"/>
              </w:rPr>
              <w:t>R$ 196,2100</w:t>
            </w:r>
          </w:p>
        </w:tc>
      </w:tr>
      <w:tr w:rsidR="00EB706E" w:rsidRPr="00481854" w14:paraId="4E9EE58C" w14:textId="77777777" w:rsidTr="00150492">
        <w:trPr>
          <w:jc w:val="center"/>
        </w:trPr>
        <w:tc>
          <w:tcPr>
            <w:tcW w:w="577" w:type="dxa"/>
          </w:tcPr>
          <w:p w14:paraId="51EB10AE" w14:textId="3D1AE58F" w:rsidR="00EB706E" w:rsidRPr="00EB706E" w:rsidRDefault="00EB706E" w:rsidP="00EB706E">
            <w:pPr>
              <w:pStyle w:val="PargrafodaLista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eastAsiaTheme="minorHAnsi" w:hAnsi="Palatino Linotype" w:cs="Times New Roman"/>
                <w:color w:val="000000"/>
                <w:sz w:val="20"/>
                <w:szCs w:val="20"/>
                <w:u w:val="single"/>
              </w:rPr>
            </w:pPr>
            <w:r w:rsidRPr="00EB706E">
              <w:rPr>
                <w:rFonts w:ascii="Palatino Linotype" w:hAnsi="Palatino Linotype" w:cs="Arial"/>
                <w:sz w:val="16"/>
                <w:szCs w:val="16"/>
                <w:u w:val="single"/>
              </w:rPr>
              <w:t>13</w:t>
            </w:r>
          </w:p>
        </w:tc>
        <w:tc>
          <w:tcPr>
            <w:tcW w:w="3529" w:type="dxa"/>
            <w:vAlign w:val="center"/>
          </w:tcPr>
          <w:p w14:paraId="41EBC059" w14:textId="3E65E2E6" w:rsidR="00EB706E" w:rsidRPr="00EB706E" w:rsidRDefault="00EB706E" w:rsidP="00EB706E">
            <w:pPr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EB706E">
              <w:rPr>
                <w:rFonts w:ascii="Palatino Linotype" w:hAnsi="Palatino Linotype"/>
                <w:sz w:val="20"/>
                <w:szCs w:val="20"/>
              </w:rPr>
              <w:t>Hematologista</w:t>
            </w:r>
          </w:p>
        </w:tc>
        <w:tc>
          <w:tcPr>
            <w:tcW w:w="1521" w:type="dxa"/>
          </w:tcPr>
          <w:p w14:paraId="0C3EE7B5" w14:textId="5489DA9B" w:rsidR="00EB706E" w:rsidRPr="00EB706E" w:rsidRDefault="00EB706E" w:rsidP="00EB706E">
            <w:pPr>
              <w:pStyle w:val="PargrafodaLista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eastAsiaTheme="minorHAnsi" w:hAnsi="Palatino Linotype" w:cs="Times New Roman"/>
                <w:color w:val="000000"/>
                <w:sz w:val="20"/>
                <w:szCs w:val="20"/>
              </w:rPr>
            </w:pPr>
            <w:r w:rsidRPr="00EB706E">
              <w:rPr>
                <w:rFonts w:ascii="Palatino Linotype" w:hAnsi="Palatino Linotype"/>
                <w:sz w:val="20"/>
                <w:szCs w:val="20"/>
              </w:rPr>
              <w:t>SERVIÇO</w:t>
            </w:r>
          </w:p>
        </w:tc>
        <w:tc>
          <w:tcPr>
            <w:tcW w:w="1881" w:type="dxa"/>
            <w:vAlign w:val="center"/>
          </w:tcPr>
          <w:p w14:paraId="644BC845" w14:textId="1E59B138" w:rsidR="00EB706E" w:rsidRPr="00EB706E" w:rsidRDefault="00EB706E" w:rsidP="00EB706E">
            <w:pPr>
              <w:pStyle w:val="PargrafodaLista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eastAsiaTheme="minorHAnsi" w:hAnsi="Palatino Linotype" w:cs="Times New Roman"/>
                <w:color w:val="000000"/>
                <w:sz w:val="20"/>
                <w:szCs w:val="20"/>
              </w:rPr>
            </w:pPr>
            <w:r w:rsidRPr="00EB706E">
              <w:rPr>
                <w:rFonts w:ascii="Palatino Linotype" w:hAnsi="Palatino Linotype"/>
                <w:sz w:val="20"/>
                <w:szCs w:val="20"/>
              </w:rPr>
              <w:t>40</w:t>
            </w:r>
          </w:p>
        </w:tc>
        <w:tc>
          <w:tcPr>
            <w:tcW w:w="1418" w:type="dxa"/>
            <w:vAlign w:val="center"/>
          </w:tcPr>
          <w:p w14:paraId="4A4EDDC7" w14:textId="5D3ACB64" w:rsidR="00EB706E" w:rsidRPr="00EB706E" w:rsidRDefault="00EB706E" w:rsidP="00EB706E">
            <w:pPr>
              <w:spacing w:line="360" w:lineRule="auto"/>
              <w:ind w:left="-142" w:right="-285"/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EB706E">
              <w:rPr>
                <w:rFonts w:ascii="Palatino Linotype" w:hAnsi="Palatino Linotype"/>
              </w:rPr>
              <w:t>R$ 416,6650</w:t>
            </w:r>
          </w:p>
        </w:tc>
      </w:tr>
      <w:tr w:rsidR="00EB706E" w:rsidRPr="00481854" w14:paraId="72527870" w14:textId="77777777" w:rsidTr="00150492">
        <w:trPr>
          <w:jc w:val="center"/>
        </w:trPr>
        <w:tc>
          <w:tcPr>
            <w:tcW w:w="577" w:type="dxa"/>
          </w:tcPr>
          <w:p w14:paraId="40D905EC" w14:textId="32CAEAC0" w:rsidR="00EB706E" w:rsidRPr="00EB706E" w:rsidRDefault="00EB706E" w:rsidP="00EB706E">
            <w:pPr>
              <w:pStyle w:val="PargrafodaLista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eastAsiaTheme="minorHAnsi" w:hAnsi="Palatino Linotype" w:cs="Times New Roman"/>
                <w:color w:val="000000"/>
                <w:sz w:val="20"/>
                <w:szCs w:val="20"/>
                <w:u w:val="single"/>
              </w:rPr>
            </w:pPr>
            <w:r w:rsidRPr="00EB706E">
              <w:rPr>
                <w:rFonts w:ascii="Palatino Linotype" w:hAnsi="Palatino Linotype" w:cs="Arial"/>
                <w:sz w:val="16"/>
                <w:szCs w:val="16"/>
                <w:u w:val="single"/>
              </w:rPr>
              <w:t>14</w:t>
            </w:r>
          </w:p>
        </w:tc>
        <w:tc>
          <w:tcPr>
            <w:tcW w:w="3529" w:type="dxa"/>
            <w:vAlign w:val="center"/>
          </w:tcPr>
          <w:p w14:paraId="60C5154F" w14:textId="69CB13BC" w:rsidR="00EB706E" w:rsidRPr="00EB706E" w:rsidRDefault="00EB706E" w:rsidP="00EB706E">
            <w:pPr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EB706E">
              <w:rPr>
                <w:rFonts w:ascii="Palatino Linotype" w:hAnsi="Palatino Linotype"/>
                <w:sz w:val="20"/>
                <w:szCs w:val="20"/>
              </w:rPr>
              <w:t>Hepatologista</w:t>
            </w:r>
          </w:p>
        </w:tc>
        <w:tc>
          <w:tcPr>
            <w:tcW w:w="1521" w:type="dxa"/>
          </w:tcPr>
          <w:p w14:paraId="03CF6B18" w14:textId="4077A2C6" w:rsidR="00EB706E" w:rsidRPr="00EB706E" w:rsidRDefault="00EB706E" w:rsidP="00EB706E">
            <w:pPr>
              <w:pStyle w:val="PargrafodaLista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eastAsiaTheme="minorHAnsi" w:hAnsi="Palatino Linotype" w:cs="Times New Roman"/>
                <w:color w:val="000000"/>
                <w:sz w:val="20"/>
                <w:szCs w:val="20"/>
              </w:rPr>
            </w:pPr>
            <w:r w:rsidRPr="00EB706E">
              <w:rPr>
                <w:rFonts w:ascii="Palatino Linotype" w:hAnsi="Palatino Linotype"/>
                <w:sz w:val="20"/>
                <w:szCs w:val="20"/>
              </w:rPr>
              <w:t>SERVIÇO</w:t>
            </w:r>
          </w:p>
        </w:tc>
        <w:tc>
          <w:tcPr>
            <w:tcW w:w="1881" w:type="dxa"/>
            <w:vAlign w:val="center"/>
          </w:tcPr>
          <w:p w14:paraId="474C20B4" w14:textId="19D143FF" w:rsidR="00EB706E" w:rsidRPr="00EB706E" w:rsidRDefault="00EB706E" w:rsidP="00EB706E">
            <w:pPr>
              <w:pStyle w:val="PargrafodaLista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eastAsiaTheme="minorHAnsi" w:hAnsi="Palatino Linotype" w:cs="Times New Roman"/>
                <w:color w:val="000000"/>
                <w:sz w:val="20"/>
                <w:szCs w:val="20"/>
              </w:rPr>
            </w:pPr>
            <w:r w:rsidRPr="00EB706E">
              <w:rPr>
                <w:rFonts w:ascii="Palatino Linotype" w:hAnsi="Palatino Linotype"/>
                <w:sz w:val="20"/>
                <w:szCs w:val="20"/>
              </w:rPr>
              <w:t>100</w:t>
            </w:r>
          </w:p>
        </w:tc>
        <w:tc>
          <w:tcPr>
            <w:tcW w:w="1418" w:type="dxa"/>
            <w:vAlign w:val="center"/>
          </w:tcPr>
          <w:p w14:paraId="4E8F80F1" w14:textId="2607E3C7" w:rsidR="00EB706E" w:rsidRPr="00EB706E" w:rsidRDefault="00EB706E" w:rsidP="00EB706E">
            <w:pPr>
              <w:spacing w:line="360" w:lineRule="auto"/>
              <w:ind w:left="-142" w:right="-285"/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EB706E">
              <w:rPr>
                <w:rFonts w:ascii="Palatino Linotype" w:hAnsi="Palatino Linotype"/>
              </w:rPr>
              <w:t>R$ 223,0100</w:t>
            </w:r>
          </w:p>
        </w:tc>
      </w:tr>
      <w:tr w:rsidR="00EB706E" w:rsidRPr="00481854" w14:paraId="48F8732C" w14:textId="77777777" w:rsidTr="00150492">
        <w:trPr>
          <w:jc w:val="center"/>
        </w:trPr>
        <w:tc>
          <w:tcPr>
            <w:tcW w:w="577" w:type="dxa"/>
          </w:tcPr>
          <w:p w14:paraId="60E34730" w14:textId="4F01E553" w:rsidR="00EB706E" w:rsidRPr="00EB706E" w:rsidRDefault="00EB706E" w:rsidP="00EB706E">
            <w:pPr>
              <w:pStyle w:val="PargrafodaLista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eastAsiaTheme="minorHAnsi" w:hAnsi="Palatino Linotype" w:cs="Times New Roman"/>
                <w:color w:val="000000"/>
                <w:sz w:val="20"/>
                <w:szCs w:val="20"/>
                <w:u w:val="single"/>
              </w:rPr>
            </w:pPr>
            <w:r w:rsidRPr="00EB706E">
              <w:rPr>
                <w:rFonts w:ascii="Palatino Linotype" w:hAnsi="Palatino Linotype" w:cs="Arial"/>
                <w:sz w:val="16"/>
                <w:szCs w:val="16"/>
                <w:u w:val="single"/>
              </w:rPr>
              <w:t>15</w:t>
            </w:r>
          </w:p>
        </w:tc>
        <w:tc>
          <w:tcPr>
            <w:tcW w:w="3529" w:type="dxa"/>
            <w:vAlign w:val="center"/>
          </w:tcPr>
          <w:p w14:paraId="0A2EE8DD" w14:textId="7CE03E4A" w:rsidR="00EB706E" w:rsidRPr="00EB706E" w:rsidRDefault="00EB706E" w:rsidP="00EB706E">
            <w:pPr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EB706E">
              <w:rPr>
                <w:rFonts w:ascii="Palatino Linotype" w:hAnsi="Palatino Linotype"/>
                <w:sz w:val="20"/>
                <w:szCs w:val="20"/>
              </w:rPr>
              <w:t>Infectologista</w:t>
            </w:r>
          </w:p>
        </w:tc>
        <w:tc>
          <w:tcPr>
            <w:tcW w:w="1521" w:type="dxa"/>
          </w:tcPr>
          <w:p w14:paraId="44A81364" w14:textId="5FAA026A" w:rsidR="00EB706E" w:rsidRPr="00EB706E" w:rsidRDefault="00EB706E" w:rsidP="00EB706E">
            <w:pPr>
              <w:pStyle w:val="PargrafodaLista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eastAsiaTheme="minorHAnsi" w:hAnsi="Palatino Linotype" w:cs="Times New Roman"/>
                <w:color w:val="000000"/>
                <w:sz w:val="20"/>
                <w:szCs w:val="20"/>
              </w:rPr>
            </w:pPr>
            <w:r w:rsidRPr="00EB706E">
              <w:rPr>
                <w:rFonts w:ascii="Palatino Linotype" w:hAnsi="Palatino Linotype"/>
                <w:sz w:val="20"/>
                <w:szCs w:val="20"/>
              </w:rPr>
              <w:t>SERVIÇO</w:t>
            </w:r>
          </w:p>
        </w:tc>
        <w:tc>
          <w:tcPr>
            <w:tcW w:w="1881" w:type="dxa"/>
            <w:vAlign w:val="center"/>
          </w:tcPr>
          <w:p w14:paraId="7EFCCA80" w14:textId="5750DB87" w:rsidR="00EB706E" w:rsidRPr="00EB706E" w:rsidRDefault="00EB706E" w:rsidP="00EB706E">
            <w:pPr>
              <w:pStyle w:val="PargrafodaLista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eastAsiaTheme="minorHAnsi" w:hAnsi="Palatino Linotype" w:cs="Times New Roman"/>
                <w:color w:val="000000"/>
                <w:sz w:val="20"/>
                <w:szCs w:val="20"/>
              </w:rPr>
            </w:pPr>
            <w:r w:rsidRPr="00EB706E">
              <w:rPr>
                <w:rFonts w:ascii="Palatino Linotype" w:hAnsi="Palatino Linotype"/>
                <w:sz w:val="20"/>
                <w:szCs w:val="20"/>
              </w:rPr>
              <w:t>80</w:t>
            </w:r>
          </w:p>
        </w:tc>
        <w:tc>
          <w:tcPr>
            <w:tcW w:w="1418" w:type="dxa"/>
            <w:vAlign w:val="center"/>
          </w:tcPr>
          <w:p w14:paraId="42F19546" w14:textId="5858FE40" w:rsidR="00EB706E" w:rsidRPr="00EB706E" w:rsidRDefault="00EB706E" w:rsidP="00EB706E">
            <w:pPr>
              <w:spacing w:line="360" w:lineRule="auto"/>
              <w:ind w:left="-142" w:right="-285"/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EB706E">
              <w:rPr>
                <w:rFonts w:ascii="Palatino Linotype" w:hAnsi="Palatino Linotype"/>
              </w:rPr>
              <w:t>R$ 428,2500</w:t>
            </w:r>
          </w:p>
        </w:tc>
      </w:tr>
      <w:tr w:rsidR="00EB706E" w:rsidRPr="00481854" w14:paraId="77711CAE" w14:textId="77777777" w:rsidTr="00150492">
        <w:trPr>
          <w:jc w:val="center"/>
        </w:trPr>
        <w:tc>
          <w:tcPr>
            <w:tcW w:w="577" w:type="dxa"/>
          </w:tcPr>
          <w:p w14:paraId="7E674987" w14:textId="05FC73C4" w:rsidR="00EB706E" w:rsidRPr="00EB706E" w:rsidRDefault="00EB706E" w:rsidP="00EB706E">
            <w:pPr>
              <w:pStyle w:val="PargrafodaLista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eastAsiaTheme="minorHAnsi" w:hAnsi="Palatino Linotype" w:cs="Times New Roman"/>
                <w:color w:val="000000"/>
                <w:sz w:val="20"/>
                <w:szCs w:val="20"/>
                <w:u w:val="single"/>
              </w:rPr>
            </w:pPr>
            <w:r w:rsidRPr="00EB706E">
              <w:rPr>
                <w:rFonts w:ascii="Palatino Linotype" w:hAnsi="Palatino Linotype" w:cs="Arial"/>
                <w:sz w:val="16"/>
                <w:szCs w:val="16"/>
                <w:u w:val="single"/>
              </w:rPr>
              <w:t>16</w:t>
            </w:r>
          </w:p>
        </w:tc>
        <w:tc>
          <w:tcPr>
            <w:tcW w:w="3529" w:type="dxa"/>
            <w:vAlign w:val="center"/>
          </w:tcPr>
          <w:p w14:paraId="5B7CCB7C" w14:textId="1A5B0CD3" w:rsidR="00EB706E" w:rsidRPr="00EB706E" w:rsidRDefault="00EB706E" w:rsidP="00EB706E">
            <w:pPr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EB706E">
              <w:rPr>
                <w:rFonts w:ascii="Palatino Linotype" w:hAnsi="Palatino Linotype"/>
                <w:sz w:val="20"/>
                <w:szCs w:val="20"/>
              </w:rPr>
              <w:t>Mastologista</w:t>
            </w:r>
          </w:p>
        </w:tc>
        <w:tc>
          <w:tcPr>
            <w:tcW w:w="1521" w:type="dxa"/>
          </w:tcPr>
          <w:p w14:paraId="5D972F3C" w14:textId="6C7C107A" w:rsidR="00EB706E" w:rsidRPr="00EB706E" w:rsidRDefault="00EB706E" w:rsidP="00EB706E">
            <w:pPr>
              <w:pStyle w:val="PargrafodaLista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eastAsiaTheme="minorHAnsi" w:hAnsi="Palatino Linotype" w:cs="Times New Roman"/>
                <w:color w:val="000000"/>
                <w:sz w:val="20"/>
                <w:szCs w:val="20"/>
              </w:rPr>
            </w:pPr>
            <w:r w:rsidRPr="00EB706E">
              <w:rPr>
                <w:rFonts w:ascii="Palatino Linotype" w:hAnsi="Palatino Linotype"/>
                <w:sz w:val="20"/>
                <w:szCs w:val="20"/>
              </w:rPr>
              <w:t>SERVIÇO</w:t>
            </w:r>
          </w:p>
        </w:tc>
        <w:tc>
          <w:tcPr>
            <w:tcW w:w="1881" w:type="dxa"/>
            <w:vAlign w:val="center"/>
          </w:tcPr>
          <w:p w14:paraId="0BFBECD0" w14:textId="4BBAA8A4" w:rsidR="00EB706E" w:rsidRPr="00EB706E" w:rsidRDefault="00EB706E" w:rsidP="00EB706E">
            <w:pPr>
              <w:pStyle w:val="PargrafodaLista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eastAsiaTheme="minorHAnsi" w:hAnsi="Palatino Linotype" w:cs="Times New Roman"/>
                <w:color w:val="000000"/>
                <w:sz w:val="20"/>
                <w:szCs w:val="20"/>
              </w:rPr>
            </w:pPr>
            <w:r w:rsidRPr="00EB706E">
              <w:rPr>
                <w:rFonts w:ascii="Palatino Linotype" w:hAnsi="Palatino Linotype"/>
                <w:sz w:val="20"/>
                <w:szCs w:val="20"/>
              </w:rPr>
              <w:t>150</w:t>
            </w:r>
          </w:p>
        </w:tc>
        <w:tc>
          <w:tcPr>
            <w:tcW w:w="1418" w:type="dxa"/>
            <w:vAlign w:val="center"/>
          </w:tcPr>
          <w:p w14:paraId="5AB89D23" w14:textId="5BE9AD70" w:rsidR="00EB706E" w:rsidRPr="00EB706E" w:rsidRDefault="00EB706E" w:rsidP="00EB706E">
            <w:pPr>
              <w:spacing w:line="360" w:lineRule="auto"/>
              <w:ind w:left="-142" w:right="-285"/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EB706E">
              <w:rPr>
                <w:rFonts w:ascii="Palatino Linotype" w:hAnsi="Palatino Linotype"/>
              </w:rPr>
              <w:t>R$ 172,9750</w:t>
            </w:r>
          </w:p>
        </w:tc>
      </w:tr>
      <w:tr w:rsidR="00EB706E" w:rsidRPr="00481854" w14:paraId="1E44BC72" w14:textId="77777777" w:rsidTr="00150492">
        <w:trPr>
          <w:jc w:val="center"/>
        </w:trPr>
        <w:tc>
          <w:tcPr>
            <w:tcW w:w="577" w:type="dxa"/>
          </w:tcPr>
          <w:p w14:paraId="49663EAA" w14:textId="2225D3C9" w:rsidR="00EB706E" w:rsidRPr="00EB706E" w:rsidRDefault="00EB706E" w:rsidP="00EB706E">
            <w:pPr>
              <w:pStyle w:val="PargrafodaLista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eastAsiaTheme="minorHAnsi" w:hAnsi="Palatino Linotype" w:cs="Times New Roman"/>
                <w:color w:val="000000"/>
                <w:sz w:val="20"/>
                <w:szCs w:val="20"/>
                <w:u w:val="single"/>
              </w:rPr>
            </w:pPr>
            <w:r w:rsidRPr="00EB706E">
              <w:rPr>
                <w:rFonts w:ascii="Palatino Linotype" w:hAnsi="Palatino Linotype" w:cs="Arial"/>
                <w:sz w:val="16"/>
                <w:szCs w:val="16"/>
                <w:u w:val="single"/>
              </w:rPr>
              <w:t>17</w:t>
            </w:r>
          </w:p>
        </w:tc>
        <w:tc>
          <w:tcPr>
            <w:tcW w:w="3529" w:type="dxa"/>
            <w:vAlign w:val="center"/>
          </w:tcPr>
          <w:p w14:paraId="727ED88C" w14:textId="0172EADC" w:rsidR="00EB706E" w:rsidRPr="00EB706E" w:rsidRDefault="00EB706E" w:rsidP="00EB706E">
            <w:pPr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EB706E">
              <w:rPr>
                <w:rFonts w:ascii="Palatino Linotype" w:hAnsi="Palatino Linotype"/>
                <w:sz w:val="20"/>
                <w:szCs w:val="20"/>
              </w:rPr>
              <w:t>Nefrologista</w:t>
            </w:r>
          </w:p>
        </w:tc>
        <w:tc>
          <w:tcPr>
            <w:tcW w:w="1521" w:type="dxa"/>
          </w:tcPr>
          <w:p w14:paraId="07465611" w14:textId="52C8EB73" w:rsidR="00EB706E" w:rsidRPr="00EB706E" w:rsidRDefault="00EB706E" w:rsidP="00EB706E">
            <w:pPr>
              <w:pStyle w:val="PargrafodaLista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eastAsiaTheme="minorHAnsi" w:hAnsi="Palatino Linotype" w:cs="Times New Roman"/>
                <w:color w:val="000000"/>
                <w:sz w:val="20"/>
                <w:szCs w:val="20"/>
              </w:rPr>
            </w:pPr>
            <w:r w:rsidRPr="00EB706E">
              <w:rPr>
                <w:rFonts w:ascii="Palatino Linotype" w:hAnsi="Palatino Linotype"/>
                <w:sz w:val="20"/>
                <w:szCs w:val="20"/>
              </w:rPr>
              <w:t>SERVIÇO</w:t>
            </w:r>
          </w:p>
        </w:tc>
        <w:tc>
          <w:tcPr>
            <w:tcW w:w="1881" w:type="dxa"/>
            <w:vAlign w:val="center"/>
          </w:tcPr>
          <w:p w14:paraId="30609089" w14:textId="18CF97C2" w:rsidR="00EB706E" w:rsidRPr="00EB706E" w:rsidRDefault="00EB706E" w:rsidP="00EB706E">
            <w:pPr>
              <w:pStyle w:val="PargrafodaLista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eastAsiaTheme="minorHAnsi" w:hAnsi="Palatino Linotype" w:cs="Times New Roman"/>
                <w:color w:val="000000"/>
                <w:sz w:val="20"/>
                <w:szCs w:val="20"/>
              </w:rPr>
            </w:pPr>
            <w:r w:rsidRPr="00EB706E">
              <w:rPr>
                <w:rFonts w:ascii="Palatino Linotype" w:hAnsi="Palatino Linotype"/>
                <w:sz w:val="20"/>
                <w:szCs w:val="20"/>
              </w:rPr>
              <w:t>30</w:t>
            </w:r>
          </w:p>
        </w:tc>
        <w:tc>
          <w:tcPr>
            <w:tcW w:w="1418" w:type="dxa"/>
            <w:vAlign w:val="center"/>
          </w:tcPr>
          <w:p w14:paraId="0395A0C1" w14:textId="1F5062A1" w:rsidR="00EB706E" w:rsidRPr="00EB706E" w:rsidRDefault="00EB706E" w:rsidP="00EB706E">
            <w:pPr>
              <w:spacing w:line="360" w:lineRule="auto"/>
              <w:ind w:left="-142" w:right="-285"/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EB706E">
              <w:rPr>
                <w:rFonts w:ascii="Palatino Linotype" w:hAnsi="Palatino Linotype"/>
              </w:rPr>
              <w:t>R$ 382,0550</w:t>
            </w:r>
          </w:p>
        </w:tc>
      </w:tr>
      <w:tr w:rsidR="00EB706E" w:rsidRPr="00481854" w14:paraId="283FE782" w14:textId="77777777" w:rsidTr="00150492">
        <w:trPr>
          <w:jc w:val="center"/>
        </w:trPr>
        <w:tc>
          <w:tcPr>
            <w:tcW w:w="577" w:type="dxa"/>
          </w:tcPr>
          <w:p w14:paraId="4DFE1AF5" w14:textId="15257605" w:rsidR="00EB706E" w:rsidRPr="00EB706E" w:rsidRDefault="00EB706E" w:rsidP="00EB706E">
            <w:pPr>
              <w:pStyle w:val="PargrafodaLista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eastAsiaTheme="minorHAnsi" w:hAnsi="Palatino Linotype" w:cs="Times New Roman"/>
                <w:color w:val="000000"/>
                <w:sz w:val="20"/>
                <w:szCs w:val="20"/>
                <w:u w:val="single"/>
              </w:rPr>
            </w:pPr>
            <w:r w:rsidRPr="00EB706E">
              <w:rPr>
                <w:rFonts w:ascii="Palatino Linotype" w:hAnsi="Palatino Linotype" w:cs="Arial"/>
                <w:sz w:val="16"/>
                <w:szCs w:val="16"/>
                <w:u w:val="single"/>
              </w:rPr>
              <w:t>18</w:t>
            </w:r>
          </w:p>
        </w:tc>
        <w:tc>
          <w:tcPr>
            <w:tcW w:w="3529" w:type="dxa"/>
            <w:vAlign w:val="center"/>
          </w:tcPr>
          <w:p w14:paraId="285D1607" w14:textId="3E0F93D4" w:rsidR="00EB706E" w:rsidRPr="00EB706E" w:rsidRDefault="00EB706E" w:rsidP="00EB706E">
            <w:pPr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EB706E">
              <w:rPr>
                <w:rFonts w:ascii="Palatino Linotype" w:hAnsi="Palatino Linotype"/>
                <w:sz w:val="20"/>
                <w:szCs w:val="20"/>
              </w:rPr>
              <w:t>Neurologista</w:t>
            </w:r>
          </w:p>
        </w:tc>
        <w:tc>
          <w:tcPr>
            <w:tcW w:w="1521" w:type="dxa"/>
          </w:tcPr>
          <w:p w14:paraId="1622C909" w14:textId="7ECC88EB" w:rsidR="00EB706E" w:rsidRPr="00EB706E" w:rsidRDefault="00EB706E" w:rsidP="00EB706E">
            <w:pPr>
              <w:pStyle w:val="PargrafodaLista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eastAsiaTheme="minorHAnsi" w:hAnsi="Palatino Linotype" w:cs="Times New Roman"/>
                <w:color w:val="000000"/>
                <w:sz w:val="20"/>
                <w:szCs w:val="20"/>
              </w:rPr>
            </w:pPr>
            <w:r w:rsidRPr="00EB706E">
              <w:rPr>
                <w:rFonts w:ascii="Palatino Linotype" w:hAnsi="Palatino Linotype"/>
                <w:sz w:val="20"/>
                <w:szCs w:val="20"/>
              </w:rPr>
              <w:t>SERVIÇO</w:t>
            </w:r>
          </w:p>
        </w:tc>
        <w:tc>
          <w:tcPr>
            <w:tcW w:w="1881" w:type="dxa"/>
            <w:vAlign w:val="center"/>
          </w:tcPr>
          <w:p w14:paraId="4F87247A" w14:textId="2BD81041" w:rsidR="00EB706E" w:rsidRPr="00EB706E" w:rsidRDefault="00EB706E" w:rsidP="00EB706E">
            <w:pPr>
              <w:pStyle w:val="PargrafodaLista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eastAsiaTheme="minorHAnsi" w:hAnsi="Palatino Linotype" w:cs="Times New Roman"/>
                <w:color w:val="000000"/>
                <w:sz w:val="20"/>
                <w:szCs w:val="20"/>
              </w:rPr>
            </w:pPr>
            <w:r w:rsidRPr="00EB706E">
              <w:rPr>
                <w:rFonts w:ascii="Palatino Linotype" w:hAnsi="Palatino Linotype"/>
                <w:sz w:val="20"/>
                <w:szCs w:val="20"/>
              </w:rPr>
              <w:t>220</w:t>
            </w:r>
          </w:p>
        </w:tc>
        <w:tc>
          <w:tcPr>
            <w:tcW w:w="1418" w:type="dxa"/>
            <w:vAlign w:val="center"/>
          </w:tcPr>
          <w:p w14:paraId="0E8F3DBB" w14:textId="7C35E492" w:rsidR="00EB706E" w:rsidRPr="00EB706E" w:rsidRDefault="00EB706E" w:rsidP="00EB706E">
            <w:pPr>
              <w:spacing w:line="360" w:lineRule="auto"/>
              <w:ind w:left="-142" w:right="-285"/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EB706E">
              <w:rPr>
                <w:rFonts w:ascii="Palatino Linotype" w:hAnsi="Palatino Linotype"/>
              </w:rPr>
              <w:t>R$ 213,9300</w:t>
            </w:r>
          </w:p>
        </w:tc>
      </w:tr>
      <w:tr w:rsidR="00EB706E" w:rsidRPr="00481854" w14:paraId="00185EE1" w14:textId="77777777" w:rsidTr="00150492">
        <w:trPr>
          <w:jc w:val="center"/>
        </w:trPr>
        <w:tc>
          <w:tcPr>
            <w:tcW w:w="577" w:type="dxa"/>
          </w:tcPr>
          <w:p w14:paraId="36A11F06" w14:textId="29186E05" w:rsidR="00EB706E" w:rsidRPr="00EB706E" w:rsidRDefault="00EB706E" w:rsidP="00EB706E">
            <w:pPr>
              <w:pStyle w:val="PargrafodaLista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eastAsiaTheme="minorHAnsi" w:hAnsi="Palatino Linotype" w:cs="Times New Roman"/>
                <w:color w:val="000000"/>
                <w:sz w:val="20"/>
                <w:szCs w:val="20"/>
                <w:u w:val="single"/>
              </w:rPr>
            </w:pPr>
            <w:r w:rsidRPr="00EB706E">
              <w:rPr>
                <w:rFonts w:ascii="Palatino Linotype" w:hAnsi="Palatino Linotype" w:cs="Arial"/>
                <w:sz w:val="16"/>
                <w:szCs w:val="16"/>
                <w:u w:val="single"/>
              </w:rPr>
              <w:lastRenderedPageBreak/>
              <w:t>19</w:t>
            </w:r>
          </w:p>
        </w:tc>
        <w:tc>
          <w:tcPr>
            <w:tcW w:w="3529" w:type="dxa"/>
            <w:vAlign w:val="center"/>
          </w:tcPr>
          <w:p w14:paraId="5E2FF6E1" w14:textId="4E9386DB" w:rsidR="00EB706E" w:rsidRPr="00EB706E" w:rsidRDefault="00EB706E" w:rsidP="00EB706E">
            <w:pPr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EB706E">
              <w:rPr>
                <w:rFonts w:ascii="Palatino Linotype" w:hAnsi="Palatino Linotype"/>
                <w:sz w:val="20"/>
                <w:szCs w:val="20"/>
              </w:rPr>
              <w:t>Obstetrícia</w:t>
            </w:r>
          </w:p>
        </w:tc>
        <w:tc>
          <w:tcPr>
            <w:tcW w:w="1521" w:type="dxa"/>
          </w:tcPr>
          <w:p w14:paraId="711EFD70" w14:textId="58A3868B" w:rsidR="00EB706E" w:rsidRPr="00EB706E" w:rsidRDefault="00EB706E" w:rsidP="00EB706E">
            <w:pPr>
              <w:pStyle w:val="PargrafodaLista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eastAsiaTheme="minorHAnsi" w:hAnsi="Palatino Linotype" w:cs="Times New Roman"/>
                <w:color w:val="000000"/>
                <w:sz w:val="20"/>
                <w:szCs w:val="20"/>
              </w:rPr>
            </w:pPr>
            <w:r w:rsidRPr="00EB706E">
              <w:rPr>
                <w:rFonts w:ascii="Palatino Linotype" w:hAnsi="Palatino Linotype"/>
                <w:sz w:val="20"/>
                <w:szCs w:val="20"/>
              </w:rPr>
              <w:t>SERVIÇO</w:t>
            </w:r>
          </w:p>
        </w:tc>
        <w:tc>
          <w:tcPr>
            <w:tcW w:w="1881" w:type="dxa"/>
            <w:vAlign w:val="center"/>
          </w:tcPr>
          <w:p w14:paraId="4CED9A83" w14:textId="448FE8FD" w:rsidR="00EB706E" w:rsidRPr="00EB706E" w:rsidRDefault="00EB706E" w:rsidP="00EB706E">
            <w:pPr>
              <w:pStyle w:val="PargrafodaLista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eastAsiaTheme="minorHAnsi" w:hAnsi="Palatino Linotype" w:cs="Times New Roman"/>
                <w:color w:val="000000"/>
                <w:sz w:val="20"/>
                <w:szCs w:val="20"/>
              </w:rPr>
            </w:pPr>
            <w:r w:rsidRPr="00EB706E">
              <w:rPr>
                <w:rFonts w:ascii="Palatino Linotype" w:hAnsi="Palatino Linotype"/>
                <w:sz w:val="20"/>
                <w:szCs w:val="20"/>
              </w:rPr>
              <w:t>150</w:t>
            </w:r>
          </w:p>
        </w:tc>
        <w:tc>
          <w:tcPr>
            <w:tcW w:w="1418" w:type="dxa"/>
            <w:vAlign w:val="center"/>
          </w:tcPr>
          <w:p w14:paraId="524D71EC" w14:textId="0EC928EA" w:rsidR="00EB706E" w:rsidRPr="00EB706E" w:rsidRDefault="00EB706E" w:rsidP="00EB706E">
            <w:pPr>
              <w:spacing w:line="360" w:lineRule="auto"/>
              <w:ind w:left="-142" w:right="-285"/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EB706E">
              <w:rPr>
                <w:rFonts w:ascii="Palatino Linotype" w:hAnsi="Palatino Linotype"/>
              </w:rPr>
              <w:t>R$ 236,5567</w:t>
            </w:r>
          </w:p>
        </w:tc>
      </w:tr>
      <w:tr w:rsidR="00EB706E" w:rsidRPr="00481854" w14:paraId="43FCA5B8" w14:textId="77777777" w:rsidTr="00150492">
        <w:trPr>
          <w:jc w:val="center"/>
        </w:trPr>
        <w:tc>
          <w:tcPr>
            <w:tcW w:w="577" w:type="dxa"/>
          </w:tcPr>
          <w:p w14:paraId="41FC7FAE" w14:textId="317B2ECB" w:rsidR="00EB706E" w:rsidRPr="00EB706E" w:rsidRDefault="00EB706E" w:rsidP="00EB706E">
            <w:pPr>
              <w:pStyle w:val="PargrafodaLista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eastAsiaTheme="minorHAnsi" w:hAnsi="Palatino Linotype" w:cs="Times New Roman"/>
                <w:color w:val="000000"/>
                <w:sz w:val="20"/>
                <w:szCs w:val="20"/>
                <w:u w:val="single"/>
              </w:rPr>
            </w:pPr>
            <w:r w:rsidRPr="00EB706E">
              <w:rPr>
                <w:rFonts w:ascii="Palatino Linotype" w:hAnsi="Palatino Linotype" w:cs="Arial"/>
                <w:sz w:val="16"/>
                <w:szCs w:val="16"/>
                <w:u w:val="single"/>
              </w:rPr>
              <w:t>20</w:t>
            </w:r>
          </w:p>
        </w:tc>
        <w:tc>
          <w:tcPr>
            <w:tcW w:w="3529" w:type="dxa"/>
            <w:vAlign w:val="center"/>
          </w:tcPr>
          <w:p w14:paraId="0EBB1AEB" w14:textId="00C3F251" w:rsidR="00EB706E" w:rsidRPr="00EB706E" w:rsidRDefault="00EB706E" w:rsidP="00EB706E">
            <w:pPr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EB706E">
              <w:rPr>
                <w:rFonts w:ascii="Palatino Linotype" w:hAnsi="Palatino Linotype"/>
                <w:sz w:val="20"/>
                <w:szCs w:val="20"/>
              </w:rPr>
              <w:t>Ortopedista pediatra</w:t>
            </w:r>
          </w:p>
        </w:tc>
        <w:tc>
          <w:tcPr>
            <w:tcW w:w="1521" w:type="dxa"/>
          </w:tcPr>
          <w:p w14:paraId="3B046F48" w14:textId="75BB413C" w:rsidR="00EB706E" w:rsidRPr="00EB706E" w:rsidRDefault="00EB706E" w:rsidP="00EB706E">
            <w:pPr>
              <w:pStyle w:val="PargrafodaLista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eastAsiaTheme="minorHAnsi" w:hAnsi="Palatino Linotype" w:cs="Times New Roman"/>
                <w:color w:val="000000"/>
                <w:sz w:val="20"/>
                <w:szCs w:val="20"/>
              </w:rPr>
            </w:pPr>
            <w:r w:rsidRPr="00EB706E">
              <w:rPr>
                <w:rFonts w:ascii="Palatino Linotype" w:hAnsi="Palatino Linotype"/>
                <w:sz w:val="20"/>
                <w:szCs w:val="20"/>
              </w:rPr>
              <w:t>SERVIÇO</w:t>
            </w:r>
          </w:p>
        </w:tc>
        <w:tc>
          <w:tcPr>
            <w:tcW w:w="1881" w:type="dxa"/>
            <w:vAlign w:val="center"/>
          </w:tcPr>
          <w:p w14:paraId="342DE2B1" w14:textId="601DCAA6" w:rsidR="00EB706E" w:rsidRPr="00EB706E" w:rsidRDefault="00EB706E" w:rsidP="00EB706E">
            <w:pPr>
              <w:pStyle w:val="PargrafodaLista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eastAsiaTheme="minorHAnsi" w:hAnsi="Palatino Linotype" w:cs="Times New Roman"/>
                <w:color w:val="000000"/>
                <w:sz w:val="20"/>
                <w:szCs w:val="20"/>
              </w:rPr>
            </w:pPr>
            <w:r w:rsidRPr="00EB706E">
              <w:rPr>
                <w:rFonts w:ascii="Palatino Linotype" w:hAnsi="Palatino Linotype"/>
                <w:sz w:val="20"/>
                <w:szCs w:val="20"/>
              </w:rPr>
              <w:t>100</w:t>
            </w:r>
          </w:p>
        </w:tc>
        <w:tc>
          <w:tcPr>
            <w:tcW w:w="1418" w:type="dxa"/>
            <w:vAlign w:val="center"/>
          </w:tcPr>
          <w:p w14:paraId="5F5E695B" w14:textId="081B6D75" w:rsidR="00EB706E" w:rsidRPr="00EB706E" w:rsidRDefault="00EB706E" w:rsidP="00EB706E">
            <w:pPr>
              <w:spacing w:line="360" w:lineRule="auto"/>
              <w:ind w:left="-142" w:right="-285"/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EB706E">
              <w:rPr>
                <w:rFonts w:ascii="Palatino Linotype" w:hAnsi="Palatino Linotype"/>
              </w:rPr>
              <w:t>R$ 459,4000</w:t>
            </w:r>
          </w:p>
        </w:tc>
      </w:tr>
      <w:tr w:rsidR="00EB706E" w:rsidRPr="00481854" w14:paraId="6AF06979" w14:textId="77777777" w:rsidTr="00150492">
        <w:trPr>
          <w:jc w:val="center"/>
        </w:trPr>
        <w:tc>
          <w:tcPr>
            <w:tcW w:w="577" w:type="dxa"/>
          </w:tcPr>
          <w:p w14:paraId="4E6E5FA1" w14:textId="3CC32ACC" w:rsidR="00EB706E" w:rsidRPr="00EB706E" w:rsidRDefault="00EB706E" w:rsidP="00EB706E">
            <w:pPr>
              <w:pStyle w:val="PargrafodaLista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eastAsiaTheme="minorHAnsi" w:hAnsi="Palatino Linotype" w:cs="Times New Roman"/>
                <w:color w:val="000000"/>
                <w:sz w:val="20"/>
                <w:szCs w:val="20"/>
                <w:u w:val="single"/>
              </w:rPr>
            </w:pPr>
            <w:r w:rsidRPr="00EB706E">
              <w:rPr>
                <w:rFonts w:ascii="Palatino Linotype" w:hAnsi="Palatino Linotype" w:cs="Arial"/>
                <w:sz w:val="16"/>
                <w:szCs w:val="16"/>
                <w:u w:val="single"/>
              </w:rPr>
              <w:t>21</w:t>
            </w:r>
          </w:p>
        </w:tc>
        <w:tc>
          <w:tcPr>
            <w:tcW w:w="3529" w:type="dxa"/>
            <w:vAlign w:val="center"/>
          </w:tcPr>
          <w:p w14:paraId="7B5790E1" w14:textId="09907D90" w:rsidR="00EB706E" w:rsidRPr="00EB706E" w:rsidRDefault="00EB706E" w:rsidP="00EB706E">
            <w:pPr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EB706E">
              <w:rPr>
                <w:rFonts w:ascii="Palatino Linotype" w:hAnsi="Palatino Linotype"/>
                <w:sz w:val="20"/>
                <w:szCs w:val="20"/>
              </w:rPr>
              <w:t>Otorrinolaringologista</w:t>
            </w:r>
          </w:p>
        </w:tc>
        <w:tc>
          <w:tcPr>
            <w:tcW w:w="1521" w:type="dxa"/>
          </w:tcPr>
          <w:p w14:paraId="695E0F6E" w14:textId="7D4619AD" w:rsidR="00EB706E" w:rsidRPr="00EB706E" w:rsidRDefault="00EB706E" w:rsidP="00EB706E">
            <w:pPr>
              <w:pStyle w:val="PargrafodaLista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eastAsiaTheme="minorHAnsi" w:hAnsi="Palatino Linotype" w:cs="Times New Roman"/>
                <w:color w:val="000000"/>
                <w:sz w:val="20"/>
                <w:szCs w:val="20"/>
              </w:rPr>
            </w:pPr>
            <w:r w:rsidRPr="00EB706E">
              <w:rPr>
                <w:rFonts w:ascii="Palatino Linotype" w:hAnsi="Palatino Linotype"/>
                <w:sz w:val="20"/>
                <w:szCs w:val="20"/>
              </w:rPr>
              <w:t>SERVIÇO</w:t>
            </w:r>
          </w:p>
        </w:tc>
        <w:tc>
          <w:tcPr>
            <w:tcW w:w="1881" w:type="dxa"/>
            <w:vAlign w:val="center"/>
          </w:tcPr>
          <w:p w14:paraId="5882ED5D" w14:textId="7FC0626B" w:rsidR="00EB706E" w:rsidRPr="00EB706E" w:rsidRDefault="00EB706E" w:rsidP="00EB706E">
            <w:pPr>
              <w:pStyle w:val="PargrafodaLista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eastAsiaTheme="minorHAnsi" w:hAnsi="Palatino Linotype" w:cs="Times New Roman"/>
                <w:color w:val="000000"/>
                <w:sz w:val="20"/>
                <w:szCs w:val="20"/>
              </w:rPr>
            </w:pPr>
            <w:r w:rsidRPr="00EB706E">
              <w:rPr>
                <w:rFonts w:ascii="Palatino Linotype" w:hAnsi="Palatino Linotype"/>
                <w:sz w:val="20"/>
                <w:szCs w:val="20"/>
              </w:rPr>
              <w:t>250</w:t>
            </w:r>
          </w:p>
        </w:tc>
        <w:tc>
          <w:tcPr>
            <w:tcW w:w="1418" w:type="dxa"/>
            <w:vAlign w:val="center"/>
          </w:tcPr>
          <w:p w14:paraId="31D8F309" w14:textId="61649931" w:rsidR="00EB706E" w:rsidRPr="00EB706E" w:rsidRDefault="00EB706E" w:rsidP="00EB706E">
            <w:pPr>
              <w:spacing w:line="360" w:lineRule="auto"/>
              <w:ind w:left="-142" w:right="-285"/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EB706E">
              <w:rPr>
                <w:rFonts w:ascii="Palatino Linotype" w:hAnsi="Palatino Linotype"/>
              </w:rPr>
              <w:t>R$ 157,6800</w:t>
            </w:r>
          </w:p>
        </w:tc>
      </w:tr>
      <w:tr w:rsidR="00EB706E" w:rsidRPr="00481854" w14:paraId="051312B2" w14:textId="77777777" w:rsidTr="00150492">
        <w:trPr>
          <w:jc w:val="center"/>
        </w:trPr>
        <w:tc>
          <w:tcPr>
            <w:tcW w:w="577" w:type="dxa"/>
          </w:tcPr>
          <w:p w14:paraId="240B328E" w14:textId="3889BF60" w:rsidR="00EB706E" w:rsidRPr="00EB706E" w:rsidRDefault="00EB706E" w:rsidP="00EB706E">
            <w:pPr>
              <w:pStyle w:val="PargrafodaLista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eastAsiaTheme="minorHAnsi" w:hAnsi="Palatino Linotype" w:cs="Times New Roman"/>
                <w:color w:val="000000"/>
                <w:sz w:val="20"/>
                <w:szCs w:val="20"/>
                <w:u w:val="single"/>
              </w:rPr>
            </w:pPr>
            <w:r w:rsidRPr="00EB706E">
              <w:rPr>
                <w:rFonts w:ascii="Palatino Linotype" w:hAnsi="Palatino Linotype" w:cs="Arial"/>
                <w:sz w:val="16"/>
                <w:szCs w:val="16"/>
                <w:u w:val="single"/>
              </w:rPr>
              <w:t>22</w:t>
            </w:r>
          </w:p>
        </w:tc>
        <w:tc>
          <w:tcPr>
            <w:tcW w:w="3529" w:type="dxa"/>
            <w:vAlign w:val="center"/>
          </w:tcPr>
          <w:p w14:paraId="5C9F4521" w14:textId="170D966C" w:rsidR="00EB706E" w:rsidRPr="00EB706E" w:rsidRDefault="00EB706E" w:rsidP="00EB706E">
            <w:pPr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EB706E">
              <w:rPr>
                <w:rFonts w:ascii="Palatino Linotype" w:hAnsi="Palatino Linotype"/>
                <w:sz w:val="20"/>
                <w:szCs w:val="20"/>
              </w:rPr>
              <w:t>Pediatria</w:t>
            </w:r>
          </w:p>
        </w:tc>
        <w:tc>
          <w:tcPr>
            <w:tcW w:w="1521" w:type="dxa"/>
          </w:tcPr>
          <w:p w14:paraId="652BF122" w14:textId="4A055301" w:rsidR="00EB706E" w:rsidRPr="00EB706E" w:rsidRDefault="00EB706E" w:rsidP="00EB706E">
            <w:pPr>
              <w:pStyle w:val="PargrafodaLista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eastAsiaTheme="minorHAnsi" w:hAnsi="Palatino Linotype" w:cs="Times New Roman"/>
                <w:color w:val="000000"/>
                <w:sz w:val="20"/>
                <w:szCs w:val="20"/>
              </w:rPr>
            </w:pPr>
            <w:r w:rsidRPr="00EB706E">
              <w:rPr>
                <w:rFonts w:ascii="Palatino Linotype" w:hAnsi="Palatino Linotype"/>
                <w:sz w:val="20"/>
                <w:szCs w:val="20"/>
              </w:rPr>
              <w:t>SERVIÇO</w:t>
            </w:r>
          </w:p>
        </w:tc>
        <w:tc>
          <w:tcPr>
            <w:tcW w:w="1881" w:type="dxa"/>
            <w:vAlign w:val="center"/>
          </w:tcPr>
          <w:p w14:paraId="61CE7FA3" w14:textId="5659C687" w:rsidR="00EB706E" w:rsidRPr="00EB706E" w:rsidRDefault="00EB706E" w:rsidP="00EB706E">
            <w:pPr>
              <w:pStyle w:val="PargrafodaLista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eastAsiaTheme="minorHAnsi" w:hAnsi="Palatino Linotype" w:cs="Times New Roman"/>
                <w:color w:val="000000"/>
                <w:sz w:val="20"/>
                <w:szCs w:val="20"/>
              </w:rPr>
            </w:pPr>
            <w:r w:rsidRPr="00EB706E">
              <w:rPr>
                <w:rFonts w:ascii="Palatino Linotype" w:hAnsi="Palatino Linotype"/>
                <w:sz w:val="20"/>
                <w:szCs w:val="20"/>
              </w:rPr>
              <w:t>150</w:t>
            </w:r>
          </w:p>
        </w:tc>
        <w:tc>
          <w:tcPr>
            <w:tcW w:w="1418" w:type="dxa"/>
            <w:vAlign w:val="center"/>
          </w:tcPr>
          <w:p w14:paraId="4A038BB2" w14:textId="56252291" w:rsidR="00EB706E" w:rsidRPr="00EB706E" w:rsidRDefault="00EB706E" w:rsidP="00EB706E">
            <w:pPr>
              <w:spacing w:line="360" w:lineRule="auto"/>
              <w:ind w:left="-142" w:right="-285"/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EB706E">
              <w:rPr>
                <w:rFonts w:ascii="Palatino Linotype" w:hAnsi="Palatino Linotype"/>
              </w:rPr>
              <w:t>R$ 160,1450</w:t>
            </w:r>
          </w:p>
        </w:tc>
      </w:tr>
      <w:tr w:rsidR="00EB706E" w:rsidRPr="00481854" w14:paraId="65707D07" w14:textId="77777777" w:rsidTr="00150492">
        <w:trPr>
          <w:jc w:val="center"/>
        </w:trPr>
        <w:tc>
          <w:tcPr>
            <w:tcW w:w="577" w:type="dxa"/>
          </w:tcPr>
          <w:p w14:paraId="47C0E0C6" w14:textId="2D93213D" w:rsidR="00EB706E" w:rsidRPr="00EB706E" w:rsidRDefault="00EB706E" w:rsidP="00EB706E">
            <w:pPr>
              <w:pStyle w:val="PargrafodaLista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eastAsiaTheme="minorHAnsi" w:hAnsi="Palatino Linotype" w:cs="Times New Roman"/>
                <w:color w:val="000000"/>
                <w:sz w:val="20"/>
                <w:szCs w:val="20"/>
                <w:u w:val="single"/>
              </w:rPr>
            </w:pPr>
            <w:r w:rsidRPr="00EB706E">
              <w:rPr>
                <w:rFonts w:ascii="Palatino Linotype" w:hAnsi="Palatino Linotype" w:cs="Arial"/>
                <w:sz w:val="16"/>
                <w:szCs w:val="16"/>
                <w:u w:val="single"/>
              </w:rPr>
              <w:t>23</w:t>
            </w:r>
          </w:p>
        </w:tc>
        <w:tc>
          <w:tcPr>
            <w:tcW w:w="3529" w:type="dxa"/>
            <w:vAlign w:val="center"/>
          </w:tcPr>
          <w:p w14:paraId="4D7BE8EA" w14:textId="3C0A8766" w:rsidR="00EB706E" w:rsidRPr="00EB706E" w:rsidRDefault="00EB706E" w:rsidP="00EB706E">
            <w:pPr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EB706E">
              <w:rPr>
                <w:rFonts w:ascii="Palatino Linotype" w:hAnsi="Palatino Linotype"/>
                <w:sz w:val="20"/>
                <w:szCs w:val="20"/>
              </w:rPr>
              <w:t>Pneumologista</w:t>
            </w:r>
          </w:p>
        </w:tc>
        <w:tc>
          <w:tcPr>
            <w:tcW w:w="1521" w:type="dxa"/>
          </w:tcPr>
          <w:p w14:paraId="25A342CF" w14:textId="41EFE385" w:rsidR="00EB706E" w:rsidRPr="00EB706E" w:rsidRDefault="00EB706E" w:rsidP="00EB706E">
            <w:pPr>
              <w:pStyle w:val="PargrafodaLista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eastAsiaTheme="minorHAnsi" w:hAnsi="Palatino Linotype" w:cs="Times New Roman"/>
                <w:color w:val="000000"/>
                <w:sz w:val="20"/>
                <w:szCs w:val="20"/>
              </w:rPr>
            </w:pPr>
            <w:r w:rsidRPr="00EB706E">
              <w:rPr>
                <w:rFonts w:ascii="Palatino Linotype" w:hAnsi="Palatino Linotype"/>
                <w:sz w:val="20"/>
                <w:szCs w:val="20"/>
              </w:rPr>
              <w:t>SERVIÇO</w:t>
            </w:r>
          </w:p>
        </w:tc>
        <w:tc>
          <w:tcPr>
            <w:tcW w:w="1881" w:type="dxa"/>
            <w:vAlign w:val="center"/>
          </w:tcPr>
          <w:p w14:paraId="0346C4F6" w14:textId="11C0E604" w:rsidR="00EB706E" w:rsidRPr="00EB706E" w:rsidRDefault="00EB706E" w:rsidP="00EB706E">
            <w:pPr>
              <w:pStyle w:val="PargrafodaLista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eastAsiaTheme="minorHAnsi" w:hAnsi="Palatino Linotype" w:cs="Times New Roman"/>
                <w:color w:val="000000"/>
                <w:sz w:val="20"/>
                <w:szCs w:val="20"/>
              </w:rPr>
            </w:pPr>
            <w:r w:rsidRPr="00EB706E">
              <w:rPr>
                <w:rFonts w:ascii="Palatino Linotype" w:hAnsi="Palatino Linotype"/>
                <w:sz w:val="20"/>
                <w:szCs w:val="20"/>
              </w:rPr>
              <w:t>150</w:t>
            </w:r>
          </w:p>
        </w:tc>
        <w:tc>
          <w:tcPr>
            <w:tcW w:w="1418" w:type="dxa"/>
            <w:vAlign w:val="center"/>
          </w:tcPr>
          <w:p w14:paraId="4CFEC8F7" w14:textId="04AD86D6" w:rsidR="00EB706E" w:rsidRPr="00EB706E" w:rsidRDefault="00EB706E" w:rsidP="00EB706E">
            <w:pPr>
              <w:spacing w:line="360" w:lineRule="auto"/>
              <w:ind w:left="-142" w:right="-285"/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EB706E">
              <w:rPr>
                <w:rFonts w:ascii="Palatino Linotype" w:hAnsi="Palatino Linotype"/>
              </w:rPr>
              <w:t>R$ 489,3200</w:t>
            </w:r>
          </w:p>
        </w:tc>
      </w:tr>
      <w:tr w:rsidR="00EB706E" w:rsidRPr="00481854" w14:paraId="2EDEA7EF" w14:textId="77777777" w:rsidTr="00150492">
        <w:trPr>
          <w:jc w:val="center"/>
        </w:trPr>
        <w:tc>
          <w:tcPr>
            <w:tcW w:w="577" w:type="dxa"/>
          </w:tcPr>
          <w:p w14:paraId="27796975" w14:textId="5CBDAC10" w:rsidR="00EB706E" w:rsidRPr="00EB706E" w:rsidRDefault="00EB706E" w:rsidP="00EB706E">
            <w:pPr>
              <w:pStyle w:val="PargrafodaLista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eastAsiaTheme="minorHAnsi" w:hAnsi="Palatino Linotype" w:cs="Times New Roman"/>
                <w:color w:val="000000"/>
                <w:sz w:val="20"/>
                <w:szCs w:val="20"/>
                <w:u w:val="single"/>
              </w:rPr>
            </w:pPr>
            <w:r w:rsidRPr="00EB706E">
              <w:rPr>
                <w:rFonts w:ascii="Palatino Linotype" w:hAnsi="Palatino Linotype" w:cs="Arial"/>
                <w:sz w:val="16"/>
                <w:szCs w:val="16"/>
                <w:u w:val="single"/>
              </w:rPr>
              <w:t>24</w:t>
            </w:r>
          </w:p>
        </w:tc>
        <w:tc>
          <w:tcPr>
            <w:tcW w:w="3529" w:type="dxa"/>
            <w:vAlign w:val="center"/>
          </w:tcPr>
          <w:p w14:paraId="77CF8744" w14:textId="617E757E" w:rsidR="00EB706E" w:rsidRPr="00EB706E" w:rsidRDefault="00EB706E" w:rsidP="00EB706E">
            <w:pPr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EB706E">
              <w:rPr>
                <w:rFonts w:ascii="Palatino Linotype" w:hAnsi="Palatino Linotype"/>
                <w:sz w:val="20"/>
                <w:szCs w:val="20"/>
              </w:rPr>
              <w:t>Prevenção</w:t>
            </w:r>
          </w:p>
        </w:tc>
        <w:tc>
          <w:tcPr>
            <w:tcW w:w="1521" w:type="dxa"/>
          </w:tcPr>
          <w:p w14:paraId="6F852CC4" w14:textId="600999D8" w:rsidR="00EB706E" w:rsidRPr="00EB706E" w:rsidRDefault="00EB706E" w:rsidP="00EB706E">
            <w:pPr>
              <w:pStyle w:val="PargrafodaLista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eastAsiaTheme="minorHAnsi" w:hAnsi="Palatino Linotype" w:cs="Times New Roman"/>
                <w:color w:val="000000"/>
                <w:sz w:val="20"/>
                <w:szCs w:val="20"/>
              </w:rPr>
            </w:pPr>
            <w:r w:rsidRPr="00EB706E">
              <w:rPr>
                <w:rFonts w:ascii="Palatino Linotype" w:hAnsi="Palatino Linotype"/>
                <w:sz w:val="20"/>
                <w:szCs w:val="20"/>
              </w:rPr>
              <w:t>SERVIÇO</w:t>
            </w:r>
          </w:p>
        </w:tc>
        <w:tc>
          <w:tcPr>
            <w:tcW w:w="1881" w:type="dxa"/>
            <w:vAlign w:val="center"/>
          </w:tcPr>
          <w:p w14:paraId="63135F26" w14:textId="552063B3" w:rsidR="00EB706E" w:rsidRPr="00EB706E" w:rsidRDefault="00EB706E" w:rsidP="00EB706E">
            <w:pPr>
              <w:pStyle w:val="PargrafodaLista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eastAsiaTheme="minorHAnsi" w:hAnsi="Palatino Linotype" w:cs="Times New Roman"/>
                <w:color w:val="000000"/>
                <w:sz w:val="20"/>
                <w:szCs w:val="20"/>
              </w:rPr>
            </w:pPr>
            <w:r w:rsidRPr="00EB706E">
              <w:rPr>
                <w:rFonts w:ascii="Palatino Linotype" w:hAnsi="Palatino Linotype"/>
                <w:sz w:val="20"/>
                <w:szCs w:val="20"/>
              </w:rPr>
              <w:t>30</w:t>
            </w:r>
          </w:p>
        </w:tc>
        <w:tc>
          <w:tcPr>
            <w:tcW w:w="1418" w:type="dxa"/>
            <w:vAlign w:val="center"/>
          </w:tcPr>
          <w:p w14:paraId="7936300F" w14:textId="5FF151F7" w:rsidR="00EB706E" w:rsidRPr="00EB706E" w:rsidRDefault="00EB706E" w:rsidP="00EB706E">
            <w:pPr>
              <w:spacing w:line="360" w:lineRule="auto"/>
              <w:ind w:left="-142" w:right="-285"/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EB706E">
              <w:rPr>
                <w:rFonts w:ascii="Palatino Linotype" w:hAnsi="Palatino Linotype"/>
              </w:rPr>
              <w:t>R$ 213,3350</w:t>
            </w:r>
          </w:p>
        </w:tc>
      </w:tr>
      <w:tr w:rsidR="00EB706E" w:rsidRPr="00481854" w14:paraId="6CFA04FF" w14:textId="77777777" w:rsidTr="00150492">
        <w:trPr>
          <w:jc w:val="center"/>
        </w:trPr>
        <w:tc>
          <w:tcPr>
            <w:tcW w:w="577" w:type="dxa"/>
          </w:tcPr>
          <w:p w14:paraId="2EDD58A9" w14:textId="7831527D" w:rsidR="00EB706E" w:rsidRPr="00EB706E" w:rsidRDefault="00EB706E" w:rsidP="00EB706E">
            <w:pPr>
              <w:pStyle w:val="PargrafodaLista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eastAsiaTheme="minorHAnsi" w:hAnsi="Palatino Linotype" w:cs="Times New Roman"/>
                <w:color w:val="000000"/>
                <w:sz w:val="20"/>
                <w:szCs w:val="20"/>
                <w:u w:val="single"/>
              </w:rPr>
            </w:pPr>
            <w:r w:rsidRPr="00EB706E">
              <w:rPr>
                <w:rFonts w:ascii="Palatino Linotype" w:hAnsi="Palatino Linotype" w:cs="Arial"/>
                <w:sz w:val="16"/>
                <w:szCs w:val="16"/>
                <w:u w:val="single"/>
              </w:rPr>
              <w:t>25</w:t>
            </w:r>
          </w:p>
        </w:tc>
        <w:tc>
          <w:tcPr>
            <w:tcW w:w="3529" w:type="dxa"/>
            <w:vAlign w:val="center"/>
          </w:tcPr>
          <w:p w14:paraId="7C9F2741" w14:textId="235456E7" w:rsidR="00EB706E" w:rsidRPr="00EB706E" w:rsidRDefault="00EB706E" w:rsidP="00EB706E">
            <w:pPr>
              <w:ind w:left="-142" w:right="-285"/>
              <w:jc w:val="center"/>
              <w:rPr>
                <w:rFonts w:ascii="Palatino Linotype" w:eastAsia="Times New Roman" w:hAnsi="Palatino Linotype" w:cs="Calibri"/>
                <w:color w:val="000000"/>
                <w:sz w:val="20"/>
                <w:szCs w:val="20"/>
              </w:rPr>
            </w:pPr>
            <w:proofErr w:type="spellStart"/>
            <w:r w:rsidRPr="00EB706E">
              <w:rPr>
                <w:rFonts w:ascii="Palatino Linotype" w:hAnsi="Palatino Linotype"/>
                <w:sz w:val="20"/>
                <w:szCs w:val="20"/>
              </w:rPr>
              <w:t>Proctologia</w:t>
            </w:r>
            <w:proofErr w:type="spellEnd"/>
          </w:p>
        </w:tc>
        <w:tc>
          <w:tcPr>
            <w:tcW w:w="1521" w:type="dxa"/>
          </w:tcPr>
          <w:p w14:paraId="00B1DCFB" w14:textId="2ED3A72A" w:rsidR="00EB706E" w:rsidRPr="00EB706E" w:rsidRDefault="00EB706E" w:rsidP="00EB706E">
            <w:pPr>
              <w:ind w:left="-142" w:right="-285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B706E">
              <w:rPr>
                <w:rFonts w:ascii="Palatino Linotype" w:hAnsi="Palatino Linotype"/>
                <w:sz w:val="20"/>
                <w:szCs w:val="20"/>
              </w:rPr>
              <w:t>SERVIÇO</w:t>
            </w:r>
          </w:p>
        </w:tc>
        <w:tc>
          <w:tcPr>
            <w:tcW w:w="1881" w:type="dxa"/>
            <w:vAlign w:val="center"/>
          </w:tcPr>
          <w:p w14:paraId="4277401B" w14:textId="63A0D2EE" w:rsidR="00EB706E" w:rsidRPr="00EB706E" w:rsidRDefault="00EB706E" w:rsidP="00EB706E">
            <w:pPr>
              <w:pStyle w:val="PargrafodaLista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eastAsiaTheme="minorHAnsi" w:hAnsi="Palatino Linotype" w:cs="Times New Roman"/>
                <w:color w:val="000000"/>
                <w:sz w:val="20"/>
                <w:szCs w:val="20"/>
              </w:rPr>
            </w:pPr>
            <w:r w:rsidRPr="00EB706E">
              <w:rPr>
                <w:rFonts w:ascii="Palatino Linotype" w:hAnsi="Palatino Linotype"/>
                <w:sz w:val="20"/>
                <w:szCs w:val="20"/>
              </w:rPr>
              <w:t>100</w:t>
            </w:r>
          </w:p>
        </w:tc>
        <w:tc>
          <w:tcPr>
            <w:tcW w:w="1418" w:type="dxa"/>
            <w:vAlign w:val="center"/>
          </w:tcPr>
          <w:p w14:paraId="73E32B1E" w14:textId="51927AD8" w:rsidR="00EB706E" w:rsidRPr="00EB706E" w:rsidRDefault="00EB706E" w:rsidP="00EB706E">
            <w:pPr>
              <w:spacing w:line="360" w:lineRule="auto"/>
              <w:ind w:left="-142" w:right="-285"/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EB706E">
              <w:rPr>
                <w:rFonts w:ascii="Palatino Linotype" w:hAnsi="Palatino Linotype"/>
              </w:rPr>
              <w:t>R$ 216,5550</w:t>
            </w:r>
          </w:p>
        </w:tc>
      </w:tr>
      <w:tr w:rsidR="00EB706E" w:rsidRPr="00481854" w14:paraId="5AB07C69" w14:textId="77777777" w:rsidTr="00150492">
        <w:trPr>
          <w:jc w:val="center"/>
        </w:trPr>
        <w:tc>
          <w:tcPr>
            <w:tcW w:w="577" w:type="dxa"/>
          </w:tcPr>
          <w:p w14:paraId="4E9EA871" w14:textId="5576456A" w:rsidR="00EB706E" w:rsidRPr="00EB706E" w:rsidRDefault="00EB706E" w:rsidP="00EB706E">
            <w:pPr>
              <w:pStyle w:val="PargrafodaLista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eastAsiaTheme="minorHAnsi" w:hAnsi="Palatino Linotype" w:cs="Times New Roman"/>
                <w:color w:val="000000"/>
                <w:sz w:val="20"/>
                <w:szCs w:val="20"/>
                <w:u w:val="single"/>
              </w:rPr>
            </w:pPr>
            <w:r w:rsidRPr="00EB706E">
              <w:rPr>
                <w:rFonts w:ascii="Palatino Linotype" w:hAnsi="Palatino Linotype" w:cs="Arial"/>
                <w:sz w:val="16"/>
                <w:szCs w:val="16"/>
                <w:u w:val="single"/>
              </w:rPr>
              <w:t>26</w:t>
            </w:r>
          </w:p>
        </w:tc>
        <w:tc>
          <w:tcPr>
            <w:tcW w:w="3529" w:type="dxa"/>
            <w:vAlign w:val="center"/>
          </w:tcPr>
          <w:p w14:paraId="37B0CFFE" w14:textId="1FAF9074" w:rsidR="00EB706E" w:rsidRPr="00EB706E" w:rsidRDefault="00EB706E" w:rsidP="00EB706E">
            <w:pPr>
              <w:ind w:left="-142" w:right="-285"/>
              <w:jc w:val="center"/>
              <w:rPr>
                <w:rFonts w:ascii="Palatino Linotype" w:hAnsi="Palatino Linotype" w:cs="Calibri"/>
                <w:color w:val="000000"/>
                <w:sz w:val="20"/>
                <w:szCs w:val="20"/>
              </w:rPr>
            </w:pPr>
            <w:r w:rsidRPr="00EB706E">
              <w:rPr>
                <w:rFonts w:ascii="Palatino Linotype" w:hAnsi="Palatino Linotype"/>
                <w:sz w:val="20"/>
                <w:szCs w:val="20"/>
              </w:rPr>
              <w:t>Psiquiatria</w:t>
            </w:r>
          </w:p>
        </w:tc>
        <w:tc>
          <w:tcPr>
            <w:tcW w:w="1521" w:type="dxa"/>
          </w:tcPr>
          <w:p w14:paraId="15280E0E" w14:textId="5BB6E04B" w:rsidR="00EB706E" w:rsidRPr="00EB706E" w:rsidRDefault="00EB706E" w:rsidP="00EB706E">
            <w:pPr>
              <w:ind w:left="-142" w:right="-285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B706E">
              <w:rPr>
                <w:rFonts w:ascii="Palatino Linotype" w:hAnsi="Palatino Linotype"/>
                <w:sz w:val="20"/>
                <w:szCs w:val="20"/>
              </w:rPr>
              <w:t>SERVIÇO</w:t>
            </w:r>
          </w:p>
        </w:tc>
        <w:tc>
          <w:tcPr>
            <w:tcW w:w="1881" w:type="dxa"/>
            <w:vAlign w:val="center"/>
          </w:tcPr>
          <w:p w14:paraId="3CAFED34" w14:textId="2B83E06D" w:rsidR="00EB706E" w:rsidRPr="00EB706E" w:rsidRDefault="00EB706E" w:rsidP="00EB706E">
            <w:pPr>
              <w:pStyle w:val="PargrafodaLista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eastAsiaTheme="minorHAnsi" w:hAnsi="Palatino Linotype" w:cs="Times New Roman"/>
                <w:color w:val="000000"/>
                <w:sz w:val="20"/>
                <w:szCs w:val="20"/>
              </w:rPr>
            </w:pPr>
            <w:r w:rsidRPr="00EB706E">
              <w:rPr>
                <w:rFonts w:ascii="Palatino Linotype" w:hAnsi="Palatino Linotype"/>
                <w:sz w:val="20"/>
                <w:szCs w:val="20"/>
              </w:rPr>
              <w:t>250</w:t>
            </w:r>
          </w:p>
        </w:tc>
        <w:tc>
          <w:tcPr>
            <w:tcW w:w="1418" w:type="dxa"/>
            <w:vAlign w:val="center"/>
          </w:tcPr>
          <w:p w14:paraId="442BAD9F" w14:textId="69CF6901" w:rsidR="00EB706E" w:rsidRPr="00EB706E" w:rsidRDefault="00EB706E" w:rsidP="00EB706E">
            <w:pPr>
              <w:spacing w:line="360" w:lineRule="auto"/>
              <w:ind w:left="-142" w:right="-285"/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EB706E">
              <w:rPr>
                <w:rFonts w:ascii="Palatino Linotype" w:hAnsi="Palatino Linotype"/>
              </w:rPr>
              <w:t>R$ 200,8900</w:t>
            </w:r>
          </w:p>
        </w:tc>
      </w:tr>
      <w:tr w:rsidR="00EB706E" w:rsidRPr="00481854" w14:paraId="376C1826" w14:textId="77777777" w:rsidTr="00150492">
        <w:trPr>
          <w:jc w:val="center"/>
        </w:trPr>
        <w:tc>
          <w:tcPr>
            <w:tcW w:w="577" w:type="dxa"/>
          </w:tcPr>
          <w:p w14:paraId="3FA1A535" w14:textId="6D5AF2DD" w:rsidR="00EB706E" w:rsidRPr="00EB706E" w:rsidRDefault="00EB706E" w:rsidP="00EB706E">
            <w:pPr>
              <w:pStyle w:val="PargrafodaLista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eastAsiaTheme="minorHAnsi" w:hAnsi="Palatino Linotype" w:cs="Times New Roman"/>
                <w:color w:val="000000"/>
                <w:sz w:val="20"/>
                <w:szCs w:val="20"/>
                <w:u w:val="single"/>
              </w:rPr>
            </w:pPr>
            <w:r w:rsidRPr="00EB706E">
              <w:rPr>
                <w:rFonts w:ascii="Palatino Linotype" w:hAnsi="Palatino Linotype" w:cs="Arial"/>
                <w:sz w:val="16"/>
                <w:szCs w:val="16"/>
                <w:u w:val="single"/>
              </w:rPr>
              <w:t>27</w:t>
            </w:r>
          </w:p>
        </w:tc>
        <w:tc>
          <w:tcPr>
            <w:tcW w:w="3529" w:type="dxa"/>
            <w:vAlign w:val="center"/>
          </w:tcPr>
          <w:p w14:paraId="374BACA9" w14:textId="5D75AE0F" w:rsidR="00EB706E" w:rsidRPr="00EB706E" w:rsidRDefault="00EB706E" w:rsidP="00EB706E">
            <w:pPr>
              <w:ind w:left="-142" w:right="-285"/>
              <w:jc w:val="center"/>
              <w:rPr>
                <w:rFonts w:ascii="Palatino Linotype" w:hAnsi="Palatino Linotype" w:cs="Calibri"/>
                <w:color w:val="000000"/>
                <w:sz w:val="20"/>
                <w:szCs w:val="20"/>
              </w:rPr>
            </w:pPr>
            <w:proofErr w:type="spellStart"/>
            <w:r w:rsidRPr="00EB706E">
              <w:rPr>
                <w:rFonts w:ascii="Palatino Linotype" w:hAnsi="Palatino Linotype"/>
                <w:sz w:val="20"/>
                <w:szCs w:val="20"/>
              </w:rPr>
              <w:t>Reumatologista</w:t>
            </w:r>
            <w:proofErr w:type="spellEnd"/>
            <w:r w:rsidRPr="00EB706E">
              <w:rPr>
                <w:rFonts w:ascii="Palatino Linotype" w:hAnsi="Palatino Linotype"/>
                <w:sz w:val="20"/>
                <w:szCs w:val="20"/>
              </w:rPr>
              <w:t xml:space="preserve"> pediátrico</w:t>
            </w:r>
          </w:p>
        </w:tc>
        <w:tc>
          <w:tcPr>
            <w:tcW w:w="1521" w:type="dxa"/>
          </w:tcPr>
          <w:p w14:paraId="6D2B9107" w14:textId="44A69EB7" w:rsidR="00EB706E" w:rsidRPr="00EB706E" w:rsidRDefault="00EB706E" w:rsidP="00EB706E">
            <w:pPr>
              <w:ind w:left="-142" w:right="-285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B706E">
              <w:rPr>
                <w:rFonts w:ascii="Palatino Linotype" w:hAnsi="Palatino Linotype"/>
                <w:sz w:val="20"/>
                <w:szCs w:val="20"/>
              </w:rPr>
              <w:t>SERVIÇO</w:t>
            </w:r>
          </w:p>
        </w:tc>
        <w:tc>
          <w:tcPr>
            <w:tcW w:w="1881" w:type="dxa"/>
            <w:vAlign w:val="center"/>
          </w:tcPr>
          <w:p w14:paraId="3B67BE3E" w14:textId="3EC77543" w:rsidR="00EB706E" w:rsidRPr="00EB706E" w:rsidRDefault="00EB706E" w:rsidP="00EB706E">
            <w:pPr>
              <w:pStyle w:val="PargrafodaLista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eastAsiaTheme="minorHAnsi" w:hAnsi="Palatino Linotype" w:cs="Times New Roman"/>
                <w:color w:val="000000"/>
                <w:sz w:val="20"/>
                <w:szCs w:val="20"/>
              </w:rPr>
            </w:pPr>
            <w:r w:rsidRPr="00EB706E">
              <w:rPr>
                <w:rFonts w:ascii="Palatino Linotype" w:hAnsi="Palatino Linotype"/>
                <w:sz w:val="20"/>
                <w:szCs w:val="20"/>
              </w:rPr>
              <w:t>100</w:t>
            </w:r>
          </w:p>
        </w:tc>
        <w:tc>
          <w:tcPr>
            <w:tcW w:w="1418" w:type="dxa"/>
            <w:vAlign w:val="center"/>
          </w:tcPr>
          <w:p w14:paraId="15FA1E60" w14:textId="69BE7B74" w:rsidR="00EB706E" w:rsidRPr="00EB706E" w:rsidRDefault="00EB706E" w:rsidP="00EB706E">
            <w:pPr>
              <w:spacing w:line="360" w:lineRule="auto"/>
              <w:ind w:left="-142" w:right="-285"/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EB706E">
              <w:rPr>
                <w:rFonts w:ascii="Palatino Linotype" w:hAnsi="Palatino Linotype"/>
              </w:rPr>
              <w:t>R$ 460,8350</w:t>
            </w:r>
          </w:p>
        </w:tc>
      </w:tr>
      <w:tr w:rsidR="00EB706E" w:rsidRPr="00481854" w14:paraId="7282B03A" w14:textId="77777777" w:rsidTr="00150492">
        <w:trPr>
          <w:jc w:val="center"/>
        </w:trPr>
        <w:tc>
          <w:tcPr>
            <w:tcW w:w="577" w:type="dxa"/>
          </w:tcPr>
          <w:p w14:paraId="48E74A63" w14:textId="3026FCA6" w:rsidR="00EB706E" w:rsidRPr="00EB706E" w:rsidRDefault="00EB706E" w:rsidP="00EB706E">
            <w:pPr>
              <w:pStyle w:val="PargrafodaLista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eastAsiaTheme="minorHAnsi" w:hAnsi="Palatino Linotype" w:cs="Times New Roman"/>
                <w:color w:val="000000"/>
                <w:sz w:val="20"/>
                <w:szCs w:val="20"/>
                <w:u w:val="single"/>
              </w:rPr>
            </w:pPr>
            <w:r w:rsidRPr="00EB706E">
              <w:rPr>
                <w:rFonts w:ascii="Palatino Linotype" w:hAnsi="Palatino Linotype" w:cs="Arial"/>
                <w:sz w:val="16"/>
                <w:szCs w:val="16"/>
                <w:u w:val="single"/>
              </w:rPr>
              <w:t>28</w:t>
            </w:r>
          </w:p>
        </w:tc>
        <w:tc>
          <w:tcPr>
            <w:tcW w:w="3529" w:type="dxa"/>
            <w:vAlign w:val="center"/>
          </w:tcPr>
          <w:p w14:paraId="6C1D96F9" w14:textId="2C752654" w:rsidR="00EB706E" w:rsidRPr="00EB706E" w:rsidRDefault="00EB706E" w:rsidP="00EB706E">
            <w:pPr>
              <w:ind w:left="-142" w:right="-285"/>
              <w:jc w:val="center"/>
              <w:rPr>
                <w:rFonts w:ascii="Palatino Linotype" w:hAnsi="Palatino Linotype" w:cs="Calibri"/>
                <w:color w:val="000000"/>
                <w:sz w:val="20"/>
                <w:szCs w:val="20"/>
              </w:rPr>
            </w:pPr>
            <w:proofErr w:type="spellStart"/>
            <w:r w:rsidRPr="00EB706E">
              <w:rPr>
                <w:rFonts w:ascii="Palatino Linotype" w:hAnsi="Palatino Linotype"/>
                <w:sz w:val="20"/>
                <w:szCs w:val="20"/>
              </w:rPr>
              <w:t>Reumatologista</w:t>
            </w:r>
            <w:proofErr w:type="spellEnd"/>
          </w:p>
        </w:tc>
        <w:tc>
          <w:tcPr>
            <w:tcW w:w="1521" w:type="dxa"/>
          </w:tcPr>
          <w:p w14:paraId="4635B496" w14:textId="791519D2" w:rsidR="00EB706E" w:rsidRPr="00EB706E" w:rsidRDefault="00EB706E" w:rsidP="00EB706E">
            <w:pPr>
              <w:ind w:left="-142" w:right="-285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B706E">
              <w:rPr>
                <w:rFonts w:ascii="Palatino Linotype" w:hAnsi="Palatino Linotype"/>
                <w:sz w:val="20"/>
                <w:szCs w:val="20"/>
              </w:rPr>
              <w:t>SERVIÇO</w:t>
            </w:r>
          </w:p>
        </w:tc>
        <w:tc>
          <w:tcPr>
            <w:tcW w:w="1881" w:type="dxa"/>
            <w:vAlign w:val="center"/>
          </w:tcPr>
          <w:p w14:paraId="155DA826" w14:textId="6178BCCC" w:rsidR="00EB706E" w:rsidRPr="00EB706E" w:rsidRDefault="00EB706E" w:rsidP="00EB706E">
            <w:pPr>
              <w:pStyle w:val="PargrafodaLista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eastAsiaTheme="minorHAnsi" w:hAnsi="Palatino Linotype" w:cs="Times New Roman"/>
                <w:color w:val="000000"/>
                <w:sz w:val="20"/>
                <w:szCs w:val="20"/>
              </w:rPr>
            </w:pPr>
            <w:r w:rsidRPr="00EB706E">
              <w:rPr>
                <w:rFonts w:ascii="Palatino Linotype" w:hAnsi="Palatino Linotype"/>
                <w:sz w:val="20"/>
                <w:szCs w:val="20"/>
              </w:rPr>
              <w:t>300</w:t>
            </w:r>
          </w:p>
        </w:tc>
        <w:tc>
          <w:tcPr>
            <w:tcW w:w="1418" w:type="dxa"/>
            <w:vAlign w:val="center"/>
          </w:tcPr>
          <w:p w14:paraId="4508827C" w14:textId="63C27200" w:rsidR="00EB706E" w:rsidRPr="00EB706E" w:rsidRDefault="00EB706E" w:rsidP="00EB706E">
            <w:pPr>
              <w:ind w:left="-142" w:right="-285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B706E">
              <w:rPr>
                <w:rFonts w:ascii="Palatino Linotype" w:hAnsi="Palatino Linotype"/>
              </w:rPr>
              <w:t>R$ 211,8050</w:t>
            </w:r>
          </w:p>
        </w:tc>
      </w:tr>
      <w:tr w:rsidR="00EB706E" w:rsidRPr="00481854" w14:paraId="43AE858D" w14:textId="77777777" w:rsidTr="00150492">
        <w:trPr>
          <w:jc w:val="center"/>
        </w:trPr>
        <w:tc>
          <w:tcPr>
            <w:tcW w:w="577" w:type="dxa"/>
          </w:tcPr>
          <w:p w14:paraId="1AAF9177" w14:textId="5A625798" w:rsidR="00EB706E" w:rsidRPr="00EB706E" w:rsidRDefault="00EB706E" w:rsidP="00EB706E">
            <w:pPr>
              <w:pStyle w:val="PargrafodaLista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eastAsiaTheme="minorHAnsi" w:hAnsi="Palatino Linotype" w:cs="Times New Roman"/>
                <w:color w:val="000000"/>
                <w:sz w:val="20"/>
                <w:szCs w:val="20"/>
                <w:u w:val="single"/>
              </w:rPr>
            </w:pPr>
            <w:r w:rsidRPr="00EB706E">
              <w:rPr>
                <w:rFonts w:ascii="Palatino Linotype" w:hAnsi="Palatino Linotype" w:cs="Arial"/>
                <w:sz w:val="16"/>
                <w:szCs w:val="16"/>
                <w:u w:val="single"/>
              </w:rPr>
              <w:t>29</w:t>
            </w:r>
          </w:p>
        </w:tc>
        <w:tc>
          <w:tcPr>
            <w:tcW w:w="3529" w:type="dxa"/>
            <w:vAlign w:val="center"/>
          </w:tcPr>
          <w:p w14:paraId="5C6C4763" w14:textId="3E5FFA34" w:rsidR="00EB706E" w:rsidRPr="00EB706E" w:rsidRDefault="00EB706E" w:rsidP="00EB706E">
            <w:pPr>
              <w:ind w:left="-142" w:right="-285"/>
              <w:jc w:val="center"/>
              <w:rPr>
                <w:rFonts w:ascii="Palatino Linotype" w:hAnsi="Palatino Linotype" w:cs="Calibri"/>
                <w:color w:val="000000"/>
                <w:sz w:val="20"/>
                <w:szCs w:val="20"/>
              </w:rPr>
            </w:pPr>
            <w:r w:rsidRPr="00EB706E">
              <w:rPr>
                <w:rFonts w:ascii="Palatino Linotype" w:hAnsi="Palatino Linotype"/>
                <w:sz w:val="20"/>
                <w:szCs w:val="20"/>
              </w:rPr>
              <w:t>Traumatologia-Ortopedia</w:t>
            </w:r>
          </w:p>
        </w:tc>
        <w:tc>
          <w:tcPr>
            <w:tcW w:w="1521" w:type="dxa"/>
          </w:tcPr>
          <w:p w14:paraId="40FB93E8" w14:textId="5CD6B6A3" w:rsidR="00EB706E" w:rsidRPr="00EB706E" w:rsidRDefault="00EB706E" w:rsidP="00EB706E">
            <w:pPr>
              <w:ind w:left="-142" w:right="-285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B706E">
              <w:rPr>
                <w:rFonts w:ascii="Palatino Linotype" w:hAnsi="Palatino Linotype"/>
                <w:sz w:val="20"/>
                <w:szCs w:val="20"/>
              </w:rPr>
              <w:t>SERVIÇO</w:t>
            </w:r>
          </w:p>
        </w:tc>
        <w:tc>
          <w:tcPr>
            <w:tcW w:w="1881" w:type="dxa"/>
            <w:vAlign w:val="center"/>
          </w:tcPr>
          <w:p w14:paraId="0E65F730" w14:textId="37F63AA2" w:rsidR="00EB706E" w:rsidRPr="00EB706E" w:rsidRDefault="00EB706E" w:rsidP="00EB706E">
            <w:pPr>
              <w:pStyle w:val="PargrafodaLista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eastAsiaTheme="minorHAnsi" w:hAnsi="Palatino Linotype" w:cs="Times New Roman"/>
                <w:color w:val="000000"/>
                <w:sz w:val="20"/>
                <w:szCs w:val="20"/>
              </w:rPr>
            </w:pPr>
            <w:r w:rsidRPr="00EB706E">
              <w:rPr>
                <w:rFonts w:ascii="Palatino Linotype" w:hAnsi="Palatino Linotype"/>
                <w:sz w:val="20"/>
                <w:szCs w:val="20"/>
              </w:rPr>
              <w:t>500</w:t>
            </w:r>
          </w:p>
        </w:tc>
        <w:tc>
          <w:tcPr>
            <w:tcW w:w="1418" w:type="dxa"/>
            <w:vAlign w:val="center"/>
          </w:tcPr>
          <w:p w14:paraId="78C89FFC" w14:textId="4B612D0C" w:rsidR="00EB706E" w:rsidRPr="00EB706E" w:rsidRDefault="00EB706E" w:rsidP="00EB706E">
            <w:pPr>
              <w:ind w:left="-142" w:right="-285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B706E">
              <w:rPr>
                <w:rFonts w:ascii="Palatino Linotype" w:hAnsi="Palatino Linotype"/>
              </w:rPr>
              <w:t>R$ 158,4900</w:t>
            </w:r>
          </w:p>
        </w:tc>
      </w:tr>
      <w:tr w:rsidR="00EB706E" w:rsidRPr="00481854" w14:paraId="2E347182" w14:textId="77777777" w:rsidTr="00150492">
        <w:trPr>
          <w:jc w:val="center"/>
        </w:trPr>
        <w:tc>
          <w:tcPr>
            <w:tcW w:w="577" w:type="dxa"/>
          </w:tcPr>
          <w:p w14:paraId="19464792" w14:textId="7A4A194E" w:rsidR="00EB706E" w:rsidRPr="00EB706E" w:rsidRDefault="00EB706E" w:rsidP="00EB706E">
            <w:pPr>
              <w:pStyle w:val="PargrafodaLista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eastAsiaTheme="minorHAnsi" w:hAnsi="Palatino Linotype" w:cs="Times New Roman"/>
                <w:color w:val="000000"/>
                <w:sz w:val="20"/>
                <w:szCs w:val="20"/>
                <w:u w:val="single"/>
              </w:rPr>
            </w:pPr>
            <w:r w:rsidRPr="00EB706E">
              <w:rPr>
                <w:rFonts w:ascii="Palatino Linotype" w:hAnsi="Palatino Linotype" w:cs="Arial"/>
                <w:sz w:val="16"/>
                <w:szCs w:val="16"/>
                <w:u w:val="single"/>
              </w:rPr>
              <w:t>30</w:t>
            </w:r>
          </w:p>
        </w:tc>
        <w:tc>
          <w:tcPr>
            <w:tcW w:w="3529" w:type="dxa"/>
            <w:vAlign w:val="center"/>
          </w:tcPr>
          <w:p w14:paraId="38345B3F" w14:textId="7BAB5E96" w:rsidR="00EB706E" w:rsidRPr="00EB706E" w:rsidRDefault="00EB706E" w:rsidP="00EB706E">
            <w:pPr>
              <w:ind w:left="-142" w:right="-285"/>
              <w:jc w:val="center"/>
              <w:rPr>
                <w:rFonts w:ascii="Palatino Linotype" w:hAnsi="Palatino Linotype" w:cs="Calibri"/>
                <w:color w:val="000000"/>
                <w:sz w:val="20"/>
                <w:szCs w:val="20"/>
              </w:rPr>
            </w:pPr>
            <w:r w:rsidRPr="00EB706E">
              <w:rPr>
                <w:rFonts w:ascii="Palatino Linotype" w:hAnsi="Palatino Linotype"/>
                <w:sz w:val="20"/>
                <w:szCs w:val="20"/>
              </w:rPr>
              <w:t>Urologista</w:t>
            </w:r>
          </w:p>
        </w:tc>
        <w:tc>
          <w:tcPr>
            <w:tcW w:w="1521" w:type="dxa"/>
          </w:tcPr>
          <w:p w14:paraId="4B9D43FF" w14:textId="788D1BB1" w:rsidR="00EB706E" w:rsidRPr="00EB706E" w:rsidRDefault="00EB706E" w:rsidP="00EB706E">
            <w:pPr>
              <w:ind w:left="-142" w:right="-285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B706E">
              <w:rPr>
                <w:rFonts w:ascii="Palatino Linotype" w:hAnsi="Palatino Linotype"/>
                <w:sz w:val="20"/>
                <w:szCs w:val="20"/>
              </w:rPr>
              <w:t>SERVIÇO</w:t>
            </w:r>
          </w:p>
        </w:tc>
        <w:tc>
          <w:tcPr>
            <w:tcW w:w="1881" w:type="dxa"/>
            <w:vAlign w:val="center"/>
          </w:tcPr>
          <w:p w14:paraId="6B466BBF" w14:textId="4B8130FE" w:rsidR="00EB706E" w:rsidRPr="00EB706E" w:rsidRDefault="00EB706E" w:rsidP="00EB706E">
            <w:pPr>
              <w:pStyle w:val="PargrafodaLista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eastAsiaTheme="minorHAnsi" w:hAnsi="Palatino Linotype" w:cs="Times New Roman"/>
                <w:color w:val="000000"/>
                <w:sz w:val="20"/>
                <w:szCs w:val="20"/>
              </w:rPr>
            </w:pPr>
            <w:r w:rsidRPr="00EB706E">
              <w:rPr>
                <w:rFonts w:ascii="Palatino Linotype" w:hAnsi="Palatino Linotype"/>
                <w:sz w:val="20"/>
                <w:szCs w:val="20"/>
              </w:rPr>
              <w:t>200</w:t>
            </w:r>
          </w:p>
        </w:tc>
        <w:tc>
          <w:tcPr>
            <w:tcW w:w="1418" w:type="dxa"/>
            <w:vAlign w:val="center"/>
          </w:tcPr>
          <w:p w14:paraId="07A05DA0" w14:textId="1CACD7E9" w:rsidR="00EB706E" w:rsidRPr="00EB706E" w:rsidRDefault="00EB706E" w:rsidP="00EB706E">
            <w:pPr>
              <w:ind w:left="-142" w:right="-285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B706E">
              <w:rPr>
                <w:rFonts w:ascii="Palatino Linotype" w:hAnsi="Palatino Linotype"/>
              </w:rPr>
              <w:t>R$ 168,3350</w:t>
            </w:r>
          </w:p>
        </w:tc>
      </w:tr>
      <w:tr w:rsidR="00EB706E" w:rsidRPr="00481854" w14:paraId="73CEB2C7" w14:textId="77777777" w:rsidTr="00150492">
        <w:trPr>
          <w:jc w:val="center"/>
        </w:trPr>
        <w:tc>
          <w:tcPr>
            <w:tcW w:w="577" w:type="dxa"/>
          </w:tcPr>
          <w:p w14:paraId="2CF34C6A" w14:textId="074CD821" w:rsidR="00EB706E" w:rsidRPr="00EB706E" w:rsidRDefault="00EB706E" w:rsidP="00EB706E">
            <w:pPr>
              <w:pStyle w:val="PargrafodaLista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eastAsiaTheme="minorHAnsi" w:hAnsi="Palatino Linotype" w:cs="Times New Roman"/>
                <w:color w:val="000000"/>
                <w:sz w:val="20"/>
                <w:szCs w:val="20"/>
                <w:u w:val="single"/>
              </w:rPr>
            </w:pPr>
            <w:r w:rsidRPr="00EB706E">
              <w:rPr>
                <w:rFonts w:ascii="Palatino Linotype" w:hAnsi="Palatino Linotype" w:cs="Arial"/>
                <w:sz w:val="16"/>
                <w:szCs w:val="16"/>
                <w:u w:val="single"/>
              </w:rPr>
              <w:t>31</w:t>
            </w:r>
          </w:p>
        </w:tc>
        <w:tc>
          <w:tcPr>
            <w:tcW w:w="3529" w:type="dxa"/>
            <w:vAlign w:val="center"/>
          </w:tcPr>
          <w:p w14:paraId="0CC73D3A" w14:textId="2DED0EBD" w:rsidR="00EB706E" w:rsidRPr="00EB706E" w:rsidRDefault="00EB706E" w:rsidP="00EB706E">
            <w:pPr>
              <w:ind w:left="-142" w:right="-285"/>
              <w:jc w:val="center"/>
              <w:rPr>
                <w:rFonts w:ascii="Palatino Linotype" w:hAnsi="Palatino Linotype" w:cs="Calibri"/>
                <w:color w:val="000000"/>
                <w:sz w:val="20"/>
                <w:szCs w:val="20"/>
              </w:rPr>
            </w:pPr>
            <w:r w:rsidRPr="00EB706E">
              <w:rPr>
                <w:rFonts w:ascii="Palatino Linotype" w:hAnsi="Palatino Linotype"/>
                <w:sz w:val="20"/>
                <w:szCs w:val="20"/>
              </w:rPr>
              <w:t>Vascular</w:t>
            </w:r>
          </w:p>
        </w:tc>
        <w:tc>
          <w:tcPr>
            <w:tcW w:w="1521" w:type="dxa"/>
            <w:vAlign w:val="center"/>
          </w:tcPr>
          <w:p w14:paraId="52848ED2" w14:textId="1A3298C0" w:rsidR="00EB706E" w:rsidRPr="00EB706E" w:rsidRDefault="00EB706E" w:rsidP="00EB706E">
            <w:pPr>
              <w:ind w:left="-142" w:right="-285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B706E">
              <w:rPr>
                <w:rFonts w:ascii="Palatino Linotype" w:hAnsi="Palatino Linotype"/>
                <w:sz w:val="20"/>
                <w:szCs w:val="20"/>
              </w:rPr>
              <w:t>SERVIÇO</w:t>
            </w:r>
          </w:p>
        </w:tc>
        <w:tc>
          <w:tcPr>
            <w:tcW w:w="1881" w:type="dxa"/>
            <w:vAlign w:val="center"/>
          </w:tcPr>
          <w:p w14:paraId="4267E355" w14:textId="79B3DA33" w:rsidR="00EB706E" w:rsidRPr="00EB706E" w:rsidRDefault="00EB706E" w:rsidP="00EB706E">
            <w:pPr>
              <w:pStyle w:val="PargrafodaLista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-142" w:right="-285"/>
              <w:jc w:val="center"/>
              <w:rPr>
                <w:rFonts w:ascii="Palatino Linotype" w:eastAsiaTheme="minorHAnsi" w:hAnsi="Palatino Linotype" w:cs="Times New Roman"/>
                <w:color w:val="000000"/>
                <w:sz w:val="20"/>
                <w:szCs w:val="20"/>
              </w:rPr>
            </w:pPr>
            <w:r w:rsidRPr="00EB706E">
              <w:rPr>
                <w:rFonts w:ascii="Palatino Linotype" w:hAnsi="Palatino Linotype"/>
                <w:sz w:val="20"/>
                <w:szCs w:val="20"/>
              </w:rPr>
              <w:t>200</w:t>
            </w:r>
          </w:p>
        </w:tc>
        <w:tc>
          <w:tcPr>
            <w:tcW w:w="1418" w:type="dxa"/>
            <w:vAlign w:val="center"/>
          </w:tcPr>
          <w:p w14:paraId="268913F0" w14:textId="13C331A0" w:rsidR="00EB706E" w:rsidRPr="00EB706E" w:rsidRDefault="00EB706E" w:rsidP="00EB706E">
            <w:pPr>
              <w:ind w:left="-142" w:right="-285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B706E">
              <w:rPr>
                <w:rFonts w:ascii="Palatino Linotype" w:hAnsi="Palatino Linotype"/>
              </w:rPr>
              <w:t>R$ 458,3350</w:t>
            </w:r>
          </w:p>
        </w:tc>
      </w:tr>
    </w:tbl>
    <w:p w14:paraId="29E9E611" w14:textId="77777777" w:rsidR="00AB28A3" w:rsidRPr="00481854" w:rsidRDefault="00AB28A3" w:rsidP="00481854">
      <w:pPr>
        <w:ind w:left="-142" w:right="-285"/>
        <w:jc w:val="both"/>
        <w:rPr>
          <w:rFonts w:ascii="Palatino Linotype" w:hAnsi="Palatino Linotype" w:cs="Arial"/>
        </w:rPr>
      </w:pPr>
    </w:p>
    <w:p w14:paraId="413FE920" w14:textId="585175ED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1.2 - Este credenciamento consiste em instrumento administrativo de chamamento público,</w:t>
      </w:r>
      <w:r w:rsidR="00CB5AC0" w:rsidRPr="00481854">
        <w:rPr>
          <w:rFonts w:ascii="Palatino Linotype" w:hAnsi="Palatino Linotype"/>
        </w:rPr>
        <w:t xml:space="preserve"> </w:t>
      </w:r>
      <w:r w:rsidR="00150492" w:rsidRPr="00EB706E">
        <w:rPr>
          <w:rFonts w:ascii="Palatino Linotype" w:eastAsia="Times New Roman" w:hAnsi="Palatino Linotype"/>
          <w:sz w:val="24"/>
          <w:szCs w:val="24"/>
        </w:rPr>
        <w:t xml:space="preserve">Contratação de empresa especializada para à </w:t>
      </w:r>
      <w:r w:rsidR="00150492" w:rsidRPr="00EB706E">
        <w:rPr>
          <w:rFonts w:ascii="Palatino Linotype" w:hAnsi="Palatino Linotype"/>
          <w:sz w:val="24"/>
          <w:szCs w:val="24"/>
        </w:rPr>
        <w:t>Prestação de serviço de mão de obra de profissionais de saúde médicos para a atuação na parte assistencial a serem lotados nos diversos estabelecimentos de saúde que compõem a Rede de Atenção à Saúde Municipal</w:t>
      </w:r>
      <w:r w:rsidRPr="00510409">
        <w:rPr>
          <w:rFonts w:ascii="Palatino Linotype" w:hAnsi="Palatino Linotype"/>
        </w:rPr>
        <w:t>. processado por edital, interessadas em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participar, de forma eletrônica.</w:t>
      </w:r>
    </w:p>
    <w:p w14:paraId="50720651" w14:textId="2F631DF6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1.3 O credenciamento estará disponível enquanto vigência do Edital que o regulamenta,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até disposição em contrário, a ser determinada pela autoridade competente.</w:t>
      </w:r>
    </w:p>
    <w:p w14:paraId="79C1EBFA" w14:textId="5F781AB8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1.4 Os preços são fixos e irreajustáveis no prazo de um ano contado da data limite para a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apresentação das propostas.</w:t>
      </w:r>
    </w:p>
    <w:p w14:paraId="11A28361" w14:textId="03B23F55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1.5 A revogação do Edital de Credenciamento dependerá de prévia publicação, utilizando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se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os mesmos meios empregados ao tempo de sua edição.</w:t>
      </w:r>
    </w:p>
    <w:p w14:paraId="2D8629A9" w14:textId="04662F15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1.6 Os itens poderão ser rejeitados no todo ou em parte, quando em desacordo com as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especificações constantes neste processo e na proposta de preço, devendo ser substituídos no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prazo máximo de 5 (cinco) dias corridos, a contar da notificação da contratada, as suas custas,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sem prejuízo da aplicação das penalidades.</w:t>
      </w:r>
    </w:p>
    <w:p w14:paraId="0DD4C026" w14:textId="4FD32C1C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lastRenderedPageBreak/>
        <w:t>1.7 Os procedimentos necessários à realização das consultas especificadas neste Termo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estão descritos, em todos os itens que compõem o item 3 do ETP correspondente “Requisitos da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Contratação”.</w:t>
      </w:r>
    </w:p>
    <w:p w14:paraId="35DC39F7" w14:textId="77777777" w:rsidR="00510409" w:rsidRPr="00510409" w:rsidRDefault="00510409" w:rsidP="00481854">
      <w:pPr>
        <w:ind w:left="-142"/>
        <w:jc w:val="both"/>
        <w:rPr>
          <w:rFonts w:ascii="Palatino Linotype" w:hAnsi="Palatino Linotype"/>
          <w:b/>
          <w:bCs/>
        </w:rPr>
      </w:pPr>
      <w:r w:rsidRPr="00510409">
        <w:rPr>
          <w:rFonts w:ascii="Palatino Linotype" w:hAnsi="Palatino Linotype"/>
          <w:b/>
          <w:bCs/>
        </w:rPr>
        <w:t>02- FUNDAMENTAÇÃO DA CONTRATAÇÃO</w:t>
      </w:r>
    </w:p>
    <w:p w14:paraId="10069330" w14:textId="5E14A5FD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 xml:space="preserve">2.1 A Secretaria Municipal de Saúde de </w:t>
      </w:r>
      <w:r w:rsidR="00150492">
        <w:rPr>
          <w:rFonts w:ascii="Palatino Linotype" w:hAnsi="Palatino Linotype"/>
        </w:rPr>
        <w:t>Rafael Fernandes</w:t>
      </w:r>
      <w:r w:rsidRPr="00510409">
        <w:rPr>
          <w:rFonts w:ascii="Palatino Linotype" w:hAnsi="Palatino Linotype"/>
        </w:rPr>
        <w:t xml:space="preserve"> (RN) com o intuito manter em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funcionamento os serviços de saúde, e considerando que a Administração não dispõe de contratos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vigentes dos serviços abaixo mencionados para atender aos usuários do Sistema Único de Saúde,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e considerando ainda a garantia do atendimento aos programas, atendimento de urgência e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emergência, hospitalar e ações desenvolvidas pela Secretaria Municipal de Saúde, justifica-se a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necessidade da contratação dos serviços em comento.</w:t>
      </w:r>
    </w:p>
    <w:p w14:paraId="02EF164E" w14:textId="4B29FB53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2.2 Soma-se ainda que os serviços em questão atendem as ações e obedecem aos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princípios do SUS:</w:t>
      </w:r>
    </w:p>
    <w:p w14:paraId="4A041904" w14:textId="794CF329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(I) Universalidade de acesso aos serviços de saúde em todos os níveis de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assistência;</w:t>
      </w:r>
    </w:p>
    <w:p w14:paraId="1A408E37" w14:textId="77777777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(II) integralidade de assistência em todos os níveis de complexidade do sistema, e;</w:t>
      </w:r>
    </w:p>
    <w:p w14:paraId="22483D16" w14:textId="5F715D2D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(III) Igualdade da assistência à saúde, através da conjugação dos recursos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financeiros, tecnológicos, materiais e humanos do Estado e dos Municípios na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prestação de serviços de assistência à saúde a população.</w:t>
      </w:r>
    </w:p>
    <w:p w14:paraId="14B9DC0D" w14:textId="625B52D8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2.3 Observa-se então, a necessidade de se estruturar uma rede de serviços regionalizada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e hierarquizada que estabeleça uma linha de cuidados integral/integrados no manejo de pessoas</w:t>
      </w:r>
    </w:p>
    <w:p w14:paraId="27DA82DB" w14:textId="6663D781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que necessitem de cuidados médico-hospitalares, de urgência e emergência e ambulatorial, com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vista a minimizar danos e sofrimentos, melhoria do acesso de pacientes ao atendimento básico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e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especializado, de acordo com as normas definidoras dos direitos e garantias fundamentais da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cidadania asseguradas na Constituição Federal/1988.</w:t>
      </w:r>
    </w:p>
    <w:p w14:paraId="5ABA17F9" w14:textId="0003EB3A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2.4 Dessa forma, cabe à direção municipal do Sistema Único de Saúde (SUS) prestar apoio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técnico e financeiro e executar ações e serviços de saúde, inclusive de forma supletiva a estrutura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existente, a fim de garantir acesso universal e igualitário às ações e aos serviços de promoção,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proteção e recuperação da saúde de sua área de abrangência.</w:t>
      </w:r>
    </w:p>
    <w:p w14:paraId="5C56F7E2" w14:textId="1AD607D6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2.5 Nos termos do que dispõe o art. 2°, § 1°, da Lei n° 8.080/1990, é responsabilidade do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município em assegurar acesso universal e igualitário às ações e aos serviços de promoção,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proteção e recuperação da saúde de sua área de abrangência.</w:t>
      </w:r>
    </w:p>
    <w:p w14:paraId="5AB4764A" w14:textId="77777777" w:rsidR="00510409" w:rsidRPr="00510409" w:rsidRDefault="00510409" w:rsidP="00481854">
      <w:pPr>
        <w:ind w:left="-142"/>
        <w:jc w:val="both"/>
        <w:rPr>
          <w:rFonts w:ascii="Palatino Linotype" w:hAnsi="Palatino Linotype"/>
          <w:b/>
          <w:bCs/>
        </w:rPr>
      </w:pPr>
      <w:r w:rsidRPr="00510409">
        <w:rPr>
          <w:rFonts w:ascii="Palatino Linotype" w:hAnsi="Palatino Linotype"/>
          <w:b/>
          <w:bCs/>
        </w:rPr>
        <w:t>03 – REQUISITOS DA CONTRATAÇÃO</w:t>
      </w:r>
    </w:p>
    <w:p w14:paraId="00238009" w14:textId="6E8554BD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3.1 Além dos requisitos constantes neste termo de referência, os requisitos da contratação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abrangem o seguinte:</w:t>
      </w:r>
    </w:p>
    <w:p w14:paraId="54B660B7" w14:textId="7C5A961A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lastRenderedPageBreak/>
        <w:t>3.2 A(s) empresa(s) credenciada(s) deverá(ã)o apresentar toda a documentação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necessária à habilitação, bem como:</w:t>
      </w:r>
    </w:p>
    <w:p w14:paraId="3B87F2FB" w14:textId="41B155F7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3.2.1- Habilitação técnica: Além da habilitação jurídica, qualificação econômico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financeira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e regularidade fiscal, conforme determina a legislação, será considerada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habilitada no certame, além das exigências administrativas e legais especificadas neste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termo de referência, a empresa que apresentar: atestado de capacidade técnica.</w:t>
      </w:r>
    </w:p>
    <w:p w14:paraId="59C61CEE" w14:textId="79851E54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 xml:space="preserve">3.2.2- Qualificação </w:t>
      </w:r>
      <w:proofErr w:type="spellStart"/>
      <w:r w:rsidRPr="00510409">
        <w:rPr>
          <w:rFonts w:ascii="Palatino Linotype" w:hAnsi="Palatino Linotype"/>
        </w:rPr>
        <w:t>econômica-financeira</w:t>
      </w:r>
      <w:proofErr w:type="spellEnd"/>
      <w:r w:rsidRPr="00510409">
        <w:rPr>
          <w:rFonts w:ascii="Palatino Linotype" w:hAnsi="Palatino Linotype"/>
        </w:rPr>
        <w:t>: A licitante deverá apresentar as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condições de habilitação econômico-financeira nos seguintes termos: Certidão negativa de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falência, expedida pelo distribuidor da sede da licitante.</w:t>
      </w:r>
    </w:p>
    <w:p w14:paraId="2050BEEA" w14:textId="77777777" w:rsidR="00510409" w:rsidRPr="00510409" w:rsidRDefault="00510409" w:rsidP="00481854">
      <w:pPr>
        <w:ind w:left="-142"/>
        <w:jc w:val="both"/>
        <w:rPr>
          <w:rFonts w:ascii="Palatino Linotype" w:hAnsi="Palatino Linotype"/>
          <w:b/>
          <w:bCs/>
        </w:rPr>
      </w:pPr>
      <w:r w:rsidRPr="00510409">
        <w:rPr>
          <w:rFonts w:ascii="Palatino Linotype" w:hAnsi="Palatino Linotype"/>
          <w:b/>
          <w:bCs/>
        </w:rPr>
        <w:t>04- MODELO DE EXECUÇÃO DO OBJETO</w:t>
      </w:r>
    </w:p>
    <w:p w14:paraId="7014ECA4" w14:textId="6F6960BB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4.1 Todos os serviços deverão ser prestados dentro dos prazos postos pela legislação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vigente controlados pelo controle interno e controle externo. Sem causar mora a administração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pública municipal ou a esta vier causar prejuízos administrativos.</w:t>
      </w:r>
    </w:p>
    <w:p w14:paraId="10C2AF33" w14:textId="72DEBC76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4.2 Prestar suporte à Contratante quando esta informar necessidades específicas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referentes ao objeto.</w:t>
      </w:r>
    </w:p>
    <w:p w14:paraId="76F1B1B8" w14:textId="4022326D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4.3 A empresa credenciada no processo obriga-se a apresentar relatórios mensais ou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quando for solicitada sobre a prestação dos serviços, ao qual, deverá ser encaminhado à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 xml:space="preserve">Secretaria Municipal de Administração do Município de </w:t>
      </w:r>
      <w:r w:rsidR="00150492">
        <w:rPr>
          <w:rFonts w:ascii="Palatino Linotype" w:hAnsi="Palatino Linotype"/>
        </w:rPr>
        <w:t>Rafael Fernandes</w:t>
      </w:r>
      <w:r w:rsidRPr="00510409">
        <w:rPr>
          <w:rFonts w:ascii="Palatino Linotype" w:hAnsi="Palatino Linotype"/>
        </w:rPr>
        <w:t>/RN.</w:t>
      </w:r>
    </w:p>
    <w:p w14:paraId="6159BABE" w14:textId="46199402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4.5 As partes devem cumprir fielmente as obrigações assumidas, respondendo pelas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consequências de sua inexecução total ou parcial.</w:t>
      </w:r>
    </w:p>
    <w:p w14:paraId="4A5DF353" w14:textId="77777777" w:rsidR="00510409" w:rsidRPr="00510409" w:rsidRDefault="00510409" w:rsidP="00481854">
      <w:pPr>
        <w:ind w:left="-142"/>
        <w:jc w:val="both"/>
        <w:rPr>
          <w:rFonts w:ascii="Palatino Linotype" w:hAnsi="Palatino Linotype"/>
          <w:b/>
          <w:bCs/>
        </w:rPr>
      </w:pPr>
      <w:r w:rsidRPr="00510409">
        <w:rPr>
          <w:rFonts w:ascii="Palatino Linotype" w:hAnsi="Palatino Linotype"/>
          <w:b/>
          <w:bCs/>
        </w:rPr>
        <w:t>05- MODELO DE GESTÃO DE CONTRATO E REQUISITOS DA CONTRATAÇÃO</w:t>
      </w:r>
    </w:p>
    <w:p w14:paraId="407D3C4B" w14:textId="3D399394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5.1 Nos termos do art. 117 da Lei nº 14.133, de 2021, será designado representante para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acompanhar e fiscalizar a aquisição do objeto supra mencionado, anotando em registro próprio</w:t>
      </w:r>
    </w:p>
    <w:p w14:paraId="5F737057" w14:textId="6351A1B5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todas as ocorrências relacionadas com a execução e determinando o que for necessário à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regularização de falhas ou defeitos observados.</w:t>
      </w:r>
    </w:p>
    <w:p w14:paraId="76CE7456" w14:textId="57BFF91D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5.2 A fiscalização de que trata este item não exclui nem reduz a responsabilidade da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Contratada, inclusive perante terceiros, por qualquer irregularidade, ainda que resultante de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imperfeições técnicas ou vícios redibitórios, e, na ocorrência desta, não implica em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corresponsabilidade da Administração ou de seus agentes e prepostos, de conformidade com o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art. 120 da Lei nº 14.133, de 2021.</w:t>
      </w:r>
    </w:p>
    <w:p w14:paraId="18280E0B" w14:textId="24D886B6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5.3 O representante da Administração anotará em registro próprio todas as ocorrências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relacionadas com a execução do contrato, indicando dia, mês e ano, bem como o nome dos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 xml:space="preserve">funcionários eventualmente envolvidos, determinando o que for necessário à </w:t>
      </w:r>
      <w:r w:rsidRPr="00510409">
        <w:rPr>
          <w:rFonts w:ascii="Palatino Linotype" w:hAnsi="Palatino Linotype"/>
        </w:rPr>
        <w:lastRenderedPageBreak/>
        <w:t>regularização das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falhas ou defeitos observados e encaminhando os apontamentos à autoridade competente para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as providências cabíveis.</w:t>
      </w:r>
    </w:p>
    <w:p w14:paraId="53AF7D42" w14:textId="77777777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5.4 São obrigações da Contratante:</w:t>
      </w:r>
    </w:p>
    <w:p w14:paraId="5AC283C2" w14:textId="2B407BE0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5.4.1 Receber o objeto no prazo e condições estabelecidas no Termo de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Referência e seus anexos;</w:t>
      </w:r>
    </w:p>
    <w:p w14:paraId="33611AE3" w14:textId="46C2F0EC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5.4.2 Verificar minuciosamente, no prazo fixado, a conformidade dos serviços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prestados com as especificações constantes do Termo de Referência e da proposta, para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fins de aceitação e fiscalização.</w:t>
      </w:r>
    </w:p>
    <w:p w14:paraId="59C55D12" w14:textId="2F45B61C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5.4.3 Comunicar à Contratada, por escrito, sobre imperfeições, falhas ou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irregularidades verificadas no serviço prestado para que seja corrigido.</w:t>
      </w:r>
    </w:p>
    <w:p w14:paraId="5786699A" w14:textId="5399EF5E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5.4.5 Acompanhar e fiscalizar o cumprimento das obrigações da Contratada,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através de comissão/servidor especialmente designado;</w:t>
      </w:r>
    </w:p>
    <w:p w14:paraId="189B8D60" w14:textId="11E705FE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5.4.6 Efetuar o pagamento à Contratada no valor correspondente a prestação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dos serviços, no prazo e forma estabelecidos no Termo de Referência e seus anexos;</w:t>
      </w:r>
    </w:p>
    <w:p w14:paraId="7771E072" w14:textId="59B4D2DC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5.4.7 A Administração não responderá por quaisquer compromissos assumidos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pela Contratada com terceiros, ainda que vinculados à execução do presente Termo de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Contrato, bem como por qualquer dano causado a terceiros em decorrência de ato da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Contratada, de seus empregados, prepostos ou subordinados.</w:t>
      </w:r>
    </w:p>
    <w:p w14:paraId="66BC7DDB" w14:textId="77777777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5.5 São obrigações da contratada:</w:t>
      </w:r>
    </w:p>
    <w:p w14:paraId="4609D7E2" w14:textId="73CADDAB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5.5.1 A Contratada deve cumprir todas as obrigações constantes no Termo de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Referência, seus anexos, assumindo como exclusivamente seus os riscos e as despesas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decorrentes da boa e perfeita execução do objeto e, ainda:</w:t>
      </w:r>
    </w:p>
    <w:p w14:paraId="0231B894" w14:textId="3C36CB4D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5.5.2 Correrá por conta exclusiva da Contratada a responsabilidade pela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prestação dos serviços, assim como pelas despesas de transportes, frete e seguros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correspondentes.</w:t>
      </w:r>
    </w:p>
    <w:p w14:paraId="5A28EFC6" w14:textId="41ACB697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5.5.3 Substituir, reparar ou corrigir, às suas expensas, no prazo máximo de 48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horas, os serviços com falhas, erros ou incompletos.</w:t>
      </w:r>
    </w:p>
    <w:p w14:paraId="09AFB9F6" w14:textId="4AE63E19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5.5.4 Comunicar à Contratante, no prazo máximo de 24 (vinte e quatro) horas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que antecede a data da prestação dos serviços, os motivos que impossibilitem o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cumprimento do prazo previsto, com a devida comprovação;</w:t>
      </w:r>
    </w:p>
    <w:p w14:paraId="43BACC54" w14:textId="4AB2B290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5.5.5 Manter, durante toda a execução do contrato, em compatibilidade com as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obrigações assumidas, todas as condições de habilitação e qualificação exigidas no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certame licitatório;</w:t>
      </w:r>
    </w:p>
    <w:p w14:paraId="703D9259" w14:textId="77777777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5.5.6 Indicar preposto para representá-la durante a execução do contrato.</w:t>
      </w:r>
    </w:p>
    <w:p w14:paraId="05244663" w14:textId="77777777" w:rsidR="00510409" w:rsidRPr="00510409" w:rsidRDefault="00510409" w:rsidP="00481854">
      <w:pPr>
        <w:ind w:left="-142"/>
        <w:jc w:val="both"/>
        <w:rPr>
          <w:rFonts w:ascii="Palatino Linotype" w:hAnsi="Palatino Linotype"/>
          <w:b/>
          <w:bCs/>
        </w:rPr>
      </w:pPr>
      <w:r w:rsidRPr="00510409">
        <w:rPr>
          <w:rFonts w:ascii="Palatino Linotype" w:hAnsi="Palatino Linotype"/>
          <w:b/>
          <w:bCs/>
        </w:rPr>
        <w:lastRenderedPageBreak/>
        <w:t>06- DOS CRITÉRIOS DE AFERIÇÃO E MEDIÇÃO PARA FATURAMENTO</w:t>
      </w:r>
    </w:p>
    <w:p w14:paraId="35BCA34B" w14:textId="660A9359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6.1 O contratante realizará inspeção minuciosa na prestação dos serviços, por meio da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secretaria de saúde, com a finalidade de verificar a adequação dos serviços e constatar e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relacionar os arremates, retoques e revisões finais que se fizerem necessários.</w:t>
      </w:r>
    </w:p>
    <w:p w14:paraId="617A24FD" w14:textId="3269562E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6.2 O Contratado fica obrigada a reparar, corrigir, remover, reconstruir ou substituir, às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suas expensas, no todo ou em parte, o objeto em que se verificarem vícios, defeitos ou incorreções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resultantes da execução ou materiais empregados, cabendo à fiscalização não atestar a última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prestação de serviços até que sejam sanadas todas as eventuais pendências que possam vir a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ser apontadas na prestação.</w:t>
      </w:r>
    </w:p>
    <w:p w14:paraId="1477F871" w14:textId="2CAB8A30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6.3 O recebimento provisório ou definitivo não excluirá a responsabilidade civil pela solidez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e pela segurança dos itens, nem a responsabilidade ético-profissional pela perfeita execução do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contrato.</w:t>
      </w:r>
    </w:p>
    <w:p w14:paraId="069C85D5" w14:textId="0DFD1E48" w:rsidR="00510409" w:rsidRPr="00510409" w:rsidRDefault="00510409" w:rsidP="00481854">
      <w:pPr>
        <w:ind w:left="-142"/>
        <w:jc w:val="both"/>
        <w:rPr>
          <w:rFonts w:ascii="Palatino Linotype" w:hAnsi="Palatino Linotype"/>
          <w:b/>
          <w:bCs/>
        </w:rPr>
      </w:pPr>
      <w:r w:rsidRPr="00510409">
        <w:rPr>
          <w:rFonts w:ascii="Palatino Linotype" w:hAnsi="Palatino Linotype"/>
          <w:b/>
          <w:bCs/>
        </w:rPr>
        <w:t>07-FORMA E CRITÉRIOS DE SELEÇÃO DO FORNECEDOR MEDIANTE -MODELO</w:t>
      </w:r>
      <w:r w:rsidR="00481854">
        <w:rPr>
          <w:rFonts w:ascii="Palatino Linotype" w:hAnsi="Palatino Linotype"/>
          <w:b/>
          <w:bCs/>
        </w:rPr>
        <w:t xml:space="preserve"> </w:t>
      </w:r>
      <w:r w:rsidRPr="00510409">
        <w:rPr>
          <w:rFonts w:ascii="Palatino Linotype" w:hAnsi="Palatino Linotype"/>
          <w:b/>
          <w:bCs/>
        </w:rPr>
        <w:t>DE</w:t>
      </w:r>
      <w:r w:rsidR="00481854">
        <w:rPr>
          <w:rFonts w:ascii="Palatino Linotype" w:hAnsi="Palatino Linotype"/>
          <w:b/>
          <w:bCs/>
        </w:rPr>
        <w:t xml:space="preserve"> </w:t>
      </w:r>
      <w:r w:rsidRPr="00510409">
        <w:rPr>
          <w:rFonts w:ascii="Palatino Linotype" w:hAnsi="Palatino Linotype"/>
          <w:b/>
          <w:bCs/>
        </w:rPr>
        <w:t>GESTÃO DO CONTRATO</w:t>
      </w:r>
    </w:p>
    <w:p w14:paraId="13541D16" w14:textId="2CAAE930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 O prestador será selecionado por meio da realização de procedimento de</w:t>
      </w:r>
      <w:r w:rsid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CREDENCIAMENTO ELETRÔNICO.</w:t>
      </w:r>
    </w:p>
    <w:p w14:paraId="2BD2A6F0" w14:textId="4C019C7A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7.2 Previamente à celebração do contrato, a Administração verificará o eventual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descumprimento das condições para contratação, especialmente quanto à existência de sanção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que a impeça, mediante a consulta a cadastros informativos oficiais, tais como:</w:t>
      </w:r>
    </w:p>
    <w:p w14:paraId="4B5AFCB6" w14:textId="77777777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a) SICAF;</w:t>
      </w:r>
    </w:p>
    <w:p w14:paraId="4587A272" w14:textId="74DD2A82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b) Cadastro Nacional de Empresas Inidôneas e Suspensas - CEIS, mantido pela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Controladoria-Geral da União (www.portaldatransparencia.gov.br/</w:t>
      </w:r>
      <w:proofErr w:type="spellStart"/>
      <w:r w:rsidRPr="00510409">
        <w:rPr>
          <w:rFonts w:ascii="Palatino Linotype" w:hAnsi="Palatino Linotype"/>
        </w:rPr>
        <w:t>ceis</w:t>
      </w:r>
      <w:proofErr w:type="spellEnd"/>
      <w:r w:rsidRPr="00510409">
        <w:rPr>
          <w:rFonts w:ascii="Palatino Linotype" w:hAnsi="Palatino Linotype"/>
        </w:rPr>
        <w:t>); e</w:t>
      </w:r>
    </w:p>
    <w:p w14:paraId="7FD60548" w14:textId="541D60BE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c) Cadastro Nacional de Empresas Punidas – CNEP, mantido pela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Controladoria-Geral da União (https://www.portaltransparencia.gov.br/sancoes/cnep)</w:t>
      </w:r>
    </w:p>
    <w:p w14:paraId="21FC9074" w14:textId="30A8998B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7.3 A consulta aos cadastros será realizada em nome da empresa fornecedora e de seu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sócio majoritário, por força do artigo 12 da Lei n° 8.429, de 1992, que prevê, dentre as sanções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impostas ao responsável pela prática de ato de improbidade administrativa, a proibição de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contratar com o Poder Público, inclusive por intermédio de pessoa jurídica da qual seja sócio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majoritário.</w:t>
      </w:r>
    </w:p>
    <w:p w14:paraId="2789F2B7" w14:textId="5B1789F5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7.4 Caso conste na Consulta de Situação do Fornecedor a existência de Ocorrências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Impeditivas Indiretas, o gestor diligenciará para verificar se houve fraude por parte das empresas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apontadas no Relatório de Ocorrências Impeditivas Indiretas</w:t>
      </w:r>
    </w:p>
    <w:p w14:paraId="6037D814" w14:textId="739E579B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7.5 A tentativa de burla será verificada por meio dos vínculos societários, linhas de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fornecimento similares, dentre outros.</w:t>
      </w:r>
    </w:p>
    <w:p w14:paraId="38A4071E" w14:textId="6AC3FEC1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lastRenderedPageBreak/>
        <w:t>7.6 O fornecedor será convocado para manifestação previamente a uma eventual negativa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de contratação</w:t>
      </w:r>
    </w:p>
    <w:p w14:paraId="4F9A0E66" w14:textId="3757668B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7.7 Caso atendidas as condições para contratação, a habilitação do fornecedor será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verificada por meio do SICAF, nos documentos por ele abrangidos</w:t>
      </w:r>
    </w:p>
    <w:p w14:paraId="202467E7" w14:textId="5FBF9FBB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7.8 É dever do fornecedor manter atualizada a respectiva documentação constante do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SICAF, ou encaminhar, quando solicitado pela Administração, a respectiva documentação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atualizada.</w:t>
      </w:r>
    </w:p>
    <w:p w14:paraId="7687E525" w14:textId="52198A69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7.9 Não serão aceitos documentos de habilitação com indicação de CNPJ/CPF diferentes,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salvo aqueles legalmente permitidos</w:t>
      </w:r>
    </w:p>
    <w:p w14:paraId="030CDF20" w14:textId="4D88F1B2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7.10 Se o fornecedor for a matriz, todos os documentos deverão estar em nome da matriz,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e se o fornecedor for a filial, todos os documentos deverão estar em nome da filial, exceto para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atestados de capacidade técnica, caso exigidos, e no caso daqueles documentos que, pela própria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natureza, comprovadamente, forem emitidos somente em nome da matriz.</w:t>
      </w:r>
    </w:p>
    <w:p w14:paraId="77B0F8D4" w14:textId="023E527D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7.11 Serão aceitos registros de CNPJ de fornecedor matriz e filial com diferenças de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números de documentos pertinentes ao CND e ao CRF/FGTS, quando for comprovada a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centralização do recolhimento dessas contribuições.</w:t>
      </w:r>
    </w:p>
    <w:p w14:paraId="5B46E370" w14:textId="77777777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7.12 Para fins de contratação, deverá o fornecedor comprovar os seguintes requisitos de</w:t>
      </w:r>
    </w:p>
    <w:p w14:paraId="4990146E" w14:textId="77777777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habilitação:</w:t>
      </w:r>
    </w:p>
    <w:p w14:paraId="376CAA83" w14:textId="77777777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7.12.1 Habilitação Jurídica</w:t>
      </w:r>
    </w:p>
    <w:p w14:paraId="57EEE573" w14:textId="126659A7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7.12.1.1 Empresário individual: inscrição no Registro Público de Empresas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Mercantis, a cargo da Junta Comercial da respectiva sede;</w:t>
      </w:r>
    </w:p>
    <w:p w14:paraId="15432BEE" w14:textId="4DE0FE8C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7.12.1.2 Microempreendedor Individual - MEI: Certificado da Condição de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Microempreendedor Individual - CCMEI, cuja aceitação ficará condicionada à verificação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da autenticidade no sítio https://www.gov.br/empresas-e-negocios/pt-br/empreendedor</w:t>
      </w:r>
    </w:p>
    <w:p w14:paraId="2380C592" w14:textId="0CBEE97E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7.12.1.3 Sociedade empresária, sociedade limitada unipessoal – SLU ou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sociedade identificada como empresa individual de responsabilidade limitada - EIRELI: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inscrição do ato constitutivo, estatuto ou contrato social no Registro Público de Empresas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Mercantis, a cargo da Junta Comercial da respectiva sede, acompanhada de documento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comprobatório de seus administradores;</w:t>
      </w:r>
    </w:p>
    <w:p w14:paraId="4B8B1967" w14:textId="778DACA9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7.12.1.4 Sociedade empresária estrangeira: portaria de autorização de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funcionamento no Brasil, publicada no Diário Oficial da União e arquivada na Junta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Comercial da unidade federativa onde se localizar a filial, agência, sucursal ou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estabelecimento, a qual será considerada como sua sede, conforme Instrução Normativa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DREI/ME n.º 77, de 18 de março de 2020.</w:t>
      </w:r>
    </w:p>
    <w:p w14:paraId="2D2DEDDD" w14:textId="45578C65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lastRenderedPageBreak/>
        <w:t>7.12.1.5 Sociedade simples: inscrição do ato constitutivo no Registro Civil de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Pessoas Jurídicas do local de sua sede, acompanhada de documento comprobatório de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seus administradores;</w:t>
      </w:r>
    </w:p>
    <w:p w14:paraId="560AFC11" w14:textId="77777777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7.12.1.6 Filial, sucursal ou agência de sociedade simples ou empresária:</w:t>
      </w:r>
    </w:p>
    <w:p w14:paraId="40B4C336" w14:textId="096AE4E6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inscrição do ato constitutivo da filial, sucursal ou agência da sociedade simples ou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empresária, respectivamente, no Registro Civil das Pessoas Jurídicas ou no Registro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Público de Empresas Mercantis onde opera, com averbação no Registro onde tem sede a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matriz</w:t>
      </w:r>
    </w:p>
    <w:p w14:paraId="7E3F0398" w14:textId="543249CD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7.12.1.7 Sociedade cooperativa: ata de fundação e estatuto social, com a ata da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assembleia que o aprovou, devidamente arquivado na Junta Comercial ou inscrito no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Registro Civil das Pessoas Jurídicas da respectiva sede, além do registro de que trata o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art. 107 da Lei nº 5.764, de 16 de dezembro 1971</w:t>
      </w:r>
    </w:p>
    <w:p w14:paraId="2A730EAB" w14:textId="25D93424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7.13 Os documentos apresentados deverão estar acompanhados de todas as alterações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ou da consolidação respectiva.</w:t>
      </w:r>
    </w:p>
    <w:p w14:paraId="1B068EFD" w14:textId="77777777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7.13.1 Habilitações fiscal, social e trabalhista.</w:t>
      </w:r>
    </w:p>
    <w:p w14:paraId="033AD273" w14:textId="7F7A8205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7.13.2.1 Prova de inscrição no Cadastro Nacional de Pessoas Jurídicas ou no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Cadastro de Pessoas Físicas, conforme o caso;</w:t>
      </w:r>
    </w:p>
    <w:p w14:paraId="70D0B0F9" w14:textId="2EE312BB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7.13.2.2 Prova de regularidade fiscal perante a Fazenda Nacional, mediante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apresentação de certidão expedida conjuntamente pela Secretaria da Receita Federal do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Brasil (RFB) e pela Procuradoria-Geral da Fazenda Nacional (PGFN), referente a todos os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créditos tributários federais e à Dívida Ativa da União (DAU) por elas administrados,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inclusive aqueles relativos à Seguridade Social, nos termos da Portaria Conjunta nº 1.751,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de 02 de outubro de 2014, do Secretário da Receita Federal do Brasil e da Procuradora-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Geral da Fazenda Nacional.</w:t>
      </w:r>
    </w:p>
    <w:p w14:paraId="65F87487" w14:textId="00A217B4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7.13.2.3 Prova de regularidade com o Fundo de Garantia do Tempo de Serviço</w:t>
      </w:r>
      <w:r w:rsid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(FGTS);</w:t>
      </w:r>
    </w:p>
    <w:p w14:paraId="72D202CC" w14:textId="31075080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7.13.2.4 Prova de inexistência de débitos inadimplidos perante a Justiça do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Trabalho, mediante a apresentação de certidão negativa ou positiva com efeito de negativa,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nos termos do Título VII-A da Consolidação das Leis do Trabalho, aprovada pelo Decreto-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Lei nº 5.452, de 1º de maio de 1943;</w:t>
      </w:r>
    </w:p>
    <w:p w14:paraId="1FBD56BA" w14:textId="414808E4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7.13.2.5 Prova de inscrição no cadastro de contribuintes Municipal relativo ao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domicílio ou sede do fornecedor, pertinente ao seu ramo de atividade e compatível com o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objeto contratual;</w:t>
      </w:r>
    </w:p>
    <w:p w14:paraId="5CAAAC32" w14:textId="5F3D574A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7.13.2.6 Prova de regularidade com a Fazenda Municipal do domicílio ou sede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do fornecedor, relativa à atividade em cujo exercício contrata ou concorre</w:t>
      </w:r>
    </w:p>
    <w:p w14:paraId="5DD5F2F4" w14:textId="5FBA2ED0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lastRenderedPageBreak/>
        <w:t>7.13.2.7 Caso o fornecedor seja considerado isento dos tributos Municipal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relacionados ao objeto contratual, deverá comprovar tal condição mediante a apresentação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de declaração da Fazenda respectiva do seu domicílio ou sede, ou outra equivalente, na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forma da lei.</w:t>
      </w:r>
    </w:p>
    <w:p w14:paraId="59543720" w14:textId="26CA54CC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7.13.2.8 O fornecedor enquadrado como microempreendedor individual que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pretenda auferir os benefícios do tratamento diferenciado previstos na Lei Complementar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Estadual nº 675, de 2020 e Lei Complementar n. 123, de 2006, estará dispensado da prova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de inscrição nos cadastros de contribuintes estadual e municipal.</w:t>
      </w:r>
    </w:p>
    <w:p w14:paraId="3CCF0A7A" w14:textId="493CACB6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7.14 Comprovação de aptidão no desempenho de atividade pertinente e compatível em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características, quantidades e prazos com o objeto da licitação – Atestado(s) de Capacidade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Técnica, fornecido(s) por pessoa jurídica de direito público ou privado.</w:t>
      </w:r>
    </w:p>
    <w:p w14:paraId="6DD1AF2D" w14:textId="77777777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08- DAS PENALIDADES</w:t>
      </w:r>
    </w:p>
    <w:p w14:paraId="5ADF1F5E" w14:textId="5F340952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8.1 O não cumprimento das condições estipuladas neste Termo de Referência implicará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na adoção de medidas e penalidades previstas no artigo 156 da Lei 14.133/2021, de 1º de abril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de 2021.</w:t>
      </w:r>
    </w:p>
    <w:p w14:paraId="3CC337C9" w14:textId="77777777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09 -DA ADEQUAÇÃO ORÇAMENTÁRIA</w:t>
      </w:r>
    </w:p>
    <w:p w14:paraId="3519D786" w14:textId="10BF113D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9.1 As despesas decorrentes da presente contratação correrão à conta de recursos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específicos consignados no Orçamento Geral do Município.</w:t>
      </w:r>
    </w:p>
    <w:p w14:paraId="760AAF3D" w14:textId="311613A1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9.2 Para tal, o processo deve ser encaminhado ao Departamento de Orçamento e Finanças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 xml:space="preserve">do Município de </w:t>
      </w:r>
      <w:r w:rsidR="00150492">
        <w:rPr>
          <w:rFonts w:ascii="Palatino Linotype" w:hAnsi="Palatino Linotype"/>
        </w:rPr>
        <w:t>Rafael Fernandes</w:t>
      </w:r>
      <w:r w:rsidRPr="00510409">
        <w:rPr>
          <w:rFonts w:ascii="Palatino Linotype" w:hAnsi="Palatino Linotype"/>
        </w:rPr>
        <w:t xml:space="preserve"> para que indicará a dotação orçamentária de acordo com o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escopo em questão.</w:t>
      </w:r>
    </w:p>
    <w:p w14:paraId="4C04A078" w14:textId="66A4704B" w:rsidR="00510409" w:rsidRPr="00481854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9.3 A dotação relativa aos exercícios financeiros subsequentes será indicada após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aprovação da Lei Orçamentária respectiva e liberação dos créditos correspondentes, mediante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apostilamento.</w:t>
      </w:r>
    </w:p>
    <w:p w14:paraId="1742436C" w14:textId="77777777" w:rsidR="00BD771E" w:rsidRPr="00510409" w:rsidRDefault="00BD771E" w:rsidP="00481854">
      <w:pPr>
        <w:ind w:left="-142"/>
        <w:jc w:val="both"/>
        <w:rPr>
          <w:rFonts w:ascii="Palatino Linotype" w:hAnsi="Palatino Linotype"/>
        </w:rPr>
      </w:pPr>
    </w:p>
    <w:p w14:paraId="61AE2885" w14:textId="17205F78" w:rsidR="00510409" w:rsidRPr="00481854" w:rsidRDefault="00150492" w:rsidP="00481854">
      <w:pPr>
        <w:ind w:left="-142" w:right="-285"/>
        <w:jc w:val="right"/>
        <w:rPr>
          <w:rFonts w:ascii="Palatino Linotype" w:hAnsi="Palatino Linotype" w:cs="Arial"/>
        </w:rPr>
      </w:pPr>
      <w:r>
        <w:rPr>
          <w:rFonts w:ascii="Palatino Linotype" w:hAnsi="Palatino Linotype" w:cs="Arial"/>
        </w:rPr>
        <w:t>Rafael Fernandes</w:t>
      </w:r>
      <w:r w:rsidR="00510409" w:rsidRPr="00481854">
        <w:rPr>
          <w:rFonts w:ascii="Palatino Linotype" w:hAnsi="Palatino Linotype" w:cs="Arial"/>
        </w:rPr>
        <w:t xml:space="preserve">/RN, </w:t>
      </w:r>
      <w:r w:rsidR="00BD771E" w:rsidRPr="00481854">
        <w:rPr>
          <w:rFonts w:ascii="Palatino Linotype" w:hAnsi="Palatino Linotype" w:cs="Arial"/>
        </w:rPr>
        <w:t>2</w:t>
      </w:r>
      <w:r w:rsidR="00032322">
        <w:rPr>
          <w:rFonts w:ascii="Palatino Linotype" w:hAnsi="Palatino Linotype" w:cs="Arial"/>
        </w:rPr>
        <w:t>2</w:t>
      </w:r>
      <w:r w:rsidR="00510409" w:rsidRPr="00481854">
        <w:rPr>
          <w:rFonts w:ascii="Palatino Linotype" w:hAnsi="Palatino Linotype" w:cs="Arial"/>
        </w:rPr>
        <w:t xml:space="preserve"> de </w:t>
      </w:r>
      <w:r w:rsidR="00032322">
        <w:rPr>
          <w:rFonts w:ascii="Palatino Linotype" w:hAnsi="Palatino Linotype" w:cs="Arial"/>
        </w:rPr>
        <w:t>Setembro</w:t>
      </w:r>
      <w:bookmarkStart w:id="1" w:name="_GoBack"/>
      <w:bookmarkEnd w:id="1"/>
      <w:r w:rsidR="00510409" w:rsidRPr="00481854">
        <w:rPr>
          <w:rFonts w:ascii="Palatino Linotype" w:hAnsi="Palatino Linotype" w:cs="Arial"/>
        </w:rPr>
        <w:t xml:space="preserve"> de 202</w:t>
      </w:r>
      <w:r w:rsidR="00BD771E" w:rsidRPr="00481854">
        <w:rPr>
          <w:rFonts w:ascii="Palatino Linotype" w:hAnsi="Palatino Linotype" w:cs="Arial"/>
        </w:rPr>
        <w:t>5</w:t>
      </w:r>
      <w:r w:rsidR="00510409" w:rsidRPr="00481854">
        <w:rPr>
          <w:rFonts w:ascii="Palatino Linotype" w:hAnsi="Palatino Linotype" w:cs="Arial"/>
        </w:rPr>
        <w:t>.</w:t>
      </w:r>
    </w:p>
    <w:sectPr w:rsidR="00510409" w:rsidRPr="00481854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E15878" w14:textId="77777777" w:rsidR="00B34E3F" w:rsidRDefault="00B34E3F" w:rsidP="00AB28A3">
      <w:pPr>
        <w:spacing w:after="0" w:line="240" w:lineRule="auto"/>
      </w:pPr>
      <w:r>
        <w:separator/>
      </w:r>
    </w:p>
  </w:endnote>
  <w:endnote w:type="continuationSeparator" w:id="0">
    <w:p w14:paraId="130C0D12" w14:textId="77777777" w:rsidR="00B34E3F" w:rsidRDefault="00B34E3F" w:rsidP="00AB28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C54B38" w14:textId="77777777" w:rsidR="00B34E3F" w:rsidRDefault="00B34E3F" w:rsidP="00AB28A3">
      <w:pPr>
        <w:spacing w:after="0" w:line="240" w:lineRule="auto"/>
      </w:pPr>
      <w:r>
        <w:separator/>
      </w:r>
    </w:p>
  </w:footnote>
  <w:footnote w:type="continuationSeparator" w:id="0">
    <w:p w14:paraId="1401F6E5" w14:textId="77777777" w:rsidR="00B34E3F" w:rsidRDefault="00B34E3F" w:rsidP="00AB28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E7DE77" w14:textId="3A37F885" w:rsidR="00E11E52" w:rsidRDefault="00E11E52" w:rsidP="00E11E52">
    <w:pPr>
      <w:pStyle w:val="Cabealho"/>
    </w:pPr>
    <w:r>
      <w:rPr>
        <w:noProof/>
      </w:rPr>
      <w:drawing>
        <wp:inline distT="0" distB="0" distL="0" distR="0" wp14:anchorId="1045D944" wp14:editId="7DC30167">
          <wp:extent cx="5400040" cy="760323"/>
          <wp:effectExtent l="0" t="0" r="0" b="1905"/>
          <wp:docPr id="54254189" name="Imagem 1" descr="Text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0952494" name="Imagem 1" descr="Texto&#10;&#10;O conteúdo gerado por IA pode estar incorreto.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6032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8310C25" w14:textId="77777777" w:rsidR="00E11E52" w:rsidRDefault="00E11E52" w:rsidP="00E11E52">
    <w:pPr>
      <w:pStyle w:val="NormalWeb"/>
      <w:jc w:val="center"/>
    </w:pPr>
    <w:r>
      <w:rPr>
        <w:b/>
        <w:bCs/>
      </w:rPr>
      <w:t>ESTADO DO RIO GRANDE DO NORTE</w:t>
    </w:r>
  </w:p>
  <w:p w14:paraId="7CABABD9" w14:textId="77777777" w:rsidR="00E11E52" w:rsidRDefault="00E11E52" w:rsidP="00E11E52">
    <w:pPr>
      <w:pStyle w:val="NormalWeb"/>
      <w:jc w:val="center"/>
    </w:pPr>
    <w:r>
      <w:rPr>
        <w:b/>
        <w:bCs/>
      </w:rPr>
      <w:t>PREFEITURA MUNICIPAL DE RAFAEL FERNANDES</w:t>
    </w:r>
  </w:p>
  <w:p w14:paraId="0030BBF7" w14:textId="77777777" w:rsidR="00E11E52" w:rsidRPr="00E11E52" w:rsidRDefault="00E11E52" w:rsidP="00E11E52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C2567A1"/>
    <w:multiLevelType w:val="multilevel"/>
    <w:tmpl w:val="AC06D2CE"/>
    <w:lvl w:ilvl="0">
      <w:start w:val="1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-467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98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8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23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31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402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451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5368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8A3"/>
    <w:rsid w:val="00025500"/>
    <w:rsid w:val="00032322"/>
    <w:rsid w:val="00150492"/>
    <w:rsid w:val="001949A7"/>
    <w:rsid w:val="00481854"/>
    <w:rsid w:val="00510409"/>
    <w:rsid w:val="005A0728"/>
    <w:rsid w:val="00645173"/>
    <w:rsid w:val="006A6A8A"/>
    <w:rsid w:val="009C2DCC"/>
    <w:rsid w:val="00AB28A3"/>
    <w:rsid w:val="00B34E3F"/>
    <w:rsid w:val="00BD771E"/>
    <w:rsid w:val="00CB5AC0"/>
    <w:rsid w:val="00E11E52"/>
    <w:rsid w:val="00EB706E"/>
    <w:rsid w:val="00ED6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742258"/>
  <w15:chartTrackingRefBased/>
  <w15:docId w15:val="{A2B4A0E1-0C8A-432B-B445-9461DD1BF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B28A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B28A3"/>
  </w:style>
  <w:style w:type="paragraph" w:styleId="Rodap">
    <w:name w:val="footer"/>
    <w:basedOn w:val="Normal"/>
    <w:link w:val="RodapChar"/>
    <w:uiPriority w:val="99"/>
    <w:unhideWhenUsed/>
    <w:rsid w:val="00AB28A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B28A3"/>
  </w:style>
  <w:style w:type="paragraph" w:customStyle="1" w:styleId="Standard">
    <w:name w:val="Standard"/>
    <w:rsid w:val="00AB28A3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Normal0">
    <w:name w:val="[Normal]"/>
    <w:rsid w:val="00AB28A3"/>
    <w:pPr>
      <w:spacing w:after="0" w:line="240" w:lineRule="auto"/>
    </w:pPr>
    <w:rPr>
      <w:rFonts w:ascii="Arial" w:eastAsia="Arial" w:hAnsi="Arial" w:cs="Times New Roman"/>
      <w:sz w:val="24"/>
      <w:szCs w:val="20"/>
      <w:lang w:eastAsia="pt-BR"/>
    </w:rPr>
  </w:style>
  <w:style w:type="table" w:styleId="Tabelacomgrade">
    <w:name w:val="Table Grid"/>
    <w:basedOn w:val="Tabelanormal"/>
    <w:uiPriority w:val="59"/>
    <w:rsid w:val="00AB28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025500"/>
    <w:pPr>
      <w:spacing w:after="0" w:line="240" w:lineRule="auto"/>
      <w:ind w:left="720"/>
      <w:contextualSpacing/>
    </w:pPr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E11E52"/>
    <w:pPr>
      <w:spacing w:after="0" w:line="240" w:lineRule="auto"/>
      <w:jc w:val="both"/>
    </w:pPr>
    <w:rPr>
      <w:rFonts w:ascii="Courier New" w:eastAsiaTheme="minorEastAsia" w:hAnsi="Courier New" w:cs="Courier New"/>
      <w:color w:val="000000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2978</Words>
  <Characters>16087</Characters>
  <Application>Microsoft Office Word</Application>
  <DocSecurity>0</DocSecurity>
  <Lines>134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elgiano gomes</dc:creator>
  <cp:keywords/>
  <dc:description/>
  <cp:lastModifiedBy>elgiano gomes</cp:lastModifiedBy>
  <cp:revision>2</cp:revision>
  <dcterms:created xsi:type="dcterms:W3CDTF">2025-09-24T18:41:00Z</dcterms:created>
  <dcterms:modified xsi:type="dcterms:W3CDTF">2025-09-24T18:41:00Z</dcterms:modified>
</cp:coreProperties>
</file>