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BB0B1" w14:textId="0A967CFF" w:rsidR="003C7A23" w:rsidRPr="006E1990" w:rsidRDefault="003C7A23" w:rsidP="005C2BAA">
      <w:pPr>
        <w:pStyle w:val="citao2"/>
        <w:spacing w:beforeLines="120" w:before="288" w:afterLines="120" w:after="288" w:line="312" w:lineRule="auto"/>
        <w:jc w:val="center"/>
        <w:rPr>
          <w:rFonts w:cs="Arial"/>
          <w:b/>
          <w:bCs/>
          <w:i w:val="0"/>
          <w:iCs w:val="0"/>
        </w:rPr>
      </w:pPr>
      <w:r w:rsidRPr="0042787D">
        <w:rPr>
          <w:rFonts w:cs="Arial"/>
          <w:b/>
          <w:bCs/>
          <w:i w:val="0"/>
          <w:iCs w:val="0"/>
        </w:rPr>
        <w:t>EDITAL</w:t>
      </w:r>
    </w:p>
    <w:p w14:paraId="7231A7EE" w14:textId="07EF0138" w:rsidR="003C7A23" w:rsidRPr="005C2BAA" w:rsidRDefault="00875A56" w:rsidP="008F330B">
      <w:pPr>
        <w:spacing w:beforeLines="120" w:before="288" w:afterLines="120" w:after="288" w:line="312" w:lineRule="auto"/>
        <w:ind w:firstLine="567"/>
        <w:jc w:val="center"/>
        <w:rPr>
          <w:rFonts w:ascii="Arial" w:hAnsi="Arial" w:cs="Arial"/>
          <w:b/>
          <w:bCs/>
          <w:i/>
          <w:color w:val="FF0000"/>
          <w:sz w:val="20"/>
          <w:szCs w:val="20"/>
        </w:rPr>
      </w:pPr>
      <w:r w:rsidRPr="005C2BAA">
        <w:rPr>
          <w:rFonts w:ascii="Arial" w:hAnsi="Arial" w:cs="Arial"/>
          <w:b/>
          <w:i/>
          <w:sz w:val="20"/>
          <w:szCs w:val="20"/>
        </w:rPr>
        <w:t xml:space="preserve">PREFEITURA MUNICIPAL DE </w:t>
      </w:r>
      <w:r w:rsidR="00424BBF">
        <w:rPr>
          <w:rFonts w:ascii="Arial" w:hAnsi="Arial" w:cs="Arial"/>
          <w:b/>
          <w:i/>
          <w:sz w:val="20"/>
          <w:szCs w:val="20"/>
        </w:rPr>
        <w:t>RAFAEL FERNANDES</w:t>
      </w:r>
    </w:p>
    <w:p w14:paraId="79841B6D" w14:textId="536E7429" w:rsidR="008F330B" w:rsidRPr="006E1990" w:rsidRDefault="004E410F" w:rsidP="008F330B">
      <w:pPr>
        <w:spacing w:beforeLines="120" w:before="288" w:afterLines="120" w:after="288" w:line="312" w:lineRule="auto"/>
        <w:ind w:firstLine="567"/>
        <w:jc w:val="center"/>
        <w:rPr>
          <w:rFonts w:ascii="Arial" w:eastAsia="Times New Roman" w:hAnsi="Arial" w:cs="Arial"/>
          <w:b/>
          <w:color w:val="000000"/>
          <w:sz w:val="20"/>
          <w:szCs w:val="20"/>
        </w:rPr>
      </w:pPr>
      <w:r>
        <w:rPr>
          <w:rFonts w:ascii="Arial" w:hAnsi="Arial" w:cs="Arial"/>
          <w:b/>
          <w:color w:val="000000"/>
          <w:sz w:val="20"/>
          <w:szCs w:val="20"/>
        </w:rPr>
        <w:t>CREDENCIAMENTO</w:t>
      </w:r>
      <w:r w:rsidR="003C7A23" w:rsidRPr="006E1990">
        <w:rPr>
          <w:rFonts w:ascii="Arial" w:hAnsi="Arial" w:cs="Arial"/>
          <w:b/>
          <w:color w:val="000000"/>
          <w:sz w:val="20"/>
          <w:szCs w:val="20"/>
        </w:rPr>
        <w:t xml:space="preserve"> Nº </w:t>
      </w:r>
      <w:r w:rsidR="005C2BAA">
        <w:rPr>
          <w:rFonts w:ascii="Arial" w:hAnsi="Arial" w:cs="Arial"/>
          <w:b/>
          <w:color w:val="000000"/>
          <w:sz w:val="20"/>
          <w:szCs w:val="20"/>
        </w:rPr>
        <w:t>01</w:t>
      </w:r>
      <w:r w:rsidR="003C7A23" w:rsidRPr="006E1990">
        <w:rPr>
          <w:rFonts w:ascii="Arial" w:hAnsi="Arial" w:cs="Arial"/>
          <w:b/>
          <w:color w:val="000000"/>
          <w:sz w:val="20"/>
          <w:szCs w:val="20"/>
        </w:rPr>
        <w:t>/20</w:t>
      </w:r>
      <w:r w:rsidR="00875A56">
        <w:rPr>
          <w:rFonts w:ascii="Arial" w:hAnsi="Arial" w:cs="Arial"/>
          <w:b/>
          <w:color w:val="000000"/>
          <w:sz w:val="20"/>
          <w:szCs w:val="20"/>
        </w:rPr>
        <w:t>25</w:t>
      </w:r>
    </w:p>
    <w:p w14:paraId="1CC7C9FE" w14:textId="36EEF6F5"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bookmarkStart w:id="0" w:name="_Hlk205890325"/>
      <w:r w:rsidR="00424BBF" w:rsidRPr="00F1056C">
        <w:rPr>
          <w:rFonts w:ascii="Arial" w:hAnsi="Arial" w:cs="Arial"/>
          <w:sz w:val="20"/>
          <w:szCs w:val="20"/>
        </w:rPr>
        <w:t>250811CR00</w:t>
      </w:r>
      <w:bookmarkEnd w:id="0"/>
      <w:r w:rsidR="00424BBF" w:rsidRPr="00F1056C">
        <w:rPr>
          <w:rFonts w:ascii="Arial" w:hAnsi="Arial" w:cs="Arial"/>
          <w:sz w:val="20"/>
          <w:szCs w:val="20"/>
        </w:rPr>
        <w:t>100</w:t>
      </w:r>
      <w:r w:rsidRPr="00F1056C">
        <w:rPr>
          <w:rFonts w:ascii="Arial" w:hAnsi="Arial" w:cs="Arial"/>
          <w:bCs/>
          <w:color w:val="000000"/>
          <w:sz w:val="20"/>
          <w:szCs w:val="20"/>
        </w:rPr>
        <w:t>)</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72DAFA31" w:rsidR="003C7A23" w:rsidRPr="006E1990" w:rsidRDefault="003C7A23" w:rsidP="00C87581">
      <w:pPr>
        <w:pStyle w:val="Nivel2"/>
        <w:numPr>
          <w:ilvl w:val="0"/>
          <w:numId w:val="0"/>
        </w:numPr>
        <w:ind w:firstLine="1134"/>
        <w:rPr>
          <w:rFonts w:eastAsia="Times New Roman"/>
        </w:rPr>
      </w:pPr>
      <w:r w:rsidRPr="006E1990">
        <w:t xml:space="preserve">Torna-se público que o(a) </w:t>
      </w:r>
      <w:r w:rsidR="00F1056C">
        <w:t>Município</w:t>
      </w:r>
      <w:r w:rsidR="00875A56">
        <w:t xml:space="preserve"> de </w:t>
      </w:r>
      <w:r w:rsidR="00424BBF">
        <w:t>Rafael Fernandes</w:t>
      </w:r>
      <w:r w:rsidRPr="006E1990">
        <w:t>, por meio do(a</w:t>
      </w:r>
      <w:r w:rsidR="00424BBF" w:rsidRPr="006E1990">
        <w:t>). Agente</w:t>
      </w:r>
      <w:r w:rsidR="00875A56">
        <w:t xml:space="preserve"> de contratação</w:t>
      </w:r>
      <w:r w:rsidRPr="006E1990">
        <w:t xml:space="preserve">, sediado(a) </w:t>
      </w:r>
      <w:r w:rsidR="00875A56">
        <w:t xml:space="preserve">Rua </w:t>
      </w:r>
      <w:r w:rsidR="00F1056C">
        <w:t>José Martins de Oliveira, N</w:t>
      </w:r>
      <w:r w:rsidR="00875A56">
        <w:t>º</w:t>
      </w:r>
      <w:r w:rsidR="00F1056C">
        <w:t>178</w:t>
      </w:r>
      <w:r w:rsidR="00875A56">
        <w:t xml:space="preserve">, centro, </w:t>
      </w:r>
      <w:r w:rsidRPr="006E1990">
        <w:t xml:space="preserve">realizará </w:t>
      </w:r>
      <w:r w:rsidR="0005450B" w:rsidRPr="006E12F3">
        <w:rPr>
          <w:b/>
          <w:bCs/>
        </w:rPr>
        <w:t>CREDENCIAMENTO</w:t>
      </w:r>
      <w:r w:rsidRPr="006E1990">
        <w:t>, na forma ELETRÔNICA,</w:t>
      </w:r>
      <w:r w:rsidRPr="006E1990">
        <w:rPr>
          <w:rFonts w:eastAsia="Times New Roman"/>
        </w:rPr>
        <w:t xml:space="preserve"> </w:t>
      </w:r>
      <w:r w:rsidRPr="006E1990">
        <w:t xml:space="preserve">nos termos da </w:t>
      </w:r>
      <w:hyperlink r:id="rId8"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w:t>
      </w:r>
      <w:r w:rsidR="007103E1">
        <w:t xml:space="preserve"> </w:t>
      </w:r>
      <w:r w:rsidRPr="006E1990">
        <w:t>e demais legislação aplicável e, ainda, de acordo com as condições estabelecidas neste Edital</w:t>
      </w:r>
      <w:r w:rsidRPr="006E1990">
        <w:rPr>
          <w:rFonts w:eastAsia="Times New Roman"/>
        </w:rPr>
        <w:t>.</w:t>
      </w:r>
    </w:p>
    <w:p w14:paraId="00B217AE" w14:textId="77777777" w:rsidR="003C7A23" w:rsidRPr="006E1990" w:rsidRDefault="003C7A23" w:rsidP="007E6163">
      <w:pPr>
        <w:pStyle w:val="Nivel01"/>
        <w:rPr>
          <w:lang w:eastAsia="en-US"/>
        </w:rPr>
      </w:pPr>
      <w:bookmarkStart w:id="1" w:name="_Toc169244162"/>
      <w:r w:rsidRPr="006E1990">
        <w:rPr>
          <w:lang w:eastAsia="en-US"/>
        </w:rPr>
        <w:t>DO OBJETO</w:t>
      </w:r>
      <w:bookmarkEnd w:id="1"/>
    </w:p>
    <w:p w14:paraId="5C23A1E4" w14:textId="5383DF5B" w:rsidR="000944D1" w:rsidRDefault="003C7A23" w:rsidP="005945F4">
      <w:pPr>
        <w:pStyle w:val="Nivel2"/>
      </w:pPr>
      <w:r w:rsidRPr="006E1990">
        <w:t>O objeto d</w:t>
      </w:r>
      <w:r w:rsidR="0005450B">
        <w:t>o</w:t>
      </w:r>
      <w:r w:rsidRPr="006E1990">
        <w:t xml:space="preserve"> presente </w:t>
      </w:r>
      <w:r w:rsidR="002807CC" w:rsidRPr="00310BB3">
        <w:t>procedimento é o</w:t>
      </w:r>
      <w:r w:rsidR="002807CC">
        <w:t xml:space="preserve"> </w:t>
      </w:r>
      <w:r w:rsidR="0005450B">
        <w:t>credenciamento</w:t>
      </w:r>
      <w:r w:rsidR="002807CC">
        <w:t xml:space="preserve"> de</w:t>
      </w:r>
      <w:r w:rsidR="00374E22">
        <w:t xml:space="preserve"> </w:t>
      </w:r>
      <w:r w:rsidR="00FB4FF9">
        <w:t>interessados em</w:t>
      </w:r>
      <w:r w:rsidR="00374E22">
        <w:t xml:space="preserve"> </w:t>
      </w:r>
      <w:bookmarkStart w:id="2" w:name="_Hlk205890062"/>
      <w:r w:rsidR="00424BBF" w:rsidRPr="00424BBF">
        <w:rPr>
          <w:rFonts w:eastAsia="Times New Roman"/>
          <w:color w:val="auto"/>
        </w:rPr>
        <w:t xml:space="preserve">Contratação de empresa especializada para à </w:t>
      </w:r>
      <w:bookmarkEnd w:id="2"/>
      <w:r w:rsidR="00424BBF" w:rsidRPr="00424BBF">
        <w:t>Prestação de serviço de mão de obra de profissionais de saúde médicos para a atuação na parte assistencial a serem lotados nos diversos estabelecimentos de saúde que compõem a Rede de Atenção à Saúde Municipal</w:t>
      </w:r>
      <w:r w:rsidR="005C2BAA" w:rsidRPr="005C2BAA">
        <w:t>, através da secretaria de saúde</w:t>
      </w:r>
      <w:r w:rsidR="005C2BAA">
        <w:rPr>
          <w:rFonts w:ascii="Calibri" w:hAnsi="Calibri" w:cs="Calibri"/>
        </w:rPr>
        <w:t xml:space="preserve">, </w:t>
      </w:r>
      <w:r w:rsidRPr="006E1990">
        <w:t>conforme condições, quantidades e exigências estabelecidas neste Edital e seus anexos.</w:t>
      </w:r>
    </w:p>
    <w:tbl>
      <w:tblPr>
        <w:tblStyle w:val="Tabelacomgrade"/>
        <w:tblpPr w:leftFromText="141" w:rightFromText="141" w:vertAnchor="text" w:horzAnchor="margin" w:tblpXSpec="center" w:tblpY="271"/>
        <w:tblW w:w="10819" w:type="dxa"/>
        <w:tblLayout w:type="fixed"/>
        <w:tblLook w:val="04A0" w:firstRow="1" w:lastRow="0" w:firstColumn="1" w:lastColumn="0" w:noHBand="0" w:noVBand="1"/>
      </w:tblPr>
      <w:tblGrid>
        <w:gridCol w:w="959"/>
        <w:gridCol w:w="4252"/>
        <w:gridCol w:w="1418"/>
        <w:gridCol w:w="2095"/>
        <w:gridCol w:w="2095"/>
      </w:tblGrid>
      <w:tr w:rsidR="006D1516" w:rsidRPr="0014403F" w14:paraId="2EE8999E" w14:textId="34E93E6D" w:rsidTr="0014403F">
        <w:tc>
          <w:tcPr>
            <w:tcW w:w="959" w:type="dxa"/>
          </w:tcPr>
          <w:p w14:paraId="2A749085" w14:textId="77777777" w:rsidR="006D1516" w:rsidRPr="0014403F" w:rsidRDefault="006D1516" w:rsidP="006D1516">
            <w:pPr>
              <w:spacing w:line="360" w:lineRule="auto"/>
              <w:jc w:val="both"/>
              <w:rPr>
                <w:rFonts w:ascii="Arial" w:hAnsi="Arial" w:cs="Arial"/>
                <w:sz w:val="20"/>
                <w:szCs w:val="20"/>
                <w:u w:val="single"/>
              </w:rPr>
            </w:pPr>
            <w:r w:rsidRPr="0014403F">
              <w:rPr>
                <w:rFonts w:ascii="Arial" w:hAnsi="Arial" w:cs="Arial"/>
                <w:sz w:val="20"/>
                <w:szCs w:val="20"/>
                <w:u w:val="single"/>
              </w:rPr>
              <w:t>ITEM</w:t>
            </w:r>
          </w:p>
        </w:tc>
        <w:tc>
          <w:tcPr>
            <w:tcW w:w="4252" w:type="dxa"/>
          </w:tcPr>
          <w:p w14:paraId="54D90E44" w14:textId="77777777" w:rsidR="006D1516" w:rsidRPr="0014403F" w:rsidRDefault="006D1516" w:rsidP="006D1516">
            <w:pPr>
              <w:spacing w:line="360" w:lineRule="auto"/>
              <w:jc w:val="both"/>
              <w:rPr>
                <w:rFonts w:ascii="Arial" w:hAnsi="Arial" w:cs="Arial"/>
                <w:sz w:val="20"/>
                <w:szCs w:val="20"/>
                <w:u w:val="single"/>
              </w:rPr>
            </w:pPr>
            <w:r w:rsidRPr="0014403F">
              <w:rPr>
                <w:rFonts w:ascii="Arial" w:hAnsi="Arial" w:cs="Arial"/>
                <w:sz w:val="20"/>
                <w:szCs w:val="20"/>
                <w:u w:val="single"/>
              </w:rPr>
              <w:t>ESPECIFICAÇÃO</w:t>
            </w:r>
          </w:p>
        </w:tc>
        <w:tc>
          <w:tcPr>
            <w:tcW w:w="1418" w:type="dxa"/>
          </w:tcPr>
          <w:p w14:paraId="26051947" w14:textId="77777777" w:rsidR="006D1516" w:rsidRPr="0014403F" w:rsidRDefault="006D1516" w:rsidP="006D1516">
            <w:pPr>
              <w:spacing w:line="360" w:lineRule="auto"/>
              <w:jc w:val="both"/>
              <w:rPr>
                <w:rFonts w:ascii="Arial" w:hAnsi="Arial" w:cs="Arial"/>
                <w:sz w:val="20"/>
                <w:szCs w:val="20"/>
                <w:u w:val="single"/>
              </w:rPr>
            </w:pPr>
            <w:r w:rsidRPr="0014403F">
              <w:rPr>
                <w:rFonts w:ascii="Arial" w:hAnsi="Arial" w:cs="Arial"/>
                <w:sz w:val="20"/>
                <w:szCs w:val="20"/>
                <w:u w:val="single"/>
              </w:rPr>
              <w:t>UNIDADE</w:t>
            </w:r>
          </w:p>
        </w:tc>
        <w:tc>
          <w:tcPr>
            <w:tcW w:w="2095" w:type="dxa"/>
          </w:tcPr>
          <w:p w14:paraId="2CA772B7" w14:textId="77777777" w:rsidR="006D1516" w:rsidRPr="0014403F" w:rsidRDefault="006D1516" w:rsidP="006D1516">
            <w:pPr>
              <w:spacing w:line="360" w:lineRule="auto"/>
              <w:jc w:val="both"/>
              <w:rPr>
                <w:rFonts w:ascii="Arial" w:hAnsi="Arial" w:cs="Arial"/>
                <w:sz w:val="20"/>
                <w:szCs w:val="20"/>
                <w:u w:val="single"/>
              </w:rPr>
            </w:pPr>
            <w:r w:rsidRPr="0014403F">
              <w:rPr>
                <w:rFonts w:ascii="Arial" w:hAnsi="Arial" w:cs="Arial"/>
                <w:sz w:val="20"/>
                <w:szCs w:val="20"/>
                <w:u w:val="single"/>
              </w:rPr>
              <w:t>QUANTIDADE</w:t>
            </w:r>
          </w:p>
        </w:tc>
        <w:tc>
          <w:tcPr>
            <w:tcW w:w="2095" w:type="dxa"/>
          </w:tcPr>
          <w:p w14:paraId="779B84B1" w14:textId="58F049ED" w:rsidR="006D1516" w:rsidRPr="0014403F" w:rsidRDefault="006D1516" w:rsidP="006D1516">
            <w:pPr>
              <w:spacing w:line="360" w:lineRule="auto"/>
              <w:jc w:val="both"/>
              <w:rPr>
                <w:rFonts w:ascii="Arial" w:hAnsi="Arial" w:cs="Arial"/>
                <w:sz w:val="20"/>
                <w:szCs w:val="20"/>
                <w:u w:val="single"/>
              </w:rPr>
            </w:pPr>
            <w:r w:rsidRPr="0014403F">
              <w:rPr>
                <w:rFonts w:ascii="Arial" w:hAnsi="Arial" w:cs="Arial"/>
                <w:sz w:val="20"/>
                <w:szCs w:val="20"/>
                <w:u w:val="single"/>
              </w:rPr>
              <w:t>VALOR MEDIO</w:t>
            </w:r>
          </w:p>
        </w:tc>
      </w:tr>
      <w:tr w:rsidR="00424BBF" w:rsidRPr="0014403F" w14:paraId="24F63845" w14:textId="47D8EF89" w:rsidTr="00E17468">
        <w:tc>
          <w:tcPr>
            <w:tcW w:w="959" w:type="dxa"/>
          </w:tcPr>
          <w:p w14:paraId="2C5A12A6" w14:textId="74FE594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w:t>
            </w:r>
          </w:p>
        </w:tc>
        <w:tc>
          <w:tcPr>
            <w:tcW w:w="4252" w:type="dxa"/>
            <w:vAlign w:val="center"/>
          </w:tcPr>
          <w:p w14:paraId="168A3263" w14:textId="56AD3551"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proofErr w:type="spellStart"/>
            <w:r w:rsidRPr="00424BBF">
              <w:rPr>
                <w:rFonts w:ascii="Arial" w:hAnsi="Arial" w:cs="Arial"/>
                <w:sz w:val="20"/>
                <w:szCs w:val="20"/>
              </w:rPr>
              <w:t>Alegologista</w:t>
            </w:r>
            <w:proofErr w:type="spellEnd"/>
          </w:p>
        </w:tc>
        <w:tc>
          <w:tcPr>
            <w:tcW w:w="1418" w:type="dxa"/>
          </w:tcPr>
          <w:p w14:paraId="4EBBCFC3" w14:textId="25C3BB3E"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161E56D7" w14:textId="6557E9B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150</w:t>
            </w:r>
          </w:p>
        </w:tc>
        <w:tc>
          <w:tcPr>
            <w:tcW w:w="2095" w:type="dxa"/>
            <w:vAlign w:val="center"/>
          </w:tcPr>
          <w:p w14:paraId="0BF15869" w14:textId="2417C04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R$ 406,9950</w:t>
            </w:r>
          </w:p>
        </w:tc>
      </w:tr>
      <w:tr w:rsidR="00424BBF" w:rsidRPr="0014403F" w14:paraId="625B199B" w14:textId="4C0126E6" w:rsidTr="00E17468">
        <w:tc>
          <w:tcPr>
            <w:tcW w:w="959" w:type="dxa"/>
          </w:tcPr>
          <w:p w14:paraId="14D97175" w14:textId="382CE305"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w:t>
            </w:r>
          </w:p>
        </w:tc>
        <w:tc>
          <w:tcPr>
            <w:tcW w:w="4252" w:type="dxa"/>
            <w:vAlign w:val="center"/>
          </w:tcPr>
          <w:p w14:paraId="74E2466E" w14:textId="0CEA2E01"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proofErr w:type="spellStart"/>
            <w:r w:rsidRPr="00424BBF">
              <w:rPr>
                <w:rFonts w:ascii="Arial" w:hAnsi="Arial" w:cs="Arial"/>
                <w:sz w:val="20"/>
                <w:szCs w:val="20"/>
              </w:rPr>
              <w:t>Bíopsia</w:t>
            </w:r>
            <w:proofErr w:type="spellEnd"/>
            <w:r w:rsidRPr="00424BBF">
              <w:rPr>
                <w:rFonts w:ascii="Arial" w:hAnsi="Arial" w:cs="Arial"/>
                <w:sz w:val="20"/>
                <w:szCs w:val="20"/>
              </w:rPr>
              <w:t xml:space="preserve"> do colo </w:t>
            </w:r>
            <w:proofErr w:type="spellStart"/>
            <w:r w:rsidRPr="00424BBF">
              <w:rPr>
                <w:rFonts w:ascii="Arial" w:hAnsi="Arial" w:cs="Arial"/>
                <w:sz w:val="20"/>
                <w:szCs w:val="20"/>
              </w:rPr>
              <w:t>úterino</w:t>
            </w:r>
            <w:proofErr w:type="spellEnd"/>
          </w:p>
        </w:tc>
        <w:tc>
          <w:tcPr>
            <w:tcW w:w="1418" w:type="dxa"/>
          </w:tcPr>
          <w:p w14:paraId="27B4DB41" w14:textId="30CAFDD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604C18AA" w14:textId="7121812D"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100</w:t>
            </w:r>
          </w:p>
        </w:tc>
        <w:tc>
          <w:tcPr>
            <w:tcW w:w="2095" w:type="dxa"/>
            <w:vAlign w:val="center"/>
          </w:tcPr>
          <w:p w14:paraId="62B9B852" w14:textId="2A69EBD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R$ 303,6750</w:t>
            </w:r>
          </w:p>
        </w:tc>
      </w:tr>
      <w:tr w:rsidR="00424BBF" w:rsidRPr="0014403F" w14:paraId="65DDCD06" w14:textId="5FC608B1" w:rsidTr="00E17468">
        <w:tc>
          <w:tcPr>
            <w:tcW w:w="959" w:type="dxa"/>
          </w:tcPr>
          <w:p w14:paraId="5BF24612" w14:textId="2D97558D"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3</w:t>
            </w:r>
          </w:p>
        </w:tc>
        <w:tc>
          <w:tcPr>
            <w:tcW w:w="4252" w:type="dxa"/>
            <w:vAlign w:val="center"/>
          </w:tcPr>
          <w:p w14:paraId="7876F68E" w14:textId="6EB2AC38"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Cardiologia</w:t>
            </w:r>
          </w:p>
        </w:tc>
        <w:tc>
          <w:tcPr>
            <w:tcW w:w="1418" w:type="dxa"/>
          </w:tcPr>
          <w:p w14:paraId="06DD9382" w14:textId="4504583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7D70A7AF" w14:textId="7DA0F01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400</w:t>
            </w:r>
          </w:p>
        </w:tc>
        <w:tc>
          <w:tcPr>
            <w:tcW w:w="2095" w:type="dxa"/>
            <w:vAlign w:val="center"/>
          </w:tcPr>
          <w:p w14:paraId="1A3E5D57" w14:textId="421012AE"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R$ 146,7600</w:t>
            </w:r>
          </w:p>
        </w:tc>
      </w:tr>
      <w:tr w:rsidR="00424BBF" w:rsidRPr="0014403F" w14:paraId="0CADBAA3" w14:textId="3137C567" w:rsidTr="00E17468">
        <w:tc>
          <w:tcPr>
            <w:tcW w:w="959" w:type="dxa"/>
          </w:tcPr>
          <w:p w14:paraId="090F411D" w14:textId="67ED2F0A"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4</w:t>
            </w:r>
          </w:p>
        </w:tc>
        <w:tc>
          <w:tcPr>
            <w:tcW w:w="4252" w:type="dxa"/>
            <w:vAlign w:val="center"/>
          </w:tcPr>
          <w:p w14:paraId="2941B886" w14:textId="5C26AE30"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Cauterização do colo do útero(CAF)</w:t>
            </w:r>
          </w:p>
        </w:tc>
        <w:tc>
          <w:tcPr>
            <w:tcW w:w="1418" w:type="dxa"/>
          </w:tcPr>
          <w:p w14:paraId="5950AEFD" w14:textId="2979689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0756169A" w14:textId="5E117BA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30</w:t>
            </w:r>
          </w:p>
        </w:tc>
        <w:tc>
          <w:tcPr>
            <w:tcW w:w="2095" w:type="dxa"/>
            <w:vAlign w:val="center"/>
          </w:tcPr>
          <w:p w14:paraId="4F6DB5E9" w14:textId="4D08356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R$ 541,0000</w:t>
            </w:r>
          </w:p>
        </w:tc>
      </w:tr>
      <w:tr w:rsidR="00424BBF" w:rsidRPr="0014403F" w14:paraId="0762B13A" w14:textId="730C2C0B" w:rsidTr="00E17468">
        <w:tc>
          <w:tcPr>
            <w:tcW w:w="959" w:type="dxa"/>
          </w:tcPr>
          <w:p w14:paraId="7FDDA487" w14:textId="598A4C5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5</w:t>
            </w:r>
          </w:p>
        </w:tc>
        <w:tc>
          <w:tcPr>
            <w:tcW w:w="4252" w:type="dxa"/>
            <w:vAlign w:val="center"/>
          </w:tcPr>
          <w:p w14:paraId="74FDBA6A" w14:textId="431D2660"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Colposcopia</w:t>
            </w:r>
          </w:p>
        </w:tc>
        <w:tc>
          <w:tcPr>
            <w:tcW w:w="1418" w:type="dxa"/>
          </w:tcPr>
          <w:p w14:paraId="44E55996" w14:textId="127B026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2DAAAAAE" w14:textId="7F9F77C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40</w:t>
            </w:r>
          </w:p>
        </w:tc>
        <w:tc>
          <w:tcPr>
            <w:tcW w:w="2095" w:type="dxa"/>
            <w:vAlign w:val="center"/>
          </w:tcPr>
          <w:p w14:paraId="7A838A23" w14:textId="382460FB"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R$ 216,6250</w:t>
            </w:r>
          </w:p>
        </w:tc>
      </w:tr>
      <w:tr w:rsidR="00424BBF" w:rsidRPr="0014403F" w14:paraId="043DF81D" w14:textId="3F046812" w:rsidTr="00E17468">
        <w:tc>
          <w:tcPr>
            <w:tcW w:w="959" w:type="dxa"/>
          </w:tcPr>
          <w:p w14:paraId="7035B3A4" w14:textId="07294DA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6</w:t>
            </w:r>
          </w:p>
        </w:tc>
        <w:tc>
          <w:tcPr>
            <w:tcW w:w="4252" w:type="dxa"/>
            <w:vAlign w:val="center"/>
          </w:tcPr>
          <w:p w14:paraId="573995E9" w14:textId="7AB5C4BE"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proofErr w:type="spellStart"/>
            <w:r w:rsidRPr="00424BBF">
              <w:rPr>
                <w:rFonts w:ascii="Arial" w:hAnsi="Arial" w:cs="Arial"/>
                <w:sz w:val="20"/>
                <w:szCs w:val="20"/>
              </w:rPr>
              <w:t>Consulta+DIU+USG</w:t>
            </w:r>
            <w:proofErr w:type="spellEnd"/>
            <w:r w:rsidRPr="00424BBF">
              <w:rPr>
                <w:rFonts w:ascii="Arial" w:hAnsi="Arial" w:cs="Arial"/>
                <w:sz w:val="20"/>
                <w:szCs w:val="20"/>
              </w:rPr>
              <w:t xml:space="preserve"> (antes e depois)</w:t>
            </w:r>
          </w:p>
        </w:tc>
        <w:tc>
          <w:tcPr>
            <w:tcW w:w="1418" w:type="dxa"/>
          </w:tcPr>
          <w:p w14:paraId="5738E4E2" w14:textId="656DD3ED"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3CB198C1" w14:textId="4F0257D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30</w:t>
            </w:r>
          </w:p>
        </w:tc>
        <w:tc>
          <w:tcPr>
            <w:tcW w:w="2095" w:type="dxa"/>
            <w:vAlign w:val="center"/>
          </w:tcPr>
          <w:p w14:paraId="68819C76" w14:textId="33810C3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R$ 880,3700</w:t>
            </w:r>
          </w:p>
        </w:tc>
      </w:tr>
      <w:tr w:rsidR="00424BBF" w:rsidRPr="0014403F" w14:paraId="51EEDD31" w14:textId="1168032E" w:rsidTr="00E17468">
        <w:tc>
          <w:tcPr>
            <w:tcW w:w="959" w:type="dxa"/>
          </w:tcPr>
          <w:p w14:paraId="58641566" w14:textId="20FCF88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7</w:t>
            </w:r>
          </w:p>
        </w:tc>
        <w:tc>
          <w:tcPr>
            <w:tcW w:w="4252" w:type="dxa"/>
            <w:vAlign w:val="center"/>
          </w:tcPr>
          <w:p w14:paraId="1295D1FC" w14:textId="2864DCF8"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proofErr w:type="spellStart"/>
            <w:r w:rsidRPr="00424BBF">
              <w:rPr>
                <w:rFonts w:ascii="Arial" w:hAnsi="Arial" w:cs="Arial"/>
                <w:sz w:val="20"/>
                <w:szCs w:val="20"/>
              </w:rPr>
              <w:t>Consulta+Prevenção+Colposcopia</w:t>
            </w:r>
            <w:proofErr w:type="spellEnd"/>
          </w:p>
        </w:tc>
        <w:tc>
          <w:tcPr>
            <w:tcW w:w="1418" w:type="dxa"/>
          </w:tcPr>
          <w:p w14:paraId="18A5618D" w14:textId="34EFB49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1B9C301F" w14:textId="2899C05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200</w:t>
            </w:r>
          </w:p>
        </w:tc>
        <w:tc>
          <w:tcPr>
            <w:tcW w:w="2095" w:type="dxa"/>
            <w:vAlign w:val="center"/>
          </w:tcPr>
          <w:p w14:paraId="216CDDC3" w14:textId="4EA90EE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R$ 447,6900</w:t>
            </w:r>
          </w:p>
        </w:tc>
      </w:tr>
      <w:tr w:rsidR="00424BBF" w:rsidRPr="0014403F" w14:paraId="3559F170" w14:textId="0EB452CF" w:rsidTr="00E17468">
        <w:tc>
          <w:tcPr>
            <w:tcW w:w="959" w:type="dxa"/>
          </w:tcPr>
          <w:p w14:paraId="53A88906" w14:textId="29EDFA8A"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8</w:t>
            </w:r>
          </w:p>
        </w:tc>
        <w:tc>
          <w:tcPr>
            <w:tcW w:w="4252" w:type="dxa"/>
            <w:vAlign w:val="center"/>
          </w:tcPr>
          <w:p w14:paraId="039D9E6C" w14:textId="10999C61"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Dermatologista</w:t>
            </w:r>
          </w:p>
        </w:tc>
        <w:tc>
          <w:tcPr>
            <w:tcW w:w="1418" w:type="dxa"/>
          </w:tcPr>
          <w:p w14:paraId="50D356A5" w14:textId="534F4B1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56AFE7BC" w14:textId="21D1D77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830</w:t>
            </w:r>
          </w:p>
        </w:tc>
        <w:tc>
          <w:tcPr>
            <w:tcW w:w="2095" w:type="dxa"/>
            <w:vAlign w:val="center"/>
          </w:tcPr>
          <w:p w14:paraId="34E4003E" w14:textId="6C1DDBFA"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R$ 166,1800</w:t>
            </w:r>
          </w:p>
        </w:tc>
      </w:tr>
      <w:tr w:rsidR="00424BBF" w:rsidRPr="0014403F" w14:paraId="3918F209" w14:textId="4F85AEE4" w:rsidTr="00E17468">
        <w:tc>
          <w:tcPr>
            <w:tcW w:w="959" w:type="dxa"/>
          </w:tcPr>
          <w:p w14:paraId="56901CDE" w14:textId="4950126A"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9</w:t>
            </w:r>
          </w:p>
        </w:tc>
        <w:tc>
          <w:tcPr>
            <w:tcW w:w="4252" w:type="dxa"/>
            <w:vAlign w:val="center"/>
          </w:tcPr>
          <w:p w14:paraId="71B05FEA" w14:textId="544FADDB"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Endocrinologia</w:t>
            </w:r>
          </w:p>
        </w:tc>
        <w:tc>
          <w:tcPr>
            <w:tcW w:w="1418" w:type="dxa"/>
          </w:tcPr>
          <w:p w14:paraId="165C8A19" w14:textId="5BA1E01D"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772A9EBF" w14:textId="1161E88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400</w:t>
            </w:r>
          </w:p>
        </w:tc>
        <w:tc>
          <w:tcPr>
            <w:tcW w:w="2095" w:type="dxa"/>
            <w:vAlign w:val="center"/>
          </w:tcPr>
          <w:p w14:paraId="158D8074" w14:textId="4454D7B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R$ 181,9300</w:t>
            </w:r>
          </w:p>
        </w:tc>
      </w:tr>
      <w:tr w:rsidR="00424BBF" w:rsidRPr="0014403F" w14:paraId="7A427DF4" w14:textId="6C88BDE6" w:rsidTr="00E17468">
        <w:tc>
          <w:tcPr>
            <w:tcW w:w="959" w:type="dxa"/>
          </w:tcPr>
          <w:p w14:paraId="0D0A056F" w14:textId="3FDF284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10</w:t>
            </w:r>
          </w:p>
        </w:tc>
        <w:tc>
          <w:tcPr>
            <w:tcW w:w="4252" w:type="dxa"/>
            <w:vAlign w:val="center"/>
          </w:tcPr>
          <w:p w14:paraId="547F35B6" w14:textId="3B620F1C"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Gastroenterologista</w:t>
            </w:r>
          </w:p>
        </w:tc>
        <w:tc>
          <w:tcPr>
            <w:tcW w:w="1418" w:type="dxa"/>
          </w:tcPr>
          <w:p w14:paraId="2F3C5E69" w14:textId="2C84F9DE"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39FEAD13" w14:textId="3AB93246"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80</w:t>
            </w:r>
          </w:p>
        </w:tc>
        <w:tc>
          <w:tcPr>
            <w:tcW w:w="2095" w:type="dxa"/>
            <w:vAlign w:val="center"/>
          </w:tcPr>
          <w:p w14:paraId="5078F82E" w14:textId="09D727E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R$ 153,1000</w:t>
            </w:r>
          </w:p>
        </w:tc>
      </w:tr>
      <w:tr w:rsidR="00424BBF" w:rsidRPr="0014403F" w14:paraId="21D3659A" w14:textId="322BC480" w:rsidTr="00E17468">
        <w:tc>
          <w:tcPr>
            <w:tcW w:w="959" w:type="dxa"/>
          </w:tcPr>
          <w:p w14:paraId="63E6E17D" w14:textId="1151B42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11</w:t>
            </w:r>
          </w:p>
        </w:tc>
        <w:tc>
          <w:tcPr>
            <w:tcW w:w="4252" w:type="dxa"/>
            <w:vAlign w:val="center"/>
          </w:tcPr>
          <w:p w14:paraId="2B656F53" w14:textId="77CDEEFC"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Geriatria</w:t>
            </w:r>
          </w:p>
        </w:tc>
        <w:tc>
          <w:tcPr>
            <w:tcW w:w="1418" w:type="dxa"/>
          </w:tcPr>
          <w:p w14:paraId="6D6C80BE" w14:textId="3193454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7693DEB3" w14:textId="6F325198"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100</w:t>
            </w:r>
          </w:p>
        </w:tc>
        <w:tc>
          <w:tcPr>
            <w:tcW w:w="2095" w:type="dxa"/>
            <w:vAlign w:val="center"/>
          </w:tcPr>
          <w:p w14:paraId="681893EC" w14:textId="271AC5D5"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R$ 170,5200</w:t>
            </w:r>
          </w:p>
        </w:tc>
      </w:tr>
      <w:tr w:rsidR="00424BBF" w:rsidRPr="0014403F" w14:paraId="4A3CE2A8" w14:textId="279040AF" w:rsidTr="00E17468">
        <w:tc>
          <w:tcPr>
            <w:tcW w:w="959" w:type="dxa"/>
          </w:tcPr>
          <w:p w14:paraId="45ED8010" w14:textId="0EED57F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12</w:t>
            </w:r>
          </w:p>
        </w:tc>
        <w:tc>
          <w:tcPr>
            <w:tcW w:w="4252" w:type="dxa"/>
            <w:vAlign w:val="center"/>
          </w:tcPr>
          <w:p w14:paraId="4356CBB7" w14:textId="42879253"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Ginecologista</w:t>
            </w:r>
          </w:p>
        </w:tc>
        <w:tc>
          <w:tcPr>
            <w:tcW w:w="1418" w:type="dxa"/>
          </w:tcPr>
          <w:p w14:paraId="73D20684" w14:textId="76543EDB"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5B50EA64" w14:textId="2180BF7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80</w:t>
            </w:r>
          </w:p>
        </w:tc>
        <w:tc>
          <w:tcPr>
            <w:tcW w:w="2095" w:type="dxa"/>
            <w:vAlign w:val="center"/>
          </w:tcPr>
          <w:p w14:paraId="35F5C1C6" w14:textId="4C0C0BB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R$ 196,2100</w:t>
            </w:r>
          </w:p>
        </w:tc>
      </w:tr>
      <w:tr w:rsidR="00424BBF" w:rsidRPr="0014403F" w14:paraId="36963FB7" w14:textId="11D15BA5" w:rsidTr="00E17468">
        <w:tc>
          <w:tcPr>
            <w:tcW w:w="959" w:type="dxa"/>
          </w:tcPr>
          <w:p w14:paraId="1CD02931" w14:textId="6FB2FA9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13</w:t>
            </w:r>
          </w:p>
        </w:tc>
        <w:tc>
          <w:tcPr>
            <w:tcW w:w="4252" w:type="dxa"/>
            <w:vAlign w:val="center"/>
          </w:tcPr>
          <w:p w14:paraId="78C8EE53" w14:textId="390E3516"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Hematologista</w:t>
            </w:r>
          </w:p>
        </w:tc>
        <w:tc>
          <w:tcPr>
            <w:tcW w:w="1418" w:type="dxa"/>
          </w:tcPr>
          <w:p w14:paraId="4F6BE8D4" w14:textId="2943F16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79CFDE76" w14:textId="6FEF2BB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40</w:t>
            </w:r>
          </w:p>
        </w:tc>
        <w:tc>
          <w:tcPr>
            <w:tcW w:w="2095" w:type="dxa"/>
            <w:vAlign w:val="center"/>
          </w:tcPr>
          <w:p w14:paraId="1633AC96" w14:textId="610A160E"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R$ 416,6650</w:t>
            </w:r>
          </w:p>
        </w:tc>
      </w:tr>
      <w:tr w:rsidR="00424BBF" w:rsidRPr="0014403F" w14:paraId="24A72113" w14:textId="782B09C6" w:rsidTr="00E17468">
        <w:tc>
          <w:tcPr>
            <w:tcW w:w="959" w:type="dxa"/>
          </w:tcPr>
          <w:p w14:paraId="3D172A38" w14:textId="39C3EB7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14</w:t>
            </w:r>
          </w:p>
        </w:tc>
        <w:tc>
          <w:tcPr>
            <w:tcW w:w="4252" w:type="dxa"/>
            <w:vAlign w:val="center"/>
          </w:tcPr>
          <w:p w14:paraId="3CBB7EE9" w14:textId="381F63AD"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Hepatologista</w:t>
            </w:r>
          </w:p>
        </w:tc>
        <w:tc>
          <w:tcPr>
            <w:tcW w:w="1418" w:type="dxa"/>
          </w:tcPr>
          <w:p w14:paraId="00007EF3" w14:textId="54B2EB38"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2E12DCA3" w14:textId="0726B82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100</w:t>
            </w:r>
          </w:p>
        </w:tc>
        <w:tc>
          <w:tcPr>
            <w:tcW w:w="2095" w:type="dxa"/>
            <w:vAlign w:val="center"/>
          </w:tcPr>
          <w:p w14:paraId="18E798C0" w14:textId="47D7CAAE"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R$ 223,0100</w:t>
            </w:r>
          </w:p>
        </w:tc>
      </w:tr>
      <w:tr w:rsidR="00424BBF" w:rsidRPr="0014403F" w14:paraId="3AE49351" w14:textId="23A96C9F" w:rsidTr="00E17468">
        <w:tc>
          <w:tcPr>
            <w:tcW w:w="959" w:type="dxa"/>
          </w:tcPr>
          <w:p w14:paraId="3AAC9E95" w14:textId="2D4F7EA3"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15</w:t>
            </w:r>
          </w:p>
        </w:tc>
        <w:tc>
          <w:tcPr>
            <w:tcW w:w="4252" w:type="dxa"/>
            <w:vAlign w:val="center"/>
          </w:tcPr>
          <w:p w14:paraId="0B4C9B50" w14:textId="45996380"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Infectologista</w:t>
            </w:r>
          </w:p>
        </w:tc>
        <w:tc>
          <w:tcPr>
            <w:tcW w:w="1418" w:type="dxa"/>
          </w:tcPr>
          <w:p w14:paraId="14EF1618" w14:textId="76250D47"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332F5BE1" w14:textId="4280D8DB"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80</w:t>
            </w:r>
          </w:p>
        </w:tc>
        <w:tc>
          <w:tcPr>
            <w:tcW w:w="2095" w:type="dxa"/>
            <w:vAlign w:val="center"/>
          </w:tcPr>
          <w:p w14:paraId="140DBA05" w14:textId="3DA0554B"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R$ 428,2500</w:t>
            </w:r>
          </w:p>
        </w:tc>
      </w:tr>
      <w:tr w:rsidR="00424BBF" w:rsidRPr="0014403F" w14:paraId="72D50B94" w14:textId="117C2F68" w:rsidTr="00E17468">
        <w:tc>
          <w:tcPr>
            <w:tcW w:w="959" w:type="dxa"/>
          </w:tcPr>
          <w:p w14:paraId="6DF45653" w14:textId="302974D5"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16</w:t>
            </w:r>
          </w:p>
        </w:tc>
        <w:tc>
          <w:tcPr>
            <w:tcW w:w="4252" w:type="dxa"/>
            <w:vAlign w:val="center"/>
          </w:tcPr>
          <w:p w14:paraId="51A0AE6E" w14:textId="1611C32A"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Mastologista</w:t>
            </w:r>
          </w:p>
        </w:tc>
        <w:tc>
          <w:tcPr>
            <w:tcW w:w="1418" w:type="dxa"/>
          </w:tcPr>
          <w:p w14:paraId="1C508A9B" w14:textId="3504CCE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58E20B36" w14:textId="7FD586BD"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150</w:t>
            </w:r>
          </w:p>
        </w:tc>
        <w:tc>
          <w:tcPr>
            <w:tcW w:w="2095" w:type="dxa"/>
            <w:vAlign w:val="center"/>
          </w:tcPr>
          <w:p w14:paraId="14CFA3CD" w14:textId="188F08F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R$ 172,9750</w:t>
            </w:r>
          </w:p>
        </w:tc>
      </w:tr>
      <w:tr w:rsidR="00424BBF" w:rsidRPr="0014403F" w14:paraId="007B8359" w14:textId="2130841C" w:rsidTr="00E17468">
        <w:tc>
          <w:tcPr>
            <w:tcW w:w="959" w:type="dxa"/>
          </w:tcPr>
          <w:p w14:paraId="722A1B5B" w14:textId="670DF6D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17</w:t>
            </w:r>
          </w:p>
        </w:tc>
        <w:tc>
          <w:tcPr>
            <w:tcW w:w="4252" w:type="dxa"/>
            <w:vAlign w:val="center"/>
          </w:tcPr>
          <w:p w14:paraId="54687628" w14:textId="7CA21C31"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Nefrologista</w:t>
            </w:r>
          </w:p>
        </w:tc>
        <w:tc>
          <w:tcPr>
            <w:tcW w:w="1418" w:type="dxa"/>
          </w:tcPr>
          <w:p w14:paraId="4689BF5D" w14:textId="634719C3"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2D7F1CAA" w14:textId="530665FB"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30</w:t>
            </w:r>
          </w:p>
        </w:tc>
        <w:tc>
          <w:tcPr>
            <w:tcW w:w="2095" w:type="dxa"/>
            <w:vAlign w:val="center"/>
          </w:tcPr>
          <w:p w14:paraId="2C6D87FC" w14:textId="3EB173B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R$ 382,0550</w:t>
            </w:r>
          </w:p>
        </w:tc>
      </w:tr>
      <w:tr w:rsidR="00424BBF" w:rsidRPr="0014403F" w14:paraId="57950139" w14:textId="4EFDA509" w:rsidTr="00E17468">
        <w:tc>
          <w:tcPr>
            <w:tcW w:w="959" w:type="dxa"/>
          </w:tcPr>
          <w:p w14:paraId="1D6A9BCA" w14:textId="5DF926C7"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18</w:t>
            </w:r>
          </w:p>
        </w:tc>
        <w:tc>
          <w:tcPr>
            <w:tcW w:w="4252" w:type="dxa"/>
            <w:vAlign w:val="center"/>
          </w:tcPr>
          <w:p w14:paraId="1DE75F8A" w14:textId="62CCFBC3"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Neurologista</w:t>
            </w:r>
          </w:p>
        </w:tc>
        <w:tc>
          <w:tcPr>
            <w:tcW w:w="1418" w:type="dxa"/>
          </w:tcPr>
          <w:p w14:paraId="5048F73A" w14:textId="69CDCEAB"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1A415635" w14:textId="6669440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220</w:t>
            </w:r>
          </w:p>
        </w:tc>
        <w:tc>
          <w:tcPr>
            <w:tcW w:w="2095" w:type="dxa"/>
            <w:vAlign w:val="center"/>
          </w:tcPr>
          <w:p w14:paraId="73F5D7FC" w14:textId="6707AA7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R$ 213,9300</w:t>
            </w:r>
          </w:p>
        </w:tc>
      </w:tr>
      <w:tr w:rsidR="00424BBF" w:rsidRPr="0014403F" w14:paraId="79618F0B" w14:textId="6FEDDEE2" w:rsidTr="00E17468">
        <w:tc>
          <w:tcPr>
            <w:tcW w:w="959" w:type="dxa"/>
          </w:tcPr>
          <w:p w14:paraId="0A5CDCF9" w14:textId="4BE5460A"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lastRenderedPageBreak/>
              <w:t>19</w:t>
            </w:r>
          </w:p>
        </w:tc>
        <w:tc>
          <w:tcPr>
            <w:tcW w:w="4252" w:type="dxa"/>
            <w:vAlign w:val="center"/>
          </w:tcPr>
          <w:p w14:paraId="2795FA33" w14:textId="292E5CBF"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Obstetrícia</w:t>
            </w:r>
          </w:p>
        </w:tc>
        <w:tc>
          <w:tcPr>
            <w:tcW w:w="1418" w:type="dxa"/>
          </w:tcPr>
          <w:p w14:paraId="3FAC43C7" w14:textId="5388BE16"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4EB10D8C" w14:textId="2589B54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150</w:t>
            </w:r>
          </w:p>
        </w:tc>
        <w:tc>
          <w:tcPr>
            <w:tcW w:w="2095" w:type="dxa"/>
            <w:vAlign w:val="center"/>
          </w:tcPr>
          <w:p w14:paraId="777329E2" w14:textId="7A1E7B96"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R$ 236,5567</w:t>
            </w:r>
          </w:p>
        </w:tc>
      </w:tr>
      <w:tr w:rsidR="00424BBF" w:rsidRPr="0014403F" w14:paraId="3A964C09" w14:textId="0C78273B" w:rsidTr="00E17468">
        <w:tc>
          <w:tcPr>
            <w:tcW w:w="959" w:type="dxa"/>
          </w:tcPr>
          <w:p w14:paraId="2EB99B5F" w14:textId="636E5D3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20</w:t>
            </w:r>
          </w:p>
        </w:tc>
        <w:tc>
          <w:tcPr>
            <w:tcW w:w="4252" w:type="dxa"/>
            <w:vAlign w:val="center"/>
          </w:tcPr>
          <w:p w14:paraId="218A6773" w14:textId="71676F91"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Ortopedista pediatra</w:t>
            </w:r>
          </w:p>
        </w:tc>
        <w:tc>
          <w:tcPr>
            <w:tcW w:w="1418" w:type="dxa"/>
          </w:tcPr>
          <w:p w14:paraId="55AF7BBF" w14:textId="574EF9F3"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482B277A" w14:textId="6E5B604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100</w:t>
            </w:r>
          </w:p>
        </w:tc>
        <w:tc>
          <w:tcPr>
            <w:tcW w:w="2095" w:type="dxa"/>
            <w:vAlign w:val="center"/>
          </w:tcPr>
          <w:p w14:paraId="52791F0D" w14:textId="1CF621A7"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R$ 459,4000</w:t>
            </w:r>
          </w:p>
        </w:tc>
      </w:tr>
      <w:tr w:rsidR="00424BBF" w:rsidRPr="0014403F" w14:paraId="180B945E" w14:textId="3C921DF7" w:rsidTr="00E17468">
        <w:tc>
          <w:tcPr>
            <w:tcW w:w="959" w:type="dxa"/>
          </w:tcPr>
          <w:p w14:paraId="32EFD182" w14:textId="2555E8BA"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21</w:t>
            </w:r>
          </w:p>
        </w:tc>
        <w:tc>
          <w:tcPr>
            <w:tcW w:w="4252" w:type="dxa"/>
            <w:vAlign w:val="center"/>
          </w:tcPr>
          <w:p w14:paraId="354532B5" w14:textId="5486FF73"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Otorrinolaringologista</w:t>
            </w:r>
          </w:p>
        </w:tc>
        <w:tc>
          <w:tcPr>
            <w:tcW w:w="1418" w:type="dxa"/>
          </w:tcPr>
          <w:p w14:paraId="3AB7125C" w14:textId="3987A7F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1C482DA3" w14:textId="7B32507D"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250</w:t>
            </w:r>
          </w:p>
        </w:tc>
        <w:tc>
          <w:tcPr>
            <w:tcW w:w="2095" w:type="dxa"/>
            <w:vAlign w:val="center"/>
          </w:tcPr>
          <w:p w14:paraId="6EC7047E" w14:textId="3C40094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R$ 157,6800</w:t>
            </w:r>
          </w:p>
        </w:tc>
      </w:tr>
      <w:tr w:rsidR="00424BBF" w:rsidRPr="0014403F" w14:paraId="62DCA4A2" w14:textId="71782001" w:rsidTr="00E17468">
        <w:tc>
          <w:tcPr>
            <w:tcW w:w="959" w:type="dxa"/>
          </w:tcPr>
          <w:p w14:paraId="0F479EF0" w14:textId="58B25E4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22</w:t>
            </w:r>
          </w:p>
        </w:tc>
        <w:tc>
          <w:tcPr>
            <w:tcW w:w="4252" w:type="dxa"/>
            <w:vAlign w:val="center"/>
          </w:tcPr>
          <w:p w14:paraId="49A906EC" w14:textId="5584BE1D"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Pediatria</w:t>
            </w:r>
          </w:p>
        </w:tc>
        <w:tc>
          <w:tcPr>
            <w:tcW w:w="1418" w:type="dxa"/>
          </w:tcPr>
          <w:p w14:paraId="747B6C3D" w14:textId="65510C07"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3DF45E91" w14:textId="5900964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150</w:t>
            </w:r>
          </w:p>
        </w:tc>
        <w:tc>
          <w:tcPr>
            <w:tcW w:w="2095" w:type="dxa"/>
            <w:vAlign w:val="center"/>
          </w:tcPr>
          <w:p w14:paraId="12CB275F" w14:textId="3675B18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R$ 160,1450</w:t>
            </w:r>
          </w:p>
        </w:tc>
      </w:tr>
      <w:tr w:rsidR="00424BBF" w:rsidRPr="0014403F" w14:paraId="31C14087" w14:textId="09677B76" w:rsidTr="00E17468">
        <w:tc>
          <w:tcPr>
            <w:tcW w:w="959" w:type="dxa"/>
          </w:tcPr>
          <w:p w14:paraId="45A4D163" w14:textId="73EF20F8"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23</w:t>
            </w:r>
          </w:p>
        </w:tc>
        <w:tc>
          <w:tcPr>
            <w:tcW w:w="4252" w:type="dxa"/>
            <w:vAlign w:val="center"/>
          </w:tcPr>
          <w:p w14:paraId="5F01AA70" w14:textId="60C80D87"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Pneumologista</w:t>
            </w:r>
          </w:p>
        </w:tc>
        <w:tc>
          <w:tcPr>
            <w:tcW w:w="1418" w:type="dxa"/>
          </w:tcPr>
          <w:p w14:paraId="5DF484F8" w14:textId="40DEC863"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089E08B8" w14:textId="2EDEA17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150</w:t>
            </w:r>
          </w:p>
        </w:tc>
        <w:tc>
          <w:tcPr>
            <w:tcW w:w="2095" w:type="dxa"/>
            <w:vAlign w:val="center"/>
          </w:tcPr>
          <w:p w14:paraId="489FDAA5" w14:textId="7586A026"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R$ 489,3200</w:t>
            </w:r>
          </w:p>
        </w:tc>
      </w:tr>
      <w:tr w:rsidR="00424BBF" w:rsidRPr="0014403F" w14:paraId="5205912F" w14:textId="04E94CB4" w:rsidTr="00E17468">
        <w:tc>
          <w:tcPr>
            <w:tcW w:w="959" w:type="dxa"/>
          </w:tcPr>
          <w:p w14:paraId="5DD55209" w14:textId="437618B2"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24</w:t>
            </w:r>
          </w:p>
        </w:tc>
        <w:tc>
          <w:tcPr>
            <w:tcW w:w="4252" w:type="dxa"/>
            <w:vAlign w:val="center"/>
          </w:tcPr>
          <w:p w14:paraId="5BB8F8B0" w14:textId="662F8844" w:rsidR="00424BBF" w:rsidRPr="00424BBF" w:rsidRDefault="00424BBF" w:rsidP="00424BBF">
            <w:pPr>
              <w:tabs>
                <w:tab w:val="left" w:pos="0"/>
              </w:tabs>
              <w:autoSpaceDE w:val="0"/>
              <w:autoSpaceDN w:val="0"/>
              <w:adjustRightInd w:val="0"/>
              <w:spacing w:line="276" w:lineRule="auto"/>
              <w:jc w:val="both"/>
              <w:rPr>
                <w:rFonts w:ascii="Arial" w:hAnsi="Arial" w:cs="Arial"/>
                <w:sz w:val="20"/>
                <w:szCs w:val="20"/>
              </w:rPr>
            </w:pPr>
            <w:r w:rsidRPr="00424BBF">
              <w:rPr>
                <w:rFonts w:ascii="Arial" w:hAnsi="Arial" w:cs="Arial"/>
                <w:sz w:val="20"/>
                <w:szCs w:val="20"/>
              </w:rPr>
              <w:t>Prevenção</w:t>
            </w:r>
          </w:p>
        </w:tc>
        <w:tc>
          <w:tcPr>
            <w:tcW w:w="1418" w:type="dxa"/>
          </w:tcPr>
          <w:p w14:paraId="62295479" w14:textId="2B4292D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SERVIÇO</w:t>
            </w:r>
          </w:p>
        </w:tc>
        <w:tc>
          <w:tcPr>
            <w:tcW w:w="2095" w:type="dxa"/>
            <w:vAlign w:val="center"/>
          </w:tcPr>
          <w:p w14:paraId="669A8C4F" w14:textId="0B9F2E5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30</w:t>
            </w:r>
          </w:p>
        </w:tc>
        <w:tc>
          <w:tcPr>
            <w:tcW w:w="2095" w:type="dxa"/>
            <w:vAlign w:val="center"/>
          </w:tcPr>
          <w:p w14:paraId="3A28C610" w14:textId="46BA6773"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R$ 213,3350</w:t>
            </w:r>
          </w:p>
        </w:tc>
      </w:tr>
      <w:tr w:rsidR="00424BBF" w:rsidRPr="0014403F" w14:paraId="78449CF5" w14:textId="2A93055D" w:rsidTr="00E17468">
        <w:tc>
          <w:tcPr>
            <w:tcW w:w="959" w:type="dxa"/>
          </w:tcPr>
          <w:p w14:paraId="3A9F93C9" w14:textId="6D22AD3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25</w:t>
            </w:r>
          </w:p>
        </w:tc>
        <w:tc>
          <w:tcPr>
            <w:tcW w:w="4252" w:type="dxa"/>
            <w:vAlign w:val="center"/>
          </w:tcPr>
          <w:p w14:paraId="16F56C73" w14:textId="7CA36ABD" w:rsidR="00424BBF" w:rsidRPr="00424BBF" w:rsidRDefault="00424BBF" w:rsidP="00424BBF">
            <w:pPr>
              <w:rPr>
                <w:rFonts w:ascii="Arial" w:eastAsia="Times New Roman" w:hAnsi="Arial" w:cs="Arial"/>
                <w:color w:val="000000"/>
                <w:sz w:val="20"/>
                <w:szCs w:val="20"/>
              </w:rPr>
            </w:pPr>
            <w:r w:rsidRPr="00424BBF">
              <w:rPr>
                <w:rFonts w:ascii="Arial" w:hAnsi="Arial" w:cs="Arial"/>
                <w:sz w:val="20"/>
                <w:szCs w:val="20"/>
              </w:rPr>
              <w:t>Proctologia</w:t>
            </w:r>
          </w:p>
        </w:tc>
        <w:tc>
          <w:tcPr>
            <w:tcW w:w="1418" w:type="dxa"/>
          </w:tcPr>
          <w:p w14:paraId="604E36DE" w14:textId="33C48A69" w:rsidR="00424BBF" w:rsidRPr="00424BBF" w:rsidRDefault="00424BBF" w:rsidP="00424BBF">
            <w:pPr>
              <w:rPr>
                <w:rFonts w:ascii="Arial" w:hAnsi="Arial" w:cs="Arial"/>
                <w:sz w:val="20"/>
                <w:szCs w:val="20"/>
              </w:rPr>
            </w:pPr>
            <w:r w:rsidRPr="00424BBF">
              <w:rPr>
                <w:rFonts w:ascii="Arial" w:hAnsi="Arial" w:cs="Arial"/>
                <w:sz w:val="20"/>
                <w:szCs w:val="20"/>
              </w:rPr>
              <w:t>SERVIÇO</w:t>
            </w:r>
          </w:p>
        </w:tc>
        <w:tc>
          <w:tcPr>
            <w:tcW w:w="2095" w:type="dxa"/>
            <w:vAlign w:val="center"/>
          </w:tcPr>
          <w:p w14:paraId="339BBA3E" w14:textId="63D75EE7"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100</w:t>
            </w:r>
          </w:p>
        </w:tc>
        <w:tc>
          <w:tcPr>
            <w:tcW w:w="2095" w:type="dxa"/>
            <w:vAlign w:val="center"/>
          </w:tcPr>
          <w:p w14:paraId="30AE57AE" w14:textId="11FA9A5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R$ 216,5550</w:t>
            </w:r>
          </w:p>
        </w:tc>
      </w:tr>
      <w:tr w:rsidR="00424BBF" w:rsidRPr="0014403F" w14:paraId="4D4335E9" w14:textId="1C8E8F13" w:rsidTr="00E17468">
        <w:tc>
          <w:tcPr>
            <w:tcW w:w="959" w:type="dxa"/>
          </w:tcPr>
          <w:p w14:paraId="7B466B4C" w14:textId="3A5D001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26</w:t>
            </w:r>
          </w:p>
        </w:tc>
        <w:tc>
          <w:tcPr>
            <w:tcW w:w="4252" w:type="dxa"/>
            <w:vAlign w:val="center"/>
          </w:tcPr>
          <w:p w14:paraId="578F2C08" w14:textId="43812FD6" w:rsidR="00424BBF" w:rsidRPr="00424BBF" w:rsidRDefault="00424BBF" w:rsidP="00424BBF">
            <w:pPr>
              <w:rPr>
                <w:rFonts w:ascii="Arial" w:hAnsi="Arial" w:cs="Arial"/>
                <w:color w:val="000000"/>
                <w:sz w:val="20"/>
                <w:szCs w:val="20"/>
              </w:rPr>
            </w:pPr>
            <w:r w:rsidRPr="00424BBF">
              <w:rPr>
                <w:rFonts w:ascii="Arial" w:hAnsi="Arial" w:cs="Arial"/>
                <w:sz w:val="20"/>
                <w:szCs w:val="20"/>
              </w:rPr>
              <w:t>Psiquiatria</w:t>
            </w:r>
          </w:p>
        </w:tc>
        <w:tc>
          <w:tcPr>
            <w:tcW w:w="1418" w:type="dxa"/>
          </w:tcPr>
          <w:p w14:paraId="2A991EA0" w14:textId="189C731A" w:rsidR="00424BBF" w:rsidRPr="00424BBF" w:rsidRDefault="00424BBF" w:rsidP="00424BBF">
            <w:pPr>
              <w:rPr>
                <w:rFonts w:ascii="Arial" w:hAnsi="Arial" w:cs="Arial"/>
                <w:sz w:val="20"/>
                <w:szCs w:val="20"/>
              </w:rPr>
            </w:pPr>
            <w:r w:rsidRPr="00424BBF">
              <w:rPr>
                <w:rFonts w:ascii="Arial" w:hAnsi="Arial" w:cs="Arial"/>
                <w:sz w:val="20"/>
                <w:szCs w:val="20"/>
              </w:rPr>
              <w:t>SERVIÇO</w:t>
            </w:r>
          </w:p>
        </w:tc>
        <w:tc>
          <w:tcPr>
            <w:tcW w:w="2095" w:type="dxa"/>
            <w:vAlign w:val="center"/>
          </w:tcPr>
          <w:p w14:paraId="4F38B34B" w14:textId="0A39733E"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250</w:t>
            </w:r>
          </w:p>
        </w:tc>
        <w:tc>
          <w:tcPr>
            <w:tcW w:w="2095" w:type="dxa"/>
            <w:vAlign w:val="center"/>
          </w:tcPr>
          <w:p w14:paraId="13313DEE" w14:textId="7452FC13"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R$ 200,8900</w:t>
            </w:r>
          </w:p>
        </w:tc>
      </w:tr>
      <w:tr w:rsidR="00424BBF" w:rsidRPr="0014403F" w14:paraId="2692139F" w14:textId="1A8EE379" w:rsidTr="00E17468">
        <w:tc>
          <w:tcPr>
            <w:tcW w:w="959" w:type="dxa"/>
          </w:tcPr>
          <w:p w14:paraId="26781A8A" w14:textId="646B0EF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27</w:t>
            </w:r>
          </w:p>
        </w:tc>
        <w:tc>
          <w:tcPr>
            <w:tcW w:w="4252" w:type="dxa"/>
            <w:vAlign w:val="center"/>
          </w:tcPr>
          <w:p w14:paraId="689EF360" w14:textId="13ABAA3C" w:rsidR="00424BBF" w:rsidRPr="00424BBF" w:rsidRDefault="00424BBF" w:rsidP="00424BBF">
            <w:pPr>
              <w:rPr>
                <w:rFonts w:ascii="Arial" w:hAnsi="Arial" w:cs="Arial"/>
                <w:color w:val="000000"/>
                <w:sz w:val="20"/>
                <w:szCs w:val="20"/>
              </w:rPr>
            </w:pPr>
            <w:r w:rsidRPr="00424BBF">
              <w:rPr>
                <w:rFonts w:ascii="Arial" w:hAnsi="Arial" w:cs="Arial"/>
                <w:sz w:val="20"/>
                <w:szCs w:val="20"/>
              </w:rPr>
              <w:t>Reumatologista pediátrico</w:t>
            </w:r>
          </w:p>
        </w:tc>
        <w:tc>
          <w:tcPr>
            <w:tcW w:w="1418" w:type="dxa"/>
          </w:tcPr>
          <w:p w14:paraId="34EBA283" w14:textId="326BA95B" w:rsidR="00424BBF" w:rsidRPr="00424BBF" w:rsidRDefault="00424BBF" w:rsidP="00424BBF">
            <w:pPr>
              <w:rPr>
                <w:rFonts w:ascii="Arial" w:hAnsi="Arial" w:cs="Arial"/>
                <w:sz w:val="20"/>
                <w:szCs w:val="20"/>
              </w:rPr>
            </w:pPr>
            <w:r w:rsidRPr="00424BBF">
              <w:rPr>
                <w:rFonts w:ascii="Arial" w:hAnsi="Arial" w:cs="Arial"/>
                <w:sz w:val="20"/>
                <w:szCs w:val="20"/>
              </w:rPr>
              <w:t>SERVIÇO</w:t>
            </w:r>
          </w:p>
        </w:tc>
        <w:tc>
          <w:tcPr>
            <w:tcW w:w="2095" w:type="dxa"/>
            <w:vAlign w:val="center"/>
          </w:tcPr>
          <w:p w14:paraId="4EC64000" w14:textId="0A7A9221"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100</w:t>
            </w:r>
          </w:p>
        </w:tc>
        <w:tc>
          <w:tcPr>
            <w:tcW w:w="2095" w:type="dxa"/>
            <w:vAlign w:val="center"/>
          </w:tcPr>
          <w:p w14:paraId="19030E32" w14:textId="344E827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R$ 460,8350</w:t>
            </w:r>
          </w:p>
        </w:tc>
      </w:tr>
      <w:tr w:rsidR="00424BBF" w:rsidRPr="0014403F" w14:paraId="0B9213D1" w14:textId="413407C7" w:rsidTr="00E17468">
        <w:tc>
          <w:tcPr>
            <w:tcW w:w="959" w:type="dxa"/>
          </w:tcPr>
          <w:p w14:paraId="4D078983" w14:textId="6101F38A"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28</w:t>
            </w:r>
          </w:p>
        </w:tc>
        <w:tc>
          <w:tcPr>
            <w:tcW w:w="4252" w:type="dxa"/>
            <w:vAlign w:val="center"/>
          </w:tcPr>
          <w:p w14:paraId="35333CC2" w14:textId="5C528A59" w:rsidR="00424BBF" w:rsidRPr="00424BBF" w:rsidRDefault="00424BBF" w:rsidP="00424BBF">
            <w:pPr>
              <w:rPr>
                <w:rFonts w:ascii="Arial" w:hAnsi="Arial" w:cs="Arial"/>
                <w:color w:val="000000"/>
                <w:sz w:val="20"/>
                <w:szCs w:val="20"/>
              </w:rPr>
            </w:pPr>
            <w:r w:rsidRPr="00424BBF">
              <w:rPr>
                <w:rFonts w:ascii="Arial" w:hAnsi="Arial" w:cs="Arial"/>
                <w:sz w:val="20"/>
                <w:szCs w:val="20"/>
              </w:rPr>
              <w:t>Reumatologista</w:t>
            </w:r>
          </w:p>
        </w:tc>
        <w:tc>
          <w:tcPr>
            <w:tcW w:w="1418" w:type="dxa"/>
          </w:tcPr>
          <w:p w14:paraId="09AEB3F9" w14:textId="392DB63E" w:rsidR="00424BBF" w:rsidRPr="00424BBF" w:rsidRDefault="00424BBF" w:rsidP="00424BBF">
            <w:pPr>
              <w:rPr>
                <w:rFonts w:ascii="Arial" w:hAnsi="Arial" w:cs="Arial"/>
                <w:sz w:val="20"/>
                <w:szCs w:val="20"/>
              </w:rPr>
            </w:pPr>
            <w:r w:rsidRPr="00424BBF">
              <w:rPr>
                <w:rFonts w:ascii="Arial" w:hAnsi="Arial" w:cs="Arial"/>
                <w:sz w:val="20"/>
                <w:szCs w:val="20"/>
              </w:rPr>
              <w:t>SERVIÇO</w:t>
            </w:r>
          </w:p>
        </w:tc>
        <w:tc>
          <w:tcPr>
            <w:tcW w:w="2095" w:type="dxa"/>
            <w:vAlign w:val="center"/>
          </w:tcPr>
          <w:p w14:paraId="0E3B149A" w14:textId="2A88F268"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300</w:t>
            </w:r>
          </w:p>
        </w:tc>
        <w:tc>
          <w:tcPr>
            <w:tcW w:w="2095" w:type="dxa"/>
            <w:vAlign w:val="center"/>
          </w:tcPr>
          <w:p w14:paraId="4C095BDF" w14:textId="38151D9C"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R$ 211,8050</w:t>
            </w:r>
          </w:p>
        </w:tc>
      </w:tr>
      <w:tr w:rsidR="00424BBF" w:rsidRPr="0014403F" w14:paraId="1E5F8767" w14:textId="20B7C0B4" w:rsidTr="00E17468">
        <w:tc>
          <w:tcPr>
            <w:tcW w:w="959" w:type="dxa"/>
          </w:tcPr>
          <w:p w14:paraId="7E0EF16B" w14:textId="1B12FC8E"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29</w:t>
            </w:r>
          </w:p>
        </w:tc>
        <w:tc>
          <w:tcPr>
            <w:tcW w:w="4252" w:type="dxa"/>
            <w:vAlign w:val="center"/>
          </w:tcPr>
          <w:p w14:paraId="1E50946D" w14:textId="4F129AA7" w:rsidR="00424BBF" w:rsidRPr="00424BBF" w:rsidRDefault="00424BBF" w:rsidP="00424BBF">
            <w:pPr>
              <w:rPr>
                <w:rFonts w:ascii="Arial" w:hAnsi="Arial" w:cs="Arial"/>
                <w:color w:val="000000"/>
                <w:sz w:val="20"/>
                <w:szCs w:val="20"/>
              </w:rPr>
            </w:pPr>
            <w:r w:rsidRPr="00424BBF">
              <w:rPr>
                <w:rFonts w:ascii="Arial" w:hAnsi="Arial" w:cs="Arial"/>
                <w:sz w:val="20"/>
                <w:szCs w:val="20"/>
              </w:rPr>
              <w:t>Traumatologia-Ortopedia</w:t>
            </w:r>
          </w:p>
        </w:tc>
        <w:tc>
          <w:tcPr>
            <w:tcW w:w="1418" w:type="dxa"/>
          </w:tcPr>
          <w:p w14:paraId="145AEB7F" w14:textId="4DDFDD5D" w:rsidR="00424BBF" w:rsidRPr="00424BBF" w:rsidRDefault="00424BBF" w:rsidP="00424BBF">
            <w:pPr>
              <w:rPr>
                <w:rFonts w:ascii="Arial" w:hAnsi="Arial" w:cs="Arial"/>
                <w:sz w:val="20"/>
                <w:szCs w:val="20"/>
              </w:rPr>
            </w:pPr>
            <w:r w:rsidRPr="00424BBF">
              <w:rPr>
                <w:rFonts w:ascii="Arial" w:hAnsi="Arial" w:cs="Arial"/>
                <w:sz w:val="20"/>
                <w:szCs w:val="20"/>
              </w:rPr>
              <w:t>SERVIÇO</w:t>
            </w:r>
          </w:p>
        </w:tc>
        <w:tc>
          <w:tcPr>
            <w:tcW w:w="2095" w:type="dxa"/>
            <w:vAlign w:val="center"/>
          </w:tcPr>
          <w:p w14:paraId="7F092F10" w14:textId="3DB43E00"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500</w:t>
            </w:r>
          </w:p>
        </w:tc>
        <w:tc>
          <w:tcPr>
            <w:tcW w:w="2095" w:type="dxa"/>
            <w:vAlign w:val="center"/>
          </w:tcPr>
          <w:p w14:paraId="5C61A3EC" w14:textId="1EA03E09"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R$ 158,4900</w:t>
            </w:r>
          </w:p>
        </w:tc>
      </w:tr>
      <w:tr w:rsidR="00424BBF" w:rsidRPr="0014403F" w14:paraId="30A8F31D" w14:textId="7502D3DF" w:rsidTr="00E17468">
        <w:tc>
          <w:tcPr>
            <w:tcW w:w="959" w:type="dxa"/>
          </w:tcPr>
          <w:p w14:paraId="51DA475E" w14:textId="24E6C9EB"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30</w:t>
            </w:r>
          </w:p>
        </w:tc>
        <w:tc>
          <w:tcPr>
            <w:tcW w:w="4252" w:type="dxa"/>
            <w:vAlign w:val="center"/>
          </w:tcPr>
          <w:p w14:paraId="3DF0CFE5" w14:textId="6BE15E61" w:rsidR="00424BBF" w:rsidRPr="00424BBF" w:rsidRDefault="00424BBF" w:rsidP="00424BBF">
            <w:pPr>
              <w:rPr>
                <w:rFonts w:ascii="Arial" w:hAnsi="Arial" w:cs="Arial"/>
                <w:color w:val="000000"/>
                <w:sz w:val="20"/>
                <w:szCs w:val="20"/>
              </w:rPr>
            </w:pPr>
            <w:r w:rsidRPr="00424BBF">
              <w:rPr>
                <w:rFonts w:ascii="Arial" w:hAnsi="Arial" w:cs="Arial"/>
                <w:sz w:val="20"/>
                <w:szCs w:val="20"/>
              </w:rPr>
              <w:t>Urologista</w:t>
            </w:r>
          </w:p>
        </w:tc>
        <w:tc>
          <w:tcPr>
            <w:tcW w:w="1418" w:type="dxa"/>
          </w:tcPr>
          <w:p w14:paraId="5A644980" w14:textId="415D645A" w:rsidR="00424BBF" w:rsidRPr="00424BBF" w:rsidRDefault="00424BBF" w:rsidP="00424BBF">
            <w:pPr>
              <w:rPr>
                <w:rFonts w:ascii="Arial" w:hAnsi="Arial" w:cs="Arial"/>
                <w:sz w:val="20"/>
                <w:szCs w:val="20"/>
              </w:rPr>
            </w:pPr>
            <w:r w:rsidRPr="00424BBF">
              <w:rPr>
                <w:rFonts w:ascii="Arial" w:hAnsi="Arial" w:cs="Arial"/>
                <w:sz w:val="20"/>
                <w:szCs w:val="20"/>
              </w:rPr>
              <w:t>SERVIÇO</w:t>
            </w:r>
          </w:p>
        </w:tc>
        <w:tc>
          <w:tcPr>
            <w:tcW w:w="2095" w:type="dxa"/>
            <w:vAlign w:val="center"/>
          </w:tcPr>
          <w:p w14:paraId="54648E03" w14:textId="3D2840B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200</w:t>
            </w:r>
          </w:p>
        </w:tc>
        <w:tc>
          <w:tcPr>
            <w:tcW w:w="2095" w:type="dxa"/>
            <w:vAlign w:val="center"/>
          </w:tcPr>
          <w:p w14:paraId="616E90F1" w14:textId="1978BFF7"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R$ 168,3350</w:t>
            </w:r>
          </w:p>
        </w:tc>
      </w:tr>
      <w:tr w:rsidR="00424BBF" w:rsidRPr="0014403F" w14:paraId="32694722" w14:textId="3CAB0994" w:rsidTr="00E17468">
        <w:tc>
          <w:tcPr>
            <w:tcW w:w="959" w:type="dxa"/>
          </w:tcPr>
          <w:p w14:paraId="5C837A32" w14:textId="0566BAAD"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u w:val="single"/>
              </w:rPr>
              <w:t>31</w:t>
            </w:r>
          </w:p>
        </w:tc>
        <w:tc>
          <w:tcPr>
            <w:tcW w:w="4252" w:type="dxa"/>
            <w:vAlign w:val="center"/>
          </w:tcPr>
          <w:p w14:paraId="3AF3C820" w14:textId="0FE6BFCD" w:rsidR="00424BBF" w:rsidRPr="00424BBF" w:rsidRDefault="00424BBF" w:rsidP="00424BBF">
            <w:pPr>
              <w:rPr>
                <w:rFonts w:ascii="Arial" w:hAnsi="Arial" w:cs="Arial"/>
                <w:color w:val="000000"/>
                <w:sz w:val="20"/>
                <w:szCs w:val="20"/>
              </w:rPr>
            </w:pPr>
            <w:r w:rsidRPr="00424BBF">
              <w:rPr>
                <w:rFonts w:ascii="Arial" w:hAnsi="Arial" w:cs="Arial"/>
                <w:sz w:val="20"/>
                <w:szCs w:val="20"/>
              </w:rPr>
              <w:t>Vascular</w:t>
            </w:r>
          </w:p>
        </w:tc>
        <w:tc>
          <w:tcPr>
            <w:tcW w:w="1418" w:type="dxa"/>
            <w:vAlign w:val="center"/>
          </w:tcPr>
          <w:p w14:paraId="3551460C" w14:textId="44053214" w:rsidR="00424BBF" w:rsidRPr="00424BBF" w:rsidRDefault="00424BBF" w:rsidP="00424BBF">
            <w:pPr>
              <w:rPr>
                <w:rFonts w:ascii="Arial" w:hAnsi="Arial" w:cs="Arial"/>
                <w:sz w:val="20"/>
                <w:szCs w:val="20"/>
              </w:rPr>
            </w:pPr>
            <w:r w:rsidRPr="00424BBF">
              <w:rPr>
                <w:rFonts w:ascii="Arial" w:hAnsi="Arial" w:cs="Arial"/>
                <w:sz w:val="20"/>
                <w:szCs w:val="20"/>
              </w:rPr>
              <w:t>SERVIÇO</w:t>
            </w:r>
          </w:p>
        </w:tc>
        <w:tc>
          <w:tcPr>
            <w:tcW w:w="2095" w:type="dxa"/>
            <w:vAlign w:val="center"/>
          </w:tcPr>
          <w:p w14:paraId="09F90CB6" w14:textId="5693CE24"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200</w:t>
            </w:r>
          </w:p>
        </w:tc>
        <w:tc>
          <w:tcPr>
            <w:tcW w:w="2095" w:type="dxa"/>
            <w:vAlign w:val="center"/>
          </w:tcPr>
          <w:p w14:paraId="50723BB7" w14:textId="7551BD0F" w:rsidR="00424BBF" w:rsidRPr="00424BBF" w:rsidRDefault="00424BBF" w:rsidP="00424BBF">
            <w:pPr>
              <w:pStyle w:val="PargrafodaLista"/>
              <w:tabs>
                <w:tab w:val="left" w:pos="0"/>
              </w:tabs>
              <w:autoSpaceDE w:val="0"/>
              <w:autoSpaceDN w:val="0"/>
              <w:adjustRightInd w:val="0"/>
              <w:spacing w:line="276" w:lineRule="auto"/>
              <w:ind w:left="0"/>
              <w:rPr>
                <w:rFonts w:ascii="Arial" w:eastAsiaTheme="minorHAnsi" w:hAnsi="Arial" w:cs="Arial"/>
                <w:color w:val="000000"/>
                <w:sz w:val="20"/>
                <w:szCs w:val="20"/>
              </w:rPr>
            </w:pPr>
            <w:r w:rsidRPr="00424BBF">
              <w:rPr>
                <w:rFonts w:ascii="Arial" w:hAnsi="Arial" w:cs="Arial"/>
                <w:sz w:val="20"/>
                <w:szCs w:val="20"/>
              </w:rPr>
              <w:t>R$ 458,3350</w:t>
            </w:r>
          </w:p>
        </w:tc>
      </w:tr>
    </w:tbl>
    <w:p w14:paraId="45FE0D94" w14:textId="67F2B075" w:rsidR="006D1516" w:rsidRPr="006E1990" w:rsidRDefault="006D1516" w:rsidP="006D1516">
      <w:pPr>
        <w:pStyle w:val="Nivel2"/>
        <w:numPr>
          <w:ilvl w:val="0"/>
          <w:numId w:val="0"/>
        </w:numPr>
      </w:pPr>
      <w:bookmarkStart w:id="3" w:name="_Toc169244163"/>
    </w:p>
    <w:p w14:paraId="2A7AD9B0" w14:textId="7E2547B8" w:rsidR="006D1516" w:rsidRPr="0014403F" w:rsidRDefault="006D1516" w:rsidP="006D1516">
      <w:pPr>
        <w:pStyle w:val="Nivel2"/>
      </w:pPr>
      <w:r w:rsidRPr="0014403F">
        <w:t>O credenciamento não obriga a Administração Pública a contratar.</w:t>
      </w:r>
    </w:p>
    <w:p w14:paraId="362AFB15" w14:textId="63B91927" w:rsidR="003C7A23" w:rsidRPr="0014403F" w:rsidRDefault="003C7A23" w:rsidP="007E6163">
      <w:pPr>
        <w:pStyle w:val="Nivel01"/>
      </w:pPr>
      <w:r w:rsidRPr="0014403F">
        <w:t xml:space="preserve">DA PARTICIPAÇÃO </w:t>
      </w:r>
      <w:r w:rsidR="0005450B" w:rsidRPr="0014403F">
        <w:t>NO CREDENCIAMENTO</w:t>
      </w:r>
      <w:bookmarkEnd w:id="3"/>
    </w:p>
    <w:p w14:paraId="46710545" w14:textId="03053BAD" w:rsidR="00110D3E" w:rsidRPr="0014403F" w:rsidRDefault="00110D3E" w:rsidP="00110D3E">
      <w:pPr>
        <w:pStyle w:val="Nivel2"/>
        <w:spacing w:after="0"/>
        <w:ind w:firstLine="567"/>
        <w:rPr>
          <w:color w:val="auto"/>
        </w:rPr>
      </w:pPr>
      <w:r w:rsidRPr="0014403F">
        <w:rPr>
          <w:color w:val="auto"/>
        </w:rPr>
        <w:t xml:space="preserve">Poderão participar deste Credenciamento os interessados que estiverem previamente cadastrados na Plataforma BBMNET Licitações Eletrônicas da Bolsa Brasileira de Mercadorias, no endereço </w:t>
      </w:r>
      <w:hyperlink r:id="rId9" w:history="1">
        <w:r w:rsidRPr="0014403F">
          <w:rPr>
            <w:rStyle w:val="Hyperlink"/>
          </w:rPr>
          <w:t>www.novobbmnet.com.br</w:t>
        </w:r>
      </w:hyperlink>
      <w:r w:rsidRPr="0014403F">
        <w:rPr>
          <w:color w:val="auto"/>
        </w:rPr>
        <w:t xml:space="preserve">.  </w:t>
      </w:r>
    </w:p>
    <w:p w14:paraId="150F85FA" w14:textId="61A6278D" w:rsidR="003C7A23" w:rsidRPr="00535637" w:rsidRDefault="003C7A23" w:rsidP="00535637">
      <w:pPr>
        <w:pStyle w:val="Nivel2"/>
      </w:pPr>
      <w:r>
        <w:t xml:space="preserve">O </w:t>
      </w:r>
      <w:r w:rsidR="00C725D7">
        <w:t>interessado</w:t>
      </w:r>
      <w:r>
        <w:t xml:space="preserve"> responsabiliza-se exclusiva e formalmente pelas transações efetuadas em seu nome, assume como firmes e verdadeir</w:t>
      </w:r>
      <w:r w:rsidR="004F2882">
        <w:t>o</w:t>
      </w:r>
      <w:r>
        <w:t>s os atos praticados diretamente ou por seu representante, excluída a responsabilidade do provedor do sistema ou do</w:t>
      </w:r>
      <w:r w:rsidR="0001255B">
        <w:t xml:space="preserve"> órgão ou entidade promotora do credenciamento </w:t>
      </w:r>
      <w:r>
        <w:t>por eventuais danos decorrentes de uso indevido das credenciais de acesso, ainda que por terceiros.</w:t>
      </w:r>
    </w:p>
    <w:p w14:paraId="0F938E1B" w14:textId="77777777" w:rsidR="003C7A23" w:rsidRPr="00535637" w:rsidRDefault="003C7A23" w:rsidP="00535637">
      <w:pPr>
        <w:pStyle w:val="Nivel2"/>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526B789A" w:rsidR="003C7A23" w:rsidRPr="0010173A" w:rsidRDefault="003C7A23" w:rsidP="00535637">
      <w:pPr>
        <w:pStyle w:val="Nivel2"/>
      </w:pPr>
      <w:r w:rsidRPr="0010173A">
        <w:t>A não observância do disposto no item anterior poderá</w:t>
      </w:r>
      <w:r w:rsidR="004638C1" w:rsidRPr="0010173A">
        <w:t xml:space="preserve"> impossibilitar a participação no presente procedimento. </w:t>
      </w:r>
      <w:r w:rsidRPr="0010173A">
        <w:t xml:space="preserve"> </w:t>
      </w:r>
    </w:p>
    <w:p w14:paraId="1E54BE7B" w14:textId="23C4E459" w:rsidR="003C7A23" w:rsidRPr="006E1990" w:rsidRDefault="003C7A23" w:rsidP="00535637">
      <w:pPr>
        <w:pStyle w:val="Nivel2"/>
      </w:pPr>
      <w:bookmarkStart w:id="4" w:name="_Ref117000692"/>
      <w:bookmarkStart w:id="5" w:name="_Hlk166327362"/>
      <w:r>
        <w:t xml:space="preserve">Não poderão </w:t>
      </w:r>
      <w:bookmarkEnd w:id="4"/>
      <w:r w:rsidR="00EE0206">
        <w:t>participar do credenciamento:</w:t>
      </w:r>
    </w:p>
    <w:p w14:paraId="341C241D" w14:textId="77777777" w:rsidR="003C7A23" w:rsidRPr="006E1990" w:rsidRDefault="003C7A23" w:rsidP="00535637">
      <w:pPr>
        <w:pStyle w:val="Nivel3"/>
      </w:pPr>
      <w:bookmarkStart w:id="6" w:name="_Ref113883338"/>
      <w:r>
        <w:t>aquele que não atenda às condições deste Edital e seu(s) anexo(s);</w:t>
      </w:r>
    </w:p>
    <w:p w14:paraId="2DCC2174" w14:textId="4DD0BB35" w:rsidR="003C7A23" w:rsidRPr="006E1990" w:rsidRDefault="003C7A23" w:rsidP="00CC77DF">
      <w:pPr>
        <w:pStyle w:val="Nivel3"/>
      </w:pPr>
      <w:bookmarkStart w:id="7" w:name="_Ref113883003"/>
      <w:bookmarkEnd w:id="5"/>
      <w:bookmarkEnd w:id="6"/>
      <w:r>
        <w:t>pessoa física ou jurídica que</w:t>
      </w:r>
      <w:bookmarkEnd w:id="7"/>
      <w:r w:rsidR="003F23B4" w:rsidRPr="78CAEEEF">
        <w:rPr>
          <w:strike/>
        </w:rPr>
        <w:t xml:space="preserve"> </w:t>
      </w:r>
      <w:r w:rsidR="00CC77DF">
        <w:t xml:space="preserve">esteja impedida de licitar ou contratar com a </w:t>
      </w:r>
      <w:r w:rsidR="00064840">
        <w:t xml:space="preserve">Administração Pública </w:t>
      </w:r>
      <w:r w:rsidR="003F23B4">
        <w:t>em decorrência de sanção que lhe foi imposta;</w:t>
      </w:r>
    </w:p>
    <w:p w14:paraId="0B2C2940" w14:textId="5A647F5B" w:rsidR="003C7A23" w:rsidRPr="006E1990" w:rsidRDefault="003C7A23" w:rsidP="00535637">
      <w:pPr>
        <w:pStyle w:val="Nivel3"/>
      </w:pPr>
      <w:r>
        <w:t xml:space="preserve">aquele que mantenha vínculo de natureza técnica, comercial, econômica, financeira, trabalhista ou civil com dirigente do órgão ou entidade contratante ou com agente </w:t>
      </w:r>
      <w:r w:rsidR="00D17964">
        <w:t xml:space="preserve">público que desempenhe </w:t>
      </w:r>
      <w:r w:rsidR="00D17964">
        <w:lastRenderedPageBreak/>
        <w:t xml:space="preserve">função no processo de contratação </w:t>
      </w:r>
      <w:r>
        <w:t>ou atue na fiscalização ou na gestão do contrato, ou que deles seja cônjuge, companheiro ou parente em linha reta, colateral ou por afinidade, até o terceiro grau;</w:t>
      </w:r>
    </w:p>
    <w:p w14:paraId="3620BBE9" w14:textId="77777777" w:rsidR="003C7A23" w:rsidRPr="006E1990" w:rsidRDefault="003C7A23" w:rsidP="00535637">
      <w:pPr>
        <w:pStyle w:val="Nivel3"/>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9C9BFF" w:rsidR="003C7A23" w:rsidRPr="00875A56" w:rsidRDefault="003C7A23" w:rsidP="00535637">
      <w:pPr>
        <w:pStyle w:val="Nvel3-R"/>
        <w:rPr>
          <w:color w:val="auto"/>
          <w:highlight w:val="cyan"/>
        </w:rPr>
      </w:pPr>
      <w:r w:rsidRPr="00875A56">
        <w:rPr>
          <w:color w:val="auto"/>
        </w:rPr>
        <w:t>pessoas jurídicas reunidas em consórcio</w:t>
      </w:r>
      <w:r w:rsidR="00875A56">
        <w:rPr>
          <w:color w:val="auto"/>
        </w:rPr>
        <w:t>;</w:t>
      </w:r>
    </w:p>
    <w:p w14:paraId="07CA7526" w14:textId="4D1B7DFA" w:rsidR="003C7A23" w:rsidRPr="006E1990" w:rsidRDefault="003C7A23" w:rsidP="00535637">
      <w:pPr>
        <w:pStyle w:val="Nivel3"/>
      </w:pPr>
      <w:bookmarkStart w:id="8" w:name="_Ref169244150"/>
      <w:r>
        <w:t xml:space="preserve">Não poderá participar, direta ou indiretamente, </w:t>
      </w:r>
      <w:r w:rsidR="00CE6CDF">
        <w:t>do credenciamento</w:t>
      </w:r>
      <w: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78CAEEEF">
          <w:rPr>
            <w:rStyle w:val="Hyperlink"/>
          </w:rPr>
          <w:t>§ 1º do art. 9º da Lei nº 14.133, de 2021</w:t>
        </w:r>
      </w:hyperlink>
      <w:r>
        <w:t>.</w:t>
      </w:r>
      <w:bookmarkEnd w:id="8"/>
    </w:p>
    <w:p w14:paraId="7CFCE0BB" w14:textId="0BC71AF2" w:rsidR="003C7A23" w:rsidRPr="00535637" w:rsidRDefault="003C7A23" w:rsidP="00535637">
      <w:pPr>
        <w:pStyle w:val="Nivel2"/>
      </w:pPr>
      <w:r>
        <w:t xml:space="preserve">O impedimento de que trata o item </w:t>
      </w:r>
      <w:r w:rsidR="0096204D">
        <w:t>2.5.2</w:t>
      </w:r>
      <w:r>
        <w:t xml:space="preserve"> será também aplicado ao </w:t>
      </w:r>
      <w:r w:rsidR="00C725D7">
        <w:t>interessado</w:t>
      </w:r>
      <w: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725D7">
        <w:t>interessado</w:t>
      </w:r>
      <w:r>
        <w:t>.</w:t>
      </w:r>
    </w:p>
    <w:p w14:paraId="2DF5062D" w14:textId="0C9300ED" w:rsidR="003C7A23" w:rsidRPr="006E1990" w:rsidRDefault="003C7A23" w:rsidP="00535637">
      <w:pPr>
        <w:pStyle w:val="Nivel2"/>
      </w:pPr>
      <w:bookmarkStart w:id="9" w:name="art14§2"/>
      <w:bookmarkStart w:id="10" w:name="art14§5"/>
      <w:bookmarkEnd w:id="9"/>
      <w:bookmarkEnd w:id="10"/>
      <w: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78CAEEEF">
          <w:rPr>
            <w:rStyle w:val="Hyperlink"/>
          </w:rPr>
          <w:t>Lei nº 14.133/2021</w:t>
        </w:r>
      </w:hyperlink>
      <w:r>
        <w:t>.</w:t>
      </w:r>
    </w:p>
    <w:p w14:paraId="6F05381A" w14:textId="0A7BDFF6" w:rsidR="00D7313C" w:rsidRPr="006E1990" w:rsidRDefault="003C7A23" w:rsidP="00687B3C">
      <w:pPr>
        <w:pStyle w:val="Nivel2"/>
      </w:pPr>
      <w:r>
        <w:t xml:space="preserve">A vedação de que trata o item </w:t>
      </w:r>
      <w:r w:rsidR="00DF7EFC">
        <w:fldChar w:fldCharType="begin"/>
      </w:r>
      <w:r w:rsidR="00DF7EFC">
        <w:instrText xml:space="preserve"> REF _Ref169244150 \r \h </w:instrText>
      </w:r>
      <w:r w:rsidR="00DF7EFC">
        <w:fldChar w:fldCharType="separate"/>
      </w:r>
      <w:r w:rsidR="00DF7EFC">
        <w:t>2.5.6</w:t>
      </w:r>
      <w:r w:rsidR="00DF7EFC">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4B5C53CD" w14:textId="3E6CC7F1" w:rsidR="008A03CC" w:rsidRPr="008A03CC" w:rsidRDefault="00A35EA0" w:rsidP="007E6163">
      <w:pPr>
        <w:pStyle w:val="Nivel01"/>
      </w:pPr>
      <w:bookmarkStart w:id="11" w:name="_Toc169244164"/>
      <w:r w:rsidRPr="000B1608">
        <w:t xml:space="preserve">DA </w:t>
      </w:r>
      <w:r w:rsidR="00AE26F6">
        <w:t xml:space="preserve">MANIFESTAÇÃO DA </w:t>
      </w:r>
      <w:r w:rsidRPr="000B1608">
        <w:t>INTENÇÃO DE SE CREDENCIAR</w:t>
      </w:r>
      <w:r w:rsidR="008A03CC">
        <w:t>.</w:t>
      </w:r>
      <w:bookmarkEnd w:id="11"/>
    </w:p>
    <w:p w14:paraId="14A8250F" w14:textId="4F92D4E0" w:rsidR="005C2BAA" w:rsidRPr="005C2BAA" w:rsidRDefault="00C72F67" w:rsidP="002027ED">
      <w:pPr>
        <w:pStyle w:val="Nivel2"/>
        <w:rPr>
          <w:rFonts w:eastAsia="Times New Roman"/>
        </w:rPr>
      </w:pPr>
      <w:bookmarkStart w:id="12" w:name="_Ref113886867"/>
      <w:bookmarkStart w:id="13" w:name="_Hlk166328375"/>
      <w:r w:rsidRPr="00C9454D">
        <w:t>Início do recebimento d</w:t>
      </w:r>
      <w:r w:rsidR="004638C1" w:rsidRPr="00C9454D">
        <w:t xml:space="preserve">a documentação exigida </w:t>
      </w:r>
      <w:r w:rsidR="002A77E1" w:rsidRPr="00C9454D">
        <w:t>no presente</w:t>
      </w:r>
      <w:r w:rsidR="004638C1" w:rsidRPr="00C9454D">
        <w:t xml:space="preserve"> edital de</w:t>
      </w:r>
      <w:r w:rsidRPr="00C9454D">
        <w:t xml:space="preserve"> credenciamento: </w:t>
      </w:r>
      <w:r w:rsidR="00424BBF">
        <w:t>29/09</w:t>
      </w:r>
      <w:r w:rsidR="005C2BAA">
        <w:t>/2025</w:t>
      </w:r>
      <w:r w:rsidRPr="00C9454D">
        <w:t xml:space="preserve"> às </w:t>
      </w:r>
      <w:r w:rsidR="005C2BAA">
        <w:t>08</w:t>
      </w:r>
      <w:r w:rsidRPr="00C9454D">
        <w:t>h</w:t>
      </w:r>
      <w:r w:rsidR="005C2BAA">
        <w:t>00</w:t>
      </w:r>
      <w:r w:rsidRPr="00C9454D">
        <w:t xml:space="preserve"> e Fim de recebimento </w:t>
      </w:r>
      <w:r w:rsidR="005C2BAA">
        <w:t>31/12/2025</w:t>
      </w:r>
      <w:r w:rsidRPr="00C9454D">
        <w:t xml:space="preserve"> </w:t>
      </w:r>
      <w:r w:rsidR="00424BBF">
        <w:t>à</w:t>
      </w:r>
      <w:r w:rsidRPr="00C9454D">
        <w:t xml:space="preserve">s </w:t>
      </w:r>
      <w:r w:rsidR="005C2BAA">
        <w:t>0</w:t>
      </w:r>
      <w:r w:rsidR="0042787D">
        <w:t>9</w:t>
      </w:r>
      <w:r w:rsidR="005C2BAA">
        <w:t>h00</w:t>
      </w:r>
    </w:p>
    <w:p w14:paraId="475CA631" w14:textId="0FB5C784" w:rsidR="003C7A23" w:rsidRPr="005C2BAA" w:rsidRDefault="008A03CC" w:rsidP="002027ED">
      <w:pPr>
        <w:pStyle w:val="Nivel2"/>
        <w:rPr>
          <w:rFonts w:eastAsia="Times New Roman"/>
        </w:rPr>
      </w:pPr>
      <w:r>
        <w:t>Os interessados</w:t>
      </w:r>
      <w:r w:rsidR="00CF24B7">
        <w:t xml:space="preserve"> se credenciarão </w:t>
      </w:r>
      <w:r>
        <w:t>exclusivamente por meio eletrônico</w:t>
      </w:r>
      <w:r w:rsidR="09526B4E">
        <w:t xml:space="preserve"> </w:t>
      </w:r>
      <w:bookmarkEnd w:id="12"/>
      <w:r w:rsidR="00CF24B7">
        <w:fldChar w:fldCharType="begin"/>
      </w:r>
      <w:r w:rsidR="00CF24B7">
        <w:instrText>HYPERLINK "http://</w:instrText>
      </w:r>
      <w:r w:rsidR="00CF24B7" w:rsidRPr="00CF24B7">
        <w:instrText>www.novobbmnet.com.br</w:instrText>
      </w:r>
      <w:r w:rsidR="00CF24B7">
        <w:instrText>"</w:instrText>
      </w:r>
      <w:r w:rsidR="00CF24B7">
        <w:fldChar w:fldCharType="separate"/>
      </w:r>
      <w:r w:rsidR="00CF24B7" w:rsidRPr="00CB6662">
        <w:rPr>
          <w:rStyle w:val="Hyperlink"/>
        </w:rPr>
        <w:t>www.novobbmnet.com.br</w:t>
      </w:r>
      <w:r w:rsidR="00CF24B7">
        <w:fldChar w:fldCharType="end"/>
      </w:r>
      <w:r w:rsidR="00CF24B7">
        <w:t xml:space="preserve">, </w:t>
      </w:r>
      <w:r>
        <w:t>para o</w:t>
      </w:r>
      <w:r w:rsidR="002A77E1">
        <w:t xml:space="preserve"> </w:t>
      </w:r>
      <w:r w:rsidR="005C2BAA" w:rsidRPr="005C2BAA">
        <w:t xml:space="preserve">Contratação de empresa especializada com vista à prestação de serviços em consultas médicas e exames para atender as necessidades da Prefeitura Municipal de </w:t>
      </w:r>
      <w:r w:rsidR="00424BBF">
        <w:t>Rafael Fernandes</w:t>
      </w:r>
      <w:r w:rsidR="005C2BAA" w:rsidRPr="005C2BAA">
        <w:t>/RN, através da secretaria de saúde</w:t>
      </w:r>
      <w:r w:rsidRPr="005C2BAA">
        <w:rPr>
          <w:color w:val="FF0000"/>
        </w:rPr>
        <w:t xml:space="preserve"> </w:t>
      </w:r>
      <w:r w:rsidR="7030812C">
        <w:t>com as seguintes informações</w:t>
      </w:r>
      <w:r w:rsidR="003C7A23">
        <w:t>:</w:t>
      </w:r>
      <w:bookmarkEnd w:id="13"/>
    </w:p>
    <w:p w14:paraId="539B0C47" w14:textId="0F8F1944" w:rsidR="009854FE" w:rsidRPr="0014403F" w:rsidRDefault="009854FE" w:rsidP="00406FB6">
      <w:pPr>
        <w:pStyle w:val="Nvel3-R"/>
        <w:rPr>
          <w:color w:val="auto"/>
        </w:rPr>
      </w:pPr>
      <w:r w:rsidRPr="0014403F">
        <w:rPr>
          <w:color w:val="auto"/>
        </w:rPr>
        <w:t xml:space="preserve">Descrição detalhada do objeto contendo informações sobre marca, fabricante etc.  </w:t>
      </w:r>
    </w:p>
    <w:p w14:paraId="2E4469B8" w14:textId="5E749A99" w:rsidR="002B6871" w:rsidRPr="0014403F" w:rsidRDefault="002B6871" w:rsidP="002B6871">
      <w:pPr>
        <w:pStyle w:val="Nvel3-R"/>
        <w:rPr>
          <w:color w:val="auto"/>
        </w:rPr>
      </w:pPr>
      <w:r w:rsidRPr="0014403F">
        <w:rPr>
          <w:color w:val="auto"/>
        </w:rPr>
        <w:t>Atesta</w:t>
      </w:r>
      <w:r w:rsidR="00A6447F" w:rsidRPr="0014403F">
        <w:rPr>
          <w:color w:val="auto"/>
        </w:rPr>
        <w:t>r</w:t>
      </w:r>
      <w:r w:rsidRPr="0014403F">
        <w:rPr>
          <w:color w:val="auto"/>
        </w:rPr>
        <w:t xml:space="preserve"> o cumprimento dos requisitos de habilitação para fornecimento dos bens ou para a prestação dos serviços (descrever o bem a ser fornecido ou o serviço a ser prestado pelo credenciado</w:t>
      </w:r>
      <w:r w:rsidR="002A77E1" w:rsidRPr="0014403F">
        <w:rPr>
          <w:color w:val="auto"/>
        </w:rPr>
        <w:t>)</w:t>
      </w:r>
    </w:p>
    <w:p w14:paraId="5F5E5E8C" w14:textId="09E477B7" w:rsidR="003C7A23" w:rsidRDefault="003C7A23" w:rsidP="00535637">
      <w:pPr>
        <w:pStyle w:val="Nivel2"/>
      </w:pPr>
      <w:r w:rsidRPr="006E1990">
        <w:t xml:space="preserve">Todas as especificações do objeto vinculam o </w:t>
      </w:r>
      <w:r w:rsidR="00C725D7">
        <w:t>interessado</w:t>
      </w:r>
      <w:r w:rsidRPr="006E1990">
        <w:t>.</w:t>
      </w:r>
    </w:p>
    <w:p w14:paraId="425E03B1" w14:textId="422F7B78" w:rsidR="003C7A23" w:rsidRPr="00535637" w:rsidRDefault="009854FE" w:rsidP="00535637">
      <w:pPr>
        <w:pStyle w:val="Nivel2"/>
      </w:pPr>
      <w:r>
        <w:t>N</w:t>
      </w:r>
      <w:r w:rsidR="003C7A23" w:rsidRPr="00535637">
        <w:t>o valor</w:t>
      </w:r>
      <w:r w:rsidR="005157FA">
        <w:t xml:space="preserve"> da contratação</w:t>
      </w:r>
      <w:r w:rsidR="003C7A23" w:rsidRPr="00535637">
        <w:t xml:space="preserve"> estarão inclusos todos os custos operacionais, encargos previdenciários, trabalhistas, tributários, comerciais e quaisquer outros que incidam direta ou indiretamente na execução do objeto.</w:t>
      </w:r>
    </w:p>
    <w:p w14:paraId="3230F41D" w14:textId="5645CB1B" w:rsidR="003C7A23" w:rsidRDefault="003C7A23" w:rsidP="0047290F">
      <w:pPr>
        <w:pStyle w:val="Nivel2"/>
      </w:pPr>
      <w:r w:rsidRPr="00A51409">
        <w:lastRenderedPageBreak/>
        <w:t xml:space="preserve">A apresentação </w:t>
      </w:r>
      <w:r w:rsidR="0047290F" w:rsidRPr="00A51409">
        <w:t>do requerimento de participação com a indicação da intenção de se credenciar</w:t>
      </w:r>
      <w:r w:rsidR="0047290F" w:rsidRPr="0047290F">
        <w:t xml:space="preserve"> </w:t>
      </w:r>
      <w:r w:rsidRPr="006E1990">
        <w:t>implica obrigatoriedade do cumprimento das disposições contidas</w:t>
      </w:r>
      <w:r w:rsidR="00F1591C">
        <w:t xml:space="preserve"> n</w:t>
      </w:r>
      <w:r w:rsidRPr="006E1990">
        <w:t xml:space="preserve">o Termo de Referência, assumindo o </w:t>
      </w:r>
      <w:r w:rsidR="00F43CED">
        <w:t xml:space="preserve">credenciado </w:t>
      </w:r>
      <w:r w:rsidRPr="006E1990">
        <w:t xml:space="preserve">o compromisso de executar o </w:t>
      </w:r>
      <w:r w:rsidRPr="00535637">
        <w:t>objeto</w:t>
      </w:r>
      <w:r w:rsidR="000B5F0F">
        <w:t xml:space="preserve"> </w:t>
      </w:r>
      <w:r w:rsidRPr="006E1990">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Default="00687B3C" w:rsidP="0047290F">
      <w:pPr>
        <w:pStyle w:val="Nivel2"/>
      </w:pPr>
      <w:r>
        <w:t xml:space="preserve">No </w:t>
      </w:r>
      <w:r w:rsidR="35997E9E">
        <w:t xml:space="preserve">requerimento </w:t>
      </w:r>
      <w:r w:rsidR="673C48BA">
        <w:t xml:space="preserve">de </w:t>
      </w:r>
      <w:r w:rsidR="35997E9E">
        <w:t>participação com a indicação de sua intenção de se credenciar</w:t>
      </w:r>
      <w:r>
        <w:t xml:space="preserve">, o interessado </w:t>
      </w:r>
      <w:r w:rsidR="27874C91">
        <w:t xml:space="preserve">apresentará </w:t>
      </w:r>
      <w:r w:rsidR="7E3E8068">
        <w:t xml:space="preserve">também </w:t>
      </w:r>
      <w:r w:rsidR="27874C91">
        <w:t xml:space="preserve">declaração </w:t>
      </w:r>
      <w:r>
        <w:t>que:</w:t>
      </w:r>
    </w:p>
    <w:p w14:paraId="77CC8D6A" w14:textId="69338404" w:rsidR="00687B3C" w:rsidRPr="00E17069" w:rsidRDefault="00687B3C" w:rsidP="00687B3C">
      <w:pPr>
        <w:pStyle w:val="Nivel3"/>
      </w:pPr>
      <w:r>
        <w:t xml:space="preserve"> </w:t>
      </w:r>
      <w:r w:rsidRPr="78CAEEEF">
        <w:rPr>
          <w:color w:val="auto"/>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78CAEEEF">
        <w:rPr>
          <w:color w:val="auto"/>
        </w:rPr>
        <w:t>;</w:t>
      </w:r>
    </w:p>
    <w:p w14:paraId="785C7B5F" w14:textId="1F49D24B" w:rsidR="00E17069" w:rsidRPr="00E17069" w:rsidRDefault="00E17069" w:rsidP="00687B3C">
      <w:pPr>
        <w:pStyle w:val="Nivel3"/>
        <w:rPr>
          <w:rStyle w:val="Hyperlink"/>
          <w:color w:val="000000"/>
          <w:u w:val="none"/>
        </w:rPr>
      </w:pPr>
      <w:r>
        <w:t xml:space="preserve">não emprega menor de 18 anos em trabalho noturno, perigoso ou insalubre e não emprega menor de 16 anos, salvo menor, a partir de 14 anos, na condição de aprendiz, nos termos do </w:t>
      </w:r>
      <w:hyperlink r:id="rId12" w:anchor="art7">
        <w:r w:rsidRPr="78CAEEEF">
          <w:rPr>
            <w:rStyle w:val="Hyperlink"/>
          </w:rPr>
          <w:t>artigo 7°, XXXIII, da Constituição</w:t>
        </w:r>
      </w:hyperlink>
      <w:r w:rsidRPr="78CAEEEF">
        <w:rPr>
          <w:rStyle w:val="Hyperlink"/>
        </w:rPr>
        <w:t>;</w:t>
      </w:r>
    </w:p>
    <w:p w14:paraId="27002551" w14:textId="3F01E250" w:rsidR="00E17069" w:rsidRPr="00E17069" w:rsidRDefault="00E17069" w:rsidP="00687B3C">
      <w:pPr>
        <w:pStyle w:val="Nivel3"/>
        <w:rPr>
          <w:rStyle w:val="Hyperlink"/>
          <w:color w:val="000000"/>
          <w:u w:val="none"/>
        </w:rPr>
      </w:pPr>
      <w:r>
        <w:t xml:space="preserve">não possui empregados executando trabalho degradante ou forçado, observando o disposto nos </w:t>
      </w:r>
      <w:hyperlink r:id="rId13">
        <w:r w:rsidRPr="78CAEEEF">
          <w:rPr>
            <w:rStyle w:val="Hyperlink"/>
          </w:rPr>
          <w:t>incisos III e IV do art. 1º e no inciso III do art. 5º da Constituição Federal</w:t>
        </w:r>
      </w:hyperlink>
      <w:r w:rsidRPr="78CAEEEF">
        <w:rPr>
          <w:rStyle w:val="Hyperlink"/>
        </w:rPr>
        <w:t>;</w:t>
      </w:r>
    </w:p>
    <w:p w14:paraId="22CE72D9" w14:textId="67F36FC7" w:rsidR="00687B3C" w:rsidRPr="00687B3C" w:rsidRDefault="00E17069" w:rsidP="00687B3C">
      <w:pPr>
        <w:pStyle w:val="Nivel3"/>
      </w:pPr>
      <w:r>
        <w:t>cumpre as exigências de reserva de cargos para pessoa com deficiência e para reabilitado da Previdência Social, previstas em lei e em outras normas específicas</w:t>
      </w:r>
      <w:r w:rsidR="00741315">
        <w:t>.</w:t>
      </w:r>
    </w:p>
    <w:p w14:paraId="1CBE4C4B" w14:textId="355449CE" w:rsidR="00687B3C" w:rsidRPr="00E17069" w:rsidRDefault="003C7A23" w:rsidP="00E17069">
      <w:pPr>
        <w:pStyle w:val="Nivel2"/>
        <w:rPr>
          <w:rFonts w:eastAsia="Times New Roman"/>
        </w:rPr>
      </w:pPr>
      <w:r>
        <w:t>O descumprimento das regras supramencionadas pela Administ</w:t>
      </w:r>
      <w:r w:rsidR="006B6A63">
        <w:t xml:space="preserve">ração </w:t>
      </w:r>
      <w:r w:rsidR="00F1591C">
        <w:t xml:space="preserve">ou </w:t>
      </w:r>
      <w:r w:rsidR="006B6A63">
        <w:t xml:space="preserve">por parte dos contratados </w:t>
      </w:r>
      <w:r>
        <w:t xml:space="preserve">pode ensejar a </w:t>
      </w:r>
      <w:r w:rsidRPr="78CAEEEF">
        <w:rPr>
          <w:color w:val="000000" w:themeColor="text1"/>
        </w:rPr>
        <w:t>responsabilização</w:t>
      </w:r>
      <w:r w:rsidR="002A77E1">
        <w:rPr>
          <w:color w:val="000000" w:themeColor="text1"/>
        </w:rPr>
        <w:t xml:space="preserve"> </w:t>
      </w:r>
      <w:r w:rsidR="002A77E1" w:rsidRPr="00C9454D">
        <w:rPr>
          <w:color w:val="000000" w:themeColor="text1"/>
        </w:rPr>
        <w:t>perante os órgãos de controle</w:t>
      </w:r>
      <w:r w:rsidR="002A77E1">
        <w:rPr>
          <w:color w:val="000000" w:themeColor="text1"/>
        </w:rPr>
        <w:t xml:space="preserve"> </w:t>
      </w:r>
      <w:r w:rsidRPr="78CAEEEF">
        <w:rPr>
          <w:color w:val="000000" w:themeColor="text1"/>
        </w:rPr>
        <w:t xml:space="preserve"> </w:t>
      </w:r>
      <w:r>
        <w:t xml:space="preserve">e, após o devido processo legal, gerar as seguintes consequências: assinatura de prazo para a adoção das medidas necessárias ao exato cumprimento da lei, nos termos do </w:t>
      </w:r>
      <w:hyperlink r:id="rId14">
        <w:r w:rsidRPr="78CAEEEF">
          <w:rPr>
            <w:rStyle w:val="Hyperlink"/>
          </w:rPr>
          <w:t>art. 71, inciso IX, da Constituição</w:t>
        </w:r>
      </w:hyperlink>
      <w:r>
        <w:t>; ou condenação dos agentes públicos responsáveis e da empresa contratada ao pagamento dos prejuízos ao erário, caso verificada a ocorrência de superfaturamento</w:t>
      </w:r>
      <w:r w:rsidR="002A77E1">
        <w:t xml:space="preserve"> </w:t>
      </w:r>
      <w:r w:rsidR="002A77E1" w:rsidRPr="00C9454D">
        <w:t>ou</w:t>
      </w:r>
      <w:r>
        <w:t xml:space="preserve"> sobrepreço na execução do contrato.</w:t>
      </w:r>
    </w:p>
    <w:p w14:paraId="4B818F6B" w14:textId="601A3434" w:rsidR="00687B3C" w:rsidRPr="006E1990" w:rsidRDefault="00687B3C" w:rsidP="00687B3C">
      <w:pPr>
        <w:pStyle w:val="Nivel2"/>
      </w:pPr>
      <w:r>
        <w:t xml:space="preserve">O interessado organizado em cooperativa deverá declarar, ainda,  que cumpre os requisitos estabelecidos no </w:t>
      </w:r>
      <w:hyperlink r:id="rId15" w:anchor="art16">
        <w:r w:rsidRPr="78CAEEEF">
          <w:rPr>
            <w:rStyle w:val="Hyperlink"/>
          </w:rPr>
          <w:t>artigo 16 da Lei nº 14.133, de 2021</w:t>
        </w:r>
      </w:hyperlink>
      <w:r>
        <w:t>.</w:t>
      </w:r>
    </w:p>
    <w:p w14:paraId="1EF4EA05" w14:textId="6AC54081" w:rsidR="00687B3C" w:rsidRDefault="00687B3C" w:rsidP="00687B3C">
      <w:pPr>
        <w:pStyle w:val="Nivel2"/>
      </w:pPr>
      <w:r>
        <w:t>A falsidade da declaração de que trata o</w:t>
      </w:r>
      <w:r w:rsidR="00741315">
        <w:t xml:space="preserve"> item</w:t>
      </w:r>
      <w:r w:rsidR="00063F81">
        <w:t xml:space="preserve"> 3.5</w:t>
      </w:r>
      <w:r w:rsidR="002A77E1" w:rsidRPr="00703B2C">
        <w:t>, bem como qualquer declaração exigida no presente edital de credenciamento,</w:t>
      </w:r>
      <w:r w:rsidR="002A77E1">
        <w:t xml:space="preserve"> </w:t>
      </w:r>
      <w:r>
        <w:t xml:space="preserve">sujeitará o interessado às sanções previstas na </w:t>
      </w:r>
      <w:hyperlink r:id="rId16">
        <w:r w:rsidRPr="78CAEEEF">
          <w:rPr>
            <w:rStyle w:val="Hyperlink"/>
          </w:rPr>
          <w:t>Lei nº 14.133, de 2021</w:t>
        </w:r>
      </w:hyperlink>
      <w:r>
        <w:t>, e neste Edital.</w:t>
      </w:r>
    </w:p>
    <w:p w14:paraId="44CBBDC5" w14:textId="57B4563B" w:rsidR="00687B3C" w:rsidRPr="00C20E26" w:rsidRDefault="00673A89" w:rsidP="00C20E26">
      <w:pPr>
        <w:pStyle w:val="Nivel2"/>
        <w:tabs>
          <w:tab w:val="left" w:pos="851"/>
          <w:tab w:val="left" w:pos="1134"/>
        </w:tabs>
      </w:pPr>
      <w:r>
        <w:rPr>
          <w:rFonts w:eastAsia="Times New Roman"/>
        </w:rPr>
        <w:t>Quando for o caso, o</w:t>
      </w:r>
      <w:r w:rsidR="00687B3C" w:rsidRPr="78CAEEEF">
        <w:rPr>
          <w:rFonts w:eastAsia="Times New Roman"/>
        </w:rPr>
        <w:t xml:space="preserve"> interessado deverá </w:t>
      </w:r>
      <w:r w:rsidR="00687B3C">
        <w:t>comunicar imediatamente ao provedor do sistema qualquer acontecimento que possa comprometer o sigilo ou a segurança, para imediato bloqueio de acesso.</w:t>
      </w:r>
    </w:p>
    <w:p w14:paraId="3C84D4EA" w14:textId="2C169332" w:rsidR="003C7A23" w:rsidRPr="003D10FB" w:rsidRDefault="003C7A23" w:rsidP="007E6163">
      <w:pPr>
        <w:pStyle w:val="Nivel01"/>
      </w:pPr>
      <w:bookmarkStart w:id="14" w:name="_Toc169244165"/>
      <w:r w:rsidRPr="003D10FB">
        <w:t>DA HABILITAÇÃO</w:t>
      </w:r>
      <w:bookmarkEnd w:id="14"/>
    </w:p>
    <w:p w14:paraId="4EE8D8D1" w14:textId="68FD4D0A" w:rsidR="003C7A23" w:rsidRPr="006E1990" w:rsidRDefault="003C7A23" w:rsidP="00B9651D">
      <w:pPr>
        <w:pStyle w:val="Nivel2"/>
      </w:pPr>
      <w:r w:rsidRPr="006E1990">
        <w:t xml:space="preserve">Os </w:t>
      </w:r>
      <w:r w:rsidRPr="00B9651D">
        <w:t>documentos</w:t>
      </w:r>
      <w:r w:rsidRPr="006E1990">
        <w:t xml:space="preserve"> previstos no Termo de Referência, necessários e suficientes para demonstrar a capacidade do </w:t>
      </w:r>
      <w:r w:rsidR="00A35EA0">
        <w:t>interessado</w:t>
      </w:r>
      <w:r w:rsidRPr="006E1990">
        <w:t xml:space="preserve"> de realizar o objeto d</w:t>
      </w:r>
      <w:r w:rsidR="00A41EDD">
        <w:t>o credenciamento</w:t>
      </w:r>
      <w:r w:rsidRPr="006E1990">
        <w:t xml:space="preserve">, serão exigidos para fins de habilitação, nos termos dos </w:t>
      </w:r>
      <w:hyperlink r:id="rId17" w:anchor="art62" w:history="1">
        <w:proofErr w:type="spellStart"/>
        <w:r w:rsidRPr="006E1990">
          <w:rPr>
            <w:rStyle w:val="Hyperlink"/>
          </w:rPr>
          <w:t>arts</w:t>
        </w:r>
        <w:proofErr w:type="spellEnd"/>
        <w:r w:rsidRPr="006E1990">
          <w:rPr>
            <w:rStyle w:val="Hyperlink"/>
          </w:rPr>
          <w:t>. 62 a 70 da Lei nº 14.133, de 2021</w:t>
        </w:r>
      </w:hyperlink>
      <w:r w:rsidRPr="006E1990">
        <w:t>.</w:t>
      </w:r>
    </w:p>
    <w:p w14:paraId="0F17AE67" w14:textId="29B037C7" w:rsidR="003C7A23" w:rsidRPr="006E1990" w:rsidRDefault="003C7A23" w:rsidP="00B9651D">
      <w:pPr>
        <w:pStyle w:val="Nivel2"/>
        <w:rPr>
          <w:i/>
        </w:rPr>
      </w:pPr>
      <w:r w:rsidRPr="005011F0">
        <w:rPr>
          <w:color w:val="auto"/>
        </w:rPr>
        <w:lastRenderedPageBreak/>
        <w:t xml:space="preserve">Quando </w:t>
      </w:r>
      <w:r w:rsidRPr="00B9651D">
        <w:t>permitida</w:t>
      </w:r>
      <w:r w:rsidRPr="005011F0">
        <w:rPr>
          <w:color w:val="auto"/>
        </w:rPr>
        <w:t xml:space="preserve"> a</w:t>
      </w:r>
      <w:r w:rsidR="00B053F7" w:rsidRPr="005011F0">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14:paraId="030515DD" w14:textId="77777777" w:rsidR="00167172" w:rsidRPr="00C057A2" w:rsidRDefault="00167172" w:rsidP="00167172">
      <w:pPr>
        <w:pStyle w:val="Nivel2"/>
        <w:numPr>
          <w:ilvl w:val="0"/>
          <w:numId w:val="0"/>
        </w:numPr>
      </w:pPr>
    </w:p>
    <w:p w14:paraId="1BAB7598" w14:textId="39904CB9" w:rsidR="00811487" w:rsidRPr="00C057A2" w:rsidRDefault="00EE2699" w:rsidP="00B9651D">
      <w:pPr>
        <w:pStyle w:val="Nivel2"/>
      </w:pPr>
      <w:r w:rsidRPr="00C057A2">
        <w:t xml:space="preserve">Para os fins do disposto no presente credenciamento, os documentos exigidos para fins de habilitação serão apresentados </w:t>
      </w:r>
      <w:r w:rsidR="00811487" w:rsidRPr="00C057A2">
        <w:t>no formato eletrônico, conforme o art. 17, § 4º, da Lei 14.133/21.</w:t>
      </w:r>
    </w:p>
    <w:p w14:paraId="333FB12F" w14:textId="6CBC98F4" w:rsidR="00811487" w:rsidRPr="00C057A2" w:rsidRDefault="00811487" w:rsidP="00811487">
      <w:pPr>
        <w:pStyle w:val="Nivel2"/>
        <w:numPr>
          <w:ilvl w:val="2"/>
          <w:numId w:val="44"/>
        </w:numPr>
      </w:pPr>
      <w:r w:rsidRPr="00C057A2">
        <w:t>No caso de documento eletrônico, ser</w:t>
      </w:r>
      <w:r w:rsidR="00F96751" w:rsidRPr="00C057A2">
        <w:t>á</w:t>
      </w:r>
      <w:r w:rsidRPr="00C057A2">
        <w:t xml:space="preserve"> aceita cópia autenticada</w:t>
      </w:r>
      <w:r w:rsidR="00F40871" w:rsidRPr="00C057A2">
        <w:t xml:space="preserve"> (documento eletrônico autenticado, conforme art. 305 do Provimento CNJ</w:t>
      </w:r>
      <w:r w:rsidR="00BE3592" w:rsidRPr="00C057A2">
        <w:t xml:space="preserve"> nº</w:t>
      </w:r>
      <w:r w:rsidR="00F40871" w:rsidRPr="00C057A2">
        <w:t xml:space="preserve"> </w:t>
      </w:r>
      <w:r w:rsidR="00BE3592" w:rsidRPr="00C057A2">
        <w:t>149/2023</w:t>
      </w:r>
      <w:r w:rsidR="00BE3592" w:rsidRPr="00C057A2">
        <w:rPr>
          <w:rStyle w:val="Refdenotaderodap"/>
        </w:rPr>
        <w:footnoteReference w:id="2"/>
      </w:r>
      <w:r w:rsidR="00F40871" w:rsidRPr="00C057A2">
        <w:t>)</w:t>
      </w:r>
      <w:r w:rsidRPr="00C057A2">
        <w:t xml:space="preserve"> e</w:t>
      </w:r>
      <w:r w:rsidR="00F96751" w:rsidRPr="00C057A2">
        <w:t>/ou</w:t>
      </w:r>
      <w:r w:rsidRPr="00C057A2">
        <w:t xml:space="preserve"> reconhecimento de firma</w:t>
      </w:r>
      <w:r w:rsidR="00F40871" w:rsidRPr="00C057A2">
        <w:t xml:space="preserve"> (reconhecimento de assinatura eletrônica, conforme art. 306</w:t>
      </w:r>
      <w:r w:rsidR="00BE3592" w:rsidRPr="00C057A2">
        <w:t xml:space="preserve"> do Provimento CNJ nº 149/2023</w:t>
      </w:r>
      <w:r w:rsidR="00F40871" w:rsidRPr="00C057A2">
        <w:t>)</w:t>
      </w:r>
      <w:r w:rsidRPr="00C057A2">
        <w:t>, digitais</w:t>
      </w:r>
      <w:r w:rsidR="00F96751" w:rsidRPr="00C057A2">
        <w:t>, na forma do Provimento CNJ nº 100/2020</w:t>
      </w:r>
      <w:r w:rsidRPr="00C057A2">
        <w:t>. No caso de declaração, serão aceitos documentos assinados com certificação digital emitida em âmbito da Infraestrutura de Chaves Públicas Brasileira (ICP-Brasil) (art. 12, § 2º, da Lei 14.133/21).</w:t>
      </w:r>
    </w:p>
    <w:p w14:paraId="15FFB187" w14:textId="486E05A2" w:rsidR="00811487" w:rsidRPr="00C057A2" w:rsidRDefault="00811487" w:rsidP="00811487">
      <w:pPr>
        <w:pStyle w:val="Nivel2"/>
        <w:numPr>
          <w:ilvl w:val="2"/>
          <w:numId w:val="44"/>
        </w:numPr>
      </w:pPr>
      <w:r w:rsidRPr="00C057A2">
        <w:t>Documentos cuja autenticidade possa ser conferida diretamente no site oficial que o tenha emitido, não necessitarão de autenticação por cartório.</w:t>
      </w:r>
    </w:p>
    <w:p w14:paraId="00DB3A41" w14:textId="736B3B7E" w:rsidR="00811487" w:rsidRPr="00C057A2" w:rsidRDefault="00811487" w:rsidP="00811487">
      <w:pPr>
        <w:pStyle w:val="Nivel3"/>
        <w:numPr>
          <w:ilvl w:val="2"/>
          <w:numId w:val="44"/>
        </w:numPr>
      </w:pPr>
      <w:r w:rsidRPr="00C057A2">
        <w:t>Somente haverá a necessidade de comprovação do preenchimento de requisitos mediante apresentação dos documentos</w:t>
      </w:r>
      <w:r w:rsidR="00064840" w:rsidRPr="00C057A2">
        <w:t xml:space="preserve"> físicos</w:t>
      </w:r>
      <w:r w:rsidRPr="00C057A2">
        <w:t xml:space="preserve"> originais quando houver dúvida em relação à integridade do documento digital ou quando a lei expressamente o exigir.</w:t>
      </w:r>
    </w:p>
    <w:p w14:paraId="0EC87E64" w14:textId="787CBA18" w:rsidR="00673A89" w:rsidRPr="006E1990" w:rsidRDefault="00673A89" w:rsidP="00B9651D">
      <w:pPr>
        <w:pStyle w:val="Nivel2"/>
      </w:pPr>
      <w:r w:rsidRPr="006059B7">
        <w:rPr>
          <w:color w:val="auto"/>
        </w:rPr>
        <w:t xml:space="preserve">O órgão </w:t>
      </w:r>
      <w:proofErr w:type="spellStart"/>
      <w:r w:rsidRPr="006059B7">
        <w:rPr>
          <w:color w:val="auto"/>
        </w:rPr>
        <w:t>credenciante</w:t>
      </w:r>
      <w:proofErr w:type="spellEnd"/>
      <w:r w:rsidRPr="006059B7">
        <w:rPr>
          <w:color w:val="auto"/>
        </w:rPr>
        <w:t xml:space="preserve"> terá o prazo de </w:t>
      </w:r>
      <w:r w:rsidR="006059B7" w:rsidRPr="006059B7">
        <w:rPr>
          <w:color w:val="auto"/>
        </w:rPr>
        <w:t>3</w:t>
      </w:r>
      <w:r w:rsidRPr="006059B7">
        <w:rPr>
          <w:color w:val="auto"/>
        </w:rPr>
        <w:t xml:space="preserve"> (</w:t>
      </w:r>
      <w:r w:rsidR="006059B7" w:rsidRPr="006059B7">
        <w:rPr>
          <w:color w:val="auto"/>
        </w:rPr>
        <w:t>Três</w:t>
      </w:r>
      <w:r w:rsidRPr="006059B7">
        <w:rPr>
          <w:color w:val="auto"/>
        </w:rPr>
        <w:t xml:space="preserve">) dias úteis para analisar a documentação apresentada </w:t>
      </w:r>
      <w:r>
        <w:t xml:space="preserve">pelo interessado. </w:t>
      </w:r>
    </w:p>
    <w:p w14:paraId="50EE1241" w14:textId="2F4D2D26" w:rsidR="00C54B79" w:rsidRPr="003302B6" w:rsidRDefault="003C7A23" w:rsidP="78CAEEEF">
      <w:pPr>
        <w:pStyle w:val="Nivel2"/>
        <w:rPr>
          <w:i/>
          <w:iCs/>
        </w:rPr>
      </w:pPr>
      <w:r>
        <w:t xml:space="preserve">Será verificado se o </w:t>
      </w:r>
      <w:r w:rsidR="00A35EA0">
        <w:t>interessado</w:t>
      </w:r>
      <w:r>
        <w:t xml:space="preserve"> apresentou, sob pena de inabilitação, a declaração de que cumpre as exigências de reserva de cargos para pessoa com deficiência e para reabilitado da Previdência Social, previstas em lei e em outras normas específicas</w:t>
      </w:r>
      <w:r w:rsidR="00C54B79">
        <w:t>, em sendo o caso.</w:t>
      </w:r>
    </w:p>
    <w:p w14:paraId="725E8138" w14:textId="02EC5F4A" w:rsidR="00A41EDD" w:rsidRPr="006E1990" w:rsidRDefault="003C7A23" w:rsidP="00C54B79">
      <w:pPr>
        <w:pStyle w:val="Nivel2"/>
      </w:pPr>
      <w:r>
        <w:t xml:space="preserve">O </w:t>
      </w:r>
      <w:r w:rsidR="00A35EA0">
        <w:t>interessado</w:t>
      </w:r>
      <w:r>
        <w:t xml:space="preserve"> deverá apresentar, sob pena de </w:t>
      </w:r>
      <w:r w:rsidR="00C12CEA" w:rsidRPr="006E1990">
        <w:t>desclassificação</w:t>
      </w:r>
      <w:r>
        <w:t>, declaração de que</w:t>
      </w:r>
      <w:r w:rsidR="0052751E">
        <w:t xml:space="preserve"> </w:t>
      </w:r>
      <w:r w:rsidR="0052751E" w:rsidRPr="00012C78">
        <w:t xml:space="preserve">o valor da </w:t>
      </w:r>
      <w:r w:rsidR="00B76B1B" w:rsidRPr="00012C78">
        <w:t>contratação</w:t>
      </w:r>
      <w:r w:rsidR="00012C78">
        <w:t xml:space="preserve"> </w:t>
      </w:r>
      <w:r>
        <w:t>compreende a integralidade dos custos para atendimento dos direitos trabalhistas assegurados na Constituição Federal, nas leis trabalhistas, nas normas infralegais, nas convenç</w:t>
      </w:r>
      <w:r w:rsidR="0056181D">
        <w:t>ões coletivas de trabalho</w:t>
      </w:r>
      <w:r w:rsidR="00E86FB9" w:rsidRPr="00E86FB9">
        <w:t xml:space="preserve"> </w:t>
      </w:r>
      <w:r w:rsidR="00E86FB9" w:rsidRPr="00A41EDD">
        <w:t>e nos termos de ajustamento de conduta vigentes na data d</w:t>
      </w:r>
      <w:r w:rsidR="00E86FB9">
        <w:t>a</w:t>
      </w:r>
      <w:r w:rsidR="00012C78">
        <w:t xml:space="preserve"> </w:t>
      </w:r>
      <w:r w:rsidR="00E86FB9" w:rsidRPr="00012C78">
        <w:t>apresentação do requerimento de participação</w:t>
      </w:r>
      <w:r w:rsidR="00E86FB9">
        <w:t>.</w:t>
      </w:r>
    </w:p>
    <w:p w14:paraId="1F3867D8" w14:textId="2154570E" w:rsidR="003C7A23" w:rsidRPr="006E1990" w:rsidRDefault="003C7A23" w:rsidP="00B9651D">
      <w:pPr>
        <w:pStyle w:val="Nivel2"/>
        <w:rPr>
          <w:i/>
          <w:iCs/>
        </w:rPr>
      </w:pPr>
      <w:r>
        <w:t>A verificação pel</w:t>
      </w:r>
      <w:r w:rsidR="00C061C9">
        <w:t>a</w:t>
      </w:r>
      <w:r>
        <w:t xml:space="preserve"> </w:t>
      </w:r>
      <w:r w:rsidR="00C061C9" w:rsidRPr="00C061C9">
        <w:t>comissão de contratação</w:t>
      </w:r>
      <w:r>
        <w:t>, em sítios eletrônicos oficiais de órgãos e entidades emissores de certidões constitui meio legal de prova, para fins de habilitação.</w:t>
      </w:r>
    </w:p>
    <w:p w14:paraId="51F487F5" w14:textId="6B7A161A" w:rsidR="003C7A23" w:rsidRPr="00941669" w:rsidRDefault="003C7A23" w:rsidP="78CAEEEF">
      <w:pPr>
        <w:pStyle w:val="Nivel3"/>
        <w:rPr>
          <w:rStyle w:val="Hyperlink"/>
          <w:i/>
          <w:iCs/>
          <w:color w:val="000000"/>
          <w:u w:val="none"/>
        </w:rPr>
      </w:pPr>
      <w:bookmarkStart w:id="15" w:name="_Ref114663151"/>
      <w:r>
        <w:t xml:space="preserve">Os documentos exigidos para habilitação serão enviados por meio </w:t>
      </w:r>
      <w:r w:rsidR="0174B9EF">
        <w:t>eletrônico</w:t>
      </w:r>
      <w:bookmarkEnd w:id="15"/>
      <w:r w:rsidR="00C72F67">
        <w:t xml:space="preserve"> no momento do credenciamento no site </w:t>
      </w:r>
      <w:hyperlink r:id="rId18" w:history="1">
        <w:r w:rsidR="00C72F67" w:rsidRPr="00CB6662">
          <w:rPr>
            <w:rStyle w:val="Hyperlink"/>
          </w:rPr>
          <w:t>www.novobbmnet.com.br</w:t>
        </w:r>
      </w:hyperlink>
      <w:r w:rsidR="00941669">
        <w:rPr>
          <w:rStyle w:val="Hyperlink"/>
        </w:rPr>
        <w:t>.</w:t>
      </w:r>
    </w:p>
    <w:p w14:paraId="3A82251E" w14:textId="77777777" w:rsidR="00941669" w:rsidRPr="006E1990" w:rsidRDefault="00941669" w:rsidP="00941669">
      <w:pPr>
        <w:pStyle w:val="Nivel3"/>
        <w:numPr>
          <w:ilvl w:val="0"/>
          <w:numId w:val="0"/>
        </w:numPr>
        <w:ind w:left="284"/>
        <w:rPr>
          <w:i/>
          <w:iCs/>
        </w:rPr>
      </w:pPr>
    </w:p>
    <w:p w14:paraId="39ACA429" w14:textId="6D582DF4" w:rsidR="003C7A23" w:rsidRPr="006E1990" w:rsidRDefault="003C7A23" w:rsidP="00B9651D">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w:t>
      </w:r>
    </w:p>
    <w:p w14:paraId="2F229CA0" w14:textId="4F227617" w:rsidR="003C7A23" w:rsidRPr="00B9651D" w:rsidRDefault="003C7A23" w:rsidP="00B9651D">
      <w:pPr>
        <w:pStyle w:val="Nivel3"/>
      </w:pPr>
      <w:r w:rsidRPr="00B9651D">
        <w:t xml:space="preserve">complementação de informações acerca dos documentos já apresentados pelo </w:t>
      </w:r>
      <w:r w:rsidR="0078007E">
        <w:t>interessado</w:t>
      </w:r>
      <w:r w:rsidRPr="00B9651D">
        <w:t>; e</w:t>
      </w:r>
    </w:p>
    <w:p w14:paraId="60E1280D" w14:textId="6CEB78B1" w:rsidR="003C7A23" w:rsidRDefault="003C7A23" w:rsidP="00B9651D">
      <w:pPr>
        <w:pStyle w:val="Nivel3"/>
      </w:pPr>
      <w:r w:rsidRPr="00B9651D">
        <w:lastRenderedPageBreak/>
        <w:t>atualização de documentos cuja validade tenha expirado</w:t>
      </w:r>
      <w:r w:rsidR="005A6B56">
        <w:t>.</w:t>
      </w:r>
    </w:p>
    <w:p w14:paraId="0E5D5567" w14:textId="77777777" w:rsidR="00941669" w:rsidRDefault="00941669" w:rsidP="00941669">
      <w:pPr>
        <w:pStyle w:val="Nivel3"/>
        <w:numPr>
          <w:ilvl w:val="0"/>
          <w:numId w:val="0"/>
        </w:numPr>
        <w:ind w:left="284"/>
      </w:pPr>
    </w:p>
    <w:p w14:paraId="28CDD05E" w14:textId="1D07BF8D" w:rsidR="00941669" w:rsidRPr="0042787D" w:rsidRDefault="00941669" w:rsidP="00941669">
      <w:pPr>
        <w:pStyle w:val="Nivel3"/>
        <w:numPr>
          <w:ilvl w:val="1"/>
          <w:numId w:val="45"/>
        </w:numPr>
      </w:pPr>
      <w:r>
        <w:t xml:space="preserve"> </w:t>
      </w:r>
      <w:r w:rsidRPr="0042787D">
        <w:t xml:space="preserve">No julgamento dos documentos de habilitação e proposta, considera-se vício sanável, entre outras, as seguintes medidas: </w:t>
      </w:r>
    </w:p>
    <w:p w14:paraId="696D0248" w14:textId="77777777" w:rsidR="00941669" w:rsidRPr="0042787D" w:rsidRDefault="00941669" w:rsidP="00941669">
      <w:pPr>
        <w:pStyle w:val="Nivel3"/>
        <w:numPr>
          <w:ilvl w:val="0"/>
          <w:numId w:val="0"/>
        </w:numPr>
        <w:ind w:left="284"/>
      </w:pPr>
      <w:r w:rsidRPr="0042787D">
        <w:t xml:space="preserve">I – a complementação de informações acerca dos documentos já apresentados pelas licitantes; </w:t>
      </w:r>
    </w:p>
    <w:p w14:paraId="15FD6A83" w14:textId="77777777" w:rsidR="00941669" w:rsidRPr="0042787D" w:rsidRDefault="00941669" w:rsidP="00941669">
      <w:pPr>
        <w:pStyle w:val="Nivel3"/>
        <w:numPr>
          <w:ilvl w:val="0"/>
          <w:numId w:val="0"/>
        </w:numPr>
        <w:ind w:left="284"/>
      </w:pPr>
      <w:r w:rsidRPr="0042787D">
        <w:t xml:space="preserve">II - o desatendimento de exigências meramente formais e que não comprometam a compreensão do conteúdo da proposta; </w:t>
      </w:r>
    </w:p>
    <w:p w14:paraId="35EBDBB6" w14:textId="77777777" w:rsidR="00941669" w:rsidRPr="0042787D" w:rsidRDefault="00941669" w:rsidP="00941669">
      <w:pPr>
        <w:pStyle w:val="Nivel3"/>
        <w:numPr>
          <w:ilvl w:val="0"/>
          <w:numId w:val="0"/>
        </w:numPr>
        <w:ind w:left="284"/>
      </w:pPr>
      <w:r w:rsidRPr="0042787D">
        <w:t xml:space="preserve">III - aquele cujo erro ou falha não altera a substância da proposta; </w:t>
      </w:r>
    </w:p>
    <w:p w14:paraId="3458B0D5" w14:textId="77777777" w:rsidR="00941669" w:rsidRPr="0042787D" w:rsidRDefault="00941669" w:rsidP="00941669">
      <w:pPr>
        <w:pStyle w:val="Nivel3"/>
        <w:numPr>
          <w:ilvl w:val="0"/>
          <w:numId w:val="0"/>
        </w:numPr>
        <w:ind w:left="284"/>
      </w:pPr>
      <w:r w:rsidRPr="0042787D">
        <w:t xml:space="preserve">IV - a atualização de documentos vencidos após a data de recebimento das propostas; </w:t>
      </w:r>
    </w:p>
    <w:p w14:paraId="49849B71" w14:textId="77777777" w:rsidR="00941669" w:rsidRPr="0042787D" w:rsidRDefault="00941669" w:rsidP="00941669">
      <w:pPr>
        <w:pStyle w:val="Nivel3"/>
        <w:numPr>
          <w:ilvl w:val="0"/>
          <w:numId w:val="0"/>
        </w:numPr>
        <w:ind w:left="284"/>
      </w:pPr>
      <w:r w:rsidRPr="0042787D">
        <w:t xml:space="preserve">V – a juntada extemporânea de declarações firmadas pela própria licitante; ou </w:t>
      </w:r>
    </w:p>
    <w:p w14:paraId="538FE2BE" w14:textId="360F2E26" w:rsidR="00941669" w:rsidRDefault="00941669" w:rsidP="00941669">
      <w:pPr>
        <w:pStyle w:val="Nivel3"/>
        <w:numPr>
          <w:ilvl w:val="0"/>
          <w:numId w:val="0"/>
        </w:numPr>
        <w:ind w:left="284"/>
      </w:pPr>
      <w:r w:rsidRPr="0042787D">
        <w:t>VI – a juntada extemporânea de documento</w:t>
      </w:r>
      <w:r w:rsidR="00BE052F" w:rsidRPr="0042787D">
        <w:t xml:space="preserve"> ou informação </w:t>
      </w:r>
      <w:r w:rsidRPr="0042787D">
        <w:t>passível de comprovar o atendimento de condição pré-existente à época da abertura do certame, pela licitante, mas que, por equívoco ou falha, não foi apresentado em momento oportuno (acórdão TCU 1211/2021- Plenário).</w:t>
      </w:r>
    </w:p>
    <w:p w14:paraId="77EBBA6A" w14:textId="77777777" w:rsidR="00941669" w:rsidRDefault="00941669" w:rsidP="00941669">
      <w:pPr>
        <w:pStyle w:val="Nivel3"/>
        <w:numPr>
          <w:ilvl w:val="0"/>
          <w:numId w:val="0"/>
        </w:numPr>
        <w:ind w:left="284"/>
      </w:pPr>
    </w:p>
    <w:p w14:paraId="52D4C56A" w14:textId="6AE7E994" w:rsidR="00547EC5" w:rsidRDefault="003C7A23" w:rsidP="005A6B56">
      <w:pPr>
        <w:pStyle w:val="Nivel2"/>
      </w:pPr>
      <w:r w:rsidRPr="00B9651D">
        <w:t xml:space="preserve">A comprovação de regularidade fiscal e trabalhista das microempresas e das empresas de pequeno porte somente será exigida para efeito de contratação, e não como condição para participação </w:t>
      </w:r>
      <w:r w:rsidR="000D36BE">
        <w:t>no credenciamento</w:t>
      </w:r>
      <w:r w:rsidRPr="00B9651D">
        <w:t>.</w:t>
      </w:r>
    </w:p>
    <w:p w14:paraId="64591EB1" w14:textId="4239CB38" w:rsidR="0081156F" w:rsidRDefault="003C7A23" w:rsidP="007E6163">
      <w:pPr>
        <w:pStyle w:val="Nivel01"/>
      </w:pPr>
      <w:bookmarkStart w:id="16" w:name="_Toc169244166"/>
      <w:r w:rsidRPr="0028526C">
        <w:t>DOS RECURSOS</w:t>
      </w:r>
      <w:bookmarkEnd w:id="16"/>
    </w:p>
    <w:p w14:paraId="6D890939" w14:textId="51E277E4" w:rsidR="003C7A23" w:rsidRPr="00C057A2" w:rsidRDefault="003C7A23" w:rsidP="00B9651D">
      <w:pPr>
        <w:pStyle w:val="Nivel2"/>
      </w:pPr>
      <w:r w:rsidRPr="00C057A2">
        <w:t xml:space="preserve">A </w:t>
      </w:r>
      <w:r w:rsidR="00E54126" w:rsidRPr="00C057A2">
        <w:t xml:space="preserve">manifestação de </w:t>
      </w:r>
      <w:r w:rsidR="00BE052F" w:rsidRPr="00C057A2">
        <w:t>interesse em interpor recurso</w:t>
      </w:r>
      <w:r w:rsidRPr="00C057A2">
        <w:t xml:space="preserve"> </w:t>
      </w:r>
      <w:r w:rsidR="00E54126" w:rsidRPr="00C057A2">
        <w:t>deverá ser formalizada direta</w:t>
      </w:r>
      <w:r w:rsidR="00BE052F" w:rsidRPr="00C057A2">
        <w:t xml:space="preserve"> e tempestivamente n</w:t>
      </w:r>
      <w:r w:rsidR="00E54126" w:rsidRPr="00C057A2">
        <w:t xml:space="preserve">a plataforma </w:t>
      </w:r>
      <w:hyperlink r:id="rId19" w:history="1">
        <w:r w:rsidR="00E54126" w:rsidRPr="00C057A2">
          <w:rPr>
            <w:rStyle w:val="Hyperlink"/>
          </w:rPr>
          <w:t>www.novobbmnet.com.br</w:t>
        </w:r>
      </w:hyperlink>
      <w:r w:rsidR="00E54126" w:rsidRPr="00C057A2">
        <w:t xml:space="preserve">, </w:t>
      </w:r>
      <w:r w:rsidR="00BE052F" w:rsidRPr="00C057A2">
        <w:t>a partir do qual o licitante terá o prazo de 3 (três) dias úteis para apresentar suas razões recursais</w:t>
      </w:r>
      <w:r w:rsidR="00E54126" w:rsidRPr="00C057A2">
        <w:t xml:space="preserve">. </w:t>
      </w:r>
      <w:r w:rsidR="00BE052F" w:rsidRPr="00C057A2">
        <w:t>O prazo para apresentação de contrarrazões será o mesmo do recurso e terá início na data de intimação pessoal ou de divulgação da interposição do recurso.</w:t>
      </w:r>
    </w:p>
    <w:p w14:paraId="41418DC0" w14:textId="77777777" w:rsidR="003C7A23" w:rsidRPr="00B9651D" w:rsidRDefault="003C7A23" w:rsidP="00B9651D">
      <w:pPr>
        <w:pStyle w:val="Nivel2"/>
      </w:pPr>
      <w:r>
        <w:t xml:space="preserve">Os recursos interpostos fora do prazo não serão conhecidos. </w:t>
      </w:r>
    </w:p>
    <w:p w14:paraId="7DA0512D" w14:textId="62F1A80C" w:rsidR="003C7A23" w:rsidRPr="00C057A2" w:rsidRDefault="00C057A2" w:rsidP="00B9651D">
      <w:pPr>
        <w:pStyle w:val="Nivel2"/>
        <w:rPr>
          <w:strike/>
          <w:color w:val="auto"/>
        </w:rPr>
      </w:pPr>
      <w:r>
        <w:rPr>
          <w:color w:val="auto"/>
        </w:rPr>
        <w:t>O</w:t>
      </w:r>
      <w:r w:rsidR="00BE052F" w:rsidRPr="00C057A2">
        <w:rPr>
          <w:color w:val="auto"/>
        </w:rPr>
        <w:t xml:space="preserve"> recurso tem efeito suspensivo</w:t>
      </w:r>
    </w:p>
    <w:p w14:paraId="0A572902" w14:textId="77777777" w:rsidR="003C7A23" w:rsidRDefault="003C7A23" w:rsidP="00B9651D">
      <w:pPr>
        <w:pStyle w:val="Nivel2"/>
      </w:pPr>
      <w:r>
        <w:t xml:space="preserve">O acolhimento do recurso invalida tão somente os atos insuscetíveis de aproveitamento. </w:t>
      </w:r>
    </w:p>
    <w:p w14:paraId="4CCCD65E" w14:textId="58ED673B" w:rsidR="003C7A23" w:rsidRPr="00FF6069" w:rsidRDefault="003C7A23" w:rsidP="00FA3650">
      <w:pPr>
        <w:pStyle w:val="Nivel2"/>
      </w:pPr>
      <w:r>
        <w:t xml:space="preserve">Os autos do processo permanecerão com vista franqueada aos interessados no sítio eletrônico </w:t>
      </w:r>
      <w:hyperlink r:id="rId20" w:history="1">
        <w:r w:rsidR="00E54126" w:rsidRPr="00CB6662">
          <w:rPr>
            <w:rStyle w:val="Hyperlink"/>
          </w:rPr>
          <w:t>www.novobbmnet.com.br</w:t>
        </w:r>
      </w:hyperlink>
      <w:r w:rsidR="00E54126">
        <w:t>.</w:t>
      </w:r>
    </w:p>
    <w:p w14:paraId="6948A72B" w14:textId="77777777" w:rsidR="003C7A23" w:rsidRPr="006E1990" w:rsidRDefault="003C7A23" w:rsidP="007E6163">
      <w:pPr>
        <w:pStyle w:val="Nivel01"/>
      </w:pPr>
      <w:bookmarkStart w:id="17" w:name="_Toc169244167"/>
      <w:r>
        <w:t>DAS INFRAÇÕES ADMINISTRATIVAS E SANÇÕES</w:t>
      </w:r>
      <w:bookmarkEnd w:id="17"/>
    </w:p>
    <w:p w14:paraId="36144D78" w14:textId="0027E33E" w:rsidR="003C7A23" w:rsidRPr="006E1990" w:rsidRDefault="003C7A23" w:rsidP="00447F3E">
      <w:pPr>
        <w:pStyle w:val="Nivel2"/>
      </w:pPr>
      <w:r w:rsidRPr="006E1990">
        <w:t xml:space="preserve">Comete </w:t>
      </w:r>
      <w:r w:rsidRPr="00447F3E">
        <w:t>infração</w:t>
      </w:r>
      <w:r w:rsidRPr="006E1990">
        <w:t xml:space="preserve"> administrativa, nos termos da lei, o </w:t>
      </w:r>
      <w:r w:rsidR="00A35EA0">
        <w:t>interessado</w:t>
      </w:r>
      <w:r w:rsidRPr="006E1990">
        <w:t xml:space="preserve"> que, com dolo ou culpa: </w:t>
      </w:r>
    </w:p>
    <w:p w14:paraId="43ECC717" w14:textId="336FFBBA" w:rsidR="003C7A23" w:rsidRPr="00523A2D" w:rsidRDefault="003C7A23" w:rsidP="00447F3E">
      <w:pPr>
        <w:pStyle w:val="Nivel3"/>
      </w:pPr>
      <w:bookmarkStart w:id="18" w:name="_Ref114668085"/>
      <w:bookmarkStart w:id="19" w:name="_Hlk114652595"/>
      <w:r w:rsidRPr="00447F3E">
        <w:t xml:space="preserve">deixar de entregar a documentação exigida para o certame ou não entregar qualquer </w:t>
      </w:r>
      <w:r w:rsidRPr="00523A2D">
        <w:t xml:space="preserve">documento que tenha sido solicitado </w:t>
      </w:r>
      <w:r w:rsidR="000759BB" w:rsidRPr="00523A2D">
        <w:t>pela comissão de contratação</w:t>
      </w:r>
      <w:r w:rsidRPr="00523A2D">
        <w:t>;</w:t>
      </w:r>
      <w:bookmarkEnd w:id="18"/>
    </w:p>
    <w:p w14:paraId="1C483018" w14:textId="6971FB79" w:rsidR="00523A2D" w:rsidRPr="00D335A7" w:rsidRDefault="00523A2D" w:rsidP="00447F3E">
      <w:pPr>
        <w:pStyle w:val="Nivel3"/>
      </w:pPr>
      <w:r w:rsidRPr="00D335A7">
        <w:rPr>
          <w:rStyle w:val="cf01"/>
          <w:rFonts w:ascii="Arial" w:hAnsi="Arial" w:cs="Arial"/>
          <w:sz w:val="20"/>
          <w:szCs w:val="20"/>
          <w:shd w:val="clear" w:color="auto" w:fill="auto"/>
        </w:rPr>
        <w:lastRenderedPageBreak/>
        <w:t xml:space="preserve"> Salvo em decorrência de fato superveniente devidamente justificado, deixar de apresentar amostra</w:t>
      </w:r>
      <w:r w:rsidR="00C0748B">
        <w:rPr>
          <w:rStyle w:val="cf01"/>
          <w:rFonts w:ascii="Arial" w:hAnsi="Arial" w:cs="Arial"/>
          <w:sz w:val="20"/>
          <w:szCs w:val="20"/>
          <w:shd w:val="clear" w:color="auto" w:fill="auto"/>
        </w:rPr>
        <w:t xml:space="preserve">, </w:t>
      </w:r>
      <w:r w:rsidR="00C0748B" w:rsidRPr="00C057A2">
        <w:rPr>
          <w:rStyle w:val="cf01"/>
          <w:rFonts w:ascii="Arial" w:hAnsi="Arial" w:cs="Arial"/>
          <w:sz w:val="20"/>
          <w:szCs w:val="20"/>
          <w:shd w:val="clear" w:color="auto" w:fill="auto"/>
        </w:rPr>
        <w:t>quando exigida</w:t>
      </w:r>
      <w:r w:rsidR="00C0748B">
        <w:rPr>
          <w:rStyle w:val="cf01"/>
          <w:rFonts w:ascii="Arial" w:hAnsi="Arial" w:cs="Arial"/>
          <w:sz w:val="20"/>
          <w:szCs w:val="20"/>
          <w:shd w:val="clear" w:color="auto" w:fill="auto"/>
        </w:rPr>
        <w:t>,</w:t>
      </w:r>
      <w:r w:rsidRPr="00D335A7">
        <w:rPr>
          <w:rStyle w:val="cf01"/>
          <w:rFonts w:ascii="Arial" w:hAnsi="Arial" w:cs="Arial"/>
          <w:sz w:val="20"/>
          <w:szCs w:val="20"/>
          <w:shd w:val="clear" w:color="auto" w:fill="auto"/>
        </w:rPr>
        <w:t xml:space="preserve"> ou apresent</w:t>
      </w:r>
      <w:r w:rsidR="001E50ED" w:rsidRPr="00D335A7">
        <w:rPr>
          <w:rStyle w:val="cf01"/>
          <w:rFonts w:ascii="Arial" w:hAnsi="Arial" w:cs="Arial"/>
          <w:sz w:val="20"/>
          <w:szCs w:val="20"/>
          <w:shd w:val="clear" w:color="auto" w:fill="auto"/>
        </w:rPr>
        <w:t>á</w:t>
      </w:r>
      <w:r w:rsidRPr="00D335A7">
        <w:rPr>
          <w:rStyle w:val="cf01"/>
          <w:rFonts w:ascii="Arial" w:hAnsi="Arial" w:cs="Arial"/>
          <w:sz w:val="20"/>
          <w:szCs w:val="20"/>
          <w:shd w:val="clear" w:color="auto" w:fill="auto"/>
        </w:rPr>
        <w:t>-la em desacordo com as especificações do edital.</w:t>
      </w:r>
    </w:p>
    <w:p w14:paraId="0784739B" w14:textId="77777777" w:rsidR="00D335A7" w:rsidRDefault="003C7A23" w:rsidP="00D335A7">
      <w:pPr>
        <w:pStyle w:val="Nivel3"/>
      </w:pPr>
      <w:bookmarkStart w:id="20" w:name="_Ref114668139"/>
      <w:r w:rsidRPr="006E1990">
        <w:t xml:space="preserve">não celebrar o contrato ou não entregar a documentação exigida para a contratação, quando convocado </w:t>
      </w:r>
      <w:r w:rsidRPr="0097543F">
        <w:t>dentro do prazo de validade</w:t>
      </w:r>
      <w:bookmarkEnd w:id="20"/>
      <w:r w:rsidR="0097543F">
        <w:t xml:space="preserve"> </w:t>
      </w:r>
      <w:r w:rsidR="0097543F" w:rsidRPr="00D335A7">
        <w:t>do credenciamento</w:t>
      </w:r>
      <w:r w:rsidR="0097543F">
        <w:t xml:space="preserve">; </w:t>
      </w:r>
    </w:p>
    <w:p w14:paraId="25346253" w14:textId="7F53A7F8" w:rsidR="003C7A23" w:rsidRPr="006E1990" w:rsidRDefault="003C7A23" w:rsidP="00D335A7">
      <w:pPr>
        <w:pStyle w:val="Nivel3"/>
      </w:pPr>
      <w:r w:rsidRPr="006E1990">
        <w:t>recusar-se, sem justificativa, a assinar o contrato, ou a aceitar ou retirar o instrumento equivalente no prazo estabelecido pela Administração;</w:t>
      </w:r>
    </w:p>
    <w:p w14:paraId="65ACC558" w14:textId="38E616F2" w:rsidR="003C7A23" w:rsidRPr="00447F3E" w:rsidRDefault="003C7A23" w:rsidP="00447F3E">
      <w:pPr>
        <w:pStyle w:val="Nivel3"/>
      </w:pPr>
      <w:bookmarkStart w:id="21" w:name="_Ref114668249"/>
      <w:r w:rsidRPr="00447F3E">
        <w:t xml:space="preserve">apresentar declaração ou documentação falsa exigida para o </w:t>
      </w:r>
      <w:r w:rsidR="00C0748B" w:rsidRPr="00C057A2">
        <w:t>credenciamento</w:t>
      </w:r>
      <w:r w:rsidR="00C0748B">
        <w:t xml:space="preserve"> </w:t>
      </w:r>
      <w:bookmarkEnd w:id="21"/>
    </w:p>
    <w:p w14:paraId="301BADD7" w14:textId="560DD10B" w:rsidR="003C7A23" w:rsidRPr="00447F3E" w:rsidRDefault="003C7A23" w:rsidP="00447F3E">
      <w:pPr>
        <w:pStyle w:val="Nivel3"/>
      </w:pPr>
      <w:bookmarkStart w:id="22" w:name="_Ref114668245"/>
      <w:r w:rsidRPr="00447F3E">
        <w:t>fraudar</w:t>
      </w:r>
      <w:bookmarkEnd w:id="22"/>
      <w:r w:rsidR="00D335A7">
        <w:t xml:space="preserve"> </w:t>
      </w:r>
      <w:r w:rsidR="00A068D6" w:rsidRPr="00D335A7">
        <w:t>o credenciamento</w:t>
      </w:r>
      <w:r w:rsidR="00A068D6">
        <w:t>;</w:t>
      </w:r>
    </w:p>
    <w:p w14:paraId="30E8E806" w14:textId="77777777" w:rsidR="003C7A23" w:rsidRPr="00447F3E" w:rsidRDefault="003C7A23" w:rsidP="00447F3E">
      <w:pPr>
        <w:pStyle w:val="Nivel3"/>
      </w:pPr>
      <w:bookmarkStart w:id="23" w:name="_Ref114668247"/>
      <w:r w:rsidRPr="00447F3E">
        <w:t>comportar-se de modo inidôneo ou cometer fraude de qualquer natureza, em especial quando:</w:t>
      </w:r>
      <w:bookmarkEnd w:id="23"/>
    </w:p>
    <w:p w14:paraId="7219FCA0" w14:textId="77777777" w:rsidR="003C7A23" w:rsidRPr="00447F3E" w:rsidRDefault="003C7A23" w:rsidP="00447F3E">
      <w:pPr>
        <w:pStyle w:val="Nivel4"/>
      </w:pPr>
      <w:r w:rsidRPr="00447F3E">
        <w:t xml:space="preserve">agir em conluio ou em desconformidade com a lei; </w:t>
      </w:r>
    </w:p>
    <w:p w14:paraId="69FD8D25" w14:textId="77777777" w:rsidR="003C7A23" w:rsidRPr="00447F3E" w:rsidRDefault="003C7A23" w:rsidP="00447F3E">
      <w:pPr>
        <w:pStyle w:val="Nivel4"/>
      </w:pPr>
      <w:r w:rsidRPr="00447F3E">
        <w:t xml:space="preserve">induzir deliberadamente a erro no julgamento; </w:t>
      </w:r>
    </w:p>
    <w:p w14:paraId="3F1CAA92" w14:textId="77777777" w:rsidR="003C7A23" w:rsidRPr="00447F3E" w:rsidRDefault="003C7A23" w:rsidP="00447F3E">
      <w:pPr>
        <w:pStyle w:val="Nivel4"/>
      </w:pPr>
      <w:r w:rsidRPr="00447F3E">
        <w:t xml:space="preserve">apresentar amostra falsificada ou deteriorada; </w:t>
      </w:r>
    </w:p>
    <w:p w14:paraId="49C86C9E" w14:textId="330A669C" w:rsidR="003C7A23" w:rsidRPr="00447F3E" w:rsidRDefault="003C7A23" w:rsidP="00447F3E">
      <w:pPr>
        <w:pStyle w:val="Nivel3"/>
      </w:pPr>
      <w:bookmarkStart w:id="24" w:name="_Ref114668251"/>
      <w:r w:rsidRPr="00447F3E">
        <w:t>praticar atos ilícitos com vistas a frustrar os objetivos</w:t>
      </w:r>
      <w:bookmarkEnd w:id="24"/>
      <w:r w:rsidR="001D2162">
        <w:t xml:space="preserve"> </w:t>
      </w:r>
      <w:r w:rsidR="00A068D6" w:rsidRPr="001D2162">
        <w:t>do credenciamento</w:t>
      </w:r>
      <w:r w:rsidR="00A068D6">
        <w:t>;</w:t>
      </w:r>
    </w:p>
    <w:p w14:paraId="28FBD17A" w14:textId="2B04FD49" w:rsidR="003C7A23" w:rsidRPr="00447F3E" w:rsidRDefault="003C7A23" w:rsidP="00447F3E">
      <w:pPr>
        <w:pStyle w:val="Nivel3"/>
      </w:pPr>
      <w:bookmarkStart w:id="25" w:name="_Ref114668252"/>
      <w:r w:rsidRPr="00447F3E">
        <w:t xml:space="preserve">praticar ato lesivo previsto no </w:t>
      </w:r>
      <w:hyperlink r:id="rId21" w:anchor="art5" w:history="1">
        <w:r w:rsidRPr="00447F3E">
          <w:rPr>
            <w:rStyle w:val="Hyperlink"/>
            <w:color w:val="000000"/>
            <w:u w:val="none"/>
          </w:rPr>
          <w:t>art. 5º da Lei n.º 12.846, de 2013</w:t>
        </w:r>
      </w:hyperlink>
      <w:r w:rsidRPr="00447F3E">
        <w:t>.</w:t>
      </w:r>
      <w:bookmarkEnd w:id="25"/>
    </w:p>
    <w:bookmarkEnd w:id="19"/>
    <w:p w14:paraId="5F9FF442" w14:textId="31243C7A" w:rsidR="003C7A23" w:rsidRPr="006E1990" w:rsidRDefault="003C7A23" w:rsidP="00447F3E">
      <w:pPr>
        <w:pStyle w:val="Nivel2"/>
      </w:pPr>
      <w:r w:rsidRPr="006E1990">
        <w:t xml:space="preserve">Com fulcro na </w:t>
      </w:r>
      <w:hyperlink r:id="rId22" w:history="1">
        <w:r w:rsidRPr="006E1990">
          <w:rPr>
            <w:rStyle w:val="Hyperlink"/>
          </w:rPr>
          <w:t>Lei nº 14.133, de 2021</w:t>
        </w:r>
      </w:hyperlink>
      <w:r w:rsidRPr="006E1990">
        <w:t xml:space="preserve">, a Administração poderá, garantida a prévia defesa, aplicar aos </w:t>
      </w:r>
      <w:r w:rsidR="00C725D7">
        <w:t>credenciado</w:t>
      </w:r>
      <w:r w:rsidR="00A068D6">
        <w:t>s</w:t>
      </w:r>
      <w:r w:rsidRPr="006E1990">
        <w:t xml:space="preserve"> as seguintes sanções, sem prejuízo das responsabilidades civil e criminal: </w:t>
      </w:r>
    </w:p>
    <w:p w14:paraId="166A77FF" w14:textId="77777777" w:rsidR="003C7A23" w:rsidRPr="00447F3E" w:rsidRDefault="003C7A23" w:rsidP="00447F3E">
      <w:pPr>
        <w:pStyle w:val="Nivel3"/>
      </w:pPr>
      <w:r w:rsidRPr="00447F3E">
        <w:t xml:space="preserve">advertência; </w:t>
      </w:r>
    </w:p>
    <w:p w14:paraId="0D8A3A52" w14:textId="77777777" w:rsidR="003C7A23" w:rsidRPr="00447F3E" w:rsidRDefault="003C7A23" w:rsidP="00447F3E">
      <w:pPr>
        <w:pStyle w:val="Nivel3"/>
      </w:pPr>
      <w:r w:rsidRPr="00447F3E">
        <w:t>multa;</w:t>
      </w:r>
    </w:p>
    <w:p w14:paraId="0AEC169D" w14:textId="77777777" w:rsidR="003C7A23" w:rsidRPr="00447F3E" w:rsidRDefault="003C7A23" w:rsidP="00447F3E">
      <w:pPr>
        <w:pStyle w:val="Nivel3"/>
      </w:pPr>
      <w:r w:rsidRPr="00447F3E">
        <w:t>impedimento de licitar e contratar e</w:t>
      </w:r>
    </w:p>
    <w:p w14:paraId="1E2C28B4" w14:textId="77777777" w:rsidR="003C7A23" w:rsidRPr="00447F3E" w:rsidRDefault="003C7A23" w:rsidP="00447F3E">
      <w:pPr>
        <w:pStyle w:val="Nivel3"/>
      </w:pPr>
      <w:r w:rsidRPr="00447F3E">
        <w:t>declaração de inidoneidade para licitar ou contratar, enquanto perdurarem os motivos determinantes da punição ou até que seja promovida sua reabilitação perante a própria autoridade que aplicou a penalidade.</w:t>
      </w:r>
    </w:p>
    <w:p w14:paraId="2DF1698A" w14:textId="25C039B8" w:rsidR="003C7A23" w:rsidRPr="00B92B7E" w:rsidRDefault="003C7A23" w:rsidP="00447F3E">
      <w:pPr>
        <w:pStyle w:val="Nivel2"/>
        <w:rPr>
          <w:color w:val="auto"/>
        </w:rPr>
      </w:pPr>
      <w:r w:rsidRPr="00B92B7E">
        <w:rPr>
          <w:color w:val="auto"/>
        </w:rPr>
        <w:t>A multa será recolhida em percentual de 0,5% a 30% incidente sobre o valor do contrat</w:t>
      </w:r>
      <w:r w:rsidR="00D119DA" w:rsidRPr="00B92B7E">
        <w:rPr>
          <w:color w:val="auto"/>
        </w:rPr>
        <w:t>o</w:t>
      </w:r>
      <w:r w:rsidRPr="00B92B7E">
        <w:rPr>
          <w:color w:val="auto"/>
        </w:rPr>
        <w:t xml:space="preserve">, recolhida no prazo máximo de </w:t>
      </w:r>
      <w:r w:rsidR="00B92B7E" w:rsidRPr="00B92B7E">
        <w:rPr>
          <w:b/>
          <w:bCs/>
          <w:color w:val="auto"/>
        </w:rPr>
        <w:t>60</w:t>
      </w:r>
      <w:r w:rsidRPr="00B92B7E">
        <w:rPr>
          <w:b/>
          <w:bCs/>
          <w:color w:val="auto"/>
        </w:rPr>
        <w:t xml:space="preserve"> (</w:t>
      </w:r>
      <w:r w:rsidR="00B92B7E" w:rsidRPr="00B92B7E">
        <w:rPr>
          <w:b/>
          <w:bCs/>
          <w:color w:val="auto"/>
        </w:rPr>
        <w:t>sessenta</w:t>
      </w:r>
      <w:r w:rsidRPr="00B92B7E">
        <w:rPr>
          <w:b/>
          <w:bCs/>
          <w:color w:val="auto"/>
        </w:rPr>
        <w:t>) dias</w:t>
      </w:r>
      <w:r w:rsidRPr="00B92B7E">
        <w:rPr>
          <w:color w:val="auto"/>
        </w:rPr>
        <w:t xml:space="preserve"> úteis, a contar da comunicação oficial. </w:t>
      </w:r>
    </w:p>
    <w:p w14:paraId="216AAEB3" w14:textId="059C604A" w:rsidR="003C7A23" w:rsidRPr="00B92B7E" w:rsidRDefault="003C7A23" w:rsidP="00447F3E">
      <w:pPr>
        <w:pStyle w:val="Nivel3"/>
        <w:rPr>
          <w:color w:val="auto"/>
        </w:rPr>
      </w:pPr>
      <w:bookmarkStart w:id="26" w:name="_Hlk113876035"/>
      <w:r w:rsidRPr="00B92B7E">
        <w:rPr>
          <w:color w:val="auto"/>
        </w:rPr>
        <w:t xml:space="preserve">Para as infrações previstas nos itens </w:t>
      </w:r>
      <w:r w:rsidR="00D119DA" w:rsidRPr="00B92B7E">
        <w:rPr>
          <w:color w:val="auto"/>
        </w:rPr>
        <w:t>6.1.1, 6.1.2, 6.1.3 e 6.1.4</w:t>
      </w:r>
      <w:r w:rsidRPr="00B92B7E">
        <w:rPr>
          <w:color w:val="auto"/>
        </w:rPr>
        <w:t>, a multa será de 0,5% a 15% do valor do contrato.</w:t>
      </w:r>
    </w:p>
    <w:bookmarkEnd w:id="26"/>
    <w:p w14:paraId="14BCBB28" w14:textId="6D3B5C5E" w:rsidR="003C7A23" w:rsidRPr="00B92B7E" w:rsidRDefault="003C7A23" w:rsidP="00447F3E">
      <w:pPr>
        <w:pStyle w:val="Nivel3"/>
        <w:rPr>
          <w:color w:val="auto"/>
        </w:rPr>
      </w:pPr>
      <w:r w:rsidRPr="00B92B7E">
        <w:rPr>
          <w:color w:val="auto"/>
        </w:rPr>
        <w:t>Para as infrações previstas nos itens</w:t>
      </w:r>
      <w:r w:rsidR="00D119DA" w:rsidRPr="00B92B7E">
        <w:rPr>
          <w:color w:val="auto"/>
        </w:rPr>
        <w:t xml:space="preserve"> 6.1.5, 6.1.6, 6.1.7, 6.1.8 e 6.1.9, a m</w:t>
      </w:r>
      <w:r w:rsidRPr="00B92B7E">
        <w:rPr>
          <w:color w:val="auto"/>
        </w:rPr>
        <w:t>ulta será de 15% a 30% do valor do contrato.</w:t>
      </w:r>
    </w:p>
    <w:p w14:paraId="6F92F65F" w14:textId="77777777" w:rsidR="003C7A23" w:rsidRPr="00447F3E" w:rsidRDefault="003C7A23" w:rsidP="00447F3E">
      <w:pPr>
        <w:pStyle w:val="Nivel2"/>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447F3E">
      <w:pPr>
        <w:pStyle w:val="Nivel2"/>
      </w:pPr>
      <w:r w:rsidRPr="00447F3E">
        <w:t>Na aplicação da sanção de multa será facultada a defesa do interessado no prazo de 15 (quinze) dias úteis, contado da data de sua intimação.</w:t>
      </w:r>
    </w:p>
    <w:p w14:paraId="1EF9BE11" w14:textId="161E27DE" w:rsidR="003C7A23" w:rsidRPr="00447F3E" w:rsidRDefault="003C7A23" w:rsidP="00447F3E">
      <w:pPr>
        <w:pStyle w:val="Nivel2"/>
      </w:pPr>
      <w:r w:rsidRPr="00447F3E">
        <w:lastRenderedPageBreak/>
        <w:t>A sanção de impedimento de licitar e contratar será aplicada ao responsável em decorrência das infrações administrativas relacionadas nos itens</w:t>
      </w:r>
      <w:r w:rsidR="00E149B6">
        <w:t xml:space="preserve"> </w:t>
      </w:r>
      <w:r w:rsidR="00E149B6" w:rsidRPr="00D119DA">
        <w:t>6.1.1, 6.1.2, 6.1.3 e 6.1.</w:t>
      </w:r>
      <w:r w:rsidR="00E149B6">
        <w:t>4, q</w:t>
      </w:r>
      <w:r w:rsidRPr="00447F3E">
        <w:t>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DA372C7" w:rsidR="003C7A23" w:rsidRPr="00447F3E" w:rsidRDefault="003C7A23" w:rsidP="00447F3E">
      <w:pPr>
        <w:pStyle w:val="Nivel2"/>
      </w:pPr>
      <w:r w:rsidRPr="00447F3E">
        <w:t xml:space="preserve">Poderá ser aplicada ao responsável a sanção de declaração de inidoneidade para licitar ou contratar, em decorrência da prática das infrações dispostas nos </w:t>
      </w:r>
      <w:r w:rsidRPr="00DA02C2">
        <w:t xml:space="preserve">itens </w:t>
      </w:r>
      <w:r w:rsidR="00DA02C2" w:rsidRPr="00DA02C2">
        <w:rPr>
          <w:color w:val="auto"/>
        </w:rPr>
        <w:t>6.1.5, 6.1.6, 6.1.7, 6.1.8 e 6.1.9</w:t>
      </w:r>
      <w:r w:rsidRPr="00DA02C2">
        <w:t>,</w:t>
      </w:r>
      <w:r w:rsidRPr="00447F3E">
        <w:t xml:space="preserve"> bem como pelas infrações administrativas previstas nos itens </w:t>
      </w:r>
      <w:r w:rsidR="00DA02C2" w:rsidRPr="00D119DA">
        <w:t>6.1.1, 6.1.2, 6.1.3 e 6.1.</w:t>
      </w:r>
      <w:r w:rsidR="00DA02C2">
        <w:t>4</w:t>
      </w:r>
      <w:r w:rsidRPr="00447F3E">
        <w:t xml:space="preserve"> que justifiquem a imposição de penalidade mais grave que a sanção de impedimento de licitar e contratar, cuja duração observará o prazo previsto no </w:t>
      </w:r>
      <w:hyperlink r:id="rId23" w:anchor="art156§5" w:history="1">
        <w:r w:rsidRPr="00447F3E">
          <w:rPr>
            <w:rStyle w:val="Hyperlink"/>
            <w:color w:val="000000"/>
            <w:u w:val="none"/>
          </w:rPr>
          <w:t>art. 156, §5º, da Lei n.º 14.133/2021</w:t>
        </w:r>
      </w:hyperlink>
      <w:r w:rsidRPr="00447F3E">
        <w:t>.</w:t>
      </w:r>
    </w:p>
    <w:p w14:paraId="7C2F4755" w14:textId="32ABF8C8" w:rsidR="00B62670" w:rsidRDefault="003C7A23" w:rsidP="00447F3E">
      <w:pPr>
        <w:pStyle w:val="Nivel2"/>
      </w:pPr>
      <w:r w:rsidRPr="00447F3E">
        <w:t xml:space="preserve">A recusa injustificada do </w:t>
      </w:r>
      <w:r w:rsidR="00B42A49" w:rsidRPr="00EB719B">
        <w:t>credenciado</w:t>
      </w:r>
      <w:r w:rsidR="00B42A49">
        <w:t xml:space="preserve"> </w:t>
      </w:r>
      <w:r w:rsidRPr="00447F3E">
        <w:t>em assinar o contrato</w:t>
      </w:r>
      <w:r w:rsidRPr="00EB719B">
        <w:t>,</w:t>
      </w:r>
      <w:r w:rsidRPr="00447F3E">
        <w:t xml:space="preserve"> ou em aceitar ou retirar o instrumento equivalente no prazo estabelecido pela Administração, descrita no</w:t>
      </w:r>
      <w:r w:rsidR="003A4212">
        <w:t>s</w:t>
      </w:r>
      <w:r w:rsidRPr="00447F3E">
        <w:t xml:space="preserve"> ite</w:t>
      </w:r>
      <w:r w:rsidR="003A4212">
        <w:t>ns 6.1.3 e 6.1.4</w:t>
      </w:r>
      <w:r w:rsidRPr="00447F3E">
        <w:t>, caracterizará o descumprimento total da obrigação assumida e o sujeitará às penalidades e à imediata perda da garantia</w:t>
      </w:r>
      <w:r w:rsidR="003A4212">
        <w:t xml:space="preserve"> </w:t>
      </w:r>
      <w:r w:rsidRPr="00447F3E">
        <w:t xml:space="preserve">em favor do órgão ou entidade </w:t>
      </w:r>
      <w:r w:rsidR="005C2BAA" w:rsidRPr="003A4212">
        <w:t>credenciam-te</w:t>
      </w:r>
      <w:r w:rsidRPr="00447F3E">
        <w:t xml:space="preserve">, nos termos do </w:t>
      </w:r>
      <w:hyperlink r:id="rId24" w:history="1">
        <w:r w:rsidRPr="00447F3E">
          <w:rPr>
            <w:rStyle w:val="Hyperlink"/>
            <w:color w:val="000000"/>
            <w:u w:val="none"/>
          </w:rPr>
          <w:t>art. 45, §4º da IN SEGES/ME n.º 73, de 2022</w:t>
        </w:r>
      </w:hyperlink>
      <w:r w:rsidRPr="00447F3E">
        <w:t xml:space="preserve">. </w:t>
      </w:r>
    </w:p>
    <w:p w14:paraId="2F219BA3" w14:textId="77777777" w:rsidR="00064840" w:rsidRDefault="00064840" w:rsidP="00B62670">
      <w:pPr>
        <w:pStyle w:val="Nivel2"/>
        <w:numPr>
          <w:ilvl w:val="0"/>
          <w:numId w:val="0"/>
        </w:numPr>
        <w:rPr>
          <w:strike/>
          <w:color w:val="FF0000"/>
        </w:rPr>
      </w:pPr>
    </w:p>
    <w:p w14:paraId="57CC1C8F" w14:textId="77777777" w:rsidR="003C7A23" w:rsidRPr="00447F3E" w:rsidRDefault="003C7A23" w:rsidP="00447F3E">
      <w:pPr>
        <w:pStyle w:val="Nivel2"/>
      </w:pPr>
      <w:r w:rsidRPr="00447F3E">
        <w:t>A aplicação das sanções previstas neste edital não exclui, em hipótese alguma, a obrigação de reparação integral dos danos causados.</w:t>
      </w:r>
    </w:p>
    <w:p w14:paraId="1286CD81" w14:textId="77777777" w:rsidR="003C7A23" w:rsidRPr="000E0814" w:rsidRDefault="003C7A23" w:rsidP="007E6163">
      <w:pPr>
        <w:pStyle w:val="Nivel01"/>
      </w:pPr>
      <w:bookmarkStart w:id="27" w:name="_Toc169244168"/>
      <w:r w:rsidRPr="000E0814">
        <w:t>DA IMPUGNAÇÃO AO EDITAL E DO PEDIDO DE ESCLARECIMENTO</w:t>
      </w:r>
      <w:bookmarkEnd w:id="27"/>
    </w:p>
    <w:p w14:paraId="59A02AEF" w14:textId="44B09BD4" w:rsidR="00515422" w:rsidRPr="003879DB" w:rsidRDefault="00515422" w:rsidP="00515422">
      <w:pPr>
        <w:pStyle w:val="Nivel2"/>
      </w:pPr>
      <w:r w:rsidRPr="006E1990">
        <w:t xml:space="preserve">A </w:t>
      </w:r>
      <w:r w:rsidRPr="00447F3E">
        <w:t>impugnação</w:t>
      </w:r>
      <w:r w:rsidRPr="006E1990">
        <w:t xml:space="preserve"> e o pedido de esclarecimento </w:t>
      </w:r>
      <w:r w:rsidR="003879DB">
        <w:t>deverão</w:t>
      </w:r>
      <w:r w:rsidRPr="006E1990">
        <w:t xml:space="preserve"> ser realizados, </w:t>
      </w:r>
      <w:r w:rsidR="003879DB">
        <w:t xml:space="preserve">através </w:t>
      </w:r>
      <w:r w:rsidR="001929E0">
        <w:t xml:space="preserve">do e-mail </w:t>
      </w:r>
      <w:hyperlink r:id="rId25" w:history="1">
        <w:r w:rsidR="00F1056C" w:rsidRPr="003F6C50">
          <w:rPr>
            <w:rStyle w:val="Hyperlink"/>
          </w:rPr>
          <w:t>cplrafaelfernandes@gmail.com</w:t>
        </w:r>
      </w:hyperlink>
      <w:r w:rsidR="005C2BAA">
        <w:t xml:space="preserve"> </w:t>
      </w:r>
      <w:r w:rsidR="001929E0">
        <w:t>(diretamente no órgão promotor da licitação)</w:t>
      </w:r>
    </w:p>
    <w:p w14:paraId="3448077A" w14:textId="2BDB1848" w:rsidR="003C7A23" w:rsidRDefault="000E0814" w:rsidP="007E6163">
      <w:pPr>
        <w:pStyle w:val="Nivel01"/>
      </w:pPr>
      <w:bookmarkStart w:id="28" w:name="_Toc169244169"/>
      <w:r>
        <w:t xml:space="preserve">DA </w:t>
      </w:r>
      <w:r w:rsidR="00097DDB">
        <w:t>DIVULGAÇÃO DA LISTA DE CREDENCIADOS</w:t>
      </w:r>
      <w:bookmarkEnd w:id="28"/>
    </w:p>
    <w:p w14:paraId="4A53963B" w14:textId="74ACC102" w:rsidR="003C7A23" w:rsidRDefault="000E0814" w:rsidP="00447F3E">
      <w:pPr>
        <w:pStyle w:val="Nivel2"/>
      </w:pPr>
      <w:bookmarkStart w:id="29" w:name="_Hlk82473550"/>
      <w:r w:rsidRPr="000E0814">
        <w:t>O resultado, com a lista de credenciados relacionados de acordo com o critério estabelecido no edital, será publicado e estará permanentemente disponível e atualizado no PNCP</w:t>
      </w:r>
      <w:r>
        <w:t>.</w:t>
      </w:r>
    </w:p>
    <w:p w14:paraId="7FFDF48A" w14:textId="42BF9FDA" w:rsidR="000E0814" w:rsidRDefault="00EC7BF2" w:rsidP="007E6163">
      <w:pPr>
        <w:pStyle w:val="Nivel01"/>
      </w:pPr>
      <w:bookmarkStart w:id="30" w:name="_Toc169244170"/>
      <w:r>
        <w:t>DA CONTRATAÇÃO</w:t>
      </w:r>
      <w:bookmarkEnd w:id="30"/>
      <w:r>
        <w:t xml:space="preserve"> </w:t>
      </w:r>
    </w:p>
    <w:p w14:paraId="57E9E793" w14:textId="77777777" w:rsidR="007649C2" w:rsidRDefault="007649C2" w:rsidP="007649C2">
      <w:pPr>
        <w:pStyle w:val="Nivel2"/>
      </w:pPr>
      <w:r w:rsidRPr="00EC7BF2">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365E0EC" w14:textId="77777777" w:rsidR="007649C2" w:rsidRDefault="007649C2" w:rsidP="007649C2">
      <w:pPr>
        <w:pStyle w:val="Nivel2"/>
      </w:pPr>
      <w:r w:rsidRPr="00EC7BF2">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5A74DE0F" w:rsidR="007649C2" w:rsidRPr="00B92B7E" w:rsidRDefault="007649C2" w:rsidP="007649C2">
      <w:pPr>
        <w:pStyle w:val="Nivel2"/>
        <w:rPr>
          <w:color w:val="auto"/>
        </w:rPr>
      </w:pPr>
      <w:r>
        <w:t xml:space="preserve">O </w:t>
      </w:r>
      <w:r w:rsidRPr="00EC7BF2">
        <w:t xml:space="preserve">prazo para assinatura do instrumento contratual pelo credenciado, após convocação pela </w:t>
      </w:r>
      <w:r w:rsidRPr="00B92B7E">
        <w:rPr>
          <w:color w:val="auto"/>
        </w:rPr>
        <w:t xml:space="preserve">administração, será de </w:t>
      </w:r>
      <w:r w:rsidR="00B92B7E" w:rsidRPr="00B92B7E">
        <w:rPr>
          <w:color w:val="auto"/>
        </w:rPr>
        <w:t>03</w:t>
      </w:r>
      <w:r w:rsidR="006B0BAB" w:rsidRPr="00B92B7E">
        <w:rPr>
          <w:color w:val="auto"/>
        </w:rPr>
        <w:t xml:space="preserve"> (</w:t>
      </w:r>
      <w:r w:rsidR="00B92B7E" w:rsidRPr="00B92B7E">
        <w:rPr>
          <w:color w:val="auto"/>
        </w:rPr>
        <w:t>três</w:t>
      </w:r>
      <w:r w:rsidR="006B0BAB" w:rsidRPr="00B92B7E">
        <w:rPr>
          <w:color w:val="auto"/>
        </w:rPr>
        <w:t>) dias</w:t>
      </w:r>
      <w:r w:rsidRPr="00B92B7E">
        <w:rPr>
          <w:color w:val="auto"/>
        </w:rPr>
        <w:t>.</w:t>
      </w:r>
    </w:p>
    <w:p w14:paraId="64B7D960" w14:textId="3F3259DD" w:rsidR="007649C2" w:rsidRDefault="007649C2" w:rsidP="007649C2">
      <w:pPr>
        <w:pStyle w:val="Nivel2"/>
      </w:pPr>
      <w:r w:rsidRPr="00EC7BF2">
        <w:lastRenderedPageBreak/>
        <w:t xml:space="preserve">O prazo de que trata o </w:t>
      </w:r>
      <w:r>
        <w:t xml:space="preserve">item </w:t>
      </w:r>
      <w:r w:rsidR="004A1DFB">
        <w:t>9</w:t>
      </w:r>
      <w:r>
        <w:t>.3</w:t>
      </w:r>
      <w:r w:rsidRPr="00EC7BF2">
        <w:t xml:space="preserve"> poderá ser prorrogado uma vez, por igual período, mediante solicitação, devidamente justificada, do credenciado durante o seu transcurso, desde que o motivo apresentado seja aceito pela administração</w:t>
      </w:r>
      <w:r>
        <w:t>.</w:t>
      </w:r>
    </w:p>
    <w:p w14:paraId="7C1B20C5" w14:textId="69557B0D" w:rsidR="007649C2" w:rsidRDefault="00B73C09" w:rsidP="007649C2">
      <w:pPr>
        <w:pStyle w:val="Nivel2"/>
      </w:pPr>
      <w:r>
        <w:t>Previamente à emissão de nota de empenho e à contratação, a administração deverá realizar consulta para identificar possível impedimento de licitar e contratar.</w:t>
      </w:r>
    </w:p>
    <w:p w14:paraId="70B4C09A" w14:textId="7F2953CC" w:rsidR="00B73C09" w:rsidRDefault="0081455E" w:rsidP="007649C2">
      <w:pPr>
        <w:pStyle w:val="Nivel2"/>
      </w:pPr>
      <w:r>
        <w:t xml:space="preserve">O prazo de </w:t>
      </w:r>
      <w:r w:rsidR="00B73C09" w:rsidRPr="00B73C09">
        <w:t>vigência do</w:t>
      </w:r>
      <w:r>
        <w:t>s</w:t>
      </w:r>
      <w:r w:rsidR="00B73C09" w:rsidRPr="00B73C09">
        <w:t xml:space="preserve"> contratos decorrentes do </w:t>
      </w:r>
      <w:r>
        <w:t xml:space="preserve">presente </w:t>
      </w:r>
      <w:r w:rsidR="00B73C09" w:rsidRPr="00B73C09">
        <w:t xml:space="preserve">credenciamento será </w:t>
      </w:r>
      <w:r w:rsidRPr="002152D6">
        <w:rPr>
          <w:color w:val="auto"/>
        </w:rPr>
        <w:t xml:space="preserve">de </w:t>
      </w:r>
      <w:r w:rsidR="002152D6" w:rsidRPr="002152D6">
        <w:rPr>
          <w:color w:val="auto"/>
        </w:rPr>
        <w:t>12 meses</w:t>
      </w:r>
      <w:r w:rsidRPr="002152D6">
        <w:rPr>
          <w:color w:val="auto"/>
        </w:rPr>
        <w:t xml:space="preserve">. </w:t>
      </w:r>
    </w:p>
    <w:p w14:paraId="72238A38" w14:textId="5F60ECCF" w:rsidR="00FF6069" w:rsidRDefault="00B73C09" w:rsidP="00A04C7F">
      <w:pPr>
        <w:pStyle w:val="Nivel2"/>
      </w:pPr>
      <w:bookmarkStart w:id="31" w:name="_Hlk161049981"/>
      <w:r w:rsidRPr="00B73C09">
        <w:t>Os contratos decorrentes de credenciamento poderão ser alterados, observado o disposto no art. 124 da Lei nº 14.133, de 2021.</w:t>
      </w:r>
    </w:p>
    <w:p w14:paraId="2469A2FC" w14:textId="0550A8E1" w:rsidR="008E1507" w:rsidRDefault="008E1507" w:rsidP="00A04C7F">
      <w:pPr>
        <w:pStyle w:val="Nivel2"/>
      </w:pPr>
      <w:bookmarkStart w:id="32" w:name="_Hlk165397127"/>
      <w:r>
        <w:t xml:space="preserve">É vedado </w:t>
      </w:r>
      <w:r w:rsidRPr="008E1507">
        <w:t>o cometimento a terceiros do objeto contratado sem autorização expressa da Administração</w:t>
      </w:r>
      <w:bookmarkEnd w:id="32"/>
      <w:r>
        <w:t>.</w:t>
      </w:r>
    </w:p>
    <w:p w14:paraId="33ABCAD9" w14:textId="6ABDD238" w:rsidR="00FF6069" w:rsidRPr="002F7335" w:rsidRDefault="00FF6069" w:rsidP="007E6163">
      <w:pPr>
        <w:pStyle w:val="Nivel01"/>
      </w:pPr>
      <w:bookmarkStart w:id="33" w:name="_Toc169244171"/>
      <w:r w:rsidRPr="002F7335">
        <w:t>CRITÉRIOS PARA DEFINIÇÃO DA ORDEM DE CONTRATAÇÃO DOS CREDENCIADOS</w:t>
      </w:r>
      <w:r w:rsidR="002F7335">
        <w:t>.</w:t>
      </w:r>
      <w:r w:rsidRPr="002F7335">
        <w:t> </w:t>
      </w:r>
      <w:bookmarkEnd w:id="33"/>
    </w:p>
    <w:p w14:paraId="2FE6DD76" w14:textId="34D2C1C9" w:rsidR="002F7335" w:rsidRPr="0014403F" w:rsidRDefault="00FF6069" w:rsidP="00FF6069">
      <w:pPr>
        <w:pStyle w:val="Nivel2"/>
        <w:rPr>
          <w:i/>
          <w:iCs/>
          <w:color w:val="auto"/>
        </w:rPr>
      </w:pPr>
      <w:r w:rsidRPr="0014403F">
        <w:rPr>
          <w:i/>
          <w:iCs/>
          <w:color w:val="auto"/>
        </w:rPr>
        <w:t xml:space="preserve"> </w:t>
      </w:r>
      <w:r w:rsidR="002F7335" w:rsidRPr="0014403F">
        <w:rPr>
          <w:i/>
          <w:iCs/>
          <w:color w:val="auto"/>
        </w:rPr>
        <w:t>Na hipótese de contratações paralelas e não excludentes, a</w:t>
      </w:r>
      <w:r w:rsidRPr="0014403F">
        <w:rPr>
          <w:i/>
          <w:iCs/>
          <w:color w:val="auto"/>
        </w:rPr>
        <w:t xml:space="preserve"> convocação dos credenciados para contratação </w:t>
      </w:r>
      <w:r w:rsidR="002F7335" w:rsidRPr="0014403F">
        <w:rPr>
          <w:i/>
          <w:iCs/>
          <w:color w:val="auto"/>
        </w:rPr>
        <w:t>garantirá a igualdade de oportunidade entre os interessados, a partir da observância dos seguintes critério</w:t>
      </w:r>
      <w:r w:rsidR="00AE26F6" w:rsidRPr="0014403F">
        <w:rPr>
          <w:i/>
          <w:iCs/>
          <w:color w:val="auto"/>
        </w:rPr>
        <w:t>s</w:t>
      </w:r>
      <w:r w:rsidR="002F7335" w:rsidRPr="0014403F">
        <w:rPr>
          <w:i/>
          <w:iCs/>
          <w:color w:val="auto"/>
        </w:rPr>
        <w:t xml:space="preserve"> </w:t>
      </w:r>
      <w:r w:rsidR="00AE26F6" w:rsidRPr="0014403F">
        <w:rPr>
          <w:i/>
          <w:iCs/>
          <w:color w:val="auto"/>
        </w:rPr>
        <w:t xml:space="preserve">de </w:t>
      </w:r>
      <w:r w:rsidR="002F7335" w:rsidRPr="0014403F">
        <w:rPr>
          <w:i/>
          <w:iCs/>
          <w:color w:val="auto"/>
        </w:rPr>
        <w:t>distribuição da demanda:</w:t>
      </w:r>
    </w:p>
    <w:p w14:paraId="309DF400" w14:textId="7F04AB22" w:rsidR="00FF6069" w:rsidRPr="0014403F" w:rsidRDefault="0014403F" w:rsidP="0081455E">
      <w:pPr>
        <w:pStyle w:val="Nivel3"/>
        <w:rPr>
          <w:color w:val="auto"/>
        </w:rPr>
      </w:pPr>
      <w:r w:rsidRPr="0014403F">
        <w:rPr>
          <w:color w:val="auto"/>
        </w:rPr>
        <w:t>Livre escolha do usuário, quando for cabível, especialmente nos casos em que a natureza do serviço ou atendimento personalizado justifique que o próprio beneficiário opte por determinado credenciado, desde que respeitados os limites orçamentários e os parâmetros estabelecidos pela Administração</w:t>
      </w:r>
    </w:p>
    <w:p w14:paraId="49DFD744" w14:textId="0A2D09B8" w:rsidR="00F92AD2" w:rsidRPr="0014403F" w:rsidRDefault="0014403F" w:rsidP="00DF1FE1">
      <w:pPr>
        <w:pStyle w:val="Nivel3"/>
        <w:rPr>
          <w:color w:val="auto"/>
        </w:rPr>
      </w:pPr>
      <w:r w:rsidRPr="0014403F">
        <w:rPr>
          <w:color w:val="auto"/>
        </w:rPr>
        <w:t>proximidade geográfica do credenciado em relação ao local de atendimento ou prestação do serviço, priorizando a economicidade, a eficiência e a agilidade na execução, conforme critérios previamente definidos no edital</w:t>
      </w:r>
      <w:r w:rsidR="0081455E" w:rsidRPr="0014403F">
        <w:rPr>
          <w:color w:val="auto"/>
        </w:rPr>
        <w:t>.</w:t>
      </w:r>
      <w:bookmarkEnd w:id="31"/>
    </w:p>
    <w:p w14:paraId="3C7A4678" w14:textId="1E10418B" w:rsidR="00EC7BF2" w:rsidRPr="002F7335" w:rsidRDefault="00B73C09" w:rsidP="007E6163">
      <w:pPr>
        <w:pStyle w:val="Nivel01"/>
      </w:pPr>
      <w:bookmarkStart w:id="34" w:name="_Toc169244172"/>
      <w:r w:rsidRPr="002F7335">
        <w:t>DA ANULAÇÃO, DA REVOGAÇÃO E DO DESCREDENCIAMENTO</w:t>
      </w:r>
      <w:bookmarkEnd w:id="34"/>
    </w:p>
    <w:p w14:paraId="3C406F88" w14:textId="6BCEC9E6" w:rsidR="00B73C09" w:rsidRDefault="00B73C09" w:rsidP="00CF6878">
      <w:pPr>
        <w:pStyle w:val="Nivel2"/>
        <w:numPr>
          <w:ilvl w:val="1"/>
          <w:numId w:val="35"/>
        </w:numPr>
        <w:ind w:left="0" w:firstLine="0"/>
      </w:pPr>
      <w:r w:rsidRPr="00B73C09">
        <w:t>O edital de credenciamento poderá ser anulado, a qualquer tempo, em caso de vício de legalidade, ou revogado, por motivos de conveniência e de oportunidade da administração.</w:t>
      </w:r>
    </w:p>
    <w:p w14:paraId="4932A581" w14:textId="37493686" w:rsidR="00B73C09" w:rsidRDefault="00B73C09" w:rsidP="00CF6878">
      <w:pPr>
        <w:pStyle w:val="Nivel2"/>
        <w:numPr>
          <w:ilvl w:val="1"/>
          <w:numId w:val="35"/>
        </w:numPr>
        <w:ind w:left="0" w:firstLine="0"/>
      </w:pPr>
      <w:r>
        <w:t>N</w:t>
      </w:r>
      <w:r w:rsidRPr="00B73C09">
        <w:t>a hipótese de anulação do edital de credenciamento, os instrumentos que dele resultaram ficarão sujeitos ao disposto nos art. 147 ao art. 150 da Lei nº 14.133, de 2021</w:t>
      </w:r>
      <w:r>
        <w:t>.</w:t>
      </w:r>
    </w:p>
    <w:p w14:paraId="72B28C0F" w14:textId="36607CEA" w:rsidR="000D4990" w:rsidRDefault="00B73C09" w:rsidP="00CF6878">
      <w:pPr>
        <w:pStyle w:val="Nivel2"/>
        <w:numPr>
          <w:ilvl w:val="1"/>
          <w:numId w:val="35"/>
        </w:numPr>
        <w:ind w:left="0" w:firstLine="0"/>
      </w:pPr>
      <w:r w:rsidRPr="00B73C09">
        <w:t>A revogação do edital de credenciamento não repercutirá nos instrumentos</w:t>
      </w:r>
      <w:r w:rsidR="00CF6878">
        <w:t xml:space="preserve"> </w:t>
      </w:r>
      <w:r w:rsidRPr="00B73C09">
        <w:t>já celebrados que dele resultaram</w:t>
      </w:r>
      <w:r w:rsidR="00374A4E">
        <w:t>.</w:t>
      </w:r>
    </w:p>
    <w:p w14:paraId="04CA8FAC" w14:textId="77EA4DAB" w:rsidR="00374A4E" w:rsidRDefault="00374A4E" w:rsidP="00CF6878">
      <w:pPr>
        <w:pStyle w:val="Nivel2"/>
        <w:numPr>
          <w:ilvl w:val="1"/>
          <w:numId w:val="35"/>
        </w:numPr>
        <w:ind w:left="0" w:firstLine="0"/>
      </w:pPr>
      <w:bookmarkStart w:id="35" w:name="_Hlk165843450"/>
      <w:r>
        <w:t>Será realizado o descredenciamento quando houver: </w:t>
      </w:r>
    </w:p>
    <w:p w14:paraId="49EE8CED" w14:textId="73D279AF" w:rsidR="00374A4E" w:rsidRPr="0014403F" w:rsidRDefault="00374A4E" w:rsidP="00374A4E">
      <w:pPr>
        <w:pStyle w:val="Nivel3"/>
        <w:rPr>
          <w:color w:val="auto"/>
        </w:rPr>
      </w:pPr>
      <w:r w:rsidRPr="0014403F">
        <w:rPr>
          <w:color w:val="auto"/>
        </w:rPr>
        <w:t>pedido formalizado pelo credenciado</w:t>
      </w:r>
      <w:r w:rsidR="00393BD1" w:rsidRPr="0014403F">
        <w:rPr>
          <w:color w:val="auto"/>
        </w:rPr>
        <w:t xml:space="preserve">, no prazo de </w:t>
      </w:r>
      <w:bookmarkEnd w:id="35"/>
      <w:r w:rsidR="0014403F" w:rsidRPr="0014403F">
        <w:rPr>
          <w:color w:val="auto"/>
        </w:rPr>
        <w:t>5 dias</w:t>
      </w:r>
      <w:r w:rsidRPr="0014403F">
        <w:rPr>
          <w:color w:val="auto"/>
        </w:rPr>
        <w:t>;</w:t>
      </w:r>
    </w:p>
    <w:p w14:paraId="46E5219C" w14:textId="6721AC9A" w:rsidR="00374A4E" w:rsidRDefault="00374A4E" w:rsidP="002807CC">
      <w:pPr>
        <w:pStyle w:val="Nivel3"/>
      </w:pPr>
      <w:r>
        <w:t>perda das condições de habilitação do credenciado;</w:t>
      </w:r>
    </w:p>
    <w:p w14:paraId="4AC1C768" w14:textId="60E6BA63" w:rsidR="00374A4E" w:rsidRDefault="00374A4E" w:rsidP="002807CC">
      <w:pPr>
        <w:pStyle w:val="Nivel3"/>
      </w:pPr>
      <w:r>
        <w:t>descumprimento injustificado do contrato pelo contratado; e</w:t>
      </w:r>
    </w:p>
    <w:p w14:paraId="3E8C13B7" w14:textId="24A7D406" w:rsidR="00B73C09" w:rsidRDefault="00374A4E" w:rsidP="002807CC">
      <w:pPr>
        <w:pStyle w:val="Nivel3"/>
      </w:pPr>
      <w:r>
        <w:lastRenderedPageBreak/>
        <w:t>sanção de impedimento de licitar e contratar ou de declaração de inidoneidade superveniente ao credenciamento.</w:t>
      </w:r>
    </w:p>
    <w:p w14:paraId="65CA1708" w14:textId="674A4F42" w:rsidR="00374A4E" w:rsidRDefault="00374A4E" w:rsidP="00374A4E">
      <w:pPr>
        <w:pStyle w:val="Nivel2"/>
      </w:pPr>
      <w:r>
        <w:t>O pedido de descredenciamento de que trata o item 11.4</w:t>
      </w:r>
      <w:r w:rsidR="0081455E">
        <w:t>.1</w:t>
      </w:r>
      <w:r>
        <w:t xml:space="preserve"> não desincumbirá o credenciado do cumprimento de eventuais contratos assumidos e das responsabilidades deles recorrentes. </w:t>
      </w:r>
    </w:p>
    <w:p w14:paraId="4DDAEEBD" w14:textId="3B6F0808" w:rsidR="00374A4E" w:rsidRDefault="00374A4E" w:rsidP="00374A4E">
      <w:pPr>
        <w:pStyle w:val="Nivel2"/>
      </w:pPr>
      <w:r>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69C7BF37" w14:textId="2FD8B658" w:rsidR="00374A4E" w:rsidRDefault="00374A4E" w:rsidP="00374A4E">
      <w:pPr>
        <w:pStyle w:val="Nivel2"/>
      </w:pPr>
      <w:r>
        <w:t>Se houver a efetiva prestação de serviços ou o fornecimento dos bens, os pagamentos serão realizados normalmente, até decisão no sentido de rescisão contratual, caso o fornecedor não regularize a sua situação.</w:t>
      </w:r>
    </w:p>
    <w:p w14:paraId="0B5FABBD" w14:textId="73F87CEE" w:rsidR="00374A4E" w:rsidRPr="00B73C09" w:rsidRDefault="00374A4E" w:rsidP="00374A4E">
      <w:pPr>
        <w:pStyle w:val="Nivel2"/>
      </w:pPr>
      <w: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t xml:space="preserve"> </w:t>
      </w:r>
    </w:p>
    <w:p w14:paraId="2885B4D8" w14:textId="02A52F21" w:rsidR="00EC7BF2" w:rsidRDefault="00EC7BF2" w:rsidP="007E6163">
      <w:pPr>
        <w:pStyle w:val="Nivel01"/>
      </w:pPr>
      <w:bookmarkStart w:id="36" w:name="_Toc169244174"/>
      <w:r>
        <w:t>DISPOSIÇÕES GERAIS</w:t>
      </w:r>
      <w:bookmarkEnd w:id="36"/>
    </w:p>
    <w:p w14:paraId="231078E9" w14:textId="77777777" w:rsidR="007649C2" w:rsidRDefault="007649C2" w:rsidP="007649C2">
      <w:pPr>
        <w:pStyle w:val="Nivel2"/>
      </w:pPr>
      <w:r w:rsidRPr="00447F3E">
        <w:t>Na contagem dos prazos estabelecidos neste Edital e seus Anexos, excluir-se-á o dia do início e incluir-se-á o do vencimento. Só se iniciam e vencem os prazos em dias de expediente na Administração.</w:t>
      </w:r>
    </w:p>
    <w:p w14:paraId="51FB9539" w14:textId="77AB399C" w:rsidR="003C7A23" w:rsidRPr="006E1990" w:rsidRDefault="003C7A23" w:rsidP="002807E3">
      <w:pPr>
        <w:pStyle w:val="Nivel2"/>
        <w:rPr>
          <w:rFonts w:eastAsia="Times New Roman"/>
        </w:rPr>
      </w:pPr>
      <w:r w:rsidRPr="00447F3E">
        <w:t xml:space="preserve">O desatendimento de exigências formais não essenciais não importará o afastamento do </w:t>
      </w:r>
      <w:r w:rsidR="00C725D7">
        <w:t>interessado</w:t>
      </w:r>
      <w:r w:rsidRPr="00447F3E">
        <w:t>, desde que seja possível o aproveitamento do ato, observados os princípios da isonomia e do interesse público</w:t>
      </w:r>
    </w:p>
    <w:p w14:paraId="3B988FF6" w14:textId="1C970636" w:rsidR="003C7A23" w:rsidRPr="006E1990" w:rsidRDefault="003C7A23" w:rsidP="00447F3E">
      <w:pPr>
        <w:pStyle w:val="Nivel2"/>
        <w:rPr>
          <w:rFonts w:eastAsia="Times New Roman"/>
        </w:rPr>
      </w:pPr>
      <w:r w:rsidRPr="006E1990">
        <w:t xml:space="preserve">O Edital e seus anexos estão disponíveis, na íntegra, </w:t>
      </w:r>
      <w:r w:rsidR="007B5A52">
        <w:t xml:space="preserve">no site </w:t>
      </w:r>
      <w:hyperlink r:id="rId26" w:history="1">
        <w:r w:rsidR="007B5A52" w:rsidRPr="00CB6662">
          <w:rPr>
            <w:rStyle w:val="Hyperlink"/>
          </w:rPr>
          <w:t>www.novobbmnet.com.br</w:t>
        </w:r>
      </w:hyperlink>
      <w:r w:rsidR="007B5A52">
        <w:t xml:space="preserve"> , </w:t>
      </w:r>
      <w:r w:rsidRPr="006E1990">
        <w:t>no Portal Nacional de Contratações Públicas (PNCP)</w:t>
      </w:r>
      <w:r w:rsidR="0014403F">
        <w:t>.</w:t>
      </w:r>
    </w:p>
    <w:p w14:paraId="66D7AB8E" w14:textId="77777777" w:rsidR="003C7A23" w:rsidRPr="006E1990" w:rsidRDefault="003C7A23" w:rsidP="00447F3E">
      <w:pPr>
        <w:pStyle w:val="Nivel2"/>
        <w:rPr>
          <w:rFonts w:eastAsia="Times New Roman"/>
        </w:rPr>
      </w:pPr>
      <w:r w:rsidRPr="00447F3E">
        <w:t>Integram</w:t>
      </w:r>
      <w:r w:rsidRPr="006E1990">
        <w:t xml:space="preserve"> este Edital, para todos os fins e efeitos, os seguintes anexos:</w:t>
      </w:r>
    </w:p>
    <w:p w14:paraId="7ADD4298" w14:textId="77777777" w:rsidR="003C7A23" w:rsidRPr="006E1990" w:rsidRDefault="003C7A23" w:rsidP="00447F3E">
      <w:pPr>
        <w:pStyle w:val="Nivel3"/>
      </w:pPr>
      <w:r w:rsidRPr="00447F3E">
        <w:t>ANEXO</w:t>
      </w:r>
      <w:r w:rsidRPr="006E1990">
        <w:t xml:space="preserve"> I - Termo de Referência</w:t>
      </w:r>
    </w:p>
    <w:p w14:paraId="1550C386" w14:textId="77777777" w:rsidR="003C7A23" w:rsidRPr="006E1990" w:rsidRDefault="003C7A23" w:rsidP="00447F3E">
      <w:pPr>
        <w:pStyle w:val="Nivel4"/>
      </w:pPr>
      <w:r w:rsidRPr="006E1990">
        <w:t xml:space="preserve">Apêndice </w:t>
      </w:r>
      <w:r w:rsidRPr="00447F3E">
        <w:t>do</w:t>
      </w:r>
      <w:r w:rsidRPr="006E1990">
        <w:t xml:space="preserve"> Anexo I – Estudo Técnico Preliminar</w:t>
      </w:r>
    </w:p>
    <w:p w14:paraId="56699A5C" w14:textId="77777777" w:rsidR="003C7A23" w:rsidRDefault="003C7A23" w:rsidP="00447F3E">
      <w:pPr>
        <w:pStyle w:val="Nivel3"/>
      </w:pPr>
      <w:r w:rsidRPr="006E1990">
        <w:t xml:space="preserve">ANEXO II – </w:t>
      </w:r>
      <w:r w:rsidRPr="00447F3E">
        <w:t>Minuta</w:t>
      </w:r>
      <w:r w:rsidRPr="006E1990">
        <w:t xml:space="preserve"> de Termo de Contrato</w:t>
      </w:r>
    </w:p>
    <w:p w14:paraId="6E10210B" w14:textId="77777777" w:rsidR="004F3CB0" w:rsidRPr="004F3CB0" w:rsidRDefault="004F3CB0" w:rsidP="004F3CB0">
      <w:pPr>
        <w:rPr>
          <w:highlight w:val="cyan"/>
        </w:rPr>
      </w:pPr>
    </w:p>
    <w:p w14:paraId="0ADCD8C9" w14:textId="77777777" w:rsidR="00E42698" w:rsidRPr="006E1990" w:rsidRDefault="00E42698" w:rsidP="00E42698">
      <w:pPr>
        <w:pStyle w:val="Nivel2"/>
        <w:numPr>
          <w:ilvl w:val="0"/>
          <w:numId w:val="0"/>
        </w:numPr>
        <w:ind w:left="4969"/>
      </w:pPr>
    </w:p>
    <w:p w14:paraId="1E809248" w14:textId="2A9394AE" w:rsidR="003C7A23" w:rsidRPr="006E1990" w:rsidRDefault="00424BBF" w:rsidP="0014403F">
      <w:pPr>
        <w:spacing w:beforeLines="120" w:before="288" w:afterLines="120" w:after="288" w:line="312" w:lineRule="auto"/>
        <w:jc w:val="right"/>
        <w:rPr>
          <w:rFonts w:ascii="Arial" w:eastAsia="MS Mincho" w:hAnsi="Arial" w:cs="Arial"/>
          <w:color w:val="000000"/>
          <w:sz w:val="20"/>
          <w:szCs w:val="20"/>
        </w:rPr>
      </w:pPr>
      <w:r>
        <w:rPr>
          <w:rFonts w:ascii="Arial" w:eastAsia="MS Mincho" w:hAnsi="Arial" w:cs="Arial"/>
          <w:color w:val="000000"/>
          <w:sz w:val="20"/>
          <w:szCs w:val="20"/>
        </w:rPr>
        <w:t>Rafael Fernandes</w:t>
      </w:r>
      <w:r w:rsidR="003C7A23" w:rsidRPr="006E1990">
        <w:rPr>
          <w:rFonts w:ascii="Arial" w:eastAsia="MS Mincho" w:hAnsi="Arial" w:cs="Arial"/>
          <w:color w:val="000000"/>
          <w:sz w:val="20"/>
          <w:szCs w:val="20"/>
        </w:rPr>
        <w:t xml:space="preserve">, </w:t>
      </w:r>
      <w:r w:rsidR="0014403F">
        <w:rPr>
          <w:rFonts w:ascii="Arial" w:eastAsia="MS Mincho" w:hAnsi="Arial" w:cs="Arial"/>
          <w:color w:val="000000"/>
          <w:sz w:val="20"/>
          <w:szCs w:val="20"/>
        </w:rPr>
        <w:t>2</w:t>
      </w:r>
      <w:r>
        <w:rPr>
          <w:rFonts w:ascii="Arial" w:eastAsia="MS Mincho" w:hAnsi="Arial" w:cs="Arial"/>
          <w:color w:val="000000"/>
          <w:sz w:val="20"/>
          <w:szCs w:val="20"/>
        </w:rPr>
        <w:t>5</w:t>
      </w:r>
      <w:r w:rsidR="003C7A23" w:rsidRPr="006E1990">
        <w:rPr>
          <w:rFonts w:ascii="Arial" w:eastAsia="MS Mincho" w:hAnsi="Arial" w:cs="Arial"/>
          <w:color w:val="000000"/>
          <w:sz w:val="20"/>
          <w:szCs w:val="20"/>
        </w:rPr>
        <w:t xml:space="preserve"> de </w:t>
      </w:r>
      <w:r>
        <w:rPr>
          <w:rFonts w:ascii="Arial" w:eastAsia="MS Mincho" w:hAnsi="Arial" w:cs="Arial"/>
          <w:color w:val="000000"/>
          <w:sz w:val="20"/>
          <w:szCs w:val="20"/>
        </w:rPr>
        <w:t xml:space="preserve">Setembro </w:t>
      </w:r>
      <w:r w:rsidR="003C7A23" w:rsidRPr="006E1990">
        <w:rPr>
          <w:rFonts w:ascii="Arial" w:eastAsia="MS Mincho" w:hAnsi="Arial" w:cs="Arial"/>
          <w:color w:val="000000"/>
          <w:sz w:val="20"/>
          <w:szCs w:val="20"/>
        </w:rPr>
        <w:t>de 20</w:t>
      </w:r>
      <w:r w:rsidR="0014403F">
        <w:rPr>
          <w:rFonts w:ascii="Arial" w:eastAsia="MS Mincho" w:hAnsi="Arial" w:cs="Arial"/>
          <w:color w:val="000000"/>
          <w:sz w:val="20"/>
          <w:szCs w:val="20"/>
        </w:rPr>
        <w:t>25</w:t>
      </w:r>
    </w:p>
    <w:p w14:paraId="450F74ED" w14:textId="77777777" w:rsidR="00E42698" w:rsidRPr="006E1990" w:rsidRDefault="00E42698" w:rsidP="0081455E">
      <w:pPr>
        <w:spacing w:beforeLines="120" w:before="288" w:afterLines="120" w:after="288" w:line="312" w:lineRule="auto"/>
        <w:rPr>
          <w:rFonts w:ascii="Arial" w:eastAsia="MS Mincho" w:hAnsi="Arial" w:cs="Arial"/>
          <w:color w:val="000000"/>
          <w:sz w:val="20"/>
          <w:szCs w:val="20"/>
        </w:rPr>
      </w:pPr>
    </w:p>
    <w:bookmarkEnd w:id="29"/>
    <w:p w14:paraId="025E3ADD" w14:textId="6D5D8B24" w:rsidR="007A455D" w:rsidRPr="0014403F" w:rsidRDefault="00424BBF" w:rsidP="0014403F">
      <w:pPr>
        <w:spacing w:beforeLines="120" w:before="288" w:afterLines="120" w:after="288" w:line="312" w:lineRule="auto"/>
        <w:ind w:firstLine="567"/>
        <w:jc w:val="center"/>
        <w:rPr>
          <w:rFonts w:ascii="Arial" w:eastAsia="MS Mincho" w:hAnsi="Arial" w:cs="Arial"/>
          <w:b/>
          <w:sz w:val="20"/>
          <w:szCs w:val="20"/>
        </w:rPr>
      </w:pPr>
      <w:r>
        <w:rPr>
          <w:rFonts w:ascii="Arial" w:eastAsia="MS Mincho" w:hAnsi="Arial" w:cs="Arial"/>
          <w:b/>
          <w:sz w:val="20"/>
          <w:szCs w:val="20"/>
        </w:rPr>
        <w:t>BENILTON RODRIGUES FERREIRA</w:t>
      </w:r>
    </w:p>
    <w:p w14:paraId="7607D0AE" w14:textId="3056394D" w:rsidR="0014403F" w:rsidRPr="0014403F" w:rsidRDefault="0014403F" w:rsidP="0014403F">
      <w:pPr>
        <w:spacing w:beforeLines="120" w:before="288" w:afterLines="120" w:after="288" w:line="312" w:lineRule="auto"/>
        <w:ind w:firstLine="567"/>
        <w:jc w:val="center"/>
        <w:rPr>
          <w:rFonts w:ascii="Arial" w:hAnsi="Arial" w:cs="Arial"/>
        </w:rPr>
      </w:pPr>
      <w:r w:rsidRPr="0014403F">
        <w:rPr>
          <w:rFonts w:ascii="Arial" w:eastAsia="MS Mincho" w:hAnsi="Arial" w:cs="Arial"/>
          <w:b/>
          <w:sz w:val="20"/>
          <w:szCs w:val="20"/>
        </w:rPr>
        <w:t>PREFEITO MUNICIPAL</w:t>
      </w:r>
    </w:p>
    <w:sectPr w:rsidR="0014403F" w:rsidRPr="0014403F" w:rsidSect="00714867">
      <w:headerReference w:type="even" r:id="rId27"/>
      <w:headerReference w:type="default" r:id="rId28"/>
      <w:footerReference w:type="even" r:id="rId29"/>
      <w:footerReference w:type="default" r:id="rId30"/>
      <w:headerReference w:type="first" r:id="rId31"/>
      <w:footerReference w:type="first" r:id="rId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22709" w14:textId="77777777" w:rsidR="006D0153" w:rsidRDefault="006D0153">
      <w:r>
        <w:separator/>
      </w:r>
    </w:p>
  </w:endnote>
  <w:endnote w:type="continuationSeparator" w:id="0">
    <w:p w14:paraId="3A3F7CEA" w14:textId="77777777" w:rsidR="006D0153" w:rsidRDefault="006D0153">
      <w:r>
        <w:continuationSeparator/>
      </w:r>
    </w:p>
  </w:endnote>
  <w:endnote w:type="continuationNotice" w:id="1">
    <w:p w14:paraId="357C629A" w14:textId="77777777" w:rsidR="006D0153" w:rsidRDefault="006D01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10997" w14:textId="77777777" w:rsidR="00310929" w:rsidRDefault="0031092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DC25F" w14:textId="77777777" w:rsidR="00310929" w:rsidRDefault="0031092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B8481" w14:textId="77777777" w:rsidR="00310929" w:rsidRDefault="0031092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FE392" w14:textId="77777777" w:rsidR="006D0153" w:rsidRDefault="006D0153">
      <w:r>
        <w:separator/>
      </w:r>
    </w:p>
  </w:footnote>
  <w:footnote w:type="continuationSeparator" w:id="0">
    <w:p w14:paraId="64D9927B" w14:textId="77777777" w:rsidR="006D0153" w:rsidRDefault="006D0153">
      <w:r>
        <w:continuationSeparator/>
      </w:r>
    </w:p>
  </w:footnote>
  <w:footnote w:type="continuationNotice" w:id="1">
    <w:p w14:paraId="59809CB1" w14:textId="77777777" w:rsidR="006D0153" w:rsidRDefault="006D0153"/>
  </w:footnote>
  <w:footnote w:id="2">
    <w:p w14:paraId="1A44B690" w14:textId="12227667" w:rsidR="00BE3592" w:rsidRDefault="00BE3592">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3D0A3" w14:textId="77777777" w:rsidR="00310929" w:rsidRDefault="0031092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8936A" w14:textId="77777777" w:rsidR="00310929" w:rsidRDefault="005C2BAA" w:rsidP="00310929">
    <w:pPr>
      <w:pStyle w:val="NormalWeb"/>
      <w:jc w:val="center"/>
      <w:rPr>
        <w:rFonts w:ascii="Courier New" w:hAnsi="Courier New" w:cs="Courier New"/>
        <w:sz w:val="18"/>
        <w:szCs w:val="18"/>
      </w:rPr>
    </w:pPr>
    <w:r>
      <w:t xml:space="preserve">         </w:t>
    </w:r>
    <w:r w:rsidR="00310929">
      <w:rPr>
        <w:noProof/>
      </w:rPr>
      <w:drawing>
        <wp:inline distT="0" distB="0" distL="0" distR="0" wp14:anchorId="4327F3A4" wp14:editId="6EBAB790">
          <wp:extent cx="6120130" cy="861711"/>
          <wp:effectExtent l="0" t="0" r="0" b="0"/>
          <wp:docPr id="1"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52494" name="Imagem 1" descr="Text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61711"/>
                  </a:xfrm>
                  <a:prstGeom prst="rect">
                    <a:avLst/>
                  </a:prstGeom>
                  <a:noFill/>
                </pic:spPr>
              </pic:pic>
            </a:graphicData>
          </a:graphic>
        </wp:inline>
      </w:drawing>
    </w:r>
    <w:r w:rsidR="00310929" w:rsidRPr="00424BBF">
      <w:rPr>
        <w:b/>
        <w:bCs/>
      </w:rPr>
      <w:t xml:space="preserve"> </w:t>
    </w:r>
    <w:r w:rsidR="00310929" w:rsidRPr="00424BBF">
      <w:rPr>
        <w:rFonts w:ascii="Courier New" w:hAnsi="Courier New" w:cs="Courier New"/>
        <w:b/>
        <w:bCs/>
        <w:sz w:val="18"/>
        <w:szCs w:val="18"/>
      </w:rPr>
      <w:t>ESTADO DO RIO GRANDE DO NORTE</w:t>
    </w:r>
  </w:p>
  <w:p w14:paraId="1FAC1EA1" w14:textId="29348A23" w:rsidR="00310929" w:rsidRPr="00424BBF" w:rsidRDefault="00310929" w:rsidP="00310929">
    <w:pPr>
      <w:pStyle w:val="NormalWeb"/>
      <w:tabs>
        <w:tab w:val="left" w:pos="1455"/>
        <w:tab w:val="center" w:pos="4819"/>
      </w:tabs>
      <w:rPr>
        <w:rFonts w:ascii="Courier New" w:hAnsi="Courier New" w:cs="Courier New"/>
        <w:sz w:val="18"/>
        <w:szCs w:val="18"/>
      </w:rPr>
    </w:pPr>
    <w:r>
      <w:rPr>
        <w:rFonts w:ascii="Courier New" w:hAnsi="Courier New" w:cs="Courier New"/>
        <w:b/>
        <w:bCs/>
        <w:sz w:val="18"/>
        <w:szCs w:val="18"/>
      </w:rPr>
      <w:tab/>
    </w:r>
    <w:r>
      <w:rPr>
        <w:rFonts w:ascii="Courier New" w:hAnsi="Courier New" w:cs="Courier New"/>
        <w:b/>
        <w:bCs/>
        <w:sz w:val="18"/>
        <w:szCs w:val="18"/>
      </w:rPr>
      <w:tab/>
    </w:r>
    <w:r w:rsidRPr="00424BBF">
      <w:rPr>
        <w:rFonts w:ascii="Courier New" w:hAnsi="Courier New" w:cs="Courier New"/>
        <w:b/>
        <w:bCs/>
        <w:sz w:val="18"/>
        <w:szCs w:val="18"/>
      </w:rPr>
      <w:t>PREFEITURA MUNICIPAL DE RAFAEL FERNANDES</w:t>
    </w:r>
    <w:r>
      <w:t xml:space="preserve">        </w:t>
    </w:r>
  </w:p>
  <w:p w14:paraId="2AEF7EC3" w14:textId="6801934B" w:rsidR="005C2BAA" w:rsidRDefault="005C2BAA" w:rsidP="005C2BAA">
    <w:pPr>
      <w:pStyle w:val="Cabealho"/>
    </w:pPr>
  </w:p>
  <w:p w14:paraId="4386DC58" w14:textId="77777777" w:rsidR="005C2BAA" w:rsidRDefault="005C2BAA" w:rsidP="0031092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68164" w14:textId="77777777" w:rsidR="00424BBF" w:rsidRDefault="00424BBF" w:rsidP="00424BBF">
    <w:pPr>
      <w:pStyle w:val="NormalWeb"/>
      <w:jc w:val="center"/>
      <w:rPr>
        <w:rFonts w:ascii="Courier New" w:hAnsi="Courier New" w:cs="Courier New"/>
        <w:sz w:val="18"/>
        <w:szCs w:val="18"/>
      </w:rPr>
    </w:pPr>
    <w:r>
      <w:rPr>
        <w:noProof/>
      </w:rPr>
      <w:drawing>
        <wp:inline distT="0" distB="0" distL="0" distR="0" wp14:anchorId="0DFDE21C" wp14:editId="7E4A6F57">
          <wp:extent cx="6120130" cy="861711"/>
          <wp:effectExtent l="0" t="0" r="0" b="0"/>
          <wp:docPr id="54254189"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52494" name="Imagem 1" descr="Text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61711"/>
                  </a:xfrm>
                  <a:prstGeom prst="rect">
                    <a:avLst/>
                  </a:prstGeom>
                  <a:noFill/>
                </pic:spPr>
              </pic:pic>
            </a:graphicData>
          </a:graphic>
        </wp:inline>
      </w:drawing>
    </w:r>
    <w:r w:rsidRPr="00424BBF">
      <w:rPr>
        <w:b/>
        <w:bCs/>
      </w:rPr>
      <w:t xml:space="preserve"> </w:t>
    </w:r>
    <w:r w:rsidRPr="00424BBF">
      <w:rPr>
        <w:rFonts w:ascii="Courier New" w:hAnsi="Courier New" w:cs="Courier New"/>
        <w:b/>
        <w:bCs/>
        <w:sz w:val="18"/>
        <w:szCs w:val="18"/>
      </w:rPr>
      <w:t>ESTADO DO RIO GRANDE DO NORTE</w:t>
    </w:r>
  </w:p>
  <w:p w14:paraId="554E4EB1" w14:textId="6DFED748" w:rsidR="005C2BAA" w:rsidRPr="00424BBF" w:rsidRDefault="00424BBF" w:rsidP="00424BBF">
    <w:pPr>
      <w:pStyle w:val="NormalWeb"/>
      <w:jc w:val="center"/>
      <w:rPr>
        <w:rFonts w:ascii="Courier New" w:hAnsi="Courier New" w:cs="Courier New"/>
        <w:sz w:val="18"/>
        <w:szCs w:val="18"/>
      </w:rPr>
    </w:pPr>
    <w:r w:rsidRPr="00424BBF">
      <w:rPr>
        <w:rFonts w:ascii="Courier New" w:hAnsi="Courier New" w:cs="Courier New"/>
        <w:b/>
        <w:bCs/>
        <w:sz w:val="18"/>
        <w:szCs w:val="18"/>
      </w:rPr>
      <w:t>PREFEITURA MUNICIPAL DE RAFAEL FERNANDES</w:t>
    </w:r>
    <w:r w:rsidR="005C2BA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D41DEE"/>
    <w:multiLevelType w:val="hybridMultilevel"/>
    <w:tmpl w:val="C26AE85E"/>
    <w:lvl w:ilvl="0" w:tplc="30163D80">
      <w:start w:val="1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123CC9"/>
    <w:multiLevelType w:val="hybridMultilevel"/>
    <w:tmpl w:val="37483CF4"/>
    <w:lvl w:ilvl="0" w:tplc="B4687002">
      <w:start w:val="1"/>
      <w:numFmt w:val="lowerLetter"/>
      <w:lvlText w:val="%1)"/>
      <w:lvlJc w:val="left"/>
      <w:pPr>
        <w:ind w:left="720" w:hanging="360"/>
      </w:pPr>
    </w:lvl>
    <w:lvl w:ilvl="1" w:tplc="7488F820">
      <w:start w:val="1"/>
      <w:numFmt w:val="lowerLetter"/>
      <w:lvlText w:val="%2)"/>
      <w:lvlJc w:val="left"/>
      <w:pPr>
        <w:ind w:left="720" w:hanging="360"/>
      </w:pPr>
    </w:lvl>
    <w:lvl w:ilvl="2" w:tplc="837C9106">
      <w:start w:val="1"/>
      <w:numFmt w:val="lowerLetter"/>
      <w:lvlText w:val="%3)"/>
      <w:lvlJc w:val="left"/>
      <w:pPr>
        <w:ind w:left="720" w:hanging="360"/>
      </w:pPr>
    </w:lvl>
    <w:lvl w:ilvl="3" w:tplc="29F282CC">
      <w:start w:val="1"/>
      <w:numFmt w:val="lowerLetter"/>
      <w:lvlText w:val="%4)"/>
      <w:lvlJc w:val="left"/>
      <w:pPr>
        <w:ind w:left="720" w:hanging="360"/>
      </w:pPr>
    </w:lvl>
    <w:lvl w:ilvl="4" w:tplc="375C4F92">
      <w:start w:val="1"/>
      <w:numFmt w:val="lowerLetter"/>
      <w:lvlText w:val="%5)"/>
      <w:lvlJc w:val="left"/>
      <w:pPr>
        <w:ind w:left="720" w:hanging="360"/>
      </w:pPr>
    </w:lvl>
    <w:lvl w:ilvl="5" w:tplc="20B6676C">
      <w:start w:val="1"/>
      <w:numFmt w:val="lowerLetter"/>
      <w:lvlText w:val="%6)"/>
      <w:lvlJc w:val="left"/>
      <w:pPr>
        <w:ind w:left="720" w:hanging="360"/>
      </w:pPr>
    </w:lvl>
    <w:lvl w:ilvl="6" w:tplc="33742EC2">
      <w:start w:val="1"/>
      <w:numFmt w:val="lowerLetter"/>
      <w:lvlText w:val="%7)"/>
      <w:lvlJc w:val="left"/>
      <w:pPr>
        <w:ind w:left="720" w:hanging="360"/>
      </w:pPr>
    </w:lvl>
    <w:lvl w:ilvl="7" w:tplc="200AA502">
      <w:start w:val="1"/>
      <w:numFmt w:val="lowerLetter"/>
      <w:lvlText w:val="%8)"/>
      <w:lvlJc w:val="left"/>
      <w:pPr>
        <w:ind w:left="720" w:hanging="360"/>
      </w:pPr>
    </w:lvl>
    <w:lvl w:ilvl="8" w:tplc="C1D0C650">
      <w:start w:val="1"/>
      <w:numFmt w:val="lowerLetter"/>
      <w:lvlText w:val="%9)"/>
      <w:lvlJc w:val="left"/>
      <w:pPr>
        <w:ind w:left="720" w:hanging="360"/>
      </w:pPr>
    </w:lvl>
  </w:abstractNum>
  <w:abstractNum w:abstractNumId="5" w15:restartNumberingAfterBreak="0">
    <w:nsid w:val="1F524B3C"/>
    <w:multiLevelType w:val="hybridMultilevel"/>
    <w:tmpl w:val="1C72BE50"/>
    <w:lvl w:ilvl="0" w:tplc="75CC982C">
      <w:start w:val="1"/>
      <w:numFmt w:val="lowerLetter"/>
      <w:lvlText w:val="%1)"/>
      <w:lvlJc w:val="left"/>
      <w:pPr>
        <w:ind w:left="720" w:hanging="360"/>
      </w:pPr>
    </w:lvl>
    <w:lvl w:ilvl="1" w:tplc="408830C2">
      <w:start w:val="1"/>
      <w:numFmt w:val="lowerLetter"/>
      <w:lvlText w:val="%2)"/>
      <w:lvlJc w:val="left"/>
      <w:pPr>
        <w:ind w:left="720" w:hanging="360"/>
      </w:pPr>
    </w:lvl>
    <w:lvl w:ilvl="2" w:tplc="E378FF2E">
      <w:start w:val="1"/>
      <w:numFmt w:val="lowerLetter"/>
      <w:lvlText w:val="%3)"/>
      <w:lvlJc w:val="left"/>
      <w:pPr>
        <w:ind w:left="720" w:hanging="360"/>
      </w:pPr>
    </w:lvl>
    <w:lvl w:ilvl="3" w:tplc="4A0C196C">
      <w:start w:val="1"/>
      <w:numFmt w:val="lowerLetter"/>
      <w:lvlText w:val="%4)"/>
      <w:lvlJc w:val="left"/>
      <w:pPr>
        <w:ind w:left="720" w:hanging="360"/>
      </w:pPr>
    </w:lvl>
    <w:lvl w:ilvl="4" w:tplc="91CAA062">
      <w:start w:val="1"/>
      <w:numFmt w:val="lowerLetter"/>
      <w:lvlText w:val="%5)"/>
      <w:lvlJc w:val="left"/>
      <w:pPr>
        <w:ind w:left="720" w:hanging="360"/>
      </w:pPr>
    </w:lvl>
    <w:lvl w:ilvl="5" w:tplc="5A4C7A7C">
      <w:start w:val="1"/>
      <w:numFmt w:val="lowerLetter"/>
      <w:lvlText w:val="%6)"/>
      <w:lvlJc w:val="left"/>
      <w:pPr>
        <w:ind w:left="720" w:hanging="360"/>
      </w:pPr>
    </w:lvl>
    <w:lvl w:ilvl="6" w:tplc="5EFEC094">
      <w:start w:val="1"/>
      <w:numFmt w:val="lowerLetter"/>
      <w:lvlText w:val="%7)"/>
      <w:lvlJc w:val="left"/>
      <w:pPr>
        <w:ind w:left="720" w:hanging="360"/>
      </w:pPr>
    </w:lvl>
    <w:lvl w:ilvl="7" w:tplc="7C7ADE30">
      <w:start w:val="1"/>
      <w:numFmt w:val="lowerLetter"/>
      <w:lvlText w:val="%8)"/>
      <w:lvlJc w:val="left"/>
      <w:pPr>
        <w:ind w:left="720" w:hanging="360"/>
      </w:pPr>
    </w:lvl>
    <w:lvl w:ilvl="8" w:tplc="7638CF9A">
      <w:start w:val="1"/>
      <w:numFmt w:val="lowerLetter"/>
      <w:lvlText w:val="%9)"/>
      <w:lvlJc w:val="left"/>
      <w:pPr>
        <w:ind w:left="720" w:hanging="36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6366C8"/>
    <w:multiLevelType w:val="hybridMultilevel"/>
    <w:tmpl w:val="A5901FC2"/>
    <w:lvl w:ilvl="0" w:tplc="BF76B25A">
      <w:start w:val="1"/>
      <w:numFmt w:val="lowerLetter"/>
      <w:lvlText w:val="%1)"/>
      <w:lvlJc w:val="left"/>
      <w:pPr>
        <w:ind w:left="720" w:hanging="360"/>
      </w:pPr>
    </w:lvl>
    <w:lvl w:ilvl="1" w:tplc="DA3495D6">
      <w:start w:val="1"/>
      <w:numFmt w:val="lowerLetter"/>
      <w:lvlText w:val="%2)"/>
      <w:lvlJc w:val="left"/>
      <w:pPr>
        <w:ind w:left="720" w:hanging="360"/>
      </w:pPr>
    </w:lvl>
    <w:lvl w:ilvl="2" w:tplc="C5DADA1E">
      <w:start w:val="1"/>
      <w:numFmt w:val="lowerLetter"/>
      <w:lvlText w:val="%3)"/>
      <w:lvlJc w:val="left"/>
      <w:pPr>
        <w:ind w:left="720" w:hanging="360"/>
      </w:pPr>
    </w:lvl>
    <w:lvl w:ilvl="3" w:tplc="4AF65464">
      <w:start w:val="1"/>
      <w:numFmt w:val="lowerLetter"/>
      <w:lvlText w:val="%4)"/>
      <w:lvlJc w:val="left"/>
      <w:pPr>
        <w:ind w:left="720" w:hanging="360"/>
      </w:pPr>
    </w:lvl>
    <w:lvl w:ilvl="4" w:tplc="0C2E7DC6">
      <w:start w:val="1"/>
      <w:numFmt w:val="lowerLetter"/>
      <w:lvlText w:val="%5)"/>
      <w:lvlJc w:val="left"/>
      <w:pPr>
        <w:ind w:left="720" w:hanging="360"/>
      </w:pPr>
    </w:lvl>
    <w:lvl w:ilvl="5" w:tplc="88E8CAA4">
      <w:start w:val="1"/>
      <w:numFmt w:val="lowerLetter"/>
      <w:lvlText w:val="%6)"/>
      <w:lvlJc w:val="left"/>
      <w:pPr>
        <w:ind w:left="720" w:hanging="360"/>
      </w:pPr>
    </w:lvl>
    <w:lvl w:ilvl="6" w:tplc="792053CA">
      <w:start w:val="1"/>
      <w:numFmt w:val="lowerLetter"/>
      <w:lvlText w:val="%7)"/>
      <w:lvlJc w:val="left"/>
      <w:pPr>
        <w:ind w:left="720" w:hanging="360"/>
      </w:pPr>
    </w:lvl>
    <w:lvl w:ilvl="7" w:tplc="F71448DE">
      <w:start w:val="1"/>
      <w:numFmt w:val="lowerLetter"/>
      <w:lvlText w:val="%8)"/>
      <w:lvlJc w:val="left"/>
      <w:pPr>
        <w:ind w:left="720" w:hanging="360"/>
      </w:pPr>
    </w:lvl>
    <w:lvl w:ilvl="8" w:tplc="D61EF03E">
      <w:start w:val="1"/>
      <w:numFmt w:val="lowerLetter"/>
      <w:lvlText w:val="%9)"/>
      <w:lvlJc w:val="left"/>
      <w:pPr>
        <w:ind w:left="720" w:hanging="36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AC9459A"/>
    <w:multiLevelType w:val="hybridMultilevel"/>
    <w:tmpl w:val="78000E0E"/>
    <w:lvl w:ilvl="0" w:tplc="1E98360A">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C9637C2"/>
    <w:multiLevelType w:val="hybridMultilevel"/>
    <w:tmpl w:val="9AA0780E"/>
    <w:lvl w:ilvl="0" w:tplc="291A1B0E">
      <w:start w:val="1"/>
      <w:numFmt w:val="lowerLetter"/>
      <w:lvlText w:val="%1)"/>
      <w:lvlJc w:val="left"/>
      <w:pPr>
        <w:ind w:left="720" w:hanging="360"/>
      </w:pPr>
    </w:lvl>
    <w:lvl w:ilvl="1" w:tplc="3E56B93C">
      <w:start w:val="1"/>
      <w:numFmt w:val="lowerLetter"/>
      <w:lvlText w:val="%2)"/>
      <w:lvlJc w:val="left"/>
      <w:pPr>
        <w:ind w:left="720" w:hanging="360"/>
      </w:pPr>
    </w:lvl>
    <w:lvl w:ilvl="2" w:tplc="B0986458">
      <w:start w:val="1"/>
      <w:numFmt w:val="lowerLetter"/>
      <w:lvlText w:val="%3)"/>
      <w:lvlJc w:val="left"/>
      <w:pPr>
        <w:ind w:left="720" w:hanging="360"/>
      </w:pPr>
    </w:lvl>
    <w:lvl w:ilvl="3" w:tplc="E8325EF6">
      <w:start w:val="1"/>
      <w:numFmt w:val="lowerLetter"/>
      <w:lvlText w:val="%4)"/>
      <w:lvlJc w:val="left"/>
      <w:pPr>
        <w:ind w:left="720" w:hanging="360"/>
      </w:pPr>
    </w:lvl>
    <w:lvl w:ilvl="4" w:tplc="85826E04">
      <w:start w:val="1"/>
      <w:numFmt w:val="lowerLetter"/>
      <w:lvlText w:val="%5)"/>
      <w:lvlJc w:val="left"/>
      <w:pPr>
        <w:ind w:left="720" w:hanging="360"/>
      </w:pPr>
    </w:lvl>
    <w:lvl w:ilvl="5" w:tplc="F1E21D92">
      <w:start w:val="1"/>
      <w:numFmt w:val="lowerLetter"/>
      <w:lvlText w:val="%6)"/>
      <w:lvlJc w:val="left"/>
      <w:pPr>
        <w:ind w:left="720" w:hanging="360"/>
      </w:pPr>
    </w:lvl>
    <w:lvl w:ilvl="6" w:tplc="DB084810">
      <w:start w:val="1"/>
      <w:numFmt w:val="lowerLetter"/>
      <w:lvlText w:val="%7)"/>
      <w:lvlJc w:val="left"/>
      <w:pPr>
        <w:ind w:left="720" w:hanging="360"/>
      </w:pPr>
    </w:lvl>
    <w:lvl w:ilvl="7" w:tplc="24844EC2">
      <w:start w:val="1"/>
      <w:numFmt w:val="lowerLetter"/>
      <w:lvlText w:val="%8)"/>
      <w:lvlJc w:val="left"/>
      <w:pPr>
        <w:ind w:left="720" w:hanging="360"/>
      </w:pPr>
    </w:lvl>
    <w:lvl w:ilvl="8" w:tplc="DD1C18A6">
      <w:start w:val="1"/>
      <w:numFmt w:val="lowerLetter"/>
      <w:lvlText w:val="%9)"/>
      <w:lvlJc w:val="left"/>
      <w:pPr>
        <w:ind w:left="720" w:hanging="360"/>
      </w:pPr>
    </w:lvl>
  </w:abstractNum>
  <w:abstractNum w:abstractNumId="14" w15:restartNumberingAfterBreak="0">
    <w:nsid w:val="60560E8C"/>
    <w:multiLevelType w:val="hybridMultilevel"/>
    <w:tmpl w:val="7AFEECDE"/>
    <w:lvl w:ilvl="0" w:tplc="A2A0475A">
      <w:start w:val="1"/>
      <w:numFmt w:val="lowerLetter"/>
      <w:lvlText w:val="%1)"/>
      <w:lvlJc w:val="left"/>
      <w:pPr>
        <w:ind w:left="720" w:hanging="360"/>
      </w:pPr>
    </w:lvl>
    <w:lvl w:ilvl="1" w:tplc="A97A521C">
      <w:start w:val="1"/>
      <w:numFmt w:val="lowerLetter"/>
      <w:lvlText w:val="%2)"/>
      <w:lvlJc w:val="left"/>
      <w:pPr>
        <w:ind w:left="720" w:hanging="360"/>
      </w:pPr>
    </w:lvl>
    <w:lvl w:ilvl="2" w:tplc="6896D7AA">
      <w:start w:val="1"/>
      <w:numFmt w:val="lowerLetter"/>
      <w:lvlText w:val="%3)"/>
      <w:lvlJc w:val="left"/>
      <w:pPr>
        <w:ind w:left="720" w:hanging="360"/>
      </w:pPr>
    </w:lvl>
    <w:lvl w:ilvl="3" w:tplc="4F8E5656">
      <w:start w:val="1"/>
      <w:numFmt w:val="lowerLetter"/>
      <w:lvlText w:val="%4)"/>
      <w:lvlJc w:val="left"/>
      <w:pPr>
        <w:ind w:left="720" w:hanging="360"/>
      </w:pPr>
    </w:lvl>
    <w:lvl w:ilvl="4" w:tplc="99643EC4">
      <w:start w:val="1"/>
      <w:numFmt w:val="lowerLetter"/>
      <w:lvlText w:val="%5)"/>
      <w:lvlJc w:val="left"/>
      <w:pPr>
        <w:ind w:left="720" w:hanging="360"/>
      </w:pPr>
    </w:lvl>
    <w:lvl w:ilvl="5" w:tplc="672A3F0C">
      <w:start w:val="1"/>
      <w:numFmt w:val="lowerLetter"/>
      <w:lvlText w:val="%6)"/>
      <w:lvlJc w:val="left"/>
      <w:pPr>
        <w:ind w:left="720" w:hanging="360"/>
      </w:pPr>
    </w:lvl>
    <w:lvl w:ilvl="6" w:tplc="1C2C42C8">
      <w:start w:val="1"/>
      <w:numFmt w:val="lowerLetter"/>
      <w:lvlText w:val="%7)"/>
      <w:lvlJc w:val="left"/>
      <w:pPr>
        <w:ind w:left="720" w:hanging="360"/>
      </w:pPr>
    </w:lvl>
    <w:lvl w:ilvl="7" w:tplc="72325D82">
      <w:start w:val="1"/>
      <w:numFmt w:val="lowerLetter"/>
      <w:lvlText w:val="%8)"/>
      <w:lvlJc w:val="left"/>
      <w:pPr>
        <w:ind w:left="720" w:hanging="360"/>
      </w:pPr>
    </w:lvl>
    <w:lvl w:ilvl="8" w:tplc="B0BA7572">
      <w:start w:val="1"/>
      <w:numFmt w:val="lowerLetter"/>
      <w:lvlText w:val="%9)"/>
      <w:lvlJc w:val="left"/>
      <w:pPr>
        <w:ind w:left="720" w:hanging="36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FCF20C8"/>
    <w:multiLevelType w:val="multilevel"/>
    <w:tmpl w:val="B3EABCA2"/>
    <w:lvl w:ilvl="0">
      <w:start w:val="4"/>
      <w:numFmt w:val="decimal"/>
      <w:lvlText w:val="%1"/>
      <w:lvlJc w:val="left"/>
      <w:pPr>
        <w:ind w:left="390" w:hanging="390"/>
      </w:pPr>
      <w:rPr>
        <w:rFonts w:hint="default"/>
      </w:rPr>
    </w:lvl>
    <w:lvl w:ilvl="1">
      <w:start w:val="1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5D6FF3"/>
    <w:multiLevelType w:val="multilevel"/>
    <w:tmpl w:val="33A22498"/>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D84B5F"/>
    <w:multiLevelType w:val="multilevel"/>
    <w:tmpl w:val="66702F56"/>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18"/>
  </w:num>
  <w:num w:numId="4">
    <w:abstractNumId w:val="20"/>
  </w:num>
  <w:num w:numId="5">
    <w:abstractNumId w:val="10"/>
  </w:num>
  <w:num w:numId="6">
    <w:abstractNumId w:val="8"/>
  </w:num>
  <w:num w:numId="7">
    <w:abstractNumId w:val="12"/>
  </w:num>
  <w:num w:numId="8">
    <w:abstractNumId w:val="15"/>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6"/>
  </w:num>
  <w:num w:numId="34">
    <w:abstractNumId w:val="2"/>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11"/>
  </w:num>
  <w:num w:numId="38">
    <w:abstractNumId w:val="4"/>
  </w:num>
  <w:num w:numId="39">
    <w:abstractNumId w:val="7"/>
  </w:num>
  <w:num w:numId="40">
    <w:abstractNumId w:val="13"/>
  </w:num>
  <w:num w:numId="41">
    <w:abstractNumId w:val="14"/>
  </w:num>
  <w:num w:numId="42">
    <w:abstractNumId w:val="5"/>
  </w:num>
  <w:num w:numId="43">
    <w:abstractNumId w:val="19"/>
  </w:num>
  <w:num w:numId="44">
    <w:abstractNumId w:val="21"/>
  </w:num>
  <w:num w:numId="45">
    <w:abstractNumId w:val="16"/>
  </w:num>
  <w:num w:numId="46">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B81"/>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1E4"/>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840"/>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7DD"/>
    <w:rsid w:val="00083E83"/>
    <w:rsid w:val="00084490"/>
    <w:rsid w:val="00084518"/>
    <w:rsid w:val="00084ABA"/>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1D5"/>
    <w:rsid w:val="0010173A"/>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0D3E"/>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3148"/>
    <w:rsid w:val="00133A1F"/>
    <w:rsid w:val="001342C0"/>
    <w:rsid w:val="00134694"/>
    <w:rsid w:val="00134FE4"/>
    <w:rsid w:val="0013520A"/>
    <w:rsid w:val="00135710"/>
    <w:rsid w:val="00135CA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03F"/>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172"/>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29E0"/>
    <w:rsid w:val="001935E5"/>
    <w:rsid w:val="001937C4"/>
    <w:rsid w:val="00194118"/>
    <w:rsid w:val="00194866"/>
    <w:rsid w:val="00194F7C"/>
    <w:rsid w:val="001959DA"/>
    <w:rsid w:val="00195EB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79F"/>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53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3E7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2D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24B7"/>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6ECC"/>
    <w:rsid w:val="00277FA1"/>
    <w:rsid w:val="0028037D"/>
    <w:rsid w:val="002807CC"/>
    <w:rsid w:val="002807E3"/>
    <w:rsid w:val="00280846"/>
    <w:rsid w:val="00281E5E"/>
    <w:rsid w:val="002821A0"/>
    <w:rsid w:val="0028222A"/>
    <w:rsid w:val="00282AC5"/>
    <w:rsid w:val="00282DB1"/>
    <w:rsid w:val="00283BFE"/>
    <w:rsid w:val="00283D51"/>
    <w:rsid w:val="002840F4"/>
    <w:rsid w:val="0028526C"/>
    <w:rsid w:val="0028552D"/>
    <w:rsid w:val="00285733"/>
    <w:rsid w:val="00285983"/>
    <w:rsid w:val="00286966"/>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7E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08D8"/>
    <w:rsid w:val="00301CAE"/>
    <w:rsid w:val="00302138"/>
    <w:rsid w:val="00302A6E"/>
    <w:rsid w:val="00303864"/>
    <w:rsid w:val="00303DF2"/>
    <w:rsid w:val="00304AEA"/>
    <w:rsid w:val="00304B56"/>
    <w:rsid w:val="00304C0F"/>
    <w:rsid w:val="003051D8"/>
    <w:rsid w:val="00305F81"/>
    <w:rsid w:val="00307DBE"/>
    <w:rsid w:val="00307EB8"/>
    <w:rsid w:val="003105D9"/>
    <w:rsid w:val="0031092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046"/>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9DB"/>
    <w:rsid w:val="00390D0A"/>
    <w:rsid w:val="00390F03"/>
    <w:rsid w:val="003911FA"/>
    <w:rsid w:val="00391AB2"/>
    <w:rsid w:val="00391E14"/>
    <w:rsid w:val="00392462"/>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C83"/>
    <w:rsid w:val="00423F44"/>
    <w:rsid w:val="004246E7"/>
    <w:rsid w:val="00424BBF"/>
    <w:rsid w:val="00424EA3"/>
    <w:rsid w:val="00425359"/>
    <w:rsid w:val="00425856"/>
    <w:rsid w:val="00426BA6"/>
    <w:rsid w:val="00427410"/>
    <w:rsid w:val="0042787D"/>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8C1"/>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AF7"/>
    <w:rsid w:val="00472103"/>
    <w:rsid w:val="004728ED"/>
    <w:rsid w:val="0047290F"/>
    <w:rsid w:val="004737D0"/>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B2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1F5"/>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F4"/>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2BAA"/>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9B7"/>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66"/>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153"/>
    <w:rsid w:val="006D04BE"/>
    <w:rsid w:val="006D0921"/>
    <w:rsid w:val="006D0D9A"/>
    <w:rsid w:val="006D1198"/>
    <w:rsid w:val="006D1516"/>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B2C"/>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5114"/>
    <w:rsid w:val="00715139"/>
    <w:rsid w:val="007159EC"/>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5A52"/>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E01AF"/>
    <w:rsid w:val="007E02CE"/>
    <w:rsid w:val="007E103C"/>
    <w:rsid w:val="007E1089"/>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487"/>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A56"/>
    <w:rsid w:val="00875D39"/>
    <w:rsid w:val="008768F9"/>
    <w:rsid w:val="00876C17"/>
    <w:rsid w:val="00876E49"/>
    <w:rsid w:val="00877167"/>
    <w:rsid w:val="00877391"/>
    <w:rsid w:val="0087781F"/>
    <w:rsid w:val="00877B4E"/>
    <w:rsid w:val="00880D93"/>
    <w:rsid w:val="0088157A"/>
    <w:rsid w:val="00881678"/>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A39"/>
    <w:rsid w:val="008B6D44"/>
    <w:rsid w:val="008B6FB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DAB"/>
    <w:rsid w:val="008E0BE2"/>
    <w:rsid w:val="008E0CD1"/>
    <w:rsid w:val="008E10AE"/>
    <w:rsid w:val="008E1507"/>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669"/>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81B"/>
    <w:rsid w:val="00973C29"/>
    <w:rsid w:val="00973F7E"/>
    <w:rsid w:val="0097465B"/>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8F"/>
    <w:rsid w:val="00A40131"/>
    <w:rsid w:val="00A402A1"/>
    <w:rsid w:val="00A409B2"/>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37A"/>
    <w:rsid w:val="00AA4625"/>
    <w:rsid w:val="00AA5517"/>
    <w:rsid w:val="00AA5FEB"/>
    <w:rsid w:val="00AA6BB6"/>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9C"/>
    <w:rsid w:val="00B60DCA"/>
    <w:rsid w:val="00B61824"/>
    <w:rsid w:val="00B6244F"/>
    <w:rsid w:val="00B62670"/>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B7E"/>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2F"/>
    <w:rsid w:val="00BE05F0"/>
    <w:rsid w:val="00BE08D5"/>
    <w:rsid w:val="00BE091A"/>
    <w:rsid w:val="00BE09C0"/>
    <w:rsid w:val="00BE0D73"/>
    <w:rsid w:val="00BE0FCF"/>
    <w:rsid w:val="00BE1168"/>
    <w:rsid w:val="00BE11B8"/>
    <w:rsid w:val="00BE137E"/>
    <w:rsid w:val="00BE1772"/>
    <w:rsid w:val="00BE1DEB"/>
    <w:rsid w:val="00BE2903"/>
    <w:rsid w:val="00BE2E8B"/>
    <w:rsid w:val="00BE318A"/>
    <w:rsid w:val="00BE349E"/>
    <w:rsid w:val="00BE3592"/>
    <w:rsid w:val="00BE35DA"/>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A2"/>
    <w:rsid w:val="00C05C5B"/>
    <w:rsid w:val="00C05DDE"/>
    <w:rsid w:val="00C061C9"/>
    <w:rsid w:val="00C0648F"/>
    <w:rsid w:val="00C06812"/>
    <w:rsid w:val="00C0748B"/>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A1C"/>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99D"/>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57A39"/>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2F67"/>
    <w:rsid w:val="00C73861"/>
    <w:rsid w:val="00C7432C"/>
    <w:rsid w:val="00C75173"/>
    <w:rsid w:val="00C754E8"/>
    <w:rsid w:val="00C75791"/>
    <w:rsid w:val="00C75B78"/>
    <w:rsid w:val="00C75D11"/>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454D"/>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4B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17BA7"/>
    <w:rsid w:val="00D2017F"/>
    <w:rsid w:val="00D206F5"/>
    <w:rsid w:val="00D20F12"/>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668E"/>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126"/>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23FD"/>
    <w:rsid w:val="00E924F7"/>
    <w:rsid w:val="00E9284B"/>
    <w:rsid w:val="00E9292A"/>
    <w:rsid w:val="00E9308C"/>
    <w:rsid w:val="00E93DA5"/>
    <w:rsid w:val="00E94487"/>
    <w:rsid w:val="00E94687"/>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0FB"/>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699"/>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56C"/>
    <w:rsid w:val="00F107E3"/>
    <w:rsid w:val="00F109C7"/>
    <w:rsid w:val="00F11525"/>
    <w:rsid w:val="00F11BAF"/>
    <w:rsid w:val="00F11CE3"/>
    <w:rsid w:val="00F12825"/>
    <w:rsid w:val="00F132DC"/>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871"/>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6F7"/>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751"/>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F314A772-4343-4E8E-BD20-12CC2881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6163"/>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616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paragraph" w:styleId="Textodenotaderodap">
    <w:name w:val="footnote text"/>
    <w:basedOn w:val="Normal"/>
    <w:link w:val="TextodenotaderodapChar"/>
    <w:semiHidden/>
    <w:unhideWhenUsed/>
    <w:rsid w:val="00BE3592"/>
    <w:rPr>
      <w:sz w:val="20"/>
      <w:szCs w:val="20"/>
    </w:rPr>
  </w:style>
  <w:style w:type="character" w:customStyle="1" w:styleId="TextodenotaderodapChar">
    <w:name w:val="Texto de nota de rodapé Char"/>
    <w:basedOn w:val="Fontepargpadro"/>
    <w:link w:val="Textodenotaderodap"/>
    <w:semiHidden/>
    <w:rsid w:val="00BE3592"/>
    <w:rPr>
      <w:rFonts w:ascii="Ecofont_Spranq_eco_Sans" w:hAnsi="Ecofont_Spranq_eco_Sans" w:cs="Tahoma"/>
      <w:lang w:eastAsia="pt-BR"/>
    </w:rPr>
  </w:style>
  <w:style w:type="character" w:styleId="Refdenotaderodap">
    <w:name w:val="footnote reference"/>
    <w:basedOn w:val="Fontepargpadro"/>
    <w:semiHidden/>
    <w:unhideWhenUsed/>
    <w:rsid w:val="00BE3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0206396">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novobbmnet.com.br" TargetMode="External"/><Relationship Id="rId26" Type="http://schemas.openxmlformats.org/officeDocument/2006/relationships/hyperlink" Target="http://www.novobbmnet.com.br"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plrafaelfernandes@gmail.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novobbmnet.com.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novobbmnet.com.br"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1822D-66E5-433C-A0B1-44E6702FD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3946</Words>
  <Characters>21310</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Reganhan Lorena</dc:creator>
  <cp:keywords/>
  <dc:description/>
  <cp:lastModifiedBy>Elgiano</cp:lastModifiedBy>
  <cp:revision>4</cp:revision>
  <dcterms:created xsi:type="dcterms:W3CDTF">2025-09-25T18:48:00Z</dcterms:created>
  <dcterms:modified xsi:type="dcterms:W3CDTF">2025-09-29T11:18:00Z</dcterms:modified>
</cp:coreProperties>
</file>