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3C88A" w14:textId="77777777" w:rsidR="00235DF6" w:rsidRPr="00E755E8" w:rsidRDefault="00235DF6" w:rsidP="00235DF6">
      <w:pPr>
        <w:rPr>
          <w:rFonts w:asciiTheme="minorHAnsi" w:hAnsiTheme="minorHAnsi" w:cstheme="minorHAnsi"/>
          <w:b/>
          <w:bCs/>
          <w:noProof/>
          <w:szCs w:val="18"/>
        </w:rPr>
      </w:pPr>
      <w:r w:rsidRPr="00E755E8">
        <w:rPr>
          <w:rFonts w:asciiTheme="minorHAnsi" w:hAnsiTheme="minorHAnsi" w:cstheme="minorHAnsi"/>
          <w:b/>
          <w:bCs/>
          <w:sz w:val="36"/>
          <w:szCs w:val="36"/>
        </w:rPr>
        <w:t>Aviso de</w:t>
      </w:r>
      <w:r w:rsidRPr="00E755E8">
        <w:rPr>
          <w:rFonts w:asciiTheme="minorHAnsi" w:hAnsiTheme="minorHAnsi" w:cstheme="minorHAnsi"/>
          <w:b/>
          <w:bCs/>
          <w:noProof/>
          <w:szCs w:val="18"/>
        </w:rPr>
        <w:t xml:space="preserve"> </w:t>
      </w:r>
    </w:p>
    <w:p w14:paraId="3FB11E70" w14:textId="77777777" w:rsidR="00235DF6" w:rsidRPr="00E755E8" w:rsidRDefault="00235DF6" w:rsidP="00235DF6">
      <w:pPr>
        <w:rPr>
          <w:rFonts w:asciiTheme="minorHAnsi" w:hAnsiTheme="minorHAnsi" w:cstheme="minorHAnsi"/>
          <w:color w:val="4472C4" w:themeColor="accent1"/>
          <w:sz w:val="56"/>
          <w:szCs w:val="56"/>
        </w:rPr>
      </w:pPr>
      <w:r w:rsidRPr="00E755E8">
        <w:rPr>
          <w:rFonts w:asciiTheme="minorHAnsi" w:hAnsiTheme="minorHAnsi" w:cstheme="minorHAnsi"/>
          <w:color w:val="4472C4" w:themeColor="accent1"/>
          <w:sz w:val="56"/>
          <w:szCs w:val="56"/>
        </w:rPr>
        <w:t xml:space="preserve">DISPENSA </w:t>
      </w:r>
    </w:p>
    <w:p w14:paraId="08E99365" w14:textId="77777777" w:rsidR="00235DF6" w:rsidRPr="00E755E8" w:rsidRDefault="00235DF6" w:rsidP="00235DF6">
      <w:pPr>
        <w:rPr>
          <w:rFonts w:asciiTheme="minorHAnsi" w:hAnsiTheme="minorHAnsi" w:cstheme="minorHAnsi"/>
          <w:color w:val="4472C4" w:themeColor="accent1"/>
          <w:sz w:val="56"/>
          <w:szCs w:val="56"/>
        </w:rPr>
      </w:pPr>
      <w:r w:rsidRPr="00E755E8">
        <w:rPr>
          <w:rFonts w:asciiTheme="minorHAnsi" w:hAnsiTheme="minorHAnsi" w:cstheme="minorHAnsi"/>
          <w:color w:val="4472C4" w:themeColor="accent1"/>
          <w:sz w:val="56"/>
          <w:szCs w:val="56"/>
        </w:rPr>
        <w:t>ELETRÔNICA</w:t>
      </w:r>
    </w:p>
    <w:p w14:paraId="03C841F7" w14:textId="60728B2E" w:rsidR="00235DF6" w:rsidRPr="00E755E8" w:rsidRDefault="002126DD" w:rsidP="00235DF6">
      <w:pPr>
        <w:rPr>
          <w:rFonts w:asciiTheme="minorHAnsi" w:hAnsiTheme="minorHAnsi" w:cstheme="minorHAnsi"/>
          <w:b/>
          <w:bCs/>
          <w:sz w:val="32"/>
          <w:szCs w:val="32"/>
        </w:rPr>
      </w:pPr>
      <w:r w:rsidRPr="00E755E8">
        <w:rPr>
          <w:rFonts w:asciiTheme="minorHAnsi" w:hAnsiTheme="minorHAnsi" w:cstheme="minorHAnsi"/>
          <w:b/>
          <w:bCs/>
          <w:sz w:val="32"/>
          <w:szCs w:val="32"/>
        </w:rPr>
        <w:t>002</w:t>
      </w:r>
      <w:r w:rsidR="00235DF6" w:rsidRPr="00E755E8">
        <w:rPr>
          <w:rFonts w:asciiTheme="minorHAnsi" w:hAnsiTheme="minorHAnsi" w:cstheme="minorHAnsi"/>
          <w:b/>
          <w:bCs/>
          <w:sz w:val="32"/>
          <w:szCs w:val="32"/>
        </w:rPr>
        <w:t>/2024</w:t>
      </w:r>
    </w:p>
    <w:p w14:paraId="34976404" w14:textId="77777777" w:rsidR="00235DF6" w:rsidRPr="00E755E8" w:rsidRDefault="00235DF6" w:rsidP="00235DF6">
      <w:pPr>
        <w:spacing w:line="259" w:lineRule="auto"/>
        <w:rPr>
          <w:rFonts w:asciiTheme="minorHAnsi" w:hAnsiTheme="minorHAnsi" w:cstheme="minorHAnsi"/>
          <w:b/>
          <w:bCs/>
          <w:sz w:val="28"/>
          <w:szCs w:val="28"/>
        </w:rPr>
      </w:pPr>
    </w:p>
    <w:p w14:paraId="2EE4CBA4" w14:textId="77777777" w:rsidR="00235DF6" w:rsidRPr="00E755E8" w:rsidRDefault="00235DF6" w:rsidP="00235DF6">
      <w:pPr>
        <w:spacing w:line="259" w:lineRule="auto"/>
        <w:rPr>
          <w:rFonts w:asciiTheme="minorHAnsi" w:hAnsiTheme="minorHAnsi" w:cstheme="minorHAnsi"/>
          <w:b/>
          <w:bCs/>
          <w:sz w:val="28"/>
          <w:szCs w:val="28"/>
        </w:rPr>
      </w:pPr>
    </w:p>
    <w:p w14:paraId="1A65126B" w14:textId="77777777" w:rsidR="00235DF6" w:rsidRPr="00E755E8" w:rsidRDefault="00235DF6" w:rsidP="00235DF6">
      <w:pPr>
        <w:spacing w:line="259" w:lineRule="auto"/>
        <w:rPr>
          <w:rFonts w:asciiTheme="minorHAnsi" w:hAnsiTheme="minorHAnsi" w:cstheme="minorHAnsi"/>
          <w:b/>
          <w:bCs/>
          <w:sz w:val="28"/>
          <w:szCs w:val="28"/>
        </w:rPr>
      </w:pPr>
    </w:p>
    <w:p w14:paraId="3280636C" w14:textId="2E2EB07C" w:rsidR="00235DF6" w:rsidRPr="00E755E8" w:rsidRDefault="00235DF6" w:rsidP="00235DF6">
      <w:pPr>
        <w:spacing w:line="259" w:lineRule="auto"/>
        <w:rPr>
          <w:rFonts w:asciiTheme="minorHAnsi" w:hAnsiTheme="minorHAnsi" w:cstheme="minorHAnsi"/>
          <w:b/>
          <w:bCs/>
          <w:color w:val="4472C4" w:themeColor="accent1"/>
          <w:sz w:val="32"/>
          <w:szCs w:val="32"/>
        </w:rPr>
      </w:pPr>
      <w:r w:rsidRPr="00E755E8">
        <w:rPr>
          <w:rFonts w:asciiTheme="minorHAnsi" w:hAnsiTheme="minorHAnsi" w:cstheme="minorHAnsi"/>
          <w:b/>
          <w:bCs/>
          <w:color w:val="4472C4" w:themeColor="accent1"/>
          <w:sz w:val="32"/>
          <w:szCs w:val="32"/>
        </w:rPr>
        <w:t>CONTRATANTE</w:t>
      </w:r>
    </w:p>
    <w:p w14:paraId="0272E3D4" w14:textId="4D7018A3" w:rsidR="00235DF6" w:rsidRPr="00E755E8" w:rsidRDefault="00235DF6" w:rsidP="00235DF6">
      <w:pPr>
        <w:rPr>
          <w:rFonts w:asciiTheme="minorHAnsi" w:hAnsiTheme="minorHAnsi" w:cstheme="minorHAnsi"/>
          <w:sz w:val="28"/>
          <w:szCs w:val="28"/>
        </w:rPr>
      </w:pPr>
      <w:r w:rsidRPr="00E755E8">
        <w:rPr>
          <w:rFonts w:asciiTheme="minorHAnsi" w:hAnsiTheme="minorHAnsi" w:cstheme="minorHAnsi"/>
          <w:sz w:val="28"/>
          <w:szCs w:val="28"/>
        </w:rPr>
        <w:t xml:space="preserve">Secretaria Municipal </w:t>
      </w:r>
      <w:r w:rsidR="002126DD" w:rsidRPr="00E755E8">
        <w:rPr>
          <w:rFonts w:asciiTheme="minorHAnsi" w:hAnsiTheme="minorHAnsi" w:cstheme="minorHAnsi"/>
          <w:sz w:val="28"/>
          <w:szCs w:val="28"/>
        </w:rPr>
        <w:t xml:space="preserve">de </w:t>
      </w:r>
      <w:r w:rsidR="00F8457B" w:rsidRPr="00E755E8">
        <w:rPr>
          <w:rFonts w:asciiTheme="minorHAnsi" w:hAnsiTheme="minorHAnsi" w:cstheme="minorHAnsi"/>
          <w:sz w:val="28"/>
          <w:szCs w:val="28"/>
        </w:rPr>
        <w:t>Educação e Desporto</w:t>
      </w:r>
      <w:r w:rsidR="002126DD" w:rsidRPr="00E755E8">
        <w:rPr>
          <w:rFonts w:asciiTheme="minorHAnsi" w:hAnsiTheme="minorHAnsi" w:cstheme="minorHAnsi"/>
          <w:sz w:val="28"/>
          <w:szCs w:val="28"/>
        </w:rPr>
        <w:t xml:space="preserve"> - </w:t>
      </w:r>
      <w:r w:rsidR="00203B91" w:rsidRPr="00E755E8">
        <w:rPr>
          <w:rFonts w:asciiTheme="minorHAnsi" w:hAnsiTheme="minorHAnsi" w:cstheme="minorHAnsi"/>
          <w:sz w:val="28"/>
          <w:szCs w:val="28"/>
        </w:rPr>
        <w:t>S</w:t>
      </w:r>
      <w:r w:rsidR="00E755E8">
        <w:rPr>
          <w:rFonts w:asciiTheme="minorHAnsi" w:hAnsiTheme="minorHAnsi" w:cstheme="minorHAnsi"/>
          <w:sz w:val="28"/>
          <w:szCs w:val="28"/>
        </w:rPr>
        <w:t>EMED</w:t>
      </w:r>
    </w:p>
    <w:p w14:paraId="0C9AFB55" w14:textId="77777777" w:rsidR="00235DF6" w:rsidRPr="00E755E8" w:rsidRDefault="00235DF6" w:rsidP="00235DF6">
      <w:pPr>
        <w:rPr>
          <w:rFonts w:asciiTheme="minorHAnsi" w:hAnsiTheme="minorHAnsi" w:cstheme="minorHAnsi"/>
          <w:sz w:val="32"/>
          <w:szCs w:val="32"/>
        </w:rPr>
      </w:pPr>
    </w:p>
    <w:p w14:paraId="30A8B204" w14:textId="05A536A9" w:rsidR="00235DF6" w:rsidRPr="00E755E8" w:rsidRDefault="00235DF6" w:rsidP="00235DF6">
      <w:pPr>
        <w:rPr>
          <w:rFonts w:asciiTheme="minorHAnsi" w:hAnsiTheme="minorHAnsi" w:cstheme="minorHAnsi"/>
          <w:b/>
          <w:bCs/>
          <w:color w:val="4472C4" w:themeColor="accent1"/>
          <w:szCs w:val="20"/>
        </w:rPr>
      </w:pPr>
      <w:r w:rsidRPr="00E755E8">
        <w:rPr>
          <w:rFonts w:asciiTheme="minorHAnsi" w:hAnsiTheme="minorHAnsi" w:cstheme="minorHAnsi"/>
          <w:b/>
          <w:bCs/>
          <w:color w:val="4472C4" w:themeColor="accent1"/>
          <w:sz w:val="32"/>
          <w:szCs w:val="32"/>
        </w:rPr>
        <w:t>OBJETO</w:t>
      </w:r>
    </w:p>
    <w:p w14:paraId="79B3F56B" w14:textId="1EFC61BD" w:rsidR="00235DF6" w:rsidRPr="00E755E8" w:rsidRDefault="002126DD" w:rsidP="00235DF6">
      <w:pPr>
        <w:jc w:val="both"/>
        <w:rPr>
          <w:rFonts w:asciiTheme="minorHAnsi" w:hAnsiTheme="minorHAnsi" w:cstheme="minorHAnsi"/>
          <w:sz w:val="24"/>
        </w:rPr>
      </w:pPr>
      <w:r w:rsidRPr="00E755E8">
        <w:rPr>
          <w:rFonts w:asciiTheme="minorHAnsi" w:hAnsiTheme="minorHAnsi" w:cstheme="minorHAnsi"/>
          <w:sz w:val="24"/>
        </w:rPr>
        <w:t>Contratação de empresa para aquisição complementar de materiais/livros didáticos para atender os alunos da Educação Infantil destinados a Creche (03 a 05 anos) da Rede Municipal de Ensino de Portalegre/RN, no decorrer do ano letivo de 2024.</w:t>
      </w:r>
    </w:p>
    <w:p w14:paraId="4F781E57" w14:textId="77777777" w:rsidR="00235DF6" w:rsidRPr="00E755E8" w:rsidRDefault="00235DF6" w:rsidP="00235DF6">
      <w:pPr>
        <w:rPr>
          <w:rFonts w:asciiTheme="minorHAnsi" w:hAnsiTheme="minorHAnsi" w:cstheme="minorHAnsi"/>
          <w:sz w:val="32"/>
          <w:szCs w:val="32"/>
        </w:rPr>
      </w:pPr>
    </w:p>
    <w:p w14:paraId="07DAFE04" w14:textId="031E3EC8" w:rsidR="00235DF6" w:rsidRPr="00E755E8" w:rsidRDefault="00235DF6" w:rsidP="00235DF6">
      <w:pPr>
        <w:rPr>
          <w:rFonts w:asciiTheme="minorHAnsi" w:hAnsiTheme="minorHAnsi" w:cstheme="minorHAnsi"/>
          <w:b/>
          <w:bCs/>
          <w:color w:val="4472C4" w:themeColor="accent1"/>
          <w:sz w:val="32"/>
          <w:szCs w:val="32"/>
        </w:rPr>
      </w:pPr>
      <w:r w:rsidRPr="00E755E8">
        <w:rPr>
          <w:rFonts w:asciiTheme="minorHAnsi" w:hAnsiTheme="minorHAnsi" w:cstheme="minorHAnsi"/>
          <w:b/>
          <w:bCs/>
          <w:color w:val="4472C4" w:themeColor="accent1"/>
          <w:sz w:val="32"/>
          <w:szCs w:val="32"/>
        </w:rPr>
        <w:t>VALOR ESTIMADO DA CONTRATAÇÃO</w:t>
      </w:r>
    </w:p>
    <w:p w14:paraId="774F818B" w14:textId="738C0D32" w:rsidR="00235DF6" w:rsidRPr="00E755E8" w:rsidRDefault="00235DF6" w:rsidP="00235DF6">
      <w:pPr>
        <w:rPr>
          <w:rFonts w:asciiTheme="minorHAnsi" w:hAnsiTheme="minorHAnsi" w:cstheme="minorHAnsi"/>
          <w:sz w:val="28"/>
          <w:szCs w:val="28"/>
        </w:rPr>
      </w:pPr>
      <w:r w:rsidRPr="00E755E8">
        <w:rPr>
          <w:rFonts w:asciiTheme="minorHAnsi" w:hAnsiTheme="minorHAnsi" w:cstheme="minorHAnsi"/>
          <w:sz w:val="28"/>
          <w:szCs w:val="28"/>
        </w:rPr>
        <w:t xml:space="preserve">R$ </w:t>
      </w:r>
      <w:r w:rsidR="00EF112F" w:rsidRPr="00E755E8">
        <w:rPr>
          <w:rFonts w:asciiTheme="minorHAnsi" w:hAnsiTheme="minorHAnsi" w:cstheme="minorHAnsi"/>
          <w:sz w:val="28"/>
          <w:szCs w:val="28"/>
        </w:rPr>
        <w:t>59</w:t>
      </w:r>
      <w:r w:rsidRPr="00E755E8">
        <w:rPr>
          <w:rFonts w:asciiTheme="minorHAnsi" w:hAnsiTheme="minorHAnsi" w:cstheme="minorHAnsi"/>
          <w:sz w:val="28"/>
          <w:szCs w:val="28"/>
        </w:rPr>
        <w:t>.</w:t>
      </w:r>
      <w:r w:rsidR="00EF112F" w:rsidRPr="00E755E8">
        <w:rPr>
          <w:rFonts w:asciiTheme="minorHAnsi" w:hAnsiTheme="minorHAnsi" w:cstheme="minorHAnsi"/>
          <w:sz w:val="28"/>
          <w:szCs w:val="28"/>
        </w:rPr>
        <w:t>252</w:t>
      </w:r>
      <w:r w:rsidRPr="00E755E8">
        <w:rPr>
          <w:rFonts w:asciiTheme="minorHAnsi" w:hAnsiTheme="minorHAnsi" w:cstheme="minorHAnsi"/>
          <w:sz w:val="28"/>
          <w:szCs w:val="28"/>
        </w:rPr>
        <w:t>,</w:t>
      </w:r>
      <w:r w:rsidR="00EF112F" w:rsidRPr="00E755E8">
        <w:rPr>
          <w:rFonts w:asciiTheme="minorHAnsi" w:hAnsiTheme="minorHAnsi" w:cstheme="minorHAnsi"/>
          <w:sz w:val="28"/>
          <w:szCs w:val="28"/>
        </w:rPr>
        <w:t>80</w:t>
      </w:r>
    </w:p>
    <w:p w14:paraId="4029A423" w14:textId="77777777" w:rsidR="00235DF6" w:rsidRPr="00E755E8" w:rsidRDefault="00235DF6" w:rsidP="00235DF6">
      <w:pPr>
        <w:rPr>
          <w:rFonts w:asciiTheme="minorHAnsi" w:hAnsiTheme="minorHAnsi" w:cstheme="minorHAnsi"/>
          <w:sz w:val="32"/>
          <w:szCs w:val="32"/>
        </w:rPr>
      </w:pPr>
    </w:p>
    <w:p w14:paraId="188AA942" w14:textId="77777777" w:rsidR="00235DF6" w:rsidRPr="00E755E8" w:rsidRDefault="00235DF6" w:rsidP="00235DF6">
      <w:pPr>
        <w:rPr>
          <w:rFonts w:asciiTheme="minorHAnsi" w:hAnsiTheme="minorHAnsi" w:cstheme="minorHAnsi"/>
          <w:b/>
          <w:bCs/>
          <w:color w:val="4472C4" w:themeColor="accent1"/>
          <w:sz w:val="32"/>
          <w:szCs w:val="32"/>
        </w:rPr>
      </w:pPr>
      <w:r w:rsidRPr="00E755E8">
        <w:rPr>
          <w:rFonts w:asciiTheme="minorHAnsi" w:hAnsiTheme="minorHAnsi" w:cstheme="minorHAnsi"/>
          <w:b/>
          <w:bCs/>
          <w:color w:val="4472C4" w:themeColor="accent1"/>
          <w:sz w:val="32"/>
          <w:szCs w:val="32"/>
        </w:rPr>
        <w:t xml:space="preserve">PERÍODO DE PROPOSTAS </w:t>
      </w:r>
    </w:p>
    <w:p w14:paraId="1A8C1AF3" w14:textId="17E0F2B8" w:rsidR="00235DF6" w:rsidRPr="00E755E8" w:rsidRDefault="00235DF6" w:rsidP="00235DF6">
      <w:pPr>
        <w:rPr>
          <w:rFonts w:asciiTheme="minorHAnsi" w:hAnsiTheme="minorHAnsi" w:cstheme="minorHAnsi"/>
          <w:sz w:val="28"/>
          <w:szCs w:val="28"/>
        </w:rPr>
      </w:pPr>
      <w:r w:rsidRPr="00E755E8">
        <w:rPr>
          <w:rFonts w:asciiTheme="minorHAnsi" w:hAnsiTheme="minorHAnsi" w:cstheme="minorHAnsi"/>
          <w:sz w:val="28"/>
          <w:szCs w:val="28"/>
        </w:rPr>
        <w:t xml:space="preserve">De </w:t>
      </w:r>
      <w:r w:rsidR="00EF112F" w:rsidRPr="00E755E8">
        <w:rPr>
          <w:rFonts w:asciiTheme="minorHAnsi" w:hAnsiTheme="minorHAnsi" w:cstheme="minorHAnsi"/>
          <w:sz w:val="28"/>
          <w:szCs w:val="28"/>
        </w:rPr>
        <w:t>2</w:t>
      </w:r>
      <w:r w:rsidR="00E755E8">
        <w:rPr>
          <w:rFonts w:asciiTheme="minorHAnsi" w:hAnsiTheme="minorHAnsi" w:cstheme="minorHAnsi"/>
          <w:sz w:val="28"/>
          <w:szCs w:val="28"/>
        </w:rPr>
        <w:t>6</w:t>
      </w:r>
      <w:r w:rsidRPr="00E755E8">
        <w:rPr>
          <w:rFonts w:asciiTheme="minorHAnsi" w:hAnsiTheme="minorHAnsi" w:cstheme="minorHAnsi"/>
          <w:sz w:val="28"/>
          <w:szCs w:val="28"/>
        </w:rPr>
        <w:t xml:space="preserve">/01/2024 às </w:t>
      </w:r>
      <w:r w:rsidR="006021C6">
        <w:rPr>
          <w:rFonts w:asciiTheme="minorHAnsi" w:hAnsiTheme="minorHAnsi" w:cstheme="minorHAnsi"/>
          <w:sz w:val="28"/>
          <w:szCs w:val="28"/>
        </w:rPr>
        <w:t>15</w:t>
      </w:r>
      <w:r w:rsidRPr="00E755E8">
        <w:rPr>
          <w:rFonts w:asciiTheme="minorHAnsi" w:hAnsiTheme="minorHAnsi" w:cstheme="minorHAnsi"/>
          <w:sz w:val="28"/>
          <w:szCs w:val="28"/>
        </w:rPr>
        <w:t>h</w:t>
      </w:r>
      <w:r w:rsidR="006021C6">
        <w:rPr>
          <w:rFonts w:asciiTheme="minorHAnsi" w:hAnsiTheme="minorHAnsi" w:cstheme="minorHAnsi"/>
          <w:sz w:val="28"/>
          <w:szCs w:val="28"/>
        </w:rPr>
        <w:t>30</w:t>
      </w:r>
      <w:r w:rsidRPr="00E755E8">
        <w:rPr>
          <w:rFonts w:asciiTheme="minorHAnsi" w:hAnsiTheme="minorHAnsi" w:cstheme="minorHAnsi"/>
          <w:sz w:val="28"/>
          <w:szCs w:val="28"/>
        </w:rPr>
        <w:t xml:space="preserve">min </w:t>
      </w:r>
    </w:p>
    <w:p w14:paraId="0BF2AB2E" w14:textId="50D0F1AF" w:rsidR="00235DF6" w:rsidRPr="00E755E8" w:rsidRDefault="00235DF6" w:rsidP="00235DF6">
      <w:pPr>
        <w:rPr>
          <w:rFonts w:asciiTheme="minorHAnsi" w:hAnsiTheme="minorHAnsi" w:cstheme="minorHAnsi"/>
          <w:sz w:val="28"/>
          <w:szCs w:val="28"/>
        </w:rPr>
      </w:pPr>
      <w:r w:rsidRPr="00E755E8">
        <w:rPr>
          <w:rFonts w:asciiTheme="minorHAnsi" w:hAnsiTheme="minorHAnsi" w:cstheme="minorHAnsi"/>
          <w:sz w:val="28"/>
          <w:szCs w:val="28"/>
        </w:rPr>
        <w:t xml:space="preserve">Até </w:t>
      </w:r>
      <w:r w:rsidR="00E755E8">
        <w:rPr>
          <w:rFonts w:asciiTheme="minorHAnsi" w:hAnsiTheme="minorHAnsi" w:cstheme="minorHAnsi"/>
          <w:sz w:val="28"/>
          <w:szCs w:val="28"/>
        </w:rPr>
        <w:t>01</w:t>
      </w:r>
      <w:r w:rsidRPr="00E755E8">
        <w:rPr>
          <w:rFonts w:asciiTheme="minorHAnsi" w:hAnsiTheme="minorHAnsi" w:cstheme="minorHAnsi"/>
          <w:sz w:val="28"/>
          <w:szCs w:val="28"/>
        </w:rPr>
        <w:t>/0</w:t>
      </w:r>
      <w:r w:rsidR="00E755E8">
        <w:rPr>
          <w:rFonts w:asciiTheme="minorHAnsi" w:hAnsiTheme="minorHAnsi" w:cstheme="minorHAnsi"/>
          <w:sz w:val="28"/>
          <w:szCs w:val="28"/>
        </w:rPr>
        <w:t>2</w:t>
      </w:r>
      <w:r w:rsidRPr="00E755E8">
        <w:rPr>
          <w:rFonts w:asciiTheme="minorHAnsi" w:hAnsiTheme="minorHAnsi" w:cstheme="minorHAnsi"/>
          <w:sz w:val="28"/>
          <w:szCs w:val="28"/>
        </w:rPr>
        <w:t>/2024 às 0</w:t>
      </w:r>
      <w:r w:rsidR="00E755E8">
        <w:rPr>
          <w:rFonts w:asciiTheme="minorHAnsi" w:hAnsiTheme="minorHAnsi" w:cstheme="minorHAnsi"/>
          <w:sz w:val="28"/>
          <w:szCs w:val="28"/>
        </w:rPr>
        <w:t>7</w:t>
      </w:r>
      <w:r w:rsidRPr="00E755E8">
        <w:rPr>
          <w:rFonts w:asciiTheme="minorHAnsi" w:hAnsiTheme="minorHAnsi" w:cstheme="minorHAnsi"/>
          <w:sz w:val="28"/>
          <w:szCs w:val="28"/>
        </w:rPr>
        <w:t>h</w:t>
      </w:r>
      <w:r w:rsidR="00E755E8">
        <w:rPr>
          <w:rFonts w:asciiTheme="minorHAnsi" w:hAnsiTheme="minorHAnsi" w:cstheme="minorHAnsi"/>
          <w:sz w:val="28"/>
          <w:szCs w:val="28"/>
        </w:rPr>
        <w:t>59</w:t>
      </w:r>
      <w:r w:rsidRPr="00E755E8">
        <w:rPr>
          <w:rFonts w:asciiTheme="minorHAnsi" w:hAnsiTheme="minorHAnsi" w:cstheme="minorHAnsi"/>
          <w:sz w:val="28"/>
          <w:szCs w:val="28"/>
        </w:rPr>
        <w:t>min</w:t>
      </w:r>
    </w:p>
    <w:p w14:paraId="779DC173" w14:textId="77777777" w:rsidR="00235DF6" w:rsidRPr="00E755E8" w:rsidRDefault="00235DF6" w:rsidP="00235DF6">
      <w:pPr>
        <w:rPr>
          <w:rFonts w:asciiTheme="minorHAnsi" w:hAnsiTheme="minorHAnsi" w:cstheme="minorHAnsi"/>
          <w:sz w:val="32"/>
          <w:szCs w:val="32"/>
        </w:rPr>
      </w:pPr>
    </w:p>
    <w:p w14:paraId="7A134C63" w14:textId="77777777" w:rsidR="00235DF6" w:rsidRPr="00E755E8" w:rsidRDefault="00235DF6" w:rsidP="00235DF6">
      <w:pPr>
        <w:rPr>
          <w:rFonts w:asciiTheme="minorHAnsi" w:hAnsiTheme="minorHAnsi" w:cstheme="minorHAnsi"/>
          <w:b/>
          <w:bCs/>
          <w:color w:val="4472C4" w:themeColor="accent1"/>
          <w:sz w:val="32"/>
          <w:szCs w:val="32"/>
        </w:rPr>
      </w:pPr>
      <w:r w:rsidRPr="00E755E8">
        <w:rPr>
          <w:rFonts w:asciiTheme="minorHAnsi" w:hAnsiTheme="minorHAnsi" w:cstheme="minorHAnsi"/>
          <w:b/>
          <w:bCs/>
          <w:color w:val="4472C4" w:themeColor="accent1"/>
          <w:sz w:val="32"/>
          <w:szCs w:val="32"/>
        </w:rPr>
        <w:t>PERÍODO DE LANCES</w:t>
      </w:r>
    </w:p>
    <w:p w14:paraId="51667CA8" w14:textId="4DCC89A2" w:rsidR="00235DF6" w:rsidRPr="00E755E8" w:rsidRDefault="00235DF6" w:rsidP="00235DF6">
      <w:pPr>
        <w:rPr>
          <w:rFonts w:asciiTheme="minorHAnsi" w:hAnsiTheme="minorHAnsi" w:cstheme="minorHAnsi"/>
          <w:sz w:val="28"/>
          <w:szCs w:val="28"/>
        </w:rPr>
      </w:pPr>
      <w:r w:rsidRPr="00E755E8">
        <w:rPr>
          <w:rFonts w:asciiTheme="minorHAnsi" w:hAnsiTheme="minorHAnsi" w:cstheme="minorHAnsi"/>
          <w:sz w:val="28"/>
          <w:szCs w:val="28"/>
        </w:rPr>
        <w:t xml:space="preserve">De </w:t>
      </w:r>
      <w:r w:rsidR="00E755E8">
        <w:rPr>
          <w:rFonts w:asciiTheme="minorHAnsi" w:hAnsiTheme="minorHAnsi" w:cstheme="minorHAnsi"/>
          <w:sz w:val="28"/>
          <w:szCs w:val="28"/>
        </w:rPr>
        <w:t>01</w:t>
      </w:r>
      <w:r w:rsidRPr="00E755E8">
        <w:rPr>
          <w:rFonts w:asciiTheme="minorHAnsi" w:hAnsiTheme="minorHAnsi" w:cstheme="minorHAnsi"/>
          <w:sz w:val="28"/>
          <w:szCs w:val="28"/>
        </w:rPr>
        <w:t>/0</w:t>
      </w:r>
      <w:r w:rsidR="00E755E8">
        <w:rPr>
          <w:rFonts w:asciiTheme="minorHAnsi" w:hAnsiTheme="minorHAnsi" w:cstheme="minorHAnsi"/>
          <w:sz w:val="28"/>
          <w:szCs w:val="28"/>
        </w:rPr>
        <w:t>2</w:t>
      </w:r>
      <w:r w:rsidRPr="00E755E8">
        <w:rPr>
          <w:rFonts w:asciiTheme="minorHAnsi" w:hAnsiTheme="minorHAnsi" w:cstheme="minorHAnsi"/>
          <w:sz w:val="28"/>
          <w:szCs w:val="28"/>
        </w:rPr>
        <w:t>/2024 às 0</w:t>
      </w:r>
      <w:r w:rsidR="00E755E8">
        <w:rPr>
          <w:rFonts w:asciiTheme="minorHAnsi" w:hAnsiTheme="minorHAnsi" w:cstheme="minorHAnsi"/>
          <w:sz w:val="28"/>
          <w:szCs w:val="28"/>
        </w:rPr>
        <w:t>8</w:t>
      </w:r>
      <w:r w:rsidRPr="00E755E8">
        <w:rPr>
          <w:rFonts w:asciiTheme="minorHAnsi" w:hAnsiTheme="minorHAnsi" w:cstheme="minorHAnsi"/>
          <w:sz w:val="28"/>
          <w:szCs w:val="28"/>
        </w:rPr>
        <w:t>h</w:t>
      </w:r>
      <w:r w:rsidR="007E0761" w:rsidRPr="00E755E8">
        <w:rPr>
          <w:rFonts w:asciiTheme="minorHAnsi" w:hAnsiTheme="minorHAnsi" w:cstheme="minorHAnsi"/>
          <w:sz w:val="28"/>
          <w:szCs w:val="28"/>
        </w:rPr>
        <w:t>00</w:t>
      </w:r>
      <w:r w:rsidRPr="00E755E8">
        <w:rPr>
          <w:rFonts w:asciiTheme="minorHAnsi" w:hAnsiTheme="minorHAnsi" w:cstheme="minorHAnsi"/>
          <w:sz w:val="28"/>
          <w:szCs w:val="28"/>
        </w:rPr>
        <w:t>min</w:t>
      </w:r>
    </w:p>
    <w:p w14:paraId="63C91B43" w14:textId="461B2040" w:rsidR="00235DF6" w:rsidRPr="00E755E8" w:rsidRDefault="00235DF6" w:rsidP="00235DF6">
      <w:pPr>
        <w:rPr>
          <w:rFonts w:asciiTheme="minorHAnsi" w:hAnsiTheme="minorHAnsi" w:cstheme="minorHAnsi"/>
          <w:sz w:val="32"/>
          <w:szCs w:val="32"/>
        </w:rPr>
      </w:pPr>
      <w:r w:rsidRPr="00E755E8">
        <w:rPr>
          <w:rFonts w:asciiTheme="minorHAnsi" w:hAnsiTheme="minorHAnsi" w:cstheme="minorHAnsi"/>
          <w:sz w:val="28"/>
          <w:szCs w:val="28"/>
        </w:rPr>
        <w:t xml:space="preserve">Até </w:t>
      </w:r>
      <w:r w:rsidR="00E755E8">
        <w:rPr>
          <w:rFonts w:asciiTheme="minorHAnsi" w:hAnsiTheme="minorHAnsi" w:cstheme="minorHAnsi"/>
          <w:sz w:val="28"/>
          <w:szCs w:val="28"/>
        </w:rPr>
        <w:t>01</w:t>
      </w:r>
      <w:r w:rsidRPr="00E755E8">
        <w:rPr>
          <w:rFonts w:asciiTheme="minorHAnsi" w:hAnsiTheme="minorHAnsi" w:cstheme="minorHAnsi"/>
          <w:sz w:val="28"/>
          <w:szCs w:val="28"/>
        </w:rPr>
        <w:t>/0</w:t>
      </w:r>
      <w:r w:rsidR="00E755E8">
        <w:rPr>
          <w:rFonts w:asciiTheme="minorHAnsi" w:hAnsiTheme="minorHAnsi" w:cstheme="minorHAnsi"/>
          <w:sz w:val="28"/>
          <w:szCs w:val="28"/>
        </w:rPr>
        <w:t>2</w:t>
      </w:r>
      <w:r w:rsidRPr="00E755E8">
        <w:rPr>
          <w:rFonts w:asciiTheme="minorHAnsi" w:hAnsiTheme="minorHAnsi" w:cstheme="minorHAnsi"/>
          <w:sz w:val="28"/>
          <w:szCs w:val="28"/>
        </w:rPr>
        <w:t>/2024 às 1</w:t>
      </w:r>
      <w:r w:rsidR="00E755E8">
        <w:rPr>
          <w:rFonts w:asciiTheme="minorHAnsi" w:hAnsiTheme="minorHAnsi" w:cstheme="minorHAnsi"/>
          <w:sz w:val="28"/>
          <w:szCs w:val="28"/>
        </w:rPr>
        <w:t>4</w:t>
      </w:r>
      <w:r w:rsidRPr="00E755E8">
        <w:rPr>
          <w:rFonts w:asciiTheme="minorHAnsi" w:hAnsiTheme="minorHAnsi" w:cstheme="minorHAnsi"/>
          <w:sz w:val="28"/>
          <w:szCs w:val="28"/>
        </w:rPr>
        <w:t>h00min</w:t>
      </w:r>
    </w:p>
    <w:p w14:paraId="3527B833" w14:textId="77777777" w:rsidR="00235DF6" w:rsidRPr="00E755E8" w:rsidRDefault="00235DF6" w:rsidP="00235DF6">
      <w:pPr>
        <w:rPr>
          <w:rFonts w:asciiTheme="minorHAnsi" w:hAnsiTheme="minorHAnsi" w:cstheme="minorHAnsi"/>
          <w:b/>
          <w:bCs/>
          <w:sz w:val="32"/>
          <w:szCs w:val="32"/>
        </w:rPr>
      </w:pPr>
    </w:p>
    <w:p w14:paraId="05ED704D" w14:textId="77777777" w:rsidR="00235DF6" w:rsidRPr="00E755E8" w:rsidRDefault="00235DF6" w:rsidP="003D0E1A">
      <w:pPr>
        <w:spacing w:line="276" w:lineRule="auto"/>
        <w:jc w:val="center"/>
        <w:rPr>
          <w:rFonts w:asciiTheme="minorHAnsi" w:hAnsiTheme="minorHAnsi" w:cstheme="minorHAnsi"/>
          <w:b/>
          <w:bCs/>
          <w:szCs w:val="20"/>
        </w:rPr>
      </w:pPr>
    </w:p>
    <w:p w14:paraId="11532CB7" w14:textId="77777777" w:rsidR="00235DF6" w:rsidRPr="00E755E8" w:rsidRDefault="00235DF6" w:rsidP="003D0E1A">
      <w:pPr>
        <w:spacing w:line="276" w:lineRule="auto"/>
        <w:jc w:val="center"/>
        <w:rPr>
          <w:rFonts w:asciiTheme="minorHAnsi" w:hAnsiTheme="minorHAnsi" w:cstheme="minorHAnsi"/>
          <w:b/>
          <w:bCs/>
          <w:szCs w:val="20"/>
        </w:rPr>
      </w:pPr>
    </w:p>
    <w:p w14:paraId="46AC1AB3" w14:textId="77777777" w:rsidR="00235DF6" w:rsidRPr="00E755E8" w:rsidRDefault="00235DF6" w:rsidP="003D0E1A">
      <w:pPr>
        <w:spacing w:line="276" w:lineRule="auto"/>
        <w:jc w:val="center"/>
        <w:rPr>
          <w:rFonts w:asciiTheme="minorHAnsi" w:hAnsiTheme="minorHAnsi" w:cstheme="minorHAnsi"/>
          <w:b/>
          <w:bCs/>
          <w:szCs w:val="20"/>
        </w:rPr>
      </w:pPr>
    </w:p>
    <w:p w14:paraId="4CFF2D01" w14:textId="77777777" w:rsidR="00235DF6" w:rsidRPr="00E755E8" w:rsidRDefault="00235DF6" w:rsidP="003D0E1A">
      <w:pPr>
        <w:spacing w:line="276" w:lineRule="auto"/>
        <w:jc w:val="center"/>
        <w:rPr>
          <w:rFonts w:asciiTheme="minorHAnsi" w:hAnsiTheme="minorHAnsi" w:cstheme="minorHAnsi"/>
          <w:b/>
          <w:bCs/>
          <w:szCs w:val="20"/>
        </w:rPr>
      </w:pPr>
    </w:p>
    <w:p w14:paraId="477DDBC7" w14:textId="77777777" w:rsidR="00235DF6" w:rsidRPr="00E755E8" w:rsidRDefault="00235DF6" w:rsidP="003D0E1A">
      <w:pPr>
        <w:spacing w:line="276" w:lineRule="auto"/>
        <w:jc w:val="center"/>
        <w:rPr>
          <w:rFonts w:asciiTheme="minorHAnsi" w:hAnsiTheme="minorHAnsi" w:cstheme="minorHAnsi"/>
          <w:b/>
          <w:bCs/>
          <w:szCs w:val="20"/>
        </w:rPr>
      </w:pPr>
    </w:p>
    <w:p w14:paraId="4357B978" w14:textId="77777777" w:rsidR="00235DF6" w:rsidRPr="00E755E8" w:rsidRDefault="00235DF6" w:rsidP="003D0E1A">
      <w:pPr>
        <w:spacing w:line="276" w:lineRule="auto"/>
        <w:jc w:val="center"/>
        <w:rPr>
          <w:rFonts w:asciiTheme="minorHAnsi" w:hAnsiTheme="minorHAnsi" w:cstheme="minorHAnsi"/>
          <w:b/>
          <w:bCs/>
          <w:szCs w:val="20"/>
        </w:rPr>
      </w:pPr>
    </w:p>
    <w:p w14:paraId="321C64BE" w14:textId="77777777" w:rsidR="00235DF6" w:rsidRPr="00E755E8" w:rsidRDefault="00235DF6" w:rsidP="003D0E1A">
      <w:pPr>
        <w:spacing w:line="276" w:lineRule="auto"/>
        <w:jc w:val="center"/>
        <w:rPr>
          <w:rFonts w:asciiTheme="minorHAnsi" w:hAnsiTheme="minorHAnsi" w:cstheme="minorHAnsi"/>
          <w:b/>
          <w:bCs/>
          <w:szCs w:val="20"/>
        </w:rPr>
      </w:pPr>
    </w:p>
    <w:p w14:paraId="011470A8" w14:textId="77777777" w:rsidR="00235DF6" w:rsidRPr="00E755E8" w:rsidRDefault="00235DF6" w:rsidP="003D0E1A">
      <w:pPr>
        <w:spacing w:line="276" w:lineRule="auto"/>
        <w:jc w:val="center"/>
        <w:rPr>
          <w:rFonts w:asciiTheme="minorHAnsi" w:hAnsiTheme="minorHAnsi" w:cstheme="minorHAnsi"/>
          <w:b/>
          <w:bCs/>
          <w:szCs w:val="20"/>
        </w:rPr>
      </w:pPr>
    </w:p>
    <w:p w14:paraId="176E5670" w14:textId="77777777" w:rsidR="00235DF6" w:rsidRPr="00E755E8" w:rsidRDefault="00235DF6" w:rsidP="003D0E1A">
      <w:pPr>
        <w:spacing w:line="276" w:lineRule="auto"/>
        <w:jc w:val="center"/>
        <w:rPr>
          <w:rFonts w:asciiTheme="minorHAnsi" w:hAnsiTheme="minorHAnsi" w:cstheme="minorHAnsi"/>
          <w:b/>
          <w:bCs/>
          <w:szCs w:val="20"/>
        </w:rPr>
      </w:pPr>
    </w:p>
    <w:p w14:paraId="59D6846D" w14:textId="77777777" w:rsidR="00235DF6" w:rsidRPr="00E755E8" w:rsidRDefault="00235DF6" w:rsidP="003D0E1A">
      <w:pPr>
        <w:spacing w:line="276" w:lineRule="auto"/>
        <w:jc w:val="center"/>
        <w:rPr>
          <w:rFonts w:asciiTheme="minorHAnsi" w:hAnsiTheme="minorHAnsi" w:cstheme="minorHAnsi"/>
          <w:b/>
          <w:bCs/>
          <w:szCs w:val="20"/>
        </w:rPr>
      </w:pPr>
    </w:p>
    <w:p w14:paraId="15A3258A" w14:textId="77777777" w:rsidR="00235DF6" w:rsidRPr="00E755E8" w:rsidRDefault="00235DF6" w:rsidP="003F482C">
      <w:pPr>
        <w:spacing w:line="276" w:lineRule="auto"/>
        <w:rPr>
          <w:rFonts w:asciiTheme="minorHAnsi" w:hAnsiTheme="minorHAnsi" w:cstheme="minorHAnsi"/>
          <w:b/>
          <w:bCs/>
          <w:szCs w:val="20"/>
        </w:rPr>
        <w:sectPr w:rsidR="00235DF6" w:rsidRPr="00E755E8" w:rsidSect="00203B91">
          <w:headerReference w:type="even" r:id="rId8"/>
          <w:headerReference w:type="default" r:id="rId9"/>
          <w:footerReference w:type="even" r:id="rId10"/>
          <w:footerReference w:type="default" r:id="rId11"/>
          <w:pgSz w:w="11906" w:h="16838"/>
          <w:pgMar w:top="1417" w:right="1701" w:bottom="1417" w:left="1701" w:header="708" w:footer="0" w:gutter="0"/>
          <w:cols w:space="708"/>
          <w:docGrid w:linePitch="360"/>
        </w:sectPr>
      </w:pPr>
    </w:p>
    <w:p w14:paraId="70F7C32D" w14:textId="36C70592" w:rsidR="003D0E1A" w:rsidRPr="00E755E8" w:rsidRDefault="00F67965" w:rsidP="003D0E1A">
      <w:pPr>
        <w:spacing w:line="276" w:lineRule="auto"/>
        <w:jc w:val="center"/>
        <w:rPr>
          <w:rFonts w:asciiTheme="minorHAnsi" w:hAnsiTheme="minorHAnsi" w:cstheme="minorHAnsi"/>
          <w:b/>
          <w:bCs/>
          <w:szCs w:val="20"/>
        </w:rPr>
      </w:pPr>
      <w:r w:rsidRPr="00E755E8">
        <w:rPr>
          <w:rFonts w:asciiTheme="minorHAnsi" w:hAnsiTheme="minorHAnsi" w:cstheme="minorHAnsi"/>
          <w:b/>
          <w:bCs/>
          <w:szCs w:val="20"/>
        </w:rPr>
        <w:lastRenderedPageBreak/>
        <w:t xml:space="preserve">SECRETARIA MUNICIPAL </w:t>
      </w:r>
      <w:r w:rsidR="002126DD" w:rsidRPr="00E755E8">
        <w:rPr>
          <w:rFonts w:asciiTheme="minorHAnsi" w:hAnsiTheme="minorHAnsi" w:cstheme="minorHAnsi"/>
          <w:b/>
          <w:bCs/>
          <w:szCs w:val="20"/>
        </w:rPr>
        <w:t xml:space="preserve">DE </w:t>
      </w:r>
      <w:r w:rsidR="00F8457B" w:rsidRPr="00E755E8">
        <w:rPr>
          <w:rFonts w:asciiTheme="minorHAnsi" w:hAnsiTheme="minorHAnsi" w:cstheme="minorHAnsi"/>
          <w:b/>
          <w:bCs/>
          <w:szCs w:val="20"/>
        </w:rPr>
        <w:t>EDUCAÇÃO E DESPORTO</w:t>
      </w:r>
      <w:r w:rsidR="002126DD" w:rsidRPr="00E755E8">
        <w:rPr>
          <w:rFonts w:asciiTheme="minorHAnsi" w:hAnsiTheme="minorHAnsi" w:cstheme="minorHAnsi"/>
          <w:b/>
          <w:bCs/>
          <w:szCs w:val="20"/>
        </w:rPr>
        <w:t xml:space="preserve"> - </w:t>
      </w:r>
      <w:r w:rsidR="00203B91" w:rsidRPr="00E755E8">
        <w:rPr>
          <w:rFonts w:asciiTheme="minorHAnsi" w:hAnsiTheme="minorHAnsi" w:cstheme="minorHAnsi"/>
          <w:b/>
          <w:bCs/>
          <w:szCs w:val="20"/>
        </w:rPr>
        <w:t>SEMED</w:t>
      </w:r>
    </w:p>
    <w:p w14:paraId="6C0791BA" w14:textId="1B7523A5" w:rsidR="003D0E1A" w:rsidRPr="00E755E8" w:rsidRDefault="003D0E1A" w:rsidP="003D0E1A">
      <w:pPr>
        <w:spacing w:line="276" w:lineRule="auto"/>
        <w:jc w:val="center"/>
        <w:rPr>
          <w:rFonts w:asciiTheme="minorHAnsi" w:hAnsiTheme="minorHAnsi" w:cstheme="minorHAnsi"/>
          <w:b/>
          <w:bCs/>
          <w:szCs w:val="20"/>
        </w:rPr>
      </w:pPr>
      <w:r w:rsidRPr="00E755E8">
        <w:rPr>
          <w:rFonts w:asciiTheme="minorHAnsi" w:hAnsiTheme="minorHAnsi" w:cstheme="minorHAnsi"/>
          <w:b/>
          <w:bCs/>
          <w:szCs w:val="20"/>
        </w:rPr>
        <w:t xml:space="preserve">AVISO DE DISPENSA ELETRÔNICA Nº </w:t>
      </w:r>
      <w:r w:rsidR="00F67965" w:rsidRPr="00E755E8">
        <w:rPr>
          <w:rFonts w:asciiTheme="minorHAnsi" w:hAnsiTheme="minorHAnsi" w:cstheme="minorHAnsi"/>
          <w:b/>
          <w:bCs/>
          <w:szCs w:val="20"/>
        </w:rPr>
        <w:t>001/</w:t>
      </w:r>
      <w:r w:rsidR="002126DD" w:rsidRPr="00E755E8">
        <w:rPr>
          <w:rFonts w:asciiTheme="minorHAnsi" w:hAnsiTheme="minorHAnsi" w:cstheme="minorHAnsi"/>
          <w:b/>
          <w:bCs/>
          <w:szCs w:val="20"/>
        </w:rPr>
        <w:t>2024</w:t>
      </w:r>
      <w:r w:rsidR="00E04C99" w:rsidRPr="00E755E8">
        <w:rPr>
          <w:rFonts w:asciiTheme="minorHAnsi" w:hAnsiTheme="minorHAnsi" w:cstheme="minorHAnsi"/>
          <w:b/>
          <w:bCs/>
          <w:szCs w:val="20"/>
        </w:rPr>
        <w:t xml:space="preserve"> – DISP.ELET/</w:t>
      </w:r>
      <w:r w:rsidR="00203B91" w:rsidRPr="00E755E8">
        <w:rPr>
          <w:rFonts w:asciiTheme="minorHAnsi" w:hAnsiTheme="minorHAnsi" w:cstheme="minorHAnsi"/>
          <w:b/>
          <w:bCs/>
          <w:szCs w:val="20"/>
        </w:rPr>
        <w:t>SEMED</w:t>
      </w:r>
    </w:p>
    <w:p w14:paraId="796E7A7D" w14:textId="2770421D" w:rsidR="003D0E1A" w:rsidRPr="00E755E8" w:rsidRDefault="003D0E1A" w:rsidP="003D0E1A">
      <w:pPr>
        <w:spacing w:after="120" w:line="276" w:lineRule="auto"/>
        <w:ind w:right="-15"/>
        <w:jc w:val="center"/>
        <w:rPr>
          <w:rFonts w:asciiTheme="minorHAnsi" w:hAnsiTheme="minorHAnsi" w:cstheme="minorHAnsi"/>
          <w:b/>
          <w:bCs/>
          <w:szCs w:val="20"/>
        </w:rPr>
      </w:pPr>
      <w:r w:rsidRPr="00E755E8">
        <w:rPr>
          <w:rFonts w:asciiTheme="minorHAnsi" w:hAnsiTheme="minorHAnsi" w:cstheme="minorHAnsi"/>
          <w:b/>
          <w:bCs/>
          <w:szCs w:val="20"/>
        </w:rPr>
        <w:t xml:space="preserve">(Processo Administrativo </w:t>
      </w:r>
      <w:r w:rsidR="007E7AEA" w:rsidRPr="00E755E8">
        <w:rPr>
          <w:rFonts w:asciiTheme="minorHAnsi" w:hAnsiTheme="minorHAnsi" w:cstheme="minorHAnsi"/>
          <w:b/>
          <w:bCs/>
          <w:szCs w:val="20"/>
        </w:rPr>
        <w:t>n.º</w:t>
      </w:r>
      <w:r w:rsidR="00E04C99" w:rsidRPr="00E755E8">
        <w:rPr>
          <w:rFonts w:asciiTheme="minorHAnsi" w:hAnsiTheme="minorHAnsi" w:cstheme="minorHAnsi"/>
          <w:b/>
          <w:bCs/>
          <w:szCs w:val="20"/>
        </w:rPr>
        <w:t xml:space="preserve"> </w:t>
      </w:r>
      <w:r w:rsidR="00E828E2">
        <w:rPr>
          <w:rFonts w:asciiTheme="minorHAnsi" w:hAnsiTheme="minorHAnsi" w:cstheme="minorHAnsi"/>
          <w:b/>
          <w:bCs/>
          <w:szCs w:val="20"/>
        </w:rPr>
        <w:t>24010001</w:t>
      </w:r>
      <w:r w:rsidR="00E04C99" w:rsidRPr="00E755E8">
        <w:rPr>
          <w:rFonts w:asciiTheme="minorHAnsi" w:hAnsiTheme="minorHAnsi" w:cstheme="minorHAnsi"/>
          <w:b/>
          <w:bCs/>
          <w:szCs w:val="20"/>
        </w:rPr>
        <w:t>/2024</w:t>
      </w:r>
      <w:r w:rsidRPr="00E755E8">
        <w:rPr>
          <w:rFonts w:asciiTheme="minorHAnsi" w:hAnsiTheme="minorHAnsi" w:cstheme="minorHAnsi"/>
          <w:b/>
          <w:bCs/>
          <w:szCs w:val="20"/>
        </w:rPr>
        <w:t>)</w:t>
      </w:r>
    </w:p>
    <w:p w14:paraId="4DAF75DF" w14:textId="07F825F9" w:rsidR="003D0E1A" w:rsidRPr="00E755E8" w:rsidRDefault="003D0E1A">
      <w:pPr>
        <w:rPr>
          <w:rFonts w:asciiTheme="minorHAnsi" w:hAnsiTheme="minorHAnsi" w:cstheme="minorHAnsi"/>
        </w:rPr>
      </w:pPr>
    </w:p>
    <w:p w14:paraId="47EE507B" w14:textId="578F4D28" w:rsidR="003D0E1A" w:rsidRPr="00E755E8" w:rsidRDefault="003D0E1A" w:rsidP="00F67965">
      <w:pPr>
        <w:snapToGrid w:val="0"/>
        <w:spacing w:after="120" w:line="276" w:lineRule="auto"/>
        <w:ind w:right="-30"/>
        <w:jc w:val="both"/>
        <w:rPr>
          <w:rFonts w:asciiTheme="minorHAnsi" w:hAnsiTheme="minorHAnsi" w:cstheme="minorHAnsi"/>
          <w:szCs w:val="20"/>
        </w:rPr>
      </w:pPr>
      <w:r w:rsidRPr="00E755E8">
        <w:rPr>
          <w:rFonts w:asciiTheme="minorHAnsi" w:hAnsiTheme="minorHAnsi" w:cstheme="minorHAnsi"/>
          <w:szCs w:val="20"/>
        </w:rPr>
        <w:t xml:space="preserve">Torna-se público que </w:t>
      </w:r>
      <w:r w:rsidR="00F67965" w:rsidRPr="00E755E8">
        <w:rPr>
          <w:rFonts w:asciiTheme="minorHAnsi" w:hAnsiTheme="minorHAnsi" w:cstheme="minorHAnsi"/>
          <w:szCs w:val="20"/>
        </w:rPr>
        <w:t>a</w:t>
      </w:r>
      <w:r w:rsidRPr="00E755E8">
        <w:rPr>
          <w:rFonts w:asciiTheme="minorHAnsi" w:eastAsia="Arial" w:hAnsiTheme="minorHAnsi" w:cstheme="minorHAnsi"/>
          <w:szCs w:val="20"/>
        </w:rPr>
        <w:t xml:space="preserve"> </w:t>
      </w:r>
      <w:r w:rsidR="00F67965" w:rsidRPr="00E755E8">
        <w:rPr>
          <w:rFonts w:asciiTheme="minorHAnsi" w:eastAsia="Arial" w:hAnsiTheme="minorHAnsi" w:cstheme="minorHAnsi"/>
          <w:szCs w:val="20"/>
        </w:rPr>
        <w:t xml:space="preserve">SECRETARIA MUNICIPAL </w:t>
      </w:r>
      <w:r w:rsidR="002126DD" w:rsidRPr="00E755E8">
        <w:rPr>
          <w:rFonts w:asciiTheme="minorHAnsi" w:eastAsia="Arial" w:hAnsiTheme="minorHAnsi" w:cstheme="minorHAnsi"/>
          <w:szCs w:val="20"/>
        </w:rPr>
        <w:t xml:space="preserve">DE </w:t>
      </w:r>
      <w:r w:rsidR="00F8457B" w:rsidRPr="00E755E8">
        <w:rPr>
          <w:rFonts w:asciiTheme="minorHAnsi" w:eastAsia="Arial" w:hAnsiTheme="minorHAnsi" w:cstheme="minorHAnsi"/>
          <w:szCs w:val="20"/>
        </w:rPr>
        <w:t>EDUCAÇÃO E DESPORTO</w:t>
      </w:r>
      <w:r w:rsidR="002126DD" w:rsidRPr="00E755E8">
        <w:rPr>
          <w:rFonts w:asciiTheme="minorHAnsi" w:eastAsia="Arial" w:hAnsiTheme="minorHAnsi" w:cstheme="minorHAnsi"/>
          <w:szCs w:val="20"/>
        </w:rPr>
        <w:t xml:space="preserve"> - </w:t>
      </w:r>
      <w:r w:rsidR="00203B91" w:rsidRPr="00E755E8">
        <w:rPr>
          <w:rFonts w:asciiTheme="minorHAnsi" w:eastAsia="Arial" w:hAnsiTheme="minorHAnsi" w:cstheme="minorHAnsi"/>
          <w:szCs w:val="20"/>
        </w:rPr>
        <w:t>SEMED</w:t>
      </w:r>
      <w:r w:rsidRPr="00E755E8">
        <w:rPr>
          <w:rFonts w:asciiTheme="minorHAnsi" w:hAnsiTheme="minorHAnsi" w:cstheme="minorHAnsi"/>
          <w:szCs w:val="20"/>
        </w:rPr>
        <w:t xml:space="preserve"> realizará </w:t>
      </w:r>
      <w:r w:rsidR="00141307" w:rsidRPr="00E755E8">
        <w:rPr>
          <w:rFonts w:asciiTheme="minorHAnsi" w:hAnsiTheme="minorHAnsi" w:cstheme="minorHAnsi"/>
          <w:szCs w:val="20"/>
        </w:rPr>
        <w:t>Dispensa Eletrônica</w:t>
      </w:r>
      <w:r w:rsidRPr="00E755E8">
        <w:rPr>
          <w:rFonts w:asciiTheme="minorHAnsi" w:hAnsiTheme="minorHAnsi" w:cstheme="minorHAnsi"/>
          <w:szCs w:val="20"/>
        </w:rPr>
        <w:t xml:space="preserve">, </w:t>
      </w:r>
      <w:r w:rsidRPr="00E755E8">
        <w:rPr>
          <w:rFonts w:asciiTheme="minorHAnsi" w:hAnsiTheme="minorHAnsi" w:cstheme="minorHAnsi"/>
          <w:bCs/>
          <w:szCs w:val="20"/>
        </w:rPr>
        <w:t>com critério de julgamento</w:t>
      </w:r>
      <w:r w:rsidRPr="00E755E8">
        <w:rPr>
          <w:rFonts w:asciiTheme="minorHAnsi" w:hAnsiTheme="minorHAnsi" w:cstheme="minorHAnsi"/>
          <w:b/>
          <w:bCs/>
          <w:szCs w:val="20"/>
        </w:rPr>
        <w:t xml:space="preserve"> </w:t>
      </w:r>
      <w:r w:rsidR="00F67965" w:rsidRPr="00E755E8">
        <w:rPr>
          <w:rFonts w:asciiTheme="minorHAnsi" w:hAnsiTheme="minorHAnsi" w:cstheme="minorHAnsi"/>
          <w:szCs w:val="20"/>
        </w:rPr>
        <w:t>menor preço</w:t>
      </w:r>
      <w:r w:rsidR="00D45C97" w:rsidRPr="00E755E8">
        <w:rPr>
          <w:rFonts w:asciiTheme="minorHAnsi" w:hAnsiTheme="minorHAnsi" w:cstheme="minorHAnsi"/>
          <w:szCs w:val="20"/>
        </w:rPr>
        <w:t xml:space="preserve"> </w:t>
      </w:r>
      <w:r w:rsidR="00DE1785" w:rsidRPr="00E755E8">
        <w:rPr>
          <w:rFonts w:asciiTheme="minorHAnsi" w:hAnsiTheme="minorHAnsi" w:cstheme="minorHAnsi"/>
          <w:szCs w:val="20"/>
        </w:rPr>
        <w:t>por item</w:t>
      </w:r>
      <w:r w:rsidR="00F67965" w:rsidRPr="00E755E8">
        <w:rPr>
          <w:rFonts w:asciiTheme="minorHAnsi" w:hAnsiTheme="minorHAnsi" w:cstheme="minorHAnsi"/>
          <w:szCs w:val="20"/>
        </w:rPr>
        <w:t>,</w:t>
      </w:r>
      <w:r w:rsidR="009F7713" w:rsidRPr="00E755E8">
        <w:rPr>
          <w:rFonts w:asciiTheme="minorHAnsi" w:hAnsiTheme="minorHAnsi" w:cstheme="minorHAnsi"/>
          <w:b/>
          <w:bCs/>
          <w:szCs w:val="20"/>
        </w:rPr>
        <w:t xml:space="preserve"> </w:t>
      </w:r>
      <w:r w:rsidR="009F7713" w:rsidRPr="00E755E8">
        <w:rPr>
          <w:rFonts w:asciiTheme="minorHAnsi" w:hAnsiTheme="minorHAnsi" w:cstheme="minorHAnsi"/>
          <w:szCs w:val="20"/>
        </w:rPr>
        <w:t xml:space="preserve">na hipótese do art. 75, inciso </w:t>
      </w:r>
      <w:r w:rsidR="00770F01" w:rsidRPr="00E755E8">
        <w:rPr>
          <w:rFonts w:asciiTheme="minorHAnsi" w:hAnsiTheme="minorHAnsi" w:cstheme="minorHAnsi"/>
          <w:b/>
          <w:szCs w:val="20"/>
        </w:rPr>
        <w:t>II</w:t>
      </w:r>
      <w:r w:rsidR="009F7713" w:rsidRPr="00E755E8">
        <w:rPr>
          <w:rFonts w:asciiTheme="minorHAnsi" w:hAnsiTheme="minorHAnsi" w:cstheme="minorHAnsi"/>
          <w:szCs w:val="20"/>
        </w:rPr>
        <w:t xml:space="preserve">, </w:t>
      </w:r>
      <w:r w:rsidR="00141307" w:rsidRPr="00E755E8">
        <w:rPr>
          <w:rFonts w:asciiTheme="minorHAnsi" w:hAnsiTheme="minorHAnsi" w:cstheme="minorHAnsi"/>
          <w:bCs/>
          <w:szCs w:val="20"/>
        </w:rPr>
        <w:t xml:space="preserve">nos termos da Lei nº 14.133, de 1º de abril de 2021, da Instrução Normativa SEGES/ME nº </w:t>
      </w:r>
      <w:r w:rsidR="004544FC" w:rsidRPr="00E755E8">
        <w:rPr>
          <w:rFonts w:asciiTheme="minorHAnsi" w:hAnsiTheme="minorHAnsi" w:cstheme="minorHAnsi"/>
          <w:bCs/>
          <w:szCs w:val="20"/>
        </w:rPr>
        <w:t>67</w:t>
      </w:r>
      <w:r w:rsidR="00141307" w:rsidRPr="00E755E8">
        <w:rPr>
          <w:rFonts w:asciiTheme="minorHAnsi" w:hAnsiTheme="minorHAnsi" w:cstheme="minorHAnsi"/>
          <w:bCs/>
          <w:szCs w:val="20"/>
        </w:rPr>
        <w:t>/2021</w:t>
      </w:r>
      <w:r w:rsidR="00F67965" w:rsidRPr="00E755E8">
        <w:rPr>
          <w:rFonts w:asciiTheme="minorHAnsi" w:hAnsiTheme="minorHAnsi" w:cstheme="minorHAnsi"/>
          <w:bCs/>
          <w:szCs w:val="20"/>
        </w:rPr>
        <w:t>, Decreto Municipal N°. 517, de 06 de janeiro de 2023 e</w:t>
      </w:r>
      <w:r w:rsidR="00141307" w:rsidRPr="00E755E8">
        <w:rPr>
          <w:rFonts w:asciiTheme="minorHAnsi" w:hAnsiTheme="minorHAnsi" w:cstheme="minorHAnsi"/>
          <w:bCs/>
          <w:szCs w:val="20"/>
        </w:rPr>
        <w:t xml:space="preserve"> demais legislação </w:t>
      </w:r>
      <w:r w:rsidR="00D96F4D" w:rsidRPr="00E755E8">
        <w:rPr>
          <w:rFonts w:asciiTheme="minorHAnsi" w:hAnsiTheme="minorHAnsi" w:cstheme="minorHAnsi"/>
          <w:bCs/>
          <w:szCs w:val="20"/>
        </w:rPr>
        <w:t>aplicável</w:t>
      </w:r>
      <w:r w:rsidRPr="00E755E8">
        <w:rPr>
          <w:rFonts w:asciiTheme="minorHAnsi" w:hAnsiTheme="minorHAnsi" w:cstheme="minorHAnsi"/>
          <w:szCs w:val="20"/>
        </w:rPr>
        <w:t>.</w:t>
      </w:r>
    </w:p>
    <w:p w14:paraId="57D95888" w14:textId="5B27F3FA" w:rsidR="00141307" w:rsidRPr="00E755E8" w:rsidRDefault="00141307" w:rsidP="00141307">
      <w:pPr>
        <w:spacing w:line="276" w:lineRule="auto"/>
        <w:jc w:val="both"/>
        <w:rPr>
          <w:rFonts w:asciiTheme="minorHAnsi" w:hAnsiTheme="minorHAnsi" w:cstheme="minorHAnsi"/>
          <w:szCs w:val="20"/>
        </w:rPr>
      </w:pPr>
      <w:r w:rsidRPr="00E755E8">
        <w:rPr>
          <w:rFonts w:asciiTheme="minorHAnsi" w:hAnsiTheme="minorHAnsi" w:cstheme="minorHAnsi"/>
          <w:szCs w:val="20"/>
        </w:rPr>
        <w:t>Data da sessão:</w:t>
      </w:r>
      <w:r w:rsidR="00F24AC6" w:rsidRPr="00E755E8">
        <w:rPr>
          <w:rFonts w:asciiTheme="minorHAnsi" w:hAnsiTheme="minorHAnsi" w:cstheme="minorHAnsi"/>
          <w:szCs w:val="20"/>
        </w:rPr>
        <w:t xml:space="preserve"> </w:t>
      </w:r>
      <w:r w:rsidR="00E755E8">
        <w:rPr>
          <w:rFonts w:asciiTheme="minorHAnsi" w:hAnsiTheme="minorHAnsi" w:cstheme="minorHAnsi"/>
          <w:szCs w:val="20"/>
        </w:rPr>
        <w:t>01</w:t>
      </w:r>
      <w:r w:rsidR="00F24AC6" w:rsidRPr="00E755E8">
        <w:rPr>
          <w:rFonts w:asciiTheme="minorHAnsi" w:hAnsiTheme="minorHAnsi" w:cstheme="minorHAnsi"/>
          <w:szCs w:val="20"/>
        </w:rPr>
        <w:t xml:space="preserve"> de </w:t>
      </w:r>
      <w:r w:rsidR="00E755E8">
        <w:rPr>
          <w:rFonts w:asciiTheme="minorHAnsi" w:hAnsiTheme="minorHAnsi" w:cstheme="minorHAnsi"/>
          <w:szCs w:val="20"/>
        </w:rPr>
        <w:t>fevereiro</w:t>
      </w:r>
      <w:r w:rsidR="00F24AC6" w:rsidRPr="00E755E8">
        <w:rPr>
          <w:rFonts w:asciiTheme="minorHAnsi" w:hAnsiTheme="minorHAnsi" w:cstheme="minorHAnsi"/>
          <w:szCs w:val="20"/>
        </w:rPr>
        <w:t xml:space="preserve"> de 2024</w:t>
      </w:r>
    </w:p>
    <w:p w14:paraId="55D5723C" w14:textId="69C40918" w:rsidR="003D0E1A" w:rsidRPr="00E755E8" w:rsidRDefault="00274570" w:rsidP="00141307">
      <w:pPr>
        <w:rPr>
          <w:rFonts w:asciiTheme="minorHAnsi" w:hAnsiTheme="minorHAnsi" w:cstheme="minorHAnsi"/>
          <w:szCs w:val="20"/>
        </w:rPr>
      </w:pPr>
      <w:r w:rsidRPr="00E755E8">
        <w:rPr>
          <w:rFonts w:asciiTheme="minorHAnsi" w:hAnsiTheme="minorHAnsi" w:cstheme="minorHAnsi"/>
          <w:szCs w:val="20"/>
        </w:rPr>
        <w:t>Link</w:t>
      </w:r>
      <w:r w:rsidR="00141307" w:rsidRPr="00E755E8">
        <w:rPr>
          <w:rFonts w:asciiTheme="minorHAnsi" w:hAnsiTheme="minorHAnsi" w:cstheme="minorHAnsi"/>
          <w:szCs w:val="20"/>
        </w:rPr>
        <w:t>:</w:t>
      </w:r>
      <w:r w:rsidR="009F7713" w:rsidRPr="00E755E8">
        <w:rPr>
          <w:rFonts w:asciiTheme="minorHAnsi" w:hAnsiTheme="minorHAnsi" w:cstheme="minorHAnsi"/>
          <w:szCs w:val="20"/>
        </w:rPr>
        <w:t xml:space="preserve"> </w:t>
      </w:r>
      <w:hyperlink r:id="rId12" w:history="1">
        <w:r w:rsidR="00F24AC6" w:rsidRPr="00E755E8">
          <w:rPr>
            <w:rStyle w:val="Hyperlink"/>
            <w:rFonts w:asciiTheme="minorHAnsi" w:hAnsiTheme="minorHAnsi" w:cstheme="minorHAnsi"/>
            <w:color w:val="auto"/>
            <w:szCs w:val="20"/>
            <w:u w:val="none"/>
          </w:rPr>
          <w:t>www.portaldecompraspublicas.com.br</w:t>
        </w:r>
      </w:hyperlink>
      <w:r w:rsidR="00F24AC6" w:rsidRPr="00E755E8">
        <w:rPr>
          <w:rFonts w:asciiTheme="minorHAnsi" w:hAnsiTheme="minorHAnsi" w:cstheme="minorHAnsi"/>
          <w:szCs w:val="20"/>
        </w:rPr>
        <w:t xml:space="preserve"> </w:t>
      </w:r>
    </w:p>
    <w:p w14:paraId="20DDD8FD" w14:textId="52655C51" w:rsidR="00274570" w:rsidRPr="00E755E8" w:rsidRDefault="00731D60" w:rsidP="00141307">
      <w:pPr>
        <w:rPr>
          <w:rFonts w:asciiTheme="minorHAnsi" w:hAnsiTheme="minorHAnsi" w:cstheme="minorHAnsi"/>
          <w:szCs w:val="20"/>
        </w:rPr>
      </w:pPr>
      <w:r w:rsidRPr="00E755E8">
        <w:rPr>
          <w:rFonts w:asciiTheme="minorHAnsi" w:hAnsiTheme="minorHAnsi" w:cstheme="minorHAnsi"/>
          <w:szCs w:val="20"/>
        </w:rPr>
        <w:t xml:space="preserve">Horário </w:t>
      </w:r>
      <w:r w:rsidR="00274570" w:rsidRPr="00E755E8">
        <w:rPr>
          <w:rFonts w:asciiTheme="minorHAnsi" w:hAnsiTheme="minorHAnsi" w:cstheme="minorHAnsi"/>
          <w:szCs w:val="20"/>
        </w:rPr>
        <w:t>da Fase de Lances:</w:t>
      </w:r>
      <w:r w:rsidRPr="00E755E8">
        <w:rPr>
          <w:rFonts w:asciiTheme="minorHAnsi" w:hAnsiTheme="minorHAnsi" w:cstheme="minorHAnsi"/>
          <w:szCs w:val="20"/>
        </w:rPr>
        <w:t xml:space="preserve"> </w:t>
      </w:r>
      <w:r w:rsidR="00F24AC6" w:rsidRPr="00E755E8">
        <w:rPr>
          <w:rFonts w:asciiTheme="minorHAnsi" w:hAnsiTheme="minorHAnsi" w:cstheme="minorHAnsi"/>
          <w:szCs w:val="20"/>
        </w:rPr>
        <w:t>0</w:t>
      </w:r>
      <w:r w:rsidR="00E755E8">
        <w:rPr>
          <w:rFonts w:asciiTheme="minorHAnsi" w:hAnsiTheme="minorHAnsi" w:cstheme="minorHAnsi"/>
          <w:szCs w:val="20"/>
        </w:rPr>
        <w:t>8</w:t>
      </w:r>
      <w:r w:rsidR="00F24AC6" w:rsidRPr="00E755E8">
        <w:rPr>
          <w:rFonts w:asciiTheme="minorHAnsi" w:hAnsiTheme="minorHAnsi" w:cstheme="minorHAnsi"/>
          <w:szCs w:val="20"/>
        </w:rPr>
        <w:t xml:space="preserve">h00min </w:t>
      </w:r>
    </w:p>
    <w:p w14:paraId="00089DE6" w14:textId="6639BA59" w:rsidR="009F7713" w:rsidRPr="00E755E8" w:rsidRDefault="009F7713" w:rsidP="00805244">
      <w:pPr>
        <w:pStyle w:val="PADRO"/>
        <w:keepNext w:val="0"/>
        <w:widowControl/>
        <w:numPr>
          <w:ilvl w:val="0"/>
          <w:numId w:val="1"/>
        </w:numPr>
        <w:shd w:val="clear" w:color="auto" w:fill="auto"/>
        <w:spacing w:before="120" w:after="120"/>
        <w:rPr>
          <w:rFonts w:asciiTheme="minorHAnsi" w:hAnsiTheme="minorHAnsi" w:cstheme="minorHAnsi"/>
          <w:b/>
        </w:rPr>
      </w:pPr>
      <w:r w:rsidRPr="00E755E8">
        <w:rPr>
          <w:rFonts w:asciiTheme="minorHAnsi" w:hAnsiTheme="minorHAnsi" w:cstheme="minorHAnsi"/>
          <w:b/>
        </w:rPr>
        <w:t>OBJETO</w:t>
      </w:r>
      <w:r w:rsidR="00A728B9" w:rsidRPr="00E755E8">
        <w:rPr>
          <w:rFonts w:asciiTheme="minorHAnsi" w:hAnsiTheme="minorHAnsi" w:cstheme="minorHAnsi"/>
          <w:b/>
        </w:rPr>
        <w:t xml:space="preserve"> DA CONTRATAÇÃO DIRETA</w:t>
      </w:r>
    </w:p>
    <w:p w14:paraId="659E35E7" w14:textId="08B0EC4F" w:rsidR="009F7713" w:rsidRPr="00E755E8" w:rsidRDefault="009F7713" w:rsidP="009F7713">
      <w:pPr>
        <w:pStyle w:val="PADRO"/>
        <w:keepNext w:val="0"/>
        <w:widowControl/>
        <w:numPr>
          <w:ilvl w:val="1"/>
          <w:numId w:val="1"/>
        </w:numPr>
        <w:shd w:val="clear" w:color="auto" w:fill="auto"/>
        <w:spacing w:before="120" w:after="120"/>
        <w:rPr>
          <w:rFonts w:asciiTheme="minorHAnsi" w:hAnsiTheme="minorHAnsi" w:cstheme="minorHAnsi"/>
          <w:szCs w:val="20"/>
        </w:rPr>
      </w:pPr>
      <w:r w:rsidRPr="00E755E8">
        <w:rPr>
          <w:rFonts w:asciiTheme="minorHAnsi" w:hAnsiTheme="minorHAnsi" w:cstheme="minorHAnsi"/>
          <w:szCs w:val="20"/>
        </w:rPr>
        <w:t>O objeto d</w:t>
      </w:r>
      <w:r w:rsidR="00A728B9" w:rsidRPr="00E755E8">
        <w:rPr>
          <w:rFonts w:asciiTheme="minorHAnsi" w:hAnsiTheme="minorHAnsi" w:cstheme="minorHAnsi"/>
          <w:szCs w:val="20"/>
        </w:rPr>
        <w:t>a</w:t>
      </w:r>
      <w:r w:rsidRPr="00E755E8">
        <w:rPr>
          <w:rFonts w:asciiTheme="minorHAnsi" w:hAnsiTheme="minorHAnsi" w:cstheme="minorHAnsi"/>
          <w:szCs w:val="20"/>
        </w:rPr>
        <w:t xml:space="preserve"> presente </w:t>
      </w:r>
      <w:r w:rsidR="00A728B9" w:rsidRPr="00E755E8">
        <w:rPr>
          <w:rFonts w:asciiTheme="minorHAnsi" w:hAnsiTheme="minorHAnsi" w:cstheme="minorHAnsi"/>
          <w:szCs w:val="20"/>
        </w:rPr>
        <w:t xml:space="preserve">dispensa </w:t>
      </w:r>
      <w:r w:rsidRPr="00E755E8">
        <w:rPr>
          <w:rFonts w:asciiTheme="minorHAnsi" w:hAnsiTheme="minorHAnsi" w:cstheme="minorHAnsi"/>
          <w:szCs w:val="20"/>
        </w:rPr>
        <w:t xml:space="preserve">é a escolha da proposta mais vantajosa para a </w:t>
      </w:r>
      <w:r w:rsidR="002126DD" w:rsidRPr="00E755E8">
        <w:rPr>
          <w:rFonts w:asciiTheme="minorHAnsi" w:hAnsiTheme="minorHAnsi" w:cstheme="minorHAnsi"/>
          <w:szCs w:val="20"/>
        </w:rPr>
        <w:t>Contratação de empresa para aquisição complementar de materiais/livros didáticos para atender os alunos da Educação Infantil destinados a Creche (03 a 05 anos) da Rede Municipal de Ensino de Portalegre/RN, no decorrer do ano letivo de 2024</w:t>
      </w:r>
      <w:r w:rsidRPr="00E755E8">
        <w:rPr>
          <w:rFonts w:asciiTheme="minorHAnsi" w:hAnsiTheme="minorHAnsi" w:cstheme="minorHAnsi"/>
          <w:b/>
          <w:bCs/>
          <w:szCs w:val="20"/>
        </w:rPr>
        <w:t>,</w:t>
      </w:r>
      <w:r w:rsidRPr="00E755E8">
        <w:rPr>
          <w:rFonts w:asciiTheme="minorHAnsi" w:hAnsiTheme="minorHAnsi" w:cstheme="minorHAnsi"/>
          <w:szCs w:val="20"/>
        </w:rPr>
        <w:t xml:space="preserve"> conforme condições, quantidades e exigências estabelecidas neste </w:t>
      </w:r>
      <w:r w:rsidR="00313FBD" w:rsidRPr="00E755E8">
        <w:rPr>
          <w:rFonts w:asciiTheme="minorHAnsi" w:hAnsiTheme="minorHAnsi" w:cstheme="minorHAnsi"/>
          <w:szCs w:val="20"/>
        </w:rPr>
        <w:t>Aviso</w:t>
      </w:r>
      <w:r w:rsidRPr="00E755E8">
        <w:rPr>
          <w:rFonts w:asciiTheme="minorHAnsi" w:hAnsiTheme="minorHAnsi" w:cstheme="minorHAnsi"/>
          <w:szCs w:val="20"/>
        </w:rPr>
        <w:t xml:space="preserve"> </w:t>
      </w:r>
      <w:r w:rsidR="00770F01" w:rsidRPr="00E755E8">
        <w:rPr>
          <w:rFonts w:asciiTheme="minorHAnsi" w:hAnsiTheme="minorHAnsi" w:cstheme="minorHAnsi"/>
          <w:szCs w:val="20"/>
        </w:rPr>
        <w:t xml:space="preserve">de Contratação Direta </w:t>
      </w:r>
      <w:r w:rsidRPr="00E755E8">
        <w:rPr>
          <w:rFonts w:asciiTheme="minorHAnsi" w:hAnsiTheme="minorHAnsi" w:cstheme="minorHAnsi"/>
          <w:szCs w:val="20"/>
        </w:rPr>
        <w:t>e seus anexos.</w:t>
      </w:r>
    </w:p>
    <w:p w14:paraId="2A4DB40F" w14:textId="51FA24C2" w:rsidR="009F7713" w:rsidRPr="00E755E8" w:rsidRDefault="009F7713" w:rsidP="009F7713">
      <w:pPr>
        <w:pStyle w:val="PADRO"/>
        <w:keepNext w:val="0"/>
        <w:widowControl/>
        <w:numPr>
          <w:ilvl w:val="1"/>
          <w:numId w:val="1"/>
        </w:numPr>
        <w:shd w:val="clear" w:color="auto" w:fill="auto"/>
        <w:spacing w:before="120" w:after="120"/>
        <w:rPr>
          <w:rFonts w:asciiTheme="minorHAnsi" w:hAnsiTheme="minorHAnsi" w:cstheme="minorHAnsi"/>
          <w:szCs w:val="20"/>
        </w:rPr>
      </w:pPr>
      <w:r w:rsidRPr="00E755E8">
        <w:rPr>
          <w:rFonts w:asciiTheme="minorHAnsi" w:hAnsiTheme="minorHAnsi" w:cstheme="minorHAnsi"/>
          <w:szCs w:val="20"/>
        </w:rPr>
        <w:t xml:space="preserve">A </w:t>
      </w:r>
      <w:r w:rsidR="006A70C8" w:rsidRPr="00E755E8">
        <w:rPr>
          <w:rFonts w:asciiTheme="minorHAnsi" w:hAnsiTheme="minorHAnsi" w:cstheme="minorHAnsi"/>
          <w:szCs w:val="20"/>
        </w:rPr>
        <w:t>contratação</w:t>
      </w:r>
      <w:r w:rsidRPr="00E755E8">
        <w:rPr>
          <w:rFonts w:asciiTheme="minorHAnsi" w:hAnsiTheme="minorHAnsi" w:cstheme="minorHAnsi"/>
          <w:szCs w:val="20"/>
        </w:rPr>
        <w:t xml:space="preserve"> será dividida </w:t>
      </w:r>
      <w:r w:rsidR="00F87FAD" w:rsidRPr="00E755E8">
        <w:rPr>
          <w:rFonts w:asciiTheme="minorHAnsi" w:hAnsiTheme="minorHAnsi" w:cstheme="minorHAnsi"/>
          <w:szCs w:val="20"/>
        </w:rPr>
        <w:t xml:space="preserve">em um único </w:t>
      </w:r>
      <w:r w:rsidR="00DE1785" w:rsidRPr="00E755E8">
        <w:rPr>
          <w:rFonts w:asciiTheme="minorHAnsi" w:hAnsiTheme="minorHAnsi" w:cstheme="minorHAnsi"/>
          <w:szCs w:val="20"/>
        </w:rPr>
        <w:t>item</w:t>
      </w:r>
      <w:r w:rsidRPr="00E755E8">
        <w:rPr>
          <w:rFonts w:asciiTheme="minorHAnsi" w:hAnsiTheme="minorHAnsi" w:cstheme="minorHAnsi"/>
          <w:b/>
          <w:bCs/>
          <w:szCs w:val="20"/>
        </w:rPr>
        <w:t>,</w:t>
      </w:r>
      <w:r w:rsidRPr="00E755E8">
        <w:rPr>
          <w:rFonts w:asciiTheme="minorHAnsi" w:hAnsiTheme="minorHAnsi" w:cstheme="minorHAnsi"/>
          <w:szCs w:val="20"/>
        </w:rPr>
        <w:t xml:space="preserve"> conforme tabela constante abaixo</w:t>
      </w:r>
      <w:r w:rsidR="00F87FAD" w:rsidRPr="00E755E8">
        <w:rPr>
          <w:rFonts w:asciiTheme="minorHAnsi" w:hAnsiTheme="minorHAnsi" w:cstheme="minorHAnsi"/>
          <w:szCs w:val="20"/>
        </w:rPr>
        <w:t>:</w:t>
      </w:r>
    </w:p>
    <w:tbl>
      <w:tblPr>
        <w:tblStyle w:val="Tabelacomgrade"/>
        <w:tblW w:w="10288" w:type="dxa"/>
        <w:tblInd w:w="-937" w:type="dxa"/>
        <w:tblLayout w:type="fixed"/>
        <w:tblLook w:val="04A0" w:firstRow="1" w:lastRow="0" w:firstColumn="1" w:lastColumn="0" w:noHBand="0" w:noVBand="1"/>
      </w:tblPr>
      <w:tblGrid>
        <w:gridCol w:w="600"/>
        <w:gridCol w:w="4341"/>
        <w:gridCol w:w="1094"/>
        <w:gridCol w:w="924"/>
        <w:gridCol w:w="1050"/>
        <w:gridCol w:w="1145"/>
        <w:gridCol w:w="1134"/>
      </w:tblGrid>
      <w:tr w:rsidR="006A34FB" w:rsidRPr="00E755E8" w14:paraId="3A9ED9B2" w14:textId="779DB92D" w:rsidTr="006A34FB">
        <w:tc>
          <w:tcPr>
            <w:tcW w:w="600" w:type="dxa"/>
            <w:shd w:val="clear" w:color="auto" w:fill="FBE4D5" w:themeFill="accent2" w:themeFillTint="33"/>
            <w:vAlign w:val="center"/>
          </w:tcPr>
          <w:p w14:paraId="02CC3082" w14:textId="77777777" w:rsidR="006A34FB" w:rsidRPr="00E755E8" w:rsidRDefault="006A34FB" w:rsidP="006A34FB">
            <w:pPr>
              <w:jc w:val="center"/>
              <w:rPr>
                <w:rFonts w:asciiTheme="minorHAnsi" w:hAnsiTheme="minorHAnsi" w:cstheme="minorHAnsi"/>
                <w:b/>
                <w:bCs/>
                <w:sz w:val="16"/>
                <w:szCs w:val="16"/>
              </w:rPr>
            </w:pPr>
            <w:r w:rsidRPr="00E755E8">
              <w:rPr>
                <w:rFonts w:asciiTheme="minorHAnsi" w:hAnsiTheme="minorHAnsi" w:cstheme="minorHAnsi"/>
                <w:b/>
                <w:bCs/>
                <w:sz w:val="16"/>
                <w:szCs w:val="16"/>
              </w:rPr>
              <w:t>Item</w:t>
            </w:r>
          </w:p>
        </w:tc>
        <w:tc>
          <w:tcPr>
            <w:tcW w:w="4341" w:type="dxa"/>
            <w:shd w:val="clear" w:color="auto" w:fill="FBE4D5" w:themeFill="accent2" w:themeFillTint="33"/>
            <w:vAlign w:val="center"/>
          </w:tcPr>
          <w:p w14:paraId="6E6D8A8B" w14:textId="77777777" w:rsidR="006A34FB" w:rsidRPr="00E755E8" w:rsidRDefault="006A34FB" w:rsidP="006A34FB">
            <w:pPr>
              <w:jc w:val="center"/>
              <w:rPr>
                <w:rFonts w:asciiTheme="minorHAnsi" w:hAnsiTheme="minorHAnsi" w:cstheme="minorHAnsi"/>
                <w:b/>
                <w:bCs/>
                <w:sz w:val="16"/>
                <w:szCs w:val="16"/>
              </w:rPr>
            </w:pPr>
            <w:r w:rsidRPr="00E755E8">
              <w:rPr>
                <w:rFonts w:asciiTheme="minorHAnsi" w:hAnsiTheme="minorHAnsi" w:cstheme="minorHAnsi"/>
                <w:b/>
                <w:bCs/>
                <w:sz w:val="16"/>
                <w:szCs w:val="16"/>
              </w:rPr>
              <w:t>Descrição/Especificação</w:t>
            </w:r>
          </w:p>
        </w:tc>
        <w:tc>
          <w:tcPr>
            <w:tcW w:w="1094" w:type="dxa"/>
            <w:shd w:val="clear" w:color="auto" w:fill="FBE4D5" w:themeFill="accent2" w:themeFillTint="33"/>
            <w:vAlign w:val="center"/>
          </w:tcPr>
          <w:p w14:paraId="7B68F3DA" w14:textId="77777777" w:rsidR="006A34FB" w:rsidRPr="00E755E8" w:rsidRDefault="006A34FB" w:rsidP="006A34FB">
            <w:pPr>
              <w:jc w:val="center"/>
              <w:rPr>
                <w:rFonts w:asciiTheme="minorHAnsi" w:hAnsiTheme="minorHAnsi" w:cstheme="minorHAnsi"/>
                <w:b/>
                <w:bCs/>
                <w:sz w:val="16"/>
                <w:szCs w:val="16"/>
              </w:rPr>
            </w:pPr>
            <w:r w:rsidRPr="00E755E8">
              <w:rPr>
                <w:rFonts w:asciiTheme="minorHAnsi" w:hAnsiTheme="minorHAnsi" w:cstheme="minorHAnsi"/>
                <w:b/>
                <w:bCs/>
                <w:sz w:val="16"/>
                <w:szCs w:val="16"/>
              </w:rPr>
              <w:t xml:space="preserve">Faixa Etária </w:t>
            </w:r>
          </w:p>
        </w:tc>
        <w:tc>
          <w:tcPr>
            <w:tcW w:w="924" w:type="dxa"/>
            <w:shd w:val="clear" w:color="auto" w:fill="FBE4D5" w:themeFill="accent2" w:themeFillTint="33"/>
            <w:vAlign w:val="center"/>
          </w:tcPr>
          <w:p w14:paraId="045FDE9F" w14:textId="77777777" w:rsidR="006A34FB" w:rsidRPr="00E755E8" w:rsidRDefault="006A34FB" w:rsidP="006A34FB">
            <w:pPr>
              <w:jc w:val="center"/>
              <w:rPr>
                <w:rFonts w:asciiTheme="minorHAnsi" w:hAnsiTheme="minorHAnsi" w:cstheme="minorHAnsi"/>
                <w:b/>
                <w:bCs/>
                <w:sz w:val="16"/>
                <w:szCs w:val="16"/>
              </w:rPr>
            </w:pPr>
            <w:r w:rsidRPr="00E755E8">
              <w:rPr>
                <w:rFonts w:asciiTheme="minorHAnsi" w:hAnsiTheme="minorHAnsi" w:cstheme="minorHAnsi"/>
                <w:b/>
                <w:bCs/>
                <w:sz w:val="16"/>
                <w:szCs w:val="16"/>
              </w:rPr>
              <w:t>Unidade</w:t>
            </w:r>
          </w:p>
        </w:tc>
        <w:tc>
          <w:tcPr>
            <w:tcW w:w="1050" w:type="dxa"/>
            <w:shd w:val="clear" w:color="auto" w:fill="FBE4D5" w:themeFill="accent2" w:themeFillTint="33"/>
            <w:vAlign w:val="center"/>
          </w:tcPr>
          <w:p w14:paraId="6CEC26F1" w14:textId="77777777" w:rsidR="006A34FB" w:rsidRPr="00E755E8" w:rsidRDefault="006A34FB" w:rsidP="006A34FB">
            <w:pPr>
              <w:jc w:val="center"/>
              <w:rPr>
                <w:rFonts w:asciiTheme="minorHAnsi" w:hAnsiTheme="minorHAnsi" w:cstheme="minorHAnsi"/>
                <w:b/>
                <w:bCs/>
                <w:sz w:val="16"/>
                <w:szCs w:val="16"/>
              </w:rPr>
            </w:pPr>
            <w:r w:rsidRPr="00E755E8">
              <w:rPr>
                <w:rFonts w:asciiTheme="minorHAnsi" w:hAnsiTheme="minorHAnsi" w:cstheme="minorHAnsi"/>
                <w:b/>
                <w:bCs/>
                <w:sz w:val="16"/>
                <w:szCs w:val="16"/>
              </w:rPr>
              <w:t>Quant.</w:t>
            </w:r>
          </w:p>
        </w:tc>
        <w:tc>
          <w:tcPr>
            <w:tcW w:w="1145" w:type="dxa"/>
            <w:shd w:val="clear" w:color="auto" w:fill="FBE4D5" w:themeFill="accent2" w:themeFillTint="33"/>
          </w:tcPr>
          <w:p w14:paraId="40A3794D" w14:textId="75C4E269" w:rsidR="006A34FB" w:rsidRPr="00E755E8" w:rsidRDefault="006A34FB" w:rsidP="006A34FB">
            <w:pPr>
              <w:jc w:val="center"/>
              <w:rPr>
                <w:rFonts w:asciiTheme="minorHAnsi" w:hAnsiTheme="minorHAnsi" w:cstheme="minorHAnsi"/>
                <w:b/>
                <w:bCs/>
                <w:sz w:val="16"/>
                <w:szCs w:val="16"/>
              </w:rPr>
            </w:pPr>
            <w:r w:rsidRPr="00E755E8">
              <w:rPr>
                <w:rFonts w:asciiTheme="minorHAnsi" w:hAnsiTheme="minorHAnsi" w:cstheme="minorHAnsi"/>
                <w:b/>
                <w:bCs/>
                <w:sz w:val="16"/>
                <w:szCs w:val="16"/>
              </w:rPr>
              <w:t>PREÇO ESTIMADO – V. UNIT.</w:t>
            </w:r>
          </w:p>
        </w:tc>
        <w:tc>
          <w:tcPr>
            <w:tcW w:w="1134" w:type="dxa"/>
            <w:shd w:val="clear" w:color="auto" w:fill="FBE4D5" w:themeFill="accent2" w:themeFillTint="33"/>
          </w:tcPr>
          <w:p w14:paraId="78D5E622" w14:textId="1D2ECD35" w:rsidR="006A34FB" w:rsidRPr="00E755E8" w:rsidRDefault="006A34FB" w:rsidP="006A34FB">
            <w:pPr>
              <w:jc w:val="center"/>
              <w:rPr>
                <w:rFonts w:asciiTheme="minorHAnsi" w:hAnsiTheme="minorHAnsi" w:cstheme="minorHAnsi"/>
                <w:b/>
                <w:bCs/>
                <w:sz w:val="16"/>
                <w:szCs w:val="16"/>
              </w:rPr>
            </w:pPr>
            <w:r w:rsidRPr="00E755E8">
              <w:rPr>
                <w:rFonts w:asciiTheme="minorHAnsi" w:hAnsiTheme="minorHAnsi" w:cstheme="minorHAnsi"/>
                <w:b/>
                <w:bCs/>
                <w:sz w:val="16"/>
                <w:szCs w:val="16"/>
              </w:rPr>
              <w:t>PREÇO ESTIMADO – V. TOTAL</w:t>
            </w:r>
          </w:p>
        </w:tc>
      </w:tr>
      <w:tr w:rsidR="004B3B8C" w:rsidRPr="00E755E8" w14:paraId="44256F81" w14:textId="40EAB10B" w:rsidTr="006A34FB">
        <w:tc>
          <w:tcPr>
            <w:tcW w:w="600" w:type="dxa"/>
            <w:vAlign w:val="center"/>
          </w:tcPr>
          <w:p w14:paraId="7B125C19" w14:textId="77777777" w:rsidR="004B3B8C" w:rsidRPr="00E755E8" w:rsidRDefault="004B3B8C" w:rsidP="004B3B8C">
            <w:pPr>
              <w:jc w:val="center"/>
              <w:rPr>
                <w:rFonts w:asciiTheme="minorHAnsi" w:hAnsiTheme="minorHAnsi" w:cstheme="minorHAnsi"/>
                <w:sz w:val="16"/>
                <w:szCs w:val="16"/>
              </w:rPr>
            </w:pPr>
            <w:r w:rsidRPr="00E755E8">
              <w:rPr>
                <w:rFonts w:asciiTheme="minorHAnsi" w:hAnsiTheme="minorHAnsi" w:cstheme="minorHAnsi"/>
                <w:sz w:val="16"/>
                <w:szCs w:val="16"/>
              </w:rPr>
              <w:t>01</w:t>
            </w:r>
          </w:p>
        </w:tc>
        <w:tc>
          <w:tcPr>
            <w:tcW w:w="4341" w:type="dxa"/>
            <w:vAlign w:val="center"/>
          </w:tcPr>
          <w:p w14:paraId="0A643481"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 xml:space="preserve">Livro didático integrado com sequências didáticas baseadas em experiências de aprendizagem e com consignas contextualizadas. Material de acordo com a BNCC. </w:t>
            </w:r>
          </w:p>
          <w:p w14:paraId="413EF16F"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Portifólio de Vivências com registros explorando os eixos de interação e brincadeiras.</w:t>
            </w:r>
          </w:p>
          <w:p w14:paraId="26C10E7C"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Agenda do aluno.</w:t>
            </w:r>
          </w:p>
          <w:p w14:paraId="575578BF"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02 livros paradidáticos.</w:t>
            </w:r>
          </w:p>
          <w:p w14:paraId="05061F17"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b/>
                <w:bCs/>
                <w:sz w:val="16"/>
                <w:szCs w:val="16"/>
              </w:rPr>
              <w:t>Material de apoio ao professor ( mínimo de 03 kits):</w:t>
            </w:r>
            <w:r w:rsidRPr="00E755E8">
              <w:rPr>
                <w:rFonts w:asciiTheme="minorHAnsi" w:hAnsiTheme="minorHAnsi" w:cstheme="minorHAnsi"/>
                <w:sz w:val="16"/>
                <w:szCs w:val="16"/>
              </w:rPr>
              <w:t xml:space="preserve"> Livro do professor.</w:t>
            </w:r>
          </w:p>
          <w:p w14:paraId="56E377D1"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Alfabeto.</w:t>
            </w:r>
          </w:p>
          <w:p w14:paraId="6F786B2F"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Números</w:t>
            </w:r>
          </w:p>
          <w:p w14:paraId="79B4D73E"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02 livros paradidáticos.</w:t>
            </w:r>
          </w:p>
          <w:p w14:paraId="29B25864"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Cartazes com obras de arte.</w:t>
            </w:r>
          </w:p>
          <w:p w14:paraId="39F5B956"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 xml:space="preserve">Livro socioemocional. </w:t>
            </w:r>
          </w:p>
          <w:p w14:paraId="22D3FD3F"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 xml:space="preserve">Formação continuada ministrada pela Editora. </w:t>
            </w:r>
          </w:p>
        </w:tc>
        <w:tc>
          <w:tcPr>
            <w:tcW w:w="1094" w:type="dxa"/>
            <w:vAlign w:val="center"/>
          </w:tcPr>
          <w:p w14:paraId="39A72E08" w14:textId="77777777" w:rsidR="004B3B8C" w:rsidRPr="00E755E8" w:rsidRDefault="004B3B8C" w:rsidP="004B3B8C">
            <w:pPr>
              <w:jc w:val="center"/>
              <w:rPr>
                <w:rFonts w:asciiTheme="minorHAnsi" w:hAnsiTheme="minorHAnsi" w:cstheme="minorHAnsi"/>
                <w:sz w:val="16"/>
                <w:szCs w:val="16"/>
              </w:rPr>
            </w:pPr>
            <w:r w:rsidRPr="00E755E8">
              <w:rPr>
                <w:rFonts w:asciiTheme="minorHAnsi" w:hAnsiTheme="minorHAnsi" w:cstheme="minorHAnsi"/>
                <w:sz w:val="16"/>
                <w:szCs w:val="16"/>
              </w:rPr>
              <w:t>Creche</w:t>
            </w:r>
          </w:p>
          <w:p w14:paraId="5D9DC212" w14:textId="77777777" w:rsidR="004B3B8C" w:rsidRPr="00E755E8" w:rsidRDefault="004B3B8C" w:rsidP="004B3B8C">
            <w:pPr>
              <w:jc w:val="center"/>
              <w:rPr>
                <w:rFonts w:asciiTheme="minorHAnsi" w:hAnsiTheme="minorHAnsi" w:cstheme="minorHAnsi"/>
                <w:sz w:val="16"/>
                <w:szCs w:val="16"/>
              </w:rPr>
            </w:pPr>
            <w:r w:rsidRPr="00E755E8">
              <w:rPr>
                <w:rFonts w:asciiTheme="minorHAnsi" w:hAnsiTheme="minorHAnsi" w:cstheme="minorHAnsi"/>
                <w:sz w:val="16"/>
                <w:szCs w:val="16"/>
              </w:rPr>
              <w:t>(03 anos)</w:t>
            </w:r>
          </w:p>
        </w:tc>
        <w:tc>
          <w:tcPr>
            <w:tcW w:w="924" w:type="dxa"/>
            <w:vAlign w:val="center"/>
          </w:tcPr>
          <w:p w14:paraId="082B0C3A" w14:textId="77777777" w:rsidR="004B3B8C" w:rsidRPr="00E755E8" w:rsidRDefault="004B3B8C" w:rsidP="004B3B8C">
            <w:pPr>
              <w:jc w:val="center"/>
              <w:rPr>
                <w:rFonts w:asciiTheme="minorHAnsi" w:hAnsiTheme="minorHAnsi" w:cstheme="minorHAnsi"/>
                <w:sz w:val="16"/>
                <w:szCs w:val="16"/>
              </w:rPr>
            </w:pPr>
            <w:r w:rsidRPr="00E755E8">
              <w:rPr>
                <w:rFonts w:asciiTheme="minorHAnsi" w:hAnsiTheme="minorHAnsi" w:cstheme="minorHAnsi"/>
                <w:sz w:val="16"/>
                <w:szCs w:val="16"/>
              </w:rPr>
              <w:t xml:space="preserve">Und. </w:t>
            </w:r>
          </w:p>
        </w:tc>
        <w:tc>
          <w:tcPr>
            <w:tcW w:w="1050" w:type="dxa"/>
            <w:vAlign w:val="center"/>
          </w:tcPr>
          <w:p w14:paraId="7680BED2" w14:textId="77777777" w:rsidR="004B3B8C" w:rsidRPr="00E755E8" w:rsidRDefault="004B3B8C" w:rsidP="004B3B8C">
            <w:pPr>
              <w:jc w:val="center"/>
              <w:rPr>
                <w:rFonts w:asciiTheme="minorHAnsi" w:hAnsiTheme="minorHAnsi" w:cstheme="minorHAnsi"/>
                <w:sz w:val="16"/>
                <w:szCs w:val="16"/>
              </w:rPr>
            </w:pPr>
            <w:r w:rsidRPr="00E755E8">
              <w:rPr>
                <w:rFonts w:asciiTheme="minorHAnsi" w:hAnsiTheme="minorHAnsi" w:cstheme="minorHAnsi"/>
                <w:sz w:val="16"/>
                <w:szCs w:val="16"/>
              </w:rPr>
              <w:t>58</w:t>
            </w:r>
          </w:p>
        </w:tc>
        <w:tc>
          <w:tcPr>
            <w:tcW w:w="1145" w:type="dxa"/>
          </w:tcPr>
          <w:p w14:paraId="734B81A0" w14:textId="77777777" w:rsidR="004B3B8C" w:rsidRPr="004E66D7" w:rsidRDefault="004B3B8C" w:rsidP="004B3B8C">
            <w:pPr>
              <w:jc w:val="center"/>
              <w:rPr>
                <w:rFonts w:asciiTheme="minorHAnsi" w:hAnsiTheme="minorHAnsi" w:cstheme="minorHAnsi"/>
                <w:sz w:val="14"/>
                <w:szCs w:val="14"/>
              </w:rPr>
            </w:pPr>
          </w:p>
          <w:p w14:paraId="32B8BAB5" w14:textId="77777777" w:rsidR="004B3B8C" w:rsidRPr="004E66D7" w:rsidRDefault="004B3B8C" w:rsidP="004B3B8C">
            <w:pPr>
              <w:jc w:val="center"/>
              <w:rPr>
                <w:rFonts w:asciiTheme="minorHAnsi" w:hAnsiTheme="minorHAnsi" w:cstheme="minorHAnsi"/>
                <w:sz w:val="14"/>
                <w:szCs w:val="14"/>
              </w:rPr>
            </w:pPr>
          </w:p>
          <w:p w14:paraId="73DF8033" w14:textId="77777777" w:rsidR="004B3B8C" w:rsidRPr="004E66D7" w:rsidRDefault="004B3B8C" w:rsidP="004B3B8C">
            <w:pPr>
              <w:jc w:val="center"/>
              <w:rPr>
                <w:rFonts w:asciiTheme="minorHAnsi" w:hAnsiTheme="minorHAnsi" w:cstheme="minorHAnsi"/>
                <w:sz w:val="14"/>
                <w:szCs w:val="14"/>
              </w:rPr>
            </w:pPr>
          </w:p>
          <w:p w14:paraId="60462B8C" w14:textId="77777777" w:rsidR="004B3B8C" w:rsidRPr="004E66D7" w:rsidRDefault="004B3B8C" w:rsidP="004B3B8C">
            <w:pPr>
              <w:jc w:val="center"/>
              <w:rPr>
                <w:rFonts w:asciiTheme="minorHAnsi" w:hAnsiTheme="minorHAnsi" w:cstheme="minorHAnsi"/>
                <w:sz w:val="14"/>
                <w:szCs w:val="14"/>
              </w:rPr>
            </w:pPr>
          </w:p>
          <w:p w14:paraId="7F017FFC" w14:textId="77777777" w:rsidR="004B3B8C" w:rsidRPr="004E66D7" w:rsidRDefault="004B3B8C" w:rsidP="004B3B8C">
            <w:pPr>
              <w:jc w:val="center"/>
              <w:rPr>
                <w:rFonts w:asciiTheme="minorHAnsi" w:hAnsiTheme="minorHAnsi" w:cstheme="minorHAnsi"/>
                <w:sz w:val="14"/>
                <w:szCs w:val="14"/>
              </w:rPr>
            </w:pPr>
          </w:p>
          <w:p w14:paraId="7797D67D" w14:textId="77777777" w:rsidR="004B3B8C" w:rsidRPr="004E66D7" w:rsidRDefault="004B3B8C" w:rsidP="004B3B8C">
            <w:pPr>
              <w:jc w:val="center"/>
              <w:rPr>
                <w:rFonts w:asciiTheme="minorHAnsi" w:hAnsiTheme="minorHAnsi" w:cstheme="minorHAnsi"/>
                <w:sz w:val="14"/>
                <w:szCs w:val="14"/>
              </w:rPr>
            </w:pPr>
          </w:p>
          <w:p w14:paraId="170C61A3" w14:textId="77777777" w:rsidR="004B3B8C" w:rsidRPr="004E66D7" w:rsidRDefault="004B3B8C" w:rsidP="004B3B8C">
            <w:pPr>
              <w:jc w:val="center"/>
              <w:rPr>
                <w:rFonts w:asciiTheme="minorHAnsi" w:hAnsiTheme="minorHAnsi" w:cstheme="minorHAnsi"/>
                <w:sz w:val="14"/>
                <w:szCs w:val="14"/>
              </w:rPr>
            </w:pPr>
          </w:p>
          <w:p w14:paraId="496ECC1C" w14:textId="77777777" w:rsidR="004B3B8C" w:rsidRDefault="004B3B8C" w:rsidP="004B3B8C">
            <w:pPr>
              <w:jc w:val="center"/>
              <w:rPr>
                <w:rFonts w:asciiTheme="minorHAnsi" w:hAnsiTheme="minorHAnsi" w:cstheme="minorHAnsi"/>
                <w:sz w:val="14"/>
                <w:szCs w:val="14"/>
              </w:rPr>
            </w:pPr>
          </w:p>
          <w:p w14:paraId="4B48FFA3" w14:textId="2BD29A1B" w:rsidR="004B3B8C" w:rsidRPr="00E755E8" w:rsidRDefault="004B3B8C" w:rsidP="004B3B8C">
            <w:pPr>
              <w:jc w:val="center"/>
              <w:rPr>
                <w:rFonts w:asciiTheme="minorHAnsi" w:hAnsiTheme="minorHAnsi" w:cstheme="minorHAnsi"/>
                <w:sz w:val="16"/>
                <w:szCs w:val="16"/>
              </w:rPr>
            </w:pPr>
            <w:r w:rsidRPr="004E66D7">
              <w:rPr>
                <w:rFonts w:asciiTheme="minorHAnsi" w:hAnsiTheme="minorHAnsi" w:cstheme="minorHAnsi"/>
                <w:sz w:val="14"/>
                <w:szCs w:val="14"/>
              </w:rPr>
              <w:t>R$ 340,20</w:t>
            </w:r>
          </w:p>
        </w:tc>
        <w:tc>
          <w:tcPr>
            <w:tcW w:w="1134" w:type="dxa"/>
          </w:tcPr>
          <w:p w14:paraId="198A7501" w14:textId="77777777" w:rsidR="004B3B8C" w:rsidRPr="004E66D7" w:rsidRDefault="004B3B8C" w:rsidP="004B3B8C">
            <w:pPr>
              <w:jc w:val="center"/>
              <w:rPr>
                <w:rFonts w:asciiTheme="minorHAnsi" w:hAnsiTheme="minorHAnsi" w:cstheme="minorHAnsi"/>
                <w:sz w:val="14"/>
                <w:szCs w:val="14"/>
              </w:rPr>
            </w:pPr>
          </w:p>
          <w:p w14:paraId="6FB76CAB" w14:textId="77777777" w:rsidR="004B3B8C" w:rsidRPr="004E66D7" w:rsidRDefault="004B3B8C" w:rsidP="004B3B8C">
            <w:pPr>
              <w:jc w:val="center"/>
              <w:rPr>
                <w:rFonts w:asciiTheme="minorHAnsi" w:hAnsiTheme="minorHAnsi" w:cstheme="minorHAnsi"/>
                <w:sz w:val="14"/>
                <w:szCs w:val="14"/>
              </w:rPr>
            </w:pPr>
          </w:p>
          <w:p w14:paraId="6AD0DCFF" w14:textId="77777777" w:rsidR="004B3B8C" w:rsidRPr="004E66D7" w:rsidRDefault="004B3B8C" w:rsidP="004B3B8C">
            <w:pPr>
              <w:jc w:val="center"/>
              <w:rPr>
                <w:rFonts w:asciiTheme="minorHAnsi" w:hAnsiTheme="minorHAnsi" w:cstheme="minorHAnsi"/>
                <w:sz w:val="14"/>
                <w:szCs w:val="14"/>
              </w:rPr>
            </w:pPr>
          </w:p>
          <w:p w14:paraId="69BB0CA8" w14:textId="77777777" w:rsidR="004B3B8C" w:rsidRPr="004E66D7" w:rsidRDefault="004B3B8C" w:rsidP="004B3B8C">
            <w:pPr>
              <w:jc w:val="center"/>
              <w:rPr>
                <w:rFonts w:asciiTheme="minorHAnsi" w:hAnsiTheme="minorHAnsi" w:cstheme="minorHAnsi"/>
                <w:sz w:val="14"/>
                <w:szCs w:val="14"/>
              </w:rPr>
            </w:pPr>
          </w:p>
          <w:p w14:paraId="47E18A22" w14:textId="77777777" w:rsidR="004B3B8C" w:rsidRPr="004E66D7" w:rsidRDefault="004B3B8C" w:rsidP="004B3B8C">
            <w:pPr>
              <w:jc w:val="center"/>
              <w:rPr>
                <w:rFonts w:asciiTheme="minorHAnsi" w:hAnsiTheme="minorHAnsi" w:cstheme="minorHAnsi"/>
                <w:sz w:val="14"/>
                <w:szCs w:val="14"/>
              </w:rPr>
            </w:pPr>
          </w:p>
          <w:p w14:paraId="327D12EB" w14:textId="77777777" w:rsidR="004B3B8C" w:rsidRPr="004E66D7" w:rsidRDefault="004B3B8C" w:rsidP="004B3B8C">
            <w:pPr>
              <w:jc w:val="center"/>
              <w:rPr>
                <w:rFonts w:asciiTheme="minorHAnsi" w:hAnsiTheme="minorHAnsi" w:cstheme="minorHAnsi"/>
                <w:sz w:val="14"/>
                <w:szCs w:val="14"/>
              </w:rPr>
            </w:pPr>
          </w:p>
          <w:p w14:paraId="034B8FAD" w14:textId="77777777" w:rsidR="004B3B8C" w:rsidRPr="004E66D7" w:rsidRDefault="004B3B8C" w:rsidP="004B3B8C">
            <w:pPr>
              <w:jc w:val="center"/>
              <w:rPr>
                <w:rFonts w:asciiTheme="minorHAnsi" w:hAnsiTheme="minorHAnsi" w:cstheme="minorHAnsi"/>
                <w:sz w:val="14"/>
                <w:szCs w:val="14"/>
              </w:rPr>
            </w:pPr>
          </w:p>
          <w:p w14:paraId="1F8FB90D" w14:textId="77777777" w:rsidR="004B3B8C" w:rsidRDefault="004B3B8C" w:rsidP="004B3B8C">
            <w:pPr>
              <w:jc w:val="center"/>
              <w:rPr>
                <w:rFonts w:asciiTheme="minorHAnsi" w:hAnsiTheme="minorHAnsi" w:cstheme="minorHAnsi"/>
                <w:sz w:val="14"/>
                <w:szCs w:val="14"/>
              </w:rPr>
            </w:pPr>
          </w:p>
          <w:p w14:paraId="0696D53B" w14:textId="3A9920E5" w:rsidR="004B3B8C" w:rsidRPr="00E755E8" w:rsidRDefault="004B3B8C" w:rsidP="004B3B8C">
            <w:pPr>
              <w:jc w:val="center"/>
              <w:rPr>
                <w:rFonts w:asciiTheme="minorHAnsi" w:hAnsiTheme="minorHAnsi" w:cstheme="minorHAnsi"/>
                <w:sz w:val="16"/>
                <w:szCs w:val="16"/>
              </w:rPr>
            </w:pPr>
            <w:r w:rsidRPr="004E66D7">
              <w:rPr>
                <w:rFonts w:asciiTheme="minorHAnsi" w:hAnsiTheme="minorHAnsi" w:cstheme="minorHAnsi"/>
                <w:sz w:val="14"/>
                <w:szCs w:val="14"/>
              </w:rPr>
              <w:t>R$ 19.731,60</w:t>
            </w:r>
          </w:p>
        </w:tc>
      </w:tr>
      <w:tr w:rsidR="004B3B8C" w:rsidRPr="00E755E8" w14:paraId="2A71121F" w14:textId="637EF0ED" w:rsidTr="006A34FB">
        <w:tc>
          <w:tcPr>
            <w:tcW w:w="600" w:type="dxa"/>
            <w:vAlign w:val="center"/>
          </w:tcPr>
          <w:p w14:paraId="6B339362" w14:textId="77777777" w:rsidR="004B3B8C" w:rsidRPr="00E755E8" w:rsidRDefault="004B3B8C" w:rsidP="004B3B8C">
            <w:pPr>
              <w:jc w:val="center"/>
              <w:rPr>
                <w:rFonts w:asciiTheme="minorHAnsi" w:hAnsiTheme="minorHAnsi" w:cstheme="minorHAnsi"/>
                <w:sz w:val="16"/>
                <w:szCs w:val="16"/>
              </w:rPr>
            </w:pPr>
            <w:r w:rsidRPr="00E755E8">
              <w:rPr>
                <w:rFonts w:asciiTheme="minorHAnsi" w:hAnsiTheme="minorHAnsi" w:cstheme="minorHAnsi"/>
                <w:sz w:val="16"/>
                <w:szCs w:val="16"/>
              </w:rPr>
              <w:t>02</w:t>
            </w:r>
          </w:p>
        </w:tc>
        <w:tc>
          <w:tcPr>
            <w:tcW w:w="4341" w:type="dxa"/>
            <w:vAlign w:val="center"/>
          </w:tcPr>
          <w:p w14:paraId="34AA098B"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Livro didático integrado com sequências didáticas baseadas em experiências de aprendizagem e com consignas contextualizadas. Material de acordo com a BNCC.</w:t>
            </w:r>
          </w:p>
          <w:p w14:paraId="7A3CE58C"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 xml:space="preserve">Portifólio de Vivências com registros explorando os eixos interação e brincadeiras. </w:t>
            </w:r>
          </w:p>
          <w:p w14:paraId="0D3F13B7"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Agenda do aluno.</w:t>
            </w:r>
          </w:p>
          <w:p w14:paraId="47E3FDAA"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02 livros paradidáticos.</w:t>
            </w:r>
          </w:p>
          <w:p w14:paraId="108746B7"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b/>
                <w:bCs/>
                <w:sz w:val="16"/>
                <w:szCs w:val="16"/>
              </w:rPr>
              <w:t>Material de apoio ao professor (mínimo de 10 kits): Livro do professor.</w:t>
            </w:r>
            <w:r w:rsidRPr="00E755E8">
              <w:rPr>
                <w:rFonts w:asciiTheme="minorHAnsi" w:hAnsiTheme="minorHAnsi" w:cstheme="minorHAnsi"/>
                <w:sz w:val="16"/>
                <w:szCs w:val="16"/>
              </w:rPr>
              <w:t xml:space="preserve"> </w:t>
            </w:r>
          </w:p>
          <w:p w14:paraId="30B099CC"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Alfabeto.</w:t>
            </w:r>
          </w:p>
          <w:p w14:paraId="0208ED3F"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Números.</w:t>
            </w:r>
          </w:p>
          <w:p w14:paraId="2B823DF7"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02 livros paradidáticos.</w:t>
            </w:r>
          </w:p>
          <w:p w14:paraId="3E8FE96D"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Cartazes com obras de arte.</w:t>
            </w:r>
          </w:p>
          <w:p w14:paraId="31FACA06"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Livro socioemocional.</w:t>
            </w:r>
          </w:p>
          <w:p w14:paraId="7D251055"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 xml:space="preserve">Formação continuada ministrada pela Editora. </w:t>
            </w:r>
          </w:p>
        </w:tc>
        <w:tc>
          <w:tcPr>
            <w:tcW w:w="1094" w:type="dxa"/>
            <w:vAlign w:val="center"/>
          </w:tcPr>
          <w:p w14:paraId="11F08A03" w14:textId="77777777" w:rsidR="004B3B8C" w:rsidRPr="00E755E8" w:rsidRDefault="004B3B8C" w:rsidP="004B3B8C">
            <w:pPr>
              <w:jc w:val="center"/>
              <w:rPr>
                <w:rFonts w:asciiTheme="minorHAnsi" w:hAnsiTheme="minorHAnsi" w:cstheme="minorHAnsi"/>
                <w:sz w:val="16"/>
                <w:szCs w:val="16"/>
              </w:rPr>
            </w:pPr>
            <w:r w:rsidRPr="00E755E8">
              <w:rPr>
                <w:rFonts w:asciiTheme="minorHAnsi" w:hAnsiTheme="minorHAnsi" w:cstheme="minorHAnsi"/>
                <w:sz w:val="16"/>
                <w:szCs w:val="16"/>
              </w:rPr>
              <w:t>Creche</w:t>
            </w:r>
          </w:p>
          <w:p w14:paraId="53EB55C1" w14:textId="77777777" w:rsidR="004B3B8C" w:rsidRPr="00E755E8" w:rsidRDefault="004B3B8C" w:rsidP="004B3B8C">
            <w:pPr>
              <w:jc w:val="center"/>
              <w:rPr>
                <w:rFonts w:asciiTheme="minorHAnsi" w:hAnsiTheme="minorHAnsi" w:cstheme="minorHAnsi"/>
                <w:sz w:val="16"/>
                <w:szCs w:val="16"/>
              </w:rPr>
            </w:pPr>
            <w:r w:rsidRPr="00E755E8">
              <w:rPr>
                <w:rFonts w:asciiTheme="minorHAnsi" w:hAnsiTheme="minorHAnsi" w:cstheme="minorHAnsi"/>
                <w:sz w:val="16"/>
                <w:szCs w:val="16"/>
              </w:rPr>
              <w:t>(04 anos)</w:t>
            </w:r>
          </w:p>
        </w:tc>
        <w:tc>
          <w:tcPr>
            <w:tcW w:w="924" w:type="dxa"/>
            <w:vAlign w:val="center"/>
          </w:tcPr>
          <w:p w14:paraId="06459D97" w14:textId="77777777" w:rsidR="004B3B8C" w:rsidRPr="00E755E8" w:rsidRDefault="004B3B8C" w:rsidP="004B3B8C">
            <w:pPr>
              <w:jc w:val="center"/>
              <w:rPr>
                <w:rFonts w:asciiTheme="minorHAnsi" w:hAnsiTheme="minorHAnsi" w:cstheme="minorHAnsi"/>
                <w:sz w:val="16"/>
                <w:szCs w:val="16"/>
              </w:rPr>
            </w:pPr>
            <w:r w:rsidRPr="00E755E8">
              <w:rPr>
                <w:rFonts w:asciiTheme="minorHAnsi" w:hAnsiTheme="minorHAnsi" w:cstheme="minorHAnsi"/>
                <w:sz w:val="16"/>
                <w:szCs w:val="16"/>
              </w:rPr>
              <w:t xml:space="preserve">Und. </w:t>
            </w:r>
          </w:p>
        </w:tc>
        <w:tc>
          <w:tcPr>
            <w:tcW w:w="1050" w:type="dxa"/>
            <w:vAlign w:val="center"/>
          </w:tcPr>
          <w:p w14:paraId="37BB607B" w14:textId="77777777" w:rsidR="004B3B8C" w:rsidRPr="00E755E8" w:rsidRDefault="004B3B8C" w:rsidP="004B3B8C">
            <w:pPr>
              <w:jc w:val="center"/>
              <w:rPr>
                <w:rFonts w:asciiTheme="minorHAnsi" w:hAnsiTheme="minorHAnsi" w:cstheme="minorHAnsi"/>
                <w:sz w:val="16"/>
                <w:szCs w:val="16"/>
              </w:rPr>
            </w:pPr>
            <w:r w:rsidRPr="00E755E8">
              <w:rPr>
                <w:rFonts w:asciiTheme="minorHAnsi" w:hAnsiTheme="minorHAnsi" w:cstheme="minorHAnsi"/>
                <w:sz w:val="16"/>
                <w:szCs w:val="16"/>
              </w:rPr>
              <w:t>58</w:t>
            </w:r>
          </w:p>
        </w:tc>
        <w:tc>
          <w:tcPr>
            <w:tcW w:w="1145" w:type="dxa"/>
          </w:tcPr>
          <w:p w14:paraId="42B6951D" w14:textId="77777777" w:rsidR="004B3B8C" w:rsidRPr="004E66D7" w:rsidRDefault="004B3B8C" w:rsidP="004B3B8C">
            <w:pPr>
              <w:jc w:val="center"/>
              <w:rPr>
                <w:rFonts w:asciiTheme="minorHAnsi" w:hAnsiTheme="minorHAnsi" w:cstheme="minorHAnsi"/>
                <w:sz w:val="14"/>
                <w:szCs w:val="14"/>
              </w:rPr>
            </w:pPr>
          </w:p>
          <w:p w14:paraId="71834B6B" w14:textId="77777777" w:rsidR="004B3B8C" w:rsidRPr="004E66D7" w:rsidRDefault="004B3B8C" w:rsidP="004B3B8C">
            <w:pPr>
              <w:jc w:val="center"/>
              <w:rPr>
                <w:rFonts w:asciiTheme="minorHAnsi" w:hAnsiTheme="minorHAnsi" w:cstheme="minorHAnsi"/>
                <w:sz w:val="14"/>
                <w:szCs w:val="14"/>
              </w:rPr>
            </w:pPr>
          </w:p>
          <w:p w14:paraId="54F14D3E" w14:textId="77777777" w:rsidR="004B3B8C" w:rsidRPr="004E66D7" w:rsidRDefault="004B3B8C" w:rsidP="004B3B8C">
            <w:pPr>
              <w:jc w:val="center"/>
              <w:rPr>
                <w:rFonts w:asciiTheme="minorHAnsi" w:hAnsiTheme="minorHAnsi" w:cstheme="minorHAnsi"/>
                <w:sz w:val="14"/>
                <w:szCs w:val="14"/>
              </w:rPr>
            </w:pPr>
          </w:p>
          <w:p w14:paraId="482D29A7" w14:textId="77777777" w:rsidR="004B3B8C" w:rsidRPr="004E66D7" w:rsidRDefault="004B3B8C" w:rsidP="004B3B8C">
            <w:pPr>
              <w:jc w:val="center"/>
              <w:rPr>
                <w:rFonts w:asciiTheme="minorHAnsi" w:hAnsiTheme="minorHAnsi" w:cstheme="minorHAnsi"/>
                <w:sz w:val="14"/>
                <w:szCs w:val="14"/>
              </w:rPr>
            </w:pPr>
          </w:p>
          <w:p w14:paraId="07A3B540" w14:textId="77777777" w:rsidR="004B3B8C" w:rsidRPr="004E66D7" w:rsidRDefault="004B3B8C" w:rsidP="004B3B8C">
            <w:pPr>
              <w:jc w:val="center"/>
              <w:rPr>
                <w:rFonts w:asciiTheme="minorHAnsi" w:hAnsiTheme="minorHAnsi" w:cstheme="minorHAnsi"/>
                <w:sz w:val="14"/>
                <w:szCs w:val="14"/>
              </w:rPr>
            </w:pPr>
          </w:p>
          <w:p w14:paraId="2E6D19F7" w14:textId="77777777" w:rsidR="004B3B8C" w:rsidRPr="004E66D7" w:rsidRDefault="004B3B8C" w:rsidP="004B3B8C">
            <w:pPr>
              <w:jc w:val="center"/>
              <w:rPr>
                <w:rFonts w:asciiTheme="minorHAnsi" w:hAnsiTheme="minorHAnsi" w:cstheme="minorHAnsi"/>
                <w:sz w:val="14"/>
                <w:szCs w:val="14"/>
              </w:rPr>
            </w:pPr>
          </w:p>
          <w:p w14:paraId="2A89D7AC" w14:textId="77777777" w:rsidR="004B3B8C" w:rsidRPr="004E66D7" w:rsidRDefault="004B3B8C" w:rsidP="004B3B8C">
            <w:pPr>
              <w:jc w:val="center"/>
              <w:rPr>
                <w:rFonts w:asciiTheme="minorHAnsi" w:hAnsiTheme="minorHAnsi" w:cstheme="minorHAnsi"/>
                <w:sz w:val="14"/>
                <w:szCs w:val="14"/>
              </w:rPr>
            </w:pPr>
          </w:p>
          <w:p w14:paraId="07949866" w14:textId="77777777" w:rsidR="004B3B8C" w:rsidRDefault="004B3B8C" w:rsidP="004B3B8C">
            <w:pPr>
              <w:jc w:val="center"/>
              <w:rPr>
                <w:rFonts w:asciiTheme="minorHAnsi" w:hAnsiTheme="minorHAnsi" w:cstheme="minorHAnsi"/>
                <w:sz w:val="14"/>
                <w:szCs w:val="14"/>
              </w:rPr>
            </w:pPr>
          </w:p>
          <w:p w14:paraId="41FEC986" w14:textId="67BAE29D" w:rsidR="004B3B8C" w:rsidRPr="00E755E8" w:rsidRDefault="004B3B8C" w:rsidP="004B3B8C">
            <w:pPr>
              <w:jc w:val="center"/>
              <w:rPr>
                <w:rFonts w:asciiTheme="minorHAnsi" w:hAnsiTheme="minorHAnsi" w:cstheme="minorHAnsi"/>
                <w:sz w:val="16"/>
                <w:szCs w:val="16"/>
              </w:rPr>
            </w:pPr>
            <w:r w:rsidRPr="004E66D7">
              <w:rPr>
                <w:rFonts w:asciiTheme="minorHAnsi" w:hAnsiTheme="minorHAnsi" w:cstheme="minorHAnsi"/>
                <w:sz w:val="14"/>
                <w:szCs w:val="14"/>
              </w:rPr>
              <w:t>R$ 340,53</w:t>
            </w:r>
          </w:p>
        </w:tc>
        <w:tc>
          <w:tcPr>
            <w:tcW w:w="1134" w:type="dxa"/>
          </w:tcPr>
          <w:p w14:paraId="44694CC2" w14:textId="77777777" w:rsidR="004B3B8C" w:rsidRPr="004E66D7" w:rsidRDefault="004B3B8C" w:rsidP="004B3B8C">
            <w:pPr>
              <w:jc w:val="center"/>
              <w:rPr>
                <w:rFonts w:asciiTheme="minorHAnsi" w:hAnsiTheme="minorHAnsi" w:cstheme="minorHAnsi"/>
                <w:sz w:val="14"/>
                <w:szCs w:val="14"/>
              </w:rPr>
            </w:pPr>
          </w:p>
          <w:p w14:paraId="16B28FA9" w14:textId="77777777" w:rsidR="004B3B8C" w:rsidRPr="004E66D7" w:rsidRDefault="004B3B8C" w:rsidP="004B3B8C">
            <w:pPr>
              <w:jc w:val="center"/>
              <w:rPr>
                <w:rFonts w:asciiTheme="minorHAnsi" w:hAnsiTheme="minorHAnsi" w:cstheme="minorHAnsi"/>
                <w:sz w:val="14"/>
                <w:szCs w:val="14"/>
              </w:rPr>
            </w:pPr>
          </w:p>
          <w:p w14:paraId="5B3E106C" w14:textId="77777777" w:rsidR="004B3B8C" w:rsidRPr="004E66D7" w:rsidRDefault="004B3B8C" w:rsidP="004B3B8C">
            <w:pPr>
              <w:jc w:val="center"/>
              <w:rPr>
                <w:rFonts w:asciiTheme="minorHAnsi" w:hAnsiTheme="minorHAnsi" w:cstheme="minorHAnsi"/>
                <w:sz w:val="14"/>
                <w:szCs w:val="14"/>
              </w:rPr>
            </w:pPr>
          </w:p>
          <w:p w14:paraId="7708EAC1" w14:textId="77777777" w:rsidR="004B3B8C" w:rsidRPr="004E66D7" w:rsidRDefault="004B3B8C" w:rsidP="004B3B8C">
            <w:pPr>
              <w:jc w:val="center"/>
              <w:rPr>
                <w:rFonts w:asciiTheme="minorHAnsi" w:hAnsiTheme="minorHAnsi" w:cstheme="minorHAnsi"/>
                <w:sz w:val="14"/>
                <w:szCs w:val="14"/>
              </w:rPr>
            </w:pPr>
          </w:p>
          <w:p w14:paraId="2C22E10E" w14:textId="77777777" w:rsidR="004B3B8C" w:rsidRPr="004E66D7" w:rsidRDefault="004B3B8C" w:rsidP="004B3B8C">
            <w:pPr>
              <w:jc w:val="center"/>
              <w:rPr>
                <w:rFonts w:asciiTheme="minorHAnsi" w:hAnsiTheme="minorHAnsi" w:cstheme="minorHAnsi"/>
                <w:sz w:val="14"/>
                <w:szCs w:val="14"/>
              </w:rPr>
            </w:pPr>
          </w:p>
          <w:p w14:paraId="5120A223" w14:textId="77777777" w:rsidR="004B3B8C" w:rsidRPr="004E66D7" w:rsidRDefault="004B3B8C" w:rsidP="004B3B8C">
            <w:pPr>
              <w:jc w:val="center"/>
              <w:rPr>
                <w:rFonts w:asciiTheme="minorHAnsi" w:hAnsiTheme="minorHAnsi" w:cstheme="minorHAnsi"/>
                <w:sz w:val="14"/>
                <w:szCs w:val="14"/>
              </w:rPr>
            </w:pPr>
          </w:p>
          <w:p w14:paraId="6BF90090" w14:textId="77777777" w:rsidR="004B3B8C" w:rsidRPr="004E66D7" w:rsidRDefault="004B3B8C" w:rsidP="004B3B8C">
            <w:pPr>
              <w:jc w:val="center"/>
              <w:rPr>
                <w:rFonts w:asciiTheme="minorHAnsi" w:hAnsiTheme="minorHAnsi" w:cstheme="minorHAnsi"/>
                <w:sz w:val="14"/>
                <w:szCs w:val="14"/>
              </w:rPr>
            </w:pPr>
          </w:p>
          <w:p w14:paraId="2D9F5FAC" w14:textId="77777777" w:rsidR="004B3B8C" w:rsidRDefault="004B3B8C" w:rsidP="004B3B8C">
            <w:pPr>
              <w:jc w:val="center"/>
              <w:rPr>
                <w:rFonts w:asciiTheme="minorHAnsi" w:hAnsiTheme="minorHAnsi" w:cstheme="minorHAnsi"/>
                <w:sz w:val="14"/>
                <w:szCs w:val="14"/>
              </w:rPr>
            </w:pPr>
          </w:p>
          <w:p w14:paraId="17EDB2A8" w14:textId="6AA74217" w:rsidR="004B3B8C" w:rsidRPr="00E755E8" w:rsidRDefault="004B3B8C" w:rsidP="004B3B8C">
            <w:pPr>
              <w:jc w:val="center"/>
              <w:rPr>
                <w:rFonts w:asciiTheme="minorHAnsi" w:hAnsiTheme="minorHAnsi" w:cstheme="minorHAnsi"/>
                <w:sz w:val="16"/>
                <w:szCs w:val="16"/>
              </w:rPr>
            </w:pPr>
            <w:r w:rsidRPr="004E66D7">
              <w:rPr>
                <w:rFonts w:asciiTheme="minorHAnsi" w:hAnsiTheme="minorHAnsi" w:cstheme="minorHAnsi"/>
                <w:sz w:val="14"/>
                <w:szCs w:val="14"/>
              </w:rPr>
              <w:t>R$ 19.750,74</w:t>
            </w:r>
          </w:p>
        </w:tc>
      </w:tr>
      <w:tr w:rsidR="004B3B8C" w:rsidRPr="00E755E8" w14:paraId="21AC2F24" w14:textId="14EB827E" w:rsidTr="006A34FB">
        <w:tc>
          <w:tcPr>
            <w:tcW w:w="600" w:type="dxa"/>
            <w:vAlign w:val="center"/>
          </w:tcPr>
          <w:p w14:paraId="4ED0F505" w14:textId="77777777" w:rsidR="004B3B8C" w:rsidRPr="00E755E8" w:rsidRDefault="004B3B8C" w:rsidP="004B3B8C">
            <w:pPr>
              <w:jc w:val="center"/>
              <w:rPr>
                <w:rFonts w:asciiTheme="minorHAnsi" w:hAnsiTheme="minorHAnsi" w:cstheme="minorHAnsi"/>
                <w:sz w:val="16"/>
                <w:szCs w:val="16"/>
              </w:rPr>
            </w:pPr>
            <w:r w:rsidRPr="00E755E8">
              <w:rPr>
                <w:rFonts w:asciiTheme="minorHAnsi" w:hAnsiTheme="minorHAnsi" w:cstheme="minorHAnsi"/>
                <w:sz w:val="16"/>
                <w:szCs w:val="16"/>
              </w:rPr>
              <w:t>03</w:t>
            </w:r>
          </w:p>
        </w:tc>
        <w:tc>
          <w:tcPr>
            <w:tcW w:w="4341" w:type="dxa"/>
            <w:vAlign w:val="center"/>
          </w:tcPr>
          <w:p w14:paraId="41549EC7"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 xml:space="preserve">Livro didático integrado com sequências didáticas baseadas em experiências de  aprendizagem e com consignas contextualizadas. Material de acordo com a BNCC. Portifólio de </w:t>
            </w:r>
            <w:r w:rsidRPr="00E755E8">
              <w:rPr>
                <w:rFonts w:asciiTheme="minorHAnsi" w:hAnsiTheme="minorHAnsi" w:cstheme="minorHAnsi"/>
                <w:sz w:val="16"/>
                <w:szCs w:val="16"/>
              </w:rPr>
              <w:lastRenderedPageBreak/>
              <w:t>vivências com registros explorando os eixos interação e brincadeiras.</w:t>
            </w:r>
          </w:p>
          <w:p w14:paraId="665C0997"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Agenda do aluno.</w:t>
            </w:r>
          </w:p>
          <w:p w14:paraId="73E8C2C4"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02 livros paradidáticos.</w:t>
            </w:r>
          </w:p>
          <w:p w14:paraId="4384BC09"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b/>
                <w:bCs/>
                <w:sz w:val="16"/>
                <w:szCs w:val="16"/>
              </w:rPr>
              <w:t>Material de apoio ao professor (mínimo de 10 kits)</w:t>
            </w:r>
          </w:p>
          <w:p w14:paraId="562E6F39"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Livro do professor .</w:t>
            </w:r>
          </w:p>
          <w:p w14:paraId="4E6DC243"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Alfabeto.</w:t>
            </w:r>
          </w:p>
          <w:p w14:paraId="63C25509"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Números.</w:t>
            </w:r>
          </w:p>
          <w:p w14:paraId="31452C29"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02 livros paradidáticos.</w:t>
            </w:r>
          </w:p>
          <w:p w14:paraId="45BBFE55"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Cartazes com obras de arte.</w:t>
            </w:r>
          </w:p>
          <w:p w14:paraId="5818C9C3"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Livro socioemocional.</w:t>
            </w:r>
          </w:p>
          <w:p w14:paraId="4A01113C" w14:textId="77777777" w:rsidR="004B3B8C" w:rsidRPr="00E755E8" w:rsidRDefault="004B3B8C" w:rsidP="004B3B8C">
            <w:pPr>
              <w:jc w:val="both"/>
              <w:rPr>
                <w:rFonts w:asciiTheme="minorHAnsi" w:hAnsiTheme="minorHAnsi" w:cstheme="minorHAnsi"/>
                <w:sz w:val="16"/>
                <w:szCs w:val="16"/>
              </w:rPr>
            </w:pPr>
            <w:r w:rsidRPr="00E755E8">
              <w:rPr>
                <w:rFonts w:asciiTheme="minorHAnsi" w:hAnsiTheme="minorHAnsi" w:cstheme="minorHAnsi"/>
                <w:sz w:val="16"/>
                <w:szCs w:val="16"/>
              </w:rPr>
              <w:t>Formação continuada ministrada pela Editora.</w:t>
            </w:r>
          </w:p>
        </w:tc>
        <w:tc>
          <w:tcPr>
            <w:tcW w:w="1094" w:type="dxa"/>
            <w:vAlign w:val="center"/>
          </w:tcPr>
          <w:p w14:paraId="25FF0B02" w14:textId="77777777" w:rsidR="004B3B8C" w:rsidRPr="00E755E8" w:rsidRDefault="004B3B8C" w:rsidP="004B3B8C">
            <w:pPr>
              <w:jc w:val="center"/>
              <w:rPr>
                <w:rFonts w:asciiTheme="minorHAnsi" w:hAnsiTheme="minorHAnsi" w:cstheme="minorHAnsi"/>
                <w:sz w:val="16"/>
                <w:szCs w:val="16"/>
              </w:rPr>
            </w:pPr>
            <w:r w:rsidRPr="00E755E8">
              <w:rPr>
                <w:rFonts w:asciiTheme="minorHAnsi" w:hAnsiTheme="minorHAnsi" w:cstheme="minorHAnsi"/>
                <w:sz w:val="16"/>
                <w:szCs w:val="16"/>
              </w:rPr>
              <w:lastRenderedPageBreak/>
              <w:t>Creche</w:t>
            </w:r>
          </w:p>
          <w:p w14:paraId="445607E5" w14:textId="77777777" w:rsidR="004B3B8C" w:rsidRPr="00E755E8" w:rsidRDefault="004B3B8C" w:rsidP="004B3B8C">
            <w:pPr>
              <w:jc w:val="center"/>
              <w:rPr>
                <w:rFonts w:asciiTheme="minorHAnsi" w:hAnsiTheme="minorHAnsi" w:cstheme="minorHAnsi"/>
                <w:sz w:val="16"/>
                <w:szCs w:val="16"/>
              </w:rPr>
            </w:pPr>
            <w:r w:rsidRPr="00E755E8">
              <w:rPr>
                <w:rFonts w:asciiTheme="minorHAnsi" w:hAnsiTheme="minorHAnsi" w:cstheme="minorHAnsi"/>
                <w:sz w:val="16"/>
                <w:szCs w:val="16"/>
              </w:rPr>
              <w:t>(05 anos)</w:t>
            </w:r>
          </w:p>
        </w:tc>
        <w:tc>
          <w:tcPr>
            <w:tcW w:w="924" w:type="dxa"/>
            <w:vAlign w:val="center"/>
          </w:tcPr>
          <w:p w14:paraId="3379B090" w14:textId="77777777" w:rsidR="004B3B8C" w:rsidRPr="00E755E8" w:rsidRDefault="004B3B8C" w:rsidP="004B3B8C">
            <w:pPr>
              <w:jc w:val="center"/>
              <w:rPr>
                <w:rFonts w:asciiTheme="minorHAnsi" w:hAnsiTheme="minorHAnsi" w:cstheme="minorHAnsi"/>
                <w:sz w:val="16"/>
                <w:szCs w:val="16"/>
              </w:rPr>
            </w:pPr>
            <w:r w:rsidRPr="00E755E8">
              <w:rPr>
                <w:rFonts w:asciiTheme="minorHAnsi" w:hAnsiTheme="minorHAnsi" w:cstheme="minorHAnsi"/>
                <w:sz w:val="16"/>
                <w:szCs w:val="16"/>
              </w:rPr>
              <w:t>Und.</w:t>
            </w:r>
          </w:p>
        </w:tc>
        <w:tc>
          <w:tcPr>
            <w:tcW w:w="1050" w:type="dxa"/>
            <w:vAlign w:val="center"/>
          </w:tcPr>
          <w:p w14:paraId="5E774C04" w14:textId="77777777" w:rsidR="004B3B8C" w:rsidRPr="00E755E8" w:rsidRDefault="004B3B8C" w:rsidP="004B3B8C">
            <w:pPr>
              <w:jc w:val="center"/>
              <w:rPr>
                <w:rFonts w:asciiTheme="minorHAnsi" w:hAnsiTheme="minorHAnsi" w:cstheme="minorHAnsi"/>
                <w:sz w:val="16"/>
                <w:szCs w:val="16"/>
              </w:rPr>
            </w:pPr>
            <w:r w:rsidRPr="00E755E8">
              <w:rPr>
                <w:rFonts w:asciiTheme="minorHAnsi" w:hAnsiTheme="minorHAnsi" w:cstheme="minorHAnsi"/>
                <w:sz w:val="16"/>
                <w:szCs w:val="16"/>
              </w:rPr>
              <w:t>58</w:t>
            </w:r>
          </w:p>
        </w:tc>
        <w:tc>
          <w:tcPr>
            <w:tcW w:w="1145" w:type="dxa"/>
          </w:tcPr>
          <w:p w14:paraId="32BF2DFF" w14:textId="77777777" w:rsidR="004B3B8C" w:rsidRPr="004E66D7" w:rsidRDefault="004B3B8C" w:rsidP="004B3B8C">
            <w:pPr>
              <w:jc w:val="center"/>
              <w:rPr>
                <w:rFonts w:asciiTheme="minorHAnsi" w:hAnsiTheme="minorHAnsi" w:cstheme="minorHAnsi"/>
                <w:sz w:val="14"/>
                <w:szCs w:val="14"/>
              </w:rPr>
            </w:pPr>
          </w:p>
          <w:p w14:paraId="3D9992F1" w14:textId="0B16C8FE" w:rsidR="004B3B8C" w:rsidRPr="00E755E8" w:rsidRDefault="004B3B8C" w:rsidP="004B3B8C">
            <w:pPr>
              <w:jc w:val="center"/>
              <w:rPr>
                <w:rFonts w:asciiTheme="minorHAnsi" w:hAnsiTheme="minorHAnsi" w:cstheme="minorHAnsi"/>
                <w:sz w:val="16"/>
                <w:szCs w:val="16"/>
              </w:rPr>
            </w:pPr>
            <w:r w:rsidRPr="004E66D7">
              <w:rPr>
                <w:rFonts w:asciiTheme="minorHAnsi" w:hAnsiTheme="minorHAnsi" w:cstheme="minorHAnsi"/>
                <w:sz w:val="14"/>
                <w:szCs w:val="14"/>
              </w:rPr>
              <w:t xml:space="preserve">R$ </w:t>
            </w:r>
            <w:r>
              <w:rPr>
                <w:rFonts w:asciiTheme="minorHAnsi" w:hAnsiTheme="minorHAnsi" w:cstheme="minorHAnsi"/>
                <w:sz w:val="14"/>
                <w:szCs w:val="14"/>
              </w:rPr>
              <w:t>340,86</w:t>
            </w:r>
          </w:p>
        </w:tc>
        <w:tc>
          <w:tcPr>
            <w:tcW w:w="1134" w:type="dxa"/>
          </w:tcPr>
          <w:p w14:paraId="04295E57" w14:textId="77777777" w:rsidR="004B3B8C" w:rsidRDefault="004B3B8C" w:rsidP="004B3B8C">
            <w:pPr>
              <w:jc w:val="center"/>
              <w:rPr>
                <w:rFonts w:asciiTheme="minorHAnsi" w:hAnsiTheme="minorHAnsi" w:cstheme="minorHAnsi"/>
                <w:sz w:val="14"/>
                <w:szCs w:val="14"/>
              </w:rPr>
            </w:pPr>
          </w:p>
          <w:p w14:paraId="29F9DCBD" w14:textId="1DA05B13" w:rsidR="004B3B8C" w:rsidRPr="00E755E8" w:rsidRDefault="004B3B8C" w:rsidP="004B3B8C">
            <w:pPr>
              <w:jc w:val="center"/>
              <w:rPr>
                <w:rFonts w:asciiTheme="minorHAnsi" w:hAnsiTheme="minorHAnsi" w:cstheme="minorHAnsi"/>
                <w:sz w:val="16"/>
                <w:szCs w:val="16"/>
              </w:rPr>
            </w:pPr>
            <w:r>
              <w:rPr>
                <w:rFonts w:asciiTheme="minorHAnsi" w:hAnsiTheme="minorHAnsi" w:cstheme="minorHAnsi"/>
                <w:sz w:val="14"/>
                <w:szCs w:val="14"/>
              </w:rPr>
              <w:t>R$ 19.769,88</w:t>
            </w:r>
          </w:p>
        </w:tc>
      </w:tr>
    </w:tbl>
    <w:p w14:paraId="7D79EA2C" w14:textId="77777777" w:rsidR="006A34FB" w:rsidRPr="00E755E8" w:rsidRDefault="006A34FB" w:rsidP="006A34FB">
      <w:pPr>
        <w:pStyle w:val="PADRO"/>
        <w:keepNext w:val="0"/>
        <w:widowControl/>
        <w:shd w:val="clear" w:color="auto" w:fill="auto"/>
        <w:spacing w:before="120" w:after="120"/>
        <w:ind w:left="360" w:firstLine="0"/>
        <w:rPr>
          <w:rFonts w:asciiTheme="minorHAnsi" w:hAnsiTheme="minorHAnsi" w:cstheme="minorHAnsi"/>
          <w:szCs w:val="20"/>
        </w:rPr>
      </w:pPr>
    </w:p>
    <w:p w14:paraId="5A676268" w14:textId="292702CE" w:rsidR="009F7713" w:rsidRPr="00E755E8" w:rsidRDefault="006A70C8" w:rsidP="00805244">
      <w:pPr>
        <w:pStyle w:val="PADRO"/>
        <w:keepNext w:val="0"/>
        <w:widowControl/>
        <w:numPr>
          <w:ilvl w:val="2"/>
          <w:numId w:val="1"/>
        </w:numPr>
        <w:shd w:val="clear" w:color="auto" w:fill="auto"/>
        <w:spacing w:before="120" w:after="120"/>
        <w:rPr>
          <w:rFonts w:asciiTheme="minorHAnsi" w:hAnsiTheme="minorHAnsi" w:cstheme="minorHAnsi"/>
        </w:rPr>
      </w:pPr>
      <w:r w:rsidRPr="00E755E8">
        <w:rPr>
          <w:rFonts w:asciiTheme="minorHAnsi" w:hAnsiTheme="minorHAnsi" w:cstheme="minorHAnsi"/>
          <w:szCs w:val="20"/>
        </w:rPr>
        <w:t xml:space="preserve">Havendo mais de item ou </w:t>
      </w:r>
      <w:r w:rsidR="00DE1785" w:rsidRPr="00E755E8">
        <w:rPr>
          <w:rFonts w:asciiTheme="minorHAnsi" w:hAnsiTheme="minorHAnsi" w:cstheme="minorHAnsi"/>
          <w:szCs w:val="20"/>
        </w:rPr>
        <w:t>item</w:t>
      </w:r>
      <w:r w:rsidRPr="00E755E8">
        <w:rPr>
          <w:rFonts w:asciiTheme="minorHAnsi" w:hAnsiTheme="minorHAnsi" w:cstheme="minorHAnsi"/>
          <w:szCs w:val="20"/>
        </w:rPr>
        <w:t xml:space="preserve"> faculta-se ao </w:t>
      </w:r>
      <w:r w:rsidR="00214615" w:rsidRPr="00E755E8">
        <w:rPr>
          <w:rFonts w:asciiTheme="minorHAnsi" w:hAnsiTheme="minorHAnsi" w:cstheme="minorHAnsi"/>
          <w:szCs w:val="20"/>
        </w:rPr>
        <w:t>fornecedor</w:t>
      </w:r>
      <w:r w:rsidRPr="00E755E8">
        <w:rPr>
          <w:rFonts w:asciiTheme="minorHAnsi" w:hAnsiTheme="minorHAnsi" w:cstheme="minorHAnsi"/>
          <w:szCs w:val="20"/>
        </w:rPr>
        <w:t xml:space="preserve"> a participação em quantos forem de seu interesse. Entretanto, optando-se por participar de um </w:t>
      </w:r>
      <w:r w:rsidR="00DE1785" w:rsidRPr="00E755E8">
        <w:rPr>
          <w:rFonts w:asciiTheme="minorHAnsi" w:hAnsiTheme="minorHAnsi" w:cstheme="minorHAnsi"/>
          <w:szCs w:val="20"/>
        </w:rPr>
        <w:t>item</w:t>
      </w:r>
      <w:r w:rsidRPr="00E755E8">
        <w:rPr>
          <w:rFonts w:asciiTheme="minorHAnsi" w:hAnsiTheme="minorHAnsi" w:cstheme="minorHAnsi"/>
          <w:szCs w:val="20"/>
        </w:rPr>
        <w:t xml:space="preserve">, deve o </w:t>
      </w:r>
      <w:r w:rsidR="00214615" w:rsidRPr="00E755E8">
        <w:rPr>
          <w:rFonts w:asciiTheme="minorHAnsi" w:hAnsiTheme="minorHAnsi" w:cstheme="minorHAnsi"/>
          <w:szCs w:val="20"/>
        </w:rPr>
        <w:t>fornecedor</w:t>
      </w:r>
      <w:r w:rsidRPr="00E755E8">
        <w:rPr>
          <w:rFonts w:asciiTheme="minorHAnsi" w:hAnsiTheme="minorHAnsi" w:cstheme="minorHAnsi"/>
          <w:szCs w:val="20"/>
        </w:rPr>
        <w:t xml:space="preserve"> enviar proposta para todos os itens que o compõem.</w:t>
      </w:r>
    </w:p>
    <w:p w14:paraId="285E7EC2" w14:textId="35682D3B" w:rsidR="004544FC" w:rsidRPr="00E755E8" w:rsidRDefault="009F7713" w:rsidP="004544FC">
      <w:pPr>
        <w:pStyle w:val="PADRO"/>
        <w:keepNext w:val="0"/>
        <w:widowControl/>
        <w:numPr>
          <w:ilvl w:val="1"/>
          <w:numId w:val="1"/>
        </w:numPr>
        <w:shd w:val="clear" w:color="auto" w:fill="auto"/>
        <w:spacing w:before="120" w:after="120"/>
        <w:rPr>
          <w:rFonts w:asciiTheme="minorHAnsi" w:hAnsiTheme="minorHAnsi" w:cstheme="minorHAnsi"/>
          <w:szCs w:val="20"/>
        </w:rPr>
      </w:pPr>
      <w:r w:rsidRPr="00E755E8">
        <w:rPr>
          <w:rFonts w:asciiTheme="minorHAnsi" w:hAnsiTheme="minorHAnsi" w:cstheme="minorHAnsi"/>
          <w:szCs w:val="20"/>
        </w:rPr>
        <w:t xml:space="preserve">O critério de julgamento adotado será o menor preço, observadas as exigências contidas neste </w:t>
      </w:r>
      <w:r w:rsidR="00313FBD" w:rsidRPr="00E755E8">
        <w:rPr>
          <w:rFonts w:asciiTheme="minorHAnsi" w:hAnsiTheme="minorHAnsi" w:cstheme="minorHAnsi"/>
          <w:szCs w:val="20"/>
        </w:rPr>
        <w:t>Aviso</w:t>
      </w:r>
      <w:r w:rsidRPr="00E755E8">
        <w:rPr>
          <w:rFonts w:asciiTheme="minorHAnsi" w:hAnsiTheme="minorHAnsi" w:cstheme="minorHAnsi"/>
          <w:szCs w:val="20"/>
        </w:rPr>
        <w:t xml:space="preserve"> </w:t>
      </w:r>
      <w:r w:rsidR="00770F01" w:rsidRPr="00E755E8">
        <w:rPr>
          <w:rFonts w:asciiTheme="minorHAnsi" w:hAnsiTheme="minorHAnsi" w:cstheme="minorHAnsi"/>
          <w:szCs w:val="20"/>
        </w:rPr>
        <w:t xml:space="preserve">de Contratação Direta </w:t>
      </w:r>
      <w:r w:rsidRPr="00E755E8">
        <w:rPr>
          <w:rFonts w:asciiTheme="minorHAnsi" w:hAnsiTheme="minorHAnsi" w:cstheme="minorHAnsi"/>
          <w:szCs w:val="20"/>
        </w:rPr>
        <w:t>e seus Anexos quanto às especificações do objeto.</w:t>
      </w:r>
    </w:p>
    <w:p w14:paraId="31AB0ABF" w14:textId="16F2DD18" w:rsidR="006A70C8" w:rsidRPr="00E755E8" w:rsidRDefault="006A70C8" w:rsidP="00805244">
      <w:pPr>
        <w:pStyle w:val="PADRO"/>
        <w:keepNext w:val="0"/>
        <w:widowControl/>
        <w:numPr>
          <w:ilvl w:val="0"/>
          <w:numId w:val="1"/>
        </w:numPr>
        <w:shd w:val="clear" w:color="auto" w:fill="auto"/>
        <w:spacing w:before="120" w:after="120"/>
        <w:rPr>
          <w:rFonts w:asciiTheme="minorHAnsi" w:hAnsiTheme="minorHAnsi" w:cstheme="minorHAnsi"/>
          <w:b/>
        </w:rPr>
      </w:pPr>
      <w:r w:rsidRPr="00E755E8">
        <w:rPr>
          <w:rFonts w:asciiTheme="minorHAnsi" w:hAnsiTheme="minorHAnsi" w:cstheme="minorHAnsi"/>
          <w:b/>
        </w:rPr>
        <w:t>PARTICIPAÇÃO NA DISPENSA ELETRÔNICA.</w:t>
      </w:r>
    </w:p>
    <w:p w14:paraId="5FD2EEF4" w14:textId="4A558B6E" w:rsidR="00BD6135" w:rsidRPr="00E755E8" w:rsidRDefault="00BD6135" w:rsidP="006A70C8">
      <w:pPr>
        <w:numPr>
          <w:ilvl w:val="1"/>
          <w:numId w:val="1"/>
        </w:numPr>
        <w:autoSpaceDE w:val="0"/>
        <w:snapToGrid w:val="0"/>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 xml:space="preserve">A participação na presente dispensa eletrônica se dará mediante </w:t>
      </w:r>
      <w:r w:rsidR="0033363C" w:rsidRPr="00E755E8">
        <w:rPr>
          <w:rFonts w:asciiTheme="minorHAnsi" w:hAnsiTheme="minorHAnsi" w:cstheme="minorHAnsi"/>
          <w:bCs/>
          <w:szCs w:val="20"/>
        </w:rPr>
        <w:t>Sistema de Dispensa Eletrônica</w:t>
      </w:r>
      <w:r w:rsidR="0033363C" w:rsidRPr="00E755E8">
        <w:rPr>
          <w:rFonts w:asciiTheme="minorHAnsi" w:hAnsiTheme="minorHAnsi" w:cstheme="minorHAnsi"/>
          <w:szCs w:val="20"/>
        </w:rPr>
        <w:t xml:space="preserve"> </w:t>
      </w:r>
      <w:r w:rsidRPr="00E755E8">
        <w:rPr>
          <w:rFonts w:asciiTheme="minorHAnsi" w:hAnsiTheme="minorHAnsi" w:cstheme="minorHAnsi"/>
          <w:szCs w:val="20"/>
        </w:rPr>
        <w:t xml:space="preserve">integrante do </w:t>
      </w:r>
      <w:r w:rsidR="00514C8D" w:rsidRPr="00E755E8">
        <w:rPr>
          <w:rFonts w:asciiTheme="minorHAnsi" w:hAnsiTheme="minorHAnsi" w:cstheme="minorHAnsi"/>
          <w:szCs w:val="20"/>
        </w:rPr>
        <w:t>Portal de Compras Públicas</w:t>
      </w:r>
      <w:r w:rsidRPr="00E755E8">
        <w:rPr>
          <w:rFonts w:asciiTheme="minorHAnsi" w:hAnsiTheme="minorHAnsi" w:cstheme="minorHAnsi"/>
          <w:szCs w:val="20"/>
        </w:rPr>
        <w:t xml:space="preserve">, disponível no </w:t>
      </w:r>
      <w:r w:rsidR="00E04DDE" w:rsidRPr="00E755E8">
        <w:rPr>
          <w:rFonts w:asciiTheme="minorHAnsi" w:hAnsiTheme="minorHAnsi" w:cstheme="minorHAnsi"/>
          <w:bCs/>
          <w:szCs w:val="20"/>
        </w:rPr>
        <w:t>endereço eletrônico</w:t>
      </w:r>
      <w:r w:rsidR="008A09C2" w:rsidRPr="00E755E8">
        <w:rPr>
          <w:rFonts w:asciiTheme="minorHAnsi" w:hAnsiTheme="minorHAnsi" w:cstheme="minorHAnsi"/>
          <w:bCs/>
          <w:szCs w:val="20"/>
        </w:rPr>
        <w:t xml:space="preserve"> </w:t>
      </w:r>
      <w:hyperlink r:id="rId13" w:history="1">
        <w:r w:rsidR="00514C8D" w:rsidRPr="00E755E8">
          <w:rPr>
            <w:rStyle w:val="Hyperlink"/>
            <w:rFonts w:asciiTheme="minorHAnsi" w:hAnsiTheme="minorHAnsi" w:cstheme="minorHAnsi"/>
            <w:color w:val="auto"/>
            <w:szCs w:val="20"/>
          </w:rPr>
          <w:t>www.portaldecompraspublicas.com.br</w:t>
        </w:r>
      </w:hyperlink>
      <w:r w:rsidRPr="00E755E8">
        <w:rPr>
          <w:rFonts w:asciiTheme="minorHAnsi" w:hAnsiTheme="minorHAnsi" w:cstheme="minorHAnsi"/>
          <w:szCs w:val="20"/>
        </w:rPr>
        <w:t>.</w:t>
      </w:r>
    </w:p>
    <w:p w14:paraId="082C54DB" w14:textId="6A8BA1F4" w:rsidR="00A728B9" w:rsidRPr="00E755E8" w:rsidRDefault="00A728B9" w:rsidP="00805244">
      <w:pPr>
        <w:numPr>
          <w:ilvl w:val="2"/>
          <w:numId w:val="1"/>
        </w:numPr>
        <w:autoSpaceDE w:val="0"/>
        <w:snapToGrid w:val="0"/>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 xml:space="preserve">Os </w:t>
      </w:r>
      <w:r w:rsidR="00214615" w:rsidRPr="00E755E8">
        <w:rPr>
          <w:rFonts w:asciiTheme="minorHAnsi" w:hAnsiTheme="minorHAnsi" w:cstheme="minorHAnsi"/>
          <w:szCs w:val="20"/>
        </w:rPr>
        <w:t>fornecedor</w:t>
      </w:r>
      <w:r w:rsidR="00686344" w:rsidRPr="00E755E8">
        <w:rPr>
          <w:rFonts w:asciiTheme="minorHAnsi" w:hAnsiTheme="minorHAnsi" w:cstheme="minorHAnsi"/>
          <w:szCs w:val="20"/>
        </w:rPr>
        <w:t>e</w:t>
      </w:r>
      <w:r w:rsidRPr="00E755E8">
        <w:rPr>
          <w:rFonts w:asciiTheme="minorHAnsi" w:hAnsiTheme="minorHAnsi" w:cstheme="minorHAnsi"/>
          <w:szCs w:val="20"/>
        </w:rPr>
        <w:t xml:space="preserve">s deverão </w:t>
      </w:r>
      <w:r w:rsidR="00514C8D" w:rsidRPr="00E755E8">
        <w:rPr>
          <w:rFonts w:asciiTheme="minorHAnsi" w:hAnsiTheme="minorHAnsi" w:cstheme="minorHAnsi"/>
          <w:szCs w:val="20"/>
        </w:rPr>
        <w:t>se cadastrar previamente no Portal de Compras Públicas</w:t>
      </w:r>
      <w:r w:rsidRPr="00E755E8">
        <w:rPr>
          <w:rFonts w:asciiTheme="minorHAnsi" w:hAnsiTheme="minorHAnsi" w:cstheme="minorHAnsi"/>
          <w:szCs w:val="20"/>
        </w:rPr>
        <w:t xml:space="preserve"> para acesso ao sistema e operacionalização.</w:t>
      </w:r>
    </w:p>
    <w:p w14:paraId="17F8EE97" w14:textId="479D44E2" w:rsidR="00A728B9" w:rsidRPr="00E755E8" w:rsidRDefault="00A728B9" w:rsidP="00805244">
      <w:pPr>
        <w:numPr>
          <w:ilvl w:val="2"/>
          <w:numId w:val="1"/>
        </w:numPr>
        <w:autoSpaceDE w:val="0"/>
        <w:snapToGrid w:val="0"/>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E755E8" w:rsidRDefault="006A70C8" w:rsidP="006A70C8">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Não poderão participar dest</w:t>
      </w:r>
      <w:r w:rsidR="00A728B9" w:rsidRPr="00E755E8">
        <w:rPr>
          <w:rFonts w:asciiTheme="minorHAnsi" w:hAnsiTheme="minorHAnsi" w:cstheme="minorHAnsi"/>
          <w:szCs w:val="20"/>
        </w:rPr>
        <w:t xml:space="preserve">a dispensa </w:t>
      </w:r>
      <w:r w:rsidRPr="00E755E8">
        <w:rPr>
          <w:rFonts w:asciiTheme="minorHAnsi" w:hAnsiTheme="minorHAnsi" w:cstheme="minorHAnsi"/>
          <w:szCs w:val="20"/>
        </w:rPr>
        <w:t xml:space="preserve">os </w:t>
      </w:r>
      <w:r w:rsidR="00214615" w:rsidRPr="00E755E8">
        <w:rPr>
          <w:rFonts w:asciiTheme="minorHAnsi" w:hAnsiTheme="minorHAnsi" w:cstheme="minorHAnsi"/>
          <w:szCs w:val="20"/>
        </w:rPr>
        <w:t>fornecedor</w:t>
      </w:r>
      <w:r w:rsidR="00F528F8" w:rsidRPr="00E755E8">
        <w:rPr>
          <w:rFonts w:asciiTheme="minorHAnsi" w:hAnsiTheme="minorHAnsi" w:cstheme="minorHAnsi"/>
          <w:szCs w:val="20"/>
        </w:rPr>
        <w:t>e</w:t>
      </w:r>
      <w:r w:rsidRPr="00E755E8">
        <w:rPr>
          <w:rFonts w:asciiTheme="minorHAnsi" w:hAnsiTheme="minorHAnsi" w:cstheme="minorHAnsi"/>
          <w:szCs w:val="20"/>
        </w:rPr>
        <w:t>s:</w:t>
      </w:r>
    </w:p>
    <w:p w14:paraId="4C833434" w14:textId="1A689219" w:rsidR="006A70C8" w:rsidRPr="00E755E8" w:rsidRDefault="006A70C8" w:rsidP="00BD6135">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 xml:space="preserve">que não atendam às condições deste </w:t>
      </w:r>
      <w:r w:rsidR="00313FBD" w:rsidRPr="00E755E8">
        <w:rPr>
          <w:rFonts w:asciiTheme="minorHAnsi" w:hAnsiTheme="minorHAnsi" w:cstheme="minorHAnsi"/>
          <w:szCs w:val="20"/>
        </w:rPr>
        <w:t>Aviso</w:t>
      </w:r>
      <w:r w:rsidR="008A09C2" w:rsidRPr="00E755E8">
        <w:rPr>
          <w:rFonts w:asciiTheme="minorHAnsi" w:hAnsiTheme="minorHAnsi" w:cstheme="minorHAnsi"/>
          <w:szCs w:val="20"/>
        </w:rPr>
        <w:t xml:space="preserve"> de Contratação Direta</w:t>
      </w:r>
      <w:r w:rsidRPr="00E755E8">
        <w:rPr>
          <w:rFonts w:asciiTheme="minorHAnsi" w:hAnsiTheme="minorHAnsi" w:cstheme="minorHAnsi"/>
          <w:szCs w:val="20"/>
        </w:rPr>
        <w:t xml:space="preserve"> e seu(s) anexo(s);</w:t>
      </w:r>
    </w:p>
    <w:p w14:paraId="60767DA3" w14:textId="77777777" w:rsidR="006A70C8" w:rsidRPr="00E755E8" w:rsidRDefault="006A70C8" w:rsidP="00BD6135">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estrangeiros que não tenham representação legal no Brasil com poderes expressos para receber citação e responder administrativa ou judicialmente;</w:t>
      </w:r>
    </w:p>
    <w:p w14:paraId="70BFF08B" w14:textId="01DE0BFC" w:rsidR="00D07602" w:rsidRPr="00E755E8" w:rsidRDefault="006A70C8" w:rsidP="00D07602">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 xml:space="preserve">que se enquadrem nas </w:t>
      </w:r>
      <w:r w:rsidR="00B34502" w:rsidRPr="00E755E8">
        <w:rPr>
          <w:rFonts w:asciiTheme="minorHAnsi" w:hAnsiTheme="minorHAnsi" w:cstheme="minorHAnsi"/>
          <w:szCs w:val="20"/>
        </w:rPr>
        <w:t xml:space="preserve">seguintes </w:t>
      </w:r>
      <w:r w:rsidRPr="00E755E8">
        <w:rPr>
          <w:rFonts w:asciiTheme="minorHAnsi" w:hAnsiTheme="minorHAnsi" w:cstheme="minorHAnsi"/>
          <w:szCs w:val="20"/>
        </w:rPr>
        <w:t>vedações</w:t>
      </w:r>
      <w:r w:rsidR="00B34502" w:rsidRPr="00E755E8">
        <w:rPr>
          <w:rFonts w:asciiTheme="minorHAnsi" w:hAnsiTheme="minorHAnsi" w:cstheme="minorHAnsi"/>
          <w:szCs w:val="20"/>
        </w:rPr>
        <w:t>:</w:t>
      </w:r>
    </w:p>
    <w:p w14:paraId="3E7E67DD" w14:textId="5B3A4ACC" w:rsidR="00B34502" w:rsidRPr="00E755E8" w:rsidRDefault="00B34502" w:rsidP="007C27EE">
      <w:pPr>
        <w:numPr>
          <w:ilvl w:val="3"/>
          <w:numId w:val="22"/>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 xml:space="preserve">autor do anteprojeto, do projeto básico ou do projeto executivo, pessoa física ou jurídica, quando a </w:t>
      </w:r>
      <w:r w:rsidR="007C27EE" w:rsidRPr="00E755E8">
        <w:rPr>
          <w:rFonts w:asciiTheme="minorHAnsi" w:hAnsiTheme="minorHAnsi" w:cstheme="minorHAnsi"/>
          <w:szCs w:val="20"/>
        </w:rPr>
        <w:t>contratação</w:t>
      </w:r>
      <w:r w:rsidRPr="00E755E8">
        <w:rPr>
          <w:rFonts w:asciiTheme="minorHAnsi" w:hAnsiTheme="minorHAnsi" w:cstheme="minorHAnsi"/>
          <w:szCs w:val="20"/>
        </w:rPr>
        <w:t xml:space="preserve"> versar sobre obra, serviços ou fornecimento de bens a ele relacionados</w:t>
      </w:r>
      <w:r w:rsidR="00ED3520" w:rsidRPr="00E755E8">
        <w:rPr>
          <w:rFonts w:asciiTheme="minorHAnsi" w:hAnsiTheme="minorHAnsi" w:cstheme="minorHAnsi"/>
          <w:szCs w:val="20"/>
        </w:rPr>
        <w:t>;</w:t>
      </w:r>
    </w:p>
    <w:p w14:paraId="74E54C9F" w14:textId="76753CEA" w:rsidR="00ED3520" w:rsidRPr="00E755E8" w:rsidRDefault="00ED3520" w:rsidP="007C27EE">
      <w:pPr>
        <w:numPr>
          <w:ilvl w:val="3"/>
          <w:numId w:val="22"/>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E755E8">
        <w:rPr>
          <w:rFonts w:asciiTheme="minorHAnsi" w:hAnsiTheme="minorHAnsi" w:cstheme="minorHAnsi"/>
          <w:szCs w:val="20"/>
        </w:rPr>
        <w:t xml:space="preserve">contratação </w:t>
      </w:r>
      <w:r w:rsidRPr="00E755E8">
        <w:rPr>
          <w:rFonts w:asciiTheme="minorHAnsi" w:hAnsiTheme="minorHAnsi" w:cstheme="minorHAnsi"/>
          <w:szCs w:val="20"/>
        </w:rPr>
        <w:t>versar sobre obra, serviços ou fornecimento de bens a ela necessários;</w:t>
      </w:r>
    </w:p>
    <w:p w14:paraId="36798366" w14:textId="0B0B1F8D" w:rsidR="00ED3520" w:rsidRPr="00E755E8" w:rsidRDefault="00ED3520" w:rsidP="007C27EE">
      <w:pPr>
        <w:numPr>
          <w:ilvl w:val="3"/>
          <w:numId w:val="22"/>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 xml:space="preserve">pessoa física ou jurídica que se encontre, ao tempo da </w:t>
      </w:r>
      <w:r w:rsidR="007C27EE" w:rsidRPr="00E755E8">
        <w:rPr>
          <w:rFonts w:asciiTheme="minorHAnsi" w:hAnsiTheme="minorHAnsi" w:cstheme="minorHAnsi"/>
          <w:szCs w:val="20"/>
        </w:rPr>
        <w:t>contratação</w:t>
      </w:r>
      <w:r w:rsidRPr="00E755E8">
        <w:rPr>
          <w:rFonts w:asciiTheme="minorHAnsi" w:hAnsiTheme="minorHAnsi" w:cstheme="minorHAnsi"/>
          <w:szCs w:val="20"/>
        </w:rPr>
        <w:t xml:space="preserve">, impossibilitada de </w:t>
      </w:r>
      <w:r w:rsidR="007C27EE" w:rsidRPr="00E755E8">
        <w:rPr>
          <w:rFonts w:asciiTheme="minorHAnsi" w:hAnsiTheme="minorHAnsi" w:cstheme="minorHAnsi"/>
          <w:szCs w:val="20"/>
        </w:rPr>
        <w:t xml:space="preserve">contratar </w:t>
      </w:r>
      <w:r w:rsidRPr="00E755E8">
        <w:rPr>
          <w:rFonts w:asciiTheme="minorHAnsi" w:hAnsiTheme="minorHAnsi" w:cstheme="minorHAnsi"/>
          <w:szCs w:val="20"/>
        </w:rPr>
        <w:t>em decorrência de sanção que lhe foi imposta;</w:t>
      </w:r>
    </w:p>
    <w:p w14:paraId="5062675E" w14:textId="44C60E1C" w:rsidR="00ED3520" w:rsidRPr="00E755E8" w:rsidRDefault="00ED3520" w:rsidP="007C27EE">
      <w:pPr>
        <w:numPr>
          <w:ilvl w:val="3"/>
          <w:numId w:val="22"/>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E755E8" w:rsidRDefault="00ED3520" w:rsidP="007C27EE">
      <w:pPr>
        <w:numPr>
          <w:ilvl w:val="3"/>
          <w:numId w:val="22"/>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empresas controladoras, controladas ou coligadas, nos termos da </w:t>
      </w:r>
      <w:hyperlink r:id="rId14" w:history="1">
        <w:r w:rsidRPr="00E755E8">
          <w:rPr>
            <w:rStyle w:val="Hyperlink"/>
            <w:rFonts w:asciiTheme="minorHAnsi" w:eastAsia="Calibri" w:hAnsiTheme="minorHAnsi" w:cstheme="minorHAnsi"/>
            <w:color w:val="auto"/>
            <w:szCs w:val="20"/>
          </w:rPr>
          <w:t>Lei nº 6.404, de 15 de dezembro de 1976</w:t>
        </w:r>
      </w:hyperlink>
      <w:r w:rsidRPr="00E755E8">
        <w:rPr>
          <w:rFonts w:asciiTheme="minorHAnsi" w:hAnsiTheme="minorHAnsi" w:cstheme="minorHAnsi"/>
          <w:szCs w:val="20"/>
        </w:rPr>
        <w:t>, concorrendo entre si;</w:t>
      </w:r>
    </w:p>
    <w:p w14:paraId="17C50E44" w14:textId="77AA24C6" w:rsidR="00ED3520" w:rsidRPr="00E755E8" w:rsidRDefault="00ED3520" w:rsidP="007C27EE">
      <w:pPr>
        <w:numPr>
          <w:ilvl w:val="3"/>
          <w:numId w:val="22"/>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 xml:space="preserve">pessoa física ou jurídica que, nos 5 (cinco) anos anteriores à divulgação do </w:t>
      </w:r>
      <w:r w:rsidR="00D96F4D" w:rsidRPr="00E755E8">
        <w:rPr>
          <w:rFonts w:asciiTheme="minorHAnsi" w:hAnsiTheme="minorHAnsi" w:cstheme="minorHAnsi"/>
          <w:szCs w:val="20"/>
        </w:rPr>
        <w:t>aviso</w:t>
      </w:r>
      <w:r w:rsidRPr="00E755E8">
        <w:rPr>
          <w:rFonts w:asciiTheme="minorHAnsi" w:hAnsiTheme="minorHAnsi" w:cstheme="minorHAnsi"/>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E755E8" w:rsidRDefault="007C27EE" w:rsidP="007C27EE">
      <w:pPr>
        <w:numPr>
          <w:ilvl w:val="3"/>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Equiparam-se aos autores do projeto as empresas integrantes do mesmo grupo econômico;</w:t>
      </w:r>
    </w:p>
    <w:p w14:paraId="18ADA45F" w14:textId="386D9669" w:rsidR="007C27EE" w:rsidRPr="00E755E8" w:rsidRDefault="007C27EE" w:rsidP="007C27EE">
      <w:pPr>
        <w:numPr>
          <w:ilvl w:val="3"/>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E755E8" w:rsidRDefault="00BD6135" w:rsidP="00D07602">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o</w:t>
      </w:r>
      <w:r w:rsidR="006A70C8" w:rsidRPr="00E755E8">
        <w:rPr>
          <w:rFonts w:asciiTheme="minorHAnsi" w:hAnsiTheme="minorHAnsi" w:cstheme="minorHAnsi"/>
          <w:szCs w:val="20"/>
        </w:rPr>
        <w:t xml:space="preserve">rganizações da Sociedade Civil de Interesse Público - OSCIP, atuando nessa condição (Acórdão nº 746/2014-TCU-Plenário); </w:t>
      </w:r>
      <w:r w:rsidRPr="00E755E8">
        <w:rPr>
          <w:rFonts w:asciiTheme="minorHAnsi" w:hAnsiTheme="minorHAnsi" w:cstheme="minorHAnsi"/>
          <w:szCs w:val="20"/>
        </w:rPr>
        <w:t>e</w:t>
      </w:r>
    </w:p>
    <w:p w14:paraId="416499AC" w14:textId="2A6B4738" w:rsidR="006A70C8" w:rsidRPr="00E755E8" w:rsidRDefault="006A70C8" w:rsidP="00BD6135">
      <w:pPr>
        <w:numPr>
          <w:ilvl w:val="2"/>
          <w:numId w:val="1"/>
        </w:numPr>
        <w:spacing w:before="120" w:after="120" w:line="276" w:lineRule="auto"/>
        <w:jc w:val="both"/>
        <w:rPr>
          <w:rFonts w:asciiTheme="minorHAnsi" w:hAnsiTheme="minorHAnsi" w:cstheme="minorHAnsi"/>
          <w:szCs w:val="20"/>
        </w:rPr>
      </w:pPr>
      <w:bookmarkStart w:id="0" w:name="_Hlk519667815"/>
      <w:r w:rsidRPr="00E755E8">
        <w:rPr>
          <w:rFonts w:asciiTheme="minorHAnsi" w:hAnsiTheme="minorHAnsi" w:cstheme="minorHAnsi"/>
          <w:szCs w:val="20"/>
        </w:rPr>
        <w:t>sociedades cooperativas.</w:t>
      </w:r>
    </w:p>
    <w:bookmarkEnd w:id="0"/>
    <w:p w14:paraId="208DF011" w14:textId="7C80D287" w:rsidR="009F7713" w:rsidRPr="00E755E8" w:rsidRDefault="00A728B9" w:rsidP="00805244">
      <w:pPr>
        <w:pStyle w:val="PADRO"/>
        <w:keepNext w:val="0"/>
        <w:widowControl/>
        <w:numPr>
          <w:ilvl w:val="0"/>
          <w:numId w:val="1"/>
        </w:numPr>
        <w:shd w:val="clear" w:color="auto" w:fill="auto"/>
        <w:spacing w:before="120" w:after="120"/>
        <w:rPr>
          <w:rFonts w:asciiTheme="minorHAnsi" w:hAnsiTheme="minorHAnsi" w:cstheme="minorHAnsi"/>
          <w:b/>
        </w:rPr>
      </w:pPr>
      <w:r w:rsidRPr="00E755E8">
        <w:rPr>
          <w:rFonts w:asciiTheme="minorHAnsi" w:hAnsiTheme="minorHAnsi" w:cstheme="minorHAnsi"/>
          <w:b/>
        </w:rPr>
        <w:t xml:space="preserve">INGRESSO NA DISPENSA ELETRÔNICA E </w:t>
      </w:r>
      <w:r w:rsidR="00A03321" w:rsidRPr="00E755E8">
        <w:rPr>
          <w:rFonts w:asciiTheme="minorHAnsi" w:hAnsiTheme="minorHAnsi" w:cstheme="minorHAnsi"/>
          <w:b/>
        </w:rPr>
        <w:t>CADASTRAMENTO</w:t>
      </w:r>
      <w:r w:rsidRPr="00E755E8">
        <w:rPr>
          <w:rFonts w:asciiTheme="minorHAnsi" w:hAnsiTheme="minorHAnsi" w:cstheme="minorHAnsi"/>
          <w:b/>
        </w:rPr>
        <w:t xml:space="preserve"> DA PROPOSTA INICIAL</w:t>
      </w:r>
    </w:p>
    <w:p w14:paraId="7AD6F9C8" w14:textId="725F9B42" w:rsidR="00141307" w:rsidRPr="00E755E8" w:rsidRDefault="00A03321" w:rsidP="00141307">
      <w:pPr>
        <w:numPr>
          <w:ilvl w:val="1"/>
          <w:numId w:val="1"/>
        </w:numPr>
        <w:autoSpaceDE w:val="0"/>
        <w:snapToGrid w:val="0"/>
        <w:spacing w:before="120" w:after="120" w:line="276" w:lineRule="auto"/>
        <w:ind w:left="425" w:firstLine="0"/>
        <w:jc w:val="both"/>
        <w:rPr>
          <w:rFonts w:asciiTheme="minorHAnsi" w:hAnsiTheme="minorHAnsi" w:cstheme="minorHAnsi"/>
        </w:rPr>
      </w:pPr>
      <w:r w:rsidRPr="00E755E8">
        <w:rPr>
          <w:rFonts w:asciiTheme="minorHAnsi" w:hAnsiTheme="minorHAnsi" w:cstheme="minorHAnsi"/>
          <w:szCs w:val="20"/>
        </w:rPr>
        <w:t xml:space="preserve">O ingresso do </w:t>
      </w:r>
      <w:r w:rsidR="00214615" w:rsidRPr="00E755E8">
        <w:rPr>
          <w:rFonts w:asciiTheme="minorHAnsi" w:hAnsiTheme="minorHAnsi" w:cstheme="minorHAnsi"/>
          <w:szCs w:val="20"/>
        </w:rPr>
        <w:t>fornecedor</w:t>
      </w:r>
      <w:r w:rsidRPr="00E755E8">
        <w:rPr>
          <w:rFonts w:asciiTheme="minorHAnsi" w:hAnsiTheme="minorHAnsi" w:cstheme="minorHAnsi"/>
          <w:szCs w:val="20"/>
        </w:rPr>
        <w:t xml:space="preserve"> na disputa da dispensa eletrônica se dará com o cadastramento de sua proposta inicial, na forma deste item.</w:t>
      </w:r>
    </w:p>
    <w:p w14:paraId="287EB2DC" w14:textId="22FFD65F" w:rsidR="00805244" w:rsidRPr="00E755E8" w:rsidRDefault="006F2DF0" w:rsidP="006F2DF0">
      <w:pPr>
        <w:numPr>
          <w:ilvl w:val="1"/>
          <w:numId w:val="1"/>
        </w:numPr>
        <w:autoSpaceDE w:val="0"/>
        <w:snapToGrid w:val="0"/>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E755E8" w:rsidRDefault="008C76D7" w:rsidP="00762D8D">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E755E8">
        <w:rPr>
          <w:rFonts w:asciiTheme="minorHAnsi" w:hAnsiTheme="minorHAnsi" w:cstheme="minorHAnsi"/>
          <w:szCs w:val="20"/>
        </w:rPr>
        <w:t>.</w:t>
      </w:r>
    </w:p>
    <w:p w14:paraId="0D8497CA" w14:textId="5A302EBB" w:rsidR="00A03321" w:rsidRPr="00E755E8" w:rsidRDefault="00A03321" w:rsidP="00A03321">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Todas as especificações do objeto contidas na proposta</w:t>
      </w:r>
      <w:r w:rsidR="00762D8D" w:rsidRPr="00E755E8">
        <w:rPr>
          <w:rFonts w:asciiTheme="minorHAnsi" w:hAnsiTheme="minorHAnsi" w:cstheme="minorHAnsi"/>
          <w:szCs w:val="20"/>
        </w:rPr>
        <w:t>, em especial o preço,</w:t>
      </w:r>
      <w:r w:rsidRPr="00E755E8">
        <w:rPr>
          <w:rFonts w:asciiTheme="minorHAnsi" w:hAnsiTheme="minorHAnsi" w:cstheme="minorHAnsi"/>
          <w:szCs w:val="20"/>
        </w:rPr>
        <w:t xml:space="preserve"> vinculam a Contratada.</w:t>
      </w:r>
    </w:p>
    <w:p w14:paraId="32BFCBFE" w14:textId="2302AF4F" w:rsidR="00A03321" w:rsidRPr="00E755E8" w:rsidRDefault="00A03321" w:rsidP="00A03321">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E755E8" w:rsidRDefault="002913C9" w:rsidP="00A03321">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lastRenderedPageBreak/>
        <w:t xml:space="preserve">Os preços ofertados, tanto na proposta inicial, quanto na etapa de lances, serão de exclusiva responsabilidade do </w:t>
      </w:r>
      <w:r w:rsidR="009E584F" w:rsidRPr="00E755E8">
        <w:rPr>
          <w:rFonts w:asciiTheme="minorHAnsi" w:hAnsiTheme="minorHAnsi" w:cstheme="minorHAnsi"/>
          <w:szCs w:val="20"/>
        </w:rPr>
        <w:t>fornecedor</w:t>
      </w:r>
      <w:r w:rsidRPr="00E755E8">
        <w:rPr>
          <w:rFonts w:asciiTheme="minorHAnsi" w:hAnsiTheme="minorHAnsi" w:cstheme="minorHAnsi"/>
          <w:szCs w:val="20"/>
        </w:rPr>
        <w:t>, não lhe assistindo o direito de pleitear qualquer alteração, sob alegação de erro, omissão ou qualquer outro pretexto.</w:t>
      </w:r>
    </w:p>
    <w:p w14:paraId="57DDF1D8" w14:textId="1E3716F2" w:rsidR="00A03321" w:rsidRPr="00E755E8" w:rsidRDefault="00A03321" w:rsidP="002913C9">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E755E8" w:rsidRDefault="00A03321" w:rsidP="002913C9">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Independentemente do percentual de tributo inserido na planilha, no pagamento serão retidos na fonte os percentuais estabelecidos na legislação vigente.</w:t>
      </w:r>
    </w:p>
    <w:p w14:paraId="58EB2F06" w14:textId="425865BD" w:rsidR="00A03321" w:rsidRPr="00E755E8" w:rsidRDefault="00A03321" w:rsidP="002913C9">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E755E8" w:rsidRDefault="002B2C30" w:rsidP="002913C9">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Uma vez enviada a proposta</w:t>
      </w:r>
      <w:r w:rsidR="00897E34" w:rsidRPr="00E755E8">
        <w:rPr>
          <w:rFonts w:asciiTheme="minorHAnsi" w:hAnsiTheme="minorHAnsi" w:cstheme="minorHAnsi"/>
          <w:szCs w:val="20"/>
        </w:rPr>
        <w:t xml:space="preserve"> no sistema</w:t>
      </w:r>
      <w:r w:rsidR="00A03321" w:rsidRPr="00E755E8">
        <w:rPr>
          <w:rFonts w:asciiTheme="minorHAnsi" w:hAnsiTheme="minorHAnsi" w:cstheme="minorHAnsi"/>
          <w:szCs w:val="20"/>
        </w:rPr>
        <w:t xml:space="preserve">, os </w:t>
      </w:r>
      <w:r w:rsidR="00214615" w:rsidRPr="00E755E8">
        <w:rPr>
          <w:rFonts w:asciiTheme="minorHAnsi" w:hAnsiTheme="minorHAnsi" w:cstheme="minorHAnsi"/>
          <w:szCs w:val="20"/>
        </w:rPr>
        <w:t>fornecedor</w:t>
      </w:r>
      <w:r w:rsidR="00E5075F" w:rsidRPr="00E755E8">
        <w:rPr>
          <w:rFonts w:asciiTheme="minorHAnsi" w:hAnsiTheme="minorHAnsi" w:cstheme="minorHAnsi"/>
          <w:szCs w:val="20"/>
        </w:rPr>
        <w:t>e</w:t>
      </w:r>
      <w:r w:rsidR="002913C9" w:rsidRPr="00E755E8">
        <w:rPr>
          <w:rFonts w:asciiTheme="minorHAnsi" w:hAnsiTheme="minorHAnsi" w:cstheme="minorHAnsi"/>
          <w:szCs w:val="20"/>
        </w:rPr>
        <w:t>s</w:t>
      </w:r>
      <w:r w:rsidR="00A03321" w:rsidRPr="00E755E8">
        <w:rPr>
          <w:rFonts w:asciiTheme="minorHAnsi" w:hAnsiTheme="minorHAnsi" w:cstheme="minorHAnsi"/>
          <w:szCs w:val="20"/>
        </w:rPr>
        <w:t xml:space="preserve"> </w:t>
      </w:r>
      <w:r w:rsidRPr="00E755E8">
        <w:rPr>
          <w:rFonts w:asciiTheme="minorHAnsi" w:hAnsiTheme="minorHAnsi" w:cstheme="minorHAnsi"/>
          <w:b/>
          <w:bCs/>
          <w:szCs w:val="20"/>
        </w:rPr>
        <w:t>NÃO</w:t>
      </w:r>
      <w:r w:rsidRPr="00E755E8">
        <w:rPr>
          <w:rFonts w:asciiTheme="minorHAnsi" w:hAnsiTheme="minorHAnsi" w:cstheme="minorHAnsi"/>
          <w:szCs w:val="20"/>
        </w:rPr>
        <w:t xml:space="preserve"> </w:t>
      </w:r>
      <w:r w:rsidR="00A03321" w:rsidRPr="00E755E8">
        <w:rPr>
          <w:rFonts w:asciiTheme="minorHAnsi" w:hAnsiTheme="minorHAnsi" w:cstheme="minorHAnsi"/>
          <w:szCs w:val="20"/>
        </w:rPr>
        <w:t>poderão retir</w:t>
      </w:r>
      <w:r w:rsidR="00897E34" w:rsidRPr="00E755E8">
        <w:rPr>
          <w:rFonts w:asciiTheme="minorHAnsi" w:hAnsiTheme="minorHAnsi" w:cstheme="minorHAnsi"/>
          <w:szCs w:val="20"/>
        </w:rPr>
        <w:t xml:space="preserve">á-la, </w:t>
      </w:r>
      <w:r w:rsidR="00A03321" w:rsidRPr="00E755E8">
        <w:rPr>
          <w:rFonts w:asciiTheme="minorHAnsi" w:hAnsiTheme="minorHAnsi" w:cstheme="minorHAnsi"/>
          <w:szCs w:val="20"/>
        </w:rPr>
        <w:t>substitu</w:t>
      </w:r>
      <w:r w:rsidR="00897E34" w:rsidRPr="00E755E8">
        <w:rPr>
          <w:rFonts w:asciiTheme="minorHAnsi" w:hAnsiTheme="minorHAnsi" w:cstheme="minorHAnsi"/>
          <w:szCs w:val="20"/>
        </w:rPr>
        <w:t>í-la ou modific</w:t>
      </w:r>
      <w:r w:rsidR="000E6C76" w:rsidRPr="00E755E8">
        <w:rPr>
          <w:rFonts w:asciiTheme="minorHAnsi" w:hAnsiTheme="minorHAnsi" w:cstheme="minorHAnsi"/>
          <w:szCs w:val="20"/>
        </w:rPr>
        <w:t>á</w:t>
      </w:r>
      <w:r w:rsidR="00897E34" w:rsidRPr="00E755E8">
        <w:rPr>
          <w:rFonts w:asciiTheme="minorHAnsi" w:hAnsiTheme="minorHAnsi" w:cstheme="minorHAnsi"/>
          <w:szCs w:val="20"/>
        </w:rPr>
        <w:t>-la</w:t>
      </w:r>
      <w:r w:rsidR="00A03321" w:rsidRPr="00E755E8">
        <w:rPr>
          <w:rFonts w:asciiTheme="minorHAnsi" w:hAnsiTheme="minorHAnsi" w:cstheme="minorHAnsi"/>
          <w:szCs w:val="20"/>
        </w:rPr>
        <w:t>;</w:t>
      </w:r>
    </w:p>
    <w:p w14:paraId="2A09EE46" w14:textId="5E90831E" w:rsidR="00A728B9" w:rsidRPr="00E755E8" w:rsidRDefault="00A02D7C" w:rsidP="002913C9">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No cadastramento da proposta inicial</w:t>
      </w:r>
      <w:r w:rsidR="00A728B9" w:rsidRPr="00E755E8">
        <w:rPr>
          <w:rFonts w:asciiTheme="minorHAnsi" w:hAnsiTheme="minorHAnsi" w:cstheme="minorHAnsi"/>
          <w:szCs w:val="20"/>
        </w:rPr>
        <w:t xml:space="preserve">, o </w:t>
      </w:r>
      <w:r w:rsidR="00214615" w:rsidRPr="00E755E8">
        <w:rPr>
          <w:rFonts w:asciiTheme="minorHAnsi" w:hAnsiTheme="minorHAnsi" w:cstheme="minorHAnsi"/>
          <w:szCs w:val="20"/>
        </w:rPr>
        <w:t>fornecedor</w:t>
      </w:r>
      <w:r w:rsidR="00A728B9" w:rsidRPr="00E755E8">
        <w:rPr>
          <w:rFonts w:asciiTheme="minorHAnsi" w:hAnsiTheme="minorHAnsi" w:cstheme="minorHAnsi"/>
          <w:szCs w:val="20"/>
        </w:rPr>
        <w:t xml:space="preserve"> </w:t>
      </w:r>
      <w:r w:rsidRPr="00E755E8">
        <w:rPr>
          <w:rFonts w:asciiTheme="minorHAnsi" w:hAnsiTheme="minorHAnsi" w:cstheme="minorHAnsi"/>
          <w:szCs w:val="20"/>
        </w:rPr>
        <w:t>deverá, também</w:t>
      </w:r>
      <w:r w:rsidR="000E6C76" w:rsidRPr="00E755E8">
        <w:rPr>
          <w:rFonts w:asciiTheme="minorHAnsi" w:hAnsiTheme="minorHAnsi" w:cstheme="minorHAnsi"/>
          <w:szCs w:val="20"/>
        </w:rPr>
        <w:t>,</w:t>
      </w:r>
      <w:r w:rsidRPr="00E755E8">
        <w:rPr>
          <w:rFonts w:asciiTheme="minorHAnsi" w:hAnsiTheme="minorHAnsi" w:cstheme="minorHAnsi"/>
          <w:szCs w:val="20"/>
        </w:rPr>
        <w:t xml:space="preserve"> </w:t>
      </w:r>
      <w:r w:rsidR="00A728B9" w:rsidRPr="00E755E8">
        <w:rPr>
          <w:rFonts w:asciiTheme="minorHAnsi" w:hAnsiTheme="minorHAnsi" w:cstheme="minorHAnsi"/>
          <w:szCs w:val="20"/>
        </w:rPr>
        <w:t>assinalar “sim” ou “não” em campo próprio do sistema eletrônico, às seguintes declarações:</w:t>
      </w:r>
      <w:r w:rsidR="00A728B9" w:rsidRPr="00E755E8">
        <w:rPr>
          <w:rFonts w:asciiTheme="minorHAnsi" w:eastAsia="Zurich BT" w:hAnsiTheme="minorHAnsi" w:cstheme="minorHAnsi"/>
          <w:szCs w:val="20"/>
        </w:rPr>
        <w:t xml:space="preserve"> </w:t>
      </w:r>
    </w:p>
    <w:p w14:paraId="5A06B597" w14:textId="77777777" w:rsidR="00A728B9" w:rsidRPr="00E755E8" w:rsidRDefault="00A728B9" w:rsidP="00A728B9">
      <w:pPr>
        <w:pStyle w:val="PargrafodaLista"/>
        <w:numPr>
          <w:ilvl w:val="0"/>
          <w:numId w:val="3"/>
        </w:numPr>
        <w:tabs>
          <w:tab w:val="left" w:pos="1440"/>
        </w:tabs>
        <w:autoSpaceDE w:val="0"/>
        <w:snapToGrid w:val="0"/>
        <w:spacing w:before="120" w:after="120" w:line="276" w:lineRule="auto"/>
        <w:jc w:val="both"/>
        <w:rPr>
          <w:rFonts w:asciiTheme="minorHAnsi" w:hAnsiTheme="minorHAnsi" w:cstheme="minorHAnsi"/>
          <w:bCs/>
          <w:vanish/>
          <w:szCs w:val="20"/>
        </w:rPr>
      </w:pPr>
    </w:p>
    <w:p w14:paraId="4E714A9B" w14:textId="77777777" w:rsidR="00A728B9" w:rsidRPr="00E755E8" w:rsidRDefault="00A728B9" w:rsidP="00A728B9">
      <w:pPr>
        <w:pStyle w:val="PargrafodaLista"/>
        <w:numPr>
          <w:ilvl w:val="1"/>
          <w:numId w:val="3"/>
        </w:numPr>
        <w:tabs>
          <w:tab w:val="left" w:pos="1440"/>
        </w:tabs>
        <w:autoSpaceDE w:val="0"/>
        <w:snapToGrid w:val="0"/>
        <w:spacing w:before="120" w:after="120" w:line="276" w:lineRule="auto"/>
        <w:jc w:val="both"/>
        <w:rPr>
          <w:rFonts w:asciiTheme="minorHAnsi" w:hAnsiTheme="minorHAnsi" w:cstheme="minorHAnsi"/>
          <w:bCs/>
          <w:vanish/>
          <w:szCs w:val="20"/>
        </w:rPr>
      </w:pPr>
    </w:p>
    <w:p w14:paraId="6B47F399" w14:textId="77777777" w:rsidR="00A728B9" w:rsidRPr="00E755E8" w:rsidRDefault="00A728B9" w:rsidP="00A728B9">
      <w:pPr>
        <w:pStyle w:val="PargrafodaLista"/>
        <w:numPr>
          <w:ilvl w:val="1"/>
          <w:numId w:val="3"/>
        </w:numPr>
        <w:tabs>
          <w:tab w:val="left" w:pos="1440"/>
        </w:tabs>
        <w:autoSpaceDE w:val="0"/>
        <w:snapToGrid w:val="0"/>
        <w:spacing w:before="120" w:after="120" w:line="276" w:lineRule="auto"/>
        <w:jc w:val="both"/>
        <w:rPr>
          <w:rFonts w:asciiTheme="minorHAnsi" w:hAnsiTheme="minorHAnsi" w:cstheme="minorHAnsi"/>
          <w:bCs/>
          <w:vanish/>
          <w:szCs w:val="20"/>
        </w:rPr>
      </w:pPr>
    </w:p>
    <w:p w14:paraId="425925E0" w14:textId="77777777" w:rsidR="00A728B9" w:rsidRPr="00E755E8" w:rsidRDefault="00A728B9" w:rsidP="00A728B9">
      <w:pPr>
        <w:pStyle w:val="PargrafodaLista"/>
        <w:numPr>
          <w:ilvl w:val="1"/>
          <w:numId w:val="3"/>
        </w:numPr>
        <w:tabs>
          <w:tab w:val="left" w:pos="1440"/>
        </w:tabs>
        <w:autoSpaceDE w:val="0"/>
        <w:snapToGrid w:val="0"/>
        <w:spacing w:before="120" w:after="120" w:line="276" w:lineRule="auto"/>
        <w:jc w:val="both"/>
        <w:rPr>
          <w:rFonts w:asciiTheme="minorHAnsi" w:hAnsiTheme="minorHAnsi" w:cstheme="minorHAnsi"/>
          <w:bCs/>
          <w:vanish/>
          <w:szCs w:val="20"/>
        </w:rPr>
      </w:pPr>
    </w:p>
    <w:p w14:paraId="64187D53" w14:textId="1A8CCBA6" w:rsidR="00A02D7C" w:rsidRPr="00E755E8" w:rsidRDefault="00A02D7C" w:rsidP="002913C9">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que inexistem fatos impeditivos para sua habilitação no certame, ciente da obrigatoriedade de declarar ocorrências posteriores;</w:t>
      </w:r>
    </w:p>
    <w:p w14:paraId="710ECE6D" w14:textId="0203BA8E" w:rsidR="00A728B9" w:rsidRPr="00E755E8" w:rsidRDefault="00A728B9" w:rsidP="002913C9">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que cumpre os requisitos estabelecidos no artigo 3° da Lei Complementar nº 123, de 2006, estando apto a usufruir do tratamento favorecido estabelecido em seus arts. 42 a 49.</w:t>
      </w:r>
    </w:p>
    <w:p w14:paraId="5E039B1B" w14:textId="64B4DF98" w:rsidR="00A728B9" w:rsidRPr="00E755E8" w:rsidRDefault="00A728B9" w:rsidP="002913C9">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 xml:space="preserve">que está ciente e concorda com as condições contidas no </w:t>
      </w:r>
      <w:r w:rsidR="00313FBD" w:rsidRPr="00E755E8">
        <w:rPr>
          <w:rFonts w:asciiTheme="minorHAnsi" w:hAnsiTheme="minorHAnsi" w:cstheme="minorHAnsi"/>
          <w:szCs w:val="20"/>
        </w:rPr>
        <w:t>Aviso</w:t>
      </w:r>
      <w:r w:rsidR="006F2DF0" w:rsidRPr="00E755E8">
        <w:rPr>
          <w:rFonts w:asciiTheme="minorHAnsi" w:hAnsiTheme="minorHAnsi" w:cstheme="minorHAnsi"/>
          <w:szCs w:val="20"/>
        </w:rPr>
        <w:t xml:space="preserve"> de Contratação Direta</w:t>
      </w:r>
      <w:r w:rsidRPr="00E755E8">
        <w:rPr>
          <w:rFonts w:asciiTheme="minorHAnsi" w:hAnsiTheme="minorHAnsi" w:cstheme="minorHAnsi"/>
          <w:szCs w:val="20"/>
        </w:rPr>
        <w:t xml:space="preserve"> e seus anexos;</w:t>
      </w:r>
    </w:p>
    <w:p w14:paraId="4BE52AA1" w14:textId="7DC9C969" w:rsidR="00A02D7C" w:rsidRPr="00E755E8" w:rsidRDefault="00A02D7C" w:rsidP="002913C9">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que assume a responsabilidade pelas transações que forem efetuadas no sistema, assumindo como firmes e verdadeiras;</w:t>
      </w:r>
    </w:p>
    <w:p w14:paraId="4140C23F" w14:textId="3175B76F" w:rsidR="00A02D7C" w:rsidRPr="00E755E8" w:rsidRDefault="00A02D7C" w:rsidP="002913C9">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que cumpre as exigências de reserva de cargos para pessoa com deficiência e para reabilitado da Previdência Social, de que trata o art. 93 da Lei nº 8.213/91.</w:t>
      </w:r>
    </w:p>
    <w:p w14:paraId="44E70ED5" w14:textId="661B6E46" w:rsidR="00731D60" w:rsidRPr="00E755E8" w:rsidRDefault="00A02D7C" w:rsidP="0024750E">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que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E755E8" w:rsidRDefault="003D08AF" w:rsidP="00805244">
      <w:pPr>
        <w:pStyle w:val="PADRO"/>
        <w:keepNext w:val="0"/>
        <w:widowControl/>
        <w:numPr>
          <w:ilvl w:val="0"/>
          <w:numId w:val="1"/>
        </w:numPr>
        <w:shd w:val="clear" w:color="auto" w:fill="auto"/>
        <w:spacing w:before="120" w:after="120"/>
        <w:rPr>
          <w:rFonts w:asciiTheme="minorHAnsi" w:hAnsiTheme="minorHAnsi" w:cstheme="minorHAnsi"/>
          <w:b/>
        </w:rPr>
      </w:pPr>
      <w:r w:rsidRPr="00E755E8">
        <w:rPr>
          <w:rFonts w:asciiTheme="minorHAnsi" w:hAnsiTheme="minorHAnsi" w:cstheme="minorHAnsi"/>
          <w:b/>
        </w:rPr>
        <w:t>FASE DE LANCES</w:t>
      </w:r>
    </w:p>
    <w:p w14:paraId="6B190AB5" w14:textId="760AE19C" w:rsidR="008F6CDD" w:rsidRPr="00E755E8" w:rsidRDefault="008F6CDD" w:rsidP="008F6CDD">
      <w:pPr>
        <w:pStyle w:val="PargrafodaLista"/>
        <w:numPr>
          <w:ilvl w:val="1"/>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lang w:eastAsia="en-US"/>
        </w:rPr>
        <w:t xml:space="preserve">A partir </w:t>
      </w:r>
      <w:r w:rsidR="00614A63" w:rsidRPr="00E755E8">
        <w:rPr>
          <w:rFonts w:asciiTheme="minorHAnsi" w:hAnsiTheme="minorHAnsi" w:cstheme="minorHAnsi"/>
          <w:szCs w:val="20"/>
          <w:lang w:eastAsia="en-US"/>
        </w:rPr>
        <w:t xml:space="preserve">das </w:t>
      </w:r>
      <w:r w:rsidR="001F451D" w:rsidRPr="00E755E8">
        <w:rPr>
          <w:rFonts w:asciiTheme="minorHAnsi" w:hAnsiTheme="minorHAnsi" w:cstheme="minorHAnsi"/>
          <w:szCs w:val="20"/>
          <w:lang w:eastAsia="en-US"/>
        </w:rPr>
        <w:t>08h00min</w:t>
      </w:r>
      <w:r w:rsidR="00614A63" w:rsidRPr="00E755E8">
        <w:rPr>
          <w:rFonts w:asciiTheme="minorHAnsi" w:hAnsiTheme="minorHAnsi" w:cstheme="minorHAnsi"/>
          <w:szCs w:val="20"/>
          <w:lang w:eastAsia="en-US"/>
        </w:rPr>
        <w:t xml:space="preserve"> da data </w:t>
      </w:r>
      <w:r w:rsidRPr="00E755E8">
        <w:rPr>
          <w:rFonts w:asciiTheme="minorHAnsi" w:hAnsiTheme="minorHAnsi" w:cstheme="minorHAnsi"/>
          <w:szCs w:val="20"/>
          <w:lang w:eastAsia="en-US"/>
        </w:rPr>
        <w:t>estabelecid</w:t>
      </w:r>
      <w:r w:rsidR="00614A63" w:rsidRPr="00E755E8">
        <w:rPr>
          <w:rFonts w:asciiTheme="minorHAnsi" w:hAnsiTheme="minorHAnsi" w:cstheme="minorHAnsi"/>
          <w:szCs w:val="20"/>
          <w:lang w:eastAsia="en-US"/>
        </w:rPr>
        <w:t>a</w:t>
      </w:r>
      <w:r w:rsidRPr="00E755E8">
        <w:rPr>
          <w:rFonts w:asciiTheme="minorHAnsi" w:hAnsiTheme="minorHAnsi" w:cstheme="minorHAnsi"/>
          <w:szCs w:val="20"/>
          <w:lang w:eastAsia="en-US"/>
        </w:rPr>
        <w:t xml:space="preserve"> neste </w:t>
      </w:r>
      <w:r w:rsidR="00313FBD" w:rsidRPr="00E755E8">
        <w:rPr>
          <w:rFonts w:asciiTheme="minorHAnsi" w:hAnsiTheme="minorHAnsi" w:cstheme="minorHAnsi"/>
          <w:szCs w:val="20"/>
          <w:lang w:eastAsia="en-US"/>
        </w:rPr>
        <w:t>Aviso</w:t>
      </w:r>
      <w:r w:rsidR="006F2DF0" w:rsidRPr="00E755E8">
        <w:rPr>
          <w:rFonts w:asciiTheme="minorHAnsi" w:hAnsiTheme="minorHAnsi" w:cstheme="minorHAnsi"/>
          <w:szCs w:val="20"/>
          <w:lang w:eastAsia="en-US"/>
        </w:rPr>
        <w:t xml:space="preserve"> de Contratação Direta</w:t>
      </w:r>
      <w:r w:rsidRPr="00E755E8">
        <w:rPr>
          <w:rFonts w:asciiTheme="minorHAnsi" w:hAnsiTheme="minorHAnsi" w:cstheme="minorHAnsi"/>
          <w:szCs w:val="20"/>
          <w:lang w:eastAsia="en-US"/>
        </w:rPr>
        <w:t>, a sessão pública será automaticamente aberta pelo sistema para o envio de lances públicos e sucessivos</w:t>
      </w:r>
      <w:r w:rsidR="005A5E9A" w:rsidRPr="00E755E8">
        <w:rPr>
          <w:rFonts w:asciiTheme="minorHAnsi" w:hAnsiTheme="minorHAnsi" w:cstheme="minorHAnsi"/>
          <w:szCs w:val="20"/>
          <w:lang w:eastAsia="en-US"/>
        </w:rPr>
        <w:t xml:space="preserve">, </w:t>
      </w:r>
      <w:r w:rsidR="007F4037" w:rsidRPr="00E755E8">
        <w:rPr>
          <w:rFonts w:asciiTheme="minorHAnsi" w:hAnsiTheme="minorHAnsi" w:cstheme="minorHAnsi"/>
          <w:bCs/>
          <w:szCs w:val="20"/>
          <w:lang w:eastAsia="en-US"/>
        </w:rPr>
        <w:t>exclusivamente por meio do sistema eletrônico</w:t>
      </w:r>
      <w:r w:rsidR="007F4037" w:rsidRPr="00E755E8">
        <w:rPr>
          <w:rFonts w:asciiTheme="minorHAnsi" w:hAnsiTheme="minorHAnsi" w:cstheme="minorHAnsi"/>
          <w:szCs w:val="20"/>
          <w:lang w:eastAsia="en-US"/>
        </w:rPr>
        <w:t xml:space="preserve">, </w:t>
      </w:r>
      <w:r w:rsidR="005A5E9A" w:rsidRPr="00E755E8">
        <w:rPr>
          <w:rFonts w:asciiTheme="minorHAnsi" w:hAnsiTheme="minorHAnsi" w:cstheme="minorHAnsi"/>
          <w:szCs w:val="20"/>
          <w:lang w:eastAsia="en-US"/>
        </w:rPr>
        <w:t>sendo encerrado no horário de finalização de lances também já previsto neste aviso</w:t>
      </w:r>
      <w:r w:rsidR="001F451D" w:rsidRPr="00E755E8">
        <w:rPr>
          <w:rFonts w:asciiTheme="minorHAnsi" w:hAnsiTheme="minorHAnsi" w:cstheme="minorHAnsi"/>
          <w:szCs w:val="20"/>
          <w:lang w:eastAsia="en-US"/>
        </w:rPr>
        <w:t>, conforme segue em tabela:</w:t>
      </w:r>
    </w:p>
    <w:p w14:paraId="3FFFA672" w14:textId="4DA13E74" w:rsidR="001F451D" w:rsidRPr="00E755E8" w:rsidRDefault="001F451D" w:rsidP="001F451D">
      <w:pPr>
        <w:pStyle w:val="PargrafodaLista"/>
        <w:spacing w:before="120" w:after="120" w:line="276" w:lineRule="auto"/>
        <w:ind w:left="792"/>
        <w:jc w:val="both"/>
        <w:rPr>
          <w:rFonts w:asciiTheme="minorHAnsi" w:hAnsiTheme="minorHAnsi" w:cstheme="minorHAnsi"/>
          <w:szCs w:val="20"/>
          <w:lang w:eastAsia="en-US"/>
        </w:rPr>
      </w:pPr>
    </w:p>
    <w:tbl>
      <w:tblPr>
        <w:tblStyle w:val="Tabelacomgrade"/>
        <w:tblW w:w="0" w:type="auto"/>
        <w:tblInd w:w="792" w:type="dxa"/>
        <w:tblLook w:val="04A0" w:firstRow="1" w:lastRow="0" w:firstColumn="1" w:lastColumn="0" w:noHBand="0" w:noVBand="1"/>
      </w:tblPr>
      <w:tblGrid>
        <w:gridCol w:w="2577"/>
        <w:gridCol w:w="2547"/>
        <w:gridCol w:w="2578"/>
      </w:tblGrid>
      <w:tr w:rsidR="002C02B1" w:rsidRPr="00E755E8" w14:paraId="6FCF5F05" w14:textId="77777777" w:rsidTr="005969B5">
        <w:tc>
          <w:tcPr>
            <w:tcW w:w="2577" w:type="dxa"/>
          </w:tcPr>
          <w:p w14:paraId="2288363D" w14:textId="75971002" w:rsidR="001F451D" w:rsidRPr="00E755E8" w:rsidRDefault="00261974" w:rsidP="005969B5">
            <w:pPr>
              <w:pStyle w:val="PargrafodaLista"/>
              <w:ind w:left="0"/>
              <w:jc w:val="center"/>
              <w:rPr>
                <w:rFonts w:asciiTheme="minorHAnsi" w:hAnsiTheme="minorHAnsi" w:cstheme="minorHAnsi"/>
                <w:b/>
                <w:bCs/>
                <w:szCs w:val="20"/>
                <w:lang w:eastAsia="en-US"/>
              </w:rPr>
            </w:pPr>
            <w:r w:rsidRPr="00E755E8">
              <w:rPr>
                <w:rFonts w:asciiTheme="minorHAnsi" w:hAnsiTheme="minorHAnsi" w:cstheme="minorHAnsi"/>
                <w:b/>
                <w:bCs/>
                <w:szCs w:val="20"/>
                <w:lang w:eastAsia="en-US"/>
              </w:rPr>
              <w:t>Data e Hora</w:t>
            </w:r>
            <w:r w:rsidR="001F451D" w:rsidRPr="00E755E8">
              <w:rPr>
                <w:rFonts w:asciiTheme="minorHAnsi" w:hAnsiTheme="minorHAnsi" w:cstheme="minorHAnsi"/>
                <w:b/>
                <w:bCs/>
                <w:szCs w:val="20"/>
                <w:lang w:eastAsia="en-US"/>
              </w:rPr>
              <w:t xml:space="preserve"> de Início – Fase de Lances</w:t>
            </w:r>
          </w:p>
        </w:tc>
        <w:tc>
          <w:tcPr>
            <w:tcW w:w="2547" w:type="dxa"/>
          </w:tcPr>
          <w:p w14:paraId="5E958F8F" w14:textId="21F313A3" w:rsidR="001F451D" w:rsidRPr="00E755E8" w:rsidRDefault="001F451D" w:rsidP="005969B5">
            <w:pPr>
              <w:pStyle w:val="PargrafodaLista"/>
              <w:ind w:left="0"/>
              <w:jc w:val="center"/>
              <w:rPr>
                <w:rFonts w:asciiTheme="minorHAnsi" w:hAnsiTheme="minorHAnsi" w:cstheme="minorHAnsi"/>
                <w:b/>
                <w:bCs/>
                <w:szCs w:val="20"/>
                <w:lang w:eastAsia="en-US"/>
              </w:rPr>
            </w:pPr>
            <w:r w:rsidRPr="00E755E8">
              <w:rPr>
                <w:rFonts w:asciiTheme="minorHAnsi" w:hAnsiTheme="minorHAnsi" w:cstheme="minorHAnsi"/>
                <w:b/>
                <w:bCs/>
                <w:szCs w:val="20"/>
                <w:lang w:eastAsia="en-US"/>
              </w:rPr>
              <w:t>Prazo de Etapa de Lances</w:t>
            </w:r>
          </w:p>
        </w:tc>
        <w:tc>
          <w:tcPr>
            <w:tcW w:w="2578" w:type="dxa"/>
          </w:tcPr>
          <w:p w14:paraId="2AB15324" w14:textId="09D4C6F6" w:rsidR="001F451D" w:rsidRPr="00E755E8" w:rsidRDefault="00261974" w:rsidP="005969B5">
            <w:pPr>
              <w:pStyle w:val="PargrafodaLista"/>
              <w:ind w:left="0"/>
              <w:jc w:val="center"/>
              <w:rPr>
                <w:rFonts w:asciiTheme="minorHAnsi" w:hAnsiTheme="minorHAnsi" w:cstheme="minorHAnsi"/>
                <w:b/>
                <w:bCs/>
                <w:szCs w:val="20"/>
                <w:lang w:eastAsia="en-US"/>
              </w:rPr>
            </w:pPr>
            <w:r w:rsidRPr="00E755E8">
              <w:rPr>
                <w:rFonts w:asciiTheme="minorHAnsi" w:hAnsiTheme="minorHAnsi" w:cstheme="minorHAnsi"/>
                <w:b/>
                <w:bCs/>
                <w:szCs w:val="20"/>
                <w:lang w:eastAsia="en-US"/>
              </w:rPr>
              <w:t xml:space="preserve">Data e Hora do </w:t>
            </w:r>
            <w:r w:rsidR="001F451D" w:rsidRPr="00E755E8">
              <w:rPr>
                <w:rFonts w:asciiTheme="minorHAnsi" w:hAnsiTheme="minorHAnsi" w:cstheme="minorHAnsi"/>
                <w:b/>
                <w:bCs/>
                <w:szCs w:val="20"/>
                <w:lang w:eastAsia="en-US"/>
              </w:rPr>
              <w:t>Término dos Lances</w:t>
            </w:r>
          </w:p>
        </w:tc>
      </w:tr>
      <w:tr w:rsidR="002C02B1" w:rsidRPr="00E755E8" w14:paraId="104789DB" w14:textId="77777777" w:rsidTr="005969B5">
        <w:trPr>
          <w:trHeight w:val="220"/>
        </w:trPr>
        <w:tc>
          <w:tcPr>
            <w:tcW w:w="2577" w:type="dxa"/>
          </w:tcPr>
          <w:p w14:paraId="017D45F2" w14:textId="61E88E69" w:rsidR="001F451D" w:rsidRPr="00E755E8" w:rsidRDefault="00E755E8" w:rsidP="005969B5">
            <w:pPr>
              <w:pStyle w:val="PargrafodaLista"/>
              <w:ind w:left="0"/>
              <w:jc w:val="center"/>
              <w:rPr>
                <w:rFonts w:asciiTheme="minorHAnsi" w:hAnsiTheme="minorHAnsi" w:cstheme="minorHAnsi"/>
                <w:szCs w:val="20"/>
                <w:lang w:eastAsia="en-US"/>
              </w:rPr>
            </w:pPr>
            <w:r>
              <w:rPr>
                <w:rFonts w:asciiTheme="minorHAnsi" w:hAnsiTheme="minorHAnsi" w:cstheme="minorHAnsi"/>
                <w:szCs w:val="20"/>
                <w:lang w:eastAsia="en-US"/>
              </w:rPr>
              <w:t>01</w:t>
            </w:r>
            <w:r w:rsidR="00261974" w:rsidRPr="00E755E8">
              <w:rPr>
                <w:rFonts w:asciiTheme="minorHAnsi" w:hAnsiTheme="minorHAnsi" w:cstheme="minorHAnsi"/>
                <w:szCs w:val="20"/>
                <w:lang w:eastAsia="en-US"/>
              </w:rPr>
              <w:t>/0</w:t>
            </w:r>
            <w:r>
              <w:rPr>
                <w:rFonts w:asciiTheme="minorHAnsi" w:hAnsiTheme="minorHAnsi" w:cstheme="minorHAnsi"/>
                <w:szCs w:val="20"/>
                <w:lang w:eastAsia="en-US"/>
              </w:rPr>
              <w:t>2</w:t>
            </w:r>
            <w:r w:rsidR="00261974" w:rsidRPr="00E755E8">
              <w:rPr>
                <w:rFonts w:asciiTheme="minorHAnsi" w:hAnsiTheme="minorHAnsi" w:cstheme="minorHAnsi"/>
                <w:szCs w:val="20"/>
                <w:lang w:eastAsia="en-US"/>
              </w:rPr>
              <w:t xml:space="preserve">/2024 às </w:t>
            </w:r>
            <w:r w:rsidR="007273F4" w:rsidRPr="00E755E8">
              <w:rPr>
                <w:rFonts w:asciiTheme="minorHAnsi" w:hAnsiTheme="minorHAnsi" w:cstheme="minorHAnsi"/>
                <w:szCs w:val="20"/>
                <w:lang w:eastAsia="en-US"/>
              </w:rPr>
              <w:t>0</w:t>
            </w:r>
            <w:r>
              <w:rPr>
                <w:rFonts w:asciiTheme="minorHAnsi" w:hAnsiTheme="minorHAnsi" w:cstheme="minorHAnsi"/>
                <w:szCs w:val="20"/>
                <w:lang w:eastAsia="en-US"/>
              </w:rPr>
              <w:t>8</w:t>
            </w:r>
            <w:r w:rsidR="00261974" w:rsidRPr="00E755E8">
              <w:rPr>
                <w:rFonts w:asciiTheme="minorHAnsi" w:hAnsiTheme="minorHAnsi" w:cstheme="minorHAnsi"/>
                <w:szCs w:val="20"/>
                <w:lang w:eastAsia="en-US"/>
              </w:rPr>
              <w:t>h00min</w:t>
            </w:r>
          </w:p>
        </w:tc>
        <w:tc>
          <w:tcPr>
            <w:tcW w:w="2547" w:type="dxa"/>
          </w:tcPr>
          <w:p w14:paraId="3DF10398" w14:textId="0F4CA4D7" w:rsidR="001F451D" w:rsidRPr="00E755E8" w:rsidRDefault="001F451D" w:rsidP="005969B5">
            <w:pPr>
              <w:pStyle w:val="PargrafodaLista"/>
              <w:ind w:left="0"/>
              <w:jc w:val="center"/>
              <w:rPr>
                <w:rFonts w:asciiTheme="minorHAnsi" w:hAnsiTheme="minorHAnsi" w:cstheme="minorHAnsi"/>
                <w:szCs w:val="20"/>
                <w:lang w:eastAsia="en-US"/>
              </w:rPr>
            </w:pPr>
            <w:r w:rsidRPr="00E755E8">
              <w:rPr>
                <w:rFonts w:asciiTheme="minorHAnsi" w:hAnsiTheme="minorHAnsi" w:cstheme="minorHAnsi"/>
                <w:szCs w:val="20"/>
                <w:lang w:eastAsia="en-US"/>
              </w:rPr>
              <w:t>06 horas</w:t>
            </w:r>
          </w:p>
        </w:tc>
        <w:tc>
          <w:tcPr>
            <w:tcW w:w="2578" w:type="dxa"/>
          </w:tcPr>
          <w:p w14:paraId="6223BE47" w14:textId="4D72F584" w:rsidR="001F451D" w:rsidRPr="00E755E8" w:rsidRDefault="00E755E8" w:rsidP="005969B5">
            <w:pPr>
              <w:pStyle w:val="PargrafodaLista"/>
              <w:ind w:left="0"/>
              <w:jc w:val="center"/>
              <w:rPr>
                <w:rFonts w:asciiTheme="minorHAnsi" w:hAnsiTheme="minorHAnsi" w:cstheme="minorHAnsi"/>
                <w:szCs w:val="20"/>
                <w:lang w:eastAsia="en-US"/>
              </w:rPr>
            </w:pPr>
            <w:r>
              <w:rPr>
                <w:rFonts w:asciiTheme="minorHAnsi" w:hAnsiTheme="minorHAnsi" w:cstheme="minorHAnsi"/>
                <w:szCs w:val="20"/>
                <w:lang w:eastAsia="en-US"/>
              </w:rPr>
              <w:t>01</w:t>
            </w:r>
            <w:r w:rsidR="00261974" w:rsidRPr="00E755E8">
              <w:rPr>
                <w:rFonts w:asciiTheme="minorHAnsi" w:hAnsiTheme="minorHAnsi" w:cstheme="minorHAnsi"/>
                <w:szCs w:val="20"/>
                <w:lang w:eastAsia="en-US"/>
              </w:rPr>
              <w:t>/0</w:t>
            </w:r>
            <w:r>
              <w:rPr>
                <w:rFonts w:asciiTheme="minorHAnsi" w:hAnsiTheme="minorHAnsi" w:cstheme="minorHAnsi"/>
                <w:szCs w:val="20"/>
                <w:lang w:eastAsia="en-US"/>
              </w:rPr>
              <w:t>2</w:t>
            </w:r>
            <w:r w:rsidR="00261974" w:rsidRPr="00E755E8">
              <w:rPr>
                <w:rFonts w:asciiTheme="minorHAnsi" w:hAnsiTheme="minorHAnsi" w:cstheme="minorHAnsi"/>
                <w:szCs w:val="20"/>
                <w:lang w:eastAsia="en-US"/>
              </w:rPr>
              <w:t>/2024 às</w:t>
            </w:r>
            <w:r>
              <w:rPr>
                <w:rFonts w:asciiTheme="minorHAnsi" w:hAnsiTheme="minorHAnsi" w:cstheme="minorHAnsi"/>
                <w:szCs w:val="20"/>
                <w:lang w:eastAsia="en-US"/>
              </w:rPr>
              <w:t xml:space="preserve"> 14</w:t>
            </w:r>
            <w:r w:rsidR="005969B5" w:rsidRPr="00E755E8">
              <w:rPr>
                <w:rFonts w:asciiTheme="minorHAnsi" w:hAnsiTheme="minorHAnsi" w:cstheme="minorHAnsi"/>
                <w:szCs w:val="20"/>
                <w:lang w:eastAsia="en-US"/>
              </w:rPr>
              <w:t>h00min</w:t>
            </w:r>
          </w:p>
        </w:tc>
      </w:tr>
    </w:tbl>
    <w:p w14:paraId="1C95E10E" w14:textId="459A15A3" w:rsidR="008F6CDD" w:rsidRPr="00E755E8" w:rsidRDefault="008F6CDD" w:rsidP="008F6CDD">
      <w:pPr>
        <w:pStyle w:val="PargrafodaLista"/>
        <w:numPr>
          <w:ilvl w:val="1"/>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rPr>
        <w:lastRenderedPageBreak/>
        <w:t xml:space="preserve">Iniciada a etapa competitiva, os </w:t>
      </w:r>
      <w:r w:rsidR="00214615" w:rsidRPr="00E755E8">
        <w:rPr>
          <w:rFonts w:asciiTheme="minorHAnsi" w:hAnsiTheme="minorHAnsi" w:cstheme="minorHAnsi"/>
          <w:szCs w:val="20"/>
        </w:rPr>
        <w:t>fornecedor</w:t>
      </w:r>
      <w:r w:rsidR="005A5E9A" w:rsidRPr="00E755E8">
        <w:rPr>
          <w:rFonts w:asciiTheme="minorHAnsi" w:hAnsiTheme="minorHAnsi" w:cstheme="minorHAnsi"/>
          <w:szCs w:val="20"/>
        </w:rPr>
        <w:t>e</w:t>
      </w:r>
      <w:r w:rsidRPr="00E755E8">
        <w:rPr>
          <w:rFonts w:asciiTheme="minorHAnsi" w:hAnsiTheme="minorHAnsi" w:cstheme="minorHAnsi"/>
          <w:szCs w:val="20"/>
        </w:rPr>
        <w:t xml:space="preserve">s deverão encaminhar lances exclusivamente por meio de sistema eletrônico, sendo imediatamente informados do seu recebimento e do valor consignado no registro. </w:t>
      </w:r>
    </w:p>
    <w:p w14:paraId="0910C1DB" w14:textId="115389F2" w:rsidR="008F6CDD" w:rsidRPr="00E755E8" w:rsidRDefault="008F6CDD" w:rsidP="008F6CDD">
      <w:pPr>
        <w:pStyle w:val="PargrafodaLista"/>
        <w:numPr>
          <w:ilvl w:val="2"/>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rPr>
        <w:t xml:space="preserve">O lance deverá ser ofertado pelo </w:t>
      </w:r>
      <w:r w:rsidR="00453592" w:rsidRPr="00E755E8">
        <w:rPr>
          <w:rFonts w:asciiTheme="minorHAnsi" w:hAnsiTheme="minorHAnsi" w:cstheme="minorHAnsi"/>
          <w:szCs w:val="20"/>
        </w:rPr>
        <w:t xml:space="preserve">valor do </w:t>
      </w:r>
      <w:r w:rsidR="00DE1785" w:rsidRPr="00E755E8">
        <w:rPr>
          <w:rFonts w:asciiTheme="minorHAnsi" w:hAnsiTheme="minorHAnsi" w:cstheme="minorHAnsi"/>
          <w:szCs w:val="20"/>
        </w:rPr>
        <w:t>item</w:t>
      </w:r>
      <w:r w:rsidRPr="00E755E8">
        <w:rPr>
          <w:rFonts w:asciiTheme="minorHAnsi" w:hAnsiTheme="minorHAnsi" w:cstheme="minorHAnsi"/>
          <w:szCs w:val="20"/>
        </w:rPr>
        <w:t>.</w:t>
      </w:r>
    </w:p>
    <w:p w14:paraId="0581AAA9" w14:textId="1B3CA492" w:rsidR="00214615" w:rsidRPr="00E755E8" w:rsidRDefault="00214615" w:rsidP="00E94E11">
      <w:pPr>
        <w:pStyle w:val="PargrafodaLista"/>
        <w:numPr>
          <w:ilvl w:val="1"/>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lang w:eastAsia="en-US"/>
        </w:rPr>
        <w:t>O fornecedor somente poderá oferecer valor inferior ou maior percentual de desconto em relação ao último lance por ele ofertado e registrado pelo sistema.</w:t>
      </w:r>
    </w:p>
    <w:p w14:paraId="319CB00E" w14:textId="6FF1ED01" w:rsidR="00A023BD" w:rsidRPr="00E755E8" w:rsidRDefault="00A023BD" w:rsidP="00A023BD">
      <w:pPr>
        <w:pStyle w:val="PargrafodaLista"/>
        <w:numPr>
          <w:ilvl w:val="2"/>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lang w:eastAsia="en-US"/>
        </w:rPr>
        <w:t xml:space="preserve">O fornecedor poderá oferecer lances </w:t>
      </w:r>
      <w:r w:rsidR="00E05E86" w:rsidRPr="00E755E8">
        <w:rPr>
          <w:rFonts w:asciiTheme="minorHAnsi" w:hAnsiTheme="minorHAnsi" w:cstheme="minorHAnsi"/>
          <w:szCs w:val="20"/>
          <w:lang w:eastAsia="en-US"/>
        </w:rPr>
        <w:t xml:space="preserve">sucessivos </w:t>
      </w:r>
      <w:r w:rsidR="00D1518B" w:rsidRPr="00E755E8">
        <w:rPr>
          <w:rFonts w:asciiTheme="minorHAnsi" w:hAnsiTheme="minorHAnsi" w:cstheme="minorHAnsi"/>
          <w:szCs w:val="20"/>
          <w:lang w:eastAsia="en-US"/>
        </w:rPr>
        <w:t xml:space="preserve">iguais ou </w:t>
      </w:r>
      <w:r w:rsidRPr="00E755E8">
        <w:rPr>
          <w:rFonts w:asciiTheme="minorHAnsi" w:hAnsiTheme="minorHAnsi" w:cstheme="minorHAnsi"/>
          <w:szCs w:val="20"/>
          <w:lang w:eastAsia="en-US"/>
        </w:rPr>
        <w:t xml:space="preserve">superiores ao </w:t>
      </w:r>
      <w:r w:rsidR="00552FFC" w:rsidRPr="00E755E8">
        <w:rPr>
          <w:rFonts w:asciiTheme="minorHAnsi" w:hAnsiTheme="minorHAnsi" w:cstheme="minorHAnsi"/>
          <w:szCs w:val="20"/>
          <w:lang w:eastAsia="en-US"/>
        </w:rPr>
        <w:t>lance que esteja vencendo</w:t>
      </w:r>
      <w:r w:rsidR="00805244" w:rsidRPr="00E755E8">
        <w:rPr>
          <w:rFonts w:asciiTheme="minorHAnsi" w:hAnsiTheme="minorHAnsi" w:cstheme="minorHAnsi"/>
          <w:szCs w:val="20"/>
          <w:lang w:eastAsia="en-US"/>
        </w:rPr>
        <w:t xml:space="preserve"> o certame</w:t>
      </w:r>
      <w:r w:rsidRPr="00E755E8">
        <w:rPr>
          <w:rFonts w:asciiTheme="minorHAnsi" w:hAnsiTheme="minorHAnsi" w:cstheme="minorHAnsi"/>
          <w:szCs w:val="20"/>
          <w:lang w:eastAsia="en-US"/>
        </w:rPr>
        <w:t>, desde que inferior</w:t>
      </w:r>
      <w:r w:rsidR="00E05E86" w:rsidRPr="00E755E8">
        <w:rPr>
          <w:rFonts w:asciiTheme="minorHAnsi" w:hAnsiTheme="minorHAnsi" w:cstheme="minorHAnsi"/>
          <w:szCs w:val="20"/>
          <w:lang w:eastAsia="en-US"/>
        </w:rPr>
        <w:t>es</w:t>
      </w:r>
      <w:r w:rsidRPr="00E755E8">
        <w:rPr>
          <w:rFonts w:asciiTheme="minorHAnsi" w:hAnsiTheme="minorHAnsi" w:cstheme="minorHAnsi"/>
          <w:szCs w:val="20"/>
          <w:lang w:eastAsia="en-US"/>
        </w:rPr>
        <w:t xml:space="preserve"> ao </w:t>
      </w:r>
      <w:r w:rsidR="00E05E86" w:rsidRPr="00E755E8">
        <w:rPr>
          <w:rFonts w:asciiTheme="minorHAnsi" w:hAnsiTheme="minorHAnsi" w:cstheme="minorHAnsi"/>
          <w:szCs w:val="20"/>
          <w:lang w:eastAsia="en-US"/>
        </w:rPr>
        <w:t>menor</w:t>
      </w:r>
      <w:r w:rsidRPr="00E755E8">
        <w:rPr>
          <w:rFonts w:asciiTheme="minorHAnsi" w:hAnsiTheme="minorHAnsi" w:cstheme="minorHAnsi"/>
          <w:szCs w:val="20"/>
          <w:lang w:eastAsia="en-US"/>
        </w:rPr>
        <w:t xml:space="preserve"> por ele ofertado e registrado pelo sistema, sendo </w:t>
      </w:r>
      <w:r w:rsidR="00962790" w:rsidRPr="00E755E8">
        <w:rPr>
          <w:rFonts w:asciiTheme="minorHAnsi" w:hAnsiTheme="minorHAnsi" w:cstheme="minorHAnsi"/>
          <w:szCs w:val="20"/>
          <w:lang w:eastAsia="en-US"/>
        </w:rPr>
        <w:t>tais lances</w:t>
      </w:r>
      <w:r w:rsidRPr="00E755E8">
        <w:rPr>
          <w:rFonts w:asciiTheme="minorHAnsi" w:hAnsiTheme="minorHAnsi" w:cstheme="minorHAnsi"/>
          <w:szCs w:val="20"/>
          <w:lang w:eastAsia="en-US"/>
        </w:rPr>
        <w:t xml:space="preserve"> definidos como “lances intermediários” para os fins deste </w:t>
      </w:r>
      <w:r w:rsidR="00313FBD" w:rsidRPr="00E755E8">
        <w:rPr>
          <w:rFonts w:asciiTheme="minorHAnsi" w:hAnsiTheme="minorHAnsi" w:cstheme="minorHAnsi"/>
          <w:szCs w:val="20"/>
          <w:lang w:eastAsia="en-US"/>
        </w:rPr>
        <w:t>Aviso</w:t>
      </w:r>
      <w:r w:rsidR="00B34502" w:rsidRPr="00E755E8">
        <w:rPr>
          <w:rFonts w:asciiTheme="minorHAnsi" w:hAnsiTheme="minorHAnsi" w:cstheme="minorHAnsi"/>
          <w:szCs w:val="20"/>
          <w:lang w:eastAsia="en-US"/>
        </w:rPr>
        <w:t xml:space="preserve"> de Contratação Direta</w:t>
      </w:r>
      <w:r w:rsidRPr="00E755E8">
        <w:rPr>
          <w:rFonts w:asciiTheme="minorHAnsi" w:hAnsiTheme="minorHAnsi" w:cstheme="minorHAnsi"/>
          <w:szCs w:val="20"/>
          <w:lang w:eastAsia="en-US"/>
        </w:rPr>
        <w:t>.</w:t>
      </w:r>
    </w:p>
    <w:p w14:paraId="1D523C77" w14:textId="2443A8D1" w:rsidR="00214615" w:rsidRPr="00E755E8" w:rsidRDefault="00E94E11" w:rsidP="00214615">
      <w:pPr>
        <w:pStyle w:val="PargrafodaLista"/>
        <w:numPr>
          <w:ilvl w:val="2"/>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rPr>
        <w:t xml:space="preserve">O intervalo mínimo de diferença de valores ou percentuais entre os lances, que incidirá tanto em relação aos lances intermediários quanto em relação ao que cobrir a melhor oferta </w:t>
      </w:r>
      <w:r w:rsidR="00214615" w:rsidRPr="00E755E8">
        <w:rPr>
          <w:rFonts w:asciiTheme="minorHAnsi" w:hAnsiTheme="minorHAnsi" w:cstheme="minorHAnsi"/>
          <w:szCs w:val="20"/>
        </w:rPr>
        <w:t>é</w:t>
      </w:r>
      <w:r w:rsidRPr="00E755E8">
        <w:rPr>
          <w:rFonts w:asciiTheme="minorHAnsi" w:hAnsiTheme="minorHAnsi" w:cstheme="minorHAnsi"/>
          <w:szCs w:val="20"/>
        </w:rPr>
        <w:t xml:space="preserve"> de </w:t>
      </w:r>
      <w:r w:rsidR="00453592" w:rsidRPr="00E755E8">
        <w:rPr>
          <w:rFonts w:asciiTheme="minorHAnsi" w:hAnsiTheme="minorHAnsi" w:cstheme="minorHAnsi"/>
          <w:b/>
          <w:bCs/>
          <w:szCs w:val="20"/>
        </w:rPr>
        <w:t>0,01</w:t>
      </w:r>
      <w:r w:rsidRPr="00E755E8">
        <w:rPr>
          <w:rFonts w:asciiTheme="minorHAnsi" w:hAnsiTheme="minorHAnsi" w:cstheme="minorHAnsi"/>
          <w:b/>
          <w:bCs/>
          <w:szCs w:val="20"/>
        </w:rPr>
        <w:t xml:space="preserve"> (</w:t>
      </w:r>
      <w:r w:rsidR="00453592" w:rsidRPr="00E755E8">
        <w:rPr>
          <w:rFonts w:asciiTheme="minorHAnsi" w:hAnsiTheme="minorHAnsi" w:cstheme="minorHAnsi"/>
          <w:b/>
          <w:bCs/>
          <w:szCs w:val="20"/>
        </w:rPr>
        <w:t>um centavo de real</w:t>
      </w:r>
      <w:r w:rsidRPr="00E755E8">
        <w:rPr>
          <w:rFonts w:asciiTheme="minorHAnsi" w:hAnsiTheme="minorHAnsi" w:cstheme="minorHAnsi"/>
          <w:b/>
          <w:bCs/>
          <w:szCs w:val="20"/>
        </w:rPr>
        <w:t>).</w:t>
      </w:r>
    </w:p>
    <w:p w14:paraId="76034337" w14:textId="168BD6A4" w:rsidR="008F6CDD" w:rsidRPr="00E755E8" w:rsidRDefault="00214615" w:rsidP="00E94E11">
      <w:pPr>
        <w:pStyle w:val="PargrafodaLista"/>
        <w:numPr>
          <w:ilvl w:val="1"/>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lang w:eastAsia="en-US"/>
        </w:rPr>
        <w:t>Havendo lances iguais ao menor já ofertado, prevalecerá aquele que for recebido e registrado primeiro no sistema.</w:t>
      </w:r>
    </w:p>
    <w:p w14:paraId="5D3044E2" w14:textId="77777777" w:rsidR="00214615" w:rsidRPr="00E755E8" w:rsidRDefault="00214615" w:rsidP="00214615">
      <w:pPr>
        <w:pStyle w:val="PargrafodaLista"/>
        <w:numPr>
          <w:ilvl w:val="1"/>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lang w:eastAsia="en-US"/>
        </w:rPr>
        <w:t>Caso o fornecedor não apresente lances, concorrerá com o valor de sua proposta.</w:t>
      </w:r>
    </w:p>
    <w:p w14:paraId="2B171440" w14:textId="2F4BB3C7" w:rsidR="00214615" w:rsidRPr="00E755E8" w:rsidRDefault="00214615" w:rsidP="00E94E11">
      <w:pPr>
        <w:pStyle w:val="PargrafodaLista"/>
        <w:numPr>
          <w:ilvl w:val="1"/>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lang w:eastAsia="en-US"/>
        </w:rPr>
        <w:t>Durante o procedimento, os fornecedores serão informados, em tempo real, do valor do menor lance registrado, vedada a identificação do fornecedor.</w:t>
      </w:r>
    </w:p>
    <w:p w14:paraId="2BAD2BD9" w14:textId="1A4D4157" w:rsidR="00214615" w:rsidRPr="00E755E8" w:rsidRDefault="006724BD" w:rsidP="00E94E11">
      <w:pPr>
        <w:pStyle w:val="PargrafodaLista"/>
        <w:numPr>
          <w:ilvl w:val="1"/>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lang w:eastAsia="en-US"/>
        </w:rPr>
        <w:t xml:space="preserve">Imediatamente após o término do prazo estabelecido para a fase de lances, </w:t>
      </w:r>
      <w:r w:rsidR="00B34502" w:rsidRPr="00E755E8">
        <w:rPr>
          <w:rFonts w:asciiTheme="minorHAnsi" w:hAnsiTheme="minorHAnsi" w:cstheme="minorHAnsi"/>
          <w:szCs w:val="20"/>
          <w:lang w:eastAsia="en-US"/>
        </w:rPr>
        <w:t>haverá</w:t>
      </w:r>
      <w:r w:rsidRPr="00E755E8">
        <w:rPr>
          <w:rFonts w:asciiTheme="minorHAnsi" w:hAnsiTheme="minorHAnsi" w:cstheme="minorHAnsi"/>
          <w:szCs w:val="20"/>
          <w:lang w:eastAsia="en-US"/>
        </w:rPr>
        <w:t xml:space="preserve"> o seu encerramento, com o ordenamento e divulgação dos lances, pelo sistema, em ordem crescente de classificação.</w:t>
      </w:r>
    </w:p>
    <w:p w14:paraId="47707A93" w14:textId="5CBD28C1" w:rsidR="003D08AF" w:rsidRPr="00E755E8" w:rsidRDefault="00962790" w:rsidP="003D08AF">
      <w:pPr>
        <w:pStyle w:val="PargrafodaLista"/>
        <w:numPr>
          <w:ilvl w:val="2"/>
          <w:numId w:val="1"/>
        </w:numPr>
        <w:spacing w:before="120" w:after="120" w:line="276" w:lineRule="auto"/>
        <w:jc w:val="both"/>
        <w:rPr>
          <w:rFonts w:asciiTheme="minorHAnsi" w:hAnsiTheme="minorHAnsi" w:cstheme="minorHAnsi"/>
        </w:rPr>
      </w:pPr>
      <w:r w:rsidRPr="00E755E8">
        <w:rPr>
          <w:rFonts w:asciiTheme="minorHAnsi" w:hAnsiTheme="minorHAnsi" w:cstheme="minorHAnsi"/>
          <w:szCs w:val="20"/>
          <w:lang w:eastAsia="en-US"/>
        </w:rPr>
        <w:t>O encerramento da fase de lances ocorrerá de forma automática pontualmente no horário indicado, sem qualquer possibilidade de prorrogação</w:t>
      </w:r>
      <w:r w:rsidR="00731D60" w:rsidRPr="00E755E8">
        <w:rPr>
          <w:rFonts w:asciiTheme="minorHAnsi" w:hAnsiTheme="minorHAnsi" w:cstheme="minorHAnsi"/>
          <w:szCs w:val="20"/>
          <w:lang w:eastAsia="en-US"/>
        </w:rPr>
        <w:t xml:space="preserve"> e</w:t>
      </w:r>
      <w:r w:rsidRPr="00E755E8">
        <w:rPr>
          <w:rFonts w:asciiTheme="minorHAnsi" w:hAnsiTheme="minorHAnsi" w:cstheme="minorHAnsi"/>
          <w:szCs w:val="20"/>
          <w:lang w:eastAsia="en-US"/>
        </w:rPr>
        <w:t xml:space="preserve"> </w:t>
      </w:r>
      <w:r w:rsidR="00584870" w:rsidRPr="00E755E8">
        <w:rPr>
          <w:rFonts w:asciiTheme="minorHAnsi" w:hAnsiTheme="minorHAnsi" w:cstheme="minorHAnsi"/>
          <w:szCs w:val="20"/>
          <w:lang w:eastAsia="en-US"/>
        </w:rPr>
        <w:t xml:space="preserve">não havendo </w:t>
      </w:r>
      <w:r w:rsidRPr="00E755E8">
        <w:rPr>
          <w:rFonts w:asciiTheme="minorHAnsi" w:hAnsiTheme="minorHAnsi" w:cstheme="minorHAnsi"/>
          <w:szCs w:val="20"/>
          <w:lang w:eastAsia="en-US"/>
        </w:rPr>
        <w:t xml:space="preserve">tempo aleatório </w:t>
      </w:r>
      <w:r w:rsidR="00731D60" w:rsidRPr="00E755E8">
        <w:rPr>
          <w:rFonts w:asciiTheme="minorHAnsi" w:hAnsiTheme="minorHAnsi" w:cstheme="minorHAnsi"/>
          <w:szCs w:val="20"/>
          <w:lang w:eastAsia="en-US"/>
        </w:rPr>
        <w:t>ou mecanismo similar</w:t>
      </w:r>
      <w:r w:rsidRPr="00E755E8">
        <w:rPr>
          <w:rFonts w:asciiTheme="minorHAnsi" w:hAnsiTheme="minorHAnsi" w:cstheme="minorHAnsi"/>
          <w:szCs w:val="20"/>
          <w:lang w:eastAsia="en-US"/>
        </w:rPr>
        <w:t>.</w:t>
      </w:r>
    </w:p>
    <w:p w14:paraId="5FD163AE" w14:textId="77777777" w:rsidR="002776B9" w:rsidRPr="00E755E8" w:rsidRDefault="002776B9" w:rsidP="002776B9">
      <w:pPr>
        <w:pStyle w:val="PargrafodaLista"/>
        <w:spacing w:before="120" w:after="120" w:line="276" w:lineRule="auto"/>
        <w:ind w:left="1224"/>
        <w:jc w:val="both"/>
        <w:rPr>
          <w:rFonts w:asciiTheme="minorHAnsi" w:hAnsiTheme="minorHAnsi" w:cstheme="minorHAnsi"/>
        </w:rPr>
      </w:pPr>
    </w:p>
    <w:p w14:paraId="1D427A31" w14:textId="6163FDBD" w:rsidR="006724BD" w:rsidRPr="00E755E8" w:rsidRDefault="006724BD" w:rsidP="00805244">
      <w:pPr>
        <w:pStyle w:val="PADRO"/>
        <w:keepNext w:val="0"/>
        <w:widowControl/>
        <w:numPr>
          <w:ilvl w:val="0"/>
          <w:numId w:val="1"/>
        </w:numPr>
        <w:shd w:val="clear" w:color="auto" w:fill="auto"/>
        <w:spacing w:before="120" w:after="120"/>
        <w:rPr>
          <w:rFonts w:asciiTheme="minorHAnsi" w:hAnsiTheme="minorHAnsi" w:cstheme="minorHAnsi"/>
          <w:b/>
        </w:rPr>
      </w:pPr>
      <w:r w:rsidRPr="00E755E8">
        <w:rPr>
          <w:rFonts w:asciiTheme="minorHAnsi" w:hAnsiTheme="minorHAnsi" w:cstheme="minorHAnsi"/>
          <w:b/>
        </w:rPr>
        <w:t>JULGAMENTO DAS PROPOSTAS DE PREÇO</w:t>
      </w:r>
    </w:p>
    <w:p w14:paraId="7FD4CC7C" w14:textId="0CB7F234" w:rsidR="006724BD" w:rsidRPr="00E755E8" w:rsidRDefault="006724BD" w:rsidP="006724BD">
      <w:pPr>
        <w:pStyle w:val="PargrafodaLista"/>
        <w:numPr>
          <w:ilvl w:val="1"/>
          <w:numId w:val="1"/>
        </w:numPr>
        <w:spacing w:before="120" w:after="120" w:line="276" w:lineRule="auto"/>
        <w:jc w:val="both"/>
        <w:rPr>
          <w:rFonts w:asciiTheme="minorHAnsi" w:hAnsiTheme="minorHAnsi" w:cstheme="minorHAnsi"/>
        </w:rPr>
      </w:pPr>
      <w:r w:rsidRPr="00E755E8">
        <w:rPr>
          <w:rFonts w:asciiTheme="minorHAnsi" w:hAnsiTheme="minorHAnsi" w:cstheme="minorHAnsi"/>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E755E8" w:rsidRDefault="00E5075F" w:rsidP="006724BD">
      <w:pPr>
        <w:pStyle w:val="PargrafodaLista"/>
        <w:numPr>
          <w:ilvl w:val="1"/>
          <w:numId w:val="1"/>
        </w:numPr>
        <w:spacing w:before="120" w:after="120" w:line="276" w:lineRule="auto"/>
        <w:jc w:val="both"/>
        <w:rPr>
          <w:rFonts w:asciiTheme="minorHAnsi" w:hAnsiTheme="minorHAnsi" w:cstheme="minorHAnsi"/>
        </w:rPr>
      </w:pPr>
      <w:r w:rsidRPr="00E755E8">
        <w:rPr>
          <w:rFonts w:asciiTheme="minorHAnsi" w:hAnsiTheme="minorHAnsi" w:cstheme="minorHAnsi"/>
        </w:rPr>
        <w:t>No caso de o preço da proposta vencedora estar acima do estimado pela Administração, poderá haver a negociação de condições mais vantajosas.</w:t>
      </w:r>
    </w:p>
    <w:p w14:paraId="7A0D9199" w14:textId="2BCA366B" w:rsidR="00E5075F" w:rsidRPr="00E755E8" w:rsidRDefault="00E5075F" w:rsidP="00E5075F">
      <w:pPr>
        <w:pStyle w:val="PargrafodaLista"/>
        <w:numPr>
          <w:ilvl w:val="2"/>
          <w:numId w:val="1"/>
        </w:numPr>
        <w:spacing w:before="120" w:after="120" w:line="276" w:lineRule="auto"/>
        <w:jc w:val="both"/>
        <w:rPr>
          <w:rFonts w:asciiTheme="minorHAnsi" w:hAnsiTheme="minorHAnsi" w:cstheme="minorHAnsi"/>
        </w:rPr>
      </w:pPr>
      <w:r w:rsidRPr="00E755E8">
        <w:rPr>
          <w:rFonts w:asciiTheme="minorHAnsi" w:hAnsiTheme="minorHAnsi" w:cstheme="minorHAnsi"/>
          <w:szCs w:val="20"/>
        </w:rPr>
        <w:t>Neste caso, será encaminhada contraproposta ao fornecedor que tenha apresentado o melhor preço, para que seja obtida melhor proposta com preço compatível ao estimado pela Administração.</w:t>
      </w:r>
    </w:p>
    <w:p w14:paraId="6C56AF5B" w14:textId="0796625E" w:rsidR="00E5075F" w:rsidRPr="00E755E8" w:rsidRDefault="00E5075F" w:rsidP="00E5075F">
      <w:pPr>
        <w:pStyle w:val="PargrafodaLista"/>
        <w:numPr>
          <w:ilvl w:val="2"/>
          <w:numId w:val="1"/>
        </w:numPr>
        <w:spacing w:before="120" w:after="120" w:line="276" w:lineRule="auto"/>
        <w:jc w:val="both"/>
        <w:rPr>
          <w:rFonts w:asciiTheme="minorHAnsi" w:hAnsiTheme="minorHAnsi" w:cstheme="minorHAnsi"/>
        </w:rPr>
      </w:pPr>
      <w:r w:rsidRPr="00E755E8">
        <w:rPr>
          <w:rFonts w:asciiTheme="minorHAnsi" w:hAnsiTheme="minorHAnsi"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E755E8" w:rsidRDefault="00E5075F" w:rsidP="00E5075F">
      <w:pPr>
        <w:pStyle w:val="PargrafodaLista"/>
        <w:numPr>
          <w:ilvl w:val="2"/>
          <w:numId w:val="1"/>
        </w:numPr>
        <w:spacing w:before="120" w:after="120" w:line="276" w:lineRule="auto"/>
        <w:jc w:val="both"/>
        <w:rPr>
          <w:rFonts w:asciiTheme="minorHAnsi" w:hAnsiTheme="minorHAnsi" w:cstheme="minorHAnsi"/>
        </w:rPr>
      </w:pPr>
      <w:r w:rsidRPr="00E755E8">
        <w:rPr>
          <w:rFonts w:asciiTheme="minorHAnsi" w:hAnsiTheme="minorHAnsi" w:cstheme="minorHAnsi"/>
        </w:rPr>
        <w:t>Em qualquer caso, concluída a negociação, o resultado será registrado na ata do procedimento da dispensa eletrônica.</w:t>
      </w:r>
    </w:p>
    <w:p w14:paraId="3EB8E7F5" w14:textId="28846ACE" w:rsidR="006724BD" w:rsidRPr="00E755E8" w:rsidRDefault="00E5075F" w:rsidP="006724BD">
      <w:pPr>
        <w:pStyle w:val="PargrafodaLista"/>
        <w:numPr>
          <w:ilvl w:val="1"/>
          <w:numId w:val="1"/>
        </w:numPr>
        <w:spacing w:before="120" w:after="120" w:line="276" w:lineRule="auto"/>
        <w:jc w:val="both"/>
        <w:rPr>
          <w:rFonts w:asciiTheme="minorHAnsi" w:hAnsiTheme="minorHAnsi" w:cstheme="minorHAnsi"/>
        </w:rPr>
      </w:pPr>
      <w:r w:rsidRPr="00E755E8">
        <w:rPr>
          <w:rFonts w:asciiTheme="minorHAnsi" w:hAnsiTheme="minorHAnsi" w:cstheme="minorHAnsi"/>
        </w:rPr>
        <w:t>Estando o preço compatível, s</w:t>
      </w:r>
      <w:r w:rsidR="006724BD" w:rsidRPr="00E755E8">
        <w:rPr>
          <w:rFonts w:asciiTheme="minorHAnsi" w:hAnsiTheme="minorHAnsi" w:cstheme="minorHAnsi"/>
        </w:rPr>
        <w:t>erá solicitado o envio da proposta</w:t>
      </w:r>
      <w:r w:rsidR="00514341" w:rsidRPr="00E755E8">
        <w:rPr>
          <w:rFonts w:asciiTheme="minorHAnsi" w:hAnsiTheme="minorHAnsi" w:cstheme="minorHAnsi"/>
        </w:rPr>
        <w:t xml:space="preserve"> readequada</w:t>
      </w:r>
      <w:r w:rsidR="006724BD" w:rsidRPr="00E755E8">
        <w:rPr>
          <w:rFonts w:asciiTheme="minorHAnsi" w:hAnsiTheme="minorHAnsi" w:cstheme="minorHAnsi"/>
        </w:rPr>
        <w:t xml:space="preserve"> e, se necessário, de documentos complementares, adequada ao último lance</w:t>
      </w:r>
      <w:r w:rsidRPr="00E755E8">
        <w:rPr>
          <w:rFonts w:asciiTheme="minorHAnsi" w:hAnsiTheme="minorHAnsi" w:cstheme="minorHAnsi"/>
        </w:rPr>
        <w:t>.</w:t>
      </w:r>
    </w:p>
    <w:p w14:paraId="43D846EE" w14:textId="1760F4CA" w:rsidR="003726D9" w:rsidRPr="00E755E8" w:rsidRDefault="003726D9" w:rsidP="003726D9">
      <w:pPr>
        <w:numPr>
          <w:ilvl w:val="1"/>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 xml:space="preserve">O prazo de validade da proposta não será inferior a </w:t>
      </w:r>
      <w:r w:rsidR="00514341" w:rsidRPr="00E755E8">
        <w:rPr>
          <w:rFonts w:asciiTheme="minorHAnsi" w:hAnsiTheme="minorHAnsi" w:cstheme="minorHAnsi"/>
          <w:szCs w:val="20"/>
        </w:rPr>
        <w:t>60</w:t>
      </w:r>
      <w:r w:rsidRPr="00E755E8">
        <w:rPr>
          <w:rFonts w:asciiTheme="minorHAnsi" w:hAnsiTheme="minorHAnsi" w:cstheme="minorHAnsi"/>
          <w:szCs w:val="20"/>
        </w:rPr>
        <w:t xml:space="preserve"> (</w:t>
      </w:r>
      <w:r w:rsidR="00514341" w:rsidRPr="00E755E8">
        <w:rPr>
          <w:rFonts w:asciiTheme="minorHAnsi" w:hAnsiTheme="minorHAnsi" w:cstheme="minorHAnsi"/>
          <w:szCs w:val="20"/>
        </w:rPr>
        <w:t>sessenta</w:t>
      </w:r>
      <w:r w:rsidRPr="00E755E8">
        <w:rPr>
          <w:rFonts w:asciiTheme="minorHAnsi" w:hAnsiTheme="minorHAnsi" w:cstheme="minorHAnsi"/>
          <w:szCs w:val="20"/>
        </w:rPr>
        <w:t>) dias</w:t>
      </w:r>
      <w:r w:rsidRPr="00E755E8">
        <w:rPr>
          <w:rFonts w:asciiTheme="minorHAnsi" w:hAnsiTheme="minorHAnsi" w:cstheme="minorHAnsi"/>
          <w:b/>
          <w:bCs/>
          <w:szCs w:val="20"/>
        </w:rPr>
        <w:t>,</w:t>
      </w:r>
      <w:r w:rsidRPr="00E755E8">
        <w:rPr>
          <w:rFonts w:asciiTheme="minorHAnsi" w:hAnsiTheme="minorHAnsi" w:cstheme="minorHAnsi"/>
          <w:szCs w:val="20"/>
        </w:rPr>
        <w:t xml:space="preserve"> a contar da data de sua apresentação.</w:t>
      </w:r>
    </w:p>
    <w:p w14:paraId="1D555B95" w14:textId="41582FC0" w:rsidR="004F010A" w:rsidRPr="00E755E8" w:rsidRDefault="004F010A" w:rsidP="004F010A">
      <w:pPr>
        <w:pStyle w:val="PargrafodaLista"/>
        <w:numPr>
          <w:ilvl w:val="1"/>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lang w:eastAsia="en-US"/>
        </w:rPr>
        <w:lastRenderedPageBreak/>
        <w:t xml:space="preserve">Será desclassificada a proposta vencedora que: </w:t>
      </w:r>
    </w:p>
    <w:p w14:paraId="6EA71A20" w14:textId="7273A3BE" w:rsidR="004F010A" w:rsidRPr="00E755E8" w:rsidRDefault="005160E8" w:rsidP="004F010A">
      <w:pPr>
        <w:pStyle w:val="PargrafodaLista"/>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contiver vícios insanáveis</w:t>
      </w:r>
      <w:r w:rsidR="004F010A" w:rsidRPr="00E755E8">
        <w:rPr>
          <w:rFonts w:asciiTheme="minorHAnsi" w:hAnsiTheme="minorHAnsi" w:cstheme="minorHAnsi"/>
          <w:szCs w:val="20"/>
        </w:rPr>
        <w:t>;</w:t>
      </w:r>
    </w:p>
    <w:p w14:paraId="1BA23AE8" w14:textId="40EAF365" w:rsidR="004F010A" w:rsidRPr="00E755E8" w:rsidRDefault="005160E8" w:rsidP="005160E8">
      <w:pPr>
        <w:pStyle w:val="PargrafodaLista"/>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não obedecer às especificações técnicas pormenorizadas neste aviso ou em seus anexos</w:t>
      </w:r>
      <w:r w:rsidR="004F010A" w:rsidRPr="00E755E8">
        <w:rPr>
          <w:rFonts w:asciiTheme="minorHAnsi" w:hAnsiTheme="minorHAnsi" w:cstheme="minorHAnsi"/>
          <w:szCs w:val="20"/>
        </w:rPr>
        <w:t>;</w:t>
      </w:r>
    </w:p>
    <w:p w14:paraId="5590D5B7" w14:textId="43BB74C0" w:rsidR="005160E8" w:rsidRPr="00E755E8" w:rsidRDefault="005160E8" w:rsidP="004F010A">
      <w:pPr>
        <w:pStyle w:val="PargrafodaLista"/>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apresentar preços inexequíveis ou permanecerem acima do preço máximo definido para a contratação;</w:t>
      </w:r>
    </w:p>
    <w:p w14:paraId="39BAA4BB" w14:textId="43563A69" w:rsidR="004F010A" w:rsidRPr="00E755E8" w:rsidRDefault="005160E8" w:rsidP="004F010A">
      <w:pPr>
        <w:pStyle w:val="PargrafodaLista"/>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não tiverem sua exequibilidade demonstrada, quando exigido pela Administração</w:t>
      </w:r>
      <w:r w:rsidR="004F010A" w:rsidRPr="00E755E8">
        <w:rPr>
          <w:rFonts w:asciiTheme="minorHAnsi" w:hAnsiTheme="minorHAnsi" w:cstheme="minorHAnsi"/>
          <w:szCs w:val="20"/>
        </w:rPr>
        <w:t>;</w:t>
      </w:r>
    </w:p>
    <w:p w14:paraId="250E2DB0" w14:textId="6AFEFBBF" w:rsidR="004F010A" w:rsidRPr="00E755E8" w:rsidRDefault="005160E8" w:rsidP="004F010A">
      <w:pPr>
        <w:pStyle w:val="PargrafodaLista"/>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apresentar desconformidade com quaisquer outras exigências deste aviso ou seus anexos, desde que insanável.</w:t>
      </w:r>
    </w:p>
    <w:p w14:paraId="7C65DCD1" w14:textId="77777777" w:rsidR="004F010A" w:rsidRPr="00E755E8" w:rsidRDefault="004F010A" w:rsidP="004F010A">
      <w:pPr>
        <w:pStyle w:val="PargrafodaLista"/>
        <w:numPr>
          <w:ilvl w:val="1"/>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lang w:eastAsia="en-US"/>
        </w:rPr>
        <w:t>Quando</w:t>
      </w:r>
      <w:r w:rsidRPr="00E755E8">
        <w:rPr>
          <w:rFonts w:asciiTheme="minorHAnsi" w:hAnsiTheme="minorHAnsi" w:cstheme="minorHAnsi"/>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E755E8" w:rsidRDefault="004F010A" w:rsidP="004F010A">
      <w:pPr>
        <w:pStyle w:val="PargrafodaLista"/>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E755E8">
        <w:rPr>
          <w:rFonts w:asciiTheme="minorHAnsi" w:hAnsiTheme="minorHAnsi" w:cstheme="minorHAnsi"/>
          <w:szCs w:val="20"/>
          <w:bdr w:val="none" w:sz="0" w:space="0" w:color="auto" w:frame="1"/>
        </w:rPr>
        <w:t>dispensa</w:t>
      </w:r>
      <w:r w:rsidRPr="00E755E8">
        <w:rPr>
          <w:rFonts w:asciiTheme="minorHAnsi" w:hAnsiTheme="minorHAnsi" w:cstheme="minorHAnsi"/>
          <w:szCs w:val="20"/>
          <w:bdr w:val="none" w:sz="0" w:space="0" w:color="auto" w:frame="1"/>
        </w:rPr>
        <w:t xml:space="preserve"> não tenha estabelecido limites mínimos, exceto quando se referirem a materiais e instalações de propriedade do próprio </w:t>
      </w:r>
      <w:r w:rsidR="009E584F" w:rsidRPr="00E755E8">
        <w:rPr>
          <w:rFonts w:asciiTheme="minorHAnsi" w:hAnsiTheme="minorHAnsi" w:cstheme="minorHAnsi"/>
          <w:szCs w:val="20"/>
          <w:bdr w:val="none" w:sz="0" w:space="0" w:color="auto" w:frame="1"/>
        </w:rPr>
        <w:t>fornecedor</w:t>
      </w:r>
      <w:r w:rsidRPr="00E755E8">
        <w:rPr>
          <w:rFonts w:asciiTheme="minorHAnsi" w:hAnsiTheme="minorHAnsi" w:cstheme="minorHAnsi"/>
          <w:szCs w:val="20"/>
          <w:bdr w:val="none" w:sz="0" w:space="0" w:color="auto" w:frame="1"/>
        </w:rPr>
        <w:t>, para os quais ele renuncie a parcela ou à totalidade da remuneração.</w:t>
      </w:r>
    </w:p>
    <w:p w14:paraId="096C742A" w14:textId="450B91A6" w:rsidR="00573983" w:rsidRPr="00E755E8" w:rsidRDefault="004F010A" w:rsidP="008A09C2">
      <w:pPr>
        <w:pStyle w:val="PargrafodaLista"/>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E755E8" w:rsidRDefault="004F010A" w:rsidP="004F010A">
      <w:pPr>
        <w:pStyle w:val="PargrafodaLista"/>
        <w:numPr>
          <w:ilvl w:val="1"/>
          <w:numId w:val="1"/>
        </w:numPr>
        <w:spacing w:before="120" w:after="120" w:line="276" w:lineRule="auto"/>
        <w:ind w:right="-15"/>
        <w:jc w:val="both"/>
        <w:rPr>
          <w:rFonts w:asciiTheme="minorHAnsi" w:hAnsiTheme="minorHAnsi" w:cstheme="minorHAnsi"/>
          <w:szCs w:val="20"/>
          <w:lang w:eastAsia="en-US"/>
        </w:rPr>
      </w:pPr>
      <w:r w:rsidRPr="00E755E8">
        <w:rPr>
          <w:rFonts w:asciiTheme="minorHAnsi" w:hAnsiTheme="minorHAnsi" w:cstheme="minorHAnsi"/>
          <w:szCs w:val="20"/>
          <w:lang w:eastAsia="en-US"/>
        </w:rPr>
        <w:t xml:space="preserve">Se houver indícios de inexequibilidade da proposta de preço, ou em caso da necessidade de esclarecimentos </w:t>
      </w:r>
      <w:r w:rsidRPr="00E755E8">
        <w:rPr>
          <w:rFonts w:asciiTheme="minorHAnsi" w:hAnsiTheme="minorHAnsi" w:cstheme="minorHAnsi"/>
          <w:szCs w:val="20"/>
          <w:bdr w:val="none" w:sz="0" w:space="0" w:color="auto" w:frame="1"/>
        </w:rPr>
        <w:t>complementares</w:t>
      </w:r>
      <w:r w:rsidRPr="00E755E8">
        <w:rPr>
          <w:rFonts w:asciiTheme="minorHAnsi" w:hAnsiTheme="minorHAnsi" w:cstheme="minorHAnsi"/>
          <w:szCs w:val="20"/>
          <w:lang w:eastAsia="en-US"/>
        </w:rPr>
        <w:t xml:space="preserve">, poderão ser efetuadas diligências, para que a empresa comprove a exequibilidade da proposta.  </w:t>
      </w:r>
    </w:p>
    <w:p w14:paraId="649793C4" w14:textId="5ACA1201" w:rsidR="004F010A" w:rsidRPr="00E755E8" w:rsidRDefault="004F010A" w:rsidP="00BD51CE">
      <w:pPr>
        <w:pStyle w:val="PargrafodaLista"/>
        <w:numPr>
          <w:ilvl w:val="1"/>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lang w:eastAsia="en-US"/>
        </w:rPr>
        <w:t xml:space="preserve">Erros no preenchimento da planilha não constituem motivo para a </w:t>
      </w:r>
      <w:r w:rsidR="00514341" w:rsidRPr="00E755E8">
        <w:rPr>
          <w:rFonts w:asciiTheme="minorHAnsi" w:hAnsiTheme="minorHAnsi" w:cstheme="minorHAnsi"/>
          <w:szCs w:val="20"/>
          <w:lang w:eastAsia="en-US"/>
        </w:rPr>
        <w:t>desclassificação</w:t>
      </w:r>
      <w:r w:rsidRPr="00E755E8">
        <w:rPr>
          <w:rFonts w:asciiTheme="minorHAnsi" w:hAnsiTheme="minorHAnsi" w:cstheme="minorHAnsi"/>
          <w:szCs w:val="20"/>
          <w:lang w:eastAsia="en-US"/>
        </w:rPr>
        <w:t xml:space="preserve"> da proposta. A planilha </w:t>
      </w:r>
      <w:r w:rsidRPr="00E755E8">
        <w:rPr>
          <w:rFonts w:asciiTheme="minorHAnsi" w:hAnsiTheme="minorHAnsi" w:cstheme="minorHAnsi"/>
          <w:szCs w:val="20"/>
          <w:bdr w:val="none" w:sz="0" w:space="0" w:color="auto" w:frame="1"/>
        </w:rPr>
        <w:t>poderá</w:t>
      </w:r>
      <w:r w:rsidRPr="00E755E8">
        <w:rPr>
          <w:rFonts w:asciiTheme="minorHAnsi" w:hAnsiTheme="minorHAnsi" w:cstheme="minorHAnsi"/>
          <w:szCs w:val="20"/>
          <w:lang w:eastAsia="en-US"/>
        </w:rPr>
        <w:t xml:space="preserve"> ser ajustada pelo </w:t>
      </w:r>
      <w:r w:rsidR="00BD51CE" w:rsidRPr="00E755E8">
        <w:rPr>
          <w:rFonts w:asciiTheme="minorHAnsi" w:hAnsiTheme="minorHAnsi" w:cstheme="minorHAnsi"/>
          <w:szCs w:val="20"/>
          <w:lang w:eastAsia="en-US"/>
        </w:rPr>
        <w:t>fornecedor</w:t>
      </w:r>
      <w:r w:rsidRPr="00E755E8">
        <w:rPr>
          <w:rFonts w:asciiTheme="minorHAnsi" w:hAnsiTheme="minorHAnsi" w:cstheme="minorHAnsi"/>
          <w:szCs w:val="20"/>
          <w:lang w:eastAsia="en-US"/>
        </w:rPr>
        <w:t>, no prazo indicado</w:t>
      </w:r>
      <w:r w:rsidR="002F6E56" w:rsidRPr="00E755E8">
        <w:rPr>
          <w:rFonts w:asciiTheme="minorHAnsi" w:hAnsiTheme="minorHAnsi" w:cstheme="minorHAnsi"/>
          <w:szCs w:val="20"/>
          <w:lang w:eastAsia="en-US"/>
        </w:rPr>
        <w:t xml:space="preserve"> pelo sistema</w:t>
      </w:r>
      <w:r w:rsidRPr="00E755E8">
        <w:rPr>
          <w:rFonts w:asciiTheme="minorHAnsi" w:hAnsiTheme="minorHAnsi" w:cstheme="minorHAnsi"/>
          <w:szCs w:val="20"/>
          <w:lang w:eastAsia="en-US"/>
        </w:rPr>
        <w:t>, desde que não haja majoração do preço.</w:t>
      </w:r>
    </w:p>
    <w:p w14:paraId="260CC30A" w14:textId="77777777" w:rsidR="004F010A" w:rsidRPr="00E755E8" w:rsidRDefault="004F010A" w:rsidP="00BD51CE">
      <w:pPr>
        <w:pStyle w:val="PargrafodaLista"/>
        <w:numPr>
          <w:ilvl w:val="2"/>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lang w:eastAsia="en-US"/>
        </w:rPr>
        <w:t>O ajuste de que trata este dispositivo se limita a sanar erros ou falhas que não alterem a substância das propostas;</w:t>
      </w:r>
    </w:p>
    <w:p w14:paraId="52A31246" w14:textId="51AD8A66" w:rsidR="004F010A" w:rsidRPr="00E755E8" w:rsidRDefault="004F010A" w:rsidP="00BD51CE">
      <w:pPr>
        <w:pStyle w:val="PargrafodaLista"/>
        <w:numPr>
          <w:ilvl w:val="2"/>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lang w:eastAsia="en-US"/>
        </w:rPr>
        <w:t xml:space="preserve">Considera-se erro no preenchimento da planilha passível de correção a indicação de recolhimento de impostos e </w:t>
      </w:r>
      <w:r w:rsidR="00514341" w:rsidRPr="00E755E8">
        <w:rPr>
          <w:rFonts w:asciiTheme="minorHAnsi" w:hAnsiTheme="minorHAnsi" w:cstheme="minorHAnsi"/>
          <w:szCs w:val="20"/>
          <w:lang w:eastAsia="en-US"/>
        </w:rPr>
        <w:t>contribuições</w:t>
      </w:r>
      <w:r w:rsidRPr="00E755E8">
        <w:rPr>
          <w:rFonts w:asciiTheme="minorHAnsi" w:hAnsiTheme="minorHAnsi" w:cstheme="minorHAnsi"/>
          <w:szCs w:val="20"/>
          <w:lang w:eastAsia="en-US"/>
        </w:rPr>
        <w:t xml:space="preserve"> na forma do Simples Nacional, quando não cabível esse regime.</w:t>
      </w:r>
    </w:p>
    <w:p w14:paraId="7F69B837" w14:textId="7EADBD2E" w:rsidR="00BD51CE" w:rsidRPr="00E755E8" w:rsidRDefault="004F010A" w:rsidP="00FF0582">
      <w:pPr>
        <w:pStyle w:val="PargrafodaLista"/>
        <w:numPr>
          <w:ilvl w:val="1"/>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E755E8" w:rsidRDefault="004F010A" w:rsidP="00FF0582">
      <w:pPr>
        <w:pStyle w:val="PargrafodaLista"/>
        <w:numPr>
          <w:ilvl w:val="1"/>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lang w:eastAsia="en-US"/>
        </w:rPr>
        <w:t>Se a proposta ou lance vencedor f</w:t>
      </w:r>
      <w:r w:rsidR="00731D60" w:rsidRPr="00E755E8">
        <w:rPr>
          <w:rFonts w:asciiTheme="minorHAnsi" w:hAnsiTheme="minorHAnsi" w:cstheme="minorHAnsi"/>
          <w:szCs w:val="20"/>
          <w:lang w:eastAsia="en-US"/>
        </w:rPr>
        <w:t xml:space="preserve">or desclassificado, será </w:t>
      </w:r>
      <w:r w:rsidRPr="00E755E8">
        <w:rPr>
          <w:rFonts w:asciiTheme="minorHAnsi" w:hAnsiTheme="minorHAnsi" w:cstheme="minorHAnsi"/>
          <w:szCs w:val="20"/>
          <w:lang w:eastAsia="en-US"/>
        </w:rPr>
        <w:t>examina</w:t>
      </w:r>
      <w:r w:rsidR="00731D60" w:rsidRPr="00E755E8">
        <w:rPr>
          <w:rFonts w:asciiTheme="minorHAnsi" w:hAnsiTheme="minorHAnsi" w:cstheme="minorHAnsi"/>
          <w:szCs w:val="20"/>
          <w:lang w:eastAsia="en-US"/>
        </w:rPr>
        <w:t>da</w:t>
      </w:r>
      <w:r w:rsidRPr="00E755E8">
        <w:rPr>
          <w:rFonts w:asciiTheme="minorHAnsi" w:hAnsiTheme="minorHAnsi" w:cstheme="minorHAnsi"/>
          <w:szCs w:val="20"/>
          <w:lang w:eastAsia="en-US"/>
        </w:rPr>
        <w:t xml:space="preserve"> a proposta ou lance subsequente, e, assim sucessivamente, na ordem de classificação.</w:t>
      </w:r>
    </w:p>
    <w:p w14:paraId="684B5DBA" w14:textId="1E1C979C" w:rsidR="004F010A" w:rsidRPr="00E755E8" w:rsidRDefault="004F010A" w:rsidP="00FF0582">
      <w:pPr>
        <w:pStyle w:val="PargrafodaLista"/>
        <w:numPr>
          <w:ilvl w:val="1"/>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lang w:eastAsia="en-US"/>
        </w:rPr>
        <w:t xml:space="preserve">Havendo necessidade, </w:t>
      </w:r>
      <w:r w:rsidR="00BD51CE" w:rsidRPr="00E755E8">
        <w:rPr>
          <w:rFonts w:asciiTheme="minorHAnsi" w:hAnsiTheme="minorHAnsi" w:cstheme="minorHAnsi"/>
          <w:szCs w:val="20"/>
          <w:lang w:eastAsia="en-US"/>
        </w:rPr>
        <w:t>a sessão será suspensa</w:t>
      </w:r>
      <w:r w:rsidRPr="00E755E8">
        <w:rPr>
          <w:rFonts w:asciiTheme="minorHAnsi" w:hAnsiTheme="minorHAnsi" w:cstheme="minorHAnsi"/>
          <w:szCs w:val="20"/>
          <w:lang w:eastAsia="en-US"/>
        </w:rPr>
        <w:t>, informando</w:t>
      </w:r>
      <w:r w:rsidR="00BD51CE" w:rsidRPr="00E755E8">
        <w:rPr>
          <w:rFonts w:asciiTheme="minorHAnsi" w:hAnsiTheme="minorHAnsi" w:cstheme="minorHAnsi"/>
          <w:szCs w:val="20"/>
          <w:lang w:eastAsia="en-US"/>
        </w:rPr>
        <w:t>-se</w:t>
      </w:r>
      <w:r w:rsidRPr="00E755E8">
        <w:rPr>
          <w:rFonts w:asciiTheme="minorHAnsi" w:hAnsiTheme="minorHAnsi" w:cstheme="minorHAnsi"/>
          <w:szCs w:val="20"/>
          <w:lang w:eastAsia="en-US"/>
        </w:rPr>
        <w:t xml:space="preserve"> no “chat” a nova data e horário para a </w:t>
      </w:r>
      <w:r w:rsidR="00BD51CE" w:rsidRPr="00E755E8">
        <w:rPr>
          <w:rFonts w:asciiTheme="minorHAnsi" w:hAnsiTheme="minorHAnsi" w:cstheme="minorHAnsi"/>
          <w:szCs w:val="20"/>
          <w:lang w:eastAsia="en-US"/>
        </w:rPr>
        <w:t xml:space="preserve">sua </w:t>
      </w:r>
      <w:r w:rsidRPr="00E755E8">
        <w:rPr>
          <w:rFonts w:asciiTheme="minorHAnsi" w:hAnsiTheme="minorHAnsi" w:cstheme="minorHAnsi"/>
          <w:szCs w:val="20"/>
          <w:lang w:eastAsia="en-US"/>
        </w:rPr>
        <w:t>continuidade.</w:t>
      </w:r>
    </w:p>
    <w:p w14:paraId="7F58F626" w14:textId="38FE8CA6" w:rsidR="004F010A" w:rsidRPr="00E755E8" w:rsidRDefault="004F010A" w:rsidP="00FF0582">
      <w:pPr>
        <w:pStyle w:val="PargrafodaLista"/>
        <w:numPr>
          <w:ilvl w:val="1"/>
          <w:numId w:val="1"/>
        </w:numPr>
        <w:spacing w:before="120" w:after="120" w:line="276" w:lineRule="auto"/>
        <w:jc w:val="both"/>
        <w:rPr>
          <w:rFonts w:asciiTheme="minorHAnsi" w:hAnsiTheme="minorHAnsi" w:cstheme="minorHAnsi"/>
          <w:szCs w:val="20"/>
          <w:lang w:eastAsia="en-US"/>
        </w:rPr>
      </w:pPr>
      <w:r w:rsidRPr="00E755E8">
        <w:rPr>
          <w:rFonts w:asciiTheme="minorHAnsi" w:hAnsiTheme="minorHAnsi" w:cstheme="minorHAnsi"/>
          <w:szCs w:val="20"/>
          <w:lang w:eastAsia="en-US"/>
        </w:rPr>
        <w:t xml:space="preserve">Encerrada a análise quanto à aceitação da proposta, </w:t>
      </w:r>
      <w:r w:rsidR="00BD51CE" w:rsidRPr="00E755E8">
        <w:rPr>
          <w:rFonts w:asciiTheme="minorHAnsi" w:hAnsiTheme="minorHAnsi" w:cstheme="minorHAnsi"/>
          <w:szCs w:val="20"/>
          <w:lang w:eastAsia="en-US"/>
        </w:rPr>
        <w:t>se iniciará a fase de habilitação</w:t>
      </w:r>
      <w:r w:rsidRPr="00E755E8">
        <w:rPr>
          <w:rFonts w:asciiTheme="minorHAnsi" w:hAnsiTheme="minorHAnsi" w:cstheme="minorHAnsi"/>
          <w:szCs w:val="20"/>
          <w:lang w:eastAsia="en-US"/>
        </w:rPr>
        <w:t xml:space="preserve">, observado o disposto neste </w:t>
      </w:r>
      <w:r w:rsidR="007C27EE" w:rsidRPr="00E755E8">
        <w:rPr>
          <w:rFonts w:asciiTheme="minorHAnsi" w:hAnsiTheme="minorHAnsi" w:cstheme="minorHAnsi"/>
          <w:szCs w:val="20"/>
          <w:lang w:eastAsia="en-US"/>
        </w:rPr>
        <w:t>Aviso de Contratação Direta</w:t>
      </w:r>
      <w:r w:rsidRPr="00E755E8">
        <w:rPr>
          <w:rFonts w:asciiTheme="minorHAnsi" w:hAnsiTheme="minorHAnsi" w:cstheme="minorHAnsi"/>
          <w:szCs w:val="20"/>
          <w:lang w:eastAsia="en-US"/>
        </w:rPr>
        <w:t>. </w:t>
      </w:r>
    </w:p>
    <w:p w14:paraId="6CF16081" w14:textId="0296EC8B" w:rsidR="004F010A" w:rsidRPr="00E755E8" w:rsidRDefault="00B862E4" w:rsidP="00805244">
      <w:pPr>
        <w:pStyle w:val="PADRO"/>
        <w:keepNext w:val="0"/>
        <w:widowControl/>
        <w:numPr>
          <w:ilvl w:val="0"/>
          <w:numId w:val="1"/>
        </w:numPr>
        <w:shd w:val="clear" w:color="auto" w:fill="auto"/>
        <w:spacing w:before="120" w:after="120"/>
        <w:rPr>
          <w:rFonts w:asciiTheme="minorHAnsi" w:hAnsiTheme="minorHAnsi" w:cstheme="minorHAnsi"/>
          <w:b/>
        </w:rPr>
      </w:pPr>
      <w:r w:rsidRPr="00E755E8">
        <w:rPr>
          <w:rFonts w:asciiTheme="minorHAnsi" w:hAnsiTheme="minorHAnsi" w:cstheme="minorHAnsi"/>
          <w:b/>
        </w:rPr>
        <w:t>HABILITAÇÃO</w:t>
      </w:r>
    </w:p>
    <w:p w14:paraId="591A85EC" w14:textId="40F665B1" w:rsidR="009F14B6" w:rsidRPr="00E755E8" w:rsidRDefault="00C525CC" w:rsidP="00DE4EBF">
      <w:pPr>
        <w:pStyle w:val="PargrafodaLista"/>
        <w:numPr>
          <w:ilvl w:val="1"/>
          <w:numId w:val="1"/>
        </w:numPr>
        <w:spacing w:before="120" w:after="120" w:line="276" w:lineRule="auto"/>
        <w:ind w:hanging="574"/>
        <w:jc w:val="both"/>
        <w:rPr>
          <w:rFonts w:asciiTheme="minorHAnsi" w:hAnsiTheme="minorHAnsi" w:cstheme="minorHAnsi"/>
          <w:b/>
          <w:szCs w:val="20"/>
          <w:lang w:eastAsia="ar-SA"/>
        </w:rPr>
      </w:pPr>
      <w:r w:rsidRPr="00E755E8">
        <w:rPr>
          <w:rFonts w:asciiTheme="minorHAnsi" w:hAnsiTheme="minorHAnsi" w:cstheme="minorHAnsi"/>
          <w:szCs w:val="20"/>
          <w:lang w:eastAsia="ar-SA"/>
        </w:rPr>
        <w:t xml:space="preserve">Os </w:t>
      </w:r>
      <w:r w:rsidRPr="00E755E8">
        <w:rPr>
          <w:rFonts w:asciiTheme="minorHAnsi" w:hAnsiTheme="minorHAnsi" w:cstheme="minorHAnsi"/>
          <w:szCs w:val="20"/>
        </w:rPr>
        <w:t>documentos</w:t>
      </w:r>
      <w:r w:rsidRPr="00E755E8">
        <w:rPr>
          <w:rFonts w:asciiTheme="minorHAnsi" w:hAnsiTheme="minorHAnsi" w:cstheme="minorHAnsi"/>
          <w:szCs w:val="20"/>
          <w:lang w:eastAsia="ar-SA"/>
        </w:rPr>
        <w:t xml:space="preserve"> a serem exigidos para fins de habilitação constam do </w:t>
      </w:r>
      <w:r w:rsidRPr="00E755E8">
        <w:rPr>
          <w:rFonts w:asciiTheme="minorHAnsi" w:hAnsiTheme="minorHAnsi" w:cstheme="minorHAnsi"/>
          <w:b/>
          <w:szCs w:val="20"/>
          <w:lang w:eastAsia="ar-SA"/>
        </w:rPr>
        <w:t>ANEXO I – DOCUMENTAÇÃO EXIGIDA PARA HABILITAÇÃO</w:t>
      </w:r>
      <w:r w:rsidR="00DE4EBF" w:rsidRPr="00E755E8">
        <w:rPr>
          <w:rFonts w:asciiTheme="minorHAnsi" w:hAnsiTheme="minorHAnsi" w:cstheme="minorHAnsi"/>
          <w:b/>
          <w:szCs w:val="20"/>
          <w:lang w:eastAsia="ar-SA"/>
        </w:rPr>
        <w:t xml:space="preserve"> </w:t>
      </w:r>
      <w:r w:rsidR="00DE4EBF" w:rsidRPr="00E755E8">
        <w:rPr>
          <w:rFonts w:asciiTheme="minorHAnsi" w:hAnsiTheme="minorHAnsi" w:cstheme="minorHAnsi"/>
          <w:szCs w:val="20"/>
          <w:lang w:eastAsia="ar-SA"/>
        </w:rPr>
        <w:t>deste aviso</w:t>
      </w:r>
      <w:r w:rsidR="00B1545F" w:rsidRPr="00E755E8">
        <w:rPr>
          <w:rFonts w:asciiTheme="minorHAnsi" w:hAnsiTheme="minorHAnsi" w:cstheme="minorHAnsi"/>
          <w:szCs w:val="20"/>
          <w:lang w:eastAsia="ar-SA"/>
        </w:rPr>
        <w:t xml:space="preserve"> e serão solicitados d</w:t>
      </w:r>
      <w:r w:rsidR="00F86B85" w:rsidRPr="00E755E8">
        <w:rPr>
          <w:rFonts w:asciiTheme="minorHAnsi" w:hAnsiTheme="minorHAnsi" w:cstheme="minorHAnsi"/>
          <w:szCs w:val="20"/>
          <w:lang w:eastAsia="ar-SA"/>
        </w:rPr>
        <w:t xml:space="preserve">o fornecedor </w:t>
      </w:r>
      <w:r w:rsidR="007C27EE" w:rsidRPr="00E755E8">
        <w:rPr>
          <w:rFonts w:asciiTheme="minorHAnsi" w:hAnsiTheme="minorHAnsi" w:cstheme="minorHAnsi"/>
          <w:szCs w:val="20"/>
          <w:lang w:eastAsia="ar-SA"/>
        </w:rPr>
        <w:t>mais bem classificado</w:t>
      </w:r>
      <w:r w:rsidR="00AA20AA" w:rsidRPr="00E755E8">
        <w:rPr>
          <w:rFonts w:asciiTheme="minorHAnsi" w:hAnsiTheme="minorHAnsi" w:cstheme="minorHAnsi"/>
          <w:szCs w:val="20"/>
          <w:lang w:eastAsia="ar-SA"/>
        </w:rPr>
        <w:t xml:space="preserve"> da fase de lances</w:t>
      </w:r>
      <w:r w:rsidR="00DE4EBF" w:rsidRPr="00E755E8">
        <w:rPr>
          <w:rFonts w:asciiTheme="minorHAnsi" w:hAnsiTheme="minorHAnsi" w:cstheme="minorHAnsi"/>
          <w:szCs w:val="20"/>
          <w:lang w:eastAsia="ar-SA"/>
        </w:rPr>
        <w:t>.</w:t>
      </w:r>
    </w:p>
    <w:p w14:paraId="1B0CFC44" w14:textId="421274E0" w:rsidR="002F5EFF" w:rsidRPr="00E755E8" w:rsidRDefault="002F5EFF" w:rsidP="00ED13D5">
      <w:pPr>
        <w:pStyle w:val="PargrafodaLista"/>
        <w:numPr>
          <w:ilvl w:val="1"/>
          <w:numId w:val="1"/>
        </w:numPr>
        <w:spacing w:before="120" w:after="120" w:line="276" w:lineRule="auto"/>
        <w:ind w:hanging="574"/>
        <w:jc w:val="both"/>
        <w:rPr>
          <w:rFonts w:asciiTheme="minorHAnsi" w:hAnsiTheme="minorHAnsi" w:cstheme="minorHAnsi"/>
          <w:b/>
          <w:szCs w:val="20"/>
          <w:lang w:eastAsia="ar-SA"/>
        </w:rPr>
      </w:pPr>
      <w:r w:rsidRPr="00E755E8">
        <w:rPr>
          <w:rFonts w:asciiTheme="minorHAnsi" w:hAnsiTheme="minorHAnsi" w:cstheme="minorHAnsi"/>
          <w:szCs w:val="20"/>
          <w:lang w:eastAsia="ar-SA"/>
        </w:rPr>
        <w:t xml:space="preserve">Como </w:t>
      </w:r>
      <w:r w:rsidRPr="00E755E8">
        <w:rPr>
          <w:rFonts w:asciiTheme="minorHAnsi" w:hAnsiTheme="minorHAnsi" w:cstheme="minorHAnsi"/>
          <w:szCs w:val="20"/>
        </w:rPr>
        <w:t>condição</w:t>
      </w:r>
      <w:r w:rsidRPr="00E755E8">
        <w:rPr>
          <w:rFonts w:asciiTheme="minorHAnsi" w:hAnsiTheme="minorHAnsi" w:cstheme="minorHAnsi"/>
          <w:szCs w:val="20"/>
          <w:lang w:eastAsia="ar-SA"/>
        </w:rPr>
        <w:t xml:space="preserve"> prévia ao exame da documentação de habilitação do </w:t>
      </w:r>
      <w:r w:rsidR="00731D60" w:rsidRPr="00E755E8">
        <w:rPr>
          <w:rFonts w:asciiTheme="minorHAnsi" w:hAnsiTheme="minorHAnsi" w:cstheme="minorHAnsi"/>
          <w:szCs w:val="20"/>
          <w:lang w:eastAsia="ar-SA"/>
        </w:rPr>
        <w:t>fornecedor</w:t>
      </w:r>
      <w:r w:rsidRPr="00E755E8">
        <w:rPr>
          <w:rFonts w:asciiTheme="minorHAnsi" w:hAnsiTheme="minorHAnsi" w:cstheme="minorHAnsi"/>
          <w:szCs w:val="20"/>
          <w:lang w:eastAsia="ar-SA"/>
        </w:rPr>
        <w:t xml:space="preserve"> detentor da proposta cl</w:t>
      </w:r>
      <w:r w:rsidR="00731D60" w:rsidRPr="00E755E8">
        <w:rPr>
          <w:rFonts w:asciiTheme="minorHAnsi" w:hAnsiTheme="minorHAnsi" w:cstheme="minorHAnsi"/>
          <w:szCs w:val="20"/>
          <w:lang w:eastAsia="ar-SA"/>
        </w:rPr>
        <w:t xml:space="preserve">assificada em primeiro lugar, será </w:t>
      </w:r>
      <w:r w:rsidRPr="00E755E8">
        <w:rPr>
          <w:rFonts w:asciiTheme="minorHAnsi" w:hAnsiTheme="minorHAnsi" w:cstheme="minorHAnsi"/>
          <w:szCs w:val="20"/>
          <w:lang w:eastAsia="ar-SA"/>
        </w:rPr>
        <w:t>verifica</w:t>
      </w:r>
      <w:r w:rsidR="00731D60" w:rsidRPr="00E755E8">
        <w:rPr>
          <w:rFonts w:asciiTheme="minorHAnsi" w:hAnsiTheme="minorHAnsi" w:cstheme="minorHAnsi"/>
          <w:szCs w:val="20"/>
          <w:lang w:eastAsia="ar-SA"/>
        </w:rPr>
        <w:t>do</w:t>
      </w:r>
      <w:r w:rsidRPr="00E755E8">
        <w:rPr>
          <w:rFonts w:asciiTheme="minorHAnsi" w:hAnsiTheme="minorHAnsi" w:cstheme="minorHAnsi"/>
          <w:szCs w:val="20"/>
          <w:lang w:eastAsia="ar-SA"/>
        </w:rPr>
        <w:t xml:space="preserve"> o eventual descumprimento das </w:t>
      </w:r>
      <w:r w:rsidRPr="00E755E8">
        <w:rPr>
          <w:rFonts w:asciiTheme="minorHAnsi" w:hAnsiTheme="minorHAnsi" w:cstheme="minorHAnsi"/>
          <w:szCs w:val="20"/>
          <w:lang w:eastAsia="ar-SA"/>
        </w:rPr>
        <w:lastRenderedPageBreak/>
        <w:t xml:space="preserve">condições de participação, especialmente quanto à existência de sanção que impeça a participação no certame ou a futura contratação, mediante a consulta aos seguintes cadastros:  </w:t>
      </w:r>
    </w:p>
    <w:p w14:paraId="5C36824F" w14:textId="77777777" w:rsidR="002F5EFF" w:rsidRPr="00E755E8" w:rsidRDefault="002F5EFF" w:rsidP="002F5EFF">
      <w:pPr>
        <w:pStyle w:val="PargrafodaLista"/>
        <w:spacing w:before="120" w:after="120" w:line="276" w:lineRule="auto"/>
        <w:ind w:left="1134"/>
        <w:jc w:val="both"/>
        <w:rPr>
          <w:rFonts w:asciiTheme="minorHAnsi" w:hAnsiTheme="minorHAnsi" w:cstheme="minorHAnsi"/>
          <w:szCs w:val="20"/>
          <w:lang w:eastAsia="ar-SA"/>
        </w:rPr>
      </w:pPr>
      <w:r w:rsidRPr="00E755E8">
        <w:rPr>
          <w:rFonts w:asciiTheme="minorHAnsi" w:hAnsiTheme="minorHAnsi" w:cstheme="minorHAnsi"/>
          <w:szCs w:val="20"/>
          <w:lang w:eastAsia="ar-SA"/>
        </w:rPr>
        <w:t xml:space="preserve">a) SICAF;  </w:t>
      </w:r>
    </w:p>
    <w:p w14:paraId="32320716" w14:textId="77777777" w:rsidR="002F5EFF" w:rsidRPr="00E755E8" w:rsidRDefault="002F5EFF" w:rsidP="002F5EFF">
      <w:pPr>
        <w:pStyle w:val="PargrafodaLista"/>
        <w:spacing w:before="120" w:after="120" w:line="276" w:lineRule="auto"/>
        <w:ind w:left="1134"/>
        <w:jc w:val="both"/>
        <w:rPr>
          <w:rFonts w:asciiTheme="minorHAnsi" w:hAnsiTheme="minorHAnsi" w:cstheme="minorHAnsi"/>
          <w:szCs w:val="20"/>
          <w:lang w:eastAsia="ar-SA"/>
        </w:rPr>
      </w:pPr>
      <w:r w:rsidRPr="00E755E8">
        <w:rPr>
          <w:rFonts w:asciiTheme="minorHAnsi" w:hAnsiTheme="minorHAnsi" w:cstheme="minorHAnsi"/>
          <w:szCs w:val="20"/>
          <w:lang w:eastAsia="ar-SA"/>
        </w:rPr>
        <w:t>b) Cadastro Nacional de Empresas Inidôneas e Suspensas - CEIS, mantido pela Controladoria-Geral da União (</w:t>
      </w:r>
      <w:hyperlink r:id="rId15" w:history="1">
        <w:r w:rsidRPr="00E755E8">
          <w:rPr>
            <w:rStyle w:val="Hyperlink"/>
            <w:rFonts w:asciiTheme="minorHAnsi" w:eastAsia="Calibri" w:hAnsiTheme="minorHAnsi" w:cstheme="minorHAnsi"/>
            <w:color w:val="auto"/>
            <w:lang w:eastAsia="ar-SA"/>
          </w:rPr>
          <w:t>www.portaldatransparencia.gov.br/ceis</w:t>
        </w:r>
      </w:hyperlink>
      <w:r w:rsidRPr="00E755E8">
        <w:rPr>
          <w:rFonts w:asciiTheme="minorHAnsi" w:hAnsiTheme="minorHAnsi" w:cstheme="minorHAnsi"/>
          <w:szCs w:val="20"/>
          <w:lang w:eastAsia="ar-SA"/>
        </w:rPr>
        <w:t xml:space="preserve">);  </w:t>
      </w:r>
    </w:p>
    <w:p w14:paraId="4446B088" w14:textId="77777777" w:rsidR="002F5EFF" w:rsidRPr="00E755E8" w:rsidRDefault="002F5EFF" w:rsidP="002F5EFF">
      <w:pPr>
        <w:pStyle w:val="PargrafodaLista"/>
        <w:spacing w:before="120" w:after="120" w:line="276" w:lineRule="auto"/>
        <w:ind w:left="1134"/>
        <w:jc w:val="both"/>
        <w:rPr>
          <w:rFonts w:asciiTheme="minorHAnsi" w:hAnsiTheme="minorHAnsi" w:cstheme="minorHAnsi"/>
          <w:szCs w:val="20"/>
          <w:lang w:eastAsia="ar-SA"/>
        </w:rPr>
      </w:pPr>
      <w:r w:rsidRPr="00E755E8">
        <w:rPr>
          <w:rFonts w:asciiTheme="minorHAnsi" w:hAnsiTheme="minorHAnsi" w:cstheme="minorHAnsi"/>
          <w:szCs w:val="20"/>
          <w:lang w:eastAsia="ar-SA"/>
        </w:rPr>
        <w:t>c) Cadastro Nacional de Condenações Cíveis por Atos de Improbidade Administrativa, mantido pelo Conselho Nacional de Justiça (</w:t>
      </w:r>
      <w:hyperlink r:id="rId16" w:history="1">
        <w:r w:rsidRPr="00E755E8">
          <w:rPr>
            <w:rStyle w:val="Hyperlink"/>
            <w:rFonts w:asciiTheme="minorHAnsi" w:eastAsia="Calibri" w:hAnsiTheme="minorHAnsi" w:cstheme="minorHAnsi"/>
            <w:color w:val="auto"/>
            <w:lang w:eastAsia="ar-SA"/>
          </w:rPr>
          <w:t>www.cnj.jus.br/improbidade_adm/consultar_requerido.php</w:t>
        </w:r>
      </w:hyperlink>
      <w:r w:rsidRPr="00E755E8">
        <w:rPr>
          <w:rFonts w:asciiTheme="minorHAnsi" w:hAnsiTheme="minorHAnsi" w:cstheme="minorHAnsi"/>
          <w:szCs w:val="20"/>
          <w:lang w:eastAsia="ar-SA"/>
        </w:rPr>
        <w:t xml:space="preserve">).  </w:t>
      </w:r>
    </w:p>
    <w:p w14:paraId="66EF2D91" w14:textId="15219884" w:rsidR="002F5EFF" w:rsidRPr="00E755E8" w:rsidRDefault="002F5EFF" w:rsidP="002F5EFF">
      <w:pPr>
        <w:pStyle w:val="PargrafodaLista"/>
        <w:spacing w:before="120" w:after="120" w:line="276" w:lineRule="auto"/>
        <w:ind w:left="1134"/>
        <w:jc w:val="both"/>
        <w:rPr>
          <w:rFonts w:asciiTheme="minorHAnsi" w:hAnsiTheme="minorHAnsi" w:cstheme="minorHAnsi"/>
          <w:szCs w:val="20"/>
          <w:lang w:eastAsia="ar-SA"/>
        </w:rPr>
      </w:pPr>
      <w:r w:rsidRPr="00E755E8">
        <w:rPr>
          <w:rFonts w:asciiTheme="minorHAnsi" w:hAnsiTheme="minorHAnsi" w:cstheme="minorHAnsi"/>
          <w:szCs w:val="20"/>
          <w:lang w:eastAsia="ar-SA"/>
        </w:rPr>
        <w:t>d) Lista de Inidôneos mantid</w:t>
      </w:r>
      <w:r w:rsidR="00D003F8" w:rsidRPr="00E755E8">
        <w:rPr>
          <w:rFonts w:asciiTheme="minorHAnsi" w:hAnsiTheme="minorHAnsi" w:cstheme="minorHAnsi"/>
          <w:szCs w:val="20"/>
          <w:lang w:eastAsia="ar-SA"/>
        </w:rPr>
        <w:t>a</w:t>
      </w:r>
      <w:r w:rsidRPr="00E755E8">
        <w:rPr>
          <w:rFonts w:asciiTheme="minorHAnsi" w:hAnsiTheme="minorHAnsi" w:cstheme="minorHAnsi"/>
          <w:szCs w:val="20"/>
          <w:lang w:eastAsia="ar-SA"/>
        </w:rPr>
        <w:t xml:space="preserve"> pelo Tribunal de Contas da União - TCU; </w:t>
      </w:r>
    </w:p>
    <w:p w14:paraId="44E4C5DC" w14:textId="42C34130" w:rsidR="00514341" w:rsidRPr="00E755E8" w:rsidRDefault="00514341" w:rsidP="002F5EFF">
      <w:pPr>
        <w:pStyle w:val="PargrafodaLista"/>
        <w:spacing w:before="120" w:after="120" w:line="276" w:lineRule="auto"/>
        <w:ind w:left="1134"/>
        <w:jc w:val="both"/>
        <w:rPr>
          <w:rFonts w:asciiTheme="minorHAnsi" w:hAnsiTheme="minorHAnsi" w:cstheme="minorHAnsi"/>
          <w:szCs w:val="20"/>
          <w:lang w:eastAsia="ar-SA"/>
        </w:rPr>
      </w:pPr>
      <w:r w:rsidRPr="00E755E8">
        <w:rPr>
          <w:rFonts w:asciiTheme="minorHAnsi" w:hAnsiTheme="minorHAnsi" w:cstheme="minorHAnsi"/>
          <w:szCs w:val="20"/>
          <w:lang w:eastAsia="ar-SA"/>
        </w:rPr>
        <w:t>e) Cadastro de Fornecedores /Prestadores de serviços impedidos de licitar e contratar com a Administração Pública Municipal de Portalegre/RN – CAFIP (https://www.appsheet.com/start/98c0e667-aff6-43aa-85b3-e0889ee4b721#appName=Cafip-767341730&amp;group=%5B%5D&amp;sort=%5B%5D&amp;table=vis_sancao&amp;view=Cadastro+de+Fornecedores%2FPrestadores+de+Servi%C3%A7os+Impedidos+de+Licitar+e+Contratar+com+a+Administra%C3%A7%C3%A3o+P%C3%BAblica+Municipal+de+Portalegre%2FRN+-+CAFIP).</w:t>
      </w:r>
    </w:p>
    <w:p w14:paraId="00B3FD8E" w14:textId="5A9E5A91" w:rsidR="002F5EFF" w:rsidRPr="00E755E8" w:rsidRDefault="002F5EFF" w:rsidP="009D10E8">
      <w:pPr>
        <w:pStyle w:val="PargrafodaLista"/>
        <w:numPr>
          <w:ilvl w:val="2"/>
          <w:numId w:val="1"/>
        </w:numPr>
        <w:spacing w:before="120" w:after="120" w:line="276" w:lineRule="auto"/>
        <w:jc w:val="both"/>
        <w:rPr>
          <w:rFonts w:asciiTheme="minorHAnsi" w:hAnsiTheme="minorHAnsi" w:cstheme="minorHAnsi"/>
          <w:b/>
          <w:szCs w:val="20"/>
        </w:rPr>
      </w:pPr>
      <w:r w:rsidRPr="00E755E8">
        <w:rPr>
          <w:rFonts w:asciiTheme="minorHAnsi" w:hAnsiTheme="minorHAnsi" w:cstheme="minorHAnsi"/>
          <w:szCs w:val="20"/>
          <w:lang w:eastAsia="ar-SA"/>
        </w:rPr>
        <w:t xml:space="preserve">Para a consulta de </w:t>
      </w:r>
      <w:r w:rsidR="009E584F" w:rsidRPr="00E755E8">
        <w:rPr>
          <w:rFonts w:asciiTheme="minorHAnsi" w:hAnsiTheme="minorHAnsi" w:cstheme="minorHAnsi"/>
          <w:szCs w:val="20"/>
        </w:rPr>
        <w:t>fornecedores</w:t>
      </w:r>
      <w:r w:rsidRPr="00E755E8">
        <w:rPr>
          <w:rFonts w:asciiTheme="minorHAnsi" w:hAnsiTheme="minorHAnsi" w:cstheme="minorHAnsi"/>
          <w:szCs w:val="20"/>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E755E8" w:rsidRDefault="002F5EFF" w:rsidP="009D10E8">
      <w:pPr>
        <w:pStyle w:val="PargrafodaLista"/>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 xml:space="preserve">A consulta aos </w:t>
      </w:r>
      <w:r w:rsidRPr="00E755E8">
        <w:rPr>
          <w:rFonts w:asciiTheme="minorHAnsi" w:hAnsiTheme="minorHAnsi" w:cstheme="minorHAnsi"/>
          <w:szCs w:val="20"/>
          <w:lang w:eastAsia="ar-SA"/>
        </w:rPr>
        <w:t>cadastros</w:t>
      </w:r>
      <w:r w:rsidRPr="00E755E8">
        <w:rPr>
          <w:rFonts w:asciiTheme="minorHAnsi" w:hAnsiTheme="minorHAnsi" w:cstheme="minorHAnsi"/>
          <w:szCs w:val="20"/>
        </w:rPr>
        <w:t xml:space="preserve"> será realizada em nome da empresa </w:t>
      </w:r>
      <w:r w:rsidR="009D10E8" w:rsidRPr="00E755E8">
        <w:rPr>
          <w:rFonts w:asciiTheme="minorHAnsi" w:hAnsiTheme="minorHAnsi" w:cstheme="minorHAnsi"/>
          <w:szCs w:val="20"/>
        </w:rPr>
        <w:t>fornecedora</w:t>
      </w:r>
      <w:r w:rsidRPr="00E755E8">
        <w:rPr>
          <w:rFonts w:asciiTheme="minorHAnsi" w:hAnsiTheme="minorHAnsi" w:cstheme="minorHAnsi"/>
          <w:szCs w:val="20"/>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E755E8" w:rsidRDefault="002F5EFF" w:rsidP="009D10E8">
      <w:pPr>
        <w:pStyle w:val="PargrafodaLista"/>
        <w:numPr>
          <w:ilvl w:val="3"/>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E755E8" w:rsidRDefault="002F5EFF" w:rsidP="009D10E8">
      <w:pPr>
        <w:pStyle w:val="PargrafodaLista"/>
        <w:numPr>
          <w:ilvl w:val="4"/>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A tentativa de burla será verificada por meio dos vínculos societários, linhas de fornecimento similares, dentre outros.</w:t>
      </w:r>
    </w:p>
    <w:p w14:paraId="0D8B85DC" w14:textId="764E6BD4" w:rsidR="002F5EFF" w:rsidRPr="00E755E8" w:rsidRDefault="002F5EFF" w:rsidP="009D10E8">
      <w:pPr>
        <w:pStyle w:val="PargrafodaLista"/>
        <w:numPr>
          <w:ilvl w:val="4"/>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 xml:space="preserve">O </w:t>
      </w:r>
      <w:r w:rsidR="009D10E8" w:rsidRPr="00E755E8">
        <w:rPr>
          <w:rFonts w:asciiTheme="minorHAnsi" w:hAnsiTheme="minorHAnsi" w:cstheme="minorHAnsi"/>
          <w:szCs w:val="20"/>
        </w:rPr>
        <w:t xml:space="preserve">fornecedor </w:t>
      </w:r>
      <w:r w:rsidRPr="00E755E8">
        <w:rPr>
          <w:rFonts w:asciiTheme="minorHAnsi" w:hAnsiTheme="minorHAnsi" w:cstheme="minorHAnsi"/>
          <w:szCs w:val="20"/>
        </w:rPr>
        <w:t>será convocado para manifestação previamente à sua desclassificação</w:t>
      </w:r>
    </w:p>
    <w:p w14:paraId="1EFFFBAE" w14:textId="77FCDE1C" w:rsidR="002F5EFF" w:rsidRPr="00E755E8" w:rsidRDefault="002F5EFF" w:rsidP="009D10E8">
      <w:pPr>
        <w:pStyle w:val="PargrafodaLista"/>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 xml:space="preserve">Constatada a existência de sanção, o </w:t>
      </w:r>
      <w:r w:rsidR="009D10E8" w:rsidRPr="00E755E8">
        <w:rPr>
          <w:rFonts w:asciiTheme="minorHAnsi" w:hAnsiTheme="minorHAnsi" w:cstheme="minorHAnsi"/>
          <w:szCs w:val="20"/>
        </w:rPr>
        <w:t>fornecedor</w:t>
      </w:r>
      <w:r w:rsidRPr="00E755E8">
        <w:rPr>
          <w:rFonts w:asciiTheme="minorHAnsi" w:hAnsiTheme="minorHAnsi" w:cstheme="minorHAnsi"/>
          <w:szCs w:val="20"/>
        </w:rPr>
        <w:t xml:space="preserve"> </w:t>
      </w:r>
      <w:r w:rsidR="009D10E8" w:rsidRPr="00E755E8">
        <w:rPr>
          <w:rFonts w:asciiTheme="minorHAnsi" w:hAnsiTheme="minorHAnsi" w:cstheme="minorHAnsi"/>
          <w:szCs w:val="20"/>
        </w:rPr>
        <w:t xml:space="preserve">será reputado </w:t>
      </w:r>
      <w:r w:rsidRPr="00E755E8">
        <w:rPr>
          <w:rFonts w:asciiTheme="minorHAnsi" w:hAnsiTheme="minorHAnsi" w:cstheme="minorHAnsi"/>
          <w:szCs w:val="20"/>
        </w:rPr>
        <w:t>inabilitado, por falta de condição de participação.</w:t>
      </w:r>
    </w:p>
    <w:p w14:paraId="51279FF4" w14:textId="263B5291" w:rsidR="002F5EFF" w:rsidRPr="00E755E8" w:rsidRDefault="002F5EFF" w:rsidP="009D10E8">
      <w:pPr>
        <w:pStyle w:val="PargrafodaLista"/>
        <w:numPr>
          <w:ilvl w:val="1"/>
          <w:numId w:val="1"/>
        </w:numPr>
        <w:spacing w:before="120" w:after="120" w:line="276" w:lineRule="auto"/>
        <w:ind w:hanging="574"/>
        <w:jc w:val="both"/>
        <w:rPr>
          <w:rFonts w:asciiTheme="minorHAnsi" w:hAnsiTheme="minorHAnsi" w:cstheme="minorHAnsi"/>
          <w:szCs w:val="20"/>
        </w:rPr>
      </w:pPr>
      <w:r w:rsidRPr="00E755E8">
        <w:rPr>
          <w:rFonts w:asciiTheme="minorHAnsi" w:hAnsiTheme="minorHAnsi" w:cstheme="minorHAnsi"/>
          <w:szCs w:val="20"/>
        </w:rPr>
        <w:t xml:space="preserve">Havendo a necessidade de envio de documentos de habilitação complementares, necessários à confirmação daqueles exigidos neste </w:t>
      </w:r>
      <w:r w:rsidR="00313FBD" w:rsidRPr="00E755E8">
        <w:rPr>
          <w:rFonts w:asciiTheme="minorHAnsi" w:hAnsiTheme="minorHAnsi" w:cstheme="minorHAnsi"/>
          <w:szCs w:val="20"/>
        </w:rPr>
        <w:t>Aviso</w:t>
      </w:r>
      <w:r w:rsidR="007C27EE" w:rsidRPr="00E755E8">
        <w:rPr>
          <w:rFonts w:asciiTheme="minorHAnsi" w:hAnsiTheme="minorHAnsi" w:cstheme="minorHAnsi"/>
          <w:szCs w:val="20"/>
        </w:rPr>
        <w:t xml:space="preserve"> de Contratação Direta</w:t>
      </w:r>
      <w:r w:rsidRPr="00E755E8">
        <w:rPr>
          <w:rFonts w:asciiTheme="minorHAnsi" w:hAnsiTheme="minorHAnsi" w:cstheme="minorHAnsi"/>
          <w:szCs w:val="20"/>
        </w:rPr>
        <w:t xml:space="preserve"> e já apresentados, o </w:t>
      </w:r>
      <w:r w:rsidR="009D10E8" w:rsidRPr="00E755E8">
        <w:rPr>
          <w:rFonts w:asciiTheme="minorHAnsi" w:hAnsiTheme="minorHAnsi" w:cstheme="minorHAnsi"/>
          <w:szCs w:val="20"/>
        </w:rPr>
        <w:t xml:space="preserve">fornecedor </w:t>
      </w:r>
      <w:r w:rsidRPr="00E755E8">
        <w:rPr>
          <w:rFonts w:asciiTheme="minorHAnsi" w:hAnsiTheme="minorHAnsi" w:cstheme="minorHAnsi"/>
          <w:szCs w:val="20"/>
        </w:rPr>
        <w:t>será convocado a encaminhá-los, em formato digital</w:t>
      </w:r>
      <w:r w:rsidR="00D003F8" w:rsidRPr="00E755E8">
        <w:rPr>
          <w:rFonts w:asciiTheme="minorHAnsi" w:hAnsiTheme="minorHAnsi" w:cstheme="minorHAnsi"/>
          <w:szCs w:val="20"/>
        </w:rPr>
        <w:t>, após solicitação da Administração</w:t>
      </w:r>
      <w:r w:rsidRPr="00E755E8">
        <w:rPr>
          <w:rFonts w:asciiTheme="minorHAnsi" w:hAnsiTheme="minorHAnsi" w:cstheme="minorHAnsi"/>
          <w:szCs w:val="20"/>
        </w:rPr>
        <w:t>, sob pena de inabilitação.</w:t>
      </w:r>
    </w:p>
    <w:p w14:paraId="176B9E4E" w14:textId="77777777" w:rsidR="002F5EFF" w:rsidRPr="00E755E8" w:rsidRDefault="002F5EFF" w:rsidP="009D10E8">
      <w:pPr>
        <w:pStyle w:val="PargrafodaLista"/>
        <w:numPr>
          <w:ilvl w:val="1"/>
          <w:numId w:val="1"/>
        </w:numPr>
        <w:spacing w:before="120" w:after="120" w:line="276" w:lineRule="auto"/>
        <w:ind w:hanging="574"/>
        <w:jc w:val="both"/>
        <w:rPr>
          <w:rFonts w:asciiTheme="minorHAnsi" w:hAnsiTheme="minorHAnsi" w:cstheme="minorHAnsi"/>
          <w:szCs w:val="20"/>
        </w:rPr>
      </w:pPr>
      <w:r w:rsidRPr="00E755E8">
        <w:rPr>
          <w:rFonts w:asciiTheme="minorHAnsi" w:hAnsiTheme="minorHAnsi" w:cstheme="minorHAnsi"/>
          <w:szCs w:val="20"/>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E755E8" w:rsidRDefault="00570C4C" w:rsidP="009D10E8">
      <w:pPr>
        <w:pStyle w:val="PargrafodaLista"/>
        <w:numPr>
          <w:ilvl w:val="1"/>
          <w:numId w:val="1"/>
        </w:numPr>
        <w:spacing w:before="120" w:after="120" w:line="276" w:lineRule="auto"/>
        <w:ind w:hanging="574"/>
        <w:jc w:val="both"/>
        <w:rPr>
          <w:rFonts w:asciiTheme="minorHAnsi" w:hAnsiTheme="minorHAnsi" w:cstheme="minorHAnsi"/>
          <w:b/>
          <w:bCs/>
          <w:szCs w:val="20"/>
        </w:rPr>
      </w:pPr>
      <w:r w:rsidRPr="00E755E8">
        <w:rPr>
          <w:rFonts w:asciiTheme="minorHAnsi" w:hAnsiTheme="minorHAnsi" w:cstheme="minorHAnsi"/>
          <w:bCs/>
          <w:szCs w:val="20"/>
        </w:rPr>
        <w:t xml:space="preserve">O </w:t>
      </w:r>
      <w:r w:rsidR="009D10E8" w:rsidRPr="00E755E8">
        <w:rPr>
          <w:rFonts w:asciiTheme="minorHAnsi" w:hAnsiTheme="minorHAnsi" w:cstheme="minorHAnsi"/>
          <w:bCs/>
          <w:szCs w:val="20"/>
        </w:rPr>
        <w:t>fornecedor</w:t>
      </w:r>
      <w:r w:rsidRPr="00E755E8">
        <w:rPr>
          <w:rFonts w:asciiTheme="minorHAnsi" w:hAnsiTheme="minorHAnsi" w:cstheme="minorHAnsi"/>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E755E8" w:rsidRDefault="00B70673" w:rsidP="00B70673">
      <w:pPr>
        <w:pStyle w:val="PargrafodaLista"/>
        <w:numPr>
          <w:ilvl w:val="1"/>
          <w:numId w:val="1"/>
        </w:numPr>
        <w:spacing w:before="120" w:after="120" w:line="276" w:lineRule="auto"/>
        <w:ind w:hanging="574"/>
        <w:jc w:val="both"/>
        <w:rPr>
          <w:rFonts w:asciiTheme="minorHAnsi" w:hAnsiTheme="minorHAnsi" w:cstheme="minorHAnsi"/>
          <w:bCs/>
          <w:szCs w:val="20"/>
        </w:rPr>
      </w:pPr>
      <w:r w:rsidRPr="00E755E8">
        <w:rPr>
          <w:rFonts w:asciiTheme="minorHAnsi" w:hAnsiTheme="minorHAnsi" w:cstheme="minorHAnsi"/>
          <w:bCs/>
          <w:szCs w:val="20"/>
        </w:rPr>
        <w:lastRenderedPageBreak/>
        <w:t xml:space="preserve">Havendo </w:t>
      </w:r>
      <w:r w:rsidRPr="00E755E8">
        <w:rPr>
          <w:rFonts w:asciiTheme="minorHAnsi" w:hAnsiTheme="minorHAnsi" w:cstheme="minorHAnsi"/>
          <w:lang w:eastAsia="en-US"/>
        </w:rPr>
        <w:t>necessidade</w:t>
      </w:r>
      <w:r w:rsidRPr="00E755E8">
        <w:rPr>
          <w:rFonts w:asciiTheme="minorHAnsi" w:hAnsiTheme="minorHAnsi" w:cstheme="minorHAnsi"/>
          <w:bCs/>
          <w:szCs w:val="20"/>
        </w:rPr>
        <w:t xml:space="preserve"> de analisar minuciosamente os documentos exigidos, a sessão será suspensa, sendo informada a nova data e horário para a sua continuidade.</w:t>
      </w:r>
    </w:p>
    <w:p w14:paraId="4E6310F6" w14:textId="77777777" w:rsidR="00B70673" w:rsidRPr="00E755E8" w:rsidRDefault="00B70673" w:rsidP="00B70673">
      <w:pPr>
        <w:pStyle w:val="PargrafodaLista"/>
        <w:numPr>
          <w:ilvl w:val="1"/>
          <w:numId w:val="1"/>
        </w:numPr>
        <w:spacing w:before="120" w:after="120" w:line="276" w:lineRule="auto"/>
        <w:ind w:hanging="574"/>
        <w:jc w:val="both"/>
        <w:rPr>
          <w:rFonts w:asciiTheme="minorHAnsi" w:hAnsiTheme="minorHAnsi" w:cstheme="minorHAnsi"/>
          <w:szCs w:val="20"/>
        </w:rPr>
      </w:pPr>
      <w:r w:rsidRPr="00E755E8">
        <w:rPr>
          <w:rFonts w:asciiTheme="minorHAnsi" w:hAnsiTheme="minorHAnsi" w:cstheme="minorHAnsi"/>
          <w:szCs w:val="20"/>
        </w:rPr>
        <w:t xml:space="preserve">Será inabilitado o fornecedor que não comprovar sua habilitação, seja por não apresentar </w:t>
      </w:r>
      <w:r w:rsidRPr="00E755E8">
        <w:rPr>
          <w:rFonts w:asciiTheme="minorHAnsi" w:hAnsiTheme="minorHAnsi" w:cstheme="minorHAnsi"/>
          <w:lang w:eastAsia="en-US"/>
        </w:rPr>
        <w:t>quaisquer</w:t>
      </w:r>
      <w:r w:rsidRPr="00E755E8">
        <w:rPr>
          <w:rFonts w:asciiTheme="minorHAnsi" w:hAnsiTheme="minorHAnsi" w:cstheme="minorHAnsi"/>
          <w:szCs w:val="20"/>
        </w:rPr>
        <w:t xml:space="preserve"> dos </w:t>
      </w:r>
      <w:r w:rsidRPr="00E755E8">
        <w:rPr>
          <w:rFonts w:asciiTheme="minorHAnsi" w:hAnsiTheme="minorHAnsi" w:cstheme="minorHAnsi"/>
          <w:bCs/>
          <w:szCs w:val="20"/>
        </w:rPr>
        <w:t>documentos</w:t>
      </w:r>
      <w:r w:rsidRPr="00E755E8">
        <w:rPr>
          <w:rFonts w:asciiTheme="minorHAnsi" w:hAnsiTheme="minorHAnsi" w:cstheme="minorHAnsi"/>
          <w:szCs w:val="20"/>
        </w:rPr>
        <w:t xml:space="preserve"> exigidos, ou apresentá-los em desacordo com o estabelecido neste Aviso de Contratação Direta.</w:t>
      </w:r>
    </w:p>
    <w:p w14:paraId="498E95D1" w14:textId="77777777" w:rsidR="00B70673" w:rsidRPr="00E755E8" w:rsidRDefault="00B70673" w:rsidP="00B70673">
      <w:pPr>
        <w:pStyle w:val="PargrafodaLista"/>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Pr="00E755E8" w:rsidRDefault="007C27EE" w:rsidP="00B70673">
      <w:pPr>
        <w:pStyle w:val="PargrafodaLista"/>
        <w:numPr>
          <w:ilvl w:val="1"/>
          <w:numId w:val="1"/>
        </w:numPr>
        <w:spacing w:before="120" w:after="120" w:line="276" w:lineRule="auto"/>
        <w:ind w:hanging="574"/>
        <w:jc w:val="both"/>
        <w:rPr>
          <w:rFonts w:asciiTheme="minorHAnsi" w:hAnsiTheme="minorHAnsi" w:cstheme="minorHAnsi"/>
          <w:lang w:eastAsia="en-US"/>
        </w:rPr>
      </w:pPr>
      <w:r w:rsidRPr="00E755E8">
        <w:rPr>
          <w:rFonts w:asciiTheme="minorHAnsi" w:hAnsiTheme="minorHAnsi" w:cstheme="minorHAnsi"/>
          <w:lang w:eastAsia="en-US"/>
        </w:rPr>
        <w:t>Constatado o atendimento às exigências de habilitação, o fornecedor será habilitado</w:t>
      </w:r>
    </w:p>
    <w:p w14:paraId="33A7E06D" w14:textId="4620293D" w:rsidR="00B862E4" w:rsidRPr="00E755E8" w:rsidRDefault="00B862E4" w:rsidP="00B70673">
      <w:pPr>
        <w:pStyle w:val="PADRO"/>
        <w:keepNext w:val="0"/>
        <w:widowControl/>
        <w:numPr>
          <w:ilvl w:val="0"/>
          <w:numId w:val="1"/>
        </w:numPr>
        <w:shd w:val="clear" w:color="auto" w:fill="auto"/>
        <w:spacing w:before="120" w:after="120"/>
        <w:rPr>
          <w:rFonts w:asciiTheme="minorHAnsi" w:hAnsiTheme="minorHAnsi" w:cstheme="minorHAnsi"/>
          <w:b/>
        </w:rPr>
      </w:pPr>
      <w:r w:rsidRPr="00E755E8">
        <w:rPr>
          <w:rFonts w:asciiTheme="minorHAnsi" w:hAnsiTheme="minorHAnsi" w:cstheme="minorHAnsi"/>
          <w:b/>
        </w:rPr>
        <w:t>CONTRATAÇÃO</w:t>
      </w:r>
    </w:p>
    <w:p w14:paraId="456A0F52" w14:textId="12A729DC" w:rsidR="00B6213C" w:rsidRPr="00E755E8" w:rsidRDefault="00B6213C" w:rsidP="00B70673">
      <w:pPr>
        <w:numPr>
          <w:ilvl w:val="1"/>
          <w:numId w:val="1"/>
        </w:numPr>
        <w:spacing w:before="120" w:after="120" w:line="276" w:lineRule="auto"/>
        <w:ind w:left="425" w:firstLine="0"/>
        <w:jc w:val="both"/>
        <w:rPr>
          <w:rFonts w:asciiTheme="minorHAnsi" w:eastAsia="Arial" w:hAnsiTheme="minorHAnsi" w:cstheme="minorHAnsi"/>
          <w:szCs w:val="20"/>
        </w:rPr>
      </w:pPr>
      <w:r w:rsidRPr="00E755E8">
        <w:rPr>
          <w:rFonts w:asciiTheme="minorHAnsi" w:eastAsia="Arial" w:hAnsiTheme="minorHAnsi" w:cstheme="minorHAnsi"/>
          <w:szCs w:val="20"/>
        </w:rPr>
        <w:t xml:space="preserve">Após a homologação </w:t>
      </w:r>
      <w:r w:rsidR="008C74E1" w:rsidRPr="00E755E8">
        <w:rPr>
          <w:rFonts w:asciiTheme="minorHAnsi" w:eastAsia="Arial" w:hAnsiTheme="minorHAnsi" w:cstheme="minorHAnsi"/>
          <w:szCs w:val="20"/>
        </w:rPr>
        <w:t>e adjudicação</w:t>
      </w:r>
      <w:r w:rsidRPr="00E755E8">
        <w:rPr>
          <w:rFonts w:asciiTheme="minorHAnsi" w:eastAsia="Arial" w:hAnsiTheme="minorHAnsi" w:cstheme="minorHAnsi"/>
          <w:szCs w:val="20"/>
        </w:rPr>
        <w:t xml:space="preserve">, </w:t>
      </w:r>
      <w:r w:rsidR="007C27EE" w:rsidRPr="00E755E8">
        <w:rPr>
          <w:rFonts w:asciiTheme="minorHAnsi" w:eastAsia="Arial" w:hAnsiTheme="minorHAnsi" w:cstheme="minorHAnsi"/>
          <w:szCs w:val="20"/>
        </w:rPr>
        <w:t>caso se conclua pela</w:t>
      </w:r>
      <w:r w:rsidRPr="00E755E8">
        <w:rPr>
          <w:rFonts w:asciiTheme="minorHAnsi" w:eastAsia="Arial" w:hAnsiTheme="minorHAnsi" w:cstheme="minorHAnsi"/>
          <w:szCs w:val="20"/>
        </w:rPr>
        <w:t xml:space="preserve"> contratação, será firmado Termo de Contrato ou emitido instrumento equivalente.</w:t>
      </w:r>
    </w:p>
    <w:p w14:paraId="686C6F7E" w14:textId="3B92FAA3" w:rsidR="00B6213C" w:rsidRPr="00E755E8" w:rsidRDefault="00B6213C" w:rsidP="00B70673">
      <w:pPr>
        <w:numPr>
          <w:ilvl w:val="1"/>
          <w:numId w:val="1"/>
        </w:numPr>
        <w:spacing w:before="120" w:after="120" w:line="276" w:lineRule="auto"/>
        <w:ind w:left="425" w:firstLine="0"/>
        <w:jc w:val="both"/>
        <w:rPr>
          <w:rFonts w:asciiTheme="minorHAnsi" w:eastAsia="Arial" w:hAnsiTheme="minorHAnsi" w:cstheme="minorHAnsi"/>
          <w:szCs w:val="20"/>
        </w:rPr>
      </w:pPr>
      <w:r w:rsidRPr="00E755E8">
        <w:rPr>
          <w:rFonts w:asciiTheme="minorHAnsi" w:eastAsia="Arial" w:hAnsiTheme="minorHAnsi" w:cstheme="minorHAnsi"/>
          <w:szCs w:val="20"/>
        </w:rPr>
        <w:t xml:space="preserve">O adjudicatário terá o prazo de </w:t>
      </w:r>
      <w:r w:rsidR="00514341" w:rsidRPr="00E755E8">
        <w:rPr>
          <w:rFonts w:asciiTheme="minorHAnsi" w:eastAsia="Arial" w:hAnsiTheme="minorHAnsi" w:cstheme="minorHAnsi"/>
          <w:szCs w:val="20"/>
        </w:rPr>
        <w:t xml:space="preserve">02 </w:t>
      </w:r>
      <w:r w:rsidRPr="00E755E8">
        <w:rPr>
          <w:rFonts w:asciiTheme="minorHAnsi" w:eastAsia="Arial" w:hAnsiTheme="minorHAnsi" w:cstheme="minorHAnsi"/>
          <w:szCs w:val="20"/>
        </w:rPr>
        <w:t>(</w:t>
      </w:r>
      <w:r w:rsidR="00514341" w:rsidRPr="00E755E8">
        <w:rPr>
          <w:rFonts w:asciiTheme="minorHAnsi" w:eastAsia="Arial" w:hAnsiTheme="minorHAnsi" w:cstheme="minorHAnsi"/>
          <w:szCs w:val="20"/>
        </w:rPr>
        <w:t>dois</w:t>
      </w:r>
      <w:r w:rsidRPr="00E755E8">
        <w:rPr>
          <w:rFonts w:asciiTheme="minorHAnsi" w:eastAsia="Arial" w:hAnsiTheme="minorHAnsi" w:cstheme="minorHAnsi"/>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E755E8">
        <w:rPr>
          <w:rFonts w:asciiTheme="minorHAnsi" w:eastAsia="Arial" w:hAnsiTheme="minorHAnsi" w:cstheme="minorHAnsi"/>
          <w:szCs w:val="20"/>
        </w:rPr>
        <w:t>Aviso</w:t>
      </w:r>
      <w:r w:rsidR="007C27EE" w:rsidRPr="00E755E8">
        <w:rPr>
          <w:rFonts w:asciiTheme="minorHAnsi" w:eastAsia="Arial" w:hAnsiTheme="minorHAnsi" w:cstheme="minorHAnsi"/>
          <w:szCs w:val="20"/>
        </w:rPr>
        <w:t xml:space="preserve"> de Contratação Direta</w:t>
      </w:r>
      <w:r w:rsidRPr="00E755E8">
        <w:rPr>
          <w:rFonts w:asciiTheme="minorHAnsi" w:eastAsia="Arial" w:hAnsiTheme="minorHAnsi" w:cstheme="minorHAnsi"/>
          <w:szCs w:val="20"/>
        </w:rPr>
        <w:t xml:space="preserve">. </w:t>
      </w:r>
    </w:p>
    <w:p w14:paraId="0C20D98F" w14:textId="5D5CF766" w:rsidR="00B6213C" w:rsidRPr="00E755E8" w:rsidRDefault="00B6213C" w:rsidP="00B70673">
      <w:pPr>
        <w:numPr>
          <w:ilvl w:val="2"/>
          <w:numId w:val="1"/>
        </w:numPr>
        <w:spacing w:before="120" w:after="120" w:line="276" w:lineRule="auto"/>
        <w:jc w:val="both"/>
        <w:rPr>
          <w:rFonts w:asciiTheme="minorHAnsi" w:eastAsia="Arial" w:hAnsiTheme="minorHAnsi" w:cstheme="minorHAnsi"/>
          <w:szCs w:val="20"/>
        </w:rPr>
      </w:pPr>
      <w:r w:rsidRPr="00E755E8">
        <w:rPr>
          <w:rFonts w:asciiTheme="minorHAnsi" w:eastAsia="Arial" w:hAnsiTheme="minorHAnsi" w:cstheme="minorHAnsi"/>
          <w:szCs w:val="20"/>
        </w:rPr>
        <w:t xml:space="preserve">O prazo previsto </w:t>
      </w:r>
      <w:r w:rsidR="00DE4EBF" w:rsidRPr="00E755E8">
        <w:rPr>
          <w:rFonts w:asciiTheme="minorHAnsi" w:eastAsia="Arial" w:hAnsiTheme="minorHAnsi" w:cstheme="minorHAnsi"/>
          <w:szCs w:val="20"/>
        </w:rPr>
        <w:t xml:space="preserve">para assinatura do contrato ou aceitação da nota de empenho ou instrumento equivalente </w:t>
      </w:r>
      <w:r w:rsidRPr="00E755E8">
        <w:rPr>
          <w:rFonts w:asciiTheme="minorHAnsi" w:eastAsia="Arial" w:hAnsiTheme="minorHAnsi" w:cstheme="minorHAnsi"/>
          <w:szCs w:val="20"/>
        </w:rPr>
        <w:t>poderá ser prorrogado</w:t>
      </w:r>
      <w:r w:rsidR="00B11A58" w:rsidRPr="00E755E8">
        <w:rPr>
          <w:rFonts w:asciiTheme="minorHAnsi" w:eastAsia="Arial" w:hAnsiTheme="minorHAnsi" w:cstheme="minorHAnsi"/>
          <w:szCs w:val="20"/>
        </w:rPr>
        <w:t xml:space="preserve"> </w:t>
      </w:r>
      <w:r w:rsidR="00B11A58" w:rsidRPr="00E755E8">
        <w:rPr>
          <w:rFonts w:asciiTheme="minorHAnsi" w:hAnsiTheme="minorHAnsi" w:cstheme="minorHAnsi"/>
          <w:bCs/>
        </w:rPr>
        <w:t>1 (uma) vez</w:t>
      </w:r>
      <w:r w:rsidRPr="00E755E8">
        <w:rPr>
          <w:rFonts w:asciiTheme="minorHAnsi" w:eastAsia="Arial" w:hAnsiTheme="minorHAnsi" w:cstheme="minorHAnsi"/>
          <w:szCs w:val="20"/>
        </w:rPr>
        <w:t>, por igual período, por solicitação justificada do adjudicatário e aceita pela Administração.</w:t>
      </w:r>
    </w:p>
    <w:p w14:paraId="3379F001" w14:textId="77777777" w:rsidR="00B6213C" w:rsidRPr="00E755E8" w:rsidRDefault="00B6213C" w:rsidP="00B70673">
      <w:pPr>
        <w:numPr>
          <w:ilvl w:val="1"/>
          <w:numId w:val="1"/>
        </w:numPr>
        <w:spacing w:before="120" w:after="120" w:line="276" w:lineRule="auto"/>
        <w:ind w:left="425" w:firstLine="0"/>
        <w:jc w:val="both"/>
        <w:rPr>
          <w:rFonts w:asciiTheme="minorHAnsi" w:eastAsia="Arial" w:hAnsiTheme="minorHAnsi" w:cstheme="minorHAnsi"/>
          <w:szCs w:val="20"/>
        </w:rPr>
      </w:pPr>
      <w:r w:rsidRPr="00E755E8">
        <w:rPr>
          <w:rFonts w:asciiTheme="minorHAnsi" w:eastAsia="Arial" w:hAnsiTheme="minorHAnsi" w:cstheme="minorHAnsi"/>
          <w:szCs w:val="20"/>
        </w:rPr>
        <w:t>O Aceite da Nota de Empenho ou do instrumento equivalente, emitida à empresa adjudicada, implica no reconhecimento de que:</w:t>
      </w:r>
    </w:p>
    <w:p w14:paraId="67F92C87" w14:textId="4DC3B184" w:rsidR="00B6213C" w:rsidRPr="00E755E8" w:rsidRDefault="00B6213C" w:rsidP="00B70673">
      <w:pPr>
        <w:numPr>
          <w:ilvl w:val="2"/>
          <w:numId w:val="1"/>
        </w:numPr>
        <w:spacing w:before="120" w:after="120" w:line="276" w:lineRule="auto"/>
        <w:jc w:val="both"/>
        <w:rPr>
          <w:rFonts w:asciiTheme="minorHAnsi" w:eastAsia="Arial" w:hAnsiTheme="minorHAnsi" w:cstheme="minorHAnsi"/>
          <w:szCs w:val="20"/>
        </w:rPr>
      </w:pPr>
      <w:r w:rsidRPr="00E755E8">
        <w:rPr>
          <w:rFonts w:asciiTheme="minorHAnsi" w:eastAsia="Arial" w:hAnsiTheme="minorHAnsi" w:cstheme="minorHAnsi"/>
          <w:szCs w:val="20"/>
        </w:rPr>
        <w:t xml:space="preserve">referida Nota está substituindo o contrato, aplicando-se à relação de negócios ali estabelecida as disposições da Lei nº </w:t>
      </w:r>
      <w:r w:rsidR="00F86716" w:rsidRPr="00E755E8">
        <w:rPr>
          <w:rFonts w:asciiTheme="minorHAnsi" w:eastAsia="Arial" w:hAnsiTheme="minorHAnsi" w:cstheme="minorHAnsi"/>
          <w:szCs w:val="20"/>
        </w:rPr>
        <w:t>14.133, de 2021</w:t>
      </w:r>
      <w:r w:rsidRPr="00E755E8">
        <w:rPr>
          <w:rFonts w:asciiTheme="minorHAnsi" w:eastAsia="Arial" w:hAnsiTheme="minorHAnsi" w:cstheme="minorHAnsi"/>
          <w:szCs w:val="20"/>
        </w:rPr>
        <w:t>;</w:t>
      </w:r>
    </w:p>
    <w:p w14:paraId="5D2E32E6" w14:textId="1A8A87DB" w:rsidR="00B6213C" w:rsidRPr="00E755E8" w:rsidRDefault="00B6213C" w:rsidP="00B70673">
      <w:pPr>
        <w:numPr>
          <w:ilvl w:val="2"/>
          <w:numId w:val="1"/>
        </w:numPr>
        <w:spacing w:before="120" w:after="120" w:line="276" w:lineRule="auto"/>
        <w:jc w:val="both"/>
        <w:rPr>
          <w:rFonts w:asciiTheme="minorHAnsi" w:eastAsia="Arial" w:hAnsiTheme="minorHAnsi" w:cstheme="minorHAnsi"/>
          <w:szCs w:val="20"/>
        </w:rPr>
      </w:pPr>
      <w:r w:rsidRPr="00E755E8">
        <w:rPr>
          <w:rFonts w:asciiTheme="minorHAnsi" w:eastAsia="Arial" w:hAnsiTheme="minorHAnsi" w:cstheme="minorHAnsi"/>
          <w:szCs w:val="20"/>
        </w:rPr>
        <w:t xml:space="preserve">a contratada se vincula à sua proposta e às previsões contidas no </w:t>
      </w:r>
      <w:r w:rsidR="00313FBD" w:rsidRPr="00E755E8">
        <w:rPr>
          <w:rFonts w:asciiTheme="minorHAnsi" w:eastAsia="Arial" w:hAnsiTheme="minorHAnsi" w:cstheme="minorHAnsi"/>
          <w:szCs w:val="20"/>
        </w:rPr>
        <w:t>Aviso</w:t>
      </w:r>
      <w:r w:rsidR="00AC5DDF" w:rsidRPr="00E755E8">
        <w:rPr>
          <w:rFonts w:asciiTheme="minorHAnsi" w:eastAsia="Arial" w:hAnsiTheme="minorHAnsi" w:cstheme="minorHAnsi"/>
          <w:szCs w:val="20"/>
        </w:rPr>
        <w:t xml:space="preserve"> de Contratação Direta</w:t>
      </w:r>
      <w:r w:rsidRPr="00E755E8">
        <w:rPr>
          <w:rFonts w:asciiTheme="minorHAnsi" w:eastAsia="Arial" w:hAnsiTheme="minorHAnsi" w:cstheme="minorHAnsi"/>
          <w:szCs w:val="20"/>
        </w:rPr>
        <w:t xml:space="preserve"> e seus anexos;</w:t>
      </w:r>
    </w:p>
    <w:p w14:paraId="5063850F" w14:textId="1DA90802" w:rsidR="00B6213C" w:rsidRPr="00E755E8" w:rsidRDefault="00B6213C" w:rsidP="00B70673">
      <w:pPr>
        <w:numPr>
          <w:ilvl w:val="2"/>
          <w:numId w:val="1"/>
        </w:numPr>
        <w:spacing w:before="120" w:after="120" w:line="276" w:lineRule="auto"/>
        <w:jc w:val="both"/>
        <w:rPr>
          <w:rFonts w:asciiTheme="minorHAnsi" w:eastAsia="Arial" w:hAnsiTheme="minorHAnsi" w:cstheme="minorHAnsi"/>
          <w:szCs w:val="20"/>
        </w:rPr>
      </w:pPr>
      <w:r w:rsidRPr="00E755E8">
        <w:rPr>
          <w:rFonts w:asciiTheme="minorHAnsi" w:eastAsia="Arial" w:hAnsiTheme="minorHAnsi" w:cstheme="minorHAnsi"/>
          <w:szCs w:val="20"/>
        </w:rPr>
        <w:t xml:space="preserve">a contratada reconhece que as hipóteses de rescisão são aquelas previstas nos artigos </w:t>
      </w:r>
      <w:r w:rsidR="00B40D4A" w:rsidRPr="00E755E8">
        <w:rPr>
          <w:rFonts w:asciiTheme="minorHAnsi" w:eastAsia="Arial" w:hAnsiTheme="minorHAnsi" w:cstheme="minorHAnsi"/>
          <w:szCs w:val="20"/>
        </w:rPr>
        <w:t>137</w:t>
      </w:r>
      <w:r w:rsidRPr="00E755E8">
        <w:rPr>
          <w:rFonts w:asciiTheme="minorHAnsi" w:eastAsia="Arial" w:hAnsiTheme="minorHAnsi" w:cstheme="minorHAnsi"/>
          <w:szCs w:val="20"/>
        </w:rPr>
        <w:t xml:space="preserve"> e </w:t>
      </w:r>
      <w:r w:rsidR="00B40D4A" w:rsidRPr="00E755E8">
        <w:rPr>
          <w:rFonts w:asciiTheme="minorHAnsi" w:eastAsia="Arial" w:hAnsiTheme="minorHAnsi" w:cstheme="minorHAnsi"/>
          <w:szCs w:val="20"/>
        </w:rPr>
        <w:t>13</w:t>
      </w:r>
      <w:r w:rsidRPr="00E755E8">
        <w:rPr>
          <w:rFonts w:asciiTheme="minorHAnsi" w:eastAsia="Arial" w:hAnsiTheme="minorHAnsi" w:cstheme="minorHAnsi"/>
          <w:szCs w:val="20"/>
        </w:rPr>
        <w:t xml:space="preserve">8 da Lei nº </w:t>
      </w:r>
      <w:r w:rsidR="00B40D4A" w:rsidRPr="00E755E8">
        <w:rPr>
          <w:rFonts w:asciiTheme="minorHAnsi" w:eastAsia="Arial" w:hAnsiTheme="minorHAnsi" w:cstheme="minorHAnsi"/>
          <w:szCs w:val="20"/>
        </w:rPr>
        <w:t xml:space="preserve">14.133/21 </w:t>
      </w:r>
      <w:r w:rsidRPr="00E755E8">
        <w:rPr>
          <w:rFonts w:asciiTheme="minorHAnsi" w:eastAsia="Arial" w:hAnsiTheme="minorHAnsi" w:cstheme="minorHAnsi"/>
          <w:szCs w:val="20"/>
        </w:rPr>
        <w:t xml:space="preserve">e reconhece os direitos da Administração previstos nos artigos </w:t>
      </w:r>
      <w:r w:rsidR="00B40D4A" w:rsidRPr="00E755E8">
        <w:rPr>
          <w:rFonts w:asciiTheme="minorHAnsi" w:eastAsia="Arial" w:hAnsiTheme="minorHAnsi" w:cstheme="minorHAnsi"/>
          <w:szCs w:val="20"/>
        </w:rPr>
        <w:t xml:space="preserve">137 </w:t>
      </w:r>
      <w:r w:rsidR="000E19AC" w:rsidRPr="00E755E8">
        <w:rPr>
          <w:rFonts w:asciiTheme="minorHAnsi" w:eastAsia="Arial" w:hAnsiTheme="minorHAnsi" w:cstheme="minorHAnsi"/>
          <w:szCs w:val="20"/>
        </w:rPr>
        <w:t>a</w:t>
      </w:r>
      <w:r w:rsidR="00B40D4A" w:rsidRPr="00E755E8">
        <w:rPr>
          <w:rFonts w:asciiTheme="minorHAnsi" w:eastAsia="Arial" w:hAnsiTheme="minorHAnsi" w:cstheme="minorHAnsi"/>
          <w:szCs w:val="20"/>
        </w:rPr>
        <w:t xml:space="preserve"> 139 </w:t>
      </w:r>
      <w:r w:rsidRPr="00E755E8">
        <w:rPr>
          <w:rFonts w:asciiTheme="minorHAnsi" w:eastAsia="Arial" w:hAnsiTheme="minorHAnsi" w:cstheme="minorHAnsi"/>
          <w:szCs w:val="20"/>
        </w:rPr>
        <w:t>da mesma Lei.</w:t>
      </w:r>
    </w:p>
    <w:p w14:paraId="14F472AF" w14:textId="595F6EBE" w:rsidR="00B6213C" w:rsidRPr="00E755E8" w:rsidRDefault="00B6213C" w:rsidP="00B70673">
      <w:pPr>
        <w:numPr>
          <w:ilvl w:val="1"/>
          <w:numId w:val="1"/>
        </w:numPr>
        <w:spacing w:before="120" w:after="120" w:line="276" w:lineRule="auto"/>
        <w:ind w:left="425" w:firstLine="0"/>
        <w:jc w:val="both"/>
        <w:rPr>
          <w:rFonts w:asciiTheme="minorHAnsi" w:eastAsia="Arial" w:hAnsiTheme="minorHAnsi" w:cstheme="minorHAnsi"/>
          <w:szCs w:val="20"/>
        </w:rPr>
      </w:pPr>
      <w:r w:rsidRPr="00E755E8">
        <w:rPr>
          <w:rFonts w:asciiTheme="minorHAnsi" w:eastAsia="Arial" w:hAnsiTheme="minorHAnsi" w:cstheme="minorHAnsi"/>
          <w:szCs w:val="20"/>
        </w:rPr>
        <w:t xml:space="preserve">O prazo de vigência da contratação é de </w:t>
      </w:r>
      <w:r w:rsidR="00514341" w:rsidRPr="00E755E8">
        <w:rPr>
          <w:rFonts w:asciiTheme="minorHAnsi" w:eastAsia="Arial" w:hAnsiTheme="minorHAnsi" w:cstheme="minorHAnsi"/>
          <w:szCs w:val="20"/>
        </w:rPr>
        <w:t>12 (doze) meses,</w:t>
      </w:r>
      <w:r w:rsidRPr="00E755E8">
        <w:rPr>
          <w:rFonts w:asciiTheme="minorHAnsi" w:eastAsia="Arial" w:hAnsiTheme="minorHAnsi" w:cstheme="minorHAnsi"/>
          <w:szCs w:val="20"/>
        </w:rPr>
        <w:t xml:space="preserve"> prorrogável conforme previsão</w:t>
      </w:r>
      <w:r w:rsidR="00A22FA7" w:rsidRPr="00E755E8">
        <w:rPr>
          <w:rFonts w:asciiTheme="minorHAnsi" w:eastAsia="Arial" w:hAnsiTheme="minorHAnsi" w:cstheme="minorHAnsi"/>
          <w:szCs w:val="20"/>
        </w:rPr>
        <w:t xml:space="preserve"> nos anexos a este </w:t>
      </w:r>
      <w:r w:rsidR="00313FBD" w:rsidRPr="00E755E8">
        <w:rPr>
          <w:rFonts w:asciiTheme="minorHAnsi" w:eastAsia="Arial" w:hAnsiTheme="minorHAnsi" w:cstheme="minorHAnsi"/>
          <w:szCs w:val="20"/>
        </w:rPr>
        <w:t>Aviso</w:t>
      </w:r>
      <w:r w:rsidR="00AC5DDF" w:rsidRPr="00E755E8">
        <w:rPr>
          <w:rFonts w:asciiTheme="minorHAnsi" w:eastAsia="Arial" w:hAnsiTheme="minorHAnsi" w:cstheme="minorHAnsi"/>
          <w:szCs w:val="20"/>
        </w:rPr>
        <w:t xml:space="preserve"> de Contratação Direta</w:t>
      </w:r>
      <w:r w:rsidR="00A22FA7" w:rsidRPr="00E755E8">
        <w:rPr>
          <w:rFonts w:asciiTheme="minorHAnsi" w:eastAsia="Arial" w:hAnsiTheme="minorHAnsi" w:cstheme="minorHAnsi"/>
          <w:szCs w:val="20"/>
        </w:rPr>
        <w:t>.</w:t>
      </w:r>
      <w:r w:rsidRPr="00E755E8">
        <w:rPr>
          <w:rFonts w:asciiTheme="minorHAnsi" w:eastAsia="Arial" w:hAnsiTheme="minorHAnsi" w:cstheme="minorHAnsi"/>
          <w:szCs w:val="20"/>
        </w:rPr>
        <w:t xml:space="preserve"> </w:t>
      </w:r>
    </w:p>
    <w:p w14:paraId="678A2926" w14:textId="7EE9F5CE" w:rsidR="00082366" w:rsidRPr="00E755E8" w:rsidRDefault="00B6213C" w:rsidP="00082366">
      <w:pPr>
        <w:numPr>
          <w:ilvl w:val="1"/>
          <w:numId w:val="1"/>
        </w:numPr>
        <w:spacing w:before="120" w:after="120" w:line="276" w:lineRule="auto"/>
        <w:ind w:left="425" w:firstLine="0"/>
        <w:jc w:val="both"/>
        <w:rPr>
          <w:rFonts w:asciiTheme="minorHAnsi" w:eastAsia="Arial" w:hAnsiTheme="minorHAnsi" w:cstheme="minorHAnsi"/>
          <w:szCs w:val="20"/>
        </w:rPr>
      </w:pPr>
      <w:r w:rsidRPr="00E755E8">
        <w:rPr>
          <w:rFonts w:asciiTheme="minorHAnsi" w:hAnsiTheme="minorHAnsi" w:cstheme="minorHAnsi"/>
          <w:szCs w:val="20"/>
        </w:rPr>
        <w:t xml:space="preserve">Na assinatura do contrato </w:t>
      </w:r>
      <w:r w:rsidR="00FA4D46" w:rsidRPr="00E755E8">
        <w:rPr>
          <w:rFonts w:asciiTheme="minorHAnsi" w:hAnsiTheme="minorHAnsi" w:cstheme="minorHAnsi"/>
          <w:szCs w:val="20"/>
        </w:rPr>
        <w:t xml:space="preserve">ou do instrumento equivalente </w:t>
      </w:r>
      <w:r w:rsidRPr="00E755E8">
        <w:rPr>
          <w:rFonts w:asciiTheme="minorHAnsi" w:hAnsiTheme="minorHAnsi" w:cstheme="minorHAnsi"/>
          <w:szCs w:val="20"/>
        </w:rPr>
        <w:t xml:space="preserve">será exigida a comprovação das condições de habilitação </w:t>
      </w:r>
      <w:r w:rsidR="00FA4D46" w:rsidRPr="00E755E8">
        <w:rPr>
          <w:rFonts w:asciiTheme="minorHAnsi" w:hAnsiTheme="minorHAnsi" w:cstheme="minorHAnsi"/>
          <w:szCs w:val="20"/>
        </w:rPr>
        <w:t xml:space="preserve">e contratação </w:t>
      </w:r>
      <w:r w:rsidRPr="00E755E8">
        <w:rPr>
          <w:rFonts w:asciiTheme="minorHAnsi" w:hAnsiTheme="minorHAnsi" w:cstheme="minorHAnsi"/>
          <w:szCs w:val="20"/>
        </w:rPr>
        <w:t>consignadas n</w:t>
      </w:r>
      <w:r w:rsidR="00FA4D46" w:rsidRPr="00E755E8">
        <w:rPr>
          <w:rFonts w:asciiTheme="minorHAnsi" w:hAnsiTheme="minorHAnsi" w:cstheme="minorHAnsi"/>
          <w:szCs w:val="20"/>
        </w:rPr>
        <w:t>este</w:t>
      </w:r>
      <w:r w:rsidRPr="00E755E8">
        <w:rPr>
          <w:rFonts w:asciiTheme="minorHAnsi" w:hAnsiTheme="minorHAnsi" w:cstheme="minorHAnsi"/>
          <w:szCs w:val="20"/>
        </w:rPr>
        <w:t xml:space="preserve"> </w:t>
      </w:r>
      <w:r w:rsidR="00FA4D46" w:rsidRPr="00E755E8">
        <w:rPr>
          <w:rFonts w:asciiTheme="minorHAnsi" w:hAnsiTheme="minorHAnsi" w:cstheme="minorHAnsi"/>
          <w:szCs w:val="20"/>
        </w:rPr>
        <w:t>aviso</w:t>
      </w:r>
      <w:r w:rsidRPr="00E755E8">
        <w:rPr>
          <w:rFonts w:asciiTheme="minorHAnsi" w:hAnsiTheme="minorHAnsi" w:cstheme="minorHAnsi"/>
          <w:szCs w:val="20"/>
        </w:rPr>
        <w:t xml:space="preserve">, que deverão ser mantidas pelo </w:t>
      </w:r>
      <w:r w:rsidR="00A22FA7" w:rsidRPr="00E755E8">
        <w:rPr>
          <w:rFonts w:asciiTheme="minorHAnsi" w:hAnsiTheme="minorHAnsi" w:cstheme="minorHAnsi"/>
          <w:szCs w:val="20"/>
        </w:rPr>
        <w:t>fornecedor</w:t>
      </w:r>
      <w:r w:rsidRPr="00E755E8">
        <w:rPr>
          <w:rFonts w:asciiTheme="minorHAnsi" w:hAnsiTheme="minorHAnsi" w:cstheme="minorHAnsi"/>
          <w:szCs w:val="20"/>
        </w:rPr>
        <w:t xml:space="preserve"> durante a vigência do contrato.</w:t>
      </w:r>
    </w:p>
    <w:p w14:paraId="35418690" w14:textId="04052C3A" w:rsidR="009A3E0F" w:rsidRPr="00E755E8" w:rsidRDefault="009A3E0F" w:rsidP="00B70673">
      <w:pPr>
        <w:pStyle w:val="PADRO"/>
        <w:keepNext w:val="0"/>
        <w:widowControl/>
        <w:numPr>
          <w:ilvl w:val="0"/>
          <w:numId w:val="1"/>
        </w:numPr>
        <w:shd w:val="clear" w:color="auto" w:fill="auto"/>
        <w:spacing w:before="120" w:after="120"/>
        <w:rPr>
          <w:rFonts w:asciiTheme="minorHAnsi" w:hAnsiTheme="minorHAnsi" w:cstheme="minorHAnsi"/>
          <w:b/>
        </w:rPr>
      </w:pPr>
      <w:r w:rsidRPr="00E755E8">
        <w:rPr>
          <w:rFonts w:asciiTheme="minorHAnsi" w:hAnsiTheme="minorHAnsi" w:cstheme="minorHAnsi"/>
          <w:b/>
        </w:rPr>
        <w:t>SANÇÕES</w:t>
      </w:r>
    </w:p>
    <w:p w14:paraId="1A54EBB1" w14:textId="0AC5ABF5" w:rsidR="00196F9E" w:rsidRPr="00E755E8" w:rsidRDefault="00196F9E" w:rsidP="00B70673">
      <w:pPr>
        <w:numPr>
          <w:ilvl w:val="1"/>
          <w:numId w:val="1"/>
        </w:numPr>
        <w:spacing w:before="120" w:after="120" w:line="276" w:lineRule="auto"/>
        <w:ind w:left="425" w:firstLine="0"/>
        <w:jc w:val="both"/>
        <w:rPr>
          <w:rFonts w:asciiTheme="minorHAnsi" w:hAnsiTheme="minorHAnsi" w:cstheme="minorHAnsi"/>
          <w:b/>
        </w:rPr>
      </w:pPr>
      <w:r w:rsidRPr="00E755E8">
        <w:rPr>
          <w:rFonts w:asciiTheme="minorHAnsi" w:hAnsiTheme="minorHAnsi" w:cstheme="minorHAnsi"/>
        </w:rPr>
        <w:t xml:space="preserve">Comete infração administrativa o </w:t>
      </w:r>
      <w:r w:rsidR="00D173A9" w:rsidRPr="00E755E8">
        <w:rPr>
          <w:rFonts w:asciiTheme="minorHAnsi" w:hAnsiTheme="minorHAnsi" w:cstheme="minorHAnsi"/>
        </w:rPr>
        <w:t xml:space="preserve">fornecedor </w:t>
      </w:r>
      <w:r w:rsidRPr="00E755E8">
        <w:rPr>
          <w:rFonts w:asciiTheme="minorHAnsi" w:hAnsiTheme="minorHAnsi" w:cstheme="minorHAnsi"/>
        </w:rPr>
        <w:t>que</w:t>
      </w:r>
      <w:r w:rsidR="005D4A74" w:rsidRPr="00E755E8">
        <w:rPr>
          <w:rFonts w:asciiTheme="minorHAnsi" w:hAnsiTheme="minorHAnsi" w:cstheme="minorHAnsi"/>
        </w:rPr>
        <w:t xml:space="preserve"> cometer quaisquer das infrações previstas no art. 155 da Lei nº 14.133, de 2021</w:t>
      </w:r>
      <w:r w:rsidR="00B70673" w:rsidRPr="00E755E8">
        <w:rPr>
          <w:rFonts w:asciiTheme="minorHAnsi" w:hAnsiTheme="minorHAnsi" w:cstheme="minorHAnsi"/>
        </w:rPr>
        <w:t>, quais sejam</w:t>
      </w:r>
      <w:r w:rsidRPr="00E755E8">
        <w:rPr>
          <w:rFonts w:asciiTheme="minorHAnsi" w:hAnsiTheme="minorHAnsi" w:cstheme="minorHAnsi"/>
        </w:rPr>
        <w:t xml:space="preserve">: </w:t>
      </w:r>
    </w:p>
    <w:p w14:paraId="16BAB34B" w14:textId="1ABB8093" w:rsidR="00B70673" w:rsidRPr="00E755E8" w:rsidRDefault="00B70673" w:rsidP="00B70673">
      <w:pPr>
        <w:numPr>
          <w:ilvl w:val="2"/>
          <w:numId w:val="1"/>
        </w:numPr>
        <w:spacing w:before="120" w:after="120" w:line="276" w:lineRule="auto"/>
        <w:jc w:val="both"/>
        <w:rPr>
          <w:rFonts w:asciiTheme="minorHAnsi" w:hAnsiTheme="minorHAnsi" w:cstheme="minorHAnsi"/>
        </w:rPr>
      </w:pPr>
      <w:r w:rsidRPr="00E755E8">
        <w:rPr>
          <w:rFonts w:asciiTheme="minorHAnsi" w:hAnsiTheme="minorHAnsi" w:cstheme="minorHAnsi"/>
          <w:szCs w:val="20"/>
        </w:rPr>
        <w:t>dar causa à inexecução parcial do contrato</w:t>
      </w:r>
      <w:r w:rsidRPr="00E755E8">
        <w:rPr>
          <w:rFonts w:asciiTheme="minorHAnsi" w:hAnsiTheme="minorHAnsi" w:cstheme="minorHAnsi"/>
        </w:rPr>
        <w:t>;</w:t>
      </w:r>
    </w:p>
    <w:p w14:paraId="2640540E" w14:textId="58580C47" w:rsidR="00B70673" w:rsidRPr="00E755E8" w:rsidRDefault="00B70673" w:rsidP="00B70673">
      <w:pPr>
        <w:numPr>
          <w:ilvl w:val="2"/>
          <w:numId w:val="1"/>
        </w:numPr>
        <w:spacing w:before="120" w:after="120" w:line="276" w:lineRule="auto"/>
        <w:jc w:val="both"/>
        <w:rPr>
          <w:rFonts w:asciiTheme="minorHAnsi" w:hAnsiTheme="minorHAnsi" w:cstheme="minorHAnsi"/>
        </w:rPr>
      </w:pPr>
      <w:r w:rsidRPr="00E755E8">
        <w:rPr>
          <w:rFonts w:asciiTheme="minorHAnsi" w:hAnsiTheme="minorHAnsi" w:cstheme="minorHAnsi"/>
          <w:szCs w:val="20"/>
        </w:rPr>
        <w:t>dar causa à inexecução parcial do contrato que cause grave dano à Administração, ao funcionamento dos serviços públicos ou ao interesse coletivo;</w:t>
      </w:r>
    </w:p>
    <w:p w14:paraId="44DBD62F" w14:textId="2FD1B759" w:rsidR="00B70673" w:rsidRPr="00E755E8" w:rsidRDefault="00B70673" w:rsidP="00B70673">
      <w:pPr>
        <w:numPr>
          <w:ilvl w:val="2"/>
          <w:numId w:val="1"/>
        </w:numPr>
        <w:spacing w:before="120" w:after="120" w:line="276" w:lineRule="auto"/>
        <w:jc w:val="both"/>
        <w:rPr>
          <w:rFonts w:asciiTheme="minorHAnsi" w:hAnsiTheme="minorHAnsi" w:cstheme="minorHAnsi"/>
        </w:rPr>
      </w:pPr>
      <w:r w:rsidRPr="00E755E8">
        <w:rPr>
          <w:rFonts w:asciiTheme="minorHAnsi" w:hAnsiTheme="minorHAnsi" w:cstheme="minorHAnsi"/>
          <w:szCs w:val="20"/>
        </w:rPr>
        <w:t>dar causa à inexecução total do contrato;</w:t>
      </w:r>
    </w:p>
    <w:p w14:paraId="2C1F9F51" w14:textId="5C627D1D" w:rsidR="00196F9E" w:rsidRPr="00E755E8" w:rsidRDefault="00FB7039" w:rsidP="00B70673">
      <w:pPr>
        <w:numPr>
          <w:ilvl w:val="2"/>
          <w:numId w:val="1"/>
        </w:numPr>
        <w:spacing w:before="120" w:after="120" w:line="276" w:lineRule="auto"/>
        <w:jc w:val="both"/>
        <w:rPr>
          <w:rFonts w:asciiTheme="minorHAnsi" w:hAnsiTheme="minorHAnsi" w:cstheme="minorHAnsi"/>
        </w:rPr>
      </w:pPr>
      <w:r w:rsidRPr="00E755E8">
        <w:rPr>
          <w:rFonts w:asciiTheme="minorHAnsi" w:hAnsiTheme="minorHAnsi" w:cstheme="minorHAnsi"/>
          <w:szCs w:val="20"/>
        </w:rPr>
        <w:lastRenderedPageBreak/>
        <w:t>deixar de entregar a documentação exigida para o certame;</w:t>
      </w:r>
    </w:p>
    <w:p w14:paraId="59864DFF" w14:textId="74227AA3" w:rsidR="00FB7039" w:rsidRPr="00E755E8" w:rsidRDefault="00FB7039" w:rsidP="00B70673">
      <w:pPr>
        <w:numPr>
          <w:ilvl w:val="2"/>
          <w:numId w:val="1"/>
        </w:numPr>
        <w:spacing w:before="120" w:after="120" w:line="276" w:lineRule="auto"/>
        <w:jc w:val="both"/>
        <w:rPr>
          <w:rFonts w:asciiTheme="minorHAnsi" w:hAnsiTheme="minorHAnsi" w:cstheme="minorHAnsi"/>
        </w:rPr>
      </w:pPr>
      <w:r w:rsidRPr="00E755E8">
        <w:rPr>
          <w:rFonts w:asciiTheme="minorHAnsi" w:hAnsiTheme="minorHAnsi" w:cstheme="minorHAnsi"/>
          <w:szCs w:val="20"/>
        </w:rPr>
        <w:t>não manter a proposta, salvo em decorrência de fato superveniente devidamente justificado;</w:t>
      </w:r>
    </w:p>
    <w:p w14:paraId="69C7C137" w14:textId="1B467719" w:rsidR="00FB7039" w:rsidRPr="00E755E8" w:rsidRDefault="007636F6" w:rsidP="00B70673">
      <w:pPr>
        <w:numPr>
          <w:ilvl w:val="2"/>
          <w:numId w:val="1"/>
        </w:numPr>
        <w:spacing w:before="120" w:after="120" w:line="276" w:lineRule="auto"/>
        <w:jc w:val="both"/>
        <w:rPr>
          <w:rFonts w:asciiTheme="minorHAnsi" w:hAnsiTheme="minorHAnsi" w:cstheme="minorHAnsi"/>
        </w:rPr>
      </w:pPr>
      <w:r w:rsidRPr="00E755E8">
        <w:rPr>
          <w:rFonts w:asciiTheme="minorHAnsi" w:hAnsiTheme="minorHAnsi" w:cstheme="minorHAnsi"/>
          <w:szCs w:val="20"/>
        </w:rPr>
        <w:t>não celebrar o contrato ou não entregar a documentação exigida para a contratação, quando convocado dentro do prazo de validade de sua proposta;</w:t>
      </w:r>
    </w:p>
    <w:p w14:paraId="7953B14D" w14:textId="6632BB2E" w:rsidR="00F710B7" w:rsidRPr="00E755E8" w:rsidRDefault="00F710B7" w:rsidP="00B70673">
      <w:pPr>
        <w:numPr>
          <w:ilvl w:val="2"/>
          <w:numId w:val="1"/>
        </w:numPr>
        <w:spacing w:before="120" w:after="120" w:line="276" w:lineRule="auto"/>
        <w:jc w:val="both"/>
        <w:rPr>
          <w:rFonts w:asciiTheme="minorHAnsi" w:hAnsiTheme="minorHAnsi" w:cstheme="minorHAnsi"/>
        </w:rPr>
      </w:pPr>
      <w:r w:rsidRPr="00E755E8">
        <w:rPr>
          <w:rFonts w:asciiTheme="minorHAnsi" w:hAnsiTheme="minorHAnsi" w:cstheme="minorHAnsi"/>
          <w:szCs w:val="20"/>
        </w:rPr>
        <w:t> ensejar o retardamento da execução ou da entrega do objeto da licitação sem motivo justificado;</w:t>
      </w:r>
    </w:p>
    <w:p w14:paraId="4A2C35CC" w14:textId="39E398DB" w:rsidR="007636F6" w:rsidRPr="00E755E8" w:rsidRDefault="007636F6" w:rsidP="00B70673">
      <w:pPr>
        <w:numPr>
          <w:ilvl w:val="2"/>
          <w:numId w:val="1"/>
        </w:numPr>
        <w:spacing w:before="120" w:after="120" w:line="276" w:lineRule="auto"/>
        <w:jc w:val="both"/>
        <w:rPr>
          <w:rFonts w:asciiTheme="minorHAnsi" w:hAnsiTheme="minorHAnsi" w:cstheme="minorHAnsi"/>
        </w:rPr>
      </w:pPr>
      <w:r w:rsidRPr="00E755E8">
        <w:rPr>
          <w:rFonts w:asciiTheme="minorHAnsi" w:hAnsiTheme="minorHAnsi" w:cstheme="minorHAnsi"/>
          <w:szCs w:val="20"/>
        </w:rPr>
        <w:t xml:space="preserve">apresentar declaração ou documentação falsa exigida para o certame ou prestar declaração falsa durante a </w:t>
      </w:r>
      <w:r w:rsidR="000C7F26" w:rsidRPr="00E755E8">
        <w:rPr>
          <w:rFonts w:asciiTheme="minorHAnsi" w:hAnsiTheme="minorHAnsi" w:cstheme="minorHAnsi"/>
          <w:szCs w:val="20"/>
        </w:rPr>
        <w:t>dispensa eletrônica</w:t>
      </w:r>
      <w:r w:rsidR="00F710B7" w:rsidRPr="00E755E8">
        <w:rPr>
          <w:rFonts w:asciiTheme="minorHAnsi" w:hAnsiTheme="minorHAnsi" w:cstheme="minorHAnsi"/>
          <w:szCs w:val="20"/>
        </w:rPr>
        <w:t xml:space="preserve"> ou a execução do contrato</w:t>
      </w:r>
      <w:r w:rsidRPr="00E755E8">
        <w:rPr>
          <w:rFonts w:asciiTheme="minorHAnsi" w:hAnsiTheme="minorHAnsi" w:cstheme="minorHAnsi"/>
          <w:szCs w:val="20"/>
        </w:rPr>
        <w:t>;</w:t>
      </w:r>
    </w:p>
    <w:p w14:paraId="5CC50E3D" w14:textId="5A5716FC" w:rsidR="00B70673" w:rsidRPr="00E755E8" w:rsidRDefault="00F710B7" w:rsidP="00B70673">
      <w:pPr>
        <w:numPr>
          <w:ilvl w:val="2"/>
          <w:numId w:val="1"/>
        </w:numPr>
        <w:spacing w:before="120" w:after="120" w:line="276" w:lineRule="auto"/>
        <w:jc w:val="both"/>
        <w:rPr>
          <w:rFonts w:asciiTheme="minorHAnsi" w:hAnsiTheme="minorHAnsi" w:cstheme="minorHAnsi"/>
        </w:rPr>
      </w:pPr>
      <w:r w:rsidRPr="00E755E8">
        <w:rPr>
          <w:rFonts w:asciiTheme="minorHAnsi" w:hAnsiTheme="minorHAnsi" w:cstheme="minorHAnsi"/>
          <w:szCs w:val="20"/>
        </w:rPr>
        <w:t xml:space="preserve">fraudar a dispensa eletrônica ou </w:t>
      </w:r>
      <w:r w:rsidR="00B70673" w:rsidRPr="00E755E8">
        <w:rPr>
          <w:rFonts w:asciiTheme="minorHAnsi" w:hAnsiTheme="minorHAnsi" w:cstheme="minorHAnsi"/>
          <w:szCs w:val="20"/>
        </w:rPr>
        <w:t>praticar ato fraudulento na execução do contrato</w:t>
      </w:r>
      <w:r w:rsidRPr="00E755E8">
        <w:rPr>
          <w:rFonts w:asciiTheme="minorHAnsi" w:hAnsiTheme="minorHAnsi" w:cstheme="minorHAnsi"/>
          <w:szCs w:val="20"/>
        </w:rPr>
        <w:t>;</w:t>
      </w:r>
    </w:p>
    <w:p w14:paraId="5A7ABB13" w14:textId="5C1A5723" w:rsidR="007636F6" w:rsidRPr="00E755E8" w:rsidRDefault="00D71239" w:rsidP="00B70673">
      <w:pPr>
        <w:numPr>
          <w:ilvl w:val="2"/>
          <w:numId w:val="1"/>
        </w:numPr>
        <w:spacing w:before="120" w:after="120" w:line="276" w:lineRule="auto"/>
        <w:jc w:val="both"/>
        <w:rPr>
          <w:rFonts w:asciiTheme="minorHAnsi" w:hAnsiTheme="minorHAnsi" w:cstheme="minorHAnsi"/>
        </w:rPr>
      </w:pPr>
      <w:r w:rsidRPr="00E755E8">
        <w:rPr>
          <w:rFonts w:asciiTheme="minorHAnsi" w:hAnsiTheme="minorHAnsi" w:cstheme="minorHAnsi"/>
          <w:szCs w:val="20"/>
        </w:rPr>
        <w:t> comportar-se de modo inidôneo ou cometer fraude de qualquer natureza</w:t>
      </w:r>
      <w:r w:rsidR="000C7F26" w:rsidRPr="00E755E8">
        <w:rPr>
          <w:rFonts w:asciiTheme="minorHAnsi" w:hAnsiTheme="minorHAnsi" w:cstheme="minorHAnsi"/>
          <w:szCs w:val="20"/>
        </w:rPr>
        <w:t>;</w:t>
      </w:r>
    </w:p>
    <w:p w14:paraId="798DB43A" w14:textId="296EA0B9" w:rsidR="00254C6B" w:rsidRPr="00E755E8" w:rsidRDefault="00254C6B" w:rsidP="00B70673">
      <w:pPr>
        <w:pStyle w:val="PargrafodaLista"/>
        <w:numPr>
          <w:ilvl w:val="3"/>
          <w:numId w:val="1"/>
        </w:numPr>
        <w:spacing w:before="120" w:after="120" w:line="276" w:lineRule="auto"/>
        <w:jc w:val="both"/>
        <w:rPr>
          <w:rFonts w:asciiTheme="minorHAnsi" w:hAnsiTheme="minorHAnsi" w:cstheme="minorHAnsi"/>
        </w:rPr>
      </w:pPr>
      <w:r w:rsidRPr="00E755E8">
        <w:rPr>
          <w:rFonts w:asciiTheme="minorHAnsi" w:hAnsiTheme="minorHAnsi" w:cstheme="minorHAnsi"/>
        </w:rPr>
        <w:t xml:space="preserve">Considera-se comportamento inidôneo, entre outros, a declaração falsa quanto às condições de participação, quanto ao enquadramento como ME/EPP ou o conluio entre os </w:t>
      </w:r>
      <w:r w:rsidR="009E584F" w:rsidRPr="00E755E8">
        <w:rPr>
          <w:rFonts w:asciiTheme="minorHAnsi" w:hAnsiTheme="minorHAnsi" w:cstheme="minorHAnsi"/>
        </w:rPr>
        <w:t>fornecedores</w:t>
      </w:r>
      <w:r w:rsidRPr="00E755E8">
        <w:rPr>
          <w:rFonts w:asciiTheme="minorHAnsi" w:hAnsiTheme="minorHAnsi" w:cstheme="minorHAnsi"/>
        </w:rPr>
        <w:t xml:space="preserve">, em qualquer momento da </w:t>
      </w:r>
      <w:r w:rsidR="009E584F" w:rsidRPr="00E755E8">
        <w:rPr>
          <w:rFonts w:asciiTheme="minorHAnsi" w:hAnsiTheme="minorHAnsi" w:cstheme="minorHAnsi"/>
        </w:rPr>
        <w:t>dispensa</w:t>
      </w:r>
      <w:r w:rsidRPr="00E755E8">
        <w:rPr>
          <w:rFonts w:asciiTheme="minorHAnsi" w:hAnsiTheme="minorHAnsi" w:cstheme="minorHAnsi"/>
        </w:rPr>
        <w:t>, mesmo após o encerramento da fase de lances.</w:t>
      </w:r>
    </w:p>
    <w:p w14:paraId="7220CCC8" w14:textId="26FD4B3D" w:rsidR="000C7F26" w:rsidRPr="00E755E8" w:rsidRDefault="00D71239" w:rsidP="00B70673">
      <w:pPr>
        <w:numPr>
          <w:ilvl w:val="2"/>
          <w:numId w:val="1"/>
        </w:numPr>
        <w:spacing w:before="120" w:after="120" w:line="276" w:lineRule="auto"/>
        <w:jc w:val="both"/>
        <w:rPr>
          <w:rFonts w:asciiTheme="minorHAnsi" w:hAnsiTheme="minorHAnsi" w:cstheme="minorHAnsi"/>
        </w:rPr>
      </w:pPr>
      <w:r w:rsidRPr="00E755E8">
        <w:rPr>
          <w:rFonts w:asciiTheme="minorHAnsi" w:hAnsiTheme="minorHAnsi" w:cstheme="minorHAnsi"/>
          <w:szCs w:val="20"/>
        </w:rPr>
        <w:t> praticar atos ilícitos com vistas a frustrar os objetivos deste certame.</w:t>
      </w:r>
    </w:p>
    <w:p w14:paraId="5E3C1A02" w14:textId="7B6A751C" w:rsidR="00B70673" w:rsidRPr="00E755E8" w:rsidRDefault="00B70673" w:rsidP="00B70673">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praticar ato lesivo previsto no </w:t>
      </w:r>
      <w:hyperlink r:id="rId17" w:anchor="art5" w:history="1">
        <w:r w:rsidRPr="00E755E8">
          <w:rPr>
            <w:rFonts w:asciiTheme="minorHAnsi" w:hAnsiTheme="minorHAnsi" w:cstheme="minorHAnsi"/>
          </w:rPr>
          <w:t>art. 5º da Lei nº 12.846, de 1º de agosto de 2013.</w:t>
        </w:r>
      </w:hyperlink>
    </w:p>
    <w:p w14:paraId="155CFE0F" w14:textId="543E69D4" w:rsidR="00196F9E" w:rsidRPr="00E755E8" w:rsidRDefault="00196F9E" w:rsidP="00B70673">
      <w:pPr>
        <w:numPr>
          <w:ilvl w:val="1"/>
          <w:numId w:val="1"/>
        </w:numPr>
        <w:spacing w:before="120" w:after="120" w:line="276" w:lineRule="auto"/>
        <w:ind w:left="425" w:firstLine="0"/>
        <w:jc w:val="both"/>
        <w:rPr>
          <w:rFonts w:asciiTheme="minorHAnsi" w:hAnsiTheme="minorHAnsi" w:cstheme="minorHAnsi"/>
          <w:b/>
        </w:rPr>
      </w:pPr>
      <w:r w:rsidRPr="00E755E8">
        <w:rPr>
          <w:rFonts w:asciiTheme="minorHAnsi" w:hAnsiTheme="minorHAnsi" w:cstheme="minorHAnsi"/>
        </w:rPr>
        <w:t xml:space="preserve">O </w:t>
      </w:r>
      <w:r w:rsidR="004C5205" w:rsidRPr="00E755E8">
        <w:rPr>
          <w:rFonts w:asciiTheme="minorHAnsi" w:hAnsiTheme="minorHAnsi" w:cstheme="minorHAnsi"/>
        </w:rPr>
        <w:t>fornecedor</w:t>
      </w:r>
      <w:r w:rsidRPr="00E755E8">
        <w:rPr>
          <w:rFonts w:asciiTheme="minorHAnsi" w:hAnsiTheme="minorHAnsi" w:cstheme="minorHAnsi"/>
        </w:rPr>
        <w:t xml:space="preserve"> que cometer qualquer das infrações discriminadas nos subitens anteriores ficará sujeito, sem prejuízo da responsabilidade civil e criminal, às seguintes sanções:</w:t>
      </w:r>
    </w:p>
    <w:p w14:paraId="2B8B53AD" w14:textId="7847978E" w:rsidR="00196F9E" w:rsidRPr="00E755E8" w:rsidRDefault="00196F9E" w:rsidP="00F710B7">
      <w:pPr>
        <w:numPr>
          <w:ilvl w:val="2"/>
          <w:numId w:val="24"/>
        </w:numPr>
        <w:spacing w:before="120" w:after="120" w:line="276" w:lineRule="auto"/>
        <w:jc w:val="both"/>
        <w:rPr>
          <w:rFonts w:asciiTheme="minorHAnsi" w:hAnsiTheme="minorHAnsi" w:cstheme="minorHAnsi"/>
        </w:rPr>
      </w:pPr>
      <w:r w:rsidRPr="00E755E8">
        <w:rPr>
          <w:rFonts w:asciiTheme="minorHAnsi" w:hAnsiTheme="minorHAnsi" w:cstheme="minorHAnsi"/>
        </w:rPr>
        <w:t xml:space="preserve">Advertência </w:t>
      </w:r>
      <w:r w:rsidR="00F710B7" w:rsidRPr="00E755E8">
        <w:rPr>
          <w:rFonts w:asciiTheme="minorHAnsi" w:hAnsiTheme="minorHAnsi" w:cstheme="minorHAnsi"/>
        </w:rPr>
        <w:t>pela falta do subitem 8.1.1 deste Aviso de Contratação Direta, quando não se justificar a imposição de penalidade mais grave</w:t>
      </w:r>
      <w:r w:rsidRPr="00E755E8">
        <w:rPr>
          <w:rFonts w:asciiTheme="minorHAnsi" w:hAnsiTheme="minorHAnsi" w:cstheme="minorHAnsi"/>
        </w:rPr>
        <w:t>;</w:t>
      </w:r>
    </w:p>
    <w:p w14:paraId="1B15DF9A" w14:textId="6EBF571E" w:rsidR="00196F9E" w:rsidRPr="00E755E8" w:rsidRDefault="00196F9E" w:rsidP="00B70673">
      <w:pPr>
        <w:numPr>
          <w:ilvl w:val="2"/>
          <w:numId w:val="24"/>
        </w:numPr>
        <w:spacing w:before="120" w:after="120" w:line="276" w:lineRule="auto"/>
        <w:jc w:val="both"/>
        <w:rPr>
          <w:rFonts w:asciiTheme="minorHAnsi" w:hAnsiTheme="minorHAnsi" w:cstheme="minorHAnsi"/>
        </w:rPr>
      </w:pPr>
      <w:r w:rsidRPr="00E755E8">
        <w:rPr>
          <w:rFonts w:asciiTheme="minorHAnsi" w:hAnsiTheme="minorHAnsi" w:cstheme="minorHAnsi"/>
        </w:rPr>
        <w:t xml:space="preserve">Multa de </w:t>
      </w:r>
      <w:r w:rsidR="00514341" w:rsidRPr="00E755E8">
        <w:rPr>
          <w:rFonts w:asciiTheme="minorHAnsi" w:hAnsiTheme="minorHAnsi" w:cstheme="minorHAnsi"/>
        </w:rPr>
        <w:t>0,5</w:t>
      </w:r>
      <w:r w:rsidRPr="00E755E8">
        <w:rPr>
          <w:rFonts w:asciiTheme="minorHAnsi" w:hAnsiTheme="minorHAnsi" w:cstheme="minorHAnsi"/>
        </w:rPr>
        <w:t xml:space="preserve">% sobre o valor estimado do(s) item(s) prejudicado(s) pela conduta do </w:t>
      </w:r>
      <w:r w:rsidR="009E584F" w:rsidRPr="00E755E8">
        <w:rPr>
          <w:rFonts w:asciiTheme="minorHAnsi" w:hAnsiTheme="minorHAnsi" w:cstheme="minorHAnsi"/>
        </w:rPr>
        <w:t>fornecedor</w:t>
      </w:r>
      <w:r w:rsidR="00F710B7" w:rsidRPr="00E755E8">
        <w:rPr>
          <w:rFonts w:asciiTheme="minorHAnsi" w:hAnsiTheme="minorHAnsi" w:cstheme="minorHAnsi"/>
        </w:rPr>
        <w:t>, por qualquer das infrações dos subitens 8.1.1 a 8.1.12</w:t>
      </w:r>
      <w:r w:rsidRPr="00E755E8">
        <w:rPr>
          <w:rFonts w:asciiTheme="minorHAnsi" w:hAnsiTheme="minorHAnsi" w:cstheme="minorHAnsi"/>
        </w:rPr>
        <w:t>;</w:t>
      </w:r>
    </w:p>
    <w:p w14:paraId="312FE2ED" w14:textId="42AD2251" w:rsidR="00196F9E" w:rsidRPr="00E755E8" w:rsidRDefault="002848E2" w:rsidP="00B70673">
      <w:pPr>
        <w:numPr>
          <w:ilvl w:val="2"/>
          <w:numId w:val="24"/>
        </w:numPr>
        <w:spacing w:before="120" w:after="120" w:line="276" w:lineRule="auto"/>
        <w:jc w:val="both"/>
        <w:rPr>
          <w:rFonts w:asciiTheme="minorHAnsi" w:hAnsiTheme="minorHAnsi" w:cstheme="minorHAnsi"/>
        </w:rPr>
      </w:pPr>
      <w:r w:rsidRPr="00E755E8">
        <w:rPr>
          <w:rFonts w:asciiTheme="minorHAnsi" w:hAnsiTheme="minorHAnsi" w:cstheme="minorHAnsi"/>
          <w:szCs w:val="20"/>
        </w:rPr>
        <w:t>Impedimento de licitar e contratar</w:t>
      </w:r>
      <w:r w:rsidR="00196F9E" w:rsidRPr="00E755E8">
        <w:rPr>
          <w:rFonts w:asciiTheme="minorHAnsi" w:hAnsiTheme="minorHAnsi" w:cstheme="minorHAnsi"/>
        </w:rPr>
        <w:t xml:space="preserve"> </w:t>
      </w:r>
      <w:r w:rsidR="001A5846" w:rsidRPr="00E755E8">
        <w:rPr>
          <w:rFonts w:asciiTheme="minorHAnsi" w:hAnsiTheme="minorHAnsi" w:cstheme="minorHAnsi"/>
          <w:szCs w:val="20"/>
        </w:rPr>
        <w:t>no âmbito da Administração Pública direta e indireta do ente federativo que tiver aplicado a sanção, pelo prazo máximo de 3 (três) anos</w:t>
      </w:r>
      <w:r w:rsidR="00F710B7" w:rsidRPr="00E755E8">
        <w:rPr>
          <w:rFonts w:asciiTheme="minorHAnsi" w:hAnsiTheme="minorHAnsi" w:cstheme="minorHAnsi"/>
          <w:szCs w:val="20"/>
        </w:rPr>
        <w:t>, nos casos dos subitens 8.1.2 a 8.1.7 deste Aviso de Contratação Direta, quando não se justificar a imposição de penalidade mais grave</w:t>
      </w:r>
      <w:r w:rsidR="00196F9E" w:rsidRPr="00E755E8">
        <w:rPr>
          <w:rFonts w:asciiTheme="minorHAnsi" w:hAnsiTheme="minorHAnsi" w:cstheme="minorHAnsi"/>
        </w:rPr>
        <w:t>;</w:t>
      </w:r>
    </w:p>
    <w:p w14:paraId="3B5179EB" w14:textId="6E12073A" w:rsidR="00196F9E" w:rsidRPr="00E755E8" w:rsidRDefault="007672DF" w:rsidP="00B70673">
      <w:pPr>
        <w:numPr>
          <w:ilvl w:val="2"/>
          <w:numId w:val="24"/>
        </w:numPr>
        <w:spacing w:before="120" w:after="120" w:line="276" w:lineRule="auto"/>
        <w:jc w:val="both"/>
        <w:rPr>
          <w:rFonts w:asciiTheme="minorHAnsi" w:hAnsiTheme="minorHAnsi" w:cstheme="minorHAnsi"/>
        </w:rPr>
      </w:pPr>
      <w:r w:rsidRPr="00E755E8">
        <w:rPr>
          <w:rFonts w:asciiTheme="minorHAnsi" w:hAnsiTheme="minorHAnsi" w:cstheme="minorHAnsi"/>
          <w:szCs w:val="20"/>
        </w:rPr>
        <w:t>Declaração de inidoneidade para licitar ou contratar</w:t>
      </w:r>
      <w:r w:rsidR="00A23106" w:rsidRPr="00E755E8">
        <w:rPr>
          <w:rFonts w:asciiTheme="minorHAnsi" w:hAnsiTheme="minorHAnsi" w:cstheme="minorHAnsi"/>
          <w:szCs w:val="20"/>
        </w:rPr>
        <w:t>, que impedirá o responsável de licitar ou contratar no âmbito da Administração Pública direta e indireta de todos os entes federativos, pelo prazo mínimo de 3 (três) anos e máximo de 6 (seis) anos</w:t>
      </w:r>
      <w:r w:rsidR="00F710B7" w:rsidRPr="00E755E8">
        <w:rPr>
          <w:rFonts w:asciiTheme="minorHAnsi" w:hAnsiTheme="minorHAnsi" w:cstheme="minorHAnsi"/>
          <w:szCs w:val="20"/>
        </w:rPr>
        <w:t>, nos casos dos subitens 8.1.8 a 8.1.12, bem como nos demais casos que justifiquem a imposição da penalidade mais grave</w:t>
      </w:r>
      <w:r w:rsidR="00196F9E" w:rsidRPr="00E755E8">
        <w:rPr>
          <w:rFonts w:asciiTheme="minorHAnsi" w:hAnsiTheme="minorHAnsi" w:cstheme="minorHAnsi"/>
        </w:rPr>
        <w:t>;</w:t>
      </w:r>
    </w:p>
    <w:p w14:paraId="186AC778" w14:textId="3BBFEA0F" w:rsidR="00790510" w:rsidRPr="00E755E8" w:rsidRDefault="00790510" w:rsidP="00B70673">
      <w:pPr>
        <w:numPr>
          <w:ilvl w:val="1"/>
          <w:numId w:val="1"/>
        </w:numPr>
        <w:spacing w:before="120" w:after="120" w:line="276" w:lineRule="auto"/>
        <w:jc w:val="both"/>
        <w:rPr>
          <w:rFonts w:asciiTheme="minorHAnsi" w:hAnsiTheme="minorHAnsi" w:cstheme="minorHAnsi"/>
          <w:bCs/>
        </w:rPr>
      </w:pPr>
      <w:r w:rsidRPr="00E755E8">
        <w:rPr>
          <w:rFonts w:asciiTheme="minorHAnsi" w:hAnsiTheme="minorHAnsi" w:cstheme="minorHAnsi"/>
          <w:bCs/>
        </w:rPr>
        <w:t>Na aplicação das sanções serão considerados:</w:t>
      </w:r>
    </w:p>
    <w:p w14:paraId="53731172" w14:textId="738283AE" w:rsidR="00790510" w:rsidRPr="00E755E8" w:rsidRDefault="00F710B7" w:rsidP="00F710B7">
      <w:pPr>
        <w:numPr>
          <w:ilvl w:val="2"/>
          <w:numId w:val="1"/>
        </w:numPr>
        <w:spacing w:before="120" w:after="120" w:line="276" w:lineRule="auto"/>
        <w:jc w:val="both"/>
        <w:rPr>
          <w:rFonts w:asciiTheme="minorHAnsi" w:hAnsiTheme="minorHAnsi" w:cstheme="minorHAnsi"/>
          <w:bCs/>
        </w:rPr>
      </w:pPr>
      <w:r w:rsidRPr="00E755E8">
        <w:rPr>
          <w:rFonts w:asciiTheme="minorHAnsi" w:hAnsiTheme="minorHAnsi" w:cstheme="minorHAnsi"/>
          <w:bCs/>
        </w:rPr>
        <w:t>a</w:t>
      </w:r>
      <w:r w:rsidR="00790510" w:rsidRPr="00E755E8">
        <w:rPr>
          <w:rFonts w:asciiTheme="minorHAnsi" w:hAnsiTheme="minorHAnsi" w:cstheme="minorHAnsi"/>
          <w:bCs/>
        </w:rPr>
        <w:t xml:space="preserve"> natureza e a gravidade da infração cometida;</w:t>
      </w:r>
    </w:p>
    <w:p w14:paraId="00712DDE" w14:textId="0D245BCC" w:rsidR="00790510" w:rsidRPr="00E755E8" w:rsidRDefault="00790510" w:rsidP="00F710B7">
      <w:pPr>
        <w:numPr>
          <w:ilvl w:val="2"/>
          <w:numId w:val="1"/>
        </w:numPr>
        <w:spacing w:before="120" w:after="120" w:line="276" w:lineRule="auto"/>
        <w:jc w:val="both"/>
        <w:rPr>
          <w:rFonts w:asciiTheme="minorHAnsi" w:hAnsiTheme="minorHAnsi" w:cstheme="minorHAnsi"/>
          <w:bCs/>
        </w:rPr>
      </w:pPr>
      <w:r w:rsidRPr="00E755E8">
        <w:rPr>
          <w:rFonts w:asciiTheme="minorHAnsi" w:hAnsiTheme="minorHAnsi" w:cstheme="minorHAnsi"/>
          <w:bCs/>
        </w:rPr>
        <w:t>as peculiaridades do caso concreto;</w:t>
      </w:r>
    </w:p>
    <w:p w14:paraId="10F93CE6" w14:textId="460B650F" w:rsidR="00790510" w:rsidRPr="00E755E8" w:rsidRDefault="00790510" w:rsidP="00F710B7">
      <w:pPr>
        <w:numPr>
          <w:ilvl w:val="2"/>
          <w:numId w:val="1"/>
        </w:numPr>
        <w:spacing w:before="120" w:after="120" w:line="276" w:lineRule="auto"/>
        <w:jc w:val="both"/>
        <w:rPr>
          <w:rFonts w:asciiTheme="minorHAnsi" w:hAnsiTheme="minorHAnsi" w:cstheme="minorHAnsi"/>
          <w:bCs/>
        </w:rPr>
      </w:pPr>
      <w:r w:rsidRPr="00E755E8">
        <w:rPr>
          <w:rFonts w:asciiTheme="minorHAnsi" w:hAnsiTheme="minorHAnsi" w:cstheme="minorHAnsi"/>
          <w:bCs/>
        </w:rPr>
        <w:t>as circunstâncias agravantes ou atenuantes;</w:t>
      </w:r>
    </w:p>
    <w:p w14:paraId="44A1ED37" w14:textId="4BD2D883" w:rsidR="00790510" w:rsidRPr="00E755E8" w:rsidRDefault="00790510" w:rsidP="00F710B7">
      <w:pPr>
        <w:numPr>
          <w:ilvl w:val="2"/>
          <w:numId w:val="1"/>
        </w:numPr>
        <w:spacing w:before="120" w:after="120" w:line="276" w:lineRule="auto"/>
        <w:jc w:val="both"/>
        <w:rPr>
          <w:rFonts w:asciiTheme="minorHAnsi" w:hAnsiTheme="minorHAnsi" w:cstheme="minorHAnsi"/>
          <w:bCs/>
        </w:rPr>
      </w:pPr>
      <w:r w:rsidRPr="00E755E8">
        <w:rPr>
          <w:rFonts w:asciiTheme="minorHAnsi" w:hAnsiTheme="minorHAnsi" w:cstheme="minorHAnsi"/>
          <w:bCs/>
        </w:rPr>
        <w:t>os danos que dela provierem para a Administração Pública;</w:t>
      </w:r>
    </w:p>
    <w:p w14:paraId="1DF13599" w14:textId="250E2367" w:rsidR="00790510" w:rsidRPr="00E755E8" w:rsidRDefault="00790510" w:rsidP="00F710B7">
      <w:pPr>
        <w:numPr>
          <w:ilvl w:val="2"/>
          <w:numId w:val="1"/>
        </w:numPr>
        <w:spacing w:before="120" w:after="120" w:line="276" w:lineRule="auto"/>
        <w:jc w:val="both"/>
        <w:rPr>
          <w:rFonts w:asciiTheme="minorHAnsi" w:hAnsiTheme="minorHAnsi" w:cstheme="minorHAnsi"/>
          <w:bCs/>
        </w:rPr>
      </w:pPr>
      <w:r w:rsidRPr="00E755E8">
        <w:rPr>
          <w:rFonts w:asciiTheme="minorHAnsi" w:hAnsiTheme="minorHAnsi" w:cstheme="minorHAnsi"/>
          <w:bCs/>
        </w:rPr>
        <w:lastRenderedPageBreak/>
        <w:t>a implantação ou o aperfeiçoamento de programa de integridade, conforme normas e orientações dos órgãos de controle.</w:t>
      </w:r>
    </w:p>
    <w:p w14:paraId="5FAD7CF9" w14:textId="16DF132D" w:rsidR="00D046F4" w:rsidRPr="00E755E8" w:rsidRDefault="00D046F4" w:rsidP="00F710B7">
      <w:pPr>
        <w:numPr>
          <w:ilvl w:val="1"/>
          <w:numId w:val="1"/>
        </w:numPr>
        <w:spacing w:before="120" w:after="120" w:line="276" w:lineRule="auto"/>
        <w:ind w:left="425" w:firstLine="0"/>
        <w:jc w:val="both"/>
        <w:rPr>
          <w:rFonts w:asciiTheme="minorHAnsi" w:hAnsiTheme="minorHAnsi" w:cstheme="minorHAnsi"/>
        </w:rPr>
      </w:pPr>
      <w:bookmarkStart w:id="1" w:name="art156§6"/>
      <w:bookmarkStart w:id="2" w:name="art156§7"/>
      <w:bookmarkStart w:id="3" w:name="art156§8"/>
      <w:bookmarkEnd w:id="1"/>
      <w:bookmarkEnd w:id="2"/>
      <w:bookmarkEnd w:id="3"/>
      <w:r w:rsidRPr="00E755E8">
        <w:rPr>
          <w:rFonts w:asciiTheme="minorHAnsi" w:hAnsiTheme="minorHAnsi" w:cstheme="minorHAnsi"/>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E755E8" w:rsidRDefault="00D046F4" w:rsidP="00F710B7">
      <w:pPr>
        <w:numPr>
          <w:ilvl w:val="1"/>
          <w:numId w:val="1"/>
        </w:numPr>
        <w:spacing w:before="120" w:after="120" w:line="276" w:lineRule="auto"/>
        <w:ind w:left="425" w:firstLine="0"/>
        <w:jc w:val="both"/>
        <w:rPr>
          <w:rFonts w:asciiTheme="minorHAnsi" w:hAnsiTheme="minorHAnsi" w:cstheme="minorHAnsi"/>
        </w:rPr>
      </w:pPr>
      <w:bookmarkStart w:id="4" w:name="art156§9"/>
      <w:bookmarkEnd w:id="4"/>
      <w:r w:rsidRPr="00E755E8">
        <w:rPr>
          <w:rFonts w:asciiTheme="minorHAnsi" w:hAnsiTheme="minorHAnsi" w:cstheme="minorHAnsi"/>
        </w:rPr>
        <w:t xml:space="preserve">A aplicação das sanções previstas </w:t>
      </w:r>
      <w:r w:rsidR="00F710B7" w:rsidRPr="00E755E8">
        <w:rPr>
          <w:rFonts w:asciiTheme="minorHAnsi" w:hAnsiTheme="minorHAnsi" w:cstheme="minorHAnsi"/>
        </w:rPr>
        <w:t>neste Aviso de Contratação Direta</w:t>
      </w:r>
      <w:r w:rsidRPr="00E755E8">
        <w:rPr>
          <w:rFonts w:asciiTheme="minorHAnsi" w:hAnsiTheme="minorHAnsi" w:cstheme="minorHAnsi"/>
        </w:rPr>
        <w:t>, em hipótese alguma, a obrigação de reparação integral do dano causado à Administração Pública.</w:t>
      </w:r>
    </w:p>
    <w:p w14:paraId="3FBF0204" w14:textId="5EBD4447" w:rsidR="00196F9E" w:rsidRPr="00E755E8" w:rsidRDefault="00196F9E" w:rsidP="00B70673">
      <w:pPr>
        <w:numPr>
          <w:ilvl w:val="1"/>
          <w:numId w:val="1"/>
        </w:numPr>
        <w:spacing w:before="120" w:after="120" w:line="276" w:lineRule="auto"/>
        <w:ind w:left="425" w:firstLine="0"/>
        <w:jc w:val="both"/>
        <w:rPr>
          <w:rFonts w:asciiTheme="minorHAnsi" w:hAnsiTheme="minorHAnsi" w:cstheme="minorHAnsi"/>
        </w:rPr>
      </w:pPr>
      <w:r w:rsidRPr="00E755E8">
        <w:rPr>
          <w:rFonts w:asciiTheme="minorHAnsi" w:hAnsiTheme="minorHAnsi" w:cstheme="minorHAnsi"/>
        </w:rPr>
        <w:t>A penalidade de multa pode ser aplicada cumulativamente com as demais sanções.</w:t>
      </w:r>
    </w:p>
    <w:p w14:paraId="1DBD1E89" w14:textId="77777777" w:rsidR="00196F9E" w:rsidRPr="00E755E8" w:rsidRDefault="00196F9E" w:rsidP="00B70673">
      <w:pPr>
        <w:numPr>
          <w:ilvl w:val="1"/>
          <w:numId w:val="1"/>
        </w:numPr>
        <w:spacing w:before="120" w:after="120" w:line="276" w:lineRule="auto"/>
        <w:ind w:left="425" w:firstLine="0"/>
        <w:jc w:val="both"/>
        <w:rPr>
          <w:rFonts w:asciiTheme="minorHAnsi" w:hAnsiTheme="minorHAnsi" w:cstheme="minorHAnsi"/>
        </w:rPr>
      </w:pPr>
      <w:r w:rsidRPr="00E755E8">
        <w:rPr>
          <w:rFonts w:asciiTheme="minorHAnsi" w:hAnsiTheme="minorHAnsi" w:cstheme="minorHAnsi"/>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E755E8" w:rsidRDefault="00196F9E" w:rsidP="00B70673">
      <w:pPr>
        <w:numPr>
          <w:ilvl w:val="1"/>
          <w:numId w:val="1"/>
        </w:numPr>
        <w:spacing w:before="120" w:after="120" w:line="276" w:lineRule="auto"/>
        <w:ind w:left="425" w:firstLine="0"/>
        <w:jc w:val="both"/>
        <w:rPr>
          <w:rFonts w:asciiTheme="minorHAnsi" w:hAnsiTheme="minorHAnsi" w:cstheme="minorHAnsi"/>
        </w:rPr>
      </w:pPr>
      <w:r w:rsidRPr="00E755E8">
        <w:rPr>
          <w:rFonts w:asciiTheme="minorHAnsi" w:hAnsiTheme="minorHAnsi" w:cstheme="minorHAnsi"/>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E755E8" w:rsidRDefault="00196F9E" w:rsidP="00B70673">
      <w:pPr>
        <w:numPr>
          <w:ilvl w:val="1"/>
          <w:numId w:val="1"/>
        </w:numPr>
        <w:spacing w:before="120" w:after="120" w:line="276" w:lineRule="auto"/>
        <w:ind w:left="425" w:firstLine="0"/>
        <w:jc w:val="both"/>
        <w:rPr>
          <w:rFonts w:asciiTheme="minorHAnsi" w:hAnsiTheme="minorHAnsi" w:cstheme="minorHAnsi"/>
        </w:rPr>
      </w:pPr>
      <w:r w:rsidRPr="00E755E8">
        <w:rPr>
          <w:rFonts w:asciiTheme="minorHAnsi" w:hAnsiTheme="minorHAnsi" w:cstheme="minorHAnsi"/>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E755E8" w:rsidRDefault="00196F9E" w:rsidP="00B70673">
      <w:pPr>
        <w:numPr>
          <w:ilvl w:val="1"/>
          <w:numId w:val="1"/>
        </w:numPr>
        <w:spacing w:before="120" w:after="120" w:line="276" w:lineRule="auto"/>
        <w:ind w:left="425" w:firstLine="0"/>
        <w:jc w:val="both"/>
        <w:rPr>
          <w:rFonts w:asciiTheme="minorHAnsi" w:hAnsiTheme="minorHAnsi" w:cstheme="minorHAnsi"/>
        </w:rPr>
      </w:pPr>
      <w:r w:rsidRPr="00E755E8">
        <w:rPr>
          <w:rFonts w:asciiTheme="minorHAnsi" w:hAnsiTheme="minorHAnsi" w:cstheme="minorHAnsi"/>
        </w:rPr>
        <w:t xml:space="preserve">A aplicação de qualquer das penalidades previstas realizar-se-á em processo administrativo que assegurará o contraditório e a ampla defesa ao </w:t>
      </w:r>
      <w:r w:rsidR="009E584F" w:rsidRPr="00E755E8">
        <w:rPr>
          <w:rFonts w:asciiTheme="minorHAnsi" w:hAnsiTheme="minorHAnsi" w:cstheme="minorHAnsi"/>
        </w:rPr>
        <w:t>fornecedor</w:t>
      </w:r>
      <w:r w:rsidRPr="00E755E8">
        <w:rPr>
          <w:rFonts w:asciiTheme="minorHAnsi" w:hAnsiTheme="minorHAnsi" w:cstheme="minorHAnsi"/>
        </w:rPr>
        <w:t xml:space="preserve">/adjudicatário, observando-se o procedimento previsto na Lei nº </w:t>
      </w:r>
      <w:r w:rsidR="00D76727" w:rsidRPr="00E755E8">
        <w:rPr>
          <w:rFonts w:asciiTheme="minorHAnsi" w:hAnsiTheme="minorHAnsi" w:cstheme="minorHAnsi"/>
        </w:rPr>
        <w:t>14.133</w:t>
      </w:r>
      <w:r w:rsidRPr="00E755E8">
        <w:rPr>
          <w:rFonts w:asciiTheme="minorHAnsi" w:hAnsiTheme="minorHAnsi" w:cstheme="minorHAnsi"/>
        </w:rPr>
        <w:t xml:space="preserve">, de </w:t>
      </w:r>
      <w:r w:rsidR="00D76727" w:rsidRPr="00E755E8">
        <w:rPr>
          <w:rFonts w:asciiTheme="minorHAnsi" w:hAnsiTheme="minorHAnsi" w:cstheme="minorHAnsi"/>
        </w:rPr>
        <w:t>2021</w:t>
      </w:r>
      <w:r w:rsidRPr="00E755E8">
        <w:rPr>
          <w:rFonts w:asciiTheme="minorHAnsi" w:hAnsiTheme="minorHAnsi" w:cstheme="minorHAnsi"/>
        </w:rPr>
        <w:t>, e subsidiariamente na Lei nº 9.784, de 1999.</w:t>
      </w:r>
    </w:p>
    <w:p w14:paraId="5132863E" w14:textId="7028C944" w:rsidR="00196F9E" w:rsidRPr="00E755E8" w:rsidRDefault="00196F9E" w:rsidP="00B70673">
      <w:pPr>
        <w:numPr>
          <w:ilvl w:val="1"/>
          <w:numId w:val="1"/>
        </w:numPr>
        <w:spacing w:before="120" w:after="120" w:line="276" w:lineRule="auto"/>
        <w:ind w:left="425" w:firstLine="0"/>
        <w:jc w:val="both"/>
        <w:rPr>
          <w:rFonts w:asciiTheme="minorHAnsi" w:hAnsiTheme="minorHAnsi" w:cstheme="minorHAnsi"/>
        </w:rPr>
      </w:pPr>
      <w:r w:rsidRPr="00E755E8">
        <w:rPr>
          <w:rFonts w:asciiTheme="minorHAnsi" w:hAnsiTheme="minorHAnsi" w:cstheme="minorHAnsi"/>
        </w:rPr>
        <w:t xml:space="preserve">As sanções por atos praticados no decorrer da contratação estão previstas </w:t>
      </w:r>
      <w:r w:rsidR="00D76727" w:rsidRPr="00E755E8">
        <w:rPr>
          <w:rFonts w:asciiTheme="minorHAnsi" w:hAnsiTheme="minorHAnsi" w:cstheme="minorHAnsi"/>
        </w:rPr>
        <w:t>nos anexos a este Aviso</w:t>
      </w:r>
      <w:r w:rsidRPr="00E755E8">
        <w:rPr>
          <w:rFonts w:asciiTheme="minorHAnsi" w:hAnsiTheme="minorHAnsi" w:cstheme="minorHAnsi"/>
        </w:rPr>
        <w:t>.</w:t>
      </w:r>
    </w:p>
    <w:p w14:paraId="55A8DB57" w14:textId="7B8B978A" w:rsidR="00147041" w:rsidRPr="00E755E8" w:rsidRDefault="00147041" w:rsidP="00B70673">
      <w:pPr>
        <w:pStyle w:val="PADRO"/>
        <w:keepNext w:val="0"/>
        <w:widowControl/>
        <w:numPr>
          <w:ilvl w:val="0"/>
          <w:numId w:val="1"/>
        </w:numPr>
        <w:shd w:val="clear" w:color="auto" w:fill="auto"/>
        <w:spacing w:before="120" w:after="120"/>
        <w:rPr>
          <w:rFonts w:asciiTheme="minorHAnsi" w:hAnsiTheme="minorHAnsi" w:cstheme="minorHAnsi"/>
          <w:b/>
        </w:rPr>
      </w:pPr>
      <w:r w:rsidRPr="00E755E8">
        <w:rPr>
          <w:rFonts w:asciiTheme="minorHAnsi" w:hAnsiTheme="minorHAnsi" w:cstheme="minorHAnsi"/>
          <w:b/>
        </w:rPr>
        <w:t>DAS DISPOSIÇÕES GERAIS</w:t>
      </w:r>
    </w:p>
    <w:p w14:paraId="4E149C22" w14:textId="045B6248" w:rsidR="000C4B11" w:rsidRPr="00E755E8" w:rsidRDefault="000C4B11" w:rsidP="000C4B11">
      <w:pPr>
        <w:numPr>
          <w:ilvl w:val="1"/>
          <w:numId w:val="1"/>
        </w:numPr>
        <w:autoSpaceDE w:val="0"/>
        <w:snapToGrid w:val="0"/>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rPr>
        <w:t xml:space="preserve">O procedimento será divulgado no </w:t>
      </w:r>
      <w:r w:rsidR="007665A4" w:rsidRPr="00E755E8">
        <w:rPr>
          <w:rFonts w:asciiTheme="minorHAnsi" w:hAnsiTheme="minorHAnsi" w:cstheme="minorHAnsi"/>
        </w:rPr>
        <w:t>Portal de Compras Públicas</w:t>
      </w:r>
      <w:r w:rsidRPr="00E755E8">
        <w:rPr>
          <w:rFonts w:asciiTheme="minorHAnsi" w:hAnsiTheme="minorHAnsi" w:cstheme="minorHAnsi"/>
        </w:rPr>
        <w:t xml:space="preserve"> e no Portal Nacional de Contratações Públicas - PNCP, e encaminhado automaticamente aos fornecedores registrados no </w:t>
      </w:r>
      <w:r w:rsidR="007665A4" w:rsidRPr="00E755E8">
        <w:rPr>
          <w:rFonts w:asciiTheme="minorHAnsi" w:hAnsiTheme="minorHAnsi" w:cstheme="minorHAnsi"/>
        </w:rPr>
        <w:t>aviso de licitações do Portal de Compras Públicas</w:t>
      </w:r>
      <w:r w:rsidRPr="00E755E8">
        <w:rPr>
          <w:rFonts w:asciiTheme="minorHAnsi" w:hAnsiTheme="minorHAnsi" w:cstheme="minorHAnsi"/>
        </w:rPr>
        <w:t>, por mensagem eletrônica, na correspondente linha de fornecimento que pretende atender.</w:t>
      </w:r>
    </w:p>
    <w:p w14:paraId="3634F197" w14:textId="4ED1D2F4" w:rsidR="005B702E" w:rsidRPr="00E755E8" w:rsidRDefault="008E389E" w:rsidP="00B70673">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 xml:space="preserve">No caso </w:t>
      </w:r>
      <w:r w:rsidR="00FF6FA3" w:rsidRPr="00E755E8">
        <w:rPr>
          <w:rFonts w:asciiTheme="minorHAnsi" w:hAnsiTheme="minorHAnsi" w:cstheme="minorHAnsi"/>
          <w:szCs w:val="20"/>
        </w:rPr>
        <w:t>de todos os fornecedores restarem desclassificados ou inabilitados</w:t>
      </w:r>
      <w:r w:rsidR="00B54EF3" w:rsidRPr="00E755E8">
        <w:rPr>
          <w:rFonts w:asciiTheme="minorHAnsi" w:hAnsiTheme="minorHAnsi" w:cstheme="minorHAnsi"/>
          <w:szCs w:val="20"/>
        </w:rPr>
        <w:t xml:space="preserve"> (procedimento </w:t>
      </w:r>
      <w:r w:rsidR="0062472B" w:rsidRPr="00E755E8">
        <w:rPr>
          <w:rFonts w:asciiTheme="minorHAnsi" w:hAnsiTheme="minorHAnsi" w:cstheme="minorHAnsi"/>
          <w:szCs w:val="20"/>
        </w:rPr>
        <w:t>fracassado</w:t>
      </w:r>
      <w:r w:rsidR="00B54EF3" w:rsidRPr="00E755E8">
        <w:rPr>
          <w:rFonts w:asciiTheme="minorHAnsi" w:hAnsiTheme="minorHAnsi" w:cstheme="minorHAnsi"/>
          <w:szCs w:val="20"/>
        </w:rPr>
        <w:t>)</w:t>
      </w:r>
      <w:r w:rsidR="00FF6FA3" w:rsidRPr="00E755E8">
        <w:rPr>
          <w:rFonts w:asciiTheme="minorHAnsi" w:hAnsiTheme="minorHAnsi" w:cstheme="minorHAnsi"/>
          <w:szCs w:val="20"/>
        </w:rPr>
        <w:t xml:space="preserve">, </w:t>
      </w:r>
      <w:r w:rsidR="00D149C0" w:rsidRPr="00E755E8">
        <w:rPr>
          <w:rFonts w:asciiTheme="minorHAnsi" w:hAnsiTheme="minorHAnsi" w:cstheme="minorHAnsi"/>
          <w:szCs w:val="20"/>
        </w:rPr>
        <w:t>a Administração</w:t>
      </w:r>
      <w:r w:rsidR="00FF6FA3" w:rsidRPr="00E755E8">
        <w:rPr>
          <w:rFonts w:asciiTheme="minorHAnsi" w:hAnsiTheme="minorHAnsi" w:cstheme="minorHAnsi"/>
          <w:szCs w:val="20"/>
        </w:rPr>
        <w:t xml:space="preserve"> poderá</w:t>
      </w:r>
      <w:r w:rsidR="005B702E" w:rsidRPr="00E755E8">
        <w:rPr>
          <w:rFonts w:asciiTheme="minorHAnsi" w:hAnsiTheme="minorHAnsi" w:cstheme="minorHAnsi"/>
          <w:szCs w:val="20"/>
        </w:rPr>
        <w:t>:</w:t>
      </w:r>
    </w:p>
    <w:p w14:paraId="7362EA60" w14:textId="178D5AC4" w:rsidR="005B702E" w:rsidRPr="00E755E8" w:rsidRDefault="00C35475" w:rsidP="00B70673">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r</w:t>
      </w:r>
      <w:r w:rsidR="005B702E" w:rsidRPr="00E755E8">
        <w:rPr>
          <w:rFonts w:asciiTheme="minorHAnsi" w:hAnsiTheme="minorHAnsi" w:cstheme="minorHAnsi"/>
          <w:szCs w:val="20"/>
        </w:rPr>
        <w:t xml:space="preserve">epublicar </w:t>
      </w:r>
      <w:r w:rsidRPr="00E755E8">
        <w:rPr>
          <w:rFonts w:asciiTheme="minorHAnsi" w:hAnsiTheme="minorHAnsi" w:cstheme="minorHAnsi"/>
          <w:szCs w:val="20"/>
        </w:rPr>
        <w:t>o presente aviso com uma nova data</w:t>
      </w:r>
      <w:r w:rsidR="00461C6C" w:rsidRPr="00E755E8">
        <w:rPr>
          <w:rFonts w:asciiTheme="minorHAnsi" w:hAnsiTheme="minorHAnsi" w:cstheme="minorHAnsi"/>
          <w:szCs w:val="20"/>
        </w:rPr>
        <w:t>;</w:t>
      </w:r>
    </w:p>
    <w:p w14:paraId="24DFC25C" w14:textId="04E7726B" w:rsidR="00461C6C" w:rsidRPr="00E755E8" w:rsidRDefault="00461C6C" w:rsidP="00B70673">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E755E8" w:rsidRDefault="000D22F3" w:rsidP="00B70673">
      <w:pPr>
        <w:numPr>
          <w:ilvl w:val="3"/>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 xml:space="preserve">No caso do subitem anterior, a contratação será operacionalizada fora deste </w:t>
      </w:r>
      <w:r w:rsidR="00F710B7" w:rsidRPr="00E755E8">
        <w:rPr>
          <w:rFonts w:asciiTheme="minorHAnsi" w:hAnsiTheme="minorHAnsi" w:cstheme="minorHAnsi"/>
          <w:szCs w:val="20"/>
        </w:rPr>
        <w:t>procedimento</w:t>
      </w:r>
      <w:r w:rsidRPr="00E755E8">
        <w:rPr>
          <w:rFonts w:asciiTheme="minorHAnsi" w:hAnsiTheme="minorHAnsi" w:cstheme="minorHAnsi"/>
          <w:szCs w:val="20"/>
        </w:rPr>
        <w:t>.</w:t>
      </w:r>
    </w:p>
    <w:p w14:paraId="6699BAF1" w14:textId="2EBF13AF" w:rsidR="00850838" w:rsidRPr="00E755E8" w:rsidRDefault="00D149C0" w:rsidP="00B70673">
      <w:pPr>
        <w:numPr>
          <w:ilvl w:val="2"/>
          <w:numId w:val="1"/>
        </w:numPr>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lastRenderedPageBreak/>
        <w:t xml:space="preserve">fixar </w:t>
      </w:r>
      <w:r w:rsidR="0064175F" w:rsidRPr="00E755E8">
        <w:rPr>
          <w:rFonts w:asciiTheme="minorHAnsi" w:hAnsiTheme="minorHAnsi" w:cstheme="minorHAnsi"/>
          <w:szCs w:val="20"/>
        </w:rPr>
        <w:t>prazo para que possa haver adequação das propostas ou da documentação de habilitação, conforme o caso.</w:t>
      </w:r>
    </w:p>
    <w:p w14:paraId="7E1B2E0B" w14:textId="349FAE4A" w:rsidR="00B54EF3" w:rsidRPr="00E755E8" w:rsidRDefault="00B54EF3" w:rsidP="00B70673">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As providências d</w:t>
      </w:r>
      <w:r w:rsidR="00FF0582" w:rsidRPr="00E755E8">
        <w:rPr>
          <w:rFonts w:asciiTheme="minorHAnsi" w:hAnsiTheme="minorHAnsi" w:cstheme="minorHAnsi"/>
          <w:szCs w:val="20"/>
        </w:rPr>
        <w:t>o</w:t>
      </w:r>
      <w:r w:rsidR="00DE4EBF" w:rsidRPr="00E755E8">
        <w:rPr>
          <w:rFonts w:asciiTheme="minorHAnsi" w:hAnsiTheme="minorHAnsi" w:cstheme="minorHAnsi"/>
          <w:szCs w:val="20"/>
        </w:rPr>
        <w:t>s</w:t>
      </w:r>
      <w:r w:rsidRPr="00E755E8">
        <w:rPr>
          <w:rFonts w:asciiTheme="minorHAnsi" w:hAnsiTheme="minorHAnsi" w:cstheme="minorHAnsi"/>
          <w:szCs w:val="20"/>
        </w:rPr>
        <w:t xml:space="preserve"> </w:t>
      </w:r>
      <w:r w:rsidR="00FF0582" w:rsidRPr="00E755E8">
        <w:rPr>
          <w:rFonts w:asciiTheme="minorHAnsi" w:hAnsiTheme="minorHAnsi" w:cstheme="minorHAnsi"/>
          <w:szCs w:val="20"/>
        </w:rPr>
        <w:t>subitens 9.2.1 e 9.2.2</w:t>
      </w:r>
      <w:r w:rsidR="00DE4EBF" w:rsidRPr="00E755E8">
        <w:rPr>
          <w:rFonts w:asciiTheme="minorHAnsi" w:hAnsiTheme="minorHAnsi" w:cstheme="minorHAnsi"/>
          <w:szCs w:val="20"/>
        </w:rPr>
        <w:t xml:space="preserve"> acima </w:t>
      </w:r>
      <w:r w:rsidRPr="00E755E8">
        <w:rPr>
          <w:rFonts w:asciiTheme="minorHAnsi" w:hAnsiTheme="minorHAnsi" w:cstheme="minorHAnsi"/>
          <w:szCs w:val="20"/>
        </w:rPr>
        <w:t xml:space="preserve">poderão ser utilizadas se não houver </w:t>
      </w:r>
      <w:r w:rsidR="0062472B" w:rsidRPr="00E755E8">
        <w:rPr>
          <w:rFonts w:asciiTheme="minorHAnsi" w:hAnsiTheme="minorHAnsi" w:cstheme="minorHAnsi"/>
          <w:szCs w:val="20"/>
        </w:rPr>
        <w:t>o comparecimento de quaisquer fornecedores interessados (procedimento deserto)</w:t>
      </w:r>
    </w:p>
    <w:p w14:paraId="321F1C51" w14:textId="1DFB9A14" w:rsidR="00BA7201" w:rsidRPr="00E755E8" w:rsidRDefault="00BA7201" w:rsidP="00B70673">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Havendo a necessidade de realização de ato de qualquer natureza</w:t>
      </w:r>
      <w:r w:rsidR="0055168F" w:rsidRPr="00E755E8">
        <w:rPr>
          <w:rFonts w:asciiTheme="minorHAnsi" w:hAnsiTheme="minorHAnsi" w:cstheme="minorHAnsi"/>
          <w:szCs w:val="20"/>
        </w:rPr>
        <w:t xml:space="preserve"> pelos fornecedores, </w:t>
      </w:r>
      <w:r w:rsidR="0023612A" w:rsidRPr="00E755E8">
        <w:rPr>
          <w:rFonts w:asciiTheme="minorHAnsi" w:hAnsiTheme="minorHAnsi" w:cstheme="minorHAnsi"/>
          <w:szCs w:val="20"/>
        </w:rPr>
        <w:t xml:space="preserve">cujo prazo não conste deste </w:t>
      </w:r>
      <w:r w:rsidR="00313FBD" w:rsidRPr="00E755E8">
        <w:rPr>
          <w:rFonts w:asciiTheme="minorHAnsi" w:hAnsiTheme="minorHAnsi" w:cstheme="minorHAnsi"/>
          <w:szCs w:val="20"/>
        </w:rPr>
        <w:t>Aviso</w:t>
      </w:r>
      <w:r w:rsidR="00F710B7" w:rsidRPr="00E755E8">
        <w:rPr>
          <w:rFonts w:asciiTheme="minorHAnsi" w:hAnsiTheme="minorHAnsi" w:cstheme="minorHAnsi"/>
          <w:szCs w:val="20"/>
        </w:rPr>
        <w:t xml:space="preserve"> de Contratação Direta</w:t>
      </w:r>
      <w:r w:rsidR="0023612A" w:rsidRPr="00E755E8">
        <w:rPr>
          <w:rFonts w:asciiTheme="minorHAnsi" w:hAnsiTheme="minorHAnsi" w:cstheme="minorHAnsi"/>
          <w:szCs w:val="20"/>
        </w:rPr>
        <w:t xml:space="preserve">, </w:t>
      </w:r>
      <w:r w:rsidR="0055168F" w:rsidRPr="00E755E8">
        <w:rPr>
          <w:rFonts w:asciiTheme="minorHAnsi" w:hAnsiTheme="minorHAnsi" w:cstheme="minorHAnsi"/>
          <w:szCs w:val="20"/>
        </w:rPr>
        <w:t>deverá ser atendido o prazo indicado pelo agente competente da Administração</w:t>
      </w:r>
      <w:r w:rsidR="00A22FA7" w:rsidRPr="00E755E8">
        <w:rPr>
          <w:rFonts w:asciiTheme="minorHAnsi" w:hAnsiTheme="minorHAnsi" w:cstheme="minorHAnsi"/>
          <w:szCs w:val="20"/>
        </w:rPr>
        <w:t xml:space="preserve"> na respectiva notificação</w:t>
      </w:r>
      <w:r w:rsidR="0023612A" w:rsidRPr="00E755E8">
        <w:rPr>
          <w:rFonts w:asciiTheme="minorHAnsi" w:hAnsiTheme="minorHAnsi" w:cstheme="minorHAnsi"/>
          <w:szCs w:val="20"/>
        </w:rPr>
        <w:t>.</w:t>
      </w:r>
    </w:p>
    <w:p w14:paraId="4B7FCF25" w14:textId="7DAE8A4F" w:rsidR="00251226" w:rsidRPr="00E755E8" w:rsidRDefault="00251226" w:rsidP="00B70673">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Caberá ao fornecedor acompanhar as operações, ficando responsável pelo ônus decorrente da perda do negócio diante da inobservância de quaisquer mensagens emitidas pel</w:t>
      </w:r>
      <w:r w:rsidR="00FB6EA3" w:rsidRPr="00E755E8">
        <w:rPr>
          <w:rFonts w:asciiTheme="minorHAnsi" w:hAnsiTheme="minorHAnsi" w:cstheme="minorHAnsi"/>
          <w:szCs w:val="20"/>
        </w:rPr>
        <w:t>a Administração</w:t>
      </w:r>
      <w:r w:rsidRPr="00E755E8">
        <w:rPr>
          <w:rFonts w:asciiTheme="minorHAnsi" w:hAnsiTheme="minorHAnsi" w:cstheme="minorHAnsi"/>
          <w:szCs w:val="20"/>
        </w:rPr>
        <w:t xml:space="preserve"> ou de sua desconexão.</w:t>
      </w:r>
    </w:p>
    <w:p w14:paraId="1D013F80" w14:textId="7C2C532D" w:rsidR="00147041" w:rsidRPr="00E755E8" w:rsidRDefault="00147041" w:rsidP="00B70673">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E755E8" w:rsidRDefault="00540167" w:rsidP="00B70673">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Os horários estabelecidos na divulgação deste procedimento e durante o envio de lances observarão o horário de Brasília-DF, inclusive para contagem de tempo e registro no Sistema e na documentação relativa</w:t>
      </w:r>
      <w:r w:rsidR="00BD4EF1" w:rsidRPr="00E755E8">
        <w:rPr>
          <w:rFonts w:asciiTheme="minorHAnsi" w:hAnsiTheme="minorHAnsi" w:cstheme="minorHAnsi"/>
          <w:szCs w:val="20"/>
        </w:rPr>
        <w:t xml:space="preserve"> ao procedimento</w:t>
      </w:r>
      <w:r w:rsidR="00147041" w:rsidRPr="00E755E8">
        <w:rPr>
          <w:rFonts w:asciiTheme="minorHAnsi" w:hAnsiTheme="minorHAnsi" w:cstheme="minorHAnsi"/>
          <w:szCs w:val="20"/>
        </w:rPr>
        <w:t>.</w:t>
      </w:r>
    </w:p>
    <w:p w14:paraId="65D82367" w14:textId="70B205D5" w:rsidR="00147041" w:rsidRPr="00E755E8" w:rsidRDefault="00147041" w:rsidP="00B70673">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 xml:space="preserve">No julgamento das propostas e da habilitação, </w:t>
      </w:r>
      <w:r w:rsidR="00BD4EF1" w:rsidRPr="00E755E8">
        <w:rPr>
          <w:rFonts w:asciiTheme="minorHAnsi" w:hAnsiTheme="minorHAnsi" w:cstheme="minorHAnsi"/>
          <w:szCs w:val="20"/>
        </w:rPr>
        <w:t>a Administração</w:t>
      </w:r>
      <w:r w:rsidRPr="00E755E8">
        <w:rPr>
          <w:rFonts w:asciiTheme="minorHAnsi" w:hAnsiTheme="minorHAnsi" w:cstheme="minorHAnsi"/>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E755E8" w:rsidRDefault="00147041" w:rsidP="00B70673">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 xml:space="preserve">As normas disciplinadoras </w:t>
      </w:r>
      <w:r w:rsidR="00C6579F" w:rsidRPr="00E755E8">
        <w:rPr>
          <w:rFonts w:asciiTheme="minorHAnsi" w:hAnsiTheme="minorHAnsi" w:cstheme="minorHAnsi"/>
          <w:szCs w:val="20"/>
        </w:rPr>
        <w:t xml:space="preserve">deste </w:t>
      </w:r>
      <w:r w:rsidR="00313FBD" w:rsidRPr="00E755E8">
        <w:rPr>
          <w:rFonts w:asciiTheme="minorHAnsi" w:hAnsiTheme="minorHAnsi" w:cstheme="minorHAnsi"/>
          <w:szCs w:val="20"/>
        </w:rPr>
        <w:t>Aviso</w:t>
      </w:r>
      <w:r w:rsidR="00F710B7" w:rsidRPr="00E755E8">
        <w:rPr>
          <w:rFonts w:asciiTheme="minorHAnsi" w:hAnsiTheme="minorHAnsi" w:cstheme="minorHAnsi"/>
          <w:szCs w:val="20"/>
        </w:rPr>
        <w:t xml:space="preserve"> de Contratação Direta</w:t>
      </w:r>
      <w:r w:rsidR="00C6579F" w:rsidRPr="00E755E8">
        <w:rPr>
          <w:rFonts w:asciiTheme="minorHAnsi" w:hAnsiTheme="minorHAnsi" w:cstheme="minorHAnsi"/>
          <w:szCs w:val="20"/>
        </w:rPr>
        <w:t xml:space="preserve"> </w:t>
      </w:r>
      <w:r w:rsidRPr="00E755E8">
        <w:rPr>
          <w:rFonts w:asciiTheme="minorHAnsi" w:hAnsiTheme="minorHAnsi" w:cstheme="minorHAnsi"/>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E755E8" w:rsidRDefault="00147041" w:rsidP="00B70673">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 xml:space="preserve">Os </w:t>
      </w:r>
      <w:r w:rsidR="0078721C" w:rsidRPr="00E755E8">
        <w:rPr>
          <w:rFonts w:asciiTheme="minorHAnsi" w:hAnsiTheme="minorHAnsi" w:cstheme="minorHAnsi"/>
          <w:szCs w:val="20"/>
        </w:rPr>
        <w:t>fornecedores</w:t>
      </w:r>
      <w:r w:rsidRPr="00E755E8">
        <w:rPr>
          <w:rFonts w:asciiTheme="minorHAnsi" w:hAnsiTheme="minorHAnsi" w:cstheme="minorHAnsi"/>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E755E8">
        <w:rPr>
          <w:rFonts w:asciiTheme="minorHAnsi" w:hAnsiTheme="minorHAnsi" w:cstheme="minorHAnsi"/>
          <w:szCs w:val="20"/>
        </w:rPr>
        <w:t>de contratação</w:t>
      </w:r>
      <w:r w:rsidRPr="00E755E8">
        <w:rPr>
          <w:rFonts w:asciiTheme="minorHAnsi" w:hAnsiTheme="minorHAnsi" w:cstheme="minorHAnsi"/>
          <w:szCs w:val="20"/>
        </w:rPr>
        <w:t>.</w:t>
      </w:r>
    </w:p>
    <w:p w14:paraId="051B8700" w14:textId="74FB2AE1" w:rsidR="00147041" w:rsidRPr="00E755E8" w:rsidRDefault="00147041" w:rsidP="00B70673">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 xml:space="preserve">Em caso de divergência entre disposições deste </w:t>
      </w:r>
      <w:r w:rsidR="00313FBD" w:rsidRPr="00E755E8">
        <w:rPr>
          <w:rFonts w:asciiTheme="minorHAnsi" w:hAnsiTheme="minorHAnsi" w:cstheme="minorHAnsi"/>
          <w:szCs w:val="20"/>
        </w:rPr>
        <w:t>Aviso</w:t>
      </w:r>
      <w:r w:rsidR="00F710B7" w:rsidRPr="00E755E8">
        <w:rPr>
          <w:rFonts w:asciiTheme="minorHAnsi" w:hAnsiTheme="minorHAnsi" w:cstheme="minorHAnsi"/>
          <w:szCs w:val="20"/>
        </w:rPr>
        <w:t xml:space="preserve"> de Contratação Direta</w:t>
      </w:r>
      <w:r w:rsidRPr="00E755E8">
        <w:rPr>
          <w:rFonts w:asciiTheme="minorHAnsi" w:hAnsiTheme="minorHAnsi" w:cstheme="minorHAnsi"/>
          <w:szCs w:val="20"/>
        </w:rPr>
        <w:t xml:space="preserve"> e de seus anexos ou demais peças que compõem o processo, prevalecerá as deste </w:t>
      </w:r>
      <w:r w:rsidR="00313FBD" w:rsidRPr="00E755E8">
        <w:rPr>
          <w:rFonts w:asciiTheme="minorHAnsi" w:hAnsiTheme="minorHAnsi" w:cstheme="minorHAnsi"/>
          <w:szCs w:val="20"/>
        </w:rPr>
        <w:t>Aviso</w:t>
      </w:r>
      <w:r w:rsidRPr="00E755E8">
        <w:rPr>
          <w:rFonts w:asciiTheme="minorHAnsi" w:hAnsiTheme="minorHAnsi" w:cstheme="minorHAnsi"/>
          <w:szCs w:val="20"/>
        </w:rPr>
        <w:t>.</w:t>
      </w:r>
    </w:p>
    <w:p w14:paraId="4CEDA7E4" w14:textId="52B4B3F4" w:rsidR="000655D5" w:rsidRPr="00E755E8" w:rsidRDefault="000655D5" w:rsidP="00B70673">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Da sessão pública será divulgada</w:t>
      </w:r>
      <w:r w:rsidR="007665A4" w:rsidRPr="00E755E8">
        <w:rPr>
          <w:rFonts w:asciiTheme="minorHAnsi" w:hAnsiTheme="minorHAnsi" w:cstheme="minorHAnsi"/>
          <w:szCs w:val="20"/>
        </w:rPr>
        <w:t xml:space="preserve"> em</w:t>
      </w:r>
      <w:r w:rsidRPr="00E755E8">
        <w:rPr>
          <w:rFonts w:asciiTheme="minorHAnsi" w:hAnsiTheme="minorHAnsi" w:cstheme="minorHAnsi"/>
          <w:szCs w:val="20"/>
        </w:rPr>
        <w:t xml:space="preserve"> Ata no sistema eletrônico.</w:t>
      </w:r>
    </w:p>
    <w:p w14:paraId="5EFAE6F9" w14:textId="6D70E799" w:rsidR="00147041" w:rsidRPr="00E755E8" w:rsidRDefault="00147041" w:rsidP="00B70673">
      <w:pPr>
        <w:numPr>
          <w:ilvl w:val="1"/>
          <w:numId w:val="1"/>
        </w:numPr>
        <w:spacing w:before="120" w:after="120" w:line="276" w:lineRule="auto"/>
        <w:ind w:left="425" w:firstLine="0"/>
        <w:jc w:val="both"/>
        <w:rPr>
          <w:rFonts w:asciiTheme="minorHAnsi" w:hAnsiTheme="minorHAnsi" w:cstheme="minorHAnsi"/>
          <w:szCs w:val="20"/>
        </w:rPr>
      </w:pPr>
      <w:r w:rsidRPr="00E755E8">
        <w:rPr>
          <w:rFonts w:asciiTheme="minorHAnsi" w:hAnsiTheme="minorHAnsi" w:cstheme="minorHAnsi"/>
          <w:szCs w:val="20"/>
        </w:rPr>
        <w:t xml:space="preserve">Integram este </w:t>
      </w:r>
      <w:r w:rsidR="00313FBD" w:rsidRPr="00E755E8">
        <w:rPr>
          <w:rFonts w:asciiTheme="minorHAnsi" w:hAnsiTheme="minorHAnsi" w:cstheme="minorHAnsi"/>
          <w:szCs w:val="20"/>
        </w:rPr>
        <w:t>Aviso</w:t>
      </w:r>
      <w:r w:rsidR="00F710B7" w:rsidRPr="00E755E8">
        <w:rPr>
          <w:rFonts w:asciiTheme="minorHAnsi" w:hAnsiTheme="minorHAnsi" w:cstheme="minorHAnsi"/>
          <w:szCs w:val="20"/>
        </w:rPr>
        <w:t xml:space="preserve"> de Contratação Direta</w:t>
      </w:r>
      <w:r w:rsidRPr="00E755E8">
        <w:rPr>
          <w:rFonts w:asciiTheme="minorHAnsi" w:hAnsiTheme="minorHAnsi" w:cstheme="minorHAnsi"/>
          <w:szCs w:val="20"/>
        </w:rPr>
        <w:t>, para todos os fins e efeitos, os seguintes anexos:</w:t>
      </w:r>
    </w:p>
    <w:p w14:paraId="13B93D83" w14:textId="558505DA" w:rsidR="00C4411B" w:rsidRPr="00E755E8" w:rsidRDefault="00C4411B" w:rsidP="00ED3D1C">
      <w:pPr>
        <w:numPr>
          <w:ilvl w:val="2"/>
          <w:numId w:val="1"/>
        </w:numPr>
        <w:ind w:left="1225" w:hanging="505"/>
        <w:jc w:val="both"/>
        <w:rPr>
          <w:rFonts w:asciiTheme="minorHAnsi" w:hAnsiTheme="minorHAnsi" w:cstheme="minorHAnsi"/>
          <w:szCs w:val="20"/>
        </w:rPr>
      </w:pPr>
      <w:r w:rsidRPr="00E755E8">
        <w:rPr>
          <w:rFonts w:asciiTheme="minorHAnsi" w:hAnsiTheme="minorHAnsi" w:cstheme="minorHAnsi"/>
          <w:szCs w:val="20"/>
        </w:rPr>
        <w:t xml:space="preserve">ANEXO </w:t>
      </w:r>
      <w:r w:rsidR="00DE4EBF" w:rsidRPr="00E755E8">
        <w:rPr>
          <w:rFonts w:asciiTheme="minorHAnsi" w:hAnsiTheme="minorHAnsi" w:cstheme="minorHAnsi"/>
          <w:szCs w:val="20"/>
        </w:rPr>
        <w:t>I</w:t>
      </w:r>
      <w:r w:rsidRPr="00E755E8">
        <w:rPr>
          <w:rFonts w:asciiTheme="minorHAnsi" w:hAnsiTheme="minorHAnsi" w:cstheme="minorHAnsi"/>
          <w:szCs w:val="20"/>
        </w:rPr>
        <w:t xml:space="preserve"> – Documentação exigida para Habilitação</w:t>
      </w:r>
    </w:p>
    <w:p w14:paraId="5A7BD691" w14:textId="121D9529" w:rsidR="00147041" w:rsidRPr="00E755E8" w:rsidRDefault="00147041" w:rsidP="00ED3D1C">
      <w:pPr>
        <w:numPr>
          <w:ilvl w:val="2"/>
          <w:numId w:val="1"/>
        </w:numPr>
        <w:ind w:left="1225" w:hanging="505"/>
        <w:jc w:val="both"/>
        <w:rPr>
          <w:rFonts w:asciiTheme="minorHAnsi" w:hAnsiTheme="minorHAnsi" w:cstheme="minorHAnsi"/>
          <w:szCs w:val="20"/>
        </w:rPr>
      </w:pPr>
      <w:r w:rsidRPr="00E755E8">
        <w:rPr>
          <w:rFonts w:asciiTheme="minorHAnsi" w:hAnsiTheme="minorHAnsi" w:cstheme="minorHAnsi"/>
          <w:szCs w:val="20"/>
        </w:rPr>
        <w:t xml:space="preserve">ANEXO </w:t>
      </w:r>
      <w:r w:rsidR="00DE4EBF" w:rsidRPr="00E755E8">
        <w:rPr>
          <w:rFonts w:asciiTheme="minorHAnsi" w:hAnsiTheme="minorHAnsi" w:cstheme="minorHAnsi"/>
          <w:szCs w:val="20"/>
        </w:rPr>
        <w:t>II</w:t>
      </w:r>
      <w:r w:rsidRPr="00E755E8">
        <w:rPr>
          <w:rFonts w:asciiTheme="minorHAnsi" w:hAnsiTheme="minorHAnsi" w:cstheme="minorHAnsi"/>
          <w:szCs w:val="20"/>
        </w:rPr>
        <w:t xml:space="preserve"> - Termo de Referência;</w:t>
      </w:r>
    </w:p>
    <w:p w14:paraId="3BDB7860" w14:textId="05A22C85" w:rsidR="00147041" w:rsidRPr="00E755E8" w:rsidRDefault="00147041" w:rsidP="00ED3D1C">
      <w:pPr>
        <w:numPr>
          <w:ilvl w:val="2"/>
          <w:numId w:val="1"/>
        </w:numPr>
        <w:ind w:left="1225" w:hanging="505"/>
        <w:jc w:val="both"/>
        <w:rPr>
          <w:rFonts w:asciiTheme="minorHAnsi" w:hAnsiTheme="minorHAnsi" w:cstheme="minorHAnsi"/>
          <w:szCs w:val="20"/>
        </w:rPr>
      </w:pPr>
      <w:r w:rsidRPr="00E755E8">
        <w:rPr>
          <w:rFonts w:asciiTheme="minorHAnsi" w:hAnsiTheme="minorHAnsi" w:cstheme="minorHAnsi"/>
          <w:szCs w:val="20"/>
        </w:rPr>
        <w:t xml:space="preserve">ANEXO </w:t>
      </w:r>
      <w:r w:rsidR="00DE4EBF" w:rsidRPr="00E755E8">
        <w:rPr>
          <w:rFonts w:asciiTheme="minorHAnsi" w:hAnsiTheme="minorHAnsi" w:cstheme="minorHAnsi"/>
          <w:szCs w:val="20"/>
        </w:rPr>
        <w:t>III</w:t>
      </w:r>
      <w:r w:rsidRPr="00E755E8">
        <w:rPr>
          <w:rFonts w:asciiTheme="minorHAnsi" w:hAnsiTheme="minorHAnsi" w:cstheme="minorHAnsi"/>
          <w:szCs w:val="20"/>
        </w:rPr>
        <w:t xml:space="preserve"> – Minuta de Termo de Contrato;</w:t>
      </w:r>
    </w:p>
    <w:p w14:paraId="6DA5C700" w14:textId="36D80DB0" w:rsidR="00147041" w:rsidRPr="00E755E8" w:rsidRDefault="00147041" w:rsidP="00ED3D1C">
      <w:pPr>
        <w:numPr>
          <w:ilvl w:val="2"/>
          <w:numId w:val="1"/>
        </w:numPr>
        <w:ind w:left="1225" w:hanging="505"/>
        <w:jc w:val="both"/>
        <w:rPr>
          <w:rFonts w:asciiTheme="minorHAnsi" w:hAnsiTheme="minorHAnsi" w:cstheme="minorHAnsi"/>
          <w:szCs w:val="20"/>
        </w:rPr>
      </w:pPr>
      <w:r w:rsidRPr="00E755E8">
        <w:rPr>
          <w:rFonts w:asciiTheme="minorHAnsi" w:hAnsiTheme="minorHAnsi" w:cstheme="minorHAnsi"/>
          <w:szCs w:val="20"/>
        </w:rPr>
        <w:t xml:space="preserve">ANEXO </w:t>
      </w:r>
      <w:r w:rsidR="00DE4EBF" w:rsidRPr="00E755E8">
        <w:rPr>
          <w:rFonts w:asciiTheme="minorHAnsi" w:hAnsiTheme="minorHAnsi" w:cstheme="minorHAnsi"/>
          <w:szCs w:val="20"/>
        </w:rPr>
        <w:t>IV</w:t>
      </w:r>
      <w:r w:rsidRPr="00E755E8">
        <w:rPr>
          <w:rFonts w:asciiTheme="minorHAnsi" w:hAnsiTheme="minorHAnsi" w:cstheme="minorHAnsi"/>
          <w:szCs w:val="20"/>
        </w:rPr>
        <w:t xml:space="preserve"> </w:t>
      </w:r>
      <w:r w:rsidR="000B4980" w:rsidRPr="00E755E8">
        <w:rPr>
          <w:rFonts w:asciiTheme="minorHAnsi" w:hAnsiTheme="minorHAnsi" w:cstheme="minorHAnsi"/>
          <w:szCs w:val="20"/>
        </w:rPr>
        <w:t>–</w:t>
      </w:r>
      <w:r w:rsidRPr="00E755E8">
        <w:rPr>
          <w:rFonts w:asciiTheme="minorHAnsi" w:hAnsiTheme="minorHAnsi" w:cstheme="minorHAnsi"/>
          <w:szCs w:val="20"/>
        </w:rPr>
        <w:t xml:space="preserve"> </w:t>
      </w:r>
      <w:r w:rsidR="000B4980" w:rsidRPr="00E755E8">
        <w:rPr>
          <w:rFonts w:asciiTheme="minorHAnsi" w:hAnsiTheme="minorHAnsi" w:cstheme="minorHAnsi"/>
          <w:szCs w:val="20"/>
        </w:rPr>
        <w:t>Valores Estimados</w:t>
      </w:r>
      <w:r w:rsidRPr="00E755E8">
        <w:rPr>
          <w:rFonts w:asciiTheme="minorHAnsi" w:hAnsiTheme="minorHAnsi" w:cstheme="minorHAnsi"/>
          <w:szCs w:val="20"/>
        </w:rPr>
        <w:t>;</w:t>
      </w:r>
    </w:p>
    <w:p w14:paraId="0D60EC80" w14:textId="77777777" w:rsidR="00DE4EBF" w:rsidRPr="00E755E8" w:rsidRDefault="00DE4EBF" w:rsidP="00147041">
      <w:pPr>
        <w:spacing w:after="120" w:line="276" w:lineRule="auto"/>
        <w:ind w:left="360" w:right="-15"/>
        <w:jc w:val="both"/>
        <w:rPr>
          <w:rFonts w:asciiTheme="minorHAnsi" w:hAnsiTheme="minorHAnsi" w:cstheme="minorHAnsi"/>
          <w:szCs w:val="20"/>
        </w:rPr>
      </w:pPr>
    </w:p>
    <w:p w14:paraId="75ACC2BE" w14:textId="02B19DAF" w:rsidR="00147041" w:rsidRPr="00E755E8" w:rsidRDefault="00F5272F" w:rsidP="00F5272F">
      <w:pPr>
        <w:spacing w:after="120" w:line="276" w:lineRule="auto"/>
        <w:ind w:left="360" w:right="-15"/>
        <w:jc w:val="right"/>
        <w:rPr>
          <w:rFonts w:asciiTheme="minorHAnsi" w:hAnsiTheme="minorHAnsi" w:cstheme="minorHAnsi"/>
          <w:szCs w:val="20"/>
        </w:rPr>
      </w:pPr>
      <w:r w:rsidRPr="00E755E8">
        <w:rPr>
          <w:rFonts w:asciiTheme="minorHAnsi" w:hAnsiTheme="minorHAnsi" w:cstheme="minorHAnsi"/>
          <w:szCs w:val="20"/>
        </w:rPr>
        <w:t xml:space="preserve">Portalegre/RN, </w:t>
      </w:r>
      <w:r w:rsidR="00BE6A33">
        <w:rPr>
          <w:rFonts w:asciiTheme="minorHAnsi" w:hAnsiTheme="minorHAnsi" w:cstheme="minorHAnsi"/>
          <w:szCs w:val="20"/>
        </w:rPr>
        <w:t>26</w:t>
      </w:r>
      <w:r w:rsidRPr="00E755E8">
        <w:rPr>
          <w:rFonts w:asciiTheme="minorHAnsi" w:hAnsiTheme="minorHAnsi" w:cstheme="minorHAnsi"/>
          <w:szCs w:val="20"/>
        </w:rPr>
        <w:t xml:space="preserve"> de janeiro de 2024.</w:t>
      </w:r>
    </w:p>
    <w:p w14:paraId="25C53114" w14:textId="5059D318" w:rsidR="00C4411B" w:rsidRPr="00E755E8" w:rsidRDefault="00C4411B" w:rsidP="00B862E4">
      <w:pPr>
        <w:rPr>
          <w:rFonts w:asciiTheme="minorHAnsi" w:hAnsiTheme="minorHAnsi" w:cstheme="minorHAnsi"/>
          <w:b/>
          <w:bCs/>
          <w:szCs w:val="20"/>
        </w:rPr>
      </w:pPr>
    </w:p>
    <w:p w14:paraId="54DCBC82" w14:textId="6BF95E79" w:rsidR="00F5272F" w:rsidRPr="00E755E8" w:rsidRDefault="00F5272F" w:rsidP="00F5272F">
      <w:pPr>
        <w:jc w:val="center"/>
        <w:rPr>
          <w:rFonts w:asciiTheme="minorHAnsi" w:hAnsiTheme="minorHAnsi" w:cstheme="minorHAnsi"/>
          <w:b/>
          <w:bCs/>
          <w:szCs w:val="20"/>
        </w:rPr>
      </w:pPr>
    </w:p>
    <w:p w14:paraId="58AA477C" w14:textId="77777777" w:rsidR="000B4980" w:rsidRPr="00E755E8" w:rsidRDefault="000B4980" w:rsidP="00F5272F">
      <w:pPr>
        <w:jc w:val="center"/>
        <w:rPr>
          <w:rFonts w:asciiTheme="minorHAnsi" w:hAnsiTheme="minorHAnsi" w:cstheme="minorHAnsi"/>
          <w:b/>
          <w:bCs/>
          <w:szCs w:val="20"/>
        </w:rPr>
      </w:pPr>
    </w:p>
    <w:p w14:paraId="7690B192" w14:textId="77777777" w:rsidR="002126DD" w:rsidRPr="00E755E8" w:rsidRDefault="002126DD" w:rsidP="002126DD">
      <w:pPr>
        <w:jc w:val="center"/>
        <w:rPr>
          <w:rFonts w:asciiTheme="minorHAnsi" w:hAnsiTheme="minorHAnsi" w:cstheme="minorHAnsi"/>
          <w:b/>
          <w:bCs/>
          <w:szCs w:val="20"/>
        </w:rPr>
      </w:pPr>
      <w:r w:rsidRPr="00E755E8">
        <w:rPr>
          <w:rFonts w:asciiTheme="minorHAnsi" w:hAnsiTheme="minorHAnsi" w:cstheme="minorHAnsi"/>
          <w:b/>
          <w:bCs/>
          <w:szCs w:val="20"/>
        </w:rPr>
        <w:t>Maria das Graças de Oliveira</w:t>
      </w:r>
    </w:p>
    <w:p w14:paraId="27F92F38" w14:textId="77777777" w:rsidR="002126DD" w:rsidRPr="00E755E8" w:rsidRDefault="002126DD" w:rsidP="002126DD">
      <w:pPr>
        <w:jc w:val="center"/>
        <w:rPr>
          <w:rFonts w:asciiTheme="minorHAnsi" w:hAnsiTheme="minorHAnsi" w:cstheme="minorHAnsi"/>
          <w:b/>
          <w:bCs/>
          <w:szCs w:val="20"/>
        </w:rPr>
      </w:pPr>
      <w:r w:rsidRPr="00E755E8">
        <w:rPr>
          <w:rFonts w:asciiTheme="minorHAnsi" w:hAnsiTheme="minorHAnsi" w:cstheme="minorHAnsi"/>
          <w:b/>
          <w:bCs/>
          <w:szCs w:val="20"/>
        </w:rPr>
        <w:t>Secretaria Municipal de Educação e Desporto - SEMED</w:t>
      </w:r>
    </w:p>
    <w:p w14:paraId="4D34ACD4" w14:textId="1D953084" w:rsidR="00F5272F" w:rsidRPr="00E755E8" w:rsidRDefault="002126DD" w:rsidP="002126DD">
      <w:pPr>
        <w:jc w:val="center"/>
        <w:rPr>
          <w:rFonts w:asciiTheme="minorHAnsi" w:hAnsiTheme="minorHAnsi" w:cstheme="minorHAnsi"/>
          <w:lang w:eastAsia="en-US"/>
        </w:rPr>
      </w:pPr>
      <w:r w:rsidRPr="00E755E8">
        <w:rPr>
          <w:rFonts w:asciiTheme="minorHAnsi" w:hAnsiTheme="minorHAnsi" w:cstheme="minorHAnsi"/>
          <w:b/>
          <w:bCs/>
          <w:szCs w:val="20"/>
        </w:rPr>
        <w:t>Secretária Municipal</w:t>
      </w:r>
    </w:p>
    <w:p w14:paraId="49F5C6F2" w14:textId="72FAF7C5" w:rsidR="007273F4" w:rsidRPr="00E755E8" w:rsidRDefault="007273F4">
      <w:pPr>
        <w:spacing w:after="160" w:line="259" w:lineRule="auto"/>
        <w:rPr>
          <w:rFonts w:asciiTheme="minorHAnsi" w:hAnsiTheme="minorHAnsi" w:cstheme="minorHAnsi"/>
          <w:b/>
          <w:bCs/>
          <w:lang w:eastAsia="en-US"/>
        </w:rPr>
      </w:pPr>
    </w:p>
    <w:p w14:paraId="76C2867E" w14:textId="77777777" w:rsidR="00066095" w:rsidRDefault="00066095" w:rsidP="00C4411B">
      <w:pPr>
        <w:jc w:val="center"/>
        <w:rPr>
          <w:rFonts w:asciiTheme="minorHAnsi" w:hAnsiTheme="minorHAnsi" w:cstheme="minorHAnsi"/>
          <w:b/>
          <w:bCs/>
          <w:lang w:eastAsia="en-US"/>
        </w:rPr>
        <w:sectPr w:rsidR="00066095" w:rsidSect="00F24AC6">
          <w:pgSz w:w="11906" w:h="16838"/>
          <w:pgMar w:top="1417" w:right="1701" w:bottom="1417" w:left="1701" w:header="708" w:footer="0" w:gutter="0"/>
          <w:cols w:space="708"/>
          <w:docGrid w:linePitch="360"/>
        </w:sectPr>
      </w:pPr>
    </w:p>
    <w:p w14:paraId="4587858B" w14:textId="2663490A" w:rsidR="00C4411B" w:rsidRPr="00E755E8" w:rsidRDefault="00C525CC" w:rsidP="00C4411B">
      <w:pPr>
        <w:jc w:val="center"/>
        <w:rPr>
          <w:rFonts w:asciiTheme="minorHAnsi" w:hAnsiTheme="minorHAnsi" w:cstheme="minorHAnsi"/>
          <w:b/>
          <w:bCs/>
          <w:lang w:eastAsia="en-US"/>
        </w:rPr>
      </w:pPr>
      <w:r w:rsidRPr="00E755E8">
        <w:rPr>
          <w:rFonts w:asciiTheme="minorHAnsi" w:hAnsiTheme="minorHAnsi" w:cstheme="minorHAnsi"/>
          <w:b/>
          <w:bCs/>
          <w:lang w:eastAsia="en-US"/>
        </w:rPr>
        <w:lastRenderedPageBreak/>
        <w:t>ANEXO I</w:t>
      </w:r>
      <w:r w:rsidR="00E23CC8" w:rsidRPr="00E755E8">
        <w:rPr>
          <w:rFonts w:asciiTheme="minorHAnsi" w:hAnsiTheme="minorHAnsi" w:cstheme="minorHAnsi"/>
          <w:b/>
          <w:bCs/>
          <w:lang w:eastAsia="en-US"/>
        </w:rPr>
        <w:t xml:space="preserve"> – DOCUMENTAÇÃO EXIGIDA PARA HABILITAÇÃO</w:t>
      </w:r>
    </w:p>
    <w:p w14:paraId="319A706F" w14:textId="77777777" w:rsidR="006D67F2" w:rsidRPr="00E755E8" w:rsidRDefault="006D67F2" w:rsidP="00B862E4">
      <w:pPr>
        <w:rPr>
          <w:rFonts w:asciiTheme="minorHAnsi" w:hAnsiTheme="minorHAnsi" w:cstheme="minorHAnsi"/>
          <w:lang w:eastAsia="en-US"/>
        </w:rPr>
      </w:pPr>
    </w:p>
    <w:p w14:paraId="2E34A558" w14:textId="77777777" w:rsidR="00E23CC8" w:rsidRPr="00E755E8" w:rsidRDefault="00E23CC8" w:rsidP="00C220EA">
      <w:pPr>
        <w:pStyle w:val="PADRO"/>
        <w:keepNext w:val="0"/>
        <w:widowControl/>
        <w:numPr>
          <w:ilvl w:val="0"/>
          <w:numId w:val="16"/>
        </w:numPr>
        <w:spacing w:before="120" w:after="120"/>
        <w:rPr>
          <w:rFonts w:asciiTheme="minorHAnsi" w:hAnsiTheme="minorHAnsi" w:cstheme="minorHAnsi"/>
          <w:szCs w:val="20"/>
        </w:rPr>
      </w:pPr>
      <w:r w:rsidRPr="00E755E8">
        <w:rPr>
          <w:rFonts w:asciiTheme="minorHAnsi" w:hAnsiTheme="minorHAnsi" w:cstheme="minorHAnsi"/>
          <w:b/>
          <w:bCs/>
          <w:szCs w:val="20"/>
        </w:rPr>
        <w:t xml:space="preserve">Habilitação jurídica: </w:t>
      </w:r>
    </w:p>
    <w:p w14:paraId="34B7DABD" w14:textId="77777777" w:rsidR="00E23CC8" w:rsidRPr="00E755E8"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no caso de empresário individual, inscrição no Registro Público de Empresas Mercantis, a cargo da Junta Comercial da respectiva sede;</w:t>
      </w:r>
    </w:p>
    <w:p w14:paraId="5C2B4332" w14:textId="77777777" w:rsidR="00E23CC8" w:rsidRPr="00E755E8" w:rsidRDefault="00E23CC8" w:rsidP="00C220EA">
      <w:pPr>
        <w:pStyle w:val="PargrafodaLista"/>
        <w:numPr>
          <w:ilvl w:val="1"/>
          <w:numId w:val="16"/>
        </w:numPr>
        <w:tabs>
          <w:tab w:val="left" w:pos="1440"/>
        </w:tabs>
        <w:autoSpaceDE w:val="0"/>
        <w:snapToGrid w:val="0"/>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E755E8"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E755E8"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inscrição no Registro Público de Empresas Mercantis onde opera, com averbação no Registro onde tem sede a matriz, no caso de ser o participante sucursal, filial ou agência;</w:t>
      </w:r>
    </w:p>
    <w:p w14:paraId="44994EB0" w14:textId="77777777" w:rsidR="00E23CC8" w:rsidRPr="00E755E8"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No caso de sociedade simples: inscrição do ato constitutivo no Registro Civil das Pessoas Jurídicas do local de sua sede, acompanhada de prova da indicação dos seus administradores;</w:t>
      </w:r>
    </w:p>
    <w:p w14:paraId="486C8B5B" w14:textId="4CAE1567" w:rsidR="00E23CC8" w:rsidRPr="00E755E8"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decreto de autorização, em se tratando de sociedade empresária estrangeira em funcionamento no País;</w:t>
      </w:r>
    </w:p>
    <w:p w14:paraId="6C1D1E64" w14:textId="77777777" w:rsidR="00E23CC8" w:rsidRPr="00E755E8" w:rsidRDefault="00E23CC8" w:rsidP="00C220EA">
      <w:pPr>
        <w:pStyle w:val="PargrafodaLista"/>
        <w:numPr>
          <w:ilvl w:val="1"/>
          <w:numId w:val="16"/>
        </w:numPr>
        <w:spacing w:before="120" w:after="120" w:line="276" w:lineRule="auto"/>
        <w:jc w:val="both"/>
        <w:rPr>
          <w:rFonts w:asciiTheme="minorHAnsi" w:hAnsiTheme="minorHAnsi" w:cstheme="minorHAnsi"/>
          <w:bCs/>
          <w:szCs w:val="20"/>
        </w:rPr>
      </w:pPr>
      <w:r w:rsidRPr="00E755E8">
        <w:rPr>
          <w:rFonts w:asciiTheme="minorHAnsi" w:hAnsiTheme="minorHAnsi" w:cstheme="minorHAnsi"/>
          <w:bCs/>
          <w:szCs w:val="20"/>
        </w:rPr>
        <w:t>Os documentos acima deverão estar acompanhados de todas as alterações ou da consolidação respectiva.</w:t>
      </w:r>
    </w:p>
    <w:p w14:paraId="3423C8C2" w14:textId="77777777" w:rsidR="00E23CC8" w:rsidRPr="00E755E8" w:rsidRDefault="00E23CC8" w:rsidP="00E23CC8">
      <w:pPr>
        <w:pStyle w:val="PargrafodaLista"/>
        <w:spacing w:before="120" w:after="120" w:line="276" w:lineRule="auto"/>
        <w:ind w:left="1134"/>
        <w:jc w:val="both"/>
        <w:rPr>
          <w:rFonts w:asciiTheme="minorHAnsi" w:hAnsiTheme="minorHAnsi" w:cstheme="minorHAnsi"/>
          <w:bCs/>
          <w:szCs w:val="20"/>
        </w:rPr>
      </w:pPr>
    </w:p>
    <w:p w14:paraId="5BD979A4" w14:textId="4245F83A" w:rsidR="00E23CC8" w:rsidRPr="00E755E8" w:rsidRDefault="00E23CC8" w:rsidP="00C220EA">
      <w:pPr>
        <w:pStyle w:val="PADRO"/>
        <w:keepNext w:val="0"/>
        <w:widowControl/>
        <w:numPr>
          <w:ilvl w:val="0"/>
          <w:numId w:val="16"/>
        </w:numPr>
        <w:spacing w:before="120" w:after="120"/>
        <w:rPr>
          <w:rFonts w:asciiTheme="minorHAnsi" w:hAnsiTheme="minorHAnsi" w:cstheme="minorHAnsi"/>
          <w:szCs w:val="20"/>
        </w:rPr>
      </w:pPr>
      <w:r w:rsidRPr="00E755E8">
        <w:rPr>
          <w:rFonts w:asciiTheme="minorHAnsi" w:hAnsiTheme="minorHAnsi" w:cstheme="minorHAnsi"/>
          <w:b/>
          <w:bCs/>
          <w:szCs w:val="20"/>
        </w:rPr>
        <w:t xml:space="preserve"> Regularidade fiscal</w:t>
      </w:r>
      <w:r w:rsidR="00031257" w:rsidRPr="00E755E8">
        <w:rPr>
          <w:rFonts w:asciiTheme="minorHAnsi" w:hAnsiTheme="minorHAnsi" w:cstheme="minorHAnsi"/>
          <w:b/>
          <w:bCs/>
          <w:szCs w:val="20"/>
        </w:rPr>
        <w:t>, social</w:t>
      </w:r>
      <w:r w:rsidRPr="00E755E8">
        <w:rPr>
          <w:rFonts w:asciiTheme="minorHAnsi" w:hAnsiTheme="minorHAnsi" w:cstheme="minorHAnsi"/>
          <w:b/>
          <w:bCs/>
          <w:szCs w:val="20"/>
        </w:rPr>
        <w:t xml:space="preserve"> e trabalhista:</w:t>
      </w:r>
    </w:p>
    <w:p w14:paraId="411C6723" w14:textId="77777777" w:rsidR="00E23CC8" w:rsidRPr="00E755E8"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Cs w:val="20"/>
        </w:rPr>
      </w:pPr>
      <w:r w:rsidRPr="00E755E8">
        <w:rPr>
          <w:rFonts w:asciiTheme="minorHAnsi" w:hAnsiTheme="minorHAnsi" w:cstheme="minorHAnsi"/>
          <w:szCs w:val="20"/>
          <w:lang w:eastAsia="en-US"/>
        </w:rPr>
        <w:t>prova de inscrição no Cadastro Nacional de Pessoas Jurídicas ou no Cadastro de Pessoas Físicas, conforme o caso;</w:t>
      </w:r>
    </w:p>
    <w:p w14:paraId="79AD8C64" w14:textId="77777777" w:rsidR="00E23CC8" w:rsidRPr="00E755E8"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E755E8"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Cs w:val="20"/>
        </w:rPr>
      </w:pPr>
      <w:r w:rsidRPr="00E755E8">
        <w:rPr>
          <w:rFonts w:asciiTheme="minorHAnsi" w:hAnsiTheme="minorHAnsi" w:cstheme="minorHAnsi"/>
          <w:szCs w:val="20"/>
          <w:lang w:eastAsia="en-US"/>
        </w:rPr>
        <w:t>prova de regularidade com o Fundo de Garantia do Tempo de Serviço (FGTS);</w:t>
      </w:r>
    </w:p>
    <w:p w14:paraId="3A977C77" w14:textId="77777777" w:rsidR="00E23CC8" w:rsidRPr="00E755E8"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Cs w:val="20"/>
        </w:rPr>
      </w:pPr>
      <w:r w:rsidRPr="00E755E8">
        <w:rPr>
          <w:rFonts w:asciiTheme="minorHAnsi" w:hAnsiTheme="minorHAnsi" w:cstheme="minorHAnsi"/>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DCE1D2B" w14:textId="08AD53F4" w:rsidR="00E23CC8" w:rsidRPr="00E755E8"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b/>
          <w:szCs w:val="20"/>
        </w:rPr>
      </w:pPr>
      <w:r w:rsidRPr="00E755E8">
        <w:rPr>
          <w:rFonts w:asciiTheme="minorHAnsi" w:hAnsiTheme="minorHAnsi" w:cstheme="minorHAnsi"/>
          <w:szCs w:val="20"/>
        </w:rPr>
        <w:t xml:space="preserve">prova de regularidade com a Fazenda </w:t>
      </w:r>
      <w:r w:rsidR="008702C9" w:rsidRPr="00E755E8">
        <w:rPr>
          <w:rFonts w:asciiTheme="minorHAnsi" w:hAnsiTheme="minorHAnsi" w:cstheme="minorHAnsi"/>
          <w:szCs w:val="20"/>
        </w:rPr>
        <w:t xml:space="preserve">Estadual e/ou </w:t>
      </w:r>
      <w:r w:rsidRPr="00E755E8">
        <w:rPr>
          <w:rFonts w:asciiTheme="minorHAnsi" w:hAnsiTheme="minorHAnsi" w:cstheme="minorHAnsi"/>
          <w:szCs w:val="20"/>
        </w:rPr>
        <w:t xml:space="preserve">Municipal do domicílio ou sede do </w:t>
      </w:r>
      <w:r w:rsidR="00294801" w:rsidRPr="00E755E8">
        <w:rPr>
          <w:rFonts w:asciiTheme="minorHAnsi" w:hAnsiTheme="minorHAnsi" w:cstheme="minorHAnsi"/>
          <w:szCs w:val="20"/>
        </w:rPr>
        <w:t>fornecedor</w:t>
      </w:r>
      <w:r w:rsidRPr="00E755E8">
        <w:rPr>
          <w:rFonts w:asciiTheme="minorHAnsi" w:hAnsiTheme="minorHAnsi" w:cstheme="minorHAnsi"/>
          <w:szCs w:val="20"/>
        </w:rPr>
        <w:t xml:space="preserve">, relativa à atividade em cujo exercício contrata ou concorre; </w:t>
      </w:r>
    </w:p>
    <w:p w14:paraId="44FED357" w14:textId="5B102CA6" w:rsidR="00E23CC8" w:rsidRPr="00E755E8" w:rsidRDefault="00E23CC8" w:rsidP="00294801">
      <w:pPr>
        <w:numPr>
          <w:ilvl w:val="1"/>
          <w:numId w:val="16"/>
        </w:numPr>
        <w:tabs>
          <w:tab w:val="left" w:pos="1440"/>
        </w:tabs>
        <w:autoSpaceDE w:val="0"/>
        <w:snapToGrid w:val="0"/>
        <w:spacing w:before="120" w:after="120" w:line="276" w:lineRule="auto"/>
        <w:jc w:val="both"/>
        <w:rPr>
          <w:rFonts w:asciiTheme="minorHAnsi" w:hAnsiTheme="minorHAnsi" w:cstheme="minorHAnsi"/>
          <w:b/>
          <w:szCs w:val="20"/>
        </w:rPr>
      </w:pPr>
      <w:r w:rsidRPr="00E755E8">
        <w:rPr>
          <w:rFonts w:asciiTheme="minorHAnsi" w:hAnsiTheme="minorHAnsi" w:cstheme="minorHAnsi"/>
          <w:szCs w:val="20"/>
        </w:rPr>
        <w:lastRenderedPageBreak/>
        <w:t xml:space="preserve">caso o </w:t>
      </w:r>
      <w:r w:rsidR="00A22FA7" w:rsidRPr="00E755E8">
        <w:rPr>
          <w:rFonts w:asciiTheme="minorHAnsi" w:hAnsiTheme="minorHAnsi" w:cstheme="minorHAnsi"/>
          <w:szCs w:val="20"/>
        </w:rPr>
        <w:t>fornecedor</w:t>
      </w:r>
      <w:r w:rsidRPr="00E755E8">
        <w:rPr>
          <w:rFonts w:asciiTheme="minorHAnsi" w:hAnsiTheme="minorHAnsi" w:cstheme="minorHAnsi"/>
          <w:szCs w:val="20"/>
        </w:rPr>
        <w:t xml:space="preserve"> seja considerado isento dos tributos </w:t>
      </w:r>
      <w:r w:rsidR="00294801" w:rsidRPr="00E755E8">
        <w:rPr>
          <w:rFonts w:asciiTheme="minorHAnsi" w:hAnsiTheme="minorHAnsi" w:cstheme="minorHAnsi"/>
          <w:szCs w:val="20"/>
        </w:rPr>
        <w:t xml:space="preserve">estaduais </w:t>
      </w:r>
      <w:r w:rsidR="00294801" w:rsidRPr="00E755E8">
        <w:rPr>
          <w:rFonts w:asciiTheme="minorHAnsi" w:hAnsiTheme="minorHAnsi" w:cstheme="minorHAnsi"/>
          <w:b/>
          <w:szCs w:val="20"/>
          <w:u w:val="single"/>
        </w:rPr>
        <w:t>ou</w:t>
      </w:r>
      <w:r w:rsidR="00294801" w:rsidRPr="00E755E8">
        <w:rPr>
          <w:rFonts w:asciiTheme="minorHAnsi" w:hAnsiTheme="minorHAnsi" w:cstheme="minorHAnsi"/>
          <w:szCs w:val="20"/>
        </w:rPr>
        <w:t xml:space="preserve"> </w:t>
      </w:r>
      <w:r w:rsidRPr="00E755E8">
        <w:rPr>
          <w:rFonts w:asciiTheme="minorHAnsi" w:hAnsiTheme="minorHAnsi" w:cstheme="minorHAnsi"/>
          <w:szCs w:val="20"/>
        </w:rPr>
        <w:t xml:space="preserve">municipais relacionados ao objeto </w:t>
      </w:r>
      <w:r w:rsidR="00294801" w:rsidRPr="00E755E8">
        <w:rPr>
          <w:rFonts w:asciiTheme="minorHAnsi" w:hAnsiTheme="minorHAnsi" w:cstheme="minorHAnsi"/>
          <w:szCs w:val="20"/>
        </w:rPr>
        <w:t>contratual</w:t>
      </w:r>
      <w:r w:rsidRPr="00E755E8">
        <w:rPr>
          <w:rFonts w:asciiTheme="minorHAnsi" w:hAnsiTheme="minorHAnsi" w:cstheme="minorHAnsi"/>
          <w:szCs w:val="20"/>
        </w:rPr>
        <w:t xml:space="preserve">, deverá comprovar tal condição mediante a apresentação de declaração da Fazenda </w:t>
      </w:r>
      <w:r w:rsidR="00294801" w:rsidRPr="00E755E8">
        <w:rPr>
          <w:rFonts w:asciiTheme="minorHAnsi" w:hAnsiTheme="minorHAnsi" w:cstheme="minorHAnsi"/>
          <w:szCs w:val="20"/>
        </w:rPr>
        <w:t>respectiva</w:t>
      </w:r>
      <w:r w:rsidRPr="00E755E8">
        <w:rPr>
          <w:rFonts w:asciiTheme="minorHAnsi" w:hAnsiTheme="minorHAnsi" w:cstheme="minorHAnsi"/>
          <w:szCs w:val="20"/>
        </w:rPr>
        <w:t xml:space="preserve"> do seu domicílio ou sede, ou outra equivalente, na forma da lei; </w:t>
      </w:r>
    </w:p>
    <w:p w14:paraId="28ABF0AD" w14:textId="77777777" w:rsidR="00E23CC8" w:rsidRPr="00E755E8" w:rsidRDefault="00E23CC8" w:rsidP="00C220EA">
      <w:pPr>
        <w:pStyle w:val="PADRO"/>
        <w:keepNext w:val="0"/>
        <w:widowControl/>
        <w:numPr>
          <w:ilvl w:val="0"/>
          <w:numId w:val="16"/>
        </w:numPr>
        <w:spacing w:before="120" w:after="120"/>
        <w:rPr>
          <w:rFonts w:asciiTheme="minorHAnsi" w:hAnsiTheme="minorHAnsi" w:cstheme="minorHAnsi"/>
          <w:szCs w:val="20"/>
        </w:rPr>
      </w:pPr>
      <w:r w:rsidRPr="00E755E8">
        <w:rPr>
          <w:rFonts w:asciiTheme="minorHAnsi" w:hAnsiTheme="minorHAnsi" w:cstheme="minorHAnsi"/>
          <w:b/>
          <w:szCs w:val="20"/>
        </w:rPr>
        <w:t>Qualificação Econômico-Financeira:</w:t>
      </w:r>
      <w:r w:rsidRPr="00E755E8">
        <w:rPr>
          <w:rFonts w:asciiTheme="minorHAnsi" w:hAnsiTheme="minorHAnsi" w:cstheme="minorHAnsi"/>
          <w:b/>
          <w:bCs/>
          <w:szCs w:val="20"/>
        </w:rPr>
        <w:t xml:space="preserve"> </w:t>
      </w:r>
    </w:p>
    <w:p w14:paraId="1F9F2D1E" w14:textId="0C05237D" w:rsidR="00E23CC8" w:rsidRPr="00E755E8" w:rsidRDefault="00E23CC8" w:rsidP="00C220EA">
      <w:pPr>
        <w:pStyle w:val="PargrafodaLista"/>
        <w:numPr>
          <w:ilvl w:val="1"/>
          <w:numId w:val="16"/>
        </w:numPr>
        <w:tabs>
          <w:tab w:val="left" w:pos="1440"/>
        </w:tabs>
        <w:autoSpaceDE w:val="0"/>
        <w:snapToGrid w:val="0"/>
        <w:spacing w:before="120" w:after="120" w:line="276" w:lineRule="auto"/>
        <w:jc w:val="both"/>
        <w:rPr>
          <w:rFonts w:asciiTheme="minorHAnsi" w:hAnsiTheme="minorHAnsi" w:cstheme="minorHAnsi"/>
          <w:szCs w:val="20"/>
        </w:rPr>
      </w:pPr>
      <w:r w:rsidRPr="00E755E8">
        <w:rPr>
          <w:rFonts w:asciiTheme="minorHAnsi" w:hAnsiTheme="minorHAnsi" w:cstheme="minorHAnsi"/>
          <w:szCs w:val="20"/>
        </w:rPr>
        <w:t xml:space="preserve">certidão negativa de falência expedida pelo distribuidor da sede do </w:t>
      </w:r>
      <w:r w:rsidR="009E584F" w:rsidRPr="00E755E8">
        <w:rPr>
          <w:rFonts w:asciiTheme="minorHAnsi" w:hAnsiTheme="minorHAnsi" w:cstheme="minorHAnsi"/>
          <w:szCs w:val="20"/>
        </w:rPr>
        <w:t>fornecedor</w:t>
      </w:r>
      <w:r w:rsidRPr="00E755E8">
        <w:rPr>
          <w:rFonts w:asciiTheme="minorHAnsi" w:hAnsiTheme="minorHAnsi" w:cstheme="minorHAnsi"/>
          <w:szCs w:val="20"/>
        </w:rPr>
        <w:t>;</w:t>
      </w:r>
    </w:p>
    <w:p w14:paraId="31BAC280" w14:textId="2C722218" w:rsidR="00E23CC8" w:rsidRPr="00E755E8" w:rsidRDefault="00C220EA" w:rsidP="00C220EA">
      <w:pPr>
        <w:pStyle w:val="PADRO"/>
        <w:keepNext w:val="0"/>
        <w:widowControl/>
        <w:numPr>
          <w:ilvl w:val="0"/>
          <w:numId w:val="16"/>
        </w:numPr>
        <w:spacing w:before="120" w:after="120"/>
        <w:rPr>
          <w:rFonts w:asciiTheme="minorHAnsi" w:hAnsiTheme="minorHAnsi" w:cstheme="minorHAnsi"/>
          <w:b/>
        </w:rPr>
      </w:pPr>
      <w:r w:rsidRPr="00E755E8">
        <w:rPr>
          <w:rFonts w:asciiTheme="minorHAnsi" w:hAnsiTheme="minorHAnsi" w:cstheme="minorHAnsi"/>
          <w:b/>
          <w:szCs w:val="20"/>
        </w:rPr>
        <w:t>Qualificação</w:t>
      </w:r>
      <w:r w:rsidRPr="00E755E8">
        <w:rPr>
          <w:rFonts w:asciiTheme="minorHAnsi" w:hAnsiTheme="minorHAnsi" w:cstheme="minorHAnsi"/>
          <w:b/>
        </w:rPr>
        <w:t xml:space="preserve"> Técnica</w:t>
      </w:r>
    </w:p>
    <w:p w14:paraId="782EC471" w14:textId="51024A40" w:rsidR="00E23CC8" w:rsidRPr="00E755E8" w:rsidRDefault="00E23CC8" w:rsidP="00C220EA">
      <w:pPr>
        <w:pStyle w:val="PADRO"/>
        <w:keepNext w:val="0"/>
        <w:widowControl/>
        <w:numPr>
          <w:ilvl w:val="1"/>
          <w:numId w:val="16"/>
        </w:numPr>
        <w:spacing w:before="120" w:after="120"/>
        <w:rPr>
          <w:rFonts w:asciiTheme="minorHAnsi" w:hAnsiTheme="minorHAnsi" w:cstheme="minorHAnsi"/>
          <w:bCs/>
          <w:szCs w:val="20"/>
        </w:rPr>
      </w:pPr>
      <w:bookmarkStart w:id="5" w:name="_Hlk519176340"/>
      <w:r w:rsidRPr="00E755E8">
        <w:rPr>
          <w:rFonts w:asciiTheme="minorHAnsi" w:hAnsiTheme="minorHAnsi" w:cstheme="minorHAnsi"/>
          <w:szCs w:val="20"/>
        </w:rPr>
        <w:t xml:space="preserve">Comprovação de aptidão para a prestação dos serviços em características, quantidades e prazos compatíveis com o objeto desta </w:t>
      </w:r>
      <w:r w:rsidR="009E584F" w:rsidRPr="00E755E8">
        <w:rPr>
          <w:rFonts w:asciiTheme="minorHAnsi" w:hAnsiTheme="minorHAnsi" w:cstheme="minorHAnsi"/>
          <w:szCs w:val="20"/>
        </w:rPr>
        <w:t>dispensa</w:t>
      </w:r>
      <w:r w:rsidRPr="00E755E8">
        <w:rPr>
          <w:rFonts w:asciiTheme="minorHAnsi" w:hAnsiTheme="minorHAnsi" w:cstheme="minorHAnsi"/>
          <w:szCs w:val="20"/>
        </w:rPr>
        <w:t xml:space="preserve">, ou com o item pertinente, mediante a apresentação de atestado(s) fornecido(s) por pessoas jurídicas de direito público ou privado. </w:t>
      </w:r>
    </w:p>
    <w:bookmarkEnd w:id="5"/>
    <w:p w14:paraId="22A5CB39" w14:textId="412B685E" w:rsidR="00E23CC8" w:rsidRPr="00E755E8" w:rsidRDefault="00E23CC8" w:rsidP="00C220EA">
      <w:pPr>
        <w:pStyle w:val="PADRO"/>
        <w:keepNext w:val="0"/>
        <w:widowControl/>
        <w:numPr>
          <w:ilvl w:val="3"/>
          <w:numId w:val="16"/>
        </w:numPr>
        <w:spacing w:before="120" w:after="120"/>
        <w:rPr>
          <w:rFonts w:asciiTheme="minorHAnsi" w:hAnsiTheme="minorHAnsi" w:cstheme="minorHAnsi"/>
          <w:szCs w:val="20"/>
        </w:rPr>
      </w:pPr>
      <w:r w:rsidRPr="00E755E8">
        <w:rPr>
          <w:rFonts w:asciiTheme="minorHAnsi" w:hAnsiTheme="minorHAnsi" w:cstheme="minorHAnsi"/>
          <w:szCs w:val="20"/>
        </w:rPr>
        <w:t xml:space="preserve">O </w:t>
      </w:r>
      <w:r w:rsidR="009E584F" w:rsidRPr="00E755E8">
        <w:rPr>
          <w:rFonts w:asciiTheme="minorHAnsi" w:hAnsiTheme="minorHAnsi" w:cstheme="minorHAnsi"/>
          <w:szCs w:val="20"/>
        </w:rPr>
        <w:t>fornecedor</w:t>
      </w:r>
      <w:r w:rsidRPr="00E755E8">
        <w:rPr>
          <w:rFonts w:asciiTheme="minorHAnsi" w:hAnsiTheme="minorHAnsi" w:cstheme="minorHAnsi"/>
          <w:szCs w:val="20"/>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0ACEC15F" w14:textId="3BEFD19E" w:rsidR="00E23CC8" w:rsidRPr="00E755E8" w:rsidRDefault="00E23CC8" w:rsidP="00572EE9">
      <w:pPr>
        <w:pStyle w:val="PADRO"/>
        <w:keepNext w:val="0"/>
        <w:widowControl/>
        <w:spacing w:before="120" w:after="120"/>
        <w:ind w:left="1854" w:firstLine="0"/>
        <w:rPr>
          <w:rFonts w:asciiTheme="minorHAnsi" w:hAnsiTheme="minorHAnsi" w:cstheme="minorHAnsi"/>
          <w:szCs w:val="20"/>
          <w:highlight w:val="green"/>
        </w:rPr>
      </w:pPr>
    </w:p>
    <w:sectPr w:rsidR="00E23CC8" w:rsidRPr="00E755E8" w:rsidSect="00F24AC6">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E5A7B" w14:textId="77777777" w:rsidR="009306DE" w:rsidRDefault="009306DE" w:rsidP="00805244">
      <w:r>
        <w:separator/>
      </w:r>
    </w:p>
  </w:endnote>
  <w:endnote w:type="continuationSeparator" w:id="0">
    <w:p w14:paraId="3523DA8D" w14:textId="77777777" w:rsidR="009306DE" w:rsidRDefault="009306DE"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auto"/>
    <w:pitch w:val="default"/>
    <w:sig w:usb0="00000000" w:usb1="00000000" w:usb2="00000000" w:usb3="00000000" w:csb0="00000001" w:csb1="00000000"/>
  </w:font>
  <w:font w:name="WenQuanYi Micro Hei">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altName w:val="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6DBAD" w14:textId="77777777" w:rsidR="00BE6A33" w:rsidRPr="00BC520B" w:rsidRDefault="00BE6A33" w:rsidP="00BE6A33">
    <w:pPr>
      <w:autoSpaceDE w:val="0"/>
      <w:autoSpaceDN w:val="0"/>
      <w:adjustRightInd w:val="0"/>
      <w:jc w:val="center"/>
      <w:rPr>
        <w:rFonts w:asciiTheme="minorHAnsi" w:hAnsiTheme="minorHAnsi" w:cstheme="minorHAnsi"/>
        <w:b/>
        <w:bCs/>
        <w:sz w:val="16"/>
        <w:szCs w:val="16"/>
      </w:rPr>
    </w:pPr>
    <w:r w:rsidRPr="00BC520B">
      <w:rPr>
        <w:rFonts w:asciiTheme="minorHAnsi" w:hAnsiTheme="minorHAnsi" w:cstheme="minorHAnsi"/>
        <w:b/>
        <w:bCs/>
        <w:noProof/>
        <w:sz w:val="16"/>
        <w:szCs w:val="16"/>
      </w:rPr>
      <w:drawing>
        <wp:anchor distT="0" distB="0" distL="114300" distR="114300" simplePos="0" relativeHeight="251671552" behindDoc="0" locked="0" layoutInCell="1" allowOverlap="1" wp14:anchorId="600D3F01" wp14:editId="00D38A61">
          <wp:simplePos x="0" y="0"/>
          <wp:positionH relativeFrom="margin">
            <wp:posOffset>-272415</wp:posOffset>
          </wp:positionH>
          <wp:positionV relativeFrom="margin">
            <wp:posOffset>8164830</wp:posOffset>
          </wp:positionV>
          <wp:extent cx="6120130" cy="4381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120130" cy="43815"/>
                  </a:xfrm>
                  <a:prstGeom prst="rect">
                    <a:avLst/>
                  </a:prstGeom>
                  <a:noFill/>
                </pic:spPr>
              </pic:pic>
            </a:graphicData>
          </a:graphic>
        </wp:anchor>
      </w:drawing>
    </w:r>
    <w:r w:rsidRPr="00BC520B">
      <w:rPr>
        <w:rFonts w:asciiTheme="minorHAnsi" w:hAnsiTheme="minorHAnsi" w:cstheme="minorHAnsi"/>
        <w:b/>
        <w:bCs/>
        <w:sz w:val="18"/>
        <w:szCs w:val="18"/>
      </w:rPr>
      <w:t xml:space="preserve">Rua José Vieira Mafaldo – 122 – Centro – Portalegre/RN – CEP.: 59.810-00 – Fone/Fax.: (84) 3377 2241/2196 CNPJ.: 08.358.053/0001-90  </w:t>
    </w:r>
    <w:hyperlink r:id="rId2" w:history="1">
      <w:r w:rsidRPr="00BC520B">
        <w:rPr>
          <w:rStyle w:val="Hyperlink"/>
          <w:rFonts w:asciiTheme="minorHAnsi" w:hAnsiTheme="minorHAnsi" w:cstheme="minorHAnsi"/>
          <w:b/>
          <w:bCs/>
          <w:sz w:val="18"/>
          <w:szCs w:val="18"/>
        </w:rPr>
        <w:t>www.portalegre.rn.gov.br</w:t>
      </w:r>
    </w:hyperlink>
    <w:r w:rsidRPr="00BC520B">
      <w:rPr>
        <w:rFonts w:asciiTheme="minorHAnsi" w:hAnsiTheme="minorHAnsi" w:cstheme="minorHAnsi"/>
        <w:b/>
        <w:bCs/>
        <w:color w:val="DCA10D"/>
        <w:sz w:val="18"/>
        <w:szCs w:val="18"/>
        <w:u w:val="single" w:color="DCA10D"/>
      </w:rPr>
      <w:t xml:space="preserve"> </w:t>
    </w:r>
    <w:r w:rsidRPr="00BC520B">
      <w:rPr>
        <w:rFonts w:asciiTheme="minorHAnsi" w:hAnsiTheme="minorHAnsi" w:cstheme="minorHAnsi"/>
        <w:b/>
        <w:bCs/>
        <w:color w:val="000099"/>
        <w:sz w:val="18"/>
        <w:szCs w:val="18"/>
        <w:u w:val="single" w:color="DCA10D"/>
      </w:rPr>
      <w:t xml:space="preserve">– E-mail: </w:t>
    </w:r>
    <w:hyperlink r:id="rId3" w:history="1">
      <w:r w:rsidRPr="00BC520B">
        <w:rPr>
          <w:rStyle w:val="Hyperlink"/>
          <w:rFonts w:asciiTheme="minorHAnsi" w:hAnsiTheme="minorHAnsi" w:cstheme="minorHAnsi"/>
          <w:b/>
          <w:bCs/>
          <w:color w:val="000099"/>
          <w:sz w:val="18"/>
          <w:szCs w:val="18"/>
        </w:rPr>
        <w:t>smedportalegre@gmail.com</w:t>
      </w:r>
    </w:hyperlink>
    <w:r w:rsidRPr="00BC520B">
      <w:rPr>
        <w:rFonts w:asciiTheme="minorHAnsi" w:hAnsiTheme="minorHAnsi" w:cstheme="minorHAnsi"/>
        <w:b/>
        <w:bCs/>
        <w:color w:val="000099"/>
        <w:sz w:val="18"/>
        <w:szCs w:val="18"/>
        <w:u w:val="single" w:color="DCA10D"/>
      </w:rPr>
      <w:t xml:space="preserve"> - smeportalegre@educar.rn.gov.br</w:t>
    </w:r>
  </w:p>
  <w:p w14:paraId="778640A1" w14:textId="77777777" w:rsidR="00BE6A33" w:rsidRPr="00BC520B" w:rsidRDefault="00BE6A33" w:rsidP="00BE6A33">
    <w:pPr>
      <w:autoSpaceDE w:val="0"/>
      <w:autoSpaceDN w:val="0"/>
      <w:adjustRightInd w:val="0"/>
      <w:jc w:val="both"/>
      <w:rPr>
        <w:rFonts w:asciiTheme="minorHAnsi" w:hAnsiTheme="minorHAnsi" w:cstheme="minorHAnsi"/>
        <w:b/>
        <w:bCs/>
        <w:i/>
        <w:iCs/>
        <w:color w:val="000099"/>
        <w:sz w:val="18"/>
        <w:szCs w:val="18"/>
        <w:u w:val="single" w:color="DCA10D"/>
      </w:rPr>
    </w:pPr>
  </w:p>
  <w:p w14:paraId="746A56F2" w14:textId="77777777" w:rsidR="00BE6A33" w:rsidRPr="00BC520B" w:rsidRDefault="00BE6A33" w:rsidP="00BE6A33">
    <w:pPr>
      <w:autoSpaceDE w:val="0"/>
      <w:autoSpaceDN w:val="0"/>
      <w:adjustRightInd w:val="0"/>
      <w:jc w:val="center"/>
      <w:rPr>
        <w:rFonts w:asciiTheme="minorHAnsi" w:hAnsiTheme="minorHAnsi" w:cstheme="minorHAnsi"/>
        <w:i/>
        <w:iCs/>
        <w:sz w:val="18"/>
        <w:szCs w:val="18"/>
      </w:rPr>
    </w:pPr>
  </w:p>
  <w:p w14:paraId="2E9688DC" w14:textId="77777777" w:rsidR="00BE6A33" w:rsidRPr="00BC520B" w:rsidRDefault="00BE6A33" w:rsidP="00BE6A33">
    <w:pPr>
      <w:pStyle w:val="Rodap"/>
      <w:rPr>
        <w:rFonts w:asciiTheme="minorHAnsi" w:hAnsiTheme="minorHAnsi" w:cstheme="minorHAnsi"/>
        <w:sz w:val="18"/>
        <w:szCs w:val="22"/>
      </w:rPr>
    </w:pPr>
  </w:p>
  <w:p w14:paraId="2B94883E" w14:textId="77777777" w:rsidR="00BE6A33" w:rsidRPr="00BC520B" w:rsidRDefault="00BE6A33">
    <w:pPr>
      <w:pStyle w:val="Rodap"/>
      <w:rPr>
        <w:rFonts w:asciiTheme="minorHAnsi" w:hAnsiTheme="minorHAnsi" w:cstheme="minorHAnsi"/>
        <w:sz w:val="18"/>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046C5" w14:textId="24363C29" w:rsidR="00F24AC6" w:rsidRPr="00BE6A33" w:rsidRDefault="00F24AC6" w:rsidP="00F24AC6">
    <w:pPr>
      <w:autoSpaceDE w:val="0"/>
      <w:autoSpaceDN w:val="0"/>
      <w:adjustRightInd w:val="0"/>
      <w:jc w:val="center"/>
      <w:rPr>
        <w:rFonts w:asciiTheme="minorHAnsi" w:hAnsiTheme="minorHAnsi" w:cstheme="minorHAnsi"/>
        <w:b/>
        <w:bCs/>
        <w:sz w:val="16"/>
        <w:szCs w:val="16"/>
      </w:rPr>
    </w:pPr>
    <w:r w:rsidRPr="00BE6A33">
      <w:rPr>
        <w:rFonts w:asciiTheme="minorHAnsi" w:hAnsiTheme="minorHAnsi" w:cstheme="minorHAnsi"/>
        <w:b/>
        <w:bCs/>
        <w:noProof/>
        <w:sz w:val="16"/>
        <w:szCs w:val="16"/>
      </w:rPr>
      <w:drawing>
        <wp:anchor distT="0" distB="0" distL="114300" distR="114300" simplePos="0" relativeHeight="251663360" behindDoc="0" locked="0" layoutInCell="1" allowOverlap="1" wp14:anchorId="7FEE830C" wp14:editId="41F2E4EA">
          <wp:simplePos x="0" y="0"/>
          <wp:positionH relativeFrom="margin">
            <wp:posOffset>-264795</wp:posOffset>
          </wp:positionH>
          <wp:positionV relativeFrom="margin">
            <wp:posOffset>8469630</wp:posOffset>
          </wp:positionV>
          <wp:extent cx="6120130" cy="43815"/>
          <wp:effectExtent l="0" t="0" r="0" b="0"/>
          <wp:wrapSquare wrapText="bothSides"/>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120130" cy="43815"/>
                  </a:xfrm>
                  <a:prstGeom prst="rect">
                    <a:avLst/>
                  </a:prstGeom>
                  <a:noFill/>
                </pic:spPr>
              </pic:pic>
            </a:graphicData>
          </a:graphic>
        </wp:anchor>
      </w:drawing>
    </w:r>
    <w:r w:rsidR="00F8457B" w:rsidRPr="00BE6A33">
      <w:rPr>
        <w:rFonts w:asciiTheme="minorHAnsi" w:hAnsiTheme="minorHAnsi" w:cstheme="minorHAnsi"/>
        <w:b/>
        <w:bCs/>
        <w:sz w:val="18"/>
        <w:szCs w:val="18"/>
      </w:rPr>
      <w:t xml:space="preserve">Rua José Vieira Mafaldo – 122 – Centro – Portalegre/RN – CEP.: 59.810-00 – Fone/Fax.: (84) 3377 2241/2196 CNPJ.: 08.358.053/0001-90  </w:t>
    </w:r>
    <w:hyperlink r:id="rId2" w:history="1">
      <w:r w:rsidR="00F8457B" w:rsidRPr="00BE6A33">
        <w:rPr>
          <w:rStyle w:val="Hyperlink"/>
          <w:rFonts w:asciiTheme="minorHAnsi" w:hAnsiTheme="minorHAnsi" w:cstheme="minorHAnsi"/>
          <w:b/>
          <w:bCs/>
          <w:sz w:val="18"/>
          <w:szCs w:val="18"/>
        </w:rPr>
        <w:t>www.portalegre.rn.gov.br</w:t>
      </w:r>
    </w:hyperlink>
    <w:r w:rsidR="00F8457B" w:rsidRPr="00BE6A33">
      <w:rPr>
        <w:rFonts w:asciiTheme="minorHAnsi" w:hAnsiTheme="minorHAnsi" w:cstheme="minorHAnsi"/>
        <w:b/>
        <w:bCs/>
        <w:color w:val="DCA10D"/>
        <w:sz w:val="18"/>
        <w:szCs w:val="18"/>
        <w:u w:val="single" w:color="DCA10D"/>
      </w:rPr>
      <w:t xml:space="preserve"> </w:t>
    </w:r>
    <w:r w:rsidR="00F8457B" w:rsidRPr="00BE6A33">
      <w:rPr>
        <w:rFonts w:asciiTheme="minorHAnsi" w:hAnsiTheme="minorHAnsi" w:cstheme="minorHAnsi"/>
        <w:b/>
        <w:bCs/>
        <w:color w:val="000099"/>
        <w:sz w:val="18"/>
        <w:szCs w:val="18"/>
        <w:u w:val="single" w:color="DCA10D"/>
      </w:rPr>
      <w:t xml:space="preserve">– E-mail: </w:t>
    </w:r>
    <w:hyperlink r:id="rId3" w:history="1">
      <w:r w:rsidR="00F8457B" w:rsidRPr="00BE6A33">
        <w:rPr>
          <w:rStyle w:val="Hyperlink"/>
          <w:rFonts w:asciiTheme="minorHAnsi" w:hAnsiTheme="minorHAnsi" w:cstheme="minorHAnsi"/>
          <w:b/>
          <w:bCs/>
          <w:color w:val="000099"/>
          <w:sz w:val="18"/>
          <w:szCs w:val="18"/>
        </w:rPr>
        <w:t>smedportalegre@gmail.com</w:t>
      </w:r>
    </w:hyperlink>
    <w:r w:rsidR="00F8457B" w:rsidRPr="00BE6A33">
      <w:rPr>
        <w:rFonts w:asciiTheme="minorHAnsi" w:hAnsiTheme="minorHAnsi" w:cstheme="minorHAnsi"/>
        <w:b/>
        <w:bCs/>
        <w:color w:val="000099"/>
        <w:sz w:val="18"/>
        <w:szCs w:val="18"/>
        <w:u w:val="single" w:color="DCA10D"/>
      </w:rPr>
      <w:t xml:space="preserve"> - smeportalegre@educar.rn.gov.br</w:t>
    </w:r>
  </w:p>
  <w:p w14:paraId="0A47DA12" w14:textId="77777777" w:rsidR="00F24AC6" w:rsidRPr="00BE6A33" w:rsidRDefault="00F24AC6" w:rsidP="00F24AC6">
    <w:pPr>
      <w:autoSpaceDE w:val="0"/>
      <w:autoSpaceDN w:val="0"/>
      <w:adjustRightInd w:val="0"/>
      <w:jc w:val="both"/>
      <w:rPr>
        <w:rFonts w:asciiTheme="minorHAnsi" w:hAnsiTheme="minorHAnsi" w:cstheme="minorHAnsi"/>
        <w:b/>
        <w:bCs/>
        <w:i/>
        <w:iCs/>
        <w:color w:val="000099"/>
        <w:sz w:val="18"/>
        <w:szCs w:val="18"/>
        <w:u w:val="single" w:color="DCA10D"/>
      </w:rPr>
    </w:pPr>
  </w:p>
  <w:p w14:paraId="0185AA9A" w14:textId="77777777" w:rsidR="00F24AC6" w:rsidRPr="00BE6A33" w:rsidRDefault="00F24AC6" w:rsidP="00F24AC6">
    <w:pPr>
      <w:autoSpaceDE w:val="0"/>
      <w:autoSpaceDN w:val="0"/>
      <w:adjustRightInd w:val="0"/>
      <w:jc w:val="center"/>
      <w:rPr>
        <w:rFonts w:asciiTheme="minorHAnsi" w:hAnsiTheme="minorHAnsi" w:cstheme="minorHAnsi"/>
        <w:i/>
        <w:iCs/>
        <w:sz w:val="18"/>
        <w:szCs w:val="18"/>
      </w:rPr>
    </w:pPr>
  </w:p>
  <w:p w14:paraId="3197DB52" w14:textId="685A5949" w:rsidR="008A09C2" w:rsidRPr="00BE6A33" w:rsidRDefault="008A09C2" w:rsidP="00F24AC6">
    <w:pPr>
      <w:pStyle w:val="Rodap"/>
      <w:rPr>
        <w:rFonts w:asciiTheme="minorHAnsi" w:hAnsiTheme="minorHAnsi" w:cstheme="minorHAnsi"/>
        <w:sz w:val="18"/>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39FED" w14:textId="77777777" w:rsidR="009306DE" w:rsidRDefault="009306DE" w:rsidP="00805244">
      <w:r>
        <w:separator/>
      </w:r>
    </w:p>
  </w:footnote>
  <w:footnote w:type="continuationSeparator" w:id="0">
    <w:p w14:paraId="49B553FF" w14:textId="77777777" w:rsidR="009306DE" w:rsidRDefault="009306DE"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05151" w14:textId="77777777" w:rsidR="00E755E8" w:rsidRPr="009A1220" w:rsidRDefault="00E755E8" w:rsidP="00E755E8">
    <w:pPr>
      <w:pStyle w:val="Cabealho"/>
      <w:rPr>
        <w:rFonts w:ascii="Times New Roman" w:hAnsi="Times New Roman" w:cs="Times New Roman"/>
      </w:rPr>
    </w:pPr>
    <w:r>
      <w:rPr>
        <w:rFonts w:ascii="Calibri Light" w:hAnsi="Calibri Light" w:cs="Calibri Light"/>
        <w:noProof/>
      </w:rPr>
      <w:drawing>
        <wp:anchor distT="0" distB="0" distL="114300" distR="114300" simplePos="0" relativeHeight="251669504" behindDoc="0" locked="0" layoutInCell="1" allowOverlap="1" wp14:anchorId="01BC5836" wp14:editId="3190D1EE">
          <wp:simplePos x="0" y="0"/>
          <wp:positionH relativeFrom="page">
            <wp:posOffset>-691515</wp:posOffset>
          </wp:positionH>
          <wp:positionV relativeFrom="page">
            <wp:posOffset>67945</wp:posOffset>
          </wp:positionV>
          <wp:extent cx="8033385" cy="1129665"/>
          <wp:effectExtent l="0" t="0" r="0" b="0"/>
          <wp:wrapSquare wrapText="bothSides"/>
          <wp:docPr id="1"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6"/>
                  <pic:cNvPicPr>
                    <a:picLocks noChangeAspect="1"/>
                  </pic:cNvPicPr>
                </pic:nvPicPr>
                <pic:blipFill>
                  <a:blip r:embed="rId1"/>
                  <a:stretch>
                    <a:fillRect/>
                  </a:stretch>
                </pic:blipFill>
                <pic:spPr>
                  <a:xfrm>
                    <a:off x="0" y="0"/>
                    <a:ext cx="8033385" cy="1129665"/>
                  </a:xfrm>
                  <a:prstGeom prst="rect">
                    <a:avLst/>
                  </a:prstGeom>
                  <a:noFill/>
                  <a:ln>
                    <a:noFill/>
                  </a:ln>
                </pic:spPr>
              </pic:pic>
            </a:graphicData>
          </a:graphic>
        </wp:anchor>
      </w:drawing>
    </w:r>
    <w:r w:rsidRPr="009A1220">
      <w:rPr>
        <w:rFonts w:ascii="Times New Roman" w:hAnsi="Times New Roman" w:cs="Times New Roman"/>
      </w:rPr>
      <w:t xml:space="preserve">Página </w:t>
    </w:r>
    <w:r w:rsidRPr="009A1220">
      <w:rPr>
        <w:rFonts w:ascii="Times New Roman" w:hAnsi="Times New Roman" w:cs="Times New Roman"/>
        <w:b/>
        <w:bCs/>
      </w:rPr>
      <w:fldChar w:fldCharType="begin"/>
    </w:r>
    <w:r w:rsidRPr="009A1220">
      <w:rPr>
        <w:rFonts w:ascii="Times New Roman" w:hAnsi="Times New Roman" w:cs="Times New Roman"/>
        <w:b/>
        <w:bCs/>
      </w:rPr>
      <w:instrText>PAGE  \* Arabic  \* MERGEFORMAT</w:instrText>
    </w:r>
    <w:r w:rsidRPr="009A1220">
      <w:rPr>
        <w:rFonts w:ascii="Times New Roman" w:hAnsi="Times New Roman" w:cs="Times New Roman"/>
        <w:b/>
        <w:bCs/>
      </w:rPr>
      <w:fldChar w:fldCharType="separate"/>
    </w:r>
    <w:r>
      <w:rPr>
        <w:rFonts w:ascii="Times New Roman" w:hAnsi="Times New Roman" w:cs="Times New Roman"/>
        <w:b/>
        <w:bCs/>
      </w:rPr>
      <w:t>3</w:t>
    </w:r>
    <w:r w:rsidRPr="009A1220">
      <w:rPr>
        <w:rFonts w:ascii="Times New Roman" w:hAnsi="Times New Roman" w:cs="Times New Roman"/>
        <w:b/>
        <w:bCs/>
      </w:rPr>
      <w:fldChar w:fldCharType="end"/>
    </w:r>
    <w:r w:rsidRPr="009A1220">
      <w:rPr>
        <w:rFonts w:ascii="Times New Roman" w:hAnsi="Times New Roman" w:cs="Times New Roman"/>
      </w:rPr>
      <w:t xml:space="preserve"> de </w:t>
    </w:r>
    <w:r w:rsidRPr="009A1220">
      <w:rPr>
        <w:rFonts w:ascii="Times New Roman" w:hAnsi="Times New Roman" w:cs="Times New Roman"/>
        <w:b/>
        <w:bCs/>
      </w:rPr>
      <w:fldChar w:fldCharType="begin"/>
    </w:r>
    <w:r w:rsidRPr="009A1220">
      <w:rPr>
        <w:rFonts w:ascii="Times New Roman" w:hAnsi="Times New Roman" w:cs="Times New Roman"/>
        <w:b/>
        <w:bCs/>
      </w:rPr>
      <w:instrText>NUMPAGES  \* Arabic  \* MERGEFORMAT</w:instrText>
    </w:r>
    <w:r w:rsidRPr="009A1220">
      <w:rPr>
        <w:rFonts w:ascii="Times New Roman" w:hAnsi="Times New Roman" w:cs="Times New Roman"/>
        <w:b/>
        <w:bCs/>
      </w:rPr>
      <w:fldChar w:fldCharType="separate"/>
    </w:r>
    <w:r>
      <w:rPr>
        <w:rFonts w:ascii="Times New Roman" w:hAnsi="Times New Roman" w:cs="Times New Roman"/>
        <w:b/>
        <w:bCs/>
      </w:rPr>
      <w:t>14</w:t>
    </w:r>
    <w:r w:rsidRPr="009A1220">
      <w:rPr>
        <w:rFonts w:ascii="Times New Roman" w:hAnsi="Times New Roman" w:cs="Times New Roman"/>
        <w:b/>
        <w:bCs/>
      </w:rPr>
      <w:fldChar w:fldCharType="end"/>
    </w:r>
    <w:r w:rsidRPr="009A1220">
      <w:rPr>
        <w:rFonts w:ascii="Times New Roman" w:hAnsi="Times New Roman" w:cs="Times New Roman"/>
        <w:noProof/>
      </w:rPr>
      <w:drawing>
        <wp:anchor distT="0" distB="0" distL="114300" distR="114300" simplePos="0" relativeHeight="251667456" behindDoc="0" locked="0" layoutInCell="1" allowOverlap="1" wp14:anchorId="1BD267CA" wp14:editId="71E47012">
          <wp:simplePos x="0" y="0"/>
          <wp:positionH relativeFrom="rightMargin">
            <wp:align>left</wp:align>
          </wp:positionH>
          <wp:positionV relativeFrom="paragraph">
            <wp:posOffset>-372110</wp:posOffset>
          </wp:positionV>
          <wp:extent cx="844550" cy="819150"/>
          <wp:effectExtent l="0" t="0" r="0" b="0"/>
          <wp:wrapSquare wrapText="bothSides"/>
          <wp:docPr id="2" name="Imagem 2" descr="CARIMBO"/>
          <wp:cNvGraphicFramePr/>
          <a:graphic xmlns:a="http://schemas.openxmlformats.org/drawingml/2006/main">
            <a:graphicData uri="http://schemas.openxmlformats.org/drawingml/2006/picture">
              <pic:pic xmlns:pic="http://schemas.openxmlformats.org/drawingml/2006/picture">
                <pic:nvPicPr>
                  <pic:cNvPr id="15" name="Imagem 15" descr="CARIMBO"/>
                  <pic:cNvPicPr/>
                </pic:nvPicPr>
                <pic:blipFill>
                  <a:blip r:embed="rId2">
                    <a:extLst>
                      <a:ext uri="{28A0092B-C50C-407E-A947-70E740481C1C}">
                        <a14:useLocalDpi xmlns:a14="http://schemas.microsoft.com/office/drawing/2010/main" val="0"/>
                      </a:ext>
                    </a:extLst>
                  </a:blip>
                  <a:srcRect/>
                  <a:stretch>
                    <a:fillRect/>
                  </a:stretch>
                </pic:blipFill>
                <pic:spPr>
                  <a:xfrm>
                    <a:off x="0" y="0"/>
                    <a:ext cx="844550" cy="819150"/>
                  </a:xfrm>
                  <a:prstGeom prst="rect">
                    <a:avLst/>
                  </a:prstGeom>
                  <a:noFill/>
                  <a:ln>
                    <a:noFill/>
                  </a:ln>
                </pic:spPr>
              </pic:pic>
            </a:graphicData>
          </a:graphic>
        </wp:anchor>
      </w:drawing>
    </w:r>
    <w:r w:rsidRPr="009A1220">
      <w:rPr>
        <w:rFonts w:ascii="Times New Roman" w:hAnsi="Times New Roman" w:cs="Times New Roman"/>
        <w:noProof/>
      </w:rPr>
      <w:drawing>
        <wp:anchor distT="0" distB="0" distL="114300" distR="114300" simplePos="0" relativeHeight="251668480" behindDoc="0" locked="0" layoutInCell="1" allowOverlap="1" wp14:anchorId="63AC4B83" wp14:editId="63D9CCDC">
          <wp:simplePos x="0" y="0"/>
          <wp:positionH relativeFrom="margin">
            <wp:align>center</wp:align>
          </wp:positionH>
          <wp:positionV relativeFrom="margin">
            <wp:posOffset>-189865</wp:posOffset>
          </wp:positionV>
          <wp:extent cx="6120130" cy="43815"/>
          <wp:effectExtent l="0" t="0" r="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a:xfrm>
                    <a:off x="0" y="0"/>
                    <a:ext cx="6120130" cy="43815"/>
                  </a:xfrm>
                  <a:prstGeom prst="rect">
                    <a:avLst/>
                  </a:prstGeom>
                  <a:noFill/>
                </pic:spPr>
              </pic:pic>
            </a:graphicData>
          </a:graphic>
        </wp:anchor>
      </w:drawing>
    </w:r>
  </w:p>
  <w:p w14:paraId="36A53ED5" w14:textId="77777777" w:rsidR="00E755E8" w:rsidRDefault="00E755E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93C3B" w14:textId="761AFF4E" w:rsidR="00F24AC6" w:rsidRPr="009A1220" w:rsidRDefault="00EB5148" w:rsidP="00F24AC6">
    <w:pPr>
      <w:pStyle w:val="Cabealho"/>
      <w:rPr>
        <w:rFonts w:ascii="Times New Roman" w:hAnsi="Times New Roman" w:cs="Times New Roman"/>
      </w:rPr>
    </w:pPr>
    <w:r>
      <w:rPr>
        <w:rFonts w:ascii="Calibri Light" w:hAnsi="Calibri Light" w:cs="Calibri Light"/>
        <w:noProof/>
      </w:rPr>
      <w:drawing>
        <wp:anchor distT="0" distB="0" distL="114300" distR="114300" simplePos="0" relativeHeight="251665408" behindDoc="0" locked="0" layoutInCell="1" allowOverlap="1" wp14:anchorId="3BD2D803" wp14:editId="120FCA58">
          <wp:simplePos x="0" y="0"/>
          <wp:positionH relativeFrom="page">
            <wp:posOffset>-691515</wp:posOffset>
          </wp:positionH>
          <wp:positionV relativeFrom="page">
            <wp:posOffset>67945</wp:posOffset>
          </wp:positionV>
          <wp:extent cx="8033385" cy="1129665"/>
          <wp:effectExtent l="0" t="0" r="0" b="0"/>
          <wp:wrapSquare wrapText="bothSides"/>
          <wp:docPr id="226312277"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6"/>
                  <pic:cNvPicPr>
                    <a:picLocks noChangeAspect="1"/>
                  </pic:cNvPicPr>
                </pic:nvPicPr>
                <pic:blipFill>
                  <a:blip r:embed="rId1"/>
                  <a:stretch>
                    <a:fillRect/>
                  </a:stretch>
                </pic:blipFill>
                <pic:spPr>
                  <a:xfrm>
                    <a:off x="0" y="0"/>
                    <a:ext cx="8033385" cy="1129665"/>
                  </a:xfrm>
                  <a:prstGeom prst="rect">
                    <a:avLst/>
                  </a:prstGeom>
                  <a:noFill/>
                  <a:ln>
                    <a:noFill/>
                  </a:ln>
                </pic:spPr>
              </pic:pic>
            </a:graphicData>
          </a:graphic>
        </wp:anchor>
      </w:drawing>
    </w:r>
    <w:r w:rsidR="007E22E9" w:rsidRPr="009A1220">
      <w:rPr>
        <w:rFonts w:ascii="Times New Roman" w:hAnsi="Times New Roman" w:cs="Times New Roman"/>
      </w:rPr>
      <w:t xml:space="preserve">Página </w:t>
    </w:r>
    <w:r w:rsidR="007E22E9" w:rsidRPr="009A1220">
      <w:rPr>
        <w:rFonts w:ascii="Times New Roman" w:hAnsi="Times New Roman" w:cs="Times New Roman"/>
        <w:b/>
        <w:bCs/>
      </w:rPr>
      <w:fldChar w:fldCharType="begin"/>
    </w:r>
    <w:r w:rsidR="007E22E9" w:rsidRPr="009A1220">
      <w:rPr>
        <w:rFonts w:ascii="Times New Roman" w:hAnsi="Times New Roman" w:cs="Times New Roman"/>
        <w:b/>
        <w:bCs/>
      </w:rPr>
      <w:instrText>PAGE  \* Arabic  \* MERGEFORMAT</w:instrText>
    </w:r>
    <w:r w:rsidR="007E22E9" w:rsidRPr="009A1220">
      <w:rPr>
        <w:rFonts w:ascii="Times New Roman" w:hAnsi="Times New Roman" w:cs="Times New Roman"/>
        <w:b/>
        <w:bCs/>
      </w:rPr>
      <w:fldChar w:fldCharType="separate"/>
    </w:r>
    <w:r w:rsidR="007E22E9" w:rsidRPr="009A1220">
      <w:rPr>
        <w:rFonts w:ascii="Times New Roman" w:hAnsi="Times New Roman" w:cs="Times New Roman"/>
        <w:b/>
        <w:bCs/>
      </w:rPr>
      <w:t>1</w:t>
    </w:r>
    <w:r w:rsidR="007E22E9" w:rsidRPr="009A1220">
      <w:rPr>
        <w:rFonts w:ascii="Times New Roman" w:hAnsi="Times New Roman" w:cs="Times New Roman"/>
        <w:b/>
        <w:bCs/>
      </w:rPr>
      <w:fldChar w:fldCharType="end"/>
    </w:r>
    <w:r w:rsidR="007E22E9" w:rsidRPr="009A1220">
      <w:rPr>
        <w:rFonts w:ascii="Times New Roman" w:hAnsi="Times New Roman" w:cs="Times New Roman"/>
      </w:rPr>
      <w:t xml:space="preserve"> de </w:t>
    </w:r>
    <w:r w:rsidR="007E22E9" w:rsidRPr="009A1220">
      <w:rPr>
        <w:rFonts w:ascii="Times New Roman" w:hAnsi="Times New Roman" w:cs="Times New Roman"/>
        <w:b/>
        <w:bCs/>
      </w:rPr>
      <w:fldChar w:fldCharType="begin"/>
    </w:r>
    <w:r w:rsidR="007E22E9" w:rsidRPr="009A1220">
      <w:rPr>
        <w:rFonts w:ascii="Times New Roman" w:hAnsi="Times New Roman" w:cs="Times New Roman"/>
        <w:b/>
        <w:bCs/>
      </w:rPr>
      <w:instrText>NUMPAGES  \* Arabic  \* MERGEFORMAT</w:instrText>
    </w:r>
    <w:r w:rsidR="007E22E9" w:rsidRPr="009A1220">
      <w:rPr>
        <w:rFonts w:ascii="Times New Roman" w:hAnsi="Times New Roman" w:cs="Times New Roman"/>
        <w:b/>
        <w:bCs/>
      </w:rPr>
      <w:fldChar w:fldCharType="separate"/>
    </w:r>
    <w:r w:rsidR="007E22E9" w:rsidRPr="009A1220">
      <w:rPr>
        <w:rFonts w:ascii="Times New Roman" w:hAnsi="Times New Roman" w:cs="Times New Roman"/>
        <w:b/>
        <w:bCs/>
      </w:rPr>
      <w:t>2</w:t>
    </w:r>
    <w:r w:rsidR="007E22E9" w:rsidRPr="009A1220">
      <w:rPr>
        <w:rFonts w:ascii="Times New Roman" w:hAnsi="Times New Roman" w:cs="Times New Roman"/>
        <w:b/>
        <w:bCs/>
      </w:rPr>
      <w:fldChar w:fldCharType="end"/>
    </w:r>
    <w:r w:rsidR="00F24AC6" w:rsidRPr="009A1220">
      <w:rPr>
        <w:rFonts w:ascii="Times New Roman" w:hAnsi="Times New Roman" w:cs="Times New Roman"/>
        <w:noProof/>
      </w:rPr>
      <w:drawing>
        <wp:anchor distT="0" distB="0" distL="114300" distR="114300" simplePos="0" relativeHeight="251659264" behindDoc="0" locked="0" layoutInCell="1" allowOverlap="1" wp14:anchorId="488733DE" wp14:editId="692265BC">
          <wp:simplePos x="0" y="0"/>
          <wp:positionH relativeFrom="rightMargin">
            <wp:align>left</wp:align>
          </wp:positionH>
          <wp:positionV relativeFrom="paragraph">
            <wp:posOffset>-372110</wp:posOffset>
          </wp:positionV>
          <wp:extent cx="844550" cy="819150"/>
          <wp:effectExtent l="0" t="0" r="0" b="0"/>
          <wp:wrapSquare wrapText="bothSides"/>
          <wp:docPr id="29" name="Imagem 29" descr="CARIMBO"/>
          <wp:cNvGraphicFramePr/>
          <a:graphic xmlns:a="http://schemas.openxmlformats.org/drawingml/2006/main">
            <a:graphicData uri="http://schemas.openxmlformats.org/drawingml/2006/picture">
              <pic:pic xmlns:pic="http://schemas.openxmlformats.org/drawingml/2006/picture">
                <pic:nvPicPr>
                  <pic:cNvPr id="15" name="Imagem 15" descr="CARIMBO"/>
                  <pic:cNvPicPr/>
                </pic:nvPicPr>
                <pic:blipFill>
                  <a:blip r:embed="rId2">
                    <a:extLst>
                      <a:ext uri="{28A0092B-C50C-407E-A947-70E740481C1C}">
                        <a14:useLocalDpi xmlns:a14="http://schemas.microsoft.com/office/drawing/2010/main" val="0"/>
                      </a:ext>
                    </a:extLst>
                  </a:blip>
                  <a:srcRect/>
                  <a:stretch>
                    <a:fillRect/>
                  </a:stretch>
                </pic:blipFill>
                <pic:spPr>
                  <a:xfrm>
                    <a:off x="0" y="0"/>
                    <a:ext cx="844550" cy="819150"/>
                  </a:xfrm>
                  <a:prstGeom prst="rect">
                    <a:avLst/>
                  </a:prstGeom>
                  <a:noFill/>
                  <a:ln>
                    <a:noFill/>
                  </a:ln>
                </pic:spPr>
              </pic:pic>
            </a:graphicData>
          </a:graphic>
        </wp:anchor>
      </w:drawing>
    </w:r>
    <w:r w:rsidR="00F24AC6" w:rsidRPr="009A1220">
      <w:rPr>
        <w:rFonts w:ascii="Times New Roman" w:hAnsi="Times New Roman" w:cs="Times New Roman"/>
        <w:noProof/>
      </w:rPr>
      <w:drawing>
        <wp:anchor distT="0" distB="0" distL="114300" distR="114300" simplePos="0" relativeHeight="251660288" behindDoc="0" locked="0" layoutInCell="1" allowOverlap="1" wp14:anchorId="229B642A" wp14:editId="23677061">
          <wp:simplePos x="0" y="0"/>
          <wp:positionH relativeFrom="margin">
            <wp:align>center</wp:align>
          </wp:positionH>
          <wp:positionV relativeFrom="margin">
            <wp:posOffset>-189865</wp:posOffset>
          </wp:positionV>
          <wp:extent cx="6120130" cy="43815"/>
          <wp:effectExtent l="0" t="0" r="0" b="0"/>
          <wp:wrapSquare wrapText="bothSides"/>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a:xfrm>
                    <a:off x="0" y="0"/>
                    <a:ext cx="6120130" cy="4381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BFBC3A1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26040484">
    <w:abstractNumId w:val="1"/>
  </w:num>
  <w:num w:numId="2" w16cid:durableId="1514298255">
    <w:abstractNumId w:val="14"/>
  </w:num>
  <w:num w:numId="3" w16cid:durableId="2127262677">
    <w:abstractNumId w:val="13"/>
  </w:num>
  <w:num w:numId="4" w16cid:durableId="389500581">
    <w:abstractNumId w:val="4"/>
  </w:num>
  <w:num w:numId="5" w16cid:durableId="666205134">
    <w:abstractNumId w:val="1"/>
  </w:num>
  <w:num w:numId="6" w16cid:durableId="1636524303">
    <w:abstractNumId w:val="0"/>
  </w:num>
  <w:num w:numId="7" w16cid:durableId="1984000011">
    <w:abstractNumId w:val="1"/>
  </w:num>
  <w:num w:numId="8" w16cid:durableId="2010793396">
    <w:abstractNumId w:val="1"/>
  </w:num>
  <w:num w:numId="9" w16cid:durableId="9521738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77113140">
    <w:abstractNumId w:val="1"/>
  </w:num>
  <w:num w:numId="11" w16cid:durableId="1339238447">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9789467">
    <w:abstractNumId w:val="10"/>
  </w:num>
  <w:num w:numId="13" w16cid:durableId="855770451">
    <w:abstractNumId w:val="2"/>
  </w:num>
  <w:num w:numId="14" w16cid:durableId="1736121867">
    <w:abstractNumId w:val="3"/>
  </w:num>
  <w:num w:numId="15" w16cid:durableId="848641625">
    <w:abstractNumId w:val="8"/>
  </w:num>
  <w:num w:numId="16" w16cid:durableId="1536851024">
    <w:abstractNumId w:val="12"/>
  </w:num>
  <w:num w:numId="17" w16cid:durableId="940912908">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15691099">
    <w:abstractNumId w:val="6"/>
  </w:num>
  <w:num w:numId="19" w16cid:durableId="1236932198">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3672546">
    <w:abstractNumId w:val="11"/>
  </w:num>
  <w:num w:numId="21" w16cid:durableId="1921020371">
    <w:abstractNumId w:val="5"/>
  </w:num>
  <w:num w:numId="22" w16cid:durableId="1290358782">
    <w:abstractNumId w:val="9"/>
  </w:num>
  <w:num w:numId="23" w16cid:durableId="617834393">
    <w:abstractNumId w:val="15"/>
  </w:num>
  <w:num w:numId="24" w16cid:durableId="7725516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evenAndOddHeaders/>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0BF"/>
    <w:rsid w:val="00005DBE"/>
    <w:rsid w:val="00005DF8"/>
    <w:rsid w:val="00011908"/>
    <w:rsid w:val="00022663"/>
    <w:rsid w:val="00031257"/>
    <w:rsid w:val="00043026"/>
    <w:rsid w:val="00047934"/>
    <w:rsid w:val="0005189C"/>
    <w:rsid w:val="00052B60"/>
    <w:rsid w:val="00055D70"/>
    <w:rsid w:val="000655D5"/>
    <w:rsid w:val="00066095"/>
    <w:rsid w:val="00077679"/>
    <w:rsid w:val="00082366"/>
    <w:rsid w:val="000A4B48"/>
    <w:rsid w:val="000A58FB"/>
    <w:rsid w:val="000A6C61"/>
    <w:rsid w:val="000B2881"/>
    <w:rsid w:val="000B3084"/>
    <w:rsid w:val="000B4980"/>
    <w:rsid w:val="000B4F19"/>
    <w:rsid w:val="000B541C"/>
    <w:rsid w:val="000C243F"/>
    <w:rsid w:val="000C4B11"/>
    <w:rsid w:val="000C7D88"/>
    <w:rsid w:val="000C7F26"/>
    <w:rsid w:val="000D22F3"/>
    <w:rsid w:val="000E19AC"/>
    <w:rsid w:val="000E322B"/>
    <w:rsid w:val="000E58E5"/>
    <w:rsid w:val="000E6C76"/>
    <w:rsid w:val="000F053B"/>
    <w:rsid w:val="000F11C5"/>
    <w:rsid w:val="000F1C45"/>
    <w:rsid w:val="000F5AD3"/>
    <w:rsid w:val="00103280"/>
    <w:rsid w:val="00106CF1"/>
    <w:rsid w:val="0011427B"/>
    <w:rsid w:val="00120BC4"/>
    <w:rsid w:val="00123BE9"/>
    <w:rsid w:val="001272A1"/>
    <w:rsid w:val="001402FB"/>
    <w:rsid w:val="00141307"/>
    <w:rsid w:val="00141AB7"/>
    <w:rsid w:val="00147041"/>
    <w:rsid w:val="00152018"/>
    <w:rsid w:val="001529AF"/>
    <w:rsid w:val="00154AC3"/>
    <w:rsid w:val="00161FEF"/>
    <w:rsid w:val="001640DC"/>
    <w:rsid w:val="00196F9E"/>
    <w:rsid w:val="001A03C8"/>
    <w:rsid w:val="001A31DC"/>
    <w:rsid w:val="001A5846"/>
    <w:rsid w:val="001B51A5"/>
    <w:rsid w:val="001B7D6A"/>
    <w:rsid w:val="001C08BF"/>
    <w:rsid w:val="001D10F8"/>
    <w:rsid w:val="001D347D"/>
    <w:rsid w:val="001D6C6E"/>
    <w:rsid w:val="001E1103"/>
    <w:rsid w:val="001F0CF7"/>
    <w:rsid w:val="001F451D"/>
    <w:rsid w:val="00203B91"/>
    <w:rsid w:val="002126DD"/>
    <w:rsid w:val="00212C04"/>
    <w:rsid w:val="002139B8"/>
    <w:rsid w:val="00214615"/>
    <w:rsid w:val="002148AC"/>
    <w:rsid w:val="002236A5"/>
    <w:rsid w:val="002325E5"/>
    <w:rsid w:val="00235DF6"/>
    <w:rsid w:val="0023612A"/>
    <w:rsid w:val="00237552"/>
    <w:rsid w:val="00241184"/>
    <w:rsid w:val="00244485"/>
    <w:rsid w:val="0024750E"/>
    <w:rsid w:val="00251226"/>
    <w:rsid w:val="00254C6B"/>
    <w:rsid w:val="0025762B"/>
    <w:rsid w:val="00261974"/>
    <w:rsid w:val="002655C4"/>
    <w:rsid w:val="00274570"/>
    <w:rsid w:val="00274FA6"/>
    <w:rsid w:val="002776B9"/>
    <w:rsid w:val="0028106A"/>
    <w:rsid w:val="00282873"/>
    <w:rsid w:val="002848E2"/>
    <w:rsid w:val="00285393"/>
    <w:rsid w:val="00290E37"/>
    <w:rsid w:val="002913C9"/>
    <w:rsid w:val="00294801"/>
    <w:rsid w:val="00295576"/>
    <w:rsid w:val="002A76E2"/>
    <w:rsid w:val="002B2C30"/>
    <w:rsid w:val="002B440D"/>
    <w:rsid w:val="002B735E"/>
    <w:rsid w:val="002C02B1"/>
    <w:rsid w:val="002C2141"/>
    <w:rsid w:val="002C29D3"/>
    <w:rsid w:val="002D023C"/>
    <w:rsid w:val="002D38AE"/>
    <w:rsid w:val="002E592A"/>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726D9"/>
    <w:rsid w:val="0038550E"/>
    <w:rsid w:val="00394423"/>
    <w:rsid w:val="003A3A4D"/>
    <w:rsid w:val="003A72FB"/>
    <w:rsid w:val="003B262C"/>
    <w:rsid w:val="003D08AF"/>
    <w:rsid w:val="003D0E1A"/>
    <w:rsid w:val="003D3CFA"/>
    <w:rsid w:val="003D5F26"/>
    <w:rsid w:val="003F2EBE"/>
    <w:rsid w:val="003F482C"/>
    <w:rsid w:val="004112C3"/>
    <w:rsid w:val="00427F05"/>
    <w:rsid w:val="00440823"/>
    <w:rsid w:val="00450282"/>
    <w:rsid w:val="00453592"/>
    <w:rsid w:val="004544FC"/>
    <w:rsid w:val="00461C6C"/>
    <w:rsid w:val="0047336D"/>
    <w:rsid w:val="00484B4C"/>
    <w:rsid w:val="004904D7"/>
    <w:rsid w:val="00491657"/>
    <w:rsid w:val="004933C0"/>
    <w:rsid w:val="00494B68"/>
    <w:rsid w:val="004A5008"/>
    <w:rsid w:val="004B3B8C"/>
    <w:rsid w:val="004B6261"/>
    <w:rsid w:val="004B7338"/>
    <w:rsid w:val="004C0606"/>
    <w:rsid w:val="004C5205"/>
    <w:rsid w:val="004D13FD"/>
    <w:rsid w:val="004F010A"/>
    <w:rsid w:val="004F2028"/>
    <w:rsid w:val="004F4417"/>
    <w:rsid w:val="005013DC"/>
    <w:rsid w:val="00503F74"/>
    <w:rsid w:val="00507305"/>
    <w:rsid w:val="00510F4D"/>
    <w:rsid w:val="00514341"/>
    <w:rsid w:val="00514C8D"/>
    <w:rsid w:val="005160E8"/>
    <w:rsid w:val="00540167"/>
    <w:rsid w:val="0054099B"/>
    <w:rsid w:val="00546E81"/>
    <w:rsid w:val="0055168F"/>
    <w:rsid w:val="00552FFC"/>
    <w:rsid w:val="0055329E"/>
    <w:rsid w:val="00570C4C"/>
    <w:rsid w:val="00572BCD"/>
    <w:rsid w:val="00572EE9"/>
    <w:rsid w:val="00573983"/>
    <w:rsid w:val="00574E8B"/>
    <w:rsid w:val="00584870"/>
    <w:rsid w:val="005969B5"/>
    <w:rsid w:val="00597AAC"/>
    <w:rsid w:val="005A45A8"/>
    <w:rsid w:val="005A5E9A"/>
    <w:rsid w:val="005B15FC"/>
    <w:rsid w:val="005B63F8"/>
    <w:rsid w:val="005B702E"/>
    <w:rsid w:val="005C0411"/>
    <w:rsid w:val="005C33B1"/>
    <w:rsid w:val="005C3AC7"/>
    <w:rsid w:val="005D4A74"/>
    <w:rsid w:val="005D7927"/>
    <w:rsid w:val="005E4BCD"/>
    <w:rsid w:val="005F0F8F"/>
    <w:rsid w:val="005F2123"/>
    <w:rsid w:val="005F5F6D"/>
    <w:rsid w:val="0060036A"/>
    <w:rsid w:val="006021C6"/>
    <w:rsid w:val="00614A63"/>
    <w:rsid w:val="00614AA9"/>
    <w:rsid w:val="00614F4A"/>
    <w:rsid w:val="006178C3"/>
    <w:rsid w:val="00621930"/>
    <w:rsid w:val="0062472B"/>
    <w:rsid w:val="00625E90"/>
    <w:rsid w:val="0064175F"/>
    <w:rsid w:val="00653BFD"/>
    <w:rsid w:val="00657391"/>
    <w:rsid w:val="006578D1"/>
    <w:rsid w:val="00666A34"/>
    <w:rsid w:val="0067063D"/>
    <w:rsid w:val="006724BD"/>
    <w:rsid w:val="00686344"/>
    <w:rsid w:val="00696097"/>
    <w:rsid w:val="006A07A6"/>
    <w:rsid w:val="006A34FB"/>
    <w:rsid w:val="006A70C8"/>
    <w:rsid w:val="006B5D53"/>
    <w:rsid w:val="006C4DD5"/>
    <w:rsid w:val="006C55FF"/>
    <w:rsid w:val="006D1C55"/>
    <w:rsid w:val="006D67F2"/>
    <w:rsid w:val="006E1FC5"/>
    <w:rsid w:val="006E4F86"/>
    <w:rsid w:val="006E6D2D"/>
    <w:rsid w:val="006F2DF0"/>
    <w:rsid w:val="007273F4"/>
    <w:rsid w:val="007313BA"/>
    <w:rsid w:val="007318E3"/>
    <w:rsid w:val="00731D60"/>
    <w:rsid w:val="007430ED"/>
    <w:rsid w:val="00743AD2"/>
    <w:rsid w:val="007448DA"/>
    <w:rsid w:val="00762D8D"/>
    <w:rsid w:val="007636F6"/>
    <w:rsid w:val="007665A4"/>
    <w:rsid w:val="007672DF"/>
    <w:rsid w:val="00767D04"/>
    <w:rsid w:val="00770F01"/>
    <w:rsid w:val="007713B1"/>
    <w:rsid w:val="0078721C"/>
    <w:rsid w:val="00787A26"/>
    <w:rsid w:val="00790510"/>
    <w:rsid w:val="00790C11"/>
    <w:rsid w:val="0079368D"/>
    <w:rsid w:val="007965C7"/>
    <w:rsid w:val="007A18CB"/>
    <w:rsid w:val="007C27EE"/>
    <w:rsid w:val="007D5B71"/>
    <w:rsid w:val="007E0761"/>
    <w:rsid w:val="007E22E9"/>
    <w:rsid w:val="007E4B5B"/>
    <w:rsid w:val="007E58B1"/>
    <w:rsid w:val="007E7AEA"/>
    <w:rsid w:val="007F3C11"/>
    <w:rsid w:val="007F4037"/>
    <w:rsid w:val="007F490C"/>
    <w:rsid w:val="00804545"/>
    <w:rsid w:val="00805244"/>
    <w:rsid w:val="00810B70"/>
    <w:rsid w:val="00835A92"/>
    <w:rsid w:val="00835B2A"/>
    <w:rsid w:val="00850838"/>
    <w:rsid w:val="008510B3"/>
    <w:rsid w:val="008563B5"/>
    <w:rsid w:val="008702C9"/>
    <w:rsid w:val="00876BAE"/>
    <w:rsid w:val="00877035"/>
    <w:rsid w:val="008843A0"/>
    <w:rsid w:val="00897191"/>
    <w:rsid w:val="00897E34"/>
    <w:rsid w:val="008A07B1"/>
    <w:rsid w:val="008A09C2"/>
    <w:rsid w:val="008A7823"/>
    <w:rsid w:val="008B5D14"/>
    <w:rsid w:val="008B6982"/>
    <w:rsid w:val="008C74E1"/>
    <w:rsid w:val="008C76D7"/>
    <w:rsid w:val="008D0718"/>
    <w:rsid w:val="008E389E"/>
    <w:rsid w:val="008E39AC"/>
    <w:rsid w:val="008E3DB8"/>
    <w:rsid w:val="008E59CE"/>
    <w:rsid w:val="008E5E04"/>
    <w:rsid w:val="008F6CDD"/>
    <w:rsid w:val="008F75CE"/>
    <w:rsid w:val="00912281"/>
    <w:rsid w:val="009161A1"/>
    <w:rsid w:val="00920506"/>
    <w:rsid w:val="009306DE"/>
    <w:rsid w:val="00935BAB"/>
    <w:rsid w:val="009365A1"/>
    <w:rsid w:val="0095619B"/>
    <w:rsid w:val="00957A45"/>
    <w:rsid w:val="00962790"/>
    <w:rsid w:val="009653DA"/>
    <w:rsid w:val="00976D34"/>
    <w:rsid w:val="00980981"/>
    <w:rsid w:val="009A1220"/>
    <w:rsid w:val="009A3E0F"/>
    <w:rsid w:val="009A3EC1"/>
    <w:rsid w:val="009A4248"/>
    <w:rsid w:val="009B0AD8"/>
    <w:rsid w:val="009B3E25"/>
    <w:rsid w:val="009C61E1"/>
    <w:rsid w:val="009D10E8"/>
    <w:rsid w:val="009D2633"/>
    <w:rsid w:val="009E584F"/>
    <w:rsid w:val="009F14B6"/>
    <w:rsid w:val="009F7713"/>
    <w:rsid w:val="00A023BD"/>
    <w:rsid w:val="00A02D7C"/>
    <w:rsid w:val="00A03321"/>
    <w:rsid w:val="00A2146C"/>
    <w:rsid w:val="00A22767"/>
    <w:rsid w:val="00A22FA7"/>
    <w:rsid w:val="00A23106"/>
    <w:rsid w:val="00A2439B"/>
    <w:rsid w:val="00A40D0B"/>
    <w:rsid w:val="00A57A23"/>
    <w:rsid w:val="00A60564"/>
    <w:rsid w:val="00A657A7"/>
    <w:rsid w:val="00A676FD"/>
    <w:rsid w:val="00A71DC8"/>
    <w:rsid w:val="00A728B9"/>
    <w:rsid w:val="00A75B67"/>
    <w:rsid w:val="00A91E14"/>
    <w:rsid w:val="00A962FF"/>
    <w:rsid w:val="00A96A20"/>
    <w:rsid w:val="00AA20AA"/>
    <w:rsid w:val="00AA4F54"/>
    <w:rsid w:val="00AB6744"/>
    <w:rsid w:val="00AC5DDF"/>
    <w:rsid w:val="00AE0AEB"/>
    <w:rsid w:val="00AE0B16"/>
    <w:rsid w:val="00AE1ED1"/>
    <w:rsid w:val="00AE6294"/>
    <w:rsid w:val="00AE783E"/>
    <w:rsid w:val="00B00D08"/>
    <w:rsid w:val="00B05178"/>
    <w:rsid w:val="00B07CA4"/>
    <w:rsid w:val="00B11A58"/>
    <w:rsid w:val="00B1545F"/>
    <w:rsid w:val="00B27DE4"/>
    <w:rsid w:val="00B34502"/>
    <w:rsid w:val="00B35933"/>
    <w:rsid w:val="00B40D4A"/>
    <w:rsid w:val="00B46001"/>
    <w:rsid w:val="00B500C6"/>
    <w:rsid w:val="00B54EF3"/>
    <w:rsid w:val="00B564FD"/>
    <w:rsid w:val="00B569E7"/>
    <w:rsid w:val="00B6213C"/>
    <w:rsid w:val="00B67ABC"/>
    <w:rsid w:val="00B70673"/>
    <w:rsid w:val="00B716F5"/>
    <w:rsid w:val="00B83054"/>
    <w:rsid w:val="00B862E4"/>
    <w:rsid w:val="00B878E3"/>
    <w:rsid w:val="00B9166D"/>
    <w:rsid w:val="00B93546"/>
    <w:rsid w:val="00B9452C"/>
    <w:rsid w:val="00BA7201"/>
    <w:rsid w:val="00BB761E"/>
    <w:rsid w:val="00BC2A3B"/>
    <w:rsid w:val="00BC520B"/>
    <w:rsid w:val="00BC6F0C"/>
    <w:rsid w:val="00BD247B"/>
    <w:rsid w:val="00BD4EF1"/>
    <w:rsid w:val="00BD51CE"/>
    <w:rsid w:val="00BD6135"/>
    <w:rsid w:val="00BD658E"/>
    <w:rsid w:val="00BE6A33"/>
    <w:rsid w:val="00BF2826"/>
    <w:rsid w:val="00BF3D09"/>
    <w:rsid w:val="00C02F21"/>
    <w:rsid w:val="00C03871"/>
    <w:rsid w:val="00C1353B"/>
    <w:rsid w:val="00C220EA"/>
    <w:rsid w:val="00C26B0E"/>
    <w:rsid w:val="00C30526"/>
    <w:rsid w:val="00C3404C"/>
    <w:rsid w:val="00C35475"/>
    <w:rsid w:val="00C40A77"/>
    <w:rsid w:val="00C4411B"/>
    <w:rsid w:val="00C46E81"/>
    <w:rsid w:val="00C525CC"/>
    <w:rsid w:val="00C54B90"/>
    <w:rsid w:val="00C60199"/>
    <w:rsid w:val="00C6579F"/>
    <w:rsid w:val="00C779C0"/>
    <w:rsid w:val="00C818A9"/>
    <w:rsid w:val="00C81EB2"/>
    <w:rsid w:val="00C87A8A"/>
    <w:rsid w:val="00CC118E"/>
    <w:rsid w:val="00CC4CF2"/>
    <w:rsid w:val="00CC4D39"/>
    <w:rsid w:val="00CE39FC"/>
    <w:rsid w:val="00CE5B72"/>
    <w:rsid w:val="00CF352A"/>
    <w:rsid w:val="00CF4BFC"/>
    <w:rsid w:val="00CF698F"/>
    <w:rsid w:val="00CF73DF"/>
    <w:rsid w:val="00D003F8"/>
    <w:rsid w:val="00D046F4"/>
    <w:rsid w:val="00D07602"/>
    <w:rsid w:val="00D149C0"/>
    <w:rsid w:val="00D1518B"/>
    <w:rsid w:val="00D173A9"/>
    <w:rsid w:val="00D23133"/>
    <w:rsid w:val="00D24ABE"/>
    <w:rsid w:val="00D45C97"/>
    <w:rsid w:val="00D56E66"/>
    <w:rsid w:val="00D66B0D"/>
    <w:rsid w:val="00D71239"/>
    <w:rsid w:val="00D71C04"/>
    <w:rsid w:val="00D76727"/>
    <w:rsid w:val="00D808C1"/>
    <w:rsid w:val="00D82056"/>
    <w:rsid w:val="00D851F4"/>
    <w:rsid w:val="00D85889"/>
    <w:rsid w:val="00D91810"/>
    <w:rsid w:val="00D96F4D"/>
    <w:rsid w:val="00DB3DD2"/>
    <w:rsid w:val="00DD0C8D"/>
    <w:rsid w:val="00DD29B3"/>
    <w:rsid w:val="00DE1785"/>
    <w:rsid w:val="00DE4EBF"/>
    <w:rsid w:val="00DF1277"/>
    <w:rsid w:val="00E04C99"/>
    <w:rsid w:val="00E04DDE"/>
    <w:rsid w:val="00E05056"/>
    <w:rsid w:val="00E05E86"/>
    <w:rsid w:val="00E0639A"/>
    <w:rsid w:val="00E20561"/>
    <w:rsid w:val="00E232FF"/>
    <w:rsid w:val="00E23CC8"/>
    <w:rsid w:val="00E24528"/>
    <w:rsid w:val="00E34DEC"/>
    <w:rsid w:val="00E41522"/>
    <w:rsid w:val="00E4287B"/>
    <w:rsid w:val="00E47986"/>
    <w:rsid w:val="00E5075F"/>
    <w:rsid w:val="00E51422"/>
    <w:rsid w:val="00E51B2C"/>
    <w:rsid w:val="00E62E65"/>
    <w:rsid w:val="00E6501A"/>
    <w:rsid w:val="00E6672C"/>
    <w:rsid w:val="00E73217"/>
    <w:rsid w:val="00E755E8"/>
    <w:rsid w:val="00E828E2"/>
    <w:rsid w:val="00E94E11"/>
    <w:rsid w:val="00E97C2D"/>
    <w:rsid w:val="00EB5148"/>
    <w:rsid w:val="00ED13D5"/>
    <w:rsid w:val="00ED3520"/>
    <w:rsid w:val="00ED3D1C"/>
    <w:rsid w:val="00ED75B5"/>
    <w:rsid w:val="00EE4C60"/>
    <w:rsid w:val="00EF0716"/>
    <w:rsid w:val="00EF112F"/>
    <w:rsid w:val="00F24AC6"/>
    <w:rsid w:val="00F30D4F"/>
    <w:rsid w:val="00F35DB1"/>
    <w:rsid w:val="00F444FE"/>
    <w:rsid w:val="00F5272F"/>
    <w:rsid w:val="00F528F8"/>
    <w:rsid w:val="00F533A0"/>
    <w:rsid w:val="00F53754"/>
    <w:rsid w:val="00F62486"/>
    <w:rsid w:val="00F6264F"/>
    <w:rsid w:val="00F67965"/>
    <w:rsid w:val="00F70ADD"/>
    <w:rsid w:val="00F710B7"/>
    <w:rsid w:val="00F758CF"/>
    <w:rsid w:val="00F8457B"/>
    <w:rsid w:val="00F86716"/>
    <w:rsid w:val="00F86B85"/>
    <w:rsid w:val="00F87FAD"/>
    <w:rsid w:val="00F9619B"/>
    <w:rsid w:val="00FA28E6"/>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2865"/>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qFormat/>
    <w:rsid w:val="002F5EFF"/>
    <w:rPr>
      <w:color w:val="000080"/>
      <w:u w:val="single"/>
    </w:rPr>
  </w:style>
  <w:style w:type="table" w:styleId="Tabelacomgrade">
    <w:name w:val="Table Grid"/>
    <w:basedOn w:val="Tabelanormal"/>
    <w:qFormat/>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qFormat/>
    <w:rsid w:val="00805244"/>
    <w:pPr>
      <w:tabs>
        <w:tab w:val="center" w:pos="4252"/>
        <w:tab w:val="right" w:pos="8504"/>
      </w:tabs>
    </w:p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514C8D"/>
    <w:rPr>
      <w:color w:val="605E5C"/>
      <w:shd w:val="clear" w:color="auto" w:fill="E1DFDD"/>
    </w:rPr>
  </w:style>
  <w:style w:type="paragraph" w:styleId="CabealhodoSumrio">
    <w:name w:val="TOC Heading"/>
    <w:basedOn w:val="Ttulo1"/>
    <w:next w:val="Normal"/>
    <w:uiPriority w:val="39"/>
    <w:unhideWhenUsed/>
    <w:qFormat/>
    <w:rsid w:val="00235DF6"/>
    <w:pPr>
      <w:spacing w:line="259" w:lineRule="auto"/>
      <w:outlineLvl w:val="9"/>
    </w:pPr>
  </w:style>
  <w:style w:type="paragraph" w:styleId="Sumrio1">
    <w:name w:val="toc 1"/>
    <w:basedOn w:val="Normal"/>
    <w:next w:val="Normal"/>
    <w:autoRedefine/>
    <w:uiPriority w:val="39"/>
    <w:unhideWhenUsed/>
    <w:rsid w:val="00235DF6"/>
    <w:pPr>
      <w:spacing w:after="100"/>
    </w:pPr>
  </w:style>
  <w:style w:type="paragraph" w:styleId="Sumrio2">
    <w:name w:val="toc 2"/>
    <w:basedOn w:val="Normal"/>
    <w:next w:val="Normal"/>
    <w:autoRedefine/>
    <w:uiPriority w:val="39"/>
    <w:unhideWhenUsed/>
    <w:rsid w:val="003F482C"/>
    <w:pPr>
      <w:spacing w:after="100" w:line="259" w:lineRule="auto"/>
      <w:ind w:left="220"/>
    </w:pPr>
    <w:rPr>
      <w:rFonts w:asciiTheme="minorHAnsi" w:eastAsiaTheme="minorEastAsia" w:hAnsiTheme="minorHAnsi" w:cs="Times New Roman"/>
      <w:sz w:val="22"/>
      <w:szCs w:val="22"/>
    </w:rPr>
  </w:style>
  <w:style w:type="paragraph" w:styleId="Sumrio3">
    <w:name w:val="toc 3"/>
    <w:basedOn w:val="Normal"/>
    <w:next w:val="Normal"/>
    <w:autoRedefine/>
    <w:uiPriority w:val="39"/>
    <w:unhideWhenUsed/>
    <w:rsid w:val="003F482C"/>
    <w:pPr>
      <w:spacing w:after="100" w:line="259" w:lineRule="auto"/>
      <w:ind w:left="440"/>
    </w:pPr>
    <w:rPr>
      <w:rFonts w:asciiTheme="minorHAnsi" w:eastAsiaTheme="minorEastAsia" w:hAnsiTheme="minorHAns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file:///C:\Users\leonardo.oliveira\Downloads\www.portaldecompraspublicas.com.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planalto.gov.br/ccivil_03/LEIS/L6404consol.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smedportalegre@gmail.com" TargetMode="External"/><Relationship Id="rId2" Type="http://schemas.openxmlformats.org/officeDocument/2006/relationships/hyperlink" Target="http://www.portalegre.rn.gov.br"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mailto:smedportalegre@gmail.com" TargetMode="External"/><Relationship Id="rId2" Type="http://schemas.openxmlformats.org/officeDocument/2006/relationships/hyperlink" Target="http://www.portalegre.rn.gov.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15</Pages>
  <Words>5408</Words>
  <Characters>29208</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PMP</cp:lastModifiedBy>
  <cp:revision>79</cp:revision>
  <cp:lastPrinted>2024-01-11T19:29:00Z</cp:lastPrinted>
  <dcterms:created xsi:type="dcterms:W3CDTF">2021-09-02T11:51:00Z</dcterms:created>
  <dcterms:modified xsi:type="dcterms:W3CDTF">2024-01-26T17:46:00Z</dcterms:modified>
</cp:coreProperties>
</file>