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4A777" w14:textId="6EF5AFB4" w:rsidR="00C020CF" w:rsidRPr="008E2F96" w:rsidRDefault="00E63B41" w:rsidP="00C020CF">
      <w:pPr>
        <w:spacing w:after="0" w:line="240" w:lineRule="auto"/>
        <w:jc w:val="center"/>
        <w:rPr>
          <w:rFonts w:cstheme="minorHAnsi"/>
          <w:b/>
          <w:bCs/>
          <w:sz w:val="20"/>
          <w:szCs w:val="20"/>
        </w:rPr>
      </w:pPr>
      <w:r w:rsidRPr="008E2F96">
        <w:rPr>
          <w:rFonts w:cstheme="minorHAnsi"/>
          <w:b/>
          <w:bCs/>
          <w:noProof/>
          <w:sz w:val="20"/>
          <w:szCs w:val="20"/>
        </w:rPr>
        <w:t xml:space="preserve">SECRETARIA MUNICIPAL </w:t>
      </w:r>
      <w:r w:rsidR="00BE1A5E" w:rsidRPr="008E2F96">
        <w:rPr>
          <w:rFonts w:cstheme="minorHAnsi"/>
          <w:b/>
          <w:bCs/>
          <w:noProof/>
          <w:sz w:val="20"/>
          <w:szCs w:val="20"/>
        </w:rPr>
        <w:t>DE</w:t>
      </w:r>
      <w:r w:rsidR="002B4ADF">
        <w:rPr>
          <w:rFonts w:cstheme="minorHAnsi"/>
          <w:b/>
          <w:bCs/>
          <w:noProof/>
          <w:sz w:val="20"/>
          <w:szCs w:val="20"/>
        </w:rPr>
        <w:t xml:space="preserve"> EDUCAÇÃO E DESPORTO</w:t>
      </w:r>
    </w:p>
    <w:p w14:paraId="2D996263" w14:textId="47D976F3" w:rsidR="00C020CF" w:rsidRPr="008E2F96" w:rsidRDefault="00C020CF" w:rsidP="00C020CF">
      <w:pPr>
        <w:spacing w:after="0" w:line="240" w:lineRule="auto"/>
        <w:jc w:val="center"/>
        <w:rPr>
          <w:rFonts w:cstheme="minorHAnsi"/>
          <w:b/>
          <w:bCs/>
          <w:sz w:val="20"/>
          <w:szCs w:val="20"/>
        </w:rPr>
      </w:pPr>
      <w:r w:rsidRPr="008E2F96">
        <w:rPr>
          <w:rFonts w:cstheme="minorHAnsi"/>
          <w:b/>
          <w:bCs/>
          <w:sz w:val="20"/>
          <w:szCs w:val="20"/>
        </w:rPr>
        <w:t xml:space="preserve">AVISO DE CONTRATAÇÃO DIRETA Nº </w:t>
      </w:r>
      <w:r w:rsidR="008E2F96">
        <w:rPr>
          <w:rFonts w:cstheme="minorHAnsi"/>
          <w:b/>
          <w:bCs/>
          <w:noProof/>
          <w:sz w:val="20"/>
          <w:szCs w:val="20"/>
        </w:rPr>
        <w:t>00</w:t>
      </w:r>
      <w:r w:rsidR="00F303A6">
        <w:rPr>
          <w:rFonts w:cstheme="minorHAnsi"/>
          <w:b/>
          <w:bCs/>
          <w:noProof/>
          <w:sz w:val="20"/>
          <w:szCs w:val="20"/>
        </w:rPr>
        <w:t>4</w:t>
      </w:r>
      <w:r w:rsidR="00E63B41" w:rsidRPr="008E2F96">
        <w:rPr>
          <w:rFonts w:cstheme="minorHAnsi"/>
          <w:b/>
          <w:bCs/>
          <w:noProof/>
          <w:sz w:val="20"/>
          <w:szCs w:val="20"/>
        </w:rPr>
        <w:t>/</w:t>
      </w:r>
      <w:r w:rsidR="00057D94" w:rsidRPr="008E2F96">
        <w:rPr>
          <w:rFonts w:cstheme="minorHAnsi"/>
          <w:b/>
          <w:bCs/>
          <w:noProof/>
          <w:sz w:val="20"/>
          <w:szCs w:val="20"/>
        </w:rPr>
        <w:t>2024</w:t>
      </w:r>
      <w:r w:rsidR="00967EA2" w:rsidRPr="008E2F96">
        <w:rPr>
          <w:rFonts w:cstheme="minorHAnsi"/>
          <w:b/>
          <w:bCs/>
          <w:noProof/>
          <w:sz w:val="20"/>
          <w:szCs w:val="20"/>
        </w:rPr>
        <w:t xml:space="preserve"> - </w:t>
      </w:r>
      <w:r w:rsidR="00E63B41" w:rsidRPr="008E2F96">
        <w:rPr>
          <w:rFonts w:cstheme="minorHAnsi"/>
          <w:b/>
          <w:bCs/>
          <w:noProof/>
          <w:sz w:val="20"/>
          <w:szCs w:val="20"/>
        </w:rPr>
        <w:t>DISP/</w:t>
      </w:r>
      <w:r w:rsidR="008E2F96">
        <w:rPr>
          <w:rFonts w:cstheme="minorHAnsi"/>
          <w:b/>
          <w:bCs/>
          <w:noProof/>
          <w:sz w:val="20"/>
          <w:szCs w:val="20"/>
        </w:rPr>
        <w:t>SEMINF</w:t>
      </w:r>
    </w:p>
    <w:p w14:paraId="706047DA" w14:textId="6C7C44FC" w:rsidR="00C020CF" w:rsidRPr="008E2F96" w:rsidRDefault="00C020CF" w:rsidP="00C020CF">
      <w:pPr>
        <w:spacing w:after="0" w:line="240" w:lineRule="auto"/>
        <w:jc w:val="center"/>
        <w:rPr>
          <w:rFonts w:cstheme="minorHAnsi"/>
          <w:i/>
          <w:iCs/>
          <w:sz w:val="20"/>
          <w:szCs w:val="20"/>
        </w:rPr>
      </w:pPr>
      <w:r w:rsidRPr="008E2F96">
        <w:rPr>
          <w:rFonts w:cstheme="minorHAnsi"/>
          <w:i/>
          <w:iCs/>
          <w:sz w:val="20"/>
          <w:szCs w:val="20"/>
        </w:rPr>
        <w:t xml:space="preserve">(Processo Administrativo </w:t>
      </w:r>
      <w:r w:rsidR="008E12F7" w:rsidRPr="008E2F96">
        <w:rPr>
          <w:rFonts w:cstheme="minorHAnsi"/>
          <w:i/>
          <w:iCs/>
          <w:sz w:val="20"/>
          <w:szCs w:val="20"/>
        </w:rPr>
        <w:t>n.º</w:t>
      </w:r>
      <w:r w:rsidRPr="008E2F96">
        <w:rPr>
          <w:rFonts w:cstheme="minorHAnsi"/>
          <w:i/>
          <w:iCs/>
          <w:sz w:val="20"/>
          <w:szCs w:val="20"/>
        </w:rPr>
        <w:t xml:space="preserve"> </w:t>
      </w:r>
      <w:r w:rsidR="00DE3457">
        <w:rPr>
          <w:rFonts w:cstheme="minorHAnsi"/>
          <w:i/>
          <w:iCs/>
          <w:noProof/>
          <w:sz w:val="20"/>
          <w:szCs w:val="20"/>
        </w:rPr>
        <w:t>29010001</w:t>
      </w:r>
      <w:r w:rsidR="008E12F7" w:rsidRPr="008E2F96">
        <w:rPr>
          <w:rFonts w:cstheme="minorHAnsi"/>
          <w:i/>
          <w:iCs/>
          <w:noProof/>
          <w:sz w:val="20"/>
          <w:szCs w:val="20"/>
        </w:rPr>
        <w:t>/</w:t>
      </w:r>
      <w:r w:rsidR="00057D94" w:rsidRPr="008E2F96">
        <w:rPr>
          <w:rFonts w:cstheme="minorHAnsi"/>
          <w:i/>
          <w:iCs/>
          <w:noProof/>
          <w:sz w:val="20"/>
          <w:szCs w:val="20"/>
        </w:rPr>
        <w:t>2024</w:t>
      </w:r>
      <w:r w:rsidRPr="008E2F96">
        <w:rPr>
          <w:rFonts w:cstheme="minorHAnsi"/>
          <w:i/>
          <w:iCs/>
          <w:sz w:val="20"/>
          <w:szCs w:val="20"/>
        </w:rPr>
        <w:t>)</w:t>
      </w:r>
    </w:p>
    <w:p w14:paraId="38B178DF" w14:textId="77777777" w:rsidR="00C020CF" w:rsidRPr="008E2F96" w:rsidRDefault="00C020CF" w:rsidP="00C020CF">
      <w:pPr>
        <w:spacing w:after="0" w:line="240" w:lineRule="auto"/>
        <w:jc w:val="both"/>
        <w:rPr>
          <w:rFonts w:cstheme="minorHAnsi"/>
          <w:sz w:val="20"/>
          <w:szCs w:val="20"/>
        </w:rPr>
      </w:pPr>
    </w:p>
    <w:p w14:paraId="0B76D476" w14:textId="54761340" w:rsidR="00C020CF" w:rsidRPr="008E2F96" w:rsidRDefault="00C020CF" w:rsidP="00C020CF">
      <w:pPr>
        <w:spacing w:after="0" w:line="240" w:lineRule="auto"/>
        <w:jc w:val="both"/>
        <w:rPr>
          <w:rFonts w:cstheme="minorHAnsi"/>
          <w:sz w:val="20"/>
          <w:szCs w:val="20"/>
        </w:rPr>
      </w:pPr>
      <w:r w:rsidRPr="008E2F96">
        <w:rPr>
          <w:rFonts w:cstheme="minorHAnsi"/>
          <w:sz w:val="20"/>
          <w:szCs w:val="20"/>
        </w:rPr>
        <w:t xml:space="preserve">Torna-se público que a </w:t>
      </w:r>
      <w:r w:rsidR="00C60D71" w:rsidRPr="008E2F96">
        <w:rPr>
          <w:rFonts w:cstheme="minorHAnsi"/>
          <w:noProof/>
          <w:sz w:val="20"/>
          <w:szCs w:val="20"/>
        </w:rPr>
        <w:t xml:space="preserve">Secretaria Municipal de </w:t>
      </w:r>
      <w:r w:rsidR="00F303A6">
        <w:rPr>
          <w:rFonts w:cstheme="minorHAnsi"/>
          <w:noProof/>
          <w:sz w:val="20"/>
          <w:szCs w:val="20"/>
        </w:rPr>
        <w:t>Educação e Desporto</w:t>
      </w:r>
      <w:r w:rsidR="00C60D71" w:rsidRPr="008E2F96">
        <w:rPr>
          <w:rFonts w:cstheme="minorHAnsi"/>
          <w:noProof/>
          <w:sz w:val="20"/>
          <w:szCs w:val="20"/>
        </w:rPr>
        <w:t xml:space="preserve"> do Município de Portalegre/RN</w:t>
      </w:r>
      <w:r w:rsidRPr="008E2F96">
        <w:rPr>
          <w:rFonts w:cstheme="minorHAnsi"/>
          <w:sz w:val="20"/>
          <w:szCs w:val="20"/>
        </w:rPr>
        <w:t xml:space="preserve">, realizará Dispensa de Licitação, com critério de julgamento por </w:t>
      </w:r>
      <w:r w:rsidR="005D67A5" w:rsidRPr="008E2F96">
        <w:rPr>
          <w:rFonts w:cstheme="minorHAnsi"/>
          <w:noProof/>
          <w:sz w:val="20"/>
          <w:szCs w:val="20"/>
        </w:rPr>
        <w:t xml:space="preserve">menor preço por </w:t>
      </w:r>
      <w:r w:rsidR="008E2F96">
        <w:rPr>
          <w:rFonts w:cstheme="minorHAnsi"/>
          <w:noProof/>
          <w:sz w:val="20"/>
          <w:szCs w:val="20"/>
        </w:rPr>
        <w:t>item</w:t>
      </w:r>
      <w:r w:rsidRPr="008E2F96">
        <w:rPr>
          <w:rFonts w:cstheme="minorHAnsi"/>
          <w:sz w:val="20"/>
          <w:szCs w:val="20"/>
        </w:rPr>
        <w:t>,</w:t>
      </w:r>
      <w:r w:rsidR="007328E0" w:rsidRPr="008E2F96">
        <w:rPr>
          <w:rFonts w:cstheme="minorHAnsi"/>
          <w:sz w:val="20"/>
          <w:szCs w:val="20"/>
        </w:rPr>
        <w:t xml:space="preserve"> </w:t>
      </w:r>
      <w:r w:rsidRPr="008E2F96">
        <w:rPr>
          <w:rFonts w:cstheme="minorHAnsi"/>
          <w:sz w:val="20"/>
          <w:szCs w:val="20"/>
        </w:rPr>
        <w:t xml:space="preserve">na hipótese do </w:t>
      </w:r>
      <w:r w:rsidR="007328E0" w:rsidRPr="008E2F96">
        <w:rPr>
          <w:rFonts w:cstheme="minorHAnsi"/>
          <w:sz w:val="20"/>
          <w:szCs w:val="20"/>
        </w:rPr>
        <w:t xml:space="preserve">Art. 75, inciso </w:t>
      </w:r>
      <w:r w:rsidR="008E2F96">
        <w:rPr>
          <w:rFonts w:cstheme="minorHAnsi"/>
          <w:sz w:val="20"/>
          <w:szCs w:val="20"/>
        </w:rPr>
        <w:t>I</w:t>
      </w:r>
      <w:r w:rsidR="007328E0" w:rsidRPr="008E2F96">
        <w:rPr>
          <w:rFonts w:cstheme="minorHAnsi"/>
          <w:sz w:val="20"/>
          <w:szCs w:val="20"/>
        </w:rPr>
        <w:t>I,</w:t>
      </w:r>
      <w:r w:rsidR="00B61A29" w:rsidRPr="008E2F96">
        <w:rPr>
          <w:rFonts w:cstheme="minorHAnsi"/>
          <w:sz w:val="20"/>
          <w:szCs w:val="20"/>
        </w:rPr>
        <w:t xml:space="preserve"> </w:t>
      </w:r>
      <w:r w:rsidR="007328E0" w:rsidRPr="008E2F96">
        <w:rPr>
          <w:rFonts w:cstheme="minorHAnsi"/>
          <w:sz w:val="20"/>
          <w:szCs w:val="20"/>
        </w:rPr>
        <w:t>da Lei nº 14.133/2021, do Decreto Municipal n.º 517/2023</w:t>
      </w:r>
      <w:r w:rsidRPr="008E2F96">
        <w:rPr>
          <w:rFonts w:cstheme="minorHAnsi"/>
          <w:sz w:val="20"/>
          <w:szCs w:val="20"/>
        </w:rPr>
        <w:t>, e demais normas aplicáveis, conforme discriminado a seguir:</w:t>
      </w:r>
    </w:p>
    <w:p w14:paraId="68C17759" w14:textId="77777777" w:rsidR="00C020CF" w:rsidRPr="008E2F96" w:rsidRDefault="00C020CF" w:rsidP="00C020CF">
      <w:pPr>
        <w:spacing w:after="0" w:line="240" w:lineRule="auto"/>
        <w:jc w:val="both"/>
        <w:rPr>
          <w:rFonts w:cstheme="minorHAnsi"/>
          <w:sz w:val="20"/>
          <w:szCs w:val="20"/>
        </w:rPr>
      </w:pPr>
    </w:p>
    <w:tbl>
      <w:tblPr>
        <w:tblStyle w:val="Tabelacomgrade"/>
        <w:tblW w:w="0" w:type="auto"/>
        <w:tblLook w:val="04A0" w:firstRow="1" w:lastRow="0" w:firstColumn="1" w:lastColumn="0" w:noHBand="0" w:noVBand="1"/>
      </w:tblPr>
      <w:tblGrid>
        <w:gridCol w:w="5139"/>
        <w:gridCol w:w="4489"/>
      </w:tblGrid>
      <w:tr w:rsidR="00C60D71" w:rsidRPr="008E2F96" w14:paraId="4AB46EE2" w14:textId="77777777" w:rsidTr="007328E0">
        <w:tc>
          <w:tcPr>
            <w:tcW w:w="5139" w:type="dxa"/>
            <w:shd w:val="clear" w:color="auto" w:fill="DDD9C3" w:themeFill="background2" w:themeFillShade="E6"/>
            <w:vAlign w:val="center"/>
          </w:tcPr>
          <w:p w14:paraId="19980729" w14:textId="6334A174" w:rsidR="00C60D71" w:rsidRPr="008E2F96" w:rsidRDefault="00C60D71" w:rsidP="00C60D71">
            <w:pPr>
              <w:jc w:val="both"/>
              <w:rPr>
                <w:rFonts w:cstheme="minorHAnsi"/>
                <w:b/>
                <w:bCs/>
                <w:sz w:val="18"/>
                <w:szCs w:val="18"/>
              </w:rPr>
            </w:pPr>
            <w:r w:rsidRPr="008E2F96">
              <w:rPr>
                <w:rFonts w:cstheme="minorHAnsi"/>
                <w:b/>
                <w:bCs/>
                <w:sz w:val="18"/>
                <w:szCs w:val="18"/>
              </w:rPr>
              <w:t>Data de início para apresentação da proposta e documentação</w:t>
            </w:r>
            <w:r w:rsidR="008E2F96">
              <w:rPr>
                <w:rFonts w:cstheme="minorHAnsi"/>
                <w:b/>
                <w:bCs/>
                <w:sz w:val="18"/>
                <w:szCs w:val="18"/>
              </w:rPr>
              <w:t>:</w:t>
            </w:r>
          </w:p>
        </w:tc>
        <w:tc>
          <w:tcPr>
            <w:tcW w:w="4489" w:type="dxa"/>
            <w:vAlign w:val="center"/>
          </w:tcPr>
          <w:p w14:paraId="78575DBF" w14:textId="727C87B8" w:rsidR="00C60D71" w:rsidRPr="008E2F96" w:rsidRDefault="004E2581" w:rsidP="00F8709A">
            <w:pPr>
              <w:rPr>
                <w:rFonts w:cstheme="minorHAnsi"/>
                <w:noProof/>
                <w:sz w:val="18"/>
                <w:szCs w:val="18"/>
              </w:rPr>
            </w:pPr>
            <w:r w:rsidRPr="008E2F96">
              <w:rPr>
                <w:rFonts w:cstheme="minorHAnsi"/>
                <w:noProof/>
                <w:sz w:val="18"/>
                <w:szCs w:val="18"/>
              </w:rPr>
              <w:t>3</w:t>
            </w:r>
            <w:r w:rsidR="00F303A6">
              <w:rPr>
                <w:rFonts w:cstheme="minorHAnsi"/>
                <w:noProof/>
                <w:sz w:val="18"/>
                <w:szCs w:val="18"/>
              </w:rPr>
              <w:t>1</w:t>
            </w:r>
            <w:r w:rsidR="00C60D71" w:rsidRPr="008E2F96">
              <w:rPr>
                <w:rFonts w:cstheme="minorHAnsi"/>
                <w:noProof/>
                <w:sz w:val="18"/>
                <w:szCs w:val="18"/>
              </w:rPr>
              <w:t xml:space="preserve"> de janeiro de 2024</w:t>
            </w:r>
          </w:p>
        </w:tc>
      </w:tr>
      <w:tr w:rsidR="008E12F7" w:rsidRPr="008E2F96" w14:paraId="611C1958" w14:textId="77777777" w:rsidTr="007328E0">
        <w:tc>
          <w:tcPr>
            <w:tcW w:w="5139" w:type="dxa"/>
            <w:shd w:val="clear" w:color="auto" w:fill="DDD9C3" w:themeFill="background2" w:themeFillShade="E6"/>
            <w:vAlign w:val="center"/>
          </w:tcPr>
          <w:p w14:paraId="610C9248" w14:textId="77777777" w:rsidR="00C020CF" w:rsidRPr="008E2F96" w:rsidRDefault="00C020CF" w:rsidP="00C60D71">
            <w:pPr>
              <w:jc w:val="both"/>
              <w:rPr>
                <w:rFonts w:cstheme="minorHAnsi"/>
                <w:b/>
                <w:bCs/>
                <w:sz w:val="18"/>
                <w:szCs w:val="18"/>
              </w:rPr>
            </w:pPr>
            <w:r w:rsidRPr="008E2F96">
              <w:rPr>
                <w:rFonts w:cstheme="minorHAnsi"/>
                <w:b/>
                <w:bCs/>
                <w:sz w:val="18"/>
                <w:szCs w:val="18"/>
              </w:rPr>
              <w:t>Data limite para apresentação da proposta e documentação:</w:t>
            </w:r>
          </w:p>
        </w:tc>
        <w:tc>
          <w:tcPr>
            <w:tcW w:w="4489" w:type="dxa"/>
            <w:vAlign w:val="center"/>
          </w:tcPr>
          <w:p w14:paraId="3A54C526" w14:textId="0BC41C09" w:rsidR="00C020CF" w:rsidRPr="008E2F96" w:rsidRDefault="0054246E" w:rsidP="00F8709A">
            <w:pPr>
              <w:rPr>
                <w:rFonts w:cstheme="minorHAnsi"/>
                <w:sz w:val="18"/>
                <w:szCs w:val="18"/>
              </w:rPr>
            </w:pPr>
            <w:r w:rsidRPr="008E2F96">
              <w:rPr>
                <w:rFonts w:cstheme="minorHAnsi"/>
                <w:noProof/>
                <w:sz w:val="18"/>
                <w:szCs w:val="18"/>
              </w:rPr>
              <w:t>0</w:t>
            </w:r>
            <w:r w:rsidR="00F303A6">
              <w:rPr>
                <w:rFonts w:cstheme="minorHAnsi"/>
                <w:noProof/>
                <w:sz w:val="18"/>
                <w:szCs w:val="18"/>
              </w:rPr>
              <w:t>5</w:t>
            </w:r>
            <w:r w:rsidR="006835E7" w:rsidRPr="008E2F96">
              <w:rPr>
                <w:rFonts w:cstheme="minorHAnsi"/>
                <w:noProof/>
                <w:sz w:val="18"/>
                <w:szCs w:val="18"/>
              </w:rPr>
              <w:t xml:space="preserve"> de </w:t>
            </w:r>
            <w:r w:rsidRPr="008E2F96">
              <w:rPr>
                <w:rFonts w:cstheme="minorHAnsi"/>
                <w:noProof/>
                <w:sz w:val="18"/>
                <w:szCs w:val="18"/>
              </w:rPr>
              <w:t>fevereiro</w:t>
            </w:r>
            <w:r w:rsidR="00BE1A5E" w:rsidRPr="008E2F96">
              <w:rPr>
                <w:rFonts w:cstheme="minorHAnsi"/>
                <w:noProof/>
                <w:sz w:val="18"/>
                <w:szCs w:val="18"/>
              </w:rPr>
              <w:t xml:space="preserve"> </w:t>
            </w:r>
            <w:r w:rsidR="006835E7" w:rsidRPr="008E2F96">
              <w:rPr>
                <w:rFonts w:cstheme="minorHAnsi"/>
                <w:noProof/>
                <w:sz w:val="18"/>
                <w:szCs w:val="18"/>
              </w:rPr>
              <w:t xml:space="preserve">de </w:t>
            </w:r>
            <w:r w:rsidR="00057D94" w:rsidRPr="008E2F96">
              <w:rPr>
                <w:rFonts w:cstheme="minorHAnsi"/>
                <w:noProof/>
                <w:sz w:val="18"/>
                <w:szCs w:val="18"/>
              </w:rPr>
              <w:t>2024</w:t>
            </w:r>
          </w:p>
        </w:tc>
      </w:tr>
      <w:tr w:rsidR="008E12F7" w:rsidRPr="008E2F96" w14:paraId="78FBE9E6" w14:textId="77777777" w:rsidTr="007328E0">
        <w:tc>
          <w:tcPr>
            <w:tcW w:w="5139" w:type="dxa"/>
            <w:shd w:val="clear" w:color="auto" w:fill="DDD9C3" w:themeFill="background2" w:themeFillShade="E6"/>
            <w:vAlign w:val="center"/>
          </w:tcPr>
          <w:p w14:paraId="0E053D4F" w14:textId="77777777" w:rsidR="00C020CF" w:rsidRPr="008E2F96" w:rsidRDefault="00C020CF" w:rsidP="00C60D71">
            <w:pPr>
              <w:jc w:val="both"/>
              <w:rPr>
                <w:rFonts w:cstheme="minorHAnsi"/>
                <w:b/>
                <w:bCs/>
                <w:sz w:val="18"/>
                <w:szCs w:val="18"/>
              </w:rPr>
            </w:pPr>
            <w:r w:rsidRPr="008E2F96">
              <w:rPr>
                <w:rFonts w:cstheme="minorHAnsi"/>
                <w:b/>
                <w:bCs/>
                <w:sz w:val="18"/>
                <w:szCs w:val="18"/>
              </w:rPr>
              <w:t>Hora limite para apresentação da proposta e documentação:</w:t>
            </w:r>
          </w:p>
        </w:tc>
        <w:tc>
          <w:tcPr>
            <w:tcW w:w="4489" w:type="dxa"/>
            <w:vAlign w:val="center"/>
          </w:tcPr>
          <w:p w14:paraId="7A0DA83B" w14:textId="6C611DE0" w:rsidR="00C020CF" w:rsidRPr="008E2F96" w:rsidRDefault="00F303A6" w:rsidP="00F8709A">
            <w:pPr>
              <w:rPr>
                <w:rFonts w:cstheme="minorHAnsi"/>
                <w:sz w:val="18"/>
                <w:szCs w:val="18"/>
              </w:rPr>
            </w:pPr>
            <w:r>
              <w:rPr>
                <w:rFonts w:cstheme="minorHAnsi"/>
                <w:noProof/>
                <w:sz w:val="18"/>
                <w:szCs w:val="18"/>
              </w:rPr>
              <w:t>1</w:t>
            </w:r>
            <w:r w:rsidR="00D4541D">
              <w:rPr>
                <w:rFonts w:cstheme="minorHAnsi"/>
                <w:noProof/>
                <w:sz w:val="18"/>
                <w:szCs w:val="18"/>
              </w:rPr>
              <w:t>5</w:t>
            </w:r>
            <w:r w:rsidR="00E63B41" w:rsidRPr="008E2F96">
              <w:rPr>
                <w:rFonts w:cstheme="minorHAnsi"/>
                <w:noProof/>
                <w:sz w:val="18"/>
                <w:szCs w:val="18"/>
              </w:rPr>
              <w:t>h</w:t>
            </w:r>
            <w:r w:rsidR="008E2F96">
              <w:rPr>
                <w:rFonts w:cstheme="minorHAnsi"/>
                <w:noProof/>
                <w:sz w:val="18"/>
                <w:szCs w:val="18"/>
              </w:rPr>
              <w:t>0</w:t>
            </w:r>
            <w:r w:rsidR="00E63B41" w:rsidRPr="008E2F96">
              <w:rPr>
                <w:rFonts w:cstheme="minorHAnsi"/>
                <w:noProof/>
                <w:sz w:val="18"/>
                <w:szCs w:val="18"/>
              </w:rPr>
              <w:t>0min</w:t>
            </w:r>
          </w:p>
        </w:tc>
      </w:tr>
      <w:tr w:rsidR="008E12F7" w:rsidRPr="008E2F96" w14:paraId="1DD74BE6" w14:textId="77777777" w:rsidTr="007328E0">
        <w:tc>
          <w:tcPr>
            <w:tcW w:w="5139" w:type="dxa"/>
            <w:shd w:val="clear" w:color="auto" w:fill="DDD9C3" w:themeFill="background2" w:themeFillShade="E6"/>
            <w:vAlign w:val="center"/>
          </w:tcPr>
          <w:p w14:paraId="452D0316" w14:textId="77777777" w:rsidR="00C020CF" w:rsidRPr="008E2F96" w:rsidRDefault="00C020CF" w:rsidP="00C60D71">
            <w:pPr>
              <w:jc w:val="both"/>
              <w:rPr>
                <w:rFonts w:cstheme="minorHAnsi"/>
                <w:b/>
                <w:bCs/>
                <w:sz w:val="18"/>
                <w:szCs w:val="18"/>
              </w:rPr>
            </w:pPr>
            <w:r w:rsidRPr="008E2F96">
              <w:rPr>
                <w:rFonts w:cstheme="minorHAnsi"/>
                <w:b/>
                <w:bCs/>
                <w:sz w:val="18"/>
                <w:szCs w:val="18"/>
              </w:rPr>
              <w:t>Endereço eletrônico para recebimento da proposta e documentação:</w:t>
            </w:r>
          </w:p>
        </w:tc>
        <w:tc>
          <w:tcPr>
            <w:tcW w:w="4489" w:type="dxa"/>
            <w:vAlign w:val="center"/>
          </w:tcPr>
          <w:p w14:paraId="6ADC3B2E" w14:textId="22207611" w:rsidR="00C020CF" w:rsidRPr="008E2F96" w:rsidRDefault="00DE3457" w:rsidP="007328E0">
            <w:pPr>
              <w:jc w:val="both"/>
              <w:rPr>
                <w:rFonts w:cstheme="minorHAnsi"/>
                <w:sz w:val="18"/>
                <w:szCs w:val="18"/>
              </w:rPr>
            </w:pPr>
            <w:hyperlink r:id="rId8" w:history="1">
              <w:r w:rsidR="007328E0" w:rsidRPr="008E2F96">
                <w:rPr>
                  <w:rStyle w:val="Hyperlink"/>
                  <w:rFonts w:cstheme="minorHAnsi"/>
                  <w:noProof/>
                  <w:color w:val="auto"/>
                  <w:sz w:val="18"/>
                  <w:szCs w:val="18"/>
                </w:rPr>
                <w:t>licitportalegre@gmail.com</w:t>
              </w:r>
            </w:hyperlink>
          </w:p>
        </w:tc>
      </w:tr>
      <w:tr w:rsidR="008E12F7" w:rsidRPr="008E2F96" w14:paraId="65E92979" w14:textId="77777777" w:rsidTr="007328E0">
        <w:tc>
          <w:tcPr>
            <w:tcW w:w="5139" w:type="dxa"/>
            <w:shd w:val="clear" w:color="auto" w:fill="DDD9C3" w:themeFill="background2" w:themeFillShade="E6"/>
            <w:vAlign w:val="center"/>
          </w:tcPr>
          <w:p w14:paraId="67877784" w14:textId="77777777" w:rsidR="00C020CF" w:rsidRPr="008E2F96" w:rsidRDefault="00C020CF" w:rsidP="00C60D71">
            <w:pPr>
              <w:jc w:val="both"/>
              <w:rPr>
                <w:rFonts w:cstheme="minorHAnsi"/>
                <w:b/>
                <w:bCs/>
                <w:sz w:val="18"/>
                <w:szCs w:val="18"/>
              </w:rPr>
            </w:pPr>
            <w:r w:rsidRPr="008E2F96">
              <w:rPr>
                <w:rFonts w:cstheme="minorHAnsi"/>
                <w:b/>
                <w:bCs/>
                <w:sz w:val="18"/>
                <w:szCs w:val="18"/>
              </w:rPr>
              <w:t>Link do Aviso de Contratação Direta e Anexos:</w:t>
            </w:r>
          </w:p>
        </w:tc>
        <w:tc>
          <w:tcPr>
            <w:tcW w:w="4489" w:type="dxa"/>
            <w:vAlign w:val="center"/>
          </w:tcPr>
          <w:p w14:paraId="5300EF4C" w14:textId="49C68746" w:rsidR="00C020CF" w:rsidRPr="008E2F96" w:rsidRDefault="00BE1A5E" w:rsidP="00BE1A5E">
            <w:pPr>
              <w:jc w:val="both"/>
              <w:rPr>
                <w:rFonts w:cstheme="minorHAnsi"/>
                <w:sz w:val="18"/>
                <w:szCs w:val="18"/>
              </w:rPr>
            </w:pPr>
            <w:r w:rsidRPr="008E2F96">
              <w:rPr>
                <w:rFonts w:cstheme="minorHAnsi"/>
                <w:noProof/>
                <w:sz w:val="18"/>
                <w:szCs w:val="18"/>
              </w:rPr>
              <w:t>Site Oficial da Prefeitura (</w:t>
            </w:r>
            <w:hyperlink r:id="rId9" w:history="1">
              <w:r w:rsidRPr="008E2F96">
                <w:rPr>
                  <w:rStyle w:val="Hyperlink"/>
                  <w:rFonts w:cstheme="minorHAnsi"/>
                  <w:noProof/>
                  <w:color w:val="auto"/>
                  <w:sz w:val="18"/>
                  <w:szCs w:val="18"/>
                </w:rPr>
                <w:t>www.portalegre.rn.gov.br</w:t>
              </w:r>
            </w:hyperlink>
            <w:r w:rsidRPr="008E2F96">
              <w:rPr>
                <w:rFonts w:cstheme="minorHAnsi"/>
                <w:noProof/>
                <w:sz w:val="18"/>
                <w:szCs w:val="18"/>
              </w:rPr>
              <w:t>) e no Site Oficial do Portal Nacional de Contratações Públicas (</w:t>
            </w:r>
            <w:hyperlink r:id="rId10" w:history="1">
              <w:r w:rsidRPr="008E2F96">
                <w:rPr>
                  <w:rStyle w:val="Hyperlink"/>
                  <w:rFonts w:cstheme="minorHAnsi"/>
                  <w:noProof/>
                  <w:sz w:val="18"/>
                  <w:szCs w:val="18"/>
                </w:rPr>
                <w:t>https://www.gov.br/pncp/pt-br</w:t>
              </w:r>
            </w:hyperlink>
            <w:r w:rsidRPr="008E2F96">
              <w:rPr>
                <w:rFonts w:cstheme="minorHAnsi"/>
                <w:noProof/>
                <w:sz w:val="18"/>
                <w:szCs w:val="18"/>
              </w:rPr>
              <w:t xml:space="preserve">) </w:t>
            </w:r>
          </w:p>
        </w:tc>
      </w:tr>
      <w:tr w:rsidR="008E12F7" w:rsidRPr="008E2F96" w14:paraId="28EE0992" w14:textId="77777777" w:rsidTr="007328E0">
        <w:tc>
          <w:tcPr>
            <w:tcW w:w="5139" w:type="dxa"/>
            <w:shd w:val="clear" w:color="auto" w:fill="DDD9C3" w:themeFill="background2" w:themeFillShade="E6"/>
            <w:vAlign w:val="center"/>
          </w:tcPr>
          <w:p w14:paraId="3CE8F241" w14:textId="77777777" w:rsidR="00C020CF" w:rsidRPr="008E2F96" w:rsidRDefault="00C020CF" w:rsidP="00C60D71">
            <w:pPr>
              <w:jc w:val="both"/>
              <w:rPr>
                <w:rFonts w:cstheme="minorHAnsi"/>
                <w:b/>
                <w:bCs/>
                <w:sz w:val="18"/>
                <w:szCs w:val="18"/>
              </w:rPr>
            </w:pPr>
            <w:r w:rsidRPr="008E2F96">
              <w:rPr>
                <w:rFonts w:cstheme="minorHAnsi"/>
                <w:b/>
                <w:bCs/>
                <w:sz w:val="18"/>
                <w:szCs w:val="18"/>
              </w:rPr>
              <w:t>Critério de Julgamento:</w:t>
            </w:r>
          </w:p>
        </w:tc>
        <w:tc>
          <w:tcPr>
            <w:tcW w:w="4489" w:type="dxa"/>
            <w:vAlign w:val="center"/>
          </w:tcPr>
          <w:p w14:paraId="4FA285A6" w14:textId="09BF571E" w:rsidR="00C020CF" w:rsidRPr="008E2F96" w:rsidRDefault="005D67A5" w:rsidP="00F8709A">
            <w:pPr>
              <w:rPr>
                <w:rFonts w:cstheme="minorHAnsi"/>
                <w:sz w:val="18"/>
                <w:szCs w:val="18"/>
              </w:rPr>
            </w:pPr>
            <w:r w:rsidRPr="008E2F96">
              <w:rPr>
                <w:rFonts w:cstheme="minorHAnsi"/>
                <w:noProof/>
                <w:sz w:val="18"/>
                <w:szCs w:val="18"/>
              </w:rPr>
              <w:t xml:space="preserve">menor preço por </w:t>
            </w:r>
            <w:r w:rsidR="00BE1A5E" w:rsidRPr="008E2F96">
              <w:rPr>
                <w:rFonts w:cstheme="minorHAnsi"/>
                <w:noProof/>
                <w:sz w:val="18"/>
                <w:szCs w:val="18"/>
              </w:rPr>
              <w:t>item</w:t>
            </w:r>
          </w:p>
        </w:tc>
      </w:tr>
    </w:tbl>
    <w:p w14:paraId="3515A028" w14:textId="77777777" w:rsidR="00C020CF" w:rsidRPr="008E2F96" w:rsidRDefault="00C020CF" w:rsidP="00C020CF">
      <w:pPr>
        <w:spacing w:after="0" w:line="240" w:lineRule="auto"/>
        <w:jc w:val="both"/>
        <w:rPr>
          <w:rFonts w:cstheme="minorHAnsi"/>
          <w:sz w:val="20"/>
          <w:szCs w:val="20"/>
        </w:rPr>
      </w:pPr>
    </w:p>
    <w:p w14:paraId="19ADF53A"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OBJETO DA CONTRATAÇÃO DIRETA</w:t>
      </w:r>
    </w:p>
    <w:p w14:paraId="41A56B9E" w14:textId="77777777" w:rsidR="00C020CF" w:rsidRPr="008E2F96" w:rsidRDefault="00C020CF" w:rsidP="00C020CF">
      <w:pPr>
        <w:pStyle w:val="PargrafodaLista"/>
        <w:ind w:left="360"/>
        <w:jc w:val="both"/>
        <w:rPr>
          <w:rFonts w:asciiTheme="minorHAnsi" w:hAnsiTheme="minorHAnsi" w:cstheme="minorHAnsi"/>
          <w:b/>
          <w:bCs/>
          <w:sz w:val="20"/>
          <w:szCs w:val="20"/>
        </w:rPr>
      </w:pPr>
    </w:p>
    <w:p w14:paraId="021E530F" w14:textId="1B06819C"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O objeto da presente dispensa é a escolha da proposta mais vantajosa para </w:t>
      </w:r>
      <w:r w:rsidR="00F303A6" w:rsidRPr="00F303A6">
        <w:rPr>
          <w:rFonts w:asciiTheme="minorHAnsi" w:hAnsiTheme="minorHAnsi" w:cstheme="minorHAnsi"/>
          <w:sz w:val="20"/>
          <w:szCs w:val="20"/>
        </w:rPr>
        <w:t>Contratação de empresa especializada na prestação de serviços de ministração de oficina</w:t>
      </w:r>
      <w:r w:rsidR="00F303A6">
        <w:rPr>
          <w:rFonts w:asciiTheme="minorHAnsi" w:hAnsiTheme="minorHAnsi" w:cstheme="minorHAnsi"/>
          <w:sz w:val="20"/>
          <w:szCs w:val="20"/>
        </w:rPr>
        <w:t>s</w:t>
      </w:r>
      <w:r w:rsidR="00F303A6" w:rsidRPr="00F303A6">
        <w:rPr>
          <w:rFonts w:asciiTheme="minorHAnsi" w:hAnsiTheme="minorHAnsi" w:cstheme="minorHAnsi"/>
          <w:sz w:val="20"/>
          <w:szCs w:val="20"/>
        </w:rPr>
        <w:t xml:space="preserve"> de iniciação teatral com pais e alunos da rede municipal de ensino na cidade de Portalegre/RN</w:t>
      </w:r>
      <w:r w:rsidRPr="008E2F96">
        <w:rPr>
          <w:rFonts w:asciiTheme="minorHAnsi" w:hAnsiTheme="minorHAnsi" w:cstheme="minorHAnsi"/>
          <w:sz w:val="20"/>
          <w:szCs w:val="20"/>
        </w:rPr>
        <w:t>, conforme condições, quantidades e exigências estabelecidas neste Aviso de Contratação Direta e seus anexos.</w:t>
      </w:r>
      <w:r w:rsidR="00BE1A5E" w:rsidRPr="008E2F96">
        <w:rPr>
          <w:rFonts w:asciiTheme="minorHAnsi" w:hAnsiTheme="minorHAnsi" w:cstheme="minorHAnsi"/>
          <w:sz w:val="20"/>
          <w:szCs w:val="20"/>
        </w:rPr>
        <w:t xml:space="preserve"> </w:t>
      </w:r>
      <w:r w:rsidR="00F303A6">
        <w:rPr>
          <w:rFonts w:asciiTheme="minorHAnsi" w:hAnsiTheme="minorHAnsi" w:cstheme="minorHAnsi"/>
          <w:sz w:val="20"/>
          <w:szCs w:val="20"/>
        </w:rPr>
        <w:t xml:space="preserve"> </w:t>
      </w:r>
    </w:p>
    <w:p w14:paraId="606524F0" w14:textId="77777777" w:rsidR="00C020CF" w:rsidRPr="008E2F96" w:rsidRDefault="00C020CF" w:rsidP="00C020CF">
      <w:pPr>
        <w:pStyle w:val="PargrafodaLista"/>
        <w:ind w:left="792"/>
        <w:jc w:val="both"/>
        <w:rPr>
          <w:rFonts w:asciiTheme="minorHAnsi" w:hAnsiTheme="minorHAnsi" w:cstheme="minorHAnsi"/>
          <w:sz w:val="20"/>
          <w:szCs w:val="20"/>
        </w:rPr>
      </w:pPr>
    </w:p>
    <w:p w14:paraId="2346F7C3"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Os itens, suas especificações, unidades de medida, quantidades e demais informações encontram-se no Anexo V deste documento.</w:t>
      </w:r>
    </w:p>
    <w:p w14:paraId="749BC5E2" w14:textId="77777777" w:rsidR="00C020CF" w:rsidRPr="008E2F96" w:rsidRDefault="00C020CF" w:rsidP="00C020CF">
      <w:pPr>
        <w:pStyle w:val="PargrafodaLista"/>
        <w:rPr>
          <w:rFonts w:asciiTheme="minorHAnsi" w:hAnsiTheme="minorHAnsi" w:cstheme="minorHAnsi"/>
          <w:sz w:val="20"/>
          <w:szCs w:val="20"/>
        </w:rPr>
      </w:pPr>
    </w:p>
    <w:p w14:paraId="17036B56"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Faculta-se ao fornecedor a participação em quantos forem de seu interesse.</w:t>
      </w:r>
    </w:p>
    <w:p w14:paraId="79397C02" w14:textId="77777777" w:rsidR="00C020CF" w:rsidRPr="008E2F96" w:rsidRDefault="00C020CF" w:rsidP="00C020CF">
      <w:pPr>
        <w:pStyle w:val="PargrafodaLista"/>
        <w:rPr>
          <w:rFonts w:asciiTheme="minorHAnsi" w:hAnsiTheme="minorHAnsi" w:cstheme="minorHAnsi"/>
          <w:sz w:val="20"/>
          <w:szCs w:val="20"/>
        </w:rPr>
      </w:pPr>
    </w:p>
    <w:p w14:paraId="2D575AA7" w14:textId="76900F41"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 xml:space="preserve">O critério de julgamento adotado será o </w:t>
      </w:r>
      <w:r w:rsidR="005D67A5" w:rsidRPr="008E2F96">
        <w:rPr>
          <w:rFonts w:asciiTheme="minorHAnsi" w:hAnsiTheme="minorHAnsi" w:cstheme="minorHAnsi"/>
          <w:noProof/>
          <w:sz w:val="20"/>
          <w:szCs w:val="20"/>
        </w:rPr>
        <w:t xml:space="preserve">menor preço por </w:t>
      </w:r>
      <w:r w:rsidR="00BE1A5E" w:rsidRPr="008E2F96">
        <w:rPr>
          <w:rFonts w:asciiTheme="minorHAnsi" w:hAnsiTheme="minorHAnsi" w:cstheme="minorHAnsi"/>
          <w:noProof/>
          <w:sz w:val="20"/>
          <w:szCs w:val="20"/>
        </w:rPr>
        <w:t>item,</w:t>
      </w:r>
      <w:r w:rsidRPr="008E2F96">
        <w:rPr>
          <w:rFonts w:asciiTheme="minorHAnsi" w:hAnsiTheme="minorHAnsi" w:cstheme="minorHAnsi"/>
          <w:sz w:val="20"/>
          <w:szCs w:val="20"/>
        </w:rPr>
        <w:t xml:space="preserve"> observadas as exigências contidas neste Aviso de Contratação Direta e seus Anexos quanto às especificações do objeto.</w:t>
      </w:r>
    </w:p>
    <w:p w14:paraId="0B3D9150" w14:textId="77777777" w:rsidR="00C020CF" w:rsidRPr="008E2F96" w:rsidRDefault="00C020CF" w:rsidP="00C020CF">
      <w:pPr>
        <w:pStyle w:val="PargrafodaLista"/>
        <w:ind w:left="360"/>
        <w:jc w:val="both"/>
        <w:rPr>
          <w:rFonts w:asciiTheme="minorHAnsi" w:hAnsiTheme="minorHAnsi" w:cstheme="minorHAnsi"/>
          <w:b/>
          <w:bCs/>
          <w:sz w:val="20"/>
          <w:szCs w:val="20"/>
        </w:rPr>
      </w:pPr>
    </w:p>
    <w:p w14:paraId="53FC58F7"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PARTICIPAÇÃO NA DISPENSA DE LICITAÇÃO</w:t>
      </w:r>
    </w:p>
    <w:p w14:paraId="12EDF0B2" w14:textId="77777777" w:rsidR="00C020CF" w:rsidRPr="008E2F96" w:rsidRDefault="00C020CF" w:rsidP="00C020CF">
      <w:pPr>
        <w:pStyle w:val="PargrafodaLista"/>
        <w:ind w:left="360"/>
        <w:jc w:val="both"/>
        <w:rPr>
          <w:rFonts w:asciiTheme="minorHAnsi" w:hAnsiTheme="minorHAnsi" w:cstheme="minorHAnsi"/>
          <w:b/>
          <w:bCs/>
          <w:sz w:val="20"/>
          <w:szCs w:val="20"/>
        </w:rPr>
      </w:pPr>
    </w:p>
    <w:p w14:paraId="4D37A4E5"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6ABDC2ED" w14:textId="77777777" w:rsidR="00C020CF" w:rsidRPr="008E2F96" w:rsidRDefault="00C020CF" w:rsidP="00C020CF">
      <w:pPr>
        <w:pStyle w:val="PargrafodaLista"/>
        <w:ind w:left="1224"/>
        <w:jc w:val="both"/>
        <w:rPr>
          <w:rFonts w:asciiTheme="minorHAnsi" w:hAnsiTheme="minorHAnsi" w:cstheme="minorHAnsi"/>
          <w:sz w:val="20"/>
          <w:szCs w:val="20"/>
        </w:rPr>
      </w:pPr>
    </w:p>
    <w:p w14:paraId="0CEBE0DB"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Não poderão participar desta dispensa de licitação os fornecedores:</w:t>
      </w:r>
    </w:p>
    <w:p w14:paraId="501DF478" w14:textId="77777777" w:rsidR="00C020CF" w:rsidRPr="008E2F96" w:rsidRDefault="00C020CF" w:rsidP="00C020CF">
      <w:pPr>
        <w:pStyle w:val="PargrafodaLista"/>
        <w:rPr>
          <w:rFonts w:asciiTheme="minorHAnsi" w:hAnsiTheme="minorHAnsi" w:cstheme="minorHAnsi"/>
          <w:sz w:val="20"/>
          <w:szCs w:val="20"/>
        </w:rPr>
      </w:pPr>
    </w:p>
    <w:p w14:paraId="2838814D"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que não atendam às condições deste Aviso de Contratação Direta e seu(s) anexo(s);</w:t>
      </w:r>
    </w:p>
    <w:p w14:paraId="1AC53B6B" w14:textId="77777777" w:rsidR="00C020CF" w:rsidRPr="008E2F96" w:rsidRDefault="00C020CF" w:rsidP="00C020CF">
      <w:pPr>
        <w:pStyle w:val="PargrafodaLista"/>
        <w:ind w:left="1224"/>
        <w:jc w:val="both"/>
        <w:rPr>
          <w:rFonts w:asciiTheme="minorHAnsi" w:hAnsiTheme="minorHAnsi" w:cstheme="minorHAnsi"/>
          <w:sz w:val="20"/>
          <w:szCs w:val="20"/>
        </w:rPr>
      </w:pPr>
    </w:p>
    <w:p w14:paraId="1B85468C"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estrangeiros que não tenham representação legal no Brasil com poderes expressos para receber citação e responder administrativa ou judicialmente;</w:t>
      </w:r>
    </w:p>
    <w:p w14:paraId="62F0380F" w14:textId="77777777" w:rsidR="00C020CF" w:rsidRPr="008E2F96" w:rsidRDefault="00C020CF" w:rsidP="00C020CF">
      <w:pPr>
        <w:pStyle w:val="PargrafodaLista"/>
        <w:ind w:left="1224"/>
        <w:jc w:val="both"/>
        <w:rPr>
          <w:rFonts w:asciiTheme="minorHAnsi" w:hAnsiTheme="minorHAnsi" w:cstheme="minorHAnsi"/>
          <w:sz w:val="20"/>
          <w:szCs w:val="20"/>
        </w:rPr>
      </w:pPr>
    </w:p>
    <w:p w14:paraId="34A37111"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que se enquadrem nas seguintes vedações:</w:t>
      </w:r>
    </w:p>
    <w:p w14:paraId="7D3555F0" w14:textId="77777777" w:rsidR="00C020CF" w:rsidRPr="008E2F96" w:rsidRDefault="00C020CF" w:rsidP="00C020CF">
      <w:pPr>
        <w:pStyle w:val="PargrafodaLista"/>
        <w:rPr>
          <w:rFonts w:asciiTheme="minorHAnsi" w:hAnsiTheme="minorHAnsi" w:cstheme="minorHAnsi"/>
          <w:sz w:val="20"/>
          <w:szCs w:val="20"/>
        </w:rPr>
      </w:pPr>
    </w:p>
    <w:p w14:paraId="022EE44F"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autor do anteprojeto, do projeto básico ou do projeto executivo, pessoa física ou jurídica, quando a contratação versar sobre obra, serviços ou fornecimento de bens a ele relacionados;</w:t>
      </w:r>
    </w:p>
    <w:p w14:paraId="5BF95196" w14:textId="77777777" w:rsidR="00C020CF" w:rsidRPr="008E2F96" w:rsidRDefault="00C020CF" w:rsidP="00C020CF">
      <w:pPr>
        <w:pStyle w:val="PargrafodaLista"/>
        <w:ind w:left="1728"/>
        <w:jc w:val="both"/>
        <w:rPr>
          <w:rFonts w:asciiTheme="minorHAnsi" w:hAnsiTheme="minorHAnsi" w:cstheme="minorHAnsi"/>
          <w:sz w:val="20"/>
          <w:szCs w:val="20"/>
        </w:rPr>
      </w:pPr>
    </w:p>
    <w:p w14:paraId="06BBCBC1"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E2F96">
        <w:rPr>
          <w:rFonts w:asciiTheme="minorHAnsi" w:hAnsiTheme="minorHAnsi" w:cstheme="minorHAnsi"/>
          <w:sz w:val="20"/>
          <w:szCs w:val="20"/>
        </w:rPr>
        <w:lastRenderedPageBreak/>
        <w:t>técnico ou subcontratado, quando a contratação versar sobre obra, serviços ou fornecimento de bens a ela necessários;</w:t>
      </w:r>
    </w:p>
    <w:p w14:paraId="6D845093" w14:textId="77777777" w:rsidR="00C020CF" w:rsidRPr="008E2F96" w:rsidRDefault="00C020CF" w:rsidP="00C020CF">
      <w:pPr>
        <w:pStyle w:val="PargrafodaLista"/>
        <w:ind w:left="1728"/>
        <w:jc w:val="both"/>
        <w:rPr>
          <w:rFonts w:asciiTheme="minorHAnsi" w:hAnsiTheme="minorHAnsi" w:cstheme="minorHAnsi"/>
          <w:sz w:val="20"/>
          <w:szCs w:val="20"/>
        </w:rPr>
      </w:pPr>
    </w:p>
    <w:p w14:paraId="081410B7"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pessoa física ou jurídica que se encontre, ao tempo da contratação, impossibilitada de contratar em decorrência de sanção que lhe foi imposta;</w:t>
      </w:r>
    </w:p>
    <w:p w14:paraId="04D1F2F5" w14:textId="77777777" w:rsidR="00C020CF" w:rsidRPr="008E2F96" w:rsidRDefault="00C020CF" w:rsidP="00C020CF">
      <w:pPr>
        <w:pStyle w:val="PargrafodaLista"/>
        <w:ind w:left="1728"/>
        <w:jc w:val="both"/>
        <w:rPr>
          <w:rFonts w:asciiTheme="minorHAnsi" w:hAnsiTheme="minorHAnsi" w:cstheme="minorHAnsi"/>
          <w:sz w:val="20"/>
          <w:szCs w:val="20"/>
        </w:rPr>
      </w:pPr>
    </w:p>
    <w:p w14:paraId="05625682"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9D60DE" w14:textId="77777777" w:rsidR="00C020CF" w:rsidRPr="008E2F96" w:rsidRDefault="00C020CF" w:rsidP="00C020CF">
      <w:pPr>
        <w:pStyle w:val="PargrafodaLista"/>
        <w:ind w:left="1728"/>
        <w:jc w:val="both"/>
        <w:rPr>
          <w:rFonts w:asciiTheme="minorHAnsi" w:hAnsiTheme="minorHAnsi" w:cstheme="minorHAnsi"/>
          <w:sz w:val="20"/>
          <w:szCs w:val="20"/>
        </w:rPr>
      </w:pPr>
    </w:p>
    <w:p w14:paraId="3899DB7F"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empresas controladoras, controladas ou coligadas, nos termos da Lei nº 6.404, de 15 de dezembro de 1976, concorrendo entre si;</w:t>
      </w:r>
    </w:p>
    <w:p w14:paraId="01866F7B" w14:textId="77777777" w:rsidR="00C020CF" w:rsidRPr="008E2F96" w:rsidRDefault="00C020CF" w:rsidP="00C020CF">
      <w:pPr>
        <w:pStyle w:val="PargrafodaLista"/>
        <w:ind w:left="1728"/>
        <w:jc w:val="both"/>
        <w:rPr>
          <w:rFonts w:asciiTheme="minorHAnsi" w:hAnsiTheme="minorHAnsi" w:cstheme="minorHAnsi"/>
          <w:sz w:val="20"/>
          <w:szCs w:val="20"/>
        </w:rPr>
      </w:pPr>
    </w:p>
    <w:p w14:paraId="1D6F7B15"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18D59" w14:textId="77777777" w:rsidR="00C020CF" w:rsidRPr="008E2F96" w:rsidRDefault="00C020CF" w:rsidP="00C020CF">
      <w:pPr>
        <w:pStyle w:val="PargrafodaLista"/>
        <w:ind w:left="1728"/>
        <w:jc w:val="both"/>
        <w:rPr>
          <w:rFonts w:asciiTheme="minorHAnsi" w:hAnsiTheme="minorHAnsi" w:cstheme="minorHAnsi"/>
          <w:sz w:val="20"/>
          <w:szCs w:val="20"/>
        </w:rPr>
      </w:pPr>
    </w:p>
    <w:p w14:paraId="7A2887ED"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Equiparam-se aos autores do projeto as empresas integrantes do mesmo grupo econômico;</w:t>
      </w:r>
    </w:p>
    <w:p w14:paraId="7FF38987" w14:textId="77777777" w:rsidR="00C020CF" w:rsidRPr="008E2F96" w:rsidRDefault="00C020CF" w:rsidP="00C020CF">
      <w:pPr>
        <w:pStyle w:val="PargrafodaLista"/>
        <w:ind w:left="792"/>
        <w:jc w:val="both"/>
        <w:rPr>
          <w:rFonts w:asciiTheme="minorHAnsi" w:hAnsiTheme="minorHAnsi" w:cstheme="minorHAnsi"/>
          <w:sz w:val="20"/>
          <w:szCs w:val="20"/>
        </w:rPr>
      </w:pPr>
    </w:p>
    <w:p w14:paraId="3CEFF8C1"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D26CF91" w14:textId="77777777" w:rsidR="00C020CF" w:rsidRPr="008E2F96" w:rsidRDefault="00C020CF" w:rsidP="00C020CF">
      <w:pPr>
        <w:pStyle w:val="PargrafodaLista"/>
        <w:rPr>
          <w:rFonts w:asciiTheme="minorHAnsi" w:hAnsiTheme="minorHAnsi" w:cstheme="minorHAnsi"/>
          <w:sz w:val="20"/>
          <w:szCs w:val="20"/>
        </w:rPr>
      </w:pPr>
    </w:p>
    <w:p w14:paraId="34F5C425"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organizações da Sociedade Civil de Interesse Público - OSCIP, atuando nessa condição (Acórdão nº 746/2014-TCU-Plenário); e</w:t>
      </w:r>
    </w:p>
    <w:p w14:paraId="53728A72" w14:textId="77777777" w:rsidR="00C020CF" w:rsidRPr="008E2F96" w:rsidRDefault="00C020CF" w:rsidP="00C020CF">
      <w:pPr>
        <w:pStyle w:val="PargrafodaLista"/>
        <w:ind w:left="1224"/>
        <w:jc w:val="both"/>
        <w:rPr>
          <w:rFonts w:asciiTheme="minorHAnsi" w:hAnsiTheme="minorHAnsi" w:cstheme="minorHAnsi"/>
          <w:sz w:val="20"/>
          <w:szCs w:val="20"/>
        </w:rPr>
      </w:pPr>
    </w:p>
    <w:p w14:paraId="6C360A6F"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sociedades cooperativas.</w:t>
      </w:r>
    </w:p>
    <w:p w14:paraId="703B280D" w14:textId="77777777" w:rsidR="00C020CF" w:rsidRPr="008E2F96" w:rsidRDefault="00C020CF" w:rsidP="00C020CF">
      <w:pPr>
        <w:pStyle w:val="PargrafodaLista"/>
        <w:ind w:left="792"/>
        <w:jc w:val="both"/>
        <w:rPr>
          <w:rFonts w:asciiTheme="minorHAnsi" w:hAnsiTheme="minorHAnsi" w:cstheme="minorHAnsi"/>
          <w:sz w:val="20"/>
          <w:szCs w:val="20"/>
        </w:rPr>
      </w:pPr>
    </w:p>
    <w:p w14:paraId="287C71EF"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92BB75D" w14:textId="77777777" w:rsidR="00C020CF" w:rsidRPr="008E2F96" w:rsidRDefault="00C020CF" w:rsidP="00C020CF">
      <w:pPr>
        <w:spacing w:after="0" w:line="240" w:lineRule="auto"/>
        <w:jc w:val="both"/>
        <w:rPr>
          <w:rFonts w:cstheme="minorHAnsi"/>
          <w:sz w:val="20"/>
          <w:szCs w:val="20"/>
        </w:rPr>
      </w:pPr>
    </w:p>
    <w:p w14:paraId="2D2646F3" w14:textId="77777777" w:rsidR="00C020CF" w:rsidRPr="008E2F96" w:rsidRDefault="00C020CF" w:rsidP="00C020CF">
      <w:pPr>
        <w:pStyle w:val="PargrafodaLista"/>
        <w:numPr>
          <w:ilvl w:val="0"/>
          <w:numId w:val="12"/>
        </w:numPr>
        <w:spacing w:after="160" w:line="259" w:lineRule="auto"/>
        <w:rPr>
          <w:rFonts w:asciiTheme="minorHAnsi" w:hAnsiTheme="minorHAnsi" w:cstheme="minorHAnsi"/>
          <w:b/>
          <w:bCs/>
          <w:sz w:val="20"/>
          <w:szCs w:val="20"/>
        </w:rPr>
      </w:pPr>
      <w:r w:rsidRPr="008E2F96">
        <w:rPr>
          <w:rFonts w:asciiTheme="minorHAnsi" w:hAnsiTheme="minorHAnsi" w:cstheme="minorHAnsi"/>
          <w:b/>
          <w:bCs/>
          <w:sz w:val="20"/>
          <w:szCs w:val="20"/>
        </w:rPr>
        <w:t>INGRESSO NA DISPENSA DE LICITAÇÃO E ENVIO DA PROPOSTA DE PREÇOS</w:t>
      </w:r>
    </w:p>
    <w:p w14:paraId="307C9BCA" w14:textId="77777777" w:rsidR="00C020CF" w:rsidRPr="008E2F96" w:rsidRDefault="00C020CF" w:rsidP="00C020CF">
      <w:pPr>
        <w:pStyle w:val="PargrafodaLista"/>
        <w:ind w:left="792"/>
        <w:rPr>
          <w:rFonts w:asciiTheme="minorHAnsi" w:hAnsiTheme="minorHAnsi" w:cstheme="minorHAnsi"/>
          <w:b/>
          <w:bCs/>
          <w:sz w:val="20"/>
          <w:szCs w:val="20"/>
        </w:rPr>
      </w:pPr>
    </w:p>
    <w:p w14:paraId="3771611C"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O ingresso do fornecedor na Dispensa de Licitação ocorrerá com o envio de sua proposta e documentos de habilitação, na forma deste item.</w:t>
      </w:r>
    </w:p>
    <w:p w14:paraId="13A74904" w14:textId="77777777" w:rsidR="00C020CF" w:rsidRPr="008E2F96" w:rsidRDefault="00C020CF" w:rsidP="00C020CF">
      <w:pPr>
        <w:pStyle w:val="PargrafodaLista"/>
        <w:ind w:left="792"/>
        <w:jc w:val="both"/>
        <w:rPr>
          <w:rFonts w:asciiTheme="minorHAnsi" w:hAnsiTheme="minorHAnsi" w:cstheme="minorHAnsi"/>
          <w:sz w:val="20"/>
          <w:szCs w:val="20"/>
        </w:rPr>
      </w:pPr>
    </w:p>
    <w:p w14:paraId="13A8C9C4" w14:textId="4D3D408E"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O fornecedor interessado, após a divulgação do Aviso de Contratação Direta, encaminhará ao endereço</w:t>
      </w:r>
      <w:r w:rsidR="00BE1A5E" w:rsidRPr="008E2F96">
        <w:rPr>
          <w:rFonts w:asciiTheme="minorHAnsi" w:hAnsiTheme="minorHAnsi" w:cstheme="minorHAnsi"/>
          <w:sz w:val="20"/>
          <w:szCs w:val="20"/>
        </w:rPr>
        <w:t xml:space="preserve"> eletrônico (e</w:t>
      </w:r>
      <w:r w:rsidR="007328E0" w:rsidRPr="008E2F96">
        <w:rPr>
          <w:rFonts w:asciiTheme="minorHAnsi" w:hAnsiTheme="minorHAnsi" w:cstheme="minorHAnsi"/>
          <w:sz w:val="20"/>
          <w:szCs w:val="20"/>
        </w:rPr>
        <w:t>-mail</w:t>
      </w:r>
      <w:r w:rsidR="00BE1A5E" w:rsidRPr="008E2F96">
        <w:rPr>
          <w:rFonts w:asciiTheme="minorHAnsi" w:hAnsiTheme="minorHAnsi" w:cstheme="minorHAnsi"/>
          <w:sz w:val="20"/>
          <w:szCs w:val="20"/>
        </w:rPr>
        <w:t>)</w:t>
      </w:r>
      <w:r w:rsidRPr="008E2F96">
        <w:rPr>
          <w:rFonts w:asciiTheme="minorHAnsi" w:hAnsiTheme="minorHAnsi" w:cstheme="minorHAnsi"/>
          <w:sz w:val="20"/>
          <w:szCs w:val="20"/>
        </w:rPr>
        <w:t xml:space="preserve">: </w:t>
      </w:r>
      <w:r w:rsidR="00175621" w:rsidRPr="008E2F96">
        <w:rPr>
          <w:rFonts w:asciiTheme="minorHAnsi" w:hAnsiTheme="minorHAnsi" w:cstheme="minorHAnsi"/>
          <w:noProof/>
          <w:sz w:val="20"/>
          <w:szCs w:val="20"/>
        </w:rPr>
        <w:t>licitportalegre@gmail.com</w:t>
      </w:r>
      <w:r w:rsidRPr="008E2F96">
        <w:rPr>
          <w:rFonts w:asciiTheme="minorHAnsi" w:hAnsiTheme="minorHAnsi" w:cstheme="minorHAnsi"/>
          <w:sz w:val="20"/>
          <w:szCs w:val="20"/>
        </w:rPr>
        <w:t>, a proposta com a descrição do objeto ofertado, a marca do produto, quando for o caso, e o preço ou o desconto, até a data e o horário estabelecidos para o envio dos documentos.</w:t>
      </w:r>
    </w:p>
    <w:p w14:paraId="4D51173B" w14:textId="77777777" w:rsidR="00C020CF" w:rsidRPr="008E2F96" w:rsidRDefault="00C020CF" w:rsidP="00C020CF">
      <w:pPr>
        <w:pStyle w:val="PargrafodaLista"/>
        <w:rPr>
          <w:rFonts w:asciiTheme="minorHAnsi" w:hAnsiTheme="minorHAnsi" w:cstheme="minorHAnsi"/>
          <w:sz w:val="20"/>
          <w:szCs w:val="20"/>
        </w:rPr>
      </w:pPr>
    </w:p>
    <w:p w14:paraId="3AF500A9" w14:textId="1E039476"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Juntamente com a proposta, o interessado deverá enviar toda a documentação de habilitação descrita neste aviso, na mesma forma do item anterior.</w:t>
      </w:r>
    </w:p>
    <w:p w14:paraId="1AD807A7" w14:textId="77777777" w:rsidR="00AE5502" w:rsidRPr="008E2F96" w:rsidRDefault="00AE5502" w:rsidP="00AE5502">
      <w:pPr>
        <w:pStyle w:val="PargrafodaLista"/>
        <w:rPr>
          <w:rFonts w:asciiTheme="minorHAnsi" w:hAnsiTheme="minorHAnsi" w:cstheme="minorHAnsi"/>
          <w:sz w:val="20"/>
          <w:szCs w:val="20"/>
        </w:rPr>
      </w:pPr>
    </w:p>
    <w:p w14:paraId="0A63343F" w14:textId="19A24A96" w:rsidR="00AE5502" w:rsidRPr="008E2F96" w:rsidRDefault="00AE5502"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Se a opção escolhida for o envio por intermédio do site oficial da Prefeitura Municipal de Portalegre/RN, deve levar em consideração que somente a proposta de preço poderá ser anexada, mas o envio da documentação de habilitação constante no Termo de Referência poderá ser por e-mail ou envio ao endereço físico.</w:t>
      </w:r>
    </w:p>
    <w:p w14:paraId="64271F25" w14:textId="77777777" w:rsidR="00C020CF" w:rsidRPr="008E2F96" w:rsidRDefault="00C020CF" w:rsidP="00C020CF">
      <w:pPr>
        <w:pStyle w:val="PargrafodaLista"/>
        <w:ind w:left="792"/>
        <w:jc w:val="both"/>
        <w:rPr>
          <w:rFonts w:asciiTheme="minorHAnsi" w:hAnsiTheme="minorHAnsi" w:cstheme="minorHAnsi"/>
          <w:sz w:val="20"/>
          <w:szCs w:val="20"/>
        </w:rPr>
      </w:pPr>
    </w:p>
    <w:p w14:paraId="4BE2C0C8" w14:textId="70246512"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lastRenderedPageBreak/>
        <w:t xml:space="preserve">Todas as especificações do objeto contidas na proposta, em especial o preço ou o </w:t>
      </w:r>
      <w:r w:rsidR="00033939" w:rsidRPr="008E2F96">
        <w:rPr>
          <w:rFonts w:asciiTheme="minorHAnsi" w:hAnsiTheme="minorHAnsi" w:cstheme="minorHAnsi"/>
          <w:sz w:val="20"/>
          <w:szCs w:val="20"/>
        </w:rPr>
        <w:t>desconto ofertado</w:t>
      </w:r>
      <w:r w:rsidRPr="008E2F96">
        <w:rPr>
          <w:rFonts w:asciiTheme="minorHAnsi" w:hAnsiTheme="minorHAnsi" w:cstheme="minorHAnsi"/>
          <w:sz w:val="20"/>
          <w:szCs w:val="20"/>
        </w:rPr>
        <w:t>, vinculam a Contratada.</w:t>
      </w:r>
    </w:p>
    <w:p w14:paraId="550A998A" w14:textId="77777777" w:rsidR="00C020CF" w:rsidRPr="008E2F96" w:rsidRDefault="00C020CF" w:rsidP="00C020CF">
      <w:pPr>
        <w:pStyle w:val="PargrafodaLista"/>
        <w:ind w:left="792"/>
        <w:jc w:val="both"/>
        <w:rPr>
          <w:rFonts w:asciiTheme="minorHAnsi" w:hAnsiTheme="minorHAnsi" w:cstheme="minorHAnsi"/>
          <w:sz w:val="20"/>
          <w:szCs w:val="20"/>
        </w:rPr>
      </w:pPr>
    </w:p>
    <w:p w14:paraId="12B117A8"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Nos valores propostos estarão inclusos todos os custos operacionais, encargos previdenciários, trabalhistas, tributários, comerciais e quaisquer outros que incidam direta ou indiretamente na execução do objeto;</w:t>
      </w:r>
    </w:p>
    <w:p w14:paraId="2EE53750" w14:textId="77777777" w:rsidR="00C020CF" w:rsidRPr="008E2F96" w:rsidRDefault="00C020CF" w:rsidP="00C020CF">
      <w:pPr>
        <w:pStyle w:val="PargrafodaLista"/>
        <w:rPr>
          <w:rFonts w:asciiTheme="minorHAnsi" w:hAnsiTheme="minorHAnsi" w:cstheme="minorHAnsi"/>
          <w:sz w:val="20"/>
          <w:szCs w:val="20"/>
        </w:rPr>
      </w:pPr>
    </w:p>
    <w:p w14:paraId="2A87C324"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561611" w14:textId="77777777" w:rsidR="00C020CF" w:rsidRPr="008E2F96" w:rsidRDefault="00C020CF" w:rsidP="00C020CF">
      <w:pPr>
        <w:pStyle w:val="PargrafodaLista"/>
        <w:ind w:left="792"/>
        <w:jc w:val="both"/>
        <w:rPr>
          <w:rFonts w:asciiTheme="minorHAnsi" w:hAnsiTheme="minorHAnsi" w:cstheme="minorHAnsi"/>
          <w:sz w:val="20"/>
          <w:szCs w:val="20"/>
        </w:rPr>
      </w:pPr>
    </w:p>
    <w:p w14:paraId="429969C9"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Os preços ofertados serão de exclusiva responsabilidade do fornecedor, não lhe assistindo o direito de pleitear qualquer alteração, sob alegação de erro, omissão ou qualquer outro pretexto.</w:t>
      </w:r>
    </w:p>
    <w:p w14:paraId="127C152C" w14:textId="77777777" w:rsidR="00C020CF" w:rsidRPr="008E2F96" w:rsidRDefault="00C020CF" w:rsidP="00C020CF">
      <w:pPr>
        <w:pStyle w:val="PargrafodaLista"/>
        <w:rPr>
          <w:rFonts w:asciiTheme="minorHAnsi" w:hAnsiTheme="minorHAnsi" w:cstheme="minorHAnsi"/>
          <w:sz w:val="20"/>
          <w:szCs w:val="20"/>
        </w:rPr>
      </w:pPr>
    </w:p>
    <w:p w14:paraId="3D44E199"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168F6F4B" w14:textId="77777777" w:rsidR="00C020CF" w:rsidRPr="008E2F96" w:rsidRDefault="00C020CF" w:rsidP="00C020CF">
      <w:pPr>
        <w:pStyle w:val="PargrafodaLista"/>
        <w:ind w:left="792"/>
        <w:jc w:val="both"/>
        <w:rPr>
          <w:rFonts w:asciiTheme="minorHAnsi" w:hAnsiTheme="minorHAnsi" w:cstheme="minorHAnsi"/>
          <w:sz w:val="20"/>
          <w:szCs w:val="20"/>
        </w:rPr>
      </w:pPr>
    </w:p>
    <w:p w14:paraId="17AD5961"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Independentemente do percentual do tributo que constar da planilha, no pagamento serão retidos na fonte os percentuais estabelecidos pela legislação vigente.</w:t>
      </w:r>
    </w:p>
    <w:p w14:paraId="704A9C80" w14:textId="77777777" w:rsidR="00C020CF" w:rsidRPr="008E2F96" w:rsidRDefault="00C020CF" w:rsidP="00C020CF">
      <w:pPr>
        <w:pStyle w:val="PargrafodaLista"/>
        <w:rPr>
          <w:rFonts w:asciiTheme="minorHAnsi" w:hAnsiTheme="minorHAnsi" w:cstheme="minorHAnsi"/>
          <w:sz w:val="20"/>
          <w:szCs w:val="20"/>
        </w:rPr>
      </w:pPr>
    </w:p>
    <w:p w14:paraId="7962D887"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019A0F6" w14:textId="77777777" w:rsidR="00C020CF" w:rsidRPr="008E2F96" w:rsidRDefault="00C020CF" w:rsidP="00C020CF">
      <w:pPr>
        <w:pStyle w:val="PargrafodaLista"/>
        <w:rPr>
          <w:rFonts w:asciiTheme="minorHAnsi" w:hAnsiTheme="minorHAnsi" w:cstheme="minorHAnsi"/>
          <w:sz w:val="20"/>
          <w:szCs w:val="20"/>
        </w:rPr>
      </w:pPr>
    </w:p>
    <w:p w14:paraId="5240E930"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 xml:space="preserve">Juntamente com a proposta, o fornecedor deverá também enviar Declaração Conjunta constando as seguintes informações: </w:t>
      </w:r>
    </w:p>
    <w:p w14:paraId="1F3EBEE4" w14:textId="77777777" w:rsidR="00C020CF" w:rsidRPr="008E2F96" w:rsidRDefault="00C020CF" w:rsidP="00C020CF">
      <w:pPr>
        <w:pStyle w:val="PargrafodaLista"/>
        <w:rPr>
          <w:rFonts w:asciiTheme="minorHAnsi" w:hAnsiTheme="minorHAnsi" w:cstheme="minorHAnsi"/>
          <w:sz w:val="20"/>
          <w:szCs w:val="20"/>
        </w:rPr>
      </w:pPr>
    </w:p>
    <w:p w14:paraId="452DEC3F"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que inexistem fatos impeditivos para sua habilitação no certame, ciente da obrigatoriedade de declarar ocorrências posteriores;</w:t>
      </w:r>
    </w:p>
    <w:p w14:paraId="0DCD084D" w14:textId="77777777" w:rsidR="00C020CF" w:rsidRPr="008E2F96" w:rsidRDefault="00C020CF" w:rsidP="00C020CF">
      <w:pPr>
        <w:pStyle w:val="PargrafodaLista"/>
        <w:ind w:left="1224"/>
        <w:jc w:val="both"/>
        <w:rPr>
          <w:rFonts w:asciiTheme="minorHAnsi" w:hAnsiTheme="minorHAnsi" w:cstheme="minorHAnsi"/>
          <w:sz w:val="20"/>
          <w:szCs w:val="20"/>
        </w:rPr>
      </w:pPr>
    </w:p>
    <w:p w14:paraId="0DC43C88"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que está ciente e concorda com as condições contidas no Aviso de Contratação Direta e seus anexos;</w:t>
      </w:r>
    </w:p>
    <w:p w14:paraId="3C52D69E" w14:textId="77777777" w:rsidR="00C020CF" w:rsidRPr="008E2F96" w:rsidRDefault="00C020CF" w:rsidP="00C020CF">
      <w:pPr>
        <w:pStyle w:val="PargrafodaLista"/>
        <w:rPr>
          <w:rFonts w:asciiTheme="minorHAnsi" w:hAnsiTheme="minorHAnsi" w:cstheme="minorHAnsi"/>
          <w:sz w:val="20"/>
          <w:szCs w:val="20"/>
        </w:rPr>
      </w:pPr>
    </w:p>
    <w:p w14:paraId="5100417E"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que cumpre as exigências de reserva de cargos para pessoa com deficiência e para reabilitado da Previdência Social, de que trata o art. 93 da Lei nº 8.213/91.</w:t>
      </w:r>
    </w:p>
    <w:p w14:paraId="11DD4D4D" w14:textId="77777777" w:rsidR="00C020CF" w:rsidRPr="008E2F96" w:rsidRDefault="00C020CF" w:rsidP="00C020CF">
      <w:pPr>
        <w:pStyle w:val="PargrafodaLista"/>
        <w:rPr>
          <w:rFonts w:asciiTheme="minorHAnsi" w:hAnsiTheme="minorHAnsi" w:cstheme="minorHAnsi"/>
          <w:sz w:val="20"/>
          <w:szCs w:val="20"/>
        </w:rPr>
      </w:pPr>
    </w:p>
    <w:p w14:paraId="71EB443C"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que não emprega menor de 18 anos em trabalho noturno, perigoso ou insalubre e não emprega menor de 16 anos, salvo menor, a partir de 14 anos, na condição de aprendiz, nos termos do artigo 7°, XXXIII, da Constituição;</w:t>
      </w:r>
    </w:p>
    <w:p w14:paraId="69A593A7" w14:textId="77777777" w:rsidR="00C020CF" w:rsidRPr="008E2F96" w:rsidRDefault="00C020CF" w:rsidP="00C020CF">
      <w:pPr>
        <w:pStyle w:val="PargrafodaLista"/>
        <w:rPr>
          <w:rFonts w:asciiTheme="minorHAnsi" w:hAnsiTheme="minorHAnsi" w:cstheme="minorHAnsi"/>
          <w:sz w:val="20"/>
          <w:szCs w:val="20"/>
        </w:rPr>
      </w:pPr>
    </w:p>
    <w:p w14:paraId="101E5034" w14:textId="77777777" w:rsidR="00C020CF" w:rsidRPr="008E2F96" w:rsidRDefault="00C020CF" w:rsidP="00C020CF">
      <w:pPr>
        <w:pStyle w:val="PargrafodaLista"/>
        <w:numPr>
          <w:ilvl w:val="2"/>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75F788E5" w14:textId="77777777" w:rsidR="00C020CF" w:rsidRPr="008E2F96" w:rsidRDefault="00C020CF" w:rsidP="00C020CF">
      <w:pPr>
        <w:pStyle w:val="PargrafodaLista"/>
        <w:rPr>
          <w:rFonts w:asciiTheme="minorHAnsi" w:hAnsiTheme="minorHAnsi" w:cstheme="minorHAnsi"/>
          <w:sz w:val="20"/>
          <w:szCs w:val="20"/>
        </w:rPr>
      </w:pPr>
    </w:p>
    <w:p w14:paraId="344BA743"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JULGAMENTO DAS PROPOSTAS DE PREÇO</w:t>
      </w:r>
    </w:p>
    <w:p w14:paraId="555C88BC" w14:textId="77777777" w:rsidR="00C020CF" w:rsidRPr="008E2F96" w:rsidRDefault="00C020CF" w:rsidP="00C020CF">
      <w:pPr>
        <w:pStyle w:val="PargrafodaLista"/>
        <w:ind w:left="792"/>
        <w:jc w:val="both"/>
        <w:rPr>
          <w:rFonts w:asciiTheme="minorHAnsi" w:hAnsiTheme="minorHAnsi" w:cstheme="minorHAnsi"/>
          <w:sz w:val="20"/>
          <w:szCs w:val="20"/>
        </w:rPr>
      </w:pPr>
    </w:p>
    <w:p w14:paraId="59F67481"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lastRenderedPageBreak/>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5EE05B64" w14:textId="77777777" w:rsidR="00C020CF" w:rsidRPr="008E2F96" w:rsidRDefault="00C020CF" w:rsidP="00C020CF">
      <w:pPr>
        <w:pStyle w:val="PargrafodaLista"/>
        <w:ind w:left="792"/>
        <w:jc w:val="both"/>
        <w:rPr>
          <w:rFonts w:asciiTheme="minorHAnsi" w:hAnsiTheme="minorHAnsi" w:cstheme="minorHAnsi"/>
          <w:sz w:val="20"/>
          <w:szCs w:val="20"/>
        </w:rPr>
      </w:pPr>
    </w:p>
    <w:p w14:paraId="601F060F"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No caso de o preço da proposta do primeiro colocado estar acima do preço máximo definido para a contratação, poderá haver a negociação de condições mais vantajosas.</w:t>
      </w:r>
    </w:p>
    <w:p w14:paraId="21385B85" w14:textId="77777777" w:rsidR="00C020CF" w:rsidRPr="008E2F96" w:rsidRDefault="00C020CF" w:rsidP="00C020CF">
      <w:pPr>
        <w:pStyle w:val="PargrafodaLista"/>
        <w:rPr>
          <w:rFonts w:asciiTheme="minorHAnsi" w:hAnsiTheme="minorHAnsi" w:cstheme="minorHAnsi"/>
          <w:sz w:val="20"/>
          <w:szCs w:val="20"/>
        </w:rPr>
      </w:pPr>
    </w:p>
    <w:p w14:paraId="0A1BD0A4"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Neste caso, será encaminhada contraproposta ao fornecedor que tenha apresentado o melhor preço, para que seja obtida a melhor proposta com preço compatível ao estipulado pela Administração.</w:t>
      </w:r>
    </w:p>
    <w:p w14:paraId="681FD674" w14:textId="77777777" w:rsidR="00C020CF" w:rsidRPr="008E2F96" w:rsidRDefault="00C020CF" w:rsidP="00C020CF">
      <w:pPr>
        <w:pStyle w:val="PargrafodaLista"/>
        <w:ind w:left="1224"/>
        <w:jc w:val="both"/>
        <w:rPr>
          <w:rFonts w:asciiTheme="minorHAnsi" w:hAnsiTheme="minorHAnsi" w:cstheme="minorHAnsi"/>
          <w:sz w:val="20"/>
          <w:szCs w:val="20"/>
        </w:rPr>
      </w:pPr>
    </w:p>
    <w:p w14:paraId="287306CB"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FD86DBD" w14:textId="77777777" w:rsidR="00C020CF" w:rsidRPr="008E2F96" w:rsidRDefault="00C020CF" w:rsidP="00C020CF">
      <w:pPr>
        <w:pStyle w:val="PargrafodaLista"/>
        <w:ind w:left="792"/>
        <w:jc w:val="both"/>
        <w:rPr>
          <w:rFonts w:asciiTheme="minorHAnsi" w:hAnsiTheme="minorHAnsi" w:cstheme="minorHAnsi"/>
          <w:sz w:val="20"/>
          <w:szCs w:val="20"/>
        </w:rPr>
      </w:pPr>
    </w:p>
    <w:p w14:paraId="0CF6DD41"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Em qualquer caso, concluída a negociação, se houver, o resultado será registrado em ato formal, devendo esta ser anexada aos autos do processo de contratação.</w:t>
      </w:r>
    </w:p>
    <w:p w14:paraId="7592C82C" w14:textId="77777777" w:rsidR="00C020CF" w:rsidRPr="008E2F96" w:rsidRDefault="00C020CF" w:rsidP="00C020CF">
      <w:pPr>
        <w:pStyle w:val="PargrafodaLista"/>
        <w:ind w:left="792"/>
        <w:jc w:val="both"/>
        <w:rPr>
          <w:rFonts w:asciiTheme="minorHAnsi" w:hAnsiTheme="minorHAnsi" w:cstheme="minorHAnsi"/>
          <w:sz w:val="20"/>
          <w:szCs w:val="20"/>
        </w:rPr>
      </w:pPr>
    </w:p>
    <w:p w14:paraId="1B163DB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3F4A6787" w14:textId="77777777" w:rsidR="00C020CF" w:rsidRPr="008E2F96" w:rsidRDefault="00C020CF" w:rsidP="00C020CF">
      <w:pPr>
        <w:pStyle w:val="PargrafodaLista"/>
        <w:rPr>
          <w:rFonts w:asciiTheme="minorHAnsi" w:hAnsiTheme="minorHAnsi" w:cstheme="minorHAnsi"/>
          <w:sz w:val="20"/>
          <w:szCs w:val="20"/>
        </w:rPr>
      </w:pPr>
    </w:p>
    <w:p w14:paraId="7B2EE31C"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 prazo de validade da proposta não será inferior a 60 (sessenta) dias, a contar da data de sua apresentação.</w:t>
      </w:r>
    </w:p>
    <w:p w14:paraId="50CBB044" w14:textId="77777777" w:rsidR="00C020CF" w:rsidRPr="008E2F96" w:rsidRDefault="00C020CF" w:rsidP="00C020CF">
      <w:pPr>
        <w:pStyle w:val="PargrafodaLista"/>
        <w:rPr>
          <w:rFonts w:asciiTheme="minorHAnsi" w:hAnsiTheme="minorHAnsi" w:cstheme="minorHAnsi"/>
          <w:sz w:val="20"/>
          <w:szCs w:val="20"/>
        </w:rPr>
      </w:pPr>
    </w:p>
    <w:p w14:paraId="31360DBA"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Será desclassificada a proposta vencedora que: </w:t>
      </w:r>
    </w:p>
    <w:p w14:paraId="01B95711" w14:textId="77777777" w:rsidR="00C020CF" w:rsidRPr="008E2F96" w:rsidRDefault="00C020CF" w:rsidP="00C020CF">
      <w:pPr>
        <w:pStyle w:val="PargrafodaLista"/>
        <w:ind w:left="1224"/>
        <w:jc w:val="both"/>
        <w:rPr>
          <w:rFonts w:asciiTheme="minorHAnsi" w:hAnsiTheme="minorHAnsi" w:cstheme="minorHAnsi"/>
          <w:sz w:val="20"/>
          <w:szCs w:val="20"/>
        </w:rPr>
      </w:pPr>
    </w:p>
    <w:p w14:paraId="3E4DC705"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contiver vícios insanáveis;</w:t>
      </w:r>
    </w:p>
    <w:p w14:paraId="48D8EC3A" w14:textId="77777777" w:rsidR="00C020CF" w:rsidRPr="008E2F96" w:rsidRDefault="00C020CF" w:rsidP="00C020CF">
      <w:pPr>
        <w:pStyle w:val="PargrafodaLista"/>
        <w:ind w:left="1224"/>
        <w:jc w:val="both"/>
        <w:rPr>
          <w:rFonts w:asciiTheme="minorHAnsi" w:hAnsiTheme="minorHAnsi" w:cstheme="minorHAnsi"/>
          <w:sz w:val="20"/>
          <w:szCs w:val="20"/>
        </w:rPr>
      </w:pPr>
    </w:p>
    <w:p w14:paraId="44EB3CA5"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não obedecer às especificações técnicas pormenorizadas neste aviso ou em seus anexos;</w:t>
      </w:r>
    </w:p>
    <w:p w14:paraId="0F825C0A" w14:textId="77777777" w:rsidR="00C020CF" w:rsidRPr="008E2F96" w:rsidRDefault="00C020CF" w:rsidP="00C020CF">
      <w:pPr>
        <w:pStyle w:val="PargrafodaLista"/>
        <w:ind w:left="1224"/>
        <w:jc w:val="both"/>
        <w:rPr>
          <w:rFonts w:asciiTheme="minorHAnsi" w:hAnsiTheme="minorHAnsi" w:cstheme="minorHAnsi"/>
          <w:sz w:val="20"/>
          <w:szCs w:val="20"/>
        </w:rPr>
      </w:pPr>
    </w:p>
    <w:p w14:paraId="171193CC"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apresentar preços inexequíveis ou, quando for o caso, permanecerem acima do preço máximo definido para a contratação;</w:t>
      </w:r>
    </w:p>
    <w:p w14:paraId="185FBA60" w14:textId="77777777" w:rsidR="00C020CF" w:rsidRPr="008E2F96" w:rsidRDefault="00C020CF" w:rsidP="00C020CF">
      <w:pPr>
        <w:pStyle w:val="PargrafodaLista"/>
        <w:ind w:left="1224"/>
        <w:jc w:val="both"/>
        <w:rPr>
          <w:rFonts w:asciiTheme="minorHAnsi" w:hAnsiTheme="minorHAnsi" w:cstheme="minorHAnsi"/>
          <w:sz w:val="20"/>
          <w:szCs w:val="20"/>
        </w:rPr>
      </w:pPr>
    </w:p>
    <w:p w14:paraId="2B7DB05F"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não tiver sua exequibilidade demonstrada, quando exigido pela Administração;</w:t>
      </w:r>
    </w:p>
    <w:p w14:paraId="0FE3E888" w14:textId="77777777" w:rsidR="00C020CF" w:rsidRPr="008E2F96" w:rsidRDefault="00C020CF" w:rsidP="00C020CF">
      <w:pPr>
        <w:pStyle w:val="PargrafodaLista"/>
        <w:ind w:left="1224"/>
        <w:jc w:val="both"/>
        <w:rPr>
          <w:rFonts w:asciiTheme="minorHAnsi" w:hAnsiTheme="minorHAnsi" w:cstheme="minorHAnsi"/>
          <w:sz w:val="20"/>
          <w:szCs w:val="20"/>
        </w:rPr>
      </w:pPr>
    </w:p>
    <w:p w14:paraId="355C6FD7"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apresentar desconformidade com quaisquer outras exigências deste aviso ou seus anexos, desde que insanável.</w:t>
      </w:r>
    </w:p>
    <w:p w14:paraId="363B5B0E" w14:textId="77777777" w:rsidR="00C020CF" w:rsidRPr="008E2F96" w:rsidRDefault="00C020CF" w:rsidP="00C020CF">
      <w:pPr>
        <w:pStyle w:val="PargrafodaLista"/>
        <w:ind w:left="792"/>
        <w:jc w:val="both"/>
        <w:rPr>
          <w:rFonts w:asciiTheme="minorHAnsi" w:hAnsiTheme="minorHAnsi" w:cstheme="minorHAnsi"/>
          <w:sz w:val="20"/>
          <w:szCs w:val="20"/>
        </w:rPr>
      </w:pPr>
    </w:p>
    <w:p w14:paraId="1E20FAA9"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Quando o fornecedor não conseguir comprovar que possui ou possuirá recursos suficientes para executar a contento o objeto, será considerada inexequível a proposta de preços ou menor lance que:</w:t>
      </w:r>
    </w:p>
    <w:p w14:paraId="723CDF50" w14:textId="77777777" w:rsidR="00C020CF" w:rsidRPr="008E2F96" w:rsidRDefault="00C020CF" w:rsidP="00C020CF">
      <w:pPr>
        <w:pStyle w:val="PargrafodaLista"/>
        <w:ind w:left="792"/>
        <w:jc w:val="both"/>
        <w:rPr>
          <w:rFonts w:asciiTheme="minorHAnsi" w:hAnsiTheme="minorHAnsi" w:cstheme="minorHAnsi"/>
          <w:sz w:val="20"/>
          <w:szCs w:val="20"/>
        </w:rPr>
      </w:pPr>
    </w:p>
    <w:p w14:paraId="244FE990"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8C00990" w14:textId="77777777" w:rsidR="00C020CF" w:rsidRPr="008E2F96" w:rsidRDefault="00C020CF" w:rsidP="00C020CF">
      <w:pPr>
        <w:pStyle w:val="PargrafodaLista"/>
        <w:ind w:left="1224"/>
        <w:jc w:val="both"/>
        <w:rPr>
          <w:rFonts w:asciiTheme="minorHAnsi" w:hAnsiTheme="minorHAnsi" w:cstheme="minorHAnsi"/>
          <w:sz w:val="20"/>
          <w:szCs w:val="20"/>
        </w:rPr>
      </w:pPr>
    </w:p>
    <w:p w14:paraId="6A3BA164"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apresentar um ou mais valores da planilha de custo que sejam inferiores àqueles fixados em instrumentos de caráter normativo obrigatório, tais como leis, medidas provisórias e convenções coletivas de trabalho vigentes.</w:t>
      </w:r>
    </w:p>
    <w:p w14:paraId="2D2667FC" w14:textId="77777777" w:rsidR="00C020CF" w:rsidRPr="008E2F96" w:rsidRDefault="00C020CF" w:rsidP="00C020CF">
      <w:pPr>
        <w:pStyle w:val="PargrafodaLista"/>
        <w:rPr>
          <w:rFonts w:asciiTheme="minorHAnsi" w:hAnsiTheme="minorHAnsi" w:cstheme="minorHAnsi"/>
          <w:sz w:val="20"/>
          <w:szCs w:val="20"/>
        </w:rPr>
      </w:pPr>
    </w:p>
    <w:p w14:paraId="356FED90"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21F97DF0" w14:textId="77777777" w:rsidR="00C020CF" w:rsidRPr="008E2F96" w:rsidRDefault="00C020CF" w:rsidP="00C020CF">
      <w:pPr>
        <w:pStyle w:val="PargrafodaLista"/>
        <w:ind w:left="792"/>
        <w:jc w:val="both"/>
        <w:rPr>
          <w:rFonts w:asciiTheme="minorHAnsi" w:hAnsiTheme="minorHAnsi" w:cstheme="minorHAnsi"/>
          <w:sz w:val="20"/>
          <w:szCs w:val="20"/>
        </w:rPr>
      </w:pPr>
    </w:p>
    <w:p w14:paraId="7B6124BE"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lastRenderedPageBreak/>
        <w:t>Erros no preenchimento da planilha não constituem motivo para a desclassificação da proposta. A planilha poderá ser ajustada pelo fornecedor, no prazo indicado pelo sistema, desde que não haja majoração do preço.</w:t>
      </w:r>
    </w:p>
    <w:p w14:paraId="58CB94F1" w14:textId="77777777" w:rsidR="00C020CF" w:rsidRPr="008E2F96" w:rsidRDefault="00C020CF" w:rsidP="00C020CF">
      <w:pPr>
        <w:pStyle w:val="PargrafodaLista"/>
        <w:rPr>
          <w:rFonts w:asciiTheme="minorHAnsi" w:hAnsiTheme="minorHAnsi" w:cstheme="minorHAnsi"/>
          <w:sz w:val="20"/>
          <w:szCs w:val="20"/>
        </w:rPr>
      </w:pPr>
    </w:p>
    <w:p w14:paraId="151DCE93"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 ajuste de que trata este dispositivo se limita a sanar erros ou falhas que não alterem a substância das propostas;</w:t>
      </w:r>
    </w:p>
    <w:p w14:paraId="338A9BE5" w14:textId="77777777" w:rsidR="00C020CF" w:rsidRPr="008E2F96" w:rsidRDefault="00C020CF" w:rsidP="00C020CF">
      <w:pPr>
        <w:pStyle w:val="PargrafodaLista"/>
        <w:rPr>
          <w:rFonts w:asciiTheme="minorHAnsi" w:hAnsiTheme="minorHAnsi" w:cstheme="minorHAnsi"/>
          <w:sz w:val="20"/>
          <w:szCs w:val="20"/>
        </w:rPr>
      </w:pPr>
    </w:p>
    <w:p w14:paraId="678B6666"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Considera-se erro no preenchimento da planilha passível de correção a indicação de recolhimento de impostos e contribuições na forma do Simples Nacional, quando não cabível esse regime.</w:t>
      </w:r>
    </w:p>
    <w:p w14:paraId="69E43876" w14:textId="77777777" w:rsidR="00C020CF" w:rsidRPr="008E2F96" w:rsidRDefault="00C020CF" w:rsidP="00C020CF">
      <w:pPr>
        <w:pStyle w:val="PargrafodaLista"/>
        <w:rPr>
          <w:rFonts w:asciiTheme="minorHAnsi" w:hAnsiTheme="minorHAnsi" w:cstheme="minorHAnsi"/>
          <w:sz w:val="20"/>
          <w:szCs w:val="20"/>
        </w:rPr>
      </w:pPr>
    </w:p>
    <w:p w14:paraId="7356E5CC"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Para fins de análise da proposta quanto ao cumprimento das especificações do objeto, poderá ser colhida a manifestação escrita do setor requisitante do serviço ou da área especializada no objeto.</w:t>
      </w:r>
    </w:p>
    <w:p w14:paraId="67BAC8A1" w14:textId="77777777" w:rsidR="00C020CF" w:rsidRPr="008E2F96" w:rsidRDefault="00C020CF" w:rsidP="00C020CF">
      <w:pPr>
        <w:pStyle w:val="PargrafodaLista"/>
        <w:rPr>
          <w:rFonts w:asciiTheme="minorHAnsi" w:hAnsiTheme="minorHAnsi" w:cstheme="minorHAnsi"/>
          <w:sz w:val="20"/>
          <w:szCs w:val="20"/>
        </w:rPr>
      </w:pPr>
    </w:p>
    <w:p w14:paraId="03AFBCB5"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Se a proposta ou lance vencedor for desclassificado, será examinada a proposta ou lance subsequente, e, assim sucessivamente, na ordem de classificação.</w:t>
      </w:r>
    </w:p>
    <w:p w14:paraId="07E714AB" w14:textId="77777777" w:rsidR="00C020CF" w:rsidRPr="008E2F96" w:rsidRDefault="00C020CF" w:rsidP="00C020CF">
      <w:pPr>
        <w:pStyle w:val="PargrafodaLista"/>
        <w:rPr>
          <w:rFonts w:asciiTheme="minorHAnsi" w:hAnsiTheme="minorHAnsi" w:cstheme="minorHAnsi"/>
          <w:sz w:val="20"/>
          <w:szCs w:val="20"/>
        </w:rPr>
      </w:pPr>
    </w:p>
    <w:p w14:paraId="47109E5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Encerrada a análise quanto à aceitação da proposta, será iniciada a fase de habilitação, observado o disposto neste Aviso de Contratação Direta.</w:t>
      </w:r>
    </w:p>
    <w:p w14:paraId="63974E9D" w14:textId="77777777" w:rsidR="00C020CF" w:rsidRPr="008E2F96" w:rsidRDefault="00C020CF" w:rsidP="00C020CF">
      <w:pPr>
        <w:pStyle w:val="PargrafodaLista"/>
        <w:rPr>
          <w:rFonts w:asciiTheme="minorHAnsi" w:hAnsiTheme="minorHAnsi" w:cstheme="minorHAnsi"/>
          <w:sz w:val="20"/>
          <w:szCs w:val="20"/>
        </w:rPr>
      </w:pPr>
    </w:p>
    <w:p w14:paraId="3EAFC32A"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HABILITAÇÃO</w:t>
      </w:r>
    </w:p>
    <w:p w14:paraId="77DEEBD6"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3E0A58D1" w14:textId="738A00FC"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Os documentos a serem exigidos para fins de habilitação constam do ANEXO I</w:t>
      </w:r>
      <w:r w:rsidR="007328E0" w:rsidRPr="008E2F96">
        <w:rPr>
          <w:rFonts w:asciiTheme="minorHAnsi" w:hAnsiTheme="minorHAnsi" w:cstheme="minorHAnsi"/>
          <w:sz w:val="20"/>
          <w:szCs w:val="20"/>
        </w:rPr>
        <w:t>, referente ao Termo de Referência</w:t>
      </w:r>
      <w:r w:rsidR="00096524" w:rsidRPr="008E2F96">
        <w:rPr>
          <w:rFonts w:asciiTheme="minorHAnsi" w:hAnsiTheme="minorHAnsi" w:cstheme="minorHAnsi"/>
          <w:sz w:val="20"/>
          <w:szCs w:val="20"/>
        </w:rPr>
        <w:t>, especificamente o item “</w:t>
      </w:r>
      <w:r w:rsidR="00C60D71" w:rsidRPr="008E2F96">
        <w:rPr>
          <w:rFonts w:asciiTheme="minorHAnsi" w:hAnsiTheme="minorHAnsi" w:cstheme="minorHAnsi"/>
          <w:sz w:val="20"/>
          <w:szCs w:val="20"/>
        </w:rPr>
        <w:t>1</w:t>
      </w:r>
      <w:r w:rsidR="008E2F96">
        <w:rPr>
          <w:rFonts w:asciiTheme="minorHAnsi" w:hAnsiTheme="minorHAnsi" w:cstheme="minorHAnsi"/>
          <w:sz w:val="20"/>
          <w:szCs w:val="20"/>
        </w:rPr>
        <w:t>1</w:t>
      </w:r>
      <w:r w:rsidR="00096524" w:rsidRPr="008E2F96">
        <w:rPr>
          <w:rFonts w:asciiTheme="minorHAnsi" w:hAnsiTheme="minorHAnsi" w:cstheme="minorHAnsi"/>
          <w:sz w:val="20"/>
          <w:szCs w:val="20"/>
        </w:rPr>
        <w:t>”</w:t>
      </w:r>
      <w:r w:rsidR="00F303A6">
        <w:rPr>
          <w:rFonts w:asciiTheme="minorHAnsi" w:hAnsiTheme="minorHAnsi" w:cstheme="minorHAnsi"/>
          <w:sz w:val="20"/>
          <w:szCs w:val="20"/>
        </w:rPr>
        <w:t xml:space="preserve"> e respectivos subitens</w:t>
      </w:r>
      <w:r w:rsidR="00096524" w:rsidRPr="008E2F96">
        <w:rPr>
          <w:rFonts w:asciiTheme="minorHAnsi" w:hAnsiTheme="minorHAnsi" w:cstheme="minorHAnsi"/>
          <w:sz w:val="20"/>
          <w:szCs w:val="20"/>
        </w:rPr>
        <w:t>,</w:t>
      </w:r>
      <w:r w:rsidRPr="008E2F96">
        <w:rPr>
          <w:rFonts w:asciiTheme="minorHAnsi" w:hAnsiTheme="minorHAnsi" w:cstheme="minorHAnsi"/>
          <w:sz w:val="20"/>
          <w:szCs w:val="20"/>
        </w:rPr>
        <w:t xml:space="preserve"> deste aviso e serão solicitados do fornecedor mais bem classificado.</w:t>
      </w:r>
    </w:p>
    <w:p w14:paraId="2DFE2F4E" w14:textId="77777777" w:rsidR="00C020CF" w:rsidRPr="008E2F96" w:rsidRDefault="00C020CF" w:rsidP="00C020CF">
      <w:pPr>
        <w:pStyle w:val="PargrafodaLista"/>
        <w:ind w:left="792"/>
        <w:jc w:val="both"/>
        <w:rPr>
          <w:rFonts w:asciiTheme="minorHAnsi" w:hAnsiTheme="minorHAnsi" w:cstheme="minorHAnsi"/>
          <w:sz w:val="20"/>
          <w:szCs w:val="20"/>
        </w:rPr>
      </w:pPr>
    </w:p>
    <w:p w14:paraId="0B6993F6"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6C5E08ED" w14:textId="77777777" w:rsidR="00C020CF" w:rsidRPr="008E2F96" w:rsidRDefault="00C020CF" w:rsidP="00C020CF">
      <w:pPr>
        <w:pStyle w:val="PargrafodaLista"/>
        <w:ind w:left="1224"/>
        <w:jc w:val="both"/>
        <w:rPr>
          <w:rFonts w:asciiTheme="minorHAnsi" w:hAnsiTheme="minorHAnsi" w:cstheme="minorHAnsi"/>
          <w:b/>
          <w:bCs/>
          <w:sz w:val="20"/>
          <w:szCs w:val="20"/>
        </w:rPr>
      </w:pPr>
    </w:p>
    <w:p w14:paraId="6E894DA7"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Cadastro Nacional de Empresas Inidôneas e Suspensas - CEIS, mantido pela Controladoria-Geral da União:</w:t>
      </w:r>
    </w:p>
    <w:p w14:paraId="2474ECB1" w14:textId="77777777" w:rsidR="00C020CF" w:rsidRPr="008E2F96" w:rsidRDefault="00C020CF" w:rsidP="00C020CF">
      <w:pPr>
        <w:pStyle w:val="PargrafodaLista"/>
        <w:ind w:left="1224"/>
        <w:jc w:val="both"/>
        <w:rPr>
          <w:rFonts w:asciiTheme="minorHAnsi" w:hAnsiTheme="minorHAnsi" w:cstheme="minorHAnsi"/>
          <w:sz w:val="20"/>
          <w:szCs w:val="20"/>
        </w:rPr>
      </w:pPr>
      <w:r w:rsidRPr="008E2F96">
        <w:rPr>
          <w:rFonts w:asciiTheme="minorHAnsi" w:hAnsiTheme="minorHAnsi" w:cstheme="minorHAnsi"/>
          <w:sz w:val="20"/>
          <w:szCs w:val="20"/>
        </w:rPr>
        <w:t>(</w:t>
      </w:r>
      <w:hyperlink r:id="rId11" w:history="1">
        <w:r w:rsidRPr="008E2F96">
          <w:rPr>
            <w:rStyle w:val="Hyperlink"/>
            <w:rFonts w:asciiTheme="minorHAnsi" w:hAnsiTheme="minorHAnsi" w:cstheme="minorHAnsi"/>
            <w:color w:val="auto"/>
            <w:sz w:val="20"/>
            <w:szCs w:val="20"/>
          </w:rPr>
          <w:t>https://portaldatransparencia.gov.br/sancoes/consulta?cadastro=1%2C2</w:t>
        </w:r>
      </w:hyperlink>
      <w:r w:rsidRPr="008E2F96">
        <w:rPr>
          <w:rFonts w:asciiTheme="minorHAnsi" w:hAnsiTheme="minorHAnsi" w:cstheme="minorHAnsi"/>
          <w:sz w:val="20"/>
          <w:szCs w:val="20"/>
        </w:rPr>
        <w:t>); e</w:t>
      </w:r>
    </w:p>
    <w:p w14:paraId="34A900DE" w14:textId="77777777" w:rsidR="00C020CF" w:rsidRPr="008E2F96" w:rsidRDefault="00C020CF" w:rsidP="00C020CF">
      <w:pPr>
        <w:pStyle w:val="PargrafodaLista"/>
        <w:ind w:left="1224"/>
        <w:jc w:val="both"/>
        <w:rPr>
          <w:rFonts w:asciiTheme="minorHAnsi" w:hAnsiTheme="minorHAnsi" w:cstheme="minorHAnsi"/>
          <w:sz w:val="20"/>
          <w:szCs w:val="20"/>
        </w:rPr>
      </w:pPr>
    </w:p>
    <w:p w14:paraId="529311D3"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Cadastro Nacional de Empresas Punidas – CNEP, mantido pela Controladoria-Geral da União:</w:t>
      </w:r>
    </w:p>
    <w:p w14:paraId="6F1FA8EF" w14:textId="118565FC" w:rsidR="00C020CF" w:rsidRPr="008E2F96" w:rsidRDefault="00C020CF" w:rsidP="00C020CF">
      <w:pPr>
        <w:pStyle w:val="PargrafodaLista"/>
        <w:ind w:left="1224"/>
        <w:jc w:val="both"/>
        <w:rPr>
          <w:rFonts w:asciiTheme="minorHAnsi" w:hAnsiTheme="minorHAnsi" w:cstheme="minorHAnsi"/>
          <w:sz w:val="20"/>
          <w:szCs w:val="20"/>
        </w:rPr>
      </w:pPr>
      <w:r w:rsidRPr="008E2F96">
        <w:rPr>
          <w:rFonts w:asciiTheme="minorHAnsi" w:hAnsiTheme="minorHAnsi" w:cstheme="minorHAnsi"/>
          <w:sz w:val="20"/>
          <w:szCs w:val="20"/>
        </w:rPr>
        <w:t>(</w:t>
      </w:r>
      <w:hyperlink r:id="rId12" w:history="1">
        <w:r w:rsidRPr="008E2F96">
          <w:rPr>
            <w:rStyle w:val="Hyperlink"/>
            <w:rFonts w:asciiTheme="minorHAnsi" w:hAnsiTheme="minorHAnsi" w:cstheme="minorHAnsi"/>
            <w:color w:val="auto"/>
            <w:sz w:val="20"/>
            <w:szCs w:val="20"/>
          </w:rPr>
          <w:t>https://portaldatransparencia.gov.br/sancoes/consulta?cadastro=1%2C2</w:t>
        </w:r>
      </w:hyperlink>
      <w:r w:rsidRPr="008E2F96">
        <w:rPr>
          <w:rFonts w:asciiTheme="minorHAnsi" w:hAnsiTheme="minorHAnsi" w:cstheme="minorHAnsi"/>
          <w:sz w:val="20"/>
          <w:szCs w:val="20"/>
        </w:rPr>
        <w:t>).</w:t>
      </w:r>
    </w:p>
    <w:p w14:paraId="45A62BC5" w14:textId="12E9F963" w:rsidR="007328E0" w:rsidRPr="008E2F96" w:rsidRDefault="007328E0" w:rsidP="00C020CF">
      <w:pPr>
        <w:pStyle w:val="PargrafodaLista"/>
        <w:ind w:left="1224"/>
        <w:jc w:val="both"/>
        <w:rPr>
          <w:rFonts w:asciiTheme="minorHAnsi" w:hAnsiTheme="minorHAnsi" w:cstheme="minorHAnsi"/>
          <w:sz w:val="20"/>
          <w:szCs w:val="20"/>
        </w:rPr>
      </w:pPr>
    </w:p>
    <w:p w14:paraId="0E250E9E" w14:textId="3573EFCB" w:rsidR="007328E0" w:rsidRPr="008E2F96" w:rsidRDefault="007328E0" w:rsidP="007328E0">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Cadastro de Fornecedores/Prestadores de Serviços Impedidos de Licitar e Contratar com a Administração Pública Municipal de Portalegre/RN – CAFIP: (</w:t>
      </w:r>
      <w:hyperlink r:id="rId13" w:anchor="appName=Cafip-767341730&amp;group=%5B%5D&amp;sort=%5B%5D&amp;table=vis_sancao&amp;view=Cadastro+de+Fornecedores%2FPrestadores+de+Servi%C3%A7os+Impedidos+de+Licitar+e+Contratar+com+a+Administra%C3%A7%C3%A3o+P%C3%BAblica+Municipal+de+Portalegre%2FRN+-+CAFIP" w:history="1">
        <w:r w:rsidRPr="008E2F96">
          <w:rPr>
            <w:rStyle w:val="Hyperlink"/>
            <w:rFonts w:asciiTheme="minorHAnsi" w:hAnsiTheme="minorHAnsi" w:cstheme="minorHAnsi"/>
            <w:color w:val="auto"/>
            <w:sz w:val="20"/>
            <w:szCs w:val="20"/>
          </w:rPr>
          <w:t>https://www.appsheet.com/start/98c0e667-aff6-43aa-85b3-e0889ee4b721#appName=Cafip-767341730&amp;group=%5B%5D&amp;sort=%5B%5D&amp;table=vis_sancao&amp;view=Cadastro+de+Fornecedores%2FPrestadores+de+Servi%C3%A7os+Impedidos+de+Licitar+e+Contratar+com+a+Administra%C3%A7%C3%A3o+P%C3%BAblica+Municipal+de+Portalegre%2FRN+-+CAFIP</w:t>
        </w:r>
      </w:hyperlink>
      <w:r w:rsidRPr="008E2F96">
        <w:rPr>
          <w:rFonts w:asciiTheme="minorHAnsi" w:hAnsiTheme="minorHAnsi" w:cstheme="minorHAnsi"/>
          <w:sz w:val="20"/>
          <w:szCs w:val="20"/>
        </w:rPr>
        <w:t xml:space="preserve">) </w:t>
      </w:r>
    </w:p>
    <w:p w14:paraId="2CA0DE7F" w14:textId="77777777" w:rsidR="00C020CF" w:rsidRPr="008E2F96" w:rsidRDefault="00C020CF" w:rsidP="00C020CF">
      <w:pPr>
        <w:spacing w:after="0" w:line="240" w:lineRule="auto"/>
        <w:jc w:val="both"/>
        <w:rPr>
          <w:rFonts w:cstheme="minorHAnsi"/>
          <w:sz w:val="20"/>
          <w:szCs w:val="20"/>
        </w:rPr>
      </w:pPr>
    </w:p>
    <w:p w14:paraId="328489C6"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1A65064" w14:textId="77777777" w:rsidR="00C020CF" w:rsidRPr="008E2F96" w:rsidRDefault="00C020CF" w:rsidP="00C020CF">
      <w:pPr>
        <w:pStyle w:val="PargrafodaLista"/>
        <w:ind w:left="1728"/>
        <w:jc w:val="both"/>
        <w:rPr>
          <w:rFonts w:asciiTheme="minorHAnsi" w:hAnsiTheme="minorHAnsi" w:cstheme="minorHAnsi"/>
          <w:sz w:val="20"/>
          <w:szCs w:val="20"/>
        </w:rPr>
      </w:pPr>
    </w:p>
    <w:p w14:paraId="0466CF8B"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Caso conste na Consulta de Situação do Fornecedor a existência de Ocorrências Impeditivas Indiretas, o gestor diligenciará para verificar se houve fraude por parte das empresas apontadas no respectivo Relatório.</w:t>
      </w:r>
    </w:p>
    <w:p w14:paraId="3C9118A8"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t>A tentativa de burla será verificada por meio dos vínculos societários, linhas de fornecimento similares, dentre outros.</w:t>
      </w:r>
    </w:p>
    <w:p w14:paraId="256BB548" w14:textId="77777777" w:rsidR="00C020CF" w:rsidRPr="008E2F96" w:rsidRDefault="00C020CF" w:rsidP="00C020CF">
      <w:pPr>
        <w:pStyle w:val="PargrafodaLista"/>
        <w:rPr>
          <w:rFonts w:asciiTheme="minorHAnsi" w:hAnsiTheme="minorHAnsi" w:cstheme="minorHAnsi"/>
          <w:sz w:val="20"/>
          <w:szCs w:val="20"/>
        </w:rPr>
      </w:pPr>
    </w:p>
    <w:p w14:paraId="3016533D" w14:textId="77777777" w:rsidR="00C020CF" w:rsidRPr="008E2F96" w:rsidRDefault="00C020CF" w:rsidP="00C020CF">
      <w:pPr>
        <w:pStyle w:val="PargrafodaLista"/>
        <w:numPr>
          <w:ilvl w:val="3"/>
          <w:numId w:val="12"/>
        </w:numPr>
        <w:jc w:val="both"/>
        <w:rPr>
          <w:rFonts w:asciiTheme="minorHAnsi" w:hAnsiTheme="minorHAnsi" w:cstheme="minorHAnsi"/>
          <w:sz w:val="20"/>
          <w:szCs w:val="20"/>
        </w:rPr>
      </w:pPr>
      <w:r w:rsidRPr="008E2F96">
        <w:rPr>
          <w:rFonts w:asciiTheme="minorHAnsi" w:hAnsiTheme="minorHAnsi" w:cstheme="minorHAnsi"/>
          <w:sz w:val="20"/>
          <w:szCs w:val="20"/>
        </w:rPr>
        <w:lastRenderedPageBreak/>
        <w:t>Constatada a existência de sanção, o fornecedor será considerado inabilitado, por falta de condição de participação.</w:t>
      </w:r>
    </w:p>
    <w:p w14:paraId="63841AF5" w14:textId="77777777" w:rsidR="00C020CF" w:rsidRPr="008E2F96" w:rsidRDefault="00C020CF" w:rsidP="00C020CF">
      <w:pPr>
        <w:pStyle w:val="PargrafodaLista"/>
        <w:ind w:left="1224"/>
        <w:jc w:val="both"/>
        <w:rPr>
          <w:rFonts w:asciiTheme="minorHAnsi" w:hAnsiTheme="minorHAnsi" w:cstheme="minorHAnsi"/>
          <w:sz w:val="20"/>
          <w:szCs w:val="20"/>
        </w:rPr>
      </w:pPr>
    </w:p>
    <w:p w14:paraId="5E0B1400"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6A0B2C86" w14:textId="77777777" w:rsidR="00C020CF" w:rsidRPr="008E2F96" w:rsidRDefault="00C020CF" w:rsidP="00C020CF">
      <w:pPr>
        <w:pStyle w:val="PargrafodaLista"/>
        <w:ind w:left="792"/>
        <w:jc w:val="both"/>
        <w:rPr>
          <w:rFonts w:asciiTheme="minorHAnsi" w:hAnsiTheme="minorHAnsi" w:cstheme="minorHAnsi"/>
          <w:sz w:val="20"/>
          <w:szCs w:val="20"/>
        </w:rPr>
      </w:pPr>
    </w:p>
    <w:p w14:paraId="49B7F96E"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Somente haverá a necessidade de comprovação do preenchimento de requisitos mediante apresentação dos documentos originais não-digitais quando houver dúvida em relação à integridade do documento digital.</w:t>
      </w:r>
    </w:p>
    <w:p w14:paraId="31E8C841" w14:textId="77777777" w:rsidR="00C020CF" w:rsidRPr="008E2F96" w:rsidRDefault="00C020CF" w:rsidP="00C020CF">
      <w:pPr>
        <w:pStyle w:val="PargrafodaLista"/>
        <w:rPr>
          <w:rFonts w:asciiTheme="minorHAnsi" w:hAnsiTheme="minorHAnsi" w:cstheme="minorHAnsi"/>
          <w:sz w:val="20"/>
          <w:szCs w:val="20"/>
        </w:rPr>
      </w:pPr>
    </w:p>
    <w:p w14:paraId="4A57308B"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Não serão aceitos documentos de habilitação com indicação de CNPJ/CPF diferentes, salvo aqueles legalmente permitidos.</w:t>
      </w:r>
    </w:p>
    <w:p w14:paraId="0DEE108D" w14:textId="77777777" w:rsidR="00C020CF" w:rsidRPr="008E2F96" w:rsidRDefault="00C020CF" w:rsidP="00C020CF">
      <w:pPr>
        <w:pStyle w:val="PargrafodaLista"/>
        <w:rPr>
          <w:rFonts w:asciiTheme="minorHAnsi" w:hAnsiTheme="minorHAnsi" w:cstheme="minorHAnsi"/>
          <w:sz w:val="20"/>
          <w:szCs w:val="20"/>
        </w:rPr>
      </w:pPr>
    </w:p>
    <w:p w14:paraId="00FDB2B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FBDC084" w14:textId="77777777" w:rsidR="00C020CF" w:rsidRPr="008E2F96" w:rsidRDefault="00C020CF" w:rsidP="00C020CF">
      <w:pPr>
        <w:pStyle w:val="PargrafodaLista"/>
        <w:rPr>
          <w:rFonts w:asciiTheme="minorHAnsi" w:hAnsiTheme="minorHAnsi" w:cstheme="minorHAnsi"/>
          <w:sz w:val="20"/>
          <w:szCs w:val="20"/>
        </w:rPr>
      </w:pPr>
    </w:p>
    <w:p w14:paraId="4D8F5DF9"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Serão aceitos registros de CNPJ de licitante matriz e filial com diferenças de números de documentos pertinentes ao CND e ao CRF/FGTS, quando for comprovada a centralização do recolhimento dessas contribuições.</w:t>
      </w:r>
    </w:p>
    <w:p w14:paraId="1014EC85" w14:textId="77777777" w:rsidR="00C020CF" w:rsidRPr="008E2F96" w:rsidRDefault="00C020CF" w:rsidP="00C020CF">
      <w:pPr>
        <w:pStyle w:val="PargrafodaLista"/>
        <w:rPr>
          <w:rFonts w:asciiTheme="minorHAnsi" w:hAnsiTheme="minorHAnsi" w:cstheme="minorHAnsi"/>
          <w:sz w:val="20"/>
          <w:szCs w:val="20"/>
        </w:rPr>
      </w:pPr>
    </w:p>
    <w:p w14:paraId="0DC2580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Será inabilitado o fornecedor que não comprovar sua habilitação, seja por não apresentar quaisquer dos documentos exigidos, ou apresentá-los em desacordo com o estabelecido neste Aviso de Contratação Direta.</w:t>
      </w:r>
    </w:p>
    <w:p w14:paraId="73B7B060" w14:textId="77777777" w:rsidR="00C020CF" w:rsidRPr="008E2F96" w:rsidRDefault="00C020CF" w:rsidP="00C020CF">
      <w:pPr>
        <w:pStyle w:val="PargrafodaLista"/>
        <w:ind w:left="792"/>
        <w:jc w:val="both"/>
        <w:rPr>
          <w:rFonts w:asciiTheme="minorHAnsi" w:hAnsiTheme="minorHAnsi" w:cstheme="minorHAnsi"/>
          <w:sz w:val="20"/>
          <w:szCs w:val="20"/>
        </w:rPr>
      </w:pPr>
    </w:p>
    <w:p w14:paraId="68F636AD"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9C88F4" w14:textId="77777777" w:rsidR="00C020CF" w:rsidRPr="008E2F96" w:rsidRDefault="00C020CF" w:rsidP="00C020CF">
      <w:pPr>
        <w:pStyle w:val="PargrafodaLista"/>
        <w:ind w:left="792"/>
        <w:jc w:val="both"/>
        <w:rPr>
          <w:rFonts w:asciiTheme="minorHAnsi" w:hAnsiTheme="minorHAnsi" w:cstheme="minorHAnsi"/>
          <w:sz w:val="20"/>
          <w:szCs w:val="20"/>
        </w:rPr>
      </w:pPr>
    </w:p>
    <w:p w14:paraId="383EC704"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Constatado o atendimento às exigências de habilitação, o fornecedor será habilitado.</w:t>
      </w:r>
    </w:p>
    <w:p w14:paraId="5B65BE24" w14:textId="77777777" w:rsidR="00C020CF" w:rsidRPr="008E2F96" w:rsidRDefault="00C020CF" w:rsidP="00C020CF">
      <w:pPr>
        <w:pStyle w:val="PargrafodaLista"/>
        <w:ind w:left="792"/>
        <w:jc w:val="both"/>
        <w:rPr>
          <w:rFonts w:asciiTheme="minorHAnsi" w:hAnsiTheme="minorHAnsi" w:cstheme="minorHAnsi"/>
          <w:sz w:val="20"/>
          <w:szCs w:val="20"/>
        </w:rPr>
      </w:pPr>
    </w:p>
    <w:p w14:paraId="693C552D"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INFRAÇÕES E SANÇÕES ADMINISTRATIVAS</w:t>
      </w:r>
    </w:p>
    <w:p w14:paraId="4A9C80FB"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710CEAA8"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As infrações e sanções administrativas são aquelas estabelecidas no Anexo I deste Aviso.</w:t>
      </w:r>
    </w:p>
    <w:p w14:paraId="17932831" w14:textId="77777777" w:rsidR="00C020CF" w:rsidRPr="008E2F96" w:rsidRDefault="00C020CF" w:rsidP="00C020CF">
      <w:pPr>
        <w:pStyle w:val="PargrafodaLista"/>
        <w:ind w:left="360"/>
        <w:jc w:val="both"/>
        <w:rPr>
          <w:rFonts w:asciiTheme="minorHAnsi" w:hAnsiTheme="minorHAnsi" w:cstheme="minorHAnsi"/>
          <w:b/>
          <w:bCs/>
          <w:sz w:val="20"/>
          <w:szCs w:val="20"/>
        </w:rPr>
      </w:pPr>
    </w:p>
    <w:p w14:paraId="0379AEB4"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OBRIGAÇÕES DA CONTRATANTE E DA CONTRATADA</w:t>
      </w:r>
    </w:p>
    <w:p w14:paraId="6E2FED21"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3FA8FE9A" w14:textId="77777777" w:rsidR="00C020CF" w:rsidRPr="008E2F96" w:rsidRDefault="00C020CF" w:rsidP="00C020CF">
      <w:pPr>
        <w:pStyle w:val="PargrafodaLista"/>
        <w:numPr>
          <w:ilvl w:val="1"/>
          <w:numId w:val="12"/>
        </w:numPr>
        <w:spacing w:after="160" w:line="259" w:lineRule="auto"/>
        <w:jc w:val="both"/>
        <w:rPr>
          <w:rFonts w:asciiTheme="minorHAnsi" w:hAnsiTheme="minorHAnsi" w:cstheme="minorHAnsi"/>
          <w:sz w:val="20"/>
          <w:szCs w:val="20"/>
        </w:rPr>
      </w:pPr>
      <w:r w:rsidRPr="008E2F96">
        <w:rPr>
          <w:rFonts w:asciiTheme="minorHAnsi" w:hAnsiTheme="minorHAnsi" w:cstheme="minorHAnsi"/>
          <w:sz w:val="20"/>
          <w:szCs w:val="20"/>
        </w:rPr>
        <w:t>As obrigações da contratante e contratada são aquelas estabelecidas no Anexo I deste Aviso.</w:t>
      </w:r>
    </w:p>
    <w:p w14:paraId="513C3E46" w14:textId="77777777" w:rsidR="00C020CF" w:rsidRPr="008E2F96" w:rsidRDefault="00C020CF" w:rsidP="00C020CF">
      <w:pPr>
        <w:pStyle w:val="PargrafodaLista"/>
        <w:ind w:left="360"/>
        <w:jc w:val="both"/>
        <w:rPr>
          <w:rFonts w:asciiTheme="minorHAnsi" w:hAnsiTheme="minorHAnsi" w:cstheme="minorHAnsi"/>
          <w:b/>
          <w:bCs/>
          <w:sz w:val="20"/>
          <w:szCs w:val="20"/>
        </w:rPr>
      </w:pPr>
    </w:p>
    <w:p w14:paraId="3C62BBD9"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CONTRATAÇÃO</w:t>
      </w:r>
    </w:p>
    <w:p w14:paraId="32CD3924"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0615F498"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Após a homologação e adjudicação, caso se conclua pela contratação, será firmado Termo de Contrato ou emitido instrumento equivalente.</w:t>
      </w:r>
    </w:p>
    <w:p w14:paraId="13552EE2" w14:textId="77777777" w:rsidR="00C020CF" w:rsidRPr="008E2F96" w:rsidRDefault="00C020CF" w:rsidP="00C020CF">
      <w:pPr>
        <w:pStyle w:val="PargrafodaLista"/>
        <w:ind w:left="792"/>
        <w:jc w:val="both"/>
        <w:rPr>
          <w:rFonts w:asciiTheme="minorHAnsi" w:hAnsiTheme="minorHAnsi" w:cstheme="minorHAnsi"/>
          <w:sz w:val="20"/>
          <w:szCs w:val="20"/>
        </w:rPr>
      </w:pPr>
    </w:p>
    <w:p w14:paraId="45F4486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478A6904" w14:textId="77777777" w:rsidR="00C020CF" w:rsidRPr="008E2F96" w:rsidRDefault="00C020CF" w:rsidP="00C020CF">
      <w:pPr>
        <w:pStyle w:val="PargrafodaLista"/>
        <w:rPr>
          <w:rFonts w:asciiTheme="minorHAnsi" w:hAnsiTheme="minorHAnsi" w:cstheme="minorHAnsi"/>
          <w:sz w:val="20"/>
          <w:szCs w:val="20"/>
        </w:rPr>
      </w:pPr>
    </w:p>
    <w:p w14:paraId="23EB90E0"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6AF88B95"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lastRenderedPageBreak/>
        <w:t>O prazo previsto no subitem anterior poderá ser prorrogado, por igual período, por solicitação justificada do adjudicatário e aceita pela Administração.</w:t>
      </w:r>
    </w:p>
    <w:p w14:paraId="5C0FC8FD" w14:textId="77777777" w:rsidR="00C020CF" w:rsidRPr="008E2F96" w:rsidRDefault="00C020CF" w:rsidP="00C020CF">
      <w:pPr>
        <w:pStyle w:val="PargrafodaLista"/>
        <w:ind w:left="792"/>
        <w:jc w:val="both"/>
        <w:rPr>
          <w:rFonts w:asciiTheme="minorHAnsi" w:hAnsiTheme="minorHAnsi" w:cstheme="minorHAnsi"/>
          <w:sz w:val="20"/>
          <w:szCs w:val="20"/>
        </w:rPr>
      </w:pPr>
    </w:p>
    <w:p w14:paraId="649E8779"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Caso se conclua pelo uso da nota de empenho ou do instrumento equivalente em substituição ao termo de contrato, o aceite desses documentos, emitida ao fornecedor adjudicado, implica o reconhecimento de que:</w:t>
      </w:r>
    </w:p>
    <w:p w14:paraId="30C00693" w14:textId="77777777" w:rsidR="00C020CF" w:rsidRPr="008E2F96" w:rsidRDefault="00C020CF" w:rsidP="00C020CF">
      <w:pPr>
        <w:pStyle w:val="PargrafodaLista"/>
        <w:ind w:left="792"/>
        <w:jc w:val="both"/>
        <w:rPr>
          <w:rFonts w:asciiTheme="minorHAnsi" w:hAnsiTheme="minorHAnsi" w:cstheme="minorHAnsi"/>
          <w:sz w:val="20"/>
          <w:szCs w:val="20"/>
        </w:rPr>
      </w:pPr>
    </w:p>
    <w:p w14:paraId="51C8F22B"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referida Nota está substituindo o contrato, aplicando-se à relação de negócios ali estabelecida as disposições da Lei nº 14.133, de 2021;</w:t>
      </w:r>
    </w:p>
    <w:p w14:paraId="24FF4160" w14:textId="77777777" w:rsidR="00C020CF" w:rsidRPr="008E2F96" w:rsidRDefault="00C020CF" w:rsidP="00C020CF">
      <w:pPr>
        <w:pStyle w:val="PargrafodaLista"/>
        <w:ind w:left="1224"/>
        <w:jc w:val="both"/>
        <w:rPr>
          <w:rFonts w:asciiTheme="minorHAnsi" w:hAnsiTheme="minorHAnsi" w:cstheme="minorHAnsi"/>
          <w:sz w:val="20"/>
          <w:szCs w:val="20"/>
        </w:rPr>
      </w:pPr>
    </w:p>
    <w:p w14:paraId="6F7BCCF9"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 contratada se vincula à sua proposta e às previsões contidas no Aviso de Contratação Direta e seus anexos;</w:t>
      </w:r>
    </w:p>
    <w:p w14:paraId="7B736922" w14:textId="77777777" w:rsidR="00C020CF" w:rsidRPr="008E2F96" w:rsidRDefault="00C020CF" w:rsidP="00C020CF">
      <w:pPr>
        <w:pStyle w:val="PargrafodaLista"/>
        <w:ind w:left="1224"/>
        <w:jc w:val="both"/>
        <w:rPr>
          <w:rFonts w:asciiTheme="minorHAnsi" w:hAnsiTheme="minorHAnsi" w:cstheme="minorHAnsi"/>
          <w:sz w:val="20"/>
          <w:szCs w:val="20"/>
        </w:rPr>
      </w:pPr>
    </w:p>
    <w:p w14:paraId="15954726"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 contratada reconhece que as hipóteses de rescisão são aquelas previstas nos artigos 137 e 138 da Lei nº 14.133, de 2021 e reconhece os direitos da Administração previstos nos artigos 137 a 139 da mesma Lei.</w:t>
      </w:r>
    </w:p>
    <w:p w14:paraId="1AD731C8" w14:textId="77777777" w:rsidR="00C020CF" w:rsidRPr="008E2F96" w:rsidRDefault="00C020CF" w:rsidP="00C020CF">
      <w:pPr>
        <w:pStyle w:val="PargrafodaLista"/>
        <w:ind w:left="792"/>
        <w:jc w:val="both"/>
        <w:rPr>
          <w:rFonts w:asciiTheme="minorHAnsi" w:hAnsiTheme="minorHAnsi" w:cstheme="minorHAnsi"/>
          <w:sz w:val="20"/>
          <w:szCs w:val="20"/>
        </w:rPr>
      </w:pPr>
    </w:p>
    <w:p w14:paraId="4C9D893E"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O prazo de vigência da contratação é o estabelecido no Anexo I. </w:t>
      </w:r>
    </w:p>
    <w:p w14:paraId="52A6E338"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6767B10F" w14:textId="77777777" w:rsidR="00C020CF" w:rsidRPr="008E2F96" w:rsidRDefault="00C020CF" w:rsidP="00C020CF">
      <w:pPr>
        <w:pStyle w:val="PargrafodaLista"/>
        <w:numPr>
          <w:ilvl w:val="1"/>
          <w:numId w:val="12"/>
        </w:numPr>
        <w:jc w:val="both"/>
        <w:rPr>
          <w:rFonts w:asciiTheme="minorHAnsi" w:hAnsiTheme="minorHAnsi" w:cstheme="minorHAnsi"/>
          <w:b/>
          <w:bCs/>
          <w:sz w:val="20"/>
          <w:szCs w:val="20"/>
        </w:rPr>
      </w:pPr>
      <w:r w:rsidRPr="008E2F96">
        <w:rPr>
          <w:rFonts w:asciiTheme="minorHAnsi" w:hAnsiTheme="minorHAnsi" w:cstheme="minorHAnsi"/>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100084DD" w14:textId="77777777" w:rsidR="00C020CF" w:rsidRPr="008E2F96" w:rsidRDefault="00C020CF" w:rsidP="00C020CF">
      <w:pPr>
        <w:pStyle w:val="PargrafodaLista"/>
        <w:rPr>
          <w:rFonts w:asciiTheme="minorHAnsi" w:hAnsiTheme="minorHAnsi" w:cstheme="minorHAnsi"/>
          <w:b/>
          <w:bCs/>
          <w:sz w:val="20"/>
          <w:szCs w:val="20"/>
        </w:rPr>
      </w:pPr>
    </w:p>
    <w:p w14:paraId="7EF5C1C9" w14:textId="77777777" w:rsidR="00C020CF" w:rsidRPr="008E2F96" w:rsidRDefault="00C020CF" w:rsidP="00C020CF">
      <w:pPr>
        <w:pStyle w:val="PargrafodaLista"/>
        <w:numPr>
          <w:ilvl w:val="0"/>
          <w:numId w:val="12"/>
        </w:numPr>
        <w:jc w:val="both"/>
        <w:rPr>
          <w:rFonts w:asciiTheme="minorHAnsi" w:hAnsiTheme="minorHAnsi" w:cstheme="minorHAnsi"/>
          <w:b/>
          <w:bCs/>
          <w:sz w:val="20"/>
          <w:szCs w:val="20"/>
        </w:rPr>
      </w:pPr>
      <w:r w:rsidRPr="008E2F96">
        <w:rPr>
          <w:rFonts w:asciiTheme="minorHAnsi" w:hAnsiTheme="minorHAnsi" w:cstheme="minorHAnsi"/>
          <w:b/>
          <w:bCs/>
          <w:sz w:val="20"/>
          <w:szCs w:val="20"/>
        </w:rPr>
        <w:t>DAS DISPOSIÇÕES GERAIS</w:t>
      </w:r>
    </w:p>
    <w:p w14:paraId="3518425E" w14:textId="77777777" w:rsidR="00C020CF" w:rsidRPr="008E2F96" w:rsidRDefault="00C020CF" w:rsidP="00C020CF">
      <w:pPr>
        <w:pStyle w:val="PargrafodaLista"/>
        <w:ind w:left="792"/>
        <w:jc w:val="both"/>
        <w:rPr>
          <w:rFonts w:asciiTheme="minorHAnsi" w:hAnsiTheme="minorHAnsi" w:cstheme="minorHAnsi"/>
          <w:b/>
          <w:bCs/>
          <w:sz w:val="20"/>
          <w:szCs w:val="20"/>
        </w:rPr>
      </w:pPr>
    </w:p>
    <w:p w14:paraId="7EB6DDD8"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No caso de todos os fornecedores restarem desclassificados ou inabilitados (procedimento fracassado), a Administração poderá:</w:t>
      </w:r>
    </w:p>
    <w:p w14:paraId="4869B588" w14:textId="77777777" w:rsidR="00C020CF" w:rsidRPr="008E2F96" w:rsidRDefault="00C020CF" w:rsidP="00C020CF">
      <w:pPr>
        <w:pStyle w:val="PargrafodaLista"/>
        <w:ind w:left="1224"/>
        <w:jc w:val="both"/>
        <w:rPr>
          <w:rFonts w:asciiTheme="minorHAnsi" w:hAnsiTheme="minorHAnsi" w:cstheme="minorHAnsi"/>
          <w:sz w:val="20"/>
          <w:szCs w:val="20"/>
        </w:rPr>
      </w:pPr>
    </w:p>
    <w:p w14:paraId="1A660B3C"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republicar o presente aviso com uma nova data para envio de nova documentação;</w:t>
      </w:r>
    </w:p>
    <w:p w14:paraId="57C9B4B1" w14:textId="77777777" w:rsidR="00C020CF" w:rsidRPr="008E2F96" w:rsidRDefault="00C020CF" w:rsidP="00C020CF">
      <w:pPr>
        <w:pStyle w:val="PargrafodaLista"/>
        <w:ind w:left="1224"/>
        <w:jc w:val="both"/>
        <w:rPr>
          <w:rFonts w:asciiTheme="minorHAnsi" w:hAnsiTheme="minorHAnsi" w:cstheme="minorHAnsi"/>
          <w:sz w:val="20"/>
          <w:szCs w:val="20"/>
        </w:rPr>
      </w:pPr>
    </w:p>
    <w:p w14:paraId="7025D778"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6C80962" w14:textId="77777777" w:rsidR="00C020CF" w:rsidRPr="008E2F96" w:rsidRDefault="00C020CF" w:rsidP="00C020CF">
      <w:pPr>
        <w:pStyle w:val="PargrafodaLista"/>
        <w:ind w:left="1728"/>
        <w:jc w:val="both"/>
        <w:rPr>
          <w:rFonts w:asciiTheme="minorHAnsi" w:hAnsiTheme="minorHAnsi" w:cstheme="minorHAnsi"/>
          <w:sz w:val="20"/>
          <w:szCs w:val="20"/>
        </w:rPr>
      </w:pPr>
    </w:p>
    <w:p w14:paraId="731CD8EE"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fixar prazo para que possa haver adequação das propostas ou da documentação de habilitação, conforme o caso.</w:t>
      </w:r>
    </w:p>
    <w:p w14:paraId="34BB04B1" w14:textId="77777777" w:rsidR="00C020CF" w:rsidRPr="008E2F96" w:rsidRDefault="00C020CF" w:rsidP="00C020CF">
      <w:pPr>
        <w:pStyle w:val="PargrafodaLista"/>
        <w:ind w:left="792"/>
        <w:jc w:val="both"/>
        <w:rPr>
          <w:rFonts w:asciiTheme="minorHAnsi" w:hAnsiTheme="minorHAnsi" w:cstheme="minorHAnsi"/>
          <w:sz w:val="20"/>
          <w:szCs w:val="20"/>
        </w:rPr>
      </w:pPr>
    </w:p>
    <w:p w14:paraId="05AFD93D"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As providências dos subitens 10.1.1 e 10.1.2 também poderão ser utilizadas se não houver nenhum interessado em participar da contratação (procedimento deserto).</w:t>
      </w:r>
    </w:p>
    <w:p w14:paraId="462DB1F5" w14:textId="77777777" w:rsidR="00C020CF" w:rsidRPr="008E2F96" w:rsidRDefault="00C020CF" w:rsidP="00C020CF">
      <w:pPr>
        <w:pStyle w:val="PargrafodaLista"/>
        <w:ind w:left="792"/>
        <w:jc w:val="both"/>
        <w:rPr>
          <w:rFonts w:asciiTheme="minorHAnsi" w:hAnsiTheme="minorHAnsi" w:cstheme="minorHAnsi"/>
          <w:sz w:val="20"/>
          <w:szCs w:val="20"/>
        </w:rPr>
      </w:pPr>
    </w:p>
    <w:p w14:paraId="6210D1B4"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A49CE18" w14:textId="77777777" w:rsidR="00C020CF" w:rsidRPr="008E2F96" w:rsidRDefault="00C020CF" w:rsidP="00C020CF">
      <w:pPr>
        <w:pStyle w:val="PargrafodaLista"/>
        <w:ind w:left="792"/>
        <w:jc w:val="both"/>
        <w:rPr>
          <w:rFonts w:asciiTheme="minorHAnsi" w:hAnsiTheme="minorHAnsi" w:cstheme="minorHAnsi"/>
          <w:sz w:val="20"/>
          <w:szCs w:val="20"/>
        </w:rPr>
      </w:pPr>
    </w:p>
    <w:p w14:paraId="3C74312E"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Caberá ao fornecedor acompanhar as publicações e os emails, ficando responsável pelo ônus decorrente da perda do negócio diante da inobservância de quaisquer mensagens enviadas e publicações realizadas.</w:t>
      </w:r>
    </w:p>
    <w:p w14:paraId="508F8FF8" w14:textId="77777777" w:rsidR="00C020CF" w:rsidRPr="008E2F96" w:rsidRDefault="00C020CF" w:rsidP="00C020CF">
      <w:pPr>
        <w:pStyle w:val="PargrafodaLista"/>
        <w:ind w:left="792"/>
        <w:jc w:val="both"/>
        <w:rPr>
          <w:rFonts w:asciiTheme="minorHAnsi" w:hAnsiTheme="minorHAnsi" w:cstheme="minorHAnsi"/>
          <w:sz w:val="20"/>
          <w:szCs w:val="20"/>
        </w:rPr>
      </w:pPr>
    </w:p>
    <w:p w14:paraId="2E930A44"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59FD9F21" w14:textId="77777777" w:rsidR="00C020CF" w:rsidRPr="008E2F96" w:rsidRDefault="00C020CF" w:rsidP="00C020CF">
      <w:pPr>
        <w:pStyle w:val="PargrafodaLista"/>
        <w:ind w:left="792"/>
        <w:jc w:val="both"/>
        <w:rPr>
          <w:rFonts w:asciiTheme="minorHAnsi" w:hAnsiTheme="minorHAnsi" w:cstheme="minorHAnsi"/>
          <w:sz w:val="20"/>
          <w:szCs w:val="20"/>
        </w:rPr>
      </w:pPr>
    </w:p>
    <w:p w14:paraId="71CE9951"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Os horários estabelecidos observarão o horário de Brasília-DF.</w:t>
      </w:r>
    </w:p>
    <w:p w14:paraId="33231E2C"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654941DE" w14:textId="77777777" w:rsidR="00C020CF" w:rsidRPr="008E2F96" w:rsidRDefault="00C020CF" w:rsidP="00C020CF">
      <w:pPr>
        <w:pStyle w:val="PargrafodaLista"/>
        <w:ind w:left="792"/>
        <w:jc w:val="both"/>
        <w:rPr>
          <w:rFonts w:asciiTheme="minorHAnsi" w:hAnsiTheme="minorHAnsi" w:cstheme="minorHAnsi"/>
          <w:sz w:val="20"/>
          <w:szCs w:val="20"/>
        </w:rPr>
      </w:pPr>
    </w:p>
    <w:p w14:paraId="4670D137"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1171693" w14:textId="77777777" w:rsidR="00C020CF" w:rsidRPr="008E2F96" w:rsidRDefault="00C020CF" w:rsidP="00C020CF">
      <w:pPr>
        <w:pStyle w:val="PargrafodaLista"/>
        <w:ind w:left="792"/>
        <w:jc w:val="both"/>
        <w:rPr>
          <w:rFonts w:asciiTheme="minorHAnsi" w:hAnsiTheme="minorHAnsi" w:cstheme="minorHAnsi"/>
          <w:sz w:val="20"/>
          <w:szCs w:val="20"/>
        </w:rPr>
      </w:pPr>
    </w:p>
    <w:p w14:paraId="1DC9FF50"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95467EB" w14:textId="77777777" w:rsidR="00C020CF" w:rsidRPr="008E2F96" w:rsidRDefault="00C020CF" w:rsidP="00C020CF">
      <w:pPr>
        <w:pStyle w:val="PargrafodaLista"/>
        <w:ind w:left="792"/>
        <w:jc w:val="both"/>
        <w:rPr>
          <w:rFonts w:asciiTheme="minorHAnsi" w:hAnsiTheme="minorHAnsi" w:cstheme="minorHAnsi"/>
          <w:sz w:val="20"/>
          <w:szCs w:val="20"/>
        </w:rPr>
      </w:pPr>
    </w:p>
    <w:p w14:paraId="662383A0"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Em caso de divergência entre disposições deste Aviso de Contratação Direta e de seus anexos ou demais peças que compõem o processo, prevalecerá as deste Aviso.</w:t>
      </w:r>
    </w:p>
    <w:p w14:paraId="7B7D887C" w14:textId="77777777" w:rsidR="00C020CF" w:rsidRPr="008E2F96" w:rsidRDefault="00C020CF" w:rsidP="00C020CF">
      <w:pPr>
        <w:pStyle w:val="PargrafodaLista"/>
        <w:ind w:left="792"/>
        <w:jc w:val="both"/>
        <w:rPr>
          <w:rFonts w:asciiTheme="minorHAnsi" w:hAnsiTheme="minorHAnsi" w:cstheme="minorHAnsi"/>
          <w:sz w:val="20"/>
          <w:szCs w:val="20"/>
        </w:rPr>
      </w:pPr>
    </w:p>
    <w:p w14:paraId="19E9E473" w14:textId="77777777" w:rsidR="00C020CF" w:rsidRPr="008E2F96" w:rsidRDefault="00C020CF" w:rsidP="00C020CF">
      <w:pPr>
        <w:pStyle w:val="PargrafodaLista"/>
        <w:numPr>
          <w:ilvl w:val="1"/>
          <w:numId w:val="12"/>
        </w:numPr>
        <w:jc w:val="both"/>
        <w:rPr>
          <w:rFonts w:asciiTheme="minorHAnsi" w:hAnsiTheme="minorHAnsi" w:cstheme="minorHAnsi"/>
          <w:sz w:val="20"/>
          <w:szCs w:val="20"/>
        </w:rPr>
      </w:pPr>
      <w:r w:rsidRPr="008E2F96">
        <w:rPr>
          <w:rFonts w:asciiTheme="minorHAnsi" w:hAnsiTheme="minorHAnsi" w:cstheme="minorHAnsi"/>
          <w:sz w:val="20"/>
          <w:szCs w:val="20"/>
        </w:rPr>
        <w:t>Integram este Aviso de Contratação Direta, para todos os fins e efeitos, os seguintes anexos:</w:t>
      </w:r>
    </w:p>
    <w:p w14:paraId="3CEDDCBB" w14:textId="77777777" w:rsidR="00C020CF" w:rsidRPr="008E2F96" w:rsidRDefault="00C020CF" w:rsidP="00C020CF">
      <w:pPr>
        <w:pStyle w:val="PargrafodaLista"/>
        <w:ind w:left="1224"/>
        <w:jc w:val="both"/>
        <w:rPr>
          <w:rFonts w:asciiTheme="minorHAnsi" w:hAnsiTheme="minorHAnsi" w:cstheme="minorHAnsi"/>
          <w:sz w:val="20"/>
          <w:szCs w:val="20"/>
        </w:rPr>
      </w:pPr>
    </w:p>
    <w:p w14:paraId="0C39BA51"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ANEXO I - Termo de Referência;</w:t>
      </w:r>
    </w:p>
    <w:p w14:paraId="763DE738" w14:textId="77777777" w:rsidR="00C020CF" w:rsidRPr="008E2F96" w:rsidRDefault="00C020CF" w:rsidP="00C020CF">
      <w:pPr>
        <w:pStyle w:val="PargrafodaLista"/>
        <w:numPr>
          <w:ilvl w:val="2"/>
          <w:numId w:val="12"/>
        </w:numPr>
        <w:spacing w:after="160" w:line="259" w:lineRule="auto"/>
        <w:rPr>
          <w:rFonts w:asciiTheme="minorHAnsi" w:hAnsiTheme="minorHAnsi" w:cstheme="minorHAnsi"/>
          <w:sz w:val="20"/>
          <w:szCs w:val="20"/>
        </w:rPr>
      </w:pPr>
      <w:r w:rsidRPr="008E2F96">
        <w:rPr>
          <w:rFonts w:asciiTheme="minorHAnsi" w:hAnsiTheme="minorHAnsi" w:cstheme="minorHAnsi"/>
          <w:sz w:val="20"/>
          <w:szCs w:val="20"/>
        </w:rPr>
        <w:t>ANEXO II - Modelo de Proposta de Preços;</w:t>
      </w:r>
    </w:p>
    <w:p w14:paraId="3FDC505F" w14:textId="77777777" w:rsidR="00C020CF" w:rsidRPr="008E2F96" w:rsidRDefault="00C020CF" w:rsidP="00C020CF">
      <w:pPr>
        <w:pStyle w:val="PargrafodaLista"/>
        <w:numPr>
          <w:ilvl w:val="2"/>
          <w:numId w:val="12"/>
        </w:numPr>
        <w:spacing w:after="160" w:line="259" w:lineRule="auto"/>
        <w:rPr>
          <w:rFonts w:asciiTheme="minorHAnsi" w:hAnsiTheme="minorHAnsi" w:cstheme="minorHAnsi"/>
          <w:sz w:val="20"/>
          <w:szCs w:val="20"/>
        </w:rPr>
      </w:pPr>
      <w:r w:rsidRPr="008E2F96">
        <w:rPr>
          <w:rFonts w:asciiTheme="minorHAnsi" w:hAnsiTheme="minorHAnsi" w:cstheme="minorHAnsi"/>
          <w:sz w:val="20"/>
          <w:szCs w:val="20"/>
        </w:rPr>
        <w:t>ANEXO III - Modelo de Declaração Unificada;</w:t>
      </w:r>
    </w:p>
    <w:p w14:paraId="02041E43" w14:textId="77777777" w:rsidR="00C020CF" w:rsidRPr="008E2F96" w:rsidRDefault="00C020CF" w:rsidP="00C020CF">
      <w:pPr>
        <w:pStyle w:val="PargrafodaLista"/>
        <w:numPr>
          <w:ilvl w:val="2"/>
          <w:numId w:val="12"/>
        </w:numPr>
        <w:spacing w:after="160" w:line="259" w:lineRule="auto"/>
        <w:rPr>
          <w:rFonts w:asciiTheme="minorHAnsi" w:hAnsiTheme="minorHAnsi" w:cstheme="minorHAnsi"/>
          <w:sz w:val="20"/>
          <w:szCs w:val="20"/>
        </w:rPr>
      </w:pPr>
      <w:r w:rsidRPr="008E2F96">
        <w:rPr>
          <w:rFonts w:asciiTheme="minorHAnsi" w:hAnsiTheme="minorHAnsi" w:cstheme="minorHAnsi"/>
          <w:sz w:val="20"/>
          <w:szCs w:val="20"/>
        </w:rPr>
        <w:t>ANEXO IV – Modelo de Declaração de conhecimento das condições e peculiaridades da contratação;</w:t>
      </w:r>
    </w:p>
    <w:p w14:paraId="7309AA55"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ANEXO V – Valores Estimados da Contratação;</w:t>
      </w:r>
    </w:p>
    <w:p w14:paraId="54D86F59" w14:textId="77777777" w:rsidR="00C020CF" w:rsidRPr="008E2F96" w:rsidRDefault="00C020CF" w:rsidP="00C020CF">
      <w:pPr>
        <w:pStyle w:val="PargrafodaLista"/>
        <w:numPr>
          <w:ilvl w:val="2"/>
          <w:numId w:val="12"/>
        </w:numPr>
        <w:jc w:val="both"/>
        <w:rPr>
          <w:rFonts w:asciiTheme="minorHAnsi" w:hAnsiTheme="minorHAnsi" w:cstheme="minorHAnsi"/>
          <w:sz w:val="20"/>
          <w:szCs w:val="20"/>
        </w:rPr>
      </w:pPr>
      <w:r w:rsidRPr="008E2F96">
        <w:rPr>
          <w:rFonts w:asciiTheme="minorHAnsi" w:hAnsiTheme="minorHAnsi" w:cstheme="minorHAnsi"/>
          <w:sz w:val="20"/>
          <w:szCs w:val="20"/>
        </w:rPr>
        <w:t>ANEXO VI – Minuta de Termo de Contrato;</w:t>
      </w:r>
    </w:p>
    <w:p w14:paraId="65D650DC" w14:textId="77777777" w:rsidR="00C020CF" w:rsidRPr="008E2F96" w:rsidRDefault="00C020CF" w:rsidP="00C020CF">
      <w:pPr>
        <w:spacing w:after="0" w:line="240" w:lineRule="auto"/>
        <w:jc w:val="both"/>
        <w:rPr>
          <w:rFonts w:cstheme="minorHAnsi"/>
          <w:sz w:val="20"/>
          <w:szCs w:val="20"/>
        </w:rPr>
      </w:pPr>
    </w:p>
    <w:p w14:paraId="69E9049A" w14:textId="77777777" w:rsidR="00C020CF" w:rsidRPr="008E2F96" w:rsidRDefault="00C020CF" w:rsidP="00C020CF">
      <w:pPr>
        <w:spacing w:after="0" w:line="240" w:lineRule="auto"/>
        <w:jc w:val="both"/>
        <w:rPr>
          <w:rFonts w:cstheme="minorHAnsi"/>
          <w:sz w:val="20"/>
          <w:szCs w:val="20"/>
        </w:rPr>
      </w:pPr>
    </w:p>
    <w:p w14:paraId="2B626B60" w14:textId="1CE3E593" w:rsidR="00C020CF" w:rsidRPr="008E2F96" w:rsidRDefault="008E4A56" w:rsidP="00C020CF">
      <w:pPr>
        <w:spacing w:after="0" w:line="240" w:lineRule="auto"/>
        <w:jc w:val="both"/>
        <w:rPr>
          <w:rFonts w:cstheme="minorHAnsi"/>
          <w:sz w:val="20"/>
          <w:szCs w:val="20"/>
        </w:rPr>
      </w:pPr>
      <w:r w:rsidRPr="008E2F96">
        <w:rPr>
          <w:rFonts w:cstheme="minorHAnsi"/>
          <w:sz w:val="20"/>
          <w:szCs w:val="20"/>
        </w:rPr>
        <w:t>Portalegre</w:t>
      </w:r>
      <w:r w:rsidR="00C020CF" w:rsidRPr="008E2F96">
        <w:rPr>
          <w:rFonts w:cstheme="minorHAnsi"/>
          <w:sz w:val="20"/>
          <w:szCs w:val="20"/>
        </w:rPr>
        <w:t xml:space="preserve">/RN, </w:t>
      </w:r>
      <w:r w:rsidR="004E2581" w:rsidRPr="008E2F96">
        <w:rPr>
          <w:rFonts w:cstheme="minorHAnsi"/>
          <w:sz w:val="20"/>
          <w:szCs w:val="20"/>
        </w:rPr>
        <w:t>3</w:t>
      </w:r>
      <w:r w:rsidR="00F303A6">
        <w:rPr>
          <w:rFonts w:cstheme="minorHAnsi"/>
          <w:sz w:val="20"/>
          <w:szCs w:val="20"/>
        </w:rPr>
        <w:t>1</w:t>
      </w:r>
      <w:r w:rsidR="00BE1A5E" w:rsidRPr="008E2F96">
        <w:rPr>
          <w:rFonts w:cstheme="minorHAnsi"/>
          <w:sz w:val="20"/>
          <w:szCs w:val="20"/>
        </w:rPr>
        <w:t xml:space="preserve"> de </w:t>
      </w:r>
      <w:r w:rsidR="00057D94" w:rsidRPr="008E2F96">
        <w:rPr>
          <w:rFonts w:cstheme="minorHAnsi"/>
          <w:sz w:val="20"/>
          <w:szCs w:val="20"/>
        </w:rPr>
        <w:t>janeiro</w:t>
      </w:r>
      <w:r w:rsidR="00BE1A5E" w:rsidRPr="008E2F96">
        <w:rPr>
          <w:rFonts w:cstheme="minorHAnsi"/>
          <w:sz w:val="20"/>
          <w:szCs w:val="20"/>
        </w:rPr>
        <w:t xml:space="preserve"> de </w:t>
      </w:r>
      <w:r w:rsidR="00057D94" w:rsidRPr="008E2F96">
        <w:rPr>
          <w:rFonts w:cstheme="minorHAnsi"/>
          <w:sz w:val="20"/>
          <w:szCs w:val="20"/>
        </w:rPr>
        <w:t>2024</w:t>
      </w:r>
      <w:r w:rsidR="007328E0" w:rsidRPr="008E2F96">
        <w:rPr>
          <w:rFonts w:cstheme="minorHAnsi"/>
          <w:sz w:val="20"/>
          <w:szCs w:val="20"/>
        </w:rPr>
        <w:t>.</w:t>
      </w:r>
    </w:p>
    <w:p w14:paraId="79BE1D22" w14:textId="77777777" w:rsidR="00C020CF" w:rsidRPr="008E2F96" w:rsidRDefault="00C020CF" w:rsidP="00C020CF">
      <w:pPr>
        <w:spacing w:after="0" w:line="240" w:lineRule="auto"/>
        <w:jc w:val="both"/>
        <w:rPr>
          <w:rFonts w:cstheme="minorHAnsi"/>
          <w:sz w:val="20"/>
          <w:szCs w:val="20"/>
        </w:rPr>
      </w:pPr>
    </w:p>
    <w:p w14:paraId="0D70AAB3" w14:textId="77777777" w:rsidR="00C020CF" w:rsidRPr="008E2F96" w:rsidRDefault="00C020CF" w:rsidP="00C020CF">
      <w:pPr>
        <w:spacing w:after="0" w:line="240" w:lineRule="auto"/>
        <w:jc w:val="both"/>
        <w:rPr>
          <w:rFonts w:cstheme="minorHAnsi"/>
          <w:sz w:val="20"/>
          <w:szCs w:val="20"/>
        </w:rPr>
      </w:pPr>
    </w:p>
    <w:p w14:paraId="3651468E" w14:textId="77777777" w:rsidR="00C020CF" w:rsidRPr="008E2F96" w:rsidRDefault="00C020CF" w:rsidP="00C020CF">
      <w:pPr>
        <w:spacing w:after="0" w:line="240" w:lineRule="auto"/>
        <w:jc w:val="both"/>
        <w:rPr>
          <w:rFonts w:cstheme="minorHAnsi"/>
          <w:sz w:val="20"/>
          <w:szCs w:val="20"/>
        </w:rPr>
      </w:pPr>
    </w:p>
    <w:p w14:paraId="670C91E5" w14:textId="77777777" w:rsidR="00C020CF" w:rsidRPr="008E2F96" w:rsidRDefault="00C020CF" w:rsidP="00C020CF">
      <w:pPr>
        <w:spacing w:after="0" w:line="240" w:lineRule="auto"/>
        <w:jc w:val="both"/>
        <w:rPr>
          <w:rFonts w:cstheme="minorHAnsi"/>
          <w:sz w:val="20"/>
          <w:szCs w:val="20"/>
        </w:rPr>
      </w:pPr>
    </w:p>
    <w:p w14:paraId="5C68D18B" w14:textId="77777777" w:rsidR="008E2F96" w:rsidRDefault="008E2F96" w:rsidP="008E2F96">
      <w:pPr>
        <w:spacing w:after="0" w:line="240" w:lineRule="auto"/>
        <w:jc w:val="center"/>
        <w:rPr>
          <w:rFonts w:ascii="Calibri" w:hAnsi="Calibri" w:cs="Calibri"/>
          <w:sz w:val="20"/>
          <w:szCs w:val="20"/>
        </w:rPr>
      </w:pPr>
      <w:r>
        <w:rPr>
          <w:rFonts w:ascii="Calibri" w:hAnsi="Calibri" w:cs="Calibri"/>
          <w:sz w:val="20"/>
          <w:szCs w:val="20"/>
        </w:rPr>
        <w:t>______________________________________________</w:t>
      </w:r>
    </w:p>
    <w:p w14:paraId="6898455F" w14:textId="77777777" w:rsidR="00F303A6" w:rsidRDefault="00F303A6" w:rsidP="00F303A6">
      <w:pPr>
        <w:spacing w:after="0" w:line="240" w:lineRule="auto"/>
        <w:jc w:val="center"/>
        <w:rPr>
          <w:color w:val="000000" w:themeColor="text1"/>
        </w:rPr>
      </w:pPr>
      <w:r>
        <w:rPr>
          <w:color w:val="000000" w:themeColor="text1"/>
        </w:rPr>
        <w:t xml:space="preserve">Maria das Graças de Oliveira </w:t>
      </w:r>
    </w:p>
    <w:p w14:paraId="34AA343D" w14:textId="77777777" w:rsidR="00F303A6" w:rsidRDefault="00F303A6" w:rsidP="00F303A6">
      <w:pPr>
        <w:spacing w:after="0" w:line="240" w:lineRule="auto"/>
        <w:jc w:val="center"/>
        <w:rPr>
          <w:color w:val="000000" w:themeColor="text1"/>
        </w:rPr>
      </w:pPr>
      <w:r>
        <w:t>Sec. Mul. de Educação e Desportos – Semed</w:t>
      </w:r>
    </w:p>
    <w:p w14:paraId="2E3B7330" w14:textId="77777777" w:rsidR="00231481" w:rsidRPr="008E2F96" w:rsidRDefault="00231481">
      <w:pPr>
        <w:rPr>
          <w:rFonts w:cstheme="minorHAnsi"/>
          <w:b/>
          <w:bCs/>
          <w:sz w:val="20"/>
          <w:szCs w:val="20"/>
        </w:rPr>
      </w:pPr>
      <w:r w:rsidRPr="008E2F96">
        <w:rPr>
          <w:rFonts w:cstheme="minorHAnsi"/>
          <w:b/>
          <w:bCs/>
          <w:sz w:val="20"/>
          <w:szCs w:val="20"/>
        </w:rPr>
        <w:br w:type="page"/>
      </w:r>
    </w:p>
    <w:p w14:paraId="635BFE13" w14:textId="77777777" w:rsidR="00227B4B" w:rsidRDefault="00227B4B" w:rsidP="00227B4B">
      <w:pPr>
        <w:spacing w:before="240" w:after="240" w:line="240" w:lineRule="auto"/>
        <w:jc w:val="center"/>
        <w:rPr>
          <w:b/>
          <w:bCs/>
          <w:color w:val="000000" w:themeColor="text1"/>
        </w:rPr>
      </w:pPr>
      <w:r>
        <w:rPr>
          <w:b/>
          <w:bCs/>
          <w:color w:val="000000" w:themeColor="text1"/>
        </w:rPr>
        <w:lastRenderedPageBreak/>
        <w:t>PREFEITURA MUNICIPAL DE PORTALEGRE/RN</w:t>
      </w:r>
    </w:p>
    <w:p w14:paraId="5B2F0AB9" w14:textId="77777777" w:rsidR="00227B4B" w:rsidRDefault="00227B4B" w:rsidP="00227B4B">
      <w:pPr>
        <w:spacing w:before="240" w:after="240" w:line="240" w:lineRule="auto"/>
        <w:jc w:val="center"/>
        <w:rPr>
          <w:b/>
          <w:bCs/>
          <w:color w:val="000000" w:themeColor="text1"/>
        </w:rPr>
      </w:pPr>
      <w:r>
        <w:rPr>
          <w:b/>
          <w:bCs/>
          <w:color w:val="000000" w:themeColor="text1"/>
        </w:rPr>
        <w:t>TERMO DE REFERÊNCIA</w:t>
      </w:r>
    </w:p>
    <w:p w14:paraId="36BB43A8" w14:textId="77777777" w:rsidR="00227B4B" w:rsidRDefault="00227B4B" w:rsidP="00227B4B">
      <w:pPr>
        <w:pStyle w:val="PargrafodaLista"/>
        <w:numPr>
          <w:ilvl w:val="0"/>
          <w:numId w:val="12"/>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CONDIÇÕES GERAIS DA CONTRATAÇÃO</w:t>
      </w:r>
    </w:p>
    <w:p w14:paraId="491F65D0" w14:textId="77777777" w:rsidR="00227B4B" w:rsidRDefault="00227B4B" w:rsidP="00227B4B">
      <w:pPr>
        <w:pStyle w:val="PargrafodaLista"/>
        <w:numPr>
          <w:ilvl w:val="1"/>
          <w:numId w:val="12"/>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 Contratação de empresa especializada na prestação de serviços de ministração de oficina(s) de iniciação teatral com pais e alunos da rede municipal de ensino na cidade de Portalegre/RN, nos termos da tabela abaixo, conforme condições e exigências estabelecidas neste instrumento.</w:t>
      </w:r>
    </w:p>
    <w:tbl>
      <w:tblPr>
        <w:tblW w:w="4922" w:type="pct"/>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4A0" w:firstRow="1" w:lastRow="0" w:firstColumn="1" w:lastColumn="0" w:noHBand="0" w:noVBand="1"/>
      </w:tblPr>
      <w:tblGrid>
        <w:gridCol w:w="678"/>
        <w:gridCol w:w="6143"/>
        <w:gridCol w:w="1303"/>
        <w:gridCol w:w="1354"/>
      </w:tblGrid>
      <w:tr w:rsidR="00227B4B" w14:paraId="65FD6DEB" w14:textId="77777777" w:rsidTr="00686F02">
        <w:tc>
          <w:tcPr>
            <w:tcW w:w="678" w:type="dxa"/>
            <w:shd w:val="clear" w:color="auto" w:fill="F0F0F0"/>
            <w:vAlign w:val="center"/>
          </w:tcPr>
          <w:p w14:paraId="5491B7F9" w14:textId="77777777" w:rsidR="00227B4B" w:rsidRDefault="00227B4B" w:rsidP="00686F02">
            <w:pPr>
              <w:pStyle w:val="ParagraphStyle"/>
              <w:jc w:val="center"/>
              <w:rPr>
                <w:rFonts w:asciiTheme="minorHAnsi" w:hAnsiTheme="minorHAnsi" w:cs="Times New Roman"/>
                <w:b/>
                <w:bCs/>
                <w:sz w:val="22"/>
                <w:szCs w:val="22"/>
              </w:rPr>
            </w:pPr>
          </w:p>
          <w:p w14:paraId="754BBC5F" w14:textId="77777777" w:rsidR="00227B4B" w:rsidRDefault="00227B4B" w:rsidP="00686F02">
            <w:pPr>
              <w:pStyle w:val="ParagraphStyle"/>
              <w:jc w:val="center"/>
              <w:rPr>
                <w:rFonts w:asciiTheme="minorHAnsi" w:hAnsiTheme="minorHAnsi" w:cs="Times New Roman"/>
                <w:b/>
                <w:bCs/>
                <w:sz w:val="22"/>
                <w:szCs w:val="22"/>
              </w:rPr>
            </w:pPr>
            <w:r>
              <w:rPr>
                <w:rFonts w:asciiTheme="minorHAnsi" w:hAnsiTheme="minorHAnsi" w:cs="Times New Roman"/>
                <w:b/>
                <w:bCs/>
                <w:sz w:val="22"/>
                <w:szCs w:val="22"/>
              </w:rPr>
              <w:t>Item</w:t>
            </w:r>
          </w:p>
        </w:tc>
        <w:tc>
          <w:tcPr>
            <w:tcW w:w="6151" w:type="dxa"/>
            <w:shd w:val="clear" w:color="auto" w:fill="F0F0F0"/>
          </w:tcPr>
          <w:p w14:paraId="75867E72" w14:textId="77777777" w:rsidR="00227B4B" w:rsidRDefault="00227B4B" w:rsidP="00686F02">
            <w:pPr>
              <w:pStyle w:val="ParagraphStyle"/>
              <w:rPr>
                <w:rFonts w:asciiTheme="minorHAnsi" w:hAnsiTheme="minorHAnsi" w:cs="Times New Roman"/>
                <w:b/>
                <w:bCs/>
                <w:sz w:val="22"/>
                <w:szCs w:val="22"/>
              </w:rPr>
            </w:pPr>
          </w:p>
          <w:p w14:paraId="43ADD805" w14:textId="77777777" w:rsidR="00227B4B" w:rsidRDefault="00227B4B" w:rsidP="00686F02">
            <w:pPr>
              <w:pStyle w:val="ParagraphStyle"/>
              <w:rPr>
                <w:rFonts w:asciiTheme="minorHAnsi" w:hAnsiTheme="minorHAnsi" w:cs="Times New Roman"/>
                <w:b/>
                <w:bCs/>
                <w:sz w:val="22"/>
                <w:szCs w:val="22"/>
              </w:rPr>
            </w:pPr>
            <w:r>
              <w:rPr>
                <w:rFonts w:asciiTheme="minorHAnsi" w:hAnsiTheme="minorHAnsi" w:cs="Times New Roman"/>
                <w:b/>
                <w:bCs/>
                <w:sz w:val="22"/>
                <w:szCs w:val="22"/>
              </w:rPr>
              <w:t>Descrição</w:t>
            </w:r>
          </w:p>
        </w:tc>
        <w:tc>
          <w:tcPr>
            <w:tcW w:w="1305" w:type="dxa"/>
            <w:shd w:val="clear" w:color="auto" w:fill="F0F0F0"/>
            <w:vAlign w:val="center"/>
          </w:tcPr>
          <w:p w14:paraId="7F451459" w14:textId="77777777" w:rsidR="00227B4B" w:rsidRDefault="00227B4B" w:rsidP="00686F02">
            <w:pPr>
              <w:pStyle w:val="ParagraphStyle"/>
              <w:jc w:val="center"/>
              <w:rPr>
                <w:rFonts w:asciiTheme="minorHAnsi" w:hAnsiTheme="minorHAnsi" w:cs="Times New Roman"/>
                <w:b/>
                <w:bCs/>
                <w:sz w:val="22"/>
                <w:szCs w:val="22"/>
              </w:rPr>
            </w:pPr>
          </w:p>
          <w:p w14:paraId="182AA70D" w14:textId="77777777" w:rsidR="00227B4B" w:rsidRDefault="00227B4B" w:rsidP="00686F02">
            <w:pPr>
              <w:pStyle w:val="ParagraphStyle"/>
              <w:jc w:val="center"/>
              <w:rPr>
                <w:rFonts w:asciiTheme="minorHAnsi" w:hAnsiTheme="minorHAnsi" w:cs="Times New Roman"/>
                <w:b/>
                <w:bCs/>
                <w:sz w:val="22"/>
                <w:szCs w:val="22"/>
              </w:rPr>
            </w:pPr>
            <w:r>
              <w:rPr>
                <w:rFonts w:asciiTheme="minorHAnsi" w:hAnsiTheme="minorHAnsi" w:cs="Times New Roman"/>
                <w:b/>
                <w:bCs/>
                <w:sz w:val="22"/>
                <w:szCs w:val="22"/>
              </w:rPr>
              <w:t>Unidade</w:t>
            </w:r>
          </w:p>
        </w:tc>
        <w:tc>
          <w:tcPr>
            <w:tcW w:w="1356" w:type="dxa"/>
            <w:shd w:val="clear" w:color="auto" w:fill="F0F0F0"/>
            <w:vAlign w:val="center"/>
          </w:tcPr>
          <w:p w14:paraId="375755FF" w14:textId="77777777" w:rsidR="00227B4B" w:rsidRDefault="00227B4B" w:rsidP="00686F02">
            <w:pPr>
              <w:pStyle w:val="Right"/>
              <w:jc w:val="center"/>
              <w:rPr>
                <w:rFonts w:asciiTheme="minorHAnsi" w:hAnsiTheme="minorHAnsi" w:cs="Times New Roman"/>
                <w:b/>
                <w:bCs/>
                <w:sz w:val="22"/>
                <w:szCs w:val="22"/>
              </w:rPr>
            </w:pPr>
          </w:p>
          <w:p w14:paraId="2C8ADAED" w14:textId="77777777" w:rsidR="00227B4B" w:rsidRDefault="00227B4B" w:rsidP="00686F02">
            <w:pPr>
              <w:pStyle w:val="ParagraphStyle"/>
              <w:jc w:val="center"/>
              <w:rPr>
                <w:rFonts w:asciiTheme="minorHAnsi" w:hAnsiTheme="minorHAnsi" w:cs="Times New Roman"/>
                <w:b/>
                <w:bCs/>
                <w:sz w:val="22"/>
                <w:szCs w:val="22"/>
              </w:rPr>
            </w:pPr>
            <w:r>
              <w:rPr>
                <w:rFonts w:asciiTheme="minorHAnsi" w:hAnsiTheme="minorHAnsi" w:cs="Times New Roman"/>
                <w:b/>
                <w:bCs/>
                <w:sz w:val="22"/>
                <w:szCs w:val="22"/>
              </w:rPr>
              <w:t>Quantidade</w:t>
            </w:r>
          </w:p>
        </w:tc>
      </w:tr>
      <w:tr w:rsidR="00227B4B" w14:paraId="5E93CEBE" w14:textId="77777777" w:rsidTr="00686F02">
        <w:tc>
          <w:tcPr>
            <w:tcW w:w="678" w:type="dxa"/>
            <w:vAlign w:val="center"/>
          </w:tcPr>
          <w:p w14:paraId="466EB693" w14:textId="77777777" w:rsidR="00227B4B" w:rsidRDefault="00227B4B" w:rsidP="00686F02">
            <w:pPr>
              <w:pStyle w:val="ParagraphStyle"/>
              <w:jc w:val="center"/>
              <w:rPr>
                <w:rFonts w:asciiTheme="minorHAnsi" w:hAnsiTheme="minorHAnsi" w:cs="Times New Roman"/>
                <w:sz w:val="22"/>
                <w:szCs w:val="22"/>
              </w:rPr>
            </w:pPr>
            <w:r>
              <w:rPr>
                <w:rFonts w:asciiTheme="minorHAnsi" w:hAnsiTheme="minorHAnsi" w:cs="Times New Roman"/>
                <w:sz w:val="22"/>
                <w:szCs w:val="22"/>
              </w:rPr>
              <w:t>1</w:t>
            </w:r>
          </w:p>
        </w:tc>
        <w:tc>
          <w:tcPr>
            <w:tcW w:w="6151" w:type="dxa"/>
          </w:tcPr>
          <w:p w14:paraId="205EF5F4" w14:textId="77777777" w:rsidR="00227B4B" w:rsidRDefault="00227B4B" w:rsidP="00686F02">
            <w:pPr>
              <w:pStyle w:val="ParagraphStyle"/>
              <w:jc w:val="both"/>
              <w:rPr>
                <w:rFonts w:asciiTheme="minorHAnsi" w:hAnsiTheme="minorHAnsi" w:cs="Times New Roman"/>
                <w:sz w:val="22"/>
                <w:szCs w:val="22"/>
              </w:rPr>
            </w:pPr>
            <w:r>
              <w:rPr>
                <w:rFonts w:asciiTheme="minorHAnsi" w:hAnsiTheme="minorHAnsi" w:cs="Times New Roman"/>
                <w:sz w:val="22"/>
                <w:szCs w:val="22"/>
                <w:lang w:val="en-US"/>
              </w:rPr>
              <w:t>PRESTAÇÃO DE SERVIÇOS DE MINISTRAÇÃO DE OFICINA(S) DE INICIAÇÃO TEATRAL COM PAIS E ALUNOS DA REDE MUNICIPAL DE ENSINO NA CIDADE DE PORTALEGRE/RN.</w:t>
            </w:r>
            <w:r>
              <w:rPr>
                <w:rFonts w:asciiTheme="minorHAnsi" w:hAnsiTheme="minorHAnsi" w:cs="Times New Roman"/>
                <w:sz w:val="22"/>
                <w:szCs w:val="22"/>
              </w:rPr>
              <w:t xml:space="preserve"> </w:t>
            </w:r>
          </w:p>
        </w:tc>
        <w:tc>
          <w:tcPr>
            <w:tcW w:w="1305" w:type="dxa"/>
            <w:vAlign w:val="center"/>
          </w:tcPr>
          <w:p w14:paraId="760E4F3B" w14:textId="77777777" w:rsidR="00227B4B" w:rsidRDefault="00227B4B" w:rsidP="00686F02">
            <w:pPr>
              <w:pStyle w:val="ParagraphStyle"/>
              <w:jc w:val="center"/>
              <w:rPr>
                <w:rFonts w:asciiTheme="minorHAnsi" w:hAnsiTheme="minorHAnsi" w:cs="Times New Roman"/>
                <w:sz w:val="22"/>
                <w:szCs w:val="22"/>
              </w:rPr>
            </w:pPr>
            <w:r>
              <w:rPr>
                <w:rFonts w:asciiTheme="minorHAnsi" w:hAnsiTheme="minorHAnsi" w:cs="Times New Roman"/>
                <w:sz w:val="22"/>
                <w:szCs w:val="22"/>
              </w:rPr>
              <w:t>SERV</w:t>
            </w:r>
          </w:p>
        </w:tc>
        <w:tc>
          <w:tcPr>
            <w:tcW w:w="1356" w:type="dxa"/>
            <w:vAlign w:val="center"/>
          </w:tcPr>
          <w:p w14:paraId="1E02701D" w14:textId="77777777" w:rsidR="00227B4B" w:rsidRDefault="00227B4B" w:rsidP="00686F02">
            <w:pPr>
              <w:pStyle w:val="Right"/>
              <w:jc w:val="center"/>
              <w:rPr>
                <w:rFonts w:asciiTheme="minorHAnsi" w:hAnsiTheme="minorHAnsi" w:cs="Times New Roman"/>
                <w:sz w:val="22"/>
                <w:szCs w:val="22"/>
              </w:rPr>
            </w:pPr>
            <w:r>
              <w:rPr>
                <w:rFonts w:asciiTheme="minorHAnsi" w:hAnsiTheme="minorHAnsi" w:cs="Times New Roman"/>
                <w:sz w:val="22"/>
                <w:szCs w:val="22"/>
              </w:rPr>
              <w:t>1</w:t>
            </w:r>
          </w:p>
        </w:tc>
      </w:tr>
    </w:tbl>
    <w:p w14:paraId="676F306E"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sz w:val="22"/>
          <w:szCs w:val="22"/>
        </w:rPr>
        <w:t>O prazo de vigência da contratação é de 1 (um) mês,</w:t>
      </w:r>
      <w:r>
        <w:rPr>
          <w:rFonts w:asciiTheme="minorHAnsi" w:hAnsiTheme="minorHAnsi"/>
          <w:color w:val="000000" w:themeColor="text1"/>
          <w:sz w:val="22"/>
          <w:szCs w:val="22"/>
        </w:rPr>
        <w:t xml:space="preserve"> contados da assinatura do instrumento de contrato, na forma do artigo 105 da Lei n° 14.133, de 2021.</w:t>
      </w:r>
    </w:p>
    <w:p w14:paraId="2FA1CAE5"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CF19259"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instrumento de contrato poderá ser substituído por outro instrumento hábil, como carta-contrato, nota de empenho de despesa, autorização de compra ou ordem de execução de serviço, na forma do art. 95 da Lei n° 14.133/2021.</w:t>
      </w:r>
    </w:p>
    <w:p w14:paraId="0A885466"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FUNDAMENTAÇÃO E DESCRIÇÃO DA NECESSIDADE DA CONTRATAÇÃO</w:t>
      </w:r>
    </w:p>
    <w:p w14:paraId="2B1A8E78"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lang w:val="en-US"/>
        </w:rPr>
        <w:t>A realização de oficinas de iniciação teatral para pais e alunos da rede municipal de ensino é uma iniciativa que transcende os limites do ensino tradicional, contribuindo de maneira significativa para o desenvolvimento integral dos participantes. As oficinas de iniciação teatral proporcionam um espaço para que pais e alunos possam desenvolver e expressar sua criatividade, promovendo a habilidade de se comunicar de maneira mais eficaz e expressiva, além de incentivar a imaginação, ajudando os participantes a expandir sua criatividade e a desenvolver novas formas de pensar.</w:t>
      </w:r>
    </w:p>
    <w:p w14:paraId="34D85B06"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lang w:val="en-US"/>
        </w:rPr>
        <w:t xml:space="preserve">Participar de oficinas de teatro permite que os alunos descubram e desenvolvam sua identidade, ao superar desafios, enfrentar o palco e receber </w:t>
      </w:r>
      <w:r>
        <w:rPr>
          <w:rFonts w:asciiTheme="minorHAnsi" w:hAnsiTheme="minorHAnsi"/>
          <w:i/>
          <w:iCs/>
          <w:color w:val="000000" w:themeColor="text1"/>
          <w:sz w:val="22"/>
          <w:szCs w:val="22"/>
          <w:lang w:val="en-US"/>
        </w:rPr>
        <w:t>feedback</w:t>
      </w:r>
      <w:r>
        <w:rPr>
          <w:rFonts w:asciiTheme="minorHAnsi" w:hAnsiTheme="minorHAnsi"/>
          <w:color w:val="000000" w:themeColor="text1"/>
          <w:sz w:val="22"/>
          <w:szCs w:val="22"/>
          <w:lang w:val="en-US"/>
        </w:rPr>
        <w:t xml:space="preserve"> construtivo, os estudantes constroem autoconfiança e autoconhecimento. Essas são habilidades que os beneficiarão em diversas áreas de suas vidas, preparando-os para futuros desafios pessoais e profissionais.</w:t>
      </w:r>
    </w:p>
    <w:p w14:paraId="6B28CF51"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 O teatro frequentemente requer trabalho em equipe e colaboração, sendo assim, participar de oficinas teatrais pode ajudar a desenvolver habilidades de cooperação e interação social. A participação conjunta de pais e filhos em atividades teatrais gera o fortalecimento de vínculos familiares, consequentemente proporciona um tempo de qualidade compartilhado e uma experiência de aprendizado mútuo.</w:t>
      </w:r>
    </w:p>
    <w:p w14:paraId="17A643F9"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lang w:val="en-US"/>
        </w:rPr>
        <w:t xml:space="preserve"> Outro ponto positivo é que ao participar das oficinas junto com seus filhos, os pais podem se envolver ativamente na educação deles, mostrando interesse por suas atividades escolares e contribuindo para um ambiente de aprendizado mais participativo. </w:t>
      </w:r>
    </w:p>
    <w:p w14:paraId="608A7083"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lang w:val="en-US"/>
        </w:rPr>
        <w:t xml:space="preserve"> Desse modo, a contratação de uma empresa especializada em ministração de oficinas de iniciação teatral se apresenta como uma escolha estratégica e abrangente para enriquecer o ambiente </w:t>
      </w:r>
      <w:r>
        <w:rPr>
          <w:rFonts w:asciiTheme="minorHAnsi" w:hAnsiTheme="minorHAnsi"/>
          <w:color w:val="000000" w:themeColor="text1"/>
          <w:sz w:val="22"/>
          <w:szCs w:val="22"/>
          <w:lang w:val="en-US"/>
        </w:rPr>
        <w:lastRenderedPageBreak/>
        <w:t xml:space="preserve">educacional, promover o desenvolvimento integral dos participantes e fortalecer os laços entre a escola, os alunos e suas famílias. </w:t>
      </w:r>
    </w:p>
    <w:p w14:paraId="3A0B2F40"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objeto da presente contratação não está previsto no Plano Anual de Contratações, tendo em vista que Demanda nova e imprescindível.</w:t>
      </w:r>
    </w:p>
    <w:p w14:paraId="5A208609"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DESCRIÇÃO DA SOLUÇÃO COMO UM TODO CONSIDERADO O CICLO DE VIDA DO OBJETO E ESPECIFICAÇÃO DO PRODUTO</w:t>
      </w:r>
    </w:p>
    <w:p w14:paraId="2CC2F4AB"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Descrição da Solução como Um Todo</w:t>
      </w:r>
    </w:p>
    <w:p w14:paraId="4E30FF17"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execução dos serviços de oficinas de iniciação teatral com pais e alunos da rede municipal de ensino na cidade de Portalegre/RN, compreenderá a prestação dos seguintes serviços:</w:t>
      </w:r>
    </w:p>
    <w:p w14:paraId="48B6ED52"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 Oficinas de iniciação de teatral; </w:t>
      </w:r>
    </w:p>
    <w:p w14:paraId="2CBB4612"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Expressão corporal; </w:t>
      </w:r>
    </w:p>
    <w:p w14:paraId="277BEDDE"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Interpretação textual; </w:t>
      </w:r>
    </w:p>
    <w:p w14:paraId="58612282"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Oralidade; </w:t>
      </w:r>
    </w:p>
    <w:p w14:paraId="2175AC4C"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Leitura dramática; </w:t>
      </w:r>
    </w:p>
    <w:p w14:paraId="3A5F95A2"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Jogos dramáticos; </w:t>
      </w:r>
    </w:p>
    <w:p w14:paraId="7FFC4043"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Construção de personagem; </w:t>
      </w:r>
    </w:p>
    <w:p w14:paraId="0B3A576F"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Montagem de espetáculo; </w:t>
      </w:r>
    </w:p>
    <w:p w14:paraId="5838F1FF" w14:textId="77777777" w:rsidR="00227B4B" w:rsidRDefault="00227B4B" w:rsidP="00227B4B">
      <w:pPr>
        <w:pStyle w:val="PargrafodaLista"/>
        <w:numPr>
          <w:ilvl w:val="3"/>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Oficina de corpo; </w:t>
      </w:r>
    </w:p>
    <w:p w14:paraId="1BA8B814" w14:textId="77777777" w:rsidR="00227B4B" w:rsidRDefault="00227B4B" w:rsidP="00227B4B">
      <w:pPr>
        <w:pStyle w:val="PargrafodaLista"/>
        <w:numPr>
          <w:ilvl w:val="3"/>
          <w:numId w:val="25"/>
        </w:numPr>
        <w:spacing w:before="240" w:after="240"/>
        <w:ind w:left="1548" w:hanging="468"/>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Oficina de voz; </w:t>
      </w:r>
    </w:p>
    <w:p w14:paraId="32AA9515" w14:textId="77777777" w:rsidR="00227B4B" w:rsidRDefault="00227B4B" w:rsidP="00227B4B">
      <w:pPr>
        <w:pStyle w:val="PargrafodaLista"/>
        <w:spacing w:before="240" w:after="240"/>
        <w:ind w:left="0"/>
        <w:jc w:val="both"/>
        <w:rPr>
          <w:rFonts w:asciiTheme="minorHAnsi" w:hAnsiTheme="minorHAnsi"/>
          <w:b/>
          <w:bCs/>
          <w:color w:val="000000" w:themeColor="text1"/>
          <w:sz w:val="22"/>
          <w:szCs w:val="22"/>
        </w:rPr>
      </w:pPr>
    </w:p>
    <w:p w14:paraId="55261AD9"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Providências de Adequação</w:t>
      </w:r>
    </w:p>
    <w:p w14:paraId="31E0D6F7"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Não se vislumbram providências de adequação a serem consideradas na solução como um todo.</w:t>
      </w:r>
    </w:p>
    <w:p w14:paraId="19A39D4C"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Contratações Correlatas ou interdependentes</w:t>
      </w:r>
    </w:p>
    <w:p w14:paraId="34D61EBD" w14:textId="77777777" w:rsidR="00227B4B" w:rsidRDefault="00227B4B" w:rsidP="00227B4B">
      <w:pPr>
        <w:pStyle w:val="PargrafodaLista"/>
        <w:numPr>
          <w:ilvl w:val="2"/>
          <w:numId w:val="25"/>
        </w:numPr>
        <w:spacing w:before="240" w:after="240"/>
        <w:contextualSpacing w:val="0"/>
        <w:jc w:val="both"/>
        <w:rPr>
          <w:rFonts w:asciiTheme="minorHAnsi" w:hAnsiTheme="minorHAnsi"/>
          <w:sz w:val="22"/>
          <w:szCs w:val="22"/>
        </w:rPr>
      </w:pPr>
      <w:r>
        <w:rPr>
          <w:rFonts w:asciiTheme="minorHAnsi" w:hAnsiTheme="minorHAnsi"/>
          <w:sz w:val="22"/>
          <w:szCs w:val="22"/>
        </w:rPr>
        <w:t>Verifica-se uma contratação correlata para a viabilidade desta demanda, a mesma ocorreu através da dispensa de licitação nº 081/2023, que tinha como objeto: Prestação de Serviços de ministração de oficinas de iniciação teatral com alunos da rede municipal de ensino e direção do espetáculo “Auto de Natal” no evento Natal na Serra na cidade de Portalegre/RN.</w:t>
      </w:r>
    </w:p>
    <w:p w14:paraId="1565FFFF"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Não verifica-se contratações interdependentes para a viabilidade e contratação desta demanda.</w:t>
      </w:r>
    </w:p>
    <w:p w14:paraId="051A8A1F"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REQUISITOS DA CONTRATAÇÃO</w:t>
      </w:r>
    </w:p>
    <w:p w14:paraId="66316861"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Sustentabilidade:</w:t>
      </w:r>
    </w:p>
    <w:p w14:paraId="107E3605"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Além dos critérios de sustentabilidade são aqueles eventualmente inseridos no Guia Nacional de Contratações Sustentáveis.</w:t>
      </w:r>
    </w:p>
    <w:p w14:paraId="54EB1D0E"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Indicação de marcas ou modelos de produtos utilizados na execução dos serviços:</w:t>
      </w:r>
    </w:p>
    <w:p w14:paraId="5AC6879D"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Na presente contratação será admitida eventuais indicações de marca, característica ou modelo de produtos a serem utilizados na prestação dos serviços, que estejam descritas neste Termo de Referência ou em outro próprio.</w:t>
      </w:r>
    </w:p>
    <w:p w14:paraId="0D4D7099"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lastRenderedPageBreak/>
        <w:t>Da vedação de utilização de marca/produto na execução do serviço</w:t>
      </w:r>
    </w:p>
    <w:p w14:paraId="6EE559E6"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Não haverá vedação de marca/produto na presente contratação.</w:t>
      </w:r>
    </w:p>
    <w:p w14:paraId="6FB6AEDC"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Garantia da contratação</w:t>
      </w:r>
    </w:p>
    <w:p w14:paraId="4E5F13C0"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Não haverá exigência da garantia da contratação de que tratam os artigos 96 e seguintes da Lei nº 14.133, de 2021.</w:t>
      </w:r>
    </w:p>
    <w:p w14:paraId="308580E5"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MODELO DE EXECUÇÃO DO OBJETO</w:t>
      </w:r>
    </w:p>
    <w:p w14:paraId="0CAEAA5C" w14:textId="77777777" w:rsidR="00227B4B" w:rsidRDefault="00227B4B" w:rsidP="00227B4B">
      <w:pPr>
        <w:spacing w:before="240" w:after="240" w:line="240" w:lineRule="auto"/>
        <w:ind w:firstLine="360"/>
        <w:jc w:val="both"/>
        <w:rPr>
          <w:b/>
          <w:bCs/>
          <w:color w:val="000000" w:themeColor="text1"/>
        </w:rPr>
      </w:pPr>
      <w:r>
        <w:rPr>
          <w:b/>
          <w:bCs/>
          <w:color w:val="000000" w:themeColor="text1"/>
        </w:rPr>
        <w:t>Condições de Execução:</w:t>
      </w:r>
    </w:p>
    <w:p w14:paraId="23CA44BE" w14:textId="77777777" w:rsidR="00227B4B" w:rsidRDefault="00227B4B" w:rsidP="00227B4B">
      <w:pPr>
        <w:pStyle w:val="PargrafodaLista"/>
        <w:numPr>
          <w:ilvl w:val="1"/>
          <w:numId w:val="25"/>
        </w:numPr>
        <w:spacing w:before="240" w:after="240"/>
        <w:contextualSpacing w:val="0"/>
        <w:jc w:val="both"/>
        <w:rPr>
          <w:rFonts w:asciiTheme="minorHAnsi" w:hAnsiTheme="minorHAnsi"/>
          <w:sz w:val="22"/>
          <w:szCs w:val="22"/>
        </w:rPr>
      </w:pPr>
      <w:r>
        <w:rPr>
          <w:rFonts w:asciiTheme="minorHAnsi" w:hAnsiTheme="minorHAnsi"/>
          <w:sz w:val="22"/>
          <w:szCs w:val="22"/>
        </w:rPr>
        <w:t xml:space="preserve">O início da execução dos serviços deverá ocorrer a partir do dia 15 de fevereiro de 2024, conforme programação a ser disponibilizada pela SEMED. </w:t>
      </w:r>
    </w:p>
    <w:p w14:paraId="21BC0524" w14:textId="77777777" w:rsidR="00227B4B" w:rsidRDefault="00227B4B" w:rsidP="00227B4B">
      <w:pPr>
        <w:pStyle w:val="PargrafodaLista"/>
        <w:numPr>
          <w:ilvl w:val="1"/>
          <w:numId w:val="25"/>
        </w:numPr>
        <w:spacing w:before="240" w:after="240"/>
        <w:contextualSpacing w:val="0"/>
        <w:jc w:val="both"/>
        <w:rPr>
          <w:rFonts w:asciiTheme="minorHAnsi" w:hAnsiTheme="minorHAnsi"/>
          <w:sz w:val="22"/>
          <w:szCs w:val="22"/>
        </w:rPr>
      </w:pPr>
      <w:r>
        <w:rPr>
          <w:rFonts w:asciiTheme="minorHAnsi" w:hAnsiTheme="minorHAnsi"/>
          <w:sz w:val="22"/>
          <w:szCs w:val="22"/>
        </w:rPr>
        <w:t>Os serviços deverão ser executados no seguinte endereço: Sede do Município de Portalegre/RN, em local pré-estabelecido pela Secretaria Municipal de Educação e Desportos - SEMED.</w:t>
      </w:r>
    </w:p>
    <w:p w14:paraId="451E00EE" w14:textId="77777777" w:rsidR="00227B4B" w:rsidRDefault="00227B4B" w:rsidP="00227B4B">
      <w:pPr>
        <w:pStyle w:val="PargrafodaLista"/>
        <w:numPr>
          <w:ilvl w:val="1"/>
          <w:numId w:val="25"/>
        </w:numPr>
        <w:spacing w:before="240" w:after="240"/>
        <w:contextualSpacing w:val="0"/>
        <w:jc w:val="both"/>
        <w:rPr>
          <w:rFonts w:asciiTheme="minorHAnsi" w:hAnsiTheme="minorHAnsi"/>
          <w:sz w:val="22"/>
          <w:szCs w:val="22"/>
        </w:rPr>
      </w:pPr>
      <w:r>
        <w:rPr>
          <w:rFonts w:asciiTheme="minorHAnsi" w:hAnsiTheme="minorHAnsi"/>
          <w:sz w:val="22"/>
          <w:szCs w:val="22"/>
        </w:rPr>
        <w:t xml:space="preserve">Os serviços deverão ser executados no prazo de 30 (trinta) dias. </w:t>
      </w:r>
    </w:p>
    <w:p w14:paraId="2B1695E9" w14:textId="77777777" w:rsidR="00227B4B" w:rsidRDefault="00227B4B" w:rsidP="00227B4B">
      <w:pPr>
        <w:pStyle w:val="PargrafodaLista"/>
        <w:numPr>
          <w:ilvl w:val="1"/>
          <w:numId w:val="25"/>
        </w:numPr>
        <w:spacing w:before="240" w:after="240"/>
        <w:contextualSpacing w:val="0"/>
        <w:jc w:val="both"/>
        <w:rPr>
          <w:rFonts w:asciiTheme="minorHAnsi" w:hAnsiTheme="minorHAnsi"/>
          <w:i/>
          <w:iCs/>
          <w:color w:val="000000" w:themeColor="text1"/>
          <w:sz w:val="22"/>
          <w:szCs w:val="22"/>
          <w:highlight w:val="yellow"/>
        </w:rPr>
      </w:pPr>
      <w:r>
        <w:rPr>
          <w:rFonts w:asciiTheme="minorHAnsi" w:hAnsiTheme="minorHAnsi"/>
          <w:color w:val="000000" w:themeColor="text1"/>
          <w:sz w:val="22"/>
          <w:szCs w:val="22"/>
        </w:rPr>
        <w:t>Para a perfeita execução dos serviços, a Contratada deverá disponibilizar os materiais, equipamentos, ferramentas e utensílios necessários, conforme descrito da solução como um todo, nas quantidades estimadas e qualidades a seguir estabelecidas, promovendo sua substituição quando necessário.</w:t>
      </w:r>
    </w:p>
    <w:p w14:paraId="1C81D141" w14:textId="77777777" w:rsidR="00227B4B" w:rsidRDefault="00227B4B" w:rsidP="00227B4B">
      <w:pPr>
        <w:spacing w:before="240" w:after="240" w:line="240" w:lineRule="auto"/>
        <w:ind w:firstLine="360"/>
        <w:rPr>
          <w:b/>
          <w:bCs/>
          <w:color w:val="000000" w:themeColor="text1"/>
        </w:rPr>
      </w:pPr>
      <w:r>
        <w:rPr>
          <w:b/>
          <w:bCs/>
          <w:color w:val="000000" w:themeColor="text1"/>
        </w:rPr>
        <w:t xml:space="preserve">Especificação da garantia do serviço (art. 40, §1º, inciso III, da Lei nº 14.133, de 2021) </w:t>
      </w:r>
    </w:p>
    <w:p w14:paraId="3B457AA3"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O prazo de garantia é aquele estabelecido na Lei nº 8.078, de 11 de setembro de 1990 (Código de Defesa do Consumidor).</w:t>
      </w:r>
    </w:p>
    <w:p w14:paraId="737E98C0"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MODELO DE GESTÃO DO CONTRATO</w:t>
      </w:r>
    </w:p>
    <w:p w14:paraId="5AB70046"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39926774"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4097A7CE"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As comunicações entre o órgão ou entidade e a contratada devem ser realizadas por escrito sempre que o ato exigir tal formalidade, admitindo-se o uso de mensagem eletrônica para esse fim.</w:t>
      </w:r>
    </w:p>
    <w:p w14:paraId="150D5B70"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órgão ou entidade poderá convocar representante da empresa para adoção de providências que devam ser cumpridas de imediato.</w:t>
      </w:r>
    </w:p>
    <w:p w14:paraId="3C7983B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C008BC" w14:textId="77777777" w:rsidR="00227B4B" w:rsidRDefault="00227B4B" w:rsidP="00227B4B">
      <w:pPr>
        <w:spacing w:before="240" w:after="240" w:line="240" w:lineRule="auto"/>
        <w:ind w:firstLine="360"/>
        <w:jc w:val="both"/>
        <w:rPr>
          <w:b/>
          <w:bCs/>
          <w:color w:val="000000" w:themeColor="text1"/>
        </w:rPr>
      </w:pPr>
      <w:r>
        <w:rPr>
          <w:b/>
          <w:bCs/>
          <w:color w:val="000000" w:themeColor="text1"/>
        </w:rPr>
        <w:t>Fiscalização</w:t>
      </w:r>
    </w:p>
    <w:p w14:paraId="0E1BDFAE"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lastRenderedPageBreak/>
        <w:t>A execução do contrato deverá ser acompanhada e fiscalizada pelo(s) fiscal(is) do contrato, ou pelos respectivos substitutos (Lei nº 14.133, de 2021, art. 117, caput).</w:t>
      </w:r>
    </w:p>
    <w:p w14:paraId="5E60BF58" w14:textId="77777777" w:rsidR="00227B4B" w:rsidRDefault="00227B4B" w:rsidP="00227B4B">
      <w:pPr>
        <w:spacing w:before="240" w:after="240" w:line="240" w:lineRule="auto"/>
        <w:ind w:firstLine="360"/>
        <w:jc w:val="both"/>
        <w:rPr>
          <w:b/>
          <w:bCs/>
          <w:color w:val="000000" w:themeColor="text1"/>
        </w:rPr>
      </w:pPr>
      <w:r>
        <w:rPr>
          <w:b/>
          <w:bCs/>
          <w:color w:val="000000" w:themeColor="text1"/>
        </w:rPr>
        <w:t>Fiscalização Técnica</w:t>
      </w:r>
    </w:p>
    <w:p w14:paraId="40998875"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fiscal técnico do contrato acompanhará a execução do contrato, para que sejam cumpridas todas as condições estabelecidas no contrato, de modo a assegurar os melhores resultados para a Administração.</w:t>
      </w:r>
    </w:p>
    <w:p w14:paraId="5D14C326"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Identificada qualquer inexatidão ou irregularidade, o fiscal técnico do contrato emitirá notificações para a correção da execução do contrato, determinando prazo para a correção. </w:t>
      </w:r>
    </w:p>
    <w:p w14:paraId="008F700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fiscal técnico do contrato informará ao gestor do contrato, em tempo hábil, a situação que demandar decisão ou adoção de medidas que ultrapassem sua competência, para que adote as medidas necessárias e saneadoras, se for o caso.</w:t>
      </w:r>
    </w:p>
    <w:p w14:paraId="19CAAE77"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No caso de ocorrências que possam inviabilizar a execução do contrato nas datas aprazadas, o fiscal técnico do contrato comunicará o fato imediatamente ao gestor do contrato. </w:t>
      </w:r>
    </w:p>
    <w:p w14:paraId="0F93DBDC"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fiscal técnico do contrato comunicará ao gestor do contrato, em tempo hábil, o término do contrato sob sua responsabilidade, com vistas à tempestiva renovação ou à prorrogação contratual.</w:t>
      </w:r>
    </w:p>
    <w:p w14:paraId="3666309F" w14:textId="77777777" w:rsidR="00227B4B" w:rsidRDefault="00227B4B" w:rsidP="00227B4B">
      <w:pPr>
        <w:spacing w:before="240" w:after="240" w:line="240" w:lineRule="auto"/>
        <w:ind w:firstLine="360"/>
        <w:jc w:val="both"/>
        <w:rPr>
          <w:b/>
          <w:bCs/>
          <w:color w:val="000000" w:themeColor="text1"/>
        </w:rPr>
      </w:pPr>
      <w:r>
        <w:rPr>
          <w:b/>
          <w:bCs/>
          <w:color w:val="000000" w:themeColor="text1"/>
        </w:rPr>
        <w:t>Fiscalização Administrativa</w:t>
      </w:r>
    </w:p>
    <w:p w14:paraId="09640D9B"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E6ABA30"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F75BD32" w14:textId="77777777" w:rsidR="00227B4B" w:rsidRDefault="00227B4B" w:rsidP="00227B4B">
      <w:pPr>
        <w:spacing w:before="240" w:after="240" w:line="240" w:lineRule="auto"/>
        <w:ind w:firstLine="360"/>
        <w:jc w:val="both"/>
        <w:rPr>
          <w:b/>
          <w:bCs/>
          <w:color w:val="000000" w:themeColor="text1"/>
        </w:rPr>
      </w:pPr>
      <w:r>
        <w:rPr>
          <w:b/>
          <w:bCs/>
          <w:color w:val="000000" w:themeColor="text1"/>
        </w:rPr>
        <w:t>Gestor do Contrato</w:t>
      </w:r>
    </w:p>
    <w:p w14:paraId="22E80760"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6FAA0B"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8DB3C5D"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DA7A9DB"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42C09E1"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CRITÉRIOS DE MEDIÇÃO E DE PAGAMENTO</w:t>
      </w:r>
    </w:p>
    <w:p w14:paraId="0883D5FB" w14:textId="77777777" w:rsidR="00227B4B" w:rsidRDefault="00227B4B" w:rsidP="00227B4B">
      <w:pPr>
        <w:pStyle w:val="PargrafodaLista"/>
        <w:spacing w:before="240" w:after="240"/>
        <w:ind w:left="284"/>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lastRenderedPageBreak/>
        <w:t>Recebimento do Objeto</w:t>
      </w:r>
    </w:p>
    <w:p w14:paraId="44B4BE79"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Será indicada a retenção ou glosa no pagamento, proporcional à irregularidade verificada, sem prejuízo das sanções cabíveis, caso se constate que a Contratada:</w:t>
      </w:r>
    </w:p>
    <w:p w14:paraId="64FBFBF3"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não produzir os resultados acordados,</w:t>
      </w:r>
    </w:p>
    <w:p w14:paraId="31FD8ADF"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deixar de executar, ou não executar com a qualidade mínima exigida as atividades contratadas; ou</w:t>
      </w:r>
    </w:p>
    <w:p w14:paraId="66C54E92"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deixar de utilizar materiais e recursos humanos exigidos para a execução do serviço, ou utilizá-los com qualidade ou quantidade inferior à demandada.</w:t>
      </w:r>
    </w:p>
    <w:p w14:paraId="3A6434C5"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Os serviços serão recebidos provisoriamente, no prazo de 5 (cinco) dias, pelos fiscais técnico e administrativo, mediante termos detalhados, quando verificado o cumprimento das exigências de caráter técnico e administrativo. (Art. 140, I, a , da Lei nº 14.133, de 2021).</w:t>
      </w:r>
    </w:p>
    <w:p w14:paraId="31493B77"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prazo da disposição acima será contado do recebimento de comunicação de cobrança oriunda do contratado com a comprovação da prestação dos serviços a que se referem a parcela a ser paga.</w:t>
      </w:r>
    </w:p>
    <w:p w14:paraId="617B0C29"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fiscal técnico do contrato realizará o recebimento provisório do objeto do contrato mediante termo detalhado que comprove o cumprimento das exigências de caráter técnico.</w:t>
      </w:r>
    </w:p>
    <w:p w14:paraId="488E691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 fiscal administrativo do contrato realizará o recebimento provisório do objeto do contrato mediante termo detalhado que comprove o cumprimento das exigências de caráter administrativo. </w:t>
      </w:r>
    </w:p>
    <w:p w14:paraId="1A639724"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fiscal setorial do contrato, quando houver, realizará o recebimento provisório sob o ponto de vista técnico e administrativo.</w:t>
      </w:r>
    </w:p>
    <w:p w14:paraId="79AA017D"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A080835"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712F8D07"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recebimento provisório também ficará sujeito, quando cabível, à conclusão de todos os testes de campo e à entrega dos Manuais e Instruções exigíveis.</w:t>
      </w:r>
    </w:p>
    <w:p w14:paraId="48423317"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Os serviços poderão ser rejeitados, no todo ou em parte, quando em desacordo com as especificações constantes neste Termo de Referência e na proposta, sem prejuízo da aplicação das penalidades.</w:t>
      </w:r>
    </w:p>
    <w:p w14:paraId="2EAEC269"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16513C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DB5A1A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C063E28"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Emitir Termo Detalhado para efeito de recebimento definitivo dos serviços prestados, com base nos relatórios e documentações apresentadas; e</w:t>
      </w:r>
    </w:p>
    <w:p w14:paraId="768B715D"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Comunicar a empresa para que emita a Nota Fiscal ou Fatura, com o valor exato dimensionado pela fiscalização.</w:t>
      </w:r>
    </w:p>
    <w:p w14:paraId="5E88E36F"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Enviar a documentação pertinente ao setor de contratos para a formalização dos procedimentos de liquidação e pagamento, no valor dimensionado pela fiscalização e gestão.</w:t>
      </w:r>
    </w:p>
    <w:p w14:paraId="448A13D5"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027AB8C"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Nenhum prazo de recebimento ocorrerá enquanto pendente a solução, pelo contratado, de inconsistências verificadas na execução do objeto ou no instrumento de cobrança.</w:t>
      </w:r>
    </w:p>
    <w:p w14:paraId="0CECD32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recebimento provisório ou definitivo não excluirá a responsabilidade civil pela solidez e pela segurança do serviço nem a responsabilidade ético-profissional pela perfeita execução do contrato.</w:t>
      </w:r>
    </w:p>
    <w:p w14:paraId="746E63D3" w14:textId="77777777" w:rsidR="00227B4B" w:rsidRDefault="00227B4B" w:rsidP="00227B4B">
      <w:pPr>
        <w:spacing w:before="240" w:after="240"/>
        <w:ind w:left="360"/>
        <w:jc w:val="both"/>
        <w:rPr>
          <w:b/>
          <w:bCs/>
          <w:color w:val="000000" w:themeColor="text1"/>
        </w:rPr>
      </w:pPr>
      <w:r>
        <w:rPr>
          <w:b/>
          <w:bCs/>
          <w:color w:val="000000" w:themeColor="text1"/>
        </w:rPr>
        <w:t>Liquidação</w:t>
      </w:r>
    </w:p>
    <w:p w14:paraId="49F8953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Recebida a Nota Fiscal ou documento de cobrança equivalente, correrá o prazo de dez dias úteis para fins de liquidação, na forma desta seção, prorrogáveis por igual período.</w:t>
      </w:r>
    </w:p>
    <w:p w14:paraId="60826954"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60F9462"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Para fins de liquidação, o setor competente deve verificar se a Nota Fiscal ou Fatura apresentada expressa os elementos necessários e essenciais do documento.</w:t>
      </w:r>
    </w:p>
    <w:p w14:paraId="1EBC376A"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5A69FBF"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44B2BBE"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Administração deverá realizar consulta para: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14:paraId="62D9EB31"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20A877"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8EBCC20"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Persistindo a irregularidade, o contratante deverá adotar as medidas necessárias à rescisão contratual nos autos do processo administrativo correspondente, assegurada ao contratado a ampla defesa.</w:t>
      </w:r>
    </w:p>
    <w:p w14:paraId="1902BADF" w14:textId="77777777" w:rsidR="00227B4B" w:rsidRDefault="00227B4B" w:rsidP="00227B4B">
      <w:pPr>
        <w:pStyle w:val="PargrafodaLista"/>
        <w:numPr>
          <w:ilvl w:val="1"/>
          <w:numId w:val="25"/>
        </w:numPr>
        <w:spacing w:before="240" w:after="240"/>
        <w:jc w:val="both"/>
        <w:rPr>
          <w:rFonts w:asciiTheme="minorHAnsi" w:hAnsiTheme="minorHAnsi"/>
          <w:b/>
          <w:bCs/>
          <w:color w:val="000000" w:themeColor="text1"/>
          <w:sz w:val="22"/>
          <w:szCs w:val="22"/>
        </w:rPr>
      </w:pPr>
      <w:r>
        <w:rPr>
          <w:rFonts w:asciiTheme="minorHAnsi" w:hAnsiTheme="minorHAnsi"/>
          <w:color w:val="000000" w:themeColor="text1"/>
          <w:sz w:val="22"/>
          <w:szCs w:val="22"/>
        </w:rPr>
        <w:t>Havendo a efetiva execução do objeto, os pagamentos serão realizados normalmente, até que se decida pela rescisão do contrato, caso o contratado não regularize sua situação.</w:t>
      </w:r>
    </w:p>
    <w:p w14:paraId="18C7CF49" w14:textId="77777777" w:rsidR="00227B4B" w:rsidRDefault="00227B4B" w:rsidP="00227B4B">
      <w:pPr>
        <w:pStyle w:val="PargrafodaLista"/>
        <w:spacing w:before="240" w:after="240"/>
        <w:ind w:left="360"/>
        <w:jc w:val="both"/>
        <w:rPr>
          <w:rFonts w:asciiTheme="minorHAnsi" w:hAnsiTheme="minorHAnsi"/>
          <w:b/>
          <w:bCs/>
          <w:color w:val="000000" w:themeColor="text1"/>
          <w:sz w:val="22"/>
          <w:szCs w:val="22"/>
        </w:rPr>
      </w:pPr>
    </w:p>
    <w:p w14:paraId="4467E7EE" w14:textId="77777777" w:rsidR="00227B4B" w:rsidRDefault="00227B4B" w:rsidP="00227B4B">
      <w:pPr>
        <w:pStyle w:val="PargrafodaLista"/>
        <w:spacing w:before="240" w:after="240"/>
        <w:ind w:left="284"/>
        <w:contextualSpacing w:val="0"/>
        <w:rPr>
          <w:rFonts w:asciiTheme="minorHAnsi" w:hAnsiTheme="minorHAnsi"/>
          <w:b/>
          <w:bCs/>
          <w:color w:val="000000" w:themeColor="text1"/>
          <w:sz w:val="22"/>
          <w:szCs w:val="22"/>
        </w:rPr>
      </w:pPr>
      <w:r>
        <w:rPr>
          <w:rFonts w:asciiTheme="minorHAnsi" w:hAnsiTheme="minorHAnsi"/>
          <w:b/>
          <w:bCs/>
          <w:color w:val="000000" w:themeColor="text1"/>
          <w:sz w:val="22"/>
          <w:szCs w:val="22"/>
        </w:rPr>
        <w:t>Prazo de Pagamento</w:t>
      </w:r>
    </w:p>
    <w:p w14:paraId="61396914"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O pagamento será efetuado no prazo de até 30 (trinta) dias contados da finalização da liquidação da despesa, conforme seção anterior.</w:t>
      </w:r>
    </w:p>
    <w:p w14:paraId="72811960"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No caso de atraso pelo Contratante, os valores devidos ao contratado serão atualizados monetariamente entre o termo final do prazo de pagamento até a data de sua efetiva realização, mediante aplicação do seguinte índice de correção monetária:</w:t>
      </w:r>
    </w:p>
    <w:p w14:paraId="5DB77468" w14:textId="77777777" w:rsidR="00227B4B" w:rsidRDefault="00227B4B" w:rsidP="00227B4B">
      <w:pPr>
        <w:spacing w:after="0" w:line="240" w:lineRule="auto"/>
        <w:ind w:left="851"/>
        <w:jc w:val="both"/>
        <w:rPr>
          <w:color w:val="000000" w:themeColor="text1"/>
        </w:rPr>
      </w:pPr>
      <w:r>
        <w:rPr>
          <w:color w:val="000000" w:themeColor="text1"/>
        </w:rPr>
        <w:t>EM = I x N x VP, sendo:</w:t>
      </w:r>
    </w:p>
    <w:p w14:paraId="61F98F6C" w14:textId="77777777" w:rsidR="00227B4B" w:rsidRDefault="00227B4B" w:rsidP="00227B4B">
      <w:pPr>
        <w:spacing w:after="0" w:line="240" w:lineRule="auto"/>
        <w:ind w:left="851"/>
        <w:jc w:val="both"/>
        <w:rPr>
          <w:color w:val="000000" w:themeColor="text1"/>
        </w:rPr>
      </w:pPr>
      <w:r>
        <w:rPr>
          <w:color w:val="000000" w:themeColor="text1"/>
        </w:rPr>
        <w:t>EM = Encargos moratórios;</w:t>
      </w:r>
    </w:p>
    <w:p w14:paraId="3E0013AD" w14:textId="77777777" w:rsidR="00227B4B" w:rsidRDefault="00227B4B" w:rsidP="00227B4B">
      <w:pPr>
        <w:spacing w:after="0" w:line="240" w:lineRule="auto"/>
        <w:ind w:left="851"/>
        <w:jc w:val="both"/>
        <w:rPr>
          <w:color w:val="000000" w:themeColor="text1"/>
        </w:rPr>
      </w:pPr>
      <w:r>
        <w:rPr>
          <w:color w:val="000000" w:themeColor="text1"/>
        </w:rPr>
        <w:t>N = Número de dias entre a data prevista para o pagamento e a do efetivo pagamento;</w:t>
      </w:r>
    </w:p>
    <w:p w14:paraId="23FFADD7" w14:textId="77777777" w:rsidR="00227B4B" w:rsidRDefault="00227B4B" w:rsidP="00227B4B">
      <w:pPr>
        <w:spacing w:after="0" w:line="240" w:lineRule="auto"/>
        <w:ind w:left="851"/>
        <w:jc w:val="both"/>
        <w:rPr>
          <w:color w:val="000000" w:themeColor="text1"/>
        </w:rPr>
      </w:pPr>
      <w:r>
        <w:rPr>
          <w:color w:val="000000" w:themeColor="text1"/>
        </w:rPr>
        <w:t>VP = Valor da parcela a ser paga.</w:t>
      </w:r>
    </w:p>
    <w:p w14:paraId="22BCCA5A" w14:textId="77777777" w:rsidR="00227B4B" w:rsidRDefault="00227B4B" w:rsidP="00227B4B">
      <w:pPr>
        <w:spacing w:after="0" w:line="240" w:lineRule="auto"/>
        <w:ind w:left="851"/>
        <w:jc w:val="both"/>
        <w:rPr>
          <w:color w:val="000000" w:themeColor="text1"/>
        </w:rPr>
      </w:pPr>
      <w:r>
        <w:rPr>
          <w:color w:val="000000" w:themeColor="text1"/>
        </w:rPr>
        <w:t>I = Índice de compensação financeira = 0,00016438, assim apurado:</w:t>
      </w:r>
    </w:p>
    <w:p w14:paraId="3FABAFD8" w14:textId="77777777" w:rsidR="00227B4B" w:rsidRDefault="00227B4B" w:rsidP="00227B4B">
      <w:pPr>
        <w:spacing w:after="0" w:line="240" w:lineRule="auto"/>
        <w:ind w:left="851"/>
        <w:jc w:val="both"/>
        <w:rPr>
          <w:color w:val="000000" w:themeColor="text1"/>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227B4B" w14:paraId="435E3C90" w14:textId="77777777" w:rsidTr="00686F02">
        <w:tc>
          <w:tcPr>
            <w:tcW w:w="2214" w:type="dxa"/>
            <w:vAlign w:val="center"/>
          </w:tcPr>
          <w:p w14:paraId="3885C072" w14:textId="77777777" w:rsidR="00227B4B" w:rsidRDefault="00227B4B" w:rsidP="00686F02">
            <w:pPr>
              <w:tabs>
                <w:tab w:val="left" w:pos="1701"/>
              </w:tabs>
              <w:jc w:val="center"/>
              <w:rPr>
                <w:rFonts w:cs="Arial"/>
                <w:color w:val="000000" w:themeColor="text1"/>
              </w:rPr>
            </w:pPr>
            <w:r>
              <w:rPr>
                <w:rFonts w:cs="Arial"/>
                <w:color w:val="000000" w:themeColor="text1"/>
              </w:rPr>
              <w:t>I = (TX)</w:t>
            </w:r>
          </w:p>
        </w:tc>
        <w:tc>
          <w:tcPr>
            <w:tcW w:w="588" w:type="dxa"/>
            <w:vAlign w:val="center"/>
          </w:tcPr>
          <w:p w14:paraId="7E349A1F" w14:textId="77777777" w:rsidR="00227B4B" w:rsidRDefault="00227B4B" w:rsidP="00686F02">
            <w:pPr>
              <w:tabs>
                <w:tab w:val="left" w:pos="1701"/>
              </w:tabs>
              <w:rPr>
                <w:rFonts w:cs="Arial"/>
                <w:color w:val="000000" w:themeColor="text1"/>
              </w:rPr>
            </w:pPr>
            <w:r>
              <w:rPr>
                <w:rFonts w:cs="Arial"/>
                <w:color w:val="000000" w:themeColor="text1"/>
              </w:rPr>
              <w:t xml:space="preserve">I = </w:t>
            </w:r>
          </w:p>
        </w:tc>
        <w:tc>
          <w:tcPr>
            <w:tcW w:w="1276" w:type="dxa"/>
          </w:tcPr>
          <w:p w14:paraId="430986C1" w14:textId="77777777" w:rsidR="00227B4B" w:rsidRDefault="00227B4B" w:rsidP="00686F02">
            <w:pPr>
              <w:tabs>
                <w:tab w:val="left" w:pos="1701"/>
              </w:tabs>
              <w:jc w:val="center"/>
              <w:rPr>
                <w:rFonts w:cs="Arial"/>
                <w:color w:val="000000" w:themeColor="text1"/>
                <w:u w:val="single"/>
              </w:rPr>
            </w:pPr>
            <w:r>
              <w:rPr>
                <w:rFonts w:cs="Arial"/>
                <w:color w:val="000000" w:themeColor="text1"/>
                <w:u w:val="single"/>
              </w:rPr>
              <w:t>( 6 / 100 )</w:t>
            </w:r>
          </w:p>
          <w:p w14:paraId="5F837EBE" w14:textId="77777777" w:rsidR="00227B4B" w:rsidRDefault="00227B4B" w:rsidP="00686F02">
            <w:pPr>
              <w:tabs>
                <w:tab w:val="left" w:pos="1701"/>
              </w:tabs>
              <w:jc w:val="center"/>
              <w:rPr>
                <w:rFonts w:cs="Arial"/>
                <w:color w:val="000000" w:themeColor="text1"/>
              </w:rPr>
            </w:pPr>
            <w:r>
              <w:rPr>
                <w:rFonts w:cs="Arial"/>
                <w:color w:val="000000" w:themeColor="text1"/>
              </w:rPr>
              <w:t>365</w:t>
            </w:r>
          </w:p>
        </w:tc>
        <w:tc>
          <w:tcPr>
            <w:tcW w:w="4784" w:type="dxa"/>
            <w:vAlign w:val="center"/>
          </w:tcPr>
          <w:p w14:paraId="52A216B0" w14:textId="77777777" w:rsidR="00227B4B" w:rsidRDefault="00227B4B" w:rsidP="00686F02">
            <w:pPr>
              <w:tabs>
                <w:tab w:val="left" w:pos="1701"/>
              </w:tabs>
              <w:ind w:left="742"/>
              <w:rPr>
                <w:rFonts w:cs="Arial"/>
                <w:color w:val="000000" w:themeColor="text1"/>
              </w:rPr>
            </w:pPr>
            <w:r>
              <w:rPr>
                <w:rFonts w:cs="Arial"/>
                <w:color w:val="000000" w:themeColor="text1"/>
              </w:rPr>
              <w:t>I = 0,00016438</w:t>
            </w:r>
          </w:p>
          <w:p w14:paraId="2F4D4BB5" w14:textId="77777777" w:rsidR="00227B4B" w:rsidRDefault="00227B4B" w:rsidP="00686F02">
            <w:pPr>
              <w:tabs>
                <w:tab w:val="left" w:pos="1701"/>
              </w:tabs>
              <w:ind w:left="742"/>
              <w:rPr>
                <w:rFonts w:cs="Arial"/>
                <w:color w:val="000000" w:themeColor="text1"/>
              </w:rPr>
            </w:pPr>
            <w:r>
              <w:rPr>
                <w:rFonts w:cs="Arial"/>
                <w:color w:val="000000" w:themeColor="text1"/>
              </w:rPr>
              <w:t>TX = Percentual da taxa anual = 6%</w:t>
            </w:r>
          </w:p>
        </w:tc>
      </w:tr>
    </w:tbl>
    <w:p w14:paraId="11464A0A" w14:textId="77777777" w:rsidR="00227B4B" w:rsidRDefault="00227B4B" w:rsidP="00227B4B">
      <w:pPr>
        <w:pStyle w:val="PargrafodaLista"/>
        <w:spacing w:before="240" w:after="240"/>
        <w:ind w:left="284"/>
        <w:contextualSpacing w:val="0"/>
        <w:rPr>
          <w:rFonts w:asciiTheme="minorHAnsi" w:hAnsiTheme="minorHAnsi"/>
          <w:b/>
          <w:bCs/>
          <w:color w:val="000000" w:themeColor="text1"/>
          <w:sz w:val="22"/>
          <w:szCs w:val="22"/>
        </w:rPr>
      </w:pPr>
      <w:r>
        <w:rPr>
          <w:rFonts w:asciiTheme="minorHAnsi" w:hAnsiTheme="minorHAnsi"/>
          <w:b/>
          <w:bCs/>
          <w:color w:val="000000" w:themeColor="text1"/>
          <w:sz w:val="22"/>
          <w:szCs w:val="22"/>
        </w:rPr>
        <w:t>Forma de Pagamento</w:t>
      </w:r>
    </w:p>
    <w:p w14:paraId="5093206C"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pagamento será realizado por meio de ordem bancária, para crédito em banco, agência e conta corrente indicados pelo contratado.</w:t>
      </w:r>
    </w:p>
    <w:p w14:paraId="374FB15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Será considerada data do pagamento o dia em que constar como emitida a ordem bancária para pagamento.</w:t>
      </w:r>
    </w:p>
    <w:p w14:paraId="0752415A"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Quando do pagamento, será efetuada a retenção tributária prevista na legislação aplicável.</w:t>
      </w:r>
    </w:p>
    <w:p w14:paraId="79A1D3C3"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Independentemente do percentual de tributo inserido na planilha, quando houver, serão retidos na fonte, quando da realização do pagamento, os percentuais estabelecidos na legislação vigente.</w:t>
      </w:r>
    </w:p>
    <w:p w14:paraId="5045D746"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contratado regularmente optante pelo Simples Nacional, nos termos da Lei Complementar nº 123, de 2006, não sofrerá a retenção tributária quanto aos impostos e contribuições abrangidos por aquele regime, exceto o ISS, que poderá ser retiro na fonte. No entanto, o pagamento ficará condicionado à apresentação de comprovação, por meio de documento oficial, de que faz jus ao tratamento tributário favorecido previsto na referida Lei Complementar.</w:t>
      </w:r>
    </w:p>
    <w:p w14:paraId="226086F3" w14:textId="77777777" w:rsidR="00227B4B" w:rsidRDefault="00227B4B" w:rsidP="00227B4B">
      <w:pPr>
        <w:pStyle w:val="PargrafodaLista"/>
        <w:numPr>
          <w:ilvl w:val="0"/>
          <w:numId w:val="25"/>
        </w:numPr>
        <w:spacing w:before="240" w:after="240"/>
        <w:contextualSpacing w:val="0"/>
        <w:rPr>
          <w:rFonts w:asciiTheme="minorHAnsi" w:hAnsiTheme="minorHAnsi"/>
          <w:b/>
          <w:bCs/>
          <w:color w:val="000000" w:themeColor="text1"/>
          <w:sz w:val="22"/>
          <w:szCs w:val="22"/>
        </w:rPr>
      </w:pPr>
      <w:r>
        <w:rPr>
          <w:rFonts w:asciiTheme="minorHAnsi" w:hAnsiTheme="minorHAnsi"/>
          <w:b/>
          <w:bCs/>
          <w:color w:val="000000" w:themeColor="text1"/>
          <w:sz w:val="22"/>
          <w:szCs w:val="22"/>
        </w:rPr>
        <w:t>OBRIGAÇÕES DO CONTRATANTE:</w:t>
      </w:r>
    </w:p>
    <w:p w14:paraId="6C25EF0B"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São obrigações do Contratante:</w:t>
      </w:r>
    </w:p>
    <w:p w14:paraId="06505FE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Exigir o cumprimento de todas as obrigações assumidas pelo Contratado, de acordo com o contrato e seus anexos;</w:t>
      </w:r>
    </w:p>
    <w:p w14:paraId="547AD6FC"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Receber o objeto no prazo e condições estabelecidas no Termo de Referência;</w:t>
      </w:r>
    </w:p>
    <w:p w14:paraId="07966DBF"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Notificar o Contratado, por escrito, sobre vícios, defeitos ou incorreções verificadas no objeto fornecido, para que seja por ele substituído, reparado ou corrigido, no total ou em parte, às suas expensas;</w:t>
      </w:r>
    </w:p>
    <w:p w14:paraId="30FCF6F4"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Acompanhar e fiscalizar a execução do contrato e o cumprimento das obrigações pelo Contratado;</w:t>
      </w:r>
    </w:p>
    <w:p w14:paraId="739ABBD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Comunicar a empresa para emissão de Nota Fiscal no que pertine à parcela incontroversa da execução do objeto, para efeito de liquidação e pagamento, quando houver controvérsia sobre </w:t>
      </w:r>
      <w:r>
        <w:rPr>
          <w:rFonts w:asciiTheme="minorHAnsi" w:hAnsiTheme="minorHAnsi"/>
          <w:color w:val="000000" w:themeColor="text1"/>
          <w:sz w:val="22"/>
          <w:szCs w:val="22"/>
        </w:rPr>
        <w:lastRenderedPageBreak/>
        <w:t>a execução do objeto, quanto à dimensão, qualidade e quantidade, conforme o art. 143 da Lei nº 14.133, de 2021;</w:t>
      </w:r>
    </w:p>
    <w:p w14:paraId="12241E37"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Efetuar o pagamento ao Contratado do valor correspondente à execução do objeto, no prazo, forma e condições estabelecidos no presente Contrato e no Termo de Referência;</w:t>
      </w:r>
    </w:p>
    <w:p w14:paraId="0EA7DD01"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Aplicar ao Contratado as sanções previstas na lei e neste Contrato; </w:t>
      </w:r>
    </w:p>
    <w:p w14:paraId="58D62B9B"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Cientificar o órgão de representação judicial para adoção das medidas cabíveis quando do descumprimento de obrigações pelo Contratado;</w:t>
      </w:r>
    </w:p>
    <w:p w14:paraId="2B53B4A6"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54607E4" w14:textId="77777777" w:rsidR="00227B4B" w:rsidRDefault="00227B4B" w:rsidP="00227B4B">
      <w:pPr>
        <w:pStyle w:val="PargrafodaLista"/>
        <w:numPr>
          <w:ilvl w:val="3"/>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A Administração terá o prazo de 30 dias, a contar da data do protocolo do requerimento para decidir, admitida a prorrogação motivada, por igual período. </w:t>
      </w:r>
    </w:p>
    <w:p w14:paraId="2AA98986"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Responder eventuais pedidos de reestabelecimento do equilíbrio econômico-financeiro feitos pelo contratado no prazo máximo de 30 dias.</w:t>
      </w:r>
    </w:p>
    <w:p w14:paraId="450DAF66"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Notificar os emitentes das garantias quanto ao início de processo administrativo para apuração de descumprimento de cláusulas contratuais.</w:t>
      </w:r>
    </w:p>
    <w:p w14:paraId="390EAE1A"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Comunicar o Contratado na hipótese de posterior alteração do projeto pelo Contratante, no caso do art. 93, §2º, da Lei nº 14.133, de 2021.</w:t>
      </w:r>
    </w:p>
    <w:p w14:paraId="0339F151"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EB6A0B" w14:textId="77777777" w:rsidR="00227B4B" w:rsidRDefault="00227B4B" w:rsidP="00227B4B">
      <w:pPr>
        <w:pStyle w:val="PargrafodaLista"/>
        <w:spacing w:before="240" w:after="240"/>
        <w:ind w:left="1224"/>
        <w:jc w:val="both"/>
        <w:rPr>
          <w:rFonts w:asciiTheme="minorHAnsi" w:hAnsiTheme="minorHAnsi"/>
          <w:color w:val="000000" w:themeColor="text1"/>
          <w:sz w:val="22"/>
          <w:szCs w:val="22"/>
        </w:rPr>
      </w:pPr>
    </w:p>
    <w:p w14:paraId="42501BFD"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OBRIGAÇÕES DO CONTRATADO</w:t>
      </w:r>
    </w:p>
    <w:p w14:paraId="164E8A49"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E1BD009"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Manter preposto aceito pela Administração no local do serviço para representá-lo na execução do contrato.</w:t>
      </w:r>
    </w:p>
    <w:p w14:paraId="6C08C7FA" w14:textId="77777777" w:rsidR="00227B4B" w:rsidRDefault="00227B4B" w:rsidP="00227B4B">
      <w:pPr>
        <w:pStyle w:val="PargrafodaLista"/>
        <w:numPr>
          <w:ilvl w:val="3"/>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 indicação ou a manutenção do preposto da empresa poderá ser recusada pelo órgão ou entidade, desde que devidamente justificada, devendo a empresa designar outro para o exercício da atividade.</w:t>
      </w:r>
    </w:p>
    <w:p w14:paraId="27ECB27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Atender às determinações regulares emitidas pelo fiscal do contrato ou autoridade superior (art. 137, II) e prestar todo esclarecimento ou informação por eles solicitados;</w:t>
      </w:r>
    </w:p>
    <w:p w14:paraId="3E864CD4"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13E2833"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898F57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C730C"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BA67763"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 </w:t>
      </w:r>
    </w:p>
    <w:p w14:paraId="4C3EFDAF"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79711EB"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Comunicar ao Fiscal do contrato, no prazo de 24 (vinte e quatro) horas, qualquer ocorrência anormal ou acidente que se verifique no local dos serviços.</w:t>
      </w:r>
    </w:p>
    <w:p w14:paraId="69973B1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Prestar todo esclarecimento ou informação solicitada pelo Contratante ou por seus prepostos, garantindo-lhes o acesso, a qualquer tempo, ao local dos trabalhos, bem como aos documentos relativos à execução do empreendimento.</w:t>
      </w:r>
    </w:p>
    <w:p w14:paraId="69C1B4B8"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Paralisar, por determinação do Contratante, qualquer atividade que não esteja sendo executada de acordo com a boa técnica ou que ponha em risco a segurança de pessoas ou bens de terceiros.</w:t>
      </w:r>
    </w:p>
    <w:p w14:paraId="473EE3DD"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Promover a guarda, manutenção e vigilância de materiais, ferramentas, e tudo o que for necessário à execução do objeto, durante a vigência do contrato.</w:t>
      </w:r>
    </w:p>
    <w:p w14:paraId="52B87A23"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A327D4A"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Submeter previamente, por escrito, ao Contratante, para análise e aprovação, quaisquer mudanças nos métodos executivos que fujam às especificações do memorial descritivo ou instrumento congênere.</w:t>
      </w:r>
    </w:p>
    <w:p w14:paraId="4DFD3AED"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6CA7509"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 Manter durante toda a vigência do contrato, em compatibilidade com as obrigações assumidas, todas as condições exigidas para qualificação na contratação direta;</w:t>
      </w:r>
    </w:p>
    <w:p w14:paraId="1FF89311"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1E2EC0E1"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Comprovar a reserva de cargos a que se refere a cláusula acima, no prazo fixado pelo fiscal do contrato, com a indicação dos empregados que preencheram as referidas vagas (art. 116, parágrafo único);</w:t>
      </w:r>
    </w:p>
    <w:p w14:paraId="02AA3914"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Guardar sigilo sobre todas as informações obtidas em decorrência do cumprimento do contrato;</w:t>
      </w:r>
    </w:p>
    <w:p w14:paraId="575C76BA"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1439BD6"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Cumprir, além dos postulados legais vigentes de âmbito federal, estadual ou municipal, as normas de segurança do Contratante;</w:t>
      </w:r>
    </w:p>
    <w:p w14:paraId="69BE1830"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3CB2D329"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Ceder ao Contratante todos os direitos patrimoniais relativos ao objeto contratado, o qual poderá ser livremente utilizado e/ou alterado em outras ocasiões, sem necessidade de nova autorização do Contratado.</w:t>
      </w:r>
    </w:p>
    <w:p w14:paraId="335BB10C" w14:textId="77777777" w:rsidR="00227B4B" w:rsidRDefault="00227B4B" w:rsidP="00227B4B">
      <w:pPr>
        <w:pStyle w:val="PargrafodaLista"/>
        <w:numPr>
          <w:ilvl w:val="3"/>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5FA3FB70"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INFRAÇÕES E SANÇÕES ADMINISTRATIVAS</w:t>
      </w:r>
    </w:p>
    <w:p w14:paraId="30F1EEF9"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Comete infração administrativa, nos termos da Lei nº 14.133, de 2021, o contratado que: </w:t>
      </w:r>
    </w:p>
    <w:p w14:paraId="4C69A6E4"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dar causa à inexecução parcial do contrato;</w:t>
      </w:r>
    </w:p>
    <w:p w14:paraId="0C3449E7"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dar causa à inexecução parcial do contrato que cause grave dano à Administração, ao funcionamento dos serviços públicos ou ao interesse coletivo;</w:t>
      </w:r>
    </w:p>
    <w:p w14:paraId="4D03EAEC"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dar causa à inexecução total do contrato;</w:t>
      </w:r>
    </w:p>
    <w:p w14:paraId="2A584EEE"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ensejar o retardamento da execução ou da entrega do objeto da contratação sem motivo justificado;</w:t>
      </w:r>
    </w:p>
    <w:p w14:paraId="18D8C938"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apresentar documentação falsa ou prestar declaração falsa durante a execução do contrato;</w:t>
      </w:r>
    </w:p>
    <w:p w14:paraId="4FAC2B21"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praticar ato fraudulento na execução do contrato;</w:t>
      </w:r>
    </w:p>
    <w:p w14:paraId="1AFF7D43"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comportar-se de modo inidôneo ou cometer fraude de qualquer natureza;</w:t>
      </w:r>
    </w:p>
    <w:p w14:paraId="567538DF"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praticar ato lesivo previsto no art. 5º da Lei nº 12.846, de 1º de agosto de 2013.</w:t>
      </w:r>
    </w:p>
    <w:p w14:paraId="6A13B26E"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Serão aplicadas ao contratado que incorrer nas infrações acima descritas as seguintes sanções:</w:t>
      </w:r>
    </w:p>
    <w:p w14:paraId="10B103A0" w14:textId="77777777" w:rsidR="00227B4B" w:rsidRDefault="00227B4B" w:rsidP="00227B4B">
      <w:pPr>
        <w:pStyle w:val="PargrafodaLista"/>
        <w:numPr>
          <w:ilvl w:val="0"/>
          <w:numId w:val="18"/>
        </w:numPr>
        <w:spacing w:before="240" w:after="240"/>
        <w:ind w:left="1276"/>
        <w:contextualSpacing w:val="0"/>
        <w:jc w:val="both"/>
        <w:rPr>
          <w:rFonts w:asciiTheme="minorHAnsi" w:hAnsiTheme="minorHAnsi"/>
          <w:color w:val="000000" w:themeColor="text1"/>
          <w:sz w:val="22"/>
          <w:szCs w:val="22"/>
        </w:rPr>
      </w:pPr>
      <w:r>
        <w:rPr>
          <w:rFonts w:asciiTheme="minorHAnsi" w:hAnsiTheme="minorHAnsi"/>
          <w:b/>
          <w:bCs/>
          <w:color w:val="000000" w:themeColor="text1"/>
          <w:sz w:val="22"/>
          <w:szCs w:val="22"/>
        </w:rPr>
        <w:t>Advertência,</w:t>
      </w:r>
      <w:r>
        <w:rPr>
          <w:rFonts w:asciiTheme="minorHAnsi" w:hAnsiTheme="minorHAnsi"/>
          <w:color w:val="000000" w:themeColor="text1"/>
          <w:sz w:val="22"/>
          <w:szCs w:val="22"/>
        </w:rPr>
        <w:t xml:space="preserve"> quando o contratado der causa à inexecução parcial do contrato, sempre que não se justificar a imposição de penalidade mais grave (art. 156, §2º, da Lei nº 14.133, de 2021);</w:t>
      </w:r>
    </w:p>
    <w:p w14:paraId="71E4C68C" w14:textId="77777777" w:rsidR="00227B4B" w:rsidRDefault="00227B4B" w:rsidP="00227B4B">
      <w:pPr>
        <w:pStyle w:val="PargrafodaLista"/>
        <w:numPr>
          <w:ilvl w:val="0"/>
          <w:numId w:val="18"/>
        </w:numPr>
        <w:spacing w:before="240" w:after="240"/>
        <w:ind w:left="1276"/>
        <w:contextualSpacing w:val="0"/>
        <w:jc w:val="both"/>
        <w:rPr>
          <w:rFonts w:asciiTheme="minorHAnsi" w:hAnsiTheme="minorHAnsi"/>
          <w:color w:val="000000" w:themeColor="text1"/>
          <w:sz w:val="22"/>
          <w:szCs w:val="22"/>
        </w:rPr>
      </w:pPr>
      <w:r>
        <w:rPr>
          <w:rFonts w:asciiTheme="minorHAnsi" w:hAnsiTheme="minorHAnsi"/>
          <w:b/>
          <w:bCs/>
          <w:color w:val="000000" w:themeColor="text1"/>
          <w:sz w:val="22"/>
          <w:szCs w:val="22"/>
        </w:rPr>
        <w:t>Impedimento de licitar e contratar,</w:t>
      </w:r>
      <w:r>
        <w:rPr>
          <w:rFonts w:asciiTheme="minorHAnsi" w:hAnsiTheme="minorHAnsi"/>
          <w:color w:val="000000" w:themeColor="text1"/>
          <w:sz w:val="22"/>
          <w:szCs w:val="22"/>
        </w:rPr>
        <w:t xml:space="preserve"> quando praticadas as condutas descritas nas alíneas </w:t>
      </w:r>
      <w:r>
        <w:rPr>
          <w:rFonts w:asciiTheme="minorHAnsi" w:hAnsiTheme="minorHAnsi"/>
          <w:b/>
          <w:bCs/>
          <w:color w:val="000000" w:themeColor="text1"/>
          <w:sz w:val="22"/>
          <w:szCs w:val="22"/>
        </w:rPr>
        <w:t>“b”, “c” e “d”</w:t>
      </w:r>
      <w:r>
        <w:rPr>
          <w:rFonts w:asciiTheme="minorHAnsi" w:hAnsiTheme="minorHAnsi"/>
          <w:color w:val="000000" w:themeColor="text1"/>
          <w:sz w:val="22"/>
          <w:szCs w:val="22"/>
        </w:rPr>
        <w:t xml:space="preserve"> do subitem acima, sempre que não se justificar a imposição de penalidade mais grave (art. 156, § 4º, da Lei nº 14.133, de 2021);</w:t>
      </w:r>
    </w:p>
    <w:p w14:paraId="70A1D641" w14:textId="77777777" w:rsidR="00227B4B" w:rsidRDefault="00227B4B" w:rsidP="00227B4B">
      <w:pPr>
        <w:pStyle w:val="PargrafodaLista"/>
        <w:numPr>
          <w:ilvl w:val="0"/>
          <w:numId w:val="18"/>
        </w:numPr>
        <w:spacing w:before="240" w:after="240"/>
        <w:ind w:left="1276"/>
        <w:contextualSpacing w:val="0"/>
        <w:jc w:val="both"/>
        <w:rPr>
          <w:rFonts w:asciiTheme="minorHAnsi" w:hAnsiTheme="minorHAnsi"/>
          <w:color w:val="000000" w:themeColor="text1"/>
          <w:sz w:val="22"/>
          <w:szCs w:val="22"/>
        </w:rPr>
      </w:pPr>
      <w:r>
        <w:rPr>
          <w:rFonts w:asciiTheme="minorHAnsi" w:hAnsiTheme="minorHAnsi"/>
          <w:b/>
          <w:bCs/>
          <w:color w:val="000000" w:themeColor="text1"/>
          <w:sz w:val="22"/>
          <w:szCs w:val="22"/>
        </w:rPr>
        <w:t>Declaração de inidoneidade para licitar e contratar,</w:t>
      </w:r>
      <w:r>
        <w:rPr>
          <w:rFonts w:asciiTheme="minorHAnsi" w:hAnsiTheme="minorHAnsi"/>
          <w:color w:val="000000" w:themeColor="text1"/>
          <w:sz w:val="22"/>
          <w:szCs w:val="22"/>
        </w:rPr>
        <w:t xml:space="preserve"> quando praticadas as condutas descritas nas alíneas </w:t>
      </w:r>
      <w:r>
        <w:rPr>
          <w:rFonts w:asciiTheme="minorHAnsi" w:hAnsiTheme="minorHAnsi"/>
          <w:b/>
          <w:bCs/>
          <w:color w:val="000000" w:themeColor="text1"/>
          <w:sz w:val="22"/>
          <w:szCs w:val="22"/>
        </w:rPr>
        <w:t>“e”, “f”, “g” e “h”</w:t>
      </w:r>
      <w:r>
        <w:rPr>
          <w:rFonts w:asciiTheme="minorHAnsi" w:hAnsiTheme="minorHAnsi"/>
          <w:color w:val="000000" w:themeColor="text1"/>
          <w:sz w:val="22"/>
          <w:szCs w:val="22"/>
        </w:rPr>
        <w:t xml:space="preserve"> do subitem acima, bem como nas alíneas </w:t>
      </w:r>
      <w:r>
        <w:rPr>
          <w:rFonts w:asciiTheme="minorHAnsi" w:hAnsiTheme="minorHAnsi"/>
          <w:b/>
          <w:bCs/>
          <w:color w:val="000000" w:themeColor="text1"/>
          <w:sz w:val="22"/>
          <w:szCs w:val="22"/>
        </w:rPr>
        <w:t xml:space="preserve">“b”, “c” e “d”, </w:t>
      </w:r>
      <w:r>
        <w:rPr>
          <w:rFonts w:asciiTheme="minorHAnsi" w:hAnsiTheme="minorHAnsi"/>
          <w:color w:val="000000" w:themeColor="text1"/>
          <w:sz w:val="22"/>
          <w:szCs w:val="22"/>
        </w:rPr>
        <w:t>que justifiquem a imposição de penalidade mais grave (art. 156, §5º, da Lei nº 14.133, de 2021).</w:t>
      </w:r>
    </w:p>
    <w:p w14:paraId="0BA55CF3" w14:textId="77777777" w:rsidR="00227B4B" w:rsidRDefault="00227B4B" w:rsidP="00227B4B">
      <w:pPr>
        <w:pStyle w:val="PargrafodaLista"/>
        <w:numPr>
          <w:ilvl w:val="0"/>
          <w:numId w:val="18"/>
        </w:numPr>
        <w:spacing w:before="240" w:after="240"/>
        <w:ind w:left="1276"/>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Multa:</w:t>
      </w:r>
    </w:p>
    <w:p w14:paraId="61EB87F4"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lastRenderedPageBreak/>
        <w:t>Moratória de 0,5% por dia de atraso injustificado sobre o valor da parcela inadimplida, até o limite de 20 dias;</w:t>
      </w:r>
    </w:p>
    <w:p w14:paraId="23CB85E4"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Moratória de 0,5% por dia de atraso injustificado sobre o valor total do contrato, até o máximo de 10%, pela inobservância do prazo fixado para apresentação, suplementação ou reposição da garantia.</w:t>
      </w:r>
    </w:p>
    <w:p w14:paraId="51DC4508" w14:textId="77777777" w:rsidR="00227B4B" w:rsidRDefault="00227B4B" w:rsidP="00227B4B">
      <w:pPr>
        <w:pStyle w:val="PargrafodaLista"/>
        <w:numPr>
          <w:ilvl w:val="2"/>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O atraso superior a 20 dias autoriza a Administração a promover a extinção do contrato por descumprimento ou cumprimento irregular de suas cláusulas, conforme dispõe o inciso I do art. 137 da Lei n. 14.133, de 2021. </w:t>
      </w:r>
    </w:p>
    <w:p w14:paraId="0A512F82"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Compensatória, para as infrações descritas nas alíneas “e” a “h” do subitem anterior, de 20% a 30% do valor do Contrato.</w:t>
      </w:r>
    </w:p>
    <w:p w14:paraId="67983B68"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Compensatória, para a inexecução total do contrato prevista na alínea “c” do subitem anterior, de 15% a 25% do valor do Contrato. </w:t>
      </w:r>
    </w:p>
    <w:p w14:paraId="562BF2ED"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Para infração descrita na alínea “b” do subitem anterior, a multa será de 10% a 20% do valor do Contrato.</w:t>
      </w:r>
    </w:p>
    <w:p w14:paraId="6F134862"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Para infrações descritas na alínea “d” do subitem anterior, a multa será de 5% a 15% do valor do Contrato.</w:t>
      </w:r>
    </w:p>
    <w:p w14:paraId="51CCD315" w14:textId="77777777" w:rsidR="00227B4B" w:rsidRDefault="00227B4B" w:rsidP="00227B4B">
      <w:pPr>
        <w:pStyle w:val="PargrafodaLista"/>
        <w:numPr>
          <w:ilvl w:val="1"/>
          <w:numId w:val="18"/>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Para a infração descrita na alínea “a” do subitem anterior a multa será de 5% a 15% do valor do Contrato.</w:t>
      </w:r>
    </w:p>
    <w:p w14:paraId="39CAB3A8"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aplicação das sanções previstas neste Contrato não exclui, em hipótese alguma, a obrigação de reparação integral do dano causado ao Contratante (art. 156, §9º, da Lei nº 14.133, de 2021).</w:t>
      </w:r>
    </w:p>
    <w:p w14:paraId="305B048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Todas as sanções previstas neste Contrato poderão ser aplicadas cumulativamente com a multa (art. 156, §7º, da Lei nº 14.133, de 2021).</w:t>
      </w:r>
    </w:p>
    <w:p w14:paraId="2EC8A5DA"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Antes da aplicação da multa será facultada a defesa do interessado no prazo de 15 (quinze) dias úteis, contado da data de sua intimação (art. 157, da Lei nº 14.133, de 2021).</w:t>
      </w:r>
    </w:p>
    <w:p w14:paraId="628F5FA1"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1548F9C"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Previamente ao encaminhamento à cobrança judicial, a multa poderá ser recolhida administrativamente no prazo máximo de 10 dias úteis, a contar da data do recebimento da comunicação enviada pela autoridade competente.</w:t>
      </w:r>
    </w:p>
    <w:p w14:paraId="141631A3"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27AE526"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Na aplicação das sanções serão considerados (art. 156, §1º):</w:t>
      </w:r>
    </w:p>
    <w:p w14:paraId="2FB5BFB8"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a natureza e a gravidade da infração cometida;</w:t>
      </w:r>
    </w:p>
    <w:p w14:paraId="6A88B24F"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as peculiaridades do caso concreto;</w:t>
      </w:r>
    </w:p>
    <w:p w14:paraId="192D70F2"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as circunstâncias agravantes ou atenuantes;</w:t>
      </w:r>
    </w:p>
    <w:p w14:paraId="7F52AB22"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os danos que dela provierem para o Contratante;</w:t>
      </w:r>
    </w:p>
    <w:p w14:paraId="217C3289"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implantação ou o aperfeiçoamento de programa de integridade, conforme normas e orientações dos órgãos de controle.</w:t>
      </w:r>
    </w:p>
    <w:p w14:paraId="34AB7CEC"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31E44AB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E1243CA"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3DBF6DE8"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As sanções de impedimento de licitar e contratar e declaração de inidoneidade para licitar ou contratar são passíveis de reabilitação na forma do art. 163 da Lei nº 14.133, de 2021.</w:t>
      </w:r>
    </w:p>
    <w:p w14:paraId="73E828BB"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C6F8AC4"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FORMA E CRITÉRIOS DE SELEÇÃO DO FORNECEDOR</w:t>
      </w:r>
    </w:p>
    <w:p w14:paraId="4E2B4C5B" w14:textId="77777777" w:rsidR="00227B4B" w:rsidRDefault="00227B4B" w:rsidP="00227B4B">
      <w:pPr>
        <w:spacing w:before="240" w:after="240" w:line="240" w:lineRule="auto"/>
        <w:jc w:val="both"/>
        <w:rPr>
          <w:b/>
          <w:bCs/>
          <w:color w:val="000000" w:themeColor="text1"/>
        </w:rPr>
      </w:pPr>
      <w:r>
        <w:rPr>
          <w:b/>
          <w:bCs/>
          <w:color w:val="000000" w:themeColor="text1"/>
        </w:rPr>
        <w:t>I – Forma de seleção e critério de julgamento da proposta</w:t>
      </w:r>
    </w:p>
    <w:p w14:paraId="6E1D2003"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fornecedor será selecionado por meio da realização de procedimento de Dispensa de Licitação,, com a seguinte fundamentação legal: Inc. II do Art. 75 da Lei 14.133/21. Será adotado para a seleção o critério de julgamento pelo Menor Preço Por item.</w:t>
      </w:r>
    </w:p>
    <w:p w14:paraId="6E6214F0" w14:textId="77777777" w:rsidR="00227B4B" w:rsidRDefault="00227B4B" w:rsidP="00227B4B">
      <w:pPr>
        <w:spacing w:before="240" w:after="240"/>
        <w:jc w:val="both"/>
        <w:rPr>
          <w:color w:val="000000" w:themeColor="text1"/>
        </w:rPr>
      </w:pPr>
      <w:r>
        <w:rPr>
          <w:b/>
          <w:bCs/>
          <w:color w:val="000000" w:themeColor="text1"/>
        </w:rPr>
        <w:t>III – Exigências de habilitação</w:t>
      </w:r>
    </w:p>
    <w:p w14:paraId="43CA3326"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F190B4D"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 xml:space="preserve">SICAF;  </w:t>
      </w:r>
    </w:p>
    <w:p w14:paraId="3ED3624A"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Cadastro Nacional de Empresas Inidôneas e Suspensas - CEIS, mantido pela Controladoria-Geral da União (www.portaldatransparencia.gov.br/ceis);  </w:t>
      </w:r>
    </w:p>
    <w:p w14:paraId="4E6E7824"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Cadastro Nacional de Empresas Punidas – CNEP, mantido pela Controladoria-Geral da União (https://www.portaltransparencia.gov.br/sancoes/cnep).</w:t>
      </w:r>
    </w:p>
    <w:p w14:paraId="7F03CCF3"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FDA783E"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0B43C70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tentativa de burla será verificada por meio dos vínculos societários, linhas de fornecimento similares, dentre outros.</w:t>
      </w:r>
    </w:p>
    <w:p w14:paraId="42363B18"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interessado será convocado para manifestação previamente a uma eventual negativa de contratação.</w:t>
      </w:r>
    </w:p>
    <w:p w14:paraId="3585D75E"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Não serão aceitos documentos de habilitação com indicação de CNPJ/CPF diferentes, salvo aqueles legalmente permitidos.</w:t>
      </w:r>
    </w:p>
    <w:p w14:paraId="6AA40E35"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2C1F806"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Serão aceitos registros de CNPJ de fornecedor matriz e filial com diferenças de números de documentos pertinentes ao CND e ao CRF/FGTS, quando for comprovada a centralização do recolhimento dessas contribuições.</w:t>
      </w:r>
    </w:p>
    <w:p w14:paraId="5654BFD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Para fins de habilitação, deverá o interessado comprovar os seguintes requisitos, que serão exigidos conforme sua natureza jurídica:</w:t>
      </w:r>
    </w:p>
    <w:p w14:paraId="0C4F9344" w14:textId="77777777" w:rsidR="00227B4B" w:rsidRDefault="00227B4B" w:rsidP="00227B4B">
      <w:pPr>
        <w:spacing w:before="240" w:after="240"/>
        <w:ind w:left="360"/>
        <w:jc w:val="both"/>
        <w:rPr>
          <w:b/>
          <w:bCs/>
          <w:color w:val="000000" w:themeColor="text1"/>
        </w:rPr>
      </w:pPr>
      <w:r>
        <w:rPr>
          <w:b/>
          <w:bCs/>
          <w:color w:val="000000" w:themeColor="text1"/>
        </w:rPr>
        <w:t>Habilitação jurídica</w:t>
      </w:r>
    </w:p>
    <w:p w14:paraId="63D13F1D"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Empresário individual:</w:t>
      </w:r>
      <w:r>
        <w:rPr>
          <w:rFonts w:asciiTheme="minorHAnsi" w:hAnsiTheme="minorHAnsi"/>
          <w:color w:val="000000" w:themeColor="text1"/>
          <w:sz w:val="22"/>
          <w:szCs w:val="22"/>
        </w:rPr>
        <w:t xml:space="preserve"> inscrição no Registro Público de Empresas Mercantis, a cargo da Junta Comercial da respectiva sede;</w:t>
      </w:r>
    </w:p>
    <w:p w14:paraId="6D6F2A34"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Microempreendedor Individual - MEI:</w:t>
      </w:r>
      <w:r>
        <w:rPr>
          <w:rFonts w:asciiTheme="minorHAnsi" w:hAnsiTheme="minorHAnsi"/>
          <w:color w:val="000000" w:themeColor="text1"/>
          <w:sz w:val="22"/>
          <w:szCs w:val="22"/>
        </w:rPr>
        <w:t xml:space="preserve"> Certificado da Condição de Microempreendedor Individual - CCMEI, cuja aceitação ficará condicionada à verificação da autenticidade no sítio </w:t>
      </w:r>
      <w:hyperlink r:id="rId14" w:history="1">
        <w:r>
          <w:rPr>
            <w:rStyle w:val="Hyperlink"/>
            <w:rFonts w:asciiTheme="minorHAnsi" w:hAnsiTheme="minorHAnsi"/>
            <w:color w:val="000000" w:themeColor="text1"/>
            <w:sz w:val="22"/>
            <w:szCs w:val="22"/>
          </w:rPr>
          <w:t>https://www.gov.br/empresas-e-negocios/pt-br/empreendedor</w:t>
        </w:r>
      </w:hyperlink>
      <w:r>
        <w:rPr>
          <w:rFonts w:asciiTheme="minorHAnsi" w:hAnsiTheme="minorHAnsi"/>
          <w:color w:val="000000" w:themeColor="text1"/>
          <w:sz w:val="22"/>
          <w:szCs w:val="22"/>
        </w:rPr>
        <w:t>;</w:t>
      </w:r>
    </w:p>
    <w:p w14:paraId="5CB2F198"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 xml:space="preserve">Sociedade empresária, sociedade limitada unipessoal – SLU ou sociedade identificada como empresa individual de responsabilidade limitada - EIRELI: </w:t>
      </w:r>
      <w:r>
        <w:rPr>
          <w:rFonts w:asciiTheme="minorHAnsi" w:hAnsiTheme="minorHAnsi"/>
          <w:color w:val="000000" w:themeColor="text1"/>
          <w:sz w:val="22"/>
          <w:szCs w:val="22"/>
        </w:rPr>
        <w:t xml:space="preserve">inscrição do ato constitutivo, </w:t>
      </w:r>
      <w:r>
        <w:rPr>
          <w:rFonts w:asciiTheme="minorHAnsi" w:hAnsiTheme="minorHAnsi"/>
          <w:color w:val="000000" w:themeColor="text1"/>
          <w:sz w:val="22"/>
          <w:szCs w:val="22"/>
        </w:rPr>
        <w:lastRenderedPageBreak/>
        <w:t>estatuto ou contrato social no Registro Público de Empresas Mercantis, a cargo da Junta Comercial da respectiva sede, acompanhada de documento comprobatório de seus administradores;</w:t>
      </w:r>
    </w:p>
    <w:p w14:paraId="57EB32DA"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Sociedade empresária estrangeira com atuação permanente no País:</w:t>
      </w:r>
      <w:r>
        <w:rPr>
          <w:rFonts w:asciiTheme="minorHAnsi" w:hAnsiTheme="minorHAnsi"/>
          <w:color w:val="000000" w:themeColor="text1"/>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50ABED7"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Sociedade simples:</w:t>
      </w:r>
      <w:r>
        <w:rPr>
          <w:rFonts w:asciiTheme="minorHAnsi" w:hAnsiTheme="minorHAnsi"/>
          <w:color w:val="000000" w:themeColor="text1"/>
          <w:sz w:val="22"/>
          <w:szCs w:val="22"/>
        </w:rPr>
        <w:t xml:space="preserve"> inscrição do ato constitutivo no Registro Civil de Pessoas Jurídicas do local de sua sede, acompanhada de documento comprobatório de seus administradores;</w:t>
      </w:r>
    </w:p>
    <w:p w14:paraId="384842A8"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Filial, sucursal ou agência de sociedade simples ou empresária</w:t>
      </w:r>
      <w:r>
        <w:rPr>
          <w:rFonts w:asciiTheme="minorHAnsi" w:hAnsi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731E6F2"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Os documentos apresentados deverão estar acompanhados de todas as alterações ou da consolidação respectiva.</w:t>
      </w:r>
    </w:p>
    <w:p w14:paraId="6075A96E"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Certificado ou Alvará Sanitário emitido pelo órgão competente, que comprove que a empresa licitante foi vistoriada pelo Serviço de Vigilância Sanitária Estadual ou Municipal no prazo de estabelecido, demonstrando que a mesma está apta para o seu funcionamento regular (Não serão aceitos protocolos de requerimento do documento).</w:t>
      </w:r>
    </w:p>
    <w:p w14:paraId="1CF1C0CC"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Cadastro do licitante junto ao Cadastro Nacional de Estabelecimentos de Saúde - CNES.</w:t>
      </w:r>
    </w:p>
    <w:p w14:paraId="017E11CD" w14:textId="77777777" w:rsidR="00227B4B" w:rsidRDefault="00227B4B" w:rsidP="00227B4B">
      <w:pPr>
        <w:spacing w:before="240" w:after="240"/>
        <w:ind w:left="360"/>
        <w:jc w:val="both"/>
        <w:rPr>
          <w:b/>
          <w:bCs/>
          <w:color w:val="000000" w:themeColor="text1"/>
        </w:rPr>
      </w:pPr>
      <w:r>
        <w:rPr>
          <w:b/>
          <w:bCs/>
          <w:color w:val="000000" w:themeColor="text1"/>
        </w:rPr>
        <w:t>Habilitações fiscal, social e trabalhista:</w:t>
      </w:r>
    </w:p>
    <w:p w14:paraId="5C7DA815"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prova de inscrição no Cadastro Nacional da Pessoa Jurídica (CNPJ);</w:t>
      </w:r>
    </w:p>
    <w:p w14:paraId="5BA619D3"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E39A40C"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prova de regularidade com o Fundo de Garantia do Tempo de Serviço (FGTS);</w:t>
      </w:r>
    </w:p>
    <w:p w14:paraId="54572584"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E472BE5"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6BBC17" w14:textId="77777777" w:rsidR="00227B4B" w:rsidRDefault="00227B4B" w:rsidP="00227B4B">
      <w:pPr>
        <w:pStyle w:val="PargrafodaLista"/>
        <w:numPr>
          <w:ilvl w:val="2"/>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lastRenderedPageBreak/>
        <w:t xml:space="preserve">prova de regularidade com a Fazenda Estadual e Municipal do domicílio ou sede do fornecedor, relativa à atividade em cujo exercício contrata ou concorre; </w:t>
      </w:r>
    </w:p>
    <w:p w14:paraId="6F1BBEA1" w14:textId="77777777" w:rsidR="00227B4B" w:rsidRDefault="00227B4B" w:rsidP="00227B4B">
      <w:pPr>
        <w:pStyle w:val="PargrafodaLista"/>
        <w:numPr>
          <w:ilvl w:val="3"/>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caso o fornecedor seja considerado isento dos tributos estaduais ou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166D257F" w14:textId="77777777" w:rsidR="00227B4B" w:rsidRDefault="00227B4B" w:rsidP="00227B4B">
      <w:pPr>
        <w:spacing w:before="240" w:after="240"/>
        <w:ind w:left="426"/>
        <w:jc w:val="both"/>
        <w:rPr>
          <w:b/>
          <w:bCs/>
          <w:color w:val="000000" w:themeColor="text1"/>
        </w:rPr>
      </w:pPr>
      <w:r>
        <w:rPr>
          <w:b/>
          <w:bCs/>
          <w:color w:val="000000" w:themeColor="text1"/>
        </w:rPr>
        <w:t xml:space="preserve">Habilitação econômico-financeira: </w:t>
      </w:r>
    </w:p>
    <w:p w14:paraId="7444281D"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Certidão Negativa de falência, concordata, recuperação judicial ou extrajudicial (Lei nº 11.101, de 9.2.2005), expedida pelo distribuidor da sede da empresa, datado dos últimos 60 (sessenta) dias, ou que esteja dentro do prazo de validade expresso na própria Certidão.</w:t>
      </w:r>
    </w:p>
    <w:p w14:paraId="75C3DC77" w14:textId="77777777" w:rsidR="00227B4B" w:rsidRDefault="00227B4B" w:rsidP="00227B4B">
      <w:pPr>
        <w:spacing w:before="240" w:after="240"/>
        <w:ind w:left="426"/>
        <w:jc w:val="both"/>
        <w:rPr>
          <w:b/>
          <w:bCs/>
          <w:color w:val="000000" w:themeColor="text1"/>
        </w:rPr>
      </w:pPr>
      <w:r>
        <w:rPr>
          <w:b/>
          <w:bCs/>
          <w:color w:val="000000" w:themeColor="text1"/>
        </w:rPr>
        <w:t>Habilitação técnica:</w:t>
      </w:r>
    </w:p>
    <w:p w14:paraId="75EDABDA" w14:textId="77777777" w:rsidR="00227B4B" w:rsidRDefault="00227B4B" w:rsidP="00227B4B">
      <w:pPr>
        <w:pStyle w:val="PargrafodaLista"/>
        <w:numPr>
          <w:ilvl w:val="1"/>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color w:val="000000" w:themeColor="text1"/>
          <w:sz w:val="22"/>
          <w:szCs w:val="22"/>
        </w:rPr>
        <w:t xml:space="preserve">Declaração do fornecedor atestando acerca do conhecimento pleno das condições e peculiaridades da contratação. </w:t>
      </w:r>
    </w:p>
    <w:p w14:paraId="39E6B651" w14:textId="77777777" w:rsidR="00227B4B" w:rsidRDefault="00227B4B" w:rsidP="00227B4B">
      <w:pPr>
        <w:pStyle w:val="PargrafodaLista"/>
        <w:numPr>
          <w:ilvl w:val="1"/>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Comprovação de aptidão para o fornecimento de objeto similiar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ED1F75"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Será admitida, para fins de comprovação de quantitativo mínimo, a apresentação e o somatório de diferentes atestados executados de forma concomitante.</w:t>
      </w:r>
    </w:p>
    <w:p w14:paraId="3DDCCA22" w14:textId="77777777" w:rsidR="00227B4B" w:rsidRDefault="00227B4B" w:rsidP="00227B4B">
      <w:pPr>
        <w:pStyle w:val="PargrafodaLista"/>
        <w:numPr>
          <w:ilvl w:val="2"/>
          <w:numId w:val="25"/>
        </w:numPr>
        <w:spacing w:before="240" w:after="240"/>
        <w:jc w:val="both"/>
        <w:rPr>
          <w:rFonts w:asciiTheme="minorHAnsi" w:hAnsiTheme="minorHAnsi"/>
          <w:color w:val="000000" w:themeColor="text1"/>
          <w:sz w:val="22"/>
          <w:szCs w:val="22"/>
        </w:rPr>
      </w:pPr>
      <w:r>
        <w:rPr>
          <w:rFonts w:asciiTheme="minorHAnsi" w:hAnsiTheme="minorHAnsi"/>
          <w:color w:val="000000" w:themeColor="text1"/>
          <w:sz w:val="22"/>
          <w:szCs w:val="22"/>
        </w:rPr>
        <w:t>Os atestados de capacidade técnica poderão ser apresentados em nome da matriz ou da filial do fornecedor.</w:t>
      </w:r>
    </w:p>
    <w:p w14:paraId="5A435324" w14:textId="77777777" w:rsidR="00227B4B" w:rsidRDefault="00227B4B" w:rsidP="00227B4B">
      <w:pPr>
        <w:pStyle w:val="PargrafodaLista"/>
        <w:numPr>
          <w:ilvl w:val="2"/>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3D96F48" w14:textId="77777777" w:rsidR="00227B4B" w:rsidRDefault="00227B4B" w:rsidP="00227B4B">
      <w:pPr>
        <w:pStyle w:val="PargrafodaLista"/>
        <w:numPr>
          <w:ilvl w:val="0"/>
          <w:numId w:val="25"/>
        </w:numPr>
        <w:spacing w:before="240" w:after="240"/>
        <w:contextualSpacing w:val="0"/>
        <w:jc w:val="both"/>
        <w:rPr>
          <w:rFonts w:asciiTheme="minorHAnsi" w:hAnsiTheme="minorHAnsi"/>
          <w:b/>
          <w:bCs/>
          <w:color w:val="000000" w:themeColor="text1"/>
          <w:sz w:val="22"/>
          <w:szCs w:val="22"/>
        </w:rPr>
      </w:pPr>
      <w:r>
        <w:rPr>
          <w:rFonts w:asciiTheme="minorHAnsi" w:hAnsiTheme="minorHAnsi"/>
          <w:b/>
          <w:bCs/>
          <w:color w:val="000000" w:themeColor="text1"/>
          <w:sz w:val="22"/>
          <w:szCs w:val="22"/>
        </w:rPr>
        <w:t>ESTIMATIVAS DO VALOR DA CONTRATAÇÃO</w:t>
      </w:r>
    </w:p>
    <w:p w14:paraId="278F09E1"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357AC5B8" w14:textId="77777777" w:rsidR="00227B4B" w:rsidRDefault="00227B4B" w:rsidP="00227B4B">
      <w:pPr>
        <w:pStyle w:val="PargrafodaLista"/>
        <w:numPr>
          <w:ilvl w:val="0"/>
          <w:numId w:val="25"/>
        </w:numPr>
        <w:spacing w:before="240" w:after="240"/>
        <w:contextualSpacing w:val="0"/>
        <w:rPr>
          <w:rFonts w:asciiTheme="minorHAnsi" w:hAnsiTheme="minorHAnsi"/>
          <w:b/>
          <w:bCs/>
          <w:color w:val="000000" w:themeColor="text1"/>
          <w:sz w:val="22"/>
          <w:szCs w:val="22"/>
        </w:rPr>
      </w:pPr>
      <w:r>
        <w:rPr>
          <w:rFonts w:asciiTheme="minorHAnsi" w:hAnsiTheme="minorHAnsi"/>
          <w:b/>
          <w:bCs/>
          <w:color w:val="000000" w:themeColor="text1"/>
          <w:sz w:val="22"/>
          <w:szCs w:val="22"/>
        </w:rPr>
        <w:t>ADEQUAÇÃO ORÇAMENTÁRIA</w:t>
      </w:r>
    </w:p>
    <w:p w14:paraId="41FFFA89" w14:textId="77777777" w:rsidR="00227B4B" w:rsidRDefault="00227B4B" w:rsidP="00227B4B">
      <w:pPr>
        <w:pStyle w:val="PargrafodaLista"/>
        <w:numPr>
          <w:ilvl w:val="1"/>
          <w:numId w:val="25"/>
        </w:numPr>
        <w:spacing w:before="240" w:after="240"/>
        <w:contextualSpacing w:val="0"/>
        <w:jc w:val="both"/>
        <w:rPr>
          <w:rFonts w:asciiTheme="minorHAnsi" w:hAnsiTheme="minorHAnsi"/>
          <w:color w:val="000000" w:themeColor="text1"/>
          <w:sz w:val="22"/>
          <w:szCs w:val="22"/>
        </w:rPr>
      </w:pPr>
      <w:r>
        <w:rPr>
          <w:rFonts w:asciiTheme="minorHAnsi" w:hAnsiTheme="minorHAnsi"/>
          <w:color w:val="000000" w:themeColor="text1"/>
          <w:sz w:val="22"/>
          <w:szCs w:val="22"/>
        </w:rPr>
        <w:t>A contratação será atendida através de dotação orçamentária a ser indicada pela Secretaria Municipal de Planejamento, Finanças e Tributação – Semplafit, devendo estar consiginada no orçamento vigente.</w:t>
      </w:r>
    </w:p>
    <w:p w14:paraId="3F208EDE" w14:textId="77777777" w:rsidR="00227B4B" w:rsidRDefault="00227B4B" w:rsidP="00227B4B">
      <w:pPr>
        <w:spacing w:before="240" w:after="240" w:line="240" w:lineRule="auto"/>
        <w:jc w:val="both"/>
        <w:rPr>
          <w:color w:val="000000" w:themeColor="text1"/>
        </w:rPr>
      </w:pPr>
      <w:r>
        <w:rPr>
          <w:color w:val="000000" w:themeColor="text1"/>
        </w:rPr>
        <w:t>Portalegre/RN, 24 de janeiro de 2024.</w:t>
      </w:r>
    </w:p>
    <w:p w14:paraId="2A7477DA" w14:textId="0E9C2F84" w:rsidR="00227B4B" w:rsidRDefault="00227B4B" w:rsidP="00227B4B">
      <w:pPr>
        <w:spacing w:after="0" w:line="240" w:lineRule="auto"/>
        <w:jc w:val="center"/>
        <w:rPr>
          <w:color w:val="000000" w:themeColor="text1"/>
        </w:rPr>
      </w:pPr>
      <w:r>
        <w:rPr>
          <w:color w:val="000000" w:themeColor="text1"/>
        </w:rPr>
        <w:t>___________________________</w:t>
      </w:r>
    </w:p>
    <w:p w14:paraId="51269F11" w14:textId="77777777" w:rsidR="00227B4B" w:rsidRDefault="00227B4B" w:rsidP="00227B4B">
      <w:pPr>
        <w:spacing w:after="0" w:line="240" w:lineRule="auto"/>
        <w:jc w:val="center"/>
        <w:rPr>
          <w:color w:val="000000" w:themeColor="text1"/>
        </w:rPr>
      </w:pPr>
      <w:r>
        <w:rPr>
          <w:color w:val="000000" w:themeColor="text1"/>
        </w:rPr>
        <w:t xml:space="preserve">Maria das Graças de Oliveira </w:t>
      </w:r>
    </w:p>
    <w:p w14:paraId="3597C176" w14:textId="33083B13" w:rsidR="00CB5DE8" w:rsidRDefault="00227B4B" w:rsidP="00227B4B">
      <w:pPr>
        <w:spacing w:after="0" w:line="240" w:lineRule="auto"/>
        <w:jc w:val="center"/>
        <w:rPr>
          <w:rFonts w:ascii="Calibri" w:hAnsi="Calibri" w:cs="Calibri"/>
          <w:b/>
          <w:bCs/>
          <w:sz w:val="20"/>
          <w:szCs w:val="20"/>
        </w:rPr>
      </w:pPr>
      <w:r>
        <w:t>Sec. Mul. de Educação e Desportos – Semed</w:t>
      </w:r>
    </w:p>
    <w:p w14:paraId="2FB8AEF2" w14:textId="52776633" w:rsidR="00C020CF" w:rsidRPr="008E2F96" w:rsidRDefault="00C020CF" w:rsidP="00C020CF">
      <w:pPr>
        <w:spacing w:after="0" w:line="240" w:lineRule="auto"/>
        <w:jc w:val="center"/>
        <w:rPr>
          <w:rFonts w:eastAsia="Times New Roman" w:cstheme="minorHAnsi"/>
          <w:b/>
          <w:iCs/>
          <w:sz w:val="20"/>
          <w:szCs w:val="20"/>
          <w:lang w:eastAsia="pt-BR"/>
        </w:rPr>
      </w:pPr>
      <w:r w:rsidRPr="008E2F96">
        <w:rPr>
          <w:rFonts w:eastAsia="Times New Roman" w:cstheme="minorHAnsi"/>
          <w:b/>
          <w:iCs/>
          <w:sz w:val="20"/>
          <w:szCs w:val="20"/>
          <w:lang w:eastAsia="pt-BR"/>
        </w:rPr>
        <w:lastRenderedPageBreak/>
        <w:t>MODELO DE PROPOSTA DE PREÇOS</w:t>
      </w:r>
    </w:p>
    <w:p w14:paraId="1A79F88D" w14:textId="77777777" w:rsidR="001E3F56" w:rsidRPr="008E2F96" w:rsidRDefault="001E3F56" w:rsidP="00C020CF">
      <w:pPr>
        <w:spacing w:after="0" w:line="240" w:lineRule="auto"/>
        <w:jc w:val="center"/>
        <w:rPr>
          <w:rFonts w:eastAsia="Times New Roman" w:cstheme="minorHAnsi"/>
          <w:b/>
          <w:iCs/>
          <w:sz w:val="20"/>
          <w:szCs w:val="20"/>
          <w:lang w:eastAsia="pt-BR"/>
        </w:rPr>
      </w:pPr>
    </w:p>
    <w:tbl>
      <w:tblPr>
        <w:tblStyle w:val="Tabelacomgrade"/>
        <w:tblW w:w="0" w:type="auto"/>
        <w:tblLook w:val="04A0" w:firstRow="1" w:lastRow="0" w:firstColumn="1" w:lastColumn="0" w:noHBand="0" w:noVBand="1"/>
      </w:tblPr>
      <w:tblGrid>
        <w:gridCol w:w="9628"/>
      </w:tblGrid>
      <w:tr w:rsidR="00C020CF" w:rsidRPr="008E2F96" w14:paraId="323C6974" w14:textId="77777777" w:rsidTr="00F8709A">
        <w:tc>
          <w:tcPr>
            <w:tcW w:w="9778" w:type="dxa"/>
            <w:tcBorders>
              <w:bottom w:val="single" w:sz="4" w:space="0" w:color="auto"/>
            </w:tcBorders>
          </w:tcPr>
          <w:p w14:paraId="5B1C3448" w14:textId="77777777" w:rsidR="00C020CF" w:rsidRPr="008E2F96" w:rsidRDefault="00C020CF" w:rsidP="00F8709A">
            <w:pPr>
              <w:jc w:val="center"/>
              <w:rPr>
                <w:rFonts w:eastAsia="Times New Roman" w:cstheme="minorHAnsi"/>
                <w:b/>
                <w:iCs/>
                <w:lang w:eastAsia="pt-BR"/>
              </w:rPr>
            </w:pPr>
          </w:p>
          <w:p w14:paraId="640E9B1A" w14:textId="77777777" w:rsidR="00C020CF" w:rsidRPr="008E2F96" w:rsidRDefault="00C020CF" w:rsidP="00F8709A">
            <w:pPr>
              <w:suppressAutoHyphens/>
              <w:rPr>
                <w:rFonts w:eastAsia="Calibri" w:cstheme="minorHAnsi"/>
                <w:b/>
                <w:sz w:val="24"/>
                <w:szCs w:val="24"/>
              </w:rPr>
            </w:pPr>
            <w:r w:rsidRPr="008E2F96">
              <w:rPr>
                <w:rFonts w:eastAsia="Calibri" w:cstheme="minorHAnsi"/>
                <w:b/>
                <w:sz w:val="24"/>
                <w:szCs w:val="24"/>
              </w:rPr>
              <w:t>À(o)</w:t>
            </w:r>
          </w:p>
          <w:p w14:paraId="1F611255" w14:textId="238F4BCE" w:rsidR="00C020CF" w:rsidRPr="008E2F96" w:rsidRDefault="00E63B41" w:rsidP="00F8709A">
            <w:pPr>
              <w:suppressAutoHyphens/>
              <w:rPr>
                <w:rFonts w:eastAsia="Calibri" w:cstheme="minorHAnsi"/>
                <w:b/>
                <w:sz w:val="24"/>
                <w:szCs w:val="24"/>
              </w:rPr>
            </w:pPr>
            <w:r w:rsidRPr="008E2F96">
              <w:rPr>
                <w:rFonts w:eastAsia="Calibri" w:cstheme="minorHAnsi"/>
                <w:b/>
                <w:sz w:val="24"/>
                <w:szCs w:val="24"/>
              </w:rPr>
              <w:t xml:space="preserve">SECRETARIA MUNICIPAL </w:t>
            </w:r>
            <w:r w:rsidR="00CB5DE8">
              <w:rPr>
                <w:rFonts w:eastAsia="Calibri" w:cstheme="minorHAnsi"/>
                <w:b/>
                <w:sz w:val="24"/>
                <w:szCs w:val="24"/>
              </w:rPr>
              <w:t xml:space="preserve">DE </w:t>
            </w:r>
            <w:r w:rsidR="00227B4B">
              <w:rPr>
                <w:rFonts w:eastAsia="Calibri" w:cstheme="minorHAnsi"/>
                <w:b/>
                <w:sz w:val="24"/>
                <w:szCs w:val="24"/>
              </w:rPr>
              <w:t>EDUCAÇÃO E DESPORTO</w:t>
            </w:r>
          </w:p>
          <w:p w14:paraId="6A091135" w14:textId="77777777" w:rsidR="00C020CF" w:rsidRPr="008E2F96" w:rsidRDefault="00C020CF" w:rsidP="00F8709A">
            <w:pPr>
              <w:suppressAutoHyphens/>
              <w:rPr>
                <w:rFonts w:eastAsia="Calibri" w:cstheme="minorHAnsi"/>
                <w:b/>
                <w:sz w:val="24"/>
                <w:szCs w:val="24"/>
              </w:rPr>
            </w:pPr>
          </w:p>
          <w:p w14:paraId="78E5FF48" w14:textId="033E49B3" w:rsidR="00C020CF" w:rsidRPr="008E2F96" w:rsidRDefault="00C020CF" w:rsidP="00F8709A">
            <w:pPr>
              <w:rPr>
                <w:rFonts w:cstheme="minorHAnsi"/>
                <w:bCs/>
                <w:sz w:val="24"/>
                <w:szCs w:val="24"/>
              </w:rPr>
            </w:pPr>
            <w:r w:rsidRPr="008E2F96">
              <w:rPr>
                <w:rFonts w:cstheme="minorHAnsi"/>
                <w:bCs/>
                <w:sz w:val="24"/>
                <w:szCs w:val="24"/>
              </w:rPr>
              <w:t xml:space="preserve">DISPENSA DE LICITAÇÃO N.º </w:t>
            </w:r>
            <w:r w:rsidR="00D3033C" w:rsidRPr="008E2F96">
              <w:rPr>
                <w:rFonts w:cstheme="minorHAnsi"/>
                <w:bCs/>
                <w:sz w:val="24"/>
                <w:szCs w:val="24"/>
              </w:rPr>
              <w:t>00</w:t>
            </w:r>
            <w:r w:rsidR="00227B4B">
              <w:rPr>
                <w:rFonts w:cstheme="minorHAnsi"/>
                <w:bCs/>
                <w:sz w:val="24"/>
                <w:szCs w:val="24"/>
              </w:rPr>
              <w:t>4</w:t>
            </w:r>
            <w:r w:rsidR="00BE1A5E" w:rsidRPr="008E2F96">
              <w:rPr>
                <w:rFonts w:cstheme="minorHAnsi"/>
                <w:bCs/>
                <w:sz w:val="24"/>
                <w:szCs w:val="24"/>
              </w:rPr>
              <w:t>/</w:t>
            </w:r>
            <w:r w:rsidR="00D3033C" w:rsidRPr="008E2F96">
              <w:rPr>
                <w:rFonts w:cstheme="minorHAnsi"/>
                <w:bCs/>
                <w:sz w:val="24"/>
                <w:szCs w:val="24"/>
              </w:rPr>
              <w:t>2024</w:t>
            </w:r>
            <w:r w:rsidR="00967EA2" w:rsidRPr="008E2F96">
              <w:rPr>
                <w:rFonts w:cstheme="minorHAnsi"/>
                <w:bCs/>
                <w:sz w:val="24"/>
                <w:szCs w:val="24"/>
              </w:rPr>
              <w:t xml:space="preserve"> - </w:t>
            </w:r>
            <w:r w:rsidR="00E63B41" w:rsidRPr="008E2F96">
              <w:rPr>
                <w:rFonts w:cstheme="minorHAnsi"/>
                <w:bCs/>
                <w:sz w:val="24"/>
                <w:szCs w:val="24"/>
              </w:rPr>
              <w:t>DISP/</w:t>
            </w:r>
            <w:r w:rsidR="00CB5DE8">
              <w:rPr>
                <w:rFonts w:cstheme="minorHAnsi"/>
                <w:bCs/>
                <w:sz w:val="24"/>
                <w:szCs w:val="24"/>
              </w:rPr>
              <w:t>SEM</w:t>
            </w:r>
            <w:r w:rsidR="00227B4B">
              <w:rPr>
                <w:rFonts w:cstheme="minorHAnsi"/>
                <w:bCs/>
                <w:sz w:val="24"/>
                <w:szCs w:val="24"/>
              </w:rPr>
              <w:t>ED</w:t>
            </w:r>
          </w:p>
          <w:p w14:paraId="2A7F75FA" w14:textId="763B5F84" w:rsidR="00C020CF" w:rsidRPr="008E2F96" w:rsidRDefault="00C020CF" w:rsidP="001E3F56">
            <w:pPr>
              <w:suppressAutoHyphens/>
              <w:jc w:val="both"/>
              <w:rPr>
                <w:rFonts w:cstheme="minorHAnsi"/>
                <w:bCs/>
                <w:sz w:val="24"/>
                <w:szCs w:val="24"/>
              </w:rPr>
            </w:pPr>
            <w:r w:rsidRPr="008E2F96">
              <w:rPr>
                <w:rFonts w:cstheme="minorHAnsi"/>
                <w:bCs/>
                <w:sz w:val="24"/>
                <w:szCs w:val="24"/>
              </w:rPr>
              <w:t xml:space="preserve">OBJETO: </w:t>
            </w:r>
            <w:r w:rsidR="00227B4B" w:rsidRPr="00227B4B">
              <w:rPr>
                <w:rFonts w:cstheme="minorHAnsi"/>
                <w:sz w:val="24"/>
                <w:szCs w:val="24"/>
              </w:rPr>
              <w:t>Contratação de empresa especializada na prestação de serviços de ministração de oficinas de iniciação teatral com pais e alunos da rede municipal de ensino na cidade de Portalegre/RN</w:t>
            </w:r>
            <w:r w:rsidRPr="008E2F96">
              <w:rPr>
                <w:rFonts w:cstheme="minorHAnsi"/>
                <w:bCs/>
                <w:sz w:val="24"/>
                <w:szCs w:val="24"/>
              </w:rPr>
              <w:t>.</w:t>
            </w:r>
          </w:p>
          <w:p w14:paraId="76DDC55E" w14:textId="77777777" w:rsidR="00C020CF" w:rsidRPr="008E2F96" w:rsidRDefault="00C020CF" w:rsidP="00F8709A">
            <w:pPr>
              <w:suppressAutoHyphens/>
              <w:rPr>
                <w:rFonts w:cstheme="minorHAnsi"/>
                <w:sz w:val="24"/>
                <w:szCs w:val="24"/>
              </w:rPr>
            </w:pPr>
          </w:p>
          <w:p w14:paraId="34E9A747" w14:textId="77777777" w:rsidR="00C020CF" w:rsidRPr="008E2F96" w:rsidRDefault="00C020CF" w:rsidP="00F8709A">
            <w:pPr>
              <w:suppressAutoHyphens/>
              <w:rPr>
                <w:rFonts w:cstheme="minorHAnsi"/>
              </w:rPr>
            </w:pPr>
            <w:r w:rsidRPr="008E2F96">
              <w:rPr>
                <w:rFonts w:cstheme="minorHAnsi"/>
                <w:b/>
                <w:sz w:val="24"/>
                <w:szCs w:val="24"/>
              </w:rPr>
              <w:t xml:space="preserve">PROPONENTE: </w:t>
            </w:r>
            <w:r w:rsidRPr="008E2F96">
              <w:rPr>
                <w:rFonts w:cstheme="minorHAnsi"/>
                <w:bCs/>
                <w:sz w:val="24"/>
                <w:szCs w:val="24"/>
              </w:rPr>
              <w:t>........................................................., CPF/CNPJ:..............................................................</w:t>
            </w:r>
          </w:p>
          <w:p w14:paraId="02C319A7" w14:textId="77777777" w:rsidR="00C020CF" w:rsidRPr="008E2F96" w:rsidRDefault="00C020CF" w:rsidP="00F8709A">
            <w:pPr>
              <w:suppressAutoHyphens/>
              <w:jc w:val="center"/>
              <w:rPr>
                <w:rFonts w:cstheme="minorHAnsi"/>
              </w:rPr>
            </w:pPr>
          </w:p>
          <w:p w14:paraId="11BBBA64" w14:textId="77777777" w:rsidR="00C020CF" w:rsidRPr="008E2F96" w:rsidRDefault="00C020CF" w:rsidP="00F8709A">
            <w:pPr>
              <w:ind w:firstLine="708"/>
              <w:jc w:val="both"/>
              <w:rPr>
                <w:rFonts w:cstheme="minorHAnsi"/>
                <w:sz w:val="24"/>
                <w:szCs w:val="24"/>
              </w:rPr>
            </w:pPr>
            <w:r w:rsidRPr="008E2F96">
              <w:rPr>
                <w:rFonts w:cstheme="minorHAnsi"/>
                <w:sz w:val="24"/>
                <w:szCs w:val="24"/>
              </w:rPr>
              <w:t xml:space="preserve">Apresentamos e solicitamos de Vossa Senhoria a apreciação de nossa proposta relativa ao Processo Licitatório em epígrafe, declarando que: </w:t>
            </w:r>
          </w:p>
          <w:p w14:paraId="69EA53F0" w14:textId="77777777" w:rsidR="00C020CF" w:rsidRPr="008E2F96" w:rsidRDefault="00C020CF" w:rsidP="00F8709A">
            <w:pPr>
              <w:ind w:firstLine="708"/>
              <w:jc w:val="both"/>
              <w:rPr>
                <w:rFonts w:cstheme="minorHAnsi"/>
                <w:sz w:val="24"/>
                <w:szCs w:val="24"/>
              </w:rPr>
            </w:pPr>
            <w:r w:rsidRPr="008E2F96">
              <w:rPr>
                <w:rFonts w:cstheme="minorHAnsi"/>
                <w:sz w:val="24"/>
                <w:szCs w:val="24"/>
              </w:rPr>
              <w:t>Temos condições de atender a todos os requisitos estabelecidos na Proposta a Seguir.</w:t>
            </w:r>
          </w:p>
          <w:p w14:paraId="5DA30536" w14:textId="77777777" w:rsidR="00C020CF" w:rsidRPr="008E2F96" w:rsidRDefault="00C020CF" w:rsidP="00F8709A">
            <w:pPr>
              <w:ind w:firstLine="708"/>
              <w:jc w:val="both"/>
              <w:rPr>
                <w:rFonts w:cstheme="minorHAnsi"/>
                <w:sz w:val="24"/>
                <w:szCs w:val="24"/>
              </w:rPr>
            </w:pPr>
            <w:r w:rsidRPr="008E2F96">
              <w:rPr>
                <w:rFonts w:cstheme="minorHAnsi"/>
                <w:sz w:val="24"/>
                <w:szCs w:val="24"/>
              </w:rPr>
              <w:t xml:space="preserve">Manteremos o preço de nossa proposta válida, por 60 (sessenta) dias. </w:t>
            </w:r>
          </w:p>
          <w:tbl>
            <w:tblPr>
              <w:tblW w:w="8467" w:type="dxa"/>
              <w:jc w:val="center"/>
              <w:tblLook w:val="04A0" w:firstRow="1" w:lastRow="0" w:firstColumn="1" w:lastColumn="0" w:noHBand="0" w:noVBand="1"/>
            </w:tblPr>
            <w:tblGrid>
              <w:gridCol w:w="730"/>
              <w:gridCol w:w="3720"/>
              <w:gridCol w:w="847"/>
              <w:gridCol w:w="1200"/>
              <w:gridCol w:w="990"/>
              <w:gridCol w:w="980"/>
            </w:tblGrid>
            <w:tr w:rsidR="008E12F7" w:rsidRPr="008E2F96" w14:paraId="648CA1AD" w14:textId="77777777" w:rsidTr="00E158F4">
              <w:trPr>
                <w:jc w:val="center"/>
              </w:trPr>
              <w:tc>
                <w:tcPr>
                  <w:tcW w:w="730" w:type="dxa"/>
                  <w:tcBorders>
                    <w:top w:val="single" w:sz="4" w:space="0" w:color="auto"/>
                    <w:left w:val="single" w:sz="4" w:space="0" w:color="auto"/>
                    <w:bottom w:val="single" w:sz="4" w:space="0" w:color="auto"/>
                    <w:right w:val="single" w:sz="4" w:space="0" w:color="auto"/>
                  </w:tcBorders>
                  <w:vAlign w:val="center"/>
                </w:tcPr>
                <w:p w14:paraId="520BDF74" w14:textId="77777777" w:rsidR="00E158F4" w:rsidRPr="008E2F96" w:rsidRDefault="00E158F4" w:rsidP="00F8709A">
                  <w:pPr>
                    <w:spacing w:after="0" w:line="240" w:lineRule="auto"/>
                    <w:jc w:val="center"/>
                    <w:rPr>
                      <w:rFonts w:cstheme="minorHAnsi"/>
                    </w:rPr>
                  </w:pPr>
                  <w:r w:rsidRPr="008E2F96">
                    <w:rPr>
                      <w:rFonts w:cstheme="minorHAnsi"/>
                      <w:b/>
                      <w:sz w:val="20"/>
                    </w:rPr>
                    <w:t>Item</w:t>
                  </w:r>
                </w:p>
              </w:tc>
              <w:tc>
                <w:tcPr>
                  <w:tcW w:w="3720" w:type="dxa"/>
                  <w:tcBorders>
                    <w:top w:val="single" w:sz="4" w:space="0" w:color="auto"/>
                    <w:left w:val="single" w:sz="4" w:space="0" w:color="auto"/>
                    <w:bottom w:val="single" w:sz="4" w:space="0" w:color="auto"/>
                    <w:right w:val="single" w:sz="4" w:space="0" w:color="auto"/>
                  </w:tcBorders>
                  <w:vAlign w:val="center"/>
                </w:tcPr>
                <w:p w14:paraId="2C884221" w14:textId="492D22F5" w:rsidR="00E158F4" w:rsidRPr="008E2F96" w:rsidRDefault="00E158F4" w:rsidP="00F8709A">
                  <w:pPr>
                    <w:spacing w:after="0" w:line="240" w:lineRule="auto"/>
                    <w:jc w:val="center"/>
                    <w:rPr>
                      <w:rFonts w:cstheme="minorHAnsi"/>
                    </w:rPr>
                  </w:pPr>
                  <w:r w:rsidRPr="008E2F96">
                    <w:rPr>
                      <w:rFonts w:cstheme="minorHAnsi"/>
                      <w:b/>
                      <w:sz w:val="20"/>
                    </w:rPr>
                    <w:t xml:space="preserve">Descrição </w:t>
                  </w:r>
                  <w:r w:rsidR="00981353" w:rsidRPr="008E2F96">
                    <w:rPr>
                      <w:rFonts w:cstheme="minorHAnsi"/>
                      <w:b/>
                      <w:sz w:val="20"/>
                    </w:rPr>
                    <w:t>– Serviços</w:t>
                  </w:r>
                </w:p>
              </w:tc>
              <w:tc>
                <w:tcPr>
                  <w:tcW w:w="847" w:type="dxa"/>
                  <w:tcBorders>
                    <w:top w:val="single" w:sz="4" w:space="0" w:color="auto"/>
                    <w:left w:val="single" w:sz="4" w:space="0" w:color="auto"/>
                    <w:bottom w:val="single" w:sz="4" w:space="0" w:color="auto"/>
                    <w:right w:val="single" w:sz="4" w:space="0" w:color="auto"/>
                  </w:tcBorders>
                  <w:vAlign w:val="center"/>
                </w:tcPr>
                <w:p w14:paraId="025DAF6E" w14:textId="77777777" w:rsidR="00E158F4" w:rsidRPr="008E2F96" w:rsidRDefault="00E158F4" w:rsidP="00F8709A">
                  <w:pPr>
                    <w:spacing w:after="0" w:line="240" w:lineRule="auto"/>
                    <w:jc w:val="center"/>
                    <w:rPr>
                      <w:rFonts w:cstheme="minorHAnsi"/>
                    </w:rPr>
                  </w:pPr>
                  <w:r w:rsidRPr="008E2F96">
                    <w:rPr>
                      <w:rFonts w:cstheme="minorHAnsi"/>
                      <w:b/>
                      <w:sz w:val="20"/>
                    </w:rPr>
                    <w:t>Unid. medida</w:t>
                  </w:r>
                </w:p>
              </w:tc>
              <w:tc>
                <w:tcPr>
                  <w:tcW w:w="1200" w:type="dxa"/>
                  <w:tcBorders>
                    <w:top w:val="single" w:sz="4" w:space="0" w:color="auto"/>
                    <w:left w:val="single" w:sz="4" w:space="0" w:color="auto"/>
                    <w:bottom w:val="single" w:sz="4" w:space="0" w:color="auto"/>
                    <w:right w:val="single" w:sz="4" w:space="0" w:color="auto"/>
                  </w:tcBorders>
                  <w:vAlign w:val="center"/>
                </w:tcPr>
                <w:p w14:paraId="5D70B705" w14:textId="77777777" w:rsidR="00E158F4" w:rsidRPr="008E2F96" w:rsidRDefault="00E158F4" w:rsidP="00F8709A">
                  <w:pPr>
                    <w:spacing w:after="0" w:line="240" w:lineRule="auto"/>
                    <w:jc w:val="center"/>
                    <w:rPr>
                      <w:rFonts w:cstheme="minorHAnsi"/>
                    </w:rPr>
                  </w:pPr>
                  <w:r w:rsidRPr="008E2F96">
                    <w:rPr>
                      <w:rFonts w:cstheme="minorHAnsi"/>
                      <w:b/>
                      <w:sz w:val="20"/>
                    </w:rPr>
                    <w:t>Quantidade</w:t>
                  </w:r>
                </w:p>
              </w:tc>
              <w:tc>
                <w:tcPr>
                  <w:tcW w:w="990" w:type="dxa"/>
                  <w:tcBorders>
                    <w:top w:val="single" w:sz="4" w:space="0" w:color="auto"/>
                    <w:left w:val="single" w:sz="4" w:space="0" w:color="auto"/>
                    <w:bottom w:val="single" w:sz="4" w:space="0" w:color="auto"/>
                    <w:right w:val="single" w:sz="4" w:space="0" w:color="auto"/>
                  </w:tcBorders>
                  <w:vAlign w:val="center"/>
                </w:tcPr>
                <w:p w14:paraId="482A231E" w14:textId="77777777" w:rsidR="00E158F4" w:rsidRPr="008E2F96" w:rsidRDefault="00E158F4" w:rsidP="00F8709A">
                  <w:pPr>
                    <w:spacing w:after="0" w:line="240" w:lineRule="auto"/>
                    <w:jc w:val="center"/>
                    <w:rPr>
                      <w:rFonts w:cstheme="minorHAnsi"/>
                    </w:rPr>
                  </w:pPr>
                  <w:r w:rsidRPr="008E2F96">
                    <w:rPr>
                      <w:rFonts w:cstheme="minorHAnsi"/>
                      <w:b/>
                      <w:sz w:val="20"/>
                    </w:rPr>
                    <w:t>Valor unitário (R$)</w:t>
                  </w:r>
                </w:p>
              </w:tc>
              <w:tc>
                <w:tcPr>
                  <w:tcW w:w="980" w:type="dxa"/>
                  <w:tcBorders>
                    <w:top w:val="single" w:sz="4" w:space="0" w:color="auto"/>
                    <w:left w:val="single" w:sz="4" w:space="0" w:color="auto"/>
                    <w:bottom w:val="single" w:sz="4" w:space="0" w:color="auto"/>
                    <w:right w:val="single" w:sz="4" w:space="0" w:color="auto"/>
                  </w:tcBorders>
                  <w:vAlign w:val="center"/>
                </w:tcPr>
                <w:p w14:paraId="139209BF" w14:textId="77777777" w:rsidR="00E158F4" w:rsidRPr="008E2F96" w:rsidRDefault="00E158F4" w:rsidP="00F8709A">
                  <w:pPr>
                    <w:spacing w:after="0" w:line="240" w:lineRule="auto"/>
                    <w:jc w:val="center"/>
                    <w:rPr>
                      <w:rFonts w:cstheme="minorHAnsi"/>
                    </w:rPr>
                  </w:pPr>
                  <w:r w:rsidRPr="008E2F96">
                    <w:rPr>
                      <w:rFonts w:cstheme="minorHAnsi"/>
                      <w:b/>
                      <w:sz w:val="20"/>
                    </w:rPr>
                    <w:t>Valor total (R$)</w:t>
                  </w:r>
                </w:p>
              </w:tc>
            </w:tr>
            <w:tr w:rsidR="008E12F7" w:rsidRPr="008E2F96" w14:paraId="43D99C5C" w14:textId="77777777" w:rsidTr="00E158F4">
              <w:trPr>
                <w:jc w:val="center"/>
              </w:trPr>
              <w:tc>
                <w:tcPr>
                  <w:tcW w:w="730" w:type="dxa"/>
                  <w:tcBorders>
                    <w:top w:val="single" w:sz="4" w:space="0" w:color="auto"/>
                    <w:left w:val="single" w:sz="4" w:space="0" w:color="auto"/>
                    <w:bottom w:val="single" w:sz="4" w:space="0" w:color="auto"/>
                    <w:right w:val="single" w:sz="4" w:space="0" w:color="auto"/>
                  </w:tcBorders>
                  <w:vAlign w:val="center"/>
                </w:tcPr>
                <w:p w14:paraId="02235A05" w14:textId="77777777" w:rsidR="00E158F4" w:rsidRPr="008E2F96" w:rsidRDefault="00E158F4" w:rsidP="00F8709A">
                  <w:pPr>
                    <w:spacing w:after="0" w:line="240" w:lineRule="auto"/>
                    <w:jc w:val="center"/>
                    <w:rPr>
                      <w:rFonts w:cstheme="minorHAnsi"/>
                    </w:rPr>
                  </w:pPr>
                  <w:r w:rsidRPr="008E2F96">
                    <w:rPr>
                      <w:rFonts w:cstheme="minorHAnsi"/>
                      <w:sz w:val="20"/>
                    </w:rPr>
                    <w:t>1</w:t>
                  </w:r>
                </w:p>
              </w:tc>
              <w:tc>
                <w:tcPr>
                  <w:tcW w:w="3720" w:type="dxa"/>
                  <w:tcBorders>
                    <w:top w:val="single" w:sz="4" w:space="0" w:color="auto"/>
                    <w:left w:val="single" w:sz="4" w:space="0" w:color="auto"/>
                    <w:bottom w:val="single" w:sz="4" w:space="0" w:color="auto"/>
                    <w:right w:val="single" w:sz="4" w:space="0" w:color="auto"/>
                  </w:tcBorders>
                  <w:vAlign w:val="center"/>
                </w:tcPr>
                <w:p w14:paraId="21412213" w14:textId="77777777" w:rsidR="00E158F4" w:rsidRPr="008E2F96" w:rsidRDefault="00E158F4" w:rsidP="00F8709A">
                  <w:pPr>
                    <w:spacing w:after="0" w:line="240" w:lineRule="auto"/>
                    <w:jc w:val="both"/>
                    <w:rPr>
                      <w:rFonts w:cstheme="minorHAnsi"/>
                    </w:rPr>
                  </w:pPr>
                </w:p>
              </w:tc>
              <w:tc>
                <w:tcPr>
                  <w:tcW w:w="847" w:type="dxa"/>
                  <w:tcBorders>
                    <w:top w:val="single" w:sz="4" w:space="0" w:color="auto"/>
                    <w:left w:val="single" w:sz="4" w:space="0" w:color="auto"/>
                    <w:bottom w:val="single" w:sz="4" w:space="0" w:color="auto"/>
                    <w:right w:val="single" w:sz="4" w:space="0" w:color="auto"/>
                  </w:tcBorders>
                  <w:vAlign w:val="center"/>
                </w:tcPr>
                <w:p w14:paraId="5AC4E57B" w14:textId="77777777" w:rsidR="00E158F4" w:rsidRPr="008E2F96" w:rsidRDefault="00E158F4" w:rsidP="00F8709A">
                  <w:pPr>
                    <w:spacing w:after="0" w:line="240" w:lineRule="auto"/>
                    <w:jc w:val="center"/>
                    <w:rPr>
                      <w:rFonts w:cstheme="minorHAnsi"/>
                    </w:rPr>
                  </w:pPr>
                </w:p>
              </w:tc>
              <w:tc>
                <w:tcPr>
                  <w:tcW w:w="1200" w:type="dxa"/>
                  <w:tcBorders>
                    <w:top w:val="single" w:sz="4" w:space="0" w:color="auto"/>
                    <w:left w:val="single" w:sz="4" w:space="0" w:color="auto"/>
                    <w:bottom w:val="single" w:sz="4" w:space="0" w:color="auto"/>
                    <w:right w:val="single" w:sz="4" w:space="0" w:color="auto"/>
                  </w:tcBorders>
                  <w:vAlign w:val="center"/>
                </w:tcPr>
                <w:p w14:paraId="18078DA5" w14:textId="77777777" w:rsidR="00E158F4" w:rsidRPr="008E2F96" w:rsidRDefault="00E158F4" w:rsidP="00F8709A">
                  <w:pPr>
                    <w:spacing w:after="0" w:line="240" w:lineRule="auto"/>
                    <w:jc w:val="center"/>
                    <w:rPr>
                      <w:rFonts w:cstheme="minorHAnsi"/>
                    </w:rPr>
                  </w:pPr>
                </w:p>
              </w:tc>
              <w:tc>
                <w:tcPr>
                  <w:tcW w:w="990" w:type="dxa"/>
                  <w:tcBorders>
                    <w:top w:val="single" w:sz="4" w:space="0" w:color="auto"/>
                    <w:left w:val="single" w:sz="4" w:space="0" w:color="auto"/>
                    <w:bottom w:val="single" w:sz="4" w:space="0" w:color="auto"/>
                    <w:right w:val="single" w:sz="4" w:space="0" w:color="auto"/>
                  </w:tcBorders>
                  <w:vAlign w:val="center"/>
                </w:tcPr>
                <w:p w14:paraId="74D1BD7E" w14:textId="77777777" w:rsidR="00E158F4" w:rsidRPr="008E2F96" w:rsidRDefault="00E158F4" w:rsidP="00F8709A">
                  <w:pPr>
                    <w:spacing w:after="0" w:line="240" w:lineRule="auto"/>
                    <w:jc w:val="center"/>
                    <w:rPr>
                      <w:rFonts w:cstheme="minorHAnsi"/>
                    </w:rPr>
                  </w:pPr>
                </w:p>
              </w:tc>
              <w:tc>
                <w:tcPr>
                  <w:tcW w:w="980" w:type="dxa"/>
                  <w:tcBorders>
                    <w:top w:val="single" w:sz="4" w:space="0" w:color="auto"/>
                    <w:left w:val="single" w:sz="4" w:space="0" w:color="auto"/>
                    <w:bottom w:val="single" w:sz="4" w:space="0" w:color="auto"/>
                    <w:right w:val="single" w:sz="4" w:space="0" w:color="auto"/>
                  </w:tcBorders>
                  <w:vAlign w:val="center"/>
                </w:tcPr>
                <w:p w14:paraId="2D5F80B6" w14:textId="77777777" w:rsidR="00E158F4" w:rsidRPr="008E2F96" w:rsidRDefault="00E158F4" w:rsidP="00F8709A">
                  <w:pPr>
                    <w:spacing w:after="0" w:line="240" w:lineRule="auto"/>
                    <w:jc w:val="center"/>
                    <w:rPr>
                      <w:rFonts w:cstheme="minorHAnsi"/>
                    </w:rPr>
                  </w:pPr>
                </w:p>
              </w:tc>
            </w:tr>
          </w:tbl>
          <w:p w14:paraId="316B907C" w14:textId="77777777" w:rsidR="00C020CF" w:rsidRPr="008E2F96" w:rsidRDefault="00C020CF" w:rsidP="00F8709A">
            <w:pPr>
              <w:rPr>
                <w:rFonts w:cstheme="minorHAnsi"/>
                <w:b/>
              </w:rPr>
            </w:pPr>
            <w:r w:rsidRPr="008E2F96">
              <w:rPr>
                <w:rFonts w:cstheme="minorHAnsi"/>
              </w:rPr>
              <w:t xml:space="preserve">  </w:t>
            </w:r>
            <w:r w:rsidRPr="008E2F96">
              <w:rPr>
                <w:rFonts w:cstheme="minorHAnsi"/>
                <w:b/>
              </w:rPr>
              <w:t xml:space="preserve">TOTAL GERAL GLOBAL: </w:t>
            </w:r>
            <w:r w:rsidRPr="008E2F96">
              <w:rPr>
                <w:rFonts w:cstheme="minorHAnsi"/>
              </w:rPr>
              <w:t>XXXXXXXXXXXX (XXXXXXXXXXXXXXXXXXXXX)</w:t>
            </w:r>
          </w:p>
          <w:p w14:paraId="0692C52F" w14:textId="77777777" w:rsidR="00C020CF" w:rsidRPr="008E2F96" w:rsidRDefault="00C020CF" w:rsidP="00F8709A">
            <w:pPr>
              <w:ind w:firstLine="708"/>
              <w:jc w:val="both"/>
              <w:rPr>
                <w:rFonts w:cstheme="minorHAnsi"/>
              </w:rPr>
            </w:pPr>
            <w:r w:rsidRPr="008E2F96">
              <w:rPr>
                <w:rFonts w:cstheme="minorHAnsi"/>
              </w:rPr>
              <w:t xml:space="preserve">No preço ofertado estão incluídas todas as despesas que incidam ou venham a incidir tais como, fretes, impostos, taxas, encargos enfim, todos os custos diretos e indiretos necessários ao cumprimento do objeto ora licitado. </w:t>
            </w:r>
          </w:p>
          <w:p w14:paraId="47A35146" w14:textId="77777777" w:rsidR="00C020CF" w:rsidRPr="008E2F96" w:rsidRDefault="00C020CF" w:rsidP="00F8709A">
            <w:pPr>
              <w:ind w:firstLine="708"/>
              <w:jc w:val="both"/>
              <w:rPr>
                <w:rFonts w:cstheme="minorHAnsi"/>
              </w:rPr>
            </w:pPr>
            <w:r w:rsidRPr="008E2F96">
              <w:rPr>
                <w:rFonts w:cstheme="minorHAnsi"/>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71C2EB" w14:textId="77777777" w:rsidR="00C020CF" w:rsidRPr="008E2F96" w:rsidRDefault="00C020CF" w:rsidP="00F8709A">
            <w:pPr>
              <w:ind w:firstLine="708"/>
              <w:jc w:val="both"/>
              <w:rPr>
                <w:rFonts w:cstheme="minorHAnsi"/>
              </w:rPr>
            </w:pPr>
            <w:r w:rsidRPr="008E2F96">
              <w:rPr>
                <w:rFonts w:cstheme="minorHAnsi"/>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2A4F9F11" w14:textId="77777777" w:rsidR="00C020CF" w:rsidRPr="008E2F96" w:rsidRDefault="00C020CF" w:rsidP="00F8709A">
            <w:pPr>
              <w:autoSpaceDE w:val="0"/>
              <w:autoSpaceDN w:val="0"/>
              <w:adjustRightInd w:val="0"/>
              <w:rPr>
                <w:rFonts w:cstheme="minorHAnsi"/>
              </w:rPr>
            </w:pPr>
            <w:r w:rsidRPr="008E2F96">
              <w:rPr>
                <w:rFonts w:cstheme="minorHAnsi"/>
              </w:rPr>
              <w:t>Atenciosamente,</w:t>
            </w:r>
          </w:p>
          <w:p w14:paraId="4B962604" w14:textId="77777777" w:rsidR="00C020CF" w:rsidRPr="008E2F96" w:rsidRDefault="00C020CF" w:rsidP="00F8709A">
            <w:pPr>
              <w:autoSpaceDE w:val="0"/>
              <w:autoSpaceDN w:val="0"/>
              <w:adjustRightInd w:val="0"/>
              <w:jc w:val="right"/>
              <w:rPr>
                <w:rFonts w:cstheme="minorHAnsi"/>
                <w:bCs/>
              </w:rPr>
            </w:pPr>
            <w:r w:rsidRPr="008E2F96">
              <w:rPr>
                <w:rFonts w:cstheme="minorHAnsi"/>
                <w:bCs/>
              </w:rPr>
              <w:t>Local/UF, Data.</w:t>
            </w:r>
          </w:p>
          <w:p w14:paraId="5A3D554C" w14:textId="77777777" w:rsidR="00C020CF" w:rsidRPr="008E2F96" w:rsidRDefault="00C020CF" w:rsidP="00F8709A">
            <w:pPr>
              <w:jc w:val="center"/>
              <w:rPr>
                <w:rFonts w:cstheme="minorHAnsi"/>
                <w:b/>
              </w:rPr>
            </w:pPr>
          </w:p>
          <w:p w14:paraId="7DFE2962" w14:textId="77777777" w:rsidR="00C020CF" w:rsidRPr="008E2F96" w:rsidRDefault="00C020CF" w:rsidP="00F8709A">
            <w:pPr>
              <w:jc w:val="center"/>
              <w:rPr>
                <w:rFonts w:eastAsia="Times New Roman" w:cstheme="minorHAnsi"/>
                <w:bCs/>
                <w:iCs/>
                <w:lang w:eastAsia="pt-BR"/>
              </w:rPr>
            </w:pPr>
            <w:r w:rsidRPr="008E2F96">
              <w:rPr>
                <w:rFonts w:eastAsia="Times New Roman" w:cstheme="minorHAnsi"/>
                <w:bCs/>
                <w:iCs/>
                <w:lang w:eastAsia="pt-BR"/>
              </w:rPr>
              <w:t>Empresa e/ou assinatura do responsável legal</w:t>
            </w:r>
          </w:p>
          <w:p w14:paraId="1A86A092" w14:textId="77777777" w:rsidR="00C020CF" w:rsidRPr="008E2F96" w:rsidRDefault="00C020CF" w:rsidP="00F8709A">
            <w:pPr>
              <w:rPr>
                <w:rFonts w:cstheme="minorHAnsi"/>
                <w:b/>
                <w:sz w:val="24"/>
                <w:szCs w:val="24"/>
              </w:rPr>
            </w:pPr>
          </w:p>
          <w:p w14:paraId="39CAC034" w14:textId="77777777" w:rsidR="00C020CF" w:rsidRPr="008E2F96" w:rsidRDefault="00C020CF" w:rsidP="00F8709A">
            <w:pPr>
              <w:rPr>
                <w:rFonts w:eastAsia="Times New Roman" w:cstheme="minorHAnsi"/>
                <w:b/>
                <w:iCs/>
                <w:lang w:eastAsia="pt-BR"/>
              </w:rPr>
            </w:pPr>
          </w:p>
        </w:tc>
      </w:tr>
    </w:tbl>
    <w:p w14:paraId="52A64375" w14:textId="77777777" w:rsidR="00C020CF" w:rsidRPr="008E2F96" w:rsidRDefault="00C020CF" w:rsidP="00C020CF">
      <w:pPr>
        <w:spacing w:after="0" w:line="240" w:lineRule="auto"/>
        <w:rPr>
          <w:rFonts w:eastAsia="Calibri" w:cstheme="minorHAnsi"/>
          <w:sz w:val="20"/>
          <w:szCs w:val="20"/>
          <w:lang w:eastAsia="pt-BR"/>
        </w:rPr>
      </w:pPr>
    </w:p>
    <w:p w14:paraId="4F76C1CF" w14:textId="77777777" w:rsidR="00C020CF" w:rsidRPr="008E2F96" w:rsidRDefault="00C020CF" w:rsidP="00C020CF">
      <w:pPr>
        <w:spacing w:after="0" w:line="240" w:lineRule="auto"/>
        <w:rPr>
          <w:rFonts w:cstheme="minorHAnsi"/>
        </w:rPr>
      </w:pPr>
    </w:p>
    <w:p w14:paraId="19F60808" w14:textId="77777777" w:rsidR="00C020CF" w:rsidRPr="008E2F96" w:rsidRDefault="00C020CF" w:rsidP="00C020CF">
      <w:pPr>
        <w:rPr>
          <w:rFonts w:cstheme="minorHAnsi"/>
          <w:sz w:val="20"/>
          <w:szCs w:val="20"/>
        </w:rPr>
      </w:pPr>
      <w:r w:rsidRPr="008E2F96">
        <w:rPr>
          <w:rFonts w:cstheme="minorHAnsi"/>
          <w:sz w:val="20"/>
          <w:szCs w:val="20"/>
        </w:rPr>
        <w:br w:type="page"/>
      </w:r>
    </w:p>
    <w:p w14:paraId="0E9EC89E" w14:textId="5440EC9F" w:rsidR="00C020CF" w:rsidRPr="008E2F96" w:rsidRDefault="00C020CF" w:rsidP="00C020CF">
      <w:pPr>
        <w:spacing w:after="0" w:line="240" w:lineRule="auto"/>
        <w:jc w:val="center"/>
        <w:rPr>
          <w:rFonts w:eastAsia="Times New Roman" w:cstheme="minorHAnsi"/>
          <w:b/>
          <w:iCs/>
          <w:sz w:val="18"/>
          <w:szCs w:val="18"/>
          <w:lang w:eastAsia="pt-BR"/>
        </w:rPr>
      </w:pPr>
      <w:r w:rsidRPr="008E2F96">
        <w:rPr>
          <w:rFonts w:eastAsia="Times New Roman" w:cstheme="minorHAnsi"/>
          <w:b/>
          <w:iCs/>
          <w:sz w:val="18"/>
          <w:szCs w:val="18"/>
          <w:lang w:eastAsia="pt-BR"/>
        </w:rPr>
        <w:lastRenderedPageBreak/>
        <w:t>MODELOS DE DECLARAÇÕES</w:t>
      </w:r>
    </w:p>
    <w:p w14:paraId="59C280D4" w14:textId="77777777" w:rsidR="001E3F56" w:rsidRPr="008E2F96" w:rsidRDefault="001E3F56" w:rsidP="00C020CF">
      <w:pPr>
        <w:spacing w:after="0" w:line="240" w:lineRule="auto"/>
        <w:jc w:val="center"/>
        <w:rPr>
          <w:rFonts w:eastAsia="Times New Roman" w:cstheme="minorHAnsi"/>
          <w:b/>
          <w:iCs/>
          <w:sz w:val="20"/>
          <w:szCs w:val="20"/>
          <w:lang w:eastAsia="pt-BR"/>
        </w:rPr>
      </w:pPr>
    </w:p>
    <w:tbl>
      <w:tblPr>
        <w:tblStyle w:val="Tabelacomgrade"/>
        <w:tblW w:w="9634" w:type="dxa"/>
        <w:tblLook w:val="04A0" w:firstRow="1" w:lastRow="0" w:firstColumn="1" w:lastColumn="0" w:noHBand="0" w:noVBand="1"/>
      </w:tblPr>
      <w:tblGrid>
        <w:gridCol w:w="9628"/>
        <w:gridCol w:w="6"/>
      </w:tblGrid>
      <w:tr w:rsidR="008E12F7" w:rsidRPr="008E2F96" w14:paraId="7376DDB2" w14:textId="77777777" w:rsidTr="003C1F29">
        <w:trPr>
          <w:gridAfter w:val="1"/>
          <w:wAfter w:w="6" w:type="dxa"/>
        </w:trPr>
        <w:tc>
          <w:tcPr>
            <w:tcW w:w="9628" w:type="dxa"/>
            <w:tcBorders>
              <w:bottom w:val="single" w:sz="4" w:space="0" w:color="auto"/>
            </w:tcBorders>
          </w:tcPr>
          <w:p w14:paraId="7C83013A" w14:textId="77777777" w:rsidR="00C020CF" w:rsidRPr="008E2F96" w:rsidRDefault="00C020CF" w:rsidP="00F8709A">
            <w:pPr>
              <w:jc w:val="center"/>
              <w:rPr>
                <w:rFonts w:eastAsia="Times New Roman" w:cstheme="minorHAnsi"/>
                <w:b/>
                <w:iCs/>
                <w:sz w:val="20"/>
                <w:szCs w:val="20"/>
                <w:lang w:eastAsia="pt-BR"/>
              </w:rPr>
            </w:pPr>
          </w:p>
          <w:p w14:paraId="48D3183D"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
                <w:iCs/>
                <w:sz w:val="20"/>
                <w:szCs w:val="20"/>
                <w:lang w:eastAsia="pt-BR"/>
              </w:rPr>
              <w:t>DECLARAÇÃO UNIFICADA - PJ</w:t>
            </w:r>
          </w:p>
          <w:p w14:paraId="6555B3E6" w14:textId="77777777" w:rsidR="00C020CF" w:rsidRPr="008E2F96" w:rsidRDefault="00C020CF" w:rsidP="00F8709A">
            <w:pPr>
              <w:jc w:val="both"/>
              <w:rPr>
                <w:rFonts w:eastAsia="Times New Roman" w:cstheme="minorHAnsi"/>
                <w:bCs/>
                <w:iCs/>
                <w:sz w:val="20"/>
                <w:szCs w:val="20"/>
                <w:lang w:eastAsia="pt-BR"/>
              </w:rPr>
            </w:pPr>
          </w:p>
          <w:p w14:paraId="23E3734C" w14:textId="2C4BBA46"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 xml:space="preserve">DISPENSA DE LICITAÇÃO N.º </w:t>
            </w:r>
            <w:r w:rsidR="00CB5DE8">
              <w:rPr>
                <w:rFonts w:eastAsia="Times New Roman" w:cstheme="minorHAnsi"/>
                <w:bCs/>
                <w:iCs/>
                <w:sz w:val="20"/>
                <w:szCs w:val="20"/>
                <w:lang w:eastAsia="pt-BR"/>
              </w:rPr>
              <w:t>00</w:t>
            </w:r>
            <w:r w:rsidR="00227B4B">
              <w:rPr>
                <w:rFonts w:eastAsia="Times New Roman" w:cstheme="minorHAnsi"/>
                <w:bCs/>
                <w:iCs/>
                <w:sz w:val="20"/>
                <w:szCs w:val="20"/>
                <w:lang w:eastAsia="pt-BR"/>
              </w:rPr>
              <w:t>4</w:t>
            </w:r>
            <w:r w:rsidR="00BE1A5E" w:rsidRPr="008E2F96">
              <w:rPr>
                <w:rFonts w:eastAsia="Times New Roman" w:cstheme="minorHAnsi"/>
                <w:bCs/>
                <w:iCs/>
                <w:sz w:val="20"/>
                <w:szCs w:val="20"/>
                <w:lang w:eastAsia="pt-BR"/>
              </w:rPr>
              <w:t>/</w:t>
            </w:r>
            <w:r w:rsidR="00D3033C" w:rsidRPr="008E2F96">
              <w:rPr>
                <w:rFonts w:eastAsia="Times New Roman" w:cstheme="minorHAnsi"/>
                <w:bCs/>
                <w:iCs/>
                <w:sz w:val="20"/>
                <w:szCs w:val="20"/>
                <w:lang w:eastAsia="pt-BR"/>
              </w:rPr>
              <w:t>2024</w:t>
            </w:r>
            <w:r w:rsidR="00967EA2" w:rsidRPr="008E2F96">
              <w:rPr>
                <w:rFonts w:eastAsia="Times New Roman" w:cstheme="minorHAnsi"/>
                <w:bCs/>
                <w:iCs/>
                <w:sz w:val="20"/>
                <w:szCs w:val="20"/>
                <w:lang w:eastAsia="pt-BR"/>
              </w:rPr>
              <w:t xml:space="preserve"> - </w:t>
            </w:r>
            <w:r w:rsidR="00E63B41" w:rsidRPr="008E2F96">
              <w:rPr>
                <w:rFonts w:eastAsia="Times New Roman" w:cstheme="minorHAnsi"/>
                <w:bCs/>
                <w:iCs/>
                <w:sz w:val="20"/>
                <w:szCs w:val="20"/>
                <w:lang w:eastAsia="pt-BR"/>
              </w:rPr>
              <w:t>DISP/</w:t>
            </w:r>
            <w:r w:rsidR="00CB5DE8">
              <w:rPr>
                <w:rFonts w:eastAsia="Times New Roman" w:cstheme="minorHAnsi"/>
                <w:bCs/>
                <w:iCs/>
                <w:sz w:val="20"/>
                <w:szCs w:val="20"/>
                <w:lang w:eastAsia="pt-BR"/>
              </w:rPr>
              <w:t>SE</w:t>
            </w:r>
            <w:r w:rsidR="00227B4B">
              <w:rPr>
                <w:rFonts w:eastAsia="Times New Roman" w:cstheme="minorHAnsi"/>
                <w:bCs/>
                <w:iCs/>
                <w:sz w:val="20"/>
                <w:szCs w:val="20"/>
                <w:lang w:eastAsia="pt-BR"/>
              </w:rPr>
              <w:t>MED</w:t>
            </w:r>
          </w:p>
          <w:p w14:paraId="67CADDEF" w14:textId="03BB74DC"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 xml:space="preserve">OBJETO: </w:t>
            </w:r>
            <w:r w:rsidR="00227B4B" w:rsidRPr="00227B4B">
              <w:rPr>
                <w:rFonts w:cstheme="minorHAnsi"/>
                <w:sz w:val="20"/>
                <w:szCs w:val="20"/>
              </w:rPr>
              <w:t>Contratação de empresa especializada na prestação de serviços de ministração de oficinas de iniciação teatral com pais e alunos da rede municipal de ensino na cidade de Portalegre/RN</w:t>
            </w:r>
            <w:r w:rsidRPr="008E2F96">
              <w:rPr>
                <w:rFonts w:eastAsia="Times New Roman" w:cstheme="minorHAnsi"/>
                <w:bCs/>
                <w:iCs/>
                <w:sz w:val="20"/>
                <w:szCs w:val="20"/>
                <w:lang w:eastAsia="pt-BR"/>
              </w:rPr>
              <w:t>.</w:t>
            </w:r>
          </w:p>
          <w:p w14:paraId="6CB103EC" w14:textId="77777777"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A EMPRESA......................................................, ATRAVÉS DE SEU REPRESENTATE LEGAL INFRA ASSINADO, SOB AS PENAS DA LEI, DECLARA:</w:t>
            </w:r>
          </w:p>
          <w:p w14:paraId="5DF0565D" w14:textId="77777777" w:rsidR="00C020CF" w:rsidRPr="008E2F96" w:rsidRDefault="00C020CF" w:rsidP="00F8709A">
            <w:pPr>
              <w:jc w:val="center"/>
              <w:rPr>
                <w:rFonts w:eastAsia="Times New Roman" w:cstheme="minorHAnsi"/>
                <w:bCs/>
                <w:iCs/>
                <w:sz w:val="20"/>
                <w:szCs w:val="20"/>
                <w:lang w:eastAsia="pt-BR"/>
              </w:rPr>
            </w:pPr>
          </w:p>
          <w:p w14:paraId="682E21B2" w14:textId="77777777" w:rsidR="00C020CF" w:rsidRPr="008E2F96" w:rsidRDefault="00C020CF" w:rsidP="00F8709A">
            <w:pPr>
              <w:pStyle w:val="PargrafodaLista"/>
              <w:numPr>
                <w:ilvl w:val="0"/>
                <w:numId w:val="8"/>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inexistem fatos impeditivos para sua habilitação no certame, ciente da obrigatoriedade de declarar ocorrências posteriores;</w:t>
            </w:r>
          </w:p>
          <w:p w14:paraId="4CCFA9CA" w14:textId="77777777" w:rsidR="00C020CF" w:rsidRPr="008E2F96" w:rsidRDefault="00C020CF" w:rsidP="00F8709A">
            <w:pPr>
              <w:pStyle w:val="PargrafodaLista"/>
              <w:numPr>
                <w:ilvl w:val="0"/>
                <w:numId w:val="8"/>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está ciente e concorda com as condições contidas no Aviso de Contratação Direta e seus anexos;</w:t>
            </w:r>
          </w:p>
          <w:p w14:paraId="55B19B73" w14:textId="77777777" w:rsidR="00C020CF" w:rsidRPr="008E2F96" w:rsidRDefault="00C020CF" w:rsidP="00F8709A">
            <w:pPr>
              <w:pStyle w:val="PargrafodaLista"/>
              <w:numPr>
                <w:ilvl w:val="0"/>
                <w:numId w:val="8"/>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cumpre as exigências de reserva de cargos para pessoa com deficiência e para reabilitado da Previdência Social, de que trata o art. 93 da Lei nº 8.213/91.</w:t>
            </w:r>
          </w:p>
          <w:p w14:paraId="19A5684A" w14:textId="77777777" w:rsidR="00C020CF" w:rsidRPr="008E2F96" w:rsidRDefault="00C020CF" w:rsidP="00F8709A">
            <w:pPr>
              <w:pStyle w:val="PargrafodaLista"/>
              <w:numPr>
                <w:ilvl w:val="0"/>
                <w:numId w:val="8"/>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não emprega menor de 18 anos em trabalho noturno, perigoso ou insalubre e não emprega menor de 16 anos, salvo menor, a partir de 14 anos, na condição de aprendiz, nos termos do artigo 7°, XXXIII, da Constituição;</w:t>
            </w:r>
          </w:p>
          <w:p w14:paraId="799EACBB" w14:textId="77777777" w:rsidR="00C020CF" w:rsidRPr="008E2F96" w:rsidRDefault="00C020CF" w:rsidP="00F8709A">
            <w:pPr>
              <w:pStyle w:val="PargrafodaLista"/>
              <w:numPr>
                <w:ilvl w:val="0"/>
                <w:numId w:val="8"/>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57557792" w14:textId="77777777" w:rsidR="00C020CF" w:rsidRPr="008E2F96" w:rsidRDefault="00C020CF" w:rsidP="00F8709A">
            <w:pPr>
              <w:rPr>
                <w:rFonts w:eastAsia="Times New Roman" w:cstheme="minorHAnsi"/>
                <w:b/>
                <w:bCs/>
                <w:iCs/>
                <w:sz w:val="20"/>
                <w:szCs w:val="20"/>
                <w:lang w:eastAsia="pt-BR"/>
              </w:rPr>
            </w:pPr>
          </w:p>
          <w:p w14:paraId="04D8FCC7"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Cs/>
                <w:iCs/>
                <w:sz w:val="20"/>
                <w:szCs w:val="20"/>
                <w:lang w:eastAsia="pt-BR"/>
              </w:rPr>
              <w:t>(Local) ______________, __ de _______________ de 20___</w:t>
            </w:r>
          </w:p>
          <w:p w14:paraId="1365FE84" w14:textId="77777777" w:rsidR="00C020CF" w:rsidRPr="008E2F96" w:rsidRDefault="00C020CF" w:rsidP="00F8709A">
            <w:pPr>
              <w:rPr>
                <w:rFonts w:eastAsia="Times New Roman" w:cstheme="minorHAnsi"/>
                <w:bCs/>
                <w:iCs/>
                <w:sz w:val="20"/>
                <w:szCs w:val="20"/>
                <w:lang w:eastAsia="pt-BR"/>
              </w:rPr>
            </w:pPr>
          </w:p>
          <w:p w14:paraId="4AE1C57A"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Cs/>
                <w:iCs/>
                <w:sz w:val="20"/>
                <w:szCs w:val="20"/>
                <w:lang w:eastAsia="pt-BR"/>
              </w:rPr>
              <w:t>__________________________________</w:t>
            </w:r>
          </w:p>
          <w:p w14:paraId="5261A3A6"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Cs/>
                <w:iCs/>
                <w:sz w:val="20"/>
                <w:szCs w:val="20"/>
                <w:lang w:eastAsia="pt-BR"/>
              </w:rPr>
              <w:t>Empresa e assinatura do responsável legal</w:t>
            </w:r>
          </w:p>
          <w:p w14:paraId="06CFF857" w14:textId="77777777" w:rsidR="00C020CF" w:rsidRPr="008E2F96" w:rsidRDefault="00C020CF" w:rsidP="00F8709A">
            <w:pPr>
              <w:rPr>
                <w:rFonts w:eastAsia="Times New Roman" w:cstheme="minorHAnsi"/>
                <w:b/>
                <w:iCs/>
                <w:sz w:val="20"/>
                <w:szCs w:val="20"/>
                <w:lang w:eastAsia="pt-BR"/>
              </w:rPr>
            </w:pPr>
          </w:p>
        </w:tc>
      </w:tr>
      <w:tr w:rsidR="008E12F7" w:rsidRPr="008E2F96" w14:paraId="26BEECDD" w14:textId="77777777" w:rsidTr="003C1F29">
        <w:trPr>
          <w:gridAfter w:val="1"/>
          <w:wAfter w:w="6" w:type="dxa"/>
        </w:trPr>
        <w:tc>
          <w:tcPr>
            <w:tcW w:w="9628" w:type="dxa"/>
            <w:tcBorders>
              <w:left w:val="nil"/>
              <w:right w:val="nil"/>
            </w:tcBorders>
          </w:tcPr>
          <w:p w14:paraId="3223E96E" w14:textId="77777777" w:rsidR="00C020CF" w:rsidRPr="008E2F96" w:rsidRDefault="00C020CF" w:rsidP="00F8709A">
            <w:pPr>
              <w:jc w:val="center"/>
              <w:rPr>
                <w:rFonts w:eastAsia="Times New Roman" w:cstheme="minorHAnsi"/>
                <w:b/>
                <w:iCs/>
                <w:sz w:val="20"/>
                <w:szCs w:val="20"/>
                <w:lang w:eastAsia="pt-BR"/>
              </w:rPr>
            </w:pPr>
          </w:p>
        </w:tc>
      </w:tr>
      <w:tr w:rsidR="00C020CF" w:rsidRPr="008E2F96" w14:paraId="3725E4C3" w14:textId="77777777" w:rsidTr="003C1F29">
        <w:trPr>
          <w:gridAfter w:val="1"/>
          <w:wAfter w:w="6" w:type="dxa"/>
        </w:trPr>
        <w:tc>
          <w:tcPr>
            <w:tcW w:w="9628" w:type="dxa"/>
          </w:tcPr>
          <w:p w14:paraId="0591B434" w14:textId="77777777" w:rsidR="00C020CF" w:rsidRPr="008E2F96" w:rsidRDefault="00C020CF" w:rsidP="00F8709A">
            <w:pPr>
              <w:jc w:val="center"/>
              <w:rPr>
                <w:rFonts w:eastAsia="Times New Roman" w:cstheme="minorHAnsi"/>
                <w:b/>
                <w:iCs/>
                <w:sz w:val="20"/>
                <w:szCs w:val="20"/>
                <w:lang w:eastAsia="pt-BR"/>
              </w:rPr>
            </w:pPr>
          </w:p>
          <w:p w14:paraId="41BAE12B"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
                <w:iCs/>
                <w:sz w:val="20"/>
                <w:szCs w:val="20"/>
                <w:lang w:eastAsia="pt-BR"/>
              </w:rPr>
              <w:t>DECLARAÇÃO UNIFICADA - PF</w:t>
            </w:r>
          </w:p>
          <w:p w14:paraId="395D03E4" w14:textId="77777777" w:rsidR="00C020CF" w:rsidRPr="008E2F96" w:rsidRDefault="00C020CF" w:rsidP="00F8709A">
            <w:pPr>
              <w:jc w:val="both"/>
              <w:rPr>
                <w:rFonts w:eastAsia="Times New Roman" w:cstheme="minorHAnsi"/>
                <w:bCs/>
                <w:iCs/>
                <w:sz w:val="20"/>
                <w:szCs w:val="20"/>
                <w:lang w:eastAsia="pt-BR"/>
              </w:rPr>
            </w:pPr>
          </w:p>
          <w:p w14:paraId="406B106E" w14:textId="15FA3E22"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 xml:space="preserve">DISPENSA DE LICITAÇÃO N.º </w:t>
            </w:r>
            <w:r w:rsidR="00CB5DE8">
              <w:rPr>
                <w:rFonts w:eastAsia="Times New Roman" w:cstheme="minorHAnsi"/>
                <w:bCs/>
                <w:iCs/>
                <w:sz w:val="20"/>
                <w:szCs w:val="20"/>
                <w:lang w:eastAsia="pt-BR"/>
              </w:rPr>
              <w:t>003</w:t>
            </w:r>
            <w:r w:rsidR="00BE1A5E" w:rsidRPr="008E2F96">
              <w:rPr>
                <w:rFonts w:eastAsia="Times New Roman" w:cstheme="minorHAnsi"/>
                <w:bCs/>
                <w:iCs/>
                <w:sz w:val="20"/>
                <w:szCs w:val="20"/>
                <w:lang w:eastAsia="pt-BR"/>
              </w:rPr>
              <w:t>/</w:t>
            </w:r>
            <w:r w:rsidR="00D3033C" w:rsidRPr="008E2F96">
              <w:rPr>
                <w:rFonts w:eastAsia="Times New Roman" w:cstheme="minorHAnsi"/>
                <w:bCs/>
                <w:iCs/>
                <w:sz w:val="20"/>
                <w:szCs w:val="20"/>
                <w:lang w:eastAsia="pt-BR"/>
              </w:rPr>
              <w:t>2024</w:t>
            </w:r>
            <w:r w:rsidR="00967EA2" w:rsidRPr="008E2F96">
              <w:rPr>
                <w:rFonts w:eastAsia="Times New Roman" w:cstheme="minorHAnsi"/>
                <w:bCs/>
                <w:iCs/>
                <w:sz w:val="20"/>
                <w:szCs w:val="20"/>
                <w:lang w:eastAsia="pt-BR"/>
              </w:rPr>
              <w:t xml:space="preserve"> - </w:t>
            </w:r>
            <w:r w:rsidR="00E63B41" w:rsidRPr="008E2F96">
              <w:rPr>
                <w:rFonts w:eastAsia="Times New Roman" w:cstheme="minorHAnsi"/>
                <w:bCs/>
                <w:iCs/>
                <w:sz w:val="20"/>
                <w:szCs w:val="20"/>
                <w:lang w:eastAsia="pt-BR"/>
              </w:rPr>
              <w:t>DISP/</w:t>
            </w:r>
            <w:r w:rsidR="00CB5DE8">
              <w:rPr>
                <w:rFonts w:eastAsia="Times New Roman" w:cstheme="minorHAnsi"/>
                <w:bCs/>
                <w:iCs/>
                <w:sz w:val="20"/>
                <w:szCs w:val="20"/>
                <w:lang w:eastAsia="pt-BR"/>
              </w:rPr>
              <w:t>SEM</w:t>
            </w:r>
            <w:r w:rsidR="00227B4B">
              <w:rPr>
                <w:rFonts w:eastAsia="Times New Roman" w:cstheme="minorHAnsi"/>
                <w:bCs/>
                <w:iCs/>
                <w:sz w:val="20"/>
                <w:szCs w:val="20"/>
                <w:lang w:eastAsia="pt-BR"/>
              </w:rPr>
              <w:t>ED</w:t>
            </w:r>
          </w:p>
          <w:p w14:paraId="66621431" w14:textId="498C21BF"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 xml:space="preserve">OBJETO: </w:t>
            </w:r>
            <w:r w:rsidR="00227B4B" w:rsidRPr="00227B4B">
              <w:rPr>
                <w:rFonts w:cstheme="minorHAnsi"/>
                <w:sz w:val="20"/>
                <w:szCs w:val="20"/>
              </w:rPr>
              <w:t>Contratação de empresa especializada na prestação de serviços de ministração de oficinas de iniciação teatral com pais e alunos da rede municipal de ensino na cidade de Portalegre/RN</w:t>
            </w:r>
            <w:r w:rsidRPr="008E2F96">
              <w:rPr>
                <w:rFonts w:eastAsia="Times New Roman" w:cstheme="minorHAnsi"/>
                <w:bCs/>
                <w:iCs/>
                <w:sz w:val="20"/>
                <w:szCs w:val="20"/>
                <w:lang w:eastAsia="pt-BR"/>
              </w:rPr>
              <w:t>.</w:t>
            </w:r>
          </w:p>
          <w:p w14:paraId="5BAD7989" w14:textId="77777777" w:rsidR="00C020CF" w:rsidRPr="008E2F96" w:rsidRDefault="00C020CF" w:rsidP="00F8709A">
            <w:pPr>
              <w:jc w:val="both"/>
              <w:rPr>
                <w:rFonts w:eastAsia="Times New Roman" w:cstheme="minorHAnsi"/>
                <w:bCs/>
                <w:iCs/>
                <w:sz w:val="20"/>
                <w:szCs w:val="20"/>
                <w:lang w:eastAsia="pt-BR"/>
              </w:rPr>
            </w:pPr>
            <w:r w:rsidRPr="008E2F96">
              <w:rPr>
                <w:rFonts w:eastAsia="Times New Roman" w:cstheme="minorHAnsi"/>
                <w:bCs/>
                <w:iCs/>
                <w:sz w:val="20"/>
                <w:szCs w:val="20"/>
                <w:lang w:eastAsia="pt-BR"/>
              </w:rPr>
              <w:t>EU,......................................................., INFRA ASSINADO, SOB AS PENAS DA LEI, DECLARA:</w:t>
            </w:r>
          </w:p>
          <w:p w14:paraId="408980F4" w14:textId="77777777" w:rsidR="00C020CF" w:rsidRPr="008E2F96" w:rsidRDefault="00C020CF" w:rsidP="00F8709A">
            <w:pPr>
              <w:pStyle w:val="PargrafodaLista"/>
              <w:numPr>
                <w:ilvl w:val="0"/>
                <w:numId w:val="10"/>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inexistem fatos impeditivos para sua habilitação no certame, ciente da obrigatoriedade de declarar ocorrências posteriores;</w:t>
            </w:r>
          </w:p>
          <w:p w14:paraId="7624F258" w14:textId="77777777" w:rsidR="00C020CF" w:rsidRPr="008E2F96" w:rsidRDefault="00C020CF" w:rsidP="00F8709A">
            <w:pPr>
              <w:pStyle w:val="PargrafodaLista"/>
              <w:numPr>
                <w:ilvl w:val="0"/>
                <w:numId w:val="10"/>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está ciente e concorda com as condições contidas no Aviso de Contratação Direta e seus anexos;</w:t>
            </w:r>
          </w:p>
          <w:p w14:paraId="027214C8" w14:textId="77777777" w:rsidR="00C020CF" w:rsidRPr="008E2F96" w:rsidRDefault="00C020CF" w:rsidP="00F8709A">
            <w:pPr>
              <w:pStyle w:val="PargrafodaLista"/>
              <w:numPr>
                <w:ilvl w:val="0"/>
                <w:numId w:val="10"/>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cumpre as exigências de reserva de cargos para pessoa com deficiência e para reabilitado da Previdência Social, de que trata o art. 93 da Lei nº 8.213/91.</w:t>
            </w:r>
          </w:p>
          <w:p w14:paraId="6D93E50A" w14:textId="77777777" w:rsidR="00C020CF" w:rsidRPr="008E2F96" w:rsidRDefault="00C020CF" w:rsidP="00F8709A">
            <w:pPr>
              <w:pStyle w:val="PargrafodaLista"/>
              <w:numPr>
                <w:ilvl w:val="0"/>
                <w:numId w:val="10"/>
              </w:numPr>
              <w:jc w:val="both"/>
              <w:rPr>
                <w:rFonts w:asciiTheme="minorHAnsi" w:eastAsia="Times New Roman" w:hAnsiTheme="minorHAnsi" w:cstheme="minorHAnsi"/>
                <w:bCs/>
                <w:iCs/>
                <w:sz w:val="20"/>
                <w:szCs w:val="20"/>
              </w:rPr>
            </w:pPr>
            <w:r w:rsidRPr="008E2F96">
              <w:rPr>
                <w:rFonts w:asciiTheme="minorHAnsi" w:eastAsia="Times New Roman" w:hAnsiTheme="minorHAnsi" w:cstheme="minorHAnsi"/>
                <w:bCs/>
                <w:iCs/>
                <w:sz w:val="20"/>
                <w:szCs w:val="20"/>
              </w:rPr>
              <w:t>que não emprega menor de 18 anos em trabalho noturno, perigoso ou insalubre e não emprega menor de 16 anos, salvo menor, a partir de 14 anos, na condição de aprendiz, nos termos do artigo 7°, XXXIII, da Constituição.</w:t>
            </w:r>
          </w:p>
          <w:p w14:paraId="5DC6AD2A" w14:textId="77777777" w:rsidR="00C020CF" w:rsidRPr="008E2F96" w:rsidRDefault="00C020CF" w:rsidP="00F8709A">
            <w:pPr>
              <w:jc w:val="both"/>
              <w:rPr>
                <w:rFonts w:eastAsia="Times New Roman" w:cstheme="minorHAnsi"/>
                <w:bCs/>
                <w:iCs/>
                <w:sz w:val="20"/>
                <w:szCs w:val="20"/>
                <w:lang w:eastAsia="pt-BR"/>
              </w:rPr>
            </w:pPr>
          </w:p>
          <w:p w14:paraId="29EE10D5" w14:textId="77777777"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Cs/>
                <w:iCs/>
                <w:sz w:val="20"/>
                <w:szCs w:val="20"/>
                <w:lang w:eastAsia="pt-BR"/>
              </w:rPr>
              <w:t>(Local) ______________, __ de _______________ de 20___</w:t>
            </w:r>
          </w:p>
          <w:p w14:paraId="38B3EC2B" w14:textId="1E72AF78" w:rsidR="00C020CF" w:rsidRPr="008E2F96" w:rsidRDefault="00C020CF" w:rsidP="00F8709A">
            <w:pPr>
              <w:jc w:val="center"/>
              <w:rPr>
                <w:rFonts w:eastAsia="Times New Roman" w:cstheme="minorHAnsi"/>
                <w:bCs/>
                <w:iCs/>
                <w:sz w:val="20"/>
                <w:szCs w:val="20"/>
                <w:lang w:eastAsia="pt-BR"/>
              </w:rPr>
            </w:pPr>
            <w:r w:rsidRPr="008E2F96">
              <w:rPr>
                <w:rFonts w:eastAsia="Times New Roman" w:cstheme="minorHAnsi"/>
                <w:bCs/>
                <w:iCs/>
                <w:sz w:val="20"/>
                <w:szCs w:val="20"/>
                <w:lang w:eastAsia="pt-BR"/>
              </w:rPr>
              <w:t>_________________________________</w:t>
            </w:r>
          </w:p>
          <w:p w14:paraId="69780CC7" w14:textId="77777777" w:rsidR="00C020CF" w:rsidRPr="008E2F96" w:rsidRDefault="00C020CF" w:rsidP="00F8709A">
            <w:pPr>
              <w:jc w:val="center"/>
              <w:rPr>
                <w:rFonts w:eastAsia="Times New Roman" w:cstheme="minorHAnsi"/>
                <w:b/>
                <w:bCs/>
                <w:iCs/>
                <w:sz w:val="20"/>
                <w:szCs w:val="20"/>
                <w:lang w:eastAsia="pt-BR"/>
              </w:rPr>
            </w:pPr>
            <w:r w:rsidRPr="008E2F96">
              <w:rPr>
                <w:rFonts w:eastAsia="Times New Roman" w:cstheme="minorHAnsi"/>
                <w:bCs/>
                <w:iCs/>
                <w:sz w:val="20"/>
                <w:szCs w:val="20"/>
                <w:lang w:eastAsia="pt-BR"/>
              </w:rPr>
              <w:t>Assinatura do Declarante</w:t>
            </w:r>
          </w:p>
          <w:p w14:paraId="3D8F225B" w14:textId="77777777" w:rsidR="00C020CF" w:rsidRPr="008E2F96" w:rsidRDefault="00C020CF" w:rsidP="00F8709A">
            <w:pPr>
              <w:rPr>
                <w:rFonts w:eastAsia="Times New Roman" w:cstheme="minorHAnsi"/>
                <w:b/>
                <w:iCs/>
                <w:sz w:val="20"/>
                <w:szCs w:val="20"/>
                <w:lang w:eastAsia="pt-BR"/>
              </w:rPr>
            </w:pPr>
          </w:p>
        </w:tc>
      </w:tr>
      <w:tr w:rsidR="00C020CF" w:rsidRPr="008E2F96" w14:paraId="6083286D" w14:textId="77777777" w:rsidTr="003C1F29">
        <w:tblPrEx>
          <w:jc w:val="center"/>
        </w:tblPrEx>
        <w:trPr>
          <w:jc w:val="center"/>
        </w:trPr>
        <w:tc>
          <w:tcPr>
            <w:tcW w:w="9634" w:type="dxa"/>
            <w:gridSpan w:val="2"/>
            <w:tcBorders>
              <w:bottom w:val="single" w:sz="4" w:space="0" w:color="auto"/>
            </w:tcBorders>
          </w:tcPr>
          <w:p w14:paraId="09AAEDBD" w14:textId="77777777" w:rsidR="00C020CF" w:rsidRDefault="00C020CF" w:rsidP="00F8709A">
            <w:pPr>
              <w:jc w:val="center"/>
              <w:rPr>
                <w:rFonts w:eastAsia="Times New Roman" w:cstheme="minorHAnsi"/>
                <w:b/>
                <w:iCs/>
                <w:lang w:eastAsia="pt-BR"/>
              </w:rPr>
            </w:pPr>
          </w:p>
          <w:p w14:paraId="2E9C63C2" w14:textId="77777777" w:rsidR="00CB5DE8" w:rsidRPr="008E2F96" w:rsidRDefault="00CB5DE8" w:rsidP="00F8709A">
            <w:pPr>
              <w:jc w:val="center"/>
              <w:rPr>
                <w:rFonts w:eastAsia="Times New Roman" w:cstheme="minorHAnsi"/>
                <w:b/>
                <w:iCs/>
                <w:lang w:eastAsia="pt-BR"/>
              </w:rPr>
            </w:pPr>
          </w:p>
          <w:p w14:paraId="7D6F299F" w14:textId="77777777" w:rsidR="00C020CF" w:rsidRPr="008E2F96" w:rsidRDefault="00C020CF" w:rsidP="00F8709A">
            <w:pPr>
              <w:jc w:val="center"/>
              <w:rPr>
                <w:rFonts w:eastAsia="Times New Roman" w:cstheme="minorHAnsi"/>
                <w:b/>
                <w:iCs/>
                <w:lang w:eastAsia="pt-BR"/>
              </w:rPr>
            </w:pPr>
            <w:r w:rsidRPr="008E2F96">
              <w:rPr>
                <w:rFonts w:eastAsia="Times New Roman" w:cstheme="minorHAnsi"/>
                <w:b/>
                <w:iCs/>
                <w:lang w:eastAsia="pt-BR"/>
              </w:rPr>
              <w:lastRenderedPageBreak/>
              <w:t>MODELO DE DECLARAÇÃO DE CONHECIMENTO DAS CONDIÇÕES E PECULIARIDADES DA CONTRATAÇÃO</w:t>
            </w:r>
          </w:p>
          <w:p w14:paraId="2C9CC148" w14:textId="77777777" w:rsidR="00C020CF" w:rsidRPr="008E2F96" w:rsidRDefault="00C020CF" w:rsidP="00F8709A">
            <w:pPr>
              <w:jc w:val="center"/>
              <w:rPr>
                <w:rFonts w:eastAsia="Times New Roman" w:cstheme="minorHAnsi"/>
                <w:bCs/>
                <w:iCs/>
                <w:lang w:eastAsia="pt-BR"/>
              </w:rPr>
            </w:pPr>
          </w:p>
          <w:p w14:paraId="14AFBF33" w14:textId="6233125E" w:rsidR="00C020CF" w:rsidRPr="008E2F96" w:rsidRDefault="00C020CF" w:rsidP="00F8709A">
            <w:pPr>
              <w:jc w:val="both"/>
              <w:rPr>
                <w:rFonts w:eastAsia="Times New Roman" w:cstheme="minorHAnsi"/>
                <w:bCs/>
                <w:iCs/>
                <w:lang w:eastAsia="pt-BR"/>
              </w:rPr>
            </w:pPr>
            <w:r w:rsidRPr="008E2F96">
              <w:rPr>
                <w:rFonts w:eastAsia="Times New Roman" w:cstheme="minorHAnsi"/>
                <w:bCs/>
                <w:iCs/>
                <w:lang w:eastAsia="pt-BR"/>
              </w:rPr>
              <w:t xml:space="preserve">DISPENSA DE LICITAÇÃO N.º </w:t>
            </w:r>
            <w:r w:rsidR="00CB5DE8">
              <w:rPr>
                <w:rFonts w:eastAsia="Times New Roman" w:cstheme="minorHAnsi"/>
                <w:bCs/>
                <w:iCs/>
                <w:lang w:eastAsia="pt-BR"/>
              </w:rPr>
              <w:t>003</w:t>
            </w:r>
            <w:r w:rsidR="00BE1A5E" w:rsidRPr="008E2F96">
              <w:rPr>
                <w:rFonts w:eastAsia="Times New Roman" w:cstheme="minorHAnsi"/>
                <w:bCs/>
                <w:iCs/>
                <w:lang w:eastAsia="pt-BR"/>
              </w:rPr>
              <w:t>/</w:t>
            </w:r>
            <w:r w:rsidR="00D3033C" w:rsidRPr="008E2F96">
              <w:rPr>
                <w:rFonts w:eastAsia="Times New Roman" w:cstheme="minorHAnsi"/>
                <w:bCs/>
                <w:iCs/>
                <w:lang w:eastAsia="pt-BR"/>
              </w:rPr>
              <w:t>2024</w:t>
            </w:r>
            <w:r w:rsidR="00967EA2" w:rsidRPr="008E2F96">
              <w:rPr>
                <w:rFonts w:eastAsia="Times New Roman" w:cstheme="minorHAnsi"/>
                <w:bCs/>
                <w:iCs/>
                <w:lang w:eastAsia="pt-BR"/>
              </w:rPr>
              <w:t xml:space="preserve"> - </w:t>
            </w:r>
            <w:r w:rsidR="00E63B41" w:rsidRPr="008E2F96">
              <w:rPr>
                <w:rFonts w:eastAsia="Times New Roman" w:cstheme="minorHAnsi"/>
                <w:bCs/>
                <w:iCs/>
                <w:lang w:eastAsia="pt-BR"/>
              </w:rPr>
              <w:t>DISP/</w:t>
            </w:r>
            <w:r w:rsidR="00CB5DE8">
              <w:rPr>
                <w:rFonts w:eastAsia="Times New Roman" w:cstheme="minorHAnsi"/>
                <w:bCs/>
                <w:iCs/>
                <w:lang w:eastAsia="pt-BR"/>
              </w:rPr>
              <w:t>SEM</w:t>
            </w:r>
            <w:r w:rsidR="00227B4B">
              <w:rPr>
                <w:rFonts w:eastAsia="Times New Roman" w:cstheme="minorHAnsi"/>
                <w:bCs/>
                <w:iCs/>
                <w:lang w:eastAsia="pt-BR"/>
              </w:rPr>
              <w:t>ED</w:t>
            </w:r>
          </w:p>
          <w:p w14:paraId="3546CB6A" w14:textId="57AC5E28" w:rsidR="00C020CF" w:rsidRPr="008E2F96" w:rsidRDefault="00C020CF" w:rsidP="00F8709A">
            <w:pPr>
              <w:jc w:val="both"/>
              <w:rPr>
                <w:rFonts w:eastAsia="Times New Roman" w:cstheme="minorHAnsi"/>
                <w:bCs/>
                <w:iCs/>
                <w:lang w:eastAsia="pt-BR"/>
              </w:rPr>
            </w:pPr>
            <w:r w:rsidRPr="008E2F96">
              <w:rPr>
                <w:rFonts w:eastAsia="Times New Roman" w:cstheme="minorHAnsi"/>
                <w:bCs/>
                <w:iCs/>
                <w:lang w:eastAsia="pt-BR"/>
              </w:rPr>
              <w:t xml:space="preserve">OBJETO: </w:t>
            </w:r>
            <w:r w:rsidR="00227B4B" w:rsidRPr="00227B4B">
              <w:rPr>
                <w:rFonts w:cstheme="minorHAnsi"/>
              </w:rPr>
              <w:t>Contratação de empresa especializada na prestação de serviços de ministração de oficinas de iniciação teatral com pais e alunos da rede municipal de ensino na cidade de Portalegre/RN</w:t>
            </w:r>
            <w:r w:rsidRPr="008E2F96">
              <w:rPr>
                <w:rFonts w:eastAsia="Times New Roman" w:cstheme="minorHAnsi"/>
                <w:bCs/>
                <w:iCs/>
                <w:lang w:eastAsia="pt-BR"/>
              </w:rPr>
              <w:t>.</w:t>
            </w:r>
          </w:p>
          <w:p w14:paraId="77F66AB6" w14:textId="77777777" w:rsidR="00C020CF" w:rsidRPr="008E2F96" w:rsidRDefault="00C020CF" w:rsidP="00F8709A">
            <w:pPr>
              <w:jc w:val="center"/>
              <w:rPr>
                <w:rFonts w:eastAsia="Times New Roman" w:cstheme="minorHAnsi"/>
                <w:bCs/>
                <w:iCs/>
                <w:lang w:eastAsia="pt-BR"/>
              </w:rPr>
            </w:pPr>
          </w:p>
          <w:p w14:paraId="4368B3B7" w14:textId="77777777" w:rsidR="00C020CF" w:rsidRPr="008E2F96" w:rsidRDefault="00C020CF" w:rsidP="00F8709A">
            <w:pPr>
              <w:jc w:val="both"/>
              <w:rPr>
                <w:rFonts w:eastAsia="Times New Roman" w:cstheme="minorHAnsi"/>
                <w:b/>
                <w:bCs/>
                <w:iCs/>
                <w:lang w:eastAsia="pt-BR"/>
              </w:rPr>
            </w:pPr>
            <w:r w:rsidRPr="008E2F96">
              <w:rPr>
                <w:rFonts w:eastAsia="Times New Roman" w:cstheme="minorHAnsi"/>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2C34707" w14:textId="77777777" w:rsidR="00C020CF" w:rsidRPr="008E2F96" w:rsidRDefault="00C020CF" w:rsidP="00F8709A">
            <w:pPr>
              <w:jc w:val="center"/>
              <w:rPr>
                <w:rFonts w:eastAsia="Times New Roman" w:cstheme="minorHAnsi"/>
                <w:bCs/>
                <w:iCs/>
                <w:lang w:eastAsia="pt-BR"/>
              </w:rPr>
            </w:pPr>
            <w:r w:rsidRPr="008E2F96">
              <w:rPr>
                <w:rFonts w:eastAsia="Times New Roman" w:cstheme="minorHAnsi"/>
                <w:bCs/>
                <w:iCs/>
                <w:lang w:eastAsia="pt-BR"/>
              </w:rPr>
              <w:t>(Local) ______________, __ de _______________ de 20___</w:t>
            </w:r>
          </w:p>
          <w:p w14:paraId="38889F53" w14:textId="77777777" w:rsidR="00C020CF" w:rsidRPr="008E2F96" w:rsidRDefault="00C020CF" w:rsidP="00F8709A">
            <w:pPr>
              <w:jc w:val="center"/>
              <w:rPr>
                <w:rFonts w:eastAsia="Times New Roman" w:cstheme="minorHAnsi"/>
                <w:bCs/>
                <w:iCs/>
                <w:lang w:eastAsia="pt-BR"/>
              </w:rPr>
            </w:pPr>
          </w:p>
          <w:p w14:paraId="6C550D70" w14:textId="77777777" w:rsidR="00C020CF" w:rsidRPr="008E2F96" w:rsidRDefault="00C020CF" w:rsidP="00F8709A">
            <w:pPr>
              <w:jc w:val="center"/>
              <w:rPr>
                <w:rFonts w:eastAsia="Times New Roman" w:cstheme="minorHAnsi"/>
                <w:bCs/>
                <w:iCs/>
                <w:lang w:eastAsia="pt-BR"/>
              </w:rPr>
            </w:pPr>
          </w:p>
          <w:p w14:paraId="15F17D2C" w14:textId="77777777" w:rsidR="00C020CF" w:rsidRPr="008E2F96" w:rsidRDefault="00C020CF" w:rsidP="00F8709A">
            <w:pPr>
              <w:jc w:val="center"/>
              <w:rPr>
                <w:rFonts w:eastAsia="Times New Roman" w:cstheme="minorHAnsi"/>
                <w:bCs/>
                <w:iCs/>
                <w:lang w:eastAsia="pt-BR"/>
              </w:rPr>
            </w:pPr>
            <w:r w:rsidRPr="008E2F96">
              <w:rPr>
                <w:rFonts w:eastAsia="Times New Roman" w:cstheme="minorHAnsi"/>
                <w:bCs/>
                <w:iCs/>
                <w:lang w:eastAsia="pt-BR"/>
              </w:rPr>
              <w:t>__________________________________</w:t>
            </w:r>
          </w:p>
          <w:p w14:paraId="6C5BC1A5" w14:textId="77777777" w:rsidR="00C020CF" w:rsidRPr="008E2F96" w:rsidRDefault="00C020CF" w:rsidP="00F8709A">
            <w:pPr>
              <w:jc w:val="center"/>
              <w:rPr>
                <w:rFonts w:eastAsia="Times New Roman" w:cstheme="minorHAnsi"/>
                <w:bCs/>
                <w:iCs/>
                <w:lang w:eastAsia="pt-BR"/>
              </w:rPr>
            </w:pPr>
            <w:r w:rsidRPr="008E2F96">
              <w:rPr>
                <w:rFonts w:eastAsia="Times New Roman" w:cstheme="minorHAnsi"/>
                <w:bCs/>
                <w:iCs/>
                <w:lang w:eastAsia="pt-BR"/>
              </w:rPr>
              <w:t>Empresa e assinatura do responsável legal</w:t>
            </w:r>
          </w:p>
          <w:p w14:paraId="1720CDC8" w14:textId="77777777" w:rsidR="00C020CF" w:rsidRPr="008E2F96" w:rsidRDefault="00C020CF" w:rsidP="00F8709A">
            <w:pPr>
              <w:rPr>
                <w:rFonts w:eastAsia="Times New Roman" w:cstheme="minorHAnsi"/>
                <w:b/>
                <w:iCs/>
                <w:lang w:eastAsia="pt-BR"/>
              </w:rPr>
            </w:pPr>
          </w:p>
        </w:tc>
      </w:tr>
    </w:tbl>
    <w:p w14:paraId="22B2D556" w14:textId="77777777" w:rsidR="00C020CF" w:rsidRPr="008E2F96" w:rsidRDefault="00C020CF" w:rsidP="00C020CF">
      <w:pPr>
        <w:spacing w:after="0" w:line="240" w:lineRule="auto"/>
        <w:rPr>
          <w:rFonts w:cstheme="minorHAnsi"/>
          <w:b/>
          <w:sz w:val="24"/>
          <w:szCs w:val="24"/>
        </w:rPr>
      </w:pPr>
    </w:p>
    <w:p w14:paraId="41AF01C2" w14:textId="77777777" w:rsidR="00C020CF" w:rsidRPr="008E2F96" w:rsidRDefault="00C020CF" w:rsidP="00C020CF">
      <w:pPr>
        <w:rPr>
          <w:rFonts w:cstheme="minorHAnsi"/>
          <w:sz w:val="20"/>
          <w:szCs w:val="20"/>
        </w:rPr>
      </w:pPr>
      <w:r w:rsidRPr="008E2F96">
        <w:rPr>
          <w:rFonts w:cstheme="minorHAnsi"/>
          <w:sz w:val="20"/>
          <w:szCs w:val="20"/>
        </w:rPr>
        <w:br w:type="page"/>
      </w:r>
    </w:p>
    <w:p w14:paraId="01A481B3" w14:textId="77777777" w:rsidR="00007C74" w:rsidRPr="008E2F96" w:rsidRDefault="00007C74" w:rsidP="00007C74">
      <w:pPr>
        <w:pStyle w:val="Citao"/>
        <w:tabs>
          <w:tab w:val="center" w:pos="4252"/>
          <w:tab w:val="left" w:pos="5823"/>
        </w:tabs>
        <w:spacing w:before="0"/>
        <w:jc w:val="center"/>
        <w:rPr>
          <w:rFonts w:asciiTheme="minorHAnsi" w:hAnsiTheme="minorHAnsi" w:cstheme="minorHAnsi"/>
          <w:b/>
          <w:i w:val="0"/>
          <w:color w:val="auto"/>
          <w:szCs w:val="20"/>
        </w:rPr>
      </w:pPr>
      <w:r w:rsidRPr="008E2F96">
        <w:rPr>
          <w:rFonts w:asciiTheme="minorHAnsi" w:hAnsiTheme="minorHAnsi" w:cstheme="minorHAnsi"/>
          <w:b/>
          <w:i w:val="0"/>
          <w:color w:val="auto"/>
          <w:szCs w:val="20"/>
        </w:rPr>
        <w:lastRenderedPageBreak/>
        <w:t>VALORES ESTIMADOS</w:t>
      </w:r>
    </w:p>
    <w:p w14:paraId="1F104F6D" w14:textId="77777777" w:rsidR="00007C74" w:rsidRPr="008E2F96" w:rsidRDefault="00007C74" w:rsidP="00007C74">
      <w:pPr>
        <w:spacing w:after="0" w:line="240" w:lineRule="auto"/>
        <w:jc w:val="center"/>
        <w:rPr>
          <w:rFonts w:cstheme="minorHAnsi"/>
          <w:b/>
          <w:bCs/>
          <w:sz w:val="20"/>
          <w:szCs w:val="20"/>
        </w:rPr>
      </w:pPr>
    </w:p>
    <w:p w14:paraId="4FC3C032" w14:textId="77777777" w:rsidR="00007C74" w:rsidRPr="008E2F96" w:rsidRDefault="00007C74" w:rsidP="00007C74">
      <w:pPr>
        <w:pStyle w:val="PargrafodaLista"/>
        <w:numPr>
          <w:ilvl w:val="0"/>
          <w:numId w:val="2"/>
        </w:numPr>
        <w:ind w:right="-15"/>
        <w:contextualSpacing w:val="0"/>
        <w:jc w:val="both"/>
        <w:rPr>
          <w:rFonts w:asciiTheme="minorHAnsi" w:hAnsiTheme="minorHAnsi" w:cstheme="minorHAnsi"/>
          <w:b/>
          <w:sz w:val="20"/>
          <w:szCs w:val="20"/>
          <w:lang w:val="x-none"/>
        </w:rPr>
      </w:pPr>
      <w:r w:rsidRPr="008E2F96">
        <w:rPr>
          <w:rFonts w:asciiTheme="minorHAnsi" w:hAnsiTheme="minorHAnsi" w:cstheme="minorHAnsi"/>
          <w:b/>
          <w:sz w:val="20"/>
          <w:szCs w:val="20"/>
        </w:rPr>
        <w:t>DO OBJETO</w:t>
      </w:r>
    </w:p>
    <w:p w14:paraId="23B11AF7" w14:textId="77777777" w:rsidR="00007C74" w:rsidRPr="008E2F96" w:rsidRDefault="00007C74" w:rsidP="00007C74">
      <w:pPr>
        <w:pStyle w:val="PargrafodaLista"/>
        <w:ind w:left="792" w:right="-15"/>
        <w:contextualSpacing w:val="0"/>
        <w:jc w:val="both"/>
        <w:rPr>
          <w:rFonts w:asciiTheme="minorHAnsi" w:hAnsiTheme="minorHAnsi" w:cstheme="minorHAnsi"/>
          <w:b/>
          <w:sz w:val="20"/>
          <w:szCs w:val="20"/>
          <w:lang w:val="x-none"/>
        </w:rPr>
      </w:pPr>
    </w:p>
    <w:p w14:paraId="5C643AF6" w14:textId="3BCAB9B9" w:rsidR="00007C74" w:rsidRPr="008E2F96" w:rsidRDefault="00007C74" w:rsidP="00007C74">
      <w:pPr>
        <w:pStyle w:val="PargrafodaLista"/>
        <w:numPr>
          <w:ilvl w:val="1"/>
          <w:numId w:val="2"/>
        </w:numPr>
        <w:ind w:right="-15"/>
        <w:contextualSpacing w:val="0"/>
        <w:jc w:val="both"/>
        <w:rPr>
          <w:rFonts w:asciiTheme="minorHAnsi" w:hAnsiTheme="minorHAnsi" w:cstheme="minorHAnsi"/>
          <w:b/>
          <w:sz w:val="20"/>
          <w:szCs w:val="20"/>
          <w:lang w:val="x-none"/>
        </w:rPr>
      </w:pPr>
      <w:r w:rsidRPr="008E2F96">
        <w:rPr>
          <w:rFonts w:asciiTheme="minorHAnsi" w:hAnsiTheme="minorHAnsi" w:cstheme="minorHAnsi"/>
          <w:sz w:val="20"/>
          <w:szCs w:val="20"/>
        </w:rPr>
        <w:t xml:space="preserve">DISPENSA DE LICITAÇÃO N.º </w:t>
      </w:r>
      <w:r w:rsidR="00CB5DE8">
        <w:rPr>
          <w:rFonts w:asciiTheme="minorHAnsi" w:hAnsiTheme="minorHAnsi" w:cstheme="minorHAnsi"/>
          <w:sz w:val="20"/>
          <w:szCs w:val="20"/>
        </w:rPr>
        <w:t>00</w:t>
      </w:r>
      <w:r w:rsidR="00227B4B">
        <w:rPr>
          <w:rFonts w:asciiTheme="minorHAnsi" w:hAnsiTheme="minorHAnsi" w:cstheme="minorHAnsi"/>
          <w:sz w:val="20"/>
          <w:szCs w:val="20"/>
        </w:rPr>
        <w:t>4</w:t>
      </w:r>
      <w:r w:rsidRPr="008E2F96">
        <w:rPr>
          <w:rFonts w:asciiTheme="minorHAnsi" w:hAnsiTheme="minorHAnsi" w:cstheme="minorHAnsi"/>
          <w:sz w:val="20"/>
          <w:szCs w:val="20"/>
        </w:rPr>
        <w:t>/2024 - DISP/</w:t>
      </w:r>
      <w:r w:rsidR="00CB5DE8">
        <w:rPr>
          <w:rFonts w:asciiTheme="minorHAnsi" w:hAnsiTheme="minorHAnsi" w:cstheme="minorHAnsi"/>
          <w:sz w:val="20"/>
          <w:szCs w:val="20"/>
        </w:rPr>
        <w:t>SEM</w:t>
      </w:r>
      <w:r w:rsidR="00227B4B">
        <w:rPr>
          <w:rFonts w:asciiTheme="minorHAnsi" w:hAnsiTheme="minorHAnsi" w:cstheme="minorHAnsi"/>
          <w:sz w:val="20"/>
          <w:szCs w:val="20"/>
        </w:rPr>
        <w:t>ED</w:t>
      </w:r>
    </w:p>
    <w:p w14:paraId="0C36E947" w14:textId="033A4F07" w:rsidR="00007C74" w:rsidRPr="008E2F96" w:rsidRDefault="00227B4B" w:rsidP="00007C74">
      <w:pPr>
        <w:pStyle w:val="PargrafodaLista"/>
        <w:numPr>
          <w:ilvl w:val="1"/>
          <w:numId w:val="2"/>
        </w:numPr>
        <w:ind w:right="-15"/>
        <w:contextualSpacing w:val="0"/>
        <w:jc w:val="both"/>
        <w:rPr>
          <w:rFonts w:asciiTheme="minorHAnsi" w:hAnsiTheme="minorHAnsi" w:cstheme="minorHAnsi"/>
          <w:b/>
          <w:sz w:val="20"/>
          <w:szCs w:val="20"/>
          <w:lang w:val="x-none"/>
        </w:rPr>
      </w:pPr>
      <w:r w:rsidRPr="00227B4B">
        <w:rPr>
          <w:rFonts w:asciiTheme="minorHAnsi" w:hAnsiTheme="minorHAnsi" w:cstheme="minorHAnsi"/>
          <w:sz w:val="20"/>
          <w:szCs w:val="20"/>
        </w:rPr>
        <w:t>Contratação de empresa especializada na prestação de serviços de ministração de oficinas de iniciação teatral com pais e alunos da rede municipal de ensino na cidade de Portalegre/RN</w:t>
      </w:r>
      <w:r w:rsidR="00007C74" w:rsidRPr="008E2F96">
        <w:rPr>
          <w:rFonts w:asciiTheme="minorHAnsi" w:hAnsiTheme="minorHAnsi" w:cstheme="minorHAnsi"/>
          <w:sz w:val="20"/>
          <w:szCs w:val="20"/>
        </w:rPr>
        <w:t>.</w:t>
      </w:r>
    </w:p>
    <w:p w14:paraId="31A01093" w14:textId="26E761DE" w:rsidR="00007C74" w:rsidRDefault="00007C74" w:rsidP="00007C74">
      <w:pPr>
        <w:pStyle w:val="PargrafodaLista"/>
        <w:ind w:left="792" w:right="-15"/>
        <w:contextualSpacing w:val="0"/>
        <w:jc w:val="both"/>
        <w:rPr>
          <w:rFonts w:asciiTheme="minorHAnsi" w:hAnsiTheme="minorHAnsi" w:cstheme="minorHAnsi"/>
          <w:b/>
          <w:sz w:val="20"/>
          <w:szCs w:val="20"/>
          <w:lang w:val="x-none"/>
        </w:rPr>
      </w:pPr>
    </w:p>
    <w:tbl>
      <w:tblPr>
        <w:tblStyle w:val="Tabelacomgrade"/>
        <w:tblW w:w="0" w:type="auto"/>
        <w:tblInd w:w="792" w:type="dxa"/>
        <w:tblLook w:val="04A0" w:firstRow="1" w:lastRow="0" w:firstColumn="1" w:lastColumn="0" w:noHBand="0" w:noVBand="1"/>
      </w:tblPr>
      <w:tblGrid>
        <w:gridCol w:w="621"/>
        <w:gridCol w:w="2505"/>
        <w:gridCol w:w="1452"/>
        <w:gridCol w:w="1503"/>
        <w:gridCol w:w="1421"/>
        <w:gridCol w:w="1334"/>
      </w:tblGrid>
      <w:tr w:rsidR="00FE2FEC" w14:paraId="48E90100" w14:textId="497136EE" w:rsidTr="00FE2FEC">
        <w:tc>
          <w:tcPr>
            <w:tcW w:w="621" w:type="dxa"/>
          </w:tcPr>
          <w:p w14:paraId="49FBB233" w14:textId="5591A3CF"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Item</w:t>
            </w:r>
          </w:p>
        </w:tc>
        <w:tc>
          <w:tcPr>
            <w:tcW w:w="2505" w:type="dxa"/>
          </w:tcPr>
          <w:p w14:paraId="57F0260B" w14:textId="320368EE"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Descrição do Serviço</w:t>
            </w:r>
          </w:p>
        </w:tc>
        <w:tc>
          <w:tcPr>
            <w:tcW w:w="1452" w:type="dxa"/>
          </w:tcPr>
          <w:p w14:paraId="32F053D5" w14:textId="31FC929B"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Und. Med.</w:t>
            </w:r>
          </w:p>
        </w:tc>
        <w:tc>
          <w:tcPr>
            <w:tcW w:w="1503" w:type="dxa"/>
          </w:tcPr>
          <w:p w14:paraId="48CCD211" w14:textId="37C4CE94"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Quant.</w:t>
            </w:r>
          </w:p>
        </w:tc>
        <w:tc>
          <w:tcPr>
            <w:tcW w:w="1421" w:type="dxa"/>
          </w:tcPr>
          <w:p w14:paraId="74A3BF26" w14:textId="0589D91D"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V. Unit</w:t>
            </w:r>
          </w:p>
        </w:tc>
        <w:tc>
          <w:tcPr>
            <w:tcW w:w="1334" w:type="dxa"/>
          </w:tcPr>
          <w:p w14:paraId="175528E5" w14:textId="03BE7B50" w:rsidR="00FE2FEC" w:rsidRDefault="00FE2FEC" w:rsidP="00FE2FEC">
            <w:pPr>
              <w:pStyle w:val="PargrafodaLista"/>
              <w:ind w:left="0" w:right="-15"/>
              <w:contextualSpacing w:val="0"/>
              <w:jc w:val="center"/>
              <w:rPr>
                <w:rFonts w:asciiTheme="minorHAnsi" w:hAnsiTheme="minorHAnsi" w:cstheme="minorHAnsi"/>
                <w:b/>
                <w:sz w:val="20"/>
                <w:szCs w:val="20"/>
              </w:rPr>
            </w:pPr>
            <w:r>
              <w:rPr>
                <w:rFonts w:asciiTheme="minorHAnsi" w:hAnsiTheme="minorHAnsi" w:cstheme="minorHAnsi"/>
                <w:b/>
                <w:sz w:val="20"/>
                <w:szCs w:val="20"/>
              </w:rPr>
              <w:t>V. Total</w:t>
            </w:r>
          </w:p>
        </w:tc>
      </w:tr>
      <w:tr w:rsidR="00FE2FEC" w14:paraId="3FDA918A" w14:textId="77777777" w:rsidTr="00FE2FEC">
        <w:tc>
          <w:tcPr>
            <w:tcW w:w="621" w:type="dxa"/>
          </w:tcPr>
          <w:p w14:paraId="671EB054" w14:textId="47D1F989" w:rsidR="00FE2FEC" w:rsidRPr="00FE2FEC" w:rsidRDefault="00FE2FEC" w:rsidP="00FE2FEC">
            <w:pPr>
              <w:pStyle w:val="PargrafodaLista"/>
              <w:ind w:left="0" w:right="-15"/>
              <w:contextualSpacing w:val="0"/>
              <w:jc w:val="center"/>
              <w:rPr>
                <w:rFonts w:asciiTheme="minorHAnsi" w:hAnsiTheme="minorHAnsi" w:cstheme="minorHAnsi"/>
                <w:bCs/>
                <w:sz w:val="20"/>
                <w:szCs w:val="20"/>
              </w:rPr>
            </w:pPr>
            <w:r w:rsidRPr="00FE2FEC">
              <w:rPr>
                <w:rFonts w:asciiTheme="minorHAnsi" w:hAnsiTheme="minorHAnsi" w:cstheme="minorHAnsi"/>
                <w:bCs/>
                <w:sz w:val="20"/>
                <w:szCs w:val="20"/>
              </w:rPr>
              <w:t>001</w:t>
            </w:r>
          </w:p>
        </w:tc>
        <w:tc>
          <w:tcPr>
            <w:tcW w:w="2505" w:type="dxa"/>
          </w:tcPr>
          <w:p w14:paraId="1F5F6288" w14:textId="54E5D7FF" w:rsidR="00FE2FEC" w:rsidRPr="00FE2FEC" w:rsidRDefault="00FE2FEC" w:rsidP="00007C74">
            <w:pPr>
              <w:pStyle w:val="PargrafodaLista"/>
              <w:ind w:left="0" w:right="-15"/>
              <w:contextualSpacing w:val="0"/>
              <w:jc w:val="both"/>
              <w:rPr>
                <w:rFonts w:asciiTheme="minorHAnsi" w:hAnsiTheme="minorHAnsi" w:cstheme="minorHAnsi"/>
                <w:bCs/>
                <w:sz w:val="20"/>
                <w:szCs w:val="20"/>
              </w:rPr>
            </w:pPr>
            <w:r w:rsidRPr="00FE2FEC">
              <w:rPr>
                <w:rFonts w:asciiTheme="minorHAnsi" w:hAnsiTheme="minorHAnsi" w:cstheme="minorHAnsi"/>
                <w:bCs/>
                <w:sz w:val="20"/>
                <w:szCs w:val="20"/>
              </w:rPr>
              <w:t>PRESTAÇÃO DE SERVIÇOS DE MINISTRAÇÃO DE OFICINA(S) DE INICIAÇÃO TEATRAL COM PAIS E ALUNOS DA REDE MUNICIPAL DE ENSINO NA CIDADE DE PORTALEGRE/RN.</w:t>
            </w:r>
          </w:p>
        </w:tc>
        <w:tc>
          <w:tcPr>
            <w:tcW w:w="1452" w:type="dxa"/>
          </w:tcPr>
          <w:p w14:paraId="2953B0FB" w14:textId="3E940A45" w:rsidR="00FE2FEC" w:rsidRPr="00FE2FEC" w:rsidRDefault="00FE2FEC" w:rsidP="00FE2FEC">
            <w:pPr>
              <w:pStyle w:val="PargrafodaLista"/>
              <w:ind w:left="0" w:right="-15"/>
              <w:contextualSpacing w:val="0"/>
              <w:jc w:val="center"/>
              <w:rPr>
                <w:rFonts w:asciiTheme="minorHAnsi" w:hAnsiTheme="minorHAnsi" w:cstheme="minorHAnsi"/>
                <w:bCs/>
                <w:sz w:val="20"/>
                <w:szCs w:val="20"/>
              </w:rPr>
            </w:pPr>
            <w:r w:rsidRPr="00FE2FEC">
              <w:rPr>
                <w:rFonts w:asciiTheme="minorHAnsi" w:hAnsiTheme="minorHAnsi" w:cstheme="minorHAnsi"/>
                <w:bCs/>
                <w:sz w:val="20"/>
                <w:szCs w:val="20"/>
              </w:rPr>
              <w:t>Serviço</w:t>
            </w:r>
          </w:p>
        </w:tc>
        <w:tc>
          <w:tcPr>
            <w:tcW w:w="1503" w:type="dxa"/>
          </w:tcPr>
          <w:p w14:paraId="0AB96228" w14:textId="4562D696" w:rsidR="00FE2FEC" w:rsidRPr="00FE2FEC" w:rsidRDefault="00FE2FEC" w:rsidP="00FE2FEC">
            <w:pPr>
              <w:pStyle w:val="PargrafodaLista"/>
              <w:ind w:left="0" w:right="-15"/>
              <w:contextualSpacing w:val="0"/>
              <w:jc w:val="center"/>
              <w:rPr>
                <w:rFonts w:asciiTheme="minorHAnsi" w:hAnsiTheme="minorHAnsi" w:cstheme="minorHAnsi"/>
                <w:bCs/>
                <w:sz w:val="20"/>
                <w:szCs w:val="20"/>
              </w:rPr>
            </w:pPr>
            <w:r w:rsidRPr="00FE2FEC">
              <w:rPr>
                <w:rFonts w:asciiTheme="minorHAnsi" w:hAnsiTheme="minorHAnsi" w:cstheme="minorHAnsi"/>
                <w:bCs/>
                <w:sz w:val="20"/>
                <w:szCs w:val="20"/>
              </w:rPr>
              <w:t>01</w:t>
            </w:r>
          </w:p>
        </w:tc>
        <w:tc>
          <w:tcPr>
            <w:tcW w:w="1421" w:type="dxa"/>
          </w:tcPr>
          <w:p w14:paraId="04F74B43" w14:textId="3FF095D5" w:rsidR="00FE2FEC" w:rsidRPr="00FE2FEC" w:rsidRDefault="00FE2FEC" w:rsidP="00FE2FEC">
            <w:pPr>
              <w:pStyle w:val="PargrafodaLista"/>
              <w:ind w:left="0" w:right="-15"/>
              <w:contextualSpacing w:val="0"/>
              <w:jc w:val="center"/>
              <w:rPr>
                <w:rFonts w:asciiTheme="minorHAnsi" w:hAnsiTheme="minorHAnsi" w:cstheme="minorHAnsi"/>
                <w:bCs/>
                <w:sz w:val="20"/>
                <w:szCs w:val="20"/>
              </w:rPr>
            </w:pPr>
            <w:r w:rsidRPr="00FE2FEC">
              <w:rPr>
                <w:rFonts w:asciiTheme="minorHAnsi" w:hAnsiTheme="minorHAnsi" w:cstheme="minorHAnsi"/>
                <w:bCs/>
                <w:sz w:val="20"/>
                <w:szCs w:val="20"/>
              </w:rPr>
              <w:t>R$ 5.050,00</w:t>
            </w:r>
          </w:p>
        </w:tc>
        <w:tc>
          <w:tcPr>
            <w:tcW w:w="1334" w:type="dxa"/>
          </w:tcPr>
          <w:p w14:paraId="1E0EFBB2" w14:textId="2581EF1F" w:rsidR="00FE2FEC" w:rsidRPr="00FE2FEC" w:rsidRDefault="00FE2FEC" w:rsidP="00FE2FEC">
            <w:pPr>
              <w:pStyle w:val="PargrafodaLista"/>
              <w:ind w:left="0" w:right="-15"/>
              <w:contextualSpacing w:val="0"/>
              <w:jc w:val="center"/>
              <w:rPr>
                <w:rFonts w:asciiTheme="minorHAnsi" w:hAnsiTheme="minorHAnsi" w:cstheme="minorHAnsi"/>
                <w:bCs/>
                <w:sz w:val="20"/>
                <w:szCs w:val="20"/>
              </w:rPr>
            </w:pPr>
            <w:r w:rsidRPr="00FE2FEC">
              <w:rPr>
                <w:rFonts w:asciiTheme="minorHAnsi" w:hAnsiTheme="minorHAnsi" w:cstheme="minorHAnsi"/>
                <w:bCs/>
                <w:sz w:val="20"/>
                <w:szCs w:val="20"/>
              </w:rPr>
              <w:t>R$ 5.050,00</w:t>
            </w:r>
          </w:p>
        </w:tc>
      </w:tr>
      <w:tr w:rsidR="00FE2FEC" w14:paraId="7BB23CD0" w14:textId="77777777" w:rsidTr="00351080">
        <w:tc>
          <w:tcPr>
            <w:tcW w:w="7502" w:type="dxa"/>
            <w:gridSpan w:val="5"/>
          </w:tcPr>
          <w:p w14:paraId="4E664147" w14:textId="29032BAF"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sidRPr="00FE2FEC">
              <w:rPr>
                <w:rFonts w:asciiTheme="minorHAnsi" w:hAnsiTheme="minorHAnsi" w:cstheme="minorHAnsi"/>
                <w:b/>
                <w:sz w:val="20"/>
                <w:szCs w:val="20"/>
              </w:rPr>
              <w:t>VALOR TOTAL ESTIMADO:</w:t>
            </w:r>
          </w:p>
        </w:tc>
        <w:tc>
          <w:tcPr>
            <w:tcW w:w="1334" w:type="dxa"/>
          </w:tcPr>
          <w:p w14:paraId="43E32293" w14:textId="423E6349" w:rsidR="00FE2FEC" w:rsidRPr="00FE2FEC" w:rsidRDefault="00FE2FEC" w:rsidP="00FE2FEC">
            <w:pPr>
              <w:pStyle w:val="PargrafodaLista"/>
              <w:ind w:left="0" w:right="-15"/>
              <w:contextualSpacing w:val="0"/>
              <w:jc w:val="center"/>
              <w:rPr>
                <w:rFonts w:asciiTheme="minorHAnsi" w:hAnsiTheme="minorHAnsi" w:cstheme="minorHAnsi"/>
                <w:b/>
                <w:sz w:val="20"/>
                <w:szCs w:val="20"/>
              </w:rPr>
            </w:pPr>
            <w:r w:rsidRPr="00FE2FEC">
              <w:rPr>
                <w:rFonts w:asciiTheme="minorHAnsi" w:hAnsiTheme="minorHAnsi" w:cstheme="minorHAnsi"/>
                <w:b/>
                <w:sz w:val="20"/>
                <w:szCs w:val="20"/>
              </w:rPr>
              <w:t>R$ 5.050,00</w:t>
            </w:r>
          </w:p>
        </w:tc>
      </w:tr>
    </w:tbl>
    <w:p w14:paraId="15A237F9" w14:textId="77777777" w:rsidR="00FE2FEC" w:rsidRPr="008E2F96" w:rsidRDefault="00FE2FEC" w:rsidP="00007C74">
      <w:pPr>
        <w:pStyle w:val="PargrafodaLista"/>
        <w:ind w:left="792" w:right="-15"/>
        <w:contextualSpacing w:val="0"/>
        <w:jc w:val="both"/>
        <w:rPr>
          <w:rFonts w:asciiTheme="minorHAnsi" w:hAnsiTheme="minorHAnsi" w:cstheme="minorHAnsi"/>
          <w:b/>
          <w:sz w:val="20"/>
          <w:szCs w:val="20"/>
          <w:lang w:val="x-none"/>
        </w:rPr>
      </w:pPr>
    </w:p>
    <w:p w14:paraId="47145091" w14:textId="77777777" w:rsidR="000A4159" w:rsidRDefault="000A4159" w:rsidP="00007C74">
      <w:pPr>
        <w:spacing w:after="0" w:line="240" w:lineRule="auto"/>
        <w:jc w:val="center"/>
        <w:rPr>
          <w:rFonts w:cstheme="minorHAnsi"/>
          <w:b/>
          <w:bCs/>
          <w:noProof/>
          <w:sz w:val="20"/>
          <w:szCs w:val="20"/>
        </w:rPr>
      </w:pPr>
    </w:p>
    <w:p w14:paraId="1435A9F3" w14:textId="77777777" w:rsidR="000A4159" w:rsidRDefault="000A4159" w:rsidP="00007C74">
      <w:pPr>
        <w:spacing w:after="0" w:line="240" w:lineRule="auto"/>
        <w:jc w:val="center"/>
        <w:rPr>
          <w:rFonts w:cstheme="minorHAnsi"/>
          <w:b/>
          <w:bCs/>
          <w:noProof/>
          <w:sz w:val="20"/>
          <w:szCs w:val="20"/>
        </w:rPr>
      </w:pPr>
    </w:p>
    <w:p w14:paraId="1DBBF8EF" w14:textId="77777777" w:rsidR="000A4159" w:rsidRDefault="000A4159" w:rsidP="000A4159">
      <w:pPr>
        <w:spacing w:after="0" w:line="240" w:lineRule="auto"/>
        <w:jc w:val="center"/>
        <w:rPr>
          <w:color w:val="000000" w:themeColor="text1"/>
        </w:rPr>
      </w:pPr>
      <w:r>
        <w:rPr>
          <w:color w:val="000000" w:themeColor="text1"/>
        </w:rPr>
        <w:t>___________________________</w:t>
      </w:r>
    </w:p>
    <w:p w14:paraId="4F4999C0" w14:textId="77777777" w:rsidR="000A4159" w:rsidRDefault="000A4159" w:rsidP="000A4159">
      <w:pPr>
        <w:spacing w:after="0" w:line="240" w:lineRule="auto"/>
        <w:jc w:val="center"/>
        <w:rPr>
          <w:color w:val="000000" w:themeColor="text1"/>
        </w:rPr>
      </w:pPr>
      <w:r>
        <w:rPr>
          <w:color w:val="000000" w:themeColor="text1"/>
        </w:rPr>
        <w:t xml:space="preserve">Maria das Graças de Oliveira </w:t>
      </w:r>
    </w:p>
    <w:p w14:paraId="559C4C0A" w14:textId="77777777" w:rsidR="000A4159" w:rsidRDefault="000A4159" w:rsidP="000A4159">
      <w:pPr>
        <w:spacing w:after="0" w:line="240" w:lineRule="auto"/>
        <w:jc w:val="center"/>
        <w:rPr>
          <w:rFonts w:ascii="Calibri" w:hAnsi="Calibri" w:cs="Calibri"/>
          <w:b/>
          <w:bCs/>
          <w:sz w:val="20"/>
          <w:szCs w:val="20"/>
        </w:rPr>
      </w:pPr>
      <w:r>
        <w:t>Sec. Mul. de Educação e Desportos – Semed</w:t>
      </w:r>
    </w:p>
    <w:p w14:paraId="428879CB" w14:textId="77777777" w:rsidR="000A4159" w:rsidRDefault="000A4159" w:rsidP="00007C74">
      <w:pPr>
        <w:spacing w:after="0" w:line="240" w:lineRule="auto"/>
        <w:jc w:val="center"/>
        <w:rPr>
          <w:rFonts w:cstheme="minorHAnsi"/>
          <w:b/>
          <w:bCs/>
          <w:noProof/>
          <w:sz w:val="20"/>
          <w:szCs w:val="20"/>
        </w:rPr>
      </w:pPr>
    </w:p>
    <w:p w14:paraId="29539829" w14:textId="77777777" w:rsidR="000A4159" w:rsidRDefault="000A4159" w:rsidP="00007C74">
      <w:pPr>
        <w:spacing w:after="0" w:line="240" w:lineRule="auto"/>
        <w:jc w:val="center"/>
        <w:rPr>
          <w:rFonts w:cstheme="minorHAnsi"/>
          <w:b/>
          <w:bCs/>
          <w:noProof/>
          <w:sz w:val="20"/>
          <w:szCs w:val="20"/>
        </w:rPr>
      </w:pPr>
    </w:p>
    <w:p w14:paraId="523397C6" w14:textId="77777777" w:rsidR="000A4159" w:rsidRDefault="000A4159" w:rsidP="00007C74">
      <w:pPr>
        <w:spacing w:after="0" w:line="240" w:lineRule="auto"/>
        <w:jc w:val="center"/>
        <w:rPr>
          <w:rFonts w:cstheme="minorHAnsi"/>
          <w:b/>
          <w:bCs/>
          <w:noProof/>
          <w:sz w:val="20"/>
          <w:szCs w:val="20"/>
        </w:rPr>
      </w:pPr>
    </w:p>
    <w:p w14:paraId="13D2D1AE" w14:textId="77777777" w:rsidR="000A4159" w:rsidRDefault="000A4159" w:rsidP="00007C74">
      <w:pPr>
        <w:spacing w:after="0" w:line="240" w:lineRule="auto"/>
        <w:jc w:val="center"/>
        <w:rPr>
          <w:rFonts w:cstheme="minorHAnsi"/>
          <w:b/>
          <w:bCs/>
          <w:noProof/>
          <w:sz w:val="20"/>
          <w:szCs w:val="20"/>
        </w:rPr>
      </w:pPr>
    </w:p>
    <w:p w14:paraId="5F93802A" w14:textId="77777777" w:rsidR="000A4159" w:rsidRDefault="000A4159" w:rsidP="00007C74">
      <w:pPr>
        <w:spacing w:after="0" w:line="240" w:lineRule="auto"/>
        <w:jc w:val="center"/>
        <w:rPr>
          <w:rFonts w:cstheme="minorHAnsi"/>
          <w:b/>
          <w:bCs/>
          <w:noProof/>
          <w:sz w:val="20"/>
          <w:szCs w:val="20"/>
        </w:rPr>
      </w:pPr>
    </w:p>
    <w:p w14:paraId="3CC3745C" w14:textId="77777777" w:rsidR="000A4159" w:rsidRDefault="000A4159" w:rsidP="00007C74">
      <w:pPr>
        <w:spacing w:after="0" w:line="240" w:lineRule="auto"/>
        <w:jc w:val="center"/>
        <w:rPr>
          <w:rFonts w:cstheme="minorHAnsi"/>
          <w:b/>
          <w:bCs/>
          <w:noProof/>
          <w:sz w:val="20"/>
          <w:szCs w:val="20"/>
        </w:rPr>
      </w:pPr>
    </w:p>
    <w:p w14:paraId="77B0F442" w14:textId="77777777" w:rsidR="000A4159" w:rsidRDefault="000A4159" w:rsidP="00007C74">
      <w:pPr>
        <w:spacing w:after="0" w:line="240" w:lineRule="auto"/>
        <w:jc w:val="center"/>
        <w:rPr>
          <w:rFonts w:cstheme="minorHAnsi"/>
          <w:b/>
          <w:bCs/>
          <w:noProof/>
          <w:sz w:val="20"/>
          <w:szCs w:val="20"/>
        </w:rPr>
      </w:pPr>
    </w:p>
    <w:p w14:paraId="7EEEE575" w14:textId="77777777" w:rsidR="000A4159" w:rsidRDefault="000A4159" w:rsidP="00007C74">
      <w:pPr>
        <w:spacing w:after="0" w:line="240" w:lineRule="auto"/>
        <w:jc w:val="center"/>
        <w:rPr>
          <w:rFonts w:cstheme="minorHAnsi"/>
          <w:b/>
          <w:bCs/>
          <w:noProof/>
          <w:sz w:val="20"/>
          <w:szCs w:val="20"/>
        </w:rPr>
      </w:pPr>
    </w:p>
    <w:p w14:paraId="5F435B65" w14:textId="77777777" w:rsidR="000A4159" w:rsidRDefault="000A4159" w:rsidP="00007C74">
      <w:pPr>
        <w:spacing w:after="0" w:line="240" w:lineRule="auto"/>
        <w:jc w:val="center"/>
        <w:rPr>
          <w:rFonts w:cstheme="minorHAnsi"/>
          <w:b/>
          <w:bCs/>
          <w:noProof/>
          <w:sz w:val="20"/>
          <w:szCs w:val="20"/>
        </w:rPr>
      </w:pPr>
    </w:p>
    <w:p w14:paraId="0A7CA746" w14:textId="77777777" w:rsidR="000A4159" w:rsidRDefault="000A4159" w:rsidP="00007C74">
      <w:pPr>
        <w:spacing w:after="0" w:line="240" w:lineRule="auto"/>
        <w:jc w:val="center"/>
        <w:rPr>
          <w:rFonts w:cstheme="minorHAnsi"/>
          <w:b/>
          <w:bCs/>
          <w:noProof/>
          <w:sz w:val="20"/>
          <w:szCs w:val="20"/>
        </w:rPr>
      </w:pPr>
    </w:p>
    <w:p w14:paraId="4261685F" w14:textId="77777777" w:rsidR="000A4159" w:rsidRDefault="000A4159" w:rsidP="00007C74">
      <w:pPr>
        <w:spacing w:after="0" w:line="240" w:lineRule="auto"/>
        <w:jc w:val="center"/>
        <w:rPr>
          <w:rFonts w:cstheme="minorHAnsi"/>
          <w:b/>
          <w:bCs/>
          <w:noProof/>
          <w:sz w:val="20"/>
          <w:szCs w:val="20"/>
        </w:rPr>
      </w:pPr>
    </w:p>
    <w:p w14:paraId="1AE7E3D1" w14:textId="77777777" w:rsidR="000A4159" w:rsidRDefault="000A4159" w:rsidP="00007C74">
      <w:pPr>
        <w:spacing w:after="0" w:line="240" w:lineRule="auto"/>
        <w:jc w:val="center"/>
        <w:rPr>
          <w:rFonts w:cstheme="minorHAnsi"/>
          <w:b/>
          <w:bCs/>
          <w:noProof/>
          <w:sz w:val="20"/>
          <w:szCs w:val="20"/>
        </w:rPr>
      </w:pPr>
    </w:p>
    <w:p w14:paraId="33DEFD50" w14:textId="77777777" w:rsidR="000A4159" w:rsidRDefault="000A4159" w:rsidP="00007C74">
      <w:pPr>
        <w:spacing w:after="0" w:line="240" w:lineRule="auto"/>
        <w:jc w:val="center"/>
        <w:rPr>
          <w:rFonts w:cstheme="minorHAnsi"/>
          <w:b/>
          <w:bCs/>
          <w:noProof/>
          <w:sz w:val="20"/>
          <w:szCs w:val="20"/>
        </w:rPr>
      </w:pPr>
    </w:p>
    <w:p w14:paraId="402A5A5A" w14:textId="77777777" w:rsidR="000A4159" w:rsidRDefault="000A4159" w:rsidP="00007C74">
      <w:pPr>
        <w:spacing w:after="0" w:line="240" w:lineRule="auto"/>
        <w:jc w:val="center"/>
        <w:rPr>
          <w:rFonts w:cstheme="minorHAnsi"/>
          <w:b/>
          <w:bCs/>
          <w:noProof/>
          <w:sz w:val="20"/>
          <w:szCs w:val="20"/>
        </w:rPr>
      </w:pPr>
    </w:p>
    <w:p w14:paraId="24E7A6F3" w14:textId="77777777" w:rsidR="000A4159" w:rsidRDefault="000A4159" w:rsidP="00007C74">
      <w:pPr>
        <w:spacing w:after="0" w:line="240" w:lineRule="auto"/>
        <w:jc w:val="center"/>
        <w:rPr>
          <w:rFonts w:cstheme="minorHAnsi"/>
          <w:b/>
          <w:bCs/>
          <w:noProof/>
          <w:sz w:val="20"/>
          <w:szCs w:val="20"/>
        </w:rPr>
      </w:pPr>
    </w:p>
    <w:p w14:paraId="208D937A" w14:textId="77777777" w:rsidR="000A4159" w:rsidRDefault="000A4159" w:rsidP="00007C74">
      <w:pPr>
        <w:spacing w:after="0" w:line="240" w:lineRule="auto"/>
        <w:jc w:val="center"/>
        <w:rPr>
          <w:rFonts w:cstheme="minorHAnsi"/>
          <w:b/>
          <w:bCs/>
          <w:noProof/>
          <w:sz w:val="20"/>
          <w:szCs w:val="20"/>
        </w:rPr>
      </w:pPr>
    </w:p>
    <w:p w14:paraId="51D3ACF8" w14:textId="77777777" w:rsidR="000A4159" w:rsidRDefault="000A4159" w:rsidP="00007C74">
      <w:pPr>
        <w:spacing w:after="0" w:line="240" w:lineRule="auto"/>
        <w:jc w:val="center"/>
        <w:rPr>
          <w:rFonts w:cstheme="minorHAnsi"/>
          <w:b/>
          <w:bCs/>
          <w:noProof/>
          <w:sz w:val="20"/>
          <w:szCs w:val="20"/>
        </w:rPr>
      </w:pPr>
    </w:p>
    <w:p w14:paraId="421E43F2" w14:textId="77777777" w:rsidR="000A4159" w:rsidRDefault="000A4159" w:rsidP="00007C74">
      <w:pPr>
        <w:spacing w:after="0" w:line="240" w:lineRule="auto"/>
        <w:jc w:val="center"/>
        <w:rPr>
          <w:rFonts w:cstheme="minorHAnsi"/>
          <w:b/>
          <w:bCs/>
          <w:noProof/>
          <w:sz w:val="20"/>
          <w:szCs w:val="20"/>
        </w:rPr>
      </w:pPr>
    </w:p>
    <w:p w14:paraId="02CE35B5" w14:textId="77777777" w:rsidR="000A4159" w:rsidRDefault="000A4159" w:rsidP="00007C74">
      <w:pPr>
        <w:spacing w:after="0" w:line="240" w:lineRule="auto"/>
        <w:jc w:val="center"/>
        <w:rPr>
          <w:rFonts w:cstheme="minorHAnsi"/>
          <w:b/>
          <w:bCs/>
          <w:noProof/>
          <w:sz w:val="20"/>
          <w:szCs w:val="20"/>
        </w:rPr>
      </w:pPr>
    </w:p>
    <w:p w14:paraId="5B360C25" w14:textId="77777777" w:rsidR="000A4159" w:rsidRDefault="000A4159" w:rsidP="00007C74">
      <w:pPr>
        <w:spacing w:after="0" w:line="240" w:lineRule="auto"/>
        <w:jc w:val="center"/>
        <w:rPr>
          <w:rFonts w:cstheme="minorHAnsi"/>
          <w:b/>
          <w:bCs/>
          <w:noProof/>
          <w:sz w:val="20"/>
          <w:szCs w:val="20"/>
        </w:rPr>
      </w:pPr>
    </w:p>
    <w:p w14:paraId="262F0063" w14:textId="77777777" w:rsidR="000A4159" w:rsidRDefault="000A4159" w:rsidP="00007C74">
      <w:pPr>
        <w:spacing w:after="0" w:line="240" w:lineRule="auto"/>
        <w:jc w:val="center"/>
        <w:rPr>
          <w:rFonts w:cstheme="minorHAnsi"/>
          <w:b/>
          <w:bCs/>
          <w:noProof/>
          <w:sz w:val="20"/>
          <w:szCs w:val="20"/>
        </w:rPr>
      </w:pPr>
    </w:p>
    <w:p w14:paraId="3C4C7854" w14:textId="77777777" w:rsidR="000A4159" w:rsidRDefault="000A4159" w:rsidP="00007C74">
      <w:pPr>
        <w:spacing w:after="0" w:line="240" w:lineRule="auto"/>
        <w:jc w:val="center"/>
        <w:rPr>
          <w:rFonts w:cstheme="minorHAnsi"/>
          <w:b/>
          <w:bCs/>
          <w:noProof/>
          <w:sz w:val="20"/>
          <w:szCs w:val="20"/>
        </w:rPr>
      </w:pPr>
    </w:p>
    <w:p w14:paraId="103E09DA" w14:textId="77777777" w:rsidR="000A4159" w:rsidRDefault="000A4159" w:rsidP="00007C74">
      <w:pPr>
        <w:spacing w:after="0" w:line="240" w:lineRule="auto"/>
        <w:jc w:val="center"/>
        <w:rPr>
          <w:rFonts w:cstheme="minorHAnsi"/>
          <w:b/>
          <w:bCs/>
          <w:noProof/>
          <w:sz w:val="20"/>
          <w:szCs w:val="20"/>
        </w:rPr>
      </w:pPr>
    </w:p>
    <w:p w14:paraId="7CB03AFA" w14:textId="77777777" w:rsidR="000A4159" w:rsidRDefault="000A4159" w:rsidP="00007C74">
      <w:pPr>
        <w:spacing w:after="0" w:line="240" w:lineRule="auto"/>
        <w:jc w:val="center"/>
        <w:rPr>
          <w:rFonts w:cstheme="minorHAnsi"/>
          <w:b/>
          <w:bCs/>
          <w:noProof/>
          <w:sz w:val="20"/>
          <w:szCs w:val="20"/>
        </w:rPr>
      </w:pPr>
    </w:p>
    <w:p w14:paraId="428FADAB" w14:textId="77777777" w:rsidR="000A4159" w:rsidRDefault="000A4159" w:rsidP="00007C74">
      <w:pPr>
        <w:spacing w:after="0" w:line="240" w:lineRule="auto"/>
        <w:jc w:val="center"/>
        <w:rPr>
          <w:rFonts w:cstheme="minorHAnsi"/>
          <w:b/>
          <w:bCs/>
          <w:noProof/>
          <w:sz w:val="20"/>
          <w:szCs w:val="20"/>
        </w:rPr>
      </w:pPr>
    </w:p>
    <w:p w14:paraId="13C0FA8A" w14:textId="77777777" w:rsidR="000A4159" w:rsidRDefault="000A4159" w:rsidP="00007C74">
      <w:pPr>
        <w:spacing w:after="0" w:line="240" w:lineRule="auto"/>
        <w:jc w:val="center"/>
        <w:rPr>
          <w:rFonts w:cstheme="minorHAnsi"/>
          <w:b/>
          <w:bCs/>
          <w:noProof/>
          <w:sz w:val="20"/>
          <w:szCs w:val="20"/>
        </w:rPr>
      </w:pPr>
    </w:p>
    <w:p w14:paraId="6AA9E5E3" w14:textId="77777777" w:rsidR="000A4159" w:rsidRDefault="000A4159" w:rsidP="00007C74">
      <w:pPr>
        <w:spacing w:after="0" w:line="240" w:lineRule="auto"/>
        <w:jc w:val="center"/>
        <w:rPr>
          <w:rFonts w:cstheme="minorHAnsi"/>
          <w:b/>
          <w:bCs/>
          <w:noProof/>
          <w:sz w:val="20"/>
          <w:szCs w:val="20"/>
        </w:rPr>
      </w:pPr>
    </w:p>
    <w:p w14:paraId="7AE499D9" w14:textId="77777777" w:rsidR="000A4159" w:rsidRDefault="000A4159" w:rsidP="00007C74">
      <w:pPr>
        <w:spacing w:after="0" w:line="240" w:lineRule="auto"/>
        <w:jc w:val="center"/>
        <w:rPr>
          <w:rFonts w:cstheme="minorHAnsi"/>
          <w:b/>
          <w:bCs/>
          <w:noProof/>
          <w:sz w:val="20"/>
          <w:szCs w:val="20"/>
        </w:rPr>
      </w:pPr>
    </w:p>
    <w:p w14:paraId="227F42C8" w14:textId="77777777" w:rsidR="000A4159" w:rsidRDefault="000A4159" w:rsidP="00007C74">
      <w:pPr>
        <w:spacing w:after="0" w:line="240" w:lineRule="auto"/>
        <w:jc w:val="center"/>
        <w:rPr>
          <w:rFonts w:cstheme="minorHAnsi"/>
          <w:b/>
          <w:bCs/>
          <w:noProof/>
          <w:sz w:val="20"/>
          <w:szCs w:val="20"/>
        </w:rPr>
      </w:pPr>
    </w:p>
    <w:p w14:paraId="58DD9B72" w14:textId="6C8D65D1" w:rsidR="00C020CF" w:rsidRPr="008E2F96" w:rsidRDefault="00E63B41" w:rsidP="00007C74">
      <w:pPr>
        <w:spacing w:after="0" w:line="240" w:lineRule="auto"/>
        <w:jc w:val="center"/>
        <w:rPr>
          <w:rFonts w:cstheme="minorHAnsi"/>
          <w:b/>
          <w:bCs/>
          <w:sz w:val="20"/>
          <w:szCs w:val="20"/>
        </w:rPr>
      </w:pPr>
      <w:r w:rsidRPr="008E2F96">
        <w:rPr>
          <w:rFonts w:cstheme="minorHAnsi"/>
          <w:b/>
          <w:bCs/>
          <w:noProof/>
          <w:sz w:val="20"/>
          <w:szCs w:val="20"/>
        </w:rPr>
        <w:lastRenderedPageBreak/>
        <w:t>SECRETARIA MUNICIPAL D</w:t>
      </w:r>
      <w:r w:rsidR="00A635F8">
        <w:rPr>
          <w:rFonts w:cstheme="minorHAnsi"/>
          <w:b/>
          <w:bCs/>
          <w:noProof/>
          <w:sz w:val="20"/>
          <w:szCs w:val="20"/>
        </w:rPr>
        <w:t xml:space="preserve">E </w:t>
      </w:r>
      <w:r w:rsidR="000A4159">
        <w:rPr>
          <w:rFonts w:cstheme="minorHAnsi"/>
          <w:b/>
          <w:bCs/>
          <w:noProof/>
          <w:sz w:val="20"/>
          <w:szCs w:val="20"/>
        </w:rPr>
        <w:t>EDUCAÇÃO E DESPORTO</w:t>
      </w:r>
    </w:p>
    <w:p w14:paraId="48A15ABA" w14:textId="77777777" w:rsidR="00C020CF" w:rsidRPr="008E2F96" w:rsidRDefault="00C020CF" w:rsidP="00C020CF">
      <w:pPr>
        <w:spacing w:after="0" w:line="240" w:lineRule="auto"/>
        <w:jc w:val="center"/>
        <w:rPr>
          <w:rFonts w:cstheme="minorHAnsi"/>
          <w:sz w:val="20"/>
          <w:szCs w:val="20"/>
        </w:rPr>
      </w:pPr>
    </w:p>
    <w:p w14:paraId="71226423" w14:textId="136519D6" w:rsidR="00C020CF" w:rsidRPr="008E2F96" w:rsidRDefault="00C020CF" w:rsidP="00C020CF">
      <w:pPr>
        <w:spacing w:after="0" w:line="240" w:lineRule="auto"/>
        <w:ind w:left="3969"/>
        <w:jc w:val="both"/>
        <w:rPr>
          <w:rFonts w:cstheme="minorHAnsi"/>
          <w:sz w:val="20"/>
          <w:szCs w:val="20"/>
        </w:rPr>
      </w:pPr>
      <w:r w:rsidRPr="008E2F96">
        <w:rPr>
          <w:rFonts w:cstheme="minorHAnsi"/>
          <w:sz w:val="20"/>
          <w:szCs w:val="20"/>
        </w:rPr>
        <w:t xml:space="preserve">CONTRATO ADMINISTRATIVO Nº ......../..., QUE FAZEM ENTRE SI O MUNICÍPIO DE </w:t>
      </w:r>
      <w:r w:rsidR="008E4A56" w:rsidRPr="008E2F96">
        <w:rPr>
          <w:rFonts w:cstheme="minorHAnsi"/>
          <w:sz w:val="20"/>
          <w:szCs w:val="20"/>
        </w:rPr>
        <w:t>PORTALEGRE</w:t>
      </w:r>
      <w:r w:rsidRPr="008E2F96">
        <w:rPr>
          <w:rFonts w:cstheme="minorHAnsi"/>
          <w:sz w:val="20"/>
          <w:szCs w:val="20"/>
        </w:rPr>
        <w:t xml:space="preserve">/RN, POR INTERMÉDIO DO (A) ......................................................... E .............................................................  </w:t>
      </w:r>
    </w:p>
    <w:p w14:paraId="4F68995C" w14:textId="77777777" w:rsidR="00C020CF" w:rsidRPr="008E2F96" w:rsidRDefault="00C020CF" w:rsidP="00C020CF">
      <w:pPr>
        <w:spacing w:after="0" w:line="240" w:lineRule="auto"/>
        <w:jc w:val="both"/>
        <w:rPr>
          <w:rFonts w:cstheme="minorHAnsi"/>
          <w:sz w:val="20"/>
          <w:szCs w:val="20"/>
        </w:rPr>
      </w:pPr>
    </w:p>
    <w:p w14:paraId="7AD047F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A(O) XXXXXXXXXXXXXXXXXXXXXXXXXXX, por intermédio do(a) .................................... (órgão contratante), com sede no(a) ...................................................., na cidade de ...................................... /Estado .., inscrito(a) no CNPJ sob o nº ..............................., neste ato representado(a) pelo(a) ......................... (cargo e nome), portador da Matrícula Funcional nº .........,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14:paraId="2366D8DB" w14:textId="77777777" w:rsidR="00C020CF" w:rsidRPr="008E2F96" w:rsidRDefault="00C020CF" w:rsidP="00C020CF">
      <w:pPr>
        <w:spacing w:after="0" w:line="240" w:lineRule="auto"/>
        <w:jc w:val="both"/>
        <w:rPr>
          <w:rFonts w:cstheme="minorHAnsi"/>
          <w:sz w:val="20"/>
          <w:szCs w:val="20"/>
        </w:rPr>
      </w:pPr>
    </w:p>
    <w:p w14:paraId="3B9A0D85"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PRIMEIRA – OBJETO (art. 92, I e II)</w:t>
      </w:r>
    </w:p>
    <w:p w14:paraId="2005777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1.1.</w:t>
      </w:r>
      <w:r w:rsidRPr="008E2F96">
        <w:rPr>
          <w:rFonts w:cstheme="minorHAnsi"/>
          <w:sz w:val="20"/>
          <w:szCs w:val="20"/>
        </w:rPr>
        <w:tab/>
        <w:t>O objeto do presente instrumento é a contratação de ........................., nas condições estabelecidas no Termo de Referência.</w:t>
      </w:r>
    </w:p>
    <w:p w14:paraId="0CC5DDE4"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1.2.</w:t>
      </w:r>
      <w:r w:rsidRPr="008E2F96">
        <w:rPr>
          <w:rFonts w:cstheme="minorHAnsi"/>
          <w:sz w:val="20"/>
          <w:szCs w:val="20"/>
        </w:rPr>
        <w:tab/>
        <w:t>Objeto da contratação:</w:t>
      </w:r>
    </w:p>
    <w:tbl>
      <w:tblPr>
        <w:tblW w:w="9213" w:type="dxa"/>
        <w:tblInd w:w="-147" w:type="dxa"/>
        <w:tblLayout w:type="fixed"/>
        <w:tblLook w:val="04A0" w:firstRow="1" w:lastRow="0" w:firstColumn="1" w:lastColumn="0" w:noHBand="0" w:noVBand="1"/>
      </w:tblPr>
      <w:tblGrid>
        <w:gridCol w:w="707"/>
        <w:gridCol w:w="3546"/>
        <w:gridCol w:w="1134"/>
        <w:gridCol w:w="1558"/>
        <w:gridCol w:w="1279"/>
        <w:gridCol w:w="989"/>
      </w:tblGrid>
      <w:tr w:rsidR="008E12F7" w:rsidRPr="008E2F96" w14:paraId="672842E9" w14:textId="77777777" w:rsidTr="00F8709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DE2163"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ITEM</w:t>
            </w:r>
          </w:p>
          <w:p w14:paraId="6DB39739" w14:textId="77777777" w:rsidR="00C020CF" w:rsidRPr="008E2F96" w:rsidRDefault="00C020CF" w:rsidP="00F8709A">
            <w:pPr>
              <w:widowControl w:val="0"/>
              <w:spacing w:after="0" w:line="240" w:lineRule="auto"/>
              <w:jc w:val="center"/>
              <w:rPr>
                <w:rFonts w:eastAsia="Arial" w:cstheme="minorHAnsi"/>
                <w:b/>
                <w:bCs/>
                <w:sz w:val="16"/>
                <w:szCs w:val="16"/>
              </w:rPr>
            </w:pP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BD51C2" w14:textId="77777777" w:rsidR="00C020CF" w:rsidRPr="008E2F96" w:rsidRDefault="00C020CF" w:rsidP="00F8709A">
            <w:pPr>
              <w:widowControl w:val="0"/>
              <w:spacing w:after="0" w:line="240" w:lineRule="auto"/>
              <w:jc w:val="center"/>
              <w:rPr>
                <w:rFonts w:eastAsia="Arial" w:cstheme="minorHAnsi"/>
                <w:sz w:val="16"/>
                <w:szCs w:val="16"/>
              </w:rPr>
            </w:pPr>
            <w:r w:rsidRPr="008E2F96">
              <w:rPr>
                <w:rFonts w:eastAsia="Arial" w:cstheme="minorHAnsi"/>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F63042" w14:textId="77777777" w:rsidR="00C020CF" w:rsidRPr="008E2F96" w:rsidRDefault="00C020CF" w:rsidP="00F8709A">
            <w:pPr>
              <w:widowControl w:val="0"/>
              <w:spacing w:after="0" w:line="240" w:lineRule="auto"/>
              <w:jc w:val="center"/>
              <w:rPr>
                <w:rFonts w:eastAsia="Arial" w:cstheme="minorHAnsi"/>
                <w:sz w:val="16"/>
                <w:szCs w:val="16"/>
              </w:rPr>
            </w:pPr>
            <w:r w:rsidRPr="008E2F96">
              <w:rPr>
                <w:rFonts w:eastAsia="Arial" w:cstheme="minorHAnsi"/>
                <w:b/>
                <w:bCs/>
                <w:sz w:val="16"/>
                <w:szCs w:val="16"/>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A610F8"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E5CE64"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2BAA12"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VALOR TOTAL</w:t>
            </w:r>
          </w:p>
        </w:tc>
      </w:tr>
      <w:tr w:rsidR="008E12F7" w:rsidRPr="008E2F96" w14:paraId="1D903121" w14:textId="77777777" w:rsidTr="00F8709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BE4B3"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1</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16AC4" w14:textId="77777777" w:rsidR="00C020CF" w:rsidRPr="008E2F96" w:rsidRDefault="00C020CF" w:rsidP="00F8709A">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99C7A" w14:textId="77777777" w:rsidR="00C020CF" w:rsidRPr="008E2F96" w:rsidRDefault="00C020CF" w:rsidP="00F8709A">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49B6F" w14:textId="77777777" w:rsidR="00C020CF" w:rsidRPr="008E2F96" w:rsidRDefault="00C020CF" w:rsidP="00F8709A">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BC41F" w14:textId="77777777" w:rsidR="00C020CF" w:rsidRPr="008E2F96" w:rsidRDefault="00C020CF" w:rsidP="00F8709A">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FA815" w14:textId="77777777" w:rsidR="00C020CF" w:rsidRPr="008E2F96" w:rsidRDefault="00C020CF" w:rsidP="00F8709A">
            <w:pPr>
              <w:widowControl w:val="0"/>
              <w:spacing w:after="0" w:line="240" w:lineRule="auto"/>
              <w:rPr>
                <w:rFonts w:eastAsia="Arial" w:cstheme="minorHAnsi"/>
                <w:sz w:val="16"/>
                <w:szCs w:val="16"/>
              </w:rPr>
            </w:pPr>
          </w:p>
        </w:tc>
      </w:tr>
      <w:tr w:rsidR="008E12F7" w:rsidRPr="008E2F96" w14:paraId="2E2F23A7" w14:textId="77777777" w:rsidTr="00F8709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99070"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2</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6DD2C" w14:textId="77777777" w:rsidR="00C020CF" w:rsidRPr="008E2F96" w:rsidRDefault="00C020CF" w:rsidP="00F8709A">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FBB92" w14:textId="77777777" w:rsidR="00C020CF" w:rsidRPr="008E2F96" w:rsidRDefault="00C020CF" w:rsidP="00F8709A">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BC109" w14:textId="77777777" w:rsidR="00C020CF" w:rsidRPr="008E2F96" w:rsidRDefault="00C020CF" w:rsidP="00F8709A">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92673" w14:textId="77777777" w:rsidR="00C020CF" w:rsidRPr="008E2F96" w:rsidRDefault="00C020CF" w:rsidP="00F8709A">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4DBC0" w14:textId="77777777" w:rsidR="00C020CF" w:rsidRPr="008E2F96" w:rsidRDefault="00C020CF" w:rsidP="00F8709A">
            <w:pPr>
              <w:widowControl w:val="0"/>
              <w:spacing w:after="0" w:line="240" w:lineRule="auto"/>
              <w:rPr>
                <w:rFonts w:eastAsia="Arial" w:cstheme="minorHAnsi"/>
                <w:sz w:val="16"/>
                <w:szCs w:val="16"/>
              </w:rPr>
            </w:pPr>
          </w:p>
        </w:tc>
      </w:tr>
      <w:tr w:rsidR="008E12F7" w:rsidRPr="008E2F96" w14:paraId="5EBEFA18" w14:textId="77777777" w:rsidTr="00F8709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77B68"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3</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63865" w14:textId="77777777" w:rsidR="00C020CF" w:rsidRPr="008E2F96" w:rsidRDefault="00C020CF" w:rsidP="00F8709A">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E5EF2" w14:textId="77777777" w:rsidR="00C020CF" w:rsidRPr="008E2F96" w:rsidRDefault="00C020CF" w:rsidP="00F8709A">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D451A" w14:textId="77777777" w:rsidR="00C020CF" w:rsidRPr="008E2F96" w:rsidRDefault="00C020CF" w:rsidP="00F8709A">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90D274" w14:textId="77777777" w:rsidR="00C020CF" w:rsidRPr="008E2F96" w:rsidRDefault="00C020CF" w:rsidP="00F8709A">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6AE71" w14:textId="77777777" w:rsidR="00C020CF" w:rsidRPr="008E2F96" w:rsidRDefault="00C020CF" w:rsidP="00F8709A">
            <w:pPr>
              <w:widowControl w:val="0"/>
              <w:spacing w:after="0" w:line="240" w:lineRule="auto"/>
              <w:rPr>
                <w:rFonts w:eastAsia="Arial" w:cstheme="minorHAnsi"/>
                <w:sz w:val="16"/>
                <w:szCs w:val="16"/>
              </w:rPr>
            </w:pPr>
          </w:p>
        </w:tc>
      </w:tr>
      <w:tr w:rsidR="008E12F7" w:rsidRPr="008E2F96" w14:paraId="42583708" w14:textId="77777777" w:rsidTr="00F8709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D4AC6" w14:textId="77777777" w:rsidR="00C020CF" w:rsidRPr="008E2F96" w:rsidRDefault="00C020CF" w:rsidP="00F8709A">
            <w:pPr>
              <w:widowControl w:val="0"/>
              <w:spacing w:after="0" w:line="240" w:lineRule="auto"/>
              <w:jc w:val="center"/>
              <w:rPr>
                <w:rFonts w:eastAsia="Arial" w:cstheme="minorHAnsi"/>
                <w:b/>
                <w:bCs/>
                <w:sz w:val="16"/>
                <w:szCs w:val="16"/>
              </w:rPr>
            </w:pPr>
            <w:r w:rsidRPr="008E2F96">
              <w:rPr>
                <w:rFonts w:eastAsia="Arial" w:cstheme="minorHAnsi"/>
                <w:b/>
                <w:bCs/>
                <w:sz w:val="16"/>
                <w:szCs w:val="16"/>
              </w:rPr>
              <w:t>...</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A88E3" w14:textId="77777777" w:rsidR="00C020CF" w:rsidRPr="008E2F96" w:rsidRDefault="00C020CF" w:rsidP="00F8709A">
            <w:pPr>
              <w:widowControl w:val="0"/>
              <w:spacing w:after="0" w:line="240" w:lineRule="auto"/>
              <w:jc w:val="center"/>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24913" w14:textId="77777777" w:rsidR="00C020CF" w:rsidRPr="008E2F96" w:rsidRDefault="00C020CF" w:rsidP="00F8709A">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A4B39" w14:textId="77777777" w:rsidR="00C020CF" w:rsidRPr="008E2F96" w:rsidRDefault="00C020CF" w:rsidP="00F8709A">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4A412" w14:textId="77777777" w:rsidR="00C020CF" w:rsidRPr="008E2F96" w:rsidRDefault="00C020CF" w:rsidP="00F8709A">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722A0" w14:textId="77777777" w:rsidR="00C020CF" w:rsidRPr="008E2F96" w:rsidRDefault="00C020CF" w:rsidP="00F8709A">
            <w:pPr>
              <w:widowControl w:val="0"/>
              <w:spacing w:after="0" w:line="240" w:lineRule="auto"/>
              <w:rPr>
                <w:rFonts w:eastAsia="Arial" w:cstheme="minorHAnsi"/>
                <w:sz w:val="16"/>
                <w:szCs w:val="16"/>
              </w:rPr>
            </w:pPr>
          </w:p>
        </w:tc>
      </w:tr>
    </w:tbl>
    <w:p w14:paraId="4D43FEC1" w14:textId="77777777" w:rsidR="00C020CF" w:rsidRPr="008E2F96" w:rsidRDefault="00C020CF" w:rsidP="00C020CF">
      <w:pPr>
        <w:spacing w:after="0" w:line="240" w:lineRule="auto"/>
        <w:jc w:val="both"/>
        <w:rPr>
          <w:rFonts w:cstheme="minorHAnsi"/>
          <w:b/>
          <w:bCs/>
          <w:sz w:val="20"/>
          <w:szCs w:val="20"/>
        </w:rPr>
      </w:pPr>
    </w:p>
    <w:p w14:paraId="44910B94" w14:textId="77777777" w:rsidR="00C020CF" w:rsidRPr="008E2F96" w:rsidRDefault="00C020CF" w:rsidP="00C020CF">
      <w:pPr>
        <w:spacing w:after="0" w:line="240" w:lineRule="auto"/>
        <w:rPr>
          <w:rFonts w:cstheme="minorHAnsi"/>
          <w:sz w:val="20"/>
          <w:szCs w:val="20"/>
        </w:rPr>
      </w:pPr>
      <w:r w:rsidRPr="008E2F96">
        <w:rPr>
          <w:rFonts w:cstheme="minorHAnsi"/>
          <w:sz w:val="20"/>
          <w:szCs w:val="20"/>
        </w:rPr>
        <w:t>1.3.</w:t>
      </w:r>
      <w:r w:rsidRPr="008E2F96">
        <w:rPr>
          <w:rFonts w:cstheme="minorHAnsi"/>
          <w:sz w:val="20"/>
          <w:szCs w:val="20"/>
        </w:rPr>
        <w:tab/>
        <w:t>Vinculam esta contratação, independentemente de transcrição:</w:t>
      </w:r>
    </w:p>
    <w:p w14:paraId="0B7601F6" w14:textId="77777777" w:rsidR="00C020CF" w:rsidRPr="008E2F96" w:rsidRDefault="00C020CF" w:rsidP="00C020CF">
      <w:pPr>
        <w:spacing w:after="0" w:line="240" w:lineRule="auto"/>
        <w:rPr>
          <w:rFonts w:cstheme="minorHAnsi"/>
          <w:sz w:val="20"/>
          <w:szCs w:val="20"/>
        </w:rPr>
      </w:pPr>
      <w:r w:rsidRPr="008E2F96">
        <w:rPr>
          <w:rFonts w:cstheme="minorHAnsi"/>
          <w:sz w:val="20"/>
          <w:szCs w:val="20"/>
        </w:rPr>
        <w:t>1.3.1.</w:t>
      </w:r>
      <w:r w:rsidRPr="008E2F96">
        <w:rPr>
          <w:rFonts w:cstheme="minorHAnsi"/>
          <w:sz w:val="20"/>
          <w:szCs w:val="20"/>
        </w:rPr>
        <w:tab/>
        <w:t>O Termo de Referência;</w:t>
      </w:r>
    </w:p>
    <w:p w14:paraId="37F7865A" w14:textId="386CC149" w:rsidR="00C020CF" w:rsidRPr="008E2F96" w:rsidRDefault="00C020CF" w:rsidP="00C020CF">
      <w:pPr>
        <w:spacing w:after="0" w:line="240" w:lineRule="auto"/>
        <w:rPr>
          <w:rFonts w:cstheme="minorHAnsi"/>
          <w:sz w:val="20"/>
          <w:szCs w:val="20"/>
        </w:rPr>
      </w:pPr>
      <w:r w:rsidRPr="008E2F96">
        <w:rPr>
          <w:rFonts w:cstheme="minorHAnsi"/>
          <w:sz w:val="20"/>
          <w:szCs w:val="20"/>
        </w:rPr>
        <w:t>1.3.</w:t>
      </w:r>
      <w:r w:rsidR="002943A1" w:rsidRPr="008E2F96">
        <w:rPr>
          <w:rFonts w:cstheme="minorHAnsi"/>
          <w:sz w:val="20"/>
          <w:szCs w:val="20"/>
        </w:rPr>
        <w:t>2</w:t>
      </w:r>
      <w:r w:rsidRPr="008E2F96">
        <w:rPr>
          <w:rFonts w:cstheme="minorHAnsi"/>
          <w:sz w:val="20"/>
          <w:szCs w:val="20"/>
        </w:rPr>
        <w:t>.</w:t>
      </w:r>
      <w:r w:rsidRPr="008E2F96">
        <w:rPr>
          <w:rFonts w:cstheme="minorHAnsi"/>
          <w:sz w:val="20"/>
          <w:szCs w:val="20"/>
        </w:rPr>
        <w:tab/>
        <w:t>A Proposta do contratado;</w:t>
      </w:r>
    </w:p>
    <w:p w14:paraId="2DEA080F" w14:textId="0E9928C2" w:rsidR="00C020CF" w:rsidRPr="008E2F96" w:rsidRDefault="00C020CF" w:rsidP="00C020CF">
      <w:pPr>
        <w:spacing w:after="0" w:line="240" w:lineRule="auto"/>
        <w:rPr>
          <w:rFonts w:cstheme="minorHAnsi"/>
          <w:sz w:val="20"/>
          <w:szCs w:val="20"/>
        </w:rPr>
      </w:pPr>
      <w:r w:rsidRPr="008E2F96">
        <w:rPr>
          <w:rFonts w:cstheme="minorHAnsi"/>
          <w:sz w:val="20"/>
          <w:szCs w:val="20"/>
        </w:rPr>
        <w:t>1.3.</w:t>
      </w:r>
      <w:r w:rsidR="002943A1" w:rsidRPr="008E2F96">
        <w:rPr>
          <w:rFonts w:cstheme="minorHAnsi"/>
          <w:sz w:val="20"/>
          <w:szCs w:val="20"/>
        </w:rPr>
        <w:t>3</w:t>
      </w:r>
      <w:r w:rsidRPr="008E2F96">
        <w:rPr>
          <w:rFonts w:cstheme="minorHAnsi"/>
          <w:sz w:val="20"/>
          <w:szCs w:val="20"/>
        </w:rPr>
        <w:t>.</w:t>
      </w:r>
      <w:r w:rsidRPr="008E2F96">
        <w:rPr>
          <w:rFonts w:cstheme="minorHAnsi"/>
          <w:sz w:val="20"/>
          <w:szCs w:val="20"/>
        </w:rPr>
        <w:tab/>
        <w:t>Eventuais anexos dos documentos supracitados.</w:t>
      </w:r>
    </w:p>
    <w:p w14:paraId="0643E75E" w14:textId="77777777" w:rsidR="00C020CF" w:rsidRPr="008E2F96" w:rsidRDefault="00C020CF" w:rsidP="00C020CF">
      <w:pPr>
        <w:spacing w:after="0" w:line="240" w:lineRule="auto"/>
        <w:rPr>
          <w:rFonts w:cstheme="minorHAnsi"/>
          <w:sz w:val="20"/>
          <w:szCs w:val="20"/>
        </w:rPr>
      </w:pPr>
    </w:p>
    <w:p w14:paraId="760FB24C" w14:textId="77777777" w:rsidR="00C020CF" w:rsidRPr="008E2F96" w:rsidRDefault="00C020CF" w:rsidP="00C020CF">
      <w:pPr>
        <w:spacing w:after="0" w:line="240" w:lineRule="auto"/>
        <w:rPr>
          <w:rFonts w:cstheme="minorHAnsi"/>
          <w:b/>
          <w:bCs/>
          <w:sz w:val="20"/>
          <w:szCs w:val="20"/>
        </w:rPr>
      </w:pPr>
      <w:r w:rsidRPr="008E2F96">
        <w:rPr>
          <w:rFonts w:cstheme="minorHAnsi"/>
          <w:b/>
          <w:bCs/>
          <w:sz w:val="20"/>
          <w:szCs w:val="20"/>
        </w:rPr>
        <w:t>CLÁUSULA SEGUNDA – VIGÊNCIA E PRORROGAÇÃO</w:t>
      </w:r>
    </w:p>
    <w:p w14:paraId="533813C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2.1.</w:t>
      </w:r>
      <w:r w:rsidRPr="008E2F96">
        <w:rPr>
          <w:rFonts w:cstheme="minorHAnsi"/>
          <w:sz w:val="20"/>
          <w:szCs w:val="20"/>
        </w:rPr>
        <w:tab/>
        <w:t>O prazo de vigência da contratação é de .............................. contados do(a) ............................, na forma do artigo 105 da Lei n° 14.133, de 2021.</w:t>
      </w:r>
    </w:p>
    <w:p w14:paraId="295CABF7" w14:textId="77777777" w:rsidR="00C020CF" w:rsidRPr="008E2F96" w:rsidRDefault="00C020CF" w:rsidP="00C020CF">
      <w:pPr>
        <w:spacing w:after="0" w:line="240" w:lineRule="auto"/>
        <w:jc w:val="both"/>
        <w:rPr>
          <w:rFonts w:cstheme="minorHAnsi"/>
          <w:b/>
          <w:bCs/>
          <w:sz w:val="20"/>
          <w:szCs w:val="20"/>
        </w:rPr>
      </w:pPr>
    </w:p>
    <w:p w14:paraId="633DEC4F"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TERCEIRA – MODELOS DE EXECUÇÃO E GESTÃO CONTRATUAIS (art. 92, IV, VII e XVIII)</w:t>
      </w:r>
    </w:p>
    <w:p w14:paraId="599F7AC6"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3.1.</w:t>
      </w:r>
      <w:r w:rsidRPr="008E2F96">
        <w:rPr>
          <w:rFonts w:cstheme="minorHAnsi"/>
          <w:sz w:val="20"/>
          <w:szCs w:val="20"/>
        </w:rPr>
        <w:tab/>
        <w:t>O regime de execução contratual, os modelos de gestão e de execução, assim como os prazos e condições de conclusão, entrega, observação e recebimento do objeto constam no Termo de Referência, anexo a este Contrato.</w:t>
      </w:r>
    </w:p>
    <w:p w14:paraId="5635E33B" w14:textId="77777777" w:rsidR="00C020CF" w:rsidRPr="008E2F96" w:rsidRDefault="00C020CF" w:rsidP="00C020CF">
      <w:pPr>
        <w:spacing w:after="0" w:line="240" w:lineRule="auto"/>
        <w:jc w:val="both"/>
        <w:rPr>
          <w:rFonts w:cstheme="minorHAnsi"/>
          <w:sz w:val="20"/>
          <w:szCs w:val="20"/>
        </w:rPr>
      </w:pPr>
    </w:p>
    <w:p w14:paraId="6C5B3E73"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QUARTA – SUBCONTRATAÇÃO</w:t>
      </w:r>
    </w:p>
    <w:p w14:paraId="0377B0D3"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4.1.</w:t>
      </w:r>
      <w:r w:rsidRPr="008E2F96">
        <w:rPr>
          <w:rFonts w:cstheme="minorHAnsi"/>
          <w:sz w:val="20"/>
          <w:szCs w:val="20"/>
        </w:rPr>
        <w:tab/>
        <w:t>Não é admitida a subcontratação do objeto contratual.</w:t>
      </w:r>
    </w:p>
    <w:p w14:paraId="21C749A0" w14:textId="77777777" w:rsidR="00C020CF" w:rsidRPr="008E2F96" w:rsidRDefault="00C020CF" w:rsidP="00C020CF">
      <w:pPr>
        <w:spacing w:after="0" w:line="240" w:lineRule="auto"/>
        <w:jc w:val="both"/>
        <w:rPr>
          <w:rFonts w:cstheme="minorHAnsi"/>
          <w:b/>
          <w:bCs/>
          <w:sz w:val="20"/>
          <w:szCs w:val="20"/>
        </w:rPr>
      </w:pPr>
    </w:p>
    <w:p w14:paraId="756030B9"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QUINTA - PREÇO</w:t>
      </w:r>
    </w:p>
    <w:p w14:paraId="063A32DB"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5.1.</w:t>
      </w:r>
      <w:r w:rsidRPr="008E2F96">
        <w:rPr>
          <w:rFonts w:cstheme="minorHAnsi"/>
          <w:sz w:val="20"/>
          <w:szCs w:val="20"/>
        </w:rPr>
        <w:tab/>
        <w:t>O valor total da contratação é de R$.......... (.....)</w:t>
      </w:r>
    </w:p>
    <w:p w14:paraId="01BDA29A"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5.2.</w:t>
      </w:r>
      <w:r w:rsidRPr="008E2F96">
        <w:rPr>
          <w:rFonts w:cstheme="minorHAnsi"/>
          <w:sz w:val="20"/>
          <w:szCs w:val="2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139368"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5.3.</w:t>
      </w:r>
      <w:r w:rsidRPr="008E2F96">
        <w:rPr>
          <w:rFonts w:cstheme="minorHAnsi"/>
          <w:sz w:val="20"/>
          <w:szCs w:val="20"/>
        </w:rPr>
        <w:tab/>
        <w:t>O valor acima é meramente estimativo, de forma que os pagamentos devidos ao contratado dependerão dos quantitativos efetivamente fornecidos.</w:t>
      </w:r>
    </w:p>
    <w:p w14:paraId="010AF619" w14:textId="77777777" w:rsidR="00C020CF" w:rsidRPr="008E2F96" w:rsidRDefault="00C020CF" w:rsidP="00C020CF">
      <w:pPr>
        <w:spacing w:after="0" w:line="240" w:lineRule="auto"/>
        <w:jc w:val="both"/>
        <w:rPr>
          <w:rFonts w:cstheme="minorHAnsi"/>
          <w:sz w:val="20"/>
          <w:szCs w:val="20"/>
        </w:rPr>
      </w:pPr>
    </w:p>
    <w:p w14:paraId="1C8FC41F"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SEXTA - PAGAMENTO (art. 92, V e VI)</w:t>
      </w:r>
    </w:p>
    <w:p w14:paraId="5263A517"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6.1.</w:t>
      </w:r>
      <w:r w:rsidRPr="008E2F96">
        <w:rPr>
          <w:rFonts w:cstheme="minorHAnsi"/>
          <w:sz w:val="20"/>
          <w:szCs w:val="20"/>
        </w:rPr>
        <w:tab/>
        <w:t>O prazo para pagamento ao contratado e demais condições a ele referentes encontram-se definidos no Termo de Referência, anexo a este Contrato.</w:t>
      </w:r>
    </w:p>
    <w:p w14:paraId="380640EC"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lastRenderedPageBreak/>
        <w:t>CLÁUSULA SÉTIMA - REAJUSTE (art. 92, V)</w:t>
      </w:r>
    </w:p>
    <w:p w14:paraId="62F56357"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7.1.</w:t>
      </w:r>
      <w:r w:rsidRPr="008E2F96">
        <w:rPr>
          <w:rFonts w:cstheme="minorHAnsi"/>
          <w:sz w:val="20"/>
          <w:szCs w:val="20"/>
        </w:rPr>
        <w:tab/>
        <w:t>Os preços inicialmente contratados são fixos e irreajustáveis no prazo de um ano contado da data do orçamento estimado, em __/__/__ (DD/MM/AAAA).</w:t>
      </w:r>
    </w:p>
    <w:p w14:paraId="7AF0F6FD"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7.2.</w:t>
      </w:r>
      <w:r w:rsidRPr="008E2F96">
        <w:rPr>
          <w:rFonts w:cstheme="minorHAnsi"/>
          <w:sz w:val="20"/>
          <w:szCs w:val="20"/>
        </w:rPr>
        <w:tab/>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094047D1"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7.3.</w:t>
      </w:r>
      <w:r w:rsidRPr="008E2F96">
        <w:rPr>
          <w:rFonts w:cstheme="minorHAnsi"/>
          <w:sz w:val="20"/>
          <w:szCs w:val="20"/>
        </w:rPr>
        <w:tab/>
        <w:t>Nos reajustes subsequentes ao primeiro, o interregno mínimo de um ano será contado a partir dos efeitos financeiros do último reajuste.</w:t>
      </w:r>
    </w:p>
    <w:p w14:paraId="020FD2C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7.4.</w:t>
      </w:r>
      <w:r w:rsidRPr="008E2F96">
        <w:rPr>
          <w:rFonts w:cstheme="minorHAnsi"/>
          <w:sz w:val="20"/>
          <w:szCs w:val="20"/>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416CCF4"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7.5.</w:t>
      </w:r>
      <w:r w:rsidRPr="008E2F96">
        <w:rPr>
          <w:rFonts w:cstheme="minorHAnsi"/>
          <w:sz w:val="20"/>
          <w:szCs w:val="20"/>
        </w:rPr>
        <w:tab/>
        <w:t>Nas aferições finais, o(s) índice(s) utilizado(s) para reajuste será(ão), obrigatoriamente, o(s) definitivo(s).</w:t>
      </w:r>
    </w:p>
    <w:p w14:paraId="69C1753F"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7.6.</w:t>
      </w:r>
      <w:r w:rsidRPr="008E2F96">
        <w:rPr>
          <w:rFonts w:cstheme="minorHAnsi"/>
          <w:sz w:val="20"/>
          <w:szCs w:val="20"/>
        </w:rPr>
        <w:tab/>
        <w:t>Caso o(s) índice(s) estabelecido(s) para reajustamento venha(m) a ser extinto(s) ou de qualquer forma não possa(m) mais ser utilizado(s), será(ão) adotado(s), em substituição, o(s) que vier(em) a ser determinado(s) pela legislação então em vigor.</w:t>
      </w:r>
    </w:p>
    <w:p w14:paraId="3DBBE31B"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7.7.</w:t>
      </w:r>
      <w:r w:rsidRPr="008E2F96">
        <w:rPr>
          <w:rFonts w:cstheme="minorHAnsi"/>
          <w:sz w:val="20"/>
          <w:szCs w:val="20"/>
        </w:rPr>
        <w:tab/>
        <w:t xml:space="preserve">Na ausência de previsão legal quanto ao índice substituto, as partes elegerão novo índice oficial, para reajustamento do preço do valor remanescente, por meio de termo aditivo. </w:t>
      </w:r>
    </w:p>
    <w:p w14:paraId="6C0447E4"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7.8.</w:t>
      </w:r>
      <w:r w:rsidRPr="008E2F96">
        <w:rPr>
          <w:rFonts w:cstheme="minorHAnsi"/>
          <w:sz w:val="20"/>
          <w:szCs w:val="20"/>
        </w:rPr>
        <w:tab/>
        <w:t>O reajuste será realizado por apostilamento.</w:t>
      </w:r>
    </w:p>
    <w:p w14:paraId="7B46E1CC" w14:textId="77777777" w:rsidR="00C020CF" w:rsidRPr="008E2F96" w:rsidRDefault="00C020CF" w:rsidP="00C020CF">
      <w:pPr>
        <w:spacing w:after="0" w:line="240" w:lineRule="auto"/>
        <w:jc w:val="both"/>
        <w:rPr>
          <w:rFonts w:cstheme="minorHAnsi"/>
          <w:sz w:val="20"/>
          <w:szCs w:val="20"/>
        </w:rPr>
      </w:pPr>
    </w:p>
    <w:p w14:paraId="69514592"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OITAVA - OBRIGAÇÕES DO CONTRATANTE (art. 92, X, XI e XIV)</w:t>
      </w:r>
    </w:p>
    <w:p w14:paraId="6DE6D29F"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8.1. As cláusulas referentes as obrigações do contratante constam no Termo de Referência, anexo a este Contrato.</w:t>
      </w:r>
    </w:p>
    <w:p w14:paraId="4B2AFCC5" w14:textId="77777777" w:rsidR="00C020CF" w:rsidRPr="008E2F96" w:rsidRDefault="00C020CF" w:rsidP="00C020CF">
      <w:pPr>
        <w:spacing w:after="0" w:line="240" w:lineRule="auto"/>
        <w:jc w:val="both"/>
        <w:rPr>
          <w:rFonts w:cstheme="minorHAnsi"/>
          <w:sz w:val="20"/>
          <w:szCs w:val="20"/>
        </w:rPr>
      </w:pPr>
    </w:p>
    <w:p w14:paraId="4B2FF7B1"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NONA - OBRIGAÇÕES DO CONTRATADO (art. 92, XIV, XVI e XVII)</w:t>
      </w:r>
    </w:p>
    <w:p w14:paraId="0A3E313F"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9.1. As cláusulas referentes as obrigações do contratado constam no Termo de Referência, anexo a este Contrato.</w:t>
      </w:r>
    </w:p>
    <w:p w14:paraId="0EF3FF9A" w14:textId="77777777" w:rsidR="00C020CF" w:rsidRPr="008E2F96" w:rsidRDefault="00C020CF" w:rsidP="00C020CF">
      <w:pPr>
        <w:spacing w:after="0" w:line="240" w:lineRule="auto"/>
        <w:jc w:val="both"/>
        <w:rPr>
          <w:rFonts w:cstheme="minorHAnsi"/>
          <w:sz w:val="20"/>
          <w:szCs w:val="20"/>
        </w:rPr>
      </w:pPr>
    </w:p>
    <w:p w14:paraId="41A175E3"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GARANTIA DE EXECUÇÃO (art. 92, XII e XIII)</w:t>
      </w:r>
    </w:p>
    <w:p w14:paraId="6A344F1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10.1.</w:t>
      </w:r>
      <w:r w:rsidRPr="008E2F96">
        <w:rPr>
          <w:rFonts w:cstheme="minorHAnsi"/>
          <w:sz w:val="20"/>
          <w:szCs w:val="20"/>
        </w:rPr>
        <w:tab/>
        <w:t xml:space="preserve">  Não haverá exigência de garantia contratual da execução.</w:t>
      </w:r>
    </w:p>
    <w:p w14:paraId="73CC20F0" w14:textId="77777777" w:rsidR="00C020CF" w:rsidRPr="008E2F96" w:rsidRDefault="00C020CF" w:rsidP="00C020CF">
      <w:pPr>
        <w:spacing w:after="0" w:line="240" w:lineRule="auto"/>
        <w:jc w:val="both"/>
        <w:rPr>
          <w:rFonts w:cstheme="minorHAnsi"/>
          <w:sz w:val="20"/>
          <w:szCs w:val="20"/>
        </w:rPr>
      </w:pPr>
    </w:p>
    <w:p w14:paraId="79189EBB"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PRIMEIRA – INFRAÇÕES E SANÇÕES ADMINISTRATIVAS (art. 92, XIV)</w:t>
      </w:r>
    </w:p>
    <w:p w14:paraId="408E5C67"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10.1.</w:t>
      </w:r>
      <w:r w:rsidRPr="008E2F96">
        <w:rPr>
          <w:rFonts w:cstheme="minorHAnsi"/>
          <w:sz w:val="20"/>
          <w:szCs w:val="20"/>
        </w:rPr>
        <w:tab/>
        <w:t xml:space="preserve">  As cláusulas referentes as infrações e sanções administrativas constam no Termo de Referência, anexo a este Contrato.</w:t>
      </w:r>
    </w:p>
    <w:p w14:paraId="307BA79F" w14:textId="77777777" w:rsidR="00C020CF" w:rsidRPr="008E2F96" w:rsidRDefault="00C020CF" w:rsidP="00C020CF">
      <w:pPr>
        <w:spacing w:after="0" w:line="240" w:lineRule="auto"/>
        <w:jc w:val="both"/>
        <w:rPr>
          <w:rFonts w:cstheme="minorHAnsi"/>
          <w:sz w:val="20"/>
          <w:szCs w:val="20"/>
        </w:rPr>
      </w:pPr>
    </w:p>
    <w:p w14:paraId="12DA4E30"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SEGUNDA– DA EXTINÇÃO CONTRATUAL (art. 92, XIX)</w:t>
      </w:r>
    </w:p>
    <w:p w14:paraId="5BF64F98"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12.3.</w:t>
      </w:r>
      <w:r w:rsidRPr="008E2F96">
        <w:rPr>
          <w:rFonts w:cstheme="minorHAnsi"/>
          <w:sz w:val="20"/>
          <w:szCs w:val="20"/>
        </w:rPr>
        <w:tab/>
        <w:t>O contrato se extingue quando vencido o prazo nele estipulado, independentemente de terem sido cumpridas ou não as obrigações de ambas as partes contraentes.</w:t>
      </w:r>
    </w:p>
    <w:p w14:paraId="135850FD" w14:textId="77777777" w:rsidR="00C020CF" w:rsidRPr="008E2F96" w:rsidRDefault="00C020CF" w:rsidP="00C020CF">
      <w:pPr>
        <w:spacing w:after="0" w:line="240" w:lineRule="auto"/>
        <w:jc w:val="both"/>
        <w:rPr>
          <w:rFonts w:cstheme="minorHAnsi"/>
          <w:b/>
          <w:bCs/>
          <w:sz w:val="20"/>
          <w:szCs w:val="20"/>
        </w:rPr>
      </w:pPr>
    </w:p>
    <w:p w14:paraId="3E27BA6D"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TERCEIRA – DOTAÇÃO ORÇAMENTÁRIA (art. 92, VIII)</w:t>
      </w:r>
    </w:p>
    <w:p w14:paraId="1527AA23"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13.1.</w:t>
      </w:r>
      <w:r w:rsidRPr="008E2F96">
        <w:rPr>
          <w:rFonts w:cstheme="minorHAnsi"/>
          <w:sz w:val="20"/>
          <w:szCs w:val="20"/>
        </w:rPr>
        <w:tab/>
        <w:t>As despesas decorrentes da presente contratação correrão à conta de recursos específicos consignados no Orçamento Geral do Município deste exercício, na dotação abaixo discriminada:</w:t>
      </w:r>
    </w:p>
    <w:p w14:paraId="2DB6BF95" w14:textId="77777777" w:rsidR="00C020CF" w:rsidRPr="008E2F96" w:rsidRDefault="00C020CF" w:rsidP="00C020CF">
      <w:pPr>
        <w:spacing w:after="0" w:line="240" w:lineRule="auto"/>
        <w:jc w:val="center"/>
        <w:rPr>
          <w:rFonts w:cstheme="minorHAnsi"/>
          <w:sz w:val="20"/>
          <w:szCs w:val="20"/>
        </w:rPr>
      </w:pPr>
      <w:r w:rsidRPr="008E2F96">
        <w:rPr>
          <w:rFonts w:cstheme="minorHAnsi"/>
          <w:sz w:val="20"/>
          <w:szCs w:val="20"/>
        </w:rPr>
        <w:t>xxxxxxxxxxxxxxxxxxxxxxxxxxxxxxxxxx</w:t>
      </w:r>
    </w:p>
    <w:p w14:paraId="56E079D0" w14:textId="77777777" w:rsidR="00C020CF" w:rsidRPr="008E2F96" w:rsidRDefault="00C020CF" w:rsidP="00C020CF">
      <w:pPr>
        <w:spacing w:after="0" w:line="240" w:lineRule="auto"/>
        <w:jc w:val="both"/>
        <w:rPr>
          <w:rFonts w:cstheme="minorHAnsi"/>
          <w:b/>
          <w:bCs/>
          <w:sz w:val="20"/>
          <w:szCs w:val="20"/>
        </w:rPr>
      </w:pPr>
    </w:p>
    <w:p w14:paraId="7CAE13B9"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13.2.</w:t>
      </w:r>
      <w:r w:rsidRPr="008E2F96">
        <w:rPr>
          <w:rFonts w:cstheme="minorHAnsi"/>
          <w:sz w:val="20"/>
          <w:szCs w:val="20"/>
        </w:rPr>
        <w:tab/>
        <w:t>A dotação relativa aos exercícios financeiros subsequentes será indicada após aprovação da Lei Orçamentária respectiva e liberação dos créditos correspondentes, mediante apostilamento.</w:t>
      </w:r>
    </w:p>
    <w:p w14:paraId="3D37A761" w14:textId="77777777" w:rsidR="00C020CF" w:rsidRPr="008E2F96" w:rsidRDefault="00C020CF" w:rsidP="00C020CF">
      <w:pPr>
        <w:spacing w:after="0" w:line="240" w:lineRule="auto"/>
        <w:jc w:val="both"/>
        <w:rPr>
          <w:rFonts w:cstheme="minorHAnsi"/>
          <w:sz w:val="20"/>
          <w:szCs w:val="20"/>
        </w:rPr>
      </w:pPr>
    </w:p>
    <w:p w14:paraId="1B1D01CB"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QUARTA – DOS CASOS OMISSOS (art. 92, III)</w:t>
      </w:r>
    </w:p>
    <w:p w14:paraId="42DA7C26"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14.1.</w:t>
      </w:r>
      <w:r w:rsidRPr="008E2F96">
        <w:rPr>
          <w:rFonts w:cstheme="minorHAnsi"/>
          <w:sz w:val="20"/>
          <w:szCs w:val="20"/>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D98882" w14:textId="77777777" w:rsidR="00C020CF" w:rsidRPr="008E2F96" w:rsidRDefault="00C020CF" w:rsidP="00C020CF">
      <w:pPr>
        <w:spacing w:after="0" w:line="240" w:lineRule="auto"/>
        <w:jc w:val="both"/>
        <w:rPr>
          <w:rFonts w:cstheme="minorHAnsi"/>
          <w:b/>
          <w:bCs/>
          <w:sz w:val="20"/>
          <w:szCs w:val="20"/>
        </w:rPr>
      </w:pPr>
    </w:p>
    <w:p w14:paraId="7E56C0BC"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QUINTA – ALTERAÇÕES</w:t>
      </w:r>
    </w:p>
    <w:p w14:paraId="612CE082"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15.1.</w:t>
      </w:r>
      <w:r w:rsidRPr="008E2F96">
        <w:rPr>
          <w:rFonts w:cstheme="minorHAnsi"/>
          <w:sz w:val="20"/>
          <w:szCs w:val="20"/>
        </w:rPr>
        <w:tab/>
        <w:t>Eventuais alterações contratuais reger-se-ão pela disciplina dos arts. 124 e seguintes da Lei nº 14.133, de 2021.</w:t>
      </w:r>
    </w:p>
    <w:p w14:paraId="11ADD0F1"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15.2.</w:t>
      </w:r>
      <w:r w:rsidRPr="008E2F96">
        <w:rPr>
          <w:rFonts w:cstheme="minorHAnsi"/>
          <w:sz w:val="20"/>
          <w:szCs w:val="20"/>
        </w:rPr>
        <w:tab/>
        <w:t>O contratado é obrigado a aceitar, nas mesmas condições contratuais, os acréscimos ou supressões que se fizerem necessários, até o limite de 25% (vinte e cinco por cento) do valor inicial atualizado do contrato.</w:t>
      </w:r>
    </w:p>
    <w:p w14:paraId="54356EBD"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lastRenderedPageBreak/>
        <w:t>15.3.</w:t>
      </w:r>
      <w:r w:rsidRPr="008E2F96">
        <w:rPr>
          <w:rFonts w:cstheme="minorHAnsi"/>
          <w:sz w:val="20"/>
          <w:szCs w:val="20"/>
        </w:rPr>
        <w:tab/>
        <w:t>Registros que não caracterizam alteração do contrato podem ser realizados por simples apostila, dispensada a celebração de termo aditivo, na forma do art. 136 da Lei nº 14.133, de 2021.</w:t>
      </w:r>
    </w:p>
    <w:p w14:paraId="20E6238D" w14:textId="77777777" w:rsidR="00C020CF" w:rsidRPr="008E2F96" w:rsidRDefault="00C020CF" w:rsidP="00C020CF">
      <w:pPr>
        <w:spacing w:after="0" w:line="240" w:lineRule="auto"/>
        <w:jc w:val="both"/>
        <w:rPr>
          <w:rFonts w:cstheme="minorHAnsi"/>
          <w:sz w:val="20"/>
          <w:szCs w:val="20"/>
        </w:rPr>
      </w:pPr>
    </w:p>
    <w:p w14:paraId="37EE985D"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SEXTA – PUBLICAÇÃO</w:t>
      </w:r>
    </w:p>
    <w:p w14:paraId="5757EDD8"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16.1.</w:t>
      </w:r>
      <w:r w:rsidRPr="008E2F96">
        <w:rPr>
          <w:rFonts w:cstheme="minorHAnsi"/>
          <w:sz w:val="20"/>
          <w:szCs w:val="20"/>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14:paraId="634C4AF0" w14:textId="77777777" w:rsidR="00C020CF" w:rsidRPr="008E2F96" w:rsidRDefault="00C020CF" w:rsidP="00C020CF">
      <w:pPr>
        <w:spacing w:after="0" w:line="240" w:lineRule="auto"/>
        <w:jc w:val="both"/>
        <w:rPr>
          <w:rFonts w:cstheme="minorHAnsi"/>
          <w:sz w:val="20"/>
          <w:szCs w:val="20"/>
        </w:rPr>
      </w:pPr>
    </w:p>
    <w:p w14:paraId="00E3C05E" w14:textId="77777777" w:rsidR="00C020CF" w:rsidRPr="008E2F96" w:rsidRDefault="00C020CF" w:rsidP="00C020CF">
      <w:pPr>
        <w:spacing w:after="0" w:line="240" w:lineRule="auto"/>
        <w:jc w:val="both"/>
        <w:rPr>
          <w:rFonts w:cstheme="minorHAnsi"/>
          <w:b/>
          <w:bCs/>
          <w:sz w:val="20"/>
          <w:szCs w:val="20"/>
        </w:rPr>
      </w:pPr>
      <w:r w:rsidRPr="008E2F96">
        <w:rPr>
          <w:rFonts w:cstheme="minorHAnsi"/>
          <w:b/>
          <w:bCs/>
          <w:sz w:val="20"/>
          <w:szCs w:val="20"/>
        </w:rPr>
        <w:t>CLÁUSULA DÉCIMA SÉTIMA– FORO (art. 92, §1º)</w:t>
      </w:r>
    </w:p>
    <w:p w14:paraId="3C578E32"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17.1.</w:t>
      </w:r>
      <w:r w:rsidRPr="008E2F96">
        <w:rPr>
          <w:rFonts w:cstheme="minorHAnsi"/>
          <w:sz w:val="20"/>
          <w:szCs w:val="20"/>
        </w:rPr>
        <w:tab/>
        <w:t>Fica eleito o Foro da Comarca de ....., para dirimir os litígios que decorrerem da execução deste Termo de Contrato que não puderem ser compostos pela conciliação, conforme art. 92, §1º, da Lei nº 14.133/21.</w:t>
      </w:r>
    </w:p>
    <w:p w14:paraId="05F6E8EA" w14:textId="77777777" w:rsidR="00C020CF" w:rsidRPr="008E2F96" w:rsidRDefault="00C020CF" w:rsidP="00C020CF">
      <w:pPr>
        <w:spacing w:after="0" w:line="240" w:lineRule="auto"/>
        <w:jc w:val="both"/>
        <w:rPr>
          <w:rFonts w:cstheme="minorHAnsi"/>
          <w:sz w:val="20"/>
          <w:szCs w:val="20"/>
        </w:rPr>
      </w:pPr>
    </w:p>
    <w:p w14:paraId="6C52024A"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[Local], [dia] de [mês] de [ano].</w:t>
      </w:r>
    </w:p>
    <w:p w14:paraId="212ED44F" w14:textId="77777777" w:rsidR="00C020CF" w:rsidRPr="008E2F96" w:rsidRDefault="00C020CF" w:rsidP="00C020CF">
      <w:pPr>
        <w:spacing w:after="0" w:line="240" w:lineRule="auto"/>
        <w:jc w:val="both"/>
        <w:rPr>
          <w:rFonts w:cstheme="minorHAnsi"/>
          <w:sz w:val="20"/>
          <w:szCs w:val="20"/>
        </w:rPr>
      </w:pPr>
    </w:p>
    <w:p w14:paraId="1C93A541"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_________________________</w:t>
      </w:r>
    </w:p>
    <w:p w14:paraId="67377E2F"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Representante legal do CONTRATANTE</w:t>
      </w:r>
    </w:p>
    <w:p w14:paraId="56F0CD87" w14:textId="77777777" w:rsidR="00C020CF" w:rsidRPr="008E2F96" w:rsidRDefault="00C020CF" w:rsidP="00C020CF">
      <w:pPr>
        <w:spacing w:after="0" w:line="240" w:lineRule="auto"/>
        <w:jc w:val="both"/>
        <w:rPr>
          <w:rFonts w:cstheme="minorHAnsi"/>
          <w:sz w:val="20"/>
          <w:szCs w:val="20"/>
        </w:rPr>
      </w:pPr>
    </w:p>
    <w:p w14:paraId="6F09A8EE"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_________________________</w:t>
      </w:r>
    </w:p>
    <w:p w14:paraId="60A29A16"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Representante legal do CONTRATADO</w:t>
      </w:r>
    </w:p>
    <w:p w14:paraId="58FE1FEC" w14:textId="77777777" w:rsidR="00C020CF" w:rsidRPr="008E2F96" w:rsidRDefault="00C020CF" w:rsidP="00C020CF">
      <w:pPr>
        <w:spacing w:after="0" w:line="240" w:lineRule="auto"/>
        <w:jc w:val="both"/>
        <w:rPr>
          <w:rFonts w:cstheme="minorHAnsi"/>
          <w:sz w:val="20"/>
          <w:szCs w:val="20"/>
        </w:rPr>
      </w:pPr>
    </w:p>
    <w:p w14:paraId="281B8A16" w14:textId="77777777" w:rsidR="00C020CF" w:rsidRPr="008E2F96" w:rsidRDefault="00C020CF" w:rsidP="00C020CF">
      <w:pPr>
        <w:spacing w:after="0" w:line="240" w:lineRule="auto"/>
        <w:jc w:val="both"/>
        <w:rPr>
          <w:rFonts w:cstheme="minorHAnsi"/>
          <w:sz w:val="20"/>
          <w:szCs w:val="20"/>
        </w:rPr>
      </w:pPr>
    </w:p>
    <w:p w14:paraId="438D304E" w14:textId="77777777" w:rsidR="00C020CF" w:rsidRPr="008E2F96" w:rsidRDefault="00C020CF" w:rsidP="00C020CF">
      <w:pPr>
        <w:spacing w:after="0" w:line="240" w:lineRule="auto"/>
        <w:jc w:val="both"/>
        <w:rPr>
          <w:rFonts w:cstheme="minorHAnsi"/>
          <w:sz w:val="20"/>
          <w:szCs w:val="20"/>
        </w:rPr>
      </w:pPr>
    </w:p>
    <w:p w14:paraId="1A82F0A9"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TESTEMUNHAS:</w:t>
      </w:r>
    </w:p>
    <w:p w14:paraId="2C575272"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1-</w:t>
      </w:r>
    </w:p>
    <w:p w14:paraId="2D02AB18" w14:textId="77777777" w:rsidR="00C020CF" w:rsidRPr="008E2F96" w:rsidRDefault="00C020CF" w:rsidP="00C020CF">
      <w:pPr>
        <w:spacing w:after="0" w:line="240" w:lineRule="auto"/>
        <w:jc w:val="both"/>
        <w:rPr>
          <w:rFonts w:cstheme="minorHAnsi"/>
          <w:sz w:val="20"/>
          <w:szCs w:val="20"/>
        </w:rPr>
      </w:pPr>
      <w:r w:rsidRPr="008E2F96">
        <w:rPr>
          <w:rFonts w:cstheme="minorHAnsi"/>
          <w:sz w:val="20"/>
          <w:szCs w:val="20"/>
        </w:rPr>
        <w:t>2-</w:t>
      </w:r>
    </w:p>
    <w:p w14:paraId="5A6A7CBA" w14:textId="77777777" w:rsidR="00C020CF" w:rsidRPr="008E2F96" w:rsidRDefault="00C020CF" w:rsidP="00C020CF">
      <w:pPr>
        <w:rPr>
          <w:rFonts w:cstheme="minorHAnsi"/>
          <w:sz w:val="20"/>
          <w:szCs w:val="20"/>
        </w:rPr>
      </w:pPr>
      <w:r w:rsidRPr="008E2F96">
        <w:rPr>
          <w:rFonts w:cstheme="minorHAnsi"/>
          <w:sz w:val="20"/>
          <w:szCs w:val="20"/>
        </w:rPr>
        <w:br w:type="page"/>
      </w:r>
    </w:p>
    <w:p w14:paraId="423FD093" w14:textId="52142420" w:rsidR="00C020CF" w:rsidRPr="008E2F96" w:rsidRDefault="00E63B41" w:rsidP="00C020CF">
      <w:pPr>
        <w:spacing w:after="0" w:line="240" w:lineRule="auto"/>
        <w:jc w:val="center"/>
        <w:rPr>
          <w:rFonts w:cstheme="minorHAnsi"/>
          <w:b/>
          <w:bCs/>
          <w:sz w:val="20"/>
          <w:szCs w:val="20"/>
        </w:rPr>
      </w:pPr>
      <w:r w:rsidRPr="008E2F96">
        <w:rPr>
          <w:rFonts w:cstheme="minorHAnsi"/>
          <w:b/>
          <w:bCs/>
          <w:noProof/>
          <w:sz w:val="20"/>
          <w:szCs w:val="20"/>
        </w:rPr>
        <w:lastRenderedPageBreak/>
        <w:t>SECRETARIA MUNICIPAL D</w:t>
      </w:r>
      <w:r w:rsidR="00D3033C" w:rsidRPr="008E2F96">
        <w:rPr>
          <w:rFonts w:cstheme="minorHAnsi"/>
          <w:b/>
          <w:bCs/>
          <w:noProof/>
          <w:sz w:val="20"/>
          <w:szCs w:val="20"/>
        </w:rPr>
        <w:t xml:space="preserve">E </w:t>
      </w:r>
      <w:r w:rsidR="000A4159">
        <w:rPr>
          <w:rFonts w:cstheme="minorHAnsi"/>
          <w:b/>
          <w:bCs/>
          <w:noProof/>
          <w:sz w:val="20"/>
          <w:szCs w:val="20"/>
        </w:rPr>
        <w:t>EDUCAÇÃO E DESPORTO</w:t>
      </w:r>
    </w:p>
    <w:p w14:paraId="25316B8C" w14:textId="0D1B7FCF" w:rsidR="00C020CF" w:rsidRPr="008E2F96" w:rsidRDefault="00C020CF" w:rsidP="00C020CF">
      <w:pPr>
        <w:spacing w:after="0" w:line="240" w:lineRule="auto"/>
        <w:jc w:val="center"/>
        <w:rPr>
          <w:rFonts w:cstheme="minorHAnsi"/>
          <w:b/>
          <w:bCs/>
          <w:sz w:val="20"/>
          <w:szCs w:val="20"/>
        </w:rPr>
      </w:pPr>
      <w:r w:rsidRPr="008E2F96">
        <w:rPr>
          <w:rFonts w:cstheme="minorHAnsi"/>
          <w:b/>
          <w:bCs/>
          <w:sz w:val="20"/>
          <w:szCs w:val="20"/>
        </w:rPr>
        <w:t xml:space="preserve">EXTRATO DE AVISO DE CONTRATAÇÃO DIRETA Nº </w:t>
      </w:r>
      <w:r w:rsidR="00A635F8">
        <w:rPr>
          <w:rFonts w:cstheme="minorHAnsi"/>
          <w:b/>
          <w:bCs/>
          <w:noProof/>
          <w:sz w:val="20"/>
          <w:szCs w:val="20"/>
        </w:rPr>
        <w:t>00</w:t>
      </w:r>
      <w:r w:rsidR="000A4159">
        <w:rPr>
          <w:rFonts w:cstheme="minorHAnsi"/>
          <w:b/>
          <w:bCs/>
          <w:noProof/>
          <w:sz w:val="20"/>
          <w:szCs w:val="20"/>
        </w:rPr>
        <w:t>4</w:t>
      </w:r>
      <w:r w:rsidR="00BE1A5E" w:rsidRPr="008E2F96">
        <w:rPr>
          <w:rFonts w:cstheme="minorHAnsi"/>
          <w:b/>
          <w:bCs/>
          <w:noProof/>
          <w:sz w:val="20"/>
          <w:szCs w:val="20"/>
        </w:rPr>
        <w:t>/</w:t>
      </w:r>
      <w:r w:rsidR="00D3033C" w:rsidRPr="008E2F96">
        <w:rPr>
          <w:rFonts w:cstheme="minorHAnsi"/>
          <w:b/>
          <w:bCs/>
          <w:noProof/>
          <w:sz w:val="20"/>
          <w:szCs w:val="20"/>
        </w:rPr>
        <w:t>2024</w:t>
      </w:r>
      <w:r w:rsidR="00967EA2" w:rsidRPr="008E2F96">
        <w:rPr>
          <w:rFonts w:cstheme="minorHAnsi"/>
          <w:b/>
          <w:bCs/>
          <w:noProof/>
          <w:sz w:val="20"/>
          <w:szCs w:val="20"/>
        </w:rPr>
        <w:t xml:space="preserve"> - </w:t>
      </w:r>
      <w:r w:rsidR="00E63B41" w:rsidRPr="008E2F96">
        <w:rPr>
          <w:rFonts w:cstheme="minorHAnsi"/>
          <w:b/>
          <w:bCs/>
          <w:noProof/>
          <w:sz w:val="20"/>
          <w:szCs w:val="20"/>
        </w:rPr>
        <w:t>DISP/</w:t>
      </w:r>
      <w:r w:rsidR="00A635F8">
        <w:rPr>
          <w:rFonts w:cstheme="minorHAnsi"/>
          <w:b/>
          <w:bCs/>
          <w:noProof/>
          <w:sz w:val="20"/>
          <w:szCs w:val="20"/>
        </w:rPr>
        <w:t>SEM</w:t>
      </w:r>
      <w:r w:rsidR="000A4159">
        <w:rPr>
          <w:rFonts w:cstheme="minorHAnsi"/>
          <w:b/>
          <w:bCs/>
          <w:noProof/>
          <w:sz w:val="20"/>
          <w:szCs w:val="20"/>
        </w:rPr>
        <w:t>ED</w:t>
      </w:r>
    </w:p>
    <w:p w14:paraId="73F7B305" w14:textId="6A53F909" w:rsidR="00C020CF" w:rsidRPr="008E2F96" w:rsidRDefault="00C020CF" w:rsidP="00C020CF">
      <w:pPr>
        <w:spacing w:after="0" w:line="240" w:lineRule="auto"/>
        <w:jc w:val="center"/>
        <w:rPr>
          <w:rFonts w:cstheme="minorHAnsi"/>
          <w:i/>
          <w:iCs/>
          <w:sz w:val="20"/>
          <w:szCs w:val="20"/>
        </w:rPr>
      </w:pPr>
      <w:r w:rsidRPr="008E2F96">
        <w:rPr>
          <w:rFonts w:cstheme="minorHAnsi"/>
          <w:i/>
          <w:iCs/>
          <w:sz w:val="20"/>
          <w:szCs w:val="20"/>
        </w:rPr>
        <w:t xml:space="preserve">(Processo Administrativo </w:t>
      </w:r>
      <w:r w:rsidR="00D84204" w:rsidRPr="008E2F96">
        <w:rPr>
          <w:rFonts w:cstheme="minorHAnsi"/>
          <w:i/>
          <w:iCs/>
          <w:sz w:val="20"/>
          <w:szCs w:val="20"/>
        </w:rPr>
        <w:t>n.º</w:t>
      </w:r>
      <w:r w:rsidRPr="008E2F96">
        <w:rPr>
          <w:rFonts w:cstheme="minorHAnsi"/>
          <w:i/>
          <w:iCs/>
          <w:sz w:val="20"/>
          <w:szCs w:val="20"/>
        </w:rPr>
        <w:t xml:space="preserve"> </w:t>
      </w:r>
      <w:r w:rsidR="00DE3457">
        <w:rPr>
          <w:rFonts w:cstheme="minorHAnsi"/>
          <w:i/>
          <w:iCs/>
          <w:noProof/>
          <w:sz w:val="20"/>
          <w:szCs w:val="20"/>
        </w:rPr>
        <w:t>29010001</w:t>
      </w:r>
      <w:r w:rsidR="00D3033C" w:rsidRPr="008E2F96">
        <w:rPr>
          <w:rFonts w:cstheme="minorHAnsi"/>
          <w:i/>
          <w:iCs/>
          <w:noProof/>
          <w:sz w:val="20"/>
          <w:szCs w:val="20"/>
        </w:rPr>
        <w:t>/2024</w:t>
      </w:r>
      <w:r w:rsidRPr="008E2F96">
        <w:rPr>
          <w:rFonts w:cstheme="minorHAnsi"/>
          <w:i/>
          <w:iCs/>
          <w:sz w:val="20"/>
          <w:szCs w:val="20"/>
        </w:rPr>
        <w:t>)</w:t>
      </w:r>
    </w:p>
    <w:p w14:paraId="009BCCDE" w14:textId="77777777" w:rsidR="00C020CF" w:rsidRPr="008E2F96" w:rsidRDefault="00C020CF" w:rsidP="00C020CF">
      <w:pPr>
        <w:spacing w:after="0" w:line="240" w:lineRule="auto"/>
        <w:jc w:val="both"/>
        <w:rPr>
          <w:rFonts w:cstheme="minorHAnsi"/>
          <w:sz w:val="20"/>
          <w:szCs w:val="20"/>
        </w:rPr>
      </w:pPr>
    </w:p>
    <w:p w14:paraId="740F1279" w14:textId="601D9349" w:rsidR="00C020CF" w:rsidRPr="008E2F96" w:rsidRDefault="00C020CF" w:rsidP="004E1F6C">
      <w:pPr>
        <w:spacing w:after="0" w:line="240" w:lineRule="auto"/>
        <w:jc w:val="both"/>
        <w:rPr>
          <w:rFonts w:cstheme="minorHAnsi"/>
          <w:sz w:val="20"/>
          <w:szCs w:val="20"/>
        </w:rPr>
      </w:pPr>
      <w:r w:rsidRPr="008E2F96">
        <w:rPr>
          <w:rFonts w:cstheme="minorHAnsi"/>
          <w:sz w:val="20"/>
          <w:szCs w:val="20"/>
        </w:rPr>
        <w:t xml:space="preserve">Torna-se público que o(a) </w:t>
      </w:r>
      <w:r w:rsidR="00E63B41" w:rsidRPr="008E2F96">
        <w:rPr>
          <w:rFonts w:cstheme="minorHAnsi"/>
          <w:noProof/>
          <w:sz w:val="20"/>
          <w:szCs w:val="20"/>
        </w:rPr>
        <w:t>SECRETARIA MUNICIPAL D</w:t>
      </w:r>
      <w:r w:rsidR="004E1F6C" w:rsidRPr="008E2F96">
        <w:rPr>
          <w:rFonts w:cstheme="minorHAnsi"/>
          <w:noProof/>
          <w:sz w:val="20"/>
          <w:szCs w:val="20"/>
        </w:rPr>
        <w:t xml:space="preserve">E </w:t>
      </w:r>
      <w:r w:rsidR="000A4159">
        <w:rPr>
          <w:rFonts w:cstheme="minorHAnsi"/>
          <w:noProof/>
          <w:sz w:val="20"/>
          <w:szCs w:val="20"/>
        </w:rPr>
        <w:t>EDUCAÇÃO E DESPORTO</w:t>
      </w:r>
      <w:r w:rsidRPr="008E2F96">
        <w:rPr>
          <w:rFonts w:cstheme="minorHAnsi"/>
          <w:sz w:val="20"/>
          <w:szCs w:val="20"/>
        </w:rPr>
        <w:t xml:space="preserve"> realizará Dispensa de Licitação, com critério de julgamento por </w:t>
      </w:r>
      <w:r w:rsidR="005D67A5" w:rsidRPr="008E2F96">
        <w:rPr>
          <w:rFonts w:cstheme="minorHAnsi"/>
          <w:noProof/>
          <w:sz w:val="20"/>
          <w:szCs w:val="20"/>
        </w:rPr>
        <w:t xml:space="preserve">menor preço por </w:t>
      </w:r>
      <w:r w:rsidR="00A635F8">
        <w:rPr>
          <w:rFonts w:cstheme="minorHAnsi"/>
          <w:noProof/>
          <w:sz w:val="20"/>
          <w:szCs w:val="20"/>
        </w:rPr>
        <w:t>ITE</w:t>
      </w:r>
      <w:r w:rsidR="000A4159">
        <w:rPr>
          <w:rFonts w:cstheme="minorHAnsi"/>
          <w:noProof/>
          <w:sz w:val="20"/>
          <w:szCs w:val="20"/>
        </w:rPr>
        <w:t>M</w:t>
      </w:r>
      <w:r w:rsidRPr="008E2F96">
        <w:rPr>
          <w:rFonts w:cstheme="minorHAnsi"/>
          <w:sz w:val="20"/>
          <w:szCs w:val="20"/>
        </w:rPr>
        <w:t xml:space="preserve">, na hipótese do </w:t>
      </w:r>
      <w:r w:rsidR="007328E0" w:rsidRPr="008E2F96">
        <w:rPr>
          <w:rFonts w:cstheme="minorHAnsi"/>
          <w:sz w:val="20"/>
          <w:szCs w:val="20"/>
        </w:rPr>
        <w:t xml:space="preserve">Art. 75, inciso </w:t>
      </w:r>
      <w:r w:rsidR="00A635F8">
        <w:rPr>
          <w:rFonts w:cstheme="minorHAnsi"/>
          <w:sz w:val="20"/>
          <w:szCs w:val="20"/>
        </w:rPr>
        <w:t>I</w:t>
      </w:r>
      <w:r w:rsidR="007328E0" w:rsidRPr="008E2F96">
        <w:rPr>
          <w:rFonts w:cstheme="minorHAnsi"/>
          <w:sz w:val="20"/>
          <w:szCs w:val="20"/>
        </w:rPr>
        <w:t>I,</w:t>
      </w:r>
      <w:r w:rsidR="00A3464D" w:rsidRPr="008E2F96">
        <w:rPr>
          <w:rFonts w:cstheme="minorHAnsi"/>
          <w:sz w:val="20"/>
          <w:szCs w:val="20"/>
        </w:rPr>
        <w:t xml:space="preserve"> </w:t>
      </w:r>
      <w:r w:rsidR="007328E0" w:rsidRPr="008E2F96">
        <w:rPr>
          <w:rFonts w:cstheme="minorHAnsi"/>
          <w:sz w:val="20"/>
          <w:szCs w:val="20"/>
        </w:rPr>
        <w:t>da Lei nº 14.133/2021, do Decreto Municipal n.º 517/2023</w:t>
      </w:r>
      <w:r w:rsidRPr="008E2F96">
        <w:rPr>
          <w:rFonts w:cstheme="minorHAnsi"/>
          <w:sz w:val="20"/>
          <w:szCs w:val="20"/>
        </w:rPr>
        <w:t>, e demais normas aplicáveis, conforme discriminado a seguir:</w:t>
      </w:r>
    </w:p>
    <w:p w14:paraId="0144A426" w14:textId="77777777" w:rsidR="00C020CF" w:rsidRPr="008E2F96" w:rsidRDefault="00C020CF" w:rsidP="00C020CF">
      <w:pPr>
        <w:spacing w:after="0" w:line="240" w:lineRule="auto"/>
        <w:jc w:val="both"/>
        <w:rPr>
          <w:rFonts w:cstheme="minorHAnsi"/>
          <w:sz w:val="20"/>
          <w:szCs w:val="20"/>
        </w:rPr>
      </w:pPr>
    </w:p>
    <w:tbl>
      <w:tblPr>
        <w:tblStyle w:val="Tabelacomgrade"/>
        <w:tblW w:w="0" w:type="auto"/>
        <w:tblLook w:val="04A0" w:firstRow="1" w:lastRow="0" w:firstColumn="1" w:lastColumn="0" w:noHBand="0" w:noVBand="1"/>
      </w:tblPr>
      <w:tblGrid>
        <w:gridCol w:w="5139"/>
        <w:gridCol w:w="4489"/>
      </w:tblGrid>
      <w:tr w:rsidR="000A4159" w:rsidRPr="008E2F96" w14:paraId="05D5DAC4" w14:textId="77777777" w:rsidTr="00686F02">
        <w:tc>
          <w:tcPr>
            <w:tcW w:w="5139" w:type="dxa"/>
            <w:shd w:val="clear" w:color="auto" w:fill="DDD9C3" w:themeFill="background2" w:themeFillShade="E6"/>
            <w:vAlign w:val="center"/>
          </w:tcPr>
          <w:p w14:paraId="41BB693D" w14:textId="77777777" w:rsidR="000A4159" w:rsidRPr="008E2F96" w:rsidRDefault="000A4159" w:rsidP="00686F02">
            <w:pPr>
              <w:jc w:val="both"/>
              <w:rPr>
                <w:rFonts w:cstheme="minorHAnsi"/>
                <w:b/>
                <w:bCs/>
                <w:sz w:val="18"/>
                <w:szCs w:val="18"/>
              </w:rPr>
            </w:pPr>
            <w:r w:rsidRPr="008E2F96">
              <w:rPr>
                <w:rFonts w:cstheme="minorHAnsi"/>
                <w:b/>
                <w:bCs/>
                <w:sz w:val="18"/>
                <w:szCs w:val="18"/>
              </w:rPr>
              <w:t>Data de início para apresentação da proposta e documentação</w:t>
            </w:r>
            <w:r>
              <w:rPr>
                <w:rFonts w:cstheme="minorHAnsi"/>
                <w:b/>
                <w:bCs/>
                <w:sz w:val="18"/>
                <w:szCs w:val="18"/>
              </w:rPr>
              <w:t>:</w:t>
            </w:r>
          </w:p>
        </w:tc>
        <w:tc>
          <w:tcPr>
            <w:tcW w:w="4489" w:type="dxa"/>
            <w:vAlign w:val="center"/>
          </w:tcPr>
          <w:p w14:paraId="4DC125D9" w14:textId="77777777" w:rsidR="000A4159" w:rsidRPr="008E2F96" w:rsidRDefault="000A4159" w:rsidP="00686F02">
            <w:pPr>
              <w:rPr>
                <w:rFonts w:cstheme="minorHAnsi"/>
                <w:noProof/>
                <w:sz w:val="18"/>
                <w:szCs w:val="18"/>
              </w:rPr>
            </w:pPr>
            <w:r w:rsidRPr="008E2F96">
              <w:rPr>
                <w:rFonts w:cstheme="minorHAnsi"/>
                <w:noProof/>
                <w:sz w:val="18"/>
                <w:szCs w:val="18"/>
              </w:rPr>
              <w:t>3</w:t>
            </w:r>
            <w:r>
              <w:rPr>
                <w:rFonts w:cstheme="minorHAnsi"/>
                <w:noProof/>
                <w:sz w:val="18"/>
                <w:szCs w:val="18"/>
              </w:rPr>
              <w:t>1</w:t>
            </w:r>
            <w:r w:rsidRPr="008E2F96">
              <w:rPr>
                <w:rFonts w:cstheme="minorHAnsi"/>
                <w:noProof/>
                <w:sz w:val="18"/>
                <w:szCs w:val="18"/>
              </w:rPr>
              <w:t xml:space="preserve"> de janeiro de 2024</w:t>
            </w:r>
          </w:p>
        </w:tc>
      </w:tr>
      <w:tr w:rsidR="000A4159" w:rsidRPr="008E2F96" w14:paraId="207B080C" w14:textId="77777777" w:rsidTr="00686F02">
        <w:tc>
          <w:tcPr>
            <w:tcW w:w="5139" w:type="dxa"/>
            <w:shd w:val="clear" w:color="auto" w:fill="DDD9C3" w:themeFill="background2" w:themeFillShade="E6"/>
            <w:vAlign w:val="center"/>
          </w:tcPr>
          <w:p w14:paraId="78363803" w14:textId="77777777" w:rsidR="000A4159" w:rsidRPr="008E2F96" w:rsidRDefault="000A4159" w:rsidP="00686F02">
            <w:pPr>
              <w:jc w:val="both"/>
              <w:rPr>
                <w:rFonts w:cstheme="minorHAnsi"/>
                <w:b/>
                <w:bCs/>
                <w:sz w:val="18"/>
                <w:szCs w:val="18"/>
              </w:rPr>
            </w:pPr>
            <w:r w:rsidRPr="008E2F96">
              <w:rPr>
                <w:rFonts w:cstheme="minorHAnsi"/>
                <w:b/>
                <w:bCs/>
                <w:sz w:val="18"/>
                <w:szCs w:val="18"/>
              </w:rPr>
              <w:t>Data limite para apresentação da proposta e documentação:</w:t>
            </w:r>
          </w:p>
        </w:tc>
        <w:tc>
          <w:tcPr>
            <w:tcW w:w="4489" w:type="dxa"/>
            <w:vAlign w:val="center"/>
          </w:tcPr>
          <w:p w14:paraId="530FCEBD" w14:textId="77777777" w:rsidR="000A4159" w:rsidRPr="008E2F96" w:rsidRDefault="000A4159" w:rsidP="00686F02">
            <w:pPr>
              <w:rPr>
                <w:rFonts w:cstheme="minorHAnsi"/>
                <w:sz w:val="18"/>
                <w:szCs w:val="18"/>
              </w:rPr>
            </w:pPr>
            <w:r w:rsidRPr="008E2F96">
              <w:rPr>
                <w:rFonts w:cstheme="minorHAnsi"/>
                <w:noProof/>
                <w:sz w:val="18"/>
                <w:szCs w:val="18"/>
              </w:rPr>
              <w:t>0</w:t>
            </w:r>
            <w:r>
              <w:rPr>
                <w:rFonts w:cstheme="minorHAnsi"/>
                <w:noProof/>
                <w:sz w:val="18"/>
                <w:szCs w:val="18"/>
              </w:rPr>
              <w:t>5</w:t>
            </w:r>
            <w:r w:rsidRPr="008E2F96">
              <w:rPr>
                <w:rFonts w:cstheme="minorHAnsi"/>
                <w:noProof/>
                <w:sz w:val="18"/>
                <w:szCs w:val="18"/>
              </w:rPr>
              <w:t xml:space="preserve"> de fevereiro de 2024</w:t>
            </w:r>
          </w:p>
        </w:tc>
      </w:tr>
      <w:tr w:rsidR="000A4159" w:rsidRPr="008E2F96" w14:paraId="1617771C" w14:textId="77777777" w:rsidTr="00686F02">
        <w:tc>
          <w:tcPr>
            <w:tcW w:w="5139" w:type="dxa"/>
            <w:shd w:val="clear" w:color="auto" w:fill="DDD9C3" w:themeFill="background2" w:themeFillShade="E6"/>
            <w:vAlign w:val="center"/>
          </w:tcPr>
          <w:p w14:paraId="2AF0709A" w14:textId="77777777" w:rsidR="000A4159" w:rsidRPr="008E2F96" w:rsidRDefault="000A4159" w:rsidP="00686F02">
            <w:pPr>
              <w:jc w:val="both"/>
              <w:rPr>
                <w:rFonts w:cstheme="minorHAnsi"/>
                <w:b/>
                <w:bCs/>
                <w:sz w:val="18"/>
                <w:szCs w:val="18"/>
              </w:rPr>
            </w:pPr>
            <w:r w:rsidRPr="008E2F96">
              <w:rPr>
                <w:rFonts w:cstheme="minorHAnsi"/>
                <w:b/>
                <w:bCs/>
                <w:sz w:val="18"/>
                <w:szCs w:val="18"/>
              </w:rPr>
              <w:t>Hora limite para apresentação da proposta e documentação:</w:t>
            </w:r>
          </w:p>
        </w:tc>
        <w:tc>
          <w:tcPr>
            <w:tcW w:w="4489" w:type="dxa"/>
            <w:vAlign w:val="center"/>
          </w:tcPr>
          <w:p w14:paraId="651C9F48" w14:textId="74382765" w:rsidR="000A4159" w:rsidRPr="008E2F96" w:rsidRDefault="00D4541D" w:rsidP="00686F02">
            <w:pPr>
              <w:rPr>
                <w:rFonts w:cstheme="minorHAnsi"/>
                <w:sz w:val="18"/>
                <w:szCs w:val="18"/>
              </w:rPr>
            </w:pPr>
            <w:r>
              <w:rPr>
                <w:rFonts w:cstheme="minorHAnsi"/>
                <w:noProof/>
                <w:sz w:val="18"/>
                <w:szCs w:val="18"/>
              </w:rPr>
              <w:t>15</w:t>
            </w:r>
            <w:r w:rsidR="000A4159" w:rsidRPr="008E2F96">
              <w:rPr>
                <w:rFonts w:cstheme="minorHAnsi"/>
                <w:noProof/>
                <w:sz w:val="18"/>
                <w:szCs w:val="18"/>
              </w:rPr>
              <w:t>h</w:t>
            </w:r>
            <w:r w:rsidR="000A4159">
              <w:rPr>
                <w:rFonts w:cstheme="minorHAnsi"/>
                <w:noProof/>
                <w:sz w:val="18"/>
                <w:szCs w:val="18"/>
              </w:rPr>
              <w:t>0</w:t>
            </w:r>
            <w:r w:rsidR="000A4159" w:rsidRPr="008E2F96">
              <w:rPr>
                <w:rFonts w:cstheme="minorHAnsi"/>
                <w:noProof/>
                <w:sz w:val="18"/>
                <w:szCs w:val="18"/>
              </w:rPr>
              <w:t>0min</w:t>
            </w:r>
          </w:p>
        </w:tc>
      </w:tr>
      <w:tr w:rsidR="000A4159" w:rsidRPr="008E2F96" w14:paraId="2A5DD22D" w14:textId="77777777" w:rsidTr="00686F02">
        <w:tc>
          <w:tcPr>
            <w:tcW w:w="5139" w:type="dxa"/>
            <w:shd w:val="clear" w:color="auto" w:fill="DDD9C3" w:themeFill="background2" w:themeFillShade="E6"/>
            <w:vAlign w:val="center"/>
          </w:tcPr>
          <w:p w14:paraId="1D411A82" w14:textId="77777777" w:rsidR="000A4159" w:rsidRPr="008E2F96" w:rsidRDefault="000A4159" w:rsidP="00686F02">
            <w:pPr>
              <w:jc w:val="both"/>
              <w:rPr>
                <w:rFonts w:cstheme="minorHAnsi"/>
                <w:b/>
                <w:bCs/>
                <w:sz w:val="18"/>
                <w:szCs w:val="18"/>
              </w:rPr>
            </w:pPr>
            <w:r w:rsidRPr="008E2F96">
              <w:rPr>
                <w:rFonts w:cstheme="minorHAnsi"/>
                <w:b/>
                <w:bCs/>
                <w:sz w:val="18"/>
                <w:szCs w:val="18"/>
              </w:rPr>
              <w:t>Endereço eletrônico para recebimento da proposta e documentação:</w:t>
            </w:r>
          </w:p>
        </w:tc>
        <w:tc>
          <w:tcPr>
            <w:tcW w:w="4489" w:type="dxa"/>
            <w:vAlign w:val="center"/>
          </w:tcPr>
          <w:p w14:paraId="65A29C94" w14:textId="77777777" w:rsidR="000A4159" w:rsidRPr="008E2F96" w:rsidRDefault="000A4159" w:rsidP="00686F02">
            <w:pPr>
              <w:jc w:val="both"/>
              <w:rPr>
                <w:rFonts w:cstheme="minorHAnsi"/>
                <w:sz w:val="18"/>
                <w:szCs w:val="18"/>
              </w:rPr>
            </w:pPr>
            <w:hyperlink r:id="rId15" w:history="1">
              <w:r w:rsidRPr="008E2F96">
                <w:rPr>
                  <w:rStyle w:val="Hyperlink"/>
                  <w:rFonts w:cstheme="minorHAnsi"/>
                  <w:noProof/>
                  <w:color w:val="auto"/>
                  <w:sz w:val="18"/>
                  <w:szCs w:val="18"/>
                </w:rPr>
                <w:t>licitportalegre@gmail.com</w:t>
              </w:r>
            </w:hyperlink>
          </w:p>
        </w:tc>
      </w:tr>
      <w:tr w:rsidR="000A4159" w:rsidRPr="008E2F96" w14:paraId="6CB3A86E" w14:textId="77777777" w:rsidTr="00686F02">
        <w:tc>
          <w:tcPr>
            <w:tcW w:w="5139" w:type="dxa"/>
            <w:shd w:val="clear" w:color="auto" w:fill="DDD9C3" w:themeFill="background2" w:themeFillShade="E6"/>
            <w:vAlign w:val="center"/>
          </w:tcPr>
          <w:p w14:paraId="6C54DE37" w14:textId="77777777" w:rsidR="000A4159" w:rsidRPr="008E2F96" w:rsidRDefault="000A4159" w:rsidP="00686F02">
            <w:pPr>
              <w:jc w:val="both"/>
              <w:rPr>
                <w:rFonts w:cstheme="minorHAnsi"/>
                <w:b/>
                <w:bCs/>
                <w:sz w:val="18"/>
                <w:szCs w:val="18"/>
              </w:rPr>
            </w:pPr>
            <w:r w:rsidRPr="008E2F96">
              <w:rPr>
                <w:rFonts w:cstheme="minorHAnsi"/>
                <w:b/>
                <w:bCs/>
                <w:sz w:val="18"/>
                <w:szCs w:val="18"/>
              </w:rPr>
              <w:t>Link do Aviso de Contratação Direta e Anexos:</w:t>
            </w:r>
          </w:p>
        </w:tc>
        <w:tc>
          <w:tcPr>
            <w:tcW w:w="4489" w:type="dxa"/>
            <w:vAlign w:val="center"/>
          </w:tcPr>
          <w:p w14:paraId="0EDDC3F8" w14:textId="77777777" w:rsidR="000A4159" w:rsidRPr="008E2F96" w:rsidRDefault="000A4159" w:rsidP="00686F02">
            <w:pPr>
              <w:jc w:val="both"/>
              <w:rPr>
                <w:rFonts w:cstheme="minorHAnsi"/>
                <w:sz w:val="18"/>
                <w:szCs w:val="18"/>
              </w:rPr>
            </w:pPr>
            <w:r w:rsidRPr="008E2F96">
              <w:rPr>
                <w:rFonts w:cstheme="minorHAnsi"/>
                <w:noProof/>
                <w:sz w:val="18"/>
                <w:szCs w:val="18"/>
              </w:rPr>
              <w:t>Site Oficial da Prefeitura (</w:t>
            </w:r>
            <w:hyperlink r:id="rId16" w:history="1">
              <w:r w:rsidRPr="008E2F96">
                <w:rPr>
                  <w:rStyle w:val="Hyperlink"/>
                  <w:rFonts w:cstheme="minorHAnsi"/>
                  <w:noProof/>
                  <w:color w:val="auto"/>
                  <w:sz w:val="18"/>
                  <w:szCs w:val="18"/>
                </w:rPr>
                <w:t>www.portalegre.rn.gov.br</w:t>
              </w:r>
            </w:hyperlink>
            <w:r w:rsidRPr="008E2F96">
              <w:rPr>
                <w:rFonts w:cstheme="minorHAnsi"/>
                <w:noProof/>
                <w:sz w:val="18"/>
                <w:szCs w:val="18"/>
              </w:rPr>
              <w:t>) e no Site Oficial do Portal Nacional de Contratações Públicas (</w:t>
            </w:r>
            <w:hyperlink r:id="rId17" w:history="1">
              <w:r w:rsidRPr="008E2F96">
                <w:rPr>
                  <w:rStyle w:val="Hyperlink"/>
                  <w:rFonts w:cstheme="minorHAnsi"/>
                  <w:noProof/>
                  <w:sz w:val="18"/>
                  <w:szCs w:val="18"/>
                </w:rPr>
                <w:t>https://www.gov.br/pncp/pt-br</w:t>
              </w:r>
            </w:hyperlink>
            <w:r w:rsidRPr="008E2F96">
              <w:rPr>
                <w:rFonts w:cstheme="minorHAnsi"/>
                <w:noProof/>
                <w:sz w:val="18"/>
                <w:szCs w:val="18"/>
              </w:rPr>
              <w:t xml:space="preserve">) </w:t>
            </w:r>
          </w:p>
        </w:tc>
      </w:tr>
      <w:tr w:rsidR="000A4159" w:rsidRPr="008E2F96" w14:paraId="70CD119A" w14:textId="77777777" w:rsidTr="00686F02">
        <w:tc>
          <w:tcPr>
            <w:tcW w:w="5139" w:type="dxa"/>
            <w:shd w:val="clear" w:color="auto" w:fill="DDD9C3" w:themeFill="background2" w:themeFillShade="E6"/>
            <w:vAlign w:val="center"/>
          </w:tcPr>
          <w:p w14:paraId="43516BA9" w14:textId="77777777" w:rsidR="000A4159" w:rsidRPr="008E2F96" w:rsidRDefault="000A4159" w:rsidP="00686F02">
            <w:pPr>
              <w:jc w:val="both"/>
              <w:rPr>
                <w:rFonts w:cstheme="minorHAnsi"/>
                <w:b/>
                <w:bCs/>
                <w:sz w:val="18"/>
                <w:szCs w:val="18"/>
              </w:rPr>
            </w:pPr>
            <w:r w:rsidRPr="008E2F96">
              <w:rPr>
                <w:rFonts w:cstheme="minorHAnsi"/>
                <w:b/>
                <w:bCs/>
                <w:sz w:val="18"/>
                <w:szCs w:val="18"/>
              </w:rPr>
              <w:t>Critério de Julgamento:</w:t>
            </w:r>
          </w:p>
        </w:tc>
        <w:tc>
          <w:tcPr>
            <w:tcW w:w="4489" w:type="dxa"/>
            <w:vAlign w:val="center"/>
          </w:tcPr>
          <w:p w14:paraId="259C1B39" w14:textId="77777777" w:rsidR="000A4159" w:rsidRPr="008E2F96" w:rsidRDefault="000A4159" w:rsidP="00686F02">
            <w:pPr>
              <w:rPr>
                <w:rFonts w:cstheme="minorHAnsi"/>
                <w:sz w:val="18"/>
                <w:szCs w:val="18"/>
              </w:rPr>
            </w:pPr>
            <w:r w:rsidRPr="008E2F96">
              <w:rPr>
                <w:rFonts w:cstheme="minorHAnsi"/>
                <w:noProof/>
                <w:sz w:val="18"/>
                <w:szCs w:val="18"/>
              </w:rPr>
              <w:t>menor preço por item</w:t>
            </w:r>
          </w:p>
        </w:tc>
      </w:tr>
    </w:tbl>
    <w:p w14:paraId="36DC5B25" w14:textId="77777777" w:rsidR="00C020CF" w:rsidRPr="008E2F96" w:rsidRDefault="00C020CF" w:rsidP="00C020CF">
      <w:pPr>
        <w:spacing w:after="0" w:line="240" w:lineRule="auto"/>
        <w:jc w:val="both"/>
        <w:rPr>
          <w:rFonts w:cstheme="minorHAnsi"/>
          <w:sz w:val="20"/>
          <w:szCs w:val="20"/>
        </w:rPr>
      </w:pPr>
    </w:p>
    <w:p w14:paraId="5C5B62F1" w14:textId="6718BD0D" w:rsidR="001E37A0" w:rsidRPr="008E2F96" w:rsidRDefault="001E37A0" w:rsidP="00C020CF">
      <w:pPr>
        <w:spacing w:after="0" w:line="240" w:lineRule="auto"/>
        <w:ind w:firstLine="708"/>
        <w:jc w:val="both"/>
        <w:rPr>
          <w:rFonts w:cstheme="minorHAnsi"/>
          <w:sz w:val="20"/>
          <w:szCs w:val="20"/>
        </w:rPr>
      </w:pPr>
      <w:r w:rsidRPr="008E2F96">
        <w:rPr>
          <w:rFonts w:cstheme="minorHAnsi"/>
          <w:b/>
          <w:bCs/>
          <w:sz w:val="20"/>
          <w:szCs w:val="20"/>
        </w:rPr>
        <w:t>Objeto:</w:t>
      </w:r>
      <w:r w:rsidRPr="008E2F96">
        <w:rPr>
          <w:rFonts w:cstheme="minorHAnsi"/>
          <w:sz w:val="20"/>
          <w:szCs w:val="20"/>
        </w:rPr>
        <w:t xml:space="preserve"> </w:t>
      </w:r>
      <w:r w:rsidR="000A4159" w:rsidRPr="000A4159">
        <w:rPr>
          <w:rFonts w:ascii="Calibri" w:hAnsi="Calibri" w:cs="Calibri"/>
          <w:sz w:val="20"/>
          <w:szCs w:val="20"/>
        </w:rPr>
        <w:t>Contratação de empresa especializada na prestação de serviços de ministração de oficinas de iniciação teatral com pais e alunos da rede municipal de ensino na cidade de Portalegre/RN</w:t>
      </w:r>
      <w:r w:rsidR="00D272B4" w:rsidRPr="008E2F96">
        <w:rPr>
          <w:rFonts w:cstheme="minorHAnsi"/>
          <w:sz w:val="20"/>
          <w:szCs w:val="20"/>
        </w:rPr>
        <w:t>.</w:t>
      </w:r>
      <w:r w:rsidR="000A4159">
        <w:rPr>
          <w:rFonts w:cstheme="minorHAnsi"/>
          <w:sz w:val="20"/>
          <w:szCs w:val="20"/>
        </w:rPr>
        <w:t xml:space="preserve"> </w:t>
      </w:r>
    </w:p>
    <w:p w14:paraId="5E274745" w14:textId="77777777" w:rsidR="001E37A0" w:rsidRPr="008E2F96" w:rsidRDefault="001E37A0" w:rsidP="00C020CF">
      <w:pPr>
        <w:spacing w:after="0" w:line="240" w:lineRule="auto"/>
        <w:ind w:firstLine="708"/>
        <w:jc w:val="both"/>
        <w:rPr>
          <w:rFonts w:cstheme="minorHAnsi"/>
          <w:sz w:val="20"/>
          <w:szCs w:val="20"/>
        </w:rPr>
      </w:pPr>
    </w:p>
    <w:p w14:paraId="3EA17003" w14:textId="236FC46A" w:rsidR="00C020CF" w:rsidRPr="008E2F96" w:rsidRDefault="00C020CF" w:rsidP="00C020CF">
      <w:pPr>
        <w:spacing w:after="0" w:line="240" w:lineRule="auto"/>
        <w:ind w:firstLine="708"/>
        <w:jc w:val="both"/>
        <w:rPr>
          <w:rFonts w:cstheme="minorHAnsi"/>
          <w:sz w:val="20"/>
          <w:szCs w:val="20"/>
        </w:rPr>
      </w:pPr>
      <w:r w:rsidRPr="008E2F96">
        <w:rPr>
          <w:rFonts w:cstheme="minorHAnsi"/>
          <w:sz w:val="20"/>
          <w:szCs w:val="20"/>
        </w:rPr>
        <w:t xml:space="preserve">O Aviso de Contratação Direta e seus Anexos estarão disponíveis no Site Oficial do Município: </w:t>
      </w:r>
      <w:hyperlink r:id="rId18" w:history="1">
        <w:r w:rsidRPr="008E2F96">
          <w:rPr>
            <w:rStyle w:val="Hyperlink"/>
            <w:rFonts w:cstheme="minorHAnsi"/>
            <w:color w:val="auto"/>
            <w:sz w:val="20"/>
            <w:szCs w:val="20"/>
          </w:rPr>
          <w:t>https://</w:t>
        </w:r>
        <w:r w:rsidR="00175621" w:rsidRPr="008E2F96">
          <w:rPr>
            <w:rStyle w:val="Hyperlink"/>
            <w:rFonts w:cstheme="minorHAnsi"/>
            <w:color w:val="auto"/>
            <w:sz w:val="20"/>
            <w:szCs w:val="20"/>
          </w:rPr>
          <w:t>www.portalegre.rn.gov.br</w:t>
        </w:r>
        <w:r w:rsidRPr="008E2F96">
          <w:rPr>
            <w:rStyle w:val="Hyperlink"/>
            <w:rFonts w:cstheme="minorHAnsi"/>
            <w:color w:val="auto"/>
            <w:sz w:val="20"/>
            <w:szCs w:val="20"/>
          </w:rPr>
          <w:t>/</w:t>
        </w:r>
      </w:hyperlink>
      <w:r w:rsidR="00AD5B22" w:rsidRPr="008E2F96">
        <w:rPr>
          <w:rFonts w:cstheme="minorHAnsi"/>
          <w:sz w:val="20"/>
          <w:szCs w:val="20"/>
        </w:rPr>
        <w:t xml:space="preserve">, </w:t>
      </w:r>
      <w:r w:rsidR="00A711AE" w:rsidRPr="008E2F96">
        <w:rPr>
          <w:rFonts w:cstheme="minorHAnsi"/>
          <w:sz w:val="20"/>
          <w:szCs w:val="20"/>
        </w:rPr>
        <w:t xml:space="preserve">e no </w:t>
      </w:r>
      <w:r w:rsidR="00AD5B22" w:rsidRPr="008E2F96">
        <w:rPr>
          <w:rFonts w:cstheme="minorHAnsi"/>
          <w:sz w:val="20"/>
          <w:szCs w:val="20"/>
        </w:rPr>
        <w:t xml:space="preserve">Portal Nacional de Contratações Públicas: </w:t>
      </w:r>
      <w:r w:rsidR="00AD5B22" w:rsidRPr="008E2F96">
        <w:rPr>
          <w:rFonts w:cstheme="minorHAnsi"/>
          <w:sz w:val="20"/>
          <w:szCs w:val="20"/>
          <w:u w:val="single"/>
        </w:rPr>
        <w:t>https://www.gov.br/pncp/pt-br</w:t>
      </w:r>
      <w:r w:rsidRPr="008E2F96">
        <w:rPr>
          <w:rFonts w:cstheme="minorHAnsi"/>
          <w:sz w:val="20"/>
          <w:szCs w:val="20"/>
        </w:rPr>
        <w:t>.</w:t>
      </w:r>
    </w:p>
    <w:p w14:paraId="5252E733" w14:textId="77777777" w:rsidR="00C020CF" w:rsidRPr="008E2F96" w:rsidRDefault="00C020CF" w:rsidP="00C020CF">
      <w:pPr>
        <w:spacing w:after="0" w:line="240" w:lineRule="auto"/>
        <w:ind w:firstLine="708"/>
        <w:jc w:val="both"/>
        <w:rPr>
          <w:rFonts w:cstheme="minorHAnsi"/>
          <w:sz w:val="20"/>
          <w:szCs w:val="20"/>
        </w:rPr>
      </w:pPr>
    </w:p>
    <w:p w14:paraId="517C6DA3" w14:textId="6FFE10CA" w:rsidR="00C020CF" w:rsidRPr="008E2F96" w:rsidRDefault="00C020CF" w:rsidP="00C020CF">
      <w:pPr>
        <w:spacing w:after="0" w:line="240" w:lineRule="auto"/>
        <w:ind w:firstLine="708"/>
        <w:jc w:val="both"/>
        <w:rPr>
          <w:rFonts w:cstheme="minorHAnsi"/>
          <w:sz w:val="20"/>
          <w:szCs w:val="20"/>
        </w:rPr>
      </w:pPr>
      <w:r w:rsidRPr="008E2F96">
        <w:rPr>
          <w:rFonts w:cstheme="minorHAnsi"/>
          <w:sz w:val="20"/>
          <w:szCs w:val="20"/>
        </w:rPr>
        <w:t xml:space="preserve">Outras informações poderão ser obtidas na </w:t>
      </w:r>
      <w:r w:rsidR="007328E0" w:rsidRPr="008E2F96">
        <w:rPr>
          <w:rFonts w:cstheme="minorHAnsi"/>
          <w:sz w:val="20"/>
          <w:szCs w:val="20"/>
        </w:rPr>
        <w:t>Rua José Vieira Mafaldo, 122, Centro, Portalegre/RN, Sala 18 do Centro Administrativo Maria Albaniza de Albuquerque Freitas e Site Oficial da Prefeitura: www.portalegre.rn.gov.br</w:t>
      </w:r>
      <w:r w:rsidRPr="008E2F96">
        <w:rPr>
          <w:rFonts w:cstheme="minorHAnsi"/>
          <w:sz w:val="20"/>
          <w:szCs w:val="20"/>
        </w:rPr>
        <w:t>, no horário das 08h às 13h de segunda a sexta feira.</w:t>
      </w:r>
    </w:p>
    <w:p w14:paraId="2D86E573" w14:textId="77777777" w:rsidR="00C020CF" w:rsidRPr="008E2F96" w:rsidRDefault="00C020CF" w:rsidP="00C020CF">
      <w:pPr>
        <w:spacing w:after="0" w:line="240" w:lineRule="auto"/>
        <w:jc w:val="both"/>
        <w:rPr>
          <w:rFonts w:cstheme="minorHAnsi"/>
          <w:sz w:val="20"/>
          <w:szCs w:val="20"/>
        </w:rPr>
      </w:pPr>
    </w:p>
    <w:p w14:paraId="2B1D4173" w14:textId="77777777" w:rsidR="00C020CF" w:rsidRPr="008E2F96" w:rsidRDefault="00C020CF" w:rsidP="00C020CF">
      <w:pPr>
        <w:spacing w:after="0" w:line="240" w:lineRule="auto"/>
        <w:jc w:val="both"/>
        <w:rPr>
          <w:rFonts w:cstheme="minorHAnsi"/>
          <w:sz w:val="20"/>
          <w:szCs w:val="20"/>
        </w:rPr>
      </w:pPr>
    </w:p>
    <w:p w14:paraId="1C6495FF" w14:textId="77F7E636" w:rsidR="00C020CF" w:rsidRPr="008E2F96" w:rsidRDefault="008E4A56" w:rsidP="00C020CF">
      <w:pPr>
        <w:spacing w:after="0" w:line="240" w:lineRule="auto"/>
        <w:jc w:val="both"/>
        <w:rPr>
          <w:rFonts w:cstheme="minorHAnsi"/>
          <w:sz w:val="20"/>
          <w:szCs w:val="20"/>
        </w:rPr>
      </w:pPr>
      <w:r w:rsidRPr="008E2F96">
        <w:rPr>
          <w:rFonts w:cstheme="minorHAnsi"/>
          <w:sz w:val="20"/>
          <w:szCs w:val="20"/>
        </w:rPr>
        <w:t>Portalegre</w:t>
      </w:r>
      <w:r w:rsidR="00C020CF" w:rsidRPr="008E2F96">
        <w:rPr>
          <w:rFonts w:cstheme="minorHAnsi"/>
          <w:sz w:val="20"/>
          <w:szCs w:val="20"/>
        </w:rPr>
        <w:t xml:space="preserve">/RN, </w:t>
      </w:r>
      <w:r w:rsidR="000A4159">
        <w:rPr>
          <w:rFonts w:cstheme="minorHAnsi"/>
          <w:sz w:val="20"/>
          <w:szCs w:val="20"/>
        </w:rPr>
        <w:t>31</w:t>
      </w:r>
      <w:r w:rsidR="000E5CE6" w:rsidRPr="008E2F96">
        <w:rPr>
          <w:rFonts w:cstheme="minorHAnsi"/>
          <w:sz w:val="20"/>
          <w:szCs w:val="20"/>
        </w:rPr>
        <w:t xml:space="preserve"> de </w:t>
      </w:r>
      <w:r w:rsidR="00D3033C" w:rsidRPr="008E2F96">
        <w:rPr>
          <w:rFonts w:cstheme="minorHAnsi"/>
          <w:sz w:val="20"/>
          <w:szCs w:val="20"/>
        </w:rPr>
        <w:t>janeiro</w:t>
      </w:r>
      <w:r w:rsidR="00C54B35" w:rsidRPr="008E2F96">
        <w:rPr>
          <w:rFonts w:cstheme="minorHAnsi"/>
          <w:sz w:val="20"/>
          <w:szCs w:val="20"/>
        </w:rPr>
        <w:t xml:space="preserve"> de </w:t>
      </w:r>
      <w:r w:rsidR="00D3033C" w:rsidRPr="008E2F96">
        <w:rPr>
          <w:rFonts w:cstheme="minorHAnsi"/>
          <w:sz w:val="20"/>
          <w:szCs w:val="20"/>
        </w:rPr>
        <w:t>2024</w:t>
      </w:r>
      <w:r w:rsidR="00C54B35" w:rsidRPr="008E2F96">
        <w:rPr>
          <w:rFonts w:cstheme="minorHAnsi"/>
          <w:sz w:val="20"/>
          <w:szCs w:val="20"/>
        </w:rPr>
        <w:t>.</w:t>
      </w:r>
    </w:p>
    <w:p w14:paraId="59DB1A79" w14:textId="77777777" w:rsidR="00C020CF" w:rsidRPr="008E2F96" w:rsidRDefault="00C020CF" w:rsidP="00C020CF">
      <w:pPr>
        <w:spacing w:after="0" w:line="240" w:lineRule="auto"/>
        <w:jc w:val="both"/>
        <w:rPr>
          <w:rFonts w:cstheme="minorHAnsi"/>
          <w:sz w:val="20"/>
          <w:szCs w:val="20"/>
        </w:rPr>
      </w:pPr>
    </w:p>
    <w:p w14:paraId="45936EB2" w14:textId="77777777" w:rsidR="00C020CF" w:rsidRPr="008E2F96" w:rsidRDefault="00C020CF" w:rsidP="00C020CF">
      <w:pPr>
        <w:spacing w:after="0" w:line="240" w:lineRule="auto"/>
        <w:jc w:val="both"/>
        <w:rPr>
          <w:rFonts w:cstheme="minorHAnsi"/>
          <w:sz w:val="20"/>
          <w:szCs w:val="20"/>
        </w:rPr>
      </w:pPr>
    </w:p>
    <w:p w14:paraId="440A7B3B" w14:textId="77777777" w:rsidR="00C020CF" w:rsidRPr="008E2F96" w:rsidRDefault="00C020CF" w:rsidP="00C020CF">
      <w:pPr>
        <w:spacing w:after="0" w:line="240" w:lineRule="auto"/>
        <w:jc w:val="both"/>
        <w:rPr>
          <w:rFonts w:cstheme="minorHAnsi"/>
          <w:sz w:val="20"/>
          <w:szCs w:val="20"/>
        </w:rPr>
      </w:pPr>
    </w:p>
    <w:p w14:paraId="612654BB" w14:textId="77777777" w:rsidR="00C020CF" w:rsidRPr="008E2F96" w:rsidRDefault="00C020CF" w:rsidP="00C020CF">
      <w:pPr>
        <w:spacing w:after="0" w:line="240" w:lineRule="auto"/>
        <w:jc w:val="both"/>
        <w:rPr>
          <w:rFonts w:cstheme="minorHAnsi"/>
          <w:sz w:val="20"/>
          <w:szCs w:val="20"/>
        </w:rPr>
      </w:pPr>
    </w:p>
    <w:p w14:paraId="39AD5FEA" w14:textId="77777777" w:rsidR="000A4159" w:rsidRDefault="000A4159" w:rsidP="000A4159">
      <w:pPr>
        <w:spacing w:after="0" w:line="240" w:lineRule="auto"/>
        <w:jc w:val="center"/>
        <w:rPr>
          <w:color w:val="000000" w:themeColor="text1"/>
        </w:rPr>
      </w:pPr>
      <w:r>
        <w:rPr>
          <w:color w:val="000000" w:themeColor="text1"/>
        </w:rPr>
        <w:t>___________________________</w:t>
      </w:r>
    </w:p>
    <w:p w14:paraId="4B4579C3" w14:textId="77777777" w:rsidR="000A4159" w:rsidRPr="000A4159" w:rsidRDefault="000A4159" w:rsidP="000A4159">
      <w:pPr>
        <w:spacing w:after="0" w:line="240" w:lineRule="auto"/>
        <w:jc w:val="center"/>
        <w:rPr>
          <w:b/>
          <w:bCs/>
          <w:color w:val="000000" w:themeColor="text1"/>
        </w:rPr>
      </w:pPr>
      <w:r w:rsidRPr="000A4159">
        <w:rPr>
          <w:b/>
          <w:bCs/>
          <w:color w:val="000000" w:themeColor="text1"/>
        </w:rPr>
        <w:t xml:space="preserve">Maria das Graças de Oliveira </w:t>
      </w:r>
    </w:p>
    <w:p w14:paraId="435CFAF1" w14:textId="5E7B6AFE" w:rsidR="000A4159" w:rsidRDefault="000A4159" w:rsidP="000A4159">
      <w:pPr>
        <w:spacing w:after="0" w:line="240" w:lineRule="auto"/>
        <w:jc w:val="center"/>
        <w:rPr>
          <w:rFonts w:ascii="Calibri" w:hAnsi="Calibri" w:cs="Calibri"/>
          <w:b/>
          <w:bCs/>
          <w:sz w:val="20"/>
          <w:szCs w:val="20"/>
        </w:rPr>
      </w:pPr>
      <w:r>
        <w:t>Sec. Mul. de E</w:t>
      </w:r>
      <w:r w:rsidR="00BA434F">
        <w:t>.</w:t>
      </w:r>
      <w:r>
        <w:t>ducação e Desportos – Semed</w:t>
      </w:r>
    </w:p>
    <w:p w14:paraId="3175E1C0" w14:textId="43FE82BF" w:rsidR="00BE5EF1" w:rsidRPr="008E2F96" w:rsidRDefault="00BE5EF1" w:rsidP="00C020CF">
      <w:pPr>
        <w:rPr>
          <w:rFonts w:cstheme="minorHAnsi"/>
        </w:rPr>
      </w:pPr>
    </w:p>
    <w:sectPr w:rsidR="00BE5EF1" w:rsidRPr="008E2F96" w:rsidSect="00904416">
      <w:headerReference w:type="default" r:id="rId19"/>
      <w:footerReference w:type="default" r:id="rId20"/>
      <w:pgSz w:w="11906" w:h="16838"/>
      <w:pgMar w:top="1134"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8C180" w14:textId="77777777" w:rsidR="001C0044" w:rsidRDefault="001C0044" w:rsidP="00C6619D">
      <w:pPr>
        <w:spacing w:after="0" w:line="240" w:lineRule="auto"/>
      </w:pPr>
      <w:r>
        <w:separator/>
      </w:r>
    </w:p>
  </w:endnote>
  <w:endnote w:type="continuationSeparator" w:id="0">
    <w:p w14:paraId="3C9AB703" w14:textId="77777777" w:rsidR="001C0044" w:rsidRDefault="001C0044" w:rsidP="00C6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6648" w14:textId="77777777" w:rsidR="00904416" w:rsidRDefault="00904416" w:rsidP="00904416">
    <w:pPr>
      <w:pStyle w:val="ParagraphStyle"/>
      <w:widowControl/>
      <w:ind w:right="-285" w:firstLine="142"/>
      <w:jc w:val="center"/>
      <w:rPr>
        <w:rFonts w:cs="Times New Roman"/>
      </w:rPr>
    </w:pPr>
    <w:r>
      <w:rPr>
        <w:noProof/>
      </w:rPr>
      <mc:AlternateContent>
        <mc:Choice Requires="wps">
          <w:drawing>
            <wp:anchor distT="0" distB="0" distL="114300" distR="114300" simplePos="0" relativeHeight="251668480" behindDoc="0" locked="0" layoutInCell="0" allowOverlap="1" wp14:anchorId="3EF24E02" wp14:editId="70A76C4E">
              <wp:simplePos x="0" y="0"/>
              <wp:positionH relativeFrom="column">
                <wp:posOffset>282575</wp:posOffset>
              </wp:positionH>
              <wp:positionV relativeFrom="paragraph">
                <wp:posOffset>1047115</wp:posOffset>
              </wp:positionV>
              <wp:extent cx="6035040" cy="182880"/>
              <wp:effectExtent l="0" t="0" r="3810" b="7620"/>
              <wp:wrapNone/>
              <wp:docPr id="4" nam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5040" cy="1828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B95FE" id=" 1" o:spid="_x0000_s1026" style="position:absolute;margin-left:22.25pt;margin-top:82.45pt;width:475.2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" o:allowincell="f" strokecolor="white">
              <v:path arrowok="t"/>
            </v:rect>
          </w:pict>
        </mc:Fallback>
      </mc:AlternateContent>
    </w:r>
    <w:r>
      <w:rPr>
        <w:rFonts w:cs="Times New Roman"/>
        <w:noProof/>
      </w:rPr>
      <w:drawing>
        <wp:inline distT="0" distB="0" distL="0" distR="0" wp14:anchorId="61F2D469" wp14:editId="3BCBA586">
          <wp:extent cx="5667375" cy="47625"/>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47625"/>
                  </a:xfrm>
                  <a:prstGeom prst="rect">
                    <a:avLst/>
                  </a:prstGeom>
                  <a:noFill/>
                  <a:ln>
                    <a:noFill/>
                  </a:ln>
                </pic:spPr>
              </pic:pic>
            </a:graphicData>
          </a:graphic>
        </wp:inline>
      </w:drawing>
    </w:r>
    <w:r>
      <w:rPr>
        <w:rFonts w:cs="Times New Roman"/>
      </w:rPr>
      <w:t xml:space="preserve">    </w:t>
    </w:r>
  </w:p>
  <w:p w14:paraId="5F8E88B5" w14:textId="77777777" w:rsidR="00904416" w:rsidRDefault="00904416" w:rsidP="00904416">
    <w:pPr>
      <w:pStyle w:val="ParagraphStyle"/>
      <w:widowControl/>
      <w:ind w:right="-285" w:firstLine="142"/>
      <w:jc w:val="center"/>
      <w:rPr>
        <w:rFonts w:cs="Times New Roman"/>
      </w:rPr>
    </w:pPr>
    <w:r w:rsidRPr="008E5EA3">
      <w:rPr>
        <w:rFonts w:ascii="Calibri Light" w:hAnsi="Calibri Light" w:cs="Times New Roman"/>
        <w:b/>
        <w:color w:val="000000"/>
        <w:sz w:val="22"/>
      </w:rPr>
      <w:t>Rua</w:t>
    </w:r>
    <w:r w:rsidRPr="008E5EA3">
      <w:rPr>
        <w:rFonts w:ascii="Calibri Light" w:hAnsi="Calibri Light" w:cs="Times New Roman"/>
        <w:b/>
        <w:color w:val="000099"/>
        <w:sz w:val="22"/>
      </w:rPr>
      <w:t xml:space="preserve"> </w:t>
    </w:r>
    <w:r>
      <w:rPr>
        <w:rFonts w:ascii="Calibri Light" w:hAnsi="Calibri Light" w:cs="Times New Roman"/>
        <w:b/>
        <w:sz w:val="22"/>
      </w:rPr>
      <w:t xml:space="preserve">José Vieira Mafaldo – 122 – Centro – Portalegre/RN – CEP.: 59.810-000 – Fone/Fax.: (84) 33772241/2196 - CNPJ.: 08.358.053/0001-90  </w:t>
    </w:r>
    <w:hyperlink r:id="rId2" w:history="1">
      <w:r>
        <w:rPr>
          <w:rFonts w:ascii="Calibri Light" w:hAnsi="Calibri Light" w:cs="Times New Roman"/>
          <w:b/>
          <w:color w:val="0563C1"/>
          <w:sz w:val="22"/>
          <w:u w:val="single"/>
        </w:rPr>
        <w:t>www.portalegre.rn.gov.br</w:t>
      </w:r>
    </w:hyperlink>
    <w:r>
      <w:rPr>
        <w:rFonts w:ascii="Calibri Light" w:hAnsi="Calibri Light" w:cs="Times New Roman"/>
        <w:b/>
        <w:color w:val="DCA10D"/>
        <w:sz w:val="22"/>
        <w:u w:val="single"/>
      </w:rPr>
      <w:t xml:space="preserve"> </w:t>
    </w:r>
    <w:r>
      <w:rPr>
        <w:rFonts w:ascii="Calibri Light" w:hAnsi="Calibri Light" w:cs="Times New Roman"/>
        <w:b/>
        <w:color w:val="000099"/>
        <w:sz w:val="22"/>
        <w:u w:val="single"/>
      </w:rPr>
      <w:t>– E-mail: pmportalegre@gmail.com</w:t>
    </w:r>
  </w:p>
  <w:p w14:paraId="7A1F7C90" w14:textId="77777777" w:rsidR="00904416" w:rsidRPr="00E64064" w:rsidRDefault="00904416" w:rsidP="00904416">
    <w:pPr>
      <w:spacing w:after="0" w:line="240" w:lineRule="auto"/>
      <w:jc w:val="center"/>
      <w:rPr>
        <w:b/>
      </w:rPr>
    </w:pPr>
    <w:r>
      <w:rPr>
        <w:noProof/>
        <w:lang w:eastAsia="pt-BR"/>
      </w:rPr>
      <mc:AlternateContent>
        <mc:Choice Requires="wps">
          <w:drawing>
            <wp:anchor distT="0" distB="0" distL="114300" distR="114300" simplePos="0" relativeHeight="251669504" behindDoc="0" locked="0" layoutInCell="0" allowOverlap="1" wp14:anchorId="0E99D64E" wp14:editId="3EBF32E5">
              <wp:simplePos x="0" y="0"/>
              <wp:positionH relativeFrom="column">
                <wp:posOffset>282575</wp:posOffset>
              </wp:positionH>
              <wp:positionV relativeFrom="paragraph">
                <wp:posOffset>1047115</wp:posOffset>
              </wp:positionV>
              <wp:extent cx="6035040" cy="182880"/>
              <wp:effectExtent l="6350" t="8890" r="6985" b="825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5040" cy="1828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5ED22" id="Rectangle 2" o:spid="_x0000_s1026" style="position:absolute;margin-left:22.25pt;margin-top:82.45pt;width:475.2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" o:allowincell="f" strokecolor="white">
              <v:path arrowok="t"/>
            </v:rect>
          </w:pict>
        </mc:Fallback>
      </mc:AlternateContent>
    </w:r>
  </w:p>
  <w:p w14:paraId="24FAA756" w14:textId="77777777" w:rsidR="00904416" w:rsidRPr="00E64064" w:rsidRDefault="00904416" w:rsidP="00904416">
    <w:pPr>
      <w:spacing w:after="0" w:line="240" w:lineRule="auto"/>
      <w:jc w:val="center"/>
      <w:rPr>
        <w:b/>
      </w:rPr>
    </w:pPr>
  </w:p>
  <w:p w14:paraId="0538A36B" w14:textId="43F7F889" w:rsidR="00D64284" w:rsidRPr="00E64064" w:rsidRDefault="00A139B8" w:rsidP="00E64064">
    <w:pPr>
      <w:spacing w:after="0" w:line="240" w:lineRule="auto"/>
      <w:jc w:val="center"/>
      <w:rPr>
        <w:b/>
      </w:rPr>
    </w:pPr>
    <w:r>
      <w:rPr>
        <w:noProof/>
      </w:rPr>
      <mc:AlternateContent>
        <mc:Choice Requires="wps">
          <w:drawing>
            <wp:anchor distT="0" distB="0" distL="114300" distR="114300" simplePos="0" relativeHeight="251662336" behindDoc="0" locked="0" layoutInCell="0" allowOverlap="1" wp14:anchorId="54952BEF" wp14:editId="64382706">
              <wp:simplePos x="0" y="0"/>
              <wp:positionH relativeFrom="column">
                <wp:posOffset>282575</wp:posOffset>
              </wp:positionH>
              <wp:positionV relativeFrom="paragraph">
                <wp:posOffset>1047115</wp:posOffset>
              </wp:positionV>
              <wp:extent cx="6035040" cy="182880"/>
              <wp:effectExtent l="0" t="0" r="3810" b="7620"/>
              <wp:wrapNone/>
              <wp:docPr id="2" nam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5040" cy="1828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14BDC" id=" 1" o:spid="_x0000_s1026" style="position:absolute;margin-left:22.25pt;margin-top:82.45pt;width:475.2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" o:allowincell="f" strokecolor="white">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CA701" w14:textId="77777777" w:rsidR="001C0044" w:rsidRDefault="001C0044" w:rsidP="00C6619D">
      <w:pPr>
        <w:spacing w:after="0" w:line="240" w:lineRule="auto"/>
      </w:pPr>
      <w:r>
        <w:separator/>
      </w:r>
    </w:p>
  </w:footnote>
  <w:footnote w:type="continuationSeparator" w:id="0">
    <w:p w14:paraId="5DB028E0" w14:textId="77777777" w:rsidR="001C0044" w:rsidRDefault="001C0044" w:rsidP="00C66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717DF" w14:textId="10535B2E" w:rsidR="00D64284" w:rsidRPr="00E64064" w:rsidRDefault="00904416" w:rsidP="00E64064">
    <w:pPr>
      <w:pStyle w:val="Cabealho"/>
    </w:pPr>
    <w:bookmarkStart w:id="0" w:name="_Hlk76025341"/>
    <w:r>
      <w:rPr>
        <w:noProof/>
        <w:lang w:eastAsia="pt-BR"/>
      </w:rPr>
      <w:drawing>
        <wp:anchor distT="0" distB="0" distL="114300" distR="114300" simplePos="0" relativeHeight="251665408" behindDoc="0" locked="0" layoutInCell="1" allowOverlap="1" wp14:anchorId="3986A18C" wp14:editId="7CF05C1C">
          <wp:simplePos x="0" y="0"/>
          <wp:positionH relativeFrom="margin">
            <wp:align>center</wp:align>
          </wp:positionH>
          <wp:positionV relativeFrom="page">
            <wp:posOffset>114300</wp:posOffset>
          </wp:positionV>
          <wp:extent cx="5613400" cy="932815"/>
          <wp:effectExtent l="0" t="0" r="0" b="0"/>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932815"/>
                  </a:xfrm>
                  <a:prstGeom prst="rect">
                    <a:avLst/>
                  </a:prstGeom>
                  <a:noFill/>
                </pic:spPr>
              </pic:pic>
            </a:graphicData>
          </a:graphic>
          <wp14:sizeRelH relativeFrom="margin">
            <wp14:pctWidth>0</wp14:pctWidth>
          </wp14:sizeRelH>
          <wp14:sizeRelV relativeFrom="margin">
            <wp14:pctHeight>0</wp14:pctHeight>
          </wp14:sizeRelV>
        </wp:anchor>
      </w:drawing>
    </w:r>
    <w:bookmarkEnd w:id="0"/>
    <w:r>
      <w:rPr>
        <w:noProof/>
        <w:lang w:eastAsia="pt-BR"/>
      </w:rPr>
      <w:drawing>
        <wp:anchor distT="0" distB="0" distL="114300" distR="114300" simplePos="0" relativeHeight="251666432" behindDoc="0" locked="0" layoutInCell="1" allowOverlap="1" wp14:anchorId="2C0A9FB9" wp14:editId="2E9E584C">
          <wp:simplePos x="0" y="0"/>
          <wp:positionH relativeFrom="margin">
            <wp:posOffset>5878830</wp:posOffset>
          </wp:positionH>
          <wp:positionV relativeFrom="page">
            <wp:posOffset>104775</wp:posOffset>
          </wp:positionV>
          <wp:extent cx="844550" cy="819150"/>
          <wp:effectExtent l="0" t="0" r="0" b="0"/>
          <wp:wrapSquare wrapText="bothSides"/>
          <wp:docPr id="23" name="Imagem 23" descr="CARIMB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 descr="CARIMBO"/>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4550" cy="8191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4384" behindDoc="0" locked="0" layoutInCell="1" allowOverlap="1" wp14:anchorId="0BAE1828" wp14:editId="30E16104">
          <wp:simplePos x="0" y="0"/>
          <wp:positionH relativeFrom="margin">
            <wp:align>left</wp:align>
          </wp:positionH>
          <wp:positionV relativeFrom="margin">
            <wp:posOffset>-214630</wp:posOffset>
          </wp:positionV>
          <wp:extent cx="6120765" cy="43815"/>
          <wp:effectExtent l="0" t="0" r="0" b="0"/>
          <wp:wrapSquare wrapText="bothSides"/>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0765" cy="438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1">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5B6A35"/>
    <w:multiLevelType w:val="multilevel"/>
    <w:tmpl w:val="0E5B6A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875FC1"/>
    <w:multiLevelType w:val="hybridMultilevel"/>
    <w:tmpl w:val="05BEC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77666C"/>
    <w:multiLevelType w:val="multilevel"/>
    <w:tmpl w:val="0E5E66AA"/>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4645782"/>
    <w:multiLevelType w:val="multilevel"/>
    <w:tmpl w:val="24645782"/>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D56D3D"/>
    <w:multiLevelType w:val="multilevel"/>
    <w:tmpl w:val="238E812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1">
    <w:nsid w:val="3A395418"/>
    <w:multiLevelType w:val="hybridMultilevel"/>
    <w:tmpl w:val="DAF22F84"/>
    <w:lvl w:ilvl="0" w:tplc="0416001B">
      <w:start w:val="1"/>
      <w:numFmt w:val="lowerRoman"/>
      <w:lvlText w:val="%1."/>
      <w:lvlJc w:val="righ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start w:val="1"/>
      <w:numFmt w:val="decimal"/>
      <w:lvlText w:val="%4."/>
      <w:lvlJc w:val="left"/>
      <w:pPr>
        <w:ind w:left="3744" w:hanging="360"/>
      </w:pPr>
    </w:lvl>
    <w:lvl w:ilvl="4" w:tplc="04160019">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4"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073A70"/>
    <w:multiLevelType w:val="multilevel"/>
    <w:tmpl w:val="2FA41D08"/>
    <w:lvl w:ilvl="0">
      <w:start w:val="8"/>
      <w:numFmt w:val="decimal"/>
      <w:lvlText w:val="%1."/>
      <w:lvlJc w:val="left"/>
      <w:pPr>
        <w:ind w:left="360" w:hanging="360"/>
      </w:pPr>
      <w:rPr>
        <w:rFonts w:hint="default"/>
        <w:b w:val="0"/>
      </w:rPr>
    </w:lvl>
    <w:lvl w:ilvl="1">
      <w:start w:val="6"/>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7"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3C1F6F"/>
    <w:multiLevelType w:val="hybridMultilevel"/>
    <w:tmpl w:val="EE6C5E4C"/>
    <w:lvl w:ilvl="0" w:tplc="0416000F">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F601170"/>
    <w:multiLevelType w:val="multilevel"/>
    <w:tmpl w:val="311A0AF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DDE03E7"/>
    <w:multiLevelType w:val="multilevel"/>
    <w:tmpl w:val="7DDE03E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auto"/>
        <w:highlight w:val="none"/>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28954713">
    <w:abstractNumId w:val="3"/>
  </w:num>
  <w:num w:numId="2" w16cid:durableId="1855878925">
    <w:abstractNumId w:val="8"/>
  </w:num>
  <w:num w:numId="3" w16cid:durableId="358968274">
    <w:abstractNumId w:val="9"/>
  </w:num>
  <w:num w:numId="4" w16cid:durableId="834801937">
    <w:abstractNumId w:val="17"/>
  </w:num>
  <w:num w:numId="5" w16cid:durableId="1286962925">
    <w:abstractNumId w:val="18"/>
  </w:num>
  <w:num w:numId="6" w16cid:durableId="40591775">
    <w:abstractNumId w:val="15"/>
  </w:num>
  <w:num w:numId="7" w16cid:durableId="478965943">
    <w:abstractNumId w:val="21"/>
  </w:num>
  <w:num w:numId="8" w16cid:durableId="591087900">
    <w:abstractNumId w:val="12"/>
  </w:num>
  <w:num w:numId="9" w16cid:durableId="1778058115">
    <w:abstractNumId w:val="20"/>
  </w:num>
  <w:num w:numId="10" w16cid:durableId="1226794706">
    <w:abstractNumId w:val="14"/>
  </w:num>
  <w:num w:numId="11" w16cid:durableId="1981231676">
    <w:abstractNumId w:val="10"/>
  </w:num>
  <w:num w:numId="12" w16cid:durableId="2051683705">
    <w:abstractNumId w:val="1"/>
  </w:num>
  <w:num w:numId="13" w16cid:durableId="702899647">
    <w:abstractNumId w:val="4"/>
  </w:num>
  <w:num w:numId="14" w16cid:durableId="14113442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5733736">
    <w:abstractNumId w:val="7"/>
  </w:num>
  <w:num w:numId="16" w16cid:durableId="1150098847">
    <w:abstractNumId w:val="2"/>
  </w:num>
  <w:num w:numId="17" w16cid:durableId="1310750028">
    <w:abstractNumId w:val="0"/>
  </w:num>
  <w:num w:numId="18" w16cid:durableId="1851262794">
    <w:abstractNumId w:val="13"/>
  </w:num>
  <w:num w:numId="19" w16cid:durableId="217667962">
    <w:abstractNumId w:val="19"/>
  </w:num>
  <w:num w:numId="20" w16cid:durableId="65416926">
    <w:abstractNumId w:val="6"/>
  </w:num>
  <w:num w:numId="21" w16cid:durableId="31348528">
    <w:abstractNumId w:val="16"/>
  </w:num>
  <w:num w:numId="22" w16cid:durableId="566186560">
    <w:abstractNumId w:val="11"/>
  </w:num>
  <w:num w:numId="23" w16cid:durableId="25371205">
    <w:abstractNumId w:val="22"/>
  </w:num>
  <w:num w:numId="24" w16cid:durableId="1451823345">
    <w:abstractNumId w:val="5"/>
  </w:num>
  <w:num w:numId="25" w16cid:durableId="8544208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07C74"/>
    <w:rsid w:val="00033939"/>
    <w:rsid w:val="0005516D"/>
    <w:rsid w:val="00057D94"/>
    <w:rsid w:val="00065129"/>
    <w:rsid w:val="0007148C"/>
    <w:rsid w:val="00085F40"/>
    <w:rsid w:val="00096524"/>
    <w:rsid w:val="000A4159"/>
    <w:rsid w:val="000C434B"/>
    <w:rsid w:val="000C5503"/>
    <w:rsid w:val="000E2029"/>
    <w:rsid w:val="000E5CE6"/>
    <w:rsid w:val="001044DC"/>
    <w:rsid w:val="00175621"/>
    <w:rsid w:val="001846DE"/>
    <w:rsid w:val="001B05A9"/>
    <w:rsid w:val="001C0044"/>
    <w:rsid w:val="001E37A0"/>
    <w:rsid w:val="001E3F56"/>
    <w:rsid w:val="001E68AD"/>
    <w:rsid w:val="001E727B"/>
    <w:rsid w:val="00201BCB"/>
    <w:rsid w:val="00227B4B"/>
    <w:rsid w:val="00231481"/>
    <w:rsid w:val="00237376"/>
    <w:rsid w:val="0026090A"/>
    <w:rsid w:val="002647C3"/>
    <w:rsid w:val="00264D8D"/>
    <w:rsid w:val="00270390"/>
    <w:rsid w:val="0027423C"/>
    <w:rsid w:val="0028188A"/>
    <w:rsid w:val="002943A1"/>
    <w:rsid w:val="002B4ADF"/>
    <w:rsid w:val="002B7ACB"/>
    <w:rsid w:val="002D0A49"/>
    <w:rsid w:val="002D5DA4"/>
    <w:rsid w:val="002E12ED"/>
    <w:rsid w:val="002E6205"/>
    <w:rsid w:val="002F19B8"/>
    <w:rsid w:val="00310961"/>
    <w:rsid w:val="00322721"/>
    <w:rsid w:val="00324BDF"/>
    <w:rsid w:val="00333BBF"/>
    <w:rsid w:val="0035322B"/>
    <w:rsid w:val="0038541E"/>
    <w:rsid w:val="003C1F29"/>
    <w:rsid w:val="003C6924"/>
    <w:rsid w:val="003D51FF"/>
    <w:rsid w:val="003F1303"/>
    <w:rsid w:val="00433FC0"/>
    <w:rsid w:val="004475D9"/>
    <w:rsid w:val="00455AA2"/>
    <w:rsid w:val="00465C29"/>
    <w:rsid w:val="00472045"/>
    <w:rsid w:val="00496923"/>
    <w:rsid w:val="004A2ACD"/>
    <w:rsid w:val="004D10A6"/>
    <w:rsid w:val="004E1F6C"/>
    <w:rsid w:val="004E2581"/>
    <w:rsid w:val="004E5201"/>
    <w:rsid w:val="004E5B7A"/>
    <w:rsid w:val="004F4846"/>
    <w:rsid w:val="00512E81"/>
    <w:rsid w:val="00514A73"/>
    <w:rsid w:val="0054246E"/>
    <w:rsid w:val="00542BC1"/>
    <w:rsid w:val="005504CD"/>
    <w:rsid w:val="00551585"/>
    <w:rsid w:val="005808D5"/>
    <w:rsid w:val="005A7E8F"/>
    <w:rsid w:val="005C39E6"/>
    <w:rsid w:val="005C3DF8"/>
    <w:rsid w:val="005D67A5"/>
    <w:rsid w:val="005D7B47"/>
    <w:rsid w:val="00613AED"/>
    <w:rsid w:val="0062161B"/>
    <w:rsid w:val="006235F1"/>
    <w:rsid w:val="006375B8"/>
    <w:rsid w:val="006616A7"/>
    <w:rsid w:val="0066622A"/>
    <w:rsid w:val="00681DF9"/>
    <w:rsid w:val="006835E7"/>
    <w:rsid w:val="0069555F"/>
    <w:rsid w:val="006B5941"/>
    <w:rsid w:val="006B7811"/>
    <w:rsid w:val="006C2476"/>
    <w:rsid w:val="006C4BC7"/>
    <w:rsid w:val="006C63C1"/>
    <w:rsid w:val="006E57C5"/>
    <w:rsid w:val="006F14A8"/>
    <w:rsid w:val="006F2F7C"/>
    <w:rsid w:val="00721803"/>
    <w:rsid w:val="007328E0"/>
    <w:rsid w:val="00737C40"/>
    <w:rsid w:val="00766D7F"/>
    <w:rsid w:val="00770E85"/>
    <w:rsid w:val="00771B67"/>
    <w:rsid w:val="00796202"/>
    <w:rsid w:val="007A3B97"/>
    <w:rsid w:val="007D138B"/>
    <w:rsid w:val="007D7EB7"/>
    <w:rsid w:val="008006F0"/>
    <w:rsid w:val="00804602"/>
    <w:rsid w:val="008347AA"/>
    <w:rsid w:val="00841893"/>
    <w:rsid w:val="00844D1E"/>
    <w:rsid w:val="0085469B"/>
    <w:rsid w:val="0085564E"/>
    <w:rsid w:val="008635FE"/>
    <w:rsid w:val="00891549"/>
    <w:rsid w:val="008C07B2"/>
    <w:rsid w:val="008C0D4F"/>
    <w:rsid w:val="008D2F47"/>
    <w:rsid w:val="008E12F7"/>
    <w:rsid w:val="008E2F96"/>
    <w:rsid w:val="008E4A56"/>
    <w:rsid w:val="008F3D1B"/>
    <w:rsid w:val="00904416"/>
    <w:rsid w:val="0090710B"/>
    <w:rsid w:val="00960BC7"/>
    <w:rsid w:val="00967005"/>
    <w:rsid w:val="00967EA2"/>
    <w:rsid w:val="0097136B"/>
    <w:rsid w:val="00981353"/>
    <w:rsid w:val="009A4994"/>
    <w:rsid w:val="009C1DF5"/>
    <w:rsid w:val="00A02A78"/>
    <w:rsid w:val="00A05886"/>
    <w:rsid w:val="00A139B8"/>
    <w:rsid w:val="00A26711"/>
    <w:rsid w:val="00A33F38"/>
    <w:rsid w:val="00A3464D"/>
    <w:rsid w:val="00A53FE0"/>
    <w:rsid w:val="00A572A4"/>
    <w:rsid w:val="00A635F8"/>
    <w:rsid w:val="00A711AE"/>
    <w:rsid w:val="00A76541"/>
    <w:rsid w:val="00A76924"/>
    <w:rsid w:val="00A85338"/>
    <w:rsid w:val="00AA4E2E"/>
    <w:rsid w:val="00AA69C6"/>
    <w:rsid w:val="00AB36F6"/>
    <w:rsid w:val="00AC35CD"/>
    <w:rsid w:val="00AD5B22"/>
    <w:rsid w:val="00AE5502"/>
    <w:rsid w:val="00AE72D8"/>
    <w:rsid w:val="00AF3754"/>
    <w:rsid w:val="00B22799"/>
    <w:rsid w:val="00B2485E"/>
    <w:rsid w:val="00B40EB4"/>
    <w:rsid w:val="00B529D0"/>
    <w:rsid w:val="00B61A29"/>
    <w:rsid w:val="00B62548"/>
    <w:rsid w:val="00B63A47"/>
    <w:rsid w:val="00B85597"/>
    <w:rsid w:val="00B9316A"/>
    <w:rsid w:val="00BA434F"/>
    <w:rsid w:val="00BA4F4D"/>
    <w:rsid w:val="00BD573D"/>
    <w:rsid w:val="00BE1A5E"/>
    <w:rsid w:val="00BE5EF1"/>
    <w:rsid w:val="00BF227C"/>
    <w:rsid w:val="00BF281F"/>
    <w:rsid w:val="00C00A65"/>
    <w:rsid w:val="00C020CF"/>
    <w:rsid w:val="00C04E9C"/>
    <w:rsid w:val="00C2655C"/>
    <w:rsid w:val="00C413FD"/>
    <w:rsid w:val="00C4633A"/>
    <w:rsid w:val="00C46FC3"/>
    <w:rsid w:val="00C54B35"/>
    <w:rsid w:val="00C60D71"/>
    <w:rsid w:val="00C6619D"/>
    <w:rsid w:val="00C7015E"/>
    <w:rsid w:val="00C73AC6"/>
    <w:rsid w:val="00C73C58"/>
    <w:rsid w:val="00C7419E"/>
    <w:rsid w:val="00C76B1C"/>
    <w:rsid w:val="00CA3FF7"/>
    <w:rsid w:val="00CB5DE8"/>
    <w:rsid w:val="00D05CA7"/>
    <w:rsid w:val="00D2087F"/>
    <w:rsid w:val="00D272B4"/>
    <w:rsid w:val="00D3033C"/>
    <w:rsid w:val="00D4541D"/>
    <w:rsid w:val="00D56533"/>
    <w:rsid w:val="00D6265C"/>
    <w:rsid w:val="00D64284"/>
    <w:rsid w:val="00D64505"/>
    <w:rsid w:val="00D66B16"/>
    <w:rsid w:val="00D720DD"/>
    <w:rsid w:val="00D815AD"/>
    <w:rsid w:val="00D84204"/>
    <w:rsid w:val="00D9399E"/>
    <w:rsid w:val="00D93B31"/>
    <w:rsid w:val="00DB4248"/>
    <w:rsid w:val="00DD1809"/>
    <w:rsid w:val="00DD31D1"/>
    <w:rsid w:val="00DE3457"/>
    <w:rsid w:val="00DE758E"/>
    <w:rsid w:val="00E12E0F"/>
    <w:rsid w:val="00E1409D"/>
    <w:rsid w:val="00E158F4"/>
    <w:rsid w:val="00E46B0D"/>
    <w:rsid w:val="00E5188B"/>
    <w:rsid w:val="00E63B41"/>
    <w:rsid w:val="00E64064"/>
    <w:rsid w:val="00E7679A"/>
    <w:rsid w:val="00EA1EDA"/>
    <w:rsid w:val="00EB04CF"/>
    <w:rsid w:val="00EC0377"/>
    <w:rsid w:val="00EC4F4F"/>
    <w:rsid w:val="00EC78CC"/>
    <w:rsid w:val="00EE6148"/>
    <w:rsid w:val="00F303A6"/>
    <w:rsid w:val="00F503C6"/>
    <w:rsid w:val="00F52E58"/>
    <w:rsid w:val="00F54C14"/>
    <w:rsid w:val="00F645AD"/>
    <w:rsid w:val="00F70C27"/>
    <w:rsid w:val="00F77C40"/>
    <w:rsid w:val="00FA1B69"/>
    <w:rsid w:val="00FC4E81"/>
    <w:rsid w:val="00FE2F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63506"/>
  <w15:docId w15:val="{57571F3D-6BF6-4467-87AF-A7B4C136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33C"/>
  </w:style>
  <w:style w:type="paragraph" w:styleId="Ttulo1">
    <w:name w:val="heading 1"/>
    <w:basedOn w:val="Normal"/>
    <w:next w:val="Normal"/>
    <w:link w:val="Ttulo1Char"/>
    <w:uiPriority w:val="9"/>
    <w:qFormat/>
    <w:rsid w:val="00C020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661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C6619D"/>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C6619D"/>
    <w:rPr>
      <w:rFonts w:ascii="Times New Roman" w:eastAsia="Times New Roman" w:hAnsi="Times New Roman" w:cs="Times New Roman"/>
      <w:sz w:val="24"/>
      <w:szCs w:val="20"/>
      <w:lang w:eastAsia="pt-BR"/>
    </w:rPr>
  </w:style>
  <w:style w:type="paragraph" w:styleId="SemEspaamento">
    <w:name w:val="No Spacing"/>
    <w:uiPriority w:val="1"/>
    <w:qFormat/>
    <w:rsid w:val="00C6619D"/>
    <w:pPr>
      <w:spacing w:after="0" w:line="240" w:lineRule="auto"/>
    </w:pPr>
  </w:style>
  <w:style w:type="paragraph" w:customStyle="1" w:styleId="SemEspaamento1">
    <w:name w:val="Sem Espaçamento1"/>
    <w:basedOn w:val="Normal"/>
    <w:uiPriority w:val="99"/>
    <w:rsid w:val="00C6619D"/>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qFormat/>
    <w:rsid w:val="00C66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hd,he,analitico 3,Cabeçalho superior,Heading 1a,Heading 1a Char Char,Heading 1a Char,Cabeçe7alho Char,*Header Char,Cabeçe7alho superior Char,Cabeçe7alho superior Char Char Char Char Char,Cabeçe7alho superior Char Char Char Char1,Char Char"/>
    <w:basedOn w:val="Normal"/>
    <w:link w:val="CabealhoChar"/>
    <w:uiPriority w:val="99"/>
    <w:unhideWhenUsed/>
    <w:qFormat/>
    <w:rsid w:val="00C6619D"/>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Cabeçe7alho Char Char,*Header Char Char,Cabeçe7alho superior Char Char,Char Char Char"/>
    <w:basedOn w:val="Fontepargpadro"/>
    <w:link w:val="Cabealho"/>
    <w:uiPriority w:val="99"/>
    <w:qFormat/>
    <w:rsid w:val="00C6619D"/>
  </w:style>
  <w:style w:type="paragraph" w:styleId="Rodap">
    <w:name w:val="footer"/>
    <w:basedOn w:val="Normal"/>
    <w:link w:val="RodapChar"/>
    <w:uiPriority w:val="99"/>
    <w:unhideWhenUsed/>
    <w:qFormat/>
    <w:rsid w:val="00C6619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6619D"/>
  </w:style>
  <w:style w:type="paragraph" w:customStyle="1" w:styleId="Normal0">
    <w:name w:val="[Normal]"/>
    <w:uiPriority w:val="99"/>
    <w:rsid w:val="00C6619D"/>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8915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8915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qFormat/>
    <w:rsid w:val="00E64064"/>
    <w:rPr>
      <w:color w:val="0000FF"/>
      <w:u w:val="single"/>
    </w:rPr>
  </w:style>
  <w:style w:type="paragraph" w:styleId="PargrafodaLista">
    <w:name w:val="List Paragraph"/>
    <w:basedOn w:val="Normal"/>
    <w:uiPriority w:val="34"/>
    <w:qFormat/>
    <w:rsid w:val="004F4846"/>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4F484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4F4846"/>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1E727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1E727B"/>
    <w:rPr>
      <w:rFonts w:ascii="Ecofont_Spranq_eco_Sans" w:eastAsia="Calibri" w:hAnsi="Ecofont_Spranq_eco_Sans" w:cs="Times New Roman"/>
      <w:i/>
      <w:iCs/>
      <w:color w:val="000000"/>
      <w:sz w:val="20"/>
      <w:szCs w:val="24"/>
      <w:shd w:val="clear" w:color="auto" w:fill="FFFFCC"/>
      <w:lang w:val="x-none"/>
    </w:rPr>
  </w:style>
  <w:style w:type="character" w:customStyle="1" w:styleId="Ttulo1Char">
    <w:name w:val="Título 1 Char"/>
    <w:basedOn w:val="Fontepargpadro"/>
    <w:link w:val="Ttulo1"/>
    <w:uiPriority w:val="9"/>
    <w:rsid w:val="00C020CF"/>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C020CF"/>
    <w:rPr>
      <w:sz w:val="16"/>
      <w:szCs w:val="16"/>
    </w:rPr>
  </w:style>
  <w:style w:type="paragraph" w:styleId="Textodecomentrio">
    <w:name w:val="annotation text"/>
    <w:basedOn w:val="Normal"/>
    <w:link w:val="TextodecomentrioChar"/>
    <w:uiPriority w:val="99"/>
    <w:unhideWhenUsed/>
    <w:qFormat/>
    <w:rsid w:val="00C020C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020CF"/>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C020CF"/>
    <w:pPr>
      <w:numPr>
        <w:numId w:val="13"/>
      </w:numPr>
      <w:tabs>
        <w:tab w:val="num" w:pos="360"/>
        <w:tab w:val="left" w:pos="567"/>
      </w:tabs>
      <w:spacing w:line="240" w:lineRule="auto"/>
      <w:ind w:left="0" w:firstLine="0"/>
      <w:jc w:val="both"/>
    </w:pPr>
    <w:rPr>
      <w:rFonts w:ascii="Arial" w:hAnsi="Arial" w:cs="Arial"/>
      <w:b/>
      <w:bCs/>
      <w:color w:val="auto"/>
      <w:sz w:val="20"/>
      <w:szCs w:val="20"/>
      <w:lang w:eastAsia="pt-BR"/>
    </w:rPr>
  </w:style>
  <w:style w:type="paragraph" w:customStyle="1" w:styleId="Nivel2">
    <w:name w:val="Nivel 2"/>
    <w:basedOn w:val="Normal"/>
    <w:qFormat/>
    <w:rsid w:val="00C020CF"/>
    <w:pPr>
      <w:numPr>
        <w:ilvl w:val="1"/>
        <w:numId w:val="13"/>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C020CF"/>
    <w:pPr>
      <w:numPr>
        <w:ilvl w:val="2"/>
        <w:numId w:val="13"/>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C020CF"/>
    <w:pPr>
      <w:numPr>
        <w:ilvl w:val="3"/>
      </w:numPr>
      <w:ind w:left="851" w:firstLine="0"/>
    </w:pPr>
    <w:rPr>
      <w:color w:val="auto"/>
    </w:rPr>
  </w:style>
  <w:style w:type="paragraph" w:customStyle="1" w:styleId="Nivel5">
    <w:name w:val="Nivel 5"/>
    <w:basedOn w:val="Nivel4"/>
    <w:qFormat/>
    <w:rsid w:val="00C020CF"/>
    <w:pPr>
      <w:numPr>
        <w:ilvl w:val="4"/>
      </w:numPr>
      <w:ind w:left="1276" w:firstLine="0"/>
    </w:pPr>
  </w:style>
  <w:style w:type="paragraph" w:customStyle="1" w:styleId="Nvel2-Red">
    <w:name w:val="Nível 2 -Red"/>
    <w:basedOn w:val="Nivel2"/>
    <w:link w:val="Nvel2-RedChar"/>
    <w:qFormat/>
    <w:rsid w:val="00C020CF"/>
    <w:rPr>
      <w:i/>
      <w:iCs/>
      <w:color w:val="FF0000"/>
    </w:rPr>
  </w:style>
  <w:style w:type="character" w:customStyle="1" w:styleId="Nvel2-RedChar">
    <w:name w:val="Nível 2 -Red Char"/>
    <w:basedOn w:val="Fontepargpadro"/>
    <w:link w:val="Nvel2-Red"/>
    <w:rsid w:val="00C020CF"/>
    <w:rPr>
      <w:rFonts w:ascii="Arial" w:eastAsiaTheme="minorEastAsia" w:hAnsi="Arial" w:cs="Arial"/>
      <w:i/>
      <w:iCs/>
      <w:color w:val="FF0000"/>
      <w:sz w:val="20"/>
      <w:szCs w:val="20"/>
      <w:lang w:eastAsia="pt-BR"/>
    </w:rPr>
  </w:style>
  <w:style w:type="paragraph" w:customStyle="1" w:styleId="ParagraphStyle">
    <w:name w:val="Paragraph Style"/>
    <w:qFormat/>
    <w:rsid w:val="00904416"/>
    <w:pPr>
      <w:widowControl w:val="0"/>
      <w:suppressAutoHyphens/>
      <w:autoSpaceDE w:val="0"/>
      <w:autoSpaceDN w:val="0"/>
      <w:adjustRightInd w:val="0"/>
      <w:spacing w:after="0" w:line="240" w:lineRule="auto"/>
    </w:pPr>
    <w:rPr>
      <w:rFonts w:ascii="Arial" w:eastAsia="Times New Roman" w:hAnsi="Liberation Serif" w:cs="Arial"/>
      <w:kern w:val="1"/>
      <w:sz w:val="24"/>
      <w:szCs w:val="24"/>
      <w:lang w:eastAsia="pt-BR"/>
    </w:rPr>
  </w:style>
  <w:style w:type="character" w:styleId="MenoPendente">
    <w:name w:val="Unresolved Mention"/>
    <w:basedOn w:val="Fontepargpadro"/>
    <w:uiPriority w:val="99"/>
    <w:semiHidden/>
    <w:unhideWhenUsed/>
    <w:rsid w:val="007328E0"/>
    <w:rPr>
      <w:color w:val="605E5C"/>
      <w:shd w:val="clear" w:color="auto" w:fill="E1DFDD"/>
    </w:rPr>
  </w:style>
  <w:style w:type="paragraph" w:customStyle="1" w:styleId="Right">
    <w:name w:val="Right"/>
    <w:uiPriority w:val="99"/>
    <w:qFormat/>
    <w:rsid w:val="00227B4B"/>
    <w:pPr>
      <w:widowControl w:val="0"/>
      <w:autoSpaceDE w:val="0"/>
      <w:autoSpaceDN w:val="0"/>
      <w:adjustRightInd w:val="0"/>
      <w:spacing w:after="0" w:line="240" w:lineRule="auto"/>
      <w:jc w:val="right"/>
    </w:pPr>
    <w:rPr>
      <w:rFonts w:ascii="Arial" w:eastAsiaTheme="minorEastAsia"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358">
      <w:bodyDiv w:val="1"/>
      <w:marLeft w:val="0"/>
      <w:marRight w:val="0"/>
      <w:marTop w:val="0"/>
      <w:marBottom w:val="0"/>
      <w:divBdr>
        <w:top w:val="none" w:sz="0" w:space="0" w:color="auto"/>
        <w:left w:val="none" w:sz="0" w:space="0" w:color="auto"/>
        <w:bottom w:val="none" w:sz="0" w:space="0" w:color="auto"/>
        <w:right w:val="none" w:sz="0" w:space="0" w:color="auto"/>
      </w:divBdr>
    </w:div>
    <w:div w:id="116333669">
      <w:bodyDiv w:val="1"/>
      <w:marLeft w:val="0"/>
      <w:marRight w:val="0"/>
      <w:marTop w:val="0"/>
      <w:marBottom w:val="0"/>
      <w:divBdr>
        <w:top w:val="none" w:sz="0" w:space="0" w:color="auto"/>
        <w:left w:val="none" w:sz="0" w:space="0" w:color="auto"/>
        <w:bottom w:val="none" w:sz="0" w:space="0" w:color="auto"/>
        <w:right w:val="none" w:sz="0" w:space="0" w:color="auto"/>
      </w:divBdr>
    </w:div>
    <w:div w:id="294065137">
      <w:bodyDiv w:val="1"/>
      <w:marLeft w:val="0"/>
      <w:marRight w:val="0"/>
      <w:marTop w:val="0"/>
      <w:marBottom w:val="0"/>
      <w:divBdr>
        <w:top w:val="none" w:sz="0" w:space="0" w:color="auto"/>
        <w:left w:val="none" w:sz="0" w:space="0" w:color="auto"/>
        <w:bottom w:val="none" w:sz="0" w:space="0" w:color="auto"/>
        <w:right w:val="none" w:sz="0" w:space="0" w:color="auto"/>
      </w:divBdr>
    </w:div>
    <w:div w:id="376709452">
      <w:bodyDiv w:val="1"/>
      <w:marLeft w:val="0"/>
      <w:marRight w:val="0"/>
      <w:marTop w:val="0"/>
      <w:marBottom w:val="0"/>
      <w:divBdr>
        <w:top w:val="none" w:sz="0" w:space="0" w:color="auto"/>
        <w:left w:val="none" w:sz="0" w:space="0" w:color="auto"/>
        <w:bottom w:val="none" w:sz="0" w:space="0" w:color="auto"/>
        <w:right w:val="none" w:sz="0" w:space="0" w:color="auto"/>
      </w:divBdr>
    </w:div>
    <w:div w:id="575356672">
      <w:bodyDiv w:val="1"/>
      <w:marLeft w:val="0"/>
      <w:marRight w:val="0"/>
      <w:marTop w:val="0"/>
      <w:marBottom w:val="0"/>
      <w:divBdr>
        <w:top w:val="none" w:sz="0" w:space="0" w:color="auto"/>
        <w:left w:val="none" w:sz="0" w:space="0" w:color="auto"/>
        <w:bottom w:val="none" w:sz="0" w:space="0" w:color="auto"/>
        <w:right w:val="none" w:sz="0" w:space="0" w:color="auto"/>
      </w:divBdr>
    </w:div>
    <w:div w:id="1216815581">
      <w:bodyDiv w:val="1"/>
      <w:marLeft w:val="0"/>
      <w:marRight w:val="0"/>
      <w:marTop w:val="0"/>
      <w:marBottom w:val="0"/>
      <w:divBdr>
        <w:top w:val="none" w:sz="0" w:space="0" w:color="auto"/>
        <w:left w:val="none" w:sz="0" w:space="0" w:color="auto"/>
        <w:bottom w:val="none" w:sz="0" w:space="0" w:color="auto"/>
        <w:right w:val="none" w:sz="0" w:space="0" w:color="auto"/>
      </w:divBdr>
    </w:div>
    <w:div w:id="1232885205">
      <w:bodyDiv w:val="1"/>
      <w:marLeft w:val="0"/>
      <w:marRight w:val="0"/>
      <w:marTop w:val="0"/>
      <w:marBottom w:val="0"/>
      <w:divBdr>
        <w:top w:val="none" w:sz="0" w:space="0" w:color="auto"/>
        <w:left w:val="none" w:sz="0" w:space="0" w:color="auto"/>
        <w:bottom w:val="none" w:sz="0" w:space="0" w:color="auto"/>
        <w:right w:val="none" w:sz="0" w:space="0" w:color="auto"/>
      </w:divBdr>
    </w:div>
    <w:div w:id="1463815015">
      <w:bodyDiv w:val="1"/>
      <w:marLeft w:val="0"/>
      <w:marRight w:val="0"/>
      <w:marTop w:val="0"/>
      <w:marBottom w:val="0"/>
      <w:divBdr>
        <w:top w:val="none" w:sz="0" w:space="0" w:color="auto"/>
        <w:left w:val="none" w:sz="0" w:space="0" w:color="auto"/>
        <w:bottom w:val="none" w:sz="0" w:space="0" w:color="auto"/>
        <w:right w:val="none" w:sz="0" w:space="0" w:color="auto"/>
      </w:divBdr>
    </w:div>
    <w:div w:id="1467971928">
      <w:bodyDiv w:val="1"/>
      <w:marLeft w:val="0"/>
      <w:marRight w:val="0"/>
      <w:marTop w:val="0"/>
      <w:marBottom w:val="0"/>
      <w:divBdr>
        <w:top w:val="none" w:sz="0" w:space="0" w:color="auto"/>
        <w:left w:val="none" w:sz="0" w:space="0" w:color="auto"/>
        <w:bottom w:val="none" w:sz="0" w:space="0" w:color="auto"/>
        <w:right w:val="none" w:sz="0" w:space="0" w:color="auto"/>
      </w:divBdr>
    </w:div>
    <w:div w:id="1500271862">
      <w:bodyDiv w:val="1"/>
      <w:marLeft w:val="0"/>
      <w:marRight w:val="0"/>
      <w:marTop w:val="0"/>
      <w:marBottom w:val="0"/>
      <w:divBdr>
        <w:top w:val="none" w:sz="0" w:space="0" w:color="auto"/>
        <w:left w:val="none" w:sz="0" w:space="0" w:color="auto"/>
        <w:bottom w:val="none" w:sz="0" w:space="0" w:color="auto"/>
        <w:right w:val="none" w:sz="0" w:space="0" w:color="auto"/>
      </w:divBdr>
    </w:div>
    <w:div w:id="1679576601">
      <w:bodyDiv w:val="1"/>
      <w:marLeft w:val="0"/>
      <w:marRight w:val="0"/>
      <w:marTop w:val="0"/>
      <w:marBottom w:val="0"/>
      <w:divBdr>
        <w:top w:val="none" w:sz="0" w:space="0" w:color="auto"/>
        <w:left w:val="none" w:sz="0" w:space="0" w:color="auto"/>
        <w:bottom w:val="none" w:sz="0" w:space="0" w:color="auto"/>
        <w:right w:val="none" w:sz="0" w:space="0" w:color="auto"/>
      </w:divBdr>
    </w:div>
    <w:div w:id="1696690185">
      <w:bodyDiv w:val="1"/>
      <w:marLeft w:val="0"/>
      <w:marRight w:val="0"/>
      <w:marTop w:val="0"/>
      <w:marBottom w:val="0"/>
      <w:divBdr>
        <w:top w:val="none" w:sz="0" w:space="0" w:color="auto"/>
        <w:left w:val="none" w:sz="0" w:space="0" w:color="auto"/>
        <w:bottom w:val="none" w:sz="0" w:space="0" w:color="auto"/>
        <w:right w:val="none" w:sz="0" w:space="0" w:color="auto"/>
      </w:divBdr>
    </w:div>
    <w:div w:id="177474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portalegre@gmail.com" TargetMode="External"/><Relationship Id="rId13" Type="http://schemas.openxmlformats.org/officeDocument/2006/relationships/hyperlink" Target="https://www.appsheet.com/start/98c0e667-aff6-43aa-85b3-e0889ee4b721" TargetMode="External"/><Relationship Id="rId18" Type="http://schemas.openxmlformats.org/officeDocument/2006/relationships/hyperlink" Target="https://www.vicosa.rn.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ortaldatransparencia.gov.br/sancoes/consulta?cadastro=1%2C2" TargetMode="External"/><Relationship Id="rId17" Type="http://schemas.openxmlformats.org/officeDocument/2006/relationships/hyperlink" Target="https://www.gov.br/pncp/pt-br" TargetMode="External"/><Relationship Id="rId2" Type="http://schemas.openxmlformats.org/officeDocument/2006/relationships/numbering" Target="numbering.xml"/><Relationship Id="rId16" Type="http://schemas.openxmlformats.org/officeDocument/2006/relationships/hyperlink" Target="http://www.portalegre.rn.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cadastro=1%2C2" TargetMode="External"/><Relationship Id="rId5" Type="http://schemas.openxmlformats.org/officeDocument/2006/relationships/webSettings" Target="webSettings.xml"/><Relationship Id="rId15" Type="http://schemas.openxmlformats.org/officeDocument/2006/relationships/hyperlink" Target="mailto:licitportalegre@gmail.com" TargetMode="External"/><Relationship Id="rId10" Type="http://schemas.openxmlformats.org/officeDocument/2006/relationships/hyperlink" Target="https://www.gov.br/pncp/pt-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egre.rn.gov.br" TargetMode="External"/><Relationship Id="rId14" Type="http://schemas.openxmlformats.org/officeDocument/2006/relationships/hyperlink" Target="https://www.gov.br/empresas-e-negocios/pt-br/empreendedo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portalegre.rn.gov.br" TargetMode="External"/><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EEE29-4ACB-48AF-B78B-3BF1B5E40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31</Pages>
  <Words>12805</Words>
  <Characters>69149</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PMP 10</dc:creator>
  <cp:lastModifiedBy>PMP</cp:lastModifiedBy>
  <cp:revision>97</cp:revision>
  <cp:lastPrinted>2023-07-21T13:04:00Z</cp:lastPrinted>
  <dcterms:created xsi:type="dcterms:W3CDTF">2023-02-16T11:18:00Z</dcterms:created>
  <dcterms:modified xsi:type="dcterms:W3CDTF">2024-01-31T16:54:00Z</dcterms:modified>
</cp:coreProperties>
</file>