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5" w:type="dxa"/>
        <w:tblInd w:w="392" w:type="dxa"/>
        <w:tblCellMar>
          <w:left w:w="10" w:type="dxa"/>
          <w:right w:w="10" w:type="dxa"/>
        </w:tblCellMar>
        <w:tblLook w:val="04A0" w:firstRow="1" w:lastRow="0" w:firstColumn="1" w:lastColumn="0" w:noHBand="0" w:noVBand="1"/>
      </w:tblPr>
      <w:tblGrid>
        <w:gridCol w:w="9355"/>
      </w:tblGrid>
      <w:tr w:rsidR="002B3C4B" w:rsidRPr="00560BCD" w14:paraId="7E42D9FD" w14:textId="77777777" w:rsidTr="00A86720">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C02B1E" w14:textId="77777777" w:rsidR="002B3C4B" w:rsidRPr="00560BCD" w:rsidRDefault="002B3C4B" w:rsidP="00A86720">
            <w:pPr>
              <w:spacing w:line="300" w:lineRule="exact"/>
              <w:jc w:val="center"/>
              <w:rPr>
                <w:rFonts w:ascii="Cambria" w:hAnsi="Cambria" w:cs="Arial"/>
              </w:rPr>
            </w:pPr>
            <w:bookmarkStart w:id="0" w:name="_Hlk71540808"/>
            <w:r w:rsidRPr="00560BCD">
              <w:rPr>
                <w:rFonts w:ascii="Cambria" w:hAnsi="Cambria" w:cs="Arial"/>
                <w:b/>
                <w:u w:val="single"/>
              </w:rPr>
              <w:t>AVISO DE LICITAÇÃO</w:t>
            </w:r>
          </w:p>
        </w:tc>
      </w:tr>
      <w:tr w:rsidR="002B3C4B" w:rsidRPr="00560BCD" w14:paraId="6D2062BF" w14:textId="77777777" w:rsidTr="00A86720">
        <w:trPr>
          <w:trHeight w:val="80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B1B2AC" w14:textId="77777777" w:rsidR="002B3C4B" w:rsidRPr="002C6C16" w:rsidRDefault="002B3C4B" w:rsidP="002C6C16">
            <w:pPr>
              <w:spacing w:line="310" w:lineRule="exact"/>
              <w:jc w:val="both"/>
              <w:rPr>
                <w:rFonts w:ascii="Cambria" w:hAnsi="Cambria" w:cs="Arial"/>
                <w:sz w:val="24"/>
                <w:szCs w:val="24"/>
              </w:rPr>
            </w:pPr>
            <w:r w:rsidRPr="00560BCD">
              <w:rPr>
                <w:rFonts w:ascii="Cambria" w:hAnsi="Cambria" w:cs="Arial"/>
                <w:b/>
              </w:rPr>
              <w:t xml:space="preserve">Objeto: </w:t>
            </w:r>
            <w:r w:rsidR="002C6C16" w:rsidRPr="002C6C16">
              <w:rPr>
                <w:rFonts w:ascii="Cambria" w:hAnsi="Cambria" w:cs="Arial"/>
                <w:color w:val="000000"/>
                <w:sz w:val="24"/>
                <w:szCs w:val="24"/>
              </w:rPr>
              <w:t>REGISTRO DE PREÇOS PARA AQUISIÇÃO DE MATERIAIS DE EXPEDIENTE PARA ATENDER ÀS DEMANDAS DA SECRETARIA MUNICIPAL DE SAÚDE E DE SEUS DEPARTAMENTOS E UNIDADES, NO MUNICÍPIO DE SANTO INÁCIO – PR.</w:t>
            </w:r>
          </w:p>
        </w:tc>
      </w:tr>
      <w:tr w:rsidR="002B3C4B" w:rsidRPr="00560BCD" w14:paraId="5BA60766" w14:textId="77777777" w:rsidTr="00A86720">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7939AB" w14:textId="77777777" w:rsidR="002B3C4B" w:rsidRPr="00560BCD" w:rsidRDefault="002B3C4B" w:rsidP="00A86720">
            <w:pPr>
              <w:spacing w:line="300" w:lineRule="exact"/>
              <w:jc w:val="both"/>
              <w:rPr>
                <w:rFonts w:ascii="Cambria" w:hAnsi="Cambria" w:cs="Arial"/>
              </w:rPr>
            </w:pPr>
            <w:r w:rsidRPr="00560BCD">
              <w:rPr>
                <w:rFonts w:ascii="Cambria" w:hAnsi="Cambria" w:cs="Arial"/>
                <w:b/>
              </w:rPr>
              <w:t xml:space="preserve">Departamento Solicitante: </w:t>
            </w:r>
            <w:r w:rsidRPr="00560BCD">
              <w:rPr>
                <w:rFonts w:ascii="Cambria" w:hAnsi="Cambria" w:cs="Arial"/>
              </w:rPr>
              <w:t>FUNDO MUNICIPAL DE SAÚDE DE SANTO INÁCIO.</w:t>
            </w:r>
          </w:p>
        </w:tc>
      </w:tr>
      <w:tr w:rsidR="002B3C4B" w:rsidRPr="00560BCD" w14:paraId="624AA3C0" w14:textId="77777777" w:rsidTr="00A86720">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76A954" w14:textId="77777777" w:rsidR="002B3C4B" w:rsidRPr="00560BCD" w:rsidRDefault="002B3C4B" w:rsidP="002C6C16">
            <w:pPr>
              <w:spacing w:line="300" w:lineRule="exact"/>
              <w:jc w:val="both"/>
              <w:rPr>
                <w:rFonts w:ascii="Cambria" w:hAnsi="Cambria" w:cs="Arial"/>
              </w:rPr>
            </w:pPr>
            <w:r w:rsidRPr="00560BCD">
              <w:rPr>
                <w:rFonts w:ascii="Cambria" w:hAnsi="Cambria" w:cs="Arial"/>
                <w:b/>
              </w:rPr>
              <w:t xml:space="preserve">Processo </w:t>
            </w:r>
            <w:proofErr w:type="spellStart"/>
            <w:r w:rsidRPr="00560BCD">
              <w:rPr>
                <w:rFonts w:ascii="Cambria" w:hAnsi="Cambria" w:cs="Arial"/>
                <w:b/>
              </w:rPr>
              <w:t>Adm</w:t>
            </w:r>
            <w:proofErr w:type="spellEnd"/>
            <w:r w:rsidRPr="00560BCD">
              <w:rPr>
                <w:rFonts w:ascii="Cambria" w:hAnsi="Cambria" w:cs="Arial"/>
                <w:b/>
              </w:rPr>
              <w:t xml:space="preserve">: </w:t>
            </w:r>
            <w:r w:rsidRPr="00560BCD">
              <w:rPr>
                <w:rFonts w:ascii="Cambria" w:hAnsi="Cambria" w:cs="Arial"/>
              </w:rPr>
              <w:t>0</w:t>
            </w:r>
            <w:r w:rsidR="002C6C16">
              <w:rPr>
                <w:rFonts w:ascii="Cambria" w:hAnsi="Cambria" w:cs="Arial"/>
              </w:rPr>
              <w:t>02</w:t>
            </w:r>
            <w:r w:rsidRPr="00560BCD">
              <w:rPr>
                <w:rFonts w:ascii="Cambria" w:hAnsi="Cambria" w:cs="Arial"/>
              </w:rPr>
              <w:t>/202</w:t>
            </w:r>
            <w:r w:rsidR="002C6C16">
              <w:rPr>
                <w:rFonts w:ascii="Cambria" w:hAnsi="Cambria" w:cs="Arial"/>
              </w:rPr>
              <w:t>6</w:t>
            </w:r>
          </w:p>
        </w:tc>
      </w:tr>
      <w:tr w:rsidR="002B3C4B" w:rsidRPr="00560BCD" w14:paraId="0DE96CB5" w14:textId="77777777" w:rsidTr="00A86720">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78EB58" w14:textId="77777777" w:rsidR="002B3C4B" w:rsidRPr="00560BCD" w:rsidRDefault="002B3C4B" w:rsidP="002C6C16">
            <w:pPr>
              <w:spacing w:line="300" w:lineRule="exact"/>
              <w:jc w:val="both"/>
              <w:rPr>
                <w:rFonts w:ascii="Cambria" w:hAnsi="Cambria" w:cs="Arial"/>
              </w:rPr>
            </w:pPr>
            <w:r w:rsidRPr="00560BCD">
              <w:rPr>
                <w:rFonts w:ascii="Cambria" w:hAnsi="Cambria" w:cs="Arial"/>
                <w:b/>
              </w:rPr>
              <w:t xml:space="preserve">Modalidade: </w:t>
            </w:r>
            <w:r w:rsidRPr="00560BCD">
              <w:rPr>
                <w:rFonts w:ascii="Cambria" w:hAnsi="Cambria" w:cs="Arial"/>
              </w:rPr>
              <w:t>Pregão nº 0</w:t>
            </w:r>
            <w:r w:rsidR="002C6C16">
              <w:rPr>
                <w:rFonts w:ascii="Cambria" w:hAnsi="Cambria" w:cs="Arial"/>
              </w:rPr>
              <w:t>02</w:t>
            </w:r>
            <w:r w:rsidRPr="00560BCD">
              <w:rPr>
                <w:rFonts w:ascii="Cambria" w:hAnsi="Cambria" w:cs="Arial"/>
              </w:rPr>
              <w:t>/202</w:t>
            </w:r>
            <w:r w:rsidR="002C6C16">
              <w:rPr>
                <w:rFonts w:ascii="Cambria" w:hAnsi="Cambria" w:cs="Arial"/>
              </w:rPr>
              <w:t>6</w:t>
            </w:r>
          </w:p>
        </w:tc>
      </w:tr>
      <w:tr w:rsidR="002B3C4B" w:rsidRPr="00560BCD" w14:paraId="38372CB7" w14:textId="77777777" w:rsidTr="00A86720">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FC1825" w14:textId="77777777" w:rsidR="002B3C4B" w:rsidRPr="00560BCD" w:rsidRDefault="002B3C4B" w:rsidP="00A86720">
            <w:pPr>
              <w:spacing w:line="300" w:lineRule="exact"/>
              <w:jc w:val="both"/>
              <w:rPr>
                <w:rFonts w:ascii="Cambria" w:hAnsi="Cambria" w:cs="Arial"/>
              </w:rPr>
            </w:pPr>
            <w:r w:rsidRPr="00560BCD">
              <w:rPr>
                <w:rFonts w:ascii="Cambria" w:hAnsi="Cambria" w:cs="Arial"/>
                <w:b/>
              </w:rPr>
              <w:t>Espécie</w:t>
            </w:r>
            <w:r w:rsidRPr="00560BCD">
              <w:rPr>
                <w:rFonts w:ascii="Cambria" w:eastAsia="Calibri" w:hAnsi="Cambria" w:cs="Arial"/>
              </w:rPr>
              <w:t xml:space="preserve"> </w:t>
            </w:r>
            <w:r w:rsidRPr="005E5704">
              <w:rPr>
                <w:rFonts w:ascii="Cambria" w:eastAsia="Calibri" w:hAnsi="Cambria" w:cs="Arial"/>
              </w:rPr>
              <w:t xml:space="preserve">Eletrônico - </w:t>
            </w:r>
            <w:r w:rsidR="0093627F" w:rsidRPr="0093627F">
              <w:rPr>
                <w:rFonts w:ascii="Cambria" w:eastAsia="Calibri" w:hAnsi="Cambria" w:cs="Arial"/>
                <w:b/>
                <w:sz w:val="24"/>
                <w:szCs w:val="24"/>
              </w:rPr>
              <w:t xml:space="preserve">Licitação exclusiva para </w:t>
            </w:r>
            <w:proofErr w:type="spellStart"/>
            <w:r w:rsidR="0093627F" w:rsidRPr="0093627F">
              <w:rPr>
                <w:rFonts w:ascii="Cambria" w:eastAsia="Calibri" w:hAnsi="Cambria" w:cs="Arial"/>
                <w:b/>
                <w:sz w:val="24"/>
                <w:szCs w:val="24"/>
              </w:rPr>
              <w:t>MEs</w:t>
            </w:r>
            <w:proofErr w:type="spellEnd"/>
            <w:r w:rsidR="0093627F" w:rsidRPr="0093627F">
              <w:rPr>
                <w:rFonts w:ascii="Cambria" w:eastAsia="Calibri" w:hAnsi="Cambria" w:cs="Arial"/>
                <w:b/>
                <w:sz w:val="24"/>
                <w:szCs w:val="24"/>
              </w:rPr>
              <w:t xml:space="preserve">, </w:t>
            </w:r>
            <w:proofErr w:type="spellStart"/>
            <w:r w:rsidR="0093627F" w:rsidRPr="0093627F">
              <w:rPr>
                <w:rFonts w:ascii="Cambria" w:eastAsia="Calibri" w:hAnsi="Cambria" w:cs="Arial"/>
                <w:b/>
                <w:sz w:val="24"/>
                <w:szCs w:val="24"/>
              </w:rPr>
              <w:t>EPPs</w:t>
            </w:r>
            <w:proofErr w:type="spellEnd"/>
            <w:r w:rsidR="0093627F" w:rsidRPr="0093627F">
              <w:rPr>
                <w:rFonts w:ascii="Cambria" w:eastAsia="Calibri" w:hAnsi="Cambria" w:cs="Arial"/>
                <w:b/>
                <w:sz w:val="24"/>
                <w:szCs w:val="24"/>
              </w:rPr>
              <w:t xml:space="preserve"> e </w:t>
            </w:r>
            <w:proofErr w:type="spellStart"/>
            <w:r w:rsidR="0093627F" w:rsidRPr="0093627F">
              <w:rPr>
                <w:rFonts w:ascii="Cambria" w:eastAsia="Calibri" w:hAnsi="Cambria" w:cs="Arial"/>
                <w:b/>
                <w:sz w:val="24"/>
                <w:szCs w:val="24"/>
              </w:rPr>
              <w:t>MEIs</w:t>
            </w:r>
            <w:proofErr w:type="spellEnd"/>
            <w:r w:rsidR="0093627F" w:rsidRPr="0093627F">
              <w:rPr>
                <w:rFonts w:ascii="Cambria" w:eastAsia="Calibri" w:hAnsi="Cambria" w:cs="Arial"/>
                <w:b/>
                <w:sz w:val="24"/>
                <w:szCs w:val="24"/>
              </w:rPr>
              <w:t xml:space="preserve"> – Âmbito Regional</w:t>
            </w:r>
          </w:p>
        </w:tc>
      </w:tr>
      <w:tr w:rsidR="002B3C4B" w:rsidRPr="00560BCD" w14:paraId="2719E7E2" w14:textId="77777777" w:rsidTr="00A86720">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7BB4A30" w14:textId="77777777" w:rsidR="002B3C4B" w:rsidRPr="00560BCD" w:rsidRDefault="002B3C4B" w:rsidP="00A86720">
            <w:pPr>
              <w:spacing w:line="300" w:lineRule="exact"/>
              <w:jc w:val="both"/>
              <w:rPr>
                <w:rFonts w:ascii="Cambria" w:hAnsi="Cambria" w:cs="Arial"/>
              </w:rPr>
            </w:pPr>
            <w:r w:rsidRPr="00560BCD">
              <w:rPr>
                <w:rFonts w:ascii="Cambria" w:hAnsi="Cambria" w:cs="Arial"/>
                <w:b/>
              </w:rPr>
              <w:t xml:space="preserve">Tipo: </w:t>
            </w:r>
            <w:r w:rsidRPr="00782E5D">
              <w:rPr>
                <w:rFonts w:ascii="Cambria" w:eastAsia="Arial" w:hAnsi="Cambria" w:cs="Arial"/>
                <w:color w:val="000000"/>
                <w:kern w:val="0"/>
                <w:lang w:eastAsia="pt-BR"/>
              </w:rPr>
              <w:t>Menor Preço por Lote</w:t>
            </w:r>
            <w:r>
              <w:rPr>
                <w:rFonts w:ascii="Cambria" w:eastAsia="Arial" w:hAnsi="Cambria" w:cs="Arial"/>
                <w:color w:val="000000"/>
                <w:kern w:val="0"/>
                <w:lang w:eastAsia="pt-BR"/>
              </w:rPr>
              <w:t>.</w:t>
            </w:r>
          </w:p>
        </w:tc>
      </w:tr>
      <w:tr w:rsidR="002B3C4B" w:rsidRPr="00560BCD" w14:paraId="14887C7F" w14:textId="77777777" w:rsidTr="00A86720">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7E197C7" w14:textId="77777777" w:rsidR="002B3C4B" w:rsidRPr="00560BCD" w:rsidRDefault="002B3C4B" w:rsidP="00A86720">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793255">
              <w:rPr>
                <w:rStyle w:val="Hyperlink"/>
                <w:rFonts w:ascii="Cambria" w:hAnsi="Cambria" w:cs="Arial"/>
                <w:color w:val="auto"/>
                <w:sz w:val="22"/>
                <w:szCs w:val="22"/>
                <w:u w:val="none"/>
              </w:rPr>
              <w:t xml:space="preserve">Lei Federal nº 14.133, de 01 de abril de 2021, da Lei Complementar nº 123, de 14 de dezembro de 2006, alterada pela Lei Complementar Federal nº 147, de 07 de agosto de 2014, Lei Municipal nº 1363, de 01 de dezembro </w:t>
            </w:r>
            <w:r w:rsidRPr="007D2597">
              <w:rPr>
                <w:rStyle w:val="Hyperlink"/>
                <w:rFonts w:ascii="Cambria" w:hAnsi="Cambria" w:cs="Arial"/>
                <w:color w:val="auto"/>
                <w:sz w:val="22"/>
                <w:szCs w:val="22"/>
                <w:u w:val="none"/>
              </w:rPr>
              <w:t xml:space="preserve">de 2023 e </w:t>
            </w:r>
            <w:r w:rsidRPr="007D2597">
              <w:rPr>
                <w:rFonts w:ascii="Cambria" w:hAnsi="Cambria" w:cs="Arial"/>
                <w:sz w:val="22"/>
                <w:szCs w:val="22"/>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p>
        </w:tc>
      </w:tr>
      <w:tr w:rsidR="002B3C4B" w:rsidRPr="00560BCD" w14:paraId="121A0419" w14:textId="77777777" w:rsidTr="00A86720">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31CC763" w14:textId="77777777" w:rsidR="002B3C4B" w:rsidRPr="00560BCD" w:rsidRDefault="002B3C4B" w:rsidP="002C6C16">
            <w:pPr>
              <w:spacing w:line="300" w:lineRule="exact"/>
              <w:jc w:val="both"/>
              <w:rPr>
                <w:rFonts w:ascii="Cambria" w:hAnsi="Cambria" w:cs="Arial"/>
                <w:color w:val="000000" w:themeColor="text1"/>
              </w:rPr>
            </w:pPr>
            <w:r w:rsidRPr="00560BCD">
              <w:rPr>
                <w:rFonts w:ascii="Cambria" w:hAnsi="Cambria" w:cs="Arial"/>
                <w:b/>
                <w:color w:val="000000" w:themeColor="text1"/>
              </w:rPr>
              <w:t xml:space="preserve">Data de Abertura: </w:t>
            </w:r>
            <w:r w:rsidR="002C6C16">
              <w:rPr>
                <w:rFonts w:ascii="Cambria" w:hAnsi="Cambria" w:cs="Arial"/>
                <w:color w:val="000000" w:themeColor="text1"/>
              </w:rPr>
              <w:t>30</w:t>
            </w:r>
            <w:r>
              <w:rPr>
                <w:rFonts w:ascii="Cambria" w:hAnsi="Cambria" w:cs="Arial"/>
                <w:color w:val="000000" w:themeColor="text1"/>
              </w:rPr>
              <w:t xml:space="preserve"> de J</w:t>
            </w:r>
            <w:r w:rsidR="002C6C16">
              <w:rPr>
                <w:rFonts w:ascii="Cambria" w:hAnsi="Cambria" w:cs="Arial"/>
                <w:color w:val="000000" w:themeColor="text1"/>
              </w:rPr>
              <w:t>aneiro</w:t>
            </w:r>
            <w:r>
              <w:rPr>
                <w:rFonts w:ascii="Cambria" w:hAnsi="Cambria" w:cs="Arial"/>
                <w:color w:val="000000" w:themeColor="text1"/>
              </w:rPr>
              <w:t xml:space="preserve"> de 202</w:t>
            </w:r>
            <w:r w:rsidR="002C6C16">
              <w:rPr>
                <w:rFonts w:ascii="Cambria" w:hAnsi="Cambria" w:cs="Arial"/>
                <w:color w:val="000000" w:themeColor="text1"/>
              </w:rPr>
              <w:t>6</w:t>
            </w:r>
            <w:r w:rsidRPr="00560BCD">
              <w:rPr>
                <w:rFonts w:ascii="Cambria" w:hAnsi="Cambria" w:cs="Arial"/>
                <w:color w:val="000000" w:themeColor="text1"/>
              </w:rPr>
              <w:t>.</w:t>
            </w:r>
          </w:p>
        </w:tc>
      </w:tr>
      <w:tr w:rsidR="002B3C4B" w:rsidRPr="00560BCD" w14:paraId="0B24D631" w14:textId="77777777" w:rsidTr="00A86720">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1BF27A" w14:textId="77777777" w:rsidR="002B3C4B" w:rsidRPr="00560BCD" w:rsidRDefault="002B3C4B" w:rsidP="00A86720">
            <w:pPr>
              <w:autoSpaceDE w:val="0"/>
              <w:spacing w:line="300" w:lineRule="exact"/>
              <w:jc w:val="both"/>
              <w:rPr>
                <w:rFonts w:ascii="Cambria" w:hAnsi="Cambria" w:cs="Arial"/>
                <w:b/>
                <w:bCs/>
                <w:color w:val="000000" w:themeColor="text1"/>
                <w:u w:val="single"/>
              </w:rPr>
            </w:pPr>
            <w:r w:rsidRPr="00560BCD">
              <w:rPr>
                <w:rFonts w:ascii="Cambria" w:hAnsi="Cambria" w:cs="Arial"/>
                <w:bCs/>
                <w:color w:val="000000" w:themeColor="text1"/>
              </w:rPr>
              <w:t xml:space="preserve">RECEBIMENTO DAS PROPOSTAS E HABILITAÇÃO: </w:t>
            </w:r>
            <w:r w:rsidRPr="00560BCD">
              <w:rPr>
                <w:rFonts w:ascii="Cambria" w:hAnsi="Cambria" w:cs="Arial"/>
                <w:b/>
                <w:bCs/>
                <w:color w:val="000000" w:themeColor="text1"/>
                <w:u w:val="single"/>
              </w:rPr>
              <w:t xml:space="preserve">A partir do dia </w:t>
            </w:r>
            <w:r w:rsidR="002C6C16">
              <w:rPr>
                <w:rFonts w:ascii="Cambria" w:hAnsi="Cambria" w:cs="Arial"/>
                <w:b/>
                <w:bCs/>
                <w:color w:val="000000" w:themeColor="text1"/>
                <w:u w:val="single"/>
              </w:rPr>
              <w:t>20</w:t>
            </w:r>
            <w:r w:rsidRPr="00560BCD">
              <w:rPr>
                <w:rFonts w:ascii="Cambria" w:hAnsi="Cambria" w:cs="Arial"/>
                <w:b/>
                <w:bCs/>
                <w:color w:val="000000" w:themeColor="text1"/>
                <w:u w:val="single"/>
              </w:rPr>
              <w:t>/0</w:t>
            </w:r>
            <w:r w:rsidR="002C6C16">
              <w:rPr>
                <w:rFonts w:ascii="Cambria" w:hAnsi="Cambria" w:cs="Arial"/>
                <w:b/>
                <w:bCs/>
                <w:color w:val="000000" w:themeColor="text1"/>
                <w:u w:val="single"/>
              </w:rPr>
              <w:t>1</w:t>
            </w:r>
            <w:r w:rsidRPr="00560BCD">
              <w:rPr>
                <w:rFonts w:ascii="Cambria" w:hAnsi="Cambria" w:cs="Arial"/>
                <w:b/>
                <w:bCs/>
                <w:color w:val="000000" w:themeColor="text1"/>
                <w:u w:val="single"/>
              </w:rPr>
              <w:t>/202</w:t>
            </w:r>
            <w:r w:rsidR="002C6C16">
              <w:rPr>
                <w:rFonts w:ascii="Cambria" w:hAnsi="Cambria" w:cs="Arial"/>
                <w:b/>
                <w:bCs/>
                <w:color w:val="000000" w:themeColor="text1"/>
                <w:u w:val="single"/>
              </w:rPr>
              <w:t>6</w:t>
            </w:r>
            <w:proofErr w:type="gramStart"/>
            <w:r w:rsidR="002C6C16">
              <w:rPr>
                <w:rFonts w:ascii="Cambria" w:hAnsi="Cambria" w:cs="Arial"/>
                <w:b/>
                <w:bCs/>
                <w:color w:val="000000" w:themeColor="text1"/>
                <w:u w:val="single"/>
              </w:rPr>
              <w:t xml:space="preserve"> </w:t>
            </w:r>
            <w:r w:rsidRPr="00560BCD">
              <w:rPr>
                <w:rFonts w:ascii="Cambria" w:hAnsi="Cambria" w:cs="Arial"/>
                <w:b/>
                <w:bCs/>
                <w:color w:val="000000" w:themeColor="text1"/>
                <w:u w:val="single"/>
              </w:rPr>
              <w:t xml:space="preserve"> </w:t>
            </w:r>
            <w:proofErr w:type="gramEnd"/>
            <w:r w:rsidRPr="00560BCD">
              <w:rPr>
                <w:rFonts w:ascii="Cambria" w:hAnsi="Cambria" w:cs="Arial"/>
                <w:b/>
                <w:bCs/>
                <w:color w:val="000000" w:themeColor="text1"/>
                <w:u w:val="single"/>
              </w:rPr>
              <w:t xml:space="preserve">até às 8:30hs do dia </w:t>
            </w:r>
            <w:r w:rsidR="002C6C16">
              <w:rPr>
                <w:rFonts w:ascii="Cambria" w:hAnsi="Cambria" w:cs="Arial"/>
                <w:b/>
                <w:bCs/>
                <w:color w:val="000000" w:themeColor="text1"/>
                <w:u w:val="single"/>
              </w:rPr>
              <w:t>30</w:t>
            </w:r>
            <w:r w:rsidRPr="00560BCD">
              <w:rPr>
                <w:rFonts w:ascii="Cambria" w:hAnsi="Cambria" w:cs="Arial"/>
                <w:b/>
                <w:bCs/>
                <w:color w:val="000000" w:themeColor="text1"/>
                <w:u w:val="single"/>
              </w:rPr>
              <w:t>/0</w:t>
            </w:r>
            <w:r w:rsidR="002C6C16">
              <w:rPr>
                <w:rFonts w:ascii="Cambria" w:hAnsi="Cambria" w:cs="Arial"/>
                <w:b/>
                <w:bCs/>
                <w:color w:val="000000" w:themeColor="text1"/>
                <w:u w:val="single"/>
              </w:rPr>
              <w:t>1</w:t>
            </w:r>
            <w:r w:rsidRPr="00560BCD">
              <w:rPr>
                <w:rFonts w:ascii="Cambria" w:hAnsi="Cambria" w:cs="Arial"/>
                <w:b/>
                <w:bCs/>
                <w:color w:val="000000" w:themeColor="text1"/>
                <w:u w:val="single"/>
              </w:rPr>
              <w:t>/202</w:t>
            </w:r>
            <w:r w:rsidR="002C6C16">
              <w:rPr>
                <w:rFonts w:ascii="Cambria" w:hAnsi="Cambria" w:cs="Arial"/>
                <w:b/>
                <w:bCs/>
                <w:color w:val="000000" w:themeColor="text1"/>
                <w:u w:val="single"/>
              </w:rPr>
              <w:t>6</w:t>
            </w:r>
            <w:r w:rsidRPr="00560BCD">
              <w:rPr>
                <w:rFonts w:ascii="Cambria" w:hAnsi="Cambria" w:cs="Arial"/>
                <w:b/>
                <w:bCs/>
                <w:color w:val="000000" w:themeColor="text1"/>
                <w:u w:val="single"/>
              </w:rPr>
              <w:t>.</w:t>
            </w:r>
          </w:p>
          <w:p w14:paraId="4A31D90F" w14:textId="28FD5FEB" w:rsidR="002B3C4B" w:rsidRPr="00560BCD" w:rsidRDefault="002B3C4B" w:rsidP="00A86720">
            <w:pPr>
              <w:autoSpaceDE w:val="0"/>
              <w:spacing w:line="300" w:lineRule="exact"/>
              <w:jc w:val="both"/>
              <w:rPr>
                <w:rFonts w:ascii="Cambria" w:hAnsi="Cambria" w:cs="Arial"/>
                <w:b/>
                <w:bCs/>
                <w:color w:val="000000" w:themeColor="text1"/>
                <w:u w:val="single"/>
              </w:rPr>
            </w:pPr>
            <w:r w:rsidRPr="00560BCD">
              <w:rPr>
                <w:rFonts w:ascii="Cambria" w:hAnsi="Cambria" w:cs="Arial"/>
                <w:bCs/>
                <w:color w:val="000000" w:themeColor="text1"/>
              </w:rPr>
              <w:t xml:space="preserve">INÍCIO DA SESSÃO DE DISPUTA DE PREÇOS: às </w:t>
            </w:r>
            <w:r w:rsidRPr="00560BCD">
              <w:rPr>
                <w:rFonts w:ascii="Cambria" w:hAnsi="Cambria" w:cs="Arial"/>
                <w:b/>
                <w:bCs/>
                <w:color w:val="000000" w:themeColor="text1"/>
                <w:u w:val="single"/>
              </w:rPr>
              <w:t xml:space="preserve">9:00hs do dia </w:t>
            </w:r>
            <w:r w:rsidR="002C6C16">
              <w:rPr>
                <w:rFonts w:ascii="Cambria" w:hAnsi="Cambria" w:cs="Arial"/>
                <w:b/>
                <w:bCs/>
                <w:color w:val="000000" w:themeColor="text1"/>
                <w:u w:val="single"/>
              </w:rPr>
              <w:t>30</w:t>
            </w:r>
            <w:r w:rsidRPr="00560BCD">
              <w:rPr>
                <w:rFonts w:ascii="Cambria" w:hAnsi="Cambria" w:cs="Arial"/>
                <w:b/>
                <w:bCs/>
                <w:color w:val="000000" w:themeColor="text1"/>
                <w:u w:val="single"/>
              </w:rPr>
              <w:t>/0</w:t>
            </w:r>
            <w:r w:rsidR="002C6C16">
              <w:rPr>
                <w:rFonts w:ascii="Cambria" w:hAnsi="Cambria" w:cs="Arial"/>
                <w:b/>
                <w:bCs/>
                <w:color w:val="000000" w:themeColor="text1"/>
                <w:u w:val="single"/>
              </w:rPr>
              <w:t>1</w:t>
            </w:r>
            <w:r w:rsidRPr="00560BCD">
              <w:rPr>
                <w:rFonts w:ascii="Cambria" w:hAnsi="Cambria" w:cs="Arial"/>
                <w:b/>
                <w:bCs/>
                <w:color w:val="000000" w:themeColor="text1"/>
                <w:u w:val="single"/>
              </w:rPr>
              <w:t>/202</w:t>
            </w:r>
            <w:r w:rsidR="00672C68">
              <w:rPr>
                <w:rFonts w:ascii="Cambria" w:hAnsi="Cambria" w:cs="Arial"/>
                <w:b/>
                <w:bCs/>
                <w:color w:val="000000" w:themeColor="text1"/>
                <w:u w:val="single"/>
              </w:rPr>
              <w:t>6</w:t>
            </w:r>
            <w:r w:rsidRPr="00560BCD">
              <w:rPr>
                <w:rFonts w:ascii="Cambria" w:hAnsi="Cambria" w:cs="Arial"/>
                <w:b/>
                <w:bCs/>
                <w:color w:val="000000" w:themeColor="text1"/>
                <w:u w:val="single"/>
              </w:rPr>
              <w:t>.</w:t>
            </w:r>
          </w:p>
          <w:p w14:paraId="7560EAC4" w14:textId="77777777" w:rsidR="002B3C4B" w:rsidRPr="00560BCD" w:rsidRDefault="002B3C4B" w:rsidP="00A86720">
            <w:pPr>
              <w:autoSpaceDE w:val="0"/>
              <w:spacing w:line="300" w:lineRule="exact"/>
              <w:jc w:val="both"/>
              <w:rPr>
                <w:rFonts w:ascii="Cambria" w:hAnsi="Cambria" w:cs="Arial"/>
                <w:bCs/>
                <w:color w:val="000000" w:themeColor="text1"/>
              </w:rPr>
            </w:pPr>
            <w:r w:rsidRPr="00560BCD">
              <w:rPr>
                <w:rFonts w:ascii="Cambria" w:hAnsi="Cambria" w:cs="Arial"/>
                <w:bCs/>
                <w:color w:val="000000" w:themeColor="text1"/>
              </w:rPr>
              <w:t>REFERÊNCIA DE TEMPO: horário de Brasília (DF).</w:t>
            </w:r>
          </w:p>
          <w:p w14:paraId="221B44A3" w14:textId="77777777" w:rsidR="002B3C4B" w:rsidRPr="00560BCD" w:rsidRDefault="002B3C4B" w:rsidP="00A86720">
            <w:pPr>
              <w:spacing w:line="300" w:lineRule="exact"/>
              <w:jc w:val="both"/>
              <w:rPr>
                <w:rFonts w:ascii="Cambria" w:hAnsi="Cambria" w:cs="Arial"/>
                <w:color w:val="000000" w:themeColor="text1"/>
              </w:rPr>
            </w:pPr>
            <w:r w:rsidRPr="00560BCD">
              <w:rPr>
                <w:rFonts w:ascii="Cambria" w:hAnsi="Cambria" w:cs="Arial"/>
                <w:bCs/>
                <w:color w:val="000000" w:themeColor="text1"/>
              </w:rPr>
              <w:t xml:space="preserve">LOCAL: </w:t>
            </w:r>
            <w:r w:rsidRPr="00560BCD">
              <w:rPr>
                <w:rFonts w:ascii="Cambria" w:hAnsi="Cambria" w:cs="Arial"/>
                <w:color w:val="000000" w:themeColor="text1"/>
              </w:rPr>
              <w:t xml:space="preserve">Por meio da utilização de recursos de tecnologia da informação – INTERNET, no endereço eletrônico: </w:t>
            </w:r>
            <w:hyperlink r:id="rId9" w:history="1">
              <w:r w:rsidRPr="007D2597">
                <w:rPr>
                  <w:rStyle w:val="Hyperlink"/>
                  <w:rFonts w:ascii="Cambria" w:hAnsi="Cambria" w:cs="Arial"/>
                  <w:b/>
                  <w:color w:val="000000" w:themeColor="text1"/>
                </w:rPr>
                <w:t>www.bnc.org.br</w:t>
              </w:r>
            </w:hyperlink>
            <w:r w:rsidRPr="007D2597">
              <w:rPr>
                <w:rFonts w:ascii="Cambria" w:hAnsi="Cambria" w:cs="Arial"/>
                <w:b/>
                <w:color w:val="000000" w:themeColor="text1"/>
              </w:rPr>
              <w:t>”.</w:t>
            </w:r>
          </w:p>
        </w:tc>
      </w:tr>
      <w:tr w:rsidR="002B3C4B" w:rsidRPr="00560BCD" w14:paraId="09557EAA" w14:textId="77777777" w:rsidTr="00A86720">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39D963" w14:textId="77777777" w:rsidR="002B3C4B" w:rsidRPr="00560BCD" w:rsidRDefault="002B3C4B" w:rsidP="002C6C16">
            <w:pPr>
              <w:spacing w:line="300" w:lineRule="exact"/>
              <w:jc w:val="both"/>
              <w:rPr>
                <w:rFonts w:ascii="Cambria" w:hAnsi="Cambria" w:cs="Arial"/>
                <w:color w:val="000000" w:themeColor="text1"/>
              </w:rPr>
            </w:pPr>
            <w:r w:rsidRPr="00560BCD">
              <w:rPr>
                <w:rFonts w:ascii="Cambria" w:hAnsi="Cambria" w:cs="Arial"/>
                <w:b/>
                <w:color w:val="000000" w:themeColor="text1"/>
              </w:rPr>
              <w:t xml:space="preserve">Informações: </w:t>
            </w:r>
            <w:r w:rsidRPr="00560BCD">
              <w:rPr>
                <w:rFonts w:ascii="Cambria" w:hAnsi="Cambria" w:cs="Arial"/>
                <w:color w:val="000000" w:themeColor="text1"/>
              </w:rPr>
              <w:t>O Edital de Licitação com detalhes do Pregão Eletrônico nº 0</w:t>
            </w:r>
            <w:r w:rsidR="002C6C16">
              <w:rPr>
                <w:rFonts w:ascii="Cambria" w:hAnsi="Cambria" w:cs="Arial"/>
                <w:color w:val="000000" w:themeColor="text1"/>
              </w:rPr>
              <w:t>0</w:t>
            </w:r>
            <w:r w:rsidR="00510B1A">
              <w:rPr>
                <w:rFonts w:ascii="Cambria" w:hAnsi="Cambria" w:cs="Arial"/>
                <w:color w:val="000000" w:themeColor="text1"/>
              </w:rPr>
              <w:t>2</w:t>
            </w:r>
            <w:r w:rsidRPr="00560BCD">
              <w:rPr>
                <w:rFonts w:ascii="Cambria" w:hAnsi="Cambria" w:cs="Arial"/>
                <w:color w:val="000000" w:themeColor="text1"/>
              </w:rPr>
              <w:t>/202</w:t>
            </w:r>
            <w:r w:rsidR="002C6C16">
              <w:rPr>
                <w:rFonts w:ascii="Cambria" w:hAnsi="Cambria" w:cs="Arial"/>
                <w:color w:val="000000" w:themeColor="text1"/>
              </w:rPr>
              <w:t>6</w:t>
            </w:r>
            <w:r w:rsidRPr="00560BCD">
              <w:rPr>
                <w:rFonts w:ascii="Cambria" w:hAnsi="Cambria" w:cs="Arial"/>
                <w:color w:val="000000" w:themeColor="text1"/>
              </w:rPr>
              <w:t xml:space="preserve"> estará à disposição dos interessados a partir do dia </w:t>
            </w:r>
            <w:r w:rsidR="002C6C16">
              <w:rPr>
                <w:rFonts w:ascii="Cambria" w:hAnsi="Cambria" w:cs="Arial"/>
                <w:color w:val="000000" w:themeColor="text1"/>
                <w:u w:val="single"/>
              </w:rPr>
              <w:t>20</w:t>
            </w:r>
            <w:r w:rsidRPr="00560BCD">
              <w:rPr>
                <w:rFonts w:ascii="Cambria" w:hAnsi="Cambria" w:cs="Arial"/>
                <w:color w:val="000000" w:themeColor="text1"/>
                <w:u w:val="single"/>
              </w:rPr>
              <w:t xml:space="preserve"> de </w:t>
            </w:r>
            <w:r>
              <w:rPr>
                <w:rFonts w:ascii="Cambria" w:hAnsi="Cambria" w:cs="Arial"/>
                <w:color w:val="000000" w:themeColor="text1"/>
                <w:u w:val="single"/>
              </w:rPr>
              <w:t>J</w:t>
            </w:r>
            <w:r w:rsidR="002C6C16">
              <w:rPr>
                <w:rFonts w:ascii="Cambria" w:hAnsi="Cambria" w:cs="Arial"/>
                <w:color w:val="000000" w:themeColor="text1"/>
                <w:u w:val="single"/>
              </w:rPr>
              <w:t>aneiro</w:t>
            </w:r>
            <w:r w:rsidRPr="00560BCD">
              <w:rPr>
                <w:rFonts w:ascii="Cambria" w:hAnsi="Cambria" w:cs="Arial"/>
                <w:color w:val="000000" w:themeColor="text1"/>
                <w:u w:val="single"/>
              </w:rPr>
              <w:t xml:space="preserve"> de 202</w:t>
            </w:r>
            <w:r w:rsidR="002C6C16">
              <w:rPr>
                <w:rFonts w:ascii="Cambria" w:hAnsi="Cambria" w:cs="Arial"/>
                <w:color w:val="000000" w:themeColor="text1"/>
                <w:u w:val="single"/>
              </w:rPr>
              <w:t>6</w:t>
            </w:r>
            <w:r w:rsidRPr="00560BCD">
              <w:rPr>
                <w:rFonts w:ascii="Cambria" w:hAnsi="Cambria" w:cs="Arial"/>
                <w:color w:val="000000" w:themeColor="text1"/>
              </w:rPr>
              <w:t xml:space="preserve">, no endereço eletrônico: </w:t>
            </w:r>
            <w:hyperlink r:id="rId10" w:history="1">
              <w:r w:rsidRPr="00560BCD">
                <w:rPr>
                  <w:rStyle w:val="Hyperlink"/>
                  <w:rFonts w:ascii="Cambria" w:hAnsi="Cambria" w:cs="Arial"/>
                  <w:color w:val="000000" w:themeColor="text1"/>
                </w:rPr>
                <w:t>www.bnc.org.br</w:t>
              </w:r>
            </w:hyperlink>
            <w:r w:rsidRPr="00560BCD">
              <w:rPr>
                <w:rFonts w:ascii="Cambria" w:hAnsi="Cambria" w:cs="Arial"/>
                <w:color w:val="000000" w:themeColor="text1"/>
              </w:rPr>
              <w:t xml:space="preserve">, no endereço eletrônico </w:t>
            </w:r>
            <w:hyperlink r:id="rId11" w:history="1">
              <w:r w:rsidRPr="00560BCD">
                <w:rPr>
                  <w:rStyle w:val="Hyperlink"/>
                  <w:rFonts w:ascii="Cambria" w:hAnsi="Cambria" w:cs="Arial"/>
                  <w:color w:val="000000" w:themeColor="text1"/>
                </w:rPr>
                <w:t>www.santoinacio.pr.gov.br</w:t>
              </w:r>
            </w:hyperlink>
            <w:r w:rsidRPr="00560BCD">
              <w:rPr>
                <w:rFonts w:ascii="Cambria" w:hAnsi="Cambria" w:cs="Arial"/>
                <w:i/>
                <w:color w:val="000000" w:themeColor="text1"/>
              </w:rPr>
              <w:t xml:space="preserve"> em “Portal da Transparência” e </w:t>
            </w:r>
            <w:r w:rsidRPr="00560BCD">
              <w:rPr>
                <w:rFonts w:ascii="Cambria" w:hAnsi="Cambria" w:cs="Arial"/>
                <w:color w:val="000000" w:themeColor="text1"/>
              </w:rPr>
              <w:t xml:space="preserve">na Divisão de Licitação situada no Paço Municipal ou através do e-mail </w:t>
            </w:r>
            <w:hyperlink r:id="rId12" w:history="1">
              <w:r w:rsidRPr="00560BCD">
                <w:rPr>
                  <w:rStyle w:val="Hyperlink"/>
                  <w:rFonts w:ascii="Cambria" w:hAnsi="Cambria" w:cs="Arial"/>
                  <w:color w:val="000000" w:themeColor="text1"/>
                </w:rPr>
                <w:t>licitacao@santoinacio.pr.gov.br</w:t>
              </w:r>
            </w:hyperlink>
            <w:r w:rsidRPr="00560BCD">
              <w:rPr>
                <w:rStyle w:val="Hyperlink"/>
                <w:rFonts w:ascii="Cambria" w:hAnsi="Cambria" w:cs="Arial"/>
                <w:color w:val="000000" w:themeColor="text1"/>
              </w:rPr>
              <w:t>.</w:t>
            </w:r>
          </w:p>
        </w:tc>
      </w:tr>
      <w:bookmarkEnd w:id="0"/>
    </w:tbl>
    <w:p w14:paraId="2FE8EF1D" w14:textId="77777777" w:rsidR="002B3C4B" w:rsidRPr="00560BCD" w:rsidRDefault="002B3C4B" w:rsidP="002B3C4B">
      <w:pPr>
        <w:spacing w:line="300" w:lineRule="exact"/>
        <w:jc w:val="center"/>
        <w:rPr>
          <w:rFonts w:ascii="Cambria" w:hAnsi="Cambria" w:cs="Arial"/>
        </w:rPr>
      </w:pPr>
    </w:p>
    <w:p w14:paraId="1629FD96" w14:textId="77777777" w:rsidR="002B3C4B" w:rsidRPr="00560BCD" w:rsidRDefault="002B3C4B" w:rsidP="002B3C4B">
      <w:pPr>
        <w:spacing w:line="300" w:lineRule="exact"/>
        <w:jc w:val="center"/>
        <w:rPr>
          <w:rFonts w:ascii="Cambria" w:hAnsi="Cambria" w:cs="Arial"/>
          <w:color w:val="000000" w:themeColor="text1"/>
        </w:rPr>
      </w:pPr>
      <w:r w:rsidRPr="00560BCD">
        <w:rPr>
          <w:rFonts w:ascii="Cambria" w:hAnsi="Cambria" w:cs="Arial"/>
          <w:color w:val="000000" w:themeColor="text1"/>
        </w:rPr>
        <w:t xml:space="preserve">Santo Inácio/PR, </w:t>
      </w:r>
      <w:r w:rsidR="002C6C16">
        <w:rPr>
          <w:rFonts w:ascii="Cambria" w:hAnsi="Cambria" w:cs="Arial"/>
          <w:color w:val="000000" w:themeColor="text1"/>
        </w:rPr>
        <w:t>19</w:t>
      </w:r>
      <w:r w:rsidRPr="00560BCD">
        <w:rPr>
          <w:rFonts w:ascii="Cambria" w:hAnsi="Cambria" w:cs="Arial"/>
          <w:color w:val="000000" w:themeColor="text1"/>
        </w:rPr>
        <w:t xml:space="preserve"> de </w:t>
      </w:r>
      <w:r w:rsidR="002C6C16">
        <w:rPr>
          <w:rFonts w:ascii="Cambria" w:hAnsi="Cambria" w:cs="Arial"/>
          <w:color w:val="000000" w:themeColor="text1"/>
        </w:rPr>
        <w:t>Janeiro</w:t>
      </w:r>
      <w:r w:rsidRPr="00560BCD">
        <w:rPr>
          <w:rFonts w:ascii="Cambria" w:hAnsi="Cambria" w:cs="Arial"/>
          <w:color w:val="000000" w:themeColor="text1"/>
        </w:rPr>
        <w:t xml:space="preserve"> de 202</w:t>
      </w:r>
      <w:r w:rsidR="002C6C16">
        <w:rPr>
          <w:rFonts w:ascii="Cambria" w:hAnsi="Cambria" w:cs="Arial"/>
          <w:color w:val="000000" w:themeColor="text1"/>
        </w:rPr>
        <w:t>6</w:t>
      </w:r>
      <w:r w:rsidRPr="00560BCD">
        <w:rPr>
          <w:rFonts w:ascii="Cambria" w:hAnsi="Cambria" w:cs="Arial"/>
          <w:color w:val="000000" w:themeColor="text1"/>
        </w:rPr>
        <w:t>.</w:t>
      </w:r>
    </w:p>
    <w:p w14:paraId="63F212FF" w14:textId="77777777" w:rsidR="002B3C4B" w:rsidRPr="00560BCD" w:rsidRDefault="002B3C4B" w:rsidP="002B3C4B">
      <w:pPr>
        <w:tabs>
          <w:tab w:val="left" w:pos="8789"/>
          <w:tab w:val="left" w:pos="8931"/>
        </w:tabs>
        <w:spacing w:line="300" w:lineRule="exact"/>
        <w:rPr>
          <w:rFonts w:ascii="Cambria" w:hAnsi="Cambria" w:cs="Arial"/>
          <w:b/>
          <w:color w:val="FF0000"/>
        </w:rPr>
      </w:pPr>
      <w:r w:rsidRPr="00560BCD">
        <w:rPr>
          <w:rFonts w:ascii="Cambria" w:hAnsi="Cambria" w:cs="Arial"/>
          <w:b/>
          <w:color w:val="FF0000"/>
        </w:rPr>
        <w:t xml:space="preserve">                                                                        </w:t>
      </w:r>
    </w:p>
    <w:p w14:paraId="58CFA09E" w14:textId="77777777" w:rsidR="002B3C4B" w:rsidRDefault="002B3C4B" w:rsidP="002B3C4B">
      <w:pPr>
        <w:tabs>
          <w:tab w:val="left" w:pos="8789"/>
          <w:tab w:val="left" w:pos="8931"/>
        </w:tabs>
        <w:spacing w:line="300" w:lineRule="exact"/>
        <w:rPr>
          <w:rFonts w:ascii="Cambria" w:hAnsi="Cambria" w:cs="Arial"/>
          <w:b/>
          <w:sz w:val="24"/>
          <w:szCs w:val="24"/>
        </w:rPr>
      </w:pPr>
    </w:p>
    <w:p w14:paraId="3051C164" w14:textId="77777777" w:rsidR="00B740B5" w:rsidRDefault="00B740B5" w:rsidP="002B3C4B">
      <w:pPr>
        <w:tabs>
          <w:tab w:val="left" w:pos="8789"/>
          <w:tab w:val="left" w:pos="8931"/>
        </w:tabs>
        <w:spacing w:line="300" w:lineRule="exact"/>
        <w:rPr>
          <w:rFonts w:ascii="Cambria" w:hAnsi="Cambria" w:cs="Arial"/>
          <w:b/>
          <w:sz w:val="24"/>
          <w:szCs w:val="24"/>
        </w:rPr>
      </w:pPr>
    </w:p>
    <w:p w14:paraId="4B74D3B2" w14:textId="77777777" w:rsidR="002B3C4B" w:rsidRDefault="002B3C4B" w:rsidP="002B3C4B">
      <w:pPr>
        <w:tabs>
          <w:tab w:val="left" w:pos="8789"/>
          <w:tab w:val="left" w:pos="8931"/>
        </w:tabs>
        <w:spacing w:line="300" w:lineRule="exact"/>
        <w:rPr>
          <w:rFonts w:ascii="Cambria" w:hAnsi="Cambria" w:cs="Arial"/>
          <w:b/>
          <w:sz w:val="24"/>
          <w:szCs w:val="24"/>
        </w:rPr>
      </w:pPr>
    </w:p>
    <w:p w14:paraId="5BEA409C" w14:textId="77777777" w:rsidR="00155CB6" w:rsidRPr="009D0D45" w:rsidRDefault="00155CB6" w:rsidP="00155CB6">
      <w:pPr>
        <w:widowControl/>
        <w:suppressAutoHyphens w:val="0"/>
        <w:autoSpaceDE w:val="0"/>
        <w:adjustRightInd w:val="0"/>
        <w:jc w:val="center"/>
        <w:textAlignment w:val="auto"/>
        <w:rPr>
          <w:rFonts w:ascii="Cambria" w:eastAsia="Calibri" w:hAnsi="Cambria" w:cs="Arial"/>
          <w:b/>
          <w:bCs/>
          <w:kern w:val="0"/>
        </w:rPr>
      </w:pPr>
      <w:r w:rsidRPr="009D0D45">
        <w:rPr>
          <w:rFonts w:ascii="Cambria" w:eastAsia="Calibri" w:hAnsi="Cambria" w:cs="Arial"/>
          <w:b/>
          <w:bCs/>
          <w:kern w:val="0"/>
        </w:rPr>
        <w:t xml:space="preserve">Suellen </w:t>
      </w:r>
      <w:proofErr w:type="spellStart"/>
      <w:r w:rsidRPr="009D0D45">
        <w:rPr>
          <w:rFonts w:ascii="Cambria" w:eastAsia="Calibri" w:hAnsi="Cambria" w:cs="Arial"/>
          <w:b/>
          <w:bCs/>
          <w:kern w:val="0"/>
        </w:rPr>
        <w:t>Sefrian</w:t>
      </w:r>
      <w:proofErr w:type="spellEnd"/>
      <w:r w:rsidRPr="009D0D45">
        <w:rPr>
          <w:rFonts w:ascii="Cambria" w:eastAsia="Calibri" w:hAnsi="Cambria" w:cs="Arial"/>
          <w:b/>
          <w:bCs/>
          <w:kern w:val="0"/>
        </w:rPr>
        <w:t xml:space="preserve"> </w:t>
      </w:r>
      <w:proofErr w:type="spellStart"/>
      <w:r w:rsidRPr="009D0D45">
        <w:rPr>
          <w:rFonts w:ascii="Cambria" w:eastAsia="Calibri" w:hAnsi="Cambria" w:cs="Arial"/>
          <w:b/>
          <w:bCs/>
          <w:kern w:val="0"/>
        </w:rPr>
        <w:t>Turcato</w:t>
      </w:r>
      <w:proofErr w:type="spellEnd"/>
    </w:p>
    <w:p w14:paraId="44BD7E8F" w14:textId="77777777" w:rsidR="00155CB6" w:rsidRPr="009D0D45" w:rsidRDefault="00155CB6" w:rsidP="00155CB6">
      <w:pPr>
        <w:widowControl/>
        <w:jc w:val="center"/>
        <w:rPr>
          <w:rFonts w:ascii="Cambria" w:eastAsia="Times New Roman" w:hAnsi="Cambria" w:cs="Arial"/>
          <w:b/>
          <w:bCs/>
          <w:i/>
          <w:iCs/>
          <w:lang w:eastAsia="pt-BR"/>
        </w:rPr>
      </w:pPr>
      <w:r w:rsidRPr="009D0D45">
        <w:rPr>
          <w:rFonts w:ascii="Cambria" w:eastAsia="Times New Roman" w:hAnsi="Cambria" w:cs="Arial"/>
          <w:b/>
          <w:bCs/>
          <w:lang w:eastAsia="pt-BR"/>
        </w:rPr>
        <w:t xml:space="preserve">Secretária Municipal de Saúde </w:t>
      </w:r>
    </w:p>
    <w:p w14:paraId="34ACFE47" w14:textId="77777777" w:rsidR="00155CB6" w:rsidRDefault="00155CB6" w:rsidP="003B6090">
      <w:pPr>
        <w:widowControl/>
        <w:suppressAutoHyphens w:val="0"/>
        <w:autoSpaceDN/>
        <w:spacing w:after="160" w:line="259" w:lineRule="auto"/>
        <w:jc w:val="center"/>
        <w:textAlignment w:val="auto"/>
        <w:rPr>
          <w:rFonts w:ascii="Cambria" w:hAnsi="Cambria" w:cs="Arial"/>
        </w:rPr>
      </w:pPr>
    </w:p>
    <w:p w14:paraId="6BA3CAD3" w14:textId="77777777" w:rsidR="00155CB6" w:rsidRDefault="00155CB6" w:rsidP="003B6090">
      <w:pPr>
        <w:widowControl/>
        <w:suppressAutoHyphens w:val="0"/>
        <w:autoSpaceDN/>
        <w:spacing w:after="160" w:line="259" w:lineRule="auto"/>
        <w:jc w:val="center"/>
        <w:textAlignment w:val="auto"/>
        <w:rPr>
          <w:rFonts w:ascii="Cambria" w:hAnsi="Cambria" w:cs="Arial"/>
        </w:rPr>
      </w:pPr>
    </w:p>
    <w:p w14:paraId="05A8E31D" w14:textId="77777777" w:rsidR="00155CB6" w:rsidRDefault="00155CB6" w:rsidP="003B6090">
      <w:pPr>
        <w:widowControl/>
        <w:suppressAutoHyphens w:val="0"/>
        <w:autoSpaceDN/>
        <w:spacing w:after="160" w:line="259" w:lineRule="auto"/>
        <w:jc w:val="center"/>
        <w:textAlignment w:val="auto"/>
        <w:rPr>
          <w:rFonts w:ascii="Cambria" w:hAnsi="Cambria" w:cs="Arial"/>
        </w:rPr>
      </w:pPr>
    </w:p>
    <w:p w14:paraId="3B1D76B9" w14:textId="77777777" w:rsidR="00155CB6" w:rsidRDefault="00155CB6" w:rsidP="003B6090">
      <w:pPr>
        <w:widowControl/>
        <w:suppressAutoHyphens w:val="0"/>
        <w:autoSpaceDN/>
        <w:spacing w:after="160" w:line="259" w:lineRule="auto"/>
        <w:jc w:val="center"/>
        <w:textAlignment w:val="auto"/>
        <w:rPr>
          <w:rFonts w:ascii="Cambria" w:hAnsi="Cambria" w:cs="Arial"/>
        </w:rPr>
      </w:pPr>
    </w:p>
    <w:p w14:paraId="746070F8" w14:textId="77777777" w:rsidR="00155CB6" w:rsidRDefault="00155CB6" w:rsidP="003B6090">
      <w:pPr>
        <w:widowControl/>
        <w:suppressAutoHyphens w:val="0"/>
        <w:autoSpaceDN/>
        <w:spacing w:after="160" w:line="259" w:lineRule="auto"/>
        <w:jc w:val="center"/>
        <w:textAlignment w:val="auto"/>
        <w:rPr>
          <w:rFonts w:ascii="Cambria" w:hAnsi="Cambria" w:cs="Arial"/>
        </w:rPr>
      </w:pPr>
    </w:p>
    <w:p w14:paraId="32DACB29" w14:textId="77777777" w:rsidR="00155CB6" w:rsidRDefault="00155CB6" w:rsidP="003B6090">
      <w:pPr>
        <w:widowControl/>
        <w:suppressAutoHyphens w:val="0"/>
        <w:autoSpaceDN/>
        <w:spacing w:after="160" w:line="259" w:lineRule="auto"/>
        <w:jc w:val="center"/>
        <w:textAlignment w:val="auto"/>
        <w:rPr>
          <w:rFonts w:ascii="Cambria" w:hAnsi="Cambria" w:cs="Arial"/>
        </w:rPr>
      </w:pPr>
    </w:p>
    <w:p w14:paraId="0EB0C17C" w14:textId="77777777" w:rsidR="00155CB6" w:rsidRDefault="00155CB6" w:rsidP="00B740B5">
      <w:pPr>
        <w:widowControl/>
        <w:suppressAutoHyphens w:val="0"/>
        <w:autoSpaceDN/>
        <w:spacing w:after="160" w:line="259" w:lineRule="auto"/>
        <w:textAlignment w:val="auto"/>
        <w:rPr>
          <w:rFonts w:ascii="Cambria" w:hAnsi="Cambria" w:cs="Arial"/>
        </w:rPr>
      </w:pPr>
    </w:p>
    <w:p w14:paraId="2DFB6081" w14:textId="77777777" w:rsidR="002C4806" w:rsidRPr="00275AA1" w:rsidRDefault="002C4806" w:rsidP="003B6090">
      <w:pPr>
        <w:widowControl/>
        <w:suppressAutoHyphens w:val="0"/>
        <w:autoSpaceDN/>
        <w:spacing w:after="160" w:line="259" w:lineRule="auto"/>
        <w:jc w:val="center"/>
        <w:textAlignment w:val="auto"/>
        <w:rPr>
          <w:rFonts w:ascii="Cambria" w:hAnsi="Cambria" w:cstheme="minorHAnsi"/>
        </w:rPr>
      </w:pPr>
      <w:r w:rsidRPr="00275AA1">
        <w:rPr>
          <w:rFonts w:ascii="Cambria" w:hAnsi="Cambria" w:cs="Arial"/>
        </w:rPr>
        <w:lastRenderedPageBreak/>
        <w:t xml:space="preserve">EDITAL DE LICITAÇÃO, MODALIDADE PREGÃO ELETRÔNICO – </w:t>
      </w:r>
      <w:r w:rsidR="00782E5D" w:rsidRPr="00782E5D">
        <w:rPr>
          <w:rFonts w:ascii="Cambria" w:hAnsi="Cambria" w:cs="Arial"/>
        </w:rPr>
        <w:t>MENOR PREÇO POR LOTE</w:t>
      </w:r>
      <w:r w:rsidR="00D60291">
        <w:rPr>
          <w:rFonts w:ascii="Cambria" w:hAnsi="Cambria" w:cs="Arial"/>
        </w:rPr>
        <w:t>.</w:t>
      </w:r>
    </w:p>
    <w:p w14:paraId="1FB20005" w14:textId="77777777" w:rsidR="002C4806" w:rsidRPr="00275AA1" w:rsidRDefault="002C4806" w:rsidP="002C4806">
      <w:pPr>
        <w:pStyle w:val="Standard"/>
        <w:spacing w:line="276" w:lineRule="auto"/>
        <w:jc w:val="both"/>
        <w:rPr>
          <w:rFonts w:ascii="Cambria" w:hAnsi="Cambria" w:cs="Arial"/>
          <w:b/>
          <w:sz w:val="22"/>
          <w:szCs w:val="22"/>
          <w:highlight w:val="yellow"/>
        </w:rPr>
      </w:pPr>
    </w:p>
    <w:p w14:paraId="0AB77A6A" w14:textId="77777777"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2C6C16">
        <w:rPr>
          <w:rFonts w:ascii="Cambria" w:hAnsi="Cambria" w:cs="Arial"/>
          <w:i w:val="0"/>
          <w:sz w:val="22"/>
          <w:szCs w:val="22"/>
        </w:rPr>
        <w:t>02</w:t>
      </w:r>
      <w:r w:rsidRPr="00275AA1">
        <w:rPr>
          <w:rFonts w:ascii="Cambria" w:hAnsi="Cambria" w:cs="Arial"/>
          <w:i w:val="0"/>
          <w:sz w:val="22"/>
          <w:szCs w:val="22"/>
        </w:rPr>
        <w:t>/202</w:t>
      </w:r>
      <w:r w:rsidR="002C6C16">
        <w:rPr>
          <w:rFonts w:ascii="Cambria" w:hAnsi="Cambria" w:cs="Arial"/>
          <w:i w:val="0"/>
          <w:sz w:val="22"/>
          <w:szCs w:val="22"/>
        </w:rPr>
        <w:t>6</w:t>
      </w:r>
      <w:r>
        <w:rPr>
          <w:rFonts w:ascii="Cambria" w:hAnsi="Cambria" w:cs="Arial"/>
          <w:i w:val="0"/>
          <w:sz w:val="22"/>
          <w:szCs w:val="22"/>
        </w:rPr>
        <w:t>.</w:t>
      </w:r>
    </w:p>
    <w:p w14:paraId="3BDFE9A2" w14:textId="77777777" w:rsidR="002C4806" w:rsidRPr="00275AA1" w:rsidRDefault="002C4806" w:rsidP="002C4806">
      <w:pPr>
        <w:pStyle w:val="Subttulo"/>
        <w:tabs>
          <w:tab w:val="left" w:pos="9781"/>
        </w:tabs>
        <w:spacing w:line="276" w:lineRule="auto"/>
        <w:rPr>
          <w:rFonts w:ascii="Cambria" w:hAnsi="Cambria" w:cs="Arial"/>
          <w:i w:val="0"/>
          <w:sz w:val="22"/>
          <w:szCs w:val="22"/>
        </w:rPr>
      </w:pPr>
      <w:r w:rsidRPr="0007592D">
        <w:rPr>
          <w:rFonts w:ascii="Cambria" w:hAnsi="Cambria" w:cs="Arial"/>
          <w:i w:val="0"/>
          <w:sz w:val="22"/>
          <w:szCs w:val="22"/>
        </w:rPr>
        <w:t xml:space="preserve">PROCESSO ADMINISTRATIVO Nº </w:t>
      </w:r>
      <w:r w:rsidR="007E23AE" w:rsidRPr="0007592D">
        <w:rPr>
          <w:rFonts w:ascii="Cambria" w:hAnsi="Cambria" w:cs="Arial"/>
          <w:i w:val="0"/>
          <w:sz w:val="22"/>
          <w:szCs w:val="22"/>
        </w:rPr>
        <w:t>0</w:t>
      </w:r>
      <w:r w:rsidR="002C6C16">
        <w:rPr>
          <w:rFonts w:ascii="Cambria" w:hAnsi="Cambria" w:cs="Arial"/>
          <w:i w:val="0"/>
          <w:sz w:val="22"/>
          <w:szCs w:val="22"/>
        </w:rPr>
        <w:t>02</w:t>
      </w:r>
      <w:r w:rsidRPr="0007592D">
        <w:rPr>
          <w:rFonts w:ascii="Cambria" w:hAnsi="Cambria" w:cs="Arial"/>
          <w:i w:val="0"/>
          <w:sz w:val="22"/>
          <w:szCs w:val="22"/>
        </w:rPr>
        <w:t>/202</w:t>
      </w:r>
      <w:r w:rsidR="002C6C16">
        <w:rPr>
          <w:rFonts w:ascii="Cambria" w:hAnsi="Cambria" w:cs="Arial"/>
          <w:i w:val="0"/>
          <w:sz w:val="22"/>
          <w:szCs w:val="22"/>
        </w:rPr>
        <w:t>6</w:t>
      </w:r>
      <w:r w:rsidRPr="0007592D">
        <w:rPr>
          <w:rFonts w:ascii="Cambria" w:hAnsi="Cambria" w:cs="Arial"/>
          <w:i w:val="0"/>
          <w:sz w:val="22"/>
          <w:szCs w:val="22"/>
        </w:rPr>
        <w:t>.</w:t>
      </w:r>
    </w:p>
    <w:p w14:paraId="1812BD60" w14:textId="77777777" w:rsidR="002C4806" w:rsidRPr="00275AA1" w:rsidRDefault="002C4806" w:rsidP="0007592D">
      <w:pPr>
        <w:spacing w:line="276" w:lineRule="auto"/>
        <w:jc w:val="center"/>
        <w:rPr>
          <w:rFonts w:ascii="Cambria" w:hAnsi="Cambria" w:cs="Arial"/>
        </w:rPr>
      </w:pPr>
    </w:p>
    <w:p w14:paraId="21F7D754"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3C0C87FC"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Pr="009D0EE9">
        <w:rPr>
          <w:rFonts w:ascii="Cambria" w:hAnsi="Cambria" w:cs="Arial"/>
          <w:b/>
        </w:rPr>
        <w:t>O</w:t>
      </w:r>
      <w:r w:rsidRPr="009D0EE9">
        <w:rPr>
          <w:rFonts w:ascii="Cambria" w:hAnsi="Cambria" w:cs="Arial"/>
        </w:rPr>
        <w:t xml:space="preserve"> </w:t>
      </w:r>
      <w:r w:rsidR="009D0EE9" w:rsidRPr="009D0EE9">
        <w:rPr>
          <w:rFonts w:ascii="Cambria" w:hAnsi="Cambria" w:cs="Arial"/>
          <w:b/>
        </w:rPr>
        <w:t>Fundo Municipal de Saúde</w:t>
      </w:r>
      <w:r w:rsidRPr="009D0EE9">
        <w:rPr>
          <w:rFonts w:ascii="Cambria" w:hAnsi="Cambria" w:cs="Arial"/>
          <w:b/>
        </w:rPr>
        <w:t xml:space="preserve"> de </w:t>
      </w:r>
      <w:r w:rsidR="00CC4500" w:rsidRPr="009D0EE9">
        <w:rPr>
          <w:rFonts w:ascii="Cambria" w:hAnsi="Cambria" w:cs="Arial"/>
          <w:b/>
        </w:rPr>
        <w:t>Santo Inácio</w:t>
      </w:r>
      <w:r w:rsidRPr="009D0EE9">
        <w:rPr>
          <w:rFonts w:ascii="Cambria" w:hAnsi="Cambria" w:cs="Arial"/>
          <w:b/>
        </w:rPr>
        <w:t>, Estado do Paraná</w:t>
      </w:r>
      <w:r w:rsidRPr="009D0EE9">
        <w:rPr>
          <w:rFonts w:ascii="Cambria" w:hAnsi="Cambria" w:cstheme="minorHAnsi"/>
        </w:rPr>
        <w:t xml:space="preserve">, com sede à </w:t>
      </w:r>
      <w:r w:rsidR="009D0EE9" w:rsidRPr="009D0EE9">
        <w:rPr>
          <w:rFonts w:ascii="Cambria" w:hAnsi="Cambria" w:cs="Arial"/>
        </w:rPr>
        <w:t xml:space="preserve">Avenida Raposo Tavares, nº 972, </w:t>
      </w:r>
      <w:r w:rsidR="009D0EE9" w:rsidRPr="009D0EE9">
        <w:rPr>
          <w:rFonts w:ascii="Cambria" w:eastAsia="Calibri" w:hAnsi="Cambria" w:cs="Arial"/>
          <w:kern w:val="0"/>
        </w:rPr>
        <w:t>Centro,</w:t>
      </w:r>
      <w:r w:rsidR="009D0EE9" w:rsidRPr="009D0EE9">
        <w:rPr>
          <w:rFonts w:ascii="Cambria" w:hAnsi="Cambria" w:cs="Arial"/>
          <w:b/>
        </w:rPr>
        <w:t xml:space="preserve"> </w:t>
      </w:r>
      <w:r w:rsidR="009D0EE9" w:rsidRPr="009D0EE9">
        <w:rPr>
          <w:rFonts w:ascii="Cambria" w:hAnsi="Cambria" w:cs="Arial"/>
        </w:rPr>
        <w:t>CEP: 86.650-000</w:t>
      </w:r>
      <w:r w:rsidRPr="009D0EE9">
        <w:rPr>
          <w:rFonts w:ascii="Cambria" w:hAnsi="Cambria" w:cstheme="minorHAnsi"/>
        </w:rPr>
        <w:t xml:space="preserve">, nesta cidade, </w:t>
      </w:r>
      <w:r w:rsidRPr="009D0EE9">
        <w:rPr>
          <w:rFonts w:ascii="Cambria" w:hAnsi="Cambria" w:cs="Arial"/>
        </w:rPr>
        <w:t>torna público para conhecimento dos interessados que fará realizar licitação na modalidade</w:t>
      </w:r>
      <w:r w:rsidRPr="009D0EE9">
        <w:rPr>
          <w:rFonts w:ascii="Cambria" w:hAnsi="Cambria" w:cs="Arial"/>
          <w:b/>
        </w:rPr>
        <w:t xml:space="preserve"> </w:t>
      </w:r>
      <w:r w:rsidRPr="009D0EE9">
        <w:rPr>
          <w:rFonts w:ascii="Cambria" w:hAnsi="Cambria" w:cs="Arial"/>
          <w:b/>
        </w:rPr>
        <w:fldChar w:fldCharType="begin"/>
      </w:r>
      <w:r w:rsidRPr="009D0EE9">
        <w:rPr>
          <w:rFonts w:ascii="Cambria" w:hAnsi="Cambria" w:cs="Arial"/>
          <w:b/>
        </w:rPr>
        <w:instrText xml:space="preserve"> MERGEFIELD  modalidade  \* MERGEFORMAT </w:instrText>
      </w:r>
      <w:r w:rsidRPr="009D0EE9">
        <w:rPr>
          <w:rFonts w:ascii="Cambria" w:hAnsi="Cambria" w:cs="Arial"/>
          <w:b/>
        </w:rPr>
        <w:fldChar w:fldCharType="separate"/>
      </w:r>
      <w:r w:rsidRPr="009D0EE9">
        <w:rPr>
          <w:rFonts w:ascii="Cambria" w:hAnsi="Cambria" w:cs="Arial"/>
          <w:b/>
          <w:noProof/>
        </w:rPr>
        <w:t>Pregão</w:t>
      </w:r>
      <w:r w:rsidRPr="009D0EE9">
        <w:rPr>
          <w:rFonts w:ascii="Cambria" w:hAnsi="Cambria" w:cs="Arial"/>
          <w:b/>
        </w:rPr>
        <w:fldChar w:fldCharType="end"/>
      </w:r>
      <w:r w:rsidRPr="009D0EE9">
        <w:rPr>
          <w:rFonts w:ascii="Cambria" w:hAnsi="Cambria" w:cs="Arial"/>
          <w:b/>
        </w:rPr>
        <w:t xml:space="preserve"> Eletrônico </w:t>
      </w:r>
      <w:r w:rsidRPr="009D0EE9">
        <w:rPr>
          <w:rFonts w:ascii="Cambria" w:hAnsi="Cambria" w:cs="Arial"/>
        </w:rPr>
        <w:t>para a aquisição do objeto presente no item 2 deste edital, de acordo com as normas, condições</w:t>
      </w:r>
      <w:r w:rsidRPr="00275AA1">
        <w:rPr>
          <w:rFonts w:ascii="Cambria" w:hAnsi="Cambria" w:cs="Arial"/>
        </w:rPr>
        <w:t xml:space="preserve"> e especificações estabelecidas, e obedecendo ao que dispõe Lei Federal nº </w:t>
      </w:r>
      <w:r w:rsidRPr="00275AA1">
        <w:rPr>
          <w:rFonts w:ascii="Cambria" w:hAnsi="Cambria" w:cs="Arial"/>
          <w:b/>
        </w:rPr>
        <w:t>14.133</w:t>
      </w:r>
      <w:r w:rsidRPr="00275AA1">
        <w:rPr>
          <w:rFonts w:ascii="Cambria" w:hAnsi="Cambria" w:cs="Arial"/>
          <w:color w:val="000000"/>
        </w:rPr>
        <w:t>,</w:t>
      </w:r>
      <w:r w:rsidR="00EB0DF6">
        <w:rPr>
          <w:rFonts w:ascii="Cambria" w:hAnsi="Cambria" w:cs="Arial"/>
          <w:color w:val="000000"/>
        </w:rPr>
        <w:t xml:space="preserve"> </w:t>
      </w:r>
      <w:r w:rsidR="00EB0DF6">
        <w:rPr>
          <w:rFonts w:ascii="Cambria" w:hAnsi="Cambria" w:cs="Arial"/>
        </w:rPr>
        <w:t xml:space="preserve">de 01 de abril de </w:t>
      </w:r>
      <w:r w:rsidR="00EB0DF6" w:rsidRPr="005D4F2E">
        <w:rPr>
          <w:rFonts w:ascii="Cambria" w:hAnsi="Cambria" w:cs="Arial"/>
        </w:rPr>
        <w:t>2021</w:t>
      </w:r>
      <w:r w:rsidR="00EB0DF6">
        <w:rPr>
          <w:rFonts w:ascii="Cambria" w:hAnsi="Cambria" w:cs="Arial"/>
        </w:rPr>
        <w:t>,</w:t>
      </w:r>
      <w:r w:rsidRPr="00275AA1">
        <w:rPr>
          <w:rFonts w:ascii="Cambria" w:hAnsi="Cambria" w:cs="Arial"/>
          <w:color w:val="000000"/>
        </w:rPr>
        <w:t xml:space="preserve"> </w:t>
      </w:r>
      <w:r w:rsidR="006E67CC" w:rsidRPr="00275AA1">
        <w:rPr>
          <w:rFonts w:ascii="Cambria" w:hAnsi="Cambria" w:cs="Arial"/>
          <w:color w:val="000000"/>
        </w:rPr>
        <w:t>da Lei Complementar nº 123, de 14 de dezembro de 2006,</w:t>
      </w:r>
      <w:r w:rsidR="006E67CC" w:rsidRPr="00275AA1">
        <w:rPr>
          <w:rFonts w:ascii="Cambria" w:hAnsi="Cambria" w:cs="Arial"/>
        </w:rPr>
        <w:t xml:space="preserve"> alterada pela Lei Complementar Federal nº 147, de </w:t>
      </w:r>
      <w:r w:rsidR="006E67CC">
        <w:rPr>
          <w:rFonts w:ascii="Cambria" w:hAnsi="Cambria" w:cs="Arial"/>
        </w:rPr>
        <w:t>07</w:t>
      </w:r>
      <w:r w:rsidR="006E67CC" w:rsidRPr="00275AA1">
        <w:rPr>
          <w:rFonts w:ascii="Cambria" w:hAnsi="Cambria" w:cs="Arial"/>
        </w:rPr>
        <w:t xml:space="preserve"> de agosto de 201</w:t>
      </w:r>
      <w:r w:rsidR="006E67CC">
        <w:rPr>
          <w:rFonts w:ascii="Cambria" w:hAnsi="Cambria" w:cs="Arial"/>
        </w:rPr>
        <w:t>4, Lei Municipal nº 1363, de 01 de dezembro de 2023</w:t>
      </w:r>
      <w:r w:rsidR="006E67CC" w:rsidRPr="00275AA1">
        <w:rPr>
          <w:rFonts w:ascii="Cambria" w:hAnsi="Cambria" w:cs="Arial"/>
        </w:rPr>
        <w:t xml:space="preserve"> e </w:t>
      </w:r>
      <w:r w:rsidR="00BA74DD" w:rsidRPr="007D2597">
        <w:rPr>
          <w:rFonts w:ascii="Cambria" w:hAnsi="Cambria" w:cs="Arial"/>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E97BF8">
        <w:rPr>
          <w:rFonts w:ascii="Cambria" w:hAnsi="Cambria" w:cs="Arial"/>
        </w:rPr>
        <w:t>.</w:t>
      </w:r>
    </w:p>
    <w:p w14:paraId="47C9998D" w14:textId="77777777" w:rsidR="002C4806" w:rsidRPr="00275AA1" w:rsidRDefault="002C4806" w:rsidP="002C4806">
      <w:pPr>
        <w:pStyle w:val="Standard"/>
        <w:spacing w:line="276" w:lineRule="auto"/>
        <w:jc w:val="both"/>
        <w:rPr>
          <w:rFonts w:ascii="Cambria" w:hAnsi="Cambria" w:cs="Arial"/>
          <w:b/>
          <w:bCs/>
          <w:color w:val="000000"/>
          <w:sz w:val="22"/>
          <w:szCs w:val="22"/>
        </w:rPr>
      </w:pPr>
      <w:r w:rsidRPr="00275AA1">
        <w:rPr>
          <w:rFonts w:ascii="Cambria" w:hAnsi="Cambria" w:cs="Arial"/>
          <w:b/>
          <w:bCs/>
          <w:color w:val="000000"/>
          <w:sz w:val="22"/>
          <w:szCs w:val="22"/>
        </w:rPr>
        <w:t xml:space="preserve">1.2 </w:t>
      </w:r>
      <w:r w:rsidRPr="00275AA1">
        <w:rPr>
          <w:rFonts w:ascii="Cambria" w:hAnsi="Cambria" w:cs="Arial"/>
          <w:b/>
          <w:sz w:val="22"/>
          <w:szCs w:val="22"/>
        </w:rPr>
        <w:t>–</w:t>
      </w:r>
      <w:r w:rsidRPr="00275AA1">
        <w:rPr>
          <w:rFonts w:ascii="Cambria" w:hAnsi="Cambria" w:cs="Arial"/>
          <w:b/>
          <w:bCs/>
          <w:color w:val="000000"/>
          <w:sz w:val="22"/>
          <w:szCs w:val="22"/>
        </w:rPr>
        <w:t xml:space="preserve"> LOCAL, DATA E HORÁRIO PARA RECEBIMENTO E ABERTURA DAS PROPOSTAS:</w:t>
      </w:r>
    </w:p>
    <w:p w14:paraId="1C14893F" w14:textId="77777777" w:rsidR="002C4806" w:rsidRPr="002F5AC5"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Pr="002F5AC5">
        <w:rPr>
          <w:rFonts w:ascii="Cambria" w:hAnsi="Cambria" w:cs="Arial"/>
          <w:bCs/>
          <w:color w:val="000000" w:themeColor="text1"/>
        </w:rPr>
        <w:t xml:space="preserve">ABERTURA E JULGAMENTO DAS PROPOSTAS: </w:t>
      </w:r>
      <w:r w:rsidRPr="002F5AC5">
        <w:rPr>
          <w:rFonts w:ascii="Cambria" w:hAnsi="Cambria" w:cs="Arial"/>
          <w:b/>
          <w:bCs/>
          <w:color w:val="000000" w:themeColor="text1"/>
          <w:u w:val="single"/>
        </w:rPr>
        <w:t xml:space="preserve">às </w:t>
      </w:r>
      <w:r w:rsidR="00055A22" w:rsidRPr="002F5AC5">
        <w:rPr>
          <w:rFonts w:ascii="Cambria" w:hAnsi="Cambria" w:cs="Arial"/>
          <w:b/>
          <w:bCs/>
          <w:color w:val="000000" w:themeColor="text1"/>
          <w:u w:val="single"/>
        </w:rPr>
        <w:t>08</w:t>
      </w:r>
      <w:r w:rsidRPr="002F5AC5">
        <w:rPr>
          <w:rFonts w:ascii="Cambria" w:hAnsi="Cambria" w:cs="Arial"/>
          <w:b/>
          <w:bCs/>
          <w:color w:val="000000" w:themeColor="text1"/>
          <w:u w:val="single"/>
        </w:rPr>
        <w:t xml:space="preserve">:30 horas do dia </w:t>
      </w:r>
      <w:r w:rsidR="002C6C16">
        <w:rPr>
          <w:rFonts w:ascii="Cambria" w:hAnsi="Cambria" w:cs="Arial"/>
          <w:b/>
          <w:bCs/>
          <w:color w:val="000000" w:themeColor="text1"/>
          <w:u w:val="single"/>
        </w:rPr>
        <w:t>30</w:t>
      </w:r>
      <w:r w:rsidRPr="002F5AC5">
        <w:rPr>
          <w:rFonts w:ascii="Cambria" w:hAnsi="Cambria" w:cs="Arial"/>
          <w:b/>
          <w:bCs/>
          <w:color w:val="000000" w:themeColor="text1"/>
          <w:u w:val="single"/>
        </w:rPr>
        <w:t>/</w:t>
      </w:r>
      <w:r w:rsidR="00B12835" w:rsidRPr="002F5AC5">
        <w:rPr>
          <w:rFonts w:ascii="Cambria" w:hAnsi="Cambria" w:cs="Arial"/>
          <w:b/>
          <w:bCs/>
          <w:color w:val="000000" w:themeColor="text1"/>
          <w:u w:val="single"/>
        </w:rPr>
        <w:t>0</w:t>
      </w:r>
      <w:r w:rsidR="002C6C16">
        <w:rPr>
          <w:rFonts w:ascii="Cambria" w:hAnsi="Cambria" w:cs="Arial"/>
          <w:b/>
          <w:bCs/>
          <w:color w:val="000000" w:themeColor="text1"/>
          <w:u w:val="single"/>
        </w:rPr>
        <w:t>1</w:t>
      </w:r>
      <w:r w:rsidRPr="002F5AC5">
        <w:rPr>
          <w:rFonts w:ascii="Cambria" w:hAnsi="Cambria" w:cs="Arial"/>
          <w:b/>
          <w:bCs/>
          <w:color w:val="000000" w:themeColor="text1"/>
          <w:u w:val="single"/>
        </w:rPr>
        <w:t>/202</w:t>
      </w:r>
      <w:r w:rsidR="002C6C16">
        <w:rPr>
          <w:rFonts w:ascii="Cambria" w:hAnsi="Cambria" w:cs="Arial"/>
          <w:b/>
          <w:bCs/>
          <w:color w:val="000000" w:themeColor="text1"/>
          <w:u w:val="single"/>
        </w:rPr>
        <w:t>6</w:t>
      </w:r>
      <w:r w:rsidRPr="002F5AC5">
        <w:rPr>
          <w:rFonts w:ascii="Cambria" w:hAnsi="Cambria" w:cs="Arial"/>
          <w:b/>
          <w:bCs/>
          <w:color w:val="000000" w:themeColor="text1"/>
          <w:u w:val="single"/>
        </w:rPr>
        <w:t>.</w:t>
      </w:r>
    </w:p>
    <w:p w14:paraId="5AE1F340" w14:textId="77777777" w:rsidR="002C4806" w:rsidRPr="002F5AC5"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1.2.3</w:t>
      </w:r>
      <w:r w:rsidRPr="002F5AC5">
        <w:rPr>
          <w:rFonts w:ascii="Cambria" w:hAnsi="Cambria" w:cs="Arial"/>
          <w:bCs/>
          <w:color w:val="000000" w:themeColor="text1"/>
        </w:rPr>
        <w:t xml:space="preserve"> </w:t>
      </w:r>
      <w:r w:rsidRPr="002F5AC5">
        <w:rPr>
          <w:rFonts w:ascii="Cambria" w:hAnsi="Cambria" w:cs="Arial"/>
          <w:b/>
          <w:color w:val="000000" w:themeColor="text1"/>
        </w:rPr>
        <w:t xml:space="preserve">– </w:t>
      </w:r>
      <w:r w:rsidRPr="002F5AC5">
        <w:rPr>
          <w:rFonts w:ascii="Cambria" w:hAnsi="Cambria" w:cs="Arial"/>
          <w:bCs/>
          <w:color w:val="000000" w:themeColor="text1"/>
        </w:rPr>
        <w:t xml:space="preserve">INÍCIO DA SESSÃO DE DISPUTA DE PREÇOS: </w:t>
      </w:r>
      <w:r w:rsidRPr="002F5AC5">
        <w:rPr>
          <w:rFonts w:ascii="Cambria" w:hAnsi="Cambria" w:cs="Arial"/>
          <w:b/>
          <w:bCs/>
          <w:color w:val="000000" w:themeColor="text1"/>
          <w:u w:val="single"/>
        </w:rPr>
        <w:t>às</w:t>
      </w:r>
      <w:r w:rsidRPr="002F5AC5">
        <w:rPr>
          <w:rFonts w:ascii="Cambria" w:hAnsi="Cambria" w:cs="Arial"/>
          <w:bCs/>
          <w:color w:val="000000" w:themeColor="text1"/>
          <w:u w:val="single"/>
        </w:rPr>
        <w:t xml:space="preserve"> </w:t>
      </w:r>
      <w:r w:rsidR="00055A22" w:rsidRPr="002F5AC5">
        <w:rPr>
          <w:rFonts w:ascii="Cambria" w:hAnsi="Cambria" w:cs="Arial"/>
          <w:b/>
          <w:bCs/>
          <w:color w:val="000000" w:themeColor="text1"/>
          <w:u w:val="single"/>
        </w:rPr>
        <w:t>09</w:t>
      </w:r>
      <w:r w:rsidRPr="002F5AC5">
        <w:rPr>
          <w:rFonts w:ascii="Cambria" w:hAnsi="Cambria" w:cs="Arial"/>
          <w:b/>
          <w:bCs/>
          <w:color w:val="000000" w:themeColor="text1"/>
          <w:u w:val="single"/>
        </w:rPr>
        <w:t xml:space="preserve">:00 horas do dia </w:t>
      </w:r>
      <w:r w:rsidR="002C6C16">
        <w:rPr>
          <w:rFonts w:ascii="Cambria" w:hAnsi="Cambria" w:cs="Arial"/>
          <w:b/>
          <w:bCs/>
          <w:color w:val="000000" w:themeColor="text1"/>
          <w:u w:val="single"/>
        </w:rPr>
        <w:t>30</w:t>
      </w:r>
      <w:r w:rsidRPr="002F5AC5">
        <w:rPr>
          <w:rFonts w:ascii="Cambria" w:hAnsi="Cambria" w:cs="Arial"/>
          <w:b/>
          <w:bCs/>
          <w:color w:val="000000" w:themeColor="text1"/>
          <w:u w:val="single"/>
        </w:rPr>
        <w:t>/</w:t>
      </w:r>
      <w:r w:rsidR="00B12835" w:rsidRPr="002F5AC5">
        <w:rPr>
          <w:rFonts w:ascii="Cambria" w:hAnsi="Cambria" w:cs="Arial"/>
          <w:b/>
          <w:bCs/>
          <w:color w:val="000000" w:themeColor="text1"/>
          <w:u w:val="single"/>
        </w:rPr>
        <w:t>0</w:t>
      </w:r>
      <w:r w:rsidR="002C6C16">
        <w:rPr>
          <w:rFonts w:ascii="Cambria" w:hAnsi="Cambria" w:cs="Arial"/>
          <w:b/>
          <w:bCs/>
          <w:color w:val="000000" w:themeColor="text1"/>
          <w:u w:val="single"/>
        </w:rPr>
        <w:t>1</w:t>
      </w:r>
      <w:r w:rsidRPr="002F5AC5">
        <w:rPr>
          <w:rFonts w:ascii="Cambria" w:hAnsi="Cambria" w:cs="Arial"/>
          <w:b/>
          <w:bCs/>
          <w:color w:val="000000" w:themeColor="text1"/>
          <w:u w:val="single"/>
        </w:rPr>
        <w:t>/202</w:t>
      </w:r>
      <w:r w:rsidR="002C6C16">
        <w:rPr>
          <w:rFonts w:ascii="Cambria" w:hAnsi="Cambria" w:cs="Arial"/>
          <w:b/>
          <w:bCs/>
          <w:color w:val="000000" w:themeColor="text1"/>
          <w:u w:val="single"/>
        </w:rPr>
        <w:t>6</w:t>
      </w:r>
      <w:r w:rsidRPr="002F5AC5">
        <w:rPr>
          <w:rFonts w:ascii="Cambria" w:hAnsi="Cambria" w:cs="Arial"/>
          <w:b/>
          <w:bCs/>
          <w:color w:val="000000" w:themeColor="text1"/>
          <w:u w:val="single"/>
        </w:rPr>
        <w:t>.</w:t>
      </w:r>
    </w:p>
    <w:p w14:paraId="293DD563" w14:textId="77777777" w:rsidR="002C4806" w:rsidRPr="002F5AC5" w:rsidRDefault="002C4806" w:rsidP="002C4806">
      <w:pPr>
        <w:autoSpaceDE w:val="0"/>
        <w:spacing w:line="276" w:lineRule="auto"/>
        <w:jc w:val="both"/>
        <w:rPr>
          <w:rFonts w:ascii="Cambria" w:hAnsi="Cambria" w:cs="Arial"/>
          <w:bCs/>
          <w:color w:val="000000" w:themeColor="text1"/>
        </w:rPr>
      </w:pPr>
      <w:r w:rsidRPr="002F5AC5">
        <w:rPr>
          <w:rFonts w:ascii="Cambria" w:hAnsi="Cambria" w:cs="Arial"/>
          <w:b/>
          <w:bCs/>
          <w:color w:val="000000" w:themeColor="text1"/>
        </w:rPr>
        <w:t xml:space="preserve">1.2.4 </w:t>
      </w:r>
      <w:r w:rsidRPr="002F5AC5">
        <w:rPr>
          <w:rFonts w:ascii="Cambria" w:hAnsi="Cambria" w:cs="Arial"/>
          <w:b/>
          <w:color w:val="000000" w:themeColor="text1"/>
        </w:rPr>
        <w:t xml:space="preserve">– </w:t>
      </w:r>
      <w:r w:rsidRPr="002F5AC5">
        <w:rPr>
          <w:rFonts w:ascii="Cambria" w:hAnsi="Cambria" w:cs="Arial"/>
          <w:bCs/>
          <w:color w:val="000000" w:themeColor="text1"/>
        </w:rPr>
        <w:t>REFERÊNCIA DE TEMPO: horário de Brasília (DF).</w:t>
      </w:r>
    </w:p>
    <w:p w14:paraId="44300976" w14:textId="77777777" w:rsidR="002C4806" w:rsidRPr="00275AA1" w:rsidRDefault="002C4806" w:rsidP="002C4806">
      <w:pPr>
        <w:autoSpaceDE w:val="0"/>
        <w:spacing w:line="276" w:lineRule="auto"/>
        <w:jc w:val="both"/>
        <w:rPr>
          <w:rFonts w:ascii="Cambria" w:hAnsi="Cambria" w:cs="Arial"/>
          <w:bCs/>
          <w:color w:val="000000"/>
        </w:rPr>
      </w:pPr>
      <w:r w:rsidRPr="00E46E3B">
        <w:rPr>
          <w:rFonts w:ascii="Cambria" w:hAnsi="Cambria" w:cs="Arial"/>
          <w:b/>
          <w:bCs/>
          <w:color w:val="000000"/>
        </w:rPr>
        <w:t xml:space="preserve">1.2.5 </w:t>
      </w:r>
      <w:r w:rsidRPr="00E46E3B">
        <w:rPr>
          <w:rFonts w:ascii="Cambria" w:hAnsi="Cambria" w:cs="Arial"/>
          <w:b/>
        </w:rPr>
        <w:t xml:space="preserve">– </w:t>
      </w:r>
      <w:r w:rsidRPr="00E46E3B">
        <w:rPr>
          <w:rFonts w:ascii="Cambria" w:hAnsi="Cambria" w:cstheme="minorHAnsi"/>
          <w:bCs/>
          <w:color w:val="000000"/>
        </w:rPr>
        <w:t xml:space="preserve">LOCAL: </w:t>
      </w:r>
      <w:hyperlink r:id="rId13" w:history="1">
        <w:r w:rsidR="00057952" w:rsidRPr="00952E10">
          <w:rPr>
            <w:rStyle w:val="Hyperlink"/>
            <w:rFonts w:ascii="Cambria" w:hAnsi="Cambria" w:cstheme="minorHAnsi"/>
            <w:bCs/>
          </w:rPr>
          <w:t>https://bnc.org.br/</w:t>
        </w:r>
      </w:hyperlink>
      <w:r w:rsidRPr="00E46E3B">
        <w:rPr>
          <w:rFonts w:ascii="Cambria" w:hAnsi="Cambria" w:cstheme="minorHAnsi"/>
          <w:bCs/>
          <w:color w:val="000000"/>
        </w:rPr>
        <w:t xml:space="preserve"> </w:t>
      </w:r>
      <w:hyperlink r:id="rId14" w:history="1">
        <w:r w:rsidRPr="00E46E3B">
          <w:rPr>
            <w:rStyle w:val="Hyperlink"/>
            <w:rFonts w:ascii="Cambria" w:hAnsi="Cambria" w:cstheme="minorHAnsi"/>
          </w:rPr>
          <w:t xml:space="preserve"> </w:t>
        </w:r>
      </w:hyperlink>
      <w:r w:rsidRPr="00E46E3B">
        <w:rPr>
          <w:rFonts w:ascii="Cambria" w:hAnsi="Cambria" w:cstheme="minorHAnsi"/>
          <w:bCs/>
          <w:color w:val="000000"/>
        </w:rPr>
        <w:t>“Acesso Identificado”.</w:t>
      </w:r>
    </w:p>
    <w:p w14:paraId="01E7CD30" w14:textId="77777777"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1.2.6</w:t>
      </w:r>
      <w:r w:rsidRPr="00275AA1">
        <w:rPr>
          <w:rFonts w:ascii="Cambria" w:hAnsi="Cambria" w:cs="Arial"/>
          <w:bCs/>
          <w:color w:val="000000"/>
        </w:rPr>
        <w:t xml:space="preserve"> </w:t>
      </w:r>
      <w:r w:rsidRPr="00275AA1">
        <w:rPr>
          <w:rFonts w:ascii="Cambria" w:hAnsi="Cambria" w:cs="Arial"/>
          <w:b/>
        </w:rPr>
        <w:t>–</w:t>
      </w:r>
      <w:r w:rsidRPr="00275AA1">
        <w:rPr>
          <w:rFonts w:ascii="Cambria" w:hAnsi="Cambria" w:cs="Arial"/>
          <w:bCs/>
          <w:color w:val="000000"/>
        </w:rPr>
        <w:t xml:space="preserve"> FORMA DE JULGAMENTO: </w:t>
      </w:r>
      <w:r w:rsidR="0005462A" w:rsidRPr="0005462A">
        <w:rPr>
          <w:rFonts w:ascii="Cambria" w:hAnsi="Cambria" w:cs="Arial"/>
          <w:bCs/>
          <w:color w:val="000000"/>
        </w:rPr>
        <w:t xml:space="preserve">Menor Preço </w:t>
      </w:r>
      <w:r w:rsidR="00BA74DD" w:rsidRPr="00782E5D">
        <w:rPr>
          <w:rFonts w:ascii="Cambria" w:eastAsia="Arial" w:hAnsi="Cambria" w:cs="Arial"/>
          <w:color w:val="000000"/>
          <w:kern w:val="0"/>
          <w:lang w:eastAsia="pt-BR"/>
        </w:rPr>
        <w:t>por Lote</w:t>
      </w:r>
      <w:r w:rsidR="0005462A" w:rsidRPr="0005462A">
        <w:rPr>
          <w:rFonts w:ascii="Cambria" w:hAnsi="Cambria" w:cs="Arial"/>
          <w:bCs/>
          <w:color w:val="000000"/>
        </w:rPr>
        <w:t>.</w:t>
      </w:r>
    </w:p>
    <w:p w14:paraId="34B74B55" w14:textId="77777777" w:rsidR="002C4806" w:rsidRPr="005A078B"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w:t>
      </w:r>
      <w:r w:rsidRPr="005A078B">
        <w:rPr>
          <w:rFonts w:ascii="Cambria" w:hAnsi="Cambria" w:cs="Arial"/>
          <w:b/>
          <w:bCs/>
          <w:color w:val="000000"/>
        </w:rPr>
        <w:t xml:space="preserve">2.7 </w:t>
      </w:r>
      <w:r w:rsidRPr="005A078B">
        <w:rPr>
          <w:rFonts w:ascii="Cambria" w:hAnsi="Cambria" w:cs="Arial"/>
          <w:b/>
        </w:rPr>
        <w:t>–</w:t>
      </w:r>
      <w:r w:rsidRPr="005A078B">
        <w:rPr>
          <w:rFonts w:ascii="Cambria" w:hAnsi="Cambria" w:cs="Arial"/>
          <w:bCs/>
          <w:color w:val="000000"/>
        </w:rPr>
        <w:t xml:space="preserve"> INFORMAÇÕES: </w:t>
      </w:r>
    </w:p>
    <w:p w14:paraId="76D1CBC0" w14:textId="77777777" w:rsidR="002C4806" w:rsidRPr="005A078B" w:rsidRDefault="002C4806" w:rsidP="002C4806">
      <w:pPr>
        <w:autoSpaceDE w:val="0"/>
        <w:spacing w:line="276" w:lineRule="auto"/>
        <w:jc w:val="both"/>
        <w:rPr>
          <w:rFonts w:ascii="Cambria" w:hAnsi="Cambria" w:cstheme="minorHAnsi"/>
        </w:rPr>
      </w:pPr>
      <w:r w:rsidRPr="005A078B">
        <w:rPr>
          <w:rFonts w:ascii="Cambria" w:hAnsi="Cambria" w:cs="Arial"/>
          <w:b/>
          <w:bCs/>
          <w:color w:val="000000"/>
        </w:rPr>
        <w:t xml:space="preserve">1.2.7.1 </w:t>
      </w:r>
      <w:r w:rsidRPr="005A078B">
        <w:rPr>
          <w:rFonts w:ascii="Cambria" w:hAnsi="Cambria" w:cs="Arial"/>
          <w:b/>
        </w:rPr>
        <w:t>–</w:t>
      </w:r>
      <w:r w:rsidRPr="005A078B">
        <w:rPr>
          <w:rFonts w:ascii="Cambria" w:hAnsi="Cambria" w:cs="Arial"/>
          <w:bCs/>
          <w:color w:val="000000"/>
        </w:rPr>
        <w:t xml:space="preserve"> Endereço: </w:t>
      </w:r>
      <w:r w:rsidR="000D1813" w:rsidRPr="005A078B">
        <w:rPr>
          <w:rFonts w:ascii="Cambria" w:hAnsi="Cambria" w:cstheme="minorHAnsi"/>
        </w:rPr>
        <w:t>Rua Marcelino Alves de Alcântara, nº 133 – Centro</w:t>
      </w:r>
      <w:r w:rsidRPr="005A078B">
        <w:rPr>
          <w:rFonts w:ascii="Cambria" w:hAnsi="Cambria" w:cstheme="minorHAnsi"/>
        </w:rPr>
        <w:t xml:space="preserve">, </w:t>
      </w:r>
      <w:r w:rsidR="000D1813" w:rsidRPr="005A078B">
        <w:rPr>
          <w:rFonts w:ascii="Cambria" w:hAnsi="Cambria" w:cstheme="minorHAnsi"/>
        </w:rPr>
        <w:t>Santo Inácio</w:t>
      </w:r>
      <w:r w:rsidRPr="005A078B">
        <w:rPr>
          <w:rFonts w:ascii="Cambria" w:hAnsi="Cambria" w:cstheme="minorHAnsi"/>
        </w:rPr>
        <w:t xml:space="preserve"> – Paraná.</w:t>
      </w:r>
    </w:p>
    <w:p w14:paraId="69828DB7" w14:textId="77777777"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1.2.7.2 </w:t>
      </w:r>
      <w:r w:rsidRPr="005A078B">
        <w:rPr>
          <w:rFonts w:ascii="Cambria" w:hAnsi="Cambria" w:cs="Arial"/>
          <w:b/>
        </w:rPr>
        <w:t>–</w:t>
      </w:r>
      <w:r w:rsidRPr="005A078B">
        <w:rPr>
          <w:rFonts w:ascii="Cambria" w:hAnsi="Cambria" w:cs="Arial"/>
          <w:bCs/>
          <w:color w:val="000000"/>
        </w:rPr>
        <w:t xml:space="preserve"> C</w:t>
      </w:r>
      <w:r w:rsidR="003A0494" w:rsidRPr="005A078B">
        <w:rPr>
          <w:rFonts w:ascii="Cambria" w:hAnsi="Cambria" w:cs="Arial"/>
          <w:bCs/>
          <w:color w:val="000000"/>
        </w:rPr>
        <w:t>IRO YUJI KOGA</w:t>
      </w:r>
      <w:r w:rsidRPr="005A078B">
        <w:rPr>
          <w:rFonts w:ascii="Cambria" w:hAnsi="Cambria" w:cs="Arial"/>
          <w:bCs/>
          <w:color w:val="000000"/>
        </w:rPr>
        <w:t xml:space="preserve"> - </w:t>
      </w:r>
      <w:r w:rsidRPr="005A078B">
        <w:rPr>
          <w:rFonts w:ascii="Cambria" w:hAnsi="Cambria" w:cs="Arial"/>
          <w:color w:val="000000"/>
        </w:rPr>
        <w:t>designad</w:t>
      </w:r>
      <w:r w:rsidR="000D1813" w:rsidRPr="005A078B">
        <w:rPr>
          <w:rFonts w:ascii="Cambria" w:hAnsi="Cambria" w:cs="Arial"/>
          <w:color w:val="000000"/>
        </w:rPr>
        <w:t>o</w:t>
      </w:r>
      <w:r w:rsidRPr="005A078B">
        <w:rPr>
          <w:rFonts w:ascii="Cambria" w:hAnsi="Cambria" w:cs="Arial"/>
          <w:color w:val="000000"/>
        </w:rPr>
        <w:t xml:space="preserve"> pela Portaria nº </w:t>
      </w:r>
      <w:r w:rsidR="007E23AE" w:rsidRPr="005A078B">
        <w:rPr>
          <w:rFonts w:ascii="Cambria" w:hAnsi="Cambria" w:cs="Arial"/>
          <w:color w:val="000000"/>
        </w:rPr>
        <w:t>10</w:t>
      </w:r>
      <w:r w:rsidR="00FA414C">
        <w:rPr>
          <w:rFonts w:ascii="Cambria" w:hAnsi="Cambria" w:cs="Arial"/>
          <w:color w:val="000000"/>
        </w:rPr>
        <w:t>7</w:t>
      </w:r>
      <w:r w:rsidRPr="005A078B">
        <w:rPr>
          <w:rFonts w:ascii="Cambria" w:hAnsi="Cambria" w:cs="Arial"/>
          <w:color w:val="000000"/>
        </w:rPr>
        <w:t>/202</w:t>
      </w:r>
      <w:r w:rsidR="00FA414C">
        <w:rPr>
          <w:rFonts w:ascii="Cambria" w:hAnsi="Cambria" w:cs="Arial"/>
          <w:color w:val="000000"/>
        </w:rPr>
        <w:t>5</w:t>
      </w:r>
    </w:p>
    <w:p w14:paraId="5083A72E" w14:textId="77777777"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65B179A8" w14:textId="77777777" w:rsidR="002C4806" w:rsidRPr="00B740B5"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 </w:t>
      </w:r>
      <w:r w:rsidR="00B740B5" w:rsidRPr="00600989">
        <w:rPr>
          <w:rFonts w:ascii="Cambria" w:hAnsi="Cambria" w:cs="Arial"/>
          <w:bCs/>
          <w:color w:val="000000"/>
          <w:sz w:val="24"/>
          <w:szCs w:val="24"/>
        </w:rPr>
        <w:t xml:space="preserve">(44) </w:t>
      </w:r>
      <w:r w:rsidR="00B740B5">
        <w:rPr>
          <w:rFonts w:ascii="Cambria" w:hAnsi="Cambria" w:cs="Arial"/>
          <w:bCs/>
          <w:color w:val="000000"/>
          <w:sz w:val="24"/>
          <w:szCs w:val="24"/>
        </w:rPr>
        <w:t>92005</w:t>
      </w:r>
      <w:r w:rsidR="00B740B5" w:rsidRPr="00600989">
        <w:rPr>
          <w:rFonts w:ascii="Cambria" w:hAnsi="Cambria" w:cs="Arial"/>
          <w:bCs/>
          <w:color w:val="000000"/>
          <w:sz w:val="24"/>
          <w:szCs w:val="24"/>
        </w:rPr>
        <w:t>-</w:t>
      </w:r>
      <w:r w:rsidR="00B740B5">
        <w:rPr>
          <w:rFonts w:ascii="Cambria" w:hAnsi="Cambria" w:cs="Arial"/>
          <w:bCs/>
          <w:color w:val="000000"/>
          <w:sz w:val="24"/>
          <w:szCs w:val="24"/>
        </w:rPr>
        <w:t>7332</w:t>
      </w:r>
    </w:p>
    <w:p w14:paraId="64951C16"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47637413" w14:textId="77777777" w:rsidR="0093627F" w:rsidRDefault="0093627F" w:rsidP="0093627F">
      <w:pPr>
        <w:autoSpaceDE w:val="0"/>
        <w:spacing w:line="276" w:lineRule="auto"/>
        <w:jc w:val="both"/>
        <w:rPr>
          <w:rFonts w:ascii="Cambria" w:hAnsi="Cambria" w:cs="Arial"/>
          <w:b/>
          <w:bCs/>
          <w:color w:val="000000"/>
        </w:rPr>
      </w:pPr>
      <w:r w:rsidRPr="000E791A">
        <w:rPr>
          <w:rFonts w:ascii="Cambria" w:hAnsi="Cambria" w:cs="Arial"/>
          <w:b/>
          <w:color w:val="000000"/>
        </w:rPr>
        <w:t>1</w:t>
      </w:r>
      <w:r>
        <w:rPr>
          <w:rFonts w:ascii="Cambria" w:hAnsi="Cambria" w:cs="Arial"/>
          <w:b/>
          <w:color w:val="000000"/>
        </w:rPr>
        <w:t>.</w:t>
      </w:r>
      <w:r w:rsidRPr="000E791A">
        <w:rPr>
          <w:rFonts w:ascii="Cambria" w:hAnsi="Cambria" w:cs="Arial"/>
          <w:b/>
          <w:color w:val="000000"/>
        </w:rPr>
        <w:t xml:space="preserve">2.9- </w:t>
      </w:r>
      <w:r w:rsidRPr="000E791A">
        <w:rPr>
          <w:rFonts w:ascii="Cambria" w:hAnsi="Cambria" w:cs="Arial"/>
          <w:b/>
          <w:bCs/>
          <w:color w:val="000000"/>
        </w:rPr>
        <w:t xml:space="preserve">EXCLUSIVO </w:t>
      </w:r>
      <w:r w:rsidRPr="000E791A">
        <w:rPr>
          <w:rFonts w:ascii="Cambria" w:eastAsia="Calibri" w:hAnsi="Cambria" w:cs="Arial"/>
          <w:b/>
        </w:rPr>
        <w:t>PARA MES, EPPS E MEIS – ÂMBITO REGIONAL (</w:t>
      </w:r>
      <w:r w:rsidRPr="000E791A">
        <w:rPr>
          <w:rFonts w:ascii="Cambria" w:hAnsi="Cambria" w:cs="Arial"/>
          <w:b/>
          <w:color w:val="000000"/>
        </w:rPr>
        <w:t xml:space="preserve">Lei Complementar nº 123, de 14 de dezembro de 2006 e </w:t>
      </w:r>
      <w:r w:rsidRPr="000E791A">
        <w:rPr>
          <w:rFonts w:ascii="Cambria" w:hAnsi="Cambria" w:cs="Arial"/>
          <w:b/>
        </w:rPr>
        <w:t>Lei Municipal nº 1363, de 01 de dezembro de 2023)</w:t>
      </w:r>
      <w:r w:rsidRPr="000E791A">
        <w:rPr>
          <w:rFonts w:ascii="Cambria" w:hAnsi="Cambria" w:cs="Arial"/>
          <w:b/>
          <w:bCs/>
          <w:color w:val="000000"/>
        </w:rPr>
        <w:t>.</w:t>
      </w:r>
    </w:p>
    <w:p w14:paraId="4D68CEF3" w14:textId="77777777" w:rsidR="0093627F" w:rsidRDefault="0093627F" w:rsidP="0093627F">
      <w:pPr>
        <w:autoSpaceDE w:val="0"/>
        <w:spacing w:line="276" w:lineRule="auto"/>
        <w:jc w:val="both"/>
        <w:rPr>
          <w:rFonts w:ascii="Cambria" w:hAnsi="Cambria" w:cs="Arial"/>
        </w:rPr>
      </w:pPr>
      <w:r w:rsidRPr="00A33AE5">
        <w:rPr>
          <w:rFonts w:ascii="Cambria" w:hAnsi="Cambria"/>
          <w:b/>
        </w:rPr>
        <w:t>1</w:t>
      </w:r>
      <w:r>
        <w:rPr>
          <w:rFonts w:ascii="Cambria" w:hAnsi="Cambria"/>
          <w:b/>
        </w:rPr>
        <w:t>.</w:t>
      </w:r>
      <w:r w:rsidRPr="00A33AE5">
        <w:rPr>
          <w:rFonts w:ascii="Cambria" w:hAnsi="Cambria"/>
          <w:b/>
        </w:rPr>
        <w:t>2.9.1.</w:t>
      </w:r>
      <w:r>
        <w:rPr>
          <w:rFonts w:ascii="Cambria" w:hAnsi="Cambria"/>
        </w:rPr>
        <w:t xml:space="preserve"> </w:t>
      </w:r>
      <w:r w:rsidRPr="0056767B">
        <w:rPr>
          <w:rFonts w:ascii="Cambria" w:hAnsi="Cambria"/>
        </w:rPr>
        <w:t xml:space="preserve">A Região </w:t>
      </w:r>
      <w:r>
        <w:rPr>
          <w:rFonts w:ascii="Cambria" w:hAnsi="Cambria"/>
        </w:rPr>
        <w:t>é composta pelos</w:t>
      </w:r>
      <w:r w:rsidRPr="0056767B">
        <w:rPr>
          <w:rFonts w:ascii="Cambria" w:hAnsi="Cambria"/>
        </w:rPr>
        <w:t xml:space="preserve"> seguintes municípios: âmbito regional para os efeitos desta lei os municípios do limite geográfico de Santo Inácio-PR, sendo esses: Colorado, Santa Inês, </w:t>
      </w:r>
      <w:proofErr w:type="spellStart"/>
      <w:r w:rsidRPr="0056767B">
        <w:rPr>
          <w:rFonts w:ascii="Cambria" w:hAnsi="Cambria"/>
        </w:rPr>
        <w:t>Itaguajé</w:t>
      </w:r>
      <w:proofErr w:type="spellEnd"/>
      <w:r w:rsidRPr="0056767B">
        <w:rPr>
          <w:rFonts w:ascii="Cambria" w:hAnsi="Cambria"/>
        </w:rPr>
        <w:t xml:space="preserve">, </w:t>
      </w:r>
      <w:proofErr w:type="spellStart"/>
      <w:r w:rsidRPr="0056767B">
        <w:rPr>
          <w:rFonts w:ascii="Cambria" w:hAnsi="Cambria"/>
        </w:rPr>
        <w:t>Cafeara</w:t>
      </w:r>
      <w:proofErr w:type="spellEnd"/>
      <w:r w:rsidRPr="0056767B">
        <w:rPr>
          <w:rFonts w:ascii="Cambria" w:hAnsi="Cambria"/>
        </w:rPr>
        <w:t xml:space="preserve">, Lupionópolis, Centenário do Sul. (Art. 1º, §3º, inciso II da </w:t>
      </w:r>
      <w:r w:rsidRPr="0056767B">
        <w:rPr>
          <w:rFonts w:ascii="Cambria" w:hAnsi="Cambria" w:cs="Arial"/>
        </w:rPr>
        <w:t>Lei Municipal nº 1363, de 01 de dezembro de 2023).</w:t>
      </w:r>
    </w:p>
    <w:p w14:paraId="48D81625" w14:textId="77777777" w:rsidR="00BA74DD" w:rsidRPr="005E5704" w:rsidRDefault="00BA74DD" w:rsidP="005E5704">
      <w:pPr>
        <w:autoSpaceDE w:val="0"/>
        <w:spacing w:line="276" w:lineRule="auto"/>
        <w:jc w:val="both"/>
        <w:rPr>
          <w:rFonts w:ascii="Cambria" w:hAnsi="Cambria"/>
        </w:rPr>
      </w:pPr>
    </w:p>
    <w:p w14:paraId="24D6696D"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50974839" w14:textId="78F67CED" w:rsidR="005A078B" w:rsidRDefault="002C4806" w:rsidP="005A078B">
      <w:pPr>
        <w:pStyle w:val="Standard"/>
        <w:spacing w:line="276" w:lineRule="auto"/>
        <w:jc w:val="both"/>
        <w:rPr>
          <w:rFonts w:ascii="Cambria" w:hAnsi="Cambria"/>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 xml:space="preserve">seleção da proposta mais vantajosa para </w:t>
      </w:r>
      <w:r w:rsidR="00155CB6" w:rsidRPr="00327EA1">
        <w:rPr>
          <w:rFonts w:ascii="Cambria" w:hAnsi="Cambria" w:cs="Arial"/>
          <w:sz w:val="22"/>
          <w:szCs w:val="22"/>
        </w:rPr>
        <w:t xml:space="preserve">registro de preços para aquisição de materiais de expediente para atender às demandas da </w:t>
      </w:r>
      <w:r w:rsidR="00672C68">
        <w:rPr>
          <w:rFonts w:ascii="Cambria" w:hAnsi="Cambria" w:cs="Arial"/>
          <w:sz w:val="22"/>
          <w:szCs w:val="22"/>
        </w:rPr>
        <w:t>S</w:t>
      </w:r>
      <w:r w:rsidR="00155CB6" w:rsidRPr="00327EA1">
        <w:rPr>
          <w:rFonts w:ascii="Cambria" w:hAnsi="Cambria" w:cs="Arial"/>
          <w:sz w:val="22"/>
          <w:szCs w:val="22"/>
        </w:rPr>
        <w:t xml:space="preserve">ecretaria </w:t>
      </w:r>
      <w:r w:rsidR="00672C68">
        <w:rPr>
          <w:rFonts w:ascii="Cambria" w:hAnsi="Cambria" w:cs="Arial"/>
          <w:sz w:val="22"/>
          <w:szCs w:val="22"/>
        </w:rPr>
        <w:t>M</w:t>
      </w:r>
      <w:r w:rsidR="00155CB6" w:rsidRPr="00327EA1">
        <w:rPr>
          <w:rFonts w:ascii="Cambria" w:hAnsi="Cambria" w:cs="Arial"/>
          <w:sz w:val="22"/>
          <w:szCs w:val="22"/>
        </w:rPr>
        <w:t xml:space="preserve">unicipal de </w:t>
      </w:r>
      <w:r w:rsidR="00672C68">
        <w:rPr>
          <w:rFonts w:ascii="Cambria" w:hAnsi="Cambria" w:cs="Arial"/>
          <w:sz w:val="22"/>
          <w:szCs w:val="22"/>
        </w:rPr>
        <w:t>S</w:t>
      </w:r>
      <w:r w:rsidR="00155CB6" w:rsidRPr="00327EA1">
        <w:rPr>
          <w:rFonts w:ascii="Cambria" w:hAnsi="Cambria" w:cs="Arial"/>
          <w:sz w:val="22"/>
          <w:szCs w:val="22"/>
        </w:rPr>
        <w:t>aúde e de seus departamentos e unidades, no</w:t>
      </w:r>
      <w:r w:rsidR="00155CB6">
        <w:rPr>
          <w:rFonts w:ascii="Cambria" w:hAnsi="Cambria" w:cs="Arial"/>
          <w:sz w:val="22"/>
          <w:szCs w:val="22"/>
        </w:rPr>
        <w:t xml:space="preserve"> município de </w:t>
      </w:r>
      <w:r w:rsidR="00672C68">
        <w:rPr>
          <w:rFonts w:ascii="Cambria" w:hAnsi="Cambria" w:cs="Arial"/>
          <w:sz w:val="22"/>
          <w:szCs w:val="22"/>
        </w:rPr>
        <w:t>S</w:t>
      </w:r>
      <w:r w:rsidR="00155CB6">
        <w:rPr>
          <w:rFonts w:ascii="Cambria" w:hAnsi="Cambria" w:cs="Arial"/>
          <w:sz w:val="22"/>
          <w:szCs w:val="22"/>
        </w:rPr>
        <w:t xml:space="preserve">anto </w:t>
      </w:r>
      <w:r w:rsidR="00672C68">
        <w:rPr>
          <w:rFonts w:ascii="Cambria" w:hAnsi="Cambria" w:cs="Arial"/>
          <w:sz w:val="22"/>
          <w:szCs w:val="22"/>
        </w:rPr>
        <w:t>I</w:t>
      </w:r>
      <w:r w:rsidR="00155CB6">
        <w:rPr>
          <w:rFonts w:ascii="Cambria" w:hAnsi="Cambria" w:cs="Arial"/>
          <w:sz w:val="22"/>
          <w:szCs w:val="22"/>
        </w:rPr>
        <w:t xml:space="preserve">nácio – </w:t>
      </w:r>
      <w:r w:rsidR="00672C68">
        <w:rPr>
          <w:rFonts w:ascii="Cambria" w:hAnsi="Cambria" w:cs="Arial"/>
          <w:sz w:val="22"/>
          <w:szCs w:val="22"/>
        </w:rPr>
        <w:t>PR</w:t>
      </w:r>
      <w:r w:rsidR="005A078B" w:rsidRPr="002A6BFA">
        <w:rPr>
          <w:rFonts w:ascii="Cambria" w:eastAsia="Calibri" w:hAnsi="Cambria" w:cs="Arial"/>
          <w:sz w:val="22"/>
          <w:szCs w:val="22"/>
        </w:rPr>
        <w:t xml:space="preserve">, </w:t>
      </w:r>
      <w:r w:rsidR="005A078B" w:rsidRPr="002A6BFA">
        <w:rPr>
          <w:rFonts w:ascii="Cambria" w:eastAsia="Calibri" w:hAnsi="Cambria" w:cs="Arial"/>
        </w:rPr>
        <w:t>nos termos constante</w:t>
      </w:r>
      <w:r w:rsidRPr="002A6BFA">
        <w:rPr>
          <w:rFonts w:ascii="Cambria" w:hAnsi="Cambria"/>
        </w:rPr>
        <w:t xml:space="preserve"> do Termo de Referência</w:t>
      </w:r>
      <w:r w:rsidR="005A078B" w:rsidRPr="002A6BFA">
        <w:rPr>
          <w:rFonts w:ascii="Cambria" w:hAnsi="Cambria"/>
        </w:rPr>
        <w:t xml:space="preserve"> e seus anexos.</w:t>
      </w:r>
    </w:p>
    <w:p w14:paraId="56BA9370" w14:textId="77777777" w:rsidR="00BA74DD" w:rsidRPr="009D4BB0" w:rsidRDefault="00BA74DD" w:rsidP="005A078B">
      <w:pPr>
        <w:pStyle w:val="Standard"/>
        <w:spacing w:line="276" w:lineRule="auto"/>
        <w:jc w:val="both"/>
        <w:rPr>
          <w:rFonts w:ascii="Cambria" w:hAnsi="Cambria"/>
        </w:rPr>
      </w:pPr>
    </w:p>
    <w:p w14:paraId="4EB71CA2" w14:textId="77777777"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61D250BC" w14:textId="232398FE"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 com a referida aquisição será de </w:t>
      </w:r>
      <w:r w:rsidRPr="00275AA1">
        <w:rPr>
          <w:rFonts w:ascii="Cambria" w:hAnsi="Cambria" w:cs="Arial"/>
          <w:b/>
          <w:color w:val="000000" w:themeColor="text1"/>
          <w:sz w:val="22"/>
          <w:szCs w:val="22"/>
        </w:rPr>
        <w:t xml:space="preserve">R$ </w:t>
      </w:r>
      <w:r w:rsidR="00155CB6">
        <w:rPr>
          <w:rFonts w:ascii="Cambria" w:hAnsi="Cambria" w:cs="Arial"/>
          <w:b/>
          <w:color w:val="000000" w:themeColor="text1"/>
          <w:sz w:val="22"/>
          <w:szCs w:val="22"/>
        </w:rPr>
        <w:t>123.719,43</w:t>
      </w:r>
      <w:r w:rsidR="00DA5DFA">
        <w:rPr>
          <w:rFonts w:ascii="Cambria" w:hAnsi="Cambria" w:cs="Arial"/>
          <w:b/>
          <w:color w:val="000000" w:themeColor="text1"/>
          <w:sz w:val="22"/>
          <w:szCs w:val="22"/>
        </w:rPr>
        <w:t xml:space="preserve"> (</w:t>
      </w:r>
      <w:r w:rsidR="00155CB6" w:rsidRPr="00155CB6">
        <w:rPr>
          <w:rFonts w:ascii="Cambria" w:hAnsi="Cambria" w:cs="Arial"/>
          <w:b/>
          <w:color w:val="000000" w:themeColor="text1"/>
          <w:sz w:val="22"/>
          <w:szCs w:val="22"/>
        </w:rPr>
        <w:t>cento e vinte e três mil</w:t>
      </w:r>
      <w:r w:rsidR="00672C68">
        <w:rPr>
          <w:rFonts w:ascii="Cambria" w:hAnsi="Cambria" w:cs="Arial"/>
          <w:b/>
          <w:color w:val="000000" w:themeColor="text1"/>
          <w:sz w:val="22"/>
          <w:szCs w:val="22"/>
        </w:rPr>
        <w:t>,</w:t>
      </w:r>
      <w:r w:rsidR="00155CB6" w:rsidRPr="00155CB6">
        <w:rPr>
          <w:rFonts w:ascii="Cambria" w:hAnsi="Cambria" w:cs="Arial"/>
          <w:b/>
          <w:color w:val="000000" w:themeColor="text1"/>
          <w:sz w:val="22"/>
          <w:szCs w:val="22"/>
        </w:rPr>
        <w:t xml:space="preserve"> setecentos e dezenove reais e quarenta e três centavos</w:t>
      </w:r>
      <w:r w:rsidR="00DA5DFA">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 I deste edital.</w:t>
      </w:r>
    </w:p>
    <w:p w14:paraId="5C702CFD"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lastRenderedPageBreak/>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567AC6F1" w14:textId="77777777" w:rsidR="002C4806"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3F2EEE02" w14:textId="77777777" w:rsidR="00030974" w:rsidRPr="00030974" w:rsidRDefault="00030974" w:rsidP="00030974">
      <w:pPr>
        <w:pStyle w:val="Standard"/>
        <w:shd w:val="clear" w:color="auto" w:fill="FFFFFF"/>
        <w:tabs>
          <w:tab w:val="left" w:pos="8505"/>
          <w:tab w:val="left" w:pos="9781"/>
        </w:tabs>
        <w:spacing w:line="276" w:lineRule="auto"/>
        <w:jc w:val="both"/>
        <w:rPr>
          <w:rFonts w:ascii="Cambria" w:hAnsi="Cambria" w:cs="Arial"/>
          <w:b/>
          <w:sz w:val="22"/>
          <w:szCs w:val="22"/>
        </w:rPr>
      </w:pPr>
      <w:r w:rsidRPr="00030974">
        <w:rPr>
          <w:rFonts w:ascii="Cambria" w:hAnsi="Cambria" w:cs="Arial"/>
          <w:b/>
          <w:sz w:val="22"/>
          <w:szCs w:val="22"/>
        </w:rPr>
        <w:t>09 DEPARTAMENTO DE SAÚDE</w:t>
      </w:r>
    </w:p>
    <w:p w14:paraId="066D9022" w14:textId="77777777" w:rsidR="00030974" w:rsidRPr="00030974" w:rsidRDefault="00030974" w:rsidP="00030974">
      <w:pPr>
        <w:pStyle w:val="Standard"/>
        <w:shd w:val="clear" w:color="auto" w:fill="FFFFFF"/>
        <w:tabs>
          <w:tab w:val="left" w:pos="8505"/>
          <w:tab w:val="left" w:pos="9781"/>
        </w:tabs>
        <w:spacing w:line="276" w:lineRule="auto"/>
        <w:jc w:val="both"/>
        <w:rPr>
          <w:rFonts w:ascii="Cambria" w:hAnsi="Cambria" w:cs="Arial"/>
          <w:b/>
          <w:sz w:val="22"/>
          <w:szCs w:val="22"/>
        </w:rPr>
      </w:pPr>
      <w:r w:rsidRPr="00030974">
        <w:rPr>
          <w:rFonts w:ascii="Cambria" w:hAnsi="Cambria" w:cs="Arial"/>
          <w:b/>
          <w:sz w:val="22"/>
          <w:szCs w:val="22"/>
        </w:rPr>
        <w:t>001 FUNDO MUNICIPAL DE SAÚDE</w:t>
      </w:r>
    </w:p>
    <w:p w14:paraId="343F0DD1" w14:textId="77777777" w:rsidR="00030974" w:rsidRDefault="00A47BF9" w:rsidP="00030974">
      <w:pPr>
        <w:pStyle w:val="Standard"/>
        <w:shd w:val="clear" w:color="auto" w:fill="FFFFFF"/>
        <w:tabs>
          <w:tab w:val="left" w:pos="8505"/>
          <w:tab w:val="left" w:pos="9781"/>
        </w:tabs>
        <w:spacing w:line="276" w:lineRule="auto"/>
        <w:jc w:val="both"/>
        <w:rPr>
          <w:rFonts w:ascii="Cambria" w:hAnsi="Cambria" w:cs="Arial"/>
          <w:b/>
          <w:sz w:val="22"/>
          <w:szCs w:val="22"/>
        </w:rPr>
      </w:pPr>
      <w:r>
        <w:rPr>
          <w:rFonts w:ascii="Cambria" w:hAnsi="Cambria" w:cs="Arial"/>
          <w:b/>
          <w:sz w:val="22"/>
          <w:szCs w:val="22"/>
        </w:rPr>
        <w:t>10.30</w:t>
      </w:r>
      <w:r w:rsidR="00155CB6">
        <w:rPr>
          <w:rFonts w:ascii="Cambria" w:hAnsi="Cambria" w:cs="Arial"/>
          <w:b/>
          <w:sz w:val="22"/>
          <w:szCs w:val="22"/>
        </w:rPr>
        <w:t>1</w:t>
      </w:r>
      <w:r>
        <w:rPr>
          <w:rFonts w:ascii="Cambria" w:hAnsi="Cambria" w:cs="Arial"/>
          <w:b/>
          <w:sz w:val="22"/>
          <w:szCs w:val="22"/>
        </w:rPr>
        <w:t>.001</w:t>
      </w:r>
      <w:r w:rsidR="00155CB6">
        <w:rPr>
          <w:rFonts w:ascii="Cambria" w:hAnsi="Cambria" w:cs="Arial"/>
          <w:b/>
          <w:sz w:val="22"/>
          <w:szCs w:val="22"/>
        </w:rPr>
        <w:t>4</w:t>
      </w:r>
      <w:r>
        <w:rPr>
          <w:rFonts w:ascii="Cambria" w:hAnsi="Cambria" w:cs="Arial"/>
          <w:b/>
          <w:sz w:val="22"/>
          <w:szCs w:val="22"/>
        </w:rPr>
        <w:t>.20</w:t>
      </w:r>
      <w:r w:rsidR="00155CB6">
        <w:rPr>
          <w:rFonts w:ascii="Cambria" w:hAnsi="Cambria" w:cs="Arial"/>
          <w:b/>
          <w:sz w:val="22"/>
          <w:szCs w:val="22"/>
        </w:rPr>
        <w:t>80</w:t>
      </w:r>
      <w:r>
        <w:rPr>
          <w:rFonts w:ascii="Cambria" w:hAnsi="Cambria" w:cs="Arial"/>
          <w:b/>
          <w:sz w:val="22"/>
          <w:szCs w:val="22"/>
        </w:rPr>
        <w:t xml:space="preserve"> MANUTENÇÃO </w:t>
      </w:r>
      <w:r w:rsidR="00155CB6">
        <w:rPr>
          <w:rFonts w:ascii="Cambria" w:hAnsi="Cambria" w:cs="Arial"/>
          <w:b/>
          <w:sz w:val="22"/>
          <w:szCs w:val="22"/>
        </w:rPr>
        <w:t>DAS UNIDADES BASICAS DE SAUDE MUNICIPAIS</w:t>
      </w:r>
    </w:p>
    <w:p w14:paraId="7201DDDE" w14:textId="77777777" w:rsidR="00A47BF9" w:rsidRDefault="00A47BF9" w:rsidP="00030974">
      <w:pPr>
        <w:pStyle w:val="Standard"/>
        <w:shd w:val="clear" w:color="auto" w:fill="FFFFFF"/>
        <w:tabs>
          <w:tab w:val="left" w:pos="8505"/>
          <w:tab w:val="left" w:pos="9781"/>
        </w:tabs>
        <w:spacing w:line="276" w:lineRule="auto"/>
        <w:jc w:val="both"/>
        <w:rPr>
          <w:rFonts w:ascii="Cambria" w:hAnsi="Cambria" w:cs="Arial"/>
          <w:sz w:val="22"/>
          <w:szCs w:val="22"/>
        </w:rPr>
      </w:pPr>
      <w:r>
        <w:rPr>
          <w:rFonts w:ascii="Cambria" w:hAnsi="Cambria" w:cs="Arial"/>
          <w:sz w:val="22"/>
          <w:szCs w:val="22"/>
        </w:rPr>
        <w:t>00</w:t>
      </w:r>
      <w:r w:rsidR="00155CB6">
        <w:rPr>
          <w:rFonts w:ascii="Cambria" w:hAnsi="Cambria" w:cs="Arial"/>
          <w:sz w:val="22"/>
          <w:szCs w:val="22"/>
        </w:rPr>
        <w:t>170 3.3.90.30.00.00 001</w:t>
      </w:r>
      <w:r>
        <w:rPr>
          <w:rFonts w:ascii="Cambria" w:hAnsi="Cambria" w:cs="Arial"/>
          <w:sz w:val="22"/>
          <w:szCs w:val="22"/>
        </w:rPr>
        <w:t xml:space="preserve"> </w:t>
      </w:r>
      <w:r w:rsidR="00155CB6">
        <w:rPr>
          <w:rFonts w:ascii="Cambria" w:hAnsi="Cambria" w:cs="Arial"/>
          <w:sz w:val="22"/>
          <w:szCs w:val="22"/>
        </w:rPr>
        <w:t>Material de Consumo</w:t>
      </w:r>
    </w:p>
    <w:p w14:paraId="4CA990C6" w14:textId="77777777" w:rsidR="00155CB6" w:rsidRPr="00A47BF9" w:rsidRDefault="00155CB6" w:rsidP="00030974">
      <w:pPr>
        <w:pStyle w:val="Standard"/>
        <w:shd w:val="clear" w:color="auto" w:fill="FFFFFF"/>
        <w:tabs>
          <w:tab w:val="left" w:pos="8505"/>
          <w:tab w:val="left" w:pos="9781"/>
        </w:tabs>
        <w:spacing w:line="276" w:lineRule="auto"/>
        <w:jc w:val="both"/>
        <w:rPr>
          <w:rFonts w:ascii="Cambria" w:hAnsi="Cambria" w:cs="Arial"/>
          <w:sz w:val="22"/>
          <w:szCs w:val="22"/>
        </w:rPr>
      </w:pPr>
      <w:r>
        <w:rPr>
          <w:rFonts w:ascii="Cambria" w:hAnsi="Cambria" w:cs="Arial"/>
          <w:sz w:val="22"/>
          <w:szCs w:val="22"/>
        </w:rPr>
        <w:t>00175 3.3.90.30.00.00 303 Material de Consumo</w:t>
      </w:r>
    </w:p>
    <w:p w14:paraId="2023D0FA" w14:textId="77777777" w:rsidR="00A47BF9" w:rsidRDefault="00A47BF9" w:rsidP="00030974">
      <w:pPr>
        <w:pStyle w:val="Standard"/>
        <w:shd w:val="clear" w:color="auto" w:fill="FFFFFF"/>
        <w:tabs>
          <w:tab w:val="left" w:pos="8505"/>
          <w:tab w:val="left" w:pos="9781"/>
        </w:tabs>
        <w:spacing w:line="276" w:lineRule="auto"/>
        <w:jc w:val="both"/>
        <w:rPr>
          <w:rFonts w:ascii="Cambria" w:hAnsi="Cambria" w:cs="Arial"/>
          <w:b/>
          <w:bCs/>
          <w:sz w:val="22"/>
          <w:szCs w:val="22"/>
        </w:rPr>
      </w:pPr>
    </w:p>
    <w:p w14:paraId="1914C085" w14:textId="77777777" w:rsidR="002C4806" w:rsidRPr="00275AA1" w:rsidRDefault="002C4806" w:rsidP="00030974">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4C2A5C8C"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102D4379"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do </w:t>
      </w:r>
      <w:r w:rsidR="005D4AFA">
        <w:rPr>
          <w:rFonts w:ascii="Cambria" w:hAnsi="Cambria" w:cs="Calibri"/>
          <w:bCs/>
          <w:color w:val="000000"/>
        </w:rPr>
        <w:t>Fundo Municipal de Saúde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33823FEA"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26DACE60"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332BEE9A"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376D467D"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7635FA41"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CE8F72"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261B766"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79C57342"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26E39574" w14:textId="77777777"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w:t>
      </w:r>
      <w:proofErr w:type="gramStart"/>
      <w:r w:rsidRPr="006D177D">
        <w:rPr>
          <w:rFonts w:ascii="Cambria" w:eastAsia="Arial" w:hAnsi="Cambria" w:cs="Arial"/>
          <w:sz w:val="22"/>
          <w:szCs w:val="22"/>
        </w:rPr>
        <w:t>, poderá</w:t>
      </w:r>
      <w:proofErr w:type="gramEnd"/>
      <w:r w:rsidRPr="006D177D">
        <w:rPr>
          <w:rFonts w:ascii="Cambria" w:eastAsia="Arial" w:hAnsi="Cambria" w:cs="Arial"/>
          <w:sz w:val="22"/>
          <w:szCs w:val="22"/>
        </w:rPr>
        <w:t xml:space="preserve">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 xml:space="preserve">/WhatsApp: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14:paraId="03E951E5"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28F76DFF"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lastRenderedPageBreak/>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3743A521"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3922C67E"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0625B202"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6F2AAF38"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5390F5E6"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7B364A73"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6CD30C12"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1" w:name="_Ref113883338"/>
      <w:r w:rsidRPr="00275AA1">
        <w:rPr>
          <w:rFonts w:ascii="Cambria" w:hAnsi="Cambria" w:cs="Arial"/>
          <w:sz w:val="22"/>
          <w:szCs w:val="22"/>
        </w:rPr>
        <w:t xml:space="preserve"> aquele que não atenda às condições deste Edital e seu(s) anexo(s);</w:t>
      </w:r>
    </w:p>
    <w:p w14:paraId="7782F6C3"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2"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1"/>
      <w:bookmarkEnd w:id="2"/>
    </w:p>
    <w:p w14:paraId="76418A27"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3"/>
    </w:p>
    <w:p w14:paraId="4B5DE8FD"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CBFFE42"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4" w:name="_Ref113883579"/>
      <w:r w:rsidRPr="00275AA1">
        <w:rPr>
          <w:rFonts w:ascii="Cambria" w:hAnsi="Cambria"/>
          <w:color w:val="auto"/>
          <w:sz w:val="22"/>
          <w:szCs w:val="22"/>
        </w:rPr>
        <w:t>empresas controladoras, controladas ou coligadas, nos termos da Lei nº 6.404, de 15 de dezembro de 1976, concorrendo entre si;</w:t>
      </w:r>
      <w:bookmarkEnd w:id="4"/>
    </w:p>
    <w:p w14:paraId="1C8A2DB4"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C08127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962336"/>
      <w:r w:rsidRPr="00275AA1">
        <w:rPr>
          <w:rFonts w:ascii="Cambria" w:hAnsi="Cambria"/>
          <w:color w:val="auto"/>
          <w:sz w:val="22"/>
          <w:szCs w:val="22"/>
        </w:rPr>
        <w:t>agente público do órgão ou entidade licitante;</w:t>
      </w:r>
      <w:bookmarkEnd w:id="5"/>
    </w:p>
    <w:p w14:paraId="5CB8D198"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14:paraId="394D8BF6"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6EFF2ABD"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4E1794B6"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9B0F44A" w14:textId="77777777" w:rsidR="002C4806" w:rsidRPr="00275AA1" w:rsidRDefault="002C4806" w:rsidP="002C4806">
      <w:pPr>
        <w:pStyle w:val="Nivel2"/>
        <w:numPr>
          <w:ilvl w:val="1"/>
          <w:numId w:val="46"/>
        </w:numPr>
        <w:spacing w:before="0" w:after="0"/>
        <w:ind w:left="0" w:firstLine="0"/>
        <w:rPr>
          <w:rFonts w:ascii="Cambria" w:hAnsi="Cambria"/>
          <w:sz w:val="22"/>
          <w:szCs w:val="22"/>
        </w:rPr>
      </w:pPr>
      <w:bookmarkStart w:id="6" w:name="art14§2"/>
      <w:bookmarkStart w:id="7" w:name="art14§5"/>
      <w:bookmarkEnd w:id="6"/>
      <w:bookmarkEnd w:id="7"/>
      <w:r w:rsidRPr="00275AA1">
        <w:rPr>
          <w:rFonts w:ascii="Cambria" w:hAnsi="Cambria"/>
          <w:sz w:val="22"/>
          <w:szCs w:val="22"/>
        </w:rPr>
        <w:lastRenderedPageBreak/>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91231E">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1498A37C" w14:textId="77777777" w:rsidR="002C4806" w:rsidRPr="00275AA1" w:rsidRDefault="002C4806" w:rsidP="002C4806">
      <w:pPr>
        <w:overflowPunct w:val="0"/>
        <w:autoSpaceDE w:val="0"/>
        <w:adjustRightInd w:val="0"/>
        <w:spacing w:line="276" w:lineRule="auto"/>
        <w:ind w:left="567"/>
        <w:jc w:val="both"/>
        <w:rPr>
          <w:rFonts w:ascii="Cambria" w:hAnsi="Cambria" w:cs="Arial"/>
          <w:b/>
          <w:color w:val="FF0000"/>
        </w:rPr>
      </w:pPr>
    </w:p>
    <w:p w14:paraId="3EC49567"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16A46397"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3B8D6329"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3A21E46D" w14:textId="77777777" w:rsidR="002C4806" w:rsidRPr="00275AA1" w:rsidRDefault="002C4806" w:rsidP="002C4806">
      <w:pPr>
        <w:spacing w:line="276" w:lineRule="auto"/>
        <w:jc w:val="both"/>
        <w:rPr>
          <w:rFonts w:ascii="Cambria" w:hAnsi="Cambria" w:cs="Arial"/>
          <w:bCs/>
          <w:iCs/>
          <w:color w:val="000000"/>
          <w:lang w:eastAsia="pt-BR"/>
        </w:rPr>
      </w:pPr>
    </w:p>
    <w:p w14:paraId="4144FCD8"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0EA4BCBE"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60E9896E"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14:paraId="7A4A3AF1"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8"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14:paraId="0CC424AB"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5BBF6400"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586C3076"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498BFE4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1AA5BFDC"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63BE0FE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0D74AE2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50496EC6"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2C2B77A6"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1A99ED5B"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1E336B9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35B2534C"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1532583D"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476FD687"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2885E5FE" w14:textId="77777777" w:rsidR="00BA74DD" w:rsidRPr="00275AA1" w:rsidRDefault="002C4806" w:rsidP="00381635">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a aplicação de penalidades previstas na legislação.</w:t>
      </w:r>
    </w:p>
    <w:p w14:paraId="33D4F8CC" w14:textId="77777777" w:rsidR="002C4806" w:rsidRPr="00275AA1" w:rsidRDefault="002C4806" w:rsidP="004331DD">
      <w:pPr>
        <w:pStyle w:val="Nivel01"/>
        <w:numPr>
          <w:ilvl w:val="0"/>
          <w:numId w:val="49"/>
        </w:numPr>
        <w:spacing w:before="0"/>
        <w:ind w:hanging="720"/>
        <w:rPr>
          <w:rFonts w:ascii="Cambria" w:hAnsi="Cambria"/>
          <w:sz w:val="22"/>
          <w:szCs w:val="22"/>
        </w:rPr>
      </w:pPr>
      <w:bookmarkStart w:id="9" w:name="_Toc122606105"/>
      <w:r w:rsidRPr="00275AA1">
        <w:rPr>
          <w:rFonts w:ascii="Cambria" w:hAnsi="Cambria"/>
          <w:sz w:val="22"/>
          <w:szCs w:val="22"/>
        </w:rPr>
        <w:lastRenderedPageBreak/>
        <w:t>DA APRESENTAÇÃO DA PROPOSTA E DOS DOCUMENTOS DE HABILITAÇÃO</w:t>
      </w:r>
      <w:bookmarkEnd w:id="9"/>
    </w:p>
    <w:p w14:paraId="0C597471" w14:textId="77777777"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14:paraId="5ED4CDB8"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0"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p>
    <w:p w14:paraId="24E4EE4D"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968921"/>
      <w:r w:rsidRPr="00275AA1">
        <w:rPr>
          <w:rFonts w:ascii="Cambria" w:eastAsia="Times New Roman" w:hAnsi="Cambria"/>
          <w:color w:val="auto"/>
          <w:sz w:val="22"/>
          <w:szCs w:val="22"/>
        </w:rPr>
        <w:t>No cadastramento da proposta inicial, o licitante declarará, em campo próprio do sistema, que:</w:t>
      </w:r>
      <w:bookmarkEnd w:id="11"/>
    </w:p>
    <w:p w14:paraId="7D96CD5F" w14:textId="77777777" w:rsidR="002C4806" w:rsidRPr="00275AA1" w:rsidRDefault="002C4806" w:rsidP="002C4806">
      <w:pPr>
        <w:pStyle w:val="Nivel3"/>
        <w:numPr>
          <w:ilvl w:val="2"/>
          <w:numId w:val="50"/>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D51A7B4"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609B7756" w14:textId="77777777" w:rsidR="002C4806" w:rsidRPr="00275AA1" w:rsidRDefault="002C4806" w:rsidP="002C4806">
      <w:pPr>
        <w:pStyle w:val="Nivel3"/>
        <w:numPr>
          <w:ilvl w:val="2"/>
          <w:numId w:val="50"/>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473DFB01"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14:paraId="2FD32A42"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5308F819"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2"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1º ao 3º do art. 4º, da Lei n.º 14.133, de 2021.</w:t>
        </w:r>
        <w:bookmarkEnd w:id="12"/>
      </w:hyperlink>
    </w:p>
    <w:p w14:paraId="1A22B3EC"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no item exclusivo para participação de microempresas e empresas de pequeno porte, a assinalação do campo “não” impedirá o prosseguimento no certame, para aquele item;</w:t>
      </w:r>
    </w:p>
    <w:p w14:paraId="405D1A3C"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4EC43DCC"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91231E">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59839852"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28775A22"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05C983C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14:paraId="1ED01579"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6992247"/>
      <w:r w:rsidRPr="00275AA1">
        <w:rPr>
          <w:rFonts w:ascii="Cambria" w:hAnsi="Cambria"/>
          <w:sz w:val="22"/>
          <w:szCs w:val="22"/>
        </w:rPr>
        <w:lastRenderedPageBreak/>
        <w:t>Desde que disponibilizada a funcionalidade no sistema, o licitante poderá parametrizar o seu valor final mínimo ou o seu percentual de desconto máximo quando do cadastramento da proposta e obedecerá às seguintes regras:</w:t>
      </w:r>
      <w:bookmarkEnd w:id="13"/>
    </w:p>
    <w:p w14:paraId="2FD489B1"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14:paraId="07B310C3"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os lances serão de envio automático pelo sistema, respeitado o valor final mínimo estabelecido e o intervalo de que trata o subitem acima.</w:t>
      </w:r>
    </w:p>
    <w:p w14:paraId="7B96CAEC"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14:paraId="62F3C7E1"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14:paraId="3D47DE3A"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14:paraId="09252899"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71931AAB" w14:textId="77777777"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33730EF4"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601171CB" w14:textId="77777777" w:rsidR="002C4806" w:rsidRPr="00275AA1" w:rsidRDefault="002C4806" w:rsidP="002C4806">
      <w:pPr>
        <w:spacing w:line="276" w:lineRule="auto"/>
        <w:jc w:val="both"/>
        <w:rPr>
          <w:rFonts w:ascii="Cambria" w:hAnsi="Cambria" w:cs="Arial"/>
        </w:rPr>
      </w:pPr>
      <w:r w:rsidRPr="00275AA1">
        <w:rPr>
          <w:rFonts w:ascii="Cambria" w:hAnsi="Cambria" w:cs="Arial"/>
        </w:rPr>
        <w:tab/>
      </w:r>
    </w:p>
    <w:p w14:paraId="184759B5"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4" w:name="_Toc122606106"/>
      <w:r w:rsidRPr="00275AA1">
        <w:rPr>
          <w:rFonts w:ascii="Cambria" w:hAnsi="Cambria"/>
          <w:sz w:val="22"/>
          <w:szCs w:val="22"/>
        </w:rPr>
        <w:t>DO PREENCHIMENTO DA PROPOSTA</w:t>
      </w:r>
      <w:bookmarkEnd w:id="14"/>
    </w:p>
    <w:p w14:paraId="044929E2"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05D86E44"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valor (unitário e total) do item;</w:t>
      </w:r>
    </w:p>
    <w:p w14:paraId="5B0ACBCB"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14:paraId="48390137"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14:paraId="4DF065FC"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1A854792"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06176969"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B338B8E"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137D9916"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546693F1"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7E46722B"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F96D1D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07FDB0A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2A6FA8E7"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18AF676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ou condenação dos agentes públicos responsáveis e da empresa contratada ao pagamento dos prejuízos ao erário, caso verificada a ocorrência de superfaturamento por sobrepreço na execução do contrato.</w:t>
      </w:r>
    </w:p>
    <w:p w14:paraId="1C1ED12F" w14:textId="77777777" w:rsidR="002C4806" w:rsidRPr="00275AA1" w:rsidRDefault="002C4806" w:rsidP="002C4806">
      <w:pPr>
        <w:pStyle w:val="Nivel2"/>
        <w:spacing w:before="10" w:after="10"/>
        <w:ind w:left="0" w:firstLine="0"/>
        <w:rPr>
          <w:rFonts w:ascii="Cambria" w:eastAsia="Times New Roman" w:hAnsi="Cambria"/>
          <w:sz w:val="22"/>
          <w:szCs w:val="22"/>
        </w:rPr>
      </w:pPr>
    </w:p>
    <w:p w14:paraId="654BA7BA"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7"/>
      <w:bookmarkStart w:id="16" w:name="_Hlk114646655"/>
      <w:r w:rsidRPr="00275AA1">
        <w:rPr>
          <w:rFonts w:ascii="Cambria" w:hAnsi="Cambria"/>
          <w:sz w:val="22"/>
          <w:szCs w:val="22"/>
        </w:rPr>
        <w:t>DA ABERTURA DA SESSÃO, CLASSIFICAÇÃO DAS PROPOSTAS E FORMULAÇÃO DE LANCES</w:t>
      </w:r>
      <w:bookmarkEnd w:id="15"/>
    </w:p>
    <w:p w14:paraId="226E787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14:paraId="03113F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47B0C303"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63362FF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14:paraId="30DC155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062A8970"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14:paraId="28E74C5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4C6806A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14:paraId="4DD45A8F" w14:textId="77777777"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14:paraId="66A2FFA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1635C1F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275F11F3" w14:textId="77777777" w:rsidR="002C4806" w:rsidRPr="00837E85" w:rsidRDefault="002C4806" w:rsidP="002C4806">
      <w:pPr>
        <w:pStyle w:val="Nivel2"/>
        <w:numPr>
          <w:ilvl w:val="1"/>
          <w:numId w:val="50"/>
        </w:numPr>
        <w:spacing w:before="10" w:after="10"/>
        <w:ind w:left="0" w:firstLine="0"/>
        <w:rPr>
          <w:rFonts w:ascii="Cambria" w:hAnsi="Cambria"/>
          <w:b/>
          <w:color w:val="auto"/>
          <w:sz w:val="22"/>
          <w:szCs w:val="22"/>
        </w:rPr>
      </w:pPr>
      <w:r w:rsidRPr="00275AA1">
        <w:rPr>
          <w:rFonts w:ascii="Cambria" w:hAnsi="Cambria"/>
          <w:sz w:val="22"/>
          <w:szCs w:val="22"/>
        </w:rPr>
        <w:t>O intervalo mínimo de diferença de valores entre os lances, que incidirá tanto em relação aos lances intermediários quanto em relação à proposta que cobrir a melhor oferta deverá ser</w:t>
      </w:r>
      <w:r w:rsidRPr="00275AA1">
        <w:rPr>
          <w:rFonts w:ascii="Cambria" w:hAnsi="Cambria"/>
          <w:i/>
          <w:iCs/>
          <w:sz w:val="22"/>
          <w:szCs w:val="22"/>
        </w:rPr>
        <w:t xml:space="preserve"> </w:t>
      </w:r>
      <w:r w:rsidRPr="00837E85">
        <w:rPr>
          <w:rFonts w:ascii="Cambria" w:hAnsi="Cambria"/>
          <w:b/>
          <w:i/>
          <w:iCs/>
          <w:color w:val="auto"/>
          <w:sz w:val="22"/>
          <w:szCs w:val="22"/>
        </w:rPr>
        <w:t xml:space="preserve">de </w:t>
      </w:r>
      <w:r w:rsidR="001A6CE4">
        <w:rPr>
          <w:rFonts w:ascii="Cambria" w:hAnsi="Cambria"/>
          <w:b/>
          <w:i/>
          <w:iCs/>
          <w:color w:val="auto"/>
          <w:sz w:val="22"/>
          <w:szCs w:val="22"/>
        </w:rPr>
        <w:t>10</w:t>
      </w:r>
      <w:r w:rsidRPr="00837E85">
        <w:rPr>
          <w:rFonts w:ascii="Cambria" w:hAnsi="Cambria"/>
          <w:b/>
          <w:i/>
          <w:iCs/>
          <w:color w:val="auto"/>
          <w:sz w:val="22"/>
          <w:szCs w:val="22"/>
        </w:rPr>
        <w:t>,</w:t>
      </w:r>
      <w:r w:rsidR="001A6CE4">
        <w:rPr>
          <w:rFonts w:ascii="Cambria" w:hAnsi="Cambria"/>
          <w:b/>
          <w:i/>
          <w:iCs/>
          <w:color w:val="auto"/>
          <w:sz w:val="22"/>
          <w:szCs w:val="22"/>
        </w:rPr>
        <w:t>00</w:t>
      </w:r>
      <w:r w:rsidRPr="00837E85">
        <w:rPr>
          <w:rFonts w:ascii="Cambria" w:hAnsi="Cambria"/>
          <w:b/>
          <w:i/>
          <w:iCs/>
          <w:color w:val="auto"/>
          <w:sz w:val="22"/>
          <w:szCs w:val="22"/>
        </w:rPr>
        <w:t xml:space="preserve"> (</w:t>
      </w:r>
      <w:r w:rsidR="002B3C4B">
        <w:rPr>
          <w:rFonts w:ascii="Cambria" w:hAnsi="Cambria"/>
          <w:b/>
          <w:i/>
          <w:iCs/>
          <w:color w:val="auto"/>
          <w:sz w:val="22"/>
          <w:szCs w:val="22"/>
        </w:rPr>
        <w:t xml:space="preserve">dez </w:t>
      </w:r>
      <w:r w:rsidR="001A6CE4">
        <w:rPr>
          <w:rFonts w:ascii="Cambria" w:hAnsi="Cambria"/>
          <w:b/>
          <w:i/>
          <w:iCs/>
          <w:color w:val="auto"/>
          <w:sz w:val="22"/>
          <w:szCs w:val="22"/>
        </w:rPr>
        <w:t>reais</w:t>
      </w:r>
      <w:r w:rsidRPr="00837E85">
        <w:rPr>
          <w:rFonts w:ascii="Cambria" w:hAnsi="Cambria"/>
          <w:b/>
          <w:i/>
          <w:iCs/>
          <w:color w:val="auto"/>
          <w:sz w:val="22"/>
          <w:szCs w:val="22"/>
        </w:rPr>
        <w:t>).</w:t>
      </w:r>
    </w:p>
    <w:p w14:paraId="05405C5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licitante poderá, uma única vez, excluir seu último lance ofertado, no intervalo de quinze segundos após o registro no sistema, na hipótese de lance inconsistente ou inexequível.</w:t>
      </w:r>
    </w:p>
    <w:p w14:paraId="1124216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O procedimento seguirá de acordo com o modo de disputa adotado.</w:t>
      </w:r>
    </w:p>
    <w:p w14:paraId="3221EFB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7"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5AF61905"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8" w:name="_Hlk113697816"/>
      <w:bookmarkEnd w:id="17"/>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E2AB0FB"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36D450B2"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0A288965"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02B9B2B"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19" w:name="_Hlk113631522"/>
      <w:bookmarkEnd w:id="18"/>
    </w:p>
    <w:bookmarkEnd w:id="19"/>
    <w:p w14:paraId="33EC924B" w14:textId="77777777"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15B520A3"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60B1DB70"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223C49CE"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7DE82FCF"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F7F1F72"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5AE62D02"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4B598256" w14:textId="77777777"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43EA0A90" w14:textId="77777777"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04A410AE"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14:paraId="252098F0"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lastRenderedPageBreak/>
        <w:t>avaliação do desempenho contratual prévio dos licitantes, para a qual deverão preferencialmente ser utilizados registros cadastrais para efeito de atesto de cumprimento de obrigações previstos nesta Lei;</w:t>
      </w:r>
    </w:p>
    <w:p w14:paraId="6E97EBBA"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14:paraId="553B35C8"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14:paraId="5B8B1332" w14:textId="77777777"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016C4154"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0" w:name="art60§1i"/>
      <w:bookmarkEnd w:id="20"/>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112F70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i"/>
      <w:bookmarkEnd w:id="21"/>
      <w:r w:rsidRPr="00275AA1">
        <w:rPr>
          <w:rFonts w:ascii="Cambria" w:hAnsi="Cambria"/>
          <w:sz w:val="22"/>
          <w:szCs w:val="22"/>
        </w:rPr>
        <w:t>empresas brasileiras;</w:t>
      </w:r>
    </w:p>
    <w:p w14:paraId="3F9B944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i"/>
      <w:bookmarkEnd w:id="22"/>
      <w:r w:rsidRPr="00275AA1">
        <w:rPr>
          <w:rFonts w:ascii="Cambria" w:hAnsi="Cambria"/>
          <w:sz w:val="22"/>
          <w:szCs w:val="22"/>
        </w:rPr>
        <w:t>empresas que invistam em pesquisa e no desenvolvimento de tecnologia no País;</w:t>
      </w:r>
    </w:p>
    <w:p w14:paraId="4E940068"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v"/>
      <w:bookmarkEnd w:id="23"/>
      <w:r w:rsidRPr="00275AA1">
        <w:rPr>
          <w:rFonts w:ascii="Cambria" w:hAnsi="Cambria"/>
          <w:sz w:val="22"/>
          <w:szCs w:val="22"/>
        </w:rPr>
        <w:t>empresas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1EE07624" w14:textId="77777777"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4210D2F"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3039034"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5ABFE358"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0E81999D" w14:textId="77777777"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4" w:name="_Hlk117016948"/>
      <w:r w:rsidRPr="00CF0417">
        <w:rPr>
          <w:rFonts w:ascii="Cambria" w:hAnsi="Cambria"/>
          <w:sz w:val="22"/>
          <w:szCs w:val="22"/>
          <w:highlight w:val="lightGray"/>
        </w:rPr>
        <w:t>.</w:t>
      </w:r>
    </w:p>
    <w:bookmarkEnd w:id="24"/>
    <w:p w14:paraId="1CEECC11"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10176C37" w14:textId="77777777" w:rsidR="00071992" w:rsidRDefault="002C4806" w:rsidP="0047513F">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6"/>
    </w:p>
    <w:p w14:paraId="6D9F2AC2" w14:textId="77777777" w:rsidR="00A01A3C" w:rsidRPr="0047513F" w:rsidRDefault="00A01A3C" w:rsidP="0047513F">
      <w:pPr>
        <w:pStyle w:val="NormalWeb"/>
        <w:spacing w:line="276" w:lineRule="auto"/>
        <w:jc w:val="both"/>
        <w:rPr>
          <w:rFonts w:ascii="Cambria" w:hAnsi="Cambria"/>
          <w:sz w:val="22"/>
          <w:szCs w:val="22"/>
        </w:rPr>
      </w:pPr>
    </w:p>
    <w:p w14:paraId="0E3837D6" w14:textId="77777777" w:rsidR="00E25417" w:rsidRPr="00D81891" w:rsidRDefault="00E25417" w:rsidP="00E25417">
      <w:pPr>
        <w:pStyle w:val="Nivel01"/>
        <w:numPr>
          <w:ilvl w:val="0"/>
          <w:numId w:val="50"/>
        </w:numPr>
        <w:spacing w:before="0"/>
        <w:ind w:left="0" w:firstLine="0"/>
        <w:rPr>
          <w:rFonts w:ascii="Cambria" w:hAnsi="Cambria"/>
          <w:sz w:val="22"/>
          <w:szCs w:val="22"/>
        </w:rPr>
      </w:pPr>
      <w:r w:rsidRPr="00D81891">
        <w:rPr>
          <w:rFonts w:ascii="Cambria" w:hAnsi="Cambria"/>
          <w:sz w:val="22"/>
          <w:szCs w:val="22"/>
        </w:rPr>
        <w:t>DA FASE DE JULGAMENTO</w:t>
      </w:r>
    </w:p>
    <w:p w14:paraId="1DC2BAD3" w14:textId="77777777" w:rsidR="00E25417" w:rsidRPr="00D81891" w:rsidRDefault="00E25417" w:rsidP="00BA74DD">
      <w:pPr>
        <w:pStyle w:val="Nivel2"/>
        <w:numPr>
          <w:ilvl w:val="1"/>
          <w:numId w:val="50"/>
        </w:numPr>
        <w:spacing w:before="0" w:after="0" w:line="240" w:lineRule="auto"/>
        <w:ind w:left="0" w:firstLine="0"/>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w:t>
      </w:r>
      <w:r w:rsidRPr="00D81891">
        <w:rPr>
          <w:rFonts w:ascii="Cambria" w:hAnsi="Cambria"/>
          <w:color w:val="auto"/>
          <w:sz w:val="22"/>
          <w:szCs w:val="22"/>
          <w:lang w:eastAsia="ar-SA"/>
        </w:rPr>
        <w:lastRenderedPageBreak/>
        <w:t xml:space="preserve">existência de sanção que impeça a participação no certame ou a futura contratação, </w:t>
      </w:r>
      <w:r w:rsidRPr="00D81891">
        <w:rPr>
          <w:rFonts w:ascii="Cambria" w:hAnsi="Cambria"/>
          <w:sz w:val="22"/>
          <w:szCs w:val="22"/>
          <w:lang w:eastAsia="ar-SA"/>
        </w:rPr>
        <w:t>mediante a consulta aos seguintes cadastros:</w:t>
      </w:r>
    </w:p>
    <w:p w14:paraId="5285FF54"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e </w:t>
      </w:r>
    </w:p>
    <w:p w14:paraId="79A108B6"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proofErr w:type="gramStart"/>
      <w:r w:rsidRPr="00D81891">
        <w:rPr>
          <w:rFonts w:ascii="Cambria" w:hAnsi="Cambria" w:cs="Arial"/>
          <w:sz w:val="22"/>
          <w:szCs w:val="22"/>
          <w:lang w:eastAsia="ar-SA"/>
        </w:rPr>
        <w:t>b )</w:t>
      </w:r>
      <w:proofErr w:type="gramEnd"/>
      <w:r w:rsidRPr="00D81891">
        <w:rPr>
          <w:rFonts w:ascii="Cambria" w:hAnsi="Cambria" w:cs="Arial"/>
          <w:sz w:val="22"/>
          <w:szCs w:val="22"/>
          <w:lang w:eastAsia="ar-SA"/>
        </w:rPr>
        <w:t xml:space="preserve">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31D82E19" w14:textId="77777777"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5"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5"/>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4D6D31D9"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14:paraId="711E3795"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14:paraId="2F474298"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14:paraId="5BD2979C"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390F2612"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14:paraId="153457AF" w14:textId="77777777"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91231E">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14149192"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74213BF8"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3A068032"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14:paraId="2670D59B"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14:paraId="51BF742C"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14:paraId="38D8A62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14:paraId="6A6B3521"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14:paraId="2DE222B5"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575A4CEC"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lastRenderedPageBreak/>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3E45EB67"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14:paraId="1B6496F3"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14:paraId="7CFFBB85"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79C9D5F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F21B63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5B57A428"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4C41865F"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08CCBD50" w14:textId="77777777"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14:paraId="31874E86"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14:paraId="2EDC47D1"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53BBEE4C"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BB1BD7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CBF431F"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6" w:name="_Toc122606109"/>
      <w:r w:rsidRPr="00275AA1">
        <w:rPr>
          <w:rFonts w:ascii="Cambria" w:hAnsi="Cambria"/>
          <w:sz w:val="22"/>
          <w:szCs w:val="22"/>
        </w:rPr>
        <w:t>DA FASE DE HABILITAÇÃO</w:t>
      </w:r>
      <w:bookmarkEnd w:id="26"/>
    </w:p>
    <w:p w14:paraId="707EC68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62 a 70 da Lei nº 14.133, de 2021</w:t>
        </w:r>
      </w:hyperlink>
      <w:r w:rsidRPr="00275AA1">
        <w:rPr>
          <w:rFonts w:ascii="Cambria" w:hAnsi="Cambria"/>
          <w:sz w:val="22"/>
          <w:szCs w:val="22"/>
        </w:rPr>
        <w:t>, conforme descrito abaixo:</w:t>
      </w:r>
    </w:p>
    <w:p w14:paraId="4A929004"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73ABD02D" w14:textId="77777777" w:rsidR="002C4806" w:rsidRPr="00275AA1" w:rsidRDefault="002C4806" w:rsidP="008A7FC9">
      <w:pPr>
        <w:pStyle w:val="NormalWeb"/>
        <w:ind w:left="360"/>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215E4FAD" w14:textId="77777777" w:rsidR="002C4806" w:rsidRPr="00275AA1" w:rsidRDefault="002C4806" w:rsidP="008A7FC9">
      <w:pPr>
        <w:pStyle w:val="Standard"/>
        <w:tabs>
          <w:tab w:val="left" w:pos="9072"/>
        </w:tabs>
        <w:ind w:left="567"/>
        <w:jc w:val="both"/>
        <w:rPr>
          <w:rFonts w:ascii="Cambria" w:hAnsi="Cambria" w:cs="Arial"/>
          <w:sz w:val="22"/>
          <w:szCs w:val="22"/>
        </w:rPr>
      </w:pPr>
      <w:r w:rsidRPr="00275AA1">
        <w:rPr>
          <w:rFonts w:ascii="Cambria" w:hAnsi="Cambria" w:cs="Arial"/>
          <w:b/>
          <w:sz w:val="22"/>
          <w:szCs w:val="22"/>
        </w:rPr>
        <w:lastRenderedPageBreak/>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3A23671B" w14:textId="77777777"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7B3746AE"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129F732E"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0A1269D5"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7F72B3BE"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6E667608"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14:paraId="6BCB1467"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68DAAB3A"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27E7BAFF"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7FFD83D4"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3BB748E3"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01740376"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14:paraId="5AB574EC"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14:paraId="7E535E45"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14:paraId="5F546EE2"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452EAAA5" w14:textId="77777777" w:rsidR="0084601D" w:rsidRDefault="002C4806" w:rsidP="00DA767A">
      <w:pPr>
        <w:autoSpaceDE w:val="0"/>
        <w:spacing w:line="276" w:lineRule="auto"/>
        <w:ind w:left="567"/>
        <w:jc w:val="both"/>
        <w:rPr>
          <w:rFonts w:ascii="Cambria" w:hAnsi="Cambria" w:cs="Arial"/>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14:paraId="2A554DEA" w14:textId="77777777" w:rsidR="000D5A2B" w:rsidRPr="0084601D" w:rsidRDefault="000D5A2B" w:rsidP="000D5A2B">
      <w:pPr>
        <w:pStyle w:val="Standard"/>
        <w:shd w:val="clear" w:color="auto" w:fill="FFFFFF"/>
        <w:tabs>
          <w:tab w:val="left" w:pos="9072"/>
        </w:tabs>
        <w:ind w:left="567"/>
        <w:jc w:val="both"/>
        <w:rPr>
          <w:rFonts w:ascii="Cambria" w:hAnsi="Cambria" w:cs="Arial"/>
          <w:sz w:val="22"/>
          <w:szCs w:val="22"/>
        </w:rPr>
      </w:pPr>
    </w:p>
    <w:p w14:paraId="259AD8E9" w14:textId="77777777"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40802063" w14:textId="77777777" w:rsidR="002C4806" w:rsidRDefault="002C4806" w:rsidP="00037875">
      <w:pPr>
        <w:pStyle w:val="Ttulo3"/>
        <w:keepLines w:val="0"/>
        <w:numPr>
          <w:ilvl w:val="0"/>
          <w:numId w:val="57"/>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0E674338" w14:textId="77777777" w:rsidR="00AE552A" w:rsidRPr="008A7AEC" w:rsidRDefault="00AE552A" w:rsidP="000427C1">
      <w:pPr>
        <w:jc w:val="both"/>
        <w:rPr>
          <w:rFonts w:ascii="Cambria" w:hAnsi="Cambria"/>
        </w:rPr>
      </w:pPr>
    </w:p>
    <w:p w14:paraId="2A8A793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1D59CDFD" w14:textId="77777777" w:rsidR="002C4806" w:rsidRPr="005A078B" w:rsidRDefault="002C4806" w:rsidP="002C4806">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 xml:space="preserve">(ANEXO </w:t>
      </w:r>
      <w:r w:rsidR="003F7BDB" w:rsidRPr="005A078B">
        <w:rPr>
          <w:rFonts w:ascii="Cambria" w:hAnsi="Cambria"/>
          <w:b/>
        </w:rPr>
        <w:t>III</w:t>
      </w:r>
      <w:r w:rsidRPr="005A078B">
        <w:rPr>
          <w:rFonts w:ascii="Cambria" w:hAnsi="Cambria"/>
          <w:b/>
        </w:rPr>
        <w:t>).</w:t>
      </w:r>
    </w:p>
    <w:p w14:paraId="19401890" w14:textId="77777777" w:rsidR="005A078B" w:rsidRPr="00275AA1" w:rsidRDefault="005A078B" w:rsidP="005A078B">
      <w:pPr>
        <w:pStyle w:val="Nivel2"/>
        <w:spacing w:before="10" w:after="10"/>
        <w:ind w:left="0" w:firstLine="0"/>
        <w:rPr>
          <w:rFonts w:ascii="Cambria" w:hAnsi="Cambria"/>
          <w:sz w:val="22"/>
          <w:szCs w:val="22"/>
        </w:rPr>
      </w:pPr>
    </w:p>
    <w:p w14:paraId="4AFB01E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1A84367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lastRenderedPageBreak/>
        <w:t>Os documentos exigidos para fins de habilitação poderão ser substituídos por registro cadastral emitido por órgão ou entidade pública, desde que o registro tenha sido feito em obediência ao disposto na Lei nº 14.133/2021.</w:t>
      </w:r>
    </w:p>
    <w:p w14:paraId="5D29196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0CC0D03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C00F6F1"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C0E6C65"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14:paraId="4061274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6A2D68D2"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do </w:t>
      </w:r>
      <w:r w:rsidRPr="00275AA1">
        <w:rPr>
          <w:rFonts w:ascii="Cambria" w:hAnsi="Cambria"/>
          <w:sz w:val="22"/>
          <w:szCs w:val="22"/>
        </w:rPr>
        <w:t>l</w:t>
      </w:r>
      <w:r w:rsidRPr="00275AA1">
        <w:rPr>
          <w:rFonts w:ascii="Cambria" w:hAnsi="Cambria"/>
          <w:color w:val="auto"/>
          <w:sz w:val="22"/>
          <w:szCs w:val="22"/>
        </w:rPr>
        <w:t xml:space="preserve">icitante conferir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6B1B34C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0DC587A0" w14:textId="77777777"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6DF0AF02" w14:textId="77777777"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7" w:name="_Ref114663151"/>
      <w:r w:rsidRPr="00CF0417">
        <w:rPr>
          <w:rFonts w:ascii="Cambria" w:hAnsi="Cambria"/>
          <w:sz w:val="22"/>
          <w:szCs w:val="22"/>
          <w:highlight w:val="lightGray"/>
        </w:rPr>
        <w:t>Os documentos exigidos para habilitação, serão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7"/>
    </w:p>
    <w:p w14:paraId="4576CE2C" w14:textId="77777777"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14:paraId="79D03DEE"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sidR="004A4679">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14:paraId="44E4CC65"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18821F20"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2F0DFB2"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14:paraId="7DC29E08"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14:paraId="2E35881A"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lastRenderedPageBreak/>
        <w:t>atualização de documentos cuja validade tenha expirado após a data de recebimento das propostas;</w:t>
      </w:r>
    </w:p>
    <w:p w14:paraId="56B31633"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28"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28"/>
    </w:p>
    <w:p w14:paraId="2F678AAE" w14:textId="77777777"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29"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29"/>
    </w:p>
    <w:p w14:paraId="323FFB1F"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0"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0"/>
      <w:r w:rsidRPr="00275AA1">
        <w:rPr>
          <w:rFonts w:ascii="Cambria" w:hAnsi="Cambria"/>
          <w:sz w:val="22"/>
          <w:szCs w:val="22"/>
        </w:rPr>
        <w:t>.</w:t>
      </w:r>
    </w:p>
    <w:p w14:paraId="5B9199CB"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7BC5F029"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739B58EA" w14:textId="77777777" w:rsidR="002C4806" w:rsidRPr="00275AA1" w:rsidRDefault="002C4806" w:rsidP="002C4806">
      <w:pPr>
        <w:pStyle w:val="Nivel2"/>
        <w:spacing w:before="10" w:after="10"/>
        <w:ind w:left="0" w:firstLine="0"/>
        <w:rPr>
          <w:rFonts w:ascii="Cambria" w:hAnsi="Cambria"/>
          <w:i/>
          <w:sz w:val="22"/>
          <w:szCs w:val="22"/>
        </w:rPr>
      </w:pPr>
    </w:p>
    <w:p w14:paraId="29AF0B4F"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1" w:name="_Toc122606110"/>
      <w:r w:rsidRPr="00275AA1">
        <w:rPr>
          <w:rFonts w:ascii="Cambria" w:hAnsi="Cambria"/>
          <w:sz w:val="22"/>
          <w:szCs w:val="22"/>
        </w:rPr>
        <w:t>DOS RECURSOS</w:t>
      </w:r>
      <w:bookmarkEnd w:id="31"/>
    </w:p>
    <w:p w14:paraId="3B51AAB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47101B1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14:paraId="4FEBC93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23936C5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14:paraId="69AF4CBE"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14:paraId="052015C1"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3AEF42D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07E3EEA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E47272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1AB5DCA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DDE080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59E77BF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08C8BA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Os autos do processo permanecerão com vista franqueada aos interessados no sítio eletrônico </w:t>
      </w:r>
      <w:hyperlink r:id="rId56"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4AD5567C" w14:textId="77777777" w:rsidR="002C4806" w:rsidRPr="00275AA1" w:rsidRDefault="002C4806" w:rsidP="002C4806">
      <w:pPr>
        <w:pStyle w:val="Nivel2"/>
        <w:spacing w:before="10" w:after="10"/>
        <w:ind w:left="0" w:firstLine="0"/>
        <w:rPr>
          <w:rFonts w:ascii="Cambria" w:hAnsi="Cambria"/>
          <w:sz w:val="22"/>
          <w:szCs w:val="22"/>
        </w:rPr>
      </w:pPr>
    </w:p>
    <w:p w14:paraId="7563B952"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2" w:name="_Toc122606111"/>
      <w:r w:rsidRPr="00275AA1">
        <w:rPr>
          <w:rFonts w:ascii="Cambria" w:hAnsi="Cambria"/>
          <w:sz w:val="22"/>
          <w:szCs w:val="22"/>
        </w:rPr>
        <w:t>DAS INFRAÇÕES ADMINISTRATIVAS E SANÇÕE</w:t>
      </w:r>
      <w:bookmarkEnd w:id="32"/>
      <w:r w:rsidRPr="00275AA1">
        <w:rPr>
          <w:rFonts w:ascii="Cambria" w:hAnsi="Cambria"/>
          <w:sz w:val="22"/>
          <w:szCs w:val="22"/>
        </w:rPr>
        <w:t>S</w:t>
      </w:r>
    </w:p>
    <w:p w14:paraId="0DC97CA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05C08BF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3" w:name="_Ref114668085"/>
      <w:bookmarkStart w:id="34"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3"/>
    </w:p>
    <w:p w14:paraId="46C5F5B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5" w:name="_Ref114668108"/>
      <w:r w:rsidRPr="00275AA1">
        <w:rPr>
          <w:rFonts w:ascii="Cambria" w:hAnsi="Cambria"/>
          <w:sz w:val="22"/>
          <w:szCs w:val="22"/>
        </w:rPr>
        <w:t>Salvo em decorrência de fato superveniente devidamente justificado, não mantiver a proposta em especial quando:</w:t>
      </w:r>
      <w:bookmarkEnd w:id="35"/>
    </w:p>
    <w:p w14:paraId="336F7047"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14:paraId="553319A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14:paraId="246AF40E"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14:paraId="36218A43"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deixar de apresentar amostra;</w:t>
      </w:r>
    </w:p>
    <w:p w14:paraId="3FC209A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14:paraId="11F81E7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6"/>
    </w:p>
    <w:p w14:paraId="76B463F5"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14:paraId="016BB3D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249"/>
      <w:r w:rsidRPr="00275AA1">
        <w:rPr>
          <w:rFonts w:ascii="Cambria" w:hAnsi="Cambria"/>
          <w:sz w:val="22"/>
          <w:szCs w:val="22"/>
        </w:rPr>
        <w:t>apresentar declaração ou documentação falsa exigida para o certame ou prestar declaração falsa durante a licitação</w:t>
      </w:r>
      <w:bookmarkEnd w:id="37"/>
    </w:p>
    <w:p w14:paraId="1BDE8F6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245"/>
      <w:r w:rsidRPr="00275AA1">
        <w:rPr>
          <w:rFonts w:ascii="Cambria" w:hAnsi="Cambria"/>
          <w:sz w:val="22"/>
          <w:szCs w:val="22"/>
        </w:rPr>
        <w:t>fraudar a licitação</w:t>
      </w:r>
      <w:bookmarkEnd w:id="38"/>
    </w:p>
    <w:p w14:paraId="442F3B08" w14:textId="77777777" w:rsidR="002C4806" w:rsidRPr="00275AA1" w:rsidRDefault="004A4679" w:rsidP="002C4806">
      <w:pPr>
        <w:pStyle w:val="Nivel3"/>
        <w:numPr>
          <w:ilvl w:val="2"/>
          <w:numId w:val="50"/>
        </w:numPr>
        <w:spacing w:before="10" w:after="10"/>
        <w:ind w:left="567" w:firstLine="0"/>
        <w:rPr>
          <w:rFonts w:ascii="Cambria" w:hAnsi="Cambria"/>
          <w:sz w:val="22"/>
          <w:szCs w:val="22"/>
        </w:rPr>
      </w:pPr>
      <w:bookmarkStart w:id="39" w:name="_Ref114668247"/>
      <w:r>
        <w:rPr>
          <w:rFonts w:ascii="Cambria" w:hAnsi="Cambria"/>
          <w:sz w:val="22"/>
          <w:szCs w:val="22"/>
        </w:rPr>
        <w:t xml:space="preserve">                </w:t>
      </w:r>
      <w:r w:rsidR="002C4806" w:rsidRPr="00275AA1">
        <w:rPr>
          <w:rFonts w:ascii="Cambria" w:hAnsi="Cambria"/>
          <w:sz w:val="22"/>
          <w:szCs w:val="22"/>
        </w:rPr>
        <w:t>comportar-se de modo inidôneo ou cometer fraude de qualquer natureza, em especial quando:</w:t>
      </w:r>
      <w:bookmarkEnd w:id="39"/>
    </w:p>
    <w:p w14:paraId="62F86920"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14:paraId="6EE5D03B"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14:paraId="01725EF3"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14:paraId="1BB138F7"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51"/>
      <w:r w:rsidRPr="00275AA1">
        <w:rPr>
          <w:rFonts w:ascii="Cambria" w:hAnsi="Cambria"/>
          <w:sz w:val="22"/>
          <w:szCs w:val="22"/>
        </w:rPr>
        <w:t>praticar atos ilícitos com vistas a frustrar os objetivos da licitação</w:t>
      </w:r>
      <w:bookmarkEnd w:id="40"/>
    </w:p>
    <w:p w14:paraId="78E3276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52"/>
      <w:r w:rsidRPr="00275AA1">
        <w:rPr>
          <w:rFonts w:ascii="Cambria" w:hAnsi="Cambria"/>
          <w:sz w:val="22"/>
          <w:szCs w:val="22"/>
        </w:rPr>
        <w:t xml:space="preserve">praticar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1"/>
    </w:p>
    <w:bookmarkEnd w:id="34"/>
    <w:p w14:paraId="3D6BB7A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6871756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advertência; </w:t>
      </w:r>
    </w:p>
    <w:p w14:paraId="63B2EF2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multa;</w:t>
      </w:r>
    </w:p>
    <w:p w14:paraId="628D7E1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impedimento de licitar e contratar e</w:t>
      </w:r>
    </w:p>
    <w:p w14:paraId="692BFB4B"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14:paraId="5754678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5C1391F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14:paraId="75D44D6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peculiaridades do caso concreto</w:t>
      </w:r>
    </w:p>
    <w:p w14:paraId="6CA9847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14:paraId="3E4B976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14:paraId="74FB4F7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14:paraId="682438EF"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50A9055C"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2"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2"/>
    <w:p w14:paraId="7F3F80C5"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Para as infrações previstas nas alíneas D,</w:t>
      </w:r>
      <w:r w:rsidR="00EA0CF6">
        <w:rPr>
          <w:rFonts w:ascii="Cambria" w:hAnsi="Cambria"/>
          <w:color w:val="auto"/>
          <w:sz w:val="22"/>
          <w:szCs w:val="22"/>
        </w:rPr>
        <w:t xml:space="preserve"> </w:t>
      </w:r>
      <w:r w:rsidRPr="00275AA1">
        <w:rPr>
          <w:rFonts w:ascii="Cambria" w:hAnsi="Cambria"/>
          <w:color w:val="auto"/>
          <w:sz w:val="22"/>
          <w:szCs w:val="22"/>
        </w:rPr>
        <w:t>E,</w:t>
      </w:r>
      <w:r w:rsidR="00EA0CF6">
        <w:rPr>
          <w:rFonts w:ascii="Cambria" w:hAnsi="Cambria"/>
          <w:color w:val="auto"/>
          <w:sz w:val="22"/>
          <w:szCs w:val="22"/>
        </w:rPr>
        <w:t xml:space="preserve"> </w:t>
      </w:r>
      <w:r w:rsidRPr="00275AA1">
        <w:rPr>
          <w:rFonts w:ascii="Cambria" w:hAnsi="Cambria"/>
          <w:color w:val="auto"/>
          <w:sz w:val="22"/>
          <w:szCs w:val="22"/>
        </w:rPr>
        <w:t>F,</w:t>
      </w:r>
      <w:r w:rsidR="00EA0CF6">
        <w:rPr>
          <w:rFonts w:ascii="Cambria" w:hAnsi="Cambria"/>
          <w:color w:val="auto"/>
          <w:sz w:val="22"/>
          <w:szCs w:val="22"/>
        </w:rPr>
        <w:t xml:space="preserve"> </w:t>
      </w:r>
      <w:r w:rsidRPr="00275AA1">
        <w:rPr>
          <w:rFonts w:ascii="Cambria" w:hAnsi="Cambria"/>
          <w:color w:val="auto"/>
          <w:sz w:val="22"/>
          <w:szCs w:val="22"/>
        </w:rPr>
        <w:t xml:space="preserve">G e H, do item 15.1 a multa será </w:t>
      </w:r>
      <w:r w:rsidRPr="00AF6FFC">
        <w:rPr>
          <w:rFonts w:ascii="Cambria" w:hAnsi="Cambria"/>
          <w:color w:val="auto"/>
          <w:sz w:val="22"/>
          <w:szCs w:val="22"/>
        </w:rPr>
        <w:t>de 15% a 30% do valor do contrato licitado.</w:t>
      </w:r>
    </w:p>
    <w:p w14:paraId="423C0A6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1468604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3430AA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xml:space="preserve">, quando não se justificar a imposição de penalidade mais grave, e impedirá o responsável de licitar e contratar no âmbito da Administração Pública direta e indireta do </w:t>
      </w:r>
      <w:r w:rsidR="005D4AFA">
        <w:rPr>
          <w:rFonts w:ascii="Cambria" w:hAnsi="Cambria"/>
          <w:sz w:val="22"/>
          <w:szCs w:val="22"/>
        </w:rPr>
        <w:t>Fundo Municipal de Saúde de Santo Inácio</w:t>
      </w:r>
      <w:r w:rsidRPr="00275AA1">
        <w:rPr>
          <w:rFonts w:ascii="Cambria" w:hAnsi="Cambria"/>
          <w:sz w:val="22"/>
          <w:szCs w:val="22"/>
        </w:rPr>
        <w:t>/PR pelo prazo máximo de 3 (três) anos.</w:t>
      </w:r>
    </w:p>
    <w:p w14:paraId="3DFC16E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0B07C09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43751AF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E97ED4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5760F6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39201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53918F2A" w14:textId="77777777" w:rsidR="002C4806" w:rsidRPr="00381635"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122E128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3" w:name="_Toc122606112"/>
      <w:r w:rsidRPr="00275AA1">
        <w:rPr>
          <w:rFonts w:ascii="Cambria" w:hAnsi="Cambria"/>
          <w:sz w:val="22"/>
          <w:szCs w:val="22"/>
        </w:rPr>
        <w:lastRenderedPageBreak/>
        <w:t>DA IMPUGNAÇÃO AO EDITAL E DO PEDIDO DE ESCLARECIMENTO</w:t>
      </w:r>
      <w:bookmarkEnd w:id="43"/>
    </w:p>
    <w:p w14:paraId="0C8A925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xml:space="preserve">, devendo protocolar o pedido até </w:t>
      </w:r>
      <w:r w:rsidR="008307E1">
        <w:rPr>
          <w:rFonts w:ascii="Cambria" w:hAnsi="Cambria"/>
          <w:sz w:val="22"/>
          <w:szCs w:val="22"/>
        </w:rPr>
        <w:t>3</w:t>
      </w:r>
      <w:r w:rsidRPr="00275AA1">
        <w:rPr>
          <w:rFonts w:ascii="Cambria" w:hAnsi="Cambria"/>
          <w:sz w:val="22"/>
          <w:szCs w:val="22"/>
        </w:rPr>
        <w:t xml:space="preserve"> (</w:t>
      </w:r>
      <w:r w:rsidR="008307E1">
        <w:rPr>
          <w:rFonts w:ascii="Cambria" w:hAnsi="Cambria"/>
          <w:sz w:val="22"/>
          <w:szCs w:val="22"/>
        </w:rPr>
        <w:t>tr</w:t>
      </w:r>
      <w:r w:rsidR="00B53A04">
        <w:rPr>
          <w:rFonts w:ascii="Cambria" w:hAnsi="Cambria"/>
          <w:sz w:val="22"/>
          <w:szCs w:val="22"/>
        </w:rPr>
        <w:t>ê</w:t>
      </w:r>
      <w:r w:rsidR="008307E1">
        <w:rPr>
          <w:rFonts w:ascii="Cambria" w:hAnsi="Cambria"/>
          <w:sz w:val="22"/>
          <w:szCs w:val="22"/>
        </w:rPr>
        <w:t>s</w:t>
      </w:r>
      <w:r w:rsidRPr="00275AA1">
        <w:rPr>
          <w:rFonts w:ascii="Cambria" w:hAnsi="Cambria"/>
          <w:sz w:val="22"/>
          <w:szCs w:val="22"/>
        </w:rPr>
        <w:t>) dias úteis antes da data da abertura do certame.</w:t>
      </w:r>
    </w:p>
    <w:p w14:paraId="3B1C519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14:paraId="48730D1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00C9C8C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58294912"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42E5274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6C1FED9C" w14:textId="77777777" w:rsidR="002C4806" w:rsidRPr="00275AA1" w:rsidRDefault="002C4806" w:rsidP="002C4806">
      <w:pPr>
        <w:pStyle w:val="Nivel2"/>
        <w:spacing w:before="10" w:after="10"/>
        <w:ind w:left="0" w:firstLine="0"/>
        <w:rPr>
          <w:rFonts w:ascii="Cambria" w:hAnsi="Cambria"/>
          <w:sz w:val="22"/>
          <w:szCs w:val="22"/>
        </w:rPr>
      </w:pPr>
    </w:p>
    <w:p w14:paraId="1FEB6353" w14:textId="77777777" w:rsidR="002C4806" w:rsidRPr="00275AA1" w:rsidRDefault="002C4806" w:rsidP="00C63715">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244E1F20"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640CDC66"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5C7023B9"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551754E9"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7B214D47"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colusiva”:</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479E8671"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27987B63"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1FC252BE"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7CED0B53" w14:textId="77777777" w:rsidR="002C4806" w:rsidRDefault="002C4806" w:rsidP="00071992">
      <w:pPr>
        <w:spacing w:before="10" w:after="10" w:line="276" w:lineRule="auto"/>
        <w:jc w:val="both"/>
        <w:rPr>
          <w:rFonts w:ascii="Cambria" w:hAnsi="Cambria" w:cs="Arial"/>
        </w:rPr>
      </w:pPr>
      <w:r w:rsidRPr="00275AA1">
        <w:rPr>
          <w:rFonts w:ascii="Cambria" w:hAnsi="Cambria" w:cs="Arial"/>
        </w:rPr>
        <w:t xml:space="preserve">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w:t>
      </w:r>
      <w:r w:rsidRPr="00275AA1">
        <w:rPr>
          <w:rFonts w:ascii="Cambria" w:hAnsi="Cambria" w:cs="Arial"/>
        </w:rPr>
        <w:lastRenderedPageBreak/>
        <w:t>execução do contrato.</w:t>
      </w:r>
    </w:p>
    <w:p w14:paraId="2CD87A39" w14:textId="77777777" w:rsidR="00EA79C7" w:rsidRPr="00071992" w:rsidRDefault="00EA79C7" w:rsidP="00071992">
      <w:pPr>
        <w:spacing w:before="10" w:after="10" w:line="276" w:lineRule="auto"/>
        <w:jc w:val="both"/>
        <w:rPr>
          <w:rFonts w:ascii="Cambria" w:hAnsi="Cambria" w:cs="Arial"/>
        </w:rPr>
      </w:pPr>
    </w:p>
    <w:p w14:paraId="07D594FB"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4" w:name="_Toc122606113"/>
      <w:r w:rsidRPr="00275AA1">
        <w:rPr>
          <w:rFonts w:ascii="Cambria" w:hAnsi="Cambria"/>
          <w:sz w:val="22"/>
          <w:szCs w:val="22"/>
        </w:rPr>
        <w:t>DAS DISPOSIÇÕES GERAIS</w:t>
      </w:r>
      <w:bookmarkEnd w:id="44"/>
    </w:p>
    <w:p w14:paraId="27C1247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37A0EDC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3CED17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2047C5B0"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7C77AE86"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66F56B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85EBD6A"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75956CE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14:paraId="00802BF2"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14:paraId="50229BC9"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5ABF42B0"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no </w:t>
      </w:r>
      <w:r w:rsidR="005D4AFA">
        <w:rPr>
          <w:rFonts w:ascii="Cambria" w:hAnsi="Cambria"/>
          <w:bCs/>
          <w:sz w:val="22"/>
          <w:szCs w:val="22"/>
        </w:rPr>
        <w:t>Fundo Municipal de Saúde de 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003F5B80" w:rsidRPr="000E45FF">
          <w:rPr>
            <w:rStyle w:val="Hyperlink"/>
            <w:rFonts w:ascii="Cambria" w:hAnsi="Cambria"/>
            <w:sz w:val="22"/>
            <w:szCs w:val="22"/>
          </w:rPr>
          <w:t>licitacao@santoinacio.pr.gov.br</w:t>
        </w:r>
      </w:hyperlink>
    </w:p>
    <w:p w14:paraId="766E48FA"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FF2A65D" w14:textId="77777777"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1AE52E41"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652C3FD0"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6D990459" w14:textId="77777777" w:rsidR="00392827" w:rsidRDefault="00392827" w:rsidP="002C4806">
      <w:pPr>
        <w:spacing w:line="276" w:lineRule="auto"/>
        <w:jc w:val="both"/>
        <w:rPr>
          <w:rFonts w:ascii="Cambria" w:hAnsi="Cambria" w:cs="Arial"/>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r w:rsidR="00AF6FFC">
        <w:rPr>
          <w:rFonts w:ascii="Cambria" w:hAnsi="Cambria" w:cs="Arial"/>
        </w:rPr>
        <w:t>I</w:t>
      </w:r>
      <w:r w:rsidR="00AF6FFC" w:rsidRPr="00392827">
        <w:rPr>
          <w:rFonts w:ascii="Cambria" w:hAnsi="Cambria" w:cs="Arial"/>
        </w:rPr>
        <w:t>ndividual</w:t>
      </w:r>
    </w:p>
    <w:p w14:paraId="2248B8DA" w14:textId="77777777" w:rsidR="00B740B5" w:rsidRPr="00B740B5" w:rsidRDefault="00B740B5" w:rsidP="00B740B5">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Pr>
          <w:rFonts w:ascii="Cambria" w:hAnsi="Cambria" w:cstheme="minorHAnsi"/>
          <w:b/>
          <w:u w:val="single"/>
        </w:rPr>
        <w:t>V</w:t>
      </w:r>
      <w:r w:rsidRPr="00275AA1">
        <w:rPr>
          <w:rFonts w:ascii="Cambria" w:hAnsi="Cambria" w:cstheme="minorHAnsi"/>
          <w:b/>
        </w:rPr>
        <w:t xml:space="preserve"> –</w:t>
      </w:r>
      <w:r>
        <w:rPr>
          <w:rFonts w:ascii="Cambria" w:hAnsi="Cambria" w:cstheme="minorHAnsi"/>
        </w:rPr>
        <w:t>M</w:t>
      </w:r>
      <w:r w:rsidRPr="00275AA1">
        <w:rPr>
          <w:rFonts w:ascii="Cambria" w:hAnsi="Cambria" w:cstheme="minorHAnsi"/>
        </w:rPr>
        <w:t>inuta</w:t>
      </w:r>
      <w:r>
        <w:rPr>
          <w:rFonts w:ascii="Cambria" w:hAnsi="Cambria" w:cstheme="minorHAnsi"/>
        </w:rPr>
        <w:t xml:space="preserve"> da Ata de Registro de Preços</w:t>
      </w:r>
    </w:p>
    <w:p w14:paraId="5AE85A09"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sidR="00120A53">
        <w:rPr>
          <w:rFonts w:ascii="Cambria" w:hAnsi="Cambria" w:cstheme="minorHAnsi"/>
          <w:b/>
          <w:u w:val="single"/>
        </w:rPr>
        <w:t>V</w:t>
      </w:r>
      <w:r w:rsidR="00B740B5">
        <w:rPr>
          <w:rFonts w:ascii="Cambria" w:hAnsi="Cambria" w:cstheme="minorHAnsi"/>
          <w:b/>
          <w:u w:val="single"/>
        </w:rPr>
        <w:t>I</w:t>
      </w:r>
      <w:r w:rsidRPr="00275AA1">
        <w:rPr>
          <w:rFonts w:ascii="Cambria" w:hAnsi="Cambria" w:cstheme="minorHAnsi"/>
          <w:b/>
        </w:rPr>
        <w:t xml:space="preserve"> –</w:t>
      </w:r>
      <w:r w:rsidR="00BD1332">
        <w:rPr>
          <w:rFonts w:ascii="Cambria" w:hAnsi="Cambria" w:cstheme="minorHAnsi"/>
        </w:rPr>
        <w:t>M</w:t>
      </w:r>
      <w:r w:rsidR="00DC1540">
        <w:rPr>
          <w:rFonts w:ascii="Cambria" w:hAnsi="Cambria" w:cstheme="minorHAnsi"/>
        </w:rPr>
        <w:t>odelo</w:t>
      </w:r>
      <w:r w:rsidR="00AF6FFC">
        <w:rPr>
          <w:rFonts w:ascii="Cambria" w:hAnsi="Cambria" w:cstheme="minorHAnsi"/>
        </w:rPr>
        <w:t xml:space="preserve"> </w:t>
      </w:r>
      <w:r w:rsidR="00A57F0C">
        <w:rPr>
          <w:rFonts w:ascii="Cambria" w:hAnsi="Cambria" w:cstheme="minorHAnsi"/>
        </w:rPr>
        <w:t>d</w:t>
      </w:r>
      <w:r w:rsidR="00424743">
        <w:rPr>
          <w:rFonts w:ascii="Cambria" w:hAnsi="Cambria" w:cstheme="minorHAnsi"/>
        </w:rPr>
        <w:t>e Termo de Contrato</w:t>
      </w:r>
    </w:p>
    <w:p w14:paraId="1ED2F91E" w14:textId="77777777" w:rsidR="002C4806" w:rsidRPr="00983135" w:rsidRDefault="002C4806" w:rsidP="00983135">
      <w:pPr>
        <w:overflowPunct w:val="0"/>
        <w:autoSpaceDE w:val="0"/>
        <w:adjustRightInd w:val="0"/>
        <w:spacing w:line="276" w:lineRule="auto"/>
        <w:rPr>
          <w:rFonts w:ascii="Cambria" w:hAnsi="Cambria" w:cs="Arial"/>
          <w:b/>
          <w:bCs/>
          <w:u w:val="single"/>
        </w:rPr>
      </w:pPr>
    </w:p>
    <w:p w14:paraId="1EABB251" w14:textId="77777777" w:rsidR="002C4806" w:rsidRPr="00275AA1" w:rsidRDefault="003115EC" w:rsidP="002C4806">
      <w:pPr>
        <w:spacing w:line="276" w:lineRule="auto"/>
        <w:jc w:val="both"/>
        <w:rPr>
          <w:rFonts w:ascii="Cambria" w:hAnsi="Cambria" w:cs="Arial"/>
        </w:rPr>
      </w:pPr>
      <w:r>
        <w:rPr>
          <w:rFonts w:ascii="Cambria" w:hAnsi="Cambria" w:cs="Arial"/>
        </w:rPr>
        <w:t>Santo Inácio</w:t>
      </w:r>
      <w:r w:rsidR="002C4806" w:rsidRPr="00275AA1">
        <w:rPr>
          <w:rFonts w:ascii="Cambria" w:hAnsi="Cambria" w:cs="Arial"/>
        </w:rPr>
        <w:t xml:space="preserve">/PR, </w:t>
      </w:r>
      <w:r w:rsidR="00164647">
        <w:rPr>
          <w:rFonts w:ascii="Cambria" w:hAnsi="Cambria" w:cs="Arial"/>
        </w:rPr>
        <w:t>19</w:t>
      </w:r>
      <w:r w:rsidR="008319B9">
        <w:rPr>
          <w:rFonts w:ascii="Cambria" w:hAnsi="Cambria" w:cs="Arial"/>
        </w:rPr>
        <w:t xml:space="preserve"> </w:t>
      </w:r>
      <w:r w:rsidR="002C4806" w:rsidRPr="00275AA1">
        <w:rPr>
          <w:rFonts w:ascii="Cambria" w:hAnsi="Cambria" w:cs="Arial"/>
        </w:rPr>
        <w:t xml:space="preserve">de </w:t>
      </w:r>
      <w:r w:rsidR="00164647">
        <w:rPr>
          <w:rFonts w:ascii="Cambria" w:hAnsi="Cambria" w:cs="Arial"/>
        </w:rPr>
        <w:t>janeiro</w:t>
      </w:r>
      <w:r w:rsidR="00D81891">
        <w:rPr>
          <w:rFonts w:ascii="Cambria" w:hAnsi="Cambria" w:cs="Arial"/>
        </w:rPr>
        <w:t xml:space="preserve"> </w:t>
      </w:r>
      <w:r w:rsidR="002C4806" w:rsidRPr="00275AA1">
        <w:rPr>
          <w:rFonts w:ascii="Cambria" w:hAnsi="Cambria" w:cs="Arial"/>
        </w:rPr>
        <w:t>de 202</w:t>
      </w:r>
      <w:r w:rsidR="00164647">
        <w:rPr>
          <w:rFonts w:ascii="Cambria" w:hAnsi="Cambria" w:cs="Arial"/>
        </w:rPr>
        <w:t>6</w:t>
      </w:r>
      <w:r w:rsidR="002C4806" w:rsidRPr="00275AA1">
        <w:rPr>
          <w:rFonts w:ascii="Cambria" w:hAnsi="Cambria" w:cs="Arial"/>
        </w:rPr>
        <w:t>.</w:t>
      </w:r>
    </w:p>
    <w:p w14:paraId="3BE48CAA" w14:textId="77777777" w:rsidR="002C4806" w:rsidRPr="00275AA1" w:rsidRDefault="002C4806" w:rsidP="002C4806">
      <w:pPr>
        <w:spacing w:line="276" w:lineRule="auto"/>
        <w:jc w:val="both"/>
        <w:rPr>
          <w:rFonts w:ascii="Cambria" w:hAnsi="Cambria" w:cs="Arial"/>
          <w:lang w:eastAsia="pt-BR"/>
        </w:rPr>
        <w:sectPr w:rsidR="002C4806" w:rsidRPr="00275AA1" w:rsidSect="00B53A04">
          <w:headerReference w:type="default" r:id="rId64"/>
          <w:footerReference w:type="default" r:id="rId65"/>
          <w:pgSz w:w="11907" w:h="16840"/>
          <w:pgMar w:top="1247" w:right="992" w:bottom="851" w:left="1134" w:header="709" w:footer="6" w:gutter="0"/>
          <w:cols w:space="720"/>
        </w:sectPr>
      </w:pPr>
    </w:p>
    <w:p w14:paraId="49F53B49" w14:textId="77777777" w:rsidR="002C4806" w:rsidRDefault="002C4806" w:rsidP="002C4806">
      <w:pPr>
        <w:spacing w:line="276" w:lineRule="auto"/>
        <w:jc w:val="both"/>
        <w:rPr>
          <w:rFonts w:ascii="Cambria" w:hAnsi="Cambria" w:cs="Arial"/>
          <w:lang w:eastAsia="pt-BR"/>
        </w:rPr>
      </w:pPr>
    </w:p>
    <w:p w14:paraId="5FF03E14" w14:textId="77777777" w:rsidR="00336640" w:rsidRDefault="00336640" w:rsidP="002C4806">
      <w:pPr>
        <w:spacing w:line="276" w:lineRule="auto"/>
        <w:jc w:val="both"/>
        <w:rPr>
          <w:rFonts w:ascii="Cambria" w:hAnsi="Cambria" w:cs="Arial"/>
          <w:lang w:eastAsia="pt-BR"/>
        </w:rPr>
      </w:pPr>
    </w:p>
    <w:p w14:paraId="1E8A67F3" w14:textId="77777777"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14:paraId="3EC29138" w14:textId="77777777" w:rsidR="00E51E4C" w:rsidRDefault="00E51E4C" w:rsidP="002C4806">
      <w:pPr>
        <w:spacing w:line="276" w:lineRule="auto"/>
        <w:jc w:val="center"/>
        <w:rPr>
          <w:rFonts w:ascii="Cambria" w:hAnsi="Cambria" w:cs="Arial"/>
          <w:bCs/>
        </w:rPr>
      </w:pPr>
    </w:p>
    <w:p w14:paraId="4949F72C" w14:textId="77777777" w:rsidR="00B740B5" w:rsidRDefault="00B740B5" w:rsidP="002C4806">
      <w:pPr>
        <w:spacing w:line="276" w:lineRule="auto"/>
        <w:jc w:val="center"/>
        <w:rPr>
          <w:rFonts w:ascii="Cambria" w:hAnsi="Cambria" w:cs="Arial"/>
          <w:bCs/>
        </w:rPr>
      </w:pPr>
    </w:p>
    <w:p w14:paraId="359C270E" w14:textId="77777777" w:rsidR="00155CB6" w:rsidRPr="009D0D45" w:rsidRDefault="00155CB6" w:rsidP="00155CB6">
      <w:pPr>
        <w:widowControl/>
        <w:suppressAutoHyphens w:val="0"/>
        <w:autoSpaceDE w:val="0"/>
        <w:adjustRightInd w:val="0"/>
        <w:jc w:val="center"/>
        <w:textAlignment w:val="auto"/>
        <w:rPr>
          <w:rFonts w:ascii="Cambria" w:eastAsia="Calibri" w:hAnsi="Cambria" w:cs="Arial"/>
          <w:b/>
          <w:bCs/>
          <w:kern w:val="0"/>
        </w:rPr>
      </w:pPr>
      <w:r w:rsidRPr="009D0D45">
        <w:rPr>
          <w:rFonts w:ascii="Cambria" w:eastAsia="Calibri" w:hAnsi="Cambria" w:cs="Arial"/>
          <w:b/>
          <w:bCs/>
          <w:kern w:val="0"/>
        </w:rPr>
        <w:t xml:space="preserve">Suellen </w:t>
      </w:r>
      <w:proofErr w:type="spellStart"/>
      <w:r w:rsidRPr="009D0D45">
        <w:rPr>
          <w:rFonts w:ascii="Cambria" w:eastAsia="Calibri" w:hAnsi="Cambria" w:cs="Arial"/>
          <w:b/>
          <w:bCs/>
          <w:kern w:val="0"/>
        </w:rPr>
        <w:t>Sefrian</w:t>
      </w:r>
      <w:proofErr w:type="spellEnd"/>
      <w:r w:rsidRPr="009D0D45">
        <w:rPr>
          <w:rFonts w:ascii="Cambria" w:eastAsia="Calibri" w:hAnsi="Cambria" w:cs="Arial"/>
          <w:b/>
          <w:bCs/>
          <w:kern w:val="0"/>
        </w:rPr>
        <w:t xml:space="preserve"> </w:t>
      </w:r>
      <w:proofErr w:type="spellStart"/>
      <w:r w:rsidRPr="009D0D45">
        <w:rPr>
          <w:rFonts w:ascii="Cambria" w:eastAsia="Calibri" w:hAnsi="Cambria" w:cs="Arial"/>
          <w:b/>
          <w:bCs/>
          <w:kern w:val="0"/>
        </w:rPr>
        <w:t>Turcato</w:t>
      </w:r>
      <w:proofErr w:type="spellEnd"/>
    </w:p>
    <w:p w14:paraId="42931648" w14:textId="77777777" w:rsidR="00155CB6" w:rsidRPr="009D0D45" w:rsidRDefault="00155CB6" w:rsidP="00155CB6">
      <w:pPr>
        <w:widowControl/>
        <w:jc w:val="center"/>
        <w:rPr>
          <w:rFonts w:ascii="Cambria" w:eastAsia="Times New Roman" w:hAnsi="Cambria" w:cs="Arial"/>
          <w:b/>
          <w:bCs/>
          <w:i/>
          <w:iCs/>
          <w:lang w:eastAsia="pt-BR"/>
        </w:rPr>
      </w:pPr>
      <w:r w:rsidRPr="009D0D45">
        <w:rPr>
          <w:rFonts w:ascii="Cambria" w:eastAsia="Times New Roman" w:hAnsi="Cambria" w:cs="Arial"/>
          <w:b/>
          <w:bCs/>
          <w:lang w:eastAsia="pt-BR"/>
        </w:rPr>
        <w:t xml:space="preserve">Secretária Municipal de Saúde </w:t>
      </w:r>
    </w:p>
    <w:p w14:paraId="1FCAABF7"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66"/>
          <w:footerReference w:type="default" r:id="rId67"/>
          <w:type w:val="continuous"/>
          <w:pgSz w:w="11907" w:h="16840"/>
          <w:pgMar w:top="1418" w:right="1701" w:bottom="851" w:left="1701" w:header="709" w:footer="709" w:gutter="0"/>
          <w:cols w:space="720"/>
        </w:sectPr>
      </w:pPr>
    </w:p>
    <w:p w14:paraId="3D33D41C" w14:textId="77777777" w:rsidR="002C4806" w:rsidRPr="00542CE6" w:rsidRDefault="002C4806" w:rsidP="006D40C6">
      <w:pPr>
        <w:pStyle w:val="Ttulo10"/>
        <w:pageBreakBefore/>
        <w:widowControl/>
        <w:spacing w:line="276" w:lineRule="auto"/>
        <w:jc w:val="center"/>
        <w:rPr>
          <w:rFonts w:ascii="Arial" w:hAnsi="Arial" w:cs="Arial"/>
          <w:b/>
        </w:rPr>
      </w:pPr>
      <w:r w:rsidRPr="00542CE6">
        <w:rPr>
          <w:rFonts w:ascii="Arial" w:hAnsi="Arial" w:cs="Arial"/>
          <w:b/>
          <w:u w:val="single"/>
        </w:rPr>
        <w:lastRenderedPageBreak/>
        <w:t>ANEXO</w:t>
      </w:r>
      <w:r w:rsidRPr="00542CE6">
        <w:rPr>
          <w:rFonts w:ascii="Arial" w:eastAsia="Arial" w:hAnsi="Arial" w:cs="Arial"/>
          <w:b/>
          <w:u w:val="single"/>
        </w:rPr>
        <w:t xml:space="preserve"> </w:t>
      </w:r>
      <w:r w:rsidR="003F5B80" w:rsidRPr="00542CE6">
        <w:rPr>
          <w:rFonts w:ascii="Arial" w:eastAsia="Arial" w:hAnsi="Arial" w:cs="Arial"/>
          <w:b/>
          <w:u w:val="single"/>
        </w:rPr>
        <w:t>I</w:t>
      </w:r>
    </w:p>
    <w:p w14:paraId="085D048D" w14:textId="77777777" w:rsidR="00164647" w:rsidRDefault="00164647" w:rsidP="004D1080">
      <w:pPr>
        <w:jc w:val="center"/>
        <w:rPr>
          <w:rFonts w:ascii="Cambria" w:hAnsi="Cambria" w:cs="Arial"/>
          <w:b/>
          <w:sz w:val="24"/>
          <w:szCs w:val="24"/>
        </w:rPr>
      </w:pPr>
      <w:bookmarkStart w:id="46" w:name="_Hlk82471863"/>
      <w:r>
        <w:rPr>
          <w:rFonts w:ascii="Cambria" w:hAnsi="Cambria" w:cs="Arial"/>
          <w:b/>
          <w:sz w:val="24"/>
          <w:szCs w:val="24"/>
        </w:rPr>
        <w:t xml:space="preserve"> </w:t>
      </w:r>
    </w:p>
    <w:p w14:paraId="7384488C" w14:textId="77777777" w:rsidR="004D1080" w:rsidRPr="007E5E59" w:rsidRDefault="004D1080" w:rsidP="004D1080">
      <w:pPr>
        <w:jc w:val="center"/>
        <w:rPr>
          <w:rFonts w:ascii="Cambria" w:eastAsia="Times New Roman" w:hAnsi="Cambria" w:cs="Arial"/>
          <w:b/>
          <w:sz w:val="24"/>
          <w:szCs w:val="24"/>
        </w:rPr>
      </w:pPr>
      <w:r w:rsidRPr="007E5E59">
        <w:rPr>
          <w:rFonts w:ascii="Cambria" w:hAnsi="Cambria" w:cs="Arial"/>
          <w:b/>
          <w:sz w:val="24"/>
          <w:szCs w:val="24"/>
        </w:rPr>
        <w:t>TERMO DE REFERÊNCIA</w:t>
      </w:r>
    </w:p>
    <w:p w14:paraId="34E00CF5" w14:textId="77777777" w:rsidR="004D1080" w:rsidRPr="007E5E59" w:rsidRDefault="004D1080" w:rsidP="004D1080">
      <w:pPr>
        <w:jc w:val="center"/>
        <w:rPr>
          <w:rFonts w:ascii="Cambria" w:hAnsi="Cambria" w:cs="Times New Roman"/>
          <w:bCs/>
          <w:color w:val="000000"/>
          <w:sz w:val="24"/>
          <w:szCs w:val="24"/>
        </w:rPr>
      </w:pPr>
    </w:p>
    <w:p w14:paraId="125DF4A3" w14:textId="77777777" w:rsidR="004D1080" w:rsidRPr="007E5E59" w:rsidRDefault="004D1080" w:rsidP="004D1080">
      <w:pPr>
        <w:jc w:val="center"/>
        <w:rPr>
          <w:rFonts w:ascii="Cambria" w:hAnsi="Cambria" w:cs="Times New Roman"/>
          <w:bCs/>
          <w:color w:val="000000"/>
          <w:sz w:val="24"/>
          <w:szCs w:val="24"/>
        </w:rPr>
      </w:pPr>
    </w:p>
    <w:bookmarkEnd w:id="46"/>
    <w:p w14:paraId="397EDEB1" w14:textId="77777777" w:rsidR="004D1080" w:rsidRPr="007E5E59" w:rsidRDefault="004D1080" w:rsidP="004D1080">
      <w:pPr>
        <w:spacing w:line="310" w:lineRule="exact"/>
        <w:jc w:val="both"/>
        <w:rPr>
          <w:rFonts w:ascii="Cambria" w:hAnsi="Cambria" w:cs="Arial"/>
          <w:sz w:val="24"/>
          <w:szCs w:val="24"/>
        </w:rPr>
      </w:pPr>
      <w:r w:rsidRPr="007E5E59">
        <w:rPr>
          <w:rFonts w:ascii="Cambria" w:hAnsi="Cambria" w:cs="Arial"/>
          <w:b/>
          <w:color w:val="000000"/>
          <w:sz w:val="24"/>
          <w:szCs w:val="24"/>
        </w:rPr>
        <w:t>1 – OBJETO:</w:t>
      </w:r>
      <w:r w:rsidRPr="007E5E59">
        <w:rPr>
          <w:rFonts w:ascii="Cambria" w:hAnsi="Cambria" w:cs="Arial"/>
          <w:color w:val="000000"/>
          <w:sz w:val="24"/>
          <w:szCs w:val="24"/>
        </w:rPr>
        <w:t xml:space="preserve"> </w:t>
      </w:r>
      <w:r>
        <w:rPr>
          <w:rFonts w:ascii="Cambria" w:hAnsi="Cambria" w:cs="Arial"/>
          <w:color w:val="000000"/>
          <w:sz w:val="24"/>
          <w:szCs w:val="24"/>
        </w:rPr>
        <w:t xml:space="preserve">REGISTRO DE PREÇOS PARA </w:t>
      </w:r>
      <w:r w:rsidRPr="007E5E59">
        <w:rPr>
          <w:rFonts w:ascii="Cambria" w:hAnsi="Cambria" w:cs="Arial"/>
          <w:color w:val="000000"/>
          <w:sz w:val="24"/>
          <w:szCs w:val="24"/>
        </w:rPr>
        <w:t>AQUISIÇÃO DE MATERIAIS DE EXPEDIENTE PARA ATENDER ÀS DEMANDAS DA SECRETARIA MUNICIPAL DE SAÚDE E DE SEUS DEPARTAMENTOS E UNIDADES, NO MUNICÍPIO DE SANTO INÁCIO – PR.</w:t>
      </w:r>
    </w:p>
    <w:p w14:paraId="5331FF18" w14:textId="77777777" w:rsidR="004D1080" w:rsidRPr="007E5E59" w:rsidRDefault="004D1080" w:rsidP="004D1080">
      <w:pPr>
        <w:spacing w:line="310" w:lineRule="exact"/>
        <w:jc w:val="both"/>
        <w:rPr>
          <w:rFonts w:ascii="Cambria" w:hAnsi="Cambria" w:cs="Arial"/>
          <w:b/>
          <w:bCs/>
          <w:color w:val="000000"/>
          <w:sz w:val="24"/>
          <w:szCs w:val="24"/>
        </w:rPr>
      </w:pPr>
    </w:p>
    <w:p w14:paraId="401430E8" w14:textId="77777777" w:rsidR="004D1080" w:rsidRPr="007E5E59" w:rsidRDefault="004D1080" w:rsidP="004D1080">
      <w:pPr>
        <w:spacing w:line="310" w:lineRule="exact"/>
        <w:jc w:val="both"/>
        <w:rPr>
          <w:rFonts w:ascii="Cambria" w:hAnsi="Cambria" w:cs="Arial"/>
          <w:b/>
          <w:bCs/>
          <w:color w:val="000000"/>
          <w:sz w:val="24"/>
          <w:szCs w:val="24"/>
        </w:rPr>
      </w:pPr>
      <w:r w:rsidRPr="007E5E59">
        <w:rPr>
          <w:rFonts w:ascii="Cambria" w:hAnsi="Cambria" w:cs="Arial"/>
          <w:b/>
          <w:bCs/>
          <w:color w:val="000000"/>
          <w:sz w:val="24"/>
          <w:szCs w:val="24"/>
        </w:rPr>
        <w:t xml:space="preserve">1.1 </w:t>
      </w:r>
      <w:r w:rsidRPr="007E5E59">
        <w:rPr>
          <w:rFonts w:ascii="Cambria" w:hAnsi="Cambria" w:cs="Arial"/>
          <w:b/>
          <w:color w:val="000000"/>
          <w:sz w:val="24"/>
          <w:szCs w:val="24"/>
        </w:rPr>
        <w:t>– DETALHAMENTO DO OBJETO</w:t>
      </w:r>
    </w:p>
    <w:p w14:paraId="61A5116A" w14:textId="77777777" w:rsidR="004D1080" w:rsidRPr="007E5E59" w:rsidRDefault="004D1080" w:rsidP="004D1080">
      <w:pPr>
        <w:widowControl/>
        <w:suppressAutoHyphens w:val="0"/>
        <w:autoSpaceDN/>
        <w:jc w:val="both"/>
        <w:textAlignment w:val="auto"/>
        <w:rPr>
          <w:rFonts w:ascii="Cambria" w:hAnsi="Cambria" w:cs="Arial"/>
          <w:bCs/>
          <w:sz w:val="24"/>
          <w:szCs w:val="24"/>
        </w:rPr>
      </w:pPr>
    </w:p>
    <w:tbl>
      <w:tblPr>
        <w:tblW w:w="103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4"/>
        <w:gridCol w:w="5111"/>
        <w:gridCol w:w="981"/>
        <w:gridCol w:w="804"/>
        <w:gridCol w:w="1270"/>
        <w:gridCol w:w="1482"/>
      </w:tblGrid>
      <w:tr w:rsidR="00B740B5" w:rsidRPr="007E5E59" w14:paraId="39079F91" w14:textId="77777777" w:rsidTr="002C711F">
        <w:trPr>
          <w:trHeight w:val="300"/>
          <w:jc w:val="center"/>
        </w:trPr>
        <w:tc>
          <w:tcPr>
            <w:tcW w:w="694" w:type="dxa"/>
            <w:noWrap/>
            <w:vAlign w:val="bottom"/>
            <w:hideMark/>
          </w:tcPr>
          <w:p w14:paraId="149A073F"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ITEM</w:t>
            </w:r>
          </w:p>
        </w:tc>
        <w:tc>
          <w:tcPr>
            <w:tcW w:w="5111" w:type="dxa"/>
            <w:noWrap/>
            <w:vAlign w:val="bottom"/>
            <w:hideMark/>
          </w:tcPr>
          <w:p w14:paraId="7414B966"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DESCRIÇÃO</w:t>
            </w:r>
          </w:p>
        </w:tc>
        <w:tc>
          <w:tcPr>
            <w:tcW w:w="981" w:type="dxa"/>
            <w:noWrap/>
            <w:vAlign w:val="bottom"/>
            <w:hideMark/>
          </w:tcPr>
          <w:p w14:paraId="5A198320"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UNID</w:t>
            </w:r>
          </w:p>
        </w:tc>
        <w:tc>
          <w:tcPr>
            <w:tcW w:w="804" w:type="dxa"/>
            <w:noWrap/>
            <w:vAlign w:val="bottom"/>
            <w:hideMark/>
          </w:tcPr>
          <w:p w14:paraId="1FC8533F"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QTDE</w:t>
            </w:r>
          </w:p>
        </w:tc>
        <w:tc>
          <w:tcPr>
            <w:tcW w:w="1270" w:type="dxa"/>
            <w:noWrap/>
            <w:vAlign w:val="bottom"/>
            <w:hideMark/>
          </w:tcPr>
          <w:p w14:paraId="632E4B96"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V.UNIT</w:t>
            </w:r>
          </w:p>
        </w:tc>
        <w:tc>
          <w:tcPr>
            <w:tcW w:w="1482" w:type="dxa"/>
            <w:noWrap/>
            <w:vAlign w:val="bottom"/>
            <w:hideMark/>
          </w:tcPr>
          <w:p w14:paraId="0216A013"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V. TOTAL</w:t>
            </w:r>
          </w:p>
        </w:tc>
      </w:tr>
      <w:tr w:rsidR="00B740B5" w:rsidRPr="007E5E59" w14:paraId="5510B207" w14:textId="77777777" w:rsidTr="002C711F">
        <w:trPr>
          <w:trHeight w:val="570"/>
          <w:jc w:val="center"/>
        </w:trPr>
        <w:tc>
          <w:tcPr>
            <w:tcW w:w="694" w:type="dxa"/>
            <w:noWrap/>
            <w:vAlign w:val="center"/>
            <w:hideMark/>
          </w:tcPr>
          <w:p w14:paraId="74814D06"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1</w:t>
            </w:r>
          </w:p>
        </w:tc>
        <w:tc>
          <w:tcPr>
            <w:tcW w:w="5111" w:type="dxa"/>
            <w:vAlign w:val="center"/>
            <w:hideMark/>
          </w:tcPr>
          <w:p w14:paraId="1F74DDBC" w14:textId="3ABAE300" w:rsidR="004D1080" w:rsidRPr="007E5E59" w:rsidRDefault="004D1080"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4D1080">
              <w:rPr>
                <w:rFonts w:ascii="Cambria" w:eastAsia="Times New Roman" w:hAnsi="Cambria" w:cs="Arial"/>
                <w:color w:val="000000"/>
                <w:kern w:val="0"/>
                <w:sz w:val="24"/>
                <w:szCs w:val="24"/>
                <w:lang w:eastAsia="pt-BR"/>
              </w:rPr>
              <w:t>Agenda capa dura aspiral, com visão de p</w:t>
            </w:r>
            <w:r w:rsidR="00672C68">
              <w:rPr>
                <w:rFonts w:ascii="Cambria" w:eastAsia="Times New Roman" w:hAnsi="Cambria" w:cs="Arial"/>
                <w:color w:val="000000"/>
                <w:kern w:val="0"/>
                <w:sz w:val="24"/>
                <w:szCs w:val="24"/>
                <w:lang w:eastAsia="pt-BR"/>
              </w:rPr>
              <w:t>á</w:t>
            </w:r>
            <w:r w:rsidRPr="004D1080">
              <w:rPr>
                <w:rFonts w:ascii="Cambria" w:eastAsia="Times New Roman" w:hAnsi="Cambria" w:cs="Arial"/>
                <w:color w:val="000000"/>
                <w:kern w:val="0"/>
                <w:sz w:val="24"/>
                <w:szCs w:val="24"/>
                <w:lang w:eastAsia="pt-BR"/>
              </w:rPr>
              <w:t>gina por dia exceto S</w:t>
            </w:r>
            <w:r w:rsidR="00672C68">
              <w:rPr>
                <w:rFonts w:ascii="Cambria" w:eastAsia="Times New Roman" w:hAnsi="Cambria" w:cs="Arial"/>
                <w:color w:val="000000"/>
                <w:kern w:val="0"/>
                <w:sz w:val="24"/>
                <w:szCs w:val="24"/>
                <w:lang w:eastAsia="pt-BR"/>
              </w:rPr>
              <w:t>á</w:t>
            </w:r>
            <w:r w:rsidRPr="004D1080">
              <w:rPr>
                <w:rFonts w:ascii="Cambria" w:eastAsia="Times New Roman" w:hAnsi="Cambria" w:cs="Arial"/>
                <w:color w:val="000000"/>
                <w:kern w:val="0"/>
                <w:sz w:val="24"/>
                <w:szCs w:val="24"/>
                <w:lang w:eastAsia="pt-BR"/>
              </w:rPr>
              <w:t>bado e Domingo folhas Pautadas:</w:t>
            </w:r>
            <w:r w:rsidR="00672C68">
              <w:rPr>
                <w:rFonts w:ascii="Cambria" w:eastAsia="Times New Roman" w:hAnsi="Cambria" w:cs="Arial"/>
                <w:color w:val="000000"/>
                <w:kern w:val="0"/>
                <w:sz w:val="24"/>
                <w:szCs w:val="24"/>
                <w:lang w:eastAsia="pt-BR"/>
              </w:rPr>
              <w:t xml:space="preserve"> </w:t>
            </w:r>
            <w:r w:rsidRPr="004D1080">
              <w:rPr>
                <w:rFonts w:ascii="Cambria" w:eastAsia="Times New Roman" w:hAnsi="Cambria" w:cs="Arial"/>
                <w:color w:val="000000"/>
                <w:kern w:val="0"/>
                <w:sz w:val="24"/>
                <w:szCs w:val="24"/>
                <w:lang w:eastAsia="pt-BR"/>
              </w:rPr>
              <w:t xml:space="preserve">200 folhas aproximadamente 20X27, 5 CM  </w:t>
            </w:r>
          </w:p>
        </w:tc>
        <w:tc>
          <w:tcPr>
            <w:tcW w:w="981" w:type="dxa"/>
            <w:noWrap/>
            <w:vAlign w:val="center"/>
            <w:hideMark/>
          </w:tcPr>
          <w:p w14:paraId="616B4731"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UN</w:t>
            </w:r>
            <w:r w:rsidR="00E512A2">
              <w:rPr>
                <w:rFonts w:ascii="Cambria" w:eastAsia="Times New Roman" w:hAnsi="Cambria" w:cs="Arial"/>
                <w:color w:val="000000"/>
                <w:kern w:val="0"/>
                <w:sz w:val="24"/>
                <w:szCs w:val="24"/>
                <w:lang w:eastAsia="pt-BR"/>
              </w:rPr>
              <w:t>I</w:t>
            </w:r>
            <w:r w:rsidRPr="007E5E59">
              <w:rPr>
                <w:rFonts w:ascii="Cambria" w:eastAsia="Times New Roman" w:hAnsi="Cambria" w:cs="Arial"/>
                <w:color w:val="000000"/>
                <w:kern w:val="0"/>
                <w:sz w:val="24"/>
                <w:szCs w:val="24"/>
                <w:lang w:eastAsia="pt-BR"/>
              </w:rPr>
              <w:t>D</w:t>
            </w:r>
          </w:p>
        </w:tc>
        <w:tc>
          <w:tcPr>
            <w:tcW w:w="804" w:type="dxa"/>
            <w:noWrap/>
            <w:vAlign w:val="center"/>
            <w:hideMark/>
          </w:tcPr>
          <w:p w14:paraId="6B971118" w14:textId="77777777" w:rsidR="004D1080" w:rsidRPr="007E5E59" w:rsidRDefault="004D1080" w:rsidP="004D1080">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2</w:t>
            </w:r>
            <w:r>
              <w:rPr>
                <w:rFonts w:ascii="Cambria" w:eastAsia="Times New Roman" w:hAnsi="Cambria" w:cs="Arial"/>
                <w:color w:val="000000"/>
                <w:kern w:val="0"/>
                <w:sz w:val="24"/>
                <w:szCs w:val="24"/>
                <w:lang w:eastAsia="pt-BR"/>
              </w:rPr>
              <w:t>0</w:t>
            </w:r>
          </w:p>
        </w:tc>
        <w:tc>
          <w:tcPr>
            <w:tcW w:w="1270" w:type="dxa"/>
            <w:noWrap/>
            <w:vAlign w:val="center"/>
            <w:hideMark/>
          </w:tcPr>
          <w:p w14:paraId="1D77ADF2" w14:textId="77777777" w:rsidR="004D1080" w:rsidRPr="007E5E59" w:rsidRDefault="004D1080" w:rsidP="004D1080">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Pr>
                <w:rFonts w:ascii="Cambria" w:eastAsia="Times New Roman" w:hAnsi="Cambria" w:cs="Arial"/>
                <w:color w:val="000000"/>
                <w:kern w:val="0"/>
                <w:sz w:val="24"/>
                <w:szCs w:val="24"/>
                <w:lang w:eastAsia="pt-BR"/>
              </w:rPr>
              <w:t>45,64</w:t>
            </w:r>
          </w:p>
        </w:tc>
        <w:tc>
          <w:tcPr>
            <w:tcW w:w="1482" w:type="dxa"/>
            <w:noWrap/>
            <w:vAlign w:val="center"/>
            <w:hideMark/>
          </w:tcPr>
          <w:p w14:paraId="1358E9DE" w14:textId="77777777" w:rsidR="004D1080" w:rsidRPr="007E5E59" w:rsidRDefault="004D1080" w:rsidP="004D1080">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Pr>
                <w:rFonts w:ascii="Cambria" w:eastAsia="Times New Roman" w:hAnsi="Cambria" w:cs="Arial"/>
                <w:color w:val="000000"/>
                <w:kern w:val="0"/>
                <w:sz w:val="24"/>
                <w:szCs w:val="24"/>
                <w:lang w:eastAsia="pt-BR"/>
              </w:rPr>
              <w:t>912,80</w:t>
            </w:r>
          </w:p>
        </w:tc>
      </w:tr>
      <w:tr w:rsidR="00B740B5" w:rsidRPr="007E5E59" w14:paraId="762BB6C7" w14:textId="77777777" w:rsidTr="002C711F">
        <w:trPr>
          <w:trHeight w:val="855"/>
          <w:jc w:val="center"/>
        </w:trPr>
        <w:tc>
          <w:tcPr>
            <w:tcW w:w="694" w:type="dxa"/>
            <w:noWrap/>
            <w:vAlign w:val="center"/>
            <w:hideMark/>
          </w:tcPr>
          <w:p w14:paraId="7C8AA236"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2</w:t>
            </w:r>
          </w:p>
        </w:tc>
        <w:tc>
          <w:tcPr>
            <w:tcW w:w="5111" w:type="dxa"/>
            <w:vAlign w:val="center"/>
            <w:hideMark/>
          </w:tcPr>
          <w:p w14:paraId="6D7DF27E" w14:textId="77777777" w:rsidR="004D1080" w:rsidRPr="007E5E59" w:rsidRDefault="004D1080"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4D1080">
              <w:rPr>
                <w:rFonts w:ascii="Cambria" w:eastAsia="Times New Roman" w:hAnsi="Cambria" w:cs="Arial"/>
                <w:color w:val="000000"/>
                <w:kern w:val="0"/>
                <w:sz w:val="24"/>
                <w:szCs w:val="24"/>
                <w:lang w:eastAsia="pt-BR"/>
              </w:rPr>
              <w:t>Alfinete nº1 para mapa, cabeça de polietileno de 5mm, comprimento 18mm, cores variadas, caixa com 50 unidades.</w:t>
            </w:r>
          </w:p>
        </w:tc>
        <w:tc>
          <w:tcPr>
            <w:tcW w:w="981" w:type="dxa"/>
            <w:noWrap/>
            <w:vAlign w:val="center"/>
            <w:hideMark/>
          </w:tcPr>
          <w:p w14:paraId="13CCB5CD"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CX</w:t>
            </w:r>
          </w:p>
        </w:tc>
        <w:tc>
          <w:tcPr>
            <w:tcW w:w="804" w:type="dxa"/>
            <w:noWrap/>
            <w:vAlign w:val="center"/>
            <w:hideMark/>
          </w:tcPr>
          <w:p w14:paraId="2F672DD9"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center"/>
            <w:hideMark/>
          </w:tcPr>
          <w:p w14:paraId="2456B666" w14:textId="77777777" w:rsidR="004D1080" w:rsidRPr="007E5E59" w:rsidRDefault="004D1080" w:rsidP="004D1080">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Pr>
                <w:rFonts w:ascii="Cambria" w:eastAsia="Times New Roman" w:hAnsi="Cambria" w:cs="Arial"/>
                <w:color w:val="000000"/>
                <w:kern w:val="0"/>
                <w:sz w:val="24"/>
                <w:szCs w:val="24"/>
                <w:lang w:eastAsia="pt-BR"/>
              </w:rPr>
              <w:t>7,91</w:t>
            </w:r>
          </w:p>
        </w:tc>
        <w:tc>
          <w:tcPr>
            <w:tcW w:w="1482" w:type="dxa"/>
            <w:noWrap/>
            <w:vAlign w:val="center"/>
            <w:hideMark/>
          </w:tcPr>
          <w:p w14:paraId="2DA0355B" w14:textId="77777777" w:rsidR="004D1080" w:rsidRPr="007E5E59" w:rsidRDefault="004D1080" w:rsidP="004D1080">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Pr>
                <w:rFonts w:ascii="Cambria" w:eastAsia="Times New Roman" w:hAnsi="Cambria" w:cs="Arial"/>
                <w:color w:val="000000"/>
                <w:kern w:val="0"/>
                <w:sz w:val="24"/>
                <w:szCs w:val="24"/>
                <w:lang w:eastAsia="pt-BR"/>
              </w:rPr>
              <w:t>158,20</w:t>
            </w:r>
          </w:p>
        </w:tc>
      </w:tr>
      <w:tr w:rsidR="00B740B5" w:rsidRPr="007E5E59" w14:paraId="41B5D27C" w14:textId="77777777" w:rsidTr="002C711F">
        <w:trPr>
          <w:trHeight w:val="570"/>
          <w:jc w:val="center"/>
        </w:trPr>
        <w:tc>
          <w:tcPr>
            <w:tcW w:w="694" w:type="dxa"/>
            <w:noWrap/>
            <w:vAlign w:val="center"/>
            <w:hideMark/>
          </w:tcPr>
          <w:p w14:paraId="060FDE84"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3</w:t>
            </w:r>
          </w:p>
        </w:tc>
        <w:tc>
          <w:tcPr>
            <w:tcW w:w="5111" w:type="dxa"/>
            <w:vAlign w:val="center"/>
            <w:hideMark/>
          </w:tcPr>
          <w:p w14:paraId="29D828EC" w14:textId="77777777" w:rsidR="004D1080" w:rsidRPr="007E5E59" w:rsidRDefault="004D1080"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4D1080">
              <w:rPr>
                <w:rFonts w:ascii="Cambria" w:eastAsia="Times New Roman" w:hAnsi="Cambria" w:cs="Arial"/>
                <w:color w:val="000000"/>
                <w:kern w:val="0"/>
                <w:sz w:val="24"/>
                <w:szCs w:val="24"/>
                <w:lang w:eastAsia="pt-BR"/>
              </w:rPr>
              <w:t xml:space="preserve">Almofada para carimbo, de feltro, em estojo de plástico, com </w:t>
            </w:r>
            <w:proofErr w:type="spellStart"/>
            <w:r w:rsidRPr="004D1080">
              <w:rPr>
                <w:rFonts w:ascii="Cambria" w:eastAsia="Times New Roman" w:hAnsi="Cambria" w:cs="Arial"/>
                <w:color w:val="000000"/>
                <w:kern w:val="0"/>
                <w:sz w:val="24"/>
                <w:szCs w:val="24"/>
                <w:lang w:eastAsia="pt-BR"/>
              </w:rPr>
              <w:t>entintamento</w:t>
            </w:r>
            <w:proofErr w:type="spellEnd"/>
            <w:r w:rsidRPr="004D1080">
              <w:rPr>
                <w:rFonts w:ascii="Cambria" w:eastAsia="Times New Roman" w:hAnsi="Cambria" w:cs="Arial"/>
                <w:color w:val="000000"/>
                <w:kern w:val="0"/>
                <w:sz w:val="24"/>
                <w:szCs w:val="24"/>
                <w:lang w:eastAsia="pt-BR"/>
              </w:rPr>
              <w:t>, tinta na cor preta, no tamanho nº 02, medindo (6,7x11) cm.</w:t>
            </w:r>
          </w:p>
        </w:tc>
        <w:tc>
          <w:tcPr>
            <w:tcW w:w="981" w:type="dxa"/>
            <w:noWrap/>
            <w:vAlign w:val="center"/>
            <w:hideMark/>
          </w:tcPr>
          <w:p w14:paraId="64A6BDB3"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UN</w:t>
            </w:r>
            <w:r w:rsidR="00E512A2">
              <w:rPr>
                <w:rFonts w:ascii="Cambria" w:eastAsia="Times New Roman" w:hAnsi="Cambria" w:cs="Arial"/>
                <w:color w:val="000000"/>
                <w:kern w:val="0"/>
                <w:sz w:val="24"/>
                <w:szCs w:val="24"/>
                <w:lang w:eastAsia="pt-BR"/>
              </w:rPr>
              <w:t>I</w:t>
            </w:r>
            <w:r w:rsidRPr="007E5E59">
              <w:rPr>
                <w:rFonts w:ascii="Cambria" w:eastAsia="Times New Roman" w:hAnsi="Cambria" w:cs="Arial"/>
                <w:color w:val="000000"/>
                <w:kern w:val="0"/>
                <w:sz w:val="24"/>
                <w:szCs w:val="24"/>
                <w:lang w:eastAsia="pt-BR"/>
              </w:rPr>
              <w:t>D</w:t>
            </w:r>
          </w:p>
        </w:tc>
        <w:tc>
          <w:tcPr>
            <w:tcW w:w="804" w:type="dxa"/>
            <w:noWrap/>
            <w:vAlign w:val="center"/>
            <w:hideMark/>
          </w:tcPr>
          <w:p w14:paraId="6BC85F4E"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w:t>
            </w:r>
            <w:r w:rsidRPr="007E5E59">
              <w:rPr>
                <w:rFonts w:ascii="Cambria" w:eastAsia="Times New Roman" w:hAnsi="Cambria" w:cs="Arial"/>
                <w:color w:val="000000"/>
                <w:kern w:val="0"/>
                <w:sz w:val="24"/>
                <w:szCs w:val="24"/>
                <w:lang w:eastAsia="pt-BR"/>
              </w:rPr>
              <w:t>0</w:t>
            </w:r>
          </w:p>
        </w:tc>
        <w:tc>
          <w:tcPr>
            <w:tcW w:w="1270" w:type="dxa"/>
            <w:noWrap/>
            <w:vAlign w:val="center"/>
            <w:hideMark/>
          </w:tcPr>
          <w:p w14:paraId="00FD2708" w14:textId="77777777" w:rsidR="004D1080" w:rsidRPr="007E5E59" w:rsidRDefault="004D1080" w:rsidP="004D1080">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Pr>
                <w:rFonts w:ascii="Cambria" w:eastAsia="Times New Roman" w:hAnsi="Cambria" w:cs="Arial"/>
                <w:color w:val="000000"/>
                <w:kern w:val="0"/>
                <w:sz w:val="24"/>
                <w:szCs w:val="24"/>
                <w:lang w:eastAsia="pt-BR"/>
              </w:rPr>
              <w:t>6,96</w:t>
            </w:r>
          </w:p>
        </w:tc>
        <w:tc>
          <w:tcPr>
            <w:tcW w:w="1482" w:type="dxa"/>
            <w:noWrap/>
            <w:vAlign w:val="center"/>
            <w:hideMark/>
          </w:tcPr>
          <w:p w14:paraId="0ACEFC68" w14:textId="77777777" w:rsidR="004D1080" w:rsidRPr="007E5E59" w:rsidRDefault="004D1080" w:rsidP="004D1080">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Pr>
                <w:rFonts w:ascii="Cambria" w:eastAsia="Times New Roman" w:hAnsi="Cambria" w:cs="Arial"/>
                <w:color w:val="000000"/>
                <w:kern w:val="0"/>
                <w:sz w:val="24"/>
                <w:szCs w:val="24"/>
                <w:lang w:eastAsia="pt-BR"/>
              </w:rPr>
              <w:t>69,60</w:t>
            </w:r>
          </w:p>
        </w:tc>
      </w:tr>
      <w:tr w:rsidR="00B740B5" w:rsidRPr="007E5E59" w14:paraId="258A64D4" w14:textId="77777777" w:rsidTr="002C711F">
        <w:trPr>
          <w:trHeight w:val="997"/>
          <w:jc w:val="center"/>
        </w:trPr>
        <w:tc>
          <w:tcPr>
            <w:tcW w:w="694" w:type="dxa"/>
            <w:noWrap/>
            <w:vAlign w:val="center"/>
            <w:hideMark/>
          </w:tcPr>
          <w:p w14:paraId="7758C6EF"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4</w:t>
            </w:r>
          </w:p>
        </w:tc>
        <w:tc>
          <w:tcPr>
            <w:tcW w:w="5111" w:type="dxa"/>
            <w:vAlign w:val="center"/>
            <w:hideMark/>
          </w:tcPr>
          <w:p w14:paraId="23D4A5ED" w14:textId="77777777" w:rsidR="004D1080" w:rsidRPr="007E5E59" w:rsidRDefault="004D1080"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4D1080">
              <w:rPr>
                <w:rFonts w:ascii="Cambria" w:eastAsia="Times New Roman" w:hAnsi="Cambria" w:cs="Arial"/>
                <w:color w:val="000000"/>
                <w:kern w:val="0"/>
                <w:sz w:val="24"/>
                <w:szCs w:val="24"/>
                <w:lang w:eastAsia="pt-BR"/>
              </w:rPr>
              <w:t>Apontador para lápis, retangular com depósito e tampa móvel caixa com 24.</w:t>
            </w:r>
          </w:p>
        </w:tc>
        <w:tc>
          <w:tcPr>
            <w:tcW w:w="981" w:type="dxa"/>
            <w:noWrap/>
            <w:vAlign w:val="center"/>
            <w:hideMark/>
          </w:tcPr>
          <w:p w14:paraId="2FEE4C8A"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CX</w:t>
            </w:r>
          </w:p>
        </w:tc>
        <w:tc>
          <w:tcPr>
            <w:tcW w:w="804" w:type="dxa"/>
            <w:noWrap/>
            <w:vAlign w:val="center"/>
            <w:hideMark/>
          </w:tcPr>
          <w:p w14:paraId="63FB22FF"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center"/>
            <w:hideMark/>
          </w:tcPr>
          <w:p w14:paraId="347A7AD0" w14:textId="77777777" w:rsidR="004D1080" w:rsidRPr="007E5E59" w:rsidRDefault="004D1080" w:rsidP="004D1080">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Pr>
                <w:rFonts w:ascii="Cambria" w:eastAsia="Times New Roman" w:hAnsi="Cambria" w:cs="Arial"/>
                <w:color w:val="000000"/>
                <w:kern w:val="0"/>
                <w:sz w:val="24"/>
                <w:szCs w:val="24"/>
                <w:lang w:eastAsia="pt-BR"/>
              </w:rPr>
              <w:t>36,84</w:t>
            </w:r>
          </w:p>
        </w:tc>
        <w:tc>
          <w:tcPr>
            <w:tcW w:w="1482" w:type="dxa"/>
            <w:noWrap/>
            <w:vAlign w:val="center"/>
            <w:hideMark/>
          </w:tcPr>
          <w:p w14:paraId="59C63FCC" w14:textId="77777777" w:rsidR="004D1080" w:rsidRPr="007E5E59" w:rsidRDefault="004D1080" w:rsidP="004D1080">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Pr>
                <w:rFonts w:ascii="Cambria" w:eastAsia="Times New Roman" w:hAnsi="Cambria" w:cs="Arial"/>
                <w:color w:val="000000"/>
                <w:kern w:val="0"/>
                <w:sz w:val="24"/>
                <w:szCs w:val="24"/>
                <w:lang w:eastAsia="pt-BR"/>
              </w:rPr>
              <w:t>736,80</w:t>
            </w:r>
          </w:p>
        </w:tc>
      </w:tr>
      <w:tr w:rsidR="00B740B5" w:rsidRPr="007E5E59" w14:paraId="1F06E1E3" w14:textId="77777777" w:rsidTr="002C711F">
        <w:trPr>
          <w:trHeight w:val="570"/>
          <w:jc w:val="center"/>
        </w:trPr>
        <w:tc>
          <w:tcPr>
            <w:tcW w:w="694" w:type="dxa"/>
            <w:noWrap/>
            <w:vAlign w:val="center"/>
            <w:hideMark/>
          </w:tcPr>
          <w:p w14:paraId="494AEC30"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5</w:t>
            </w:r>
          </w:p>
        </w:tc>
        <w:tc>
          <w:tcPr>
            <w:tcW w:w="5111" w:type="dxa"/>
            <w:vAlign w:val="center"/>
            <w:hideMark/>
          </w:tcPr>
          <w:p w14:paraId="5A53B8BD" w14:textId="77777777" w:rsidR="004D1080" w:rsidRPr="007E5E59" w:rsidRDefault="004D1080"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4D1080">
              <w:rPr>
                <w:rFonts w:ascii="Cambria" w:eastAsia="Times New Roman" w:hAnsi="Cambria" w:cs="Arial"/>
                <w:color w:val="000000"/>
                <w:kern w:val="0"/>
                <w:sz w:val="24"/>
                <w:szCs w:val="24"/>
                <w:lang w:eastAsia="pt-BR"/>
              </w:rPr>
              <w:t>Balões de bexigas, liso nº 07, pacote com 50 unidades cada, várias cores.</w:t>
            </w:r>
          </w:p>
        </w:tc>
        <w:tc>
          <w:tcPr>
            <w:tcW w:w="981" w:type="dxa"/>
            <w:noWrap/>
            <w:vAlign w:val="center"/>
            <w:hideMark/>
          </w:tcPr>
          <w:p w14:paraId="58E3198E"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PCT</w:t>
            </w:r>
          </w:p>
        </w:tc>
        <w:tc>
          <w:tcPr>
            <w:tcW w:w="804" w:type="dxa"/>
            <w:noWrap/>
            <w:vAlign w:val="center"/>
            <w:hideMark/>
          </w:tcPr>
          <w:p w14:paraId="1B582FD5" w14:textId="77777777" w:rsidR="004D1080" w:rsidRPr="007E5E59" w:rsidRDefault="00E512A2"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150</w:t>
            </w:r>
          </w:p>
        </w:tc>
        <w:tc>
          <w:tcPr>
            <w:tcW w:w="1270" w:type="dxa"/>
            <w:noWrap/>
            <w:vAlign w:val="center"/>
            <w:hideMark/>
          </w:tcPr>
          <w:p w14:paraId="212FD0A7" w14:textId="77777777" w:rsidR="004D1080" w:rsidRPr="007E5E59" w:rsidRDefault="004D1080" w:rsidP="00E512A2">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E512A2">
              <w:rPr>
                <w:rFonts w:ascii="Cambria" w:eastAsia="Times New Roman" w:hAnsi="Cambria" w:cs="Arial"/>
                <w:color w:val="000000"/>
                <w:kern w:val="0"/>
                <w:sz w:val="24"/>
                <w:szCs w:val="24"/>
                <w:lang w:eastAsia="pt-BR"/>
              </w:rPr>
              <w:t>10,20</w:t>
            </w:r>
          </w:p>
        </w:tc>
        <w:tc>
          <w:tcPr>
            <w:tcW w:w="1482" w:type="dxa"/>
            <w:noWrap/>
            <w:vAlign w:val="center"/>
            <w:hideMark/>
          </w:tcPr>
          <w:p w14:paraId="42645B14" w14:textId="77777777" w:rsidR="00E512A2" w:rsidRPr="007E5E59" w:rsidRDefault="004D1080" w:rsidP="00E512A2">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E512A2">
              <w:rPr>
                <w:rFonts w:ascii="Cambria" w:eastAsia="Times New Roman" w:hAnsi="Cambria" w:cs="Arial"/>
                <w:color w:val="000000"/>
                <w:kern w:val="0"/>
                <w:sz w:val="24"/>
                <w:szCs w:val="24"/>
                <w:lang w:eastAsia="pt-BR"/>
              </w:rPr>
              <w:t>1.530,00</w:t>
            </w:r>
          </w:p>
        </w:tc>
      </w:tr>
      <w:tr w:rsidR="00B740B5" w:rsidRPr="007E5E59" w14:paraId="118C7C02" w14:textId="77777777" w:rsidTr="002C711F">
        <w:trPr>
          <w:trHeight w:val="300"/>
          <w:jc w:val="center"/>
        </w:trPr>
        <w:tc>
          <w:tcPr>
            <w:tcW w:w="694" w:type="dxa"/>
            <w:noWrap/>
            <w:vAlign w:val="center"/>
            <w:hideMark/>
          </w:tcPr>
          <w:p w14:paraId="66149036"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6</w:t>
            </w:r>
          </w:p>
        </w:tc>
        <w:tc>
          <w:tcPr>
            <w:tcW w:w="5111" w:type="dxa"/>
            <w:vAlign w:val="center"/>
            <w:hideMark/>
          </w:tcPr>
          <w:p w14:paraId="3DED6426" w14:textId="77777777" w:rsidR="004D1080" w:rsidRPr="007E5E59" w:rsidRDefault="00E512A2"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E512A2">
              <w:rPr>
                <w:rFonts w:ascii="Cambria" w:eastAsia="Times New Roman" w:hAnsi="Cambria" w:cs="Arial"/>
                <w:color w:val="000000"/>
                <w:kern w:val="0"/>
                <w:sz w:val="24"/>
                <w:szCs w:val="24"/>
                <w:lang w:eastAsia="pt-BR"/>
              </w:rPr>
              <w:t xml:space="preserve">Bloco de recados </w:t>
            </w:r>
            <w:proofErr w:type="spellStart"/>
            <w:r w:rsidRPr="00E512A2">
              <w:rPr>
                <w:rFonts w:ascii="Cambria" w:eastAsia="Times New Roman" w:hAnsi="Cambria" w:cs="Arial"/>
                <w:color w:val="000000"/>
                <w:kern w:val="0"/>
                <w:sz w:val="24"/>
                <w:szCs w:val="24"/>
                <w:lang w:eastAsia="pt-BR"/>
              </w:rPr>
              <w:t>auto-adesivos</w:t>
            </w:r>
            <w:proofErr w:type="spellEnd"/>
            <w:r w:rsidRPr="00E512A2">
              <w:rPr>
                <w:rFonts w:ascii="Cambria" w:eastAsia="Times New Roman" w:hAnsi="Cambria" w:cs="Arial"/>
                <w:color w:val="000000"/>
                <w:kern w:val="0"/>
                <w:sz w:val="24"/>
                <w:szCs w:val="24"/>
                <w:lang w:eastAsia="pt-BR"/>
              </w:rPr>
              <w:t xml:space="preserve"> removíveis, mínimo 100 folhas cada pacote, medidas mínimas 38X50mm, contendo um bloco.</w:t>
            </w:r>
          </w:p>
        </w:tc>
        <w:tc>
          <w:tcPr>
            <w:tcW w:w="981" w:type="dxa"/>
            <w:noWrap/>
            <w:vAlign w:val="center"/>
            <w:hideMark/>
          </w:tcPr>
          <w:p w14:paraId="5727DB4C" w14:textId="77777777" w:rsidR="004D1080" w:rsidRPr="007E5E59" w:rsidRDefault="00E512A2"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center"/>
            <w:hideMark/>
          </w:tcPr>
          <w:p w14:paraId="2F14D61E" w14:textId="77777777" w:rsidR="004D1080" w:rsidRPr="007E5E59" w:rsidRDefault="00E512A2"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50</w:t>
            </w:r>
          </w:p>
        </w:tc>
        <w:tc>
          <w:tcPr>
            <w:tcW w:w="1270" w:type="dxa"/>
            <w:noWrap/>
            <w:vAlign w:val="center"/>
            <w:hideMark/>
          </w:tcPr>
          <w:p w14:paraId="4D66F8C4" w14:textId="77777777" w:rsidR="004D1080" w:rsidRPr="007E5E59" w:rsidRDefault="004D1080" w:rsidP="00E512A2">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E512A2">
              <w:rPr>
                <w:rFonts w:ascii="Cambria" w:eastAsia="Times New Roman" w:hAnsi="Cambria" w:cs="Arial"/>
                <w:color w:val="000000"/>
                <w:kern w:val="0"/>
                <w:sz w:val="24"/>
                <w:szCs w:val="24"/>
                <w:lang w:eastAsia="pt-BR"/>
              </w:rPr>
              <w:t>5,29</w:t>
            </w:r>
          </w:p>
        </w:tc>
        <w:tc>
          <w:tcPr>
            <w:tcW w:w="1482" w:type="dxa"/>
            <w:noWrap/>
            <w:vAlign w:val="center"/>
            <w:hideMark/>
          </w:tcPr>
          <w:p w14:paraId="02625611" w14:textId="77777777" w:rsidR="004D1080" w:rsidRPr="007E5E59" w:rsidRDefault="004D1080" w:rsidP="00E512A2">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E512A2">
              <w:rPr>
                <w:rFonts w:ascii="Cambria" w:eastAsia="Times New Roman" w:hAnsi="Cambria" w:cs="Arial"/>
                <w:color w:val="000000"/>
                <w:kern w:val="0"/>
                <w:sz w:val="24"/>
                <w:szCs w:val="24"/>
                <w:lang w:eastAsia="pt-BR"/>
              </w:rPr>
              <w:t>264,50</w:t>
            </w:r>
          </w:p>
        </w:tc>
      </w:tr>
      <w:tr w:rsidR="00B740B5" w:rsidRPr="007E5E59" w14:paraId="17066514" w14:textId="77777777" w:rsidTr="002C711F">
        <w:trPr>
          <w:trHeight w:val="1425"/>
          <w:jc w:val="center"/>
        </w:trPr>
        <w:tc>
          <w:tcPr>
            <w:tcW w:w="694" w:type="dxa"/>
            <w:noWrap/>
            <w:vAlign w:val="center"/>
            <w:hideMark/>
          </w:tcPr>
          <w:p w14:paraId="557E0430"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7</w:t>
            </w:r>
          </w:p>
        </w:tc>
        <w:tc>
          <w:tcPr>
            <w:tcW w:w="5111" w:type="dxa"/>
            <w:vAlign w:val="center"/>
            <w:hideMark/>
          </w:tcPr>
          <w:p w14:paraId="5E737D67" w14:textId="4AB47607" w:rsidR="004D1080" w:rsidRPr="007E5E59" w:rsidRDefault="00E512A2"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E512A2">
              <w:rPr>
                <w:rFonts w:ascii="Cambria" w:eastAsia="Times New Roman" w:hAnsi="Cambria" w:cs="Arial"/>
                <w:color w:val="000000"/>
                <w:kern w:val="0"/>
                <w:sz w:val="24"/>
                <w:szCs w:val="24"/>
                <w:lang w:eastAsia="pt-BR"/>
              </w:rPr>
              <w:t xml:space="preserve">Borracha branca escolar; borracha de papelaria, feita de </w:t>
            </w:r>
            <w:proofErr w:type="spellStart"/>
            <w:r w:rsidRPr="00E512A2">
              <w:rPr>
                <w:rFonts w:ascii="Cambria" w:eastAsia="Times New Roman" w:hAnsi="Cambria" w:cs="Arial"/>
                <w:color w:val="000000"/>
                <w:kern w:val="0"/>
                <w:sz w:val="24"/>
                <w:szCs w:val="24"/>
                <w:lang w:eastAsia="pt-BR"/>
              </w:rPr>
              <w:t>latex</w:t>
            </w:r>
            <w:proofErr w:type="spellEnd"/>
            <w:r w:rsidRPr="00E512A2">
              <w:rPr>
                <w:rFonts w:ascii="Cambria" w:eastAsia="Times New Roman" w:hAnsi="Cambria" w:cs="Arial"/>
                <w:color w:val="000000"/>
                <w:kern w:val="0"/>
                <w:sz w:val="24"/>
                <w:szCs w:val="24"/>
                <w:lang w:eastAsia="pt-BR"/>
              </w:rPr>
              <w:t xml:space="preserve"> natural, escolar, para lápis e grafite, no formato retangular, número 40, na</w:t>
            </w:r>
            <w:r w:rsidR="00672C68">
              <w:rPr>
                <w:rFonts w:ascii="Cambria" w:eastAsia="Times New Roman" w:hAnsi="Cambria" w:cs="Arial"/>
                <w:color w:val="000000"/>
                <w:kern w:val="0"/>
                <w:sz w:val="24"/>
                <w:szCs w:val="24"/>
                <w:lang w:eastAsia="pt-BR"/>
              </w:rPr>
              <w:t xml:space="preserve"> </w:t>
            </w:r>
            <w:r w:rsidRPr="00E512A2">
              <w:rPr>
                <w:rFonts w:ascii="Cambria" w:eastAsia="Times New Roman" w:hAnsi="Cambria" w:cs="Arial"/>
                <w:color w:val="000000"/>
                <w:kern w:val="0"/>
                <w:sz w:val="24"/>
                <w:szCs w:val="24"/>
                <w:lang w:eastAsia="pt-BR"/>
              </w:rPr>
              <w:t>cor branca, caixa com 40 unidades</w:t>
            </w:r>
            <w:r w:rsidR="004D1080" w:rsidRPr="007E5E59">
              <w:rPr>
                <w:rFonts w:ascii="Cambria" w:eastAsia="Times New Roman" w:hAnsi="Cambria" w:cs="Arial"/>
                <w:color w:val="000000"/>
                <w:kern w:val="0"/>
                <w:sz w:val="24"/>
                <w:szCs w:val="24"/>
                <w:lang w:eastAsia="pt-BR"/>
              </w:rPr>
              <w:t>.</w:t>
            </w:r>
          </w:p>
        </w:tc>
        <w:tc>
          <w:tcPr>
            <w:tcW w:w="981" w:type="dxa"/>
            <w:noWrap/>
            <w:vAlign w:val="center"/>
            <w:hideMark/>
          </w:tcPr>
          <w:p w14:paraId="0F9EBBB4"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CX</w:t>
            </w:r>
          </w:p>
        </w:tc>
        <w:tc>
          <w:tcPr>
            <w:tcW w:w="804" w:type="dxa"/>
            <w:noWrap/>
            <w:vAlign w:val="center"/>
            <w:hideMark/>
          </w:tcPr>
          <w:p w14:paraId="57938F5A" w14:textId="77777777" w:rsidR="004D1080" w:rsidRPr="007E5E59" w:rsidRDefault="00E512A2"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50</w:t>
            </w:r>
          </w:p>
        </w:tc>
        <w:tc>
          <w:tcPr>
            <w:tcW w:w="1270" w:type="dxa"/>
            <w:noWrap/>
            <w:vAlign w:val="center"/>
            <w:hideMark/>
          </w:tcPr>
          <w:p w14:paraId="52EF5AEB" w14:textId="77777777" w:rsidR="004D1080" w:rsidRPr="007E5E59" w:rsidRDefault="004D1080" w:rsidP="00E512A2">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E512A2">
              <w:rPr>
                <w:rFonts w:ascii="Cambria" w:eastAsia="Times New Roman" w:hAnsi="Cambria" w:cs="Arial"/>
                <w:color w:val="000000"/>
                <w:kern w:val="0"/>
                <w:sz w:val="24"/>
                <w:szCs w:val="24"/>
                <w:lang w:eastAsia="pt-BR"/>
              </w:rPr>
              <w:t>22,57</w:t>
            </w:r>
          </w:p>
        </w:tc>
        <w:tc>
          <w:tcPr>
            <w:tcW w:w="1482" w:type="dxa"/>
            <w:noWrap/>
            <w:vAlign w:val="center"/>
            <w:hideMark/>
          </w:tcPr>
          <w:p w14:paraId="437FC070" w14:textId="77777777" w:rsidR="00E512A2" w:rsidRPr="007E5E59" w:rsidRDefault="004D1080" w:rsidP="00E512A2">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E512A2">
              <w:rPr>
                <w:rFonts w:ascii="Cambria" w:eastAsia="Times New Roman" w:hAnsi="Cambria" w:cs="Arial"/>
                <w:color w:val="000000"/>
                <w:kern w:val="0"/>
                <w:sz w:val="24"/>
                <w:szCs w:val="24"/>
                <w:lang w:eastAsia="pt-BR"/>
              </w:rPr>
              <w:t>1.128,50</w:t>
            </w:r>
          </w:p>
        </w:tc>
      </w:tr>
      <w:tr w:rsidR="00B740B5" w:rsidRPr="007E5E59" w14:paraId="1A600A71" w14:textId="77777777" w:rsidTr="002C711F">
        <w:trPr>
          <w:trHeight w:val="1098"/>
          <w:jc w:val="center"/>
        </w:trPr>
        <w:tc>
          <w:tcPr>
            <w:tcW w:w="694" w:type="dxa"/>
            <w:noWrap/>
            <w:vAlign w:val="center"/>
            <w:hideMark/>
          </w:tcPr>
          <w:p w14:paraId="6B606251"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8</w:t>
            </w:r>
          </w:p>
        </w:tc>
        <w:tc>
          <w:tcPr>
            <w:tcW w:w="5111" w:type="dxa"/>
            <w:vAlign w:val="center"/>
            <w:hideMark/>
          </w:tcPr>
          <w:p w14:paraId="6BA8A426" w14:textId="0820BF84" w:rsidR="004D1080" w:rsidRPr="007E5E59" w:rsidRDefault="00E512A2"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E512A2">
              <w:rPr>
                <w:rFonts w:ascii="Cambria" w:eastAsia="Times New Roman" w:hAnsi="Cambria" w:cs="Arial"/>
                <w:color w:val="000000"/>
                <w:kern w:val="0"/>
                <w:sz w:val="24"/>
                <w:szCs w:val="24"/>
                <w:lang w:eastAsia="pt-BR"/>
              </w:rPr>
              <w:t xml:space="preserve">Caderno </w:t>
            </w:r>
            <w:proofErr w:type="spellStart"/>
            <w:r w:rsidRPr="00E512A2">
              <w:rPr>
                <w:rFonts w:ascii="Cambria" w:eastAsia="Times New Roman" w:hAnsi="Cambria" w:cs="Arial"/>
                <w:color w:val="000000"/>
                <w:kern w:val="0"/>
                <w:sz w:val="24"/>
                <w:szCs w:val="24"/>
                <w:lang w:eastAsia="pt-BR"/>
              </w:rPr>
              <w:t>brochurão</w:t>
            </w:r>
            <w:proofErr w:type="spellEnd"/>
            <w:r w:rsidRPr="00E512A2">
              <w:rPr>
                <w:rFonts w:ascii="Cambria" w:eastAsia="Times New Roman" w:hAnsi="Cambria" w:cs="Arial"/>
                <w:color w:val="000000"/>
                <w:kern w:val="0"/>
                <w:sz w:val="24"/>
                <w:szCs w:val="24"/>
                <w:lang w:eastAsia="pt-BR"/>
              </w:rPr>
              <w:t xml:space="preserve"> costurado, capa dura, amarelo,</w:t>
            </w:r>
            <w:r w:rsidR="00672C68">
              <w:rPr>
                <w:rFonts w:ascii="Cambria" w:eastAsia="Times New Roman" w:hAnsi="Cambria" w:cs="Arial"/>
                <w:color w:val="000000"/>
                <w:kern w:val="0"/>
                <w:sz w:val="24"/>
                <w:szCs w:val="24"/>
                <w:lang w:eastAsia="pt-BR"/>
              </w:rPr>
              <w:t xml:space="preserve"> </w:t>
            </w:r>
            <w:r w:rsidRPr="00E512A2">
              <w:rPr>
                <w:rFonts w:ascii="Cambria" w:eastAsia="Times New Roman" w:hAnsi="Cambria" w:cs="Arial"/>
                <w:color w:val="000000"/>
                <w:kern w:val="0"/>
                <w:sz w:val="24"/>
                <w:szCs w:val="24"/>
                <w:lang w:eastAsia="pt-BR"/>
              </w:rPr>
              <w:t>formato universitário com 96 folhas</w:t>
            </w:r>
          </w:p>
        </w:tc>
        <w:tc>
          <w:tcPr>
            <w:tcW w:w="981" w:type="dxa"/>
            <w:noWrap/>
            <w:vAlign w:val="center"/>
            <w:hideMark/>
          </w:tcPr>
          <w:p w14:paraId="3FAE4735" w14:textId="77777777" w:rsidR="004D1080" w:rsidRPr="007E5E59" w:rsidRDefault="00E512A2"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center"/>
            <w:hideMark/>
          </w:tcPr>
          <w:p w14:paraId="1BEE8A68" w14:textId="77777777" w:rsidR="004D1080" w:rsidRPr="007E5E59" w:rsidRDefault="00E512A2"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5</w:t>
            </w:r>
            <w:r w:rsidR="004D1080" w:rsidRPr="007E5E59">
              <w:rPr>
                <w:rFonts w:ascii="Cambria" w:eastAsia="Times New Roman" w:hAnsi="Cambria" w:cs="Arial"/>
                <w:color w:val="000000"/>
                <w:kern w:val="0"/>
                <w:sz w:val="24"/>
                <w:szCs w:val="24"/>
                <w:lang w:eastAsia="pt-BR"/>
              </w:rPr>
              <w:t>0</w:t>
            </w:r>
          </w:p>
        </w:tc>
        <w:tc>
          <w:tcPr>
            <w:tcW w:w="1270" w:type="dxa"/>
            <w:noWrap/>
            <w:vAlign w:val="center"/>
            <w:hideMark/>
          </w:tcPr>
          <w:p w14:paraId="29407C91" w14:textId="77777777" w:rsidR="004D1080" w:rsidRPr="007E5E59" w:rsidRDefault="004D1080" w:rsidP="00E512A2">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E512A2">
              <w:rPr>
                <w:rFonts w:ascii="Cambria" w:eastAsia="Times New Roman" w:hAnsi="Cambria" w:cs="Arial"/>
                <w:color w:val="000000"/>
                <w:kern w:val="0"/>
                <w:sz w:val="24"/>
                <w:szCs w:val="24"/>
                <w:lang w:eastAsia="pt-BR"/>
              </w:rPr>
              <w:t>12,35</w:t>
            </w:r>
          </w:p>
        </w:tc>
        <w:tc>
          <w:tcPr>
            <w:tcW w:w="1482" w:type="dxa"/>
            <w:noWrap/>
            <w:vAlign w:val="center"/>
            <w:hideMark/>
          </w:tcPr>
          <w:p w14:paraId="29F796C7" w14:textId="77777777" w:rsidR="004D1080" w:rsidRPr="007E5E59" w:rsidRDefault="004D1080" w:rsidP="00E512A2">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E512A2">
              <w:rPr>
                <w:rFonts w:ascii="Cambria" w:eastAsia="Times New Roman" w:hAnsi="Cambria" w:cs="Arial"/>
                <w:color w:val="000000"/>
                <w:kern w:val="0"/>
                <w:sz w:val="24"/>
                <w:szCs w:val="24"/>
                <w:lang w:eastAsia="pt-BR"/>
              </w:rPr>
              <w:t>617,50</w:t>
            </w:r>
          </w:p>
        </w:tc>
      </w:tr>
      <w:tr w:rsidR="00B740B5" w:rsidRPr="007E5E59" w14:paraId="3D812468" w14:textId="77777777" w:rsidTr="002C711F">
        <w:trPr>
          <w:trHeight w:val="1425"/>
          <w:jc w:val="center"/>
        </w:trPr>
        <w:tc>
          <w:tcPr>
            <w:tcW w:w="694" w:type="dxa"/>
            <w:noWrap/>
            <w:vAlign w:val="center"/>
            <w:hideMark/>
          </w:tcPr>
          <w:p w14:paraId="717D42BA"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9</w:t>
            </w:r>
          </w:p>
        </w:tc>
        <w:tc>
          <w:tcPr>
            <w:tcW w:w="5111" w:type="dxa"/>
            <w:vAlign w:val="center"/>
            <w:hideMark/>
          </w:tcPr>
          <w:p w14:paraId="6D75C3D1" w14:textId="77777777" w:rsidR="004D1080" w:rsidRPr="007E5E59" w:rsidRDefault="00E512A2"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E512A2">
              <w:rPr>
                <w:rFonts w:ascii="Cambria" w:eastAsia="Times New Roman" w:hAnsi="Cambria" w:cs="Arial"/>
                <w:color w:val="000000"/>
                <w:kern w:val="0"/>
                <w:sz w:val="24"/>
                <w:szCs w:val="24"/>
                <w:lang w:eastAsia="pt-BR"/>
              </w:rPr>
              <w:t xml:space="preserve">Caixa arquivo desmontável em plástico </w:t>
            </w:r>
            <w:proofErr w:type="spellStart"/>
            <w:r w:rsidRPr="00E512A2">
              <w:rPr>
                <w:rFonts w:ascii="Cambria" w:eastAsia="Times New Roman" w:hAnsi="Cambria" w:cs="Arial"/>
                <w:color w:val="000000"/>
                <w:kern w:val="0"/>
                <w:sz w:val="24"/>
                <w:szCs w:val="24"/>
                <w:lang w:eastAsia="pt-BR"/>
              </w:rPr>
              <w:t>polionda</w:t>
            </w:r>
            <w:proofErr w:type="spellEnd"/>
            <w:r w:rsidRPr="00E512A2">
              <w:rPr>
                <w:rFonts w:ascii="Cambria" w:eastAsia="Times New Roman" w:hAnsi="Cambria" w:cs="Arial"/>
                <w:color w:val="000000"/>
                <w:kern w:val="0"/>
                <w:sz w:val="24"/>
                <w:szCs w:val="24"/>
                <w:lang w:eastAsia="pt-BR"/>
              </w:rPr>
              <w:t>, com áreas de picote (parte de ventilação) de fácil remoção, com parte do lacre e fechamento da caixa demarcados, com impressão da etiqueta sem borrões, com dimensões mínimas de 36,5 x 25 x 13,5cm, pacote com 10.</w:t>
            </w:r>
          </w:p>
        </w:tc>
        <w:tc>
          <w:tcPr>
            <w:tcW w:w="981" w:type="dxa"/>
            <w:noWrap/>
            <w:vAlign w:val="center"/>
            <w:hideMark/>
          </w:tcPr>
          <w:p w14:paraId="59E618A5" w14:textId="77777777" w:rsidR="004D1080" w:rsidRPr="007E5E59" w:rsidRDefault="00E512A2"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PC</w:t>
            </w:r>
          </w:p>
        </w:tc>
        <w:tc>
          <w:tcPr>
            <w:tcW w:w="804" w:type="dxa"/>
            <w:noWrap/>
            <w:vAlign w:val="center"/>
            <w:hideMark/>
          </w:tcPr>
          <w:p w14:paraId="6B4C452F"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50</w:t>
            </w:r>
          </w:p>
        </w:tc>
        <w:tc>
          <w:tcPr>
            <w:tcW w:w="1270" w:type="dxa"/>
            <w:noWrap/>
            <w:vAlign w:val="center"/>
            <w:hideMark/>
          </w:tcPr>
          <w:p w14:paraId="680714B5" w14:textId="77777777" w:rsidR="004D1080" w:rsidRPr="007E5E59" w:rsidRDefault="004D1080" w:rsidP="00E512A2">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E512A2">
              <w:rPr>
                <w:rFonts w:ascii="Cambria" w:eastAsia="Times New Roman" w:hAnsi="Cambria" w:cs="Arial"/>
                <w:color w:val="000000"/>
                <w:kern w:val="0"/>
                <w:sz w:val="24"/>
                <w:szCs w:val="24"/>
                <w:lang w:eastAsia="pt-BR"/>
              </w:rPr>
              <w:t>42,97</w:t>
            </w:r>
          </w:p>
        </w:tc>
        <w:tc>
          <w:tcPr>
            <w:tcW w:w="1482" w:type="dxa"/>
            <w:noWrap/>
            <w:vAlign w:val="center"/>
            <w:hideMark/>
          </w:tcPr>
          <w:p w14:paraId="72B24EAC" w14:textId="77777777" w:rsidR="004D1080" w:rsidRPr="007E5E59" w:rsidRDefault="004D1080" w:rsidP="00E512A2">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E512A2">
              <w:rPr>
                <w:rFonts w:ascii="Cambria" w:eastAsia="Times New Roman" w:hAnsi="Cambria" w:cs="Arial"/>
                <w:color w:val="000000"/>
                <w:kern w:val="0"/>
                <w:sz w:val="24"/>
                <w:szCs w:val="24"/>
                <w:lang w:eastAsia="pt-BR"/>
              </w:rPr>
              <w:t>2.148,50</w:t>
            </w:r>
          </w:p>
        </w:tc>
      </w:tr>
      <w:tr w:rsidR="00B740B5" w:rsidRPr="007E5E59" w14:paraId="6ED9EB61" w14:textId="77777777" w:rsidTr="002C711F">
        <w:trPr>
          <w:trHeight w:val="1140"/>
          <w:jc w:val="center"/>
        </w:trPr>
        <w:tc>
          <w:tcPr>
            <w:tcW w:w="694" w:type="dxa"/>
            <w:noWrap/>
            <w:vAlign w:val="center"/>
            <w:hideMark/>
          </w:tcPr>
          <w:p w14:paraId="1E5E7071"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lastRenderedPageBreak/>
              <w:t>10</w:t>
            </w:r>
          </w:p>
        </w:tc>
        <w:tc>
          <w:tcPr>
            <w:tcW w:w="5111" w:type="dxa"/>
            <w:vAlign w:val="center"/>
            <w:hideMark/>
          </w:tcPr>
          <w:p w14:paraId="280C5D8B" w14:textId="77777777" w:rsidR="004D1080" w:rsidRPr="007E5E59" w:rsidRDefault="00E512A2"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E512A2">
              <w:rPr>
                <w:rFonts w:ascii="Cambria" w:eastAsia="Times New Roman" w:hAnsi="Cambria" w:cs="Arial"/>
                <w:color w:val="000000"/>
                <w:kern w:val="0"/>
                <w:sz w:val="24"/>
                <w:szCs w:val="24"/>
                <w:lang w:eastAsia="pt-BR"/>
              </w:rPr>
              <w:t xml:space="preserve">Caixa correspondência, articulável para correspondência com 3 bandejas, produto injetado em </w:t>
            </w:r>
            <w:proofErr w:type="spellStart"/>
            <w:r w:rsidRPr="00E512A2">
              <w:rPr>
                <w:rFonts w:ascii="Cambria" w:eastAsia="Times New Roman" w:hAnsi="Cambria" w:cs="Arial"/>
                <w:color w:val="000000"/>
                <w:kern w:val="0"/>
                <w:sz w:val="24"/>
                <w:szCs w:val="24"/>
                <w:lang w:eastAsia="pt-BR"/>
              </w:rPr>
              <w:t>poliestileno</w:t>
            </w:r>
            <w:proofErr w:type="spellEnd"/>
            <w:r w:rsidRPr="00E512A2">
              <w:rPr>
                <w:rFonts w:ascii="Cambria" w:eastAsia="Times New Roman" w:hAnsi="Cambria" w:cs="Arial"/>
                <w:color w:val="000000"/>
                <w:kern w:val="0"/>
                <w:sz w:val="24"/>
                <w:szCs w:val="24"/>
                <w:lang w:eastAsia="pt-BR"/>
              </w:rPr>
              <w:t>, tamanho: ofício a.    peso: 0,792 kg - dimensões: 355 x 253 x120mm.</w:t>
            </w:r>
          </w:p>
        </w:tc>
        <w:tc>
          <w:tcPr>
            <w:tcW w:w="981" w:type="dxa"/>
            <w:noWrap/>
            <w:vAlign w:val="center"/>
            <w:hideMark/>
          </w:tcPr>
          <w:p w14:paraId="7D6D63B3" w14:textId="77777777" w:rsidR="004D1080" w:rsidRPr="007E5E59" w:rsidRDefault="00E512A2"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center"/>
            <w:hideMark/>
          </w:tcPr>
          <w:p w14:paraId="6896D1CC" w14:textId="77777777" w:rsidR="004D1080" w:rsidRPr="007E5E59" w:rsidRDefault="00E512A2"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w:t>
            </w:r>
            <w:r w:rsidR="004D1080" w:rsidRPr="007E5E59">
              <w:rPr>
                <w:rFonts w:ascii="Cambria" w:eastAsia="Times New Roman" w:hAnsi="Cambria" w:cs="Arial"/>
                <w:color w:val="000000"/>
                <w:kern w:val="0"/>
                <w:sz w:val="24"/>
                <w:szCs w:val="24"/>
                <w:lang w:eastAsia="pt-BR"/>
              </w:rPr>
              <w:t>0</w:t>
            </w:r>
          </w:p>
        </w:tc>
        <w:tc>
          <w:tcPr>
            <w:tcW w:w="1270" w:type="dxa"/>
            <w:noWrap/>
            <w:vAlign w:val="center"/>
            <w:hideMark/>
          </w:tcPr>
          <w:p w14:paraId="7CFB5E0A" w14:textId="77777777" w:rsidR="004D1080" w:rsidRPr="007E5E59" w:rsidRDefault="004D1080" w:rsidP="00E512A2">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E512A2">
              <w:rPr>
                <w:rFonts w:ascii="Cambria" w:eastAsia="Times New Roman" w:hAnsi="Cambria" w:cs="Arial"/>
                <w:color w:val="000000"/>
                <w:kern w:val="0"/>
                <w:sz w:val="24"/>
                <w:szCs w:val="24"/>
                <w:lang w:eastAsia="pt-BR"/>
              </w:rPr>
              <w:t>64,86</w:t>
            </w:r>
          </w:p>
        </w:tc>
        <w:tc>
          <w:tcPr>
            <w:tcW w:w="1482" w:type="dxa"/>
            <w:noWrap/>
            <w:vAlign w:val="center"/>
            <w:hideMark/>
          </w:tcPr>
          <w:p w14:paraId="5253AB27" w14:textId="77777777" w:rsidR="004D1080" w:rsidRPr="007E5E59" w:rsidRDefault="004D1080" w:rsidP="00E512A2">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E512A2">
              <w:rPr>
                <w:rFonts w:ascii="Cambria" w:eastAsia="Times New Roman" w:hAnsi="Cambria" w:cs="Arial"/>
                <w:color w:val="000000"/>
                <w:kern w:val="0"/>
                <w:sz w:val="24"/>
                <w:szCs w:val="24"/>
                <w:lang w:eastAsia="pt-BR"/>
              </w:rPr>
              <w:t>1.945,80</w:t>
            </w:r>
          </w:p>
        </w:tc>
      </w:tr>
      <w:tr w:rsidR="00B740B5" w:rsidRPr="007E5E59" w14:paraId="42A83B51" w14:textId="77777777" w:rsidTr="002C711F">
        <w:trPr>
          <w:trHeight w:val="2280"/>
          <w:jc w:val="center"/>
        </w:trPr>
        <w:tc>
          <w:tcPr>
            <w:tcW w:w="694" w:type="dxa"/>
            <w:noWrap/>
            <w:vAlign w:val="center"/>
            <w:hideMark/>
          </w:tcPr>
          <w:p w14:paraId="3927DDE0"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11</w:t>
            </w:r>
          </w:p>
        </w:tc>
        <w:tc>
          <w:tcPr>
            <w:tcW w:w="5111" w:type="dxa"/>
            <w:vAlign w:val="center"/>
            <w:hideMark/>
          </w:tcPr>
          <w:p w14:paraId="4977BB1B" w14:textId="77777777" w:rsidR="004D1080" w:rsidRPr="007E5E59" w:rsidRDefault="00E512A2"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E512A2">
              <w:rPr>
                <w:rFonts w:ascii="Cambria" w:eastAsia="Times New Roman" w:hAnsi="Cambria" w:cs="Arial"/>
                <w:color w:val="000000"/>
                <w:kern w:val="0"/>
                <w:sz w:val="24"/>
                <w:szCs w:val="24"/>
                <w:lang w:eastAsia="pt-BR"/>
              </w:rPr>
              <w:t>Calculadora eletrônica de mesa com visor inclinado, 12 dígitos e números grandes, inversão de sinais e teclas duplo zero, porcentagem e raiz quadrada, indicador uso de memória, desligamento automático, fonte energia solar/bateria.</w:t>
            </w:r>
          </w:p>
        </w:tc>
        <w:tc>
          <w:tcPr>
            <w:tcW w:w="981" w:type="dxa"/>
            <w:noWrap/>
            <w:vAlign w:val="center"/>
            <w:hideMark/>
          </w:tcPr>
          <w:p w14:paraId="1151E7C2"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UNID</w:t>
            </w:r>
          </w:p>
        </w:tc>
        <w:tc>
          <w:tcPr>
            <w:tcW w:w="804" w:type="dxa"/>
            <w:noWrap/>
            <w:vAlign w:val="center"/>
            <w:hideMark/>
          </w:tcPr>
          <w:p w14:paraId="0E34B500" w14:textId="77777777" w:rsidR="004D1080" w:rsidRPr="007E5E59" w:rsidRDefault="00E512A2"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w:t>
            </w:r>
            <w:r w:rsidR="004D1080" w:rsidRPr="007E5E59">
              <w:rPr>
                <w:rFonts w:ascii="Cambria" w:eastAsia="Times New Roman" w:hAnsi="Cambria" w:cs="Arial"/>
                <w:color w:val="000000"/>
                <w:kern w:val="0"/>
                <w:sz w:val="24"/>
                <w:szCs w:val="24"/>
                <w:lang w:eastAsia="pt-BR"/>
              </w:rPr>
              <w:t>0</w:t>
            </w:r>
          </w:p>
        </w:tc>
        <w:tc>
          <w:tcPr>
            <w:tcW w:w="1270" w:type="dxa"/>
            <w:noWrap/>
            <w:vAlign w:val="center"/>
            <w:hideMark/>
          </w:tcPr>
          <w:p w14:paraId="17108B55" w14:textId="77777777" w:rsidR="004D1080" w:rsidRPr="007E5E59" w:rsidRDefault="004D1080" w:rsidP="00E512A2">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E512A2">
              <w:rPr>
                <w:rFonts w:ascii="Cambria" w:eastAsia="Times New Roman" w:hAnsi="Cambria" w:cs="Arial"/>
                <w:color w:val="000000"/>
                <w:kern w:val="0"/>
                <w:sz w:val="24"/>
                <w:szCs w:val="24"/>
                <w:lang w:eastAsia="pt-BR"/>
              </w:rPr>
              <w:t>29,87</w:t>
            </w:r>
          </w:p>
        </w:tc>
        <w:tc>
          <w:tcPr>
            <w:tcW w:w="1482" w:type="dxa"/>
            <w:noWrap/>
            <w:vAlign w:val="center"/>
            <w:hideMark/>
          </w:tcPr>
          <w:p w14:paraId="70BDF68C" w14:textId="77777777" w:rsidR="00E512A2" w:rsidRPr="007E5E59" w:rsidRDefault="004D1080" w:rsidP="00E512A2">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E512A2">
              <w:rPr>
                <w:rFonts w:ascii="Cambria" w:eastAsia="Times New Roman" w:hAnsi="Cambria" w:cs="Arial"/>
                <w:color w:val="000000"/>
                <w:kern w:val="0"/>
                <w:sz w:val="24"/>
                <w:szCs w:val="24"/>
                <w:lang w:eastAsia="pt-BR"/>
              </w:rPr>
              <w:t>896,10</w:t>
            </w:r>
          </w:p>
        </w:tc>
      </w:tr>
      <w:tr w:rsidR="00B740B5" w:rsidRPr="007E5E59" w14:paraId="6C15C18E" w14:textId="77777777" w:rsidTr="002C711F">
        <w:trPr>
          <w:trHeight w:val="1555"/>
          <w:jc w:val="center"/>
        </w:trPr>
        <w:tc>
          <w:tcPr>
            <w:tcW w:w="694" w:type="dxa"/>
            <w:noWrap/>
            <w:vAlign w:val="center"/>
            <w:hideMark/>
          </w:tcPr>
          <w:p w14:paraId="4AF85FFA"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12</w:t>
            </w:r>
          </w:p>
        </w:tc>
        <w:tc>
          <w:tcPr>
            <w:tcW w:w="5111" w:type="dxa"/>
            <w:vAlign w:val="center"/>
            <w:hideMark/>
          </w:tcPr>
          <w:p w14:paraId="3586D396" w14:textId="77777777" w:rsidR="004D1080" w:rsidRPr="007E5E59" w:rsidRDefault="00E512A2"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E512A2">
              <w:rPr>
                <w:rFonts w:ascii="Cambria" w:eastAsia="Times New Roman" w:hAnsi="Cambria" w:cs="Arial"/>
                <w:color w:val="000000"/>
                <w:kern w:val="0"/>
                <w:sz w:val="24"/>
                <w:szCs w:val="24"/>
                <w:lang w:eastAsia="pt-BR"/>
              </w:rPr>
              <w:t>Caneta corretiva, líquida a base de água, secagem rápida, com caneta 48mc, para correção de qualquer tipo da escrita, embalagem com 12 unidades.</w:t>
            </w:r>
          </w:p>
        </w:tc>
        <w:tc>
          <w:tcPr>
            <w:tcW w:w="981" w:type="dxa"/>
            <w:noWrap/>
            <w:vAlign w:val="center"/>
            <w:hideMark/>
          </w:tcPr>
          <w:p w14:paraId="106FEC33" w14:textId="77777777" w:rsidR="004D1080" w:rsidRPr="007E5E59" w:rsidRDefault="00E512A2"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CX</w:t>
            </w:r>
          </w:p>
        </w:tc>
        <w:tc>
          <w:tcPr>
            <w:tcW w:w="804" w:type="dxa"/>
            <w:noWrap/>
            <w:vAlign w:val="center"/>
            <w:hideMark/>
          </w:tcPr>
          <w:p w14:paraId="30C517AD" w14:textId="77777777" w:rsidR="004D1080" w:rsidRPr="007E5E59" w:rsidRDefault="00E512A2"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center"/>
            <w:hideMark/>
          </w:tcPr>
          <w:p w14:paraId="142A15B3" w14:textId="77777777" w:rsidR="004D1080" w:rsidRPr="007E5E59" w:rsidRDefault="004D1080" w:rsidP="00E512A2">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E512A2">
              <w:rPr>
                <w:rFonts w:ascii="Cambria" w:eastAsia="Times New Roman" w:hAnsi="Cambria" w:cs="Arial"/>
                <w:color w:val="000000"/>
                <w:kern w:val="0"/>
                <w:sz w:val="24"/>
                <w:szCs w:val="24"/>
                <w:lang w:eastAsia="pt-BR"/>
              </w:rPr>
              <w:t>54,30</w:t>
            </w:r>
          </w:p>
        </w:tc>
        <w:tc>
          <w:tcPr>
            <w:tcW w:w="1482" w:type="dxa"/>
            <w:noWrap/>
            <w:vAlign w:val="center"/>
            <w:hideMark/>
          </w:tcPr>
          <w:p w14:paraId="2D8F434E" w14:textId="77777777" w:rsidR="004D1080" w:rsidRPr="007E5E59" w:rsidRDefault="004D1080" w:rsidP="00E512A2">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E512A2">
              <w:rPr>
                <w:rFonts w:ascii="Cambria" w:eastAsia="Times New Roman" w:hAnsi="Cambria" w:cs="Arial"/>
                <w:color w:val="000000"/>
                <w:kern w:val="0"/>
                <w:sz w:val="24"/>
                <w:szCs w:val="24"/>
                <w:lang w:eastAsia="pt-BR"/>
              </w:rPr>
              <w:t>1.086,00</w:t>
            </w:r>
          </w:p>
        </w:tc>
      </w:tr>
      <w:tr w:rsidR="00B740B5" w:rsidRPr="007E5E59" w14:paraId="0E7A1BF5" w14:textId="77777777" w:rsidTr="002C711F">
        <w:trPr>
          <w:trHeight w:val="686"/>
          <w:jc w:val="center"/>
        </w:trPr>
        <w:tc>
          <w:tcPr>
            <w:tcW w:w="694" w:type="dxa"/>
            <w:noWrap/>
            <w:vAlign w:val="center"/>
            <w:hideMark/>
          </w:tcPr>
          <w:p w14:paraId="19AF4399"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13</w:t>
            </w:r>
          </w:p>
        </w:tc>
        <w:tc>
          <w:tcPr>
            <w:tcW w:w="5111" w:type="dxa"/>
            <w:vAlign w:val="center"/>
            <w:hideMark/>
          </w:tcPr>
          <w:p w14:paraId="73C10458" w14:textId="77777777" w:rsidR="004D1080" w:rsidRPr="007E5E59" w:rsidRDefault="004D1080"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 </w:t>
            </w:r>
            <w:r w:rsidR="00D856B2" w:rsidRPr="00D856B2">
              <w:rPr>
                <w:rFonts w:ascii="Cambria" w:eastAsia="Times New Roman" w:hAnsi="Cambria" w:cs="Arial"/>
                <w:color w:val="000000"/>
                <w:kern w:val="0"/>
                <w:sz w:val="24"/>
                <w:szCs w:val="24"/>
                <w:lang w:eastAsia="pt-BR"/>
              </w:rPr>
              <w:t xml:space="preserve">Caneta esferográfica cor azul, corpo plástico, cristal transparente, sextavado com orifício lateral, nome do fabricante impresso no corpo da caneta, tampa </w:t>
            </w:r>
            <w:proofErr w:type="spellStart"/>
            <w:r w:rsidR="00D856B2" w:rsidRPr="00D856B2">
              <w:rPr>
                <w:rFonts w:ascii="Cambria" w:eastAsia="Times New Roman" w:hAnsi="Cambria" w:cs="Arial"/>
                <w:color w:val="000000"/>
                <w:kern w:val="0"/>
                <w:sz w:val="24"/>
                <w:szCs w:val="24"/>
                <w:lang w:eastAsia="pt-BR"/>
              </w:rPr>
              <w:t>anti</w:t>
            </w:r>
            <w:proofErr w:type="spellEnd"/>
            <w:r w:rsidR="00D856B2" w:rsidRPr="00D856B2">
              <w:rPr>
                <w:rFonts w:ascii="Cambria" w:eastAsia="Times New Roman" w:hAnsi="Cambria" w:cs="Arial"/>
                <w:color w:val="000000"/>
                <w:kern w:val="0"/>
                <w:sz w:val="24"/>
                <w:szCs w:val="24"/>
                <w:lang w:eastAsia="pt-BR"/>
              </w:rPr>
              <w:t xml:space="preserve"> asfixiante na cor da tinta, ponta de latão, esfera de tungstênio, tinta a base de corantes orgânicos e solventes, carga completa, com capacidade para escrita contínua, sem borrões e falhas até o final da carga, escrita média, aprovada pelo INMETRO, caixa com 50 unidades.</w:t>
            </w:r>
          </w:p>
        </w:tc>
        <w:tc>
          <w:tcPr>
            <w:tcW w:w="981" w:type="dxa"/>
            <w:noWrap/>
            <w:vAlign w:val="center"/>
            <w:hideMark/>
          </w:tcPr>
          <w:p w14:paraId="4ED093E9" w14:textId="77777777" w:rsidR="004D1080" w:rsidRPr="007E5E59" w:rsidRDefault="00D856B2"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CX</w:t>
            </w:r>
          </w:p>
        </w:tc>
        <w:tc>
          <w:tcPr>
            <w:tcW w:w="804" w:type="dxa"/>
            <w:noWrap/>
            <w:vAlign w:val="center"/>
            <w:hideMark/>
          </w:tcPr>
          <w:p w14:paraId="32C739DF"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50</w:t>
            </w:r>
          </w:p>
        </w:tc>
        <w:tc>
          <w:tcPr>
            <w:tcW w:w="1270" w:type="dxa"/>
            <w:noWrap/>
            <w:vAlign w:val="center"/>
            <w:hideMark/>
          </w:tcPr>
          <w:p w14:paraId="2003ECE4" w14:textId="77777777" w:rsidR="004D1080" w:rsidRPr="007E5E59" w:rsidRDefault="004D1080" w:rsidP="00D856B2">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D856B2">
              <w:rPr>
                <w:rFonts w:ascii="Cambria" w:eastAsia="Times New Roman" w:hAnsi="Cambria" w:cs="Arial"/>
                <w:color w:val="000000"/>
                <w:kern w:val="0"/>
                <w:sz w:val="24"/>
                <w:szCs w:val="24"/>
                <w:lang w:eastAsia="pt-BR"/>
              </w:rPr>
              <w:t>54,32</w:t>
            </w:r>
          </w:p>
        </w:tc>
        <w:tc>
          <w:tcPr>
            <w:tcW w:w="1482" w:type="dxa"/>
            <w:noWrap/>
            <w:vAlign w:val="center"/>
            <w:hideMark/>
          </w:tcPr>
          <w:p w14:paraId="51A3A83D" w14:textId="77777777" w:rsidR="004D1080" w:rsidRPr="007E5E59" w:rsidRDefault="004D1080" w:rsidP="00D856B2">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D856B2">
              <w:rPr>
                <w:rFonts w:ascii="Cambria" w:eastAsia="Times New Roman" w:hAnsi="Cambria" w:cs="Arial"/>
                <w:color w:val="000000"/>
                <w:kern w:val="0"/>
                <w:sz w:val="24"/>
                <w:szCs w:val="24"/>
                <w:lang w:eastAsia="pt-BR"/>
              </w:rPr>
              <w:t>2.716</w:t>
            </w:r>
            <w:r w:rsidR="00161793">
              <w:rPr>
                <w:rFonts w:ascii="Cambria" w:eastAsia="Times New Roman" w:hAnsi="Cambria" w:cs="Arial"/>
                <w:color w:val="000000"/>
                <w:kern w:val="0"/>
                <w:sz w:val="24"/>
                <w:szCs w:val="24"/>
                <w:lang w:eastAsia="pt-BR"/>
              </w:rPr>
              <w:t>,00</w:t>
            </w:r>
          </w:p>
        </w:tc>
      </w:tr>
      <w:tr w:rsidR="00B740B5" w:rsidRPr="007E5E59" w14:paraId="2B4B94D1" w14:textId="77777777" w:rsidTr="002C711F">
        <w:trPr>
          <w:trHeight w:val="570"/>
          <w:jc w:val="center"/>
        </w:trPr>
        <w:tc>
          <w:tcPr>
            <w:tcW w:w="694" w:type="dxa"/>
            <w:noWrap/>
            <w:vAlign w:val="center"/>
            <w:hideMark/>
          </w:tcPr>
          <w:p w14:paraId="7D8F39C7"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14</w:t>
            </w:r>
          </w:p>
        </w:tc>
        <w:tc>
          <w:tcPr>
            <w:tcW w:w="5111" w:type="dxa"/>
            <w:vAlign w:val="center"/>
            <w:hideMark/>
          </w:tcPr>
          <w:p w14:paraId="7AA874D6" w14:textId="77777777" w:rsidR="004D1080" w:rsidRPr="007E5E59" w:rsidRDefault="00B67B56"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B67B56">
              <w:rPr>
                <w:rFonts w:ascii="Cambria" w:eastAsia="Times New Roman" w:hAnsi="Cambria" w:cs="Arial"/>
                <w:color w:val="000000"/>
                <w:kern w:val="0"/>
                <w:sz w:val="24"/>
                <w:szCs w:val="24"/>
                <w:lang w:eastAsia="pt-BR"/>
              </w:rPr>
              <w:t xml:space="preserve">Caneta esferográfica cor preta, corpo plástico, cristal transparente, sextavado com orifício lateral, nome do fabricante impresso no corpo da caneta, tampa </w:t>
            </w:r>
            <w:proofErr w:type="spellStart"/>
            <w:r w:rsidRPr="00B67B56">
              <w:rPr>
                <w:rFonts w:ascii="Cambria" w:eastAsia="Times New Roman" w:hAnsi="Cambria" w:cs="Arial"/>
                <w:color w:val="000000"/>
                <w:kern w:val="0"/>
                <w:sz w:val="24"/>
                <w:szCs w:val="24"/>
                <w:lang w:eastAsia="pt-BR"/>
              </w:rPr>
              <w:t>anti</w:t>
            </w:r>
            <w:proofErr w:type="spellEnd"/>
            <w:r w:rsidRPr="00B67B56">
              <w:rPr>
                <w:rFonts w:ascii="Cambria" w:eastAsia="Times New Roman" w:hAnsi="Cambria" w:cs="Arial"/>
                <w:color w:val="000000"/>
                <w:kern w:val="0"/>
                <w:sz w:val="24"/>
                <w:szCs w:val="24"/>
                <w:lang w:eastAsia="pt-BR"/>
              </w:rPr>
              <w:t xml:space="preserve"> asfixiante na cor da tinta, ponta de latão, esfera de tungstênio, tinta a base de corantes orgânicos e solventes, carga completa, com capacidade para escrita contínua, sem borrões e falhas até o final da carga, escrita média, aprovada pelo INMETRO, caixa com 50 unidades.</w:t>
            </w:r>
          </w:p>
        </w:tc>
        <w:tc>
          <w:tcPr>
            <w:tcW w:w="981" w:type="dxa"/>
            <w:noWrap/>
            <w:vAlign w:val="center"/>
            <w:hideMark/>
          </w:tcPr>
          <w:p w14:paraId="2B97252A"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UNID</w:t>
            </w:r>
          </w:p>
        </w:tc>
        <w:tc>
          <w:tcPr>
            <w:tcW w:w="804" w:type="dxa"/>
            <w:noWrap/>
            <w:vAlign w:val="center"/>
            <w:hideMark/>
          </w:tcPr>
          <w:p w14:paraId="607973A1"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50</w:t>
            </w:r>
          </w:p>
        </w:tc>
        <w:tc>
          <w:tcPr>
            <w:tcW w:w="1270" w:type="dxa"/>
            <w:noWrap/>
            <w:vAlign w:val="center"/>
            <w:hideMark/>
          </w:tcPr>
          <w:p w14:paraId="2E55CA3F" w14:textId="77777777" w:rsidR="004D1080" w:rsidRPr="007E5E59" w:rsidRDefault="004D1080" w:rsidP="00B67B56">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B67B56">
              <w:rPr>
                <w:rFonts w:ascii="Cambria" w:eastAsia="Times New Roman" w:hAnsi="Cambria" w:cs="Arial"/>
                <w:color w:val="000000"/>
                <w:kern w:val="0"/>
                <w:sz w:val="24"/>
                <w:szCs w:val="24"/>
                <w:lang w:eastAsia="pt-BR"/>
              </w:rPr>
              <w:t>51,01</w:t>
            </w:r>
          </w:p>
        </w:tc>
        <w:tc>
          <w:tcPr>
            <w:tcW w:w="1482" w:type="dxa"/>
            <w:noWrap/>
            <w:vAlign w:val="center"/>
            <w:hideMark/>
          </w:tcPr>
          <w:p w14:paraId="2C3C95CD" w14:textId="77777777" w:rsidR="004D1080" w:rsidRPr="007E5E59" w:rsidRDefault="004D1080" w:rsidP="00B67B56">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B67B56">
              <w:rPr>
                <w:rFonts w:ascii="Cambria" w:eastAsia="Times New Roman" w:hAnsi="Cambria" w:cs="Arial"/>
                <w:color w:val="000000"/>
                <w:kern w:val="0"/>
                <w:sz w:val="24"/>
                <w:szCs w:val="24"/>
                <w:lang w:eastAsia="pt-BR"/>
              </w:rPr>
              <w:t>2.550,50</w:t>
            </w:r>
          </w:p>
        </w:tc>
      </w:tr>
      <w:tr w:rsidR="00B740B5" w:rsidRPr="007E5E59" w14:paraId="65928722" w14:textId="77777777" w:rsidTr="002C711F">
        <w:trPr>
          <w:trHeight w:val="570"/>
          <w:jc w:val="center"/>
        </w:trPr>
        <w:tc>
          <w:tcPr>
            <w:tcW w:w="694" w:type="dxa"/>
            <w:noWrap/>
            <w:vAlign w:val="center"/>
            <w:hideMark/>
          </w:tcPr>
          <w:p w14:paraId="0D98EA60"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15</w:t>
            </w:r>
          </w:p>
        </w:tc>
        <w:tc>
          <w:tcPr>
            <w:tcW w:w="5111" w:type="dxa"/>
            <w:vAlign w:val="center"/>
            <w:hideMark/>
          </w:tcPr>
          <w:p w14:paraId="3E640D30" w14:textId="77777777" w:rsidR="004D1080" w:rsidRPr="007E5E59" w:rsidRDefault="00B67B56"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B67B56">
              <w:rPr>
                <w:rFonts w:ascii="Cambria" w:eastAsia="Times New Roman" w:hAnsi="Cambria" w:cs="Arial"/>
                <w:color w:val="000000"/>
                <w:kern w:val="0"/>
                <w:sz w:val="24"/>
                <w:szCs w:val="24"/>
                <w:lang w:eastAsia="pt-BR"/>
              </w:rPr>
              <w:t xml:space="preserve">Caneta esferográfica cor vermelha, corpo plástico, cristal transparente, sextavado com orifício lateral, nome do fabricante impresso no corpo da caneta, tampa </w:t>
            </w:r>
            <w:proofErr w:type="spellStart"/>
            <w:r w:rsidRPr="00B67B56">
              <w:rPr>
                <w:rFonts w:ascii="Cambria" w:eastAsia="Times New Roman" w:hAnsi="Cambria" w:cs="Arial"/>
                <w:color w:val="000000"/>
                <w:kern w:val="0"/>
                <w:sz w:val="24"/>
                <w:szCs w:val="24"/>
                <w:lang w:eastAsia="pt-BR"/>
              </w:rPr>
              <w:t>anti</w:t>
            </w:r>
            <w:proofErr w:type="spellEnd"/>
            <w:r w:rsidRPr="00B67B56">
              <w:rPr>
                <w:rFonts w:ascii="Cambria" w:eastAsia="Times New Roman" w:hAnsi="Cambria" w:cs="Arial"/>
                <w:color w:val="000000"/>
                <w:kern w:val="0"/>
                <w:sz w:val="24"/>
                <w:szCs w:val="24"/>
                <w:lang w:eastAsia="pt-BR"/>
              </w:rPr>
              <w:t xml:space="preserve"> asfixiante na cor da tinta, ponta de latão, esfera de tungstênio, tinta a base de corantes orgânicos e solventes, carga completa, com capacidade para escrita contínua, sem borrões e falhas até o final da carga, escrita </w:t>
            </w:r>
            <w:r w:rsidRPr="00B67B56">
              <w:rPr>
                <w:rFonts w:ascii="Cambria" w:eastAsia="Times New Roman" w:hAnsi="Cambria" w:cs="Arial"/>
                <w:color w:val="000000"/>
                <w:kern w:val="0"/>
                <w:sz w:val="24"/>
                <w:szCs w:val="24"/>
                <w:lang w:eastAsia="pt-BR"/>
              </w:rPr>
              <w:lastRenderedPageBreak/>
              <w:t>média, aprovada pelo INMETRO, caixa com 50 unidades.</w:t>
            </w:r>
          </w:p>
        </w:tc>
        <w:tc>
          <w:tcPr>
            <w:tcW w:w="981" w:type="dxa"/>
            <w:noWrap/>
            <w:vAlign w:val="center"/>
            <w:hideMark/>
          </w:tcPr>
          <w:p w14:paraId="1F5AB9A4" w14:textId="77777777" w:rsidR="004D1080" w:rsidRPr="007E5E59" w:rsidRDefault="00B67B56"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lastRenderedPageBreak/>
              <w:t>CX</w:t>
            </w:r>
          </w:p>
        </w:tc>
        <w:tc>
          <w:tcPr>
            <w:tcW w:w="804" w:type="dxa"/>
            <w:noWrap/>
            <w:vAlign w:val="center"/>
            <w:hideMark/>
          </w:tcPr>
          <w:p w14:paraId="76907BD3" w14:textId="77777777" w:rsidR="004D1080" w:rsidRPr="007E5E59" w:rsidRDefault="00B67B56"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50</w:t>
            </w:r>
          </w:p>
        </w:tc>
        <w:tc>
          <w:tcPr>
            <w:tcW w:w="1270" w:type="dxa"/>
            <w:noWrap/>
            <w:vAlign w:val="center"/>
            <w:hideMark/>
          </w:tcPr>
          <w:p w14:paraId="1FEB5726" w14:textId="77777777" w:rsidR="004D1080" w:rsidRPr="007E5E59" w:rsidRDefault="004D1080" w:rsidP="00B67B56">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B67B56">
              <w:rPr>
                <w:rFonts w:ascii="Cambria" w:eastAsia="Times New Roman" w:hAnsi="Cambria" w:cs="Arial"/>
                <w:color w:val="000000"/>
                <w:kern w:val="0"/>
                <w:sz w:val="24"/>
                <w:szCs w:val="24"/>
                <w:lang w:eastAsia="pt-BR"/>
              </w:rPr>
              <w:t>47,93</w:t>
            </w:r>
          </w:p>
        </w:tc>
        <w:tc>
          <w:tcPr>
            <w:tcW w:w="1482" w:type="dxa"/>
            <w:noWrap/>
            <w:vAlign w:val="center"/>
            <w:hideMark/>
          </w:tcPr>
          <w:p w14:paraId="227B0C45" w14:textId="77777777" w:rsidR="004D1080" w:rsidRPr="007E5E59" w:rsidRDefault="004D1080" w:rsidP="00B67B56">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B67B56">
              <w:rPr>
                <w:rFonts w:ascii="Cambria" w:eastAsia="Times New Roman" w:hAnsi="Cambria" w:cs="Arial"/>
                <w:color w:val="000000"/>
                <w:kern w:val="0"/>
                <w:sz w:val="24"/>
                <w:szCs w:val="24"/>
                <w:lang w:eastAsia="pt-BR"/>
              </w:rPr>
              <w:t>2.396,50</w:t>
            </w:r>
          </w:p>
        </w:tc>
      </w:tr>
      <w:tr w:rsidR="00B740B5" w:rsidRPr="007E5E59" w14:paraId="70BA515B" w14:textId="77777777" w:rsidTr="002C711F">
        <w:trPr>
          <w:trHeight w:val="855"/>
          <w:jc w:val="center"/>
        </w:trPr>
        <w:tc>
          <w:tcPr>
            <w:tcW w:w="694" w:type="dxa"/>
            <w:noWrap/>
            <w:vAlign w:val="center"/>
            <w:hideMark/>
          </w:tcPr>
          <w:p w14:paraId="41571BE9"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lastRenderedPageBreak/>
              <w:t>16</w:t>
            </w:r>
          </w:p>
        </w:tc>
        <w:tc>
          <w:tcPr>
            <w:tcW w:w="5111" w:type="dxa"/>
            <w:vAlign w:val="center"/>
            <w:hideMark/>
          </w:tcPr>
          <w:p w14:paraId="45D69D73" w14:textId="77777777" w:rsidR="004D1080" w:rsidRPr="007E5E59" w:rsidRDefault="00B67B56"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B67B56">
              <w:rPr>
                <w:rFonts w:ascii="Cambria" w:eastAsia="Times New Roman" w:hAnsi="Cambria" w:cs="Arial"/>
                <w:color w:val="000000"/>
                <w:kern w:val="0"/>
                <w:sz w:val="24"/>
                <w:szCs w:val="24"/>
                <w:lang w:eastAsia="pt-BR"/>
              </w:rPr>
              <w:t>Caneta marca texto, para grifar e marcar, ponta facetada nas cores amarelo fluorescente, azul fluorescente, rosa fluorescente e laranja fluorescente, ponta chanfrada para 2 (duas) medidas de traços (sublinhar e marcar), espessura da ponta de 4,0mm, não tóxico. Caixa com 12 unidades.</w:t>
            </w:r>
          </w:p>
        </w:tc>
        <w:tc>
          <w:tcPr>
            <w:tcW w:w="981" w:type="dxa"/>
            <w:noWrap/>
            <w:vAlign w:val="center"/>
            <w:hideMark/>
          </w:tcPr>
          <w:p w14:paraId="55631C84"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CX</w:t>
            </w:r>
          </w:p>
        </w:tc>
        <w:tc>
          <w:tcPr>
            <w:tcW w:w="804" w:type="dxa"/>
            <w:noWrap/>
            <w:vAlign w:val="center"/>
            <w:hideMark/>
          </w:tcPr>
          <w:p w14:paraId="5649E8B1" w14:textId="77777777" w:rsidR="004D1080" w:rsidRPr="007E5E59" w:rsidRDefault="00B67B56"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30</w:t>
            </w:r>
          </w:p>
        </w:tc>
        <w:tc>
          <w:tcPr>
            <w:tcW w:w="1270" w:type="dxa"/>
            <w:noWrap/>
            <w:vAlign w:val="center"/>
            <w:hideMark/>
          </w:tcPr>
          <w:p w14:paraId="6C70A7FD" w14:textId="77777777" w:rsidR="004D1080" w:rsidRPr="007E5E59" w:rsidRDefault="004D1080" w:rsidP="00B67B56">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B67B56">
              <w:rPr>
                <w:rFonts w:ascii="Cambria" w:eastAsia="Times New Roman" w:hAnsi="Cambria" w:cs="Arial"/>
                <w:color w:val="000000"/>
                <w:kern w:val="0"/>
                <w:sz w:val="24"/>
                <w:szCs w:val="24"/>
                <w:lang w:eastAsia="pt-BR"/>
              </w:rPr>
              <w:t>18,22</w:t>
            </w:r>
          </w:p>
        </w:tc>
        <w:tc>
          <w:tcPr>
            <w:tcW w:w="1482" w:type="dxa"/>
            <w:noWrap/>
            <w:vAlign w:val="center"/>
            <w:hideMark/>
          </w:tcPr>
          <w:p w14:paraId="38E97F02" w14:textId="77777777" w:rsidR="004D1080" w:rsidRPr="007E5E59" w:rsidRDefault="004D1080" w:rsidP="00B67B56">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B67B56">
              <w:rPr>
                <w:rFonts w:ascii="Cambria" w:eastAsia="Times New Roman" w:hAnsi="Cambria" w:cs="Arial"/>
                <w:color w:val="000000"/>
                <w:kern w:val="0"/>
                <w:sz w:val="24"/>
                <w:szCs w:val="24"/>
                <w:lang w:eastAsia="pt-BR"/>
              </w:rPr>
              <w:t>546,60</w:t>
            </w:r>
          </w:p>
        </w:tc>
      </w:tr>
      <w:tr w:rsidR="00B740B5" w:rsidRPr="007E5E59" w14:paraId="2696BB1E" w14:textId="77777777" w:rsidTr="002C711F">
        <w:trPr>
          <w:trHeight w:val="669"/>
          <w:jc w:val="center"/>
        </w:trPr>
        <w:tc>
          <w:tcPr>
            <w:tcW w:w="694" w:type="dxa"/>
            <w:noWrap/>
            <w:vAlign w:val="center"/>
            <w:hideMark/>
          </w:tcPr>
          <w:p w14:paraId="36D003E6"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17</w:t>
            </w:r>
          </w:p>
        </w:tc>
        <w:tc>
          <w:tcPr>
            <w:tcW w:w="5111" w:type="dxa"/>
            <w:vAlign w:val="center"/>
            <w:hideMark/>
          </w:tcPr>
          <w:p w14:paraId="65326180" w14:textId="77777777" w:rsidR="004D1080" w:rsidRPr="007E5E59" w:rsidRDefault="00B67B56"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B67B56">
              <w:rPr>
                <w:rFonts w:ascii="Cambria" w:eastAsia="Times New Roman" w:hAnsi="Cambria" w:cs="Arial"/>
                <w:color w:val="000000"/>
                <w:kern w:val="0"/>
                <w:sz w:val="24"/>
                <w:szCs w:val="24"/>
                <w:lang w:eastAsia="pt-BR"/>
              </w:rPr>
              <w:t>Caneta ponta fina com tinta preta permanente para escrita em CD.</w:t>
            </w:r>
          </w:p>
        </w:tc>
        <w:tc>
          <w:tcPr>
            <w:tcW w:w="981" w:type="dxa"/>
            <w:noWrap/>
            <w:vAlign w:val="center"/>
            <w:hideMark/>
          </w:tcPr>
          <w:p w14:paraId="58D34843" w14:textId="77777777" w:rsidR="004D1080" w:rsidRPr="007E5E59" w:rsidRDefault="00B67B56"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center"/>
            <w:hideMark/>
          </w:tcPr>
          <w:p w14:paraId="3C88073C" w14:textId="77777777" w:rsidR="004D1080" w:rsidRPr="007E5E59" w:rsidRDefault="00B67B56"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30</w:t>
            </w:r>
          </w:p>
        </w:tc>
        <w:tc>
          <w:tcPr>
            <w:tcW w:w="1270" w:type="dxa"/>
            <w:noWrap/>
            <w:vAlign w:val="center"/>
            <w:hideMark/>
          </w:tcPr>
          <w:p w14:paraId="498A5AEB" w14:textId="77777777" w:rsidR="004D1080" w:rsidRPr="007E5E59" w:rsidRDefault="004D1080" w:rsidP="00B67B56">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B67B56">
              <w:rPr>
                <w:rFonts w:ascii="Cambria" w:eastAsia="Times New Roman" w:hAnsi="Cambria" w:cs="Arial"/>
                <w:color w:val="000000"/>
                <w:kern w:val="0"/>
                <w:sz w:val="24"/>
                <w:szCs w:val="24"/>
                <w:lang w:eastAsia="pt-BR"/>
              </w:rPr>
              <w:t>4,80</w:t>
            </w:r>
          </w:p>
        </w:tc>
        <w:tc>
          <w:tcPr>
            <w:tcW w:w="1482" w:type="dxa"/>
            <w:noWrap/>
            <w:vAlign w:val="center"/>
            <w:hideMark/>
          </w:tcPr>
          <w:p w14:paraId="5BCEC635" w14:textId="77777777" w:rsidR="004D1080" w:rsidRPr="007E5E59" w:rsidRDefault="004D1080" w:rsidP="00B67B56">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B67B56">
              <w:rPr>
                <w:rFonts w:ascii="Cambria" w:eastAsia="Times New Roman" w:hAnsi="Cambria" w:cs="Arial"/>
                <w:color w:val="000000"/>
                <w:kern w:val="0"/>
                <w:sz w:val="24"/>
                <w:szCs w:val="24"/>
                <w:lang w:eastAsia="pt-BR"/>
              </w:rPr>
              <w:t>144,00</w:t>
            </w:r>
          </w:p>
        </w:tc>
      </w:tr>
      <w:tr w:rsidR="00B740B5" w:rsidRPr="007E5E59" w14:paraId="5613014C" w14:textId="77777777" w:rsidTr="002C711F">
        <w:trPr>
          <w:trHeight w:val="300"/>
          <w:jc w:val="center"/>
        </w:trPr>
        <w:tc>
          <w:tcPr>
            <w:tcW w:w="694" w:type="dxa"/>
            <w:noWrap/>
            <w:vAlign w:val="center"/>
            <w:hideMark/>
          </w:tcPr>
          <w:p w14:paraId="7F953BE5"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18</w:t>
            </w:r>
          </w:p>
        </w:tc>
        <w:tc>
          <w:tcPr>
            <w:tcW w:w="5111" w:type="dxa"/>
            <w:vAlign w:val="center"/>
            <w:hideMark/>
          </w:tcPr>
          <w:p w14:paraId="1B27C3C5" w14:textId="77777777" w:rsidR="004D1080" w:rsidRPr="007E5E59" w:rsidRDefault="00B67B56"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B67B56">
              <w:rPr>
                <w:rFonts w:ascii="Cambria" w:eastAsia="Times New Roman" w:hAnsi="Cambria" w:cs="Arial"/>
                <w:color w:val="000000"/>
                <w:kern w:val="0"/>
                <w:sz w:val="24"/>
                <w:szCs w:val="24"/>
                <w:lang w:eastAsia="pt-BR"/>
              </w:rPr>
              <w:t>Canetinhas coloridas hidrográficas, para desenhar, pintar e fazer tracejados sobre papel, papel cartão e cartolina. Ponta média e resistente. Não acalca e não afunda. Não transpassa o papel. Lavável, caixa com 12 cores.</w:t>
            </w:r>
          </w:p>
        </w:tc>
        <w:tc>
          <w:tcPr>
            <w:tcW w:w="981" w:type="dxa"/>
            <w:noWrap/>
            <w:vAlign w:val="center"/>
            <w:hideMark/>
          </w:tcPr>
          <w:p w14:paraId="5F8E0E8B" w14:textId="77777777" w:rsidR="004D1080" w:rsidRPr="007E5E59" w:rsidRDefault="00B67B56"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CX</w:t>
            </w:r>
          </w:p>
        </w:tc>
        <w:tc>
          <w:tcPr>
            <w:tcW w:w="804" w:type="dxa"/>
            <w:noWrap/>
            <w:vAlign w:val="center"/>
            <w:hideMark/>
          </w:tcPr>
          <w:p w14:paraId="67D0CA41" w14:textId="77777777" w:rsidR="004D1080" w:rsidRPr="007E5E59" w:rsidRDefault="00B67B56"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30</w:t>
            </w:r>
          </w:p>
        </w:tc>
        <w:tc>
          <w:tcPr>
            <w:tcW w:w="1270" w:type="dxa"/>
            <w:noWrap/>
            <w:vAlign w:val="center"/>
            <w:hideMark/>
          </w:tcPr>
          <w:p w14:paraId="4FEBFEB2" w14:textId="77777777" w:rsidR="004D1080" w:rsidRPr="007E5E59" w:rsidRDefault="004D1080" w:rsidP="00B67B56">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B67B56">
              <w:rPr>
                <w:rFonts w:ascii="Cambria" w:eastAsia="Times New Roman" w:hAnsi="Cambria" w:cs="Arial"/>
                <w:color w:val="000000"/>
                <w:kern w:val="0"/>
                <w:sz w:val="24"/>
                <w:szCs w:val="24"/>
                <w:lang w:eastAsia="pt-BR"/>
              </w:rPr>
              <w:t>8,65</w:t>
            </w:r>
          </w:p>
        </w:tc>
        <w:tc>
          <w:tcPr>
            <w:tcW w:w="1482" w:type="dxa"/>
            <w:noWrap/>
            <w:vAlign w:val="center"/>
            <w:hideMark/>
          </w:tcPr>
          <w:p w14:paraId="2B96DFC3" w14:textId="77777777" w:rsidR="004D1080" w:rsidRPr="007E5E59" w:rsidRDefault="004D1080" w:rsidP="00B67B56">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B67B56">
              <w:rPr>
                <w:rFonts w:ascii="Cambria" w:eastAsia="Times New Roman" w:hAnsi="Cambria" w:cs="Arial"/>
                <w:color w:val="000000"/>
                <w:kern w:val="0"/>
                <w:sz w:val="24"/>
                <w:szCs w:val="24"/>
                <w:lang w:eastAsia="pt-BR"/>
              </w:rPr>
              <w:t>259,50</w:t>
            </w:r>
          </w:p>
        </w:tc>
      </w:tr>
      <w:tr w:rsidR="00B740B5" w:rsidRPr="007E5E59" w14:paraId="2FD0557D" w14:textId="77777777" w:rsidTr="002C711F">
        <w:trPr>
          <w:trHeight w:val="570"/>
          <w:jc w:val="center"/>
        </w:trPr>
        <w:tc>
          <w:tcPr>
            <w:tcW w:w="694" w:type="dxa"/>
            <w:noWrap/>
            <w:vAlign w:val="center"/>
            <w:hideMark/>
          </w:tcPr>
          <w:p w14:paraId="3225A910"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19</w:t>
            </w:r>
          </w:p>
        </w:tc>
        <w:tc>
          <w:tcPr>
            <w:tcW w:w="5111" w:type="dxa"/>
            <w:vAlign w:val="center"/>
            <w:hideMark/>
          </w:tcPr>
          <w:p w14:paraId="69D3863A" w14:textId="77777777" w:rsidR="004D1080" w:rsidRPr="007E5E59" w:rsidRDefault="00B67B56"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B67B56">
              <w:rPr>
                <w:rFonts w:ascii="Cambria" w:eastAsia="Times New Roman" w:hAnsi="Cambria" w:cs="Arial"/>
                <w:color w:val="000000"/>
                <w:kern w:val="0"/>
                <w:sz w:val="24"/>
                <w:szCs w:val="24"/>
                <w:lang w:eastAsia="pt-BR"/>
              </w:rPr>
              <w:t>Cartolina americana, pesando 40 g/m2 e rigidez conforme norma TAPPI 489; medindo (55x73) com cores variadas.</w:t>
            </w:r>
          </w:p>
        </w:tc>
        <w:tc>
          <w:tcPr>
            <w:tcW w:w="981" w:type="dxa"/>
            <w:noWrap/>
            <w:vAlign w:val="center"/>
            <w:hideMark/>
          </w:tcPr>
          <w:p w14:paraId="72D160D8" w14:textId="77777777" w:rsidR="004D1080" w:rsidRPr="007E5E59" w:rsidRDefault="00B67B56"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UND</w:t>
            </w:r>
          </w:p>
        </w:tc>
        <w:tc>
          <w:tcPr>
            <w:tcW w:w="804" w:type="dxa"/>
            <w:noWrap/>
            <w:vAlign w:val="center"/>
            <w:hideMark/>
          </w:tcPr>
          <w:p w14:paraId="657D2F62" w14:textId="77777777" w:rsidR="004D1080" w:rsidRPr="007E5E59" w:rsidRDefault="00B67B56"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30</w:t>
            </w:r>
          </w:p>
        </w:tc>
        <w:tc>
          <w:tcPr>
            <w:tcW w:w="1270" w:type="dxa"/>
            <w:noWrap/>
            <w:vAlign w:val="center"/>
            <w:hideMark/>
          </w:tcPr>
          <w:p w14:paraId="0E8FB89E" w14:textId="77777777" w:rsidR="004D1080" w:rsidRPr="007E5E59" w:rsidRDefault="004D1080" w:rsidP="00B67B56">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B67B56">
              <w:rPr>
                <w:rFonts w:ascii="Cambria" w:eastAsia="Times New Roman" w:hAnsi="Cambria" w:cs="Arial"/>
                <w:color w:val="000000"/>
                <w:kern w:val="0"/>
                <w:sz w:val="24"/>
                <w:szCs w:val="24"/>
                <w:lang w:eastAsia="pt-BR"/>
              </w:rPr>
              <w:t>2,39</w:t>
            </w:r>
          </w:p>
        </w:tc>
        <w:tc>
          <w:tcPr>
            <w:tcW w:w="1482" w:type="dxa"/>
            <w:noWrap/>
            <w:vAlign w:val="center"/>
            <w:hideMark/>
          </w:tcPr>
          <w:p w14:paraId="3AAA3C19" w14:textId="77777777" w:rsidR="004D1080" w:rsidRPr="007E5E59" w:rsidRDefault="004D1080" w:rsidP="00B67B56">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B67B56">
              <w:rPr>
                <w:rFonts w:ascii="Cambria" w:eastAsia="Times New Roman" w:hAnsi="Cambria" w:cs="Arial"/>
                <w:color w:val="000000"/>
                <w:kern w:val="0"/>
                <w:sz w:val="24"/>
                <w:szCs w:val="24"/>
                <w:lang w:eastAsia="pt-BR"/>
              </w:rPr>
              <w:t>71,70</w:t>
            </w:r>
          </w:p>
        </w:tc>
      </w:tr>
      <w:tr w:rsidR="00B740B5" w:rsidRPr="007E5E59" w14:paraId="709022AE" w14:textId="77777777" w:rsidTr="002C711F">
        <w:trPr>
          <w:trHeight w:val="570"/>
          <w:jc w:val="center"/>
        </w:trPr>
        <w:tc>
          <w:tcPr>
            <w:tcW w:w="694" w:type="dxa"/>
            <w:noWrap/>
            <w:vAlign w:val="center"/>
            <w:hideMark/>
          </w:tcPr>
          <w:p w14:paraId="666C5E0C"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20</w:t>
            </w:r>
          </w:p>
        </w:tc>
        <w:tc>
          <w:tcPr>
            <w:tcW w:w="5111" w:type="dxa"/>
            <w:vAlign w:val="center"/>
            <w:hideMark/>
          </w:tcPr>
          <w:p w14:paraId="6660D0B1" w14:textId="77777777" w:rsidR="004D1080" w:rsidRPr="007E5E59" w:rsidRDefault="00B67B56"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B67B56">
              <w:rPr>
                <w:rFonts w:ascii="Cambria" w:eastAsia="Times New Roman" w:hAnsi="Cambria" w:cs="Arial"/>
                <w:color w:val="000000"/>
                <w:kern w:val="0"/>
                <w:sz w:val="24"/>
                <w:szCs w:val="24"/>
                <w:lang w:eastAsia="pt-BR"/>
              </w:rPr>
              <w:t>Cartolina laminada, 48x60cm, pacote com 20 folha, cores variadas.</w:t>
            </w:r>
          </w:p>
        </w:tc>
        <w:tc>
          <w:tcPr>
            <w:tcW w:w="981" w:type="dxa"/>
            <w:noWrap/>
            <w:vAlign w:val="center"/>
            <w:hideMark/>
          </w:tcPr>
          <w:p w14:paraId="2B330A71"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PCT</w:t>
            </w:r>
          </w:p>
        </w:tc>
        <w:tc>
          <w:tcPr>
            <w:tcW w:w="804" w:type="dxa"/>
            <w:noWrap/>
            <w:vAlign w:val="center"/>
            <w:hideMark/>
          </w:tcPr>
          <w:p w14:paraId="6024595B" w14:textId="77777777" w:rsidR="004D1080" w:rsidRPr="007E5E59" w:rsidRDefault="00B67B56"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w:t>
            </w:r>
            <w:r w:rsidR="004D1080" w:rsidRPr="007E5E59">
              <w:rPr>
                <w:rFonts w:ascii="Cambria" w:eastAsia="Times New Roman" w:hAnsi="Cambria" w:cs="Arial"/>
                <w:color w:val="000000"/>
                <w:kern w:val="0"/>
                <w:sz w:val="24"/>
                <w:szCs w:val="24"/>
                <w:lang w:eastAsia="pt-BR"/>
              </w:rPr>
              <w:t>0</w:t>
            </w:r>
          </w:p>
        </w:tc>
        <w:tc>
          <w:tcPr>
            <w:tcW w:w="1270" w:type="dxa"/>
            <w:noWrap/>
            <w:vAlign w:val="center"/>
            <w:hideMark/>
          </w:tcPr>
          <w:p w14:paraId="6D84DCC2" w14:textId="77777777" w:rsidR="004D1080" w:rsidRPr="007E5E59" w:rsidRDefault="004D1080" w:rsidP="00B67B56">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B67B56">
              <w:rPr>
                <w:rFonts w:ascii="Cambria" w:eastAsia="Times New Roman" w:hAnsi="Cambria" w:cs="Arial"/>
                <w:color w:val="000000"/>
                <w:kern w:val="0"/>
                <w:sz w:val="24"/>
                <w:szCs w:val="24"/>
                <w:lang w:eastAsia="pt-BR"/>
              </w:rPr>
              <w:t>20,63</w:t>
            </w:r>
          </w:p>
        </w:tc>
        <w:tc>
          <w:tcPr>
            <w:tcW w:w="1482" w:type="dxa"/>
            <w:noWrap/>
            <w:vAlign w:val="center"/>
            <w:hideMark/>
          </w:tcPr>
          <w:p w14:paraId="1D16037A" w14:textId="77777777" w:rsidR="004D1080" w:rsidRPr="007E5E59" w:rsidRDefault="004D1080" w:rsidP="00B67B56">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B67B56">
              <w:rPr>
                <w:rFonts w:ascii="Cambria" w:eastAsia="Times New Roman" w:hAnsi="Cambria" w:cs="Arial"/>
                <w:color w:val="000000"/>
                <w:kern w:val="0"/>
                <w:sz w:val="24"/>
                <w:szCs w:val="24"/>
                <w:lang w:eastAsia="pt-BR"/>
              </w:rPr>
              <w:t>618,90</w:t>
            </w:r>
          </w:p>
        </w:tc>
      </w:tr>
      <w:tr w:rsidR="00B740B5" w:rsidRPr="007E5E59" w14:paraId="575665BA" w14:textId="77777777" w:rsidTr="002C711F">
        <w:trPr>
          <w:trHeight w:val="570"/>
          <w:jc w:val="center"/>
        </w:trPr>
        <w:tc>
          <w:tcPr>
            <w:tcW w:w="694" w:type="dxa"/>
            <w:noWrap/>
            <w:vAlign w:val="center"/>
            <w:hideMark/>
          </w:tcPr>
          <w:p w14:paraId="648F525D"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21</w:t>
            </w:r>
          </w:p>
        </w:tc>
        <w:tc>
          <w:tcPr>
            <w:tcW w:w="5111" w:type="dxa"/>
            <w:vAlign w:val="center"/>
            <w:hideMark/>
          </w:tcPr>
          <w:p w14:paraId="69579C04" w14:textId="77777777" w:rsidR="004D1080" w:rsidRPr="007E5E59" w:rsidRDefault="00B67B56"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B67B56">
              <w:rPr>
                <w:rFonts w:ascii="Cambria" w:eastAsia="Times New Roman" w:hAnsi="Cambria" w:cs="Arial"/>
                <w:color w:val="000000"/>
                <w:kern w:val="0"/>
                <w:sz w:val="24"/>
                <w:szCs w:val="24"/>
                <w:lang w:eastAsia="pt-BR"/>
              </w:rPr>
              <w:t>Clipes para papel número 4/0 em aço niquelado, lata com 500g espiral PT.</w:t>
            </w:r>
          </w:p>
        </w:tc>
        <w:tc>
          <w:tcPr>
            <w:tcW w:w="981" w:type="dxa"/>
            <w:noWrap/>
            <w:vAlign w:val="center"/>
            <w:hideMark/>
          </w:tcPr>
          <w:p w14:paraId="61092450" w14:textId="77777777" w:rsidR="004D1080" w:rsidRPr="007E5E59" w:rsidRDefault="00391AE4"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LT</w:t>
            </w:r>
          </w:p>
        </w:tc>
        <w:tc>
          <w:tcPr>
            <w:tcW w:w="804" w:type="dxa"/>
            <w:noWrap/>
            <w:vAlign w:val="center"/>
            <w:hideMark/>
          </w:tcPr>
          <w:p w14:paraId="36C2E941" w14:textId="77777777" w:rsidR="004D1080" w:rsidRPr="007E5E59" w:rsidRDefault="00391AE4"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30</w:t>
            </w:r>
          </w:p>
        </w:tc>
        <w:tc>
          <w:tcPr>
            <w:tcW w:w="1270" w:type="dxa"/>
            <w:noWrap/>
            <w:vAlign w:val="center"/>
            <w:hideMark/>
          </w:tcPr>
          <w:p w14:paraId="6E7B346F" w14:textId="77777777" w:rsidR="004D1080" w:rsidRPr="007E5E59" w:rsidRDefault="004D1080" w:rsidP="00391AE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391AE4">
              <w:rPr>
                <w:rFonts w:ascii="Cambria" w:eastAsia="Times New Roman" w:hAnsi="Cambria" w:cs="Arial"/>
                <w:color w:val="000000"/>
                <w:kern w:val="0"/>
                <w:sz w:val="24"/>
                <w:szCs w:val="24"/>
                <w:lang w:eastAsia="pt-BR"/>
              </w:rPr>
              <w:t>13,90</w:t>
            </w:r>
          </w:p>
        </w:tc>
        <w:tc>
          <w:tcPr>
            <w:tcW w:w="1482" w:type="dxa"/>
            <w:noWrap/>
            <w:vAlign w:val="center"/>
            <w:hideMark/>
          </w:tcPr>
          <w:p w14:paraId="07976DA7" w14:textId="77777777" w:rsidR="004D1080" w:rsidRPr="007E5E59" w:rsidRDefault="004D1080" w:rsidP="00391AE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391AE4">
              <w:rPr>
                <w:rFonts w:ascii="Cambria" w:eastAsia="Times New Roman" w:hAnsi="Cambria" w:cs="Arial"/>
                <w:color w:val="000000"/>
                <w:kern w:val="0"/>
                <w:sz w:val="24"/>
                <w:szCs w:val="24"/>
                <w:lang w:eastAsia="pt-BR"/>
              </w:rPr>
              <w:t>417,00</w:t>
            </w:r>
          </w:p>
        </w:tc>
      </w:tr>
      <w:tr w:rsidR="00B740B5" w:rsidRPr="007E5E59" w14:paraId="4CA35943" w14:textId="77777777" w:rsidTr="002C711F">
        <w:trPr>
          <w:trHeight w:val="570"/>
          <w:jc w:val="center"/>
        </w:trPr>
        <w:tc>
          <w:tcPr>
            <w:tcW w:w="694" w:type="dxa"/>
            <w:noWrap/>
            <w:vAlign w:val="center"/>
            <w:hideMark/>
          </w:tcPr>
          <w:p w14:paraId="2889640B"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22</w:t>
            </w:r>
          </w:p>
        </w:tc>
        <w:tc>
          <w:tcPr>
            <w:tcW w:w="5111" w:type="dxa"/>
            <w:vAlign w:val="center"/>
            <w:hideMark/>
          </w:tcPr>
          <w:p w14:paraId="39CFBACF" w14:textId="77777777" w:rsidR="004D1080" w:rsidRPr="007E5E59" w:rsidRDefault="00391AE4"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391AE4">
              <w:rPr>
                <w:rFonts w:ascii="Cambria" w:eastAsia="Times New Roman" w:hAnsi="Cambria" w:cs="Arial"/>
                <w:color w:val="000000"/>
                <w:kern w:val="0"/>
                <w:sz w:val="24"/>
                <w:szCs w:val="24"/>
                <w:lang w:eastAsia="pt-BR"/>
              </w:rPr>
              <w:t>Clipes para papel número 6/0 em aço niquelado lata com 500g espiral PT.</w:t>
            </w:r>
          </w:p>
        </w:tc>
        <w:tc>
          <w:tcPr>
            <w:tcW w:w="981" w:type="dxa"/>
            <w:noWrap/>
            <w:vAlign w:val="center"/>
            <w:hideMark/>
          </w:tcPr>
          <w:p w14:paraId="713E759B" w14:textId="77777777" w:rsidR="004D1080" w:rsidRPr="007E5E59" w:rsidRDefault="00391AE4"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LT</w:t>
            </w:r>
          </w:p>
        </w:tc>
        <w:tc>
          <w:tcPr>
            <w:tcW w:w="804" w:type="dxa"/>
            <w:noWrap/>
            <w:vAlign w:val="center"/>
            <w:hideMark/>
          </w:tcPr>
          <w:p w14:paraId="0432B66B" w14:textId="77777777" w:rsidR="004D1080" w:rsidRPr="007E5E59" w:rsidRDefault="00391AE4"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30</w:t>
            </w:r>
          </w:p>
        </w:tc>
        <w:tc>
          <w:tcPr>
            <w:tcW w:w="1270" w:type="dxa"/>
            <w:noWrap/>
            <w:vAlign w:val="center"/>
            <w:hideMark/>
          </w:tcPr>
          <w:p w14:paraId="288CEB22" w14:textId="77777777" w:rsidR="004D1080" w:rsidRPr="007E5E59" w:rsidRDefault="004D1080" w:rsidP="00391AE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391AE4">
              <w:rPr>
                <w:rFonts w:ascii="Cambria" w:eastAsia="Times New Roman" w:hAnsi="Cambria" w:cs="Arial"/>
                <w:color w:val="000000"/>
                <w:kern w:val="0"/>
                <w:sz w:val="24"/>
                <w:szCs w:val="24"/>
                <w:lang w:eastAsia="pt-BR"/>
              </w:rPr>
              <w:t>14,44</w:t>
            </w:r>
          </w:p>
        </w:tc>
        <w:tc>
          <w:tcPr>
            <w:tcW w:w="1482" w:type="dxa"/>
            <w:noWrap/>
            <w:vAlign w:val="center"/>
            <w:hideMark/>
          </w:tcPr>
          <w:p w14:paraId="41253D09" w14:textId="77777777" w:rsidR="004D1080" w:rsidRPr="007E5E59" w:rsidRDefault="004D1080" w:rsidP="00391AE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391AE4">
              <w:rPr>
                <w:rFonts w:ascii="Cambria" w:eastAsia="Times New Roman" w:hAnsi="Cambria" w:cs="Arial"/>
                <w:color w:val="000000"/>
                <w:kern w:val="0"/>
                <w:sz w:val="24"/>
                <w:szCs w:val="24"/>
                <w:lang w:eastAsia="pt-BR"/>
              </w:rPr>
              <w:t>433,20</w:t>
            </w:r>
          </w:p>
        </w:tc>
      </w:tr>
      <w:tr w:rsidR="00B740B5" w:rsidRPr="007E5E59" w14:paraId="726FB49F" w14:textId="77777777" w:rsidTr="002C711F">
        <w:trPr>
          <w:trHeight w:val="300"/>
          <w:jc w:val="center"/>
        </w:trPr>
        <w:tc>
          <w:tcPr>
            <w:tcW w:w="694" w:type="dxa"/>
            <w:noWrap/>
            <w:vAlign w:val="center"/>
            <w:hideMark/>
          </w:tcPr>
          <w:p w14:paraId="31A434C2"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23</w:t>
            </w:r>
          </w:p>
        </w:tc>
        <w:tc>
          <w:tcPr>
            <w:tcW w:w="5111" w:type="dxa"/>
            <w:vAlign w:val="center"/>
            <w:hideMark/>
          </w:tcPr>
          <w:p w14:paraId="0388D304" w14:textId="77777777" w:rsidR="004D1080" w:rsidRPr="007E5E59" w:rsidRDefault="00391AE4"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391AE4">
              <w:rPr>
                <w:rFonts w:ascii="Cambria" w:eastAsia="Times New Roman" w:hAnsi="Cambria" w:cs="Arial"/>
                <w:color w:val="000000"/>
                <w:kern w:val="0"/>
                <w:sz w:val="24"/>
                <w:szCs w:val="24"/>
                <w:lang w:eastAsia="pt-BR"/>
              </w:rPr>
              <w:t>Clipes para papel número 8/0 em aço niquelado lata com 500g espiral PT.</w:t>
            </w:r>
          </w:p>
        </w:tc>
        <w:tc>
          <w:tcPr>
            <w:tcW w:w="981" w:type="dxa"/>
            <w:noWrap/>
            <w:vAlign w:val="center"/>
            <w:hideMark/>
          </w:tcPr>
          <w:p w14:paraId="33140071" w14:textId="77777777" w:rsidR="004D1080" w:rsidRPr="007E5E59" w:rsidRDefault="00391AE4"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LT</w:t>
            </w:r>
          </w:p>
        </w:tc>
        <w:tc>
          <w:tcPr>
            <w:tcW w:w="804" w:type="dxa"/>
            <w:noWrap/>
            <w:vAlign w:val="center"/>
            <w:hideMark/>
          </w:tcPr>
          <w:p w14:paraId="2161CD8A" w14:textId="77777777" w:rsidR="004D1080" w:rsidRPr="007E5E59" w:rsidRDefault="00391AE4"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w:t>
            </w:r>
            <w:r w:rsidR="004D1080" w:rsidRPr="007E5E59">
              <w:rPr>
                <w:rFonts w:ascii="Cambria" w:eastAsia="Times New Roman" w:hAnsi="Cambria" w:cs="Arial"/>
                <w:color w:val="000000"/>
                <w:kern w:val="0"/>
                <w:sz w:val="24"/>
                <w:szCs w:val="24"/>
                <w:lang w:eastAsia="pt-BR"/>
              </w:rPr>
              <w:t>0</w:t>
            </w:r>
          </w:p>
        </w:tc>
        <w:tc>
          <w:tcPr>
            <w:tcW w:w="1270" w:type="dxa"/>
            <w:noWrap/>
            <w:vAlign w:val="center"/>
            <w:hideMark/>
          </w:tcPr>
          <w:p w14:paraId="4016DC7B" w14:textId="77777777" w:rsidR="004D1080" w:rsidRPr="007E5E59" w:rsidRDefault="004D1080" w:rsidP="00391AE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391AE4">
              <w:rPr>
                <w:rFonts w:ascii="Cambria" w:eastAsia="Times New Roman" w:hAnsi="Cambria" w:cs="Arial"/>
                <w:color w:val="000000"/>
                <w:kern w:val="0"/>
                <w:sz w:val="24"/>
                <w:szCs w:val="24"/>
                <w:lang w:eastAsia="pt-BR"/>
              </w:rPr>
              <w:t>13,03</w:t>
            </w:r>
          </w:p>
        </w:tc>
        <w:tc>
          <w:tcPr>
            <w:tcW w:w="1482" w:type="dxa"/>
            <w:noWrap/>
            <w:vAlign w:val="center"/>
            <w:hideMark/>
          </w:tcPr>
          <w:p w14:paraId="4815411C" w14:textId="77777777" w:rsidR="004D1080" w:rsidRPr="007E5E59" w:rsidRDefault="004D1080" w:rsidP="00391AE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391AE4">
              <w:rPr>
                <w:rFonts w:ascii="Cambria" w:eastAsia="Times New Roman" w:hAnsi="Cambria" w:cs="Arial"/>
                <w:color w:val="000000"/>
                <w:kern w:val="0"/>
                <w:sz w:val="24"/>
                <w:szCs w:val="24"/>
                <w:lang w:eastAsia="pt-BR"/>
              </w:rPr>
              <w:t>390,90</w:t>
            </w:r>
          </w:p>
        </w:tc>
      </w:tr>
      <w:tr w:rsidR="00B740B5" w:rsidRPr="007E5E59" w14:paraId="69A4EDA3" w14:textId="77777777" w:rsidTr="002C711F">
        <w:trPr>
          <w:trHeight w:val="300"/>
          <w:jc w:val="center"/>
        </w:trPr>
        <w:tc>
          <w:tcPr>
            <w:tcW w:w="694" w:type="dxa"/>
            <w:noWrap/>
            <w:vAlign w:val="center"/>
            <w:hideMark/>
          </w:tcPr>
          <w:p w14:paraId="427135B7"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24</w:t>
            </w:r>
          </w:p>
        </w:tc>
        <w:tc>
          <w:tcPr>
            <w:tcW w:w="5111" w:type="dxa"/>
            <w:vAlign w:val="center"/>
            <w:hideMark/>
          </w:tcPr>
          <w:p w14:paraId="0C26945C" w14:textId="77777777" w:rsidR="004D1080" w:rsidRPr="007E5E59" w:rsidRDefault="00391AE4"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391AE4">
              <w:rPr>
                <w:rFonts w:ascii="Cambria" w:eastAsia="Times New Roman" w:hAnsi="Cambria" w:cs="Arial"/>
                <w:color w:val="000000"/>
                <w:kern w:val="0"/>
                <w:sz w:val="24"/>
                <w:szCs w:val="24"/>
                <w:lang w:eastAsia="pt-BR"/>
              </w:rPr>
              <w:t>Clipes para papel, colorido, número 2/0, em aço niquelado, caixa com 100 unidades.</w:t>
            </w:r>
          </w:p>
        </w:tc>
        <w:tc>
          <w:tcPr>
            <w:tcW w:w="981" w:type="dxa"/>
            <w:noWrap/>
            <w:vAlign w:val="center"/>
            <w:hideMark/>
          </w:tcPr>
          <w:p w14:paraId="3F164FF5" w14:textId="77777777" w:rsidR="004D1080" w:rsidRPr="007E5E59" w:rsidRDefault="00391AE4"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CX</w:t>
            </w:r>
          </w:p>
        </w:tc>
        <w:tc>
          <w:tcPr>
            <w:tcW w:w="804" w:type="dxa"/>
            <w:noWrap/>
            <w:vAlign w:val="center"/>
            <w:hideMark/>
          </w:tcPr>
          <w:p w14:paraId="56064F3B" w14:textId="77777777" w:rsidR="004D1080" w:rsidRPr="007E5E59" w:rsidRDefault="00391AE4"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w:t>
            </w:r>
            <w:r w:rsidR="004D1080" w:rsidRPr="007E5E59">
              <w:rPr>
                <w:rFonts w:ascii="Cambria" w:eastAsia="Times New Roman" w:hAnsi="Cambria" w:cs="Arial"/>
                <w:color w:val="000000"/>
                <w:kern w:val="0"/>
                <w:sz w:val="24"/>
                <w:szCs w:val="24"/>
                <w:lang w:eastAsia="pt-BR"/>
              </w:rPr>
              <w:t>0</w:t>
            </w:r>
          </w:p>
        </w:tc>
        <w:tc>
          <w:tcPr>
            <w:tcW w:w="1270" w:type="dxa"/>
            <w:noWrap/>
            <w:vAlign w:val="center"/>
            <w:hideMark/>
          </w:tcPr>
          <w:p w14:paraId="4B1A737C" w14:textId="77777777" w:rsidR="004D1080" w:rsidRPr="007E5E59" w:rsidRDefault="004D1080" w:rsidP="00391AE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391AE4">
              <w:rPr>
                <w:rFonts w:ascii="Cambria" w:eastAsia="Times New Roman" w:hAnsi="Cambria" w:cs="Arial"/>
                <w:color w:val="000000"/>
                <w:kern w:val="0"/>
                <w:sz w:val="24"/>
                <w:szCs w:val="24"/>
                <w:lang w:eastAsia="pt-BR"/>
              </w:rPr>
              <w:t>6,22</w:t>
            </w:r>
          </w:p>
        </w:tc>
        <w:tc>
          <w:tcPr>
            <w:tcW w:w="1482" w:type="dxa"/>
            <w:noWrap/>
            <w:vAlign w:val="center"/>
            <w:hideMark/>
          </w:tcPr>
          <w:p w14:paraId="50CD28D9" w14:textId="77777777" w:rsidR="004D1080" w:rsidRPr="007E5E59" w:rsidRDefault="004D1080" w:rsidP="00391AE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391AE4">
              <w:rPr>
                <w:rFonts w:ascii="Cambria" w:eastAsia="Times New Roman" w:hAnsi="Cambria" w:cs="Arial"/>
                <w:color w:val="000000"/>
                <w:kern w:val="0"/>
                <w:sz w:val="24"/>
                <w:szCs w:val="24"/>
                <w:lang w:eastAsia="pt-BR"/>
              </w:rPr>
              <w:t>124,40</w:t>
            </w:r>
          </w:p>
        </w:tc>
      </w:tr>
      <w:tr w:rsidR="00B740B5" w:rsidRPr="007E5E59" w14:paraId="1B9C8DFA" w14:textId="77777777" w:rsidTr="002C711F">
        <w:trPr>
          <w:trHeight w:val="570"/>
          <w:jc w:val="center"/>
        </w:trPr>
        <w:tc>
          <w:tcPr>
            <w:tcW w:w="694" w:type="dxa"/>
            <w:noWrap/>
            <w:vAlign w:val="center"/>
            <w:hideMark/>
          </w:tcPr>
          <w:p w14:paraId="773D7A20"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25</w:t>
            </w:r>
          </w:p>
        </w:tc>
        <w:tc>
          <w:tcPr>
            <w:tcW w:w="5111" w:type="dxa"/>
            <w:vAlign w:val="center"/>
            <w:hideMark/>
          </w:tcPr>
          <w:p w14:paraId="0C831DC1" w14:textId="77777777" w:rsidR="004D1080" w:rsidRPr="007E5E59" w:rsidRDefault="00391AE4"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391AE4">
              <w:rPr>
                <w:rFonts w:ascii="Cambria" w:eastAsia="Times New Roman" w:hAnsi="Cambria" w:cs="Arial"/>
                <w:color w:val="000000"/>
                <w:kern w:val="0"/>
                <w:sz w:val="24"/>
                <w:szCs w:val="24"/>
                <w:lang w:eastAsia="pt-BR"/>
              </w:rPr>
              <w:t xml:space="preserve">Cola branca bastão para papeis, não tóxica, lavável, não </w:t>
            </w:r>
            <w:proofErr w:type="spellStart"/>
            <w:r w:rsidRPr="00391AE4">
              <w:rPr>
                <w:rFonts w:ascii="Cambria" w:eastAsia="Times New Roman" w:hAnsi="Cambria" w:cs="Arial"/>
                <w:color w:val="000000"/>
                <w:kern w:val="0"/>
                <w:sz w:val="24"/>
                <w:szCs w:val="24"/>
                <w:lang w:eastAsia="pt-BR"/>
              </w:rPr>
              <w:t>inflavél</w:t>
            </w:r>
            <w:proofErr w:type="spellEnd"/>
            <w:r w:rsidRPr="00391AE4">
              <w:rPr>
                <w:rFonts w:ascii="Cambria" w:eastAsia="Times New Roman" w:hAnsi="Cambria" w:cs="Arial"/>
                <w:color w:val="000000"/>
                <w:kern w:val="0"/>
                <w:sz w:val="24"/>
                <w:szCs w:val="24"/>
                <w:lang w:eastAsia="pt-BR"/>
              </w:rPr>
              <w:t xml:space="preserve">, base em PVA, uso escolar/escritório, embalagem 40g, caixa com 06 </w:t>
            </w:r>
            <w:proofErr w:type="spellStart"/>
            <w:r w:rsidRPr="00391AE4">
              <w:rPr>
                <w:rFonts w:ascii="Cambria" w:eastAsia="Times New Roman" w:hAnsi="Cambria" w:cs="Arial"/>
                <w:color w:val="000000"/>
                <w:kern w:val="0"/>
                <w:sz w:val="24"/>
                <w:szCs w:val="24"/>
                <w:lang w:eastAsia="pt-BR"/>
              </w:rPr>
              <w:t>und</w:t>
            </w:r>
            <w:proofErr w:type="spellEnd"/>
            <w:r w:rsidRPr="00391AE4">
              <w:rPr>
                <w:rFonts w:ascii="Cambria" w:eastAsia="Times New Roman" w:hAnsi="Cambria" w:cs="Arial"/>
                <w:color w:val="000000"/>
                <w:kern w:val="0"/>
                <w:sz w:val="24"/>
                <w:szCs w:val="24"/>
                <w:lang w:eastAsia="pt-BR"/>
              </w:rPr>
              <w:t>.</w:t>
            </w:r>
          </w:p>
        </w:tc>
        <w:tc>
          <w:tcPr>
            <w:tcW w:w="981" w:type="dxa"/>
            <w:noWrap/>
            <w:vAlign w:val="center"/>
            <w:hideMark/>
          </w:tcPr>
          <w:p w14:paraId="1D193FF8" w14:textId="77777777" w:rsidR="004D1080" w:rsidRPr="007E5E59" w:rsidRDefault="00391AE4"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CX</w:t>
            </w:r>
          </w:p>
        </w:tc>
        <w:tc>
          <w:tcPr>
            <w:tcW w:w="804" w:type="dxa"/>
            <w:noWrap/>
            <w:vAlign w:val="center"/>
            <w:hideMark/>
          </w:tcPr>
          <w:p w14:paraId="6CB7D22D" w14:textId="77777777" w:rsidR="004D1080" w:rsidRPr="007E5E59" w:rsidRDefault="00391AE4"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30</w:t>
            </w:r>
          </w:p>
        </w:tc>
        <w:tc>
          <w:tcPr>
            <w:tcW w:w="1270" w:type="dxa"/>
            <w:noWrap/>
            <w:vAlign w:val="center"/>
            <w:hideMark/>
          </w:tcPr>
          <w:p w14:paraId="6306F451" w14:textId="77777777" w:rsidR="004D1080" w:rsidRPr="007E5E59" w:rsidRDefault="004D1080" w:rsidP="00391AE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391AE4">
              <w:rPr>
                <w:rFonts w:ascii="Cambria" w:eastAsia="Times New Roman" w:hAnsi="Cambria" w:cs="Arial"/>
                <w:color w:val="000000"/>
                <w:kern w:val="0"/>
                <w:sz w:val="24"/>
                <w:szCs w:val="24"/>
                <w:lang w:eastAsia="pt-BR"/>
              </w:rPr>
              <w:t>21,15</w:t>
            </w:r>
          </w:p>
        </w:tc>
        <w:tc>
          <w:tcPr>
            <w:tcW w:w="1482" w:type="dxa"/>
            <w:noWrap/>
            <w:vAlign w:val="center"/>
            <w:hideMark/>
          </w:tcPr>
          <w:p w14:paraId="1CD7BDE4" w14:textId="77777777" w:rsidR="004D1080" w:rsidRPr="007E5E59" w:rsidRDefault="004D1080" w:rsidP="00391AE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391AE4">
              <w:rPr>
                <w:rFonts w:ascii="Cambria" w:eastAsia="Times New Roman" w:hAnsi="Cambria" w:cs="Arial"/>
                <w:color w:val="000000"/>
                <w:kern w:val="0"/>
                <w:sz w:val="24"/>
                <w:szCs w:val="24"/>
                <w:lang w:eastAsia="pt-BR"/>
              </w:rPr>
              <w:t>634,50</w:t>
            </w:r>
          </w:p>
        </w:tc>
      </w:tr>
      <w:tr w:rsidR="00B740B5" w:rsidRPr="007E5E59" w14:paraId="28FB76F6" w14:textId="77777777" w:rsidTr="002C711F">
        <w:trPr>
          <w:trHeight w:val="300"/>
          <w:jc w:val="center"/>
        </w:trPr>
        <w:tc>
          <w:tcPr>
            <w:tcW w:w="694" w:type="dxa"/>
            <w:noWrap/>
            <w:vAlign w:val="center"/>
            <w:hideMark/>
          </w:tcPr>
          <w:p w14:paraId="5FFF617F"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26</w:t>
            </w:r>
          </w:p>
        </w:tc>
        <w:tc>
          <w:tcPr>
            <w:tcW w:w="5111" w:type="dxa"/>
            <w:vAlign w:val="center"/>
            <w:hideMark/>
          </w:tcPr>
          <w:p w14:paraId="634C2F62" w14:textId="77777777" w:rsidR="004D1080" w:rsidRPr="00C94102" w:rsidRDefault="00391AE4" w:rsidP="00223C54">
            <w:pPr>
              <w:widowControl/>
              <w:suppressAutoHyphens w:val="0"/>
              <w:autoSpaceDN/>
              <w:jc w:val="both"/>
              <w:textAlignment w:val="auto"/>
              <w:rPr>
                <w:rFonts w:ascii="Cambria" w:eastAsia="Times New Roman" w:hAnsi="Cambria" w:cs="Arial"/>
                <w:color w:val="000000"/>
                <w:kern w:val="0"/>
                <w:sz w:val="24"/>
                <w:szCs w:val="24"/>
                <w:lang w:val="en-US" w:eastAsia="pt-BR"/>
              </w:rPr>
            </w:pPr>
            <w:r w:rsidRPr="00391AE4">
              <w:rPr>
                <w:rFonts w:ascii="Cambria" w:eastAsia="Times New Roman" w:hAnsi="Cambria" w:cs="Arial"/>
                <w:color w:val="000000"/>
                <w:kern w:val="0"/>
                <w:sz w:val="24"/>
                <w:szCs w:val="24"/>
                <w:lang w:val="en-US" w:eastAsia="pt-BR"/>
              </w:rPr>
              <w:t xml:space="preserve">Cola </w:t>
            </w:r>
            <w:proofErr w:type="spellStart"/>
            <w:r w:rsidRPr="00391AE4">
              <w:rPr>
                <w:rFonts w:ascii="Cambria" w:eastAsia="Times New Roman" w:hAnsi="Cambria" w:cs="Arial"/>
                <w:color w:val="000000"/>
                <w:kern w:val="0"/>
                <w:sz w:val="24"/>
                <w:szCs w:val="24"/>
                <w:lang w:val="en-US" w:eastAsia="pt-BR"/>
              </w:rPr>
              <w:t>branca</w:t>
            </w:r>
            <w:proofErr w:type="spellEnd"/>
            <w:r w:rsidRPr="00391AE4">
              <w:rPr>
                <w:rFonts w:ascii="Cambria" w:eastAsia="Times New Roman" w:hAnsi="Cambria" w:cs="Arial"/>
                <w:color w:val="000000"/>
                <w:kern w:val="0"/>
                <w:sz w:val="24"/>
                <w:szCs w:val="24"/>
                <w:lang w:val="en-US" w:eastAsia="pt-BR"/>
              </w:rPr>
              <w:t xml:space="preserve"> </w:t>
            </w:r>
            <w:proofErr w:type="spellStart"/>
            <w:r w:rsidRPr="00391AE4">
              <w:rPr>
                <w:rFonts w:ascii="Cambria" w:eastAsia="Times New Roman" w:hAnsi="Cambria" w:cs="Arial"/>
                <w:color w:val="000000"/>
                <w:kern w:val="0"/>
                <w:sz w:val="24"/>
                <w:szCs w:val="24"/>
                <w:lang w:val="en-US" w:eastAsia="pt-BR"/>
              </w:rPr>
              <w:t>líquida</w:t>
            </w:r>
            <w:proofErr w:type="spellEnd"/>
            <w:r w:rsidRPr="00391AE4">
              <w:rPr>
                <w:rFonts w:ascii="Cambria" w:eastAsia="Times New Roman" w:hAnsi="Cambria" w:cs="Arial"/>
                <w:color w:val="000000"/>
                <w:kern w:val="0"/>
                <w:sz w:val="24"/>
                <w:szCs w:val="24"/>
                <w:lang w:val="en-US" w:eastAsia="pt-BR"/>
              </w:rPr>
              <w:t xml:space="preserve"> para </w:t>
            </w:r>
            <w:proofErr w:type="spellStart"/>
            <w:r w:rsidRPr="00391AE4">
              <w:rPr>
                <w:rFonts w:ascii="Cambria" w:eastAsia="Times New Roman" w:hAnsi="Cambria" w:cs="Arial"/>
                <w:color w:val="000000"/>
                <w:kern w:val="0"/>
                <w:sz w:val="24"/>
                <w:szCs w:val="24"/>
                <w:lang w:val="en-US" w:eastAsia="pt-BR"/>
              </w:rPr>
              <w:t>papeis</w:t>
            </w:r>
            <w:proofErr w:type="spellEnd"/>
            <w:r w:rsidRPr="00391AE4">
              <w:rPr>
                <w:rFonts w:ascii="Cambria" w:eastAsia="Times New Roman" w:hAnsi="Cambria" w:cs="Arial"/>
                <w:color w:val="000000"/>
                <w:kern w:val="0"/>
                <w:sz w:val="24"/>
                <w:szCs w:val="24"/>
                <w:lang w:val="en-US" w:eastAsia="pt-BR"/>
              </w:rPr>
              <w:t xml:space="preserve">, </w:t>
            </w:r>
            <w:proofErr w:type="spellStart"/>
            <w:r w:rsidRPr="00391AE4">
              <w:rPr>
                <w:rFonts w:ascii="Cambria" w:eastAsia="Times New Roman" w:hAnsi="Cambria" w:cs="Arial"/>
                <w:color w:val="000000"/>
                <w:kern w:val="0"/>
                <w:sz w:val="24"/>
                <w:szCs w:val="24"/>
                <w:lang w:val="en-US" w:eastAsia="pt-BR"/>
              </w:rPr>
              <w:t>não</w:t>
            </w:r>
            <w:proofErr w:type="spellEnd"/>
            <w:r w:rsidRPr="00391AE4">
              <w:rPr>
                <w:rFonts w:ascii="Cambria" w:eastAsia="Times New Roman" w:hAnsi="Cambria" w:cs="Arial"/>
                <w:color w:val="000000"/>
                <w:kern w:val="0"/>
                <w:sz w:val="24"/>
                <w:szCs w:val="24"/>
                <w:lang w:val="en-US" w:eastAsia="pt-BR"/>
              </w:rPr>
              <w:t xml:space="preserve"> </w:t>
            </w:r>
            <w:proofErr w:type="spellStart"/>
            <w:r w:rsidRPr="00391AE4">
              <w:rPr>
                <w:rFonts w:ascii="Cambria" w:eastAsia="Times New Roman" w:hAnsi="Cambria" w:cs="Arial"/>
                <w:color w:val="000000"/>
                <w:kern w:val="0"/>
                <w:sz w:val="24"/>
                <w:szCs w:val="24"/>
                <w:lang w:val="en-US" w:eastAsia="pt-BR"/>
              </w:rPr>
              <w:t>tóxica</w:t>
            </w:r>
            <w:proofErr w:type="spellEnd"/>
            <w:r w:rsidRPr="00391AE4">
              <w:rPr>
                <w:rFonts w:ascii="Cambria" w:eastAsia="Times New Roman" w:hAnsi="Cambria" w:cs="Arial"/>
                <w:color w:val="000000"/>
                <w:kern w:val="0"/>
                <w:sz w:val="24"/>
                <w:szCs w:val="24"/>
                <w:lang w:val="en-US" w:eastAsia="pt-BR"/>
              </w:rPr>
              <w:t xml:space="preserve">, </w:t>
            </w:r>
            <w:proofErr w:type="spellStart"/>
            <w:r w:rsidRPr="00391AE4">
              <w:rPr>
                <w:rFonts w:ascii="Cambria" w:eastAsia="Times New Roman" w:hAnsi="Cambria" w:cs="Arial"/>
                <w:color w:val="000000"/>
                <w:kern w:val="0"/>
                <w:sz w:val="24"/>
                <w:szCs w:val="24"/>
                <w:lang w:val="en-US" w:eastAsia="pt-BR"/>
              </w:rPr>
              <w:t>lavável</w:t>
            </w:r>
            <w:proofErr w:type="spellEnd"/>
            <w:r w:rsidRPr="00391AE4">
              <w:rPr>
                <w:rFonts w:ascii="Cambria" w:eastAsia="Times New Roman" w:hAnsi="Cambria" w:cs="Arial"/>
                <w:color w:val="000000"/>
                <w:kern w:val="0"/>
                <w:sz w:val="24"/>
                <w:szCs w:val="24"/>
                <w:lang w:val="en-US" w:eastAsia="pt-BR"/>
              </w:rPr>
              <w:t xml:space="preserve">, </w:t>
            </w:r>
            <w:proofErr w:type="spellStart"/>
            <w:r w:rsidRPr="00391AE4">
              <w:rPr>
                <w:rFonts w:ascii="Cambria" w:eastAsia="Times New Roman" w:hAnsi="Cambria" w:cs="Arial"/>
                <w:color w:val="000000"/>
                <w:kern w:val="0"/>
                <w:sz w:val="24"/>
                <w:szCs w:val="24"/>
                <w:lang w:val="en-US" w:eastAsia="pt-BR"/>
              </w:rPr>
              <w:t>não</w:t>
            </w:r>
            <w:proofErr w:type="spellEnd"/>
            <w:r w:rsidRPr="00391AE4">
              <w:rPr>
                <w:rFonts w:ascii="Cambria" w:eastAsia="Times New Roman" w:hAnsi="Cambria" w:cs="Arial"/>
                <w:color w:val="000000"/>
                <w:kern w:val="0"/>
                <w:sz w:val="24"/>
                <w:szCs w:val="24"/>
                <w:lang w:val="en-US" w:eastAsia="pt-BR"/>
              </w:rPr>
              <w:t xml:space="preserve"> </w:t>
            </w:r>
            <w:proofErr w:type="spellStart"/>
            <w:r w:rsidRPr="00391AE4">
              <w:rPr>
                <w:rFonts w:ascii="Cambria" w:eastAsia="Times New Roman" w:hAnsi="Cambria" w:cs="Arial"/>
                <w:color w:val="000000"/>
                <w:kern w:val="0"/>
                <w:sz w:val="24"/>
                <w:szCs w:val="24"/>
                <w:lang w:val="en-US" w:eastAsia="pt-BR"/>
              </w:rPr>
              <w:t>inflavél</w:t>
            </w:r>
            <w:proofErr w:type="spellEnd"/>
            <w:r w:rsidRPr="00391AE4">
              <w:rPr>
                <w:rFonts w:ascii="Cambria" w:eastAsia="Times New Roman" w:hAnsi="Cambria" w:cs="Arial"/>
                <w:color w:val="000000"/>
                <w:kern w:val="0"/>
                <w:sz w:val="24"/>
                <w:szCs w:val="24"/>
                <w:lang w:val="en-US" w:eastAsia="pt-BR"/>
              </w:rPr>
              <w:t xml:space="preserve">, base </w:t>
            </w:r>
            <w:proofErr w:type="spellStart"/>
            <w:r w:rsidRPr="00391AE4">
              <w:rPr>
                <w:rFonts w:ascii="Cambria" w:eastAsia="Times New Roman" w:hAnsi="Cambria" w:cs="Arial"/>
                <w:color w:val="000000"/>
                <w:kern w:val="0"/>
                <w:sz w:val="24"/>
                <w:szCs w:val="24"/>
                <w:lang w:val="en-US" w:eastAsia="pt-BR"/>
              </w:rPr>
              <w:t>em</w:t>
            </w:r>
            <w:proofErr w:type="spellEnd"/>
            <w:r w:rsidRPr="00391AE4">
              <w:rPr>
                <w:rFonts w:ascii="Cambria" w:eastAsia="Times New Roman" w:hAnsi="Cambria" w:cs="Arial"/>
                <w:color w:val="000000"/>
                <w:kern w:val="0"/>
                <w:sz w:val="24"/>
                <w:szCs w:val="24"/>
                <w:lang w:val="en-US" w:eastAsia="pt-BR"/>
              </w:rPr>
              <w:t xml:space="preserve"> PVA, </w:t>
            </w:r>
            <w:proofErr w:type="spellStart"/>
            <w:r w:rsidRPr="00391AE4">
              <w:rPr>
                <w:rFonts w:ascii="Cambria" w:eastAsia="Times New Roman" w:hAnsi="Cambria" w:cs="Arial"/>
                <w:color w:val="000000"/>
                <w:kern w:val="0"/>
                <w:sz w:val="24"/>
                <w:szCs w:val="24"/>
                <w:lang w:val="en-US" w:eastAsia="pt-BR"/>
              </w:rPr>
              <w:t>uso</w:t>
            </w:r>
            <w:proofErr w:type="spellEnd"/>
            <w:r w:rsidRPr="00391AE4">
              <w:rPr>
                <w:rFonts w:ascii="Cambria" w:eastAsia="Times New Roman" w:hAnsi="Cambria" w:cs="Arial"/>
                <w:color w:val="000000"/>
                <w:kern w:val="0"/>
                <w:sz w:val="24"/>
                <w:szCs w:val="24"/>
                <w:lang w:val="en-US" w:eastAsia="pt-BR"/>
              </w:rPr>
              <w:t xml:space="preserve"> escolar/</w:t>
            </w:r>
            <w:proofErr w:type="spellStart"/>
            <w:r w:rsidRPr="00391AE4">
              <w:rPr>
                <w:rFonts w:ascii="Cambria" w:eastAsia="Times New Roman" w:hAnsi="Cambria" w:cs="Arial"/>
                <w:color w:val="000000"/>
                <w:kern w:val="0"/>
                <w:sz w:val="24"/>
                <w:szCs w:val="24"/>
                <w:lang w:val="en-US" w:eastAsia="pt-BR"/>
              </w:rPr>
              <w:t>escritório</w:t>
            </w:r>
            <w:proofErr w:type="spellEnd"/>
            <w:r w:rsidRPr="00391AE4">
              <w:rPr>
                <w:rFonts w:ascii="Cambria" w:eastAsia="Times New Roman" w:hAnsi="Cambria" w:cs="Arial"/>
                <w:color w:val="000000"/>
                <w:kern w:val="0"/>
                <w:sz w:val="24"/>
                <w:szCs w:val="24"/>
                <w:lang w:val="en-US" w:eastAsia="pt-BR"/>
              </w:rPr>
              <w:t xml:space="preserve">, </w:t>
            </w:r>
            <w:proofErr w:type="spellStart"/>
            <w:r w:rsidRPr="00391AE4">
              <w:rPr>
                <w:rFonts w:ascii="Cambria" w:eastAsia="Times New Roman" w:hAnsi="Cambria" w:cs="Arial"/>
                <w:color w:val="000000"/>
                <w:kern w:val="0"/>
                <w:sz w:val="24"/>
                <w:szCs w:val="24"/>
                <w:lang w:val="en-US" w:eastAsia="pt-BR"/>
              </w:rPr>
              <w:t>embalagem</w:t>
            </w:r>
            <w:proofErr w:type="spellEnd"/>
            <w:r w:rsidRPr="00391AE4">
              <w:rPr>
                <w:rFonts w:ascii="Cambria" w:eastAsia="Times New Roman" w:hAnsi="Cambria" w:cs="Arial"/>
                <w:color w:val="000000"/>
                <w:kern w:val="0"/>
                <w:sz w:val="24"/>
                <w:szCs w:val="24"/>
                <w:lang w:val="en-US" w:eastAsia="pt-BR"/>
              </w:rPr>
              <w:t xml:space="preserve"> 90g, </w:t>
            </w:r>
            <w:proofErr w:type="spellStart"/>
            <w:r w:rsidRPr="00391AE4">
              <w:rPr>
                <w:rFonts w:ascii="Cambria" w:eastAsia="Times New Roman" w:hAnsi="Cambria" w:cs="Arial"/>
                <w:color w:val="000000"/>
                <w:kern w:val="0"/>
                <w:sz w:val="24"/>
                <w:szCs w:val="24"/>
                <w:lang w:val="en-US" w:eastAsia="pt-BR"/>
              </w:rPr>
              <w:t>caixa</w:t>
            </w:r>
            <w:proofErr w:type="spellEnd"/>
            <w:r w:rsidRPr="00391AE4">
              <w:rPr>
                <w:rFonts w:ascii="Cambria" w:eastAsia="Times New Roman" w:hAnsi="Cambria" w:cs="Arial"/>
                <w:color w:val="000000"/>
                <w:kern w:val="0"/>
                <w:sz w:val="24"/>
                <w:szCs w:val="24"/>
                <w:lang w:val="en-US" w:eastAsia="pt-BR"/>
              </w:rPr>
              <w:t xml:space="preserve"> com 12 und.</w:t>
            </w:r>
          </w:p>
        </w:tc>
        <w:tc>
          <w:tcPr>
            <w:tcW w:w="981" w:type="dxa"/>
            <w:noWrap/>
            <w:vAlign w:val="center"/>
            <w:hideMark/>
          </w:tcPr>
          <w:p w14:paraId="7CC2B22B" w14:textId="77777777" w:rsidR="004D1080" w:rsidRPr="007E5E59" w:rsidRDefault="00391AE4"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CX</w:t>
            </w:r>
          </w:p>
        </w:tc>
        <w:tc>
          <w:tcPr>
            <w:tcW w:w="804" w:type="dxa"/>
            <w:noWrap/>
            <w:vAlign w:val="center"/>
            <w:hideMark/>
          </w:tcPr>
          <w:p w14:paraId="543A0738" w14:textId="77777777" w:rsidR="004D1080" w:rsidRPr="007E5E59" w:rsidRDefault="00391AE4"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10</w:t>
            </w:r>
          </w:p>
        </w:tc>
        <w:tc>
          <w:tcPr>
            <w:tcW w:w="1270" w:type="dxa"/>
            <w:noWrap/>
            <w:vAlign w:val="center"/>
            <w:hideMark/>
          </w:tcPr>
          <w:p w14:paraId="5133C2E3" w14:textId="77777777" w:rsidR="004D1080" w:rsidRPr="007E5E59" w:rsidRDefault="004D1080" w:rsidP="00391AE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391AE4">
              <w:rPr>
                <w:rFonts w:ascii="Cambria" w:eastAsia="Times New Roman" w:hAnsi="Cambria" w:cs="Arial"/>
                <w:color w:val="000000"/>
                <w:kern w:val="0"/>
                <w:sz w:val="24"/>
                <w:szCs w:val="24"/>
                <w:lang w:eastAsia="pt-BR"/>
              </w:rPr>
              <w:t>35,46</w:t>
            </w:r>
          </w:p>
        </w:tc>
        <w:tc>
          <w:tcPr>
            <w:tcW w:w="1482" w:type="dxa"/>
            <w:noWrap/>
            <w:vAlign w:val="center"/>
            <w:hideMark/>
          </w:tcPr>
          <w:p w14:paraId="49C86C9C" w14:textId="77777777" w:rsidR="004D1080" w:rsidRPr="007E5E59" w:rsidRDefault="004D1080" w:rsidP="00391AE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391AE4">
              <w:rPr>
                <w:rFonts w:ascii="Cambria" w:eastAsia="Times New Roman" w:hAnsi="Cambria" w:cs="Arial"/>
                <w:color w:val="000000"/>
                <w:kern w:val="0"/>
                <w:sz w:val="24"/>
                <w:szCs w:val="24"/>
                <w:lang w:eastAsia="pt-BR"/>
              </w:rPr>
              <w:t>354,60</w:t>
            </w:r>
          </w:p>
        </w:tc>
      </w:tr>
      <w:tr w:rsidR="00B740B5" w:rsidRPr="007E5E59" w14:paraId="3D47CA95" w14:textId="77777777" w:rsidTr="002C711F">
        <w:trPr>
          <w:trHeight w:val="300"/>
          <w:jc w:val="center"/>
        </w:trPr>
        <w:tc>
          <w:tcPr>
            <w:tcW w:w="694" w:type="dxa"/>
            <w:noWrap/>
            <w:vAlign w:val="center"/>
            <w:hideMark/>
          </w:tcPr>
          <w:p w14:paraId="520F907C"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27</w:t>
            </w:r>
          </w:p>
        </w:tc>
        <w:tc>
          <w:tcPr>
            <w:tcW w:w="5111" w:type="dxa"/>
            <w:vAlign w:val="center"/>
            <w:hideMark/>
          </w:tcPr>
          <w:p w14:paraId="3A26CC13" w14:textId="77777777" w:rsidR="004D1080" w:rsidRPr="00C94102" w:rsidRDefault="00391AE4" w:rsidP="00223C54">
            <w:pPr>
              <w:widowControl/>
              <w:suppressAutoHyphens w:val="0"/>
              <w:autoSpaceDN/>
              <w:jc w:val="both"/>
              <w:textAlignment w:val="auto"/>
              <w:rPr>
                <w:rFonts w:ascii="Cambria" w:eastAsia="Times New Roman" w:hAnsi="Cambria" w:cs="Arial"/>
                <w:color w:val="000000"/>
                <w:kern w:val="0"/>
                <w:sz w:val="24"/>
                <w:szCs w:val="24"/>
                <w:lang w:val="en-US" w:eastAsia="pt-BR"/>
              </w:rPr>
            </w:pPr>
            <w:r w:rsidRPr="00391AE4">
              <w:rPr>
                <w:rFonts w:ascii="Cambria" w:eastAsia="Times New Roman" w:hAnsi="Cambria" w:cs="Arial"/>
                <w:color w:val="000000"/>
                <w:kern w:val="0"/>
                <w:sz w:val="24"/>
                <w:szCs w:val="24"/>
                <w:lang w:val="en-US" w:eastAsia="pt-BR"/>
              </w:rPr>
              <w:t xml:space="preserve">Cola glitter </w:t>
            </w:r>
            <w:proofErr w:type="spellStart"/>
            <w:r w:rsidRPr="00391AE4">
              <w:rPr>
                <w:rFonts w:ascii="Cambria" w:eastAsia="Times New Roman" w:hAnsi="Cambria" w:cs="Arial"/>
                <w:color w:val="000000"/>
                <w:kern w:val="0"/>
                <w:sz w:val="24"/>
                <w:szCs w:val="24"/>
                <w:lang w:val="en-US" w:eastAsia="pt-BR"/>
              </w:rPr>
              <w:t>frasco</w:t>
            </w:r>
            <w:proofErr w:type="spellEnd"/>
            <w:r w:rsidRPr="00391AE4">
              <w:rPr>
                <w:rFonts w:ascii="Cambria" w:eastAsia="Times New Roman" w:hAnsi="Cambria" w:cs="Arial"/>
                <w:color w:val="000000"/>
                <w:kern w:val="0"/>
                <w:sz w:val="24"/>
                <w:szCs w:val="24"/>
                <w:lang w:val="en-US" w:eastAsia="pt-BR"/>
              </w:rPr>
              <w:t xml:space="preserve"> </w:t>
            </w:r>
            <w:proofErr w:type="spellStart"/>
            <w:r w:rsidRPr="00391AE4">
              <w:rPr>
                <w:rFonts w:ascii="Cambria" w:eastAsia="Times New Roman" w:hAnsi="Cambria" w:cs="Arial"/>
                <w:color w:val="000000"/>
                <w:kern w:val="0"/>
                <w:sz w:val="24"/>
                <w:szCs w:val="24"/>
                <w:lang w:val="en-US" w:eastAsia="pt-BR"/>
              </w:rPr>
              <w:t>plástico</w:t>
            </w:r>
            <w:proofErr w:type="spellEnd"/>
            <w:r w:rsidRPr="00391AE4">
              <w:rPr>
                <w:rFonts w:ascii="Cambria" w:eastAsia="Times New Roman" w:hAnsi="Cambria" w:cs="Arial"/>
                <w:color w:val="000000"/>
                <w:kern w:val="0"/>
                <w:sz w:val="24"/>
                <w:szCs w:val="24"/>
                <w:lang w:val="en-US" w:eastAsia="pt-BR"/>
              </w:rPr>
              <w:t xml:space="preserve"> com 23gramas </w:t>
            </w:r>
            <w:proofErr w:type="spellStart"/>
            <w:r w:rsidRPr="00391AE4">
              <w:rPr>
                <w:rFonts w:ascii="Cambria" w:eastAsia="Times New Roman" w:hAnsi="Cambria" w:cs="Arial"/>
                <w:color w:val="000000"/>
                <w:kern w:val="0"/>
                <w:sz w:val="24"/>
                <w:szCs w:val="24"/>
                <w:lang w:val="en-US" w:eastAsia="pt-BR"/>
              </w:rPr>
              <w:t>cada</w:t>
            </w:r>
            <w:proofErr w:type="spellEnd"/>
            <w:r w:rsidRPr="00391AE4">
              <w:rPr>
                <w:rFonts w:ascii="Cambria" w:eastAsia="Times New Roman" w:hAnsi="Cambria" w:cs="Arial"/>
                <w:color w:val="000000"/>
                <w:kern w:val="0"/>
                <w:sz w:val="24"/>
                <w:szCs w:val="24"/>
                <w:lang w:val="en-US" w:eastAsia="pt-BR"/>
              </w:rPr>
              <w:t xml:space="preserve">, </w:t>
            </w:r>
            <w:proofErr w:type="spellStart"/>
            <w:r w:rsidRPr="00391AE4">
              <w:rPr>
                <w:rFonts w:ascii="Cambria" w:eastAsia="Times New Roman" w:hAnsi="Cambria" w:cs="Arial"/>
                <w:color w:val="000000"/>
                <w:kern w:val="0"/>
                <w:sz w:val="24"/>
                <w:szCs w:val="24"/>
                <w:lang w:val="en-US" w:eastAsia="pt-BR"/>
              </w:rPr>
              <w:t>caixa</w:t>
            </w:r>
            <w:proofErr w:type="spellEnd"/>
            <w:r w:rsidRPr="00391AE4">
              <w:rPr>
                <w:rFonts w:ascii="Cambria" w:eastAsia="Times New Roman" w:hAnsi="Cambria" w:cs="Arial"/>
                <w:color w:val="000000"/>
                <w:kern w:val="0"/>
                <w:sz w:val="24"/>
                <w:szCs w:val="24"/>
                <w:lang w:val="en-US" w:eastAsia="pt-BR"/>
              </w:rPr>
              <w:t xml:space="preserve"> com 6 </w:t>
            </w:r>
            <w:proofErr w:type="spellStart"/>
            <w:r w:rsidRPr="00391AE4">
              <w:rPr>
                <w:rFonts w:ascii="Cambria" w:eastAsia="Times New Roman" w:hAnsi="Cambria" w:cs="Arial"/>
                <w:color w:val="000000"/>
                <w:kern w:val="0"/>
                <w:sz w:val="24"/>
                <w:szCs w:val="24"/>
                <w:lang w:val="en-US" w:eastAsia="pt-BR"/>
              </w:rPr>
              <w:t>unidades</w:t>
            </w:r>
            <w:proofErr w:type="spellEnd"/>
            <w:r w:rsidR="004D1080" w:rsidRPr="00C94102">
              <w:rPr>
                <w:rFonts w:ascii="Cambria" w:eastAsia="Times New Roman" w:hAnsi="Cambria" w:cs="Arial"/>
                <w:color w:val="000000"/>
                <w:kern w:val="0"/>
                <w:sz w:val="24"/>
                <w:szCs w:val="24"/>
                <w:lang w:val="en-US" w:eastAsia="pt-BR"/>
              </w:rPr>
              <w:t>.</w:t>
            </w:r>
          </w:p>
        </w:tc>
        <w:tc>
          <w:tcPr>
            <w:tcW w:w="981" w:type="dxa"/>
            <w:noWrap/>
            <w:vAlign w:val="center"/>
            <w:hideMark/>
          </w:tcPr>
          <w:p w14:paraId="7D6FC55F" w14:textId="77777777" w:rsidR="004D1080" w:rsidRPr="007E5E59" w:rsidRDefault="00391AE4"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CX</w:t>
            </w:r>
          </w:p>
        </w:tc>
        <w:tc>
          <w:tcPr>
            <w:tcW w:w="804" w:type="dxa"/>
            <w:noWrap/>
            <w:vAlign w:val="center"/>
            <w:hideMark/>
          </w:tcPr>
          <w:p w14:paraId="43F3D0DC" w14:textId="77777777" w:rsidR="004D1080" w:rsidRPr="007E5E59" w:rsidRDefault="00391AE4"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10</w:t>
            </w:r>
          </w:p>
        </w:tc>
        <w:tc>
          <w:tcPr>
            <w:tcW w:w="1270" w:type="dxa"/>
            <w:noWrap/>
            <w:vAlign w:val="center"/>
            <w:hideMark/>
          </w:tcPr>
          <w:p w14:paraId="7BA071CB" w14:textId="77777777" w:rsidR="004D1080" w:rsidRPr="007E5E59" w:rsidRDefault="004D1080" w:rsidP="00391AE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391AE4">
              <w:rPr>
                <w:rFonts w:ascii="Cambria" w:eastAsia="Times New Roman" w:hAnsi="Cambria" w:cs="Arial"/>
                <w:color w:val="000000"/>
                <w:kern w:val="0"/>
                <w:sz w:val="24"/>
                <w:szCs w:val="24"/>
                <w:lang w:eastAsia="pt-BR"/>
              </w:rPr>
              <w:t>22,58</w:t>
            </w:r>
          </w:p>
        </w:tc>
        <w:tc>
          <w:tcPr>
            <w:tcW w:w="1482" w:type="dxa"/>
            <w:noWrap/>
            <w:vAlign w:val="center"/>
            <w:hideMark/>
          </w:tcPr>
          <w:p w14:paraId="553A6BD6" w14:textId="77777777" w:rsidR="004D1080" w:rsidRPr="007E5E59" w:rsidRDefault="004D1080" w:rsidP="00391AE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391AE4">
              <w:rPr>
                <w:rFonts w:ascii="Cambria" w:eastAsia="Times New Roman" w:hAnsi="Cambria" w:cs="Arial"/>
                <w:color w:val="000000"/>
                <w:kern w:val="0"/>
                <w:sz w:val="24"/>
                <w:szCs w:val="24"/>
                <w:lang w:eastAsia="pt-BR"/>
              </w:rPr>
              <w:t>225,80</w:t>
            </w:r>
          </w:p>
        </w:tc>
      </w:tr>
      <w:tr w:rsidR="00B740B5" w:rsidRPr="007E5E59" w14:paraId="6E48C30F" w14:textId="77777777" w:rsidTr="002C711F">
        <w:trPr>
          <w:trHeight w:val="300"/>
          <w:jc w:val="center"/>
        </w:trPr>
        <w:tc>
          <w:tcPr>
            <w:tcW w:w="694" w:type="dxa"/>
            <w:noWrap/>
            <w:vAlign w:val="center"/>
            <w:hideMark/>
          </w:tcPr>
          <w:p w14:paraId="063387CE"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28</w:t>
            </w:r>
          </w:p>
        </w:tc>
        <w:tc>
          <w:tcPr>
            <w:tcW w:w="5111" w:type="dxa"/>
            <w:vAlign w:val="center"/>
            <w:hideMark/>
          </w:tcPr>
          <w:p w14:paraId="01ED9CDE" w14:textId="77777777" w:rsidR="004D1080" w:rsidRPr="007E5E59" w:rsidRDefault="00391AE4"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391AE4">
              <w:rPr>
                <w:rFonts w:ascii="Cambria" w:eastAsia="Times New Roman" w:hAnsi="Cambria" w:cs="Arial"/>
                <w:color w:val="000000"/>
                <w:kern w:val="0"/>
                <w:sz w:val="24"/>
                <w:szCs w:val="24"/>
                <w:lang w:eastAsia="pt-BR"/>
              </w:rPr>
              <w:t>Cola instantânea, média viscosidade, 20gr, caixa com 12 unidades</w:t>
            </w:r>
          </w:p>
        </w:tc>
        <w:tc>
          <w:tcPr>
            <w:tcW w:w="981" w:type="dxa"/>
            <w:noWrap/>
            <w:vAlign w:val="center"/>
            <w:hideMark/>
          </w:tcPr>
          <w:p w14:paraId="13A79883" w14:textId="77777777" w:rsidR="004D1080" w:rsidRPr="007E5E59" w:rsidRDefault="00391AE4"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CX</w:t>
            </w:r>
          </w:p>
        </w:tc>
        <w:tc>
          <w:tcPr>
            <w:tcW w:w="804" w:type="dxa"/>
            <w:noWrap/>
            <w:vAlign w:val="center"/>
            <w:hideMark/>
          </w:tcPr>
          <w:p w14:paraId="1F92A559"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10</w:t>
            </w:r>
          </w:p>
        </w:tc>
        <w:tc>
          <w:tcPr>
            <w:tcW w:w="1270" w:type="dxa"/>
            <w:noWrap/>
            <w:vAlign w:val="center"/>
            <w:hideMark/>
          </w:tcPr>
          <w:p w14:paraId="57DE03F3" w14:textId="77777777" w:rsidR="004D1080" w:rsidRPr="007E5E59" w:rsidRDefault="004D1080" w:rsidP="00391AE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391AE4">
              <w:rPr>
                <w:rFonts w:ascii="Cambria" w:eastAsia="Times New Roman" w:hAnsi="Cambria" w:cs="Arial"/>
                <w:color w:val="000000"/>
                <w:kern w:val="0"/>
                <w:sz w:val="24"/>
                <w:szCs w:val="24"/>
                <w:lang w:eastAsia="pt-BR"/>
              </w:rPr>
              <w:t>19,27</w:t>
            </w:r>
          </w:p>
        </w:tc>
        <w:tc>
          <w:tcPr>
            <w:tcW w:w="1482" w:type="dxa"/>
            <w:noWrap/>
            <w:vAlign w:val="center"/>
            <w:hideMark/>
          </w:tcPr>
          <w:p w14:paraId="7B4A5917" w14:textId="77777777" w:rsidR="004D1080" w:rsidRPr="007E5E59" w:rsidRDefault="00391AE4"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R$ 192,70</w:t>
            </w:r>
          </w:p>
        </w:tc>
      </w:tr>
      <w:tr w:rsidR="00B740B5" w:rsidRPr="007E5E59" w14:paraId="3FBF1020" w14:textId="77777777" w:rsidTr="002C711F">
        <w:trPr>
          <w:trHeight w:val="300"/>
          <w:jc w:val="center"/>
        </w:trPr>
        <w:tc>
          <w:tcPr>
            <w:tcW w:w="694" w:type="dxa"/>
            <w:noWrap/>
            <w:vAlign w:val="center"/>
            <w:hideMark/>
          </w:tcPr>
          <w:p w14:paraId="78701274"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29</w:t>
            </w:r>
          </w:p>
        </w:tc>
        <w:tc>
          <w:tcPr>
            <w:tcW w:w="5111" w:type="dxa"/>
            <w:vAlign w:val="center"/>
            <w:hideMark/>
          </w:tcPr>
          <w:p w14:paraId="7E80DDA7" w14:textId="77777777" w:rsidR="004D1080" w:rsidRPr="007E5E59" w:rsidRDefault="00391AE4"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391AE4">
              <w:rPr>
                <w:rFonts w:ascii="Cambria" w:eastAsia="Times New Roman" w:hAnsi="Cambria" w:cs="Arial"/>
                <w:color w:val="000000"/>
                <w:kern w:val="0"/>
                <w:sz w:val="24"/>
                <w:szCs w:val="24"/>
                <w:lang w:eastAsia="pt-BR"/>
              </w:rPr>
              <w:t>Corretivo líquido, para erros mecanográficos e manuais, base d'água, secagem rápida, atóxico, inodoro, não inflável, em frasco com 18ml.</w:t>
            </w:r>
          </w:p>
        </w:tc>
        <w:tc>
          <w:tcPr>
            <w:tcW w:w="981" w:type="dxa"/>
            <w:noWrap/>
            <w:vAlign w:val="center"/>
            <w:hideMark/>
          </w:tcPr>
          <w:p w14:paraId="30C45711" w14:textId="77777777" w:rsidR="004D1080" w:rsidRPr="007E5E59" w:rsidRDefault="00391AE4"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center"/>
            <w:hideMark/>
          </w:tcPr>
          <w:p w14:paraId="774CE357" w14:textId="77777777" w:rsidR="004D1080" w:rsidRPr="007E5E59" w:rsidRDefault="002C57AD"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40</w:t>
            </w:r>
          </w:p>
        </w:tc>
        <w:tc>
          <w:tcPr>
            <w:tcW w:w="1270" w:type="dxa"/>
            <w:noWrap/>
            <w:vAlign w:val="center"/>
            <w:hideMark/>
          </w:tcPr>
          <w:p w14:paraId="5BBA7B56" w14:textId="77777777" w:rsidR="004D1080" w:rsidRPr="007E5E59" w:rsidRDefault="004D1080" w:rsidP="002C57AD">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2C57AD">
              <w:rPr>
                <w:rFonts w:ascii="Cambria" w:eastAsia="Times New Roman" w:hAnsi="Cambria" w:cs="Arial"/>
                <w:color w:val="000000"/>
                <w:kern w:val="0"/>
                <w:sz w:val="24"/>
                <w:szCs w:val="24"/>
                <w:lang w:eastAsia="pt-BR"/>
              </w:rPr>
              <w:t>2,58</w:t>
            </w:r>
          </w:p>
        </w:tc>
        <w:tc>
          <w:tcPr>
            <w:tcW w:w="1482" w:type="dxa"/>
            <w:noWrap/>
            <w:vAlign w:val="center"/>
            <w:hideMark/>
          </w:tcPr>
          <w:p w14:paraId="1C1A8077" w14:textId="77777777" w:rsidR="004D1080" w:rsidRPr="007E5E59" w:rsidRDefault="004D1080" w:rsidP="002C57AD">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2C57AD">
              <w:rPr>
                <w:rFonts w:ascii="Cambria" w:eastAsia="Times New Roman" w:hAnsi="Cambria" w:cs="Arial"/>
                <w:color w:val="000000"/>
                <w:kern w:val="0"/>
                <w:sz w:val="24"/>
                <w:szCs w:val="24"/>
                <w:lang w:eastAsia="pt-BR"/>
              </w:rPr>
              <w:t>103,20</w:t>
            </w:r>
          </w:p>
        </w:tc>
      </w:tr>
      <w:tr w:rsidR="00B740B5" w:rsidRPr="007E5E59" w14:paraId="66DBAA24" w14:textId="77777777" w:rsidTr="002C711F">
        <w:trPr>
          <w:trHeight w:val="300"/>
          <w:jc w:val="center"/>
        </w:trPr>
        <w:tc>
          <w:tcPr>
            <w:tcW w:w="694" w:type="dxa"/>
            <w:noWrap/>
            <w:vAlign w:val="center"/>
            <w:hideMark/>
          </w:tcPr>
          <w:p w14:paraId="1FDA6CA0"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30</w:t>
            </w:r>
          </w:p>
        </w:tc>
        <w:tc>
          <w:tcPr>
            <w:tcW w:w="5111" w:type="dxa"/>
            <w:vAlign w:val="center"/>
            <w:hideMark/>
          </w:tcPr>
          <w:p w14:paraId="1985F72A" w14:textId="77777777" w:rsidR="004D1080" w:rsidRPr="007E5E59" w:rsidRDefault="002C57AD"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2C57AD">
              <w:rPr>
                <w:rFonts w:ascii="Cambria" w:eastAsia="Times New Roman" w:hAnsi="Cambria" w:cs="Arial"/>
                <w:color w:val="000000"/>
                <w:kern w:val="0"/>
                <w:sz w:val="24"/>
                <w:szCs w:val="24"/>
                <w:lang w:eastAsia="pt-BR"/>
              </w:rPr>
              <w:t xml:space="preserve">E.V.A com glitter, 40x60 cm, pacote com 05 unidades, (cores: rosa, vermelho, preto, prata e </w:t>
            </w:r>
            <w:r w:rsidRPr="002C57AD">
              <w:rPr>
                <w:rFonts w:ascii="Cambria" w:eastAsia="Times New Roman" w:hAnsi="Cambria" w:cs="Arial"/>
                <w:color w:val="000000"/>
                <w:kern w:val="0"/>
                <w:sz w:val="24"/>
                <w:szCs w:val="24"/>
                <w:lang w:eastAsia="pt-BR"/>
              </w:rPr>
              <w:lastRenderedPageBreak/>
              <w:t>dourado).</w:t>
            </w:r>
          </w:p>
        </w:tc>
        <w:tc>
          <w:tcPr>
            <w:tcW w:w="981" w:type="dxa"/>
            <w:noWrap/>
            <w:vAlign w:val="center"/>
            <w:hideMark/>
          </w:tcPr>
          <w:p w14:paraId="4367D336" w14:textId="77777777" w:rsidR="004D1080" w:rsidRPr="007E5E59" w:rsidRDefault="002C57AD"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lastRenderedPageBreak/>
              <w:t>PCT</w:t>
            </w:r>
          </w:p>
        </w:tc>
        <w:tc>
          <w:tcPr>
            <w:tcW w:w="804" w:type="dxa"/>
            <w:noWrap/>
            <w:vAlign w:val="center"/>
            <w:hideMark/>
          </w:tcPr>
          <w:p w14:paraId="011E8701" w14:textId="77777777" w:rsidR="004D1080" w:rsidRPr="007E5E59" w:rsidRDefault="002C57AD"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60</w:t>
            </w:r>
          </w:p>
        </w:tc>
        <w:tc>
          <w:tcPr>
            <w:tcW w:w="1270" w:type="dxa"/>
            <w:noWrap/>
            <w:vAlign w:val="center"/>
            <w:hideMark/>
          </w:tcPr>
          <w:p w14:paraId="0B2DD050" w14:textId="77777777" w:rsidR="004D1080" w:rsidRPr="007E5E59" w:rsidRDefault="004D1080" w:rsidP="002C57AD">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2C57AD">
              <w:rPr>
                <w:rFonts w:ascii="Cambria" w:eastAsia="Times New Roman" w:hAnsi="Cambria" w:cs="Arial"/>
                <w:color w:val="000000"/>
                <w:kern w:val="0"/>
                <w:sz w:val="24"/>
                <w:szCs w:val="24"/>
                <w:lang w:eastAsia="pt-BR"/>
              </w:rPr>
              <w:t>29,52</w:t>
            </w:r>
          </w:p>
        </w:tc>
        <w:tc>
          <w:tcPr>
            <w:tcW w:w="1482" w:type="dxa"/>
            <w:noWrap/>
            <w:vAlign w:val="center"/>
            <w:hideMark/>
          </w:tcPr>
          <w:p w14:paraId="779D4136" w14:textId="77777777" w:rsidR="004D1080" w:rsidRPr="007E5E59" w:rsidRDefault="004D1080" w:rsidP="002C57AD">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2C57AD">
              <w:rPr>
                <w:rFonts w:ascii="Cambria" w:eastAsia="Times New Roman" w:hAnsi="Cambria" w:cs="Arial"/>
                <w:color w:val="000000"/>
                <w:kern w:val="0"/>
                <w:sz w:val="24"/>
                <w:szCs w:val="24"/>
                <w:lang w:eastAsia="pt-BR"/>
              </w:rPr>
              <w:t>1.771,20</w:t>
            </w:r>
          </w:p>
        </w:tc>
      </w:tr>
      <w:tr w:rsidR="00B740B5" w:rsidRPr="007E5E59" w14:paraId="43BAE96A" w14:textId="77777777" w:rsidTr="002C711F">
        <w:trPr>
          <w:trHeight w:val="300"/>
          <w:jc w:val="center"/>
        </w:trPr>
        <w:tc>
          <w:tcPr>
            <w:tcW w:w="694" w:type="dxa"/>
            <w:noWrap/>
            <w:vAlign w:val="center"/>
            <w:hideMark/>
          </w:tcPr>
          <w:p w14:paraId="141B1081" w14:textId="77777777" w:rsidR="004D1080" w:rsidRPr="007E5E59" w:rsidRDefault="004D1080" w:rsidP="00223C54">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lastRenderedPageBreak/>
              <w:t>31</w:t>
            </w:r>
          </w:p>
        </w:tc>
        <w:tc>
          <w:tcPr>
            <w:tcW w:w="5111" w:type="dxa"/>
            <w:vAlign w:val="center"/>
            <w:hideMark/>
          </w:tcPr>
          <w:p w14:paraId="6D54EE24" w14:textId="77777777" w:rsidR="004D1080" w:rsidRPr="007E5E59" w:rsidRDefault="002C57AD" w:rsidP="00223C54">
            <w:pPr>
              <w:widowControl/>
              <w:suppressAutoHyphens w:val="0"/>
              <w:autoSpaceDN/>
              <w:jc w:val="both"/>
              <w:textAlignment w:val="auto"/>
              <w:rPr>
                <w:rFonts w:ascii="Cambria" w:eastAsia="Times New Roman" w:hAnsi="Cambria" w:cs="Arial"/>
                <w:color w:val="000000"/>
                <w:kern w:val="0"/>
                <w:sz w:val="24"/>
                <w:szCs w:val="24"/>
                <w:lang w:eastAsia="pt-BR"/>
              </w:rPr>
            </w:pPr>
            <w:r w:rsidRPr="002C57AD">
              <w:rPr>
                <w:rFonts w:ascii="Cambria" w:eastAsia="Times New Roman" w:hAnsi="Cambria" w:cs="Arial"/>
                <w:color w:val="000000"/>
                <w:kern w:val="0"/>
                <w:sz w:val="24"/>
                <w:szCs w:val="24"/>
                <w:lang w:eastAsia="pt-BR"/>
              </w:rPr>
              <w:t xml:space="preserve">E.V.A cores sortidas, </w:t>
            </w:r>
            <w:proofErr w:type="spellStart"/>
            <w:r w:rsidRPr="002C57AD">
              <w:rPr>
                <w:rFonts w:ascii="Cambria" w:eastAsia="Times New Roman" w:hAnsi="Cambria" w:cs="Arial"/>
                <w:color w:val="000000"/>
                <w:kern w:val="0"/>
                <w:sz w:val="24"/>
                <w:szCs w:val="24"/>
                <w:lang w:eastAsia="pt-BR"/>
              </w:rPr>
              <w:t>átoxico</w:t>
            </w:r>
            <w:proofErr w:type="spellEnd"/>
            <w:r w:rsidRPr="002C57AD">
              <w:rPr>
                <w:rFonts w:ascii="Cambria" w:eastAsia="Times New Roman" w:hAnsi="Cambria" w:cs="Arial"/>
                <w:color w:val="000000"/>
                <w:kern w:val="0"/>
                <w:sz w:val="24"/>
                <w:szCs w:val="24"/>
                <w:lang w:eastAsia="pt-BR"/>
              </w:rPr>
              <w:t xml:space="preserve">, lavável, dimensões da placa 600x400x2mm embalagem contendo 10 unidades, várias cores (amarelo, azul claro, azul escuro, bege, branco, cinza claro, laranja, </w:t>
            </w:r>
            <w:proofErr w:type="spellStart"/>
            <w:r w:rsidRPr="002C57AD">
              <w:rPr>
                <w:rFonts w:ascii="Cambria" w:eastAsia="Times New Roman" w:hAnsi="Cambria" w:cs="Arial"/>
                <w:color w:val="000000"/>
                <w:kern w:val="0"/>
                <w:sz w:val="24"/>
                <w:szCs w:val="24"/>
                <w:lang w:eastAsia="pt-BR"/>
              </w:rPr>
              <w:t>pink</w:t>
            </w:r>
            <w:proofErr w:type="spellEnd"/>
            <w:r w:rsidRPr="002C57AD">
              <w:rPr>
                <w:rFonts w:ascii="Cambria" w:eastAsia="Times New Roman" w:hAnsi="Cambria" w:cs="Arial"/>
                <w:color w:val="000000"/>
                <w:kern w:val="0"/>
                <w:sz w:val="24"/>
                <w:szCs w:val="24"/>
                <w:lang w:eastAsia="pt-BR"/>
              </w:rPr>
              <w:t>, preto, rosa claro, roxo, verde folha, verde mata, vermelho, entre outras).</w:t>
            </w:r>
          </w:p>
        </w:tc>
        <w:tc>
          <w:tcPr>
            <w:tcW w:w="981" w:type="dxa"/>
            <w:noWrap/>
            <w:vAlign w:val="center"/>
            <w:hideMark/>
          </w:tcPr>
          <w:p w14:paraId="6E40CDA4" w14:textId="77777777" w:rsidR="004D1080" w:rsidRPr="007E5E59" w:rsidRDefault="002C57AD"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PCT</w:t>
            </w:r>
          </w:p>
        </w:tc>
        <w:tc>
          <w:tcPr>
            <w:tcW w:w="804" w:type="dxa"/>
            <w:noWrap/>
            <w:vAlign w:val="center"/>
            <w:hideMark/>
          </w:tcPr>
          <w:p w14:paraId="471E0271" w14:textId="77777777" w:rsidR="004D1080" w:rsidRPr="007E5E59" w:rsidRDefault="002C57AD" w:rsidP="00223C54">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100</w:t>
            </w:r>
          </w:p>
        </w:tc>
        <w:tc>
          <w:tcPr>
            <w:tcW w:w="1270" w:type="dxa"/>
            <w:noWrap/>
            <w:vAlign w:val="center"/>
            <w:hideMark/>
          </w:tcPr>
          <w:p w14:paraId="6550783F" w14:textId="77777777" w:rsidR="004D1080" w:rsidRPr="007E5E59" w:rsidRDefault="004D1080" w:rsidP="002C57AD">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2C57AD">
              <w:rPr>
                <w:rFonts w:ascii="Cambria" w:eastAsia="Times New Roman" w:hAnsi="Cambria" w:cs="Arial"/>
                <w:color w:val="000000"/>
                <w:kern w:val="0"/>
                <w:sz w:val="24"/>
                <w:szCs w:val="24"/>
                <w:lang w:eastAsia="pt-BR"/>
              </w:rPr>
              <w:t>20,41</w:t>
            </w:r>
          </w:p>
        </w:tc>
        <w:tc>
          <w:tcPr>
            <w:tcW w:w="1482" w:type="dxa"/>
            <w:noWrap/>
            <w:vAlign w:val="center"/>
            <w:hideMark/>
          </w:tcPr>
          <w:p w14:paraId="5B2208DD" w14:textId="77777777" w:rsidR="004D1080" w:rsidRPr="007E5E59" w:rsidRDefault="004D1080" w:rsidP="002C57AD">
            <w:pPr>
              <w:widowControl/>
              <w:suppressAutoHyphens w:val="0"/>
              <w:autoSpaceDN/>
              <w:jc w:val="center"/>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R$ </w:t>
            </w:r>
            <w:r w:rsidR="002C57AD">
              <w:rPr>
                <w:rFonts w:ascii="Cambria" w:eastAsia="Times New Roman" w:hAnsi="Cambria" w:cs="Arial"/>
                <w:color w:val="000000"/>
                <w:kern w:val="0"/>
                <w:sz w:val="24"/>
                <w:szCs w:val="24"/>
                <w:lang w:eastAsia="pt-BR"/>
              </w:rPr>
              <w:t>2.041,00</w:t>
            </w:r>
          </w:p>
        </w:tc>
      </w:tr>
      <w:tr w:rsidR="00B740B5" w:rsidRPr="007E5E59" w14:paraId="25A709DE" w14:textId="77777777" w:rsidTr="002C711F">
        <w:trPr>
          <w:trHeight w:val="724"/>
          <w:jc w:val="center"/>
        </w:trPr>
        <w:tc>
          <w:tcPr>
            <w:tcW w:w="694" w:type="dxa"/>
            <w:noWrap/>
            <w:vAlign w:val="bottom"/>
            <w:hideMark/>
          </w:tcPr>
          <w:p w14:paraId="74996D42" w14:textId="77777777" w:rsidR="004D1080"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32</w:t>
            </w:r>
          </w:p>
        </w:tc>
        <w:tc>
          <w:tcPr>
            <w:tcW w:w="5111" w:type="dxa"/>
            <w:noWrap/>
            <w:vAlign w:val="bottom"/>
            <w:hideMark/>
          </w:tcPr>
          <w:p w14:paraId="3D017071" w14:textId="77777777" w:rsidR="004D1080" w:rsidRPr="007E5E59" w:rsidRDefault="002C57AD" w:rsidP="002A362C">
            <w:pPr>
              <w:widowControl/>
              <w:suppressAutoHyphens w:val="0"/>
              <w:autoSpaceDN/>
              <w:jc w:val="both"/>
              <w:textAlignment w:val="auto"/>
              <w:rPr>
                <w:rFonts w:ascii="Cambria" w:eastAsia="Times New Roman" w:hAnsi="Cambria" w:cs="Arial"/>
                <w:color w:val="000000"/>
                <w:kern w:val="0"/>
                <w:sz w:val="24"/>
                <w:szCs w:val="24"/>
                <w:lang w:eastAsia="pt-BR"/>
              </w:rPr>
            </w:pPr>
            <w:proofErr w:type="gramStart"/>
            <w:r w:rsidRPr="002C57AD">
              <w:rPr>
                <w:rFonts w:ascii="Cambria" w:eastAsia="Times New Roman" w:hAnsi="Cambria" w:cs="Arial"/>
                <w:color w:val="000000"/>
                <w:kern w:val="0"/>
                <w:sz w:val="24"/>
                <w:szCs w:val="24"/>
                <w:lang w:eastAsia="pt-BR"/>
              </w:rPr>
              <w:t>fita</w:t>
            </w:r>
            <w:proofErr w:type="gramEnd"/>
            <w:r w:rsidRPr="002C57AD">
              <w:rPr>
                <w:rFonts w:ascii="Cambria" w:eastAsia="Times New Roman" w:hAnsi="Cambria" w:cs="Arial"/>
                <w:color w:val="000000"/>
                <w:kern w:val="0"/>
                <w:sz w:val="24"/>
                <w:szCs w:val="24"/>
                <w:lang w:eastAsia="pt-BR"/>
              </w:rPr>
              <w:t xml:space="preserve"> métrica para costura de tecido corporal, tecido de costura, tecido de tricô para artesanato doméstico, 150 </w:t>
            </w:r>
            <w:proofErr w:type="spellStart"/>
            <w:r w:rsidRPr="002C57AD">
              <w:rPr>
                <w:rFonts w:ascii="Cambria" w:eastAsia="Times New Roman" w:hAnsi="Cambria" w:cs="Arial"/>
                <w:color w:val="000000"/>
                <w:kern w:val="0"/>
                <w:sz w:val="24"/>
                <w:szCs w:val="24"/>
                <w:lang w:eastAsia="pt-BR"/>
              </w:rPr>
              <w:t>cm,fita</w:t>
            </w:r>
            <w:proofErr w:type="spellEnd"/>
            <w:r w:rsidRPr="002C57AD">
              <w:rPr>
                <w:rFonts w:ascii="Cambria" w:eastAsia="Times New Roman" w:hAnsi="Cambria" w:cs="Arial"/>
                <w:color w:val="000000"/>
                <w:kern w:val="0"/>
                <w:sz w:val="24"/>
                <w:szCs w:val="24"/>
                <w:lang w:eastAsia="pt-BR"/>
              </w:rPr>
              <w:t xml:space="preserve"> métrica para o corpo, conjunto de fita métrica dupla face</w:t>
            </w:r>
          </w:p>
        </w:tc>
        <w:tc>
          <w:tcPr>
            <w:tcW w:w="981" w:type="dxa"/>
            <w:noWrap/>
            <w:vAlign w:val="bottom"/>
            <w:hideMark/>
          </w:tcPr>
          <w:p w14:paraId="7B437571" w14:textId="77777777" w:rsidR="004D1080" w:rsidRPr="007E5E59" w:rsidRDefault="002C57AD" w:rsidP="002A362C">
            <w:pPr>
              <w:widowControl/>
              <w:suppressAutoHyphens w:val="0"/>
              <w:autoSpaceDN/>
              <w:jc w:val="both"/>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hideMark/>
          </w:tcPr>
          <w:p w14:paraId="65FD5A72" w14:textId="77777777" w:rsidR="004D1080" w:rsidRPr="007E5E59" w:rsidRDefault="002C57AD" w:rsidP="002A362C">
            <w:pPr>
              <w:widowControl/>
              <w:suppressAutoHyphens w:val="0"/>
              <w:autoSpaceDN/>
              <w:jc w:val="both"/>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30</w:t>
            </w:r>
          </w:p>
        </w:tc>
        <w:tc>
          <w:tcPr>
            <w:tcW w:w="1270" w:type="dxa"/>
            <w:noWrap/>
            <w:vAlign w:val="bottom"/>
            <w:hideMark/>
          </w:tcPr>
          <w:p w14:paraId="4383C4EB" w14:textId="77777777" w:rsidR="004D1080" w:rsidRPr="007E5E59" w:rsidRDefault="002C57AD" w:rsidP="002A362C">
            <w:pPr>
              <w:widowControl/>
              <w:suppressAutoHyphens w:val="0"/>
              <w:autoSpaceDN/>
              <w:spacing w:line="480" w:lineRule="auto"/>
              <w:jc w:val="both"/>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R$5,38</w:t>
            </w:r>
          </w:p>
        </w:tc>
        <w:tc>
          <w:tcPr>
            <w:tcW w:w="1482" w:type="dxa"/>
            <w:noWrap/>
            <w:vAlign w:val="center"/>
            <w:hideMark/>
          </w:tcPr>
          <w:p w14:paraId="31264EBA" w14:textId="77777777" w:rsidR="004D1080" w:rsidRPr="00136A0A" w:rsidRDefault="002C57AD" w:rsidP="002A362C">
            <w:pPr>
              <w:widowControl/>
              <w:suppressAutoHyphens w:val="0"/>
              <w:autoSpaceDN/>
              <w:spacing w:line="480" w:lineRule="auto"/>
              <w:jc w:val="both"/>
              <w:textAlignment w:val="auto"/>
              <w:rPr>
                <w:rFonts w:ascii="Cambria" w:eastAsia="Times New Roman" w:hAnsi="Cambria" w:cs="Arial"/>
                <w:bCs/>
                <w:color w:val="000000"/>
                <w:kern w:val="0"/>
                <w:sz w:val="24"/>
                <w:szCs w:val="24"/>
                <w:lang w:eastAsia="pt-BR"/>
              </w:rPr>
            </w:pPr>
            <w:r w:rsidRPr="00136A0A">
              <w:rPr>
                <w:rFonts w:ascii="Cambria" w:eastAsia="Times New Roman" w:hAnsi="Cambria" w:cs="Arial"/>
                <w:bCs/>
                <w:color w:val="000000"/>
                <w:kern w:val="0"/>
                <w:sz w:val="24"/>
                <w:szCs w:val="24"/>
                <w:lang w:eastAsia="pt-BR"/>
              </w:rPr>
              <w:t>R$161,40</w:t>
            </w:r>
          </w:p>
        </w:tc>
      </w:tr>
      <w:tr w:rsidR="00B740B5" w:rsidRPr="007E5E59" w14:paraId="515DDBB5" w14:textId="77777777" w:rsidTr="002C711F">
        <w:trPr>
          <w:trHeight w:val="300"/>
          <w:jc w:val="center"/>
        </w:trPr>
        <w:tc>
          <w:tcPr>
            <w:tcW w:w="694" w:type="dxa"/>
            <w:noWrap/>
            <w:vAlign w:val="bottom"/>
          </w:tcPr>
          <w:p w14:paraId="14324A64"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33</w:t>
            </w:r>
          </w:p>
        </w:tc>
        <w:tc>
          <w:tcPr>
            <w:tcW w:w="5111" w:type="dxa"/>
            <w:noWrap/>
            <w:vAlign w:val="bottom"/>
          </w:tcPr>
          <w:p w14:paraId="685C8F67" w14:textId="77777777" w:rsidR="00161793" w:rsidRPr="007E5E59" w:rsidRDefault="002C57AD" w:rsidP="002A362C">
            <w:pPr>
              <w:widowControl/>
              <w:suppressAutoHyphens w:val="0"/>
              <w:autoSpaceDN/>
              <w:jc w:val="both"/>
              <w:textAlignment w:val="auto"/>
              <w:rPr>
                <w:rFonts w:ascii="Cambria" w:eastAsia="Times New Roman" w:hAnsi="Cambria" w:cs="Arial"/>
                <w:color w:val="000000"/>
                <w:kern w:val="0"/>
                <w:sz w:val="24"/>
                <w:szCs w:val="24"/>
                <w:lang w:eastAsia="pt-BR"/>
              </w:rPr>
            </w:pPr>
            <w:r w:rsidRPr="002C57AD">
              <w:rPr>
                <w:rFonts w:ascii="Cambria" w:eastAsia="Times New Roman" w:hAnsi="Cambria" w:cs="Arial"/>
                <w:color w:val="000000"/>
                <w:kern w:val="0"/>
                <w:sz w:val="24"/>
                <w:szCs w:val="24"/>
                <w:lang w:eastAsia="pt-BR"/>
              </w:rPr>
              <w:t>Envelope ofício, s/</w:t>
            </w:r>
            <w:proofErr w:type="spellStart"/>
            <w:r w:rsidRPr="002C57AD">
              <w:rPr>
                <w:rFonts w:ascii="Cambria" w:eastAsia="Times New Roman" w:hAnsi="Cambria" w:cs="Arial"/>
                <w:color w:val="000000"/>
                <w:kern w:val="0"/>
                <w:sz w:val="24"/>
                <w:szCs w:val="24"/>
                <w:lang w:eastAsia="pt-BR"/>
              </w:rPr>
              <w:t>rpc</w:t>
            </w:r>
            <w:proofErr w:type="spellEnd"/>
            <w:r w:rsidRPr="002C57AD">
              <w:rPr>
                <w:rFonts w:ascii="Cambria" w:eastAsia="Times New Roman" w:hAnsi="Cambria" w:cs="Arial"/>
                <w:color w:val="000000"/>
                <w:kern w:val="0"/>
                <w:sz w:val="24"/>
                <w:szCs w:val="24"/>
                <w:lang w:eastAsia="pt-BR"/>
              </w:rPr>
              <w:t xml:space="preserve"> 63 g/m2, 114x229mm, caixa com 1000 unidades.</w:t>
            </w:r>
          </w:p>
        </w:tc>
        <w:tc>
          <w:tcPr>
            <w:tcW w:w="981" w:type="dxa"/>
            <w:noWrap/>
            <w:vAlign w:val="bottom"/>
          </w:tcPr>
          <w:p w14:paraId="41F661A5" w14:textId="77777777" w:rsidR="00161793" w:rsidRPr="007E5E59" w:rsidRDefault="00136A0A" w:rsidP="002A362C">
            <w:pPr>
              <w:widowControl/>
              <w:suppressAutoHyphens w:val="0"/>
              <w:autoSpaceDN/>
              <w:jc w:val="both"/>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CX</w:t>
            </w:r>
          </w:p>
        </w:tc>
        <w:tc>
          <w:tcPr>
            <w:tcW w:w="804" w:type="dxa"/>
            <w:noWrap/>
            <w:vAlign w:val="bottom"/>
          </w:tcPr>
          <w:p w14:paraId="240CE11E" w14:textId="77777777" w:rsidR="00161793" w:rsidRPr="007E5E59" w:rsidRDefault="00136A0A" w:rsidP="002A362C">
            <w:pPr>
              <w:widowControl/>
              <w:suppressAutoHyphens w:val="0"/>
              <w:autoSpaceDN/>
              <w:jc w:val="both"/>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10</w:t>
            </w:r>
          </w:p>
        </w:tc>
        <w:tc>
          <w:tcPr>
            <w:tcW w:w="1270" w:type="dxa"/>
            <w:noWrap/>
            <w:vAlign w:val="bottom"/>
          </w:tcPr>
          <w:p w14:paraId="1D24FE23" w14:textId="77777777" w:rsidR="00161793" w:rsidRPr="007E5E59" w:rsidRDefault="00136A0A" w:rsidP="002A362C">
            <w:pPr>
              <w:widowControl/>
              <w:suppressAutoHyphens w:val="0"/>
              <w:autoSpaceDN/>
              <w:spacing w:line="480" w:lineRule="auto"/>
              <w:jc w:val="both"/>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R$149,97</w:t>
            </w:r>
          </w:p>
        </w:tc>
        <w:tc>
          <w:tcPr>
            <w:tcW w:w="1482" w:type="dxa"/>
            <w:noWrap/>
            <w:vAlign w:val="center"/>
          </w:tcPr>
          <w:p w14:paraId="2F364E12" w14:textId="77777777" w:rsidR="00161793" w:rsidRPr="00136A0A" w:rsidRDefault="00136A0A" w:rsidP="002A362C">
            <w:pPr>
              <w:widowControl/>
              <w:suppressAutoHyphens w:val="0"/>
              <w:autoSpaceDN/>
              <w:spacing w:line="480" w:lineRule="auto"/>
              <w:jc w:val="both"/>
              <w:textAlignment w:val="auto"/>
              <w:rPr>
                <w:rFonts w:ascii="Cambria" w:eastAsia="Times New Roman" w:hAnsi="Cambria" w:cs="Arial"/>
                <w:bCs/>
                <w:color w:val="000000"/>
                <w:kern w:val="0"/>
                <w:sz w:val="24"/>
                <w:szCs w:val="24"/>
                <w:lang w:eastAsia="pt-BR"/>
              </w:rPr>
            </w:pPr>
            <w:r>
              <w:rPr>
                <w:rFonts w:ascii="Cambria" w:eastAsia="Times New Roman" w:hAnsi="Cambria" w:cs="Arial"/>
                <w:bCs/>
                <w:color w:val="000000"/>
                <w:kern w:val="0"/>
                <w:sz w:val="24"/>
                <w:szCs w:val="24"/>
                <w:lang w:eastAsia="pt-BR"/>
              </w:rPr>
              <w:t>R$1.499,70</w:t>
            </w:r>
          </w:p>
        </w:tc>
      </w:tr>
      <w:tr w:rsidR="00B740B5" w:rsidRPr="007E5E59" w14:paraId="23D8E07D" w14:textId="77777777" w:rsidTr="002C711F">
        <w:trPr>
          <w:trHeight w:val="300"/>
          <w:jc w:val="center"/>
        </w:trPr>
        <w:tc>
          <w:tcPr>
            <w:tcW w:w="694" w:type="dxa"/>
            <w:noWrap/>
            <w:vAlign w:val="bottom"/>
          </w:tcPr>
          <w:p w14:paraId="18C2A06C"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34</w:t>
            </w:r>
          </w:p>
        </w:tc>
        <w:tc>
          <w:tcPr>
            <w:tcW w:w="5111" w:type="dxa"/>
            <w:noWrap/>
            <w:vAlign w:val="bottom"/>
          </w:tcPr>
          <w:p w14:paraId="7D9117C3" w14:textId="77777777" w:rsidR="00161793" w:rsidRPr="007E5E59" w:rsidRDefault="00136A0A" w:rsidP="002A362C">
            <w:pPr>
              <w:widowControl/>
              <w:suppressAutoHyphens w:val="0"/>
              <w:autoSpaceDN/>
              <w:jc w:val="both"/>
              <w:textAlignment w:val="auto"/>
              <w:rPr>
                <w:rFonts w:ascii="Cambria" w:eastAsia="Times New Roman" w:hAnsi="Cambria" w:cs="Arial"/>
                <w:color w:val="000000"/>
                <w:kern w:val="0"/>
                <w:sz w:val="24"/>
                <w:szCs w:val="24"/>
                <w:lang w:eastAsia="pt-BR"/>
              </w:rPr>
            </w:pPr>
            <w:r w:rsidRPr="00136A0A">
              <w:rPr>
                <w:rFonts w:ascii="Cambria" w:eastAsia="Times New Roman" w:hAnsi="Cambria" w:cs="Arial"/>
                <w:color w:val="000000"/>
                <w:kern w:val="0"/>
                <w:sz w:val="24"/>
                <w:szCs w:val="24"/>
                <w:lang w:eastAsia="pt-BR"/>
              </w:rPr>
              <w:t>Envelope plástico ofício 4 furos, grosso, caixa com 400 unidades.</w:t>
            </w:r>
          </w:p>
        </w:tc>
        <w:tc>
          <w:tcPr>
            <w:tcW w:w="981" w:type="dxa"/>
            <w:noWrap/>
            <w:vAlign w:val="bottom"/>
          </w:tcPr>
          <w:p w14:paraId="42498D73" w14:textId="77777777" w:rsidR="00161793" w:rsidRPr="007E5E59" w:rsidRDefault="00136A0A" w:rsidP="002A362C">
            <w:pPr>
              <w:widowControl/>
              <w:suppressAutoHyphens w:val="0"/>
              <w:autoSpaceDN/>
              <w:jc w:val="both"/>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CX</w:t>
            </w:r>
          </w:p>
        </w:tc>
        <w:tc>
          <w:tcPr>
            <w:tcW w:w="804" w:type="dxa"/>
            <w:noWrap/>
            <w:vAlign w:val="bottom"/>
          </w:tcPr>
          <w:p w14:paraId="1AC44720" w14:textId="77777777" w:rsidR="00161793" w:rsidRPr="007E5E59" w:rsidRDefault="00136A0A" w:rsidP="002A362C">
            <w:pPr>
              <w:widowControl/>
              <w:suppressAutoHyphens w:val="0"/>
              <w:autoSpaceDN/>
              <w:jc w:val="both"/>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10</w:t>
            </w:r>
          </w:p>
        </w:tc>
        <w:tc>
          <w:tcPr>
            <w:tcW w:w="1270" w:type="dxa"/>
            <w:noWrap/>
            <w:vAlign w:val="bottom"/>
          </w:tcPr>
          <w:p w14:paraId="76E96200" w14:textId="77777777" w:rsidR="00161793" w:rsidRPr="007E5E59" w:rsidRDefault="00136A0A" w:rsidP="002A362C">
            <w:pPr>
              <w:widowControl/>
              <w:suppressAutoHyphens w:val="0"/>
              <w:autoSpaceDN/>
              <w:spacing w:line="480" w:lineRule="auto"/>
              <w:jc w:val="both"/>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R$189,73</w:t>
            </w:r>
          </w:p>
        </w:tc>
        <w:tc>
          <w:tcPr>
            <w:tcW w:w="1482" w:type="dxa"/>
            <w:noWrap/>
            <w:vAlign w:val="center"/>
          </w:tcPr>
          <w:p w14:paraId="72618FDC" w14:textId="77777777" w:rsidR="00161793" w:rsidRPr="00136A0A" w:rsidRDefault="00136A0A" w:rsidP="002A362C">
            <w:pPr>
              <w:widowControl/>
              <w:suppressAutoHyphens w:val="0"/>
              <w:autoSpaceDN/>
              <w:spacing w:line="480" w:lineRule="auto"/>
              <w:jc w:val="both"/>
              <w:textAlignment w:val="auto"/>
              <w:rPr>
                <w:rFonts w:ascii="Cambria" w:eastAsia="Times New Roman" w:hAnsi="Cambria" w:cs="Arial"/>
                <w:bCs/>
                <w:color w:val="000000"/>
                <w:kern w:val="0"/>
                <w:sz w:val="24"/>
                <w:szCs w:val="24"/>
                <w:lang w:eastAsia="pt-BR"/>
              </w:rPr>
            </w:pPr>
            <w:r w:rsidRPr="00136A0A">
              <w:rPr>
                <w:rFonts w:ascii="Cambria" w:eastAsia="Times New Roman" w:hAnsi="Cambria" w:cs="Arial"/>
                <w:bCs/>
                <w:color w:val="000000"/>
                <w:kern w:val="0"/>
                <w:sz w:val="24"/>
                <w:szCs w:val="24"/>
                <w:lang w:eastAsia="pt-BR"/>
              </w:rPr>
              <w:t>R$</w:t>
            </w:r>
            <w:r>
              <w:rPr>
                <w:rFonts w:ascii="Cambria" w:eastAsia="Times New Roman" w:hAnsi="Cambria" w:cs="Arial"/>
                <w:bCs/>
                <w:color w:val="000000"/>
                <w:kern w:val="0"/>
                <w:sz w:val="24"/>
                <w:szCs w:val="24"/>
                <w:lang w:eastAsia="pt-BR"/>
              </w:rPr>
              <w:t>1.897,30</w:t>
            </w:r>
          </w:p>
        </w:tc>
      </w:tr>
      <w:tr w:rsidR="00B740B5" w:rsidRPr="007E5E59" w14:paraId="021E288B" w14:textId="77777777" w:rsidTr="002C711F">
        <w:trPr>
          <w:trHeight w:val="300"/>
          <w:jc w:val="center"/>
        </w:trPr>
        <w:tc>
          <w:tcPr>
            <w:tcW w:w="694" w:type="dxa"/>
            <w:noWrap/>
            <w:vAlign w:val="bottom"/>
          </w:tcPr>
          <w:p w14:paraId="5228CEBC"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35</w:t>
            </w:r>
          </w:p>
        </w:tc>
        <w:tc>
          <w:tcPr>
            <w:tcW w:w="5111" w:type="dxa"/>
            <w:noWrap/>
            <w:vAlign w:val="bottom"/>
          </w:tcPr>
          <w:p w14:paraId="028FEC66" w14:textId="77777777" w:rsidR="00161793" w:rsidRPr="007E5E59" w:rsidRDefault="00136A0A" w:rsidP="002A362C">
            <w:pPr>
              <w:widowControl/>
              <w:suppressAutoHyphens w:val="0"/>
              <w:autoSpaceDN/>
              <w:jc w:val="both"/>
              <w:textAlignment w:val="auto"/>
              <w:rPr>
                <w:rFonts w:ascii="Cambria" w:eastAsia="Times New Roman" w:hAnsi="Cambria" w:cs="Arial"/>
                <w:color w:val="000000"/>
                <w:kern w:val="0"/>
                <w:sz w:val="24"/>
                <w:szCs w:val="24"/>
                <w:lang w:eastAsia="pt-BR"/>
              </w:rPr>
            </w:pPr>
            <w:r w:rsidRPr="00136A0A">
              <w:rPr>
                <w:rFonts w:ascii="Cambria" w:eastAsia="Times New Roman" w:hAnsi="Cambria" w:cs="Arial"/>
                <w:color w:val="000000"/>
                <w:kern w:val="0"/>
                <w:sz w:val="24"/>
                <w:szCs w:val="24"/>
                <w:lang w:eastAsia="pt-BR"/>
              </w:rPr>
              <w:t>Estilete largo composto de plástico e lâmina de inox com trava de segurança 18mm.</w:t>
            </w:r>
          </w:p>
        </w:tc>
        <w:tc>
          <w:tcPr>
            <w:tcW w:w="981" w:type="dxa"/>
            <w:noWrap/>
            <w:vAlign w:val="bottom"/>
          </w:tcPr>
          <w:p w14:paraId="666CC052" w14:textId="77777777" w:rsidR="00161793" w:rsidRPr="007E5E59" w:rsidRDefault="00136A0A" w:rsidP="002A362C">
            <w:pPr>
              <w:widowControl/>
              <w:suppressAutoHyphens w:val="0"/>
              <w:autoSpaceDN/>
              <w:jc w:val="both"/>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751AFDA1" w14:textId="77777777" w:rsidR="00161793" w:rsidRPr="007E5E59" w:rsidRDefault="00136A0A" w:rsidP="002A362C">
            <w:pPr>
              <w:widowControl/>
              <w:suppressAutoHyphens w:val="0"/>
              <w:autoSpaceDN/>
              <w:jc w:val="both"/>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10</w:t>
            </w:r>
          </w:p>
        </w:tc>
        <w:tc>
          <w:tcPr>
            <w:tcW w:w="1270" w:type="dxa"/>
            <w:noWrap/>
            <w:vAlign w:val="bottom"/>
          </w:tcPr>
          <w:p w14:paraId="2780F34A" w14:textId="77777777" w:rsidR="00161793" w:rsidRPr="007E5E59" w:rsidRDefault="00136A0A" w:rsidP="002A362C">
            <w:pPr>
              <w:widowControl/>
              <w:suppressAutoHyphens w:val="0"/>
              <w:autoSpaceDN/>
              <w:spacing w:line="480" w:lineRule="auto"/>
              <w:jc w:val="both"/>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R$4,74</w:t>
            </w:r>
          </w:p>
        </w:tc>
        <w:tc>
          <w:tcPr>
            <w:tcW w:w="1482" w:type="dxa"/>
            <w:noWrap/>
            <w:vAlign w:val="center"/>
          </w:tcPr>
          <w:p w14:paraId="190223A5" w14:textId="77777777" w:rsidR="00161793" w:rsidRPr="00136A0A" w:rsidRDefault="00136A0A" w:rsidP="002A362C">
            <w:pPr>
              <w:widowControl/>
              <w:suppressAutoHyphens w:val="0"/>
              <w:autoSpaceDN/>
              <w:spacing w:line="480" w:lineRule="auto"/>
              <w:jc w:val="both"/>
              <w:textAlignment w:val="auto"/>
              <w:rPr>
                <w:rFonts w:ascii="Cambria" w:eastAsia="Times New Roman" w:hAnsi="Cambria" w:cs="Arial"/>
                <w:bCs/>
                <w:color w:val="000000"/>
                <w:kern w:val="0"/>
                <w:sz w:val="24"/>
                <w:szCs w:val="24"/>
                <w:lang w:eastAsia="pt-BR"/>
              </w:rPr>
            </w:pPr>
            <w:r>
              <w:rPr>
                <w:rFonts w:ascii="Cambria" w:eastAsia="Times New Roman" w:hAnsi="Cambria" w:cs="Arial"/>
                <w:bCs/>
                <w:color w:val="000000"/>
                <w:kern w:val="0"/>
                <w:sz w:val="24"/>
                <w:szCs w:val="24"/>
                <w:lang w:eastAsia="pt-BR"/>
              </w:rPr>
              <w:t>R$47,40</w:t>
            </w:r>
          </w:p>
        </w:tc>
      </w:tr>
      <w:tr w:rsidR="00B740B5" w:rsidRPr="007E5E59" w14:paraId="3F669C3C" w14:textId="77777777" w:rsidTr="002C711F">
        <w:trPr>
          <w:trHeight w:val="300"/>
          <w:jc w:val="center"/>
        </w:trPr>
        <w:tc>
          <w:tcPr>
            <w:tcW w:w="694" w:type="dxa"/>
            <w:noWrap/>
            <w:vAlign w:val="bottom"/>
          </w:tcPr>
          <w:p w14:paraId="5A06076E"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36</w:t>
            </w:r>
          </w:p>
        </w:tc>
        <w:tc>
          <w:tcPr>
            <w:tcW w:w="5111" w:type="dxa"/>
            <w:noWrap/>
            <w:vAlign w:val="bottom"/>
          </w:tcPr>
          <w:p w14:paraId="3457E3E0" w14:textId="77777777" w:rsidR="00161793" w:rsidRPr="007E5E59" w:rsidRDefault="00136A0A" w:rsidP="002A362C">
            <w:pPr>
              <w:widowControl/>
              <w:suppressAutoHyphens w:val="0"/>
              <w:autoSpaceDN/>
              <w:jc w:val="both"/>
              <w:textAlignment w:val="auto"/>
              <w:rPr>
                <w:rFonts w:ascii="Cambria" w:eastAsia="Times New Roman" w:hAnsi="Cambria" w:cs="Arial"/>
                <w:color w:val="000000"/>
                <w:kern w:val="0"/>
                <w:sz w:val="24"/>
                <w:szCs w:val="24"/>
                <w:lang w:eastAsia="pt-BR"/>
              </w:rPr>
            </w:pPr>
            <w:r w:rsidRPr="00136A0A">
              <w:rPr>
                <w:rFonts w:ascii="Cambria" w:eastAsia="Times New Roman" w:hAnsi="Cambria" w:cs="Arial"/>
                <w:color w:val="000000"/>
                <w:kern w:val="0"/>
                <w:sz w:val="24"/>
                <w:szCs w:val="24"/>
                <w:lang w:eastAsia="pt-BR"/>
              </w:rPr>
              <w:t>Extrator de grampo, em zinco ou aço cromado, tipo espátula, caixa com 12 unidades.</w:t>
            </w:r>
          </w:p>
        </w:tc>
        <w:tc>
          <w:tcPr>
            <w:tcW w:w="981" w:type="dxa"/>
            <w:noWrap/>
            <w:vAlign w:val="bottom"/>
          </w:tcPr>
          <w:p w14:paraId="2ACDDBD9" w14:textId="77777777" w:rsidR="00161793" w:rsidRPr="007E5E59" w:rsidRDefault="00136A0A" w:rsidP="002A362C">
            <w:pPr>
              <w:widowControl/>
              <w:suppressAutoHyphens w:val="0"/>
              <w:autoSpaceDN/>
              <w:jc w:val="both"/>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CX</w:t>
            </w:r>
          </w:p>
        </w:tc>
        <w:tc>
          <w:tcPr>
            <w:tcW w:w="804" w:type="dxa"/>
            <w:noWrap/>
            <w:vAlign w:val="bottom"/>
          </w:tcPr>
          <w:p w14:paraId="3677D4A5" w14:textId="77777777" w:rsidR="00161793" w:rsidRPr="007E5E59" w:rsidRDefault="002A362C" w:rsidP="002A362C">
            <w:pPr>
              <w:widowControl/>
              <w:suppressAutoHyphens w:val="0"/>
              <w:autoSpaceDN/>
              <w:jc w:val="both"/>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10</w:t>
            </w:r>
          </w:p>
        </w:tc>
        <w:tc>
          <w:tcPr>
            <w:tcW w:w="1270" w:type="dxa"/>
            <w:noWrap/>
            <w:vAlign w:val="bottom"/>
          </w:tcPr>
          <w:p w14:paraId="2E259C5A" w14:textId="77777777" w:rsidR="00161793" w:rsidRPr="007E5E59" w:rsidRDefault="002A362C" w:rsidP="002A362C">
            <w:pPr>
              <w:widowControl/>
              <w:suppressAutoHyphens w:val="0"/>
              <w:autoSpaceDN/>
              <w:spacing w:line="480" w:lineRule="auto"/>
              <w:jc w:val="both"/>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R$22,69</w:t>
            </w:r>
          </w:p>
        </w:tc>
        <w:tc>
          <w:tcPr>
            <w:tcW w:w="1482" w:type="dxa"/>
            <w:noWrap/>
            <w:vAlign w:val="center"/>
          </w:tcPr>
          <w:p w14:paraId="73EBFD70" w14:textId="77777777" w:rsidR="00161793" w:rsidRPr="002A362C" w:rsidRDefault="002A362C" w:rsidP="002A362C">
            <w:pPr>
              <w:widowControl/>
              <w:suppressAutoHyphens w:val="0"/>
              <w:autoSpaceDN/>
              <w:spacing w:line="480" w:lineRule="auto"/>
              <w:jc w:val="both"/>
              <w:textAlignment w:val="auto"/>
              <w:rPr>
                <w:rFonts w:ascii="Cambria" w:eastAsia="Times New Roman" w:hAnsi="Cambria" w:cs="Arial"/>
                <w:bCs/>
                <w:color w:val="000000"/>
                <w:kern w:val="0"/>
                <w:sz w:val="24"/>
                <w:szCs w:val="24"/>
                <w:lang w:eastAsia="pt-BR"/>
              </w:rPr>
            </w:pPr>
            <w:r w:rsidRPr="002A362C">
              <w:rPr>
                <w:rFonts w:ascii="Cambria" w:eastAsia="Times New Roman" w:hAnsi="Cambria" w:cs="Arial"/>
                <w:bCs/>
                <w:color w:val="000000"/>
                <w:kern w:val="0"/>
                <w:sz w:val="24"/>
                <w:szCs w:val="24"/>
                <w:lang w:eastAsia="pt-BR"/>
              </w:rPr>
              <w:t>R$</w:t>
            </w:r>
            <w:r>
              <w:rPr>
                <w:rFonts w:ascii="Cambria" w:eastAsia="Times New Roman" w:hAnsi="Cambria" w:cs="Arial"/>
                <w:bCs/>
                <w:color w:val="000000"/>
                <w:kern w:val="0"/>
                <w:sz w:val="24"/>
                <w:szCs w:val="24"/>
                <w:lang w:eastAsia="pt-BR"/>
              </w:rPr>
              <w:t xml:space="preserve"> 226,90</w:t>
            </w:r>
          </w:p>
        </w:tc>
      </w:tr>
      <w:tr w:rsidR="00B740B5" w:rsidRPr="007E5E59" w14:paraId="6DB96AA3" w14:textId="77777777" w:rsidTr="002C711F">
        <w:trPr>
          <w:trHeight w:val="300"/>
          <w:jc w:val="center"/>
        </w:trPr>
        <w:tc>
          <w:tcPr>
            <w:tcW w:w="694" w:type="dxa"/>
            <w:noWrap/>
            <w:vAlign w:val="bottom"/>
          </w:tcPr>
          <w:p w14:paraId="5E848F06"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37</w:t>
            </w:r>
          </w:p>
        </w:tc>
        <w:tc>
          <w:tcPr>
            <w:tcW w:w="5111" w:type="dxa"/>
            <w:noWrap/>
            <w:vAlign w:val="bottom"/>
          </w:tcPr>
          <w:p w14:paraId="1E6FC23B" w14:textId="77777777" w:rsidR="00161793" w:rsidRPr="007E5E59" w:rsidRDefault="002A362C" w:rsidP="00223C54">
            <w:pPr>
              <w:widowControl/>
              <w:suppressAutoHyphens w:val="0"/>
              <w:autoSpaceDN/>
              <w:textAlignment w:val="auto"/>
              <w:rPr>
                <w:rFonts w:ascii="Cambria" w:eastAsia="Times New Roman" w:hAnsi="Cambria" w:cs="Arial"/>
                <w:color w:val="000000"/>
                <w:kern w:val="0"/>
                <w:sz w:val="24"/>
                <w:szCs w:val="24"/>
                <w:lang w:eastAsia="pt-BR"/>
              </w:rPr>
            </w:pPr>
            <w:r w:rsidRPr="002A362C">
              <w:rPr>
                <w:rFonts w:ascii="Cambria" w:eastAsia="Times New Roman" w:hAnsi="Cambria" w:cs="Arial"/>
                <w:color w:val="000000"/>
                <w:kern w:val="0"/>
                <w:sz w:val="24"/>
                <w:szCs w:val="24"/>
                <w:lang w:eastAsia="pt-BR"/>
              </w:rPr>
              <w:t>Fita adesiva crepe 12mm x 50mm (uso geral).</w:t>
            </w:r>
          </w:p>
        </w:tc>
        <w:tc>
          <w:tcPr>
            <w:tcW w:w="981" w:type="dxa"/>
            <w:noWrap/>
            <w:vAlign w:val="bottom"/>
          </w:tcPr>
          <w:p w14:paraId="407B1E3C" w14:textId="77777777" w:rsidR="00161793" w:rsidRPr="007E5E59" w:rsidRDefault="002A362C"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4E43C49B" w14:textId="77777777" w:rsidR="00161793" w:rsidRPr="007E5E59" w:rsidRDefault="002A362C"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60</w:t>
            </w:r>
          </w:p>
        </w:tc>
        <w:tc>
          <w:tcPr>
            <w:tcW w:w="1270" w:type="dxa"/>
            <w:noWrap/>
            <w:vAlign w:val="bottom"/>
          </w:tcPr>
          <w:p w14:paraId="18DA3BDD" w14:textId="77777777" w:rsidR="00161793" w:rsidRPr="007E5E59" w:rsidRDefault="002A362C"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R$7,08</w:t>
            </w:r>
          </w:p>
        </w:tc>
        <w:tc>
          <w:tcPr>
            <w:tcW w:w="1482" w:type="dxa"/>
            <w:noWrap/>
            <w:vAlign w:val="center"/>
          </w:tcPr>
          <w:p w14:paraId="073740B1" w14:textId="77777777" w:rsidR="00161793" w:rsidRPr="001E7C7C" w:rsidRDefault="002A362C"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1E7C7C">
              <w:rPr>
                <w:rFonts w:ascii="Cambria" w:eastAsia="Times New Roman" w:hAnsi="Cambria" w:cs="Arial"/>
                <w:bCs/>
                <w:color w:val="000000"/>
                <w:kern w:val="0"/>
                <w:sz w:val="24"/>
                <w:szCs w:val="24"/>
                <w:lang w:eastAsia="pt-BR"/>
              </w:rPr>
              <w:t>R$424,80</w:t>
            </w:r>
          </w:p>
        </w:tc>
      </w:tr>
      <w:tr w:rsidR="00B740B5" w:rsidRPr="007E5E59" w14:paraId="020ACC6B" w14:textId="77777777" w:rsidTr="002C711F">
        <w:trPr>
          <w:trHeight w:val="300"/>
          <w:jc w:val="center"/>
        </w:trPr>
        <w:tc>
          <w:tcPr>
            <w:tcW w:w="694" w:type="dxa"/>
            <w:noWrap/>
            <w:vAlign w:val="bottom"/>
          </w:tcPr>
          <w:p w14:paraId="7D3CF316"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38</w:t>
            </w:r>
          </w:p>
        </w:tc>
        <w:tc>
          <w:tcPr>
            <w:tcW w:w="5111" w:type="dxa"/>
            <w:noWrap/>
            <w:vAlign w:val="bottom"/>
          </w:tcPr>
          <w:p w14:paraId="26468735" w14:textId="77777777" w:rsidR="00161793" w:rsidRPr="007E5E59" w:rsidRDefault="002A362C" w:rsidP="00223C54">
            <w:pPr>
              <w:widowControl/>
              <w:suppressAutoHyphens w:val="0"/>
              <w:autoSpaceDN/>
              <w:textAlignment w:val="auto"/>
              <w:rPr>
                <w:rFonts w:ascii="Cambria" w:eastAsia="Times New Roman" w:hAnsi="Cambria" w:cs="Arial"/>
                <w:color w:val="000000"/>
                <w:kern w:val="0"/>
                <w:sz w:val="24"/>
                <w:szCs w:val="24"/>
                <w:lang w:eastAsia="pt-BR"/>
              </w:rPr>
            </w:pPr>
            <w:r w:rsidRPr="002A362C">
              <w:rPr>
                <w:rFonts w:ascii="Cambria" w:eastAsia="Times New Roman" w:hAnsi="Cambria" w:cs="Arial"/>
                <w:color w:val="000000"/>
                <w:kern w:val="0"/>
                <w:sz w:val="24"/>
                <w:szCs w:val="24"/>
                <w:lang w:eastAsia="pt-BR"/>
              </w:rPr>
              <w:t>Fita adesiva crepe larga 48mm x 50mts.</w:t>
            </w:r>
          </w:p>
        </w:tc>
        <w:tc>
          <w:tcPr>
            <w:tcW w:w="981" w:type="dxa"/>
            <w:noWrap/>
            <w:vAlign w:val="bottom"/>
          </w:tcPr>
          <w:p w14:paraId="7ABDCB9A" w14:textId="77777777" w:rsidR="00161793" w:rsidRPr="007E5E59" w:rsidRDefault="002A362C"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5E38BA7F" w14:textId="77777777" w:rsidR="00161793" w:rsidRPr="007E5E59" w:rsidRDefault="002A362C"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60</w:t>
            </w:r>
          </w:p>
        </w:tc>
        <w:tc>
          <w:tcPr>
            <w:tcW w:w="1270" w:type="dxa"/>
            <w:noWrap/>
            <w:vAlign w:val="bottom"/>
          </w:tcPr>
          <w:p w14:paraId="4157752D" w14:textId="77777777" w:rsidR="00161793" w:rsidRPr="007E5E59" w:rsidRDefault="002A362C"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R$14,08</w:t>
            </w:r>
          </w:p>
        </w:tc>
        <w:tc>
          <w:tcPr>
            <w:tcW w:w="1482" w:type="dxa"/>
            <w:noWrap/>
            <w:vAlign w:val="center"/>
          </w:tcPr>
          <w:p w14:paraId="53370D6C" w14:textId="77777777" w:rsidR="00161793" w:rsidRPr="001E7C7C" w:rsidRDefault="002A362C"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1E7C7C">
              <w:rPr>
                <w:rFonts w:ascii="Cambria" w:eastAsia="Times New Roman" w:hAnsi="Cambria" w:cs="Arial"/>
                <w:bCs/>
                <w:color w:val="000000"/>
                <w:kern w:val="0"/>
                <w:sz w:val="24"/>
                <w:szCs w:val="24"/>
                <w:lang w:eastAsia="pt-BR"/>
              </w:rPr>
              <w:t>R$844,80</w:t>
            </w:r>
          </w:p>
        </w:tc>
      </w:tr>
      <w:tr w:rsidR="00B740B5" w:rsidRPr="007E5E59" w14:paraId="57D7C3D6" w14:textId="77777777" w:rsidTr="002C711F">
        <w:trPr>
          <w:trHeight w:val="300"/>
          <w:jc w:val="center"/>
        </w:trPr>
        <w:tc>
          <w:tcPr>
            <w:tcW w:w="694" w:type="dxa"/>
            <w:noWrap/>
            <w:vAlign w:val="bottom"/>
          </w:tcPr>
          <w:p w14:paraId="7350D2B9"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39</w:t>
            </w:r>
          </w:p>
        </w:tc>
        <w:tc>
          <w:tcPr>
            <w:tcW w:w="5111" w:type="dxa"/>
            <w:noWrap/>
            <w:vAlign w:val="bottom"/>
          </w:tcPr>
          <w:p w14:paraId="7EB109B4" w14:textId="77777777" w:rsidR="00161793" w:rsidRPr="007E5E59" w:rsidRDefault="00092AE3" w:rsidP="00223C54">
            <w:pPr>
              <w:widowControl/>
              <w:suppressAutoHyphens w:val="0"/>
              <w:autoSpaceDN/>
              <w:textAlignment w:val="auto"/>
              <w:rPr>
                <w:rFonts w:ascii="Cambria" w:eastAsia="Times New Roman" w:hAnsi="Cambria" w:cs="Arial"/>
                <w:color w:val="000000"/>
                <w:kern w:val="0"/>
                <w:sz w:val="24"/>
                <w:szCs w:val="24"/>
                <w:lang w:eastAsia="pt-BR"/>
              </w:rPr>
            </w:pPr>
            <w:r w:rsidRPr="00092AE3">
              <w:rPr>
                <w:rFonts w:ascii="Cambria" w:eastAsia="Times New Roman" w:hAnsi="Cambria" w:cs="Arial"/>
                <w:color w:val="000000"/>
                <w:kern w:val="0"/>
                <w:sz w:val="24"/>
                <w:szCs w:val="24"/>
                <w:lang w:eastAsia="pt-BR"/>
              </w:rPr>
              <w:t>Fita adesiva crepe, medindo 16mm x 50m.</w:t>
            </w:r>
          </w:p>
        </w:tc>
        <w:tc>
          <w:tcPr>
            <w:tcW w:w="981" w:type="dxa"/>
            <w:noWrap/>
            <w:vAlign w:val="bottom"/>
          </w:tcPr>
          <w:p w14:paraId="68CE30F4" w14:textId="77777777" w:rsidR="00161793" w:rsidRPr="007E5E59" w:rsidRDefault="00092AE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4938F681" w14:textId="77777777" w:rsidR="00161793" w:rsidRPr="007E5E59" w:rsidRDefault="00092AE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bottom"/>
          </w:tcPr>
          <w:p w14:paraId="295581FD" w14:textId="77777777" w:rsidR="00161793" w:rsidRPr="007E5E59" w:rsidRDefault="00092AE3" w:rsidP="00092AE3">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R$6,71</w:t>
            </w:r>
          </w:p>
        </w:tc>
        <w:tc>
          <w:tcPr>
            <w:tcW w:w="1482" w:type="dxa"/>
            <w:noWrap/>
            <w:vAlign w:val="center"/>
          </w:tcPr>
          <w:p w14:paraId="5068998E" w14:textId="77777777" w:rsidR="00161793" w:rsidRPr="001E7C7C" w:rsidRDefault="00092AE3"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1E7C7C">
              <w:rPr>
                <w:rFonts w:ascii="Cambria" w:eastAsia="Times New Roman" w:hAnsi="Cambria" w:cs="Arial"/>
                <w:bCs/>
                <w:color w:val="000000"/>
                <w:kern w:val="0"/>
                <w:sz w:val="24"/>
                <w:szCs w:val="24"/>
                <w:lang w:eastAsia="pt-BR"/>
              </w:rPr>
              <w:t>R$134,20</w:t>
            </w:r>
          </w:p>
        </w:tc>
      </w:tr>
      <w:tr w:rsidR="00B740B5" w:rsidRPr="007E5E59" w14:paraId="4763BC0C" w14:textId="77777777" w:rsidTr="002C711F">
        <w:trPr>
          <w:trHeight w:val="300"/>
          <w:jc w:val="center"/>
        </w:trPr>
        <w:tc>
          <w:tcPr>
            <w:tcW w:w="694" w:type="dxa"/>
            <w:noWrap/>
            <w:vAlign w:val="bottom"/>
          </w:tcPr>
          <w:p w14:paraId="0B80CE20"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40</w:t>
            </w:r>
          </w:p>
        </w:tc>
        <w:tc>
          <w:tcPr>
            <w:tcW w:w="5111" w:type="dxa"/>
            <w:noWrap/>
            <w:vAlign w:val="bottom"/>
          </w:tcPr>
          <w:p w14:paraId="67704BE2" w14:textId="77777777" w:rsidR="00161793" w:rsidRPr="007E5E59" w:rsidRDefault="00092AE3"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092AE3">
              <w:rPr>
                <w:rFonts w:ascii="Cambria" w:eastAsia="Times New Roman" w:hAnsi="Cambria" w:cs="Arial"/>
                <w:color w:val="000000"/>
                <w:kern w:val="0"/>
                <w:sz w:val="24"/>
                <w:szCs w:val="24"/>
                <w:lang w:eastAsia="pt-BR"/>
              </w:rPr>
              <w:t>Fita adesiva de polipropileno transparente 12mm x 50m (uso geral).</w:t>
            </w:r>
          </w:p>
        </w:tc>
        <w:tc>
          <w:tcPr>
            <w:tcW w:w="981" w:type="dxa"/>
            <w:noWrap/>
            <w:vAlign w:val="bottom"/>
          </w:tcPr>
          <w:p w14:paraId="5A1C0806" w14:textId="77777777" w:rsidR="00161793" w:rsidRPr="007E5E59" w:rsidRDefault="00092AE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006CAFBE" w14:textId="77777777" w:rsidR="00161793" w:rsidRPr="007E5E59" w:rsidRDefault="00092AE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30</w:t>
            </w:r>
          </w:p>
        </w:tc>
        <w:tc>
          <w:tcPr>
            <w:tcW w:w="1270" w:type="dxa"/>
            <w:noWrap/>
            <w:vAlign w:val="bottom"/>
          </w:tcPr>
          <w:p w14:paraId="649EAC2A" w14:textId="77777777" w:rsidR="00161793" w:rsidRPr="007E5E59" w:rsidRDefault="00092AE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R$2,63</w:t>
            </w:r>
          </w:p>
        </w:tc>
        <w:tc>
          <w:tcPr>
            <w:tcW w:w="1482" w:type="dxa"/>
            <w:noWrap/>
            <w:vAlign w:val="center"/>
          </w:tcPr>
          <w:p w14:paraId="363FC48A" w14:textId="77777777" w:rsidR="00161793" w:rsidRPr="001E7C7C" w:rsidRDefault="00092AE3"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1E7C7C">
              <w:rPr>
                <w:rFonts w:ascii="Cambria" w:eastAsia="Times New Roman" w:hAnsi="Cambria" w:cs="Arial"/>
                <w:bCs/>
                <w:color w:val="000000"/>
                <w:kern w:val="0"/>
                <w:sz w:val="24"/>
                <w:szCs w:val="24"/>
                <w:lang w:eastAsia="pt-BR"/>
              </w:rPr>
              <w:t>R$78,90</w:t>
            </w:r>
          </w:p>
        </w:tc>
      </w:tr>
      <w:tr w:rsidR="00B740B5" w:rsidRPr="007E5E59" w14:paraId="24B01CE8" w14:textId="77777777" w:rsidTr="002C711F">
        <w:trPr>
          <w:trHeight w:val="300"/>
          <w:jc w:val="center"/>
        </w:trPr>
        <w:tc>
          <w:tcPr>
            <w:tcW w:w="694" w:type="dxa"/>
            <w:noWrap/>
            <w:vAlign w:val="bottom"/>
          </w:tcPr>
          <w:p w14:paraId="5831F100"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41</w:t>
            </w:r>
          </w:p>
        </w:tc>
        <w:tc>
          <w:tcPr>
            <w:tcW w:w="5111" w:type="dxa"/>
            <w:noWrap/>
            <w:vAlign w:val="bottom"/>
          </w:tcPr>
          <w:p w14:paraId="0EF76246" w14:textId="77777777" w:rsidR="00161793" w:rsidRPr="007E5E59" w:rsidRDefault="00092AE3"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092AE3">
              <w:rPr>
                <w:rFonts w:ascii="Cambria" w:eastAsia="Times New Roman" w:hAnsi="Cambria" w:cs="Arial"/>
                <w:color w:val="000000"/>
                <w:kern w:val="0"/>
                <w:sz w:val="24"/>
                <w:szCs w:val="24"/>
                <w:lang w:eastAsia="pt-BR"/>
              </w:rPr>
              <w:t>Fita adesiva de polipropileno transparente 18mm x 50mts.</w:t>
            </w:r>
          </w:p>
        </w:tc>
        <w:tc>
          <w:tcPr>
            <w:tcW w:w="981" w:type="dxa"/>
            <w:noWrap/>
            <w:vAlign w:val="bottom"/>
          </w:tcPr>
          <w:p w14:paraId="4381BFAB" w14:textId="77777777" w:rsidR="00161793" w:rsidRPr="007E5E59" w:rsidRDefault="00092AE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63A2CB5A" w14:textId="77777777" w:rsidR="00161793" w:rsidRPr="007E5E59" w:rsidRDefault="00092AE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30</w:t>
            </w:r>
          </w:p>
        </w:tc>
        <w:tc>
          <w:tcPr>
            <w:tcW w:w="1270" w:type="dxa"/>
            <w:noWrap/>
            <w:vAlign w:val="bottom"/>
          </w:tcPr>
          <w:p w14:paraId="7760196D" w14:textId="77777777" w:rsidR="00161793" w:rsidRPr="007E5E59" w:rsidRDefault="00092AE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R$4,53</w:t>
            </w:r>
          </w:p>
        </w:tc>
        <w:tc>
          <w:tcPr>
            <w:tcW w:w="1482" w:type="dxa"/>
            <w:noWrap/>
            <w:vAlign w:val="center"/>
          </w:tcPr>
          <w:p w14:paraId="3CBC73B8" w14:textId="77777777" w:rsidR="00161793" w:rsidRPr="001E7C7C" w:rsidRDefault="00092AE3"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1E7C7C">
              <w:rPr>
                <w:rFonts w:ascii="Cambria" w:eastAsia="Times New Roman" w:hAnsi="Cambria" w:cs="Arial"/>
                <w:bCs/>
                <w:color w:val="000000"/>
                <w:kern w:val="0"/>
                <w:sz w:val="24"/>
                <w:szCs w:val="24"/>
                <w:lang w:eastAsia="pt-BR"/>
              </w:rPr>
              <w:t>R$135,90</w:t>
            </w:r>
          </w:p>
        </w:tc>
      </w:tr>
      <w:tr w:rsidR="00B740B5" w:rsidRPr="007E5E59" w14:paraId="783A1323" w14:textId="77777777" w:rsidTr="002C711F">
        <w:trPr>
          <w:trHeight w:val="300"/>
          <w:jc w:val="center"/>
        </w:trPr>
        <w:tc>
          <w:tcPr>
            <w:tcW w:w="694" w:type="dxa"/>
            <w:noWrap/>
            <w:vAlign w:val="bottom"/>
          </w:tcPr>
          <w:p w14:paraId="1351B990"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42</w:t>
            </w:r>
          </w:p>
        </w:tc>
        <w:tc>
          <w:tcPr>
            <w:tcW w:w="5111" w:type="dxa"/>
            <w:noWrap/>
            <w:vAlign w:val="bottom"/>
          </w:tcPr>
          <w:p w14:paraId="41489584" w14:textId="77777777" w:rsidR="00161793" w:rsidRPr="007E5E59" w:rsidRDefault="00092AE3"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092AE3">
              <w:rPr>
                <w:rFonts w:ascii="Cambria" w:eastAsia="Times New Roman" w:hAnsi="Cambria" w:cs="Arial"/>
                <w:color w:val="000000"/>
                <w:kern w:val="0"/>
                <w:sz w:val="24"/>
                <w:szCs w:val="24"/>
                <w:lang w:eastAsia="pt-BR"/>
              </w:rPr>
              <w:t>Fita adesiva de polipropileno transparente 50mm x 50m (uso geral).</w:t>
            </w:r>
          </w:p>
        </w:tc>
        <w:tc>
          <w:tcPr>
            <w:tcW w:w="981" w:type="dxa"/>
            <w:noWrap/>
            <w:vAlign w:val="bottom"/>
          </w:tcPr>
          <w:p w14:paraId="189CB861" w14:textId="77777777" w:rsidR="00161793" w:rsidRPr="007E5E59" w:rsidRDefault="00092AE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4F5A2965" w14:textId="77777777" w:rsidR="00161793" w:rsidRPr="007E5E59" w:rsidRDefault="00092AE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40</w:t>
            </w:r>
          </w:p>
        </w:tc>
        <w:tc>
          <w:tcPr>
            <w:tcW w:w="1270" w:type="dxa"/>
            <w:noWrap/>
            <w:vAlign w:val="bottom"/>
          </w:tcPr>
          <w:p w14:paraId="50F2DE75" w14:textId="77777777" w:rsidR="00161793" w:rsidRPr="007E5E59" w:rsidRDefault="00092AE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R$5,84</w:t>
            </w:r>
          </w:p>
        </w:tc>
        <w:tc>
          <w:tcPr>
            <w:tcW w:w="1482" w:type="dxa"/>
            <w:noWrap/>
            <w:vAlign w:val="center"/>
          </w:tcPr>
          <w:p w14:paraId="104D1562" w14:textId="77777777" w:rsidR="00161793" w:rsidRPr="001E7C7C" w:rsidRDefault="00092AE3"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1E7C7C">
              <w:rPr>
                <w:rFonts w:ascii="Cambria" w:eastAsia="Times New Roman" w:hAnsi="Cambria" w:cs="Arial"/>
                <w:bCs/>
                <w:color w:val="000000"/>
                <w:kern w:val="0"/>
                <w:sz w:val="24"/>
                <w:szCs w:val="24"/>
                <w:lang w:eastAsia="pt-BR"/>
              </w:rPr>
              <w:t>R$233,60</w:t>
            </w:r>
          </w:p>
        </w:tc>
      </w:tr>
      <w:tr w:rsidR="00B740B5" w:rsidRPr="007E5E59" w14:paraId="13A9B793" w14:textId="77777777" w:rsidTr="002C711F">
        <w:trPr>
          <w:trHeight w:val="300"/>
          <w:jc w:val="center"/>
        </w:trPr>
        <w:tc>
          <w:tcPr>
            <w:tcW w:w="694" w:type="dxa"/>
            <w:noWrap/>
            <w:vAlign w:val="bottom"/>
          </w:tcPr>
          <w:p w14:paraId="66FD0AF1"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43</w:t>
            </w:r>
          </w:p>
        </w:tc>
        <w:tc>
          <w:tcPr>
            <w:tcW w:w="5111" w:type="dxa"/>
            <w:noWrap/>
            <w:vAlign w:val="bottom"/>
          </w:tcPr>
          <w:p w14:paraId="1499A8AE" w14:textId="77777777" w:rsidR="00161793" w:rsidRPr="007E5E59" w:rsidRDefault="00092AE3"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092AE3">
              <w:rPr>
                <w:rFonts w:ascii="Cambria" w:eastAsia="Times New Roman" w:hAnsi="Cambria" w:cs="Arial"/>
                <w:color w:val="000000"/>
                <w:kern w:val="0"/>
                <w:sz w:val="24"/>
                <w:szCs w:val="24"/>
                <w:lang w:eastAsia="pt-BR"/>
              </w:rPr>
              <w:t>Fita dupla face polipropileno, 18mm x 30m.</w:t>
            </w:r>
          </w:p>
        </w:tc>
        <w:tc>
          <w:tcPr>
            <w:tcW w:w="981" w:type="dxa"/>
            <w:noWrap/>
            <w:vAlign w:val="bottom"/>
          </w:tcPr>
          <w:p w14:paraId="65E8C89E" w14:textId="77777777" w:rsidR="00161793" w:rsidRPr="007E5E59" w:rsidRDefault="00092AE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2E653216" w14:textId="77777777" w:rsidR="00161793" w:rsidRPr="007E5E59" w:rsidRDefault="00092AE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40</w:t>
            </w:r>
          </w:p>
        </w:tc>
        <w:tc>
          <w:tcPr>
            <w:tcW w:w="1270" w:type="dxa"/>
            <w:noWrap/>
            <w:vAlign w:val="bottom"/>
          </w:tcPr>
          <w:p w14:paraId="7B3F43EA" w14:textId="77777777" w:rsidR="00161793" w:rsidRPr="007E5E59" w:rsidRDefault="00092AE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R$7,07</w:t>
            </w:r>
          </w:p>
        </w:tc>
        <w:tc>
          <w:tcPr>
            <w:tcW w:w="1482" w:type="dxa"/>
            <w:noWrap/>
            <w:vAlign w:val="center"/>
          </w:tcPr>
          <w:p w14:paraId="451D649D" w14:textId="77777777" w:rsidR="00161793" w:rsidRPr="001E7C7C" w:rsidRDefault="00092AE3"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1E7C7C">
              <w:rPr>
                <w:rFonts w:ascii="Cambria" w:eastAsia="Times New Roman" w:hAnsi="Cambria" w:cs="Arial"/>
                <w:bCs/>
                <w:color w:val="000000"/>
                <w:kern w:val="0"/>
                <w:sz w:val="24"/>
                <w:szCs w:val="24"/>
                <w:lang w:eastAsia="pt-BR"/>
              </w:rPr>
              <w:t>R$282,80</w:t>
            </w:r>
          </w:p>
        </w:tc>
      </w:tr>
      <w:tr w:rsidR="00B740B5" w:rsidRPr="007E5E59" w14:paraId="3A852C41" w14:textId="77777777" w:rsidTr="002C711F">
        <w:trPr>
          <w:trHeight w:val="300"/>
          <w:jc w:val="center"/>
        </w:trPr>
        <w:tc>
          <w:tcPr>
            <w:tcW w:w="694" w:type="dxa"/>
            <w:noWrap/>
            <w:vAlign w:val="bottom"/>
          </w:tcPr>
          <w:p w14:paraId="70F44263"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44</w:t>
            </w:r>
          </w:p>
        </w:tc>
        <w:tc>
          <w:tcPr>
            <w:tcW w:w="5111" w:type="dxa"/>
            <w:noWrap/>
            <w:vAlign w:val="bottom"/>
          </w:tcPr>
          <w:p w14:paraId="65A3D4D0" w14:textId="77777777" w:rsidR="00161793" w:rsidRPr="007E5E59" w:rsidRDefault="00092AE3"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092AE3">
              <w:rPr>
                <w:rFonts w:ascii="Cambria" w:eastAsia="Times New Roman" w:hAnsi="Cambria" w:cs="Arial"/>
                <w:color w:val="000000"/>
                <w:kern w:val="0"/>
                <w:sz w:val="24"/>
                <w:szCs w:val="24"/>
                <w:lang w:eastAsia="pt-BR"/>
              </w:rPr>
              <w:t>Grampeador grande tratamento superficial pintado, material metal, tipo mesa, capacidade ate 26 folhas, tamanho do grampo 26/6, característica adicionais: medida aproximada da base 20 cm, capacidade de carga de um pente de 208 grampos.</w:t>
            </w:r>
          </w:p>
        </w:tc>
        <w:tc>
          <w:tcPr>
            <w:tcW w:w="981" w:type="dxa"/>
            <w:noWrap/>
            <w:vAlign w:val="bottom"/>
          </w:tcPr>
          <w:p w14:paraId="59280B59" w14:textId="77777777" w:rsidR="00161793" w:rsidRPr="007E5E59" w:rsidRDefault="00092AE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704842BA" w14:textId="77777777" w:rsidR="00161793" w:rsidRPr="007E5E59" w:rsidRDefault="00092AE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bottom"/>
          </w:tcPr>
          <w:p w14:paraId="1F34BAE8" w14:textId="77777777" w:rsidR="00161793" w:rsidRPr="007E5E59" w:rsidRDefault="00092AE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R$38,98</w:t>
            </w:r>
          </w:p>
        </w:tc>
        <w:tc>
          <w:tcPr>
            <w:tcW w:w="1482" w:type="dxa"/>
            <w:noWrap/>
            <w:vAlign w:val="center"/>
          </w:tcPr>
          <w:p w14:paraId="44F307F5" w14:textId="77777777" w:rsidR="00161793" w:rsidRPr="001E7C7C" w:rsidRDefault="00092AE3"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1E7C7C">
              <w:rPr>
                <w:rFonts w:ascii="Cambria" w:eastAsia="Times New Roman" w:hAnsi="Cambria" w:cs="Arial"/>
                <w:bCs/>
                <w:color w:val="000000"/>
                <w:kern w:val="0"/>
                <w:sz w:val="24"/>
                <w:szCs w:val="24"/>
                <w:lang w:eastAsia="pt-BR"/>
              </w:rPr>
              <w:t>R$779,60</w:t>
            </w:r>
          </w:p>
        </w:tc>
      </w:tr>
      <w:tr w:rsidR="00B740B5" w:rsidRPr="007E5E59" w14:paraId="74DC0C48" w14:textId="77777777" w:rsidTr="002C711F">
        <w:trPr>
          <w:trHeight w:val="300"/>
          <w:jc w:val="center"/>
        </w:trPr>
        <w:tc>
          <w:tcPr>
            <w:tcW w:w="694" w:type="dxa"/>
            <w:noWrap/>
            <w:vAlign w:val="bottom"/>
          </w:tcPr>
          <w:p w14:paraId="21FF82D2"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45</w:t>
            </w:r>
          </w:p>
        </w:tc>
        <w:tc>
          <w:tcPr>
            <w:tcW w:w="5111" w:type="dxa"/>
            <w:noWrap/>
            <w:vAlign w:val="bottom"/>
          </w:tcPr>
          <w:p w14:paraId="624A7785" w14:textId="77777777" w:rsidR="00161793" w:rsidRPr="007E5E59" w:rsidRDefault="001E7C7C"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1E7C7C">
              <w:rPr>
                <w:rFonts w:ascii="Cambria" w:eastAsia="Times New Roman" w:hAnsi="Cambria" w:cs="Arial"/>
                <w:color w:val="000000"/>
                <w:kern w:val="0"/>
                <w:sz w:val="24"/>
                <w:szCs w:val="24"/>
                <w:lang w:eastAsia="pt-BR"/>
              </w:rPr>
              <w:t>Grampeador médio, corpo em metal, na cor preta, tipo de grampo: 26/6, quantidade de folhas: 20, profundidade: 86 mm.</w:t>
            </w:r>
          </w:p>
        </w:tc>
        <w:tc>
          <w:tcPr>
            <w:tcW w:w="981" w:type="dxa"/>
            <w:noWrap/>
            <w:vAlign w:val="bottom"/>
          </w:tcPr>
          <w:p w14:paraId="5DD82339" w14:textId="77777777" w:rsidR="00161793" w:rsidRPr="007E5E59" w:rsidRDefault="001E7C7C"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47CC2FDA" w14:textId="77777777" w:rsidR="00161793" w:rsidRPr="007E5E59" w:rsidRDefault="001E7C7C"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bottom"/>
          </w:tcPr>
          <w:p w14:paraId="7F54987B" w14:textId="77777777" w:rsidR="00161793" w:rsidRPr="007E5E59" w:rsidRDefault="001E7C7C"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R$19,14</w:t>
            </w:r>
          </w:p>
        </w:tc>
        <w:tc>
          <w:tcPr>
            <w:tcW w:w="1482" w:type="dxa"/>
            <w:noWrap/>
            <w:vAlign w:val="center"/>
          </w:tcPr>
          <w:p w14:paraId="6B6AA22A" w14:textId="77777777" w:rsidR="00161793" w:rsidRPr="001E7C7C" w:rsidRDefault="001E7C7C"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1E7C7C">
              <w:rPr>
                <w:rFonts w:ascii="Cambria" w:eastAsia="Times New Roman" w:hAnsi="Cambria" w:cs="Arial"/>
                <w:bCs/>
                <w:color w:val="000000"/>
                <w:kern w:val="0"/>
                <w:sz w:val="24"/>
                <w:szCs w:val="24"/>
                <w:lang w:eastAsia="pt-BR"/>
              </w:rPr>
              <w:t>R$382,80</w:t>
            </w:r>
          </w:p>
        </w:tc>
      </w:tr>
      <w:tr w:rsidR="00B740B5" w:rsidRPr="007E5E59" w14:paraId="3F76B6FC" w14:textId="77777777" w:rsidTr="002C711F">
        <w:trPr>
          <w:trHeight w:val="300"/>
          <w:jc w:val="center"/>
        </w:trPr>
        <w:tc>
          <w:tcPr>
            <w:tcW w:w="694" w:type="dxa"/>
            <w:noWrap/>
            <w:vAlign w:val="bottom"/>
          </w:tcPr>
          <w:p w14:paraId="38D01D11"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46</w:t>
            </w:r>
          </w:p>
        </w:tc>
        <w:tc>
          <w:tcPr>
            <w:tcW w:w="5111" w:type="dxa"/>
            <w:noWrap/>
            <w:vAlign w:val="bottom"/>
          </w:tcPr>
          <w:p w14:paraId="22F7F935" w14:textId="77777777" w:rsidR="00161793" w:rsidRPr="007E5E59" w:rsidRDefault="001E7C7C"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1E7C7C">
              <w:rPr>
                <w:rFonts w:ascii="Cambria" w:eastAsia="Times New Roman" w:hAnsi="Cambria" w:cs="Arial"/>
                <w:color w:val="000000"/>
                <w:kern w:val="0"/>
                <w:sz w:val="24"/>
                <w:szCs w:val="24"/>
                <w:lang w:eastAsia="pt-BR"/>
              </w:rPr>
              <w:t>Grampeador tapeceiro, pressão 106/6, 106/08.</w:t>
            </w:r>
          </w:p>
        </w:tc>
        <w:tc>
          <w:tcPr>
            <w:tcW w:w="981" w:type="dxa"/>
            <w:noWrap/>
            <w:vAlign w:val="bottom"/>
          </w:tcPr>
          <w:p w14:paraId="1E202C8A" w14:textId="77777777" w:rsidR="00161793" w:rsidRPr="007E5E59" w:rsidRDefault="00164647"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53596C25" w14:textId="77777777" w:rsidR="00161793" w:rsidRPr="007E5E59" w:rsidRDefault="00164647"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4</w:t>
            </w:r>
          </w:p>
        </w:tc>
        <w:tc>
          <w:tcPr>
            <w:tcW w:w="1270" w:type="dxa"/>
            <w:noWrap/>
            <w:vAlign w:val="bottom"/>
          </w:tcPr>
          <w:p w14:paraId="2896A242" w14:textId="77777777" w:rsidR="00161793" w:rsidRPr="007E5E59" w:rsidRDefault="00164647"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R$116,50</w:t>
            </w:r>
          </w:p>
        </w:tc>
        <w:tc>
          <w:tcPr>
            <w:tcW w:w="1482" w:type="dxa"/>
            <w:noWrap/>
            <w:vAlign w:val="center"/>
          </w:tcPr>
          <w:p w14:paraId="35DB7726" w14:textId="77777777" w:rsidR="00161793" w:rsidRPr="00164647" w:rsidRDefault="00164647"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164647">
              <w:rPr>
                <w:rFonts w:ascii="Cambria" w:eastAsia="Times New Roman" w:hAnsi="Cambria" w:cs="Arial"/>
                <w:bCs/>
                <w:color w:val="000000"/>
                <w:kern w:val="0"/>
                <w:sz w:val="24"/>
                <w:szCs w:val="24"/>
                <w:lang w:eastAsia="pt-BR"/>
              </w:rPr>
              <w:t>R$466,00</w:t>
            </w:r>
          </w:p>
        </w:tc>
      </w:tr>
      <w:tr w:rsidR="00B740B5" w:rsidRPr="007E5E59" w14:paraId="2DB216E2" w14:textId="77777777" w:rsidTr="002C711F">
        <w:trPr>
          <w:trHeight w:val="300"/>
          <w:jc w:val="center"/>
        </w:trPr>
        <w:tc>
          <w:tcPr>
            <w:tcW w:w="694" w:type="dxa"/>
            <w:noWrap/>
            <w:vAlign w:val="bottom"/>
          </w:tcPr>
          <w:p w14:paraId="4856B4A4"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47</w:t>
            </w:r>
          </w:p>
        </w:tc>
        <w:tc>
          <w:tcPr>
            <w:tcW w:w="5111" w:type="dxa"/>
            <w:noWrap/>
            <w:vAlign w:val="bottom"/>
          </w:tcPr>
          <w:p w14:paraId="415CE247" w14:textId="77777777" w:rsidR="00161793" w:rsidRPr="007E5E59" w:rsidRDefault="00164647"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164647">
              <w:rPr>
                <w:rFonts w:ascii="Cambria" w:eastAsia="Times New Roman" w:hAnsi="Cambria" w:cs="Arial"/>
                <w:color w:val="000000"/>
                <w:kern w:val="0"/>
                <w:sz w:val="24"/>
                <w:szCs w:val="24"/>
                <w:lang w:eastAsia="pt-BR"/>
              </w:rPr>
              <w:t>Grampo galvanizado 106/6, caixa com 5000 unidades.</w:t>
            </w:r>
          </w:p>
        </w:tc>
        <w:tc>
          <w:tcPr>
            <w:tcW w:w="981" w:type="dxa"/>
            <w:noWrap/>
            <w:vAlign w:val="bottom"/>
          </w:tcPr>
          <w:p w14:paraId="23618A72" w14:textId="77777777" w:rsidR="00161793" w:rsidRPr="007E5E59" w:rsidRDefault="00164647"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CX</w:t>
            </w:r>
          </w:p>
        </w:tc>
        <w:tc>
          <w:tcPr>
            <w:tcW w:w="804" w:type="dxa"/>
            <w:noWrap/>
            <w:vAlign w:val="bottom"/>
          </w:tcPr>
          <w:p w14:paraId="70090A48" w14:textId="77777777" w:rsidR="00161793" w:rsidRPr="007E5E59" w:rsidRDefault="00164647"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bottom"/>
          </w:tcPr>
          <w:p w14:paraId="25DC6850" w14:textId="77777777" w:rsidR="00161793" w:rsidRPr="007E5E59" w:rsidRDefault="00164647"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R$26,79</w:t>
            </w:r>
          </w:p>
        </w:tc>
        <w:tc>
          <w:tcPr>
            <w:tcW w:w="1482" w:type="dxa"/>
            <w:noWrap/>
            <w:vAlign w:val="center"/>
          </w:tcPr>
          <w:p w14:paraId="139A9E28" w14:textId="77777777" w:rsidR="00161793" w:rsidRPr="00164647" w:rsidRDefault="00164647"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164647">
              <w:rPr>
                <w:rFonts w:ascii="Cambria" w:eastAsia="Times New Roman" w:hAnsi="Cambria" w:cs="Arial"/>
                <w:bCs/>
                <w:color w:val="000000"/>
                <w:kern w:val="0"/>
                <w:sz w:val="24"/>
                <w:szCs w:val="24"/>
                <w:lang w:eastAsia="pt-BR"/>
              </w:rPr>
              <w:t>R$535,80</w:t>
            </w:r>
          </w:p>
        </w:tc>
      </w:tr>
      <w:tr w:rsidR="00B740B5" w:rsidRPr="007E5E59" w14:paraId="7C09A1B8" w14:textId="77777777" w:rsidTr="002C711F">
        <w:trPr>
          <w:trHeight w:val="300"/>
          <w:jc w:val="center"/>
        </w:trPr>
        <w:tc>
          <w:tcPr>
            <w:tcW w:w="694" w:type="dxa"/>
            <w:noWrap/>
            <w:vAlign w:val="bottom"/>
          </w:tcPr>
          <w:p w14:paraId="2424B857"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48</w:t>
            </w:r>
          </w:p>
        </w:tc>
        <w:tc>
          <w:tcPr>
            <w:tcW w:w="5111" w:type="dxa"/>
            <w:noWrap/>
            <w:vAlign w:val="bottom"/>
          </w:tcPr>
          <w:p w14:paraId="2FC0AC16" w14:textId="77777777" w:rsidR="00161793" w:rsidRPr="007E5E59" w:rsidRDefault="00164647"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164647">
              <w:rPr>
                <w:rFonts w:ascii="Cambria" w:eastAsia="Times New Roman" w:hAnsi="Cambria" w:cs="Arial"/>
                <w:color w:val="000000"/>
                <w:kern w:val="0"/>
                <w:sz w:val="24"/>
                <w:szCs w:val="24"/>
                <w:lang w:eastAsia="pt-BR"/>
              </w:rPr>
              <w:t>Grampo galvanizado 106/8, caixa com 5000 unidades.</w:t>
            </w:r>
          </w:p>
        </w:tc>
        <w:tc>
          <w:tcPr>
            <w:tcW w:w="981" w:type="dxa"/>
            <w:noWrap/>
            <w:vAlign w:val="bottom"/>
          </w:tcPr>
          <w:p w14:paraId="0D96909A" w14:textId="77777777" w:rsidR="00161793" w:rsidRPr="007E5E59" w:rsidRDefault="00164647"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CX</w:t>
            </w:r>
          </w:p>
        </w:tc>
        <w:tc>
          <w:tcPr>
            <w:tcW w:w="804" w:type="dxa"/>
            <w:noWrap/>
            <w:vAlign w:val="bottom"/>
          </w:tcPr>
          <w:p w14:paraId="643617CB" w14:textId="77777777" w:rsidR="00161793" w:rsidRPr="007E5E59" w:rsidRDefault="00164647"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bottom"/>
          </w:tcPr>
          <w:p w14:paraId="0A3BBB43" w14:textId="77777777" w:rsidR="00164647" w:rsidRPr="007E5E59" w:rsidRDefault="00164647" w:rsidP="00164647">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R$29,98</w:t>
            </w:r>
          </w:p>
        </w:tc>
        <w:tc>
          <w:tcPr>
            <w:tcW w:w="1482" w:type="dxa"/>
            <w:noWrap/>
            <w:vAlign w:val="center"/>
          </w:tcPr>
          <w:p w14:paraId="308BBE20" w14:textId="77777777" w:rsidR="00161793" w:rsidRPr="00164647" w:rsidRDefault="00164647" w:rsidP="00164647">
            <w:pPr>
              <w:widowControl/>
              <w:suppressAutoHyphens w:val="0"/>
              <w:autoSpaceDN/>
              <w:jc w:val="center"/>
              <w:textAlignment w:val="auto"/>
              <w:rPr>
                <w:rFonts w:ascii="Cambria" w:eastAsia="Times New Roman" w:hAnsi="Cambria" w:cs="Arial"/>
                <w:bCs/>
                <w:color w:val="000000"/>
                <w:kern w:val="0"/>
                <w:sz w:val="24"/>
                <w:szCs w:val="24"/>
                <w:lang w:eastAsia="pt-BR"/>
              </w:rPr>
            </w:pPr>
            <w:r w:rsidRPr="00164647">
              <w:rPr>
                <w:rFonts w:ascii="Cambria" w:eastAsia="Times New Roman" w:hAnsi="Cambria" w:cs="Arial"/>
                <w:bCs/>
                <w:color w:val="000000"/>
                <w:kern w:val="0"/>
                <w:sz w:val="24"/>
                <w:szCs w:val="24"/>
                <w:lang w:eastAsia="pt-BR"/>
              </w:rPr>
              <w:t>R$599,60</w:t>
            </w:r>
          </w:p>
        </w:tc>
      </w:tr>
      <w:tr w:rsidR="00B740B5" w:rsidRPr="007E5E59" w14:paraId="2F2F272A" w14:textId="77777777" w:rsidTr="002C711F">
        <w:trPr>
          <w:trHeight w:val="300"/>
          <w:jc w:val="center"/>
        </w:trPr>
        <w:tc>
          <w:tcPr>
            <w:tcW w:w="694" w:type="dxa"/>
            <w:noWrap/>
            <w:vAlign w:val="bottom"/>
          </w:tcPr>
          <w:p w14:paraId="188E16B8"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49</w:t>
            </w:r>
          </w:p>
        </w:tc>
        <w:tc>
          <w:tcPr>
            <w:tcW w:w="5111" w:type="dxa"/>
            <w:noWrap/>
            <w:vAlign w:val="bottom"/>
          </w:tcPr>
          <w:p w14:paraId="1E0A4286" w14:textId="77777777" w:rsidR="00161793" w:rsidRPr="007E5E59" w:rsidRDefault="00164647"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164647">
              <w:rPr>
                <w:rFonts w:ascii="Cambria" w:eastAsia="Times New Roman" w:hAnsi="Cambria" w:cs="Arial"/>
                <w:color w:val="000000"/>
                <w:kern w:val="0"/>
                <w:sz w:val="24"/>
                <w:szCs w:val="24"/>
                <w:lang w:eastAsia="pt-BR"/>
              </w:rPr>
              <w:t>Grampo galvanizado 23/06, caixa com 5000 unidades.</w:t>
            </w:r>
          </w:p>
        </w:tc>
        <w:tc>
          <w:tcPr>
            <w:tcW w:w="981" w:type="dxa"/>
            <w:noWrap/>
            <w:vAlign w:val="bottom"/>
          </w:tcPr>
          <w:p w14:paraId="0AA6D291" w14:textId="77777777" w:rsidR="00161793" w:rsidRPr="007E5E59" w:rsidRDefault="00164647"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CX</w:t>
            </w:r>
          </w:p>
        </w:tc>
        <w:tc>
          <w:tcPr>
            <w:tcW w:w="804" w:type="dxa"/>
            <w:noWrap/>
            <w:vAlign w:val="bottom"/>
          </w:tcPr>
          <w:p w14:paraId="3CE8CDE2" w14:textId="77777777" w:rsidR="00161793" w:rsidRPr="007E5E59" w:rsidRDefault="00164647"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bottom"/>
          </w:tcPr>
          <w:p w14:paraId="4A2F1C56" w14:textId="77777777" w:rsidR="00161793" w:rsidRPr="007E5E59" w:rsidRDefault="00164647"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R$33,77</w:t>
            </w:r>
          </w:p>
        </w:tc>
        <w:tc>
          <w:tcPr>
            <w:tcW w:w="1482" w:type="dxa"/>
            <w:noWrap/>
            <w:vAlign w:val="center"/>
          </w:tcPr>
          <w:p w14:paraId="0C5EE2CA" w14:textId="77777777" w:rsidR="00161793" w:rsidRPr="00164647" w:rsidRDefault="00164647"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164647">
              <w:rPr>
                <w:rFonts w:ascii="Cambria" w:eastAsia="Times New Roman" w:hAnsi="Cambria" w:cs="Arial"/>
                <w:bCs/>
                <w:color w:val="000000"/>
                <w:kern w:val="0"/>
                <w:sz w:val="24"/>
                <w:szCs w:val="24"/>
                <w:lang w:eastAsia="pt-BR"/>
              </w:rPr>
              <w:t>R$675,40</w:t>
            </w:r>
          </w:p>
        </w:tc>
      </w:tr>
      <w:tr w:rsidR="00B740B5" w:rsidRPr="007E5E59" w14:paraId="5F36AB9D" w14:textId="77777777" w:rsidTr="002C711F">
        <w:trPr>
          <w:trHeight w:val="300"/>
          <w:jc w:val="center"/>
        </w:trPr>
        <w:tc>
          <w:tcPr>
            <w:tcW w:w="694" w:type="dxa"/>
            <w:noWrap/>
            <w:vAlign w:val="bottom"/>
          </w:tcPr>
          <w:p w14:paraId="3EFE508C"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50</w:t>
            </w:r>
          </w:p>
        </w:tc>
        <w:tc>
          <w:tcPr>
            <w:tcW w:w="5111" w:type="dxa"/>
            <w:noWrap/>
            <w:vAlign w:val="bottom"/>
          </w:tcPr>
          <w:p w14:paraId="3D64DFFA" w14:textId="77777777" w:rsidR="00161793" w:rsidRPr="007E5E59" w:rsidRDefault="00164647"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164647">
              <w:rPr>
                <w:rFonts w:ascii="Cambria" w:eastAsia="Times New Roman" w:hAnsi="Cambria" w:cs="Arial"/>
                <w:color w:val="000000"/>
                <w:kern w:val="0"/>
                <w:sz w:val="24"/>
                <w:szCs w:val="24"/>
                <w:lang w:eastAsia="pt-BR"/>
              </w:rPr>
              <w:t xml:space="preserve">Grampo para grampeador de metal 26/6 - </w:t>
            </w:r>
            <w:r w:rsidRPr="00164647">
              <w:rPr>
                <w:rFonts w:ascii="Cambria" w:eastAsia="Times New Roman" w:hAnsi="Cambria" w:cs="Arial"/>
                <w:color w:val="000000"/>
                <w:kern w:val="0"/>
                <w:sz w:val="24"/>
                <w:szCs w:val="24"/>
                <w:lang w:eastAsia="pt-BR"/>
              </w:rPr>
              <w:lastRenderedPageBreak/>
              <w:t>niquelado, fio reforçado e afiado, caixa com 5000 grampos.</w:t>
            </w:r>
          </w:p>
        </w:tc>
        <w:tc>
          <w:tcPr>
            <w:tcW w:w="981" w:type="dxa"/>
            <w:noWrap/>
            <w:vAlign w:val="bottom"/>
          </w:tcPr>
          <w:p w14:paraId="61F160D8" w14:textId="77777777" w:rsidR="00161793" w:rsidRPr="007E5E59" w:rsidRDefault="00164647"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lastRenderedPageBreak/>
              <w:t>CX</w:t>
            </w:r>
          </w:p>
        </w:tc>
        <w:tc>
          <w:tcPr>
            <w:tcW w:w="804" w:type="dxa"/>
            <w:noWrap/>
            <w:vAlign w:val="bottom"/>
          </w:tcPr>
          <w:p w14:paraId="041D354F" w14:textId="77777777" w:rsidR="00161793" w:rsidRPr="007E5E59" w:rsidRDefault="00164647"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bottom"/>
          </w:tcPr>
          <w:p w14:paraId="6F92CE52" w14:textId="77777777" w:rsidR="00161793" w:rsidRPr="007E5E59" w:rsidRDefault="00164647"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R$7,15</w:t>
            </w:r>
          </w:p>
        </w:tc>
        <w:tc>
          <w:tcPr>
            <w:tcW w:w="1482" w:type="dxa"/>
            <w:noWrap/>
            <w:vAlign w:val="center"/>
          </w:tcPr>
          <w:p w14:paraId="6E020996" w14:textId="77777777" w:rsidR="00161793" w:rsidRPr="00164647" w:rsidRDefault="00164647"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164647">
              <w:rPr>
                <w:rFonts w:ascii="Cambria" w:eastAsia="Times New Roman" w:hAnsi="Cambria" w:cs="Arial"/>
                <w:bCs/>
                <w:color w:val="000000"/>
                <w:kern w:val="0"/>
                <w:sz w:val="24"/>
                <w:szCs w:val="24"/>
                <w:lang w:eastAsia="pt-BR"/>
              </w:rPr>
              <w:t>R$143,00</w:t>
            </w:r>
          </w:p>
        </w:tc>
      </w:tr>
      <w:tr w:rsidR="00B740B5" w:rsidRPr="00223C54" w14:paraId="50446DB7" w14:textId="77777777" w:rsidTr="002C711F">
        <w:trPr>
          <w:trHeight w:val="300"/>
          <w:jc w:val="center"/>
        </w:trPr>
        <w:tc>
          <w:tcPr>
            <w:tcW w:w="694" w:type="dxa"/>
            <w:noWrap/>
            <w:vAlign w:val="bottom"/>
          </w:tcPr>
          <w:p w14:paraId="4F628412"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lastRenderedPageBreak/>
              <w:t>51</w:t>
            </w:r>
          </w:p>
        </w:tc>
        <w:tc>
          <w:tcPr>
            <w:tcW w:w="5111" w:type="dxa"/>
            <w:noWrap/>
            <w:vAlign w:val="bottom"/>
          </w:tcPr>
          <w:p w14:paraId="11717ECF" w14:textId="77777777" w:rsidR="00161793" w:rsidRPr="007E5E59" w:rsidRDefault="00223C54"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223C54">
              <w:rPr>
                <w:rFonts w:ascii="Cambria" w:eastAsia="Times New Roman" w:hAnsi="Cambria" w:cs="Arial"/>
                <w:color w:val="000000"/>
                <w:kern w:val="0"/>
                <w:sz w:val="24"/>
                <w:szCs w:val="24"/>
                <w:lang w:eastAsia="pt-BR"/>
              </w:rPr>
              <w:t>Lâminas para estiletes 18mm, estojo com 10 lâminas.</w:t>
            </w:r>
          </w:p>
        </w:tc>
        <w:tc>
          <w:tcPr>
            <w:tcW w:w="981" w:type="dxa"/>
            <w:noWrap/>
            <w:vAlign w:val="bottom"/>
          </w:tcPr>
          <w:p w14:paraId="4A1A7DA0" w14:textId="77777777" w:rsidR="00161793" w:rsidRPr="007E5E59" w:rsidRDefault="00223C5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KIT</w:t>
            </w:r>
          </w:p>
        </w:tc>
        <w:tc>
          <w:tcPr>
            <w:tcW w:w="804" w:type="dxa"/>
            <w:noWrap/>
            <w:vAlign w:val="bottom"/>
          </w:tcPr>
          <w:p w14:paraId="75524654" w14:textId="77777777" w:rsidR="00161793" w:rsidRPr="007E5E59" w:rsidRDefault="00223C5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bottom"/>
          </w:tcPr>
          <w:p w14:paraId="7060F13C" w14:textId="77777777" w:rsidR="00161793" w:rsidRPr="007E5E59" w:rsidRDefault="00223C5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R$9,70</w:t>
            </w:r>
          </w:p>
        </w:tc>
        <w:tc>
          <w:tcPr>
            <w:tcW w:w="1482" w:type="dxa"/>
            <w:noWrap/>
            <w:vAlign w:val="center"/>
          </w:tcPr>
          <w:p w14:paraId="52137A37" w14:textId="77777777" w:rsidR="00161793" w:rsidRPr="00223C54" w:rsidRDefault="00223C54"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223C54">
              <w:rPr>
                <w:rFonts w:ascii="Cambria" w:eastAsia="Times New Roman" w:hAnsi="Cambria" w:cs="Arial"/>
                <w:bCs/>
                <w:color w:val="000000"/>
                <w:kern w:val="0"/>
                <w:sz w:val="24"/>
                <w:szCs w:val="24"/>
                <w:lang w:eastAsia="pt-BR"/>
              </w:rPr>
              <w:t>R$194,00</w:t>
            </w:r>
          </w:p>
        </w:tc>
      </w:tr>
      <w:tr w:rsidR="00B740B5" w:rsidRPr="007E5E59" w14:paraId="5D04A100" w14:textId="77777777" w:rsidTr="002C711F">
        <w:trPr>
          <w:trHeight w:val="300"/>
          <w:jc w:val="center"/>
        </w:trPr>
        <w:tc>
          <w:tcPr>
            <w:tcW w:w="694" w:type="dxa"/>
            <w:noWrap/>
            <w:vAlign w:val="bottom"/>
          </w:tcPr>
          <w:p w14:paraId="6C31E83C"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52</w:t>
            </w:r>
          </w:p>
        </w:tc>
        <w:tc>
          <w:tcPr>
            <w:tcW w:w="5111" w:type="dxa"/>
            <w:noWrap/>
            <w:vAlign w:val="bottom"/>
          </w:tcPr>
          <w:p w14:paraId="51A72F12" w14:textId="77777777" w:rsidR="00161793" w:rsidRPr="007E5E59" w:rsidRDefault="00223C54"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223C54">
              <w:rPr>
                <w:rFonts w:ascii="Cambria" w:eastAsia="Times New Roman" w:hAnsi="Cambria" w:cs="Arial"/>
                <w:color w:val="000000"/>
                <w:kern w:val="0"/>
                <w:sz w:val="24"/>
                <w:szCs w:val="24"/>
                <w:lang w:eastAsia="pt-BR"/>
              </w:rPr>
              <w:t>Lápis de cor, material atóxico, de madeira 100% reflorestada, medindo 175x6,9 mm e mina de 3 mm de diâmetro, nos limites conforme normas europeias EM-71S3, acondicionado em caixas com 12 cores.</w:t>
            </w:r>
          </w:p>
        </w:tc>
        <w:tc>
          <w:tcPr>
            <w:tcW w:w="981" w:type="dxa"/>
            <w:noWrap/>
            <w:vAlign w:val="bottom"/>
          </w:tcPr>
          <w:p w14:paraId="15C5A753" w14:textId="77777777" w:rsidR="00161793" w:rsidRPr="007E5E59" w:rsidRDefault="00223C5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CX</w:t>
            </w:r>
          </w:p>
        </w:tc>
        <w:tc>
          <w:tcPr>
            <w:tcW w:w="804" w:type="dxa"/>
            <w:noWrap/>
            <w:vAlign w:val="bottom"/>
          </w:tcPr>
          <w:p w14:paraId="5AB0D033" w14:textId="77777777" w:rsidR="00161793" w:rsidRPr="007E5E59" w:rsidRDefault="00223C5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bottom"/>
          </w:tcPr>
          <w:p w14:paraId="4C302572" w14:textId="77777777" w:rsidR="00161793" w:rsidRPr="007E5E59" w:rsidRDefault="00223C5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R$10,31</w:t>
            </w:r>
          </w:p>
        </w:tc>
        <w:tc>
          <w:tcPr>
            <w:tcW w:w="1482" w:type="dxa"/>
            <w:noWrap/>
            <w:vAlign w:val="center"/>
          </w:tcPr>
          <w:p w14:paraId="6E1955FC" w14:textId="77777777" w:rsidR="00161793" w:rsidRPr="00223C54" w:rsidRDefault="00223C54"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223C54">
              <w:rPr>
                <w:rFonts w:ascii="Cambria" w:eastAsia="Times New Roman" w:hAnsi="Cambria" w:cs="Arial"/>
                <w:bCs/>
                <w:color w:val="000000"/>
                <w:kern w:val="0"/>
                <w:sz w:val="24"/>
                <w:szCs w:val="24"/>
                <w:lang w:eastAsia="pt-BR"/>
              </w:rPr>
              <w:t>R$206,20</w:t>
            </w:r>
          </w:p>
        </w:tc>
      </w:tr>
      <w:tr w:rsidR="00B740B5" w:rsidRPr="007E5E59" w14:paraId="5F7A3B5C" w14:textId="77777777" w:rsidTr="002C711F">
        <w:trPr>
          <w:trHeight w:val="300"/>
          <w:jc w:val="center"/>
        </w:trPr>
        <w:tc>
          <w:tcPr>
            <w:tcW w:w="694" w:type="dxa"/>
            <w:noWrap/>
            <w:vAlign w:val="bottom"/>
          </w:tcPr>
          <w:p w14:paraId="15A171F7"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53</w:t>
            </w:r>
          </w:p>
        </w:tc>
        <w:tc>
          <w:tcPr>
            <w:tcW w:w="5111" w:type="dxa"/>
            <w:noWrap/>
            <w:vAlign w:val="bottom"/>
          </w:tcPr>
          <w:p w14:paraId="6D9DD8F5" w14:textId="77777777" w:rsidR="00161793" w:rsidRPr="007E5E59" w:rsidRDefault="00223C54"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223C54">
              <w:rPr>
                <w:rFonts w:ascii="Cambria" w:eastAsia="Times New Roman" w:hAnsi="Cambria" w:cs="Arial"/>
                <w:color w:val="000000"/>
                <w:kern w:val="0"/>
                <w:sz w:val="24"/>
                <w:szCs w:val="24"/>
                <w:lang w:eastAsia="pt-BR"/>
              </w:rPr>
              <w:t>Lápis nº 02, grafite ultra resistente, corpo hexagonal, grafite HB2 caixa com 144 unidades.</w:t>
            </w:r>
          </w:p>
        </w:tc>
        <w:tc>
          <w:tcPr>
            <w:tcW w:w="981" w:type="dxa"/>
            <w:noWrap/>
            <w:vAlign w:val="bottom"/>
          </w:tcPr>
          <w:p w14:paraId="5B99331A" w14:textId="77777777" w:rsidR="00161793" w:rsidRPr="007E5E59" w:rsidRDefault="00223C5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CX</w:t>
            </w:r>
          </w:p>
        </w:tc>
        <w:tc>
          <w:tcPr>
            <w:tcW w:w="804" w:type="dxa"/>
            <w:noWrap/>
            <w:vAlign w:val="bottom"/>
          </w:tcPr>
          <w:p w14:paraId="1F4A4F47" w14:textId="77777777" w:rsidR="00161793" w:rsidRPr="007E5E59" w:rsidRDefault="00223C5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bottom"/>
          </w:tcPr>
          <w:p w14:paraId="00D020AD" w14:textId="77777777" w:rsidR="00161793" w:rsidRPr="007E5E59" w:rsidRDefault="00223C5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R$61,96</w:t>
            </w:r>
          </w:p>
        </w:tc>
        <w:tc>
          <w:tcPr>
            <w:tcW w:w="1482" w:type="dxa"/>
            <w:noWrap/>
            <w:vAlign w:val="center"/>
          </w:tcPr>
          <w:p w14:paraId="4B824412" w14:textId="77777777" w:rsidR="00161793" w:rsidRPr="00223C54" w:rsidRDefault="00223C54"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223C54">
              <w:rPr>
                <w:rFonts w:ascii="Cambria" w:eastAsia="Times New Roman" w:hAnsi="Cambria" w:cs="Arial"/>
                <w:bCs/>
                <w:color w:val="000000"/>
                <w:kern w:val="0"/>
                <w:sz w:val="24"/>
                <w:szCs w:val="24"/>
                <w:lang w:eastAsia="pt-BR"/>
              </w:rPr>
              <w:t>R$1.239,20</w:t>
            </w:r>
          </w:p>
        </w:tc>
      </w:tr>
      <w:tr w:rsidR="00B740B5" w:rsidRPr="007E5E59" w14:paraId="1342D185" w14:textId="77777777" w:rsidTr="002C711F">
        <w:trPr>
          <w:trHeight w:val="300"/>
          <w:jc w:val="center"/>
        </w:trPr>
        <w:tc>
          <w:tcPr>
            <w:tcW w:w="694" w:type="dxa"/>
            <w:noWrap/>
            <w:vAlign w:val="bottom"/>
          </w:tcPr>
          <w:p w14:paraId="6F440F09"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54</w:t>
            </w:r>
          </w:p>
        </w:tc>
        <w:tc>
          <w:tcPr>
            <w:tcW w:w="5111" w:type="dxa"/>
            <w:noWrap/>
            <w:vAlign w:val="bottom"/>
          </w:tcPr>
          <w:p w14:paraId="2101CB93" w14:textId="77777777" w:rsidR="00161793" w:rsidRPr="007E5E59" w:rsidRDefault="00223C54"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223C54">
              <w:rPr>
                <w:rFonts w:ascii="Cambria" w:eastAsia="Times New Roman" w:hAnsi="Cambria" w:cs="Arial"/>
                <w:color w:val="000000"/>
                <w:kern w:val="0"/>
                <w:sz w:val="24"/>
                <w:szCs w:val="24"/>
                <w:lang w:eastAsia="pt-BR"/>
              </w:rPr>
              <w:t>Livro ata, grande, capa dura, 96 folhas numeradas.</w:t>
            </w:r>
          </w:p>
        </w:tc>
        <w:tc>
          <w:tcPr>
            <w:tcW w:w="981" w:type="dxa"/>
            <w:noWrap/>
            <w:vAlign w:val="bottom"/>
          </w:tcPr>
          <w:p w14:paraId="5CEB9141" w14:textId="77777777" w:rsidR="00161793" w:rsidRPr="007E5E59" w:rsidRDefault="00223C5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5430560F" w14:textId="77777777" w:rsidR="00161793" w:rsidRPr="007E5E59" w:rsidRDefault="00223C5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bottom"/>
          </w:tcPr>
          <w:p w14:paraId="5D62696B" w14:textId="77777777" w:rsidR="00161793" w:rsidRPr="007E5E59" w:rsidRDefault="00223C5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R$21,33</w:t>
            </w:r>
          </w:p>
        </w:tc>
        <w:tc>
          <w:tcPr>
            <w:tcW w:w="1482" w:type="dxa"/>
            <w:noWrap/>
            <w:vAlign w:val="center"/>
          </w:tcPr>
          <w:p w14:paraId="23732443" w14:textId="77777777" w:rsidR="00161793" w:rsidRPr="00223C54" w:rsidRDefault="00223C54"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223C54">
              <w:rPr>
                <w:rFonts w:ascii="Cambria" w:eastAsia="Times New Roman" w:hAnsi="Cambria" w:cs="Arial"/>
                <w:bCs/>
                <w:color w:val="000000"/>
                <w:kern w:val="0"/>
                <w:sz w:val="24"/>
                <w:szCs w:val="24"/>
                <w:lang w:eastAsia="pt-BR"/>
              </w:rPr>
              <w:t>R$426,60</w:t>
            </w:r>
          </w:p>
        </w:tc>
      </w:tr>
      <w:tr w:rsidR="00B740B5" w:rsidRPr="007E5E59" w14:paraId="426C2EDC" w14:textId="77777777" w:rsidTr="002C711F">
        <w:trPr>
          <w:trHeight w:val="300"/>
          <w:jc w:val="center"/>
        </w:trPr>
        <w:tc>
          <w:tcPr>
            <w:tcW w:w="694" w:type="dxa"/>
            <w:noWrap/>
            <w:vAlign w:val="bottom"/>
          </w:tcPr>
          <w:p w14:paraId="056C911E"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55</w:t>
            </w:r>
          </w:p>
        </w:tc>
        <w:tc>
          <w:tcPr>
            <w:tcW w:w="5111" w:type="dxa"/>
            <w:noWrap/>
            <w:vAlign w:val="bottom"/>
          </w:tcPr>
          <w:p w14:paraId="3107EF69" w14:textId="77777777" w:rsidR="00161793" w:rsidRPr="007E5E59" w:rsidRDefault="00223C54"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223C54">
              <w:rPr>
                <w:rFonts w:ascii="Cambria" w:eastAsia="Times New Roman" w:hAnsi="Cambria" w:cs="Arial"/>
                <w:color w:val="000000"/>
                <w:kern w:val="0"/>
                <w:sz w:val="24"/>
                <w:szCs w:val="24"/>
                <w:lang w:eastAsia="pt-BR"/>
              </w:rPr>
              <w:t>Livro ponto grande.</w:t>
            </w:r>
          </w:p>
        </w:tc>
        <w:tc>
          <w:tcPr>
            <w:tcW w:w="981" w:type="dxa"/>
            <w:noWrap/>
            <w:vAlign w:val="bottom"/>
          </w:tcPr>
          <w:p w14:paraId="18785BE0" w14:textId="77777777" w:rsidR="00161793" w:rsidRPr="007E5E59" w:rsidRDefault="00223C5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5C6953D9" w14:textId="77777777" w:rsidR="00161793" w:rsidRPr="007E5E59" w:rsidRDefault="00223C5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bottom"/>
          </w:tcPr>
          <w:p w14:paraId="4FC2A3DE" w14:textId="77777777" w:rsidR="00161793" w:rsidRPr="007E5E59" w:rsidRDefault="00223C5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R$23,73</w:t>
            </w:r>
          </w:p>
        </w:tc>
        <w:tc>
          <w:tcPr>
            <w:tcW w:w="1482" w:type="dxa"/>
            <w:noWrap/>
            <w:vAlign w:val="center"/>
          </w:tcPr>
          <w:p w14:paraId="79155509" w14:textId="77777777" w:rsidR="00161793" w:rsidRPr="00AB7CA4" w:rsidRDefault="00223C54"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AB7CA4">
              <w:rPr>
                <w:rFonts w:ascii="Cambria" w:eastAsia="Times New Roman" w:hAnsi="Cambria" w:cs="Arial"/>
                <w:bCs/>
                <w:color w:val="000000"/>
                <w:kern w:val="0"/>
                <w:sz w:val="24"/>
                <w:szCs w:val="24"/>
                <w:lang w:eastAsia="pt-BR"/>
              </w:rPr>
              <w:t>R$474,60</w:t>
            </w:r>
          </w:p>
        </w:tc>
      </w:tr>
      <w:tr w:rsidR="00B740B5" w:rsidRPr="007E5E59" w14:paraId="5DDE9D66" w14:textId="77777777" w:rsidTr="002C711F">
        <w:trPr>
          <w:trHeight w:val="300"/>
          <w:jc w:val="center"/>
        </w:trPr>
        <w:tc>
          <w:tcPr>
            <w:tcW w:w="694" w:type="dxa"/>
            <w:noWrap/>
            <w:vAlign w:val="bottom"/>
          </w:tcPr>
          <w:p w14:paraId="4B4E79AD"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56</w:t>
            </w:r>
          </w:p>
        </w:tc>
        <w:tc>
          <w:tcPr>
            <w:tcW w:w="5111" w:type="dxa"/>
            <w:noWrap/>
            <w:vAlign w:val="bottom"/>
          </w:tcPr>
          <w:p w14:paraId="1C9EADD4" w14:textId="77777777" w:rsidR="00161793" w:rsidRPr="007E5E59" w:rsidRDefault="00223C54"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223C54">
              <w:rPr>
                <w:rFonts w:ascii="Cambria" w:eastAsia="Times New Roman" w:hAnsi="Cambria" w:cs="Arial"/>
                <w:color w:val="000000"/>
                <w:kern w:val="0"/>
                <w:sz w:val="24"/>
                <w:szCs w:val="24"/>
                <w:lang w:eastAsia="pt-BR"/>
              </w:rPr>
              <w:t xml:space="preserve">Marcador para quadro branco, ponta </w:t>
            </w:r>
            <w:proofErr w:type="gramStart"/>
            <w:r w:rsidRPr="00223C54">
              <w:rPr>
                <w:rFonts w:ascii="Cambria" w:eastAsia="Times New Roman" w:hAnsi="Cambria" w:cs="Arial"/>
                <w:color w:val="000000"/>
                <w:kern w:val="0"/>
                <w:sz w:val="24"/>
                <w:szCs w:val="24"/>
                <w:lang w:eastAsia="pt-BR"/>
              </w:rPr>
              <w:t>5mm</w:t>
            </w:r>
            <w:proofErr w:type="gramEnd"/>
            <w:r w:rsidRPr="00223C54">
              <w:rPr>
                <w:rFonts w:ascii="Cambria" w:eastAsia="Times New Roman" w:hAnsi="Cambria" w:cs="Arial"/>
                <w:color w:val="000000"/>
                <w:kern w:val="0"/>
                <w:sz w:val="24"/>
                <w:szCs w:val="24"/>
                <w:lang w:eastAsia="pt-BR"/>
              </w:rPr>
              <w:t>, caixa com 12, cores azul, preto, vermelho.</w:t>
            </w:r>
          </w:p>
        </w:tc>
        <w:tc>
          <w:tcPr>
            <w:tcW w:w="981" w:type="dxa"/>
            <w:noWrap/>
            <w:vAlign w:val="bottom"/>
          </w:tcPr>
          <w:p w14:paraId="0E7F588A" w14:textId="77777777" w:rsidR="00161793" w:rsidRPr="007E5E59" w:rsidRDefault="00FE1D5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CX</w:t>
            </w:r>
          </w:p>
        </w:tc>
        <w:tc>
          <w:tcPr>
            <w:tcW w:w="804" w:type="dxa"/>
            <w:noWrap/>
            <w:vAlign w:val="bottom"/>
          </w:tcPr>
          <w:p w14:paraId="4674544A" w14:textId="77777777" w:rsidR="00161793" w:rsidRPr="007E5E59" w:rsidRDefault="00FE1D5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bottom"/>
          </w:tcPr>
          <w:p w14:paraId="77D27086" w14:textId="77777777" w:rsidR="00161793" w:rsidRPr="007E5E59" w:rsidRDefault="00FE1D5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R$42,10</w:t>
            </w:r>
          </w:p>
        </w:tc>
        <w:tc>
          <w:tcPr>
            <w:tcW w:w="1482" w:type="dxa"/>
            <w:noWrap/>
            <w:vAlign w:val="center"/>
          </w:tcPr>
          <w:p w14:paraId="5F33B61F" w14:textId="77777777" w:rsidR="00161793" w:rsidRPr="00AB7CA4" w:rsidRDefault="00FE1D53"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AB7CA4">
              <w:rPr>
                <w:rFonts w:ascii="Cambria" w:eastAsia="Times New Roman" w:hAnsi="Cambria" w:cs="Arial"/>
                <w:bCs/>
                <w:color w:val="000000"/>
                <w:kern w:val="0"/>
                <w:sz w:val="24"/>
                <w:szCs w:val="24"/>
                <w:lang w:eastAsia="pt-BR"/>
              </w:rPr>
              <w:t>R$842,00</w:t>
            </w:r>
          </w:p>
        </w:tc>
      </w:tr>
      <w:tr w:rsidR="00B740B5" w:rsidRPr="007E5E59" w14:paraId="22ECCA3C" w14:textId="77777777" w:rsidTr="002C711F">
        <w:trPr>
          <w:trHeight w:val="300"/>
          <w:jc w:val="center"/>
        </w:trPr>
        <w:tc>
          <w:tcPr>
            <w:tcW w:w="694" w:type="dxa"/>
            <w:noWrap/>
            <w:vAlign w:val="bottom"/>
          </w:tcPr>
          <w:p w14:paraId="40493F9A"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57</w:t>
            </w:r>
          </w:p>
        </w:tc>
        <w:tc>
          <w:tcPr>
            <w:tcW w:w="5111" w:type="dxa"/>
            <w:noWrap/>
            <w:vAlign w:val="bottom"/>
          </w:tcPr>
          <w:p w14:paraId="5519BFD9" w14:textId="77777777" w:rsidR="00161793" w:rsidRPr="007E5E59" w:rsidRDefault="00FE1D53"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FE1D53">
              <w:rPr>
                <w:rFonts w:ascii="Cambria" w:eastAsia="Times New Roman" w:hAnsi="Cambria" w:cs="Arial"/>
                <w:color w:val="000000"/>
                <w:kern w:val="0"/>
                <w:sz w:val="24"/>
                <w:szCs w:val="24"/>
                <w:lang w:eastAsia="pt-BR"/>
              </w:rPr>
              <w:t>Massa modelar, composição básica ceras, pigmentos orgânicos e carga mineral inerte, apresentação sólido, maleável, atóxico, tipo fosca, na cor variada, embalado em estojo contendo 12 unidades, e suas condições deverão estar de acordo com a norma NBR 11786, certificado pelo Inmetro.</w:t>
            </w:r>
          </w:p>
        </w:tc>
        <w:tc>
          <w:tcPr>
            <w:tcW w:w="981" w:type="dxa"/>
            <w:noWrap/>
            <w:vAlign w:val="bottom"/>
          </w:tcPr>
          <w:p w14:paraId="57E1DDEB" w14:textId="77777777" w:rsidR="00161793" w:rsidRPr="007E5E59" w:rsidRDefault="00FE1D5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CX</w:t>
            </w:r>
          </w:p>
        </w:tc>
        <w:tc>
          <w:tcPr>
            <w:tcW w:w="804" w:type="dxa"/>
            <w:noWrap/>
            <w:vAlign w:val="bottom"/>
          </w:tcPr>
          <w:p w14:paraId="0F0B6467" w14:textId="77777777" w:rsidR="00161793" w:rsidRPr="007E5E59" w:rsidRDefault="00FE1D5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40</w:t>
            </w:r>
          </w:p>
        </w:tc>
        <w:tc>
          <w:tcPr>
            <w:tcW w:w="1270" w:type="dxa"/>
            <w:noWrap/>
            <w:vAlign w:val="bottom"/>
          </w:tcPr>
          <w:p w14:paraId="431789B3" w14:textId="77777777" w:rsidR="00161793" w:rsidRPr="007E5E59" w:rsidRDefault="00FE1D5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R$8,53</w:t>
            </w:r>
          </w:p>
        </w:tc>
        <w:tc>
          <w:tcPr>
            <w:tcW w:w="1482" w:type="dxa"/>
            <w:noWrap/>
            <w:vAlign w:val="center"/>
          </w:tcPr>
          <w:p w14:paraId="790A8066" w14:textId="77777777" w:rsidR="00161793" w:rsidRPr="00AB7CA4" w:rsidRDefault="00FE1D53"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AB7CA4">
              <w:rPr>
                <w:rFonts w:ascii="Cambria" w:eastAsia="Times New Roman" w:hAnsi="Cambria" w:cs="Arial"/>
                <w:bCs/>
                <w:color w:val="000000"/>
                <w:kern w:val="0"/>
                <w:sz w:val="24"/>
                <w:szCs w:val="24"/>
                <w:lang w:eastAsia="pt-BR"/>
              </w:rPr>
              <w:t>R$341,20</w:t>
            </w:r>
          </w:p>
        </w:tc>
      </w:tr>
      <w:tr w:rsidR="00B740B5" w:rsidRPr="007E5E59" w14:paraId="5985848F" w14:textId="77777777" w:rsidTr="002C711F">
        <w:trPr>
          <w:trHeight w:val="300"/>
          <w:jc w:val="center"/>
        </w:trPr>
        <w:tc>
          <w:tcPr>
            <w:tcW w:w="694" w:type="dxa"/>
            <w:noWrap/>
            <w:vAlign w:val="bottom"/>
          </w:tcPr>
          <w:p w14:paraId="711718F7"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58</w:t>
            </w:r>
          </w:p>
        </w:tc>
        <w:tc>
          <w:tcPr>
            <w:tcW w:w="5111" w:type="dxa"/>
            <w:noWrap/>
            <w:vAlign w:val="bottom"/>
          </w:tcPr>
          <w:p w14:paraId="1E25AC46" w14:textId="77777777" w:rsidR="00161793" w:rsidRPr="007E5E59" w:rsidRDefault="00FE1D53"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FE1D53">
              <w:rPr>
                <w:rFonts w:ascii="Cambria" w:eastAsia="Times New Roman" w:hAnsi="Cambria" w:cs="Arial"/>
                <w:color w:val="000000"/>
                <w:kern w:val="0"/>
                <w:sz w:val="24"/>
                <w:szCs w:val="24"/>
                <w:lang w:eastAsia="pt-BR"/>
              </w:rPr>
              <w:t>Palito de sorvete com 100 unidades</w:t>
            </w:r>
          </w:p>
        </w:tc>
        <w:tc>
          <w:tcPr>
            <w:tcW w:w="981" w:type="dxa"/>
            <w:noWrap/>
            <w:vAlign w:val="bottom"/>
          </w:tcPr>
          <w:p w14:paraId="264ECCAD" w14:textId="77777777" w:rsidR="00161793" w:rsidRPr="007E5E59" w:rsidRDefault="00FE1D5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PCT</w:t>
            </w:r>
          </w:p>
        </w:tc>
        <w:tc>
          <w:tcPr>
            <w:tcW w:w="804" w:type="dxa"/>
            <w:noWrap/>
            <w:vAlign w:val="bottom"/>
          </w:tcPr>
          <w:p w14:paraId="380EDB1F" w14:textId="77777777" w:rsidR="00161793" w:rsidRPr="007E5E59" w:rsidRDefault="00FE1D5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bottom"/>
          </w:tcPr>
          <w:p w14:paraId="2CF8F8AC" w14:textId="77777777" w:rsidR="00161793" w:rsidRPr="007E5E59" w:rsidRDefault="00FE1D5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R$5,29</w:t>
            </w:r>
          </w:p>
        </w:tc>
        <w:tc>
          <w:tcPr>
            <w:tcW w:w="1482" w:type="dxa"/>
            <w:noWrap/>
            <w:vAlign w:val="center"/>
          </w:tcPr>
          <w:p w14:paraId="6668B21A" w14:textId="77777777" w:rsidR="00161793" w:rsidRPr="00AB7CA4" w:rsidRDefault="00FE1D53"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AB7CA4">
              <w:rPr>
                <w:rFonts w:ascii="Cambria" w:eastAsia="Times New Roman" w:hAnsi="Cambria" w:cs="Arial"/>
                <w:bCs/>
                <w:color w:val="000000"/>
                <w:kern w:val="0"/>
                <w:sz w:val="24"/>
                <w:szCs w:val="24"/>
                <w:lang w:eastAsia="pt-BR"/>
              </w:rPr>
              <w:t>R$105,80</w:t>
            </w:r>
          </w:p>
        </w:tc>
      </w:tr>
      <w:tr w:rsidR="00B740B5" w:rsidRPr="007E5E59" w14:paraId="73CCEEA4" w14:textId="77777777" w:rsidTr="002C711F">
        <w:trPr>
          <w:trHeight w:val="300"/>
          <w:jc w:val="center"/>
        </w:trPr>
        <w:tc>
          <w:tcPr>
            <w:tcW w:w="694" w:type="dxa"/>
            <w:noWrap/>
            <w:vAlign w:val="bottom"/>
          </w:tcPr>
          <w:p w14:paraId="723B381D"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59</w:t>
            </w:r>
          </w:p>
        </w:tc>
        <w:tc>
          <w:tcPr>
            <w:tcW w:w="5111" w:type="dxa"/>
            <w:noWrap/>
            <w:vAlign w:val="bottom"/>
          </w:tcPr>
          <w:p w14:paraId="64E4AC64" w14:textId="77777777" w:rsidR="00161793" w:rsidRPr="007E5E59" w:rsidRDefault="00FE1D53"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FE1D53">
              <w:rPr>
                <w:rFonts w:ascii="Cambria" w:eastAsia="Times New Roman" w:hAnsi="Cambria" w:cs="Arial"/>
                <w:color w:val="000000"/>
                <w:kern w:val="0"/>
                <w:sz w:val="24"/>
                <w:szCs w:val="24"/>
                <w:lang w:eastAsia="pt-BR"/>
              </w:rPr>
              <w:t>Papel cartão fosco, 48 x 66cm, 200g, pacote com 20 folhas, várias cores.</w:t>
            </w:r>
          </w:p>
        </w:tc>
        <w:tc>
          <w:tcPr>
            <w:tcW w:w="981" w:type="dxa"/>
            <w:noWrap/>
            <w:vAlign w:val="bottom"/>
          </w:tcPr>
          <w:p w14:paraId="33B65BE9" w14:textId="77777777" w:rsidR="00161793" w:rsidRPr="007E5E59" w:rsidRDefault="00FE1D5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PCT</w:t>
            </w:r>
          </w:p>
        </w:tc>
        <w:tc>
          <w:tcPr>
            <w:tcW w:w="804" w:type="dxa"/>
            <w:noWrap/>
            <w:vAlign w:val="bottom"/>
          </w:tcPr>
          <w:p w14:paraId="75F0BC7A" w14:textId="77777777" w:rsidR="00161793" w:rsidRPr="007E5E59" w:rsidRDefault="00FE1D5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bottom"/>
          </w:tcPr>
          <w:p w14:paraId="2F7B956C" w14:textId="77777777" w:rsidR="00161793" w:rsidRPr="007E5E59" w:rsidRDefault="00FE1D5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R$35,87</w:t>
            </w:r>
          </w:p>
        </w:tc>
        <w:tc>
          <w:tcPr>
            <w:tcW w:w="1482" w:type="dxa"/>
            <w:noWrap/>
            <w:vAlign w:val="center"/>
          </w:tcPr>
          <w:p w14:paraId="332028E0" w14:textId="77777777" w:rsidR="00161793" w:rsidRPr="00AB7CA4" w:rsidRDefault="00FE1D53"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AB7CA4">
              <w:rPr>
                <w:rFonts w:ascii="Cambria" w:eastAsia="Times New Roman" w:hAnsi="Cambria" w:cs="Arial"/>
                <w:bCs/>
                <w:color w:val="000000"/>
                <w:kern w:val="0"/>
                <w:sz w:val="24"/>
                <w:szCs w:val="24"/>
                <w:lang w:eastAsia="pt-BR"/>
              </w:rPr>
              <w:t>R$717,40</w:t>
            </w:r>
          </w:p>
        </w:tc>
      </w:tr>
      <w:tr w:rsidR="00B740B5" w:rsidRPr="007E5E59" w14:paraId="573E9267" w14:textId="77777777" w:rsidTr="002C711F">
        <w:trPr>
          <w:trHeight w:val="300"/>
          <w:jc w:val="center"/>
        </w:trPr>
        <w:tc>
          <w:tcPr>
            <w:tcW w:w="694" w:type="dxa"/>
            <w:noWrap/>
            <w:vAlign w:val="bottom"/>
          </w:tcPr>
          <w:p w14:paraId="17EBFE8B"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60</w:t>
            </w:r>
          </w:p>
        </w:tc>
        <w:tc>
          <w:tcPr>
            <w:tcW w:w="5111" w:type="dxa"/>
            <w:noWrap/>
            <w:vAlign w:val="bottom"/>
          </w:tcPr>
          <w:p w14:paraId="5390E2CD" w14:textId="77777777" w:rsidR="00161793" w:rsidRPr="007E5E59" w:rsidRDefault="00FE1D53"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FE1D53">
              <w:rPr>
                <w:rFonts w:ascii="Cambria" w:eastAsia="Times New Roman" w:hAnsi="Cambria" w:cs="Arial"/>
                <w:color w:val="000000"/>
                <w:kern w:val="0"/>
                <w:sz w:val="24"/>
                <w:szCs w:val="24"/>
                <w:lang w:eastAsia="pt-BR"/>
              </w:rPr>
              <w:t>Papel cartolina dupla face, 48 x 66 cm, pacote com 20 folhas, várias cores.</w:t>
            </w:r>
          </w:p>
        </w:tc>
        <w:tc>
          <w:tcPr>
            <w:tcW w:w="981" w:type="dxa"/>
            <w:noWrap/>
            <w:vAlign w:val="bottom"/>
          </w:tcPr>
          <w:p w14:paraId="7859B72C" w14:textId="77777777" w:rsidR="00161793" w:rsidRPr="007E5E59" w:rsidRDefault="00FE1D5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PCT</w:t>
            </w:r>
          </w:p>
        </w:tc>
        <w:tc>
          <w:tcPr>
            <w:tcW w:w="804" w:type="dxa"/>
            <w:noWrap/>
            <w:vAlign w:val="bottom"/>
          </w:tcPr>
          <w:p w14:paraId="24D517FC" w14:textId="77777777" w:rsidR="00161793" w:rsidRPr="007E5E59" w:rsidRDefault="00FE1D5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bottom"/>
          </w:tcPr>
          <w:p w14:paraId="1E05E1E9" w14:textId="77777777" w:rsidR="00161793" w:rsidRPr="007E5E59" w:rsidRDefault="00FE1D5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R$28,17</w:t>
            </w:r>
          </w:p>
        </w:tc>
        <w:tc>
          <w:tcPr>
            <w:tcW w:w="1482" w:type="dxa"/>
            <w:noWrap/>
            <w:vAlign w:val="center"/>
          </w:tcPr>
          <w:p w14:paraId="62B8666F" w14:textId="77777777" w:rsidR="00161793" w:rsidRPr="00AB7CA4" w:rsidRDefault="00FE1D53"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AB7CA4">
              <w:rPr>
                <w:rFonts w:ascii="Cambria" w:eastAsia="Times New Roman" w:hAnsi="Cambria" w:cs="Arial"/>
                <w:bCs/>
                <w:color w:val="000000"/>
                <w:kern w:val="0"/>
                <w:sz w:val="24"/>
                <w:szCs w:val="24"/>
                <w:lang w:eastAsia="pt-BR"/>
              </w:rPr>
              <w:t>R$563,40</w:t>
            </w:r>
          </w:p>
        </w:tc>
      </w:tr>
      <w:tr w:rsidR="00B740B5" w:rsidRPr="007E5E59" w14:paraId="5E70C664" w14:textId="77777777" w:rsidTr="002C711F">
        <w:trPr>
          <w:trHeight w:val="300"/>
          <w:jc w:val="center"/>
        </w:trPr>
        <w:tc>
          <w:tcPr>
            <w:tcW w:w="694" w:type="dxa"/>
            <w:noWrap/>
            <w:vAlign w:val="bottom"/>
          </w:tcPr>
          <w:p w14:paraId="168370B5"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61</w:t>
            </w:r>
          </w:p>
        </w:tc>
        <w:tc>
          <w:tcPr>
            <w:tcW w:w="5111" w:type="dxa"/>
            <w:noWrap/>
            <w:vAlign w:val="bottom"/>
          </w:tcPr>
          <w:p w14:paraId="4B8789D3" w14:textId="77777777" w:rsidR="00161793" w:rsidRPr="007E5E59" w:rsidRDefault="00FE1D53"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FE1D53">
              <w:rPr>
                <w:rFonts w:ascii="Cambria" w:eastAsia="Times New Roman" w:hAnsi="Cambria" w:cs="Arial"/>
                <w:color w:val="000000"/>
                <w:kern w:val="0"/>
                <w:sz w:val="24"/>
                <w:szCs w:val="24"/>
                <w:lang w:eastAsia="pt-BR"/>
              </w:rPr>
              <w:t xml:space="preserve">Papel </w:t>
            </w:r>
            <w:proofErr w:type="spellStart"/>
            <w:r w:rsidRPr="00FE1D53">
              <w:rPr>
                <w:rFonts w:ascii="Cambria" w:eastAsia="Times New Roman" w:hAnsi="Cambria" w:cs="Arial"/>
                <w:color w:val="000000"/>
                <w:kern w:val="0"/>
                <w:sz w:val="24"/>
                <w:szCs w:val="24"/>
                <w:lang w:eastAsia="pt-BR"/>
              </w:rPr>
              <w:t>crepon</w:t>
            </w:r>
            <w:proofErr w:type="spellEnd"/>
            <w:r w:rsidRPr="00FE1D53">
              <w:rPr>
                <w:rFonts w:ascii="Cambria" w:eastAsia="Times New Roman" w:hAnsi="Cambria" w:cs="Arial"/>
                <w:color w:val="000000"/>
                <w:kern w:val="0"/>
                <w:sz w:val="24"/>
                <w:szCs w:val="24"/>
                <w:lang w:eastAsia="pt-BR"/>
              </w:rPr>
              <w:t>, 48cm x 2,00m, cores diversas, pacote com 10 rolos.</w:t>
            </w:r>
          </w:p>
        </w:tc>
        <w:tc>
          <w:tcPr>
            <w:tcW w:w="981" w:type="dxa"/>
            <w:noWrap/>
            <w:vAlign w:val="bottom"/>
          </w:tcPr>
          <w:p w14:paraId="29BF34BA" w14:textId="77777777" w:rsidR="00161793" w:rsidRPr="007E5E59" w:rsidRDefault="00FE1D5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PCT</w:t>
            </w:r>
          </w:p>
        </w:tc>
        <w:tc>
          <w:tcPr>
            <w:tcW w:w="804" w:type="dxa"/>
            <w:noWrap/>
            <w:vAlign w:val="bottom"/>
          </w:tcPr>
          <w:p w14:paraId="27568B94" w14:textId="77777777" w:rsidR="00161793" w:rsidRPr="007E5E59" w:rsidRDefault="00FE1D5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bottom"/>
          </w:tcPr>
          <w:p w14:paraId="3E357599" w14:textId="77777777" w:rsidR="00161793" w:rsidRPr="007E5E59" w:rsidRDefault="00FE1D5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R$19,61</w:t>
            </w:r>
          </w:p>
        </w:tc>
        <w:tc>
          <w:tcPr>
            <w:tcW w:w="1482" w:type="dxa"/>
            <w:noWrap/>
            <w:vAlign w:val="center"/>
          </w:tcPr>
          <w:p w14:paraId="23ED3757" w14:textId="77777777" w:rsidR="00161793" w:rsidRPr="00AB7CA4" w:rsidRDefault="00FE1D53"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AB7CA4">
              <w:rPr>
                <w:rFonts w:ascii="Cambria" w:eastAsia="Times New Roman" w:hAnsi="Cambria" w:cs="Arial"/>
                <w:bCs/>
                <w:color w:val="000000"/>
                <w:kern w:val="0"/>
                <w:sz w:val="24"/>
                <w:szCs w:val="24"/>
                <w:lang w:eastAsia="pt-BR"/>
              </w:rPr>
              <w:t>R$392,20</w:t>
            </w:r>
          </w:p>
        </w:tc>
      </w:tr>
      <w:tr w:rsidR="00B740B5" w:rsidRPr="007E5E59" w14:paraId="4A2FC671" w14:textId="77777777" w:rsidTr="002C711F">
        <w:trPr>
          <w:trHeight w:val="300"/>
          <w:jc w:val="center"/>
        </w:trPr>
        <w:tc>
          <w:tcPr>
            <w:tcW w:w="694" w:type="dxa"/>
            <w:noWrap/>
            <w:vAlign w:val="bottom"/>
          </w:tcPr>
          <w:p w14:paraId="2777D69A"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62</w:t>
            </w:r>
          </w:p>
        </w:tc>
        <w:tc>
          <w:tcPr>
            <w:tcW w:w="5111" w:type="dxa"/>
            <w:noWrap/>
            <w:vAlign w:val="bottom"/>
          </w:tcPr>
          <w:p w14:paraId="3B70977B" w14:textId="77777777" w:rsidR="00161793" w:rsidRPr="007E5E59" w:rsidRDefault="00FE1D53"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FE1D53">
              <w:rPr>
                <w:rFonts w:ascii="Cambria" w:eastAsia="Times New Roman" w:hAnsi="Cambria" w:cs="Arial"/>
                <w:color w:val="000000"/>
                <w:kern w:val="0"/>
                <w:sz w:val="24"/>
                <w:szCs w:val="24"/>
                <w:lang w:eastAsia="pt-BR"/>
              </w:rPr>
              <w:t>Papel dobradura, 50 x 60cm, cores variadas.</w:t>
            </w:r>
          </w:p>
        </w:tc>
        <w:tc>
          <w:tcPr>
            <w:tcW w:w="981" w:type="dxa"/>
            <w:noWrap/>
            <w:vAlign w:val="bottom"/>
          </w:tcPr>
          <w:p w14:paraId="697012BD" w14:textId="77777777" w:rsidR="00161793" w:rsidRPr="007E5E59" w:rsidRDefault="00FE1D5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PCT</w:t>
            </w:r>
          </w:p>
        </w:tc>
        <w:tc>
          <w:tcPr>
            <w:tcW w:w="804" w:type="dxa"/>
            <w:noWrap/>
            <w:vAlign w:val="bottom"/>
          </w:tcPr>
          <w:p w14:paraId="0B8BBA53" w14:textId="77777777" w:rsidR="00161793" w:rsidRPr="007E5E59" w:rsidRDefault="00FE1D5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bottom"/>
          </w:tcPr>
          <w:p w14:paraId="0A77B794" w14:textId="77777777" w:rsidR="00161793" w:rsidRPr="007E5E59" w:rsidRDefault="00FE1D53"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R$13,55</w:t>
            </w:r>
          </w:p>
        </w:tc>
        <w:tc>
          <w:tcPr>
            <w:tcW w:w="1482" w:type="dxa"/>
            <w:noWrap/>
            <w:vAlign w:val="center"/>
          </w:tcPr>
          <w:p w14:paraId="2DCA6FCD" w14:textId="77777777" w:rsidR="00161793" w:rsidRPr="00AB7CA4" w:rsidRDefault="00FE1D53"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AB7CA4">
              <w:rPr>
                <w:rFonts w:ascii="Cambria" w:eastAsia="Times New Roman" w:hAnsi="Cambria" w:cs="Arial"/>
                <w:bCs/>
                <w:color w:val="000000"/>
                <w:kern w:val="0"/>
                <w:sz w:val="24"/>
                <w:szCs w:val="24"/>
                <w:lang w:eastAsia="pt-BR"/>
              </w:rPr>
              <w:t>R$271,00</w:t>
            </w:r>
          </w:p>
        </w:tc>
      </w:tr>
      <w:tr w:rsidR="00B740B5" w:rsidRPr="007E5E59" w14:paraId="626760A6" w14:textId="77777777" w:rsidTr="002C711F">
        <w:trPr>
          <w:trHeight w:val="300"/>
          <w:jc w:val="center"/>
        </w:trPr>
        <w:tc>
          <w:tcPr>
            <w:tcW w:w="694" w:type="dxa"/>
            <w:noWrap/>
            <w:vAlign w:val="bottom"/>
          </w:tcPr>
          <w:p w14:paraId="25DCB505"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63</w:t>
            </w:r>
          </w:p>
        </w:tc>
        <w:tc>
          <w:tcPr>
            <w:tcW w:w="5111" w:type="dxa"/>
            <w:noWrap/>
            <w:vAlign w:val="bottom"/>
          </w:tcPr>
          <w:p w14:paraId="1F193DBC" w14:textId="77777777" w:rsidR="00161793" w:rsidRPr="007E5E59" w:rsidRDefault="00AB7CA4"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AB7CA4">
              <w:rPr>
                <w:rFonts w:ascii="Cambria" w:eastAsia="Times New Roman" w:hAnsi="Cambria" w:cs="Arial"/>
                <w:color w:val="000000"/>
                <w:kern w:val="0"/>
                <w:sz w:val="24"/>
                <w:szCs w:val="24"/>
                <w:lang w:eastAsia="pt-BR"/>
              </w:rPr>
              <w:t xml:space="preserve">Papel </w:t>
            </w:r>
            <w:proofErr w:type="spellStart"/>
            <w:r w:rsidRPr="00AB7CA4">
              <w:rPr>
                <w:rFonts w:ascii="Cambria" w:eastAsia="Times New Roman" w:hAnsi="Cambria" w:cs="Arial"/>
                <w:color w:val="000000"/>
                <w:kern w:val="0"/>
                <w:sz w:val="24"/>
                <w:szCs w:val="24"/>
                <w:lang w:eastAsia="pt-BR"/>
              </w:rPr>
              <w:t>kraft</w:t>
            </w:r>
            <w:proofErr w:type="spellEnd"/>
            <w:r w:rsidRPr="00AB7CA4">
              <w:rPr>
                <w:rFonts w:ascii="Cambria" w:eastAsia="Times New Roman" w:hAnsi="Cambria" w:cs="Arial"/>
                <w:color w:val="000000"/>
                <w:kern w:val="0"/>
                <w:sz w:val="24"/>
                <w:szCs w:val="24"/>
                <w:lang w:eastAsia="pt-BR"/>
              </w:rPr>
              <w:t xml:space="preserve"> puro, em rolo, pesando 80g/m2, 60cm de largura e 200m de comprimento, cor natural, acondicionado em embalagem apropriada com 12kg.</w:t>
            </w:r>
          </w:p>
        </w:tc>
        <w:tc>
          <w:tcPr>
            <w:tcW w:w="981" w:type="dxa"/>
            <w:noWrap/>
            <w:vAlign w:val="bottom"/>
          </w:tcPr>
          <w:p w14:paraId="266222A0" w14:textId="77777777" w:rsidR="00161793" w:rsidRPr="007E5E59" w:rsidRDefault="00AB7CA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BOBINA</w:t>
            </w:r>
          </w:p>
        </w:tc>
        <w:tc>
          <w:tcPr>
            <w:tcW w:w="804" w:type="dxa"/>
            <w:noWrap/>
            <w:vAlign w:val="bottom"/>
          </w:tcPr>
          <w:p w14:paraId="1DD718FD" w14:textId="77777777" w:rsidR="00161793" w:rsidRPr="007E5E59" w:rsidRDefault="00AB7CA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02</w:t>
            </w:r>
          </w:p>
        </w:tc>
        <w:tc>
          <w:tcPr>
            <w:tcW w:w="1270" w:type="dxa"/>
            <w:noWrap/>
            <w:vAlign w:val="bottom"/>
          </w:tcPr>
          <w:p w14:paraId="5FE6529D" w14:textId="77777777" w:rsidR="00161793" w:rsidRPr="007E5E59" w:rsidRDefault="00AB7CA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R$147,48</w:t>
            </w:r>
          </w:p>
        </w:tc>
        <w:tc>
          <w:tcPr>
            <w:tcW w:w="1482" w:type="dxa"/>
            <w:noWrap/>
            <w:vAlign w:val="center"/>
          </w:tcPr>
          <w:p w14:paraId="21FC2D6D" w14:textId="77777777" w:rsidR="00161793" w:rsidRPr="00AB7CA4" w:rsidRDefault="00AB7CA4"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AB7CA4">
              <w:rPr>
                <w:rFonts w:ascii="Cambria" w:eastAsia="Times New Roman" w:hAnsi="Cambria" w:cs="Arial"/>
                <w:bCs/>
                <w:color w:val="000000"/>
                <w:kern w:val="0"/>
                <w:sz w:val="24"/>
                <w:szCs w:val="24"/>
                <w:lang w:eastAsia="pt-BR"/>
              </w:rPr>
              <w:t>R$294,96</w:t>
            </w:r>
          </w:p>
        </w:tc>
      </w:tr>
      <w:tr w:rsidR="00B740B5" w:rsidRPr="007E5E59" w14:paraId="5977B8CC" w14:textId="77777777" w:rsidTr="002C711F">
        <w:trPr>
          <w:trHeight w:val="300"/>
          <w:jc w:val="center"/>
        </w:trPr>
        <w:tc>
          <w:tcPr>
            <w:tcW w:w="694" w:type="dxa"/>
            <w:noWrap/>
            <w:vAlign w:val="bottom"/>
          </w:tcPr>
          <w:p w14:paraId="32F3A708"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64</w:t>
            </w:r>
          </w:p>
        </w:tc>
        <w:tc>
          <w:tcPr>
            <w:tcW w:w="5111" w:type="dxa"/>
            <w:noWrap/>
            <w:vAlign w:val="bottom"/>
          </w:tcPr>
          <w:p w14:paraId="485BB8DE" w14:textId="6B5FDDAD" w:rsidR="00161793" w:rsidRPr="007E5E59" w:rsidRDefault="00AB7CA4"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AB7CA4">
              <w:rPr>
                <w:rFonts w:ascii="Cambria" w:eastAsia="Times New Roman" w:hAnsi="Cambria" w:cs="Arial"/>
                <w:color w:val="000000"/>
                <w:kern w:val="0"/>
                <w:sz w:val="24"/>
                <w:szCs w:val="24"/>
                <w:lang w:eastAsia="pt-BR"/>
              </w:rPr>
              <w:t>Papel sulfite A4 colorido, multiuso 75g, pacote com 100 folhas, cores a definir (azul, rosa, amarelo e verde)</w:t>
            </w:r>
          </w:p>
        </w:tc>
        <w:tc>
          <w:tcPr>
            <w:tcW w:w="981" w:type="dxa"/>
            <w:noWrap/>
            <w:vAlign w:val="bottom"/>
          </w:tcPr>
          <w:p w14:paraId="01D00A1F" w14:textId="77777777" w:rsidR="00161793" w:rsidRPr="007E5E59" w:rsidRDefault="00AB7CA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PCT</w:t>
            </w:r>
          </w:p>
        </w:tc>
        <w:tc>
          <w:tcPr>
            <w:tcW w:w="804" w:type="dxa"/>
            <w:noWrap/>
            <w:vAlign w:val="bottom"/>
          </w:tcPr>
          <w:p w14:paraId="25210933" w14:textId="77777777" w:rsidR="00161793" w:rsidRPr="007E5E59" w:rsidRDefault="00AB7CA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15</w:t>
            </w:r>
          </w:p>
        </w:tc>
        <w:tc>
          <w:tcPr>
            <w:tcW w:w="1270" w:type="dxa"/>
            <w:noWrap/>
            <w:vAlign w:val="bottom"/>
          </w:tcPr>
          <w:p w14:paraId="7F6ABD5F" w14:textId="77777777" w:rsidR="00161793" w:rsidRPr="007E5E59" w:rsidRDefault="00AB7CA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R$15,33</w:t>
            </w:r>
          </w:p>
        </w:tc>
        <w:tc>
          <w:tcPr>
            <w:tcW w:w="1482" w:type="dxa"/>
            <w:noWrap/>
            <w:vAlign w:val="center"/>
          </w:tcPr>
          <w:p w14:paraId="3CEFE02B" w14:textId="77777777" w:rsidR="00161793" w:rsidRPr="00AB7CA4" w:rsidRDefault="00AB7CA4"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AB7CA4">
              <w:rPr>
                <w:rFonts w:ascii="Cambria" w:eastAsia="Times New Roman" w:hAnsi="Cambria" w:cs="Arial"/>
                <w:bCs/>
                <w:color w:val="000000"/>
                <w:kern w:val="0"/>
                <w:sz w:val="24"/>
                <w:szCs w:val="24"/>
                <w:lang w:eastAsia="pt-BR"/>
              </w:rPr>
              <w:t>R$229,95</w:t>
            </w:r>
          </w:p>
        </w:tc>
      </w:tr>
      <w:tr w:rsidR="00B740B5" w:rsidRPr="007E5E59" w14:paraId="7090E465" w14:textId="77777777" w:rsidTr="002C711F">
        <w:trPr>
          <w:trHeight w:val="300"/>
          <w:jc w:val="center"/>
        </w:trPr>
        <w:tc>
          <w:tcPr>
            <w:tcW w:w="694" w:type="dxa"/>
            <w:noWrap/>
            <w:vAlign w:val="bottom"/>
          </w:tcPr>
          <w:p w14:paraId="60F94884"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65</w:t>
            </w:r>
          </w:p>
        </w:tc>
        <w:tc>
          <w:tcPr>
            <w:tcW w:w="5111" w:type="dxa"/>
            <w:noWrap/>
            <w:vAlign w:val="bottom"/>
          </w:tcPr>
          <w:p w14:paraId="565FEB0F" w14:textId="77777777" w:rsidR="00161793" w:rsidRPr="007E5E59" w:rsidRDefault="00AB7CA4"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AB7CA4">
              <w:rPr>
                <w:rFonts w:ascii="Cambria" w:eastAsia="Times New Roman" w:hAnsi="Cambria" w:cs="Arial"/>
                <w:color w:val="000000"/>
                <w:kern w:val="0"/>
                <w:sz w:val="24"/>
                <w:szCs w:val="24"/>
                <w:lang w:eastAsia="pt-BR"/>
              </w:rPr>
              <w:t>Papel sulfite A4. 75/m², 210x297mm, na cor branca, caixa de 10 resmas com 500.</w:t>
            </w:r>
          </w:p>
        </w:tc>
        <w:tc>
          <w:tcPr>
            <w:tcW w:w="981" w:type="dxa"/>
            <w:noWrap/>
            <w:vAlign w:val="bottom"/>
          </w:tcPr>
          <w:p w14:paraId="38C988FF" w14:textId="77777777" w:rsidR="00161793" w:rsidRPr="007E5E59" w:rsidRDefault="00AB7CA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CX</w:t>
            </w:r>
          </w:p>
        </w:tc>
        <w:tc>
          <w:tcPr>
            <w:tcW w:w="804" w:type="dxa"/>
            <w:noWrap/>
            <w:vAlign w:val="bottom"/>
          </w:tcPr>
          <w:p w14:paraId="269983B8" w14:textId="77777777" w:rsidR="00161793" w:rsidRPr="007E5E59" w:rsidRDefault="00AB7CA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200</w:t>
            </w:r>
          </w:p>
        </w:tc>
        <w:tc>
          <w:tcPr>
            <w:tcW w:w="1270" w:type="dxa"/>
            <w:noWrap/>
            <w:vAlign w:val="bottom"/>
          </w:tcPr>
          <w:p w14:paraId="6A5EDE97" w14:textId="77777777" w:rsidR="00161793" w:rsidRPr="007E5E59" w:rsidRDefault="00AB7CA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R$282,22</w:t>
            </w:r>
          </w:p>
        </w:tc>
        <w:tc>
          <w:tcPr>
            <w:tcW w:w="1482" w:type="dxa"/>
            <w:noWrap/>
            <w:vAlign w:val="center"/>
          </w:tcPr>
          <w:p w14:paraId="548E4243" w14:textId="77777777" w:rsidR="00161793" w:rsidRPr="00AB7CA4" w:rsidRDefault="00AB7CA4"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AB7CA4">
              <w:rPr>
                <w:rFonts w:ascii="Cambria" w:eastAsia="Times New Roman" w:hAnsi="Cambria" w:cs="Arial"/>
                <w:bCs/>
                <w:color w:val="000000"/>
                <w:kern w:val="0"/>
                <w:sz w:val="24"/>
                <w:szCs w:val="24"/>
                <w:lang w:eastAsia="pt-BR"/>
              </w:rPr>
              <w:t>R$56.444,00</w:t>
            </w:r>
          </w:p>
        </w:tc>
      </w:tr>
      <w:tr w:rsidR="00B740B5" w:rsidRPr="007E5E59" w14:paraId="182003D5" w14:textId="77777777" w:rsidTr="002C711F">
        <w:trPr>
          <w:trHeight w:val="300"/>
          <w:jc w:val="center"/>
        </w:trPr>
        <w:tc>
          <w:tcPr>
            <w:tcW w:w="694" w:type="dxa"/>
            <w:noWrap/>
            <w:vAlign w:val="bottom"/>
          </w:tcPr>
          <w:p w14:paraId="0196F1A7"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66</w:t>
            </w:r>
          </w:p>
        </w:tc>
        <w:tc>
          <w:tcPr>
            <w:tcW w:w="5111" w:type="dxa"/>
            <w:noWrap/>
            <w:vAlign w:val="bottom"/>
          </w:tcPr>
          <w:p w14:paraId="16C149FE" w14:textId="77777777" w:rsidR="00161793" w:rsidRPr="007E5E59" w:rsidRDefault="00AB7CA4"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AB7CA4">
              <w:rPr>
                <w:rFonts w:ascii="Cambria" w:eastAsia="Times New Roman" w:hAnsi="Cambria" w:cs="Arial"/>
                <w:color w:val="000000"/>
                <w:kern w:val="0"/>
                <w:sz w:val="24"/>
                <w:szCs w:val="24"/>
                <w:lang w:eastAsia="pt-BR"/>
              </w:rPr>
              <w:t xml:space="preserve">Papel </w:t>
            </w:r>
            <w:proofErr w:type="spellStart"/>
            <w:r w:rsidRPr="00AB7CA4">
              <w:rPr>
                <w:rFonts w:ascii="Cambria" w:eastAsia="Times New Roman" w:hAnsi="Cambria" w:cs="Arial"/>
                <w:color w:val="000000"/>
                <w:kern w:val="0"/>
                <w:sz w:val="24"/>
                <w:szCs w:val="24"/>
                <w:lang w:eastAsia="pt-BR"/>
              </w:rPr>
              <w:t>vergê</w:t>
            </w:r>
            <w:proofErr w:type="spellEnd"/>
            <w:r w:rsidRPr="00AB7CA4">
              <w:rPr>
                <w:rFonts w:ascii="Cambria" w:eastAsia="Times New Roman" w:hAnsi="Cambria" w:cs="Arial"/>
                <w:color w:val="000000"/>
                <w:kern w:val="0"/>
                <w:sz w:val="24"/>
                <w:szCs w:val="24"/>
                <w:lang w:eastAsia="pt-BR"/>
              </w:rPr>
              <w:t xml:space="preserve"> folha A4, branco, com 50folhas</w:t>
            </w:r>
          </w:p>
        </w:tc>
        <w:tc>
          <w:tcPr>
            <w:tcW w:w="981" w:type="dxa"/>
            <w:noWrap/>
            <w:vAlign w:val="bottom"/>
          </w:tcPr>
          <w:p w14:paraId="10406334" w14:textId="77777777" w:rsidR="00161793" w:rsidRPr="007E5E59" w:rsidRDefault="00AB7CA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PCT</w:t>
            </w:r>
          </w:p>
        </w:tc>
        <w:tc>
          <w:tcPr>
            <w:tcW w:w="804" w:type="dxa"/>
            <w:noWrap/>
            <w:vAlign w:val="bottom"/>
          </w:tcPr>
          <w:p w14:paraId="112A7D46" w14:textId="77777777" w:rsidR="00161793" w:rsidRPr="007E5E59" w:rsidRDefault="00AB7CA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15</w:t>
            </w:r>
          </w:p>
        </w:tc>
        <w:tc>
          <w:tcPr>
            <w:tcW w:w="1270" w:type="dxa"/>
            <w:noWrap/>
            <w:vAlign w:val="bottom"/>
          </w:tcPr>
          <w:p w14:paraId="2614AB2E" w14:textId="77777777" w:rsidR="00161793" w:rsidRPr="007E5E59" w:rsidRDefault="00AB7CA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R$22,21</w:t>
            </w:r>
          </w:p>
        </w:tc>
        <w:tc>
          <w:tcPr>
            <w:tcW w:w="1482" w:type="dxa"/>
            <w:noWrap/>
            <w:vAlign w:val="center"/>
          </w:tcPr>
          <w:p w14:paraId="01F7BD26" w14:textId="77777777" w:rsidR="00161793" w:rsidRPr="00AB7CA4" w:rsidRDefault="00AB7CA4"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AB7CA4">
              <w:rPr>
                <w:rFonts w:ascii="Cambria" w:eastAsia="Times New Roman" w:hAnsi="Cambria" w:cs="Arial"/>
                <w:bCs/>
                <w:color w:val="000000"/>
                <w:kern w:val="0"/>
                <w:sz w:val="24"/>
                <w:szCs w:val="24"/>
                <w:lang w:eastAsia="pt-BR"/>
              </w:rPr>
              <w:t>R$333,15</w:t>
            </w:r>
          </w:p>
        </w:tc>
      </w:tr>
      <w:tr w:rsidR="00B740B5" w:rsidRPr="007E5E59" w14:paraId="2B77BE7F" w14:textId="77777777" w:rsidTr="002C711F">
        <w:trPr>
          <w:trHeight w:val="300"/>
          <w:jc w:val="center"/>
        </w:trPr>
        <w:tc>
          <w:tcPr>
            <w:tcW w:w="694" w:type="dxa"/>
            <w:noWrap/>
            <w:vAlign w:val="bottom"/>
          </w:tcPr>
          <w:p w14:paraId="1F3FB3E0"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67</w:t>
            </w:r>
          </w:p>
        </w:tc>
        <w:tc>
          <w:tcPr>
            <w:tcW w:w="5111" w:type="dxa"/>
            <w:noWrap/>
            <w:vAlign w:val="bottom"/>
          </w:tcPr>
          <w:p w14:paraId="69E44EA9" w14:textId="77777777" w:rsidR="00161793" w:rsidRPr="007E5E59" w:rsidRDefault="00AB7CA4"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AB7CA4">
              <w:rPr>
                <w:rFonts w:ascii="Cambria" w:eastAsia="Times New Roman" w:hAnsi="Cambria" w:cs="Arial"/>
                <w:color w:val="000000"/>
                <w:kern w:val="0"/>
                <w:sz w:val="24"/>
                <w:szCs w:val="24"/>
                <w:lang w:eastAsia="pt-BR"/>
              </w:rPr>
              <w:t>Papel fotográfico a4 180g/m² - cor branco. Pacote com 100 folhas.</w:t>
            </w:r>
          </w:p>
        </w:tc>
        <w:tc>
          <w:tcPr>
            <w:tcW w:w="981" w:type="dxa"/>
            <w:noWrap/>
            <w:vAlign w:val="bottom"/>
          </w:tcPr>
          <w:p w14:paraId="76AA8704" w14:textId="77777777" w:rsidR="00161793" w:rsidRPr="007E5E59" w:rsidRDefault="00AB7CA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PCT</w:t>
            </w:r>
          </w:p>
        </w:tc>
        <w:tc>
          <w:tcPr>
            <w:tcW w:w="804" w:type="dxa"/>
            <w:noWrap/>
            <w:vAlign w:val="bottom"/>
          </w:tcPr>
          <w:p w14:paraId="070A8FE7" w14:textId="77777777" w:rsidR="00161793" w:rsidRPr="007E5E59" w:rsidRDefault="00AB7CA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bottom"/>
          </w:tcPr>
          <w:p w14:paraId="3B3F56AD" w14:textId="77777777" w:rsidR="00161793" w:rsidRPr="007E5E59" w:rsidRDefault="00AB7CA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R$71,49</w:t>
            </w:r>
          </w:p>
        </w:tc>
        <w:tc>
          <w:tcPr>
            <w:tcW w:w="1482" w:type="dxa"/>
            <w:noWrap/>
            <w:vAlign w:val="center"/>
          </w:tcPr>
          <w:p w14:paraId="07ED08D0" w14:textId="77777777" w:rsidR="00AB7CA4" w:rsidRPr="00AB7CA4" w:rsidRDefault="00AB7CA4" w:rsidP="00AB7CA4">
            <w:pPr>
              <w:widowControl/>
              <w:suppressAutoHyphens w:val="0"/>
              <w:autoSpaceDN/>
              <w:jc w:val="center"/>
              <w:textAlignment w:val="auto"/>
              <w:rPr>
                <w:rFonts w:ascii="Cambria" w:eastAsia="Times New Roman" w:hAnsi="Cambria" w:cs="Arial"/>
                <w:bCs/>
                <w:color w:val="000000"/>
                <w:kern w:val="0"/>
                <w:sz w:val="24"/>
                <w:szCs w:val="24"/>
                <w:lang w:eastAsia="pt-BR"/>
              </w:rPr>
            </w:pPr>
            <w:r w:rsidRPr="00AB7CA4">
              <w:rPr>
                <w:rFonts w:ascii="Cambria" w:eastAsia="Times New Roman" w:hAnsi="Cambria" w:cs="Arial"/>
                <w:bCs/>
                <w:color w:val="000000"/>
                <w:kern w:val="0"/>
                <w:sz w:val="24"/>
                <w:szCs w:val="24"/>
                <w:lang w:eastAsia="pt-BR"/>
              </w:rPr>
              <w:t>R$1.429,80</w:t>
            </w:r>
          </w:p>
        </w:tc>
      </w:tr>
      <w:tr w:rsidR="00B740B5" w:rsidRPr="007E5E59" w14:paraId="7B868E9D" w14:textId="77777777" w:rsidTr="002C711F">
        <w:trPr>
          <w:trHeight w:val="300"/>
          <w:jc w:val="center"/>
        </w:trPr>
        <w:tc>
          <w:tcPr>
            <w:tcW w:w="694" w:type="dxa"/>
            <w:noWrap/>
            <w:vAlign w:val="bottom"/>
          </w:tcPr>
          <w:p w14:paraId="2BD3EB0D"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68</w:t>
            </w:r>
          </w:p>
        </w:tc>
        <w:tc>
          <w:tcPr>
            <w:tcW w:w="5111" w:type="dxa"/>
            <w:noWrap/>
            <w:vAlign w:val="bottom"/>
          </w:tcPr>
          <w:p w14:paraId="7BED0E30" w14:textId="77777777" w:rsidR="00161793" w:rsidRPr="007E5E59" w:rsidRDefault="00AB7CA4"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AB7CA4">
              <w:rPr>
                <w:rFonts w:ascii="Cambria" w:eastAsia="Times New Roman" w:hAnsi="Cambria" w:cs="Arial"/>
                <w:color w:val="000000"/>
                <w:kern w:val="0"/>
                <w:sz w:val="24"/>
                <w:szCs w:val="24"/>
                <w:lang w:eastAsia="pt-BR"/>
              </w:rPr>
              <w:t xml:space="preserve">Pasta AZ em papelão prensado, lombo largo de 80 mm, cor preta, medindo 280x350mm; com 01 argola e visor; com alavanca, as ferragens </w:t>
            </w:r>
            <w:r w:rsidRPr="00AB7CA4">
              <w:rPr>
                <w:rFonts w:ascii="Cambria" w:eastAsia="Times New Roman" w:hAnsi="Cambria" w:cs="Arial"/>
                <w:color w:val="000000"/>
                <w:kern w:val="0"/>
                <w:sz w:val="24"/>
                <w:szCs w:val="24"/>
                <w:lang w:eastAsia="pt-BR"/>
              </w:rPr>
              <w:lastRenderedPageBreak/>
              <w:t xml:space="preserve">devem ser antioxidantes, de alta precisão para o fechamento perfeito dos arcos e acabamento cromado ou </w:t>
            </w:r>
            <w:proofErr w:type="spellStart"/>
            <w:r w:rsidRPr="00AB7CA4">
              <w:rPr>
                <w:rFonts w:ascii="Cambria" w:eastAsia="Times New Roman" w:hAnsi="Cambria" w:cs="Arial"/>
                <w:color w:val="000000"/>
                <w:kern w:val="0"/>
                <w:sz w:val="24"/>
                <w:szCs w:val="24"/>
                <w:lang w:eastAsia="pt-BR"/>
              </w:rPr>
              <w:t>niquelao</w:t>
            </w:r>
            <w:proofErr w:type="spellEnd"/>
            <w:r w:rsidRPr="00AB7CA4">
              <w:rPr>
                <w:rFonts w:ascii="Cambria" w:eastAsia="Times New Roman" w:hAnsi="Cambria" w:cs="Arial"/>
                <w:color w:val="000000"/>
                <w:kern w:val="0"/>
                <w:sz w:val="24"/>
                <w:szCs w:val="24"/>
                <w:lang w:eastAsia="pt-BR"/>
              </w:rPr>
              <w:t>; deve conter barra de contenção de papeis em plástico resistente ou metal; deve ser forrada com papel fantasia ou liso, com reforço na parte inferior para evitar desgaste por fricção. Espessura da capa de 3,5mm aproximadamente, distância entre as guias de 80mm e diâmetro dos arcos em 45mm aproximadamente.</w:t>
            </w:r>
          </w:p>
        </w:tc>
        <w:tc>
          <w:tcPr>
            <w:tcW w:w="981" w:type="dxa"/>
            <w:noWrap/>
            <w:vAlign w:val="bottom"/>
          </w:tcPr>
          <w:p w14:paraId="504637AE" w14:textId="77777777" w:rsidR="00161793" w:rsidRPr="007E5E59" w:rsidRDefault="00AB7CA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lastRenderedPageBreak/>
              <w:t>UNID</w:t>
            </w:r>
          </w:p>
        </w:tc>
        <w:tc>
          <w:tcPr>
            <w:tcW w:w="804" w:type="dxa"/>
            <w:noWrap/>
            <w:vAlign w:val="bottom"/>
          </w:tcPr>
          <w:p w14:paraId="30D2EBF3" w14:textId="77777777" w:rsidR="00161793" w:rsidRPr="007E5E59" w:rsidRDefault="00AB7CA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30</w:t>
            </w:r>
          </w:p>
        </w:tc>
        <w:tc>
          <w:tcPr>
            <w:tcW w:w="1270" w:type="dxa"/>
            <w:noWrap/>
            <w:vAlign w:val="bottom"/>
          </w:tcPr>
          <w:p w14:paraId="26B285AC" w14:textId="77777777" w:rsidR="00161793" w:rsidRPr="007E5E59" w:rsidRDefault="00AB7CA4"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R$20,83</w:t>
            </w:r>
          </w:p>
        </w:tc>
        <w:tc>
          <w:tcPr>
            <w:tcW w:w="1482" w:type="dxa"/>
            <w:noWrap/>
            <w:vAlign w:val="center"/>
          </w:tcPr>
          <w:p w14:paraId="29BEDA66" w14:textId="77777777" w:rsidR="00AB7CA4" w:rsidRDefault="00AB7CA4" w:rsidP="00223C54">
            <w:pPr>
              <w:widowControl/>
              <w:suppressAutoHyphens w:val="0"/>
              <w:autoSpaceDN/>
              <w:jc w:val="center"/>
              <w:textAlignment w:val="auto"/>
              <w:rPr>
                <w:rFonts w:ascii="Cambria" w:eastAsia="Times New Roman" w:hAnsi="Cambria" w:cs="Arial"/>
                <w:b/>
                <w:bCs/>
                <w:color w:val="000000"/>
                <w:kern w:val="0"/>
                <w:sz w:val="24"/>
                <w:szCs w:val="24"/>
                <w:lang w:eastAsia="pt-BR"/>
              </w:rPr>
            </w:pPr>
          </w:p>
          <w:p w14:paraId="19CD3667" w14:textId="77777777" w:rsidR="00AB7CA4" w:rsidRDefault="00AB7CA4" w:rsidP="00223C54">
            <w:pPr>
              <w:widowControl/>
              <w:suppressAutoHyphens w:val="0"/>
              <w:autoSpaceDN/>
              <w:jc w:val="center"/>
              <w:textAlignment w:val="auto"/>
              <w:rPr>
                <w:rFonts w:ascii="Cambria" w:eastAsia="Times New Roman" w:hAnsi="Cambria" w:cs="Arial"/>
                <w:b/>
                <w:bCs/>
                <w:color w:val="000000"/>
                <w:kern w:val="0"/>
                <w:sz w:val="24"/>
                <w:szCs w:val="24"/>
                <w:lang w:eastAsia="pt-BR"/>
              </w:rPr>
            </w:pPr>
          </w:p>
          <w:p w14:paraId="70ACBB7F" w14:textId="4EBDF2CD" w:rsidR="00AB7CA4" w:rsidRDefault="00B740B5" w:rsidP="00223C54">
            <w:pPr>
              <w:widowControl/>
              <w:suppressAutoHyphens w:val="0"/>
              <w:autoSpaceDN/>
              <w:jc w:val="center"/>
              <w:textAlignment w:val="auto"/>
              <w:rPr>
                <w:rFonts w:ascii="Cambria" w:eastAsia="Times New Roman" w:hAnsi="Cambria" w:cs="Arial"/>
                <w:b/>
                <w:bCs/>
                <w:color w:val="000000"/>
                <w:kern w:val="0"/>
                <w:sz w:val="24"/>
                <w:szCs w:val="24"/>
                <w:lang w:eastAsia="pt-BR"/>
              </w:rPr>
            </w:pPr>
            <w:r w:rsidRPr="00B740B5">
              <w:rPr>
                <w:rFonts w:ascii="Cambria" w:eastAsia="Times New Roman" w:hAnsi="Cambria" w:cs="Arial"/>
                <w:bCs/>
                <w:color w:val="000000"/>
                <w:kern w:val="0"/>
                <w:sz w:val="24"/>
                <w:szCs w:val="24"/>
                <w:lang w:eastAsia="pt-BR"/>
              </w:rPr>
              <w:t>R$624,90</w:t>
            </w:r>
          </w:p>
          <w:p w14:paraId="2DA1EC2D" w14:textId="77777777" w:rsidR="00AB7CA4" w:rsidRDefault="00AB7CA4" w:rsidP="00223C54">
            <w:pPr>
              <w:widowControl/>
              <w:suppressAutoHyphens w:val="0"/>
              <w:autoSpaceDN/>
              <w:jc w:val="center"/>
              <w:textAlignment w:val="auto"/>
              <w:rPr>
                <w:rFonts w:ascii="Cambria" w:eastAsia="Times New Roman" w:hAnsi="Cambria" w:cs="Arial"/>
                <w:b/>
                <w:bCs/>
                <w:color w:val="000000"/>
                <w:kern w:val="0"/>
                <w:sz w:val="24"/>
                <w:szCs w:val="24"/>
                <w:lang w:eastAsia="pt-BR"/>
              </w:rPr>
            </w:pPr>
          </w:p>
          <w:p w14:paraId="37EE49B3" w14:textId="77777777" w:rsidR="00AB7CA4" w:rsidRDefault="00AB7CA4" w:rsidP="00223C54">
            <w:pPr>
              <w:widowControl/>
              <w:suppressAutoHyphens w:val="0"/>
              <w:autoSpaceDN/>
              <w:jc w:val="center"/>
              <w:textAlignment w:val="auto"/>
              <w:rPr>
                <w:rFonts w:ascii="Cambria" w:eastAsia="Times New Roman" w:hAnsi="Cambria" w:cs="Arial"/>
                <w:b/>
                <w:bCs/>
                <w:color w:val="000000"/>
                <w:kern w:val="0"/>
                <w:sz w:val="24"/>
                <w:szCs w:val="24"/>
                <w:lang w:eastAsia="pt-BR"/>
              </w:rPr>
            </w:pPr>
          </w:p>
          <w:p w14:paraId="4B8E1937" w14:textId="77777777" w:rsidR="00AB7CA4" w:rsidRDefault="00AB7CA4" w:rsidP="00223C54">
            <w:pPr>
              <w:widowControl/>
              <w:suppressAutoHyphens w:val="0"/>
              <w:autoSpaceDN/>
              <w:jc w:val="center"/>
              <w:textAlignment w:val="auto"/>
              <w:rPr>
                <w:rFonts w:ascii="Cambria" w:eastAsia="Times New Roman" w:hAnsi="Cambria" w:cs="Arial"/>
                <w:b/>
                <w:bCs/>
                <w:color w:val="000000"/>
                <w:kern w:val="0"/>
                <w:sz w:val="24"/>
                <w:szCs w:val="24"/>
                <w:lang w:eastAsia="pt-BR"/>
              </w:rPr>
            </w:pPr>
          </w:p>
          <w:p w14:paraId="256A2DDF" w14:textId="77777777" w:rsidR="00AB7CA4" w:rsidRDefault="00AB7CA4" w:rsidP="00223C54">
            <w:pPr>
              <w:widowControl/>
              <w:suppressAutoHyphens w:val="0"/>
              <w:autoSpaceDN/>
              <w:jc w:val="center"/>
              <w:textAlignment w:val="auto"/>
              <w:rPr>
                <w:rFonts w:ascii="Cambria" w:eastAsia="Times New Roman" w:hAnsi="Cambria" w:cs="Arial"/>
                <w:b/>
                <w:bCs/>
                <w:color w:val="000000"/>
                <w:kern w:val="0"/>
                <w:sz w:val="24"/>
                <w:szCs w:val="24"/>
                <w:lang w:eastAsia="pt-BR"/>
              </w:rPr>
            </w:pPr>
          </w:p>
          <w:p w14:paraId="756E8426" w14:textId="77777777" w:rsidR="00AB7CA4" w:rsidRDefault="00AB7CA4" w:rsidP="00223C54">
            <w:pPr>
              <w:widowControl/>
              <w:suppressAutoHyphens w:val="0"/>
              <w:autoSpaceDN/>
              <w:jc w:val="center"/>
              <w:textAlignment w:val="auto"/>
              <w:rPr>
                <w:rFonts w:ascii="Cambria" w:eastAsia="Times New Roman" w:hAnsi="Cambria" w:cs="Arial"/>
                <w:b/>
                <w:bCs/>
                <w:color w:val="000000"/>
                <w:kern w:val="0"/>
                <w:sz w:val="24"/>
                <w:szCs w:val="24"/>
                <w:lang w:eastAsia="pt-BR"/>
              </w:rPr>
            </w:pPr>
          </w:p>
          <w:p w14:paraId="2BD0923A" w14:textId="77777777" w:rsidR="00161793" w:rsidRPr="00B740B5" w:rsidRDefault="00161793" w:rsidP="00223C54">
            <w:pPr>
              <w:widowControl/>
              <w:suppressAutoHyphens w:val="0"/>
              <w:autoSpaceDN/>
              <w:jc w:val="center"/>
              <w:textAlignment w:val="auto"/>
              <w:rPr>
                <w:rFonts w:ascii="Cambria" w:eastAsia="Times New Roman" w:hAnsi="Cambria" w:cs="Arial"/>
                <w:bCs/>
                <w:color w:val="000000"/>
                <w:kern w:val="0"/>
                <w:sz w:val="24"/>
                <w:szCs w:val="24"/>
                <w:lang w:eastAsia="pt-BR"/>
              </w:rPr>
            </w:pPr>
          </w:p>
        </w:tc>
      </w:tr>
      <w:tr w:rsidR="00B740B5" w:rsidRPr="007E5E59" w14:paraId="1C43BEF2" w14:textId="77777777" w:rsidTr="002C711F">
        <w:trPr>
          <w:trHeight w:val="300"/>
          <w:jc w:val="center"/>
        </w:trPr>
        <w:tc>
          <w:tcPr>
            <w:tcW w:w="694" w:type="dxa"/>
            <w:noWrap/>
            <w:vAlign w:val="bottom"/>
          </w:tcPr>
          <w:p w14:paraId="741A0B2D"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lastRenderedPageBreak/>
              <w:t>69</w:t>
            </w:r>
          </w:p>
        </w:tc>
        <w:tc>
          <w:tcPr>
            <w:tcW w:w="5111" w:type="dxa"/>
            <w:noWrap/>
            <w:vAlign w:val="bottom"/>
          </w:tcPr>
          <w:p w14:paraId="262BBE27" w14:textId="77777777" w:rsidR="00161793" w:rsidRPr="007E5E59" w:rsidRDefault="00AB7CA4"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AB7CA4">
              <w:rPr>
                <w:rFonts w:ascii="Cambria" w:eastAsia="Times New Roman" w:hAnsi="Cambria" w:cs="Arial"/>
                <w:color w:val="000000"/>
                <w:kern w:val="0"/>
                <w:sz w:val="24"/>
                <w:szCs w:val="24"/>
                <w:lang w:eastAsia="pt-BR"/>
              </w:rPr>
              <w:t xml:space="preserve">Pasta catálogo, com capa </w:t>
            </w:r>
            <w:proofErr w:type="spellStart"/>
            <w:r w:rsidRPr="00AB7CA4">
              <w:rPr>
                <w:rFonts w:ascii="Cambria" w:eastAsia="Times New Roman" w:hAnsi="Cambria" w:cs="Arial"/>
                <w:color w:val="000000"/>
                <w:kern w:val="0"/>
                <w:sz w:val="24"/>
                <w:szCs w:val="24"/>
                <w:lang w:eastAsia="pt-BR"/>
              </w:rPr>
              <w:t>pvc</w:t>
            </w:r>
            <w:proofErr w:type="spellEnd"/>
            <w:r w:rsidRPr="00AB7CA4">
              <w:rPr>
                <w:rFonts w:ascii="Cambria" w:eastAsia="Times New Roman" w:hAnsi="Cambria" w:cs="Arial"/>
                <w:color w:val="000000"/>
                <w:kern w:val="0"/>
                <w:sz w:val="24"/>
                <w:szCs w:val="24"/>
                <w:lang w:eastAsia="pt-BR"/>
              </w:rPr>
              <w:t>, na cor preta, com presilha para fixar os envoltórios plásticos, com 50 envelopes ofício finos e 4 colchetes.</w:t>
            </w:r>
          </w:p>
        </w:tc>
        <w:tc>
          <w:tcPr>
            <w:tcW w:w="981" w:type="dxa"/>
            <w:noWrap/>
            <w:vAlign w:val="bottom"/>
          </w:tcPr>
          <w:p w14:paraId="772A9AEF" w14:textId="77777777" w:rsidR="00161793" w:rsidRPr="007E5E59" w:rsidRDefault="00DC6CBC"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30</w:t>
            </w:r>
          </w:p>
        </w:tc>
        <w:tc>
          <w:tcPr>
            <w:tcW w:w="804" w:type="dxa"/>
            <w:noWrap/>
            <w:vAlign w:val="bottom"/>
          </w:tcPr>
          <w:p w14:paraId="3886A894" w14:textId="77777777" w:rsidR="00161793" w:rsidRPr="007E5E59" w:rsidRDefault="00DC6CBC"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1270" w:type="dxa"/>
            <w:noWrap/>
            <w:vAlign w:val="bottom"/>
          </w:tcPr>
          <w:p w14:paraId="20FE0305" w14:textId="77777777" w:rsidR="00161793" w:rsidRPr="007E5E59" w:rsidRDefault="00DC6CBC"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R$25,80</w:t>
            </w:r>
          </w:p>
        </w:tc>
        <w:tc>
          <w:tcPr>
            <w:tcW w:w="1482" w:type="dxa"/>
            <w:noWrap/>
            <w:vAlign w:val="center"/>
          </w:tcPr>
          <w:p w14:paraId="4BC694B5" w14:textId="77777777" w:rsidR="00161793" w:rsidRPr="004F7C36" w:rsidRDefault="00DC6CBC"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4F7C36">
              <w:rPr>
                <w:rFonts w:ascii="Cambria" w:eastAsia="Times New Roman" w:hAnsi="Cambria" w:cs="Arial"/>
                <w:bCs/>
                <w:color w:val="000000"/>
                <w:kern w:val="0"/>
                <w:sz w:val="24"/>
                <w:szCs w:val="24"/>
                <w:lang w:eastAsia="pt-BR"/>
              </w:rPr>
              <w:t>R$774,00</w:t>
            </w:r>
          </w:p>
        </w:tc>
      </w:tr>
      <w:tr w:rsidR="00B740B5" w:rsidRPr="007E5E59" w14:paraId="614876A4" w14:textId="77777777" w:rsidTr="002C711F">
        <w:trPr>
          <w:trHeight w:val="300"/>
          <w:jc w:val="center"/>
        </w:trPr>
        <w:tc>
          <w:tcPr>
            <w:tcW w:w="694" w:type="dxa"/>
            <w:noWrap/>
            <w:vAlign w:val="bottom"/>
          </w:tcPr>
          <w:p w14:paraId="6E00FF8F"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70</w:t>
            </w:r>
          </w:p>
        </w:tc>
        <w:tc>
          <w:tcPr>
            <w:tcW w:w="5111" w:type="dxa"/>
            <w:noWrap/>
            <w:vAlign w:val="bottom"/>
          </w:tcPr>
          <w:p w14:paraId="37591340" w14:textId="77777777" w:rsidR="00161793" w:rsidRPr="007E5E59" w:rsidRDefault="00DC6CBC"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DC6CBC">
              <w:rPr>
                <w:rFonts w:ascii="Cambria" w:eastAsia="Times New Roman" w:hAnsi="Cambria" w:cs="Arial"/>
                <w:color w:val="000000"/>
                <w:kern w:val="0"/>
                <w:sz w:val="24"/>
                <w:szCs w:val="24"/>
                <w:lang w:eastAsia="pt-BR"/>
              </w:rPr>
              <w:t>Pasta ''L" em polipropileno gofrado, formato A4 caixa com 50 unidades.</w:t>
            </w:r>
          </w:p>
        </w:tc>
        <w:tc>
          <w:tcPr>
            <w:tcW w:w="981" w:type="dxa"/>
            <w:noWrap/>
            <w:vAlign w:val="bottom"/>
          </w:tcPr>
          <w:p w14:paraId="6F44534B" w14:textId="77777777" w:rsidR="00161793" w:rsidRPr="007E5E59" w:rsidRDefault="00DC6CBC"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15</w:t>
            </w:r>
          </w:p>
        </w:tc>
        <w:tc>
          <w:tcPr>
            <w:tcW w:w="804" w:type="dxa"/>
            <w:noWrap/>
            <w:vAlign w:val="bottom"/>
          </w:tcPr>
          <w:p w14:paraId="2B3C444E" w14:textId="77777777" w:rsidR="00161793" w:rsidRPr="007E5E59" w:rsidRDefault="00DC6CBC"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CX</w:t>
            </w:r>
          </w:p>
        </w:tc>
        <w:tc>
          <w:tcPr>
            <w:tcW w:w="1270" w:type="dxa"/>
            <w:noWrap/>
            <w:vAlign w:val="bottom"/>
          </w:tcPr>
          <w:p w14:paraId="42153914" w14:textId="77777777" w:rsidR="00161793" w:rsidRPr="007E5E59" w:rsidRDefault="00DC6CBC"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R$104,34</w:t>
            </w:r>
          </w:p>
        </w:tc>
        <w:tc>
          <w:tcPr>
            <w:tcW w:w="1482" w:type="dxa"/>
            <w:noWrap/>
            <w:vAlign w:val="center"/>
          </w:tcPr>
          <w:p w14:paraId="433B9ED0" w14:textId="77777777" w:rsidR="00161793" w:rsidRPr="004F7C36" w:rsidRDefault="00DC6CBC"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4F7C36">
              <w:rPr>
                <w:rFonts w:ascii="Cambria" w:eastAsia="Times New Roman" w:hAnsi="Cambria" w:cs="Arial"/>
                <w:bCs/>
                <w:color w:val="000000"/>
                <w:kern w:val="0"/>
                <w:sz w:val="24"/>
                <w:szCs w:val="24"/>
                <w:lang w:eastAsia="pt-BR"/>
              </w:rPr>
              <w:t>R$1.565,10</w:t>
            </w:r>
          </w:p>
        </w:tc>
      </w:tr>
      <w:tr w:rsidR="00B740B5" w:rsidRPr="007E5E59" w14:paraId="624DB8B9" w14:textId="77777777" w:rsidTr="002C711F">
        <w:trPr>
          <w:trHeight w:val="300"/>
          <w:jc w:val="center"/>
        </w:trPr>
        <w:tc>
          <w:tcPr>
            <w:tcW w:w="694" w:type="dxa"/>
            <w:noWrap/>
            <w:vAlign w:val="bottom"/>
          </w:tcPr>
          <w:p w14:paraId="33FC4CB1"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71</w:t>
            </w:r>
          </w:p>
        </w:tc>
        <w:tc>
          <w:tcPr>
            <w:tcW w:w="5111" w:type="dxa"/>
            <w:noWrap/>
            <w:vAlign w:val="bottom"/>
          </w:tcPr>
          <w:p w14:paraId="7116F757" w14:textId="77777777" w:rsidR="00161793" w:rsidRPr="007E5E59" w:rsidRDefault="00DC6CBC"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DC6CBC">
              <w:rPr>
                <w:rFonts w:ascii="Cambria" w:eastAsia="Times New Roman" w:hAnsi="Cambria" w:cs="Arial"/>
                <w:color w:val="000000"/>
                <w:kern w:val="0"/>
                <w:sz w:val="24"/>
                <w:szCs w:val="24"/>
                <w:lang w:eastAsia="pt-BR"/>
              </w:rPr>
              <w:t>Pasta plástica com elástico ofício 40mm, cores variadas, pacote com 10 unidades.</w:t>
            </w:r>
          </w:p>
        </w:tc>
        <w:tc>
          <w:tcPr>
            <w:tcW w:w="981" w:type="dxa"/>
            <w:noWrap/>
            <w:vAlign w:val="bottom"/>
          </w:tcPr>
          <w:p w14:paraId="191BCB08" w14:textId="77777777" w:rsidR="00161793" w:rsidRPr="007E5E59" w:rsidRDefault="00DC6CBC"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804" w:type="dxa"/>
            <w:noWrap/>
            <w:vAlign w:val="bottom"/>
          </w:tcPr>
          <w:p w14:paraId="5A48A049" w14:textId="77777777" w:rsidR="00161793" w:rsidRPr="007E5E59" w:rsidRDefault="00DC6CBC"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PCT</w:t>
            </w:r>
          </w:p>
        </w:tc>
        <w:tc>
          <w:tcPr>
            <w:tcW w:w="1270" w:type="dxa"/>
            <w:noWrap/>
            <w:vAlign w:val="bottom"/>
          </w:tcPr>
          <w:p w14:paraId="2F39FB12" w14:textId="77777777" w:rsidR="00161793" w:rsidRPr="007E5E59" w:rsidRDefault="00556A5D"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R$55,87</w:t>
            </w:r>
          </w:p>
        </w:tc>
        <w:tc>
          <w:tcPr>
            <w:tcW w:w="1482" w:type="dxa"/>
            <w:noWrap/>
            <w:vAlign w:val="center"/>
          </w:tcPr>
          <w:p w14:paraId="5E61A041" w14:textId="77777777" w:rsidR="00161793" w:rsidRPr="004F7C36" w:rsidRDefault="00556A5D"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4F7C36">
              <w:rPr>
                <w:rFonts w:ascii="Cambria" w:eastAsia="Times New Roman" w:hAnsi="Cambria" w:cs="Arial"/>
                <w:bCs/>
                <w:color w:val="000000"/>
                <w:kern w:val="0"/>
                <w:sz w:val="24"/>
                <w:szCs w:val="24"/>
                <w:lang w:eastAsia="pt-BR"/>
              </w:rPr>
              <w:t>R$1.117,40</w:t>
            </w:r>
          </w:p>
        </w:tc>
      </w:tr>
      <w:tr w:rsidR="00B740B5" w:rsidRPr="007E5E59" w14:paraId="2FF7819E" w14:textId="77777777" w:rsidTr="002C711F">
        <w:trPr>
          <w:trHeight w:val="300"/>
          <w:jc w:val="center"/>
        </w:trPr>
        <w:tc>
          <w:tcPr>
            <w:tcW w:w="694" w:type="dxa"/>
            <w:noWrap/>
            <w:vAlign w:val="bottom"/>
          </w:tcPr>
          <w:p w14:paraId="5AB48C9D"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72</w:t>
            </w:r>
          </w:p>
        </w:tc>
        <w:tc>
          <w:tcPr>
            <w:tcW w:w="5111" w:type="dxa"/>
            <w:noWrap/>
            <w:vAlign w:val="bottom"/>
          </w:tcPr>
          <w:p w14:paraId="5B834318" w14:textId="77777777" w:rsidR="00161793" w:rsidRPr="007E5E59" w:rsidRDefault="004F7C36"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4F7C36">
              <w:rPr>
                <w:rFonts w:ascii="Cambria" w:eastAsia="Times New Roman" w:hAnsi="Cambria" w:cs="Arial"/>
                <w:color w:val="000000"/>
                <w:kern w:val="0"/>
                <w:sz w:val="24"/>
                <w:szCs w:val="24"/>
                <w:lang w:eastAsia="pt-BR"/>
              </w:rPr>
              <w:t>Pasta plástica com grampo trilho, cores variadas, pacotes com 10 unidades.</w:t>
            </w:r>
          </w:p>
        </w:tc>
        <w:tc>
          <w:tcPr>
            <w:tcW w:w="981" w:type="dxa"/>
            <w:noWrap/>
            <w:vAlign w:val="bottom"/>
          </w:tcPr>
          <w:p w14:paraId="55B1C450" w14:textId="77777777" w:rsidR="00161793" w:rsidRPr="007E5E59" w:rsidRDefault="004F7C36"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804" w:type="dxa"/>
            <w:noWrap/>
            <w:vAlign w:val="bottom"/>
          </w:tcPr>
          <w:p w14:paraId="1FC50DAD" w14:textId="77777777" w:rsidR="00161793" w:rsidRPr="007E5E59" w:rsidRDefault="004F7C36"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PCT</w:t>
            </w:r>
          </w:p>
        </w:tc>
        <w:tc>
          <w:tcPr>
            <w:tcW w:w="1270" w:type="dxa"/>
            <w:noWrap/>
            <w:vAlign w:val="bottom"/>
          </w:tcPr>
          <w:p w14:paraId="65AA6CCE" w14:textId="77777777" w:rsidR="00161793" w:rsidRPr="007E5E59" w:rsidRDefault="004F7C36"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R$41,82</w:t>
            </w:r>
          </w:p>
        </w:tc>
        <w:tc>
          <w:tcPr>
            <w:tcW w:w="1482" w:type="dxa"/>
            <w:noWrap/>
            <w:vAlign w:val="center"/>
          </w:tcPr>
          <w:p w14:paraId="561CF533" w14:textId="77777777" w:rsidR="00161793" w:rsidRPr="004F7C36" w:rsidRDefault="004F7C36"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4F7C36">
              <w:rPr>
                <w:rFonts w:ascii="Cambria" w:eastAsia="Times New Roman" w:hAnsi="Cambria" w:cs="Arial"/>
                <w:bCs/>
                <w:color w:val="000000"/>
                <w:kern w:val="0"/>
                <w:sz w:val="24"/>
                <w:szCs w:val="24"/>
                <w:lang w:eastAsia="pt-BR"/>
              </w:rPr>
              <w:t>R$836,40</w:t>
            </w:r>
          </w:p>
        </w:tc>
      </w:tr>
      <w:tr w:rsidR="00B740B5" w:rsidRPr="007E5E59" w14:paraId="1A772F15" w14:textId="77777777" w:rsidTr="002C711F">
        <w:trPr>
          <w:trHeight w:val="300"/>
          <w:jc w:val="center"/>
        </w:trPr>
        <w:tc>
          <w:tcPr>
            <w:tcW w:w="694" w:type="dxa"/>
            <w:noWrap/>
            <w:vAlign w:val="bottom"/>
          </w:tcPr>
          <w:p w14:paraId="453446F1"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73</w:t>
            </w:r>
          </w:p>
        </w:tc>
        <w:tc>
          <w:tcPr>
            <w:tcW w:w="5111" w:type="dxa"/>
            <w:noWrap/>
            <w:vAlign w:val="bottom"/>
          </w:tcPr>
          <w:p w14:paraId="01925C67" w14:textId="77777777" w:rsidR="00161793" w:rsidRPr="007E5E59" w:rsidRDefault="004F7C36"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4F7C36">
              <w:rPr>
                <w:rFonts w:ascii="Cambria" w:eastAsia="Times New Roman" w:hAnsi="Cambria" w:cs="Arial"/>
                <w:color w:val="000000"/>
                <w:kern w:val="0"/>
                <w:sz w:val="24"/>
                <w:szCs w:val="24"/>
                <w:lang w:eastAsia="pt-BR"/>
              </w:rPr>
              <w:t>Pasta plástica estreita transparente com abas e elástico, tamanho ofício, pacote com 10 unidades.</w:t>
            </w:r>
          </w:p>
        </w:tc>
        <w:tc>
          <w:tcPr>
            <w:tcW w:w="981" w:type="dxa"/>
            <w:noWrap/>
            <w:vAlign w:val="bottom"/>
          </w:tcPr>
          <w:p w14:paraId="66EF8E84" w14:textId="77777777" w:rsidR="00161793" w:rsidRPr="007E5E59" w:rsidRDefault="004F7C36"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804" w:type="dxa"/>
            <w:noWrap/>
            <w:vAlign w:val="bottom"/>
          </w:tcPr>
          <w:p w14:paraId="0F3B5984" w14:textId="77777777" w:rsidR="00161793" w:rsidRPr="007E5E59" w:rsidRDefault="004F7C36"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PCT</w:t>
            </w:r>
          </w:p>
        </w:tc>
        <w:tc>
          <w:tcPr>
            <w:tcW w:w="1270" w:type="dxa"/>
            <w:noWrap/>
            <w:vAlign w:val="bottom"/>
          </w:tcPr>
          <w:p w14:paraId="72E5C9AF" w14:textId="77777777" w:rsidR="00161793" w:rsidRPr="007E5E59" w:rsidRDefault="004F7C36"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R$46,96</w:t>
            </w:r>
          </w:p>
        </w:tc>
        <w:tc>
          <w:tcPr>
            <w:tcW w:w="1482" w:type="dxa"/>
            <w:noWrap/>
            <w:vAlign w:val="center"/>
          </w:tcPr>
          <w:p w14:paraId="74772945" w14:textId="77777777" w:rsidR="00161793" w:rsidRPr="004F7C36" w:rsidRDefault="004F7C36"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4F7C36">
              <w:rPr>
                <w:rFonts w:ascii="Cambria" w:eastAsia="Times New Roman" w:hAnsi="Cambria" w:cs="Arial"/>
                <w:bCs/>
                <w:color w:val="000000"/>
                <w:kern w:val="0"/>
                <w:sz w:val="24"/>
                <w:szCs w:val="24"/>
                <w:lang w:eastAsia="pt-BR"/>
              </w:rPr>
              <w:t>R$939,20</w:t>
            </w:r>
          </w:p>
        </w:tc>
      </w:tr>
      <w:tr w:rsidR="00B740B5" w:rsidRPr="007E5E59" w14:paraId="611F47C1" w14:textId="77777777" w:rsidTr="002C711F">
        <w:trPr>
          <w:trHeight w:val="300"/>
          <w:jc w:val="center"/>
        </w:trPr>
        <w:tc>
          <w:tcPr>
            <w:tcW w:w="694" w:type="dxa"/>
            <w:noWrap/>
            <w:vAlign w:val="bottom"/>
          </w:tcPr>
          <w:p w14:paraId="69560B93"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74</w:t>
            </w:r>
          </w:p>
        </w:tc>
        <w:tc>
          <w:tcPr>
            <w:tcW w:w="5111" w:type="dxa"/>
            <w:noWrap/>
            <w:vAlign w:val="bottom"/>
          </w:tcPr>
          <w:p w14:paraId="2506E32A" w14:textId="77777777" w:rsidR="00161793" w:rsidRPr="007E5E59" w:rsidRDefault="004F7C36"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4F7C36">
              <w:rPr>
                <w:rFonts w:ascii="Cambria" w:eastAsia="Times New Roman" w:hAnsi="Cambria" w:cs="Arial"/>
                <w:color w:val="000000"/>
                <w:kern w:val="0"/>
                <w:sz w:val="24"/>
                <w:szCs w:val="24"/>
                <w:lang w:eastAsia="pt-BR"/>
              </w:rPr>
              <w:t xml:space="preserve">Pasta </w:t>
            </w:r>
            <w:proofErr w:type="spellStart"/>
            <w:r w:rsidRPr="004F7C36">
              <w:rPr>
                <w:rFonts w:ascii="Cambria" w:eastAsia="Times New Roman" w:hAnsi="Cambria" w:cs="Arial"/>
                <w:color w:val="000000"/>
                <w:kern w:val="0"/>
                <w:sz w:val="24"/>
                <w:szCs w:val="24"/>
                <w:lang w:eastAsia="pt-BR"/>
              </w:rPr>
              <w:t>polionda</w:t>
            </w:r>
            <w:proofErr w:type="spellEnd"/>
            <w:r w:rsidRPr="004F7C36">
              <w:rPr>
                <w:rFonts w:ascii="Cambria" w:eastAsia="Times New Roman" w:hAnsi="Cambria" w:cs="Arial"/>
                <w:color w:val="000000"/>
                <w:kern w:val="0"/>
                <w:sz w:val="24"/>
                <w:szCs w:val="24"/>
                <w:lang w:eastAsia="pt-BR"/>
              </w:rPr>
              <w:t>, com elástico, lombada 55mm, nas cores azul e transparente, caixa com 10 unidades.</w:t>
            </w:r>
          </w:p>
        </w:tc>
        <w:tc>
          <w:tcPr>
            <w:tcW w:w="981" w:type="dxa"/>
            <w:noWrap/>
            <w:vAlign w:val="bottom"/>
          </w:tcPr>
          <w:p w14:paraId="14459728" w14:textId="77777777" w:rsidR="00161793" w:rsidRPr="007E5E59" w:rsidRDefault="004F7C36"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804" w:type="dxa"/>
            <w:noWrap/>
            <w:vAlign w:val="bottom"/>
          </w:tcPr>
          <w:p w14:paraId="4CC4854A" w14:textId="77777777" w:rsidR="00161793" w:rsidRPr="007E5E59" w:rsidRDefault="004F7C36"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CX</w:t>
            </w:r>
          </w:p>
        </w:tc>
        <w:tc>
          <w:tcPr>
            <w:tcW w:w="1270" w:type="dxa"/>
            <w:noWrap/>
            <w:vAlign w:val="bottom"/>
          </w:tcPr>
          <w:p w14:paraId="2A3A44B8" w14:textId="77777777" w:rsidR="00161793" w:rsidRPr="007E5E59" w:rsidRDefault="004F7C36"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R$65,10</w:t>
            </w:r>
          </w:p>
        </w:tc>
        <w:tc>
          <w:tcPr>
            <w:tcW w:w="1482" w:type="dxa"/>
            <w:noWrap/>
            <w:vAlign w:val="center"/>
          </w:tcPr>
          <w:p w14:paraId="186B22B5" w14:textId="77777777" w:rsidR="00161793" w:rsidRPr="004F7C36" w:rsidRDefault="004F7C36"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4F7C36">
              <w:rPr>
                <w:rFonts w:ascii="Cambria" w:eastAsia="Times New Roman" w:hAnsi="Cambria" w:cs="Arial"/>
                <w:bCs/>
                <w:color w:val="000000"/>
                <w:kern w:val="0"/>
                <w:sz w:val="24"/>
                <w:szCs w:val="24"/>
                <w:lang w:eastAsia="pt-BR"/>
              </w:rPr>
              <w:t>R$1.302,00</w:t>
            </w:r>
          </w:p>
        </w:tc>
      </w:tr>
      <w:tr w:rsidR="00B740B5" w:rsidRPr="007E5E59" w14:paraId="533F972C" w14:textId="77777777" w:rsidTr="002C711F">
        <w:trPr>
          <w:trHeight w:val="300"/>
          <w:jc w:val="center"/>
        </w:trPr>
        <w:tc>
          <w:tcPr>
            <w:tcW w:w="694" w:type="dxa"/>
            <w:noWrap/>
            <w:vAlign w:val="bottom"/>
          </w:tcPr>
          <w:p w14:paraId="08109454"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75</w:t>
            </w:r>
          </w:p>
        </w:tc>
        <w:tc>
          <w:tcPr>
            <w:tcW w:w="5111" w:type="dxa"/>
            <w:noWrap/>
            <w:vAlign w:val="bottom"/>
          </w:tcPr>
          <w:p w14:paraId="7F170C7D" w14:textId="77777777" w:rsidR="00161793" w:rsidRPr="007E5E59" w:rsidRDefault="004F7C36"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4F7C36">
              <w:rPr>
                <w:rFonts w:ascii="Cambria" w:eastAsia="Times New Roman" w:hAnsi="Cambria" w:cs="Arial"/>
                <w:color w:val="000000"/>
                <w:kern w:val="0"/>
                <w:sz w:val="24"/>
                <w:szCs w:val="24"/>
                <w:lang w:eastAsia="pt-BR"/>
              </w:rPr>
              <w:t>Pasta sanfonada Oficio com 12 divisórias, cor cristal/transparente, 325mm x 235mm x 35mm.</w:t>
            </w:r>
          </w:p>
        </w:tc>
        <w:tc>
          <w:tcPr>
            <w:tcW w:w="981" w:type="dxa"/>
            <w:noWrap/>
            <w:vAlign w:val="bottom"/>
          </w:tcPr>
          <w:p w14:paraId="32471D88" w14:textId="77777777" w:rsidR="00161793" w:rsidRPr="007E5E59" w:rsidRDefault="004F7C36"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804" w:type="dxa"/>
            <w:noWrap/>
            <w:vAlign w:val="bottom"/>
          </w:tcPr>
          <w:p w14:paraId="6D44C9A3" w14:textId="77777777" w:rsidR="00161793" w:rsidRPr="007E5E59" w:rsidRDefault="004F7C36"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1270" w:type="dxa"/>
            <w:noWrap/>
            <w:vAlign w:val="bottom"/>
          </w:tcPr>
          <w:p w14:paraId="02F86D40" w14:textId="77777777" w:rsidR="00161793" w:rsidRPr="007E5E59" w:rsidRDefault="004F7C36"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R$26,95</w:t>
            </w:r>
          </w:p>
        </w:tc>
        <w:tc>
          <w:tcPr>
            <w:tcW w:w="1482" w:type="dxa"/>
            <w:noWrap/>
            <w:vAlign w:val="center"/>
          </w:tcPr>
          <w:p w14:paraId="0F83ED9F" w14:textId="77777777" w:rsidR="00161793" w:rsidRPr="004F7C36" w:rsidRDefault="004F7C36"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4F7C36">
              <w:rPr>
                <w:rFonts w:ascii="Cambria" w:eastAsia="Times New Roman" w:hAnsi="Cambria" w:cs="Arial"/>
                <w:bCs/>
                <w:color w:val="000000"/>
                <w:kern w:val="0"/>
                <w:sz w:val="24"/>
                <w:szCs w:val="24"/>
                <w:lang w:eastAsia="pt-BR"/>
              </w:rPr>
              <w:t>R$539,00</w:t>
            </w:r>
          </w:p>
        </w:tc>
      </w:tr>
      <w:tr w:rsidR="00B740B5" w:rsidRPr="007E5E59" w14:paraId="5394D922" w14:textId="77777777" w:rsidTr="002C711F">
        <w:trPr>
          <w:trHeight w:val="300"/>
          <w:jc w:val="center"/>
        </w:trPr>
        <w:tc>
          <w:tcPr>
            <w:tcW w:w="694" w:type="dxa"/>
            <w:noWrap/>
            <w:vAlign w:val="bottom"/>
          </w:tcPr>
          <w:p w14:paraId="49975C7C"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76</w:t>
            </w:r>
          </w:p>
        </w:tc>
        <w:tc>
          <w:tcPr>
            <w:tcW w:w="5111" w:type="dxa"/>
            <w:noWrap/>
            <w:vAlign w:val="bottom"/>
          </w:tcPr>
          <w:p w14:paraId="4EC3D14B" w14:textId="77777777" w:rsidR="00161793" w:rsidRPr="007E5E59" w:rsidRDefault="004F7C36"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4F7C36">
              <w:rPr>
                <w:rFonts w:ascii="Cambria" w:eastAsia="Times New Roman" w:hAnsi="Cambria" w:cs="Arial"/>
                <w:color w:val="000000"/>
                <w:kern w:val="0"/>
                <w:sz w:val="24"/>
                <w:szCs w:val="24"/>
                <w:lang w:eastAsia="pt-BR"/>
              </w:rPr>
              <w:t xml:space="preserve">Pasta suspensa de cartão marmorizado plastificado, com gramatura de 300g/m2, na cor parda, no tamanho ofício 240x360mm, haste de metal, ponteiras de polipropileno (pp) sem </w:t>
            </w:r>
            <w:proofErr w:type="spellStart"/>
            <w:r w:rsidRPr="004F7C36">
              <w:rPr>
                <w:rFonts w:ascii="Cambria" w:eastAsia="Times New Roman" w:hAnsi="Cambria" w:cs="Arial"/>
                <w:color w:val="000000"/>
                <w:kern w:val="0"/>
                <w:sz w:val="24"/>
                <w:szCs w:val="24"/>
                <w:lang w:eastAsia="pt-BR"/>
              </w:rPr>
              <w:t>prendendor</w:t>
            </w:r>
            <w:proofErr w:type="spellEnd"/>
            <w:r w:rsidRPr="004F7C36">
              <w:rPr>
                <w:rFonts w:ascii="Cambria" w:eastAsia="Times New Roman" w:hAnsi="Cambria" w:cs="Arial"/>
                <w:color w:val="000000"/>
                <w:kern w:val="0"/>
                <w:sz w:val="24"/>
                <w:szCs w:val="24"/>
                <w:lang w:eastAsia="pt-BR"/>
              </w:rPr>
              <w:t xml:space="preserve"> interno, modelo normal, visor em acetato e etiqueta branca, com 50 unidades.</w:t>
            </w:r>
          </w:p>
        </w:tc>
        <w:tc>
          <w:tcPr>
            <w:tcW w:w="981" w:type="dxa"/>
            <w:noWrap/>
            <w:vAlign w:val="bottom"/>
          </w:tcPr>
          <w:p w14:paraId="494118B1" w14:textId="77777777" w:rsidR="00161793" w:rsidRPr="007E5E59" w:rsidRDefault="004F7C36"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10</w:t>
            </w:r>
          </w:p>
        </w:tc>
        <w:tc>
          <w:tcPr>
            <w:tcW w:w="804" w:type="dxa"/>
            <w:noWrap/>
            <w:vAlign w:val="bottom"/>
          </w:tcPr>
          <w:p w14:paraId="615D0E19" w14:textId="77777777" w:rsidR="00161793" w:rsidRPr="007E5E59" w:rsidRDefault="004F7C36"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CX</w:t>
            </w:r>
          </w:p>
        </w:tc>
        <w:tc>
          <w:tcPr>
            <w:tcW w:w="1270" w:type="dxa"/>
            <w:noWrap/>
            <w:vAlign w:val="bottom"/>
          </w:tcPr>
          <w:p w14:paraId="49F2C014" w14:textId="77777777" w:rsidR="00161793" w:rsidRPr="007E5E59" w:rsidRDefault="004F7C36"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R$165,56</w:t>
            </w:r>
          </w:p>
        </w:tc>
        <w:tc>
          <w:tcPr>
            <w:tcW w:w="1482" w:type="dxa"/>
            <w:noWrap/>
            <w:vAlign w:val="center"/>
          </w:tcPr>
          <w:p w14:paraId="00BFA7CB" w14:textId="77777777" w:rsidR="00161793" w:rsidRPr="004F7C36" w:rsidRDefault="004F7C36"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4F7C36">
              <w:rPr>
                <w:rFonts w:ascii="Cambria" w:eastAsia="Times New Roman" w:hAnsi="Cambria" w:cs="Arial"/>
                <w:bCs/>
                <w:color w:val="000000"/>
                <w:kern w:val="0"/>
                <w:sz w:val="24"/>
                <w:szCs w:val="24"/>
                <w:lang w:eastAsia="pt-BR"/>
              </w:rPr>
              <w:t>R$1.655,60</w:t>
            </w:r>
          </w:p>
        </w:tc>
      </w:tr>
      <w:tr w:rsidR="00B740B5" w:rsidRPr="007E5E59" w14:paraId="7B59C376" w14:textId="77777777" w:rsidTr="002C711F">
        <w:trPr>
          <w:trHeight w:val="300"/>
          <w:jc w:val="center"/>
        </w:trPr>
        <w:tc>
          <w:tcPr>
            <w:tcW w:w="694" w:type="dxa"/>
            <w:noWrap/>
            <w:vAlign w:val="bottom"/>
          </w:tcPr>
          <w:p w14:paraId="105AC4A6"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77</w:t>
            </w:r>
          </w:p>
        </w:tc>
        <w:tc>
          <w:tcPr>
            <w:tcW w:w="5111" w:type="dxa"/>
            <w:noWrap/>
            <w:vAlign w:val="bottom"/>
          </w:tcPr>
          <w:p w14:paraId="0536C456" w14:textId="77777777"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 xml:space="preserve">Percevejo </w:t>
            </w:r>
            <w:proofErr w:type="spellStart"/>
            <w:r w:rsidRPr="00B740B5">
              <w:rPr>
                <w:rFonts w:ascii="Cambria" w:eastAsia="Times New Roman" w:hAnsi="Cambria" w:cs="Arial"/>
                <w:color w:val="000000"/>
                <w:kern w:val="0"/>
                <w:sz w:val="24"/>
                <w:szCs w:val="24"/>
                <w:lang w:eastAsia="pt-BR"/>
              </w:rPr>
              <w:t>latonado</w:t>
            </w:r>
            <w:proofErr w:type="spellEnd"/>
            <w:r w:rsidRPr="00B740B5">
              <w:rPr>
                <w:rFonts w:ascii="Cambria" w:eastAsia="Times New Roman" w:hAnsi="Cambria" w:cs="Arial"/>
                <w:color w:val="000000"/>
                <w:kern w:val="0"/>
                <w:sz w:val="24"/>
                <w:szCs w:val="24"/>
                <w:lang w:eastAsia="pt-BR"/>
              </w:rPr>
              <w:t xml:space="preserve"> estrela, caixa com 100 unidades.</w:t>
            </w:r>
          </w:p>
        </w:tc>
        <w:tc>
          <w:tcPr>
            <w:tcW w:w="981" w:type="dxa"/>
            <w:noWrap/>
            <w:vAlign w:val="bottom"/>
          </w:tcPr>
          <w:p w14:paraId="2116DB47"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10</w:t>
            </w:r>
          </w:p>
        </w:tc>
        <w:tc>
          <w:tcPr>
            <w:tcW w:w="804" w:type="dxa"/>
            <w:noWrap/>
            <w:vAlign w:val="bottom"/>
          </w:tcPr>
          <w:p w14:paraId="04E709F0"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CX</w:t>
            </w:r>
          </w:p>
        </w:tc>
        <w:tc>
          <w:tcPr>
            <w:tcW w:w="1270" w:type="dxa"/>
            <w:noWrap/>
            <w:vAlign w:val="bottom"/>
          </w:tcPr>
          <w:p w14:paraId="2E74F92E"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R$6,61</w:t>
            </w:r>
          </w:p>
        </w:tc>
        <w:tc>
          <w:tcPr>
            <w:tcW w:w="1482" w:type="dxa"/>
            <w:noWrap/>
            <w:vAlign w:val="center"/>
          </w:tcPr>
          <w:p w14:paraId="58882E01"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R$66,10</w:t>
            </w:r>
          </w:p>
        </w:tc>
      </w:tr>
      <w:tr w:rsidR="00B740B5" w:rsidRPr="007E5E59" w14:paraId="43C2FDF8" w14:textId="77777777" w:rsidTr="002C711F">
        <w:trPr>
          <w:trHeight w:val="300"/>
          <w:jc w:val="center"/>
        </w:trPr>
        <w:tc>
          <w:tcPr>
            <w:tcW w:w="694" w:type="dxa"/>
            <w:noWrap/>
            <w:vAlign w:val="bottom"/>
          </w:tcPr>
          <w:p w14:paraId="3DAC83AC"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78</w:t>
            </w:r>
          </w:p>
        </w:tc>
        <w:tc>
          <w:tcPr>
            <w:tcW w:w="5111" w:type="dxa"/>
            <w:noWrap/>
            <w:vAlign w:val="bottom"/>
          </w:tcPr>
          <w:p w14:paraId="1E44366D" w14:textId="77777777"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Pincel atômico, cores variadas, ponta de feltro chanfrada, descartável.</w:t>
            </w:r>
          </w:p>
        </w:tc>
        <w:tc>
          <w:tcPr>
            <w:tcW w:w="981" w:type="dxa"/>
            <w:noWrap/>
            <w:vAlign w:val="bottom"/>
          </w:tcPr>
          <w:p w14:paraId="39E8BE60"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30</w:t>
            </w:r>
          </w:p>
        </w:tc>
        <w:tc>
          <w:tcPr>
            <w:tcW w:w="804" w:type="dxa"/>
            <w:noWrap/>
            <w:vAlign w:val="bottom"/>
          </w:tcPr>
          <w:p w14:paraId="30DC4D5B"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1270" w:type="dxa"/>
            <w:noWrap/>
            <w:vAlign w:val="bottom"/>
          </w:tcPr>
          <w:p w14:paraId="0E9065CB"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R$6,20</w:t>
            </w:r>
          </w:p>
        </w:tc>
        <w:tc>
          <w:tcPr>
            <w:tcW w:w="1482" w:type="dxa"/>
            <w:noWrap/>
            <w:vAlign w:val="center"/>
          </w:tcPr>
          <w:p w14:paraId="549DC608"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R$186,00</w:t>
            </w:r>
          </w:p>
        </w:tc>
      </w:tr>
      <w:tr w:rsidR="00B740B5" w:rsidRPr="007E5E59" w14:paraId="2671BBC5" w14:textId="77777777" w:rsidTr="002C711F">
        <w:trPr>
          <w:trHeight w:val="300"/>
          <w:jc w:val="center"/>
        </w:trPr>
        <w:tc>
          <w:tcPr>
            <w:tcW w:w="694" w:type="dxa"/>
            <w:noWrap/>
            <w:vAlign w:val="bottom"/>
          </w:tcPr>
          <w:p w14:paraId="2A95DD80" w14:textId="77777777" w:rsidR="00161793" w:rsidRPr="007E5E59"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79</w:t>
            </w:r>
          </w:p>
        </w:tc>
        <w:tc>
          <w:tcPr>
            <w:tcW w:w="5111" w:type="dxa"/>
            <w:noWrap/>
            <w:vAlign w:val="bottom"/>
          </w:tcPr>
          <w:p w14:paraId="525F3923" w14:textId="77777777"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Pincel atômico, plástico, na cor preta, com ponta facetada, em caixa com 12 unidades.</w:t>
            </w:r>
          </w:p>
        </w:tc>
        <w:tc>
          <w:tcPr>
            <w:tcW w:w="981" w:type="dxa"/>
            <w:noWrap/>
            <w:vAlign w:val="bottom"/>
          </w:tcPr>
          <w:p w14:paraId="2A1FD20D"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10</w:t>
            </w:r>
          </w:p>
        </w:tc>
        <w:tc>
          <w:tcPr>
            <w:tcW w:w="804" w:type="dxa"/>
            <w:noWrap/>
            <w:vAlign w:val="bottom"/>
          </w:tcPr>
          <w:p w14:paraId="21CA0A80"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CX</w:t>
            </w:r>
          </w:p>
        </w:tc>
        <w:tc>
          <w:tcPr>
            <w:tcW w:w="1270" w:type="dxa"/>
            <w:noWrap/>
            <w:vAlign w:val="bottom"/>
          </w:tcPr>
          <w:p w14:paraId="5F0198CE"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R$29,44</w:t>
            </w:r>
          </w:p>
        </w:tc>
        <w:tc>
          <w:tcPr>
            <w:tcW w:w="1482" w:type="dxa"/>
            <w:noWrap/>
            <w:vAlign w:val="center"/>
          </w:tcPr>
          <w:p w14:paraId="5B4FFB8A"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R$294,40</w:t>
            </w:r>
          </w:p>
        </w:tc>
      </w:tr>
      <w:tr w:rsidR="00B740B5" w:rsidRPr="007E5E59" w14:paraId="4413697B" w14:textId="77777777" w:rsidTr="002C711F">
        <w:trPr>
          <w:trHeight w:val="300"/>
          <w:jc w:val="center"/>
        </w:trPr>
        <w:tc>
          <w:tcPr>
            <w:tcW w:w="694" w:type="dxa"/>
            <w:noWrap/>
            <w:vAlign w:val="bottom"/>
          </w:tcPr>
          <w:p w14:paraId="743D37D9" w14:textId="77777777" w:rsidR="00161793"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80</w:t>
            </w:r>
          </w:p>
        </w:tc>
        <w:tc>
          <w:tcPr>
            <w:tcW w:w="5111" w:type="dxa"/>
            <w:noWrap/>
            <w:vAlign w:val="bottom"/>
          </w:tcPr>
          <w:p w14:paraId="6B948461" w14:textId="77777777"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Pincel escolar, chato, nº 08, pacote com 12 unidades.</w:t>
            </w:r>
          </w:p>
        </w:tc>
        <w:tc>
          <w:tcPr>
            <w:tcW w:w="981" w:type="dxa"/>
            <w:noWrap/>
            <w:vAlign w:val="bottom"/>
          </w:tcPr>
          <w:p w14:paraId="3BA76384"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10</w:t>
            </w:r>
          </w:p>
        </w:tc>
        <w:tc>
          <w:tcPr>
            <w:tcW w:w="804" w:type="dxa"/>
            <w:noWrap/>
            <w:vAlign w:val="bottom"/>
          </w:tcPr>
          <w:p w14:paraId="1FA1968C"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1270" w:type="dxa"/>
            <w:noWrap/>
            <w:vAlign w:val="bottom"/>
          </w:tcPr>
          <w:p w14:paraId="1519394D"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R$31,08</w:t>
            </w:r>
          </w:p>
        </w:tc>
        <w:tc>
          <w:tcPr>
            <w:tcW w:w="1482" w:type="dxa"/>
            <w:noWrap/>
            <w:vAlign w:val="center"/>
          </w:tcPr>
          <w:p w14:paraId="03B7FA8B"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R$310,80</w:t>
            </w:r>
          </w:p>
        </w:tc>
      </w:tr>
      <w:tr w:rsidR="00B740B5" w:rsidRPr="007E5E59" w14:paraId="777A18C8" w14:textId="77777777" w:rsidTr="002C711F">
        <w:trPr>
          <w:trHeight w:val="300"/>
          <w:jc w:val="center"/>
        </w:trPr>
        <w:tc>
          <w:tcPr>
            <w:tcW w:w="694" w:type="dxa"/>
            <w:noWrap/>
            <w:vAlign w:val="bottom"/>
          </w:tcPr>
          <w:p w14:paraId="37C27C5C" w14:textId="77777777" w:rsidR="00161793"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81</w:t>
            </w:r>
          </w:p>
        </w:tc>
        <w:tc>
          <w:tcPr>
            <w:tcW w:w="5111" w:type="dxa"/>
            <w:noWrap/>
            <w:vAlign w:val="bottom"/>
          </w:tcPr>
          <w:p w14:paraId="3B29A5BF" w14:textId="77777777"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Pistola para aplicação de cola quente grande.</w:t>
            </w:r>
          </w:p>
        </w:tc>
        <w:tc>
          <w:tcPr>
            <w:tcW w:w="981" w:type="dxa"/>
            <w:noWrap/>
            <w:vAlign w:val="bottom"/>
          </w:tcPr>
          <w:p w14:paraId="47C85F70"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08</w:t>
            </w:r>
          </w:p>
        </w:tc>
        <w:tc>
          <w:tcPr>
            <w:tcW w:w="804" w:type="dxa"/>
            <w:noWrap/>
            <w:vAlign w:val="bottom"/>
          </w:tcPr>
          <w:p w14:paraId="6D02175D"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1270" w:type="dxa"/>
            <w:noWrap/>
            <w:vAlign w:val="bottom"/>
          </w:tcPr>
          <w:p w14:paraId="04473629"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R$42,39</w:t>
            </w:r>
          </w:p>
        </w:tc>
        <w:tc>
          <w:tcPr>
            <w:tcW w:w="1482" w:type="dxa"/>
            <w:noWrap/>
            <w:vAlign w:val="center"/>
          </w:tcPr>
          <w:p w14:paraId="3AF5819C"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R$339,12</w:t>
            </w:r>
          </w:p>
        </w:tc>
      </w:tr>
      <w:tr w:rsidR="00B740B5" w:rsidRPr="007E5E59" w14:paraId="552646C0" w14:textId="77777777" w:rsidTr="002C711F">
        <w:trPr>
          <w:trHeight w:val="300"/>
          <w:jc w:val="center"/>
        </w:trPr>
        <w:tc>
          <w:tcPr>
            <w:tcW w:w="694" w:type="dxa"/>
            <w:noWrap/>
            <w:vAlign w:val="bottom"/>
          </w:tcPr>
          <w:p w14:paraId="2215AC11" w14:textId="77777777" w:rsidR="00161793"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82</w:t>
            </w:r>
          </w:p>
        </w:tc>
        <w:tc>
          <w:tcPr>
            <w:tcW w:w="5111" w:type="dxa"/>
            <w:noWrap/>
            <w:vAlign w:val="bottom"/>
          </w:tcPr>
          <w:p w14:paraId="3476C1F2" w14:textId="77777777"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Pistola para aplicação de cola quente, pequena.</w:t>
            </w:r>
          </w:p>
        </w:tc>
        <w:tc>
          <w:tcPr>
            <w:tcW w:w="981" w:type="dxa"/>
            <w:noWrap/>
            <w:vAlign w:val="bottom"/>
          </w:tcPr>
          <w:p w14:paraId="4AFB3C7A"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234BECD0"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08</w:t>
            </w:r>
          </w:p>
        </w:tc>
        <w:tc>
          <w:tcPr>
            <w:tcW w:w="1270" w:type="dxa"/>
            <w:noWrap/>
            <w:vAlign w:val="bottom"/>
          </w:tcPr>
          <w:p w14:paraId="32C8AEE5"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R$42,39</w:t>
            </w:r>
          </w:p>
        </w:tc>
        <w:tc>
          <w:tcPr>
            <w:tcW w:w="1482" w:type="dxa"/>
            <w:noWrap/>
            <w:vAlign w:val="center"/>
          </w:tcPr>
          <w:p w14:paraId="57EA5E08"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R$339,12</w:t>
            </w:r>
          </w:p>
        </w:tc>
      </w:tr>
      <w:tr w:rsidR="00B740B5" w:rsidRPr="007E5E59" w14:paraId="62E0F2BE" w14:textId="77777777" w:rsidTr="002C711F">
        <w:trPr>
          <w:trHeight w:val="300"/>
          <w:jc w:val="center"/>
        </w:trPr>
        <w:tc>
          <w:tcPr>
            <w:tcW w:w="694" w:type="dxa"/>
            <w:noWrap/>
            <w:vAlign w:val="bottom"/>
          </w:tcPr>
          <w:p w14:paraId="38751888" w14:textId="77777777" w:rsidR="00161793"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83</w:t>
            </w:r>
          </w:p>
        </w:tc>
        <w:tc>
          <w:tcPr>
            <w:tcW w:w="5111" w:type="dxa"/>
            <w:noWrap/>
            <w:vAlign w:val="bottom"/>
          </w:tcPr>
          <w:p w14:paraId="7F3AD8A4" w14:textId="77777777"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Porta durex grande.</w:t>
            </w:r>
          </w:p>
        </w:tc>
        <w:tc>
          <w:tcPr>
            <w:tcW w:w="981" w:type="dxa"/>
            <w:noWrap/>
            <w:vAlign w:val="bottom"/>
          </w:tcPr>
          <w:p w14:paraId="0F961779"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0C0F353B"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10</w:t>
            </w:r>
          </w:p>
        </w:tc>
        <w:tc>
          <w:tcPr>
            <w:tcW w:w="1270" w:type="dxa"/>
            <w:noWrap/>
            <w:vAlign w:val="bottom"/>
          </w:tcPr>
          <w:p w14:paraId="3E79DBB8"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R$28,04</w:t>
            </w:r>
          </w:p>
        </w:tc>
        <w:tc>
          <w:tcPr>
            <w:tcW w:w="1482" w:type="dxa"/>
            <w:noWrap/>
            <w:vAlign w:val="center"/>
          </w:tcPr>
          <w:p w14:paraId="63EF0007"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R$280,40</w:t>
            </w:r>
          </w:p>
        </w:tc>
      </w:tr>
      <w:tr w:rsidR="00B740B5" w:rsidRPr="007E5E59" w14:paraId="2ED7747F" w14:textId="77777777" w:rsidTr="002C711F">
        <w:trPr>
          <w:trHeight w:val="300"/>
          <w:jc w:val="center"/>
        </w:trPr>
        <w:tc>
          <w:tcPr>
            <w:tcW w:w="694" w:type="dxa"/>
            <w:noWrap/>
            <w:vAlign w:val="bottom"/>
          </w:tcPr>
          <w:p w14:paraId="6ACD59EF" w14:textId="77777777" w:rsidR="00161793"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84</w:t>
            </w:r>
          </w:p>
        </w:tc>
        <w:tc>
          <w:tcPr>
            <w:tcW w:w="5111" w:type="dxa"/>
            <w:noWrap/>
            <w:vAlign w:val="bottom"/>
          </w:tcPr>
          <w:p w14:paraId="630009C7" w14:textId="77777777"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Porta lápis/clips, plástico.</w:t>
            </w:r>
          </w:p>
        </w:tc>
        <w:tc>
          <w:tcPr>
            <w:tcW w:w="981" w:type="dxa"/>
            <w:noWrap/>
            <w:vAlign w:val="bottom"/>
          </w:tcPr>
          <w:p w14:paraId="1383FD20"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49926255"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bottom"/>
          </w:tcPr>
          <w:p w14:paraId="0FD32914"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R$17,11</w:t>
            </w:r>
          </w:p>
        </w:tc>
        <w:tc>
          <w:tcPr>
            <w:tcW w:w="1482" w:type="dxa"/>
            <w:noWrap/>
            <w:vAlign w:val="center"/>
          </w:tcPr>
          <w:p w14:paraId="32DBA1B5"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R$342,20</w:t>
            </w:r>
          </w:p>
        </w:tc>
      </w:tr>
      <w:tr w:rsidR="00B740B5" w:rsidRPr="007E5E59" w14:paraId="1D7EE608" w14:textId="77777777" w:rsidTr="002C711F">
        <w:trPr>
          <w:trHeight w:val="300"/>
          <w:jc w:val="center"/>
        </w:trPr>
        <w:tc>
          <w:tcPr>
            <w:tcW w:w="694" w:type="dxa"/>
            <w:noWrap/>
            <w:vAlign w:val="bottom"/>
          </w:tcPr>
          <w:p w14:paraId="1A9CFA84" w14:textId="77777777" w:rsidR="00161793"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85</w:t>
            </w:r>
          </w:p>
        </w:tc>
        <w:tc>
          <w:tcPr>
            <w:tcW w:w="5111" w:type="dxa"/>
            <w:noWrap/>
            <w:vAlign w:val="bottom"/>
          </w:tcPr>
          <w:p w14:paraId="13434D48" w14:textId="77777777"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 xml:space="preserve">Prancheta A4 </w:t>
            </w:r>
            <w:proofErr w:type="spellStart"/>
            <w:r w:rsidRPr="00B740B5">
              <w:rPr>
                <w:rFonts w:ascii="Cambria" w:eastAsia="Times New Roman" w:hAnsi="Cambria" w:cs="Arial"/>
                <w:color w:val="000000"/>
                <w:kern w:val="0"/>
                <w:sz w:val="24"/>
                <w:szCs w:val="24"/>
                <w:lang w:eastAsia="pt-BR"/>
              </w:rPr>
              <w:t>MDFCom</w:t>
            </w:r>
            <w:proofErr w:type="spellEnd"/>
            <w:r w:rsidRPr="00B740B5">
              <w:rPr>
                <w:rFonts w:ascii="Cambria" w:eastAsia="Times New Roman" w:hAnsi="Cambria" w:cs="Arial"/>
                <w:color w:val="000000"/>
                <w:kern w:val="0"/>
                <w:sz w:val="24"/>
                <w:szCs w:val="24"/>
                <w:lang w:eastAsia="pt-BR"/>
              </w:rPr>
              <w:t xml:space="preserve"> prendedor </w:t>
            </w:r>
            <w:proofErr w:type="spellStart"/>
            <w:r w:rsidRPr="00B740B5">
              <w:rPr>
                <w:rFonts w:ascii="Cambria" w:eastAsia="Times New Roman" w:hAnsi="Cambria" w:cs="Arial"/>
                <w:color w:val="000000"/>
                <w:kern w:val="0"/>
                <w:sz w:val="24"/>
                <w:szCs w:val="24"/>
                <w:lang w:eastAsia="pt-BR"/>
              </w:rPr>
              <w:t>wire</w:t>
            </w:r>
            <w:proofErr w:type="spellEnd"/>
            <w:r w:rsidRPr="00B740B5">
              <w:rPr>
                <w:rFonts w:ascii="Cambria" w:eastAsia="Times New Roman" w:hAnsi="Cambria" w:cs="Arial"/>
                <w:color w:val="000000"/>
                <w:kern w:val="0"/>
                <w:sz w:val="24"/>
                <w:szCs w:val="24"/>
                <w:lang w:eastAsia="pt-BR"/>
              </w:rPr>
              <w:t xml:space="preserve"> clip </w:t>
            </w:r>
            <w:proofErr w:type="spellStart"/>
            <w:r w:rsidRPr="00B740B5">
              <w:rPr>
                <w:rFonts w:ascii="Cambria" w:eastAsia="Times New Roman" w:hAnsi="Cambria" w:cs="Arial"/>
                <w:color w:val="000000"/>
                <w:kern w:val="0"/>
                <w:sz w:val="24"/>
                <w:szCs w:val="24"/>
                <w:lang w:eastAsia="pt-BR"/>
              </w:rPr>
              <w:lastRenderedPageBreak/>
              <w:t>acrimet</w:t>
            </w:r>
            <w:proofErr w:type="spellEnd"/>
            <w:r w:rsidRPr="00B740B5">
              <w:rPr>
                <w:rFonts w:ascii="Cambria" w:eastAsia="Times New Roman" w:hAnsi="Cambria" w:cs="Arial"/>
                <w:color w:val="000000"/>
                <w:kern w:val="0"/>
                <w:sz w:val="24"/>
                <w:szCs w:val="24"/>
                <w:lang w:eastAsia="pt-BR"/>
              </w:rPr>
              <w:t>.</w:t>
            </w:r>
          </w:p>
        </w:tc>
        <w:tc>
          <w:tcPr>
            <w:tcW w:w="981" w:type="dxa"/>
            <w:noWrap/>
            <w:vAlign w:val="bottom"/>
          </w:tcPr>
          <w:p w14:paraId="17F886E5"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lastRenderedPageBreak/>
              <w:t>UNID</w:t>
            </w:r>
          </w:p>
        </w:tc>
        <w:tc>
          <w:tcPr>
            <w:tcW w:w="804" w:type="dxa"/>
            <w:noWrap/>
            <w:vAlign w:val="bottom"/>
          </w:tcPr>
          <w:p w14:paraId="345BBA76"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30</w:t>
            </w:r>
          </w:p>
        </w:tc>
        <w:tc>
          <w:tcPr>
            <w:tcW w:w="1270" w:type="dxa"/>
            <w:noWrap/>
            <w:vAlign w:val="bottom"/>
          </w:tcPr>
          <w:p w14:paraId="3E0D0E58"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R$9,47</w:t>
            </w:r>
          </w:p>
        </w:tc>
        <w:tc>
          <w:tcPr>
            <w:tcW w:w="1482" w:type="dxa"/>
            <w:noWrap/>
            <w:vAlign w:val="center"/>
          </w:tcPr>
          <w:p w14:paraId="15EC18C4"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R$284,10</w:t>
            </w:r>
          </w:p>
        </w:tc>
      </w:tr>
      <w:tr w:rsidR="00B740B5" w:rsidRPr="007E5E59" w14:paraId="23885CE4" w14:textId="77777777" w:rsidTr="002C711F">
        <w:trPr>
          <w:trHeight w:val="300"/>
          <w:jc w:val="center"/>
        </w:trPr>
        <w:tc>
          <w:tcPr>
            <w:tcW w:w="694" w:type="dxa"/>
            <w:noWrap/>
            <w:vAlign w:val="bottom"/>
          </w:tcPr>
          <w:p w14:paraId="284B77AE" w14:textId="77777777" w:rsidR="00161793"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lastRenderedPageBreak/>
              <w:t>86</w:t>
            </w:r>
          </w:p>
        </w:tc>
        <w:tc>
          <w:tcPr>
            <w:tcW w:w="5111" w:type="dxa"/>
            <w:noWrap/>
            <w:vAlign w:val="bottom"/>
          </w:tcPr>
          <w:p w14:paraId="723B1F95" w14:textId="77777777"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Prendedor de metal para papel 19mm (preto) pote com 40 unidades.</w:t>
            </w:r>
          </w:p>
        </w:tc>
        <w:tc>
          <w:tcPr>
            <w:tcW w:w="981" w:type="dxa"/>
            <w:noWrap/>
            <w:vAlign w:val="bottom"/>
          </w:tcPr>
          <w:p w14:paraId="61377B02"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PT</w:t>
            </w:r>
          </w:p>
        </w:tc>
        <w:tc>
          <w:tcPr>
            <w:tcW w:w="804" w:type="dxa"/>
            <w:noWrap/>
            <w:vAlign w:val="bottom"/>
          </w:tcPr>
          <w:p w14:paraId="2876DA83"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10</w:t>
            </w:r>
          </w:p>
        </w:tc>
        <w:tc>
          <w:tcPr>
            <w:tcW w:w="1270" w:type="dxa"/>
            <w:noWrap/>
            <w:vAlign w:val="bottom"/>
          </w:tcPr>
          <w:p w14:paraId="72A9A4CF"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R$24,90</w:t>
            </w:r>
          </w:p>
        </w:tc>
        <w:tc>
          <w:tcPr>
            <w:tcW w:w="1482" w:type="dxa"/>
            <w:noWrap/>
            <w:vAlign w:val="center"/>
          </w:tcPr>
          <w:p w14:paraId="71249581"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R$249,00</w:t>
            </w:r>
          </w:p>
        </w:tc>
      </w:tr>
      <w:tr w:rsidR="00B740B5" w:rsidRPr="007E5E59" w14:paraId="1892E5CB" w14:textId="77777777" w:rsidTr="002C711F">
        <w:trPr>
          <w:trHeight w:val="300"/>
          <w:jc w:val="center"/>
        </w:trPr>
        <w:tc>
          <w:tcPr>
            <w:tcW w:w="694" w:type="dxa"/>
            <w:noWrap/>
            <w:vAlign w:val="bottom"/>
          </w:tcPr>
          <w:p w14:paraId="41606760" w14:textId="77777777" w:rsidR="00161793"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87</w:t>
            </w:r>
          </w:p>
        </w:tc>
        <w:tc>
          <w:tcPr>
            <w:tcW w:w="5111" w:type="dxa"/>
            <w:noWrap/>
            <w:vAlign w:val="bottom"/>
          </w:tcPr>
          <w:p w14:paraId="2A6AB1D5" w14:textId="77777777"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Prendedor de metal para papel 32mm (preto) pote com 24 unidades.</w:t>
            </w:r>
          </w:p>
        </w:tc>
        <w:tc>
          <w:tcPr>
            <w:tcW w:w="981" w:type="dxa"/>
            <w:noWrap/>
            <w:vAlign w:val="bottom"/>
          </w:tcPr>
          <w:p w14:paraId="5A34F7B1"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PT</w:t>
            </w:r>
          </w:p>
        </w:tc>
        <w:tc>
          <w:tcPr>
            <w:tcW w:w="804" w:type="dxa"/>
            <w:noWrap/>
            <w:vAlign w:val="bottom"/>
          </w:tcPr>
          <w:p w14:paraId="3D0F2DCC"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bottom"/>
          </w:tcPr>
          <w:p w14:paraId="0A5CC58D"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R$24,91</w:t>
            </w:r>
          </w:p>
        </w:tc>
        <w:tc>
          <w:tcPr>
            <w:tcW w:w="1482" w:type="dxa"/>
            <w:noWrap/>
            <w:vAlign w:val="center"/>
          </w:tcPr>
          <w:p w14:paraId="24136EEB"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R$498,20</w:t>
            </w:r>
          </w:p>
        </w:tc>
      </w:tr>
      <w:tr w:rsidR="00B740B5" w:rsidRPr="007E5E59" w14:paraId="3F82CB8A" w14:textId="77777777" w:rsidTr="002C711F">
        <w:trPr>
          <w:trHeight w:val="300"/>
          <w:jc w:val="center"/>
        </w:trPr>
        <w:tc>
          <w:tcPr>
            <w:tcW w:w="694" w:type="dxa"/>
            <w:noWrap/>
            <w:vAlign w:val="bottom"/>
          </w:tcPr>
          <w:p w14:paraId="56866DF8" w14:textId="77777777" w:rsidR="00161793"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88</w:t>
            </w:r>
          </w:p>
        </w:tc>
        <w:tc>
          <w:tcPr>
            <w:tcW w:w="5111" w:type="dxa"/>
            <w:noWrap/>
            <w:vAlign w:val="bottom"/>
          </w:tcPr>
          <w:p w14:paraId="7E359908" w14:textId="77777777"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Prendedor de metal para papel 51mm (preto) pote com 12 unidades.</w:t>
            </w:r>
          </w:p>
        </w:tc>
        <w:tc>
          <w:tcPr>
            <w:tcW w:w="981" w:type="dxa"/>
            <w:noWrap/>
            <w:vAlign w:val="bottom"/>
          </w:tcPr>
          <w:p w14:paraId="693CD538"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PT</w:t>
            </w:r>
          </w:p>
        </w:tc>
        <w:tc>
          <w:tcPr>
            <w:tcW w:w="804" w:type="dxa"/>
            <w:noWrap/>
            <w:vAlign w:val="bottom"/>
          </w:tcPr>
          <w:p w14:paraId="5DCCB55C"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bottom"/>
          </w:tcPr>
          <w:p w14:paraId="11567978"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R$24,04</w:t>
            </w:r>
          </w:p>
        </w:tc>
        <w:tc>
          <w:tcPr>
            <w:tcW w:w="1482" w:type="dxa"/>
            <w:noWrap/>
            <w:vAlign w:val="center"/>
          </w:tcPr>
          <w:p w14:paraId="3D7EAB6A"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R$480,80</w:t>
            </w:r>
          </w:p>
        </w:tc>
      </w:tr>
      <w:tr w:rsidR="00B740B5" w:rsidRPr="00B740B5" w14:paraId="00F11BF0" w14:textId="77777777" w:rsidTr="002C711F">
        <w:trPr>
          <w:trHeight w:val="300"/>
          <w:jc w:val="center"/>
        </w:trPr>
        <w:tc>
          <w:tcPr>
            <w:tcW w:w="694" w:type="dxa"/>
            <w:noWrap/>
            <w:vAlign w:val="bottom"/>
          </w:tcPr>
          <w:p w14:paraId="17C7324B" w14:textId="77777777" w:rsidR="00161793"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89</w:t>
            </w:r>
          </w:p>
        </w:tc>
        <w:tc>
          <w:tcPr>
            <w:tcW w:w="5111" w:type="dxa"/>
            <w:noWrap/>
            <w:vAlign w:val="bottom"/>
          </w:tcPr>
          <w:p w14:paraId="4FE133D2" w14:textId="77777777"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Quadro mural em feltro com moldura de madeira, nas medidas 90x60cm, para fixação de avisos.</w:t>
            </w:r>
          </w:p>
        </w:tc>
        <w:tc>
          <w:tcPr>
            <w:tcW w:w="981" w:type="dxa"/>
            <w:noWrap/>
            <w:vAlign w:val="bottom"/>
          </w:tcPr>
          <w:p w14:paraId="0D8DF18F"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1978AE81"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05</w:t>
            </w:r>
          </w:p>
        </w:tc>
        <w:tc>
          <w:tcPr>
            <w:tcW w:w="1270" w:type="dxa"/>
            <w:noWrap/>
            <w:vAlign w:val="bottom"/>
          </w:tcPr>
          <w:p w14:paraId="45CB3D24"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R$133,30</w:t>
            </w:r>
          </w:p>
        </w:tc>
        <w:tc>
          <w:tcPr>
            <w:tcW w:w="1482" w:type="dxa"/>
            <w:noWrap/>
            <w:vAlign w:val="center"/>
          </w:tcPr>
          <w:p w14:paraId="20F56359"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R$666,50</w:t>
            </w:r>
          </w:p>
        </w:tc>
      </w:tr>
      <w:tr w:rsidR="00B740B5" w:rsidRPr="007E5E59" w14:paraId="75C05D01" w14:textId="77777777" w:rsidTr="002C711F">
        <w:trPr>
          <w:trHeight w:val="300"/>
          <w:jc w:val="center"/>
        </w:trPr>
        <w:tc>
          <w:tcPr>
            <w:tcW w:w="694" w:type="dxa"/>
            <w:noWrap/>
            <w:vAlign w:val="bottom"/>
          </w:tcPr>
          <w:p w14:paraId="3CC9680E" w14:textId="77777777" w:rsidR="00161793"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90</w:t>
            </w:r>
          </w:p>
        </w:tc>
        <w:tc>
          <w:tcPr>
            <w:tcW w:w="5111" w:type="dxa"/>
            <w:noWrap/>
            <w:vAlign w:val="bottom"/>
          </w:tcPr>
          <w:p w14:paraId="15A9BED3" w14:textId="77777777"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Refil de cola quente grosso, transparente, grande, pacote de 1 kg.</w:t>
            </w:r>
          </w:p>
        </w:tc>
        <w:tc>
          <w:tcPr>
            <w:tcW w:w="981" w:type="dxa"/>
            <w:noWrap/>
            <w:vAlign w:val="bottom"/>
          </w:tcPr>
          <w:p w14:paraId="2C0A6C83"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PCT</w:t>
            </w:r>
          </w:p>
        </w:tc>
        <w:tc>
          <w:tcPr>
            <w:tcW w:w="804" w:type="dxa"/>
            <w:noWrap/>
            <w:vAlign w:val="bottom"/>
          </w:tcPr>
          <w:p w14:paraId="26F1987C"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100</w:t>
            </w:r>
          </w:p>
        </w:tc>
        <w:tc>
          <w:tcPr>
            <w:tcW w:w="1270" w:type="dxa"/>
            <w:noWrap/>
            <w:vAlign w:val="bottom"/>
          </w:tcPr>
          <w:p w14:paraId="1D739E0C"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R$42,50</w:t>
            </w:r>
          </w:p>
        </w:tc>
        <w:tc>
          <w:tcPr>
            <w:tcW w:w="1482" w:type="dxa"/>
            <w:noWrap/>
            <w:vAlign w:val="center"/>
          </w:tcPr>
          <w:p w14:paraId="7782F365"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R$4.250,00</w:t>
            </w:r>
          </w:p>
        </w:tc>
      </w:tr>
      <w:tr w:rsidR="00B740B5" w:rsidRPr="007E5E59" w14:paraId="5E7A33D8" w14:textId="77777777" w:rsidTr="002C711F">
        <w:trPr>
          <w:trHeight w:val="300"/>
          <w:jc w:val="center"/>
        </w:trPr>
        <w:tc>
          <w:tcPr>
            <w:tcW w:w="694" w:type="dxa"/>
            <w:noWrap/>
            <w:vAlign w:val="bottom"/>
          </w:tcPr>
          <w:p w14:paraId="6FBCDE2E" w14:textId="77777777" w:rsidR="00161793"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91</w:t>
            </w:r>
          </w:p>
        </w:tc>
        <w:tc>
          <w:tcPr>
            <w:tcW w:w="5111" w:type="dxa"/>
            <w:noWrap/>
            <w:vAlign w:val="bottom"/>
          </w:tcPr>
          <w:p w14:paraId="3BA47D6D" w14:textId="77777777"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Régua plástica, cristal 30cm, larga, com graduação precisa.</w:t>
            </w:r>
          </w:p>
        </w:tc>
        <w:tc>
          <w:tcPr>
            <w:tcW w:w="981" w:type="dxa"/>
            <w:noWrap/>
            <w:vAlign w:val="bottom"/>
          </w:tcPr>
          <w:p w14:paraId="306C9C09"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51AACC27"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100</w:t>
            </w:r>
          </w:p>
        </w:tc>
        <w:tc>
          <w:tcPr>
            <w:tcW w:w="1270" w:type="dxa"/>
            <w:noWrap/>
            <w:vAlign w:val="bottom"/>
          </w:tcPr>
          <w:p w14:paraId="2066C791"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R$4,31</w:t>
            </w:r>
          </w:p>
        </w:tc>
        <w:tc>
          <w:tcPr>
            <w:tcW w:w="1482" w:type="dxa"/>
            <w:noWrap/>
            <w:vAlign w:val="center"/>
          </w:tcPr>
          <w:p w14:paraId="2202BF86"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R$431,00</w:t>
            </w:r>
          </w:p>
        </w:tc>
      </w:tr>
      <w:tr w:rsidR="00B740B5" w:rsidRPr="007E5E59" w14:paraId="4C616AC4" w14:textId="77777777" w:rsidTr="002C711F">
        <w:trPr>
          <w:trHeight w:val="300"/>
          <w:jc w:val="center"/>
        </w:trPr>
        <w:tc>
          <w:tcPr>
            <w:tcW w:w="694" w:type="dxa"/>
            <w:noWrap/>
            <w:vAlign w:val="bottom"/>
          </w:tcPr>
          <w:p w14:paraId="1123E034" w14:textId="77777777" w:rsidR="00161793"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92</w:t>
            </w:r>
          </w:p>
        </w:tc>
        <w:tc>
          <w:tcPr>
            <w:tcW w:w="5111" w:type="dxa"/>
            <w:noWrap/>
            <w:vAlign w:val="bottom"/>
          </w:tcPr>
          <w:p w14:paraId="285CF299" w14:textId="77777777"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Rolo de barbante cru, 8 fios, 4/8 400grs, 305mts</w:t>
            </w:r>
          </w:p>
        </w:tc>
        <w:tc>
          <w:tcPr>
            <w:tcW w:w="981" w:type="dxa"/>
            <w:noWrap/>
            <w:vAlign w:val="bottom"/>
          </w:tcPr>
          <w:p w14:paraId="10D3AAE8"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23503929"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05</w:t>
            </w:r>
          </w:p>
        </w:tc>
        <w:tc>
          <w:tcPr>
            <w:tcW w:w="1270" w:type="dxa"/>
            <w:noWrap/>
            <w:vAlign w:val="bottom"/>
          </w:tcPr>
          <w:p w14:paraId="57AD9A2F"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R$28,90</w:t>
            </w:r>
          </w:p>
        </w:tc>
        <w:tc>
          <w:tcPr>
            <w:tcW w:w="1482" w:type="dxa"/>
            <w:noWrap/>
            <w:vAlign w:val="center"/>
          </w:tcPr>
          <w:p w14:paraId="3A00D112"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R$144,50</w:t>
            </w:r>
          </w:p>
        </w:tc>
      </w:tr>
      <w:tr w:rsidR="00B740B5" w:rsidRPr="007E5E59" w14:paraId="3EF3595C" w14:textId="77777777" w:rsidTr="002C711F">
        <w:trPr>
          <w:trHeight w:val="300"/>
          <w:jc w:val="center"/>
        </w:trPr>
        <w:tc>
          <w:tcPr>
            <w:tcW w:w="694" w:type="dxa"/>
            <w:noWrap/>
            <w:vAlign w:val="bottom"/>
          </w:tcPr>
          <w:p w14:paraId="5049C921" w14:textId="77777777" w:rsidR="00161793"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93</w:t>
            </w:r>
          </w:p>
        </w:tc>
        <w:tc>
          <w:tcPr>
            <w:tcW w:w="5111" w:type="dxa"/>
            <w:noWrap/>
            <w:vAlign w:val="bottom"/>
          </w:tcPr>
          <w:p w14:paraId="39B5CE5B" w14:textId="77777777"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 xml:space="preserve">Tesoura escolar, de aço inoxidável, medindo 24cm, cabo polipropileno atóxico com </w:t>
            </w:r>
            <w:proofErr w:type="spellStart"/>
            <w:r w:rsidRPr="00B740B5">
              <w:rPr>
                <w:rFonts w:ascii="Cambria" w:eastAsia="Times New Roman" w:hAnsi="Cambria" w:cs="Arial"/>
                <w:color w:val="000000"/>
                <w:kern w:val="0"/>
                <w:sz w:val="24"/>
                <w:szCs w:val="24"/>
                <w:lang w:eastAsia="pt-BR"/>
              </w:rPr>
              <w:t>aneis</w:t>
            </w:r>
            <w:proofErr w:type="spellEnd"/>
            <w:r w:rsidRPr="00B740B5">
              <w:rPr>
                <w:rFonts w:ascii="Cambria" w:eastAsia="Times New Roman" w:hAnsi="Cambria" w:cs="Arial"/>
                <w:color w:val="000000"/>
                <w:kern w:val="0"/>
                <w:sz w:val="24"/>
                <w:szCs w:val="24"/>
                <w:lang w:eastAsia="pt-BR"/>
              </w:rPr>
              <w:t xml:space="preserve"> de borracha, para destro, 2 dedos, com rebite, lâmina em aço inoxidável, com ponta, garantia contra defeito de fabricação por tempo indeterminado.</w:t>
            </w:r>
          </w:p>
        </w:tc>
        <w:tc>
          <w:tcPr>
            <w:tcW w:w="981" w:type="dxa"/>
            <w:noWrap/>
            <w:vAlign w:val="bottom"/>
          </w:tcPr>
          <w:p w14:paraId="0EBA4AF5"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1BDA60F0"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bottom"/>
          </w:tcPr>
          <w:p w14:paraId="23C5990D"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R$19,37</w:t>
            </w:r>
          </w:p>
        </w:tc>
        <w:tc>
          <w:tcPr>
            <w:tcW w:w="1482" w:type="dxa"/>
            <w:noWrap/>
            <w:vAlign w:val="center"/>
          </w:tcPr>
          <w:p w14:paraId="6E8D5499"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R$387,40</w:t>
            </w:r>
          </w:p>
        </w:tc>
      </w:tr>
      <w:tr w:rsidR="00B740B5" w:rsidRPr="007E5E59" w14:paraId="1EA6F4FD" w14:textId="77777777" w:rsidTr="002C711F">
        <w:trPr>
          <w:trHeight w:val="300"/>
          <w:jc w:val="center"/>
        </w:trPr>
        <w:tc>
          <w:tcPr>
            <w:tcW w:w="694" w:type="dxa"/>
            <w:noWrap/>
            <w:vAlign w:val="bottom"/>
          </w:tcPr>
          <w:p w14:paraId="18B7E7EE" w14:textId="77777777" w:rsidR="00161793"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94</w:t>
            </w:r>
          </w:p>
        </w:tc>
        <w:tc>
          <w:tcPr>
            <w:tcW w:w="5111" w:type="dxa"/>
            <w:noWrap/>
            <w:vAlign w:val="bottom"/>
          </w:tcPr>
          <w:p w14:paraId="62495034" w14:textId="77777777"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Tesoura grande de escritório, 20cm de comprimento (8''), para uso geral, com cabo de polipropileno preto, com lâmina em aço inoxidável.</w:t>
            </w:r>
          </w:p>
        </w:tc>
        <w:tc>
          <w:tcPr>
            <w:tcW w:w="981" w:type="dxa"/>
            <w:noWrap/>
            <w:vAlign w:val="bottom"/>
          </w:tcPr>
          <w:p w14:paraId="3196C451"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7FF620B4"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20</w:t>
            </w:r>
          </w:p>
        </w:tc>
        <w:tc>
          <w:tcPr>
            <w:tcW w:w="1270" w:type="dxa"/>
            <w:noWrap/>
            <w:vAlign w:val="bottom"/>
          </w:tcPr>
          <w:p w14:paraId="20518BF5"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R$12,50</w:t>
            </w:r>
          </w:p>
        </w:tc>
        <w:tc>
          <w:tcPr>
            <w:tcW w:w="1482" w:type="dxa"/>
            <w:noWrap/>
            <w:vAlign w:val="center"/>
          </w:tcPr>
          <w:p w14:paraId="73730580"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R$250,00</w:t>
            </w:r>
          </w:p>
        </w:tc>
      </w:tr>
      <w:tr w:rsidR="00B740B5" w:rsidRPr="007E5E59" w14:paraId="26CA1B52" w14:textId="77777777" w:rsidTr="002C711F">
        <w:trPr>
          <w:trHeight w:val="300"/>
          <w:jc w:val="center"/>
        </w:trPr>
        <w:tc>
          <w:tcPr>
            <w:tcW w:w="694" w:type="dxa"/>
            <w:noWrap/>
            <w:vAlign w:val="bottom"/>
          </w:tcPr>
          <w:p w14:paraId="0611608F" w14:textId="77777777" w:rsidR="00161793"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95</w:t>
            </w:r>
          </w:p>
        </w:tc>
        <w:tc>
          <w:tcPr>
            <w:tcW w:w="5111" w:type="dxa"/>
            <w:noWrap/>
            <w:vAlign w:val="bottom"/>
          </w:tcPr>
          <w:p w14:paraId="63B20ED6" w14:textId="2ADF4FF4"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 xml:space="preserve">Tesoura picotar, de aço inoxidável, medindo 24cm, cabo polipropileno </w:t>
            </w:r>
            <w:proofErr w:type="spellStart"/>
            <w:r w:rsidRPr="00B740B5">
              <w:rPr>
                <w:rFonts w:ascii="Cambria" w:eastAsia="Times New Roman" w:hAnsi="Cambria" w:cs="Arial"/>
                <w:color w:val="000000"/>
                <w:kern w:val="0"/>
                <w:sz w:val="24"/>
                <w:szCs w:val="24"/>
                <w:lang w:eastAsia="pt-BR"/>
              </w:rPr>
              <w:t>atoxico</w:t>
            </w:r>
            <w:proofErr w:type="spellEnd"/>
            <w:r w:rsidRPr="00B740B5">
              <w:rPr>
                <w:rFonts w:ascii="Cambria" w:eastAsia="Times New Roman" w:hAnsi="Cambria" w:cs="Arial"/>
                <w:color w:val="000000"/>
                <w:kern w:val="0"/>
                <w:sz w:val="24"/>
                <w:szCs w:val="24"/>
                <w:lang w:eastAsia="pt-BR"/>
              </w:rPr>
              <w:t xml:space="preserve"> com </w:t>
            </w:r>
            <w:proofErr w:type="spellStart"/>
            <w:r w:rsidRPr="00B740B5">
              <w:rPr>
                <w:rFonts w:ascii="Cambria" w:eastAsia="Times New Roman" w:hAnsi="Cambria" w:cs="Arial"/>
                <w:color w:val="000000"/>
                <w:kern w:val="0"/>
                <w:sz w:val="24"/>
                <w:szCs w:val="24"/>
                <w:lang w:eastAsia="pt-BR"/>
              </w:rPr>
              <w:t>aneis</w:t>
            </w:r>
            <w:proofErr w:type="spellEnd"/>
            <w:r w:rsidRPr="00B740B5">
              <w:rPr>
                <w:rFonts w:ascii="Cambria" w:eastAsia="Times New Roman" w:hAnsi="Cambria" w:cs="Arial"/>
                <w:color w:val="000000"/>
                <w:kern w:val="0"/>
                <w:sz w:val="24"/>
                <w:szCs w:val="24"/>
                <w:lang w:eastAsia="pt-BR"/>
              </w:rPr>
              <w:t xml:space="preserve"> de borracha, para, para destro, 2 dedos, com rebite, l</w:t>
            </w:r>
            <w:r w:rsidR="009C1EED">
              <w:rPr>
                <w:rFonts w:ascii="Cambria" w:eastAsia="Times New Roman" w:hAnsi="Cambria" w:cs="Arial"/>
                <w:color w:val="000000"/>
                <w:kern w:val="0"/>
                <w:sz w:val="24"/>
                <w:szCs w:val="24"/>
                <w:lang w:eastAsia="pt-BR"/>
              </w:rPr>
              <w:t>â</w:t>
            </w:r>
            <w:r w:rsidRPr="00B740B5">
              <w:rPr>
                <w:rFonts w:ascii="Cambria" w:eastAsia="Times New Roman" w:hAnsi="Cambria" w:cs="Arial"/>
                <w:color w:val="000000"/>
                <w:kern w:val="0"/>
                <w:sz w:val="24"/>
                <w:szCs w:val="24"/>
                <w:lang w:eastAsia="pt-BR"/>
              </w:rPr>
              <w:t>mina em aço inoxidável, com ponta, garantia contra defeito de fabricação por tempo indeterminado, preto, grande.</w:t>
            </w:r>
          </w:p>
        </w:tc>
        <w:tc>
          <w:tcPr>
            <w:tcW w:w="981" w:type="dxa"/>
            <w:noWrap/>
            <w:vAlign w:val="bottom"/>
          </w:tcPr>
          <w:p w14:paraId="40F00D1F"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54342EE2"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03</w:t>
            </w:r>
          </w:p>
        </w:tc>
        <w:tc>
          <w:tcPr>
            <w:tcW w:w="1270" w:type="dxa"/>
            <w:noWrap/>
            <w:vAlign w:val="bottom"/>
          </w:tcPr>
          <w:p w14:paraId="70F77F06"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R$55,02</w:t>
            </w:r>
          </w:p>
        </w:tc>
        <w:tc>
          <w:tcPr>
            <w:tcW w:w="1482" w:type="dxa"/>
            <w:noWrap/>
            <w:vAlign w:val="center"/>
          </w:tcPr>
          <w:p w14:paraId="61D0EABC"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R$165,06</w:t>
            </w:r>
          </w:p>
        </w:tc>
      </w:tr>
      <w:tr w:rsidR="00B740B5" w:rsidRPr="007E5E59" w14:paraId="1D3291AB" w14:textId="77777777" w:rsidTr="002C711F">
        <w:trPr>
          <w:trHeight w:val="300"/>
          <w:jc w:val="center"/>
        </w:trPr>
        <w:tc>
          <w:tcPr>
            <w:tcW w:w="694" w:type="dxa"/>
            <w:noWrap/>
            <w:vAlign w:val="bottom"/>
          </w:tcPr>
          <w:p w14:paraId="3286D748" w14:textId="77777777" w:rsidR="00161793"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96</w:t>
            </w:r>
          </w:p>
        </w:tc>
        <w:tc>
          <w:tcPr>
            <w:tcW w:w="5111" w:type="dxa"/>
            <w:noWrap/>
            <w:vAlign w:val="bottom"/>
          </w:tcPr>
          <w:p w14:paraId="79FDAB5C" w14:textId="62661C7C"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Tinta guache, com 250ml cada pote, na cor amarelo, para utilização em papel, papel cartão e cartolina, não indicado para pintura facial, certificado pelo Inmetro</w:t>
            </w:r>
          </w:p>
        </w:tc>
        <w:tc>
          <w:tcPr>
            <w:tcW w:w="981" w:type="dxa"/>
            <w:noWrap/>
            <w:vAlign w:val="bottom"/>
          </w:tcPr>
          <w:p w14:paraId="13A3F032"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134266BD"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05</w:t>
            </w:r>
          </w:p>
        </w:tc>
        <w:tc>
          <w:tcPr>
            <w:tcW w:w="1270" w:type="dxa"/>
            <w:noWrap/>
            <w:vAlign w:val="bottom"/>
          </w:tcPr>
          <w:p w14:paraId="756C1974"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R$8,98</w:t>
            </w:r>
          </w:p>
        </w:tc>
        <w:tc>
          <w:tcPr>
            <w:tcW w:w="1482" w:type="dxa"/>
            <w:noWrap/>
            <w:vAlign w:val="center"/>
          </w:tcPr>
          <w:p w14:paraId="4F196B34" w14:textId="77777777" w:rsidR="00161793" w:rsidRPr="007E5E59" w:rsidRDefault="00B740B5" w:rsidP="00223C54">
            <w:pPr>
              <w:widowControl/>
              <w:suppressAutoHyphens w:val="0"/>
              <w:autoSpaceDN/>
              <w:jc w:val="center"/>
              <w:textAlignment w:val="auto"/>
              <w:rPr>
                <w:rFonts w:ascii="Cambria" w:eastAsia="Times New Roman" w:hAnsi="Cambria" w:cs="Arial"/>
                <w:b/>
                <w:bCs/>
                <w:color w:val="000000"/>
                <w:kern w:val="0"/>
                <w:sz w:val="24"/>
                <w:szCs w:val="24"/>
                <w:lang w:eastAsia="pt-BR"/>
              </w:rPr>
            </w:pPr>
            <w:r>
              <w:rPr>
                <w:rFonts w:ascii="Cambria" w:eastAsia="Times New Roman" w:hAnsi="Cambria" w:cs="Arial"/>
                <w:b/>
                <w:bCs/>
                <w:color w:val="000000"/>
                <w:kern w:val="0"/>
                <w:sz w:val="24"/>
                <w:szCs w:val="24"/>
                <w:lang w:eastAsia="pt-BR"/>
              </w:rPr>
              <w:t>R$44,90</w:t>
            </w:r>
          </w:p>
        </w:tc>
      </w:tr>
      <w:tr w:rsidR="00B740B5" w:rsidRPr="007E5E59" w14:paraId="2F9F5472" w14:textId="77777777" w:rsidTr="002C711F">
        <w:trPr>
          <w:trHeight w:val="300"/>
          <w:jc w:val="center"/>
        </w:trPr>
        <w:tc>
          <w:tcPr>
            <w:tcW w:w="694" w:type="dxa"/>
            <w:noWrap/>
            <w:vAlign w:val="bottom"/>
          </w:tcPr>
          <w:p w14:paraId="380B168D" w14:textId="77777777" w:rsidR="00161793"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97</w:t>
            </w:r>
          </w:p>
        </w:tc>
        <w:tc>
          <w:tcPr>
            <w:tcW w:w="5111" w:type="dxa"/>
            <w:noWrap/>
            <w:vAlign w:val="bottom"/>
          </w:tcPr>
          <w:p w14:paraId="1C6CF95D" w14:textId="77777777"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Tinta guache, com 250ml cada pote, na cor azul celeste, para utilização em papel, a. papel cartão e cartolina, não indicado para pintura facial, certificado pelo Inmetro.</w:t>
            </w:r>
          </w:p>
        </w:tc>
        <w:tc>
          <w:tcPr>
            <w:tcW w:w="981" w:type="dxa"/>
            <w:noWrap/>
            <w:vAlign w:val="bottom"/>
          </w:tcPr>
          <w:p w14:paraId="1BA72BF8"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774E91FF"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05</w:t>
            </w:r>
          </w:p>
        </w:tc>
        <w:tc>
          <w:tcPr>
            <w:tcW w:w="1270" w:type="dxa"/>
            <w:noWrap/>
            <w:vAlign w:val="bottom"/>
          </w:tcPr>
          <w:p w14:paraId="1C43D9BA"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R$8,98</w:t>
            </w:r>
          </w:p>
        </w:tc>
        <w:tc>
          <w:tcPr>
            <w:tcW w:w="1482" w:type="dxa"/>
            <w:noWrap/>
            <w:vAlign w:val="center"/>
          </w:tcPr>
          <w:p w14:paraId="7204723C" w14:textId="77777777" w:rsidR="00161793" w:rsidRPr="007E5E59" w:rsidRDefault="00B740B5" w:rsidP="00223C54">
            <w:pPr>
              <w:widowControl/>
              <w:suppressAutoHyphens w:val="0"/>
              <w:autoSpaceDN/>
              <w:jc w:val="center"/>
              <w:textAlignment w:val="auto"/>
              <w:rPr>
                <w:rFonts w:ascii="Cambria" w:eastAsia="Times New Roman" w:hAnsi="Cambria" w:cs="Arial"/>
                <w:b/>
                <w:bCs/>
                <w:color w:val="000000"/>
                <w:kern w:val="0"/>
                <w:sz w:val="24"/>
                <w:szCs w:val="24"/>
                <w:lang w:eastAsia="pt-BR"/>
              </w:rPr>
            </w:pPr>
            <w:r>
              <w:rPr>
                <w:rFonts w:ascii="Cambria" w:eastAsia="Times New Roman" w:hAnsi="Cambria" w:cs="Arial"/>
                <w:b/>
                <w:bCs/>
                <w:color w:val="000000"/>
                <w:kern w:val="0"/>
                <w:sz w:val="24"/>
                <w:szCs w:val="24"/>
                <w:lang w:eastAsia="pt-BR"/>
              </w:rPr>
              <w:t>R$44,90</w:t>
            </w:r>
          </w:p>
        </w:tc>
      </w:tr>
      <w:tr w:rsidR="00B740B5" w:rsidRPr="007E5E59" w14:paraId="6249E8EF" w14:textId="77777777" w:rsidTr="002C711F">
        <w:trPr>
          <w:trHeight w:val="300"/>
          <w:jc w:val="center"/>
        </w:trPr>
        <w:tc>
          <w:tcPr>
            <w:tcW w:w="694" w:type="dxa"/>
            <w:noWrap/>
            <w:vAlign w:val="bottom"/>
          </w:tcPr>
          <w:p w14:paraId="0E775B94" w14:textId="77777777" w:rsidR="00161793"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98</w:t>
            </w:r>
          </w:p>
        </w:tc>
        <w:tc>
          <w:tcPr>
            <w:tcW w:w="5111" w:type="dxa"/>
            <w:noWrap/>
            <w:vAlign w:val="bottom"/>
          </w:tcPr>
          <w:p w14:paraId="1400FF28" w14:textId="77777777"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Tinta guache, com 250ml cada pote, na cor branco, para utilização em papel, papel cartão e cartolina, não indicado para pintura facial, certificado pelo Inmetro.</w:t>
            </w:r>
          </w:p>
        </w:tc>
        <w:tc>
          <w:tcPr>
            <w:tcW w:w="981" w:type="dxa"/>
            <w:noWrap/>
            <w:vAlign w:val="bottom"/>
          </w:tcPr>
          <w:p w14:paraId="05495277"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68ED43CB"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05</w:t>
            </w:r>
          </w:p>
        </w:tc>
        <w:tc>
          <w:tcPr>
            <w:tcW w:w="1270" w:type="dxa"/>
            <w:noWrap/>
            <w:vAlign w:val="bottom"/>
          </w:tcPr>
          <w:p w14:paraId="714EB529"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R$8,98</w:t>
            </w:r>
          </w:p>
        </w:tc>
        <w:tc>
          <w:tcPr>
            <w:tcW w:w="1482" w:type="dxa"/>
            <w:noWrap/>
            <w:vAlign w:val="center"/>
          </w:tcPr>
          <w:p w14:paraId="7388CDBE"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R$44,90</w:t>
            </w:r>
          </w:p>
        </w:tc>
      </w:tr>
      <w:tr w:rsidR="00B740B5" w:rsidRPr="007E5E59" w14:paraId="423DF001" w14:textId="77777777" w:rsidTr="002C711F">
        <w:trPr>
          <w:trHeight w:val="300"/>
          <w:jc w:val="center"/>
        </w:trPr>
        <w:tc>
          <w:tcPr>
            <w:tcW w:w="694" w:type="dxa"/>
            <w:noWrap/>
            <w:vAlign w:val="bottom"/>
          </w:tcPr>
          <w:p w14:paraId="4879FCDA" w14:textId="77777777" w:rsidR="00161793" w:rsidRDefault="00161793"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99</w:t>
            </w:r>
          </w:p>
        </w:tc>
        <w:tc>
          <w:tcPr>
            <w:tcW w:w="5111" w:type="dxa"/>
            <w:noWrap/>
            <w:vAlign w:val="bottom"/>
          </w:tcPr>
          <w:p w14:paraId="0AE623D8" w14:textId="1007ACB1"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Tinta guache, com 250ml cada pote, na cor laranja, para utilização em papel cartão e cartolina, não indicado para pintura facial, certificado pelo Inmetro</w:t>
            </w:r>
          </w:p>
        </w:tc>
        <w:tc>
          <w:tcPr>
            <w:tcW w:w="981" w:type="dxa"/>
            <w:noWrap/>
            <w:vAlign w:val="bottom"/>
          </w:tcPr>
          <w:p w14:paraId="39F9D77B"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40CC647F"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05</w:t>
            </w:r>
          </w:p>
        </w:tc>
        <w:tc>
          <w:tcPr>
            <w:tcW w:w="1270" w:type="dxa"/>
            <w:noWrap/>
            <w:vAlign w:val="bottom"/>
          </w:tcPr>
          <w:p w14:paraId="7C383BAB"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R$8,98</w:t>
            </w:r>
          </w:p>
        </w:tc>
        <w:tc>
          <w:tcPr>
            <w:tcW w:w="1482" w:type="dxa"/>
            <w:noWrap/>
            <w:vAlign w:val="center"/>
          </w:tcPr>
          <w:p w14:paraId="1455FFAB"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R$44,90</w:t>
            </w:r>
          </w:p>
        </w:tc>
      </w:tr>
      <w:tr w:rsidR="00B740B5" w:rsidRPr="007E5E59" w14:paraId="683B2DB9" w14:textId="77777777" w:rsidTr="002C711F">
        <w:trPr>
          <w:trHeight w:val="300"/>
          <w:jc w:val="center"/>
        </w:trPr>
        <w:tc>
          <w:tcPr>
            <w:tcW w:w="694" w:type="dxa"/>
            <w:noWrap/>
            <w:vAlign w:val="bottom"/>
          </w:tcPr>
          <w:p w14:paraId="5D2D28A2" w14:textId="77777777" w:rsidR="00161793" w:rsidRDefault="00B67B56"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lastRenderedPageBreak/>
              <w:t>100</w:t>
            </w:r>
          </w:p>
        </w:tc>
        <w:tc>
          <w:tcPr>
            <w:tcW w:w="5111" w:type="dxa"/>
            <w:noWrap/>
            <w:vAlign w:val="bottom"/>
          </w:tcPr>
          <w:p w14:paraId="287CB9A0" w14:textId="77777777"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Tinta guache, com 250ml cada pote, na cor preto, para utilização em papel, papel cartão e cartolina, não indicado para pintura facial, certificado pelo Inmetro.</w:t>
            </w:r>
          </w:p>
        </w:tc>
        <w:tc>
          <w:tcPr>
            <w:tcW w:w="981" w:type="dxa"/>
            <w:noWrap/>
            <w:vAlign w:val="bottom"/>
          </w:tcPr>
          <w:p w14:paraId="53EA02BE"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53782823"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05</w:t>
            </w:r>
          </w:p>
        </w:tc>
        <w:tc>
          <w:tcPr>
            <w:tcW w:w="1270" w:type="dxa"/>
            <w:noWrap/>
            <w:vAlign w:val="bottom"/>
          </w:tcPr>
          <w:p w14:paraId="43A89CE2"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R$8,98</w:t>
            </w:r>
          </w:p>
        </w:tc>
        <w:tc>
          <w:tcPr>
            <w:tcW w:w="1482" w:type="dxa"/>
            <w:noWrap/>
            <w:vAlign w:val="center"/>
          </w:tcPr>
          <w:p w14:paraId="36975F98"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R$44,90</w:t>
            </w:r>
          </w:p>
        </w:tc>
      </w:tr>
      <w:tr w:rsidR="00B740B5" w:rsidRPr="007E5E59" w14:paraId="6850E6B7" w14:textId="77777777" w:rsidTr="002C711F">
        <w:trPr>
          <w:trHeight w:val="300"/>
          <w:jc w:val="center"/>
        </w:trPr>
        <w:tc>
          <w:tcPr>
            <w:tcW w:w="694" w:type="dxa"/>
            <w:noWrap/>
            <w:vAlign w:val="bottom"/>
          </w:tcPr>
          <w:p w14:paraId="4155F470" w14:textId="77777777" w:rsidR="00161793" w:rsidRDefault="00B67B56"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101</w:t>
            </w:r>
          </w:p>
        </w:tc>
        <w:tc>
          <w:tcPr>
            <w:tcW w:w="5111" w:type="dxa"/>
            <w:noWrap/>
            <w:vAlign w:val="bottom"/>
          </w:tcPr>
          <w:p w14:paraId="198F4B8D" w14:textId="77777777"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Tinta guache, com 250ml cada pote, na cor rosa, para utilização em papel, papel cartão e cartolina, não indicado para pintura facial, certificado pelo Inmetro.</w:t>
            </w:r>
          </w:p>
        </w:tc>
        <w:tc>
          <w:tcPr>
            <w:tcW w:w="981" w:type="dxa"/>
            <w:noWrap/>
            <w:vAlign w:val="bottom"/>
          </w:tcPr>
          <w:p w14:paraId="2952120D"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4C8B4E8B"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05</w:t>
            </w:r>
          </w:p>
        </w:tc>
        <w:tc>
          <w:tcPr>
            <w:tcW w:w="1270" w:type="dxa"/>
            <w:noWrap/>
            <w:vAlign w:val="bottom"/>
          </w:tcPr>
          <w:p w14:paraId="175111D3"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R$8,98</w:t>
            </w:r>
          </w:p>
        </w:tc>
        <w:tc>
          <w:tcPr>
            <w:tcW w:w="1482" w:type="dxa"/>
            <w:noWrap/>
            <w:vAlign w:val="center"/>
          </w:tcPr>
          <w:p w14:paraId="1C2591A3"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R$44,90</w:t>
            </w:r>
          </w:p>
        </w:tc>
      </w:tr>
      <w:tr w:rsidR="00B740B5" w:rsidRPr="007E5E59" w14:paraId="6C8276A3" w14:textId="77777777" w:rsidTr="002C711F">
        <w:trPr>
          <w:trHeight w:val="300"/>
          <w:jc w:val="center"/>
        </w:trPr>
        <w:tc>
          <w:tcPr>
            <w:tcW w:w="694" w:type="dxa"/>
            <w:noWrap/>
            <w:vAlign w:val="bottom"/>
          </w:tcPr>
          <w:p w14:paraId="02AFE5C8" w14:textId="77777777" w:rsidR="00161793" w:rsidRDefault="00B67B56"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102</w:t>
            </w:r>
          </w:p>
        </w:tc>
        <w:tc>
          <w:tcPr>
            <w:tcW w:w="5111" w:type="dxa"/>
            <w:noWrap/>
            <w:vAlign w:val="bottom"/>
          </w:tcPr>
          <w:p w14:paraId="310EE154" w14:textId="77777777"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Tinta guache, com 250ml cada pote, na cor verde folha, para utilização em papel, papel cartão e cartolina, não indicado para pintura facial, certificado pelo Inmetro</w:t>
            </w:r>
          </w:p>
        </w:tc>
        <w:tc>
          <w:tcPr>
            <w:tcW w:w="981" w:type="dxa"/>
            <w:noWrap/>
            <w:vAlign w:val="bottom"/>
          </w:tcPr>
          <w:p w14:paraId="22E72BC9"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19878774"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05</w:t>
            </w:r>
          </w:p>
        </w:tc>
        <w:tc>
          <w:tcPr>
            <w:tcW w:w="1270" w:type="dxa"/>
            <w:noWrap/>
            <w:vAlign w:val="bottom"/>
          </w:tcPr>
          <w:p w14:paraId="7F6420EA"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R$8,98</w:t>
            </w:r>
          </w:p>
        </w:tc>
        <w:tc>
          <w:tcPr>
            <w:tcW w:w="1482" w:type="dxa"/>
            <w:noWrap/>
            <w:vAlign w:val="center"/>
          </w:tcPr>
          <w:p w14:paraId="3F4F9E8E"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R$44,90</w:t>
            </w:r>
          </w:p>
        </w:tc>
      </w:tr>
      <w:tr w:rsidR="00B740B5" w:rsidRPr="007E5E59" w14:paraId="17052363" w14:textId="77777777" w:rsidTr="002C711F">
        <w:trPr>
          <w:trHeight w:val="300"/>
          <w:jc w:val="center"/>
        </w:trPr>
        <w:tc>
          <w:tcPr>
            <w:tcW w:w="694" w:type="dxa"/>
            <w:noWrap/>
            <w:vAlign w:val="bottom"/>
          </w:tcPr>
          <w:p w14:paraId="640E4F3D" w14:textId="77777777" w:rsidR="00161793" w:rsidRDefault="00B67B56"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103</w:t>
            </w:r>
          </w:p>
        </w:tc>
        <w:tc>
          <w:tcPr>
            <w:tcW w:w="5111" w:type="dxa"/>
            <w:noWrap/>
            <w:vAlign w:val="bottom"/>
          </w:tcPr>
          <w:p w14:paraId="1402B31A" w14:textId="6EB67A13"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Tinta guache, com 250ml cada pote, na cor vermelho, para utilização em papel, papel cartão e cartolina, não indicado para pintura facial, certificado pelo Inmetro</w:t>
            </w:r>
          </w:p>
        </w:tc>
        <w:tc>
          <w:tcPr>
            <w:tcW w:w="981" w:type="dxa"/>
            <w:noWrap/>
            <w:vAlign w:val="bottom"/>
          </w:tcPr>
          <w:p w14:paraId="469D9B0D"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27521AD0"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05</w:t>
            </w:r>
          </w:p>
        </w:tc>
        <w:tc>
          <w:tcPr>
            <w:tcW w:w="1270" w:type="dxa"/>
            <w:noWrap/>
            <w:vAlign w:val="bottom"/>
          </w:tcPr>
          <w:p w14:paraId="13DB7648"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R$8,98</w:t>
            </w:r>
          </w:p>
        </w:tc>
        <w:tc>
          <w:tcPr>
            <w:tcW w:w="1482" w:type="dxa"/>
            <w:noWrap/>
            <w:vAlign w:val="center"/>
          </w:tcPr>
          <w:p w14:paraId="65555E07"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R$44,90</w:t>
            </w:r>
          </w:p>
        </w:tc>
      </w:tr>
      <w:tr w:rsidR="00B740B5" w:rsidRPr="007E5E59" w14:paraId="0F85A2A0" w14:textId="77777777" w:rsidTr="002C711F">
        <w:trPr>
          <w:trHeight w:val="300"/>
          <w:jc w:val="center"/>
        </w:trPr>
        <w:tc>
          <w:tcPr>
            <w:tcW w:w="694" w:type="dxa"/>
            <w:noWrap/>
            <w:vAlign w:val="bottom"/>
          </w:tcPr>
          <w:p w14:paraId="3B2B5592" w14:textId="77777777" w:rsidR="00161793" w:rsidRDefault="00B67B56"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104</w:t>
            </w:r>
          </w:p>
        </w:tc>
        <w:tc>
          <w:tcPr>
            <w:tcW w:w="5111" w:type="dxa"/>
            <w:noWrap/>
            <w:vAlign w:val="bottom"/>
          </w:tcPr>
          <w:p w14:paraId="087E9C42" w14:textId="77777777"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Tinta para carimbo, cor preta, frasco com 40 ml.</w:t>
            </w:r>
          </w:p>
        </w:tc>
        <w:tc>
          <w:tcPr>
            <w:tcW w:w="981" w:type="dxa"/>
            <w:noWrap/>
            <w:vAlign w:val="bottom"/>
          </w:tcPr>
          <w:p w14:paraId="7C3D37C3"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53911EFD"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05</w:t>
            </w:r>
          </w:p>
        </w:tc>
        <w:tc>
          <w:tcPr>
            <w:tcW w:w="1270" w:type="dxa"/>
            <w:noWrap/>
            <w:vAlign w:val="bottom"/>
          </w:tcPr>
          <w:p w14:paraId="015EA02A"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R$9,58</w:t>
            </w:r>
          </w:p>
        </w:tc>
        <w:tc>
          <w:tcPr>
            <w:tcW w:w="1482" w:type="dxa"/>
            <w:noWrap/>
            <w:vAlign w:val="center"/>
          </w:tcPr>
          <w:p w14:paraId="26330CFA"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R$47,90</w:t>
            </w:r>
          </w:p>
        </w:tc>
      </w:tr>
      <w:tr w:rsidR="00B740B5" w:rsidRPr="007E5E59" w14:paraId="486C3252" w14:textId="77777777" w:rsidTr="002C711F">
        <w:trPr>
          <w:trHeight w:val="300"/>
          <w:jc w:val="center"/>
        </w:trPr>
        <w:tc>
          <w:tcPr>
            <w:tcW w:w="694" w:type="dxa"/>
            <w:noWrap/>
            <w:vAlign w:val="bottom"/>
          </w:tcPr>
          <w:p w14:paraId="14BC7DE7" w14:textId="77777777" w:rsidR="00161793" w:rsidRDefault="00B67B56"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105</w:t>
            </w:r>
          </w:p>
        </w:tc>
        <w:tc>
          <w:tcPr>
            <w:tcW w:w="5111" w:type="dxa"/>
            <w:noWrap/>
            <w:vAlign w:val="bottom"/>
          </w:tcPr>
          <w:p w14:paraId="1E36B15E" w14:textId="7E43822E"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Fichário para Fichas Tamanho a.      5x8 (Índice Incluso)</w:t>
            </w:r>
            <w:r w:rsidR="002C711F">
              <w:rPr>
                <w:rFonts w:ascii="Cambria" w:eastAsia="Times New Roman" w:hAnsi="Cambria" w:cs="Arial"/>
                <w:color w:val="000000"/>
                <w:kern w:val="0"/>
                <w:sz w:val="24"/>
                <w:szCs w:val="24"/>
                <w:lang w:eastAsia="pt-BR"/>
              </w:rPr>
              <w:t xml:space="preserve"> </w:t>
            </w:r>
            <w:r w:rsidRPr="00B740B5">
              <w:rPr>
                <w:rFonts w:ascii="Cambria" w:eastAsia="Times New Roman" w:hAnsi="Cambria" w:cs="Arial"/>
                <w:color w:val="000000"/>
                <w:kern w:val="0"/>
                <w:sz w:val="24"/>
                <w:szCs w:val="24"/>
                <w:lang w:eastAsia="pt-BR"/>
              </w:rPr>
              <w:t>(Preto com Tampa Cristal)</w:t>
            </w:r>
          </w:p>
        </w:tc>
        <w:tc>
          <w:tcPr>
            <w:tcW w:w="981" w:type="dxa"/>
            <w:noWrap/>
            <w:vAlign w:val="bottom"/>
          </w:tcPr>
          <w:p w14:paraId="333F25F3"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189F9F5A"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05</w:t>
            </w:r>
          </w:p>
        </w:tc>
        <w:tc>
          <w:tcPr>
            <w:tcW w:w="1270" w:type="dxa"/>
            <w:noWrap/>
            <w:vAlign w:val="bottom"/>
          </w:tcPr>
          <w:p w14:paraId="3EB10724"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R$158,30</w:t>
            </w:r>
          </w:p>
        </w:tc>
        <w:tc>
          <w:tcPr>
            <w:tcW w:w="1482" w:type="dxa"/>
            <w:noWrap/>
            <w:vAlign w:val="center"/>
          </w:tcPr>
          <w:p w14:paraId="286BBE31"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R$949,80</w:t>
            </w:r>
          </w:p>
        </w:tc>
      </w:tr>
      <w:tr w:rsidR="00B740B5" w:rsidRPr="007E5E59" w14:paraId="5E71E6D6" w14:textId="77777777" w:rsidTr="002C711F">
        <w:trPr>
          <w:trHeight w:val="300"/>
          <w:jc w:val="center"/>
        </w:trPr>
        <w:tc>
          <w:tcPr>
            <w:tcW w:w="694" w:type="dxa"/>
            <w:noWrap/>
            <w:vAlign w:val="bottom"/>
          </w:tcPr>
          <w:p w14:paraId="79D3496E" w14:textId="77777777" w:rsidR="00161793" w:rsidRDefault="00B67B56"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106</w:t>
            </w:r>
          </w:p>
        </w:tc>
        <w:tc>
          <w:tcPr>
            <w:tcW w:w="5111" w:type="dxa"/>
            <w:noWrap/>
            <w:vAlign w:val="bottom"/>
          </w:tcPr>
          <w:p w14:paraId="39B4F267" w14:textId="620F4128"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Prancheta de Acrílico A4 (21x30cm) Acr</w:t>
            </w:r>
            <w:r w:rsidR="002C711F">
              <w:rPr>
                <w:rFonts w:ascii="Cambria" w:eastAsia="Times New Roman" w:hAnsi="Cambria" w:cs="Arial"/>
                <w:color w:val="000000"/>
                <w:kern w:val="0"/>
                <w:sz w:val="24"/>
                <w:szCs w:val="24"/>
                <w:lang w:eastAsia="pt-BR"/>
              </w:rPr>
              <w:t>í</w:t>
            </w:r>
            <w:r w:rsidRPr="00B740B5">
              <w:rPr>
                <w:rFonts w:ascii="Cambria" w:eastAsia="Times New Roman" w:hAnsi="Cambria" w:cs="Arial"/>
                <w:color w:val="000000"/>
                <w:kern w:val="0"/>
                <w:sz w:val="24"/>
                <w:szCs w:val="24"/>
                <w:lang w:eastAsia="pt-BR"/>
              </w:rPr>
              <w:t>lico,</w:t>
            </w:r>
            <w:r w:rsidR="002C711F">
              <w:rPr>
                <w:rFonts w:ascii="Cambria" w:eastAsia="Times New Roman" w:hAnsi="Cambria" w:cs="Arial"/>
                <w:color w:val="000000"/>
                <w:kern w:val="0"/>
                <w:sz w:val="24"/>
                <w:szCs w:val="24"/>
                <w:lang w:eastAsia="pt-BR"/>
              </w:rPr>
              <w:t xml:space="preserve"> </w:t>
            </w:r>
            <w:r w:rsidRPr="00B740B5">
              <w:rPr>
                <w:rFonts w:ascii="Cambria" w:eastAsia="Times New Roman" w:hAnsi="Cambria" w:cs="Arial"/>
                <w:color w:val="000000"/>
                <w:kern w:val="0"/>
                <w:sz w:val="24"/>
                <w:szCs w:val="24"/>
                <w:lang w:eastAsia="pt-BR"/>
              </w:rPr>
              <w:t>Transparente21C x 21L centímetros.</w:t>
            </w:r>
          </w:p>
        </w:tc>
        <w:tc>
          <w:tcPr>
            <w:tcW w:w="981" w:type="dxa"/>
            <w:noWrap/>
            <w:vAlign w:val="bottom"/>
          </w:tcPr>
          <w:p w14:paraId="6DC4338E"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1AFABC22"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30</w:t>
            </w:r>
          </w:p>
        </w:tc>
        <w:tc>
          <w:tcPr>
            <w:tcW w:w="1270" w:type="dxa"/>
            <w:noWrap/>
            <w:vAlign w:val="bottom"/>
          </w:tcPr>
          <w:p w14:paraId="20102D69"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R$22,79</w:t>
            </w:r>
          </w:p>
        </w:tc>
        <w:tc>
          <w:tcPr>
            <w:tcW w:w="1482" w:type="dxa"/>
            <w:noWrap/>
            <w:vAlign w:val="center"/>
          </w:tcPr>
          <w:p w14:paraId="27AACC72"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R$683,70</w:t>
            </w:r>
          </w:p>
        </w:tc>
      </w:tr>
      <w:tr w:rsidR="00B740B5" w:rsidRPr="007E5E59" w14:paraId="3C972962" w14:textId="77777777" w:rsidTr="002C711F">
        <w:trPr>
          <w:trHeight w:val="300"/>
          <w:jc w:val="center"/>
        </w:trPr>
        <w:tc>
          <w:tcPr>
            <w:tcW w:w="694" w:type="dxa"/>
            <w:noWrap/>
            <w:vAlign w:val="bottom"/>
          </w:tcPr>
          <w:p w14:paraId="52B18D23" w14:textId="77777777" w:rsidR="00161793" w:rsidRDefault="00B67B56"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107</w:t>
            </w:r>
          </w:p>
        </w:tc>
        <w:tc>
          <w:tcPr>
            <w:tcW w:w="5111" w:type="dxa"/>
            <w:noWrap/>
            <w:vAlign w:val="bottom"/>
          </w:tcPr>
          <w:p w14:paraId="0080590D" w14:textId="77777777"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 xml:space="preserve">Caderno Capa Dura Colegial 10 i.    Matérias 160 Folhas.    </w:t>
            </w:r>
          </w:p>
        </w:tc>
        <w:tc>
          <w:tcPr>
            <w:tcW w:w="981" w:type="dxa"/>
            <w:noWrap/>
            <w:vAlign w:val="bottom"/>
          </w:tcPr>
          <w:p w14:paraId="56E4F953"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293DC86F"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15</w:t>
            </w:r>
          </w:p>
        </w:tc>
        <w:tc>
          <w:tcPr>
            <w:tcW w:w="1270" w:type="dxa"/>
            <w:noWrap/>
            <w:vAlign w:val="bottom"/>
          </w:tcPr>
          <w:p w14:paraId="423F231D"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R$30,15</w:t>
            </w:r>
          </w:p>
        </w:tc>
        <w:tc>
          <w:tcPr>
            <w:tcW w:w="1482" w:type="dxa"/>
            <w:noWrap/>
            <w:vAlign w:val="center"/>
          </w:tcPr>
          <w:p w14:paraId="0B32F2BE"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R$452,25</w:t>
            </w:r>
          </w:p>
        </w:tc>
      </w:tr>
      <w:tr w:rsidR="00B740B5" w:rsidRPr="007E5E59" w14:paraId="15BA7E59" w14:textId="77777777" w:rsidTr="002C711F">
        <w:trPr>
          <w:trHeight w:val="300"/>
          <w:jc w:val="center"/>
        </w:trPr>
        <w:tc>
          <w:tcPr>
            <w:tcW w:w="694" w:type="dxa"/>
            <w:noWrap/>
            <w:vAlign w:val="bottom"/>
          </w:tcPr>
          <w:p w14:paraId="0E1B5D96" w14:textId="77777777" w:rsidR="00161793" w:rsidRDefault="00B67B56"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108</w:t>
            </w:r>
          </w:p>
        </w:tc>
        <w:tc>
          <w:tcPr>
            <w:tcW w:w="5111" w:type="dxa"/>
            <w:noWrap/>
            <w:vAlign w:val="bottom"/>
          </w:tcPr>
          <w:p w14:paraId="4AE1F3D2" w14:textId="7EE61911"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Perfurador 1 furo 8 folhas P205 Manual</w:t>
            </w:r>
          </w:p>
        </w:tc>
        <w:tc>
          <w:tcPr>
            <w:tcW w:w="981" w:type="dxa"/>
            <w:noWrap/>
            <w:vAlign w:val="bottom"/>
          </w:tcPr>
          <w:p w14:paraId="59539F32"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780F2E2E"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10</w:t>
            </w:r>
          </w:p>
        </w:tc>
        <w:tc>
          <w:tcPr>
            <w:tcW w:w="1270" w:type="dxa"/>
            <w:noWrap/>
            <w:vAlign w:val="bottom"/>
          </w:tcPr>
          <w:p w14:paraId="796BA5ED"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R$17,30</w:t>
            </w:r>
          </w:p>
        </w:tc>
        <w:tc>
          <w:tcPr>
            <w:tcW w:w="1482" w:type="dxa"/>
            <w:noWrap/>
            <w:vAlign w:val="center"/>
          </w:tcPr>
          <w:p w14:paraId="31C961D2"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R$173,00</w:t>
            </w:r>
          </w:p>
        </w:tc>
      </w:tr>
      <w:tr w:rsidR="00B740B5" w:rsidRPr="007E5E59" w14:paraId="6031CB56" w14:textId="77777777" w:rsidTr="002C711F">
        <w:trPr>
          <w:trHeight w:val="300"/>
          <w:jc w:val="center"/>
        </w:trPr>
        <w:tc>
          <w:tcPr>
            <w:tcW w:w="694" w:type="dxa"/>
            <w:noWrap/>
            <w:vAlign w:val="bottom"/>
          </w:tcPr>
          <w:p w14:paraId="2E8DD3A1" w14:textId="77777777" w:rsidR="00161793" w:rsidRDefault="00B67B56" w:rsidP="002C57AD">
            <w:pPr>
              <w:widowControl/>
              <w:suppressAutoHyphens w:val="0"/>
              <w:autoSpaceDN/>
              <w:jc w:val="center"/>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109</w:t>
            </w:r>
          </w:p>
        </w:tc>
        <w:tc>
          <w:tcPr>
            <w:tcW w:w="5111" w:type="dxa"/>
            <w:tcBorders>
              <w:bottom w:val="single" w:sz="4" w:space="0" w:color="auto"/>
            </w:tcBorders>
            <w:noWrap/>
            <w:vAlign w:val="bottom"/>
          </w:tcPr>
          <w:p w14:paraId="11FCA347" w14:textId="5C5C92D7" w:rsidR="00161793" w:rsidRPr="007E5E59" w:rsidRDefault="00B740B5" w:rsidP="000748DF">
            <w:pPr>
              <w:widowControl/>
              <w:suppressAutoHyphens w:val="0"/>
              <w:autoSpaceDN/>
              <w:jc w:val="both"/>
              <w:textAlignment w:val="auto"/>
              <w:rPr>
                <w:rFonts w:ascii="Cambria" w:eastAsia="Times New Roman" w:hAnsi="Cambria" w:cs="Arial"/>
                <w:color w:val="000000"/>
                <w:kern w:val="0"/>
                <w:sz w:val="24"/>
                <w:szCs w:val="24"/>
                <w:lang w:eastAsia="pt-BR"/>
              </w:rPr>
            </w:pPr>
            <w:r w:rsidRPr="00B740B5">
              <w:rPr>
                <w:rFonts w:ascii="Cambria" w:eastAsia="Times New Roman" w:hAnsi="Cambria" w:cs="Arial"/>
                <w:color w:val="000000"/>
                <w:kern w:val="0"/>
                <w:sz w:val="24"/>
                <w:szCs w:val="24"/>
                <w:lang w:eastAsia="pt-BR"/>
              </w:rPr>
              <w:t>Perfurador Furador Papel C/ Margeador 20 Folhas Manual</w:t>
            </w:r>
          </w:p>
        </w:tc>
        <w:tc>
          <w:tcPr>
            <w:tcW w:w="981" w:type="dxa"/>
            <w:tcBorders>
              <w:bottom w:val="single" w:sz="4" w:space="0" w:color="auto"/>
            </w:tcBorders>
            <w:noWrap/>
            <w:vAlign w:val="bottom"/>
          </w:tcPr>
          <w:p w14:paraId="2410A1D4"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UNID</w:t>
            </w:r>
          </w:p>
        </w:tc>
        <w:tc>
          <w:tcPr>
            <w:tcW w:w="804" w:type="dxa"/>
            <w:noWrap/>
            <w:vAlign w:val="bottom"/>
          </w:tcPr>
          <w:p w14:paraId="2D1CFCFC"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10</w:t>
            </w:r>
          </w:p>
        </w:tc>
        <w:tc>
          <w:tcPr>
            <w:tcW w:w="1270" w:type="dxa"/>
            <w:tcBorders>
              <w:bottom w:val="single" w:sz="4" w:space="0" w:color="auto"/>
            </w:tcBorders>
            <w:noWrap/>
            <w:vAlign w:val="bottom"/>
          </w:tcPr>
          <w:p w14:paraId="4C222783" w14:textId="77777777" w:rsidR="00161793" w:rsidRPr="007E5E59" w:rsidRDefault="00B740B5" w:rsidP="00223C54">
            <w:pPr>
              <w:widowControl/>
              <w:suppressAutoHyphens w:val="0"/>
              <w:autoSpaceDN/>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R$31,03</w:t>
            </w:r>
          </w:p>
        </w:tc>
        <w:tc>
          <w:tcPr>
            <w:tcW w:w="1482" w:type="dxa"/>
            <w:tcBorders>
              <w:bottom w:val="single" w:sz="4" w:space="0" w:color="auto"/>
            </w:tcBorders>
            <w:noWrap/>
            <w:vAlign w:val="center"/>
          </w:tcPr>
          <w:p w14:paraId="5552AFDE" w14:textId="77777777" w:rsidR="00161793" w:rsidRPr="00B740B5" w:rsidRDefault="00B740B5" w:rsidP="00223C54">
            <w:pPr>
              <w:widowControl/>
              <w:suppressAutoHyphens w:val="0"/>
              <w:autoSpaceDN/>
              <w:jc w:val="center"/>
              <w:textAlignment w:val="auto"/>
              <w:rPr>
                <w:rFonts w:ascii="Cambria" w:eastAsia="Times New Roman" w:hAnsi="Cambria" w:cs="Arial"/>
                <w:bCs/>
                <w:color w:val="000000"/>
                <w:kern w:val="0"/>
                <w:sz w:val="24"/>
                <w:szCs w:val="24"/>
                <w:lang w:eastAsia="pt-BR"/>
              </w:rPr>
            </w:pPr>
            <w:r w:rsidRPr="00B740B5">
              <w:rPr>
                <w:rFonts w:ascii="Cambria" w:eastAsia="Times New Roman" w:hAnsi="Cambria" w:cs="Arial"/>
                <w:bCs/>
                <w:color w:val="000000"/>
                <w:kern w:val="0"/>
                <w:sz w:val="24"/>
                <w:szCs w:val="24"/>
                <w:lang w:eastAsia="pt-BR"/>
              </w:rPr>
              <w:t>R$310,30</w:t>
            </w:r>
          </w:p>
        </w:tc>
      </w:tr>
      <w:tr w:rsidR="002C711F" w:rsidRPr="007E5E59" w14:paraId="0CAB08DF" w14:textId="77777777" w:rsidTr="002C711F">
        <w:trPr>
          <w:trHeight w:val="300"/>
          <w:jc w:val="center"/>
        </w:trPr>
        <w:tc>
          <w:tcPr>
            <w:tcW w:w="10342" w:type="dxa"/>
            <w:gridSpan w:val="6"/>
            <w:noWrap/>
            <w:vAlign w:val="bottom"/>
          </w:tcPr>
          <w:p w14:paraId="28638326" w14:textId="57A3EFE7" w:rsidR="002C711F" w:rsidRDefault="002C711F" w:rsidP="002C711F">
            <w:pPr>
              <w:widowControl/>
              <w:suppressAutoHyphens w:val="0"/>
              <w:autoSpaceDN/>
              <w:jc w:val="right"/>
              <w:textAlignment w:val="auto"/>
              <w:rPr>
                <w:rFonts w:ascii="Cambria" w:eastAsia="Times New Roman" w:hAnsi="Cambria" w:cs="Arial"/>
                <w:b/>
                <w:bCs/>
                <w:color w:val="000000"/>
                <w:kern w:val="0"/>
                <w:sz w:val="24"/>
                <w:szCs w:val="24"/>
                <w:lang w:eastAsia="pt-BR"/>
              </w:rPr>
            </w:pPr>
            <w:r w:rsidRPr="00B740B5">
              <w:rPr>
                <w:rFonts w:ascii="Cambria" w:eastAsia="Times New Roman" w:hAnsi="Cambria" w:cs="Arial"/>
                <w:b/>
                <w:color w:val="000000"/>
                <w:kern w:val="0"/>
                <w:sz w:val="24"/>
                <w:szCs w:val="24"/>
                <w:lang w:eastAsia="pt-BR"/>
              </w:rPr>
              <w:t>TOTAL: R$123.719,43</w:t>
            </w:r>
          </w:p>
        </w:tc>
      </w:tr>
    </w:tbl>
    <w:p w14:paraId="1880121B" w14:textId="77777777" w:rsidR="004D1080" w:rsidRPr="007E5E59" w:rsidRDefault="004D1080" w:rsidP="004D1080">
      <w:pPr>
        <w:spacing w:line="276" w:lineRule="auto"/>
        <w:jc w:val="both"/>
        <w:rPr>
          <w:rFonts w:ascii="Cambria" w:hAnsi="Cambria" w:cs="Arial"/>
          <w:b/>
          <w:bCs/>
          <w:color w:val="000000"/>
          <w:sz w:val="24"/>
          <w:szCs w:val="24"/>
        </w:rPr>
      </w:pPr>
    </w:p>
    <w:p w14:paraId="0443470A" w14:textId="77777777" w:rsidR="004D1080" w:rsidRPr="007E5E59" w:rsidRDefault="004D1080" w:rsidP="004D1080">
      <w:pPr>
        <w:spacing w:line="276" w:lineRule="auto"/>
        <w:jc w:val="both"/>
        <w:rPr>
          <w:rFonts w:ascii="Cambria" w:eastAsia="Times New Roman" w:hAnsi="Cambria" w:cs="Arial"/>
          <w:color w:val="000000"/>
          <w:sz w:val="24"/>
          <w:szCs w:val="24"/>
        </w:rPr>
      </w:pPr>
      <w:r w:rsidRPr="007E5E59">
        <w:rPr>
          <w:rFonts w:ascii="Cambria" w:hAnsi="Cambria" w:cs="Arial"/>
          <w:b/>
          <w:bCs/>
          <w:color w:val="000000"/>
          <w:sz w:val="24"/>
          <w:szCs w:val="24"/>
        </w:rPr>
        <w:t xml:space="preserve">1.2 </w:t>
      </w:r>
      <w:r w:rsidRPr="007E5E59">
        <w:rPr>
          <w:rFonts w:ascii="Cambria" w:hAnsi="Cambria" w:cs="Arial"/>
          <w:b/>
          <w:color w:val="000000"/>
          <w:sz w:val="24"/>
          <w:szCs w:val="24"/>
        </w:rPr>
        <w:t xml:space="preserve">– </w:t>
      </w:r>
      <w:r w:rsidRPr="007E5E59">
        <w:rPr>
          <w:rFonts w:ascii="Cambria" w:eastAsia="Times New Roman" w:hAnsi="Cambria" w:cs="Arial"/>
          <w:color w:val="000000"/>
          <w:sz w:val="24"/>
          <w:szCs w:val="24"/>
        </w:rPr>
        <w:t xml:space="preserve">O objeto desta contratação não se enquadra como sendo bens de luxo, conforme </w:t>
      </w:r>
      <w:r w:rsidRPr="007E5E59">
        <w:rPr>
          <w:rFonts w:ascii="Cambria" w:hAnsi="Cambria" w:cs="Arial"/>
          <w:bCs/>
          <w:sz w:val="24"/>
          <w:szCs w:val="24"/>
        </w:rPr>
        <w:t>Decreto nº 10.818, de 27 de setembro de 2021 e o Decreto Municipal nº 05/2024.</w:t>
      </w:r>
    </w:p>
    <w:p w14:paraId="24090B13" w14:textId="77777777" w:rsidR="004D1080" w:rsidRPr="007E5E59" w:rsidRDefault="004D1080" w:rsidP="004D1080">
      <w:pPr>
        <w:spacing w:line="276" w:lineRule="auto"/>
        <w:jc w:val="both"/>
        <w:rPr>
          <w:rFonts w:ascii="Cambria" w:eastAsia="Times New Roman" w:hAnsi="Cambria" w:cs="Arial"/>
          <w:color w:val="000000"/>
          <w:sz w:val="24"/>
          <w:szCs w:val="24"/>
        </w:rPr>
      </w:pPr>
      <w:r w:rsidRPr="007E5E59">
        <w:rPr>
          <w:rFonts w:ascii="Cambria" w:hAnsi="Cambria" w:cs="Arial"/>
          <w:b/>
          <w:bCs/>
          <w:color w:val="000000"/>
          <w:sz w:val="24"/>
          <w:szCs w:val="24"/>
        </w:rPr>
        <w:t xml:space="preserve">1.3 </w:t>
      </w:r>
      <w:r w:rsidRPr="007E5E59">
        <w:rPr>
          <w:rFonts w:ascii="Cambria" w:hAnsi="Cambria" w:cs="Arial"/>
          <w:b/>
          <w:color w:val="000000"/>
          <w:sz w:val="24"/>
          <w:szCs w:val="24"/>
        </w:rPr>
        <w:t xml:space="preserve">– </w:t>
      </w:r>
      <w:r w:rsidRPr="007E5E59">
        <w:rPr>
          <w:rFonts w:ascii="Cambria" w:eastAsia="Times New Roman" w:hAnsi="Cambria" w:cs="Arial"/>
          <w:color w:val="000000"/>
          <w:sz w:val="24"/>
          <w:szCs w:val="24"/>
        </w:rPr>
        <w:t>Os materiais objeto desta contratação são caracterizados como comuns, conforme justificativa constante do Estudo Técnico Preliminar.</w:t>
      </w:r>
    </w:p>
    <w:p w14:paraId="09FA9379" w14:textId="77777777" w:rsidR="004D1080" w:rsidRPr="007E5E59" w:rsidRDefault="004D1080" w:rsidP="004D1080">
      <w:pPr>
        <w:pStyle w:val="Standard"/>
        <w:tabs>
          <w:tab w:val="left" w:pos="8080"/>
        </w:tabs>
        <w:spacing w:line="310" w:lineRule="exact"/>
        <w:jc w:val="both"/>
        <w:rPr>
          <w:rFonts w:ascii="Cambria" w:hAnsi="Cambria" w:cs="Arial"/>
        </w:rPr>
      </w:pPr>
      <w:r w:rsidRPr="007E5E59">
        <w:rPr>
          <w:rFonts w:ascii="Cambria" w:hAnsi="Cambria" w:cs="Arial"/>
          <w:b/>
          <w:bCs/>
          <w:color w:val="000000"/>
        </w:rPr>
        <w:t xml:space="preserve">1.4 </w:t>
      </w:r>
      <w:r w:rsidRPr="007E5E59">
        <w:rPr>
          <w:rFonts w:ascii="Cambria" w:hAnsi="Cambria" w:cs="Arial"/>
          <w:b/>
          <w:color w:val="000000"/>
        </w:rPr>
        <w:t xml:space="preserve">– </w:t>
      </w:r>
      <w:r w:rsidRPr="007E5E59">
        <w:rPr>
          <w:rFonts w:ascii="Cambria" w:hAnsi="Cambria" w:cs="Arial"/>
        </w:rPr>
        <w:t>A contratação do objeto, se dará pelo Menor Preço Por Lote (interdependente), visto ser uma abordagem comum baseada no princípio de buscar a proposta mais econômica para a aquisição dos materiais.</w:t>
      </w:r>
    </w:p>
    <w:p w14:paraId="6CF84BF1" w14:textId="77777777" w:rsidR="004D1080" w:rsidRPr="007E5E59" w:rsidRDefault="004D1080" w:rsidP="004D1080">
      <w:pPr>
        <w:pStyle w:val="Nivel2"/>
        <w:spacing w:line="240" w:lineRule="auto"/>
        <w:ind w:hanging="4969"/>
        <w:rPr>
          <w:rFonts w:ascii="Cambria" w:hAnsi="Cambria"/>
          <w:b/>
          <w:bCs/>
          <w:spacing w:val="-1"/>
          <w:w w:val="110"/>
          <w:sz w:val="24"/>
          <w:szCs w:val="24"/>
        </w:rPr>
      </w:pPr>
    </w:p>
    <w:p w14:paraId="0C86453B" w14:textId="77777777" w:rsidR="004D1080" w:rsidRPr="007E5E59" w:rsidRDefault="004D1080" w:rsidP="004D1080">
      <w:pPr>
        <w:pStyle w:val="Nivel2"/>
        <w:spacing w:line="240" w:lineRule="auto"/>
        <w:ind w:hanging="4969"/>
        <w:rPr>
          <w:rFonts w:ascii="Cambria" w:hAnsi="Cambria"/>
          <w:b/>
          <w:color w:val="auto"/>
          <w:sz w:val="24"/>
          <w:szCs w:val="24"/>
        </w:rPr>
      </w:pPr>
      <w:r w:rsidRPr="007E5E59">
        <w:rPr>
          <w:rFonts w:ascii="Cambria" w:hAnsi="Cambria"/>
          <w:b/>
          <w:bCs/>
          <w:spacing w:val="-1"/>
          <w:w w:val="110"/>
          <w:sz w:val="24"/>
          <w:szCs w:val="24"/>
        </w:rPr>
        <w:t>2.2.</w:t>
      </w:r>
      <w:r w:rsidRPr="007E5E59">
        <w:rPr>
          <w:rFonts w:ascii="Cambria" w:hAnsi="Cambria"/>
          <w:sz w:val="24"/>
          <w:szCs w:val="24"/>
        </w:rPr>
        <w:t xml:space="preserve"> </w:t>
      </w:r>
      <w:r w:rsidRPr="007E5E59">
        <w:rPr>
          <w:rFonts w:ascii="Cambria" w:hAnsi="Cambria"/>
          <w:b/>
          <w:color w:val="auto"/>
          <w:sz w:val="24"/>
          <w:szCs w:val="24"/>
        </w:rPr>
        <w:t>DA LEI 123/2006 – MICRO E PEQUENA EMPRESA</w:t>
      </w:r>
    </w:p>
    <w:p w14:paraId="161A9279" w14:textId="77777777" w:rsidR="004D1080" w:rsidRPr="007E5E59" w:rsidRDefault="004D1080" w:rsidP="004D1080">
      <w:pPr>
        <w:pStyle w:val="Nivel2"/>
        <w:spacing w:line="240" w:lineRule="auto"/>
        <w:ind w:hanging="4969"/>
        <w:rPr>
          <w:rFonts w:ascii="Cambria" w:hAnsi="Cambria"/>
          <w:color w:val="auto"/>
          <w:sz w:val="24"/>
          <w:szCs w:val="24"/>
        </w:rPr>
      </w:pPr>
      <w:proofErr w:type="gramStart"/>
      <w:r w:rsidRPr="007E5E59">
        <w:rPr>
          <w:rFonts w:ascii="Cambria" w:hAnsi="Cambria"/>
          <w:color w:val="auto"/>
          <w:sz w:val="24"/>
          <w:szCs w:val="24"/>
        </w:rPr>
        <w:t xml:space="preserve">(   </w:t>
      </w:r>
      <w:proofErr w:type="gramEnd"/>
      <w:r w:rsidRPr="007E5E59">
        <w:rPr>
          <w:rFonts w:ascii="Cambria" w:hAnsi="Cambria"/>
          <w:color w:val="auto"/>
          <w:sz w:val="24"/>
          <w:szCs w:val="24"/>
        </w:rPr>
        <w:t>) ampla Concorrência</w:t>
      </w:r>
    </w:p>
    <w:p w14:paraId="1471DB9D" w14:textId="77777777" w:rsidR="004D1080" w:rsidRPr="007E5E59" w:rsidRDefault="004D1080" w:rsidP="004D1080">
      <w:pPr>
        <w:pStyle w:val="Nivel2"/>
        <w:spacing w:line="240" w:lineRule="auto"/>
        <w:ind w:hanging="4969"/>
        <w:rPr>
          <w:rFonts w:ascii="Cambria" w:hAnsi="Cambria"/>
          <w:color w:val="auto"/>
          <w:sz w:val="24"/>
          <w:szCs w:val="24"/>
        </w:rPr>
      </w:pPr>
      <w:proofErr w:type="gramStart"/>
      <w:r w:rsidRPr="007E5E59">
        <w:rPr>
          <w:rFonts w:ascii="Cambria" w:hAnsi="Cambria"/>
          <w:color w:val="auto"/>
          <w:sz w:val="24"/>
          <w:szCs w:val="24"/>
        </w:rPr>
        <w:t xml:space="preserve">(    </w:t>
      </w:r>
      <w:proofErr w:type="gramEnd"/>
      <w:r w:rsidRPr="007E5E59">
        <w:rPr>
          <w:rFonts w:ascii="Cambria" w:hAnsi="Cambria"/>
          <w:color w:val="auto"/>
          <w:sz w:val="24"/>
          <w:szCs w:val="24"/>
        </w:rPr>
        <w:t>) licitação com cota reservada para ME e EPP</w:t>
      </w:r>
    </w:p>
    <w:p w14:paraId="6F02DD97" w14:textId="77777777" w:rsidR="004D1080" w:rsidRPr="007E5E59" w:rsidRDefault="004D1080" w:rsidP="004D1080">
      <w:pPr>
        <w:pStyle w:val="Nivel2"/>
        <w:spacing w:line="240" w:lineRule="auto"/>
        <w:ind w:hanging="4969"/>
        <w:rPr>
          <w:rFonts w:ascii="Cambria" w:hAnsi="Cambria"/>
          <w:color w:val="auto"/>
          <w:sz w:val="24"/>
          <w:szCs w:val="24"/>
        </w:rPr>
      </w:pPr>
      <w:proofErr w:type="gramStart"/>
      <w:r w:rsidRPr="007E5E59">
        <w:rPr>
          <w:rFonts w:ascii="Cambria" w:hAnsi="Cambria"/>
          <w:color w:val="auto"/>
          <w:sz w:val="24"/>
          <w:szCs w:val="24"/>
        </w:rPr>
        <w:t xml:space="preserve">( </w:t>
      </w:r>
      <w:proofErr w:type="gramEnd"/>
      <w:r w:rsidRPr="007E5E59">
        <w:rPr>
          <w:rFonts w:ascii="Cambria" w:hAnsi="Cambria"/>
          <w:color w:val="auto"/>
          <w:sz w:val="24"/>
          <w:szCs w:val="24"/>
        </w:rPr>
        <w:t>X ) licitação exclusiva para ME e EPP</w:t>
      </w:r>
    </w:p>
    <w:p w14:paraId="5BFBD59A" w14:textId="77777777" w:rsidR="004D1080" w:rsidRPr="007E5E59" w:rsidRDefault="004D1080" w:rsidP="004D1080">
      <w:pPr>
        <w:pStyle w:val="Nivel2"/>
        <w:spacing w:line="240" w:lineRule="auto"/>
        <w:rPr>
          <w:rFonts w:ascii="Cambria" w:hAnsi="Cambria"/>
          <w:color w:val="auto"/>
          <w:sz w:val="24"/>
          <w:szCs w:val="24"/>
        </w:rPr>
      </w:pPr>
    </w:p>
    <w:p w14:paraId="673E5693" w14:textId="77777777" w:rsidR="004D1080" w:rsidRPr="007E5E59" w:rsidRDefault="004D1080" w:rsidP="004D1080">
      <w:pPr>
        <w:pStyle w:val="Nivel01"/>
        <w:numPr>
          <w:ilvl w:val="0"/>
          <w:numId w:val="0"/>
        </w:numPr>
        <w:spacing w:before="120" w:after="120"/>
        <w:ind w:left="360" w:hanging="360"/>
        <w:rPr>
          <w:rFonts w:ascii="Cambria" w:hAnsi="Cambria"/>
          <w:sz w:val="24"/>
          <w:szCs w:val="24"/>
        </w:rPr>
      </w:pPr>
      <w:r w:rsidRPr="007E5E59">
        <w:rPr>
          <w:rFonts w:ascii="Cambria" w:hAnsi="Cambria"/>
          <w:sz w:val="24"/>
          <w:szCs w:val="24"/>
        </w:rPr>
        <w:lastRenderedPageBreak/>
        <w:t>2.2.1       Se a licitação for exclusiva para ME e EPP:</w:t>
      </w:r>
    </w:p>
    <w:p w14:paraId="5D8C393D" w14:textId="77777777" w:rsidR="004D1080" w:rsidRPr="007E5E59" w:rsidRDefault="004D1080" w:rsidP="004D1080">
      <w:pPr>
        <w:spacing w:before="120" w:after="120"/>
        <w:rPr>
          <w:rFonts w:ascii="Cambria" w:hAnsi="Cambria" w:cs="Arial"/>
          <w:sz w:val="24"/>
          <w:szCs w:val="24"/>
        </w:rPr>
      </w:pPr>
      <w:proofErr w:type="gramStart"/>
      <w:r w:rsidRPr="007E5E59">
        <w:rPr>
          <w:rFonts w:ascii="Cambria" w:hAnsi="Cambria" w:cs="Arial"/>
          <w:sz w:val="24"/>
          <w:szCs w:val="24"/>
        </w:rPr>
        <w:t xml:space="preserve">(    </w:t>
      </w:r>
      <w:proofErr w:type="gramEnd"/>
      <w:r w:rsidRPr="007E5E59">
        <w:rPr>
          <w:rFonts w:ascii="Cambria" w:hAnsi="Cambria" w:cs="Arial"/>
          <w:sz w:val="24"/>
          <w:szCs w:val="24"/>
        </w:rPr>
        <w:t>) local</w:t>
      </w:r>
    </w:p>
    <w:p w14:paraId="677CD251" w14:textId="77777777" w:rsidR="004D1080" w:rsidRPr="007E5E59" w:rsidRDefault="004D1080" w:rsidP="004D1080">
      <w:pPr>
        <w:spacing w:before="120" w:after="120"/>
        <w:rPr>
          <w:rFonts w:ascii="Cambria" w:hAnsi="Cambria" w:cs="Arial"/>
          <w:sz w:val="24"/>
          <w:szCs w:val="24"/>
        </w:rPr>
      </w:pPr>
      <w:proofErr w:type="gramStart"/>
      <w:r w:rsidRPr="007E5E59">
        <w:rPr>
          <w:rFonts w:ascii="Cambria" w:hAnsi="Cambria" w:cs="Arial"/>
          <w:sz w:val="24"/>
          <w:szCs w:val="24"/>
        </w:rPr>
        <w:t xml:space="preserve">( </w:t>
      </w:r>
      <w:proofErr w:type="gramEnd"/>
      <w:r w:rsidRPr="007E5E59">
        <w:rPr>
          <w:rFonts w:ascii="Cambria" w:hAnsi="Cambria" w:cs="Arial"/>
          <w:sz w:val="24"/>
          <w:szCs w:val="24"/>
        </w:rPr>
        <w:t>X ) regional</w:t>
      </w:r>
    </w:p>
    <w:p w14:paraId="3A9D629D" w14:textId="77777777" w:rsidR="004D1080" w:rsidRPr="007E5E59" w:rsidRDefault="004D1080" w:rsidP="004D1080">
      <w:pPr>
        <w:spacing w:before="120" w:after="120"/>
        <w:rPr>
          <w:rFonts w:ascii="Cambria" w:hAnsi="Cambria" w:cs="Arial"/>
          <w:sz w:val="24"/>
          <w:szCs w:val="24"/>
        </w:rPr>
      </w:pPr>
      <w:proofErr w:type="gramStart"/>
      <w:r w:rsidRPr="007E5E59">
        <w:rPr>
          <w:rFonts w:ascii="Cambria" w:hAnsi="Cambria" w:cs="Arial"/>
          <w:sz w:val="24"/>
          <w:szCs w:val="24"/>
        </w:rPr>
        <w:t xml:space="preserve">(    </w:t>
      </w:r>
      <w:proofErr w:type="gramEnd"/>
      <w:r w:rsidRPr="007E5E59">
        <w:rPr>
          <w:rFonts w:ascii="Cambria" w:hAnsi="Cambria" w:cs="Arial"/>
          <w:sz w:val="24"/>
          <w:szCs w:val="24"/>
        </w:rPr>
        <w:t>) sem restrição territorial</w:t>
      </w:r>
    </w:p>
    <w:p w14:paraId="42DCFE2C" w14:textId="77777777" w:rsidR="004D1080" w:rsidRPr="007E5E59" w:rsidRDefault="004D1080" w:rsidP="004D1080">
      <w:pPr>
        <w:pStyle w:val="Standard"/>
        <w:tabs>
          <w:tab w:val="left" w:pos="8080"/>
        </w:tabs>
        <w:spacing w:line="310" w:lineRule="exact"/>
        <w:jc w:val="both"/>
        <w:rPr>
          <w:rFonts w:ascii="Cambria" w:hAnsi="Cambria" w:cs="Arial"/>
        </w:rPr>
      </w:pPr>
      <w:proofErr w:type="gramStart"/>
      <w:r w:rsidRPr="007E5E59">
        <w:rPr>
          <w:rFonts w:ascii="Cambria" w:hAnsi="Cambria" w:cs="Arial"/>
        </w:rPr>
        <w:t xml:space="preserve">(    </w:t>
      </w:r>
      <w:proofErr w:type="gramEnd"/>
      <w:r w:rsidRPr="007E5E59">
        <w:rPr>
          <w:rFonts w:ascii="Cambria" w:hAnsi="Cambria" w:cs="Arial"/>
        </w:rPr>
        <w:t>) Nenhuma das anteriores.</w:t>
      </w:r>
    </w:p>
    <w:p w14:paraId="330FAF5C" w14:textId="77777777" w:rsidR="004D1080" w:rsidRPr="007E5E59" w:rsidRDefault="004D1080" w:rsidP="004D1080">
      <w:pPr>
        <w:pStyle w:val="Standard"/>
        <w:tabs>
          <w:tab w:val="left" w:pos="8080"/>
        </w:tabs>
        <w:spacing w:line="310" w:lineRule="exact"/>
        <w:jc w:val="both"/>
        <w:rPr>
          <w:rFonts w:ascii="Cambria" w:hAnsi="Cambria" w:cs="Arial"/>
          <w:b/>
        </w:rPr>
      </w:pPr>
    </w:p>
    <w:p w14:paraId="7BC719EF" w14:textId="77777777" w:rsidR="004D1080" w:rsidRPr="007E5E59" w:rsidRDefault="004D1080" w:rsidP="004D1080">
      <w:pPr>
        <w:widowControl/>
        <w:suppressAutoHyphens w:val="0"/>
        <w:autoSpaceDN/>
        <w:spacing w:line="276" w:lineRule="auto"/>
        <w:ind w:firstLine="709"/>
        <w:jc w:val="both"/>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Justificativa que fundamenta a abertura de Procedimento Licitatório com aplicação do Benefício constante do Artigo 48 da LC nº 123/06, e Lei Municipal nº</w:t>
      </w:r>
      <w:r w:rsidRPr="007E5E59">
        <w:rPr>
          <w:rFonts w:ascii="Cambria" w:eastAsia="Times New Roman" w:hAnsi="Cambria" w:cs="Times New Roman"/>
          <w:kern w:val="0"/>
          <w:sz w:val="24"/>
          <w:szCs w:val="24"/>
          <w:lang w:eastAsia="pt-BR"/>
        </w:rPr>
        <w:t xml:space="preserve"> </w:t>
      </w:r>
      <w:r w:rsidRPr="007E5E59">
        <w:rPr>
          <w:rFonts w:ascii="Cambria" w:eastAsia="Times New Roman" w:hAnsi="Cambria" w:cs="Arial"/>
          <w:color w:val="000000"/>
          <w:kern w:val="0"/>
          <w:sz w:val="24"/>
          <w:szCs w:val="24"/>
          <w:lang w:eastAsia="pt-BR"/>
        </w:rPr>
        <w:t>1363/2023 e Prejulgado nº 027 – TCE/PR, uma vez que o objeto a ser contratado em primeira análise apresenta indícios de ser possível tal aplicação de licitação exclusiva com restrição territorial.</w:t>
      </w:r>
    </w:p>
    <w:p w14:paraId="203AEAE6" w14:textId="77777777" w:rsidR="004D1080" w:rsidRPr="007E5E59" w:rsidRDefault="004D1080" w:rsidP="004D1080">
      <w:pPr>
        <w:widowControl/>
        <w:suppressAutoHyphens w:val="0"/>
        <w:autoSpaceDN/>
        <w:spacing w:line="276" w:lineRule="auto"/>
        <w:ind w:firstLine="709"/>
        <w:jc w:val="both"/>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A restrição territorial se justifica pelo contido no Art. 47 da Lei 123/2006, em que está previsto que deverá ser concedido tratamento diferenciado e simplificado para as microempresas e empresas de pequeno porte objetivando a promoção do desenvolvimento econômico e social no âmbito municipal e regional. Quanto aos requisitos de possibilidade contidos no Art. 49 da Lei 123/2006, destaca-se a existência de no mínimo 03 (três) Microempresas sediadas regionalmente aptas a participação na Licitação, sendo comprovado através de pesquisa a procedimentos licitatórios de anos anteriores, pelos orçamentos apresentados e pela apresentação do cartão do CNPJ em que consta o ramo de que atende ao objeto deste procedimento, as quais foram pesquisadas e conferidas pela Gerente de Compras e Licitações. </w:t>
      </w:r>
    </w:p>
    <w:p w14:paraId="0F5243D0" w14:textId="77777777" w:rsidR="004D1080" w:rsidRPr="007E5E59" w:rsidRDefault="004D1080" w:rsidP="004D1080">
      <w:pPr>
        <w:widowControl/>
        <w:suppressAutoHyphens w:val="0"/>
        <w:autoSpaceDN/>
        <w:spacing w:line="276" w:lineRule="auto"/>
        <w:ind w:firstLine="709"/>
        <w:jc w:val="both"/>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Colaciona-se a seguinte orientação da AGU:</w:t>
      </w:r>
    </w:p>
    <w:p w14:paraId="62003643" w14:textId="77777777" w:rsidR="004D1080" w:rsidRPr="007E5E59" w:rsidRDefault="004D1080" w:rsidP="004D1080">
      <w:pPr>
        <w:widowControl/>
        <w:suppressAutoHyphens w:val="0"/>
        <w:autoSpaceDN/>
        <w:spacing w:line="276" w:lineRule="auto"/>
        <w:jc w:val="both"/>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                    ORIENTAÇÃO NORMATIVA CJU-MG Nº 60, DE 22 DE JANEIRO DE 2010 </w:t>
      </w:r>
    </w:p>
    <w:p w14:paraId="3D2E8EEB" w14:textId="77777777" w:rsidR="004D1080" w:rsidRPr="007E5E59" w:rsidRDefault="004D1080" w:rsidP="004D1080">
      <w:pPr>
        <w:widowControl/>
        <w:suppressAutoHyphens w:val="0"/>
        <w:autoSpaceDN/>
        <w:spacing w:line="276" w:lineRule="auto"/>
        <w:ind w:left="1276"/>
        <w:jc w:val="both"/>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3E2D9A66" w14:textId="77777777" w:rsidR="004D1080" w:rsidRPr="007E5E59" w:rsidRDefault="004D1080" w:rsidP="004D1080">
      <w:pPr>
        <w:widowControl/>
        <w:suppressAutoHyphens w:val="0"/>
        <w:autoSpaceDN/>
        <w:spacing w:line="276" w:lineRule="auto"/>
        <w:ind w:firstLine="709"/>
        <w:jc w:val="both"/>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O processo visa a promoção de licitação exclusiva para microempresas e empresas de pequeno porte sediadas em âmbito regional, como forma de promover o desenvolvimento econômico e social no âmbito municipal e regional, em conformidade com a Lei Municipal nº 1363/2023.</w:t>
      </w:r>
    </w:p>
    <w:p w14:paraId="76890A67" w14:textId="2C324899" w:rsidR="004D1080" w:rsidRPr="007E5E59" w:rsidRDefault="004D1080" w:rsidP="004D1080">
      <w:pPr>
        <w:widowControl/>
        <w:suppressAutoHyphens w:val="0"/>
        <w:autoSpaceDN/>
        <w:spacing w:line="276" w:lineRule="auto"/>
        <w:ind w:firstLine="709"/>
        <w:jc w:val="both"/>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A realização de uma licitação restrita a fornecedores da região </w:t>
      </w:r>
      <w:r w:rsidR="009C1EED">
        <w:rPr>
          <w:rFonts w:ascii="Cambria" w:eastAsia="Times New Roman" w:hAnsi="Cambria" w:cs="Arial"/>
          <w:color w:val="000000"/>
          <w:kern w:val="0"/>
          <w:sz w:val="24"/>
          <w:szCs w:val="24"/>
          <w:lang w:eastAsia="pt-BR"/>
        </w:rPr>
        <w:t>limítrofe ao município de Santo Inácio</w:t>
      </w:r>
      <w:r w:rsidRPr="007E5E59">
        <w:rPr>
          <w:rFonts w:ascii="Cambria" w:eastAsia="Times New Roman" w:hAnsi="Cambria" w:cs="Arial"/>
          <w:color w:val="000000"/>
          <w:kern w:val="0"/>
          <w:sz w:val="24"/>
          <w:szCs w:val="24"/>
          <w:lang w:eastAsia="pt-BR"/>
        </w:rPr>
        <w:t>, com base na Lei Municipal nº 1363/2023 e em conformidade com a Lei Geral da Microempresa, é justificada pelos seguintes motivos:</w:t>
      </w:r>
    </w:p>
    <w:p w14:paraId="0260F8F9" w14:textId="77777777" w:rsidR="004D1080" w:rsidRPr="007E5E59" w:rsidRDefault="004D1080" w:rsidP="004D1080">
      <w:pPr>
        <w:widowControl/>
        <w:suppressAutoHyphens w:val="0"/>
        <w:autoSpaceDN/>
        <w:spacing w:line="276" w:lineRule="auto"/>
        <w:ind w:firstLine="709"/>
        <w:jc w:val="both"/>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Estímulo à economia local/regional: A restrição a fornecedores locais e regionais incentiva o desenvolvimento econômico das regiões limítrofes a Santo Inácio, gerando empregos e fortalecendo as empresas já estabelecidas nesses municípios.</w:t>
      </w:r>
    </w:p>
    <w:p w14:paraId="5D3C1D21" w14:textId="77777777" w:rsidR="004D1080" w:rsidRPr="007E5E59" w:rsidRDefault="004D1080" w:rsidP="004D1080">
      <w:pPr>
        <w:widowControl/>
        <w:suppressAutoHyphens w:val="0"/>
        <w:autoSpaceDN/>
        <w:spacing w:line="276" w:lineRule="auto"/>
        <w:ind w:firstLine="709"/>
        <w:jc w:val="both"/>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Facilitação do acesso de micro e pequenas empresas: Ao restringir a licitação a empresas desses municípios, estamos possibilitando que microempresas e empresas de pequeno porte tenham acesso privilegiado a oportunidades de negócios, o que contribui para sua sustentabilidade e crescimento.</w:t>
      </w:r>
    </w:p>
    <w:p w14:paraId="66366F6D" w14:textId="77777777" w:rsidR="004D1080" w:rsidRPr="007E5E59" w:rsidRDefault="004D1080" w:rsidP="004D1080">
      <w:pPr>
        <w:widowControl/>
        <w:suppressAutoHyphens w:val="0"/>
        <w:autoSpaceDN/>
        <w:spacing w:line="276" w:lineRule="auto"/>
        <w:ind w:firstLine="709"/>
        <w:jc w:val="both"/>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lastRenderedPageBreak/>
        <w:t>- Redução de custos logísticos: Ao optar por fornecedores próximos geograficamente, há uma redução nos custos logísticos, o que pode resultar em economia para o poder público.</w:t>
      </w:r>
    </w:p>
    <w:p w14:paraId="515DA3C7" w14:textId="77777777" w:rsidR="004D1080" w:rsidRPr="007E5E59" w:rsidRDefault="004D1080" w:rsidP="004D1080">
      <w:pPr>
        <w:widowControl/>
        <w:suppressAutoHyphens w:val="0"/>
        <w:autoSpaceDN/>
        <w:spacing w:line="276" w:lineRule="auto"/>
        <w:ind w:firstLine="709"/>
        <w:jc w:val="both"/>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Fomento ao desenvolvimento regional: A preferência por fornecedores regionais promove o desenvolvimento equilibrado das regiões fronteiriças, distribuindo os benefícios econômicos de forma mais ampla e contribuindo para a redução das desigualdades regionais.</w:t>
      </w:r>
    </w:p>
    <w:p w14:paraId="1060FAD0" w14:textId="3EB81B36" w:rsidR="004D1080" w:rsidRPr="007E5E59" w:rsidRDefault="004D1080" w:rsidP="004D1080">
      <w:pPr>
        <w:widowControl/>
        <w:suppressAutoHyphens w:val="0"/>
        <w:autoSpaceDN/>
        <w:spacing w:line="276" w:lineRule="auto"/>
        <w:ind w:firstLine="709"/>
        <w:jc w:val="both"/>
        <w:textAlignment w:val="auto"/>
        <w:rPr>
          <w:rFonts w:ascii="Cambria" w:eastAsia="Times New Roman" w:hAnsi="Cambria" w:cs="Arial"/>
          <w:color w:val="000000"/>
          <w:kern w:val="0"/>
          <w:sz w:val="24"/>
          <w:szCs w:val="24"/>
          <w:lang w:eastAsia="pt-BR"/>
        </w:rPr>
      </w:pPr>
      <w:r w:rsidRPr="007E5E59">
        <w:rPr>
          <w:rFonts w:ascii="Cambria" w:eastAsia="Times New Roman" w:hAnsi="Cambria" w:cs="Arial"/>
          <w:color w:val="000000"/>
          <w:kern w:val="0"/>
          <w:sz w:val="24"/>
          <w:szCs w:val="24"/>
          <w:lang w:eastAsia="pt-BR"/>
        </w:rPr>
        <w:t xml:space="preserve">Conformidade com a legislação vigente: A ação está em consonância com a Lei Geral da Microempresa e com a legislação municipal, que preveem a possibilidade de realização de licitações exclusivas para empresas locais/regionais, visando à promoção do desenvolvimento econômico regional. Além dos motivos já mencionados, é importante ressaltar que, no caso de fornecimento de materiais </w:t>
      </w:r>
      <w:r w:rsidR="000B754A">
        <w:rPr>
          <w:rFonts w:ascii="Cambria" w:eastAsia="Times New Roman" w:hAnsi="Cambria" w:cs="Arial"/>
          <w:color w:val="000000"/>
          <w:kern w:val="0"/>
          <w:sz w:val="24"/>
          <w:szCs w:val="24"/>
          <w:lang w:eastAsia="pt-BR"/>
        </w:rPr>
        <w:t>de expediente</w:t>
      </w:r>
      <w:r w:rsidRPr="007E5E59">
        <w:rPr>
          <w:rFonts w:ascii="Cambria" w:eastAsia="Times New Roman" w:hAnsi="Cambria" w:cs="Arial"/>
          <w:color w:val="000000"/>
          <w:kern w:val="0"/>
          <w:sz w:val="24"/>
          <w:szCs w:val="24"/>
          <w:lang w:eastAsia="pt-BR"/>
        </w:rPr>
        <w:t xml:space="preserve">, a quantidade de itens necessários para </w:t>
      </w:r>
      <w:r w:rsidR="000B754A">
        <w:rPr>
          <w:rFonts w:ascii="Cambria" w:eastAsia="Times New Roman" w:hAnsi="Cambria" w:cs="Arial"/>
          <w:color w:val="000000"/>
          <w:kern w:val="0"/>
          <w:sz w:val="24"/>
          <w:szCs w:val="24"/>
          <w:lang w:eastAsia="pt-BR"/>
        </w:rPr>
        <w:t>o Fundo Municipal de Saúde</w:t>
      </w:r>
      <w:r w:rsidRPr="007E5E59">
        <w:rPr>
          <w:rFonts w:ascii="Cambria" w:eastAsia="Times New Roman" w:hAnsi="Cambria" w:cs="Arial"/>
          <w:color w:val="000000"/>
          <w:kern w:val="0"/>
          <w:sz w:val="24"/>
          <w:szCs w:val="24"/>
          <w:lang w:eastAsia="pt-BR"/>
        </w:rPr>
        <w:t xml:space="preserve"> de Santo Inácio pode ser bastante significativa. Nesse contexto, a necessidade de adquirir tais produtos em prazo rápido e em pouca quantidade torna-se ainda mais crucial.</w:t>
      </w:r>
    </w:p>
    <w:p w14:paraId="7382B827" w14:textId="081F176D" w:rsidR="004D1080" w:rsidRPr="007E5E59" w:rsidRDefault="004D1080" w:rsidP="001413F9">
      <w:pPr>
        <w:widowControl/>
        <w:tabs>
          <w:tab w:val="left" w:pos="609"/>
        </w:tabs>
        <w:suppressAutoHyphens w:val="0"/>
        <w:autoSpaceDN/>
        <w:spacing w:line="276" w:lineRule="auto"/>
        <w:ind w:right="-62" w:firstLine="709"/>
        <w:jc w:val="both"/>
        <w:textAlignment w:val="auto"/>
        <w:rPr>
          <w:rFonts w:ascii="Cambria" w:eastAsia="Times New Roman" w:hAnsi="Cambria" w:cs="Times New Roman"/>
          <w:bCs/>
          <w:color w:val="000000"/>
          <w:kern w:val="0"/>
          <w:sz w:val="24"/>
          <w:szCs w:val="24"/>
          <w:lang w:eastAsia="pt-BR"/>
        </w:rPr>
      </w:pPr>
      <w:r w:rsidRPr="007E5E59">
        <w:rPr>
          <w:rFonts w:ascii="Cambria" w:eastAsia="Times New Roman" w:hAnsi="Cambria" w:cs="Arial"/>
          <w:color w:val="000000"/>
          <w:kern w:val="0"/>
          <w:sz w:val="24"/>
          <w:szCs w:val="24"/>
          <w:lang w:eastAsia="pt-BR"/>
        </w:rPr>
        <w:t xml:space="preserve">Portanto, restringir a licitação a fornecedores </w:t>
      </w:r>
      <w:r w:rsidRPr="007E5E59">
        <w:rPr>
          <w:rFonts w:ascii="Cambria" w:eastAsia="Times New Roman" w:hAnsi="Cambria" w:cs="Arial"/>
          <w:kern w:val="0"/>
          <w:sz w:val="24"/>
          <w:szCs w:val="24"/>
          <w:lang w:eastAsia="pt-BR"/>
        </w:rPr>
        <w:t>dos municípios da região</w:t>
      </w:r>
      <w:r w:rsidR="002F5928">
        <w:rPr>
          <w:rFonts w:ascii="Cambria" w:eastAsia="Times New Roman" w:hAnsi="Cambria" w:cs="Arial"/>
          <w:kern w:val="0"/>
          <w:sz w:val="24"/>
          <w:szCs w:val="24"/>
          <w:lang w:eastAsia="pt-BR"/>
        </w:rPr>
        <w:t xml:space="preserve"> limítrofe a Santo Inácio</w:t>
      </w:r>
      <w:r w:rsidRPr="007E5E59">
        <w:rPr>
          <w:rFonts w:ascii="Cambria" w:eastAsia="Times New Roman" w:hAnsi="Cambria" w:cs="Arial"/>
          <w:kern w:val="0"/>
          <w:sz w:val="24"/>
          <w:szCs w:val="24"/>
          <w:lang w:eastAsia="pt-BR"/>
        </w:rPr>
        <w:t xml:space="preserve"> não apenas promove o desenvolvimento econômico regional, está de acordo com os princípios da legalidade, eficiência, eficácia, interesse público, celeridade, planejamento e assegura que a administração pública tenha acesso rápido e eficiente aos materiais necessários para suas atividades </w:t>
      </w:r>
      <w:r w:rsidR="002F5928">
        <w:rPr>
          <w:rFonts w:ascii="Cambria" w:eastAsia="Times New Roman" w:hAnsi="Cambria" w:cs="Arial"/>
          <w:kern w:val="0"/>
          <w:sz w:val="24"/>
          <w:szCs w:val="24"/>
          <w:lang w:eastAsia="pt-BR"/>
        </w:rPr>
        <w:t>operacionais</w:t>
      </w:r>
      <w:r w:rsidRPr="007E5E59">
        <w:rPr>
          <w:rFonts w:ascii="Cambria" w:eastAsia="Times New Roman" w:hAnsi="Cambria" w:cs="Arial"/>
          <w:kern w:val="0"/>
          <w:sz w:val="24"/>
          <w:szCs w:val="24"/>
          <w:lang w:eastAsia="pt-BR"/>
        </w:rPr>
        <w:t>, garantindo</w:t>
      </w:r>
      <w:r w:rsidR="002F5928">
        <w:rPr>
          <w:rFonts w:ascii="Cambria" w:eastAsia="Times New Roman" w:hAnsi="Cambria" w:cs="Arial"/>
          <w:kern w:val="0"/>
          <w:sz w:val="24"/>
          <w:szCs w:val="24"/>
          <w:lang w:eastAsia="pt-BR"/>
        </w:rPr>
        <w:t xml:space="preserve"> o atendimento aos usuários da saúde pública</w:t>
      </w:r>
      <w:r w:rsidRPr="007E5E59">
        <w:rPr>
          <w:rFonts w:ascii="Cambria" w:eastAsia="Times New Roman" w:hAnsi="Cambria" w:cs="Arial"/>
          <w:kern w:val="0"/>
          <w:sz w:val="24"/>
          <w:szCs w:val="24"/>
          <w:lang w:eastAsia="pt-BR"/>
        </w:rPr>
        <w:t xml:space="preserve"> do município</w:t>
      </w:r>
      <w:r w:rsidRPr="007E5E59">
        <w:rPr>
          <w:rFonts w:ascii="Cambria" w:eastAsia="Times New Roman" w:hAnsi="Cambria" w:cs="Arial"/>
          <w:color w:val="000000"/>
          <w:kern w:val="0"/>
          <w:sz w:val="24"/>
          <w:szCs w:val="24"/>
          <w:lang w:eastAsia="pt-BR"/>
        </w:rPr>
        <w:t>.</w:t>
      </w:r>
      <w:r w:rsidRPr="007E5E59">
        <w:rPr>
          <w:rFonts w:ascii="Cambria" w:eastAsia="Times New Roman" w:hAnsi="Cambria" w:cs="Times New Roman"/>
          <w:bCs/>
          <w:color w:val="000000"/>
          <w:kern w:val="0"/>
          <w:sz w:val="24"/>
          <w:szCs w:val="24"/>
          <w:lang w:eastAsia="pt-BR"/>
        </w:rPr>
        <w:t xml:space="preserve"> </w:t>
      </w:r>
    </w:p>
    <w:p w14:paraId="78DFB204" w14:textId="77777777" w:rsidR="004D1080" w:rsidRPr="007E5E59" w:rsidRDefault="004D1080" w:rsidP="004D1080">
      <w:pPr>
        <w:pStyle w:val="Standard"/>
        <w:tabs>
          <w:tab w:val="left" w:pos="8080"/>
        </w:tabs>
        <w:spacing w:line="310" w:lineRule="exact"/>
        <w:jc w:val="both"/>
        <w:rPr>
          <w:rFonts w:ascii="Cambria" w:hAnsi="Cambria" w:cs="Arial"/>
          <w:b/>
        </w:rPr>
      </w:pPr>
    </w:p>
    <w:p w14:paraId="38BD3B6A" w14:textId="77777777" w:rsidR="004D1080" w:rsidRPr="007E5E59" w:rsidRDefault="004D1080" w:rsidP="004D1080">
      <w:pPr>
        <w:pStyle w:val="Standard"/>
        <w:tabs>
          <w:tab w:val="left" w:pos="8080"/>
        </w:tabs>
        <w:spacing w:line="310" w:lineRule="exact"/>
        <w:jc w:val="both"/>
        <w:rPr>
          <w:rFonts w:ascii="Cambria" w:hAnsi="Cambria" w:cs="Arial"/>
          <w:b/>
        </w:rPr>
      </w:pPr>
      <w:r w:rsidRPr="007E5E59">
        <w:rPr>
          <w:rFonts w:ascii="Cambria" w:hAnsi="Cambria" w:cs="Arial"/>
          <w:b/>
        </w:rPr>
        <w:t xml:space="preserve"> </w:t>
      </w:r>
      <w:bookmarkStart w:id="47" w:name="_Hlk218852136"/>
      <w:r w:rsidRPr="007E5E59">
        <w:rPr>
          <w:rFonts w:ascii="Cambria" w:hAnsi="Cambria" w:cs="Arial"/>
          <w:b/>
        </w:rPr>
        <w:t xml:space="preserve">3 – </w:t>
      </w:r>
      <w:r w:rsidRPr="007E5E59">
        <w:rPr>
          <w:rFonts w:ascii="Cambria" w:hAnsi="Cambria"/>
          <w:b/>
          <w:color w:val="000000"/>
          <w:spacing w:val="-1"/>
          <w:w w:val="110"/>
        </w:rPr>
        <w:t>FUNDAMENTAÇÃO E</w:t>
      </w:r>
      <w:r w:rsidRPr="007E5E59">
        <w:rPr>
          <w:rFonts w:ascii="Cambria" w:hAnsi="Cambria"/>
          <w:b/>
          <w:color w:val="000000"/>
          <w:spacing w:val="2"/>
          <w:w w:val="110"/>
        </w:rPr>
        <w:t xml:space="preserve"> </w:t>
      </w:r>
      <w:r w:rsidRPr="007E5E59">
        <w:rPr>
          <w:rFonts w:ascii="Cambria" w:hAnsi="Cambria"/>
          <w:b/>
          <w:color w:val="000000"/>
          <w:spacing w:val="-1"/>
          <w:w w:val="110"/>
        </w:rPr>
        <w:t xml:space="preserve">DESCRIÇÃO </w:t>
      </w:r>
      <w:r w:rsidRPr="007E5E59">
        <w:rPr>
          <w:rFonts w:ascii="Cambria" w:hAnsi="Cambria"/>
          <w:b/>
          <w:color w:val="000000"/>
          <w:w w:val="110"/>
        </w:rPr>
        <w:t>DA</w:t>
      </w:r>
      <w:r w:rsidRPr="007E5E59">
        <w:rPr>
          <w:rFonts w:ascii="Cambria" w:hAnsi="Cambria"/>
          <w:b/>
          <w:color w:val="000000"/>
          <w:spacing w:val="-15"/>
          <w:w w:val="110"/>
        </w:rPr>
        <w:t xml:space="preserve"> </w:t>
      </w:r>
      <w:r w:rsidRPr="007E5E59">
        <w:rPr>
          <w:rFonts w:ascii="Cambria" w:hAnsi="Cambria"/>
          <w:b/>
          <w:color w:val="000000"/>
          <w:w w:val="110"/>
        </w:rPr>
        <w:t>NECESSIDADE</w:t>
      </w:r>
      <w:r w:rsidRPr="007E5E59">
        <w:rPr>
          <w:rFonts w:ascii="Cambria" w:hAnsi="Cambria"/>
          <w:b/>
          <w:color w:val="000000"/>
          <w:spacing w:val="4"/>
          <w:w w:val="110"/>
        </w:rPr>
        <w:t xml:space="preserve"> </w:t>
      </w:r>
      <w:r w:rsidRPr="007E5E59">
        <w:rPr>
          <w:rFonts w:ascii="Cambria" w:hAnsi="Cambria"/>
          <w:b/>
          <w:color w:val="000000"/>
          <w:w w:val="110"/>
        </w:rPr>
        <w:t>DA</w:t>
      </w:r>
      <w:r w:rsidRPr="007E5E59">
        <w:rPr>
          <w:rFonts w:ascii="Cambria" w:hAnsi="Cambria"/>
          <w:b/>
          <w:color w:val="000000"/>
          <w:spacing w:val="-6"/>
          <w:w w:val="110"/>
        </w:rPr>
        <w:t xml:space="preserve"> </w:t>
      </w:r>
      <w:r w:rsidRPr="007E5E59">
        <w:rPr>
          <w:rFonts w:ascii="Cambria" w:hAnsi="Cambria"/>
          <w:b/>
          <w:color w:val="000000"/>
          <w:w w:val="110"/>
        </w:rPr>
        <w:t>CONTRATAÇÃO</w:t>
      </w:r>
    </w:p>
    <w:bookmarkEnd w:id="47"/>
    <w:p w14:paraId="4E9D2401" w14:textId="77777777" w:rsidR="004D1080" w:rsidRPr="007E5E59" w:rsidRDefault="004D1080" w:rsidP="004D1080">
      <w:pPr>
        <w:ind w:firstLine="851"/>
        <w:jc w:val="both"/>
        <w:rPr>
          <w:rFonts w:ascii="Cambria" w:eastAsia="Times New Roman" w:hAnsi="Cambria" w:cs="Arial"/>
          <w:sz w:val="24"/>
          <w:szCs w:val="24"/>
          <w:lang w:eastAsia="pt-BR"/>
        </w:rPr>
      </w:pPr>
      <w:r w:rsidRPr="007E5E59">
        <w:rPr>
          <w:rFonts w:ascii="Cambria" w:eastAsia="Times New Roman" w:hAnsi="Cambria" w:cs="Arial"/>
          <w:sz w:val="24"/>
          <w:szCs w:val="24"/>
          <w:lang w:eastAsia="pt-BR"/>
        </w:rPr>
        <w:t>A aquisição de materiais de expediente mostra-se imprescindível para o adequado funcionamento da Secretaria Municipal de Saúde, de seus departamentos e respectivas unidades, bem como para a execução contínua das ações assistenciais e administrativas desenvolvidas no âmbito do Município de Santo Inácio – PR. Tais materiais são essenciais para a organização, registro, controle e suporte das atividades rotineiras, garantindo a eficiência e a regularidade dos serviços prestados à população.</w:t>
      </w:r>
    </w:p>
    <w:p w14:paraId="7D7B13AD" w14:textId="77777777" w:rsidR="004D1080" w:rsidRPr="007E5E59" w:rsidRDefault="004D1080" w:rsidP="004D1080">
      <w:pPr>
        <w:ind w:firstLine="851"/>
        <w:jc w:val="both"/>
        <w:rPr>
          <w:rFonts w:ascii="Cambria" w:eastAsia="Times New Roman" w:hAnsi="Cambria" w:cs="Arial"/>
          <w:sz w:val="24"/>
          <w:szCs w:val="24"/>
          <w:lang w:eastAsia="pt-BR"/>
        </w:rPr>
      </w:pPr>
      <w:r w:rsidRPr="007E5E59">
        <w:rPr>
          <w:rFonts w:ascii="Cambria" w:eastAsia="Times New Roman" w:hAnsi="Cambria" w:cs="Arial"/>
          <w:sz w:val="24"/>
          <w:szCs w:val="24"/>
          <w:lang w:eastAsia="pt-BR"/>
        </w:rPr>
        <w:t>A necessidade da contratação decorre da reposição e manutenção do estoque do almoxarifado, considerando o consumo contínuo desses insumos nas unidades de saúde, nos atendimentos psicológicos, nas campanhas de saúde pública e nas atividades desenvolvidas pelo Programa Saúde na Escola (PSE). A inexistência ou insuficiência desses materiais pode comprometer o andamento dos trabalhos administrativos e operacionais, ocasionando prejuízos à qualidade, agilidade e efetividade dos serviços de saúde.</w:t>
      </w:r>
    </w:p>
    <w:p w14:paraId="75AEC177" w14:textId="77777777" w:rsidR="004D1080" w:rsidRPr="007E5E59" w:rsidRDefault="004D1080" w:rsidP="004D1080">
      <w:pPr>
        <w:ind w:firstLine="851"/>
        <w:jc w:val="both"/>
        <w:rPr>
          <w:rFonts w:ascii="Cambria" w:eastAsia="Times New Roman" w:hAnsi="Cambria" w:cs="Arial"/>
          <w:sz w:val="24"/>
          <w:szCs w:val="24"/>
          <w:lang w:eastAsia="pt-BR"/>
        </w:rPr>
      </w:pPr>
      <w:r w:rsidRPr="007E5E59">
        <w:rPr>
          <w:rFonts w:ascii="Cambria" w:eastAsia="Times New Roman" w:hAnsi="Cambria" w:cs="Arial"/>
          <w:sz w:val="24"/>
          <w:szCs w:val="24"/>
          <w:lang w:eastAsia="pt-BR"/>
        </w:rPr>
        <w:t>Ressalta-se que os materiais a serem adquiridos deverão ser novos, originais e de primeira linha, assegurando durabilidade, funcionalidade e adequado desempenho, uma vez que se tratam de itens indispensáveis ao suporte das atividades administrativas e assistenciais. Dessa forma, a presente contratação justifica-se pela necessidade de garantir condições mínimas e adequadas de trabalho aos servidores, bem como assegurar a continuidade, a eficiência e a qualidade das ações e serviços de saúde oferecidos à população do Município de Santo Inácio – PR.</w:t>
      </w:r>
    </w:p>
    <w:p w14:paraId="4C40E88B" w14:textId="77777777" w:rsidR="004D1080" w:rsidRPr="007E5E59" w:rsidRDefault="004D1080" w:rsidP="004D1080">
      <w:pPr>
        <w:jc w:val="both"/>
        <w:rPr>
          <w:rFonts w:ascii="Cambria" w:hAnsi="Cambria" w:cs="Arial"/>
          <w:sz w:val="24"/>
          <w:szCs w:val="24"/>
        </w:rPr>
      </w:pPr>
    </w:p>
    <w:p w14:paraId="7125EF24" w14:textId="77777777" w:rsidR="004D1080" w:rsidRPr="007E5E59" w:rsidRDefault="004D1080" w:rsidP="004D1080">
      <w:pPr>
        <w:pStyle w:val="Ttulo21"/>
        <w:tabs>
          <w:tab w:val="left" w:pos="519"/>
        </w:tabs>
        <w:spacing w:line="276" w:lineRule="auto"/>
        <w:ind w:right="-142"/>
        <w:jc w:val="both"/>
        <w:rPr>
          <w:color w:val="000000"/>
          <w:w w:val="115"/>
          <w:sz w:val="24"/>
          <w:szCs w:val="24"/>
        </w:rPr>
      </w:pPr>
      <w:r w:rsidRPr="007E5E59">
        <w:rPr>
          <w:color w:val="000000"/>
          <w:w w:val="115"/>
          <w:sz w:val="24"/>
          <w:szCs w:val="24"/>
        </w:rPr>
        <w:t xml:space="preserve">4 </w:t>
      </w:r>
      <w:r w:rsidRPr="007E5E59">
        <w:rPr>
          <w:b w:val="0"/>
          <w:color w:val="000000"/>
          <w:sz w:val="24"/>
          <w:szCs w:val="24"/>
        </w:rPr>
        <w:t>–</w:t>
      </w:r>
      <w:r w:rsidRPr="007E5E59">
        <w:rPr>
          <w:color w:val="000000"/>
          <w:sz w:val="24"/>
          <w:szCs w:val="24"/>
        </w:rPr>
        <w:t xml:space="preserve"> </w:t>
      </w:r>
      <w:r w:rsidRPr="007E5E59">
        <w:rPr>
          <w:color w:val="000000"/>
          <w:w w:val="115"/>
          <w:sz w:val="24"/>
          <w:szCs w:val="24"/>
        </w:rPr>
        <w:t>DESCRIÇÃO</w:t>
      </w:r>
      <w:r w:rsidRPr="007E5E59">
        <w:rPr>
          <w:color w:val="000000"/>
          <w:spacing w:val="21"/>
          <w:w w:val="115"/>
          <w:sz w:val="24"/>
          <w:szCs w:val="24"/>
        </w:rPr>
        <w:t xml:space="preserve"> </w:t>
      </w:r>
      <w:r w:rsidRPr="007E5E59">
        <w:rPr>
          <w:color w:val="000000"/>
          <w:w w:val="115"/>
          <w:sz w:val="24"/>
          <w:szCs w:val="24"/>
        </w:rPr>
        <w:t>DA</w:t>
      </w:r>
      <w:r w:rsidRPr="007E5E59">
        <w:rPr>
          <w:color w:val="000000"/>
          <w:spacing w:val="19"/>
          <w:w w:val="115"/>
          <w:sz w:val="24"/>
          <w:szCs w:val="24"/>
        </w:rPr>
        <w:t xml:space="preserve"> </w:t>
      </w:r>
      <w:r w:rsidRPr="007E5E59">
        <w:rPr>
          <w:color w:val="000000"/>
          <w:w w:val="115"/>
          <w:sz w:val="24"/>
          <w:szCs w:val="24"/>
        </w:rPr>
        <w:t>SOLUÇÃO</w:t>
      </w:r>
      <w:r w:rsidRPr="007E5E59">
        <w:rPr>
          <w:color w:val="000000"/>
          <w:spacing w:val="18"/>
          <w:w w:val="115"/>
          <w:sz w:val="24"/>
          <w:szCs w:val="24"/>
        </w:rPr>
        <w:t xml:space="preserve"> </w:t>
      </w:r>
      <w:r w:rsidRPr="007E5E59">
        <w:rPr>
          <w:color w:val="000000"/>
          <w:w w:val="115"/>
          <w:sz w:val="24"/>
          <w:szCs w:val="24"/>
        </w:rPr>
        <w:t>COMO</w:t>
      </w:r>
      <w:r w:rsidRPr="007E5E59">
        <w:rPr>
          <w:color w:val="000000"/>
          <w:spacing w:val="22"/>
          <w:w w:val="115"/>
          <w:sz w:val="24"/>
          <w:szCs w:val="24"/>
        </w:rPr>
        <w:t xml:space="preserve"> </w:t>
      </w:r>
      <w:r w:rsidRPr="007E5E59">
        <w:rPr>
          <w:color w:val="000000"/>
          <w:w w:val="115"/>
          <w:sz w:val="24"/>
          <w:szCs w:val="24"/>
        </w:rPr>
        <w:t>UM</w:t>
      </w:r>
      <w:r w:rsidRPr="007E5E59">
        <w:rPr>
          <w:color w:val="000000"/>
          <w:spacing w:val="19"/>
          <w:w w:val="115"/>
          <w:sz w:val="24"/>
          <w:szCs w:val="24"/>
        </w:rPr>
        <w:t xml:space="preserve"> </w:t>
      </w:r>
      <w:r w:rsidRPr="007E5E59">
        <w:rPr>
          <w:color w:val="000000"/>
          <w:w w:val="115"/>
          <w:sz w:val="24"/>
          <w:szCs w:val="24"/>
        </w:rPr>
        <w:t>TODO</w:t>
      </w:r>
      <w:r w:rsidRPr="007E5E59">
        <w:rPr>
          <w:color w:val="000000"/>
          <w:spacing w:val="21"/>
          <w:w w:val="115"/>
          <w:sz w:val="24"/>
          <w:szCs w:val="24"/>
        </w:rPr>
        <w:t xml:space="preserve"> </w:t>
      </w:r>
      <w:r w:rsidRPr="007E5E59">
        <w:rPr>
          <w:color w:val="000000"/>
          <w:w w:val="115"/>
          <w:sz w:val="24"/>
          <w:szCs w:val="24"/>
        </w:rPr>
        <w:t>CONSIDERADO</w:t>
      </w:r>
      <w:r w:rsidRPr="007E5E59">
        <w:rPr>
          <w:color w:val="000000"/>
          <w:spacing w:val="18"/>
          <w:w w:val="115"/>
          <w:sz w:val="24"/>
          <w:szCs w:val="24"/>
        </w:rPr>
        <w:t xml:space="preserve"> </w:t>
      </w:r>
      <w:r w:rsidRPr="007E5E59">
        <w:rPr>
          <w:color w:val="000000"/>
          <w:w w:val="115"/>
          <w:sz w:val="24"/>
          <w:szCs w:val="24"/>
        </w:rPr>
        <w:t>O</w:t>
      </w:r>
      <w:r w:rsidRPr="007E5E59">
        <w:rPr>
          <w:color w:val="000000"/>
          <w:spacing w:val="22"/>
          <w:w w:val="115"/>
          <w:sz w:val="24"/>
          <w:szCs w:val="24"/>
        </w:rPr>
        <w:t xml:space="preserve"> </w:t>
      </w:r>
      <w:r w:rsidRPr="007E5E59">
        <w:rPr>
          <w:color w:val="000000"/>
          <w:w w:val="115"/>
          <w:sz w:val="24"/>
          <w:szCs w:val="24"/>
        </w:rPr>
        <w:t>CICLO</w:t>
      </w:r>
      <w:r w:rsidRPr="007E5E59">
        <w:rPr>
          <w:color w:val="000000"/>
          <w:spacing w:val="22"/>
          <w:w w:val="115"/>
          <w:sz w:val="24"/>
          <w:szCs w:val="24"/>
        </w:rPr>
        <w:t xml:space="preserve"> </w:t>
      </w:r>
      <w:r w:rsidRPr="007E5E59">
        <w:rPr>
          <w:color w:val="000000"/>
          <w:w w:val="115"/>
          <w:sz w:val="24"/>
          <w:szCs w:val="24"/>
        </w:rPr>
        <w:t>DE</w:t>
      </w:r>
      <w:r w:rsidRPr="007E5E59">
        <w:rPr>
          <w:color w:val="000000"/>
          <w:spacing w:val="21"/>
          <w:w w:val="115"/>
          <w:sz w:val="24"/>
          <w:szCs w:val="24"/>
        </w:rPr>
        <w:t xml:space="preserve"> </w:t>
      </w:r>
      <w:r w:rsidRPr="007E5E59">
        <w:rPr>
          <w:color w:val="000000"/>
          <w:w w:val="115"/>
          <w:sz w:val="24"/>
          <w:szCs w:val="24"/>
        </w:rPr>
        <w:t>VIDA</w:t>
      </w:r>
      <w:r w:rsidRPr="007E5E59">
        <w:rPr>
          <w:color w:val="000000"/>
          <w:spacing w:val="21"/>
          <w:w w:val="115"/>
          <w:sz w:val="24"/>
          <w:szCs w:val="24"/>
        </w:rPr>
        <w:t xml:space="preserve"> </w:t>
      </w:r>
      <w:r w:rsidRPr="007E5E59">
        <w:rPr>
          <w:color w:val="000000"/>
          <w:w w:val="115"/>
          <w:sz w:val="24"/>
          <w:szCs w:val="24"/>
        </w:rPr>
        <w:t>DO</w:t>
      </w:r>
      <w:r w:rsidRPr="007E5E59">
        <w:rPr>
          <w:color w:val="000000"/>
          <w:spacing w:val="-61"/>
          <w:w w:val="115"/>
          <w:sz w:val="24"/>
          <w:szCs w:val="24"/>
        </w:rPr>
        <w:t xml:space="preserve"> </w:t>
      </w:r>
      <w:r w:rsidRPr="007E5E59">
        <w:rPr>
          <w:color w:val="000000"/>
          <w:w w:val="115"/>
          <w:sz w:val="24"/>
          <w:szCs w:val="24"/>
        </w:rPr>
        <w:t>OBJETO</w:t>
      </w:r>
      <w:r w:rsidRPr="007E5E59">
        <w:rPr>
          <w:color w:val="000000"/>
          <w:spacing w:val="-7"/>
          <w:w w:val="115"/>
          <w:sz w:val="24"/>
          <w:szCs w:val="24"/>
        </w:rPr>
        <w:t xml:space="preserve"> </w:t>
      </w:r>
      <w:r w:rsidRPr="007E5E59">
        <w:rPr>
          <w:color w:val="000000"/>
          <w:w w:val="115"/>
          <w:sz w:val="24"/>
          <w:szCs w:val="24"/>
        </w:rPr>
        <w:t>E ESPECIFICAÇÃO</w:t>
      </w:r>
      <w:r w:rsidRPr="007E5E59">
        <w:rPr>
          <w:color w:val="000000"/>
          <w:spacing w:val="-6"/>
          <w:w w:val="115"/>
          <w:sz w:val="24"/>
          <w:szCs w:val="24"/>
        </w:rPr>
        <w:t xml:space="preserve"> </w:t>
      </w:r>
      <w:r w:rsidRPr="007E5E59">
        <w:rPr>
          <w:color w:val="000000"/>
          <w:w w:val="115"/>
          <w:sz w:val="24"/>
          <w:szCs w:val="24"/>
        </w:rPr>
        <w:t>DO</w:t>
      </w:r>
      <w:r w:rsidRPr="007E5E59">
        <w:rPr>
          <w:color w:val="000000"/>
          <w:spacing w:val="-8"/>
          <w:w w:val="115"/>
          <w:sz w:val="24"/>
          <w:szCs w:val="24"/>
        </w:rPr>
        <w:t>S SERVIÇOS</w:t>
      </w:r>
    </w:p>
    <w:p w14:paraId="57541F54" w14:textId="77777777" w:rsidR="004D1080" w:rsidRPr="00257ACC" w:rsidRDefault="004D1080" w:rsidP="004D1080">
      <w:pPr>
        <w:widowControl/>
        <w:suppressAutoHyphens w:val="0"/>
        <w:autoSpaceDN/>
        <w:spacing w:line="276" w:lineRule="auto"/>
        <w:ind w:right="-142" w:firstLine="709"/>
        <w:jc w:val="both"/>
        <w:textAlignment w:val="auto"/>
        <w:rPr>
          <w:rFonts w:ascii="Cambria" w:eastAsia="Times New Roman" w:hAnsi="Cambria" w:cs="Arial"/>
          <w:kern w:val="0"/>
          <w:sz w:val="24"/>
          <w:szCs w:val="24"/>
          <w:lang w:eastAsia="pt-BR"/>
        </w:rPr>
      </w:pPr>
      <w:r w:rsidRPr="00257ACC">
        <w:rPr>
          <w:rFonts w:ascii="Cambria" w:eastAsia="Times New Roman" w:hAnsi="Cambria" w:cs="Arial"/>
          <w:kern w:val="0"/>
          <w:sz w:val="24"/>
          <w:szCs w:val="24"/>
          <w:lang w:eastAsia="pt-BR"/>
        </w:rPr>
        <w:t>Considerando o fato de se tornar inviável operacionalmente a aquisição de todos os bens de uma só vez</w:t>
      </w:r>
      <w:r>
        <w:rPr>
          <w:rFonts w:ascii="Cambria" w:eastAsia="Times New Roman" w:hAnsi="Cambria" w:cs="Arial"/>
          <w:kern w:val="0"/>
          <w:sz w:val="24"/>
          <w:szCs w:val="24"/>
          <w:lang w:eastAsia="pt-BR"/>
        </w:rPr>
        <w:t xml:space="preserve">, </w:t>
      </w:r>
      <w:r w:rsidRPr="00257ACC">
        <w:rPr>
          <w:rFonts w:ascii="Cambria" w:eastAsia="Times New Roman" w:hAnsi="Cambria" w:cs="Arial"/>
          <w:kern w:val="0"/>
          <w:sz w:val="24"/>
          <w:szCs w:val="24"/>
          <w:lang w:eastAsia="pt-BR"/>
        </w:rPr>
        <w:t xml:space="preserve">a previsão de entregas de forma parcelada, a impossibilidade de definir previamente o quantitativo a ser demandado pela Administração e levando-se em conta as características do </w:t>
      </w:r>
      <w:r w:rsidRPr="00257ACC">
        <w:rPr>
          <w:rFonts w:ascii="Cambria" w:eastAsia="Times New Roman" w:hAnsi="Cambria" w:cs="Arial"/>
          <w:kern w:val="0"/>
          <w:sz w:val="24"/>
          <w:szCs w:val="24"/>
          <w:lang w:eastAsia="pt-BR"/>
        </w:rPr>
        <w:lastRenderedPageBreak/>
        <w:t>objeto a ser contratado, uma vez que, enquadra-se na categoria de bens comuns, de que trata a Lei nº 14133/2021, por possuir padrões de desempenho e características gerais e específicas usualmente encontradas no mercado entende-se que a melhor solução para a contratação, é a aquisição através da realização de processo licitatório, na modalidade Pregão Eletrônico por meio do Sistema de Registro de Preços, que se caracteriza pelo conjunto de procedimentos para registro formal de preços relativos à prestação de serviços e aquisição de bens para contratações futuras.</w:t>
      </w:r>
    </w:p>
    <w:p w14:paraId="5142BF0B" w14:textId="77777777" w:rsidR="004D1080" w:rsidRPr="00257ACC" w:rsidRDefault="004D1080" w:rsidP="004D1080">
      <w:pPr>
        <w:widowControl/>
        <w:suppressAutoHyphens w:val="0"/>
        <w:autoSpaceDN/>
        <w:spacing w:line="276" w:lineRule="auto"/>
        <w:ind w:rightChars="-17" w:right="-37" w:firstLine="720"/>
        <w:jc w:val="both"/>
        <w:textAlignment w:val="auto"/>
        <w:rPr>
          <w:rFonts w:ascii="Cambria" w:eastAsia="Times New Roman" w:hAnsi="Cambria" w:cs="Arial"/>
          <w:kern w:val="0"/>
          <w:sz w:val="24"/>
          <w:szCs w:val="24"/>
          <w:lang w:eastAsia="pt-BR"/>
        </w:rPr>
      </w:pPr>
      <w:r w:rsidRPr="00257ACC">
        <w:rPr>
          <w:rFonts w:ascii="Cambria" w:eastAsia="Times New Roman" w:hAnsi="Cambria" w:cs="Arial"/>
          <w:kern w:val="0"/>
          <w:sz w:val="24"/>
          <w:szCs w:val="24"/>
          <w:lang w:eastAsia="pt-BR"/>
        </w:rPr>
        <w:t>A licitação será regida pela modalidade PREGÃO ELETRÔNICO do tipo “MENOR PREÇO POR LOTE”, tomando como parâmetro legal:</w:t>
      </w:r>
    </w:p>
    <w:p w14:paraId="08A7E78F" w14:textId="77777777" w:rsidR="004D1080" w:rsidRPr="00257ACC" w:rsidRDefault="004D1080" w:rsidP="001C3D44">
      <w:pPr>
        <w:widowControl/>
        <w:numPr>
          <w:ilvl w:val="0"/>
          <w:numId w:val="64"/>
        </w:numPr>
        <w:suppressAutoHyphens w:val="0"/>
        <w:autoSpaceDE w:val="0"/>
        <w:autoSpaceDN/>
        <w:spacing w:line="276" w:lineRule="auto"/>
        <w:ind w:rightChars="-17" w:right="-37"/>
        <w:jc w:val="both"/>
        <w:textAlignment w:val="auto"/>
        <w:rPr>
          <w:rFonts w:ascii="Cambria" w:eastAsia="Times New Roman" w:hAnsi="Cambria" w:cs="Arial"/>
          <w:kern w:val="0"/>
          <w:sz w:val="24"/>
          <w:szCs w:val="24"/>
          <w:lang w:eastAsia="pt-BR"/>
        </w:rPr>
      </w:pPr>
      <w:r w:rsidRPr="00257ACC">
        <w:rPr>
          <w:rFonts w:ascii="Cambria" w:eastAsia="Times New Roman" w:hAnsi="Cambria" w:cs="Arial"/>
          <w:kern w:val="0"/>
          <w:sz w:val="24"/>
          <w:szCs w:val="24"/>
          <w:lang w:eastAsia="pt-BR"/>
        </w:rPr>
        <w:t>Lei nº. 14.133/2021, atualizada, institui normas para licitações e contratos da Administração Pública e dá outras providências;</w:t>
      </w:r>
    </w:p>
    <w:p w14:paraId="2C6B1545" w14:textId="77777777" w:rsidR="004D1080" w:rsidRPr="00257ACC" w:rsidRDefault="004D1080" w:rsidP="001C3D44">
      <w:pPr>
        <w:widowControl/>
        <w:numPr>
          <w:ilvl w:val="0"/>
          <w:numId w:val="64"/>
        </w:numPr>
        <w:suppressAutoHyphens w:val="0"/>
        <w:autoSpaceDE w:val="0"/>
        <w:autoSpaceDN/>
        <w:spacing w:line="276" w:lineRule="auto"/>
        <w:ind w:rightChars="-17" w:right="-37"/>
        <w:jc w:val="both"/>
        <w:textAlignment w:val="auto"/>
        <w:rPr>
          <w:rFonts w:ascii="Cambria" w:eastAsia="Times New Roman" w:hAnsi="Cambria" w:cs="Arial"/>
          <w:kern w:val="0"/>
          <w:sz w:val="24"/>
          <w:szCs w:val="24"/>
          <w:lang w:eastAsia="pt-BR"/>
        </w:rPr>
      </w:pPr>
      <w:r w:rsidRPr="00257ACC">
        <w:rPr>
          <w:rFonts w:ascii="Cambria" w:eastAsia="Times New Roman" w:hAnsi="Cambria" w:cs="Arial"/>
          <w:kern w:val="0"/>
          <w:sz w:val="24"/>
          <w:szCs w:val="24"/>
          <w:lang w:eastAsia="pt-BR"/>
        </w:rPr>
        <w:t>Lei complementar 123/2006, que institui o Estatuto Nacional de Microempresa e Empresa de Pequeno porte.</w:t>
      </w:r>
    </w:p>
    <w:p w14:paraId="231BB403" w14:textId="77777777" w:rsidR="004D1080" w:rsidRPr="00257ACC" w:rsidRDefault="004D1080" w:rsidP="004D1080">
      <w:pPr>
        <w:widowControl/>
        <w:suppressAutoHyphens w:val="0"/>
        <w:autoSpaceDN/>
        <w:spacing w:line="276" w:lineRule="auto"/>
        <w:ind w:rightChars="-17" w:right="-37" w:firstLine="720"/>
        <w:jc w:val="both"/>
        <w:textAlignment w:val="auto"/>
        <w:rPr>
          <w:rFonts w:ascii="Cambria" w:eastAsia="Times New Roman" w:hAnsi="Cambria" w:cs="Arial"/>
          <w:kern w:val="0"/>
          <w:sz w:val="24"/>
          <w:szCs w:val="24"/>
          <w:lang w:eastAsia="pt-BR"/>
        </w:rPr>
      </w:pPr>
      <w:r w:rsidRPr="00257ACC">
        <w:rPr>
          <w:rFonts w:ascii="Cambria" w:eastAsia="Times New Roman" w:hAnsi="Cambria" w:cs="Arial"/>
          <w:kern w:val="0"/>
          <w:sz w:val="24"/>
          <w:szCs w:val="24"/>
          <w:lang w:eastAsia="pt-BR"/>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ser objetivamente definidos pelo edital, por meio de especificações usuais no mercado – </w:t>
      </w:r>
      <w:r w:rsidRPr="00257ACC">
        <w:rPr>
          <w:rFonts w:ascii="Cambria" w:eastAsia="Times New Roman" w:hAnsi="Cambria" w:cs="Arial"/>
          <w:iCs/>
          <w:kern w:val="0"/>
          <w:sz w:val="24"/>
          <w:szCs w:val="24"/>
          <w:lang w:eastAsia="pt-BR"/>
        </w:rPr>
        <w:t>inciso XLI do artigo 6º da Lei 14.133/2021</w:t>
      </w:r>
      <w:r w:rsidRPr="00257ACC">
        <w:rPr>
          <w:rFonts w:ascii="Cambria" w:eastAsia="Times New Roman" w:hAnsi="Cambria" w:cs="Arial"/>
          <w:kern w:val="0"/>
          <w:sz w:val="24"/>
          <w:szCs w:val="24"/>
          <w:lang w:eastAsia="pt-BR"/>
        </w:rPr>
        <w:t>”.</w:t>
      </w:r>
    </w:p>
    <w:p w14:paraId="78D5968D" w14:textId="77777777" w:rsidR="004D1080" w:rsidRPr="00257ACC" w:rsidRDefault="004D1080" w:rsidP="004D1080">
      <w:pPr>
        <w:widowControl/>
        <w:suppressAutoHyphens w:val="0"/>
        <w:autoSpaceDN/>
        <w:spacing w:line="276" w:lineRule="auto"/>
        <w:ind w:rightChars="-17" w:right="-37" w:firstLine="720"/>
        <w:jc w:val="both"/>
        <w:textAlignment w:val="auto"/>
        <w:rPr>
          <w:rFonts w:ascii="Cambria" w:eastAsia="Times New Roman" w:hAnsi="Cambria" w:cs="Arial"/>
          <w:kern w:val="0"/>
          <w:sz w:val="24"/>
          <w:szCs w:val="24"/>
          <w:lang w:eastAsia="pt-BR"/>
        </w:rPr>
      </w:pPr>
      <w:r w:rsidRPr="00257ACC">
        <w:rPr>
          <w:rFonts w:ascii="Cambria" w:eastAsia="Times New Roman" w:hAnsi="Cambria" w:cs="Arial"/>
          <w:kern w:val="0"/>
          <w:sz w:val="24"/>
          <w:szCs w:val="24"/>
          <w:lang w:eastAsia="pt-BR"/>
        </w:rPr>
        <w:t>Ainda,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adotada a modalidade de PREGÃO ELETRÔNICO.</w:t>
      </w:r>
    </w:p>
    <w:p w14:paraId="34FD99A8" w14:textId="77777777" w:rsidR="004D1080" w:rsidRPr="00257ACC" w:rsidRDefault="004D1080" w:rsidP="004D1080">
      <w:pPr>
        <w:widowControl/>
        <w:suppressAutoHyphens w:val="0"/>
        <w:autoSpaceDN/>
        <w:spacing w:line="276" w:lineRule="auto"/>
        <w:ind w:rightChars="-17" w:right="-37" w:firstLine="720"/>
        <w:jc w:val="both"/>
        <w:textAlignment w:val="auto"/>
        <w:rPr>
          <w:rFonts w:ascii="Cambria" w:eastAsia="Times New Roman" w:hAnsi="Cambria" w:cs="Arial"/>
          <w:kern w:val="0"/>
          <w:sz w:val="24"/>
          <w:szCs w:val="24"/>
          <w:lang w:eastAsia="pt-BR"/>
        </w:rPr>
      </w:pPr>
      <w:r w:rsidRPr="00257ACC">
        <w:rPr>
          <w:rFonts w:ascii="Cambria" w:eastAsia="Times New Roman" w:hAnsi="Cambria" w:cs="Arial"/>
          <w:kern w:val="0"/>
          <w:sz w:val="24"/>
          <w:szCs w:val="24"/>
          <w:lang w:eastAsia="pt-BR"/>
        </w:rPr>
        <w:t>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flexibilizando as despesas de acordo com a devida adequação aos recursos disponíveis e visto que 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produto/serviço. A existência de Preços Registrados não obriga a administração a contratar, facultando-se a realização de licitação específica para a aquisição pretendida, assegurada preferência ao fornecedor registrado em igualdade de condições conforme o Decreto Federal nº 11.462, de 31 de março de 2023. A ata de registro de preço possui vigência de 12 meses o que reduz a quantidade de processos licitatórios gerando economia para o município e garante uma constância no atendimento ao contribuinte.</w:t>
      </w:r>
    </w:p>
    <w:p w14:paraId="7FFC9460" w14:textId="77777777" w:rsidR="004D1080" w:rsidRPr="00B740B5" w:rsidRDefault="004D1080" w:rsidP="00B740B5">
      <w:pPr>
        <w:widowControl/>
        <w:suppressAutoHyphens w:val="0"/>
        <w:autoSpaceDN/>
        <w:spacing w:line="276" w:lineRule="auto"/>
        <w:ind w:rightChars="-17" w:right="-37" w:firstLine="720"/>
        <w:jc w:val="both"/>
        <w:textAlignment w:val="auto"/>
        <w:rPr>
          <w:rFonts w:ascii="Cambria" w:eastAsia="Times New Roman" w:hAnsi="Cambria" w:cs="Arial"/>
          <w:kern w:val="0"/>
          <w:sz w:val="24"/>
          <w:szCs w:val="24"/>
          <w:lang w:eastAsia="pt-BR"/>
        </w:rPr>
      </w:pPr>
      <w:r w:rsidRPr="00257ACC">
        <w:rPr>
          <w:rFonts w:ascii="Cambria" w:eastAsia="Times New Roman" w:hAnsi="Cambria" w:cs="Arial"/>
          <w:kern w:val="0"/>
          <w:sz w:val="24"/>
          <w:szCs w:val="24"/>
          <w:lang w:eastAsia="pt-BR"/>
        </w:rPr>
        <w:t xml:space="preserve">Esta modalidade também facilita o trabalho de planejamento orçamentário das unidades, possibilitando uma melhor aplicabilidade dos recursos ao longo do exercício. No âmbito municipal o Decreto nº </w:t>
      </w:r>
      <w:r>
        <w:rPr>
          <w:rFonts w:ascii="Cambria" w:eastAsia="Times New Roman" w:hAnsi="Cambria" w:cs="Arial"/>
          <w:kern w:val="0"/>
          <w:sz w:val="24"/>
          <w:szCs w:val="24"/>
          <w:lang w:eastAsia="pt-BR"/>
        </w:rPr>
        <w:t>39</w:t>
      </w:r>
      <w:r w:rsidRPr="00257ACC">
        <w:rPr>
          <w:rFonts w:ascii="Cambria" w:eastAsia="Times New Roman" w:hAnsi="Cambria" w:cs="Arial"/>
          <w:kern w:val="0"/>
          <w:sz w:val="24"/>
          <w:szCs w:val="24"/>
          <w:lang w:eastAsia="pt-BR"/>
        </w:rPr>
        <w:t>/202</w:t>
      </w:r>
      <w:r>
        <w:rPr>
          <w:rFonts w:ascii="Cambria" w:eastAsia="Times New Roman" w:hAnsi="Cambria" w:cs="Arial"/>
          <w:kern w:val="0"/>
          <w:sz w:val="24"/>
          <w:szCs w:val="24"/>
          <w:lang w:eastAsia="pt-BR"/>
        </w:rPr>
        <w:t>5</w:t>
      </w:r>
      <w:r w:rsidRPr="00257ACC">
        <w:rPr>
          <w:rFonts w:ascii="Cambria" w:eastAsia="Times New Roman" w:hAnsi="Cambria" w:cs="Arial"/>
          <w:kern w:val="0"/>
          <w:sz w:val="24"/>
          <w:szCs w:val="24"/>
          <w:lang w:eastAsia="pt-BR"/>
        </w:rPr>
        <w:t xml:space="preserve"> regulamenta o Registro de Preços.</w:t>
      </w:r>
    </w:p>
    <w:p w14:paraId="17D5189E" w14:textId="77777777" w:rsidR="004D1080" w:rsidRDefault="004D1080" w:rsidP="004D1080">
      <w:pPr>
        <w:spacing w:line="276" w:lineRule="auto"/>
        <w:jc w:val="both"/>
        <w:rPr>
          <w:rFonts w:ascii="Cambria" w:hAnsi="Cambria" w:cs="Arial"/>
          <w:b/>
          <w:sz w:val="24"/>
          <w:szCs w:val="24"/>
        </w:rPr>
      </w:pPr>
      <w:r w:rsidRPr="007E5E59">
        <w:rPr>
          <w:rFonts w:ascii="Cambria" w:hAnsi="Cambria" w:cs="Arial"/>
          <w:b/>
          <w:sz w:val="24"/>
          <w:szCs w:val="24"/>
        </w:rPr>
        <w:lastRenderedPageBreak/>
        <w:t>5 – REQUISITOS DA CONTRATAÇÃO</w:t>
      </w:r>
    </w:p>
    <w:p w14:paraId="651E350C" w14:textId="77777777" w:rsidR="004D1080" w:rsidRPr="00257ACC" w:rsidRDefault="004D1080" w:rsidP="004D1080">
      <w:pPr>
        <w:keepNext/>
        <w:keepLines/>
        <w:widowControl/>
        <w:tabs>
          <w:tab w:val="left" w:pos="7700"/>
        </w:tabs>
        <w:suppressAutoHyphens w:val="0"/>
        <w:autoSpaceDN/>
        <w:spacing w:line="276" w:lineRule="auto"/>
        <w:ind w:rightChars="-17" w:right="-37"/>
        <w:jc w:val="both"/>
        <w:textAlignment w:val="auto"/>
        <w:outlineLvl w:val="1"/>
        <w:rPr>
          <w:rFonts w:ascii="Cambria" w:eastAsia="Times New Roman" w:hAnsi="Cambria" w:cs="Arial"/>
          <w:b/>
          <w:bCs/>
          <w:color w:val="000000"/>
          <w:kern w:val="0"/>
          <w:sz w:val="24"/>
          <w:szCs w:val="24"/>
          <w:lang w:eastAsia="pt-BR"/>
        </w:rPr>
      </w:pPr>
      <w:r w:rsidRPr="00257ACC">
        <w:rPr>
          <w:rFonts w:ascii="Cambria" w:eastAsia="Times New Roman" w:hAnsi="Cambria" w:cs="Arial"/>
          <w:b/>
          <w:bCs/>
          <w:color w:val="000000"/>
          <w:kern w:val="0"/>
          <w:sz w:val="24"/>
          <w:szCs w:val="24"/>
          <w:lang w:eastAsia="pt-BR"/>
        </w:rPr>
        <w:t>5.1 – REQUISITOS</w:t>
      </w:r>
      <w:r w:rsidRPr="00257ACC">
        <w:rPr>
          <w:rFonts w:ascii="Cambria" w:eastAsia="Times New Roman" w:hAnsi="Cambria" w:cs="Arial"/>
          <w:b/>
          <w:bCs/>
          <w:color w:val="000000"/>
          <w:spacing w:val="-5"/>
          <w:kern w:val="0"/>
          <w:sz w:val="24"/>
          <w:szCs w:val="24"/>
          <w:lang w:eastAsia="pt-BR"/>
        </w:rPr>
        <w:t xml:space="preserve"> </w:t>
      </w:r>
      <w:r w:rsidRPr="00257ACC">
        <w:rPr>
          <w:rFonts w:ascii="Cambria" w:eastAsia="Times New Roman" w:hAnsi="Cambria" w:cs="Arial"/>
          <w:b/>
          <w:bCs/>
          <w:color w:val="000000"/>
          <w:kern w:val="0"/>
          <w:sz w:val="24"/>
          <w:szCs w:val="24"/>
          <w:lang w:eastAsia="pt-BR"/>
        </w:rPr>
        <w:t>INTERNOS</w:t>
      </w:r>
    </w:p>
    <w:p w14:paraId="52E5EA6B" w14:textId="77777777" w:rsidR="004D1080" w:rsidRPr="00257ACC" w:rsidRDefault="004D1080" w:rsidP="004D1080">
      <w:pPr>
        <w:widowControl/>
        <w:suppressAutoHyphens w:val="0"/>
        <w:autoSpaceDN/>
        <w:spacing w:line="276" w:lineRule="auto"/>
        <w:textAlignment w:val="auto"/>
        <w:rPr>
          <w:rFonts w:ascii="Cambria" w:eastAsia="Times New Roman" w:hAnsi="Cambria" w:cs="Arial"/>
          <w:b/>
          <w:kern w:val="0"/>
          <w:sz w:val="24"/>
          <w:szCs w:val="24"/>
          <w:lang w:eastAsia="pt-BR"/>
        </w:rPr>
      </w:pPr>
      <w:r w:rsidRPr="00257ACC">
        <w:rPr>
          <w:rFonts w:ascii="Cambria" w:eastAsia="Times New Roman" w:hAnsi="Cambria" w:cs="Arial"/>
          <w:b/>
          <w:kern w:val="0"/>
          <w:sz w:val="24"/>
          <w:szCs w:val="24"/>
          <w:lang w:eastAsia="pt-BR"/>
        </w:rPr>
        <w:t xml:space="preserve">5.1.1 </w:t>
      </w:r>
      <w:r w:rsidRPr="00257ACC">
        <w:rPr>
          <w:rFonts w:ascii="Cambria" w:eastAsia="Times New Roman" w:hAnsi="Cambria" w:cs="Arial"/>
          <w:b/>
          <w:bCs/>
          <w:color w:val="000000"/>
          <w:kern w:val="0"/>
          <w:sz w:val="24"/>
          <w:szCs w:val="24"/>
          <w:lang w:eastAsia="pt-BR"/>
        </w:rPr>
        <w:t xml:space="preserve">– </w:t>
      </w:r>
      <w:r w:rsidRPr="00257ACC">
        <w:rPr>
          <w:rFonts w:ascii="Cambria" w:eastAsia="Times New Roman" w:hAnsi="Cambria" w:cs="Arial"/>
          <w:b/>
          <w:kern w:val="0"/>
          <w:sz w:val="24"/>
          <w:szCs w:val="24"/>
          <w:lang w:eastAsia="pt-BR"/>
        </w:rPr>
        <w:t>Da execução do objeto</w:t>
      </w:r>
    </w:p>
    <w:p w14:paraId="595EFBA3" w14:textId="77777777" w:rsidR="004D1080" w:rsidRPr="007E5E59" w:rsidRDefault="004D1080" w:rsidP="004D1080">
      <w:pPr>
        <w:spacing w:line="276" w:lineRule="auto"/>
        <w:jc w:val="both"/>
        <w:rPr>
          <w:rFonts w:ascii="Cambria" w:hAnsi="Cambria"/>
          <w:sz w:val="24"/>
          <w:szCs w:val="24"/>
        </w:rPr>
      </w:pPr>
      <w:r w:rsidRPr="007E5E59">
        <w:rPr>
          <w:rFonts w:ascii="Cambria" w:hAnsi="Cambria" w:cs="Times New Roman"/>
          <w:b/>
          <w:sz w:val="24"/>
          <w:szCs w:val="24"/>
        </w:rPr>
        <w:t>5.1.1.</w:t>
      </w:r>
      <w:r>
        <w:rPr>
          <w:rFonts w:ascii="Cambria" w:hAnsi="Cambria" w:cs="Times New Roman"/>
          <w:b/>
          <w:sz w:val="24"/>
          <w:szCs w:val="24"/>
        </w:rPr>
        <w:t>1</w:t>
      </w:r>
      <w:r w:rsidRPr="007E5E59">
        <w:rPr>
          <w:rFonts w:ascii="Cambria" w:hAnsi="Cambria" w:cs="Times New Roman"/>
          <w:sz w:val="24"/>
          <w:szCs w:val="24"/>
        </w:rPr>
        <w:t xml:space="preserve"> </w:t>
      </w:r>
      <w:r w:rsidRPr="007E5E59">
        <w:rPr>
          <w:rFonts w:ascii="Cambria" w:hAnsi="Cambria" w:cs="Arial"/>
          <w:color w:val="000000"/>
          <w:sz w:val="24"/>
          <w:szCs w:val="24"/>
        </w:rPr>
        <w:t>Os materiais de expediente deverão ser entregues, conforme a expedição da Solicitação de Despesa, encaminhada pela Divisão de Compras (enviado por e-mail).</w:t>
      </w:r>
      <w:r w:rsidRPr="007E5E59">
        <w:rPr>
          <w:rFonts w:ascii="Cambria" w:hAnsi="Cambria" w:cs="Arial"/>
          <w:sz w:val="24"/>
          <w:szCs w:val="24"/>
        </w:rPr>
        <w:t xml:space="preserve"> </w:t>
      </w:r>
      <w:r w:rsidRPr="007E5E59">
        <w:rPr>
          <w:rFonts w:ascii="Cambria" w:hAnsi="Cambria" w:cs="Arial"/>
          <w:b/>
          <w:sz w:val="24"/>
          <w:szCs w:val="24"/>
        </w:rPr>
        <w:t>A NOTA FISCAL DEVERÁ SER ENVIADA NO MESMO E-MAIL QUE RECEBER A SOLICITAÇÃO DE DESPESA,</w:t>
      </w:r>
      <w:r w:rsidRPr="007E5E59">
        <w:rPr>
          <w:rFonts w:ascii="Cambria" w:hAnsi="Cambria" w:cs="Arial"/>
          <w:sz w:val="24"/>
          <w:szCs w:val="24"/>
        </w:rPr>
        <w:t xml:space="preserve"> com autorização do Departamento de acordo com a necessidade da Prefeitura Municipal de Santo Inácio obedecendo rigorosamente às especificações constantes neste Edital e seus Anexos</w:t>
      </w:r>
      <w:r w:rsidRPr="007E5E59">
        <w:rPr>
          <w:rFonts w:ascii="Cambria" w:eastAsia="Calibri" w:hAnsi="Cambria" w:cs="Arial"/>
          <w:sz w:val="24"/>
          <w:szCs w:val="24"/>
        </w:rPr>
        <w:t>.</w:t>
      </w:r>
    </w:p>
    <w:p w14:paraId="2BE88438" w14:textId="77777777" w:rsidR="004D1080" w:rsidRDefault="004D1080" w:rsidP="004D1080">
      <w:pPr>
        <w:spacing w:line="276" w:lineRule="auto"/>
        <w:jc w:val="both"/>
        <w:rPr>
          <w:rFonts w:ascii="Cambria" w:eastAsia="Calibri" w:hAnsi="Cambria" w:cs="Arial"/>
          <w:sz w:val="24"/>
          <w:szCs w:val="24"/>
        </w:rPr>
      </w:pPr>
      <w:r w:rsidRPr="007E5E59">
        <w:rPr>
          <w:rFonts w:ascii="Cambria" w:hAnsi="Cambria" w:cs="Times New Roman"/>
          <w:b/>
          <w:sz w:val="24"/>
          <w:szCs w:val="24"/>
        </w:rPr>
        <w:t>5.1.</w:t>
      </w:r>
      <w:r>
        <w:rPr>
          <w:rFonts w:ascii="Cambria" w:hAnsi="Cambria" w:cs="Times New Roman"/>
          <w:b/>
          <w:sz w:val="24"/>
          <w:szCs w:val="24"/>
        </w:rPr>
        <w:t>1.</w:t>
      </w:r>
      <w:r w:rsidRPr="007E5E59">
        <w:rPr>
          <w:rFonts w:ascii="Cambria" w:hAnsi="Cambria" w:cs="Times New Roman"/>
          <w:b/>
          <w:sz w:val="24"/>
          <w:szCs w:val="24"/>
        </w:rPr>
        <w:t>2.</w:t>
      </w:r>
      <w:r w:rsidRPr="007E5E59">
        <w:rPr>
          <w:rFonts w:ascii="Cambria" w:hAnsi="Cambria" w:cs="Times New Roman"/>
          <w:sz w:val="24"/>
          <w:szCs w:val="24"/>
        </w:rPr>
        <w:t xml:space="preserve"> </w:t>
      </w:r>
      <w:r w:rsidRPr="007E5E59">
        <w:rPr>
          <w:rFonts w:ascii="Cambria" w:hAnsi="Cambria" w:cs="Arial"/>
          <w:sz w:val="24"/>
          <w:szCs w:val="24"/>
        </w:rPr>
        <w:t xml:space="preserve">A empresa detentora, </w:t>
      </w:r>
      <w:r w:rsidRPr="007E5E59">
        <w:rPr>
          <w:rFonts w:ascii="Cambria" w:hAnsi="Cambria" w:cs="Arial"/>
          <w:b/>
          <w:sz w:val="24"/>
          <w:szCs w:val="24"/>
          <w:u w:val="single"/>
        </w:rPr>
        <w:t>deverá efetuar a entrega dos produtos na quantidade solicitada</w:t>
      </w:r>
      <w:r w:rsidRPr="007E5E59">
        <w:rPr>
          <w:rFonts w:ascii="Cambria" w:hAnsi="Cambria" w:cs="Arial"/>
          <w:sz w:val="24"/>
          <w:szCs w:val="24"/>
        </w:rPr>
        <w:t xml:space="preserve">, na Secretária de Saúde </w:t>
      </w:r>
      <w:r w:rsidRPr="007E5E59">
        <w:rPr>
          <w:rFonts w:ascii="Cambria" w:eastAsia="Calibri" w:hAnsi="Cambria" w:cs="Arial"/>
          <w:sz w:val="24"/>
          <w:szCs w:val="24"/>
        </w:rPr>
        <w:t xml:space="preserve">de Santo Inácio, </w:t>
      </w:r>
      <w:r w:rsidRPr="007E5E59">
        <w:rPr>
          <w:rFonts w:ascii="Cambria" w:hAnsi="Cambria" w:cs="Arial"/>
          <w:sz w:val="24"/>
          <w:szCs w:val="24"/>
        </w:rPr>
        <w:t>no prazo máximo de</w:t>
      </w:r>
      <w:r w:rsidRPr="007E5E59">
        <w:rPr>
          <w:rFonts w:ascii="Cambria" w:hAnsi="Cambria" w:cs="Arial"/>
          <w:b/>
          <w:sz w:val="24"/>
          <w:szCs w:val="24"/>
        </w:rPr>
        <w:t xml:space="preserve"> 1</w:t>
      </w:r>
      <w:r w:rsidRPr="007E5E59">
        <w:rPr>
          <w:rFonts w:ascii="Cambria" w:eastAsia="Calibri" w:hAnsi="Cambria" w:cs="Arial"/>
          <w:b/>
          <w:sz w:val="24"/>
          <w:szCs w:val="24"/>
        </w:rPr>
        <w:t>0 (dez) dias</w:t>
      </w:r>
      <w:r w:rsidRPr="007E5E59">
        <w:rPr>
          <w:rFonts w:ascii="Cambria" w:hAnsi="Cambria" w:cs="Arial"/>
          <w:b/>
          <w:sz w:val="24"/>
          <w:szCs w:val="24"/>
        </w:rPr>
        <w:t>,</w:t>
      </w:r>
      <w:r w:rsidRPr="007E5E59">
        <w:rPr>
          <w:rFonts w:ascii="Cambria" w:hAnsi="Cambria" w:cs="Arial"/>
          <w:sz w:val="24"/>
          <w:szCs w:val="24"/>
        </w:rPr>
        <w:t xml:space="preserve"> contadas a partir da expedição da Solicitação de Despesa, sem que ocorra qualquer ônus ao Município de Santo Inácio – PR</w:t>
      </w:r>
      <w:r w:rsidRPr="007E5E59">
        <w:rPr>
          <w:rFonts w:ascii="Cambria" w:eastAsia="Calibri" w:hAnsi="Cambria" w:cs="Arial"/>
          <w:sz w:val="24"/>
          <w:szCs w:val="24"/>
        </w:rPr>
        <w:t>.</w:t>
      </w:r>
    </w:p>
    <w:p w14:paraId="12251051" w14:textId="77777777" w:rsidR="004D1080" w:rsidRDefault="004D1080" w:rsidP="004D1080">
      <w:pPr>
        <w:spacing w:line="276" w:lineRule="auto"/>
        <w:jc w:val="both"/>
        <w:rPr>
          <w:rFonts w:ascii="Cambria" w:hAnsi="Cambria"/>
          <w:b/>
          <w:sz w:val="24"/>
          <w:szCs w:val="24"/>
        </w:rPr>
      </w:pPr>
    </w:p>
    <w:p w14:paraId="32EFC134" w14:textId="77777777" w:rsidR="004D1080" w:rsidRPr="007E5E59" w:rsidRDefault="004D1080" w:rsidP="004D1080">
      <w:pPr>
        <w:spacing w:line="276" w:lineRule="auto"/>
        <w:jc w:val="both"/>
        <w:rPr>
          <w:rFonts w:ascii="Cambria" w:hAnsi="Cambria"/>
          <w:b/>
          <w:sz w:val="24"/>
          <w:szCs w:val="24"/>
        </w:rPr>
      </w:pPr>
      <w:r w:rsidRPr="007E5E59">
        <w:rPr>
          <w:rFonts w:ascii="Cambria" w:hAnsi="Cambria"/>
          <w:b/>
          <w:sz w:val="24"/>
          <w:szCs w:val="24"/>
        </w:rPr>
        <w:t>5.2. Local da entrega</w:t>
      </w:r>
    </w:p>
    <w:p w14:paraId="32D3B033" w14:textId="297678D4" w:rsidR="004D1080" w:rsidRPr="007E5E59" w:rsidRDefault="004D1080" w:rsidP="004D1080">
      <w:pPr>
        <w:spacing w:line="276" w:lineRule="auto"/>
        <w:jc w:val="both"/>
        <w:rPr>
          <w:rFonts w:ascii="Cambria" w:hAnsi="Cambria"/>
          <w:sz w:val="24"/>
          <w:szCs w:val="24"/>
        </w:rPr>
      </w:pPr>
      <w:r w:rsidRPr="007E5E59">
        <w:rPr>
          <w:rFonts w:ascii="Cambria" w:hAnsi="Cambria"/>
          <w:b/>
          <w:sz w:val="24"/>
          <w:szCs w:val="24"/>
        </w:rPr>
        <w:t>5.2.1.</w:t>
      </w:r>
      <w:r w:rsidRPr="007E5E59">
        <w:rPr>
          <w:rFonts w:ascii="Cambria" w:hAnsi="Cambria"/>
          <w:sz w:val="24"/>
          <w:szCs w:val="24"/>
        </w:rPr>
        <w:t xml:space="preserve"> </w:t>
      </w:r>
      <w:r w:rsidRPr="007E5E59">
        <w:rPr>
          <w:rFonts w:ascii="Cambria" w:hAnsi="Cambria" w:cs="Arial"/>
          <w:sz w:val="24"/>
          <w:szCs w:val="24"/>
        </w:rPr>
        <w:t xml:space="preserve">A empresa detentora, </w:t>
      </w:r>
      <w:r w:rsidRPr="007E5E59">
        <w:rPr>
          <w:rFonts w:ascii="Cambria" w:hAnsi="Cambria" w:cs="Arial"/>
          <w:b/>
          <w:sz w:val="24"/>
          <w:szCs w:val="24"/>
          <w:u w:val="single"/>
        </w:rPr>
        <w:t>deverá efetuar a entrega dos produtos na quantidade solicitada</w:t>
      </w:r>
      <w:r w:rsidRPr="007E5E59">
        <w:rPr>
          <w:rFonts w:ascii="Cambria" w:hAnsi="Cambria" w:cs="Arial"/>
          <w:sz w:val="24"/>
          <w:szCs w:val="24"/>
        </w:rPr>
        <w:t>, na Secretária de Saúde de Santo Inácio</w:t>
      </w:r>
      <w:r w:rsidRPr="007E5E59">
        <w:rPr>
          <w:rFonts w:ascii="Cambria" w:eastAsia="Calibri" w:hAnsi="Cambria" w:cs="Arial"/>
          <w:sz w:val="24"/>
          <w:szCs w:val="24"/>
        </w:rPr>
        <w:t xml:space="preserve">, </w:t>
      </w:r>
      <w:r w:rsidRPr="007E5E59">
        <w:rPr>
          <w:rFonts w:ascii="Cambria" w:hAnsi="Cambria" w:cs="Arial"/>
          <w:sz w:val="24"/>
          <w:szCs w:val="24"/>
        </w:rPr>
        <w:t>sito a Rua Ilda dos Santos Coutinho 185, Centro, nesta Cidade e Estado</w:t>
      </w:r>
      <w:r w:rsidRPr="007E5E59">
        <w:rPr>
          <w:rFonts w:ascii="Cambria" w:hAnsi="Cambria"/>
          <w:sz w:val="24"/>
          <w:szCs w:val="24"/>
        </w:rPr>
        <w:t>.</w:t>
      </w:r>
    </w:p>
    <w:p w14:paraId="7E1B52DD" w14:textId="77777777" w:rsidR="004D1080" w:rsidRPr="007E5E59" w:rsidRDefault="004D1080" w:rsidP="004D1080">
      <w:pPr>
        <w:spacing w:line="276" w:lineRule="auto"/>
        <w:jc w:val="both"/>
        <w:rPr>
          <w:rFonts w:ascii="Cambria" w:hAnsi="Cambria" w:cs="Arial"/>
          <w:sz w:val="24"/>
          <w:szCs w:val="24"/>
        </w:rPr>
      </w:pPr>
      <w:r w:rsidRPr="007E5E59">
        <w:rPr>
          <w:rFonts w:ascii="Cambria" w:hAnsi="Cambria"/>
          <w:b/>
          <w:sz w:val="24"/>
          <w:szCs w:val="24"/>
        </w:rPr>
        <w:t>5.2.2.</w:t>
      </w:r>
      <w:r w:rsidRPr="007E5E59">
        <w:rPr>
          <w:rFonts w:ascii="Cambria" w:hAnsi="Cambria"/>
          <w:sz w:val="24"/>
          <w:szCs w:val="24"/>
        </w:rPr>
        <w:t xml:space="preserve"> As entregas serão realizadas nos dias de expediente das 08:00 às 12:00hs e das 13:00 às 16:00hs</w:t>
      </w:r>
      <w:r w:rsidRPr="007E5E59">
        <w:rPr>
          <w:rFonts w:ascii="Cambria" w:hAnsi="Cambria" w:cs="Arial"/>
          <w:sz w:val="24"/>
          <w:szCs w:val="24"/>
        </w:rPr>
        <w:t>.</w:t>
      </w:r>
    </w:p>
    <w:p w14:paraId="7946ED48" w14:textId="77777777" w:rsidR="004D1080" w:rsidRPr="007E5E59" w:rsidRDefault="004D1080" w:rsidP="004D1080">
      <w:pPr>
        <w:spacing w:line="276" w:lineRule="auto"/>
        <w:jc w:val="both"/>
        <w:rPr>
          <w:rFonts w:ascii="Cambria" w:hAnsi="Cambria"/>
          <w:sz w:val="24"/>
          <w:szCs w:val="24"/>
        </w:rPr>
      </w:pPr>
      <w:r w:rsidRPr="007E5E59">
        <w:rPr>
          <w:rFonts w:ascii="Cambria" w:hAnsi="Cambria" w:cs="Times New Roman"/>
          <w:b/>
          <w:sz w:val="24"/>
          <w:szCs w:val="24"/>
        </w:rPr>
        <w:t>5.2.3.</w:t>
      </w:r>
      <w:r w:rsidRPr="007E5E59">
        <w:rPr>
          <w:rFonts w:ascii="Cambria" w:hAnsi="Cambria" w:cs="Times New Roman"/>
          <w:sz w:val="24"/>
          <w:szCs w:val="24"/>
        </w:rPr>
        <w:t xml:space="preserve"> </w:t>
      </w:r>
      <w:r w:rsidRPr="007E5E59">
        <w:rPr>
          <w:rFonts w:ascii="Cambria" w:eastAsia="Calibri" w:hAnsi="Cambria" w:cs="Arial"/>
          <w:b/>
          <w:color w:val="000000"/>
          <w:sz w:val="24"/>
          <w:szCs w:val="24"/>
        </w:rPr>
        <w:t xml:space="preserve">O atraso na entrega dos produtos acarretará </w:t>
      </w:r>
      <w:r w:rsidRPr="007E5E59">
        <w:rPr>
          <w:rFonts w:ascii="Cambria" w:hAnsi="Cambria" w:cs="Arial"/>
          <w:b/>
          <w:color w:val="000000"/>
          <w:sz w:val="24"/>
          <w:szCs w:val="24"/>
        </w:rPr>
        <w:t>Advertência escrita, conforme consta no edital, onde será encaminhada Notificação por e-mail e disponibilizado no Portal da Transparência do Município, cabendo a licitante acompanhar o processo, podendo ser aplicada sanções mais severas em caso de reincidência</w:t>
      </w:r>
      <w:r w:rsidRPr="007E5E59">
        <w:rPr>
          <w:rFonts w:ascii="Cambria" w:hAnsi="Cambria" w:cs="Times New Roman"/>
          <w:sz w:val="24"/>
          <w:szCs w:val="24"/>
        </w:rPr>
        <w:t>.</w:t>
      </w:r>
    </w:p>
    <w:p w14:paraId="3109CCE2" w14:textId="77777777" w:rsidR="004D1080" w:rsidRPr="007E5E59" w:rsidRDefault="004D1080" w:rsidP="004D1080">
      <w:pPr>
        <w:spacing w:line="276" w:lineRule="auto"/>
        <w:jc w:val="both"/>
        <w:rPr>
          <w:rFonts w:ascii="Cambria" w:hAnsi="Cambria"/>
          <w:b/>
          <w:sz w:val="24"/>
          <w:szCs w:val="24"/>
        </w:rPr>
      </w:pPr>
      <w:r w:rsidRPr="007E5E59">
        <w:rPr>
          <w:rFonts w:ascii="Cambria" w:hAnsi="Cambria"/>
          <w:b/>
          <w:sz w:val="24"/>
          <w:szCs w:val="24"/>
        </w:rPr>
        <w:t>5.3. Recebimento dos produtos</w:t>
      </w:r>
    </w:p>
    <w:p w14:paraId="6005B8F7" w14:textId="77777777" w:rsidR="004D1080" w:rsidRPr="007E5E59" w:rsidRDefault="004D1080" w:rsidP="004D1080">
      <w:pPr>
        <w:spacing w:line="276" w:lineRule="auto"/>
        <w:jc w:val="both"/>
        <w:rPr>
          <w:rFonts w:ascii="Cambria" w:hAnsi="Cambria"/>
          <w:sz w:val="24"/>
          <w:szCs w:val="24"/>
        </w:rPr>
      </w:pPr>
      <w:r w:rsidRPr="007E5E59">
        <w:rPr>
          <w:rFonts w:ascii="Cambria" w:hAnsi="Cambria"/>
          <w:b/>
          <w:sz w:val="24"/>
          <w:szCs w:val="24"/>
        </w:rPr>
        <w:t>5.3.1</w:t>
      </w:r>
      <w:r w:rsidRPr="007E5E59">
        <w:rPr>
          <w:rFonts w:ascii="Cambria" w:hAnsi="Cambria"/>
          <w:sz w:val="24"/>
          <w:szCs w:val="24"/>
        </w:rPr>
        <w:t xml:space="preserve"> Fica assegurado a CONTRATANTE o direito de rejeitar os produtos que estiverem em desacordo com as especificações e condições deste Termo, do edital e do instrumento contratual, ficando a CONTRATADA obrigada a substituir e/ou reparar os itens irregulares, caso os produtos sejam entregues em desacordo com os requisitos estabelecidos pela Secretaria de Saúde, ou em quantidade inferior ao estabelecido, a empresa deverá repará-los no prazo de até 03 (três) dias. Caso a reparação dos produtos não ocorra no prazo determinado, estará a CONTRATADA incorrendo em atraso na entrega e sujeita à aplicação das sanções previstas neste termo.</w:t>
      </w:r>
    </w:p>
    <w:p w14:paraId="5695C4C7" w14:textId="77777777" w:rsidR="004D1080" w:rsidRPr="007E5E59" w:rsidRDefault="004D1080" w:rsidP="004D1080">
      <w:pPr>
        <w:spacing w:line="276" w:lineRule="auto"/>
        <w:jc w:val="both"/>
        <w:rPr>
          <w:rFonts w:ascii="Cambria" w:hAnsi="Cambria"/>
          <w:sz w:val="24"/>
          <w:szCs w:val="24"/>
        </w:rPr>
      </w:pPr>
      <w:r w:rsidRPr="007E5E59">
        <w:rPr>
          <w:rFonts w:ascii="Cambria" w:hAnsi="Cambria" w:cs="Times New Roman"/>
          <w:b/>
          <w:sz w:val="24"/>
          <w:szCs w:val="24"/>
        </w:rPr>
        <w:t>5.3.2.</w:t>
      </w:r>
      <w:r w:rsidRPr="007E5E59">
        <w:rPr>
          <w:rFonts w:ascii="Cambria" w:hAnsi="Cambria" w:cs="Times New Roman"/>
          <w:sz w:val="24"/>
          <w:szCs w:val="24"/>
        </w:rPr>
        <w:t xml:space="preserve"> A licitante vencedora será a única responsável pela qualidade dos produtos fornecidos.</w:t>
      </w:r>
    </w:p>
    <w:p w14:paraId="4AAAF975" w14:textId="77777777" w:rsidR="004D1080" w:rsidRPr="007E5E59" w:rsidRDefault="004D1080" w:rsidP="004D1080">
      <w:pPr>
        <w:spacing w:line="276" w:lineRule="auto"/>
        <w:jc w:val="both"/>
        <w:rPr>
          <w:rFonts w:ascii="Cambria" w:hAnsi="Cambria" w:cs="Times New Roman"/>
          <w:sz w:val="24"/>
          <w:szCs w:val="24"/>
        </w:rPr>
      </w:pPr>
      <w:r w:rsidRPr="007E5E59">
        <w:rPr>
          <w:rFonts w:ascii="Cambria" w:hAnsi="Cambria" w:cs="Times New Roman"/>
          <w:b/>
          <w:sz w:val="24"/>
          <w:szCs w:val="24"/>
        </w:rPr>
        <w:t>5.3.3.</w:t>
      </w:r>
      <w:r w:rsidRPr="007E5E59">
        <w:rPr>
          <w:rFonts w:ascii="Cambria" w:hAnsi="Cambria" w:cs="Times New Roman"/>
          <w:sz w:val="24"/>
          <w:szCs w:val="24"/>
        </w:rPr>
        <w:t xml:space="preserve"> Os produtos deverão atender às exigências de qualidade, observadas os padrões e normas baixadas pelos órgãos competentes de controle de qualidade industrial - ABNT, INMETRO - atentando-se o proponente, principalmente para as prescrições do art. 39, inciso VIII da Lei nº 8.078/90 (Código de Defesa do Consumidor).</w:t>
      </w:r>
    </w:p>
    <w:p w14:paraId="1C30DE50" w14:textId="77777777" w:rsidR="004D1080" w:rsidRPr="007E5E59" w:rsidRDefault="004D1080" w:rsidP="004D1080">
      <w:pPr>
        <w:spacing w:line="276" w:lineRule="auto"/>
        <w:jc w:val="both"/>
        <w:rPr>
          <w:rFonts w:ascii="Cambria" w:hAnsi="Cambria"/>
          <w:sz w:val="24"/>
          <w:szCs w:val="24"/>
        </w:rPr>
      </w:pPr>
      <w:r w:rsidRPr="007E5E59">
        <w:rPr>
          <w:rFonts w:ascii="Cambria" w:hAnsi="Cambria" w:cs="Times New Roman"/>
          <w:b/>
          <w:sz w:val="24"/>
          <w:szCs w:val="24"/>
        </w:rPr>
        <w:t xml:space="preserve">5.3.4. </w:t>
      </w:r>
      <w:r w:rsidRPr="007E5E59">
        <w:rPr>
          <w:rFonts w:ascii="Cambria" w:hAnsi="Cambria" w:cs="Arial"/>
          <w:color w:val="000000"/>
          <w:sz w:val="24"/>
          <w:szCs w:val="24"/>
        </w:rPr>
        <w:t xml:space="preserve">A Empresa detentora </w:t>
      </w:r>
      <w:r w:rsidRPr="007E5E59">
        <w:rPr>
          <w:rFonts w:ascii="Cambria" w:hAnsi="Cambria" w:cs="Arial"/>
          <w:sz w:val="24"/>
          <w:szCs w:val="24"/>
        </w:rPr>
        <w:t>deverá entregar os produtos em perfeitas condições de uso, dentro das especificações, sem adulteração, obedecendo rigorosamente a todas as legislações e normas técnicas aplicáveis, respeitando rigorosamente as especificações contidas no Edital e seus Anexos.</w:t>
      </w:r>
    </w:p>
    <w:p w14:paraId="19CD709E" w14:textId="77777777" w:rsidR="004D1080" w:rsidRPr="007E5E59" w:rsidRDefault="004D1080" w:rsidP="004D1080">
      <w:pPr>
        <w:spacing w:line="276" w:lineRule="auto"/>
        <w:jc w:val="both"/>
        <w:rPr>
          <w:rFonts w:ascii="Cambria" w:hAnsi="Cambria"/>
          <w:sz w:val="24"/>
          <w:szCs w:val="24"/>
        </w:rPr>
      </w:pPr>
    </w:p>
    <w:p w14:paraId="796610CC" w14:textId="77777777" w:rsidR="004D1080" w:rsidRPr="007E5E59" w:rsidRDefault="004D1080" w:rsidP="004D1080">
      <w:pPr>
        <w:spacing w:line="276" w:lineRule="auto"/>
        <w:jc w:val="both"/>
        <w:rPr>
          <w:rFonts w:ascii="Cambria" w:hAnsi="Cambria"/>
          <w:b/>
          <w:sz w:val="24"/>
          <w:szCs w:val="24"/>
        </w:rPr>
      </w:pPr>
      <w:r w:rsidRPr="007E5E59">
        <w:rPr>
          <w:rFonts w:ascii="Cambria" w:hAnsi="Cambria"/>
          <w:b/>
          <w:sz w:val="24"/>
          <w:szCs w:val="24"/>
        </w:rPr>
        <w:t>5.4. Encargos</w:t>
      </w:r>
    </w:p>
    <w:p w14:paraId="5B9F532D" w14:textId="77777777" w:rsidR="004D1080" w:rsidRPr="007E5E59" w:rsidRDefault="004D1080" w:rsidP="004D1080">
      <w:pPr>
        <w:spacing w:line="276" w:lineRule="auto"/>
        <w:jc w:val="both"/>
        <w:rPr>
          <w:rFonts w:ascii="Cambria" w:hAnsi="Cambria"/>
          <w:sz w:val="24"/>
          <w:szCs w:val="24"/>
        </w:rPr>
      </w:pPr>
      <w:r w:rsidRPr="007E5E59">
        <w:rPr>
          <w:rFonts w:ascii="Cambria" w:hAnsi="Cambria"/>
          <w:sz w:val="24"/>
          <w:szCs w:val="24"/>
        </w:rPr>
        <w:lastRenderedPageBreak/>
        <w:t>As despesas de transporte, tributos, frete, carregamento, descarregamento, encargos trabalhistas e previdenciários e outros custos decorrentes direta e indiretamente do fornecimento do objeto, correrão por conta exclusiva da contratada.</w:t>
      </w:r>
    </w:p>
    <w:p w14:paraId="0A46C2F0" w14:textId="77777777" w:rsidR="004D1080" w:rsidRPr="007E5E59" w:rsidRDefault="004D1080" w:rsidP="004D1080">
      <w:pPr>
        <w:pStyle w:val="Standard"/>
        <w:shd w:val="clear" w:color="auto" w:fill="FFFFFF"/>
        <w:tabs>
          <w:tab w:val="left" w:pos="9781"/>
        </w:tabs>
        <w:spacing w:line="276" w:lineRule="auto"/>
        <w:jc w:val="both"/>
        <w:rPr>
          <w:rFonts w:ascii="Cambria" w:hAnsi="Cambria" w:cs="Arial"/>
          <w:b/>
        </w:rPr>
      </w:pPr>
    </w:p>
    <w:p w14:paraId="57B11FA4" w14:textId="77777777" w:rsidR="004D1080" w:rsidRPr="00257ACC" w:rsidRDefault="004D1080" w:rsidP="004D1080">
      <w:pPr>
        <w:widowControl/>
        <w:suppressAutoHyphens w:val="0"/>
        <w:autoSpaceDN/>
        <w:spacing w:line="276" w:lineRule="auto"/>
        <w:jc w:val="both"/>
        <w:textAlignment w:val="auto"/>
        <w:rPr>
          <w:rFonts w:ascii="Cambria" w:eastAsia="Times New Roman" w:hAnsi="Cambria" w:cs="Arial"/>
          <w:b/>
          <w:kern w:val="0"/>
          <w:sz w:val="24"/>
          <w:szCs w:val="24"/>
          <w:lang w:eastAsia="pt-BR"/>
        </w:rPr>
      </w:pPr>
      <w:r w:rsidRPr="00257ACC">
        <w:rPr>
          <w:rFonts w:ascii="Cambria" w:eastAsia="Times New Roman" w:hAnsi="Cambria" w:cs="Arial"/>
          <w:b/>
          <w:kern w:val="0"/>
          <w:sz w:val="24"/>
          <w:szCs w:val="24"/>
          <w:lang w:eastAsia="pt-BR"/>
        </w:rPr>
        <w:t xml:space="preserve">5.1.4 </w:t>
      </w:r>
      <w:r w:rsidRPr="00257ACC">
        <w:rPr>
          <w:rFonts w:ascii="Cambria" w:eastAsia="Times New Roman" w:hAnsi="Cambria" w:cs="Arial"/>
          <w:b/>
          <w:bCs/>
          <w:color w:val="000000"/>
          <w:kern w:val="0"/>
          <w:sz w:val="24"/>
          <w:szCs w:val="24"/>
          <w:lang w:eastAsia="pt-BR"/>
        </w:rPr>
        <w:t xml:space="preserve">– </w:t>
      </w:r>
      <w:r w:rsidRPr="00257ACC">
        <w:rPr>
          <w:rFonts w:ascii="Cambria" w:eastAsia="Times New Roman" w:hAnsi="Cambria" w:cs="Arial"/>
          <w:b/>
          <w:kern w:val="0"/>
          <w:sz w:val="24"/>
          <w:szCs w:val="24"/>
          <w:lang w:eastAsia="pt-BR"/>
        </w:rPr>
        <w:t>Para a presente contratação, existem requisitos mínimos para sua satisfação, tais como:</w:t>
      </w:r>
    </w:p>
    <w:p w14:paraId="4117C818" w14:textId="77777777" w:rsidR="004D1080" w:rsidRPr="00257ACC" w:rsidRDefault="004D1080" w:rsidP="001C3D44">
      <w:pPr>
        <w:widowControl/>
        <w:numPr>
          <w:ilvl w:val="0"/>
          <w:numId w:val="69"/>
        </w:numPr>
        <w:suppressAutoHyphens w:val="0"/>
        <w:autoSpaceDN/>
        <w:spacing w:line="276" w:lineRule="auto"/>
        <w:jc w:val="both"/>
        <w:textAlignment w:val="auto"/>
        <w:rPr>
          <w:rFonts w:ascii="Cambria" w:eastAsia="Times New Roman" w:hAnsi="Cambria" w:cs="Arial"/>
          <w:kern w:val="0"/>
          <w:sz w:val="24"/>
          <w:szCs w:val="24"/>
          <w:lang w:eastAsia="pt-BR"/>
        </w:rPr>
      </w:pPr>
      <w:r w:rsidRPr="00257ACC">
        <w:rPr>
          <w:rFonts w:ascii="Cambria" w:eastAsia="Times New Roman" w:hAnsi="Cambria" w:cs="Arial"/>
          <w:kern w:val="0"/>
          <w:sz w:val="24"/>
          <w:szCs w:val="24"/>
          <w:lang w:eastAsia="pt-BR"/>
        </w:rPr>
        <w:t>A vigência da Ata de Registro de Preço será de 12 (doze) meses, podendo ser prorrogada para mais 12 meses, nos termos do Art. 84 da Lei Federal 14.133/2021;</w:t>
      </w:r>
    </w:p>
    <w:p w14:paraId="486421AD" w14:textId="24209A32" w:rsidR="004D1080" w:rsidRPr="00257ACC" w:rsidRDefault="004D1080" w:rsidP="001C3D44">
      <w:pPr>
        <w:widowControl/>
        <w:numPr>
          <w:ilvl w:val="0"/>
          <w:numId w:val="69"/>
        </w:numPr>
        <w:suppressAutoHyphens w:val="0"/>
        <w:autoSpaceDN/>
        <w:spacing w:line="276" w:lineRule="auto"/>
        <w:jc w:val="both"/>
        <w:textAlignment w:val="auto"/>
        <w:rPr>
          <w:rFonts w:ascii="Cambria" w:eastAsia="Times New Roman" w:hAnsi="Cambria" w:cs="Arial"/>
          <w:kern w:val="0"/>
          <w:sz w:val="24"/>
          <w:szCs w:val="24"/>
          <w:lang w:eastAsia="pt-BR"/>
        </w:rPr>
      </w:pPr>
      <w:r w:rsidRPr="00257ACC">
        <w:rPr>
          <w:rFonts w:ascii="Cambria" w:eastAsia="Times New Roman" w:hAnsi="Cambria" w:cs="Arial"/>
          <w:kern w:val="0"/>
          <w:sz w:val="24"/>
          <w:szCs w:val="24"/>
          <w:lang w:eastAsia="pt-BR"/>
        </w:rPr>
        <w:t xml:space="preserve">Os produtos serão entregues de forma parcelada, conforme a necessidade da </w:t>
      </w:r>
      <w:r w:rsidRPr="00257ACC">
        <w:rPr>
          <w:rFonts w:ascii="Cambria" w:eastAsia="Times New Roman" w:hAnsi="Cambria" w:cs="Arial"/>
          <w:bCs/>
          <w:kern w:val="0"/>
          <w:sz w:val="24"/>
          <w:szCs w:val="24"/>
          <w:lang w:val="pt-PT" w:eastAsia="pt-BR"/>
        </w:rPr>
        <w:t xml:space="preserve">Secretaria Municipal de </w:t>
      </w:r>
      <w:r w:rsidR="00F25D28">
        <w:rPr>
          <w:rFonts w:ascii="Cambria" w:eastAsia="Times New Roman" w:hAnsi="Cambria" w:cs="Arial"/>
          <w:bCs/>
          <w:kern w:val="0"/>
          <w:sz w:val="24"/>
          <w:szCs w:val="24"/>
          <w:lang w:val="pt-PT" w:eastAsia="pt-BR"/>
        </w:rPr>
        <w:t>Saúde</w:t>
      </w:r>
      <w:r w:rsidRPr="00257ACC">
        <w:rPr>
          <w:rFonts w:ascii="Cambria" w:eastAsia="Times New Roman" w:hAnsi="Cambria" w:cs="Arial"/>
          <w:kern w:val="0"/>
          <w:sz w:val="24"/>
          <w:szCs w:val="24"/>
          <w:lang w:eastAsia="pt-BR"/>
        </w:rPr>
        <w:t>;</w:t>
      </w:r>
    </w:p>
    <w:p w14:paraId="446CC556" w14:textId="77777777" w:rsidR="004D1080" w:rsidRPr="00257ACC" w:rsidRDefault="004D1080" w:rsidP="001C3D44">
      <w:pPr>
        <w:widowControl/>
        <w:numPr>
          <w:ilvl w:val="0"/>
          <w:numId w:val="69"/>
        </w:numPr>
        <w:suppressAutoHyphens w:val="0"/>
        <w:autoSpaceDN/>
        <w:spacing w:line="276" w:lineRule="auto"/>
        <w:jc w:val="both"/>
        <w:textAlignment w:val="auto"/>
        <w:rPr>
          <w:rFonts w:ascii="Cambria" w:eastAsia="Times New Roman" w:hAnsi="Cambria" w:cs="Arial"/>
          <w:kern w:val="0"/>
          <w:sz w:val="24"/>
          <w:szCs w:val="24"/>
          <w:lang w:eastAsia="pt-BR"/>
        </w:rPr>
      </w:pPr>
      <w:r w:rsidRPr="00257ACC">
        <w:rPr>
          <w:rFonts w:ascii="Cambria" w:eastAsia="Times New Roman" w:hAnsi="Cambria" w:cs="Arial"/>
          <w:kern w:val="0"/>
          <w:sz w:val="24"/>
          <w:szCs w:val="24"/>
          <w:lang w:eastAsia="pt-BR"/>
        </w:rPr>
        <w:t xml:space="preserve">Para a efetivação da contratação, a empresa vencedora deverá apresentar os documentos exigidos conforme </w:t>
      </w:r>
      <w:proofErr w:type="spellStart"/>
      <w:r w:rsidRPr="00257ACC">
        <w:rPr>
          <w:rFonts w:ascii="Cambria" w:eastAsia="Times New Roman" w:hAnsi="Cambria" w:cs="Arial"/>
          <w:kern w:val="0"/>
          <w:sz w:val="24"/>
          <w:szCs w:val="24"/>
          <w:lang w:eastAsia="pt-BR"/>
        </w:rPr>
        <w:t>arts</w:t>
      </w:r>
      <w:proofErr w:type="spellEnd"/>
      <w:r w:rsidRPr="00257ACC">
        <w:rPr>
          <w:rFonts w:ascii="Cambria" w:eastAsia="Times New Roman" w:hAnsi="Cambria" w:cs="Arial"/>
          <w:kern w:val="0"/>
          <w:sz w:val="24"/>
          <w:szCs w:val="24"/>
          <w:lang w:eastAsia="pt-BR"/>
        </w:rPr>
        <w:t>. 62 a 69 da Lei 14.133/2021, e ainda, o documento de qualificação técnica, conforme subitem 8.3;</w:t>
      </w:r>
    </w:p>
    <w:p w14:paraId="1BDB45C4" w14:textId="77777777" w:rsidR="004D1080" w:rsidRPr="00257ACC" w:rsidRDefault="004D1080" w:rsidP="001C3D44">
      <w:pPr>
        <w:widowControl/>
        <w:numPr>
          <w:ilvl w:val="0"/>
          <w:numId w:val="70"/>
        </w:numPr>
        <w:suppressAutoHyphens w:val="0"/>
        <w:autoSpaceDE w:val="0"/>
        <w:autoSpaceDN/>
        <w:spacing w:line="276" w:lineRule="auto"/>
        <w:jc w:val="both"/>
        <w:textAlignment w:val="auto"/>
        <w:rPr>
          <w:rFonts w:ascii="Cambria" w:eastAsia="Arial MT" w:hAnsi="Cambria" w:cs="Arial"/>
          <w:kern w:val="0"/>
          <w:sz w:val="24"/>
          <w:szCs w:val="24"/>
          <w:lang w:val="pt-PT"/>
        </w:rPr>
      </w:pPr>
      <w:r w:rsidRPr="00257ACC">
        <w:rPr>
          <w:rFonts w:ascii="Cambria" w:eastAsia="Arial MT" w:hAnsi="Cambria" w:cs="Arial"/>
          <w:kern w:val="0"/>
          <w:sz w:val="24"/>
          <w:szCs w:val="24"/>
          <w:lang w:val="pt-PT"/>
        </w:rPr>
        <w:t>Não é admitida a subcontratação do objeto contratual.</w:t>
      </w:r>
    </w:p>
    <w:p w14:paraId="46103BA8" w14:textId="77777777" w:rsidR="004D1080" w:rsidRPr="00257ACC" w:rsidRDefault="004D1080" w:rsidP="004D1080">
      <w:pPr>
        <w:widowControl/>
        <w:suppressAutoHyphens w:val="0"/>
        <w:autoSpaceDN/>
        <w:spacing w:line="276" w:lineRule="auto"/>
        <w:textAlignment w:val="auto"/>
        <w:rPr>
          <w:rFonts w:ascii="Cambria" w:eastAsia="Times New Roman" w:hAnsi="Cambria" w:cs="Arial"/>
          <w:b/>
          <w:kern w:val="0"/>
          <w:sz w:val="24"/>
          <w:szCs w:val="24"/>
          <w:u w:val="single"/>
          <w:lang w:eastAsia="pt-BR"/>
        </w:rPr>
      </w:pPr>
    </w:p>
    <w:p w14:paraId="77CD727F" w14:textId="77777777" w:rsidR="004D1080" w:rsidRPr="00257ACC" w:rsidRDefault="004D1080" w:rsidP="004D1080">
      <w:pPr>
        <w:widowControl/>
        <w:suppressAutoHyphens w:val="0"/>
        <w:autoSpaceDN/>
        <w:spacing w:line="276" w:lineRule="auto"/>
        <w:jc w:val="both"/>
        <w:textAlignment w:val="auto"/>
        <w:rPr>
          <w:rFonts w:ascii="Cambria" w:eastAsia="Times New Roman" w:hAnsi="Cambria" w:cs="Arial"/>
          <w:b/>
          <w:kern w:val="0"/>
          <w:sz w:val="24"/>
          <w:szCs w:val="24"/>
          <w:u w:val="single"/>
          <w:lang w:eastAsia="pt-BR"/>
        </w:rPr>
      </w:pPr>
      <w:r w:rsidRPr="00257ACC">
        <w:rPr>
          <w:rFonts w:ascii="Cambria" w:eastAsia="Times New Roman" w:hAnsi="Cambria" w:cs="Arial"/>
          <w:b/>
          <w:kern w:val="0"/>
          <w:sz w:val="24"/>
          <w:szCs w:val="24"/>
          <w:lang w:eastAsia="pt-BR"/>
        </w:rPr>
        <w:t xml:space="preserve">5.1.5 </w:t>
      </w:r>
      <w:r w:rsidRPr="00257ACC">
        <w:rPr>
          <w:rFonts w:ascii="Cambria" w:eastAsia="Times New Roman" w:hAnsi="Cambria" w:cs="Arial"/>
          <w:b/>
          <w:bCs/>
          <w:color w:val="000000"/>
          <w:kern w:val="0"/>
          <w:sz w:val="24"/>
          <w:szCs w:val="24"/>
          <w:lang w:eastAsia="pt-BR"/>
        </w:rPr>
        <w:t xml:space="preserve">– </w:t>
      </w:r>
      <w:r w:rsidRPr="00257ACC">
        <w:rPr>
          <w:rFonts w:ascii="Cambria" w:eastAsia="Times New Roman" w:hAnsi="Cambria" w:cs="Arial"/>
          <w:b/>
          <w:kern w:val="0"/>
          <w:sz w:val="24"/>
          <w:szCs w:val="24"/>
          <w:lang w:eastAsia="pt-BR"/>
        </w:rPr>
        <w:t>Necessidade de apresentação de catálogo ou amostra</w:t>
      </w:r>
    </w:p>
    <w:p w14:paraId="1FAE6381" w14:textId="77777777" w:rsidR="004D1080" w:rsidRPr="00257ACC" w:rsidRDefault="004D1080" w:rsidP="004D1080">
      <w:pPr>
        <w:widowControl/>
        <w:suppressAutoHyphens w:val="0"/>
        <w:autoSpaceDN/>
        <w:spacing w:line="276" w:lineRule="auto"/>
        <w:jc w:val="both"/>
        <w:textAlignment w:val="auto"/>
        <w:rPr>
          <w:rFonts w:ascii="Cambria" w:eastAsia="Times New Roman" w:hAnsi="Cambria" w:cs="Arial"/>
          <w:color w:val="000000"/>
          <w:kern w:val="0"/>
          <w:sz w:val="24"/>
          <w:szCs w:val="24"/>
          <w:lang w:eastAsia="pt-BR"/>
        </w:rPr>
      </w:pPr>
      <w:r w:rsidRPr="00257ACC">
        <w:rPr>
          <w:rFonts w:ascii="Cambria" w:eastAsia="Times New Roman" w:hAnsi="Cambria" w:cs="Arial"/>
          <w:kern w:val="0"/>
          <w:sz w:val="24"/>
          <w:szCs w:val="24"/>
          <w:lang w:eastAsia="pt-BR"/>
        </w:rPr>
        <w:t>Não se aplica.</w:t>
      </w:r>
    </w:p>
    <w:p w14:paraId="002C1EF7" w14:textId="77777777" w:rsidR="004D1080" w:rsidRPr="00257ACC" w:rsidRDefault="004D1080" w:rsidP="004D1080">
      <w:pPr>
        <w:widowControl/>
        <w:suppressAutoHyphens w:val="0"/>
        <w:autoSpaceDN/>
        <w:spacing w:line="276" w:lineRule="auto"/>
        <w:textAlignment w:val="auto"/>
        <w:rPr>
          <w:rFonts w:ascii="Cambria" w:eastAsia="Times New Roman" w:hAnsi="Cambria" w:cs="Arial"/>
          <w:b/>
          <w:kern w:val="0"/>
          <w:sz w:val="24"/>
          <w:szCs w:val="24"/>
          <w:u w:val="single"/>
          <w:lang w:eastAsia="pt-BR"/>
        </w:rPr>
      </w:pPr>
    </w:p>
    <w:p w14:paraId="37AC87B4" w14:textId="77777777" w:rsidR="004D1080" w:rsidRPr="00257ACC" w:rsidRDefault="004D1080" w:rsidP="004D1080">
      <w:pPr>
        <w:widowControl/>
        <w:suppressAutoHyphens w:val="0"/>
        <w:autoSpaceDN/>
        <w:spacing w:line="276" w:lineRule="auto"/>
        <w:textAlignment w:val="auto"/>
        <w:rPr>
          <w:rFonts w:ascii="Cambria" w:eastAsia="Times New Roman" w:hAnsi="Cambria" w:cs="Arial"/>
          <w:b/>
          <w:kern w:val="0"/>
          <w:sz w:val="24"/>
          <w:szCs w:val="24"/>
          <w:lang w:eastAsia="pt-BR"/>
        </w:rPr>
      </w:pPr>
      <w:r w:rsidRPr="00257ACC">
        <w:rPr>
          <w:rFonts w:ascii="Cambria" w:eastAsia="Times New Roman" w:hAnsi="Cambria" w:cs="Arial"/>
          <w:b/>
          <w:kern w:val="0"/>
          <w:sz w:val="24"/>
          <w:szCs w:val="24"/>
          <w:lang w:eastAsia="pt-BR"/>
        </w:rPr>
        <w:t xml:space="preserve">5.1.6 </w:t>
      </w:r>
      <w:r w:rsidRPr="00257ACC">
        <w:rPr>
          <w:rFonts w:ascii="Cambria" w:eastAsia="Times New Roman" w:hAnsi="Cambria" w:cs="Arial"/>
          <w:b/>
          <w:bCs/>
          <w:color w:val="000000"/>
          <w:kern w:val="0"/>
          <w:sz w:val="24"/>
          <w:szCs w:val="24"/>
          <w:lang w:eastAsia="pt-BR"/>
        </w:rPr>
        <w:t xml:space="preserve">– </w:t>
      </w:r>
      <w:r w:rsidRPr="00257ACC">
        <w:rPr>
          <w:rFonts w:ascii="Cambria" w:eastAsia="Times New Roman" w:hAnsi="Cambria" w:cs="Arial"/>
          <w:b/>
          <w:kern w:val="0"/>
          <w:sz w:val="24"/>
          <w:szCs w:val="24"/>
          <w:lang w:eastAsia="pt-BR"/>
        </w:rPr>
        <w:t>Da Fiscalização</w:t>
      </w:r>
    </w:p>
    <w:p w14:paraId="70DED10B" w14:textId="399D50B9" w:rsidR="004D1080" w:rsidRPr="00257ACC" w:rsidRDefault="004D1080" w:rsidP="004D1080">
      <w:pPr>
        <w:widowControl/>
        <w:suppressAutoHyphens w:val="0"/>
        <w:autoSpaceDN/>
        <w:spacing w:line="276" w:lineRule="auto"/>
        <w:ind w:firstLine="709"/>
        <w:jc w:val="both"/>
        <w:textAlignment w:val="auto"/>
        <w:rPr>
          <w:rFonts w:ascii="Cambria" w:eastAsia="Times New Roman" w:hAnsi="Cambria" w:cs="Arial"/>
          <w:bCs/>
          <w:kern w:val="0"/>
          <w:sz w:val="24"/>
          <w:szCs w:val="24"/>
          <w:lang w:eastAsia="pt-BR"/>
        </w:rPr>
      </w:pPr>
      <w:r w:rsidRPr="00257ACC">
        <w:rPr>
          <w:rFonts w:ascii="Cambria" w:eastAsia="Times New Roman" w:hAnsi="Cambria" w:cs="Arial"/>
          <w:bCs/>
          <w:kern w:val="0"/>
          <w:sz w:val="24"/>
          <w:szCs w:val="24"/>
          <w:lang w:eastAsia="pt-BR"/>
        </w:rPr>
        <w:t>A fiscalização é de responsabilidade do servidor designado pel</w:t>
      </w:r>
      <w:r>
        <w:rPr>
          <w:rFonts w:ascii="Cambria" w:eastAsia="Times New Roman" w:hAnsi="Cambria" w:cs="Arial"/>
          <w:bCs/>
          <w:kern w:val="0"/>
          <w:sz w:val="24"/>
          <w:szCs w:val="24"/>
          <w:lang w:eastAsia="pt-BR"/>
        </w:rPr>
        <w:t>a</w:t>
      </w:r>
      <w:r w:rsidRPr="00257ACC">
        <w:rPr>
          <w:rFonts w:ascii="Cambria" w:eastAsia="Times New Roman" w:hAnsi="Cambria" w:cs="Arial"/>
          <w:bCs/>
          <w:kern w:val="0"/>
          <w:sz w:val="24"/>
          <w:szCs w:val="24"/>
          <w:lang w:eastAsia="pt-BR"/>
        </w:rPr>
        <w:t xml:space="preserve"> </w:t>
      </w:r>
      <w:r w:rsidRPr="00257ACC">
        <w:rPr>
          <w:rFonts w:ascii="Cambria" w:eastAsia="Times New Roman" w:hAnsi="Cambria" w:cs="Arial"/>
          <w:bCs/>
          <w:kern w:val="0"/>
          <w:sz w:val="24"/>
          <w:szCs w:val="24"/>
          <w:lang w:val="pt-PT" w:eastAsia="pt-BR"/>
        </w:rPr>
        <w:t>Secretaria Municipal d</w:t>
      </w:r>
      <w:r w:rsidR="00F25D28">
        <w:rPr>
          <w:rFonts w:ascii="Cambria" w:eastAsia="Times New Roman" w:hAnsi="Cambria" w:cs="Arial"/>
          <w:bCs/>
          <w:kern w:val="0"/>
          <w:sz w:val="24"/>
          <w:szCs w:val="24"/>
          <w:lang w:val="pt-PT" w:eastAsia="pt-BR"/>
        </w:rPr>
        <w:t>e Saúde</w:t>
      </w:r>
      <w:r w:rsidRPr="00257ACC">
        <w:rPr>
          <w:rFonts w:ascii="Cambria" w:eastAsia="Times New Roman" w:hAnsi="Cambria" w:cs="Arial"/>
          <w:bCs/>
          <w:kern w:val="0"/>
          <w:sz w:val="24"/>
          <w:szCs w:val="24"/>
          <w:lang w:eastAsia="pt-BR"/>
        </w:rPr>
        <w:t xml:space="preserve"> para tal função.</w:t>
      </w:r>
    </w:p>
    <w:p w14:paraId="2F067441" w14:textId="77777777" w:rsidR="004D1080" w:rsidRPr="00257ACC" w:rsidRDefault="004D1080" w:rsidP="004D1080">
      <w:pPr>
        <w:widowControl/>
        <w:suppressAutoHyphens w:val="0"/>
        <w:autoSpaceDN/>
        <w:spacing w:line="276" w:lineRule="auto"/>
        <w:ind w:firstLine="709"/>
        <w:jc w:val="both"/>
        <w:textAlignment w:val="auto"/>
        <w:rPr>
          <w:rFonts w:ascii="Cambria" w:eastAsia="Times New Roman" w:hAnsi="Cambria" w:cs="Arial"/>
          <w:bCs/>
          <w:kern w:val="0"/>
          <w:sz w:val="24"/>
          <w:szCs w:val="24"/>
          <w:lang w:eastAsia="pt-BR"/>
        </w:rPr>
      </w:pPr>
      <w:r w:rsidRPr="00257ACC">
        <w:rPr>
          <w:rFonts w:ascii="Cambria" w:eastAsia="Times New Roman" w:hAnsi="Cambria" w:cs="Arial"/>
          <w:bCs/>
          <w:kern w:val="0"/>
          <w:sz w:val="24"/>
          <w:szCs w:val="24"/>
          <w:lang w:eastAsia="pt-BR"/>
        </w:rPr>
        <w:t>O fiscal será responsável pela fiscalização das ocorrências e as deficiências verificadas no momento da entrega dos bens, objetivando a imediata correção das irregularidades apontadas.</w:t>
      </w:r>
    </w:p>
    <w:p w14:paraId="25A6B2C3" w14:textId="77777777" w:rsidR="004D1080" w:rsidRPr="00257ACC" w:rsidRDefault="004D1080" w:rsidP="004D1080">
      <w:pPr>
        <w:widowControl/>
        <w:suppressAutoHyphens w:val="0"/>
        <w:autoSpaceDN/>
        <w:spacing w:line="276" w:lineRule="auto"/>
        <w:textAlignment w:val="auto"/>
        <w:rPr>
          <w:rFonts w:ascii="Cambria" w:eastAsia="Times New Roman" w:hAnsi="Cambria" w:cs="Arial"/>
          <w:b/>
          <w:bCs/>
          <w:kern w:val="0"/>
          <w:sz w:val="24"/>
          <w:szCs w:val="24"/>
          <w:lang w:eastAsia="pt-BR"/>
        </w:rPr>
      </w:pPr>
      <w:r w:rsidRPr="00257ACC">
        <w:rPr>
          <w:rFonts w:ascii="Cambria" w:eastAsia="Times New Roman" w:hAnsi="Cambria" w:cs="Arial"/>
          <w:b/>
          <w:kern w:val="0"/>
          <w:sz w:val="24"/>
          <w:szCs w:val="24"/>
          <w:lang w:eastAsia="pt-BR"/>
        </w:rPr>
        <w:t xml:space="preserve">5.1.7 </w:t>
      </w:r>
      <w:r w:rsidRPr="00257ACC">
        <w:rPr>
          <w:rFonts w:ascii="Cambria" w:eastAsia="Times New Roman" w:hAnsi="Cambria" w:cs="Arial"/>
          <w:b/>
          <w:bCs/>
          <w:color w:val="000000"/>
          <w:kern w:val="0"/>
          <w:sz w:val="24"/>
          <w:szCs w:val="24"/>
          <w:lang w:eastAsia="pt-BR"/>
        </w:rPr>
        <w:t xml:space="preserve">– </w:t>
      </w:r>
      <w:r w:rsidRPr="00257ACC">
        <w:rPr>
          <w:rFonts w:ascii="Cambria" w:eastAsia="Times New Roman" w:hAnsi="Cambria" w:cs="Arial"/>
          <w:b/>
          <w:bCs/>
          <w:kern w:val="0"/>
          <w:sz w:val="24"/>
          <w:szCs w:val="24"/>
          <w:lang w:eastAsia="pt-BR"/>
        </w:rPr>
        <w:t>Garantia da contratação</w:t>
      </w:r>
    </w:p>
    <w:p w14:paraId="0724B1D1" w14:textId="77777777" w:rsidR="004D1080" w:rsidRPr="00257ACC" w:rsidRDefault="004D1080" w:rsidP="004D1080">
      <w:pPr>
        <w:widowControl/>
        <w:suppressAutoHyphens w:val="0"/>
        <w:autoSpaceDN/>
        <w:spacing w:line="276" w:lineRule="auto"/>
        <w:textAlignment w:val="auto"/>
        <w:rPr>
          <w:rFonts w:ascii="Cambria" w:eastAsia="Times New Roman" w:hAnsi="Cambria" w:cs="Arial"/>
          <w:bCs/>
          <w:iCs/>
          <w:kern w:val="0"/>
          <w:sz w:val="24"/>
          <w:szCs w:val="24"/>
          <w:lang w:eastAsia="pt-BR"/>
        </w:rPr>
      </w:pPr>
      <w:r w:rsidRPr="00257ACC">
        <w:rPr>
          <w:rFonts w:ascii="Cambria" w:eastAsia="Times New Roman" w:hAnsi="Cambria" w:cs="Arial"/>
          <w:bCs/>
          <w:iCs/>
          <w:kern w:val="0"/>
          <w:sz w:val="24"/>
          <w:szCs w:val="24"/>
          <w:lang w:eastAsia="pt-BR"/>
        </w:rPr>
        <w:t>Não haverá exigência da garantia da contratação dos artigos 96 e seguintes da Lei nº 14.133, de 2021.</w:t>
      </w:r>
    </w:p>
    <w:p w14:paraId="25C663A3" w14:textId="77777777" w:rsidR="004D1080" w:rsidRPr="007E5E59" w:rsidRDefault="004D1080" w:rsidP="004D1080">
      <w:pPr>
        <w:pStyle w:val="Nivel01"/>
        <w:numPr>
          <w:ilvl w:val="0"/>
          <w:numId w:val="0"/>
        </w:numPr>
        <w:spacing w:before="0"/>
        <w:rPr>
          <w:rFonts w:ascii="Cambria" w:hAnsi="Cambria"/>
          <w:sz w:val="24"/>
          <w:szCs w:val="24"/>
        </w:rPr>
      </w:pPr>
    </w:p>
    <w:p w14:paraId="46E92D58" w14:textId="77777777" w:rsidR="004D1080" w:rsidRPr="00257ACC" w:rsidRDefault="004D1080" w:rsidP="004D1080">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
          <w:bCs/>
          <w:kern w:val="0"/>
          <w:sz w:val="24"/>
          <w:szCs w:val="24"/>
          <w:lang w:eastAsia="pt-BR"/>
        </w:rPr>
      </w:pPr>
      <w:r w:rsidRPr="00257ACC">
        <w:rPr>
          <w:rFonts w:ascii="Cambria" w:eastAsia="Times New Roman" w:hAnsi="Cambria" w:cs="Arial"/>
          <w:b/>
          <w:bCs/>
          <w:kern w:val="0"/>
          <w:sz w:val="24"/>
          <w:szCs w:val="24"/>
          <w:lang w:eastAsia="pt-BR"/>
        </w:rPr>
        <w:t>6 – MODELO DE GESTÃO DA ATA DE REGISTRO DE PREÇO/CONTRATO</w:t>
      </w:r>
    </w:p>
    <w:p w14:paraId="7A7D6D98" w14:textId="77777777" w:rsidR="004D1080" w:rsidRPr="00257ACC" w:rsidRDefault="004D1080" w:rsidP="004D1080">
      <w:pPr>
        <w:keepNext/>
        <w:keepLines/>
        <w:widowControl/>
        <w:tabs>
          <w:tab w:val="left" w:pos="567"/>
          <w:tab w:val="right" w:pos="9072"/>
        </w:tabs>
        <w:suppressAutoHyphens w:val="0"/>
        <w:autoSpaceDN/>
        <w:spacing w:line="276" w:lineRule="auto"/>
        <w:ind w:right="-1"/>
        <w:jc w:val="both"/>
        <w:textAlignment w:val="auto"/>
        <w:outlineLvl w:val="0"/>
        <w:rPr>
          <w:rFonts w:ascii="Cambria" w:eastAsia="Arial" w:hAnsi="Cambria" w:cs="Arial"/>
          <w:bCs/>
          <w:kern w:val="0"/>
          <w:sz w:val="24"/>
          <w:szCs w:val="24"/>
          <w:lang w:eastAsia="pt-BR"/>
        </w:rPr>
      </w:pPr>
      <w:r w:rsidRPr="00257ACC">
        <w:rPr>
          <w:rFonts w:ascii="Cambria" w:eastAsia="Times New Roman" w:hAnsi="Cambria" w:cs="Arial"/>
          <w:b/>
          <w:kern w:val="0"/>
          <w:sz w:val="24"/>
          <w:szCs w:val="24"/>
          <w:lang w:eastAsia="pt-BR"/>
        </w:rPr>
        <w:t>6.1 –</w:t>
      </w:r>
      <w:r w:rsidRPr="00257ACC">
        <w:rPr>
          <w:rFonts w:ascii="Cambria" w:eastAsia="Times New Roman" w:hAnsi="Cambria" w:cs="Arial"/>
          <w:b/>
          <w:bCs/>
          <w:kern w:val="0"/>
          <w:sz w:val="24"/>
          <w:szCs w:val="24"/>
          <w:lang w:eastAsia="pt-BR"/>
        </w:rPr>
        <w:t xml:space="preserve"> </w:t>
      </w:r>
      <w:bookmarkStart w:id="48" w:name="_Hlk175341089"/>
      <w:r w:rsidRPr="00257ACC">
        <w:rPr>
          <w:rFonts w:ascii="Cambria" w:eastAsia="Arial" w:hAnsi="Cambria" w:cs="Arial"/>
          <w:bCs/>
          <w:kern w:val="0"/>
          <w:sz w:val="24"/>
          <w:szCs w:val="24"/>
          <w:lang w:eastAsia="pt-BR"/>
        </w:rPr>
        <w:t xml:space="preserve">A Ata de Registro de Preço </w:t>
      </w:r>
      <w:r w:rsidRPr="00257ACC">
        <w:rPr>
          <w:rFonts w:ascii="Cambria" w:eastAsia="Times New Roman" w:hAnsi="Cambria" w:cs="Arial"/>
          <w:kern w:val="0"/>
          <w:sz w:val="24"/>
          <w:szCs w:val="24"/>
          <w:lang w:eastAsia="pt-BR"/>
        </w:rPr>
        <w:t>e o Contrato advindo da ARP</w:t>
      </w:r>
      <w:r w:rsidRPr="00257ACC">
        <w:rPr>
          <w:rFonts w:ascii="Cambria" w:eastAsia="Arial" w:hAnsi="Cambria" w:cs="Arial"/>
          <w:bCs/>
          <w:kern w:val="0"/>
          <w:sz w:val="24"/>
          <w:szCs w:val="24"/>
          <w:lang w:eastAsia="pt-BR"/>
        </w:rPr>
        <w:t xml:space="preserve"> deverá ser executado fielmente pelas partes, de acordo com as cláusulas avençadas e as normas da Lei nº 14.133, de 2021, e cada parte responderá pelas consequências de sua inexecução total ou parcial.</w:t>
      </w:r>
      <w:bookmarkEnd w:id="48"/>
    </w:p>
    <w:p w14:paraId="38E25E40" w14:textId="77777777" w:rsidR="004D1080" w:rsidRPr="00257ACC" w:rsidRDefault="004D1080" w:rsidP="004D1080">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color w:val="000000"/>
          <w:w w:val="110"/>
          <w:kern w:val="0"/>
          <w:sz w:val="24"/>
          <w:szCs w:val="24"/>
          <w:lang w:eastAsia="pt-BR"/>
        </w:rPr>
      </w:pPr>
      <w:r w:rsidRPr="00257ACC">
        <w:rPr>
          <w:rFonts w:ascii="Cambria" w:eastAsia="Times New Roman" w:hAnsi="Cambria" w:cs="Arial"/>
          <w:b/>
          <w:kern w:val="0"/>
          <w:sz w:val="24"/>
          <w:szCs w:val="24"/>
          <w:lang w:eastAsia="pt-BR"/>
        </w:rPr>
        <w:t>6.2 –</w:t>
      </w:r>
      <w:r w:rsidRPr="00257ACC">
        <w:rPr>
          <w:rFonts w:ascii="Cambria" w:eastAsia="Times New Roman" w:hAnsi="Cambria" w:cs="Arial"/>
          <w:b/>
          <w:bCs/>
          <w:kern w:val="0"/>
          <w:sz w:val="24"/>
          <w:szCs w:val="24"/>
          <w:lang w:eastAsia="pt-BR"/>
        </w:rPr>
        <w:t xml:space="preserve"> </w:t>
      </w:r>
      <w:r w:rsidRPr="00257ACC">
        <w:rPr>
          <w:rFonts w:ascii="Cambria" w:eastAsia="Times New Roman" w:hAnsi="Cambria" w:cs="Arial"/>
          <w:color w:val="000000"/>
          <w:w w:val="110"/>
          <w:kern w:val="0"/>
          <w:sz w:val="24"/>
          <w:szCs w:val="24"/>
          <w:lang w:eastAsia="pt-BR"/>
        </w:rPr>
        <w:t>As comunicações entre o Município e a contratada devem ser realizadas por escrito sempre que o ato exigir tal formalidade, admitindo-se o uso de mensagem eletrônica para esse fim.</w:t>
      </w:r>
    </w:p>
    <w:p w14:paraId="5F4684CE" w14:textId="77777777" w:rsidR="004D1080" w:rsidRPr="00257ACC" w:rsidRDefault="004D1080" w:rsidP="004D1080">
      <w:pPr>
        <w:suppressAutoHyphens w:val="0"/>
        <w:autoSpaceDE w:val="0"/>
        <w:spacing w:line="276" w:lineRule="auto"/>
        <w:jc w:val="both"/>
        <w:textAlignment w:val="auto"/>
        <w:outlineLvl w:val="2"/>
        <w:rPr>
          <w:rFonts w:ascii="Cambria" w:eastAsia="Arial" w:hAnsi="Cambria" w:cs="Arial"/>
          <w:color w:val="000000"/>
          <w:w w:val="110"/>
          <w:kern w:val="0"/>
          <w:sz w:val="24"/>
          <w:szCs w:val="24"/>
        </w:rPr>
      </w:pPr>
      <w:r w:rsidRPr="00257ACC">
        <w:rPr>
          <w:rFonts w:ascii="Cambria" w:eastAsia="Arial" w:hAnsi="Cambria" w:cs="Arial"/>
          <w:b/>
          <w:kern w:val="0"/>
          <w:sz w:val="24"/>
          <w:szCs w:val="24"/>
          <w:lang w:val="pt-PT"/>
        </w:rPr>
        <w:t>6.3 –</w:t>
      </w:r>
      <w:r w:rsidRPr="00257ACC">
        <w:rPr>
          <w:rFonts w:ascii="Cambria" w:eastAsia="Arial" w:hAnsi="Cambria" w:cs="Arial"/>
          <w:b/>
          <w:bCs/>
          <w:kern w:val="0"/>
          <w:sz w:val="24"/>
          <w:szCs w:val="24"/>
          <w:lang w:val="pt-PT"/>
        </w:rPr>
        <w:t xml:space="preserve"> </w:t>
      </w:r>
      <w:r w:rsidRPr="00257ACC">
        <w:rPr>
          <w:rFonts w:ascii="Cambria" w:eastAsia="Arial" w:hAnsi="Cambria" w:cs="Arial"/>
          <w:color w:val="000000"/>
          <w:w w:val="110"/>
          <w:kern w:val="0"/>
          <w:sz w:val="24"/>
          <w:szCs w:val="24"/>
        </w:rPr>
        <w:t xml:space="preserve">A execução da </w:t>
      </w:r>
      <w:r w:rsidRPr="00257ACC">
        <w:rPr>
          <w:rFonts w:ascii="Cambria" w:eastAsia="Arial" w:hAnsi="Cambria" w:cs="Arial"/>
          <w:bCs/>
          <w:kern w:val="0"/>
          <w:sz w:val="24"/>
          <w:szCs w:val="24"/>
          <w:lang w:val="pt-PT"/>
        </w:rPr>
        <w:t xml:space="preserve">Ata de Registro de Preço </w:t>
      </w:r>
      <w:r w:rsidRPr="00257ACC">
        <w:rPr>
          <w:rFonts w:ascii="Cambria" w:eastAsia="Arial" w:hAnsi="Cambria" w:cs="Arial"/>
          <w:kern w:val="0"/>
          <w:sz w:val="24"/>
          <w:szCs w:val="24"/>
          <w:lang w:val="pt-PT"/>
        </w:rPr>
        <w:t>e o contrato advindo da ARP</w:t>
      </w:r>
      <w:r w:rsidRPr="00257ACC">
        <w:rPr>
          <w:rFonts w:ascii="Cambria" w:eastAsia="Arial" w:hAnsi="Cambria" w:cs="Arial"/>
          <w:bCs/>
          <w:kern w:val="0"/>
          <w:sz w:val="24"/>
          <w:szCs w:val="24"/>
          <w:lang w:val="pt-PT"/>
        </w:rPr>
        <w:t xml:space="preserve"> </w:t>
      </w:r>
      <w:r w:rsidRPr="00257ACC">
        <w:rPr>
          <w:rFonts w:ascii="Cambria" w:eastAsia="Arial" w:hAnsi="Cambria" w:cs="Arial"/>
          <w:color w:val="000000"/>
          <w:w w:val="110"/>
          <w:kern w:val="0"/>
          <w:sz w:val="24"/>
          <w:szCs w:val="24"/>
        </w:rPr>
        <w:t>deverá ser acompanhada e fiscalizada pelo(s) fiscal(</w:t>
      </w:r>
      <w:proofErr w:type="spellStart"/>
      <w:r w:rsidRPr="00257ACC">
        <w:rPr>
          <w:rFonts w:ascii="Cambria" w:eastAsia="Arial" w:hAnsi="Cambria" w:cs="Arial"/>
          <w:color w:val="000000"/>
          <w:w w:val="110"/>
          <w:kern w:val="0"/>
          <w:sz w:val="24"/>
          <w:szCs w:val="24"/>
        </w:rPr>
        <w:t>is</w:t>
      </w:r>
      <w:proofErr w:type="spellEnd"/>
      <w:r w:rsidRPr="00257ACC">
        <w:rPr>
          <w:rFonts w:ascii="Cambria" w:eastAsia="Arial" w:hAnsi="Cambria" w:cs="Arial"/>
          <w:color w:val="000000"/>
          <w:w w:val="110"/>
          <w:kern w:val="0"/>
          <w:sz w:val="24"/>
          <w:szCs w:val="24"/>
        </w:rPr>
        <w:t>) do contrato, ou pelos respectivos substitutos.</w:t>
      </w:r>
    </w:p>
    <w:p w14:paraId="2F61BE96" w14:textId="77777777" w:rsidR="004D1080" w:rsidRPr="00257ACC" w:rsidRDefault="004D1080" w:rsidP="004D1080">
      <w:pPr>
        <w:suppressAutoHyphens w:val="0"/>
        <w:autoSpaceDE w:val="0"/>
        <w:spacing w:line="276" w:lineRule="auto"/>
        <w:jc w:val="both"/>
        <w:textAlignment w:val="auto"/>
        <w:outlineLvl w:val="2"/>
        <w:rPr>
          <w:rFonts w:ascii="Cambria" w:eastAsia="Arial" w:hAnsi="Cambria" w:cs="Arial"/>
          <w:color w:val="000000"/>
          <w:w w:val="110"/>
          <w:kern w:val="0"/>
          <w:sz w:val="24"/>
          <w:szCs w:val="24"/>
        </w:rPr>
      </w:pPr>
      <w:r w:rsidRPr="00257ACC">
        <w:rPr>
          <w:rFonts w:ascii="Cambria" w:eastAsia="Arial" w:hAnsi="Cambria" w:cs="Arial"/>
          <w:b/>
          <w:kern w:val="0"/>
          <w:sz w:val="24"/>
          <w:szCs w:val="24"/>
          <w:lang w:val="pt-PT"/>
        </w:rPr>
        <w:t>6.3.1 –</w:t>
      </w:r>
      <w:r w:rsidRPr="00257ACC">
        <w:rPr>
          <w:rFonts w:ascii="Cambria" w:eastAsia="Arial" w:hAnsi="Cambria" w:cs="Arial"/>
          <w:b/>
          <w:bCs/>
          <w:kern w:val="0"/>
          <w:sz w:val="24"/>
          <w:szCs w:val="24"/>
          <w:lang w:val="pt-PT"/>
        </w:rPr>
        <w:t xml:space="preserve"> </w:t>
      </w:r>
      <w:r w:rsidRPr="00257ACC">
        <w:rPr>
          <w:rFonts w:ascii="Cambria" w:eastAsia="Arial" w:hAnsi="Cambria" w:cs="Arial"/>
          <w:color w:val="000000"/>
          <w:w w:val="110"/>
          <w:kern w:val="0"/>
          <w:sz w:val="24"/>
          <w:szCs w:val="24"/>
        </w:rPr>
        <w:t>Responsáveis pela gestão e fiscalização:</w:t>
      </w:r>
    </w:p>
    <w:p w14:paraId="53D93B9C" w14:textId="77777777" w:rsidR="004D1080" w:rsidRPr="007E5E59" w:rsidRDefault="004D1080" w:rsidP="004D1080">
      <w:pPr>
        <w:autoSpaceDE w:val="0"/>
        <w:spacing w:line="276" w:lineRule="auto"/>
        <w:jc w:val="both"/>
        <w:outlineLvl w:val="2"/>
        <w:rPr>
          <w:rFonts w:ascii="Cambria" w:eastAsia="Arial" w:hAnsi="Cambria" w:cs="Arial"/>
          <w:w w:val="110"/>
          <w:sz w:val="24"/>
          <w:szCs w:val="24"/>
        </w:rPr>
      </w:pPr>
      <w:r w:rsidRPr="007E5E59">
        <w:rPr>
          <w:rFonts w:ascii="Cambria" w:eastAsia="Arial" w:hAnsi="Cambria" w:cs="Arial"/>
          <w:b/>
          <w:bCs/>
          <w:sz w:val="24"/>
          <w:szCs w:val="24"/>
        </w:rPr>
        <w:t xml:space="preserve">Suellen </w:t>
      </w:r>
      <w:proofErr w:type="spellStart"/>
      <w:r w:rsidRPr="007E5E59">
        <w:rPr>
          <w:rFonts w:ascii="Cambria" w:eastAsia="Arial" w:hAnsi="Cambria" w:cs="Arial"/>
          <w:b/>
          <w:bCs/>
          <w:sz w:val="24"/>
          <w:szCs w:val="24"/>
        </w:rPr>
        <w:t>Sefrian</w:t>
      </w:r>
      <w:proofErr w:type="spellEnd"/>
      <w:r w:rsidRPr="007E5E59">
        <w:rPr>
          <w:rFonts w:ascii="Cambria" w:eastAsia="Arial" w:hAnsi="Cambria" w:cs="Arial"/>
          <w:b/>
          <w:bCs/>
          <w:sz w:val="24"/>
          <w:szCs w:val="24"/>
        </w:rPr>
        <w:t xml:space="preserve"> </w:t>
      </w:r>
      <w:proofErr w:type="spellStart"/>
      <w:r w:rsidRPr="007E5E59">
        <w:rPr>
          <w:rFonts w:ascii="Cambria" w:eastAsia="Arial" w:hAnsi="Cambria" w:cs="Arial"/>
          <w:b/>
          <w:bCs/>
          <w:sz w:val="24"/>
          <w:szCs w:val="24"/>
        </w:rPr>
        <w:t>Turcato</w:t>
      </w:r>
      <w:proofErr w:type="spellEnd"/>
      <w:r w:rsidR="00B740B5" w:rsidRPr="007E5E59">
        <w:rPr>
          <w:rFonts w:ascii="Cambria" w:eastAsia="Arial" w:hAnsi="Cambria" w:cs="Arial"/>
          <w:b/>
          <w:bCs/>
          <w:sz w:val="24"/>
          <w:szCs w:val="24"/>
        </w:rPr>
        <w:t xml:space="preserve"> </w:t>
      </w:r>
      <w:r w:rsidRPr="007E5E59">
        <w:rPr>
          <w:rFonts w:ascii="Cambria" w:eastAsia="Arial" w:hAnsi="Cambria" w:cs="Arial"/>
          <w:b/>
          <w:bCs/>
          <w:sz w:val="24"/>
          <w:szCs w:val="24"/>
          <w:lang w:val="pt-PT"/>
        </w:rPr>
        <w:t xml:space="preserve">CPF: </w:t>
      </w:r>
      <w:r w:rsidRPr="007E5E59">
        <w:rPr>
          <w:rFonts w:ascii="Cambria" w:hAnsi="Cambria" w:cs="Arial"/>
          <w:sz w:val="24"/>
          <w:szCs w:val="24"/>
          <w:shd w:val="clear" w:color="auto" w:fill="FFFFFF"/>
        </w:rPr>
        <w:t>051.557.869-08</w:t>
      </w:r>
      <w:r w:rsidRPr="007E5E59">
        <w:rPr>
          <w:rFonts w:ascii="Cambria" w:eastAsia="Arial" w:hAnsi="Cambria" w:cs="Arial"/>
          <w:w w:val="110"/>
          <w:sz w:val="24"/>
          <w:szCs w:val="24"/>
        </w:rPr>
        <w:t>- Gestora do Contrato: Servidora com atribuições gerenciais, designado para coordenar e comandar o processo de gestão e fiscalização da execução contratual, indicado por autoridade competente;</w:t>
      </w:r>
    </w:p>
    <w:p w14:paraId="4FD0B593" w14:textId="77777777" w:rsidR="004D1080" w:rsidRPr="007E5E59" w:rsidRDefault="004D1080" w:rsidP="004D1080">
      <w:pPr>
        <w:autoSpaceDE w:val="0"/>
        <w:spacing w:line="276" w:lineRule="auto"/>
        <w:jc w:val="both"/>
        <w:outlineLvl w:val="2"/>
        <w:rPr>
          <w:rFonts w:ascii="Cambria" w:eastAsia="Arial" w:hAnsi="Cambria" w:cs="Arial"/>
          <w:w w:val="110"/>
          <w:sz w:val="24"/>
          <w:szCs w:val="24"/>
        </w:rPr>
      </w:pPr>
      <w:proofErr w:type="spellStart"/>
      <w:r w:rsidRPr="007E5E59">
        <w:rPr>
          <w:rFonts w:ascii="Cambria" w:eastAsia="Arial" w:hAnsi="Cambria" w:cs="Arial"/>
          <w:b/>
          <w:bCs/>
          <w:sz w:val="24"/>
          <w:szCs w:val="24"/>
        </w:rPr>
        <w:t>Gildaine</w:t>
      </w:r>
      <w:proofErr w:type="spellEnd"/>
      <w:r w:rsidRPr="007E5E59">
        <w:rPr>
          <w:rFonts w:ascii="Cambria" w:eastAsia="Arial" w:hAnsi="Cambria" w:cs="Arial"/>
          <w:b/>
          <w:bCs/>
          <w:sz w:val="24"/>
          <w:szCs w:val="24"/>
        </w:rPr>
        <w:t xml:space="preserve"> Oliveira CPF:056.695.959-39- </w:t>
      </w:r>
      <w:r w:rsidRPr="007E5E59">
        <w:rPr>
          <w:rFonts w:ascii="Cambria" w:eastAsia="Arial" w:hAnsi="Cambria" w:cs="Arial"/>
          <w:w w:val="110"/>
          <w:sz w:val="24"/>
          <w:szCs w:val="24"/>
        </w:rPr>
        <w:t xml:space="preserve">Gestora do Contrato: Servidor com atribuições </w:t>
      </w:r>
      <w:r w:rsidRPr="007E5E59">
        <w:rPr>
          <w:rFonts w:ascii="Cambria" w:eastAsia="Arial" w:hAnsi="Cambria" w:cs="Arial"/>
          <w:w w:val="110"/>
          <w:sz w:val="24"/>
          <w:szCs w:val="24"/>
        </w:rPr>
        <w:lastRenderedPageBreak/>
        <w:t>gerenciais, designado para coordenar e comandar o processo de gestão e fiscalização da execução contratual, indicado por autoridade competente;</w:t>
      </w:r>
    </w:p>
    <w:p w14:paraId="14D2A371" w14:textId="77777777" w:rsidR="004D1080" w:rsidRPr="007E5E59" w:rsidRDefault="004D1080" w:rsidP="004D1080">
      <w:pPr>
        <w:pStyle w:val="Standard"/>
        <w:tabs>
          <w:tab w:val="left" w:pos="709"/>
          <w:tab w:val="left" w:leader="underscore" w:pos="7336"/>
        </w:tabs>
        <w:spacing w:before="120" w:after="120"/>
        <w:jc w:val="both"/>
        <w:rPr>
          <w:rFonts w:ascii="Cambria" w:eastAsia="Arial" w:hAnsi="Cambria" w:cs="Arial"/>
          <w:w w:val="110"/>
        </w:rPr>
      </w:pPr>
      <w:r w:rsidRPr="007E5E59">
        <w:rPr>
          <w:rFonts w:ascii="Cambria" w:eastAsia="Arial" w:hAnsi="Cambria" w:cs="Arial"/>
          <w:b/>
          <w:bCs/>
          <w:lang w:val="pt-PT"/>
        </w:rPr>
        <w:t>Maria Vitoria Moreira Messias</w:t>
      </w:r>
      <w:r w:rsidR="00B740B5" w:rsidRPr="007E5E59">
        <w:rPr>
          <w:rFonts w:ascii="Cambria" w:eastAsia="Arial" w:hAnsi="Cambria" w:cs="Arial"/>
          <w:b/>
          <w:bCs/>
          <w:lang w:val="pt-PT"/>
        </w:rPr>
        <w:t xml:space="preserve"> </w:t>
      </w:r>
      <w:r w:rsidRPr="007E5E59">
        <w:rPr>
          <w:rFonts w:ascii="Cambria" w:eastAsia="Arial" w:hAnsi="Cambria" w:cs="Arial"/>
          <w:b/>
          <w:bCs/>
          <w:lang w:val="pt-PT"/>
        </w:rPr>
        <w:t>CPF: 114.585.159-23</w:t>
      </w:r>
      <w:r w:rsidRPr="007E5E59">
        <w:rPr>
          <w:rFonts w:ascii="Cambria" w:eastAsia="Arial" w:hAnsi="Cambria" w:cs="Arial"/>
          <w:w w:val="110"/>
        </w:rPr>
        <w:t>- Fiscal: Servidora indicada pela autoridade competente para fiscalizar o contrato do ponto de vista funcional e quanto aos aspectos administrativos.</w:t>
      </w:r>
    </w:p>
    <w:p w14:paraId="6FD4F420" w14:textId="77777777" w:rsidR="004D1080" w:rsidRPr="007E5E59" w:rsidRDefault="004D1080" w:rsidP="004D1080">
      <w:pPr>
        <w:tabs>
          <w:tab w:val="left" w:pos="0"/>
          <w:tab w:val="left" w:pos="8789"/>
        </w:tabs>
        <w:autoSpaceDE w:val="0"/>
        <w:spacing w:line="310" w:lineRule="exact"/>
        <w:jc w:val="both"/>
        <w:rPr>
          <w:rFonts w:ascii="Cambria" w:hAnsi="Cambria" w:cs="Arial"/>
          <w:sz w:val="24"/>
          <w:szCs w:val="24"/>
        </w:rPr>
      </w:pPr>
    </w:p>
    <w:p w14:paraId="57A653CE" w14:textId="77777777" w:rsidR="004D1080" w:rsidRPr="007E5E59" w:rsidRDefault="004D1080" w:rsidP="004D1080">
      <w:pPr>
        <w:tabs>
          <w:tab w:val="left" w:pos="1014"/>
          <w:tab w:val="left" w:pos="1016"/>
        </w:tabs>
        <w:suppressAutoHyphens w:val="0"/>
        <w:autoSpaceDE w:val="0"/>
        <w:spacing w:line="276" w:lineRule="auto"/>
        <w:ind w:right="-1"/>
        <w:jc w:val="both"/>
        <w:textAlignment w:val="auto"/>
        <w:outlineLvl w:val="2"/>
        <w:rPr>
          <w:rFonts w:ascii="Cambria" w:eastAsia="Arial" w:hAnsi="Cambria" w:cs="Arial"/>
          <w:bCs/>
          <w:kern w:val="0"/>
          <w:sz w:val="24"/>
          <w:szCs w:val="24"/>
          <w:u w:val="single"/>
          <w:lang w:val="pt-PT"/>
        </w:rPr>
      </w:pPr>
      <w:r>
        <w:rPr>
          <w:rFonts w:ascii="Cambria" w:eastAsia="Arial" w:hAnsi="Cambria" w:cs="Arial"/>
          <w:b/>
          <w:bCs/>
          <w:w w:val="110"/>
          <w:kern w:val="0"/>
          <w:sz w:val="24"/>
          <w:szCs w:val="24"/>
          <w:lang w:val="pt-PT"/>
        </w:rPr>
        <w:t>7</w:t>
      </w:r>
      <w:r w:rsidRPr="007E5E59">
        <w:rPr>
          <w:rFonts w:ascii="Cambria" w:eastAsia="Arial" w:hAnsi="Cambria" w:cs="Arial"/>
          <w:b/>
          <w:bCs/>
          <w:w w:val="110"/>
          <w:kern w:val="0"/>
          <w:sz w:val="24"/>
          <w:szCs w:val="24"/>
          <w:lang w:val="pt-PT"/>
        </w:rPr>
        <w:t xml:space="preserve"> </w:t>
      </w:r>
      <w:r w:rsidRPr="007E5E59">
        <w:rPr>
          <w:rFonts w:ascii="Cambria" w:eastAsia="Arial" w:hAnsi="Cambria" w:cs="Arial"/>
          <w:b/>
          <w:bCs/>
          <w:kern w:val="0"/>
          <w:sz w:val="24"/>
          <w:szCs w:val="24"/>
          <w:lang w:val="pt-PT"/>
        </w:rPr>
        <w:t>– CRITÉRIOS DE PAGAMENTO</w:t>
      </w:r>
    </w:p>
    <w:p w14:paraId="22E9DA22" w14:textId="77777777" w:rsidR="004D1080" w:rsidRPr="007E5E59" w:rsidRDefault="004D1080" w:rsidP="004D1080">
      <w:pPr>
        <w:keepNext/>
        <w:keepLines/>
        <w:widowControl/>
        <w:tabs>
          <w:tab w:val="left" w:pos="567"/>
        </w:tabs>
        <w:suppressAutoHyphens w:val="0"/>
        <w:autoSpaceDN/>
        <w:spacing w:line="276" w:lineRule="auto"/>
        <w:ind w:right="-1"/>
        <w:jc w:val="both"/>
        <w:textAlignment w:val="auto"/>
        <w:outlineLvl w:val="1"/>
        <w:rPr>
          <w:rFonts w:ascii="Cambria" w:eastAsia="Times New Roman" w:hAnsi="Cambria" w:cs="Arial"/>
          <w:b/>
          <w:bCs/>
          <w:kern w:val="0"/>
          <w:sz w:val="24"/>
          <w:szCs w:val="24"/>
          <w:u w:val="single" w:color="000000"/>
        </w:rPr>
      </w:pPr>
      <w:r w:rsidRPr="007E5E59">
        <w:rPr>
          <w:rFonts w:ascii="Cambria" w:eastAsia="Times New Roman" w:hAnsi="Cambria" w:cs="Arial"/>
          <w:b/>
          <w:bCs/>
          <w:kern w:val="0"/>
          <w:sz w:val="24"/>
          <w:szCs w:val="24"/>
          <w:u w:val="single" w:color="000000"/>
        </w:rPr>
        <w:t>Recebimento do Objeto</w:t>
      </w:r>
    </w:p>
    <w:p w14:paraId="00620B18" w14:textId="77777777" w:rsidR="004D1080" w:rsidRPr="007E5E59" w:rsidRDefault="004D1080" w:rsidP="004D1080">
      <w:pPr>
        <w:widowControl/>
        <w:tabs>
          <w:tab w:val="num" w:pos="360"/>
        </w:tabs>
        <w:suppressAutoHyphens w:val="0"/>
        <w:autoSpaceDN/>
        <w:spacing w:line="276" w:lineRule="auto"/>
        <w:ind w:right="-1"/>
        <w:jc w:val="both"/>
        <w:textAlignment w:val="auto"/>
        <w:rPr>
          <w:rFonts w:ascii="Cambria" w:eastAsia="Calibri" w:hAnsi="Cambria" w:cs="Arial"/>
          <w:kern w:val="0"/>
          <w:sz w:val="24"/>
          <w:szCs w:val="24"/>
        </w:rPr>
      </w:pPr>
      <w:r>
        <w:rPr>
          <w:rFonts w:ascii="Cambria" w:eastAsia="Calibri" w:hAnsi="Cambria" w:cs="Arial"/>
          <w:b/>
          <w:bCs/>
          <w:kern w:val="0"/>
          <w:sz w:val="24"/>
          <w:szCs w:val="24"/>
        </w:rPr>
        <w:t>7</w:t>
      </w:r>
      <w:r w:rsidRPr="007E5E59">
        <w:rPr>
          <w:rFonts w:ascii="Cambria" w:eastAsia="Calibri" w:hAnsi="Cambria" w:cs="Arial"/>
          <w:b/>
          <w:bCs/>
          <w:kern w:val="0"/>
          <w:sz w:val="24"/>
          <w:szCs w:val="24"/>
        </w:rPr>
        <w:t>.1 –</w:t>
      </w:r>
      <w:r w:rsidRPr="007E5E59">
        <w:rPr>
          <w:rFonts w:ascii="Cambria" w:eastAsia="Calibri" w:hAnsi="Cambria" w:cs="Arial"/>
          <w:kern w:val="0"/>
          <w:sz w:val="24"/>
          <w:szCs w:val="24"/>
        </w:rPr>
        <w:t xml:space="preserve"> Os materiais serão recebidos pela Secretaria Municipal de Saúde, podendo ser rejeitados, no todo ou em parte, quando em desacordo com as especificações constantes neste Termo de Referência e na proposta, da seguinte forma:</w:t>
      </w:r>
    </w:p>
    <w:p w14:paraId="4C5048CC" w14:textId="77777777" w:rsidR="004D1080" w:rsidRPr="007E5E59" w:rsidRDefault="004D1080" w:rsidP="001C3D44">
      <w:pPr>
        <w:widowControl/>
        <w:numPr>
          <w:ilvl w:val="0"/>
          <w:numId w:val="67"/>
        </w:numPr>
        <w:suppressAutoHyphens w:val="0"/>
        <w:autoSpaceDN/>
        <w:spacing w:line="276" w:lineRule="auto"/>
        <w:ind w:left="0" w:right="-1" w:firstLine="0"/>
        <w:jc w:val="both"/>
        <w:textAlignment w:val="auto"/>
        <w:rPr>
          <w:rFonts w:ascii="Cambria" w:eastAsia="Calibri" w:hAnsi="Cambria" w:cs="Arial"/>
          <w:kern w:val="0"/>
          <w:sz w:val="24"/>
          <w:szCs w:val="24"/>
        </w:rPr>
      </w:pPr>
      <w:r w:rsidRPr="007E5E59">
        <w:rPr>
          <w:rFonts w:ascii="Cambria" w:eastAsia="Calibri" w:hAnsi="Cambria" w:cs="Arial"/>
          <w:kern w:val="0"/>
          <w:sz w:val="24"/>
          <w:szCs w:val="24"/>
        </w:rPr>
        <w:t xml:space="preserve">Em caráter provisório, para efeito de posterior verificação da conformidade do serviço com as especificações técnicas, pelo prazo de máximo de 05 (cinco) dias do período de provisoriedade; </w:t>
      </w:r>
    </w:p>
    <w:p w14:paraId="3F0592FA" w14:textId="77777777" w:rsidR="004D1080" w:rsidRPr="007E5E59" w:rsidRDefault="004D1080" w:rsidP="001C3D44">
      <w:pPr>
        <w:widowControl/>
        <w:numPr>
          <w:ilvl w:val="0"/>
          <w:numId w:val="67"/>
        </w:numPr>
        <w:suppressAutoHyphens w:val="0"/>
        <w:autoSpaceDN/>
        <w:spacing w:line="276" w:lineRule="auto"/>
        <w:ind w:left="0" w:right="-1" w:firstLine="0"/>
        <w:jc w:val="both"/>
        <w:textAlignment w:val="auto"/>
        <w:rPr>
          <w:rFonts w:ascii="Cambria" w:eastAsia="Calibri" w:hAnsi="Cambria" w:cs="Arial"/>
          <w:kern w:val="0"/>
          <w:sz w:val="24"/>
          <w:szCs w:val="24"/>
        </w:rPr>
      </w:pPr>
      <w:r w:rsidRPr="007E5E59">
        <w:rPr>
          <w:rFonts w:ascii="Cambria" w:eastAsia="Calibri" w:hAnsi="Cambria" w:cs="Arial"/>
          <w:kern w:val="0"/>
          <w:sz w:val="24"/>
          <w:szCs w:val="24"/>
        </w:rPr>
        <w:t>Definitivamente, após a verificação da qualidade, quantidade e consequente aceitação dos serviços pelo fiscal do contrato.</w:t>
      </w:r>
    </w:p>
    <w:p w14:paraId="53E45304" w14:textId="77777777" w:rsidR="004D1080" w:rsidRPr="007E5E59" w:rsidRDefault="004D1080" w:rsidP="004D1080">
      <w:pPr>
        <w:widowControl/>
        <w:tabs>
          <w:tab w:val="num" w:pos="360"/>
        </w:tabs>
        <w:suppressAutoHyphens w:val="0"/>
        <w:autoSpaceDN/>
        <w:spacing w:line="276" w:lineRule="auto"/>
        <w:ind w:right="-1"/>
        <w:jc w:val="both"/>
        <w:textAlignment w:val="auto"/>
        <w:rPr>
          <w:rFonts w:ascii="Cambria" w:eastAsia="Calibri" w:hAnsi="Cambria" w:cs="Arial"/>
          <w:kern w:val="0"/>
          <w:sz w:val="24"/>
          <w:szCs w:val="24"/>
        </w:rPr>
      </w:pPr>
      <w:r>
        <w:rPr>
          <w:rFonts w:ascii="Cambria" w:eastAsia="Calibri" w:hAnsi="Cambria" w:cs="Arial"/>
          <w:b/>
          <w:bCs/>
          <w:kern w:val="0"/>
          <w:sz w:val="24"/>
          <w:szCs w:val="24"/>
        </w:rPr>
        <w:t>7</w:t>
      </w:r>
      <w:r w:rsidRPr="007E5E59">
        <w:rPr>
          <w:rFonts w:ascii="Cambria" w:eastAsia="Calibri" w:hAnsi="Cambria" w:cs="Arial"/>
          <w:b/>
          <w:bCs/>
          <w:kern w:val="0"/>
          <w:sz w:val="24"/>
          <w:szCs w:val="24"/>
        </w:rPr>
        <w:t>.2 –</w:t>
      </w:r>
      <w:r w:rsidRPr="007E5E59">
        <w:rPr>
          <w:rFonts w:ascii="Cambria" w:eastAsia="Calibri" w:hAnsi="Cambria" w:cs="Arial"/>
          <w:kern w:val="0"/>
          <w:sz w:val="24"/>
          <w:szCs w:val="24"/>
        </w:rPr>
        <w:t xml:space="preserve"> No caso de controvérsia sobre a execução do objeto, quanto à dimensão, qualidade e quantidade, deverá ser observado o teor do </w:t>
      </w:r>
      <w:hyperlink r:id="rId68" w:anchor="art143" w:history="1">
        <w:r w:rsidRPr="007E5E59">
          <w:rPr>
            <w:rFonts w:ascii="Cambria" w:eastAsia="Calibri" w:hAnsi="Cambria" w:cs="Arial"/>
            <w:kern w:val="0"/>
            <w:sz w:val="24"/>
            <w:szCs w:val="24"/>
            <w:u w:val="single"/>
          </w:rPr>
          <w:t>art. 143 da Lei nº 14.133, de 2021</w:t>
        </w:r>
      </w:hyperlink>
      <w:r w:rsidRPr="007E5E59">
        <w:rPr>
          <w:rFonts w:ascii="Cambria" w:eastAsia="Calibri" w:hAnsi="Cambria" w:cs="Arial"/>
          <w:kern w:val="0"/>
          <w:sz w:val="24"/>
          <w:szCs w:val="24"/>
        </w:rPr>
        <w:t>, comunicando-se à empresa para emissão de Nota Fiscal no que pertence à parcela incontroversa da execução do objeto, para efeito de liquidação e pagamento.</w:t>
      </w:r>
    </w:p>
    <w:p w14:paraId="7951A441" w14:textId="77777777" w:rsidR="004D1080" w:rsidRPr="007E5E59" w:rsidRDefault="004D1080" w:rsidP="004D1080">
      <w:pPr>
        <w:widowControl/>
        <w:tabs>
          <w:tab w:val="num" w:pos="360"/>
        </w:tabs>
        <w:suppressAutoHyphens w:val="0"/>
        <w:autoSpaceDN/>
        <w:spacing w:line="276" w:lineRule="auto"/>
        <w:ind w:right="-1"/>
        <w:jc w:val="both"/>
        <w:textAlignment w:val="auto"/>
        <w:rPr>
          <w:rFonts w:ascii="Cambria" w:eastAsia="Calibri" w:hAnsi="Cambria" w:cs="Arial"/>
          <w:kern w:val="0"/>
          <w:sz w:val="24"/>
          <w:szCs w:val="24"/>
        </w:rPr>
      </w:pPr>
      <w:r>
        <w:rPr>
          <w:rFonts w:ascii="Cambria" w:eastAsia="Calibri" w:hAnsi="Cambria" w:cs="Arial"/>
          <w:b/>
          <w:bCs/>
          <w:kern w:val="0"/>
          <w:sz w:val="24"/>
          <w:szCs w:val="24"/>
        </w:rPr>
        <w:t>7</w:t>
      </w:r>
      <w:r w:rsidRPr="007E5E59">
        <w:rPr>
          <w:rFonts w:ascii="Cambria" w:eastAsia="Calibri" w:hAnsi="Cambria" w:cs="Arial"/>
          <w:b/>
          <w:bCs/>
          <w:kern w:val="0"/>
          <w:sz w:val="24"/>
          <w:szCs w:val="24"/>
        </w:rPr>
        <w:t>.3 –</w:t>
      </w:r>
      <w:r w:rsidRPr="007E5E59">
        <w:rPr>
          <w:rFonts w:ascii="Cambria" w:eastAsia="Calibri" w:hAnsi="Cambria" w:cs="Arial"/>
          <w:kern w:val="0"/>
          <w:sz w:val="24"/>
          <w:szCs w:val="24"/>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C174FB8" w14:textId="77777777" w:rsidR="004D1080" w:rsidRPr="007E5E59" w:rsidRDefault="004D1080" w:rsidP="004D1080">
      <w:pPr>
        <w:keepNext/>
        <w:keepLines/>
        <w:widowControl/>
        <w:tabs>
          <w:tab w:val="left" w:pos="0"/>
        </w:tabs>
        <w:suppressAutoHyphens w:val="0"/>
        <w:autoSpaceDN/>
        <w:spacing w:line="276" w:lineRule="auto"/>
        <w:ind w:right="-1"/>
        <w:jc w:val="both"/>
        <w:textAlignment w:val="auto"/>
        <w:outlineLvl w:val="1"/>
        <w:rPr>
          <w:rFonts w:ascii="Cambria" w:eastAsia="Times New Roman" w:hAnsi="Cambria" w:cs="Arial"/>
          <w:b/>
          <w:bCs/>
          <w:kern w:val="0"/>
          <w:sz w:val="24"/>
          <w:szCs w:val="24"/>
          <w:u w:val="single" w:color="000000"/>
        </w:rPr>
      </w:pPr>
      <w:r w:rsidRPr="007E5E59">
        <w:rPr>
          <w:rFonts w:ascii="Cambria" w:eastAsia="Times New Roman" w:hAnsi="Cambria" w:cs="Arial"/>
          <w:b/>
          <w:bCs/>
          <w:kern w:val="0"/>
          <w:sz w:val="24"/>
          <w:szCs w:val="24"/>
          <w:u w:val="single" w:color="000000"/>
        </w:rPr>
        <w:t>Liquidação</w:t>
      </w:r>
    </w:p>
    <w:p w14:paraId="355A144B" w14:textId="77777777" w:rsidR="004D1080" w:rsidRPr="007E5E59" w:rsidRDefault="004D1080" w:rsidP="004D1080">
      <w:pPr>
        <w:widowControl/>
        <w:tabs>
          <w:tab w:val="left" w:pos="0"/>
        </w:tabs>
        <w:suppressAutoHyphens w:val="0"/>
        <w:autoSpaceDN/>
        <w:spacing w:line="276" w:lineRule="auto"/>
        <w:ind w:right="-1"/>
        <w:contextualSpacing/>
        <w:jc w:val="both"/>
        <w:textAlignment w:val="auto"/>
        <w:rPr>
          <w:rFonts w:ascii="Cambria" w:eastAsia="Times New Roman" w:hAnsi="Cambria" w:cs="Arial"/>
          <w:kern w:val="0"/>
          <w:sz w:val="24"/>
          <w:szCs w:val="24"/>
          <w:lang w:eastAsia="pt-BR"/>
        </w:rPr>
      </w:pPr>
      <w:r>
        <w:rPr>
          <w:rFonts w:ascii="Cambria" w:eastAsia="Times New Roman" w:hAnsi="Cambria" w:cs="Arial"/>
          <w:b/>
          <w:bCs/>
          <w:w w:val="110"/>
          <w:kern w:val="0"/>
          <w:sz w:val="24"/>
          <w:szCs w:val="24"/>
          <w:lang w:eastAsia="pt-BR"/>
        </w:rPr>
        <w:t>7</w:t>
      </w:r>
      <w:r w:rsidRPr="007E5E59">
        <w:rPr>
          <w:rFonts w:ascii="Cambria" w:eastAsia="Times New Roman" w:hAnsi="Cambria" w:cs="Arial"/>
          <w:b/>
          <w:bCs/>
          <w:w w:val="110"/>
          <w:kern w:val="0"/>
          <w:sz w:val="24"/>
          <w:szCs w:val="24"/>
          <w:lang w:eastAsia="pt-BR"/>
        </w:rPr>
        <w:t xml:space="preserve">.4 </w:t>
      </w:r>
      <w:r w:rsidRPr="007E5E59">
        <w:rPr>
          <w:rFonts w:ascii="Cambria" w:eastAsia="Times New Roman" w:hAnsi="Cambria" w:cs="Arial"/>
          <w:b/>
          <w:bCs/>
          <w:kern w:val="0"/>
          <w:sz w:val="24"/>
          <w:szCs w:val="24"/>
          <w:lang w:eastAsia="pt-BR"/>
        </w:rPr>
        <w:t>–</w:t>
      </w:r>
      <w:r w:rsidRPr="007E5E59">
        <w:rPr>
          <w:rFonts w:ascii="Cambria" w:eastAsia="Times New Roman" w:hAnsi="Cambria" w:cs="Arial"/>
          <w:kern w:val="0"/>
          <w:sz w:val="24"/>
          <w:szCs w:val="24"/>
          <w:lang w:eastAsia="pt-BR"/>
        </w:rPr>
        <w:t xml:space="preserve"> 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14:paraId="5BC961E7" w14:textId="77777777" w:rsidR="004D1080" w:rsidRPr="007E5E59" w:rsidRDefault="004D1080" w:rsidP="001C3D44">
      <w:pPr>
        <w:widowControl/>
        <w:numPr>
          <w:ilvl w:val="0"/>
          <w:numId w:val="65"/>
        </w:numPr>
        <w:tabs>
          <w:tab w:val="left" w:pos="284"/>
        </w:tabs>
        <w:suppressAutoHyphens w:val="0"/>
        <w:autoSpaceDE w:val="0"/>
        <w:autoSpaceDN/>
        <w:spacing w:line="276" w:lineRule="auto"/>
        <w:ind w:left="0" w:right="-1" w:firstLine="284"/>
        <w:jc w:val="both"/>
        <w:textAlignment w:val="auto"/>
        <w:rPr>
          <w:rFonts w:ascii="Cambria" w:eastAsia="Arial MT" w:hAnsi="Cambria" w:cs="Arial"/>
          <w:kern w:val="0"/>
          <w:sz w:val="24"/>
          <w:szCs w:val="24"/>
          <w:lang w:val="pt-PT"/>
        </w:rPr>
      </w:pPr>
      <w:r w:rsidRPr="007E5E59">
        <w:rPr>
          <w:rFonts w:ascii="Cambria" w:eastAsia="Arial MT" w:hAnsi="Cambria" w:cs="Arial"/>
          <w:kern w:val="0"/>
          <w:sz w:val="24"/>
          <w:szCs w:val="24"/>
          <w:lang w:val="pt-PT"/>
        </w:rPr>
        <w:t>O prazo de validade;</w:t>
      </w:r>
    </w:p>
    <w:p w14:paraId="57BDC0E5" w14:textId="77777777" w:rsidR="004D1080" w:rsidRPr="007E5E59" w:rsidRDefault="004D1080" w:rsidP="001C3D44">
      <w:pPr>
        <w:widowControl/>
        <w:numPr>
          <w:ilvl w:val="0"/>
          <w:numId w:val="65"/>
        </w:numPr>
        <w:tabs>
          <w:tab w:val="left" w:pos="0"/>
        </w:tabs>
        <w:suppressAutoHyphens w:val="0"/>
        <w:autoSpaceDE w:val="0"/>
        <w:autoSpaceDN/>
        <w:spacing w:line="276" w:lineRule="auto"/>
        <w:ind w:left="0" w:right="-1" w:firstLine="284"/>
        <w:jc w:val="both"/>
        <w:textAlignment w:val="auto"/>
        <w:rPr>
          <w:rFonts w:ascii="Cambria" w:eastAsia="Arial MT" w:hAnsi="Cambria" w:cs="Arial"/>
          <w:kern w:val="0"/>
          <w:sz w:val="24"/>
          <w:szCs w:val="24"/>
          <w:lang w:val="pt-PT"/>
        </w:rPr>
      </w:pPr>
      <w:r w:rsidRPr="007E5E59">
        <w:rPr>
          <w:rFonts w:ascii="Cambria" w:eastAsia="Arial MT" w:hAnsi="Cambria" w:cs="Arial"/>
          <w:kern w:val="0"/>
          <w:sz w:val="24"/>
          <w:szCs w:val="24"/>
          <w:lang w:val="pt-PT"/>
        </w:rPr>
        <w:t xml:space="preserve">A data da emissão; </w:t>
      </w:r>
    </w:p>
    <w:p w14:paraId="259DF333" w14:textId="77777777" w:rsidR="004D1080" w:rsidRPr="007E5E59" w:rsidRDefault="004D1080" w:rsidP="001C3D44">
      <w:pPr>
        <w:widowControl/>
        <w:numPr>
          <w:ilvl w:val="0"/>
          <w:numId w:val="65"/>
        </w:numPr>
        <w:tabs>
          <w:tab w:val="left" w:pos="0"/>
        </w:tabs>
        <w:suppressAutoHyphens w:val="0"/>
        <w:autoSpaceDE w:val="0"/>
        <w:autoSpaceDN/>
        <w:spacing w:line="276" w:lineRule="auto"/>
        <w:ind w:left="0" w:right="-1" w:firstLine="284"/>
        <w:jc w:val="both"/>
        <w:textAlignment w:val="auto"/>
        <w:rPr>
          <w:rFonts w:ascii="Cambria" w:eastAsia="Arial MT" w:hAnsi="Cambria" w:cs="Arial"/>
          <w:kern w:val="0"/>
          <w:sz w:val="24"/>
          <w:szCs w:val="24"/>
          <w:lang w:val="pt-PT"/>
        </w:rPr>
      </w:pPr>
      <w:r w:rsidRPr="007E5E59">
        <w:rPr>
          <w:rFonts w:ascii="Cambria" w:eastAsia="Arial MT" w:hAnsi="Cambria" w:cs="Arial"/>
          <w:kern w:val="0"/>
          <w:sz w:val="24"/>
          <w:szCs w:val="24"/>
          <w:lang w:val="pt-PT"/>
        </w:rPr>
        <w:t xml:space="preserve">Os dados do contrato e do órgão contratante; </w:t>
      </w:r>
    </w:p>
    <w:p w14:paraId="3787B57B" w14:textId="77777777" w:rsidR="004D1080" w:rsidRPr="007E5E59" w:rsidRDefault="004D1080" w:rsidP="001C3D44">
      <w:pPr>
        <w:widowControl/>
        <w:numPr>
          <w:ilvl w:val="0"/>
          <w:numId w:val="65"/>
        </w:numPr>
        <w:tabs>
          <w:tab w:val="left" w:pos="0"/>
        </w:tabs>
        <w:suppressAutoHyphens w:val="0"/>
        <w:autoSpaceDE w:val="0"/>
        <w:autoSpaceDN/>
        <w:spacing w:line="276" w:lineRule="auto"/>
        <w:ind w:left="0" w:right="-1" w:firstLine="284"/>
        <w:jc w:val="both"/>
        <w:textAlignment w:val="auto"/>
        <w:rPr>
          <w:rFonts w:ascii="Cambria" w:eastAsia="Arial MT" w:hAnsi="Cambria" w:cs="Arial"/>
          <w:kern w:val="0"/>
          <w:sz w:val="24"/>
          <w:szCs w:val="24"/>
          <w:lang w:val="pt-PT"/>
        </w:rPr>
      </w:pPr>
      <w:r w:rsidRPr="007E5E59">
        <w:rPr>
          <w:rFonts w:ascii="Cambria" w:eastAsia="Arial MT" w:hAnsi="Cambria" w:cs="Arial"/>
          <w:kern w:val="0"/>
          <w:sz w:val="24"/>
          <w:szCs w:val="24"/>
          <w:lang w:val="pt-PT"/>
        </w:rPr>
        <w:t xml:space="preserve">O período respectivo de execução do contrato; </w:t>
      </w:r>
    </w:p>
    <w:p w14:paraId="6C4A143C" w14:textId="77777777" w:rsidR="004D1080" w:rsidRPr="007E5E59" w:rsidRDefault="004D1080" w:rsidP="001C3D44">
      <w:pPr>
        <w:widowControl/>
        <w:numPr>
          <w:ilvl w:val="0"/>
          <w:numId w:val="65"/>
        </w:numPr>
        <w:tabs>
          <w:tab w:val="left" w:pos="0"/>
        </w:tabs>
        <w:suppressAutoHyphens w:val="0"/>
        <w:autoSpaceDE w:val="0"/>
        <w:autoSpaceDN/>
        <w:spacing w:line="276" w:lineRule="auto"/>
        <w:ind w:left="0" w:right="-1" w:firstLine="284"/>
        <w:jc w:val="both"/>
        <w:textAlignment w:val="auto"/>
        <w:rPr>
          <w:rFonts w:ascii="Cambria" w:eastAsia="Arial MT" w:hAnsi="Cambria" w:cs="Arial"/>
          <w:kern w:val="0"/>
          <w:sz w:val="24"/>
          <w:szCs w:val="24"/>
          <w:lang w:val="pt-PT"/>
        </w:rPr>
      </w:pPr>
      <w:r w:rsidRPr="007E5E59">
        <w:rPr>
          <w:rFonts w:ascii="Cambria" w:eastAsia="Arial MT" w:hAnsi="Cambria" w:cs="Arial"/>
          <w:kern w:val="0"/>
          <w:sz w:val="24"/>
          <w:szCs w:val="24"/>
          <w:lang w:val="pt-PT"/>
        </w:rPr>
        <w:t xml:space="preserve">O valor a pagar; e </w:t>
      </w:r>
    </w:p>
    <w:p w14:paraId="70F738DB" w14:textId="77777777" w:rsidR="004D1080" w:rsidRPr="007E5E59" w:rsidRDefault="004D1080" w:rsidP="001C3D44">
      <w:pPr>
        <w:widowControl/>
        <w:numPr>
          <w:ilvl w:val="0"/>
          <w:numId w:val="65"/>
        </w:numPr>
        <w:tabs>
          <w:tab w:val="left" w:pos="0"/>
        </w:tabs>
        <w:suppressAutoHyphens w:val="0"/>
        <w:autoSpaceDE w:val="0"/>
        <w:autoSpaceDN/>
        <w:spacing w:line="276" w:lineRule="auto"/>
        <w:ind w:left="0" w:right="-1" w:firstLine="284"/>
        <w:jc w:val="both"/>
        <w:textAlignment w:val="auto"/>
        <w:rPr>
          <w:rFonts w:ascii="Cambria" w:eastAsia="Arial MT" w:hAnsi="Cambria" w:cs="Arial"/>
          <w:kern w:val="0"/>
          <w:sz w:val="24"/>
          <w:szCs w:val="24"/>
          <w:lang w:val="pt-PT"/>
        </w:rPr>
      </w:pPr>
      <w:r w:rsidRPr="007E5E59">
        <w:rPr>
          <w:rFonts w:ascii="Cambria" w:eastAsia="Arial MT" w:hAnsi="Cambria" w:cs="Arial"/>
          <w:kern w:val="0"/>
          <w:sz w:val="24"/>
          <w:szCs w:val="24"/>
          <w:lang w:val="pt-PT"/>
        </w:rPr>
        <w:t>Eventual destaque do valor de retenções tributárias cabíveis.</w:t>
      </w:r>
    </w:p>
    <w:p w14:paraId="574D1B86" w14:textId="77777777" w:rsidR="004D1080" w:rsidRPr="007E5E59" w:rsidRDefault="004D1080" w:rsidP="004D1080">
      <w:pPr>
        <w:widowControl/>
        <w:tabs>
          <w:tab w:val="left" w:pos="0"/>
          <w:tab w:val="left" w:pos="708"/>
        </w:tabs>
        <w:suppressAutoHyphens w:val="0"/>
        <w:autoSpaceDN/>
        <w:spacing w:line="276" w:lineRule="auto"/>
        <w:ind w:right="-1"/>
        <w:jc w:val="both"/>
        <w:textAlignment w:val="auto"/>
        <w:rPr>
          <w:rFonts w:ascii="Cambria" w:eastAsia="MS Mincho" w:hAnsi="Cambria" w:cs="Arial"/>
          <w:kern w:val="0"/>
          <w:sz w:val="24"/>
          <w:szCs w:val="24"/>
        </w:rPr>
      </w:pPr>
      <w:r>
        <w:rPr>
          <w:rFonts w:ascii="Cambria" w:eastAsia="Calibri" w:hAnsi="Cambria" w:cs="Arial"/>
          <w:b/>
          <w:bCs/>
          <w:w w:val="110"/>
          <w:kern w:val="0"/>
          <w:sz w:val="24"/>
          <w:szCs w:val="24"/>
        </w:rPr>
        <w:t>7</w:t>
      </w:r>
      <w:r w:rsidRPr="007E5E59">
        <w:rPr>
          <w:rFonts w:ascii="Cambria" w:eastAsia="Calibri" w:hAnsi="Cambria" w:cs="Arial"/>
          <w:b/>
          <w:bCs/>
          <w:w w:val="110"/>
          <w:kern w:val="0"/>
          <w:sz w:val="24"/>
          <w:szCs w:val="24"/>
        </w:rPr>
        <w:t xml:space="preserve">.5 </w:t>
      </w:r>
      <w:r w:rsidRPr="007E5E59">
        <w:rPr>
          <w:rFonts w:ascii="Cambria" w:eastAsia="Calibri" w:hAnsi="Cambria" w:cs="Arial"/>
          <w:b/>
          <w:bCs/>
          <w:kern w:val="0"/>
          <w:sz w:val="24"/>
          <w:szCs w:val="24"/>
        </w:rPr>
        <w:t>–</w:t>
      </w:r>
      <w:r w:rsidRPr="007E5E59">
        <w:rPr>
          <w:rFonts w:ascii="Cambria" w:eastAsia="Calibri" w:hAnsi="Cambria" w:cs="Arial"/>
          <w:kern w:val="0"/>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425C829" w14:textId="77777777" w:rsidR="004D1080" w:rsidRPr="007E5E59" w:rsidRDefault="004D1080" w:rsidP="004D1080">
      <w:pPr>
        <w:widowControl/>
        <w:tabs>
          <w:tab w:val="left" w:pos="0"/>
          <w:tab w:val="left" w:pos="708"/>
        </w:tabs>
        <w:suppressAutoHyphens w:val="0"/>
        <w:autoSpaceDN/>
        <w:spacing w:line="276" w:lineRule="auto"/>
        <w:ind w:right="-1"/>
        <w:jc w:val="both"/>
        <w:textAlignment w:val="auto"/>
        <w:rPr>
          <w:rFonts w:ascii="Cambria" w:eastAsia="Times New Roman" w:hAnsi="Cambria" w:cs="Arial"/>
          <w:kern w:val="0"/>
          <w:sz w:val="24"/>
          <w:szCs w:val="24"/>
        </w:rPr>
      </w:pPr>
      <w:r>
        <w:rPr>
          <w:rFonts w:ascii="Cambria" w:eastAsia="Calibri" w:hAnsi="Cambria" w:cs="Arial"/>
          <w:b/>
          <w:bCs/>
          <w:w w:val="110"/>
          <w:kern w:val="0"/>
          <w:sz w:val="24"/>
          <w:szCs w:val="24"/>
        </w:rPr>
        <w:t>7</w:t>
      </w:r>
      <w:r w:rsidRPr="007E5E59">
        <w:rPr>
          <w:rFonts w:ascii="Cambria" w:eastAsia="Calibri" w:hAnsi="Cambria" w:cs="Arial"/>
          <w:b/>
          <w:bCs/>
          <w:w w:val="110"/>
          <w:kern w:val="0"/>
          <w:sz w:val="24"/>
          <w:szCs w:val="24"/>
        </w:rPr>
        <w:t xml:space="preserve">.6 </w:t>
      </w:r>
      <w:r w:rsidRPr="007E5E59">
        <w:rPr>
          <w:rFonts w:ascii="Cambria" w:eastAsia="Calibri" w:hAnsi="Cambria" w:cs="Arial"/>
          <w:b/>
          <w:bCs/>
          <w:kern w:val="0"/>
          <w:sz w:val="24"/>
          <w:szCs w:val="24"/>
        </w:rPr>
        <w:t>–</w:t>
      </w:r>
      <w:r w:rsidRPr="007E5E59">
        <w:rPr>
          <w:rFonts w:ascii="Cambria" w:eastAsia="Calibri" w:hAnsi="Cambria" w:cs="Arial"/>
          <w:kern w:val="0"/>
          <w:sz w:val="24"/>
          <w:szCs w:val="24"/>
        </w:rPr>
        <w:t xml:space="preserve"> A nota fiscal ou instrumento de cobrança equivalente deverá ser obrigatoriamente acompanhado da comprovação da regularidade fiscal, mediante consulta aos sítios eletrônicos oficiais ou à documentação mencionada no </w:t>
      </w:r>
      <w:hyperlink r:id="rId69" w:anchor="art68" w:history="1">
        <w:r w:rsidRPr="007E5E59">
          <w:rPr>
            <w:rFonts w:ascii="Cambria" w:eastAsia="Calibri" w:hAnsi="Cambria" w:cs="Arial"/>
            <w:kern w:val="0"/>
            <w:sz w:val="24"/>
            <w:szCs w:val="24"/>
            <w:u w:val="single"/>
          </w:rPr>
          <w:t xml:space="preserve">art. 68 da Lei nº 14.133, de 2021.  </w:t>
        </w:r>
      </w:hyperlink>
    </w:p>
    <w:p w14:paraId="787C969F" w14:textId="77777777" w:rsidR="004D1080" w:rsidRPr="007E5E59" w:rsidRDefault="004D1080" w:rsidP="004D1080">
      <w:pPr>
        <w:widowControl/>
        <w:tabs>
          <w:tab w:val="left" w:pos="708"/>
        </w:tabs>
        <w:suppressAutoHyphens w:val="0"/>
        <w:autoSpaceDN/>
        <w:spacing w:line="276" w:lineRule="auto"/>
        <w:ind w:right="-1"/>
        <w:jc w:val="both"/>
        <w:textAlignment w:val="auto"/>
        <w:rPr>
          <w:rFonts w:ascii="Cambria" w:eastAsia="Calibri" w:hAnsi="Cambria" w:cs="Arial"/>
          <w:kern w:val="0"/>
          <w:sz w:val="24"/>
          <w:szCs w:val="24"/>
        </w:rPr>
      </w:pPr>
      <w:r>
        <w:rPr>
          <w:rFonts w:ascii="Cambria" w:eastAsia="Calibri" w:hAnsi="Cambria" w:cs="Arial"/>
          <w:b/>
          <w:bCs/>
          <w:w w:val="110"/>
          <w:kern w:val="0"/>
          <w:sz w:val="24"/>
          <w:szCs w:val="24"/>
        </w:rPr>
        <w:lastRenderedPageBreak/>
        <w:t>7</w:t>
      </w:r>
      <w:r w:rsidRPr="007E5E59">
        <w:rPr>
          <w:rFonts w:ascii="Cambria" w:eastAsia="Calibri" w:hAnsi="Cambria" w:cs="Arial"/>
          <w:b/>
          <w:bCs/>
          <w:w w:val="110"/>
          <w:kern w:val="0"/>
          <w:sz w:val="24"/>
          <w:szCs w:val="24"/>
        </w:rPr>
        <w:t xml:space="preserve">.7 </w:t>
      </w:r>
      <w:r w:rsidRPr="007E5E59">
        <w:rPr>
          <w:rFonts w:ascii="Cambria" w:eastAsia="Calibri" w:hAnsi="Cambria" w:cs="Arial"/>
          <w:b/>
          <w:bCs/>
          <w:kern w:val="0"/>
          <w:sz w:val="24"/>
          <w:szCs w:val="24"/>
        </w:rPr>
        <w:t>–</w:t>
      </w:r>
      <w:r w:rsidRPr="007E5E59">
        <w:rPr>
          <w:rFonts w:ascii="Cambria" w:eastAsia="Calibri" w:hAnsi="Cambria" w:cs="Arial"/>
          <w:kern w:val="0"/>
          <w:sz w:val="24"/>
          <w:szCs w:val="24"/>
        </w:rPr>
        <w:t xml:space="preserve"> A Administração deverá realizar consulta para: </w:t>
      </w:r>
    </w:p>
    <w:p w14:paraId="5EAB47C6" w14:textId="77777777" w:rsidR="004D1080" w:rsidRPr="007E5E59" w:rsidRDefault="004D1080" w:rsidP="001C3D44">
      <w:pPr>
        <w:widowControl/>
        <w:numPr>
          <w:ilvl w:val="0"/>
          <w:numId w:val="66"/>
        </w:numPr>
        <w:suppressAutoHyphens w:val="0"/>
        <w:autoSpaceDN/>
        <w:spacing w:line="276" w:lineRule="auto"/>
        <w:ind w:left="284" w:right="-1" w:firstLine="0"/>
        <w:jc w:val="both"/>
        <w:textAlignment w:val="auto"/>
        <w:rPr>
          <w:rFonts w:ascii="Cambria" w:eastAsia="Calibri" w:hAnsi="Cambria" w:cs="Arial"/>
          <w:kern w:val="0"/>
          <w:sz w:val="24"/>
          <w:szCs w:val="24"/>
        </w:rPr>
      </w:pPr>
      <w:r w:rsidRPr="007E5E59">
        <w:rPr>
          <w:rFonts w:ascii="Cambria" w:eastAsia="Calibri" w:hAnsi="Cambria" w:cs="Arial"/>
          <w:kern w:val="0"/>
          <w:sz w:val="24"/>
          <w:szCs w:val="24"/>
        </w:rPr>
        <w:t xml:space="preserve">verificar a manutenção das condições de habilitação exigidas no edital; </w:t>
      </w:r>
    </w:p>
    <w:p w14:paraId="6BED5410" w14:textId="77777777" w:rsidR="004D1080" w:rsidRPr="007E5E59" w:rsidRDefault="004D1080" w:rsidP="001C3D44">
      <w:pPr>
        <w:widowControl/>
        <w:numPr>
          <w:ilvl w:val="0"/>
          <w:numId w:val="66"/>
        </w:numPr>
        <w:suppressAutoHyphens w:val="0"/>
        <w:autoSpaceDN/>
        <w:spacing w:line="276" w:lineRule="auto"/>
        <w:ind w:left="709" w:right="-1" w:hanging="425"/>
        <w:jc w:val="both"/>
        <w:textAlignment w:val="auto"/>
        <w:rPr>
          <w:rFonts w:ascii="Cambria" w:eastAsia="Calibri" w:hAnsi="Cambria" w:cs="Arial"/>
          <w:kern w:val="0"/>
          <w:sz w:val="24"/>
          <w:szCs w:val="24"/>
        </w:rPr>
      </w:pPr>
      <w:r w:rsidRPr="007E5E59">
        <w:rPr>
          <w:rFonts w:ascii="Cambria" w:eastAsia="Calibri" w:hAnsi="Cambria" w:cs="Arial"/>
          <w:kern w:val="0"/>
          <w:sz w:val="24"/>
          <w:szCs w:val="24"/>
        </w:rPr>
        <w:t>identificar possível razão que impeça a participação em licitação, no âmbito do órgão ou entidade, que implique proibição de contratar com o Poder Público, bem como ocorrências impeditivas indiretas;</w:t>
      </w:r>
    </w:p>
    <w:p w14:paraId="0ABEE18D" w14:textId="77777777" w:rsidR="004D1080" w:rsidRPr="007E5E59" w:rsidRDefault="004D1080" w:rsidP="004D1080">
      <w:pPr>
        <w:widowControl/>
        <w:tabs>
          <w:tab w:val="left" w:pos="708"/>
        </w:tabs>
        <w:suppressAutoHyphens w:val="0"/>
        <w:autoSpaceDN/>
        <w:spacing w:line="276" w:lineRule="auto"/>
        <w:ind w:right="-1"/>
        <w:jc w:val="both"/>
        <w:textAlignment w:val="auto"/>
        <w:rPr>
          <w:rFonts w:ascii="Cambria" w:eastAsia="Calibri" w:hAnsi="Cambria" w:cs="Arial"/>
          <w:kern w:val="0"/>
          <w:sz w:val="24"/>
          <w:szCs w:val="24"/>
        </w:rPr>
      </w:pPr>
      <w:r>
        <w:rPr>
          <w:rFonts w:ascii="Cambria" w:eastAsia="Calibri" w:hAnsi="Cambria" w:cs="Arial"/>
          <w:b/>
          <w:bCs/>
          <w:w w:val="110"/>
          <w:kern w:val="0"/>
          <w:sz w:val="24"/>
          <w:szCs w:val="24"/>
        </w:rPr>
        <w:t>7</w:t>
      </w:r>
      <w:r w:rsidRPr="007E5E59">
        <w:rPr>
          <w:rFonts w:ascii="Cambria" w:eastAsia="Calibri" w:hAnsi="Cambria" w:cs="Arial"/>
          <w:b/>
          <w:bCs/>
          <w:w w:val="110"/>
          <w:kern w:val="0"/>
          <w:sz w:val="24"/>
          <w:szCs w:val="24"/>
        </w:rPr>
        <w:t xml:space="preserve">.8 </w:t>
      </w:r>
      <w:r w:rsidRPr="007E5E59">
        <w:rPr>
          <w:rFonts w:ascii="Cambria" w:eastAsia="Calibri" w:hAnsi="Cambria" w:cs="Arial"/>
          <w:b/>
          <w:bCs/>
          <w:kern w:val="0"/>
          <w:sz w:val="24"/>
          <w:szCs w:val="24"/>
        </w:rPr>
        <w:t>–</w:t>
      </w:r>
      <w:r w:rsidRPr="007E5E59">
        <w:rPr>
          <w:rFonts w:ascii="Cambria" w:eastAsia="Calibri" w:hAnsi="Cambria" w:cs="Arial"/>
          <w:kern w:val="0"/>
          <w:sz w:val="24"/>
          <w:szCs w:val="24"/>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7DF9BE3" w14:textId="77777777" w:rsidR="004D1080" w:rsidRPr="007E5E59" w:rsidRDefault="004D1080" w:rsidP="004D1080">
      <w:pPr>
        <w:widowControl/>
        <w:tabs>
          <w:tab w:val="left" w:pos="708"/>
        </w:tabs>
        <w:suppressAutoHyphens w:val="0"/>
        <w:autoSpaceDN/>
        <w:spacing w:line="276" w:lineRule="auto"/>
        <w:ind w:right="-1"/>
        <w:jc w:val="both"/>
        <w:textAlignment w:val="auto"/>
        <w:rPr>
          <w:rFonts w:ascii="Cambria" w:eastAsia="Calibri" w:hAnsi="Cambria" w:cs="Arial"/>
          <w:kern w:val="0"/>
          <w:sz w:val="24"/>
          <w:szCs w:val="24"/>
        </w:rPr>
      </w:pPr>
      <w:r>
        <w:rPr>
          <w:rFonts w:ascii="Cambria" w:eastAsia="Calibri" w:hAnsi="Cambria" w:cs="Arial"/>
          <w:b/>
          <w:bCs/>
          <w:w w:val="110"/>
          <w:kern w:val="0"/>
          <w:sz w:val="24"/>
          <w:szCs w:val="24"/>
        </w:rPr>
        <w:t>7</w:t>
      </w:r>
      <w:r w:rsidRPr="007E5E59">
        <w:rPr>
          <w:rFonts w:ascii="Cambria" w:eastAsia="Calibri" w:hAnsi="Cambria" w:cs="Arial"/>
          <w:b/>
          <w:bCs/>
          <w:w w:val="110"/>
          <w:kern w:val="0"/>
          <w:sz w:val="24"/>
          <w:szCs w:val="24"/>
        </w:rPr>
        <w:t xml:space="preserve">.9 </w:t>
      </w:r>
      <w:r w:rsidRPr="007E5E59">
        <w:rPr>
          <w:rFonts w:ascii="Cambria" w:eastAsia="Calibri" w:hAnsi="Cambria" w:cs="Arial"/>
          <w:b/>
          <w:bCs/>
          <w:kern w:val="0"/>
          <w:sz w:val="24"/>
          <w:szCs w:val="24"/>
        </w:rPr>
        <w:t>–</w:t>
      </w:r>
      <w:r w:rsidRPr="007E5E59">
        <w:rPr>
          <w:rFonts w:ascii="Cambria" w:eastAsia="Calibri" w:hAnsi="Cambria" w:cs="Arial"/>
          <w:kern w:val="0"/>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86C401D" w14:textId="77777777" w:rsidR="004D1080" w:rsidRPr="007E5E59" w:rsidRDefault="004D1080" w:rsidP="004D1080">
      <w:pPr>
        <w:widowControl/>
        <w:tabs>
          <w:tab w:val="left" w:pos="708"/>
        </w:tabs>
        <w:suppressAutoHyphens w:val="0"/>
        <w:autoSpaceDN/>
        <w:spacing w:line="276" w:lineRule="auto"/>
        <w:ind w:right="-1"/>
        <w:jc w:val="both"/>
        <w:textAlignment w:val="auto"/>
        <w:rPr>
          <w:rFonts w:ascii="Cambria" w:eastAsia="Calibri" w:hAnsi="Cambria" w:cs="Arial"/>
          <w:kern w:val="0"/>
          <w:sz w:val="24"/>
          <w:szCs w:val="24"/>
        </w:rPr>
      </w:pPr>
      <w:r>
        <w:rPr>
          <w:rFonts w:ascii="Cambria" w:eastAsia="Calibri" w:hAnsi="Cambria" w:cs="Arial"/>
          <w:b/>
          <w:bCs/>
          <w:w w:val="110"/>
          <w:kern w:val="0"/>
          <w:sz w:val="24"/>
          <w:szCs w:val="24"/>
        </w:rPr>
        <w:t>7</w:t>
      </w:r>
      <w:r w:rsidRPr="007E5E59">
        <w:rPr>
          <w:rFonts w:ascii="Cambria" w:eastAsia="Calibri" w:hAnsi="Cambria" w:cs="Arial"/>
          <w:b/>
          <w:bCs/>
          <w:w w:val="110"/>
          <w:kern w:val="0"/>
          <w:sz w:val="24"/>
          <w:szCs w:val="24"/>
        </w:rPr>
        <w:t xml:space="preserve">.10 </w:t>
      </w:r>
      <w:r w:rsidRPr="007E5E59">
        <w:rPr>
          <w:rFonts w:ascii="Cambria" w:eastAsia="Calibri" w:hAnsi="Cambria" w:cs="Arial"/>
          <w:b/>
          <w:bCs/>
          <w:kern w:val="0"/>
          <w:sz w:val="24"/>
          <w:szCs w:val="24"/>
        </w:rPr>
        <w:t>–</w:t>
      </w:r>
      <w:r w:rsidRPr="007E5E59">
        <w:rPr>
          <w:rFonts w:ascii="Cambria" w:eastAsia="Calibri" w:hAnsi="Cambria" w:cs="Arial"/>
          <w:kern w:val="0"/>
          <w:sz w:val="24"/>
          <w:szCs w:val="24"/>
        </w:rPr>
        <w:t xml:space="preserve"> Persistindo a irregularidade, o contratante deverá adotar as medidas necessárias à rescisão contratual nos autos do processo administrativo correspondente, assegurada ao contratado a ampla defesa;</w:t>
      </w:r>
    </w:p>
    <w:p w14:paraId="2BE45A8C" w14:textId="77777777" w:rsidR="004D1080" w:rsidRPr="00164647" w:rsidRDefault="004D1080" w:rsidP="00164647">
      <w:pPr>
        <w:widowControl/>
        <w:tabs>
          <w:tab w:val="left" w:pos="708"/>
        </w:tabs>
        <w:suppressAutoHyphens w:val="0"/>
        <w:autoSpaceDN/>
        <w:spacing w:line="276" w:lineRule="auto"/>
        <w:ind w:right="-1"/>
        <w:jc w:val="both"/>
        <w:textAlignment w:val="auto"/>
        <w:rPr>
          <w:rFonts w:ascii="Cambria" w:eastAsia="Calibri" w:hAnsi="Cambria" w:cs="Arial"/>
          <w:kern w:val="0"/>
          <w:sz w:val="24"/>
          <w:szCs w:val="24"/>
        </w:rPr>
      </w:pPr>
      <w:r>
        <w:rPr>
          <w:rFonts w:ascii="Cambria" w:eastAsia="Calibri" w:hAnsi="Cambria" w:cs="Arial"/>
          <w:b/>
          <w:bCs/>
          <w:w w:val="110"/>
          <w:kern w:val="0"/>
          <w:sz w:val="24"/>
          <w:szCs w:val="24"/>
        </w:rPr>
        <w:t>7</w:t>
      </w:r>
      <w:r w:rsidRPr="007E5E59">
        <w:rPr>
          <w:rFonts w:ascii="Cambria" w:eastAsia="Calibri" w:hAnsi="Cambria" w:cs="Arial"/>
          <w:b/>
          <w:bCs/>
          <w:w w:val="110"/>
          <w:kern w:val="0"/>
          <w:sz w:val="24"/>
          <w:szCs w:val="24"/>
        </w:rPr>
        <w:t xml:space="preserve">.11 </w:t>
      </w:r>
      <w:r w:rsidRPr="007E5E59">
        <w:rPr>
          <w:rFonts w:ascii="Cambria" w:eastAsia="Calibri" w:hAnsi="Cambria" w:cs="Arial"/>
          <w:b/>
          <w:bCs/>
          <w:kern w:val="0"/>
          <w:sz w:val="24"/>
          <w:szCs w:val="24"/>
        </w:rPr>
        <w:t>–</w:t>
      </w:r>
      <w:r w:rsidRPr="007E5E59">
        <w:rPr>
          <w:rFonts w:ascii="Cambria" w:eastAsia="Calibri" w:hAnsi="Cambria" w:cs="Arial"/>
          <w:kern w:val="0"/>
          <w:sz w:val="24"/>
          <w:szCs w:val="24"/>
        </w:rPr>
        <w:t xml:space="preserve"> Havendo a efetiva execução do objeto, os pagamentos serão realizados normalmente, até que se decida pela rescisão do contrato, caso o contratado não regularize sua situação no que se refere a regularidade fiscal.  </w:t>
      </w:r>
    </w:p>
    <w:p w14:paraId="727287AB" w14:textId="77777777" w:rsidR="004D1080" w:rsidRPr="007E5E59" w:rsidRDefault="004D1080" w:rsidP="004D1080">
      <w:pPr>
        <w:keepNext/>
        <w:keepLines/>
        <w:widowControl/>
        <w:tabs>
          <w:tab w:val="left" w:pos="0"/>
        </w:tabs>
        <w:suppressAutoHyphens w:val="0"/>
        <w:autoSpaceDN/>
        <w:spacing w:line="276" w:lineRule="auto"/>
        <w:ind w:right="-1"/>
        <w:jc w:val="both"/>
        <w:textAlignment w:val="auto"/>
        <w:outlineLvl w:val="1"/>
        <w:rPr>
          <w:rFonts w:ascii="Cambria" w:eastAsia="Times New Roman" w:hAnsi="Cambria" w:cs="Arial"/>
          <w:b/>
          <w:bCs/>
          <w:kern w:val="0"/>
          <w:sz w:val="24"/>
          <w:szCs w:val="24"/>
          <w:u w:val="single" w:color="000000"/>
        </w:rPr>
      </w:pPr>
      <w:r w:rsidRPr="007E5E59">
        <w:rPr>
          <w:rFonts w:ascii="Cambria" w:eastAsia="Times New Roman" w:hAnsi="Cambria" w:cs="Arial"/>
          <w:b/>
          <w:bCs/>
          <w:kern w:val="0"/>
          <w:sz w:val="24"/>
          <w:szCs w:val="24"/>
          <w:u w:val="single" w:color="000000"/>
        </w:rPr>
        <w:t>Prazo de pagamento</w:t>
      </w:r>
    </w:p>
    <w:p w14:paraId="2ECBB105" w14:textId="77777777" w:rsidR="004D1080" w:rsidRPr="007E5E59" w:rsidRDefault="004D1080" w:rsidP="004D1080">
      <w:pPr>
        <w:widowControl/>
        <w:tabs>
          <w:tab w:val="left" w:pos="0"/>
        </w:tabs>
        <w:suppressAutoHyphens w:val="0"/>
        <w:autoSpaceDN/>
        <w:spacing w:line="276" w:lineRule="auto"/>
        <w:ind w:right="-1"/>
        <w:jc w:val="both"/>
        <w:textAlignment w:val="auto"/>
        <w:rPr>
          <w:rFonts w:ascii="Cambria" w:eastAsia="Calibri" w:hAnsi="Cambria" w:cs="Arial"/>
          <w:kern w:val="0"/>
          <w:sz w:val="24"/>
          <w:szCs w:val="24"/>
        </w:rPr>
      </w:pPr>
      <w:r>
        <w:rPr>
          <w:rFonts w:ascii="Cambria" w:eastAsia="Calibri" w:hAnsi="Cambria" w:cs="Arial"/>
          <w:b/>
          <w:bCs/>
          <w:w w:val="110"/>
          <w:kern w:val="0"/>
          <w:sz w:val="24"/>
          <w:szCs w:val="24"/>
        </w:rPr>
        <w:t>7</w:t>
      </w:r>
      <w:r w:rsidRPr="007E5E59">
        <w:rPr>
          <w:rFonts w:ascii="Cambria" w:eastAsia="Calibri" w:hAnsi="Cambria" w:cs="Arial"/>
          <w:b/>
          <w:bCs/>
          <w:w w:val="110"/>
          <w:kern w:val="0"/>
          <w:sz w:val="24"/>
          <w:szCs w:val="24"/>
        </w:rPr>
        <w:t xml:space="preserve">.12 </w:t>
      </w:r>
      <w:r w:rsidRPr="007E5E59">
        <w:rPr>
          <w:rFonts w:ascii="Cambria" w:eastAsia="Calibri" w:hAnsi="Cambria" w:cs="Arial"/>
          <w:b/>
          <w:bCs/>
          <w:kern w:val="0"/>
          <w:sz w:val="24"/>
          <w:szCs w:val="24"/>
        </w:rPr>
        <w:t>–</w:t>
      </w:r>
      <w:r w:rsidRPr="007E5E59">
        <w:rPr>
          <w:rFonts w:ascii="Cambria" w:eastAsia="Calibri" w:hAnsi="Cambria" w:cs="Arial"/>
          <w:kern w:val="0"/>
          <w:sz w:val="24"/>
          <w:szCs w:val="24"/>
        </w:rPr>
        <w:t xml:space="preserve"> O pagamento será efetuado no prazo de até 30 (trinta) dias </w:t>
      </w:r>
      <w:r w:rsidRPr="007E5E59">
        <w:rPr>
          <w:rFonts w:ascii="Cambria" w:eastAsia="Calibri" w:hAnsi="Cambria" w:cs="Arial"/>
          <w:bCs/>
          <w:kern w:val="0"/>
          <w:sz w:val="24"/>
          <w:szCs w:val="24"/>
        </w:rPr>
        <w:t>contados a partir do atesto da Nota Fiscal, por meio de liquidação, após comprovadas o adimplemento da contratada em todas as suas obrigações, já deduzidas as glosas e notas de débitos</w:t>
      </w:r>
      <w:r w:rsidRPr="007E5E59">
        <w:rPr>
          <w:rFonts w:ascii="Cambria" w:eastAsia="Calibri" w:hAnsi="Cambria" w:cs="Arial"/>
          <w:kern w:val="0"/>
          <w:sz w:val="24"/>
          <w:szCs w:val="24"/>
        </w:rPr>
        <w:t>.</w:t>
      </w:r>
    </w:p>
    <w:p w14:paraId="5752D712" w14:textId="77777777" w:rsidR="004D1080" w:rsidRPr="007E5E59" w:rsidRDefault="004D1080" w:rsidP="004D1080">
      <w:pPr>
        <w:keepNext/>
        <w:keepLines/>
        <w:widowControl/>
        <w:tabs>
          <w:tab w:val="left" w:pos="0"/>
        </w:tabs>
        <w:suppressAutoHyphens w:val="0"/>
        <w:autoSpaceDN/>
        <w:spacing w:line="276" w:lineRule="auto"/>
        <w:ind w:right="-1"/>
        <w:jc w:val="both"/>
        <w:textAlignment w:val="auto"/>
        <w:outlineLvl w:val="1"/>
        <w:rPr>
          <w:rFonts w:ascii="Cambria" w:eastAsia="Times New Roman" w:hAnsi="Cambria" w:cs="Arial"/>
          <w:b/>
          <w:bCs/>
          <w:kern w:val="0"/>
          <w:sz w:val="24"/>
          <w:szCs w:val="24"/>
          <w:u w:val="single" w:color="000000"/>
        </w:rPr>
      </w:pPr>
    </w:p>
    <w:p w14:paraId="2011A79B" w14:textId="77777777" w:rsidR="004D1080" w:rsidRPr="007E5E59" w:rsidRDefault="004D1080" w:rsidP="004D1080">
      <w:pPr>
        <w:keepNext/>
        <w:keepLines/>
        <w:widowControl/>
        <w:tabs>
          <w:tab w:val="left" w:pos="0"/>
        </w:tabs>
        <w:suppressAutoHyphens w:val="0"/>
        <w:autoSpaceDN/>
        <w:spacing w:line="276" w:lineRule="auto"/>
        <w:ind w:right="-1"/>
        <w:jc w:val="both"/>
        <w:textAlignment w:val="auto"/>
        <w:outlineLvl w:val="1"/>
        <w:rPr>
          <w:rFonts w:ascii="Cambria" w:eastAsia="Times New Roman" w:hAnsi="Cambria" w:cs="Arial"/>
          <w:b/>
          <w:bCs/>
          <w:kern w:val="0"/>
          <w:sz w:val="24"/>
          <w:szCs w:val="24"/>
          <w:u w:val="single" w:color="000000"/>
        </w:rPr>
      </w:pPr>
      <w:r w:rsidRPr="007E5E59">
        <w:rPr>
          <w:rFonts w:ascii="Cambria" w:eastAsia="Times New Roman" w:hAnsi="Cambria" w:cs="Arial"/>
          <w:b/>
          <w:bCs/>
          <w:kern w:val="0"/>
          <w:sz w:val="24"/>
          <w:szCs w:val="24"/>
          <w:u w:val="single" w:color="000000"/>
        </w:rPr>
        <w:t>Forma de pagamento</w:t>
      </w:r>
    </w:p>
    <w:p w14:paraId="6057A585" w14:textId="77777777" w:rsidR="004D1080" w:rsidRPr="007E5E59" w:rsidRDefault="004D1080" w:rsidP="004D1080">
      <w:pPr>
        <w:widowControl/>
        <w:tabs>
          <w:tab w:val="left" w:pos="0"/>
        </w:tabs>
        <w:suppressAutoHyphens w:val="0"/>
        <w:autoSpaceDN/>
        <w:spacing w:line="276" w:lineRule="auto"/>
        <w:ind w:right="-1"/>
        <w:jc w:val="both"/>
        <w:textAlignment w:val="auto"/>
        <w:rPr>
          <w:rFonts w:ascii="Cambria" w:eastAsia="Calibri" w:hAnsi="Cambria" w:cs="Arial"/>
          <w:kern w:val="0"/>
          <w:sz w:val="24"/>
          <w:szCs w:val="24"/>
        </w:rPr>
      </w:pPr>
      <w:r>
        <w:rPr>
          <w:rFonts w:ascii="Cambria" w:eastAsia="Calibri" w:hAnsi="Cambria" w:cs="Arial"/>
          <w:b/>
          <w:bCs/>
          <w:w w:val="110"/>
          <w:kern w:val="0"/>
          <w:sz w:val="24"/>
          <w:szCs w:val="24"/>
        </w:rPr>
        <w:t>7</w:t>
      </w:r>
      <w:r w:rsidRPr="007E5E59">
        <w:rPr>
          <w:rFonts w:ascii="Cambria" w:eastAsia="Calibri" w:hAnsi="Cambria" w:cs="Arial"/>
          <w:b/>
          <w:bCs/>
          <w:w w:val="110"/>
          <w:kern w:val="0"/>
          <w:sz w:val="24"/>
          <w:szCs w:val="24"/>
        </w:rPr>
        <w:t xml:space="preserve">.13 </w:t>
      </w:r>
      <w:r w:rsidRPr="007E5E59">
        <w:rPr>
          <w:rFonts w:ascii="Cambria" w:eastAsia="Calibri" w:hAnsi="Cambria" w:cs="Arial"/>
          <w:b/>
          <w:bCs/>
          <w:kern w:val="0"/>
          <w:sz w:val="24"/>
          <w:szCs w:val="24"/>
        </w:rPr>
        <w:t>–</w:t>
      </w:r>
      <w:r w:rsidRPr="007E5E59">
        <w:rPr>
          <w:rFonts w:ascii="Cambria" w:eastAsia="Calibri" w:hAnsi="Cambria" w:cs="Arial"/>
          <w:kern w:val="0"/>
          <w:sz w:val="24"/>
          <w:szCs w:val="24"/>
        </w:rPr>
        <w:t xml:space="preserve"> O pagamento será realizado por meio de ordem bancária, para crédito em banco, agência e conta corrente indicado pelo contratado na nota fiscal ou instrumento equivalente.</w:t>
      </w:r>
    </w:p>
    <w:p w14:paraId="1D75D2B5" w14:textId="77777777" w:rsidR="004D1080" w:rsidRPr="007E5E59" w:rsidRDefault="004D1080" w:rsidP="004D1080">
      <w:pPr>
        <w:widowControl/>
        <w:tabs>
          <w:tab w:val="left" w:pos="0"/>
        </w:tabs>
        <w:suppressAutoHyphens w:val="0"/>
        <w:autoSpaceDN/>
        <w:spacing w:line="276" w:lineRule="auto"/>
        <w:ind w:right="-1"/>
        <w:jc w:val="both"/>
        <w:textAlignment w:val="auto"/>
        <w:rPr>
          <w:rFonts w:ascii="Cambria" w:eastAsia="Calibri" w:hAnsi="Cambria" w:cs="Arial"/>
          <w:kern w:val="0"/>
          <w:sz w:val="24"/>
          <w:szCs w:val="24"/>
        </w:rPr>
      </w:pPr>
      <w:r>
        <w:rPr>
          <w:rFonts w:ascii="Cambria" w:eastAsia="Calibri" w:hAnsi="Cambria" w:cs="Arial"/>
          <w:b/>
          <w:bCs/>
          <w:w w:val="110"/>
          <w:kern w:val="0"/>
          <w:sz w:val="24"/>
          <w:szCs w:val="24"/>
        </w:rPr>
        <w:t>7</w:t>
      </w:r>
      <w:r w:rsidRPr="007E5E59">
        <w:rPr>
          <w:rFonts w:ascii="Cambria" w:eastAsia="Calibri" w:hAnsi="Cambria" w:cs="Arial"/>
          <w:b/>
          <w:bCs/>
          <w:w w:val="110"/>
          <w:kern w:val="0"/>
          <w:sz w:val="24"/>
          <w:szCs w:val="24"/>
        </w:rPr>
        <w:t xml:space="preserve">.14 </w:t>
      </w:r>
      <w:r w:rsidRPr="007E5E59">
        <w:rPr>
          <w:rFonts w:ascii="Cambria" w:eastAsia="Calibri" w:hAnsi="Cambria" w:cs="Arial"/>
          <w:b/>
          <w:bCs/>
          <w:kern w:val="0"/>
          <w:sz w:val="24"/>
          <w:szCs w:val="24"/>
        </w:rPr>
        <w:t>–</w:t>
      </w:r>
      <w:r w:rsidRPr="007E5E59">
        <w:rPr>
          <w:rFonts w:ascii="Cambria" w:eastAsia="Calibri" w:hAnsi="Cambria" w:cs="Arial"/>
          <w:kern w:val="0"/>
          <w:sz w:val="24"/>
          <w:szCs w:val="24"/>
        </w:rPr>
        <w:t xml:space="preserve"> Será considerada data do pagamento o dia em que constar como emitida a ordem bancária para pagamento.</w:t>
      </w:r>
    </w:p>
    <w:p w14:paraId="4C21391A" w14:textId="77777777" w:rsidR="004D1080" w:rsidRPr="007E5E59" w:rsidRDefault="004D1080" w:rsidP="004D1080">
      <w:pPr>
        <w:widowControl/>
        <w:tabs>
          <w:tab w:val="left" w:pos="0"/>
        </w:tabs>
        <w:suppressAutoHyphens w:val="0"/>
        <w:autoSpaceDN/>
        <w:spacing w:line="276" w:lineRule="auto"/>
        <w:ind w:right="-1"/>
        <w:jc w:val="both"/>
        <w:textAlignment w:val="auto"/>
        <w:rPr>
          <w:rFonts w:ascii="Cambria" w:eastAsia="Calibri" w:hAnsi="Cambria" w:cs="Arial"/>
          <w:kern w:val="0"/>
          <w:sz w:val="24"/>
          <w:szCs w:val="24"/>
        </w:rPr>
      </w:pPr>
      <w:r>
        <w:rPr>
          <w:rFonts w:ascii="Cambria" w:eastAsia="Calibri" w:hAnsi="Cambria" w:cs="Arial"/>
          <w:b/>
          <w:bCs/>
          <w:w w:val="110"/>
          <w:kern w:val="0"/>
          <w:sz w:val="24"/>
          <w:szCs w:val="24"/>
        </w:rPr>
        <w:t>7</w:t>
      </w:r>
      <w:r w:rsidRPr="007E5E59">
        <w:rPr>
          <w:rFonts w:ascii="Cambria" w:eastAsia="Calibri" w:hAnsi="Cambria" w:cs="Arial"/>
          <w:b/>
          <w:bCs/>
          <w:w w:val="110"/>
          <w:kern w:val="0"/>
          <w:sz w:val="24"/>
          <w:szCs w:val="24"/>
        </w:rPr>
        <w:t xml:space="preserve">.15 </w:t>
      </w:r>
      <w:r w:rsidRPr="007E5E59">
        <w:rPr>
          <w:rFonts w:ascii="Cambria" w:eastAsia="Calibri" w:hAnsi="Cambria" w:cs="Arial"/>
          <w:b/>
          <w:bCs/>
          <w:kern w:val="0"/>
          <w:sz w:val="24"/>
          <w:szCs w:val="24"/>
        </w:rPr>
        <w:t>–</w:t>
      </w:r>
      <w:r w:rsidRPr="007E5E59">
        <w:rPr>
          <w:rFonts w:ascii="Cambria" w:eastAsia="Calibri" w:hAnsi="Cambria" w:cs="Arial"/>
          <w:kern w:val="0"/>
          <w:sz w:val="24"/>
          <w:szCs w:val="24"/>
        </w:rPr>
        <w:t xml:space="preserve"> Quanto ao pagamento, será efetuada a retenção tributária prevista na legislação aplicável.</w:t>
      </w:r>
    </w:p>
    <w:p w14:paraId="319881FF" w14:textId="77777777" w:rsidR="004D1080" w:rsidRPr="007E5E59" w:rsidRDefault="004D1080" w:rsidP="004D1080">
      <w:pPr>
        <w:widowControl/>
        <w:tabs>
          <w:tab w:val="left" w:pos="0"/>
        </w:tabs>
        <w:suppressAutoHyphens w:val="0"/>
        <w:autoSpaceDN/>
        <w:spacing w:line="276" w:lineRule="auto"/>
        <w:ind w:right="-1"/>
        <w:jc w:val="both"/>
        <w:textAlignment w:val="auto"/>
        <w:rPr>
          <w:rFonts w:ascii="Cambria" w:eastAsia="Calibri" w:hAnsi="Cambria" w:cs="Arial"/>
          <w:kern w:val="0"/>
          <w:sz w:val="24"/>
          <w:szCs w:val="24"/>
        </w:rPr>
      </w:pPr>
      <w:r>
        <w:rPr>
          <w:rFonts w:ascii="Cambria" w:eastAsia="Calibri" w:hAnsi="Cambria" w:cs="Arial"/>
          <w:b/>
          <w:bCs/>
          <w:w w:val="110"/>
          <w:kern w:val="0"/>
          <w:sz w:val="24"/>
          <w:szCs w:val="24"/>
        </w:rPr>
        <w:t>7</w:t>
      </w:r>
      <w:r w:rsidRPr="007E5E59">
        <w:rPr>
          <w:rFonts w:ascii="Cambria" w:eastAsia="Calibri" w:hAnsi="Cambria" w:cs="Arial"/>
          <w:b/>
          <w:bCs/>
          <w:w w:val="110"/>
          <w:kern w:val="0"/>
          <w:sz w:val="24"/>
          <w:szCs w:val="24"/>
        </w:rPr>
        <w:t xml:space="preserve">.15.1 </w:t>
      </w:r>
      <w:r w:rsidRPr="007E5E59">
        <w:rPr>
          <w:rFonts w:ascii="Cambria" w:eastAsia="Calibri" w:hAnsi="Cambria" w:cs="Arial"/>
          <w:b/>
          <w:bCs/>
          <w:kern w:val="0"/>
          <w:sz w:val="24"/>
          <w:szCs w:val="24"/>
        </w:rPr>
        <w:t>–</w:t>
      </w:r>
      <w:r w:rsidRPr="007E5E59">
        <w:rPr>
          <w:rFonts w:ascii="Cambria" w:eastAsia="Calibri" w:hAnsi="Cambria" w:cs="Arial"/>
          <w:kern w:val="0"/>
          <w:sz w:val="24"/>
          <w:szCs w:val="24"/>
        </w:rPr>
        <w:t xml:space="preserve"> Independentemente do percentual de tributo inserido na planilha, quando houver, serão retidos na fonte, quando da realização do pagamento, os percentuais estabelecidos na legislação vigente.</w:t>
      </w:r>
    </w:p>
    <w:p w14:paraId="42BFEE86" w14:textId="77777777" w:rsidR="004D1080" w:rsidRPr="007E5E59" w:rsidRDefault="004D1080" w:rsidP="004D1080">
      <w:pPr>
        <w:tabs>
          <w:tab w:val="left" w:pos="8505"/>
        </w:tabs>
        <w:autoSpaceDE w:val="0"/>
        <w:spacing w:line="310" w:lineRule="exact"/>
        <w:jc w:val="both"/>
        <w:rPr>
          <w:rFonts w:ascii="Cambria" w:hAnsi="Cambria" w:cs="Arial"/>
          <w:sz w:val="24"/>
          <w:szCs w:val="24"/>
        </w:rPr>
      </w:pPr>
      <w:r>
        <w:rPr>
          <w:rFonts w:ascii="Cambria" w:eastAsia="Calibri" w:hAnsi="Cambria" w:cs="Arial"/>
          <w:b/>
          <w:bCs/>
          <w:w w:val="110"/>
          <w:kern w:val="0"/>
          <w:sz w:val="24"/>
          <w:szCs w:val="24"/>
        </w:rPr>
        <w:t>7</w:t>
      </w:r>
      <w:r w:rsidRPr="007E5E59">
        <w:rPr>
          <w:rFonts w:ascii="Cambria" w:eastAsia="Calibri" w:hAnsi="Cambria" w:cs="Arial"/>
          <w:b/>
          <w:bCs/>
          <w:w w:val="110"/>
          <w:kern w:val="0"/>
          <w:sz w:val="24"/>
          <w:szCs w:val="24"/>
        </w:rPr>
        <w:t xml:space="preserve">.16 </w:t>
      </w:r>
      <w:r w:rsidRPr="007E5E59">
        <w:rPr>
          <w:rFonts w:ascii="Cambria" w:eastAsia="Calibri" w:hAnsi="Cambria" w:cs="Arial"/>
          <w:b/>
          <w:bCs/>
          <w:kern w:val="0"/>
          <w:sz w:val="24"/>
          <w:szCs w:val="24"/>
        </w:rPr>
        <w:t>–</w:t>
      </w:r>
      <w:r w:rsidRPr="007E5E59">
        <w:rPr>
          <w:rFonts w:ascii="Cambria" w:eastAsia="Calibri" w:hAnsi="Cambria" w:cs="Arial"/>
          <w:kern w:val="0"/>
          <w:sz w:val="24"/>
          <w:szCs w:val="24"/>
        </w:rPr>
        <w:t xml:space="preserve"> O Contratado regularmente optante pelo Simples Nacional, nos termos da </w:t>
      </w:r>
      <w:hyperlink r:id="rId70" w:history="1">
        <w:r w:rsidRPr="007E5E59">
          <w:rPr>
            <w:rFonts w:ascii="Cambria" w:eastAsia="Calibri" w:hAnsi="Cambria" w:cs="Arial"/>
            <w:kern w:val="0"/>
            <w:sz w:val="24"/>
            <w:szCs w:val="24"/>
            <w:u w:val="single"/>
          </w:rPr>
          <w:t>Lei Complementar nº 123, de 2006</w:t>
        </w:r>
      </w:hyperlink>
      <w:r w:rsidRPr="007E5E59">
        <w:rPr>
          <w:rFonts w:ascii="Cambria" w:eastAsia="Calibri" w:hAnsi="Cambria" w:cs="Arial"/>
          <w:kern w:val="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82E712E" w14:textId="77777777" w:rsidR="004D1080" w:rsidRPr="007E5E59" w:rsidRDefault="004D1080" w:rsidP="004D1080">
      <w:pPr>
        <w:jc w:val="center"/>
        <w:rPr>
          <w:rFonts w:ascii="Cambria" w:eastAsia="Arial" w:hAnsi="Cambria" w:cs="Times New Roman"/>
          <w:sz w:val="24"/>
          <w:szCs w:val="24"/>
        </w:rPr>
      </w:pPr>
    </w:p>
    <w:p w14:paraId="08B8DE23" w14:textId="77777777" w:rsidR="004D1080" w:rsidRPr="007E5E59" w:rsidRDefault="004D1080" w:rsidP="004D1080">
      <w:pPr>
        <w:tabs>
          <w:tab w:val="left" w:pos="1014"/>
          <w:tab w:val="left" w:pos="1016"/>
        </w:tabs>
        <w:autoSpaceDE w:val="0"/>
        <w:spacing w:line="276" w:lineRule="auto"/>
        <w:ind w:right="-1"/>
        <w:jc w:val="both"/>
        <w:outlineLvl w:val="2"/>
        <w:rPr>
          <w:rFonts w:ascii="Cambria" w:eastAsia="Arial" w:hAnsi="Cambria" w:cs="Arial"/>
          <w:b/>
          <w:bCs/>
          <w:color w:val="000000"/>
          <w:sz w:val="24"/>
          <w:szCs w:val="24"/>
          <w:lang w:val="pt-PT"/>
        </w:rPr>
      </w:pPr>
      <w:bookmarkStart w:id="49" w:name="_Hlk158366319"/>
      <w:r>
        <w:rPr>
          <w:rFonts w:ascii="Cambria" w:eastAsia="Arial" w:hAnsi="Cambria" w:cs="Arial"/>
          <w:b/>
          <w:bCs/>
          <w:color w:val="000000"/>
          <w:w w:val="110"/>
          <w:sz w:val="24"/>
          <w:szCs w:val="24"/>
          <w:lang w:val="pt-PT"/>
        </w:rPr>
        <w:t>8</w:t>
      </w:r>
      <w:r w:rsidRPr="007E5E59">
        <w:rPr>
          <w:rFonts w:ascii="Cambria" w:eastAsia="Arial" w:hAnsi="Cambria" w:cs="Arial"/>
          <w:b/>
          <w:bCs/>
          <w:color w:val="000000"/>
          <w:w w:val="110"/>
          <w:sz w:val="24"/>
          <w:szCs w:val="24"/>
          <w:lang w:val="pt-PT"/>
        </w:rPr>
        <w:t xml:space="preserve"> </w:t>
      </w:r>
      <w:r w:rsidRPr="007E5E59">
        <w:rPr>
          <w:rFonts w:ascii="Cambria" w:eastAsia="Arial" w:hAnsi="Cambria" w:cs="Arial"/>
          <w:b/>
          <w:bCs/>
          <w:color w:val="000000"/>
          <w:sz w:val="24"/>
          <w:szCs w:val="24"/>
          <w:lang w:val="pt-PT"/>
        </w:rPr>
        <w:t xml:space="preserve">– </w:t>
      </w:r>
      <w:r w:rsidRPr="007E5E59">
        <w:rPr>
          <w:rFonts w:ascii="Cambria" w:eastAsia="Arial" w:hAnsi="Cambria" w:cs="Arial"/>
          <w:b/>
          <w:bCs/>
          <w:color w:val="000000"/>
          <w:w w:val="110"/>
          <w:sz w:val="24"/>
          <w:szCs w:val="24"/>
          <w:lang w:val="pt-PT"/>
        </w:rPr>
        <w:t>FORMA</w:t>
      </w:r>
      <w:r w:rsidRPr="007E5E59">
        <w:rPr>
          <w:rFonts w:ascii="Cambria" w:eastAsia="Arial" w:hAnsi="Cambria" w:cs="Arial"/>
          <w:b/>
          <w:bCs/>
          <w:color w:val="000000"/>
          <w:spacing w:val="-12"/>
          <w:w w:val="110"/>
          <w:sz w:val="24"/>
          <w:szCs w:val="24"/>
          <w:lang w:val="pt-PT"/>
        </w:rPr>
        <w:t xml:space="preserve"> </w:t>
      </w:r>
      <w:r w:rsidRPr="007E5E59">
        <w:rPr>
          <w:rFonts w:ascii="Cambria" w:eastAsia="Arial" w:hAnsi="Cambria" w:cs="Arial"/>
          <w:b/>
          <w:bCs/>
          <w:color w:val="000000"/>
          <w:w w:val="110"/>
          <w:sz w:val="24"/>
          <w:szCs w:val="24"/>
          <w:lang w:val="pt-PT"/>
        </w:rPr>
        <w:t>E</w:t>
      </w:r>
      <w:r w:rsidRPr="007E5E59">
        <w:rPr>
          <w:rFonts w:ascii="Cambria" w:eastAsia="Arial" w:hAnsi="Cambria" w:cs="Arial"/>
          <w:b/>
          <w:bCs/>
          <w:color w:val="000000"/>
          <w:spacing w:val="3"/>
          <w:w w:val="110"/>
          <w:sz w:val="24"/>
          <w:szCs w:val="24"/>
          <w:lang w:val="pt-PT"/>
        </w:rPr>
        <w:t xml:space="preserve"> </w:t>
      </w:r>
      <w:r w:rsidRPr="007E5E59">
        <w:rPr>
          <w:rFonts w:ascii="Cambria" w:eastAsia="Arial" w:hAnsi="Cambria" w:cs="Arial"/>
          <w:b/>
          <w:bCs/>
          <w:color w:val="000000"/>
          <w:w w:val="110"/>
          <w:sz w:val="24"/>
          <w:szCs w:val="24"/>
          <w:lang w:val="pt-PT"/>
        </w:rPr>
        <w:t>CRITÉRIOS</w:t>
      </w:r>
      <w:r w:rsidRPr="007E5E59">
        <w:rPr>
          <w:rFonts w:ascii="Cambria" w:eastAsia="Arial" w:hAnsi="Cambria" w:cs="Arial"/>
          <w:b/>
          <w:bCs/>
          <w:color w:val="000000"/>
          <w:spacing w:val="6"/>
          <w:w w:val="110"/>
          <w:sz w:val="24"/>
          <w:szCs w:val="24"/>
          <w:lang w:val="pt-PT"/>
        </w:rPr>
        <w:t xml:space="preserve"> </w:t>
      </w:r>
      <w:r w:rsidRPr="007E5E59">
        <w:rPr>
          <w:rFonts w:ascii="Cambria" w:eastAsia="Arial" w:hAnsi="Cambria" w:cs="Arial"/>
          <w:b/>
          <w:bCs/>
          <w:color w:val="000000"/>
          <w:w w:val="110"/>
          <w:sz w:val="24"/>
          <w:szCs w:val="24"/>
          <w:lang w:val="pt-PT"/>
        </w:rPr>
        <w:t>DE SELEÇÃO</w:t>
      </w:r>
      <w:r w:rsidRPr="007E5E59">
        <w:rPr>
          <w:rFonts w:ascii="Cambria" w:eastAsia="Arial" w:hAnsi="Cambria" w:cs="Arial"/>
          <w:b/>
          <w:bCs/>
          <w:color w:val="000000"/>
          <w:spacing w:val="-1"/>
          <w:w w:val="110"/>
          <w:sz w:val="24"/>
          <w:szCs w:val="24"/>
          <w:lang w:val="pt-PT"/>
        </w:rPr>
        <w:t xml:space="preserve"> </w:t>
      </w:r>
      <w:r w:rsidRPr="007E5E59">
        <w:rPr>
          <w:rFonts w:ascii="Cambria" w:eastAsia="Arial" w:hAnsi="Cambria" w:cs="Arial"/>
          <w:b/>
          <w:bCs/>
          <w:color w:val="000000"/>
          <w:w w:val="110"/>
          <w:sz w:val="24"/>
          <w:szCs w:val="24"/>
          <w:lang w:val="pt-PT"/>
        </w:rPr>
        <w:t>DO</w:t>
      </w:r>
      <w:r w:rsidRPr="007E5E59">
        <w:rPr>
          <w:rFonts w:ascii="Cambria" w:eastAsia="Arial" w:hAnsi="Cambria" w:cs="Arial"/>
          <w:b/>
          <w:bCs/>
          <w:color w:val="000000"/>
          <w:spacing w:val="-3"/>
          <w:w w:val="110"/>
          <w:sz w:val="24"/>
          <w:szCs w:val="24"/>
          <w:lang w:val="pt-PT"/>
        </w:rPr>
        <w:t xml:space="preserve"> </w:t>
      </w:r>
      <w:r w:rsidRPr="007E5E59">
        <w:rPr>
          <w:rFonts w:ascii="Cambria" w:eastAsia="Arial" w:hAnsi="Cambria" w:cs="Arial"/>
          <w:b/>
          <w:bCs/>
          <w:color w:val="000000"/>
          <w:w w:val="110"/>
          <w:sz w:val="24"/>
          <w:szCs w:val="24"/>
          <w:lang w:val="pt-PT"/>
        </w:rPr>
        <w:t>FORNECEDOR</w:t>
      </w:r>
    </w:p>
    <w:p w14:paraId="372E91D3" w14:textId="77777777" w:rsidR="004D1080" w:rsidRPr="007E5E59" w:rsidRDefault="004D1080" w:rsidP="004D1080">
      <w:pPr>
        <w:tabs>
          <w:tab w:val="right" w:pos="9072"/>
        </w:tabs>
        <w:spacing w:line="276" w:lineRule="auto"/>
        <w:ind w:right="-1"/>
        <w:jc w:val="both"/>
        <w:rPr>
          <w:rFonts w:ascii="Cambria" w:eastAsia="Arial" w:hAnsi="Cambria" w:cs="Arial"/>
          <w:color w:val="000000"/>
          <w:sz w:val="24"/>
          <w:szCs w:val="24"/>
          <w:u w:val="single"/>
        </w:rPr>
      </w:pPr>
      <w:r>
        <w:rPr>
          <w:rFonts w:ascii="Cambria" w:hAnsi="Cambria" w:cs="Arial"/>
          <w:b/>
          <w:bCs/>
          <w:color w:val="000000"/>
          <w:sz w:val="24"/>
          <w:szCs w:val="24"/>
        </w:rPr>
        <w:t>8</w:t>
      </w:r>
      <w:r w:rsidRPr="007E5E59">
        <w:rPr>
          <w:rFonts w:ascii="Cambria" w:hAnsi="Cambria" w:cs="Arial"/>
          <w:b/>
          <w:bCs/>
          <w:color w:val="000000"/>
          <w:sz w:val="24"/>
          <w:szCs w:val="24"/>
        </w:rPr>
        <w:t xml:space="preserve">.1 – </w:t>
      </w:r>
      <w:r w:rsidRPr="007E5E59">
        <w:rPr>
          <w:rFonts w:ascii="Cambria" w:hAnsi="Cambria" w:cs="Arial"/>
          <w:color w:val="000000"/>
          <w:sz w:val="24"/>
          <w:szCs w:val="24"/>
        </w:rPr>
        <w:t xml:space="preserve">O fornecedor será selecionado por meio da realização de procedimento de licitação, na </w:t>
      </w:r>
      <w:r w:rsidRPr="007E5E59">
        <w:rPr>
          <w:rFonts w:ascii="Cambria" w:hAnsi="Cambria" w:cs="Arial"/>
          <w:color w:val="000000"/>
          <w:sz w:val="24"/>
          <w:szCs w:val="24"/>
        </w:rPr>
        <w:lastRenderedPageBreak/>
        <w:t xml:space="preserve">modalidade PREGÃO, sob a forma ELETRÔNICA, com adoção do critério de julgamento pelo </w:t>
      </w:r>
      <w:r w:rsidRPr="007E5E59">
        <w:rPr>
          <w:rFonts w:ascii="Cambria" w:eastAsia="Arial" w:hAnsi="Cambria" w:cs="Arial"/>
          <w:color w:val="000000"/>
          <w:sz w:val="24"/>
          <w:szCs w:val="24"/>
          <w:u w:val="single"/>
        </w:rPr>
        <w:t xml:space="preserve">MENOR PREÇO POR </w:t>
      </w:r>
      <w:r w:rsidRPr="005E60E6">
        <w:rPr>
          <w:rFonts w:ascii="Cambria" w:eastAsia="Arial" w:hAnsi="Cambria" w:cs="Arial"/>
          <w:color w:val="000000"/>
          <w:sz w:val="24"/>
          <w:szCs w:val="24"/>
          <w:u w:val="single"/>
        </w:rPr>
        <w:t>LOTE (INTERDEPENDENTE)</w:t>
      </w:r>
      <w:r w:rsidRPr="007E5E59">
        <w:rPr>
          <w:rFonts w:ascii="Cambria" w:eastAsia="Arial" w:hAnsi="Cambria" w:cs="Arial"/>
          <w:color w:val="000000"/>
          <w:sz w:val="24"/>
          <w:szCs w:val="24"/>
          <w:u w:val="single"/>
        </w:rPr>
        <w:t>.</w:t>
      </w:r>
    </w:p>
    <w:p w14:paraId="109D0C78" w14:textId="77777777" w:rsidR="004D1080" w:rsidRPr="007E5E59" w:rsidRDefault="004D1080" w:rsidP="004D1080">
      <w:pPr>
        <w:tabs>
          <w:tab w:val="left" w:pos="0"/>
        </w:tabs>
        <w:spacing w:line="276" w:lineRule="auto"/>
        <w:ind w:right="-1"/>
        <w:jc w:val="both"/>
        <w:rPr>
          <w:rFonts w:ascii="Cambria" w:eastAsia="Calibri" w:hAnsi="Cambria" w:cs="Arial"/>
          <w:color w:val="000000"/>
          <w:sz w:val="24"/>
          <w:szCs w:val="24"/>
        </w:rPr>
      </w:pPr>
      <w:r w:rsidRPr="007E5E59">
        <w:rPr>
          <w:rFonts w:ascii="Cambria" w:eastAsia="Calibri" w:hAnsi="Cambria" w:cs="Arial"/>
          <w:b/>
          <w:bCs/>
          <w:color w:val="000000"/>
          <w:spacing w:val="-1"/>
          <w:sz w:val="24"/>
          <w:szCs w:val="24"/>
        </w:rPr>
        <w:t xml:space="preserve">9.2 </w:t>
      </w:r>
      <w:r w:rsidRPr="007E5E59">
        <w:rPr>
          <w:rFonts w:ascii="Cambria" w:eastAsia="Calibri" w:hAnsi="Cambria" w:cs="Arial"/>
          <w:color w:val="000000"/>
          <w:sz w:val="24"/>
          <w:szCs w:val="24"/>
        </w:rPr>
        <w:t>– Poderão participar do processo empresas que atendam o ramo de atividade do objeto da licitação, comprovando experiência e qualidade no fornecimento do objeto.</w:t>
      </w:r>
    </w:p>
    <w:p w14:paraId="73F40FA3" w14:textId="77777777" w:rsidR="004D1080" w:rsidRPr="007E5E59" w:rsidRDefault="004D1080" w:rsidP="004D1080">
      <w:pPr>
        <w:shd w:val="clear" w:color="auto" w:fill="FFFFFF"/>
        <w:tabs>
          <w:tab w:val="left" w:pos="0"/>
        </w:tabs>
        <w:autoSpaceDE w:val="0"/>
        <w:spacing w:line="276" w:lineRule="auto"/>
        <w:ind w:right="-1"/>
        <w:jc w:val="both"/>
        <w:rPr>
          <w:rFonts w:ascii="Cambria" w:eastAsia="Calibri" w:hAnsi="Cambria" w:cs="Arial"/>
          <w:sz w:val="24"/>
          <w:szCs w:val="24"/>
        </w:rPr>
      </w:pPr>
      <w:r w:rsidRPr="007E5E59">
        <w:rPr>
          <w:rFonts w:ascii="Cambria" w:eastAsia="Calibri" w:hAnsi="Cambria" w:cs="Arial"/>
          <w:b/>
          <w:bCs/>
          <w:color w:val="000000"/>
          <w:sz w:val="24"/>
          <w:szCs w:val="24"/>
        </w:rPr>
        <w:t xml:space="preserve">9.3 – </w:t>
      </w:r>
      <w:r w:rsidRPr="007E5E59">
        <w:rPr>
          <w:rFonts w:ascii="Cambria" w:eastAsia="Calibri" w:hAnsi="Cambria" w:cs="Arial"/>
          <w:color w:val="000000"/>
          <w:sz w:val="24"/>
          <w:szCs w:val="24"/>
        </w:rPr>
        <w:t>Para fins de habilitação, deverá o licitante comprovar os requisitos constantes no artigo n° 62 ao 69 da Lei 14.133/2021, em especial os documentos de qualificação técnica, conforme segue</w:t>
      </w:r>
      <w:r w:rsidRPr="007E5E59">
        <w:rPr>
          <w:rFonts w:ascii="Cambria" w:eastAsia="Calibri" w:hAnsi="Cambria" w:cs="Arial"/>
          <w:sz w:val="24"/>
          <w:szCs w:val="24"/>
        </w:rPr>
        <w:t>:</w:t>
      </w:r>
    </w:p>
    <w:p w14:paraId="7508DB52" w14:textId="77777777" w:rsidR="004D1080" w:rsidRPr="007E5E59" w:rsidRDefault="004D1080" w:rsidP="001C3D44">
      <w:pPr>
        <w:widowControl/>
        <w:numPr>
          <w:ilvl w:val="0"/>
          <w:numId w:val="68"/>
        </w:numPr>
        <w:suppressAutoHyphens w:val="0"/>
        <w:autoSpaceDE w:val="0"/>
        <w:autoSpaceDN/>
        <w:spacing w:line="276" w:lineRule="auto"/>
        <w:jc w:val="both"/>
        <w:textAlignment w:val="auto"/>
        <w:rPr>
          <w:rFonts w:ascii="Cambria" w:eastAsia="Arial MT" w:hAnsi="Cambria" w:cs="Arial"/>
          <w:sz w:val="24"/>
          <w:szCs w:val="24"/>
          <w:lang w:val="pt-PT"/>
        </w:rPr>
      </w:pPr>
      <w:bookmarkStart w:id="50" w:name="_Hlk184224996"/>
      <w:r w:rsidRPr="007E5E59">
        <w:rPr>
          <w:rFonts w:ascii="Cambria" w:eastAsia="Arial MT" w:hAnsi="Cambria" w:cs="Arial"/>
          <w:sz w:val="24"/>
          <w:szCs w:val="24"/>
          <w:lang w:val="pt-PT"/>
        </w:rPr>
        <w:t>Comprovação de aptidão do licitante, mediante atestado fornecido, de pelo menos 01 (um) atestado, por pessoas jurídicas de direito público ou privado com firma reconhecida, de desempenho de atividade pertinente e compatível em características, quantidades e prazos com o objeto da presente licitação</w:t>
      </w:r>
      <w:bookmarkEnd w:id="50"/>
      <w:r w:rsidRPr="007E5E59">
        <w:rPr>
          <w:rFonts w:ascii="Cambria" w:eastAsia="Arial MT" w:hAnsi="Cambria" w:cs="Arial"/>
          <w:sz w:val="24"/>
          <w:szCs w:val="24"/>
          <w:lang w:val="pt-PT"/>
        </w:rPr>
        <w:t>;</w:t>
      </w:r>
    </w:p>
    <w:p w14:paraId="6FD2C369" w14:textId="77777777" w:rsidR="004D1080" w:rsidRPr="007E5E59" w:rsidRDefault="004D1080" w:rsidP="004D1080">
      <w:pPr>
        <w:autoSpaceDE w:val="0"/>
        <w:spacing w:line="276" w:lineRule="auto"/>
        <w:ind w:left="1146" w:right="-1"/>
        <w:jc w:val="both"/>
        <w:rPr>
          <w:rFonts w:ascii="Cambria" w:eastAsia="Arial MT" w:hAnsi="Cambria" w:cs="Arial"/>
          <w:sz w:val="24"/>
          <w:szCs w:val="24"/>
          <w:lang w:val="pt-PT"/>
        </w:rPr>
      </w:pPr>
    </w:p>
    <w:p w14:paraId="039F7F45" w14:textId="77777777" w:rsidR="004D1080" w:rsidRPr="007E5E59" w:rsidRDefault="004D1080" w:rsidP="004D1080">
      <w:pPr>
        <w:tabs>
          <w:tab w:val="left" w:pos="0"/>
          <w:tab w:val="left" w:pos="1014"/>
          <w:tab w:val="left" w:pos="1016"/>
        </w:tabs>
        <w:autoSpaceDE w:val="0"/>
        <w:spacing w:line="276" w:lineRule="auto"/>
        <w:ind w:right="142"/>
        <w:jc w:val="both"/>
        <w:outlineLvl w:val="2"/>
        <w:rPr>
          <w:rFonts w:ascii="Cambria" w:eastAsia="Arial" w:hAnsi="Cambria" w:cs="Arial"/>
          <w:b/>
          <w:bCs/>
          <w:color w:val="000000"/>
          <w:sz w:val="24"/>
          <w:szCs w:val="24"/>
          <w:lang w:val="pt-PT"/>
        </w:rPr>
      </w:pPr>
      <w:r w:rsidRPr="007E5E59">
        <w:rPr>
          <w:rFonts w:ascii="Cambria" w:eastAsia="Arial" w:hAnsi="Cambria" w:cs="Arial"/>
          <w:b/>
          <w:bCs/>
          <w:color w:val="000000"/>
          <w:w w:val="110"/>
          <w:sz w:val="24"/>
          <w:szCs w:val="24"/>
          <w:lang w:val="pt-PT"/>
        </w:rPr>
        <w:t xml:space="preserve">10 </w:t>
      </w:r>
      <w:r w:rsidRPr="007E5E59">
        <w:rPr>
          <w:rFonts w:ascii="Cambria" w:eastAsia="Arial" w:hAnsi="Cambria" w:cs="Arial"/>
          <w:b/>
          <w:bCs/>
          <w:color w:val="000000"/>
          <w:sz w:val="24"/>
          <w:szCs w:val="24"/>
          <w:lang w:val="pt-PT"/>
        </w:rPr>
        <w:t xml:space="preserve">– </w:t>
      </w:r>
      <w:r w:rsidRPr="007E5E59">
        <w:rPr>
          <w:rFonts w:ascii="Cambria" w:eastAsia="Arial" w:hAnsi="Cambria" w:cs="Arial"/>
          <w:b/>
          <w:bCs/>
          <w:color w:val="000000"/>
          <w:w w:val="110"/>
          <w:sz w:val="24"/>
          <w:szCs w:val="24"/>
          <w:lang w:val="pt-PT"/>
        </w:rPr>
        <w:t>ESTIMATIVAS</w:t>
      </w:r>
      <w:r w:rsidRPr="007E5E59">
        <w:rPr>
          <w:rFonts w:ascii="Cambria" w:eastAsia="Arial" w:hAnsi="Cambria" w:cs="Arial"/>
          <w:b/>
          <w:bCs/>
          <w:color w:val="000000"/>
          <w:spacing w:val="3"/>
          <w:w w:val="110"/>
          <w:sz w:val="24"/>
          <w:szCs w:val="24"/>
          <w:lang w:val="pt-PT"/>
        </w:rPr>
        <w:t xml:space="preserve"> </w:t>
      </w:r>
      <w:r w:rsidRPr="007E5E59">
        <w:rPr>
          <w:rFonts w:ascii="Cambria" w:eastAsia="Arial" w:hAnsi="Cambria" w:cs="Arial"/>
          <w:b/>
          <w:bCs/>
          <w:color w:val="000000"/>
          <w:w w:val="110"/>
          <w:sz w:val="24"/>
          <w:szCs w:val="24"/>
          <w:lang w:val="pt-PT"/>
        </w:rPr>
        <w:t>DO</w:t>
      </w:r>
      <w:r w:rsidRPr="007E5E59">
        <w:rPr>
          <w:rFonts w:ascii="Cambria" w:eastAsia="Arial" w:hAnsi="Cambria" w:cs="Arial"/>
          <w:b/>
          <w:bCs/>
          <w:color w:val="000000"/>
          <w:spacing w:val="-3"/>
          <w:w w:val="110"/>
          <w:sz w:val="24"/>
          <w:szCs w:val="24"/>
          <w:lang w:val="pt-PT"/>
        </w:rPr>
        <w:t xml:space="preserve"> </w:t>
      </w:r>
      <w:r w:rsidRPr="007E5E59">
        <w:rPr>
          <w:rFonts w:ascii="Cambria" w:eastAsia="Arial" w:hAnsi="Cambria" w:cs="Arial"/>
          <w:b/>
          <w:bCs/>
          <w:color w:val="000000"/>
          <w:w w:val="110"/>
          <w:sz w:val="24"/>
          <w:szCs w:val="24"/>
          <w:lang w:val="pt-PT"/>
        </w:rPr>
        <w:t>VALOR</w:t>
      </w:r>
      <w:r w:rsidRPr="007E5E59">
        <w:rPr>
          <w:rFonts w:ascii="Cambria" w:eastAsia="Arial" w:hAnsi="Cambria" w:cs="Arial"/>
          <w:b/>
          <w:bCs/>
          <w:color w:val="000000"/>
          <w:spacing w:val="3"/>
          <w:w w:val="110"/>
          <w:sz w:val="24"/>
          <w:szCs w:val="24"/>
          <w:lang w:val="pt-PT"/>
        </w:rPr>
        <w:t xml:space="preserve"> </w:t>
      </w:r>
      <w:r w:rsidRPr="007E5E59">
        <w:rPr>
          <w:rFonts w:ascii="Cambria" w:eastAsia="Arial" w:hAnsi="Cambria" w:cs="Arial"/>
          <w:b/>
          <w:bCs/>
          <w:color w:val="000000"/>
          <w:w w:val="110"/>
          <w:sz w:val="24"/>
          <w:szCs w:val="24"/>
          <w:lang w:val="pt-PT"/>
        </w:rPr>
        <w:t>DA</w:t>
      </w:r>
      <w:r w:rsidRPr="007E5E59">
        <w:rPr>
          <w:rFonts w:ascii="Cambria" w:eastAsia="Arial" w:hAnsi="Cambria" w:cs="Arial"/>
          <w:b/>
          <w:bCs/>
          <w:color w:val="000000"/>
          <w:spacing w:val="2"/>
          <w:w w:val="110"/>
          <w:sz w:val="24"/>
          <w:szCs w:val="24"/>
          <w:lang w:val="pt-PT"/>
        </w:rPr>
        <w:t xml:space="preserve"> </w:t>
      </w:r>
      <w:r w:rsidRPr="007E5E59">
        <w:rPr>
          <w:rFonts w:ascii="Cambria" w:eastAsia="Arial" w:hAnsi="Cambria" w:cs="Arial"/>
          <w:b/>
          <w:bCs/>
          <w:color w:val="000000"/>
          <w:w w:val="110"/>
          <w:sz w:val="24"/>
          <w:szCs w:val="24"/>
          <w:lang w:val="pt-PT"/>
        </w:rPr>
        <w:t>CONTRATAÇÃO</w:t>
      </w:r>
    </w:p>
    <w:p w14:paraId="18E231BE" w14:textId="41061ECE" w:rsidR="004D1080" w:rsidRPr="007E5E59" w:rsidRDefault="004D1080" w:rsidP="004D1080">
      <w:pPr>
        <w:tabs>
          <w:tab w:val="left" w:pos="0"/>
          <w:tab w:val="left" w:pos="1985"/>
        </w:tabs>
        <w:autoSpaceDE w:val="0"/>
        <w:spacing w:line="276" w:lineRule="auto"/>
        <w:jc w:val="both"/>
        <w:rPr>
          <w:rFonts w:ascii="Cambria" w:eastAsia="Arial MT" w:hAnsi="Cambria" w:cs="Arial"/>
          <w:sz w:val="24"/>
          <w:szCs w:val="24"/>
          <w:highlight w:val="red"/>
          <w:lang w:val="pt-PT"/>
        </w:rPr>
      </w:pPr>
      <w:r w:rsidRPr="007E5E59">
        <w:rPr>
          <w:rFonts w:ascii="Cambria" w:eastAsia="Arial MT" w:hAnsi="Cambria" w:cs="Arial"/>
          <w:b/>
          <w:bCs/>
          <w:sz w:val="24"/>
          <w:szCs w:val="24"/>
          <w:lang w:val="pt-PT"/>
        </w:rPr>
        <w:t>10.1 –</w:t>
      </w:r>
      <w:r w:rsidRPr="007E5E59">
        <w:rPr>
          <w:rFonts w:ascii="Cambria" w:eastAsia="Arial MT" w:hAnsi="Cambria" w:cs="Arial"/>
          <w:sz w:val="24"/>
          <w:szCs w:val="24"/>
          <w:lang w:val="pt-PT"/>
        </w:rPr>
        <w:t xml:space="preserve"> Preliminarmente, baseados em pesquisa de preços de acordo com o Art. 23 da Lei Federal 14.133/2021, estimamos em </w:t>
      </w:r>
      <w:r w:rsidRPr="00B740B5">
        <w:rPr>
          <w:rFonts w:ascii="Cambria" w:eastAsia="Arial MT" w:hAnsi="Cambria" w:cs="Arial"/>
          <w:color w:val="000000" w:themeColor="text1"/>
          <w:sz w:val="24"/>
          <w:szCs w:val="24"/>
          <w:lang w:val="pt-PT"/>
        </w:rPr>
        <w:t>R$</w:t>
      </w:r>
      <w:r w:rsidR="00B740B5" w:rsidRPr="00B740B5">
        <w:rPr>
          <w:rFonts w:ascii="Cambria" w:eastAsia="Arial MT" w:hAnsi="Cambria" w:cs="Arial"/>
          <w:color w:val="000000" w:themeColor="text1"/>
          <w:sz w:val="24"/>
          <w:szCs w:val="24"/>
          <w:lang w:val="pt-PT"/>
        </w:rPr>
        <w:t>123.719,43</w:t>
      </w:r>
      <w:r w:rsidRPr="00B740B5">
        <w:rPr>
          <w:rFonts w:ascii="Cambria" w:eastAsia="Arial MT" w:hAnsi="Cambria" w:cs="Arial"/>
          <w:color w:val="000000" w:themeColor="text1"/>
          <w:sz w:val="24"/>
          <w:szCs w:val="24"/>
          <w:lang w:val="pt-PT"/>
        </w:rPr>
        <w:t xml:space="preserve"> (</w:t>
      </w:r>
      <w:r w:rsidR="00B740B5" w:rsidRPr="00B740B5">
        <w:rPr>
          <w:rFonts w:ascii="Cambria" w:eastAsia="Arial MT" w:hAnsi="Cambria" w:cs="Arial"/>
          <w:color w:val="000000" w:themeColor="text1"/>
          <w:sz w:val="24"/>
          <w:szCs w:val="24"/>
          <w:lang w:val="pt-PT"/>
        </w:rPr>
        <w:t>cento e vinte e três mil</w:t>
      </w:r>
      <w:r w:rsidR="001C1DF6">
        <w:rPr>
          <w:rFonts w:ascii="Cambria" w:eastAsia="Arial MT" w:hAnsi="Cambria" w:cs="Arial"/>
          <w:color w:val="000000" w:themeColor="text1"/>
          <w:sz w:val="24"/>
          <w:szCs w:val="24"/>
          <w:lang w:val="pt-PT"/>
        </w:rPr>
        <w:t>,</w:t>
      </w:r>
      <w:r w:rsidR="00B740B5" w:rsidRPr="00B740B5">
        <w:rPr>
          <w:rFonts w:ascii="Cambria" w:eastAsia="Arial MT" w:hAnsi="Cambria" w:cs="Arial"/>
          <w:color w:val="000000" w:themeColor="text1"/>
          <w:sz w:val="24"/>
          <w:szCs w:val="24"/>
          <w:lang w:val="pt-PT"/>
        </w:rPr>
        <w:t xml:space="preserve"> setecentos e dezenove reais e quarenta e três centavos</w:t>
      </w:r>
      <w:r w:rsidRPr="00B740B5">
        <w:rPr>
          <w:rFonts w:ascii="Cambria" w:eastAsia="Arial MT" w:hAnsi="Cambria" w:cs="Arial"/>
          <w:color w:val="000000" w:themeColor="text1"/>
          <w:sz w:val="24"/>
          <w:szCs w:val="24"/>
          <w:lang w:val="pt-PT"/>
        </w:rPr>
        <w:t xml:space="preserve">) </w:t>
      </w:r>
      <w:r w:rsidRPr="007E5E59">
        <w:rPr>
          <w:rFonts w:ascii="Cambria" w:eastAsia="Arial MT" w:hAnsi="Cambria" w:cs="Arial"/>
          <w:sz w:val="24"/>
          <w:szCs w:val="24"/>
          <w:lang w:val="pt-PT"/>
        </w:rPr>
        <w:t>o valor de referência da contratação ora pretendida.</w:t>
      </w:r>
    </w:p>
    <w:p w14:paraId="389AF7ED" w14:textId="77777777" w:rsidR="004D1080" w:rsidRPr="007E5E59" w:rsidRDefault="004D1080" w:rsidP="004D1080">
      <w:pPr>
        <w:tabs>
          <w:tab w:val="left" w:pos="0"/>
          <w:tab w:val="left" w:pos="1985"/>
        </w:tabs>
        <w:autoSpaceDE w:val="0"/>
        <w:spacing w:line="276" w:lineRule="auto"/>
        <w:jc w:val="both"/>
        <w:rPr>
          <w:rFonts w:ascii="Cambria" w:eastAsia="Arial MT" w:hAnsi="Cambria" w:cs="Arial"/>
          <w:sz w:val="24"/>
          <w:szCs w:val="24"/>
          <w:lang w:val="pt-PT"/>
        </w:rPr>
      </w:pPr>
      <w:r w:rsidRPr="007E5E59">
        <w:rPr>
          <w:rFonts w:ascii="Cambria" w:eastAsia="Arial MT" w:hAnsi="Cambria" w:cs="Arial"/>
          <w:b/>
          <w:bCs/>
          <w:sz w:val="24"/>
          <w:szCs w:val="24"/>
          <w:lang w:val="pt-PT"/>
        </w:rPr>
        <w:t>10.2 –</w:t>
      </w:r>
      <w:r w:rsidRPr="007E5E59">
        <w:rPr>
          <w:rFonts w:ascii="Cambria" w:eastAsia="Arial MT" w:hAnsi="Cambria" w:cs="Arial"/>
          <w:sz w:val="24"/>
          <w:szCs w:val="24"/>
          <w:lang w:val="pt-PT"/>
        </w:rPr>
        <w:t xml:space="preserve"> </w:t>
      </w:r>
      <w:r w:rsidRPr="007E5E59">
        <w:rPr>
          <w:rFonts w:ascii="Cambria" w:eastAsia="Arial MT" w:hAnsi="Cambria" w:cs="Arial"/>
          <w:color w:val="000000"/>
          <w:sz w:val="24"/>
          <w:szCs w:val="24"/>
          <w:lang w:val="pt-PT"/>
        </w:rPr>
        <w:t>Em atendimento ao Decreto n° 38/2025, indicando a necessidade da realização da pesquisa de preços para aferir os preços atuais de mercado, pois o objetivo maior é sempre buscar a economicidade e garantir a eficiência na gestão administrativa, racionalizando o uso do dinheiro público, esclarecemos que a pesquisa de preços foi realizada utilizando as seguintes fontes e ferramentas:</w:t>
      </w:r>
    </w:p>
    <w:p w14:paraId="2C2617E4" w14:textId="77777777" w:rsidR="004D1080" w:rsidRPr="007E5E59" w:rsidRDefault="004D1080" w:rsidP="004D1080">
      <w:pPr>
        <w:tabs>
          <w:tab w:val="left" w:pos="0"/>
        </w:tabs>
        <w:spacing w:line="276" w:lineRule="auto"/>
        <w:jc w:val="both"/>
        <w:rPr>
          <w:rFonts w:ascii="Cambria" w:hAnsi="Cambria" w:cs="Arial"/>
          <w:b/>
          <w:sz w:val="24"/>
          <w:szCs w:val="24"/>
        </w:rPr>
      </w:pPr>
      <w:r w:rsidRPr="007E5E59">
        <w:rPr>
          <w:rFonts w:ascii="Cambria" w:hAnsi="Cambria" w:cs="Arial"/>
          <w:b/>
          <w:sz w:val="24"/>
          <w:szCs w:val="24"/>
        </w:rPr>
        <w:t>ORÇAMENTOS:</w:t>
      </w:r>
    </w:p>
    <w:p w14:paraId="4C6F42AB" w14:textId="77777777" w:rsidR="00B740B5" w:rsidRPr="00B740B5" w:rsidRDefault="00B740B5" w:rsidP="004D1080">
      <w:pPr>
        <w:spacing w:line="276" w:lineRule="auto"/>
        <w:jc w:val="both"/>
        <w:rPr>
          <w:rFonts w:ascii="Cambria" w:eastAsia="Times New Roman" w:hAnsi="Cambria" w:cs="Arial"/>
          <w:color w:val="000000" w:themeColor="text1"/>
          <w:kern w:val="0"/>
          <w:sz w:val="24"/>
          <w:szCs w:val="24"/>
          <w:lang w:eastAsia="pt-BR"/>
        </w:rPr>
      </w:pPr>
      <w:r w:rsidRPr="00B740B5">
        <w:rPr>
          <w:rFonts w:ascii="Cambria" w:eastAsia="Times New Roman" w:hAnsi="Cambria" w:cs="Arial"/>
          <w:color w:val="000000" w:themeColor="text1"/>
          <w:kern w:val="0"/>
          <w:sz w:val="24"/>
          <w:szCs w:val="24"/>
          <w:lang w:eastAsia="pt-BR"/>
        </w:rPr>
        <w:t>UELITON SILVIO FERREIRA / CNPJ: 34.235.034/0001-87</w:t>
      </w:r>
    </w:p>
    <w:p w14:paraId="635D86D7" w14:textId="77777777" w:rsidR="00B740B5" w:rsidRPr="00B740B5" w:rsidRDefault="00B740B5" w:rsidP="004D1080">
      <w:pPr>
        <w:spacing w:line="276" w:lineRule="auto"/>
        <w:jc w:val="both"/>
        <w:rPr>
          <w:rFonts w:ascii="Cambria" w:eastAsia="Times New Roman" w:hAnsi="Cambria" w:cs="Arial"/>
          <w:color w:val="000000" w:themeColor="text1"/>
          <w:kern w:val="0"/>
          <w:sz w:val="24"/>
          <w:szCs w:val="24"/>
          <w:lang w:eastAsia="pt-BR"/>
        </w:rPr>
      </w:pPr>
      <w:r w:rsidRPr="00B740B5">
        <w:rPr>
          <w:rFonts w:ascii="Cambria" w:eastAsia="Times New Roman" w:hAnsi="Cambria" w:cs="Arial"/>
          <w:color w:val="000000" w:themeColor="text1"/>
          <w:kern w:val="0"/>
          <w:sz w:val="24"/>
          <w:szCs w:val="24"/>
          <w:lang w:eastAsia="pt-BR"/>
        </w:rPr>
        <w:t>CORREA, SILVA &amp; CIA LTDA / CNPJ: 78.152.493/0001-72</w:t>
      </w:r>
    </w:p>
    <w:p w14:paraId="160AD574" w14:textId="77777777" w:rsidR="00B740B5" w:rsidRPr="00B740B5" w:rsidRDefault="00B740B5" w:rsidP="004D1080">
      <w:pPr>
        <w:spacing w:line="276" w:lineRule="auto"/>
        <w:jc w:val="both"/>
        <w:rPr>
          <w:rFonts w:ascii="Cambria" w:eastAsia="Times New Roman" w:hAnsi="Cambria" w:cs="Arial"/>
          <w:color w:val="000000" w:themeColor="text1"/>
          <w:kern w:val="0"/>
          <w:sz w:val="24"/>
          <w:szCs w:val="24"/>
          <w:lang w:eastAsia="pt-BR"/>
        </w:rPr>
      </w:pPr>
      <w:r w:rsidRPr="00B740B5">
        <w:rPr>
          <w:rFonts w:ascii="Cambria" w:eastAsia="Times New Roman" w:hAnsi="Cambria" w:cs="Arial"/>
          <w:color w:val="000000" w:themeColor="text1"/>
          <w:kern w:val="0"/>
          <w:sz w:val="24"/>
          <w:szCs w:val="24"/>
          <w:lang w:eastAsia="pt-BR"/>
        </w:rPr>
        <w:t>D. MOREIRA JUNIOR - GRAFICA / CNPJ: 26.924.834/0001-87</w:t>
      </w:r>
    </w:p>
    <w:p w14:paraId="38AB7378" w14:textId="77777777" w:rsidR="004D1080" w:rsidRPr="007E5E59" w:rsidRDefault="004D1080" w:rsidP="004D1080">
      <w:pPr>
        <w:spacing w:line="276" w:lineRule="auto"/>
        <w:jc w:val="both"/>
        <w:rPr>
          <w:rFonts w:ascii="Cambria" w:hAnsi="Cambria" w:cs="Arial"/>
          <w:b/>
          <w:bCs/>
          <w:sz w:val="24"/>
          <w:szCs w:val="24"/>
          <w:highlight w:val="red"/>
        </w:rPr>
      </w:pPr>
      <w:r w:rsidRPr="007E5E59">
        <w:rPr>
          <w:rFonts w:ascii="Cambria" w:hAnsi="Cambria" w:cs="Arial"/>
          <w:b/>
          <w:bCs/>
          <w:sz w:val="24"/>
          <w:szCs w:val="24"/>
        </w:rPr>
        <w:t>BANCO</w:t>
      </w:r>
      <w:r w:rsidRPr="007E5E59">
        <w:rPr>
          <w:rFonts w:ascii="Cambria" w:hAnsi="Cambria" w:cs="Arial"/>
          <w:b/>
          <w:bCs/>
          <w:spacing w:val="6"/>
          <w:sz w:val="24"/>
          <w:szCs w:val="24"/>
        </w:rPr>
        <w:t xml:space="preserve"> </w:t>
      </w:r>
      <w:r w:rsidRPr="007E5E59">
        <w:rPr>
          <w:rFonts w:ascii="Cambria" w:hAnsi="Cambria" w:cs="Arial"/>
          <w:b/>
          <w:bCs/>
          <w:sz w:val="24"/>
          <w:szCs w:val="24"/>
        </w:rPr>
        <w:t>DE</w:t>
      </w:r>
      <w:r w:rsidRPr="007E5E59">
        <w:rPr>
          <w:rFonts w:ascii="Cambria" w:hAnsi="Cambria" w:cs="Arial"/>
          <w:b/>
          <w:bCs/>
          <w:spacing w:val="6"/>
          <w:sz w:val="24"/>
          <w:szCs w:val="24"/>
        </w:rPr>
        <w:t xml:space="preserve"> </w:t>
      </w:r>
      <w:r w:rsidRPr="007E5E59">
        <w:rPr>
          <w:rFonts w:ascii="Cambria" w:hAnsi="Cambria" w:cs="Arial"/>
          <w:b/>
          <w:bCs/>
          <w:sz w:val="24"/>
          <w:szCs w:val="24"/>
        </w:rPr>
        <w:t>PREÇOS PRIVADO</w:t>
      </w:r>
    </w:p>
    <w:p w14:paraId="2479A281" w14:textId="77777777" w:rsidR="00B740B5" w:rsidRDefault="004D1080" w:rsidP="00B740B5">
      <w:pPr>
        <w:spacing w:line="276" w:lineRule="auto"/>
        <w:jc w:val="both"/>
        <w:rPr>
          <w:rFonts w:ascii="Cambria" w:hAnsi="Cambria" w:cs="Arial"/>
          <w:sz w:val="24"/>
          <w:szCs w:val="24"/>
        </w:rPr>
      </w:pPr>
      <w:r w:rsidRPr="007E5E59">
        <w:rPr>
          <w:rFonts w:ascii="Cambria" w:hAnsi="Cambria" w:cs="Arial"/>
          <w:b/>
          <w:bCs/>
          <w:sz w:val="24"/>
          <w:szCs w:val="24"/>
        </w:rPr>
        <w:t>10.2.1 –</w:t>
      </w:r>
      <w:r w:rsidRPr="007E5E59">
        <w:rPr>
          <w:rFonts w:ascii="Cambria" w:hAnsi="Cambria" w:cs="Arial"/>
          <w:sz w:val="24"/>
          <w:szCs w:val="24"/>
        </w:rPr>
        <w:t xml:space="preserve"> </w:t>
      </w:r>
      <w:r w:rsidR="00B740B5" w:rsidRPr="00B740B5">
        <w:rPr>
          <w:rFonts w:ascii="Cambria" w:hAnsi="Cambria" w:cs="Arial"/>
          <w:sz w:val="24"/>
          <w:szCs w:val="24"/>
        </w:rPr>
        <w:t>A metodologia usada para formação de preços, foi pesquisa junto a 3 (três) orçamentos de empresas do ramo pertinente ao objeto, orçamentos recolhidos pela Servidora Maria Vitória Moreira Messias, e pesquisa no Banco de Preços Privado, onde algumas vezes não foi  encontrado os itens com as descrições exatamente igual a solicitada pela secretaria, visto que os itens possui descrições extremamente detalhada, mas foi encontrado tens com descrições e valores semelhantes, que foram considerados na pesquisa para formação de preço  médio, garantindo maior amplitude de pesquisa de preço. Os valores demarcados na planilha não puderam ser considerados no cálculo da média por apresentarem valores não praticados no mercado.</w:t>
      </w:r>
    </w:p>
    <w:p w14:paraId="695BF585" w14:textId="77777777" w:rsidR="004D1080" w:rsidRPr="007E5E59" w:rsidRDefault="004D1080" w:rsidP="00B740B5">
      <w:pPr>
        <w:spacing w:line="276" w:lineRule="auto"/>
        <w:jc w:val="both"/>
        <w:rPr>
          <w:rFonts w:ascii="Cambria" w:hAnsi="Cambria"/>
          <w:sz w:val="24"/>
          <w:szCs w:val="24"/>
        </w:rPr>
      </w:pPr>
      <w:r w:rsidRPr="007E5E59">
        <w:rPr>
          <w:rFonts w:ascii="Cambria" w:eastAsia="Arial MT" w:hAnsi="Cambria"/>
          <w:b/>
          <w:bCs/>
          <w:sz w:val="24"/>
          <w:szCs w:val="24"/>
          <w:lang w:val="pt-PT"/>
        </w:rPr>
        <w:t>10.3 –</w:t>
      </w:r>
      <w:r w:rsidRPr="007E5E59">
        <w:rPr>
          <w:rFonts w:ascii="Cambria" w:eastAsia="Arial MT" w:hAnsi="Cambria"/>
          <w:sz w:val="24"/>
          <w:szCs w:val="24"/>
          <w:lang w:val="pt-PT"/>
        </w:rPr>
        <w:t xml:space="preserve"> Responsáveis pelas Pesquisas de preços: Gislaine Passos Pereira.</w:t>
      </w:r>
      <w:r w:rsidRPr="007E5E59">
        <w:rPr>
          <w:rFonts w:ascii="Cambria" w:hAnsi="Cambria"/>
          <w:sz w:val="24"/>
          <w:szCs w:val="24"/>
        </w:rPr>
        <w:t xml:space="preserve"> </w:t>
      </w:r>
    </w:p>
    <w:p w14:paraId="07E6D42C" w14:textId="77777777" w:rsidR="004D1080" w:rsidRPr="007E5E59" w:rsidRDefault="004D1080" w:rsidP="004D1080">
      <w:pPr>
        <w:pStyle w:val="Nivel3"/>
        <w:spacing w:before="0" w:after="0" w:line="240" w:lineRule="auto"/>
        <w:ind w:left="0"/>
        <w:rPr>
          <w:rFonts w:ascii="Cambria" w:hAnsi="Cambria"/>
          <w:sz w:val="24"/>
          <w:szCs w:val="24"/>
        </w:rPr>
      </w:pPr>
    </w:p>
    <w:bookmarkEnd w:id="49"/>
    <w:p w14:paraId="3D666231" w14:textId="77777777" w:rsidR="004D1080" w:rsidRPr="007E5E59" w:rsidRDefault="004D1080" w:rsidP="004D1080">
      <w:pPr>
        <w:pStyle w:val="Ttulo21"/>
        <w:tabs>
          <w:tab w:val="left" w:pos="1014"/>
          <w:tab w:val="left" w:pos="1016"/>
        </w:tabs>
        <w:spacing w:line="276" w:lineRule="auto"/>
        <w:ind w:right="142"/>
        <w:jc w:val="both"/>
        <w:rPr>
          <w:color w:val="000000"/>
          <w:w w:val="110"/>
          <w:sz w:val="24"/>
          <w:szCs w:val="24"/>
        </w:rPr>
      </w:pPr>
      <w:r w:rsidRPr="007E5E59">
        <w:rPr>
          <w:color w:val="000000"/>
          <w:spacing w:val="-1"/>
          <w:w w:val="110"/>
          <w:sz w:val="24"/>
          <w:szCs w:val="24"/>
        </w:rPr>
        <w:t xml:space="preserve">11 </w:t>
      </w:r>
      <w:r w:rsidRPr="007E5E59">
        <w:rPr>
          <w:color w:val="000000"/>
          <w:sz w:val="24"/>
          <w:szCs w:val="24"/>
        </w:rPr>
        <w:t xml:space="preserve">– </w:t>
      </w:r>
      <w:r w:rsidRPr="007E5E59">
        <w:rPr>
          <w:color w:val="000000"/>
          <w:spacing w:val="-1"/>
          <w:w w:val="110"/>
          <w:sz w:val="24"/>
          <w:szCs w:val="24"/>
        </w:rPr>
        <w:t>ADEQUAÇÃO</w:t>
      </w:r>
      <w:r w:rsidRPr="007E5E59">
        <w:rPr>
          <w:color w:val="000000"/>
          <w:spacing w:val="3"/>
          <w:w w:val="110"/>
          <w:sz w:val="24"/>
          <w:szCs w:val="24"/>
        </w:rPr>
        <w:t xml:space="preserve"> </w:t>
      </w:r>
      <w:r w:rsidRPr="007E5E59">
        <w:rPr>
          <w:color w:val="000000"/>
          <w:w w:val="110"/>
          <w:sz w:val="24"/>
          <w:szCs w:val="24"/>
        </w:rPr>
        <w:t>ORÇAMENTÁRIA</w:t>
      </w:r>
    </w:p>
    <w:p w14:paraId="1BD1D336" w14:textId="77777777" w:rsidR="004D1080" w:rsidRPr="007E5E59" w:rsidRDefault="004D1080" w:rsidP="004D1080">
      <w:pPr>
        <w:pStyle w:val="Nivel2"/>
        <w:spacing w:before="0" w:after="0"/>
        <w:ind w:left="0" w:right="142" w:firstLine="0"/>
        <w:rPr>
          <w:rFonts w:ascii="Cambria" w:eastAsia="Arial" w:hAnsi="Cambria"/>
          <w:sz w:val="24"/>
          <w:szCs w:val="24"/>
        </w:rPr>
      </w:pPr>
      <w:r w:rsidRPr="007E5E59">
        <w:rPr>
          <w:rFonts w:ascii="Cambria" w:hAnsi="Cambria"/>
          <w:b/>
          <w:bCs/>
          <w:sz w:val="24"/>
          <w:szCs w:val="24"/>
        </w:rPr>
        <w:t xml:space="preserve">11.1 – </w:t>
      </w:r>
      <w:r w:rsidRPr="007E5E59">
        <w:rPr>
          <w:rFonts w:ascii="Cambria" w:eastAsia="Arial" w:hAnsi="Cambria"/>
          <w:sz w:val="24"/>
          <w:szCs w:val="24"/>
        </w:rPr>
        <w:t>As despesas decorrentes da presente contratação correrão à conta de recursos específicos consignados no Orçamento da Prefeitura do Município de Santo Inácio.</w:t>
      </w:r>
    </w:p>
    <w:p w14:paraId="5BA07730" w14:textId="77777777" w:rsidR="004D1080" w:rsidRDefault="004D1080" w:rsidP="004A04EA">
      <w:pPr>
        <w:pStyle w:val="Nivel2"/>
        <w:spacing w:before="0" w:after="0" w:line="240" w:lineRule="auto"/>
        <w:ind w:left="0" w:firstLine="0"/>
        <w:rPr>
          <w:rFonts w:ascii="Cambria" w:hAnsi="Cambria"/>
          <w:sz w:val="24"/>
          <w:szCs w:val="24"/>
        </w:rPr>
      </w:pPr>
      <w:r w:rsidRPr="007E5E59">
        <w:rPr>
          <w:rFonts w:ascii="Cambria" w:hAnsi="Cambria"/>
          <w:b/>
          <w:bCs/>
          <w:sz w:val="24"/>
          <w:szCs w:val="24"/>
        </w:rPr>
        <w:t xml:space="preserve">11.2 – </w:t>
      </w:r>
      <w:r w:rsidRPr="007E5E59">
        <w:rPr>
          <w:rFonts w:ascii="Cambria" w:hAnsi="Cambria"/>
          <w:sz w:val="24"/>
          <w:szCs w:val="24"/>
        </w:rPr>
        <w:t>A contratação será atendida pelas seguintes dotações:</w:t>
      </w:r>
    </w:p>
    <w:p w14:paraId="36094B99" w14:textId="77777777" w:rsidR="004A04EA" w:rsidRPr="004A04EA" w:rsidRDefault="004A04EA" w:rsidP="004A04EA">
      <w:pPr>
        <w:pStyle w:val="Nivel2"/>
        <w:spacing w:before="0" w:after="0" w:line="240" w:lineRule="auto"/>
        <w:ind w:left="0" w:firstLine="0"/>
        <w:rPr>
          <w:rFonts w:ascii="Cambria" w:hAnsi="Cambria"/>
          <w:iCs/>
          <w:color w:val="FF0000"/>
          <w:sz w:val="24"/>
          <w:szCs w:val="24"/>
        </w:rPr>
      </w:pPr>
    </w:p>
    <w:p w14:paraId="1DA5FA49" w14:textId="77777777" w:rsidR="004A04EA" w:rsidRPr="00030974" w:rsidRDefault="004A04EA" w:rsidP="004A04EA">
      <w:pPr>
        <w:pStyle w:val="Standard"/>
        <w:shd w:val="clear" w:color="auto" w:fill="FFFFFF"/>
        <w:tabs>
          <w:tab w:val="left" w:pos="8505"/>
          <w:tab w:val="left" w:pos="9781"/>
        </w:tabs>
        <w:spacing w:line="276" w:lineRule="auto"/>
        <w:jc w:val="both"/>
        <w:rPr>
          <w:rFonts w:ascii="Cambria" w:hAnsi="Cambria" w:cs="Arial"/>
          <w:b/>
          <w:sz w:val="22"/>
          <w:szCs w:val="22"/>
        </w:rPr>
      </w:pPr>
      <w:r w:rsidRPr="00030974">
        <w:rPr>
          <w:rFonts w:ascii="Cambria" w:hAnsi="Cambria" w:cs="Arial"/>
          <w:b/>
          <w:sz w:val="22"/>
          <w:szCs w:val="22"/>
        </w:rPr>
        <w:t>09 DEPARTAMENTO DE SAÚDE</w:t>
      </w:r>
    </w:p>
    <w:p w14:paraId="037F83DC" w14:textId="77777777" w:rsidR="004A04EA" w:rsidRPr="00030974" w:rsidRDefault="004A04EA" w:rsidP="004A04EA">
      <w:pPr>
        <w:pStyle w:val="Standard"/>
        <w:shd w:val="clear" w:color="auto" w:fill="FFFFFF"/>
        <w:tabs>
          <w:tab w:val="left" w:pos="8505"/>
          <w:tab w:val="left" w:pos="9781"/>
        </w:tabs>
        <w:spacing w:line="276" w:lineRule="auto"/>
        <w:jc w:val="both"/>
        <w:rPr>
          <w:rFonts w:ascii="Cambria" w:hAnsi="Cambria" w:cs="Arial"/>
          <w:b/>
          <w:sz w:val="22"/>
          <w:szCs w:val="22"/>
        </w:rPr>
      </w:pPr>
      <w:r w:rsidRPr="00030974">
        <w:rPr>
          <w:rFonts w:ascii="Cambria" w:hAnsi="Cambria" w:cs="Arial"/>
          <w:b/>
          <w:sz w:val="22"/>
          <w:szCs w:val="22"/>
        </w:rPr>
        <w:lastRenderedPageBreak/>
        <w:t>001 FUNDO MUNICIPAL DE SAÚDE</w:t>
      </w:r>
    </w:p>
    <w:p w14:paraId="4DF25162" w14:textId="77777777" w:rsidR="004A04EA" w:rsidRDefault="004A04EA" w:rsidP="004A04EA">
      <w:pPr>
        <w:pStyle w:val="Standard"/>
        <w:shd w:val="clear" w:color="auto" w:fill="FFFFFF"/>
        <w:tabs>
          <w:tab w:val="left" w:pos="8505"/>
          <w:tab w:val="left" w:pos="9781"/>
        </w:tabs>
        <w:spacing w:line="276" w:lineRule="auto"/>
        <w:jc w:val="both"/>
        <w:rPr>
          <w:rFonts w:ascii="Cambria" w:hAnsi="Cambria" w:cs="Arial"/>
          <w:b/>
          <w:sz w:val="22"/>
          <w:szCs w:val="22"/>
        </w:rPr>
      </w:pPr>
      <w:r>
        <w:rPr>
          <w:rFonts w:ascii="Cambria" w:hAnsi="Cambria" w:cs="Arial"/>
          <w:b/>
          <w:sz w:val="22"/>
          <w:szCs w:val="22"/>
        </w:rPr>
        <w:t>10.301.0014.2080 MANUTENÇÃO DAS UNIDADES BASICAS DE SAUDE MUNICIPAIS</w:t>
      </w:r>
    </w:p>
    <w:p w14:paraId="6428FADC" w14:textId="77777777" w:rsidR="004A04EA" w:rsidRDefault="004A04EA" w:rsidP="004A04EA">
      <w:pPr>
        <w:pStyle w:val="Standard"/>
        <w:shd w:val="clear" w:color="auto" w:fill="FFFFFF"/>
        <w:tabs>
          <w:tab w:val="left" w:pos="8505"/>
          <w:tab w:val="left" w:pos="9781"/>
        </w:tabs>
        <w:spacing w:line="276" w:lineRule="auto"/>
        <w:jc w:val="both"/>
        <w:rPr>
          <w:rFonts w:ascii="Cambria" w:hAnsi="Cambria" w:cs="Arial"/>
          <w:sz w:val="22"/>
          <w:szCs w:val="22"/>
        </w:rPr>
      </w:pPr>
      <w:r>
        <w:rPr>
          <w:rFonts w:ascii="Cambria" w:hAnsi="Cambria" w:cs="Arial"/>
          <w:sz w:val="22"/>
          <w:szCs w:val="22"/>
        </w:rPr>
        <w:t>00170 3.3.90.30.00.00 001 Material de Consumo</w:t>
      </w:r>
    </w:p>
    <w:p w14:paraId="132CB718" w14:textId="77777777" w:rsidR="004A04EA" w:rsidRPr="00A47BF9" w:rsidRDefault="004A04EA" w:rsidP="004A04EA">
      <w:pPr>
        <w:pStyle w:val="Standard"/>
        <w:shd w:val="clear" w:color="auto" w:fill="FFFFFF"/>
        <w:tabs>
          <w:tab w:val="left" w:pos="8505"/>
          <w:tab w:val="left" w:pos="9781"/>
        </w:tabs>
        <w:spacing w:line="276" w:lineRule="auto"/>
        <w:jc w:val="both"/>
        <w:rPr>
          <w:rFonts w:ascii="Cambria" w:hAnsi="Cambria" w:cs="Arial"/>
          <w:sz w:val="22"/>
          <w:szCs w:val="22"/>
        </w:rPr>
      </w:pPr>
      <w:r>
        <w:rPr>
          <w:rFonts w:ascii="Cambria" w:hAnsi="Cambria" w:cs="Arial"/>
          <w:sz w:val="22"/>
          <w:szCs w:val="22"/>
        </w:rPr>
        <w:t>00175 3.3.90.30.00.00 303 Material de Consumo</w:t>
      </w:r>
    </w:p>
    <w:p w14:paraId="3578E026" w14:textId="77777777" w:rsidR="004D1080" w:rsidRPr="007E5E59" w:rsidRDefault="004D1080" w:rsidP="004D1080">
      <w:pPr>
        <w:pStyle w:val="Standard"/>
        <w:shd w:val="clear" w:color="auto" w:fill="FFFFFF"/>
        <w:tabs>
          <w:tab w:val="left" w:pos="8505"/>
          <w:tab w:val="left" w:pos="9781"/>
        </w:tabs>
        <w:spacing w:line="310" w:lineRule="exact"/>
        <w:ind w:right="282" w:firstLine="851"/>
        <w:jc w:val="both"/>
        <w:rPr>
          <w:rFonts w:ascii="Cambria" w:hAnsi="Cambria" w:cs="Arial"/>
          <w:b/>
        </w:rPr>
      </w:pPr>
    </w:p>
    <w:p w14:paraId="793BCFC4" w14:textId="77777777" w:rsidR="004D1080" w:rsidRPr="007E5E59" w:rsidRDefault="004D1080" w:rsidP="004D1080">
      <w:pPr>
        <w:spacing w:line="276" w:lineRule="auto"/>
        <w:ind w:right="142"/>
        <w:jc w:val="both"/>
        <w:rPr>
          <w:rFonts w:ascii="Cambria" w:hAnsi="Cambria" w:cs="Arial"/>
          <w:color w:val="000000"/>
          <w:sz w:val="24"/>
          <w:szCs w:val="24"/>
        </w:rPr>
      </w:pPr>
      <w:r w:rsidRPr="007E5E59">
        <w:rPr>
          <w:rFonts w:ascii="Cambria" w:hAnsi="Cambria" w:cs="Arial"/>
          <w:b/>
          <w:bCs/>
          <w:color w:val="000000"/>
          <w:sz w:val="24"/>
          <w:szCs w:val="24"/>
        </w:rPr>
        <w:t xml:space="preserve">11.3 – </w:t>
      </w:r>
      <w:r w:rsidRPr="007E5E59">
        <w:rPr>
          <w:rFonts w:ascii="Cambria" w:hAnsi="Cambria" w:cs="Arial"/>
          <w:color w:val="000000"/>
          <w:sz w:val="24"/>
          <w:szCs w:val="24"/>
        </w:rPr>
        <w:t>A dotação relativa aos exercícios financeiros subsequentes será indicada após aprovação da Lei Orçamentária respectiva e liberação dos créditos correspondentes, mediante apostilamento.</w:t>
      </w:r>
    </w:p>
    <w:p w14:paraId="069E9ABA" w14:textId="77777777" w:rsidR="004D1080" w:rsidRPr="007E5E59" w:rsidRDefault="004D1080" w:rsidP="004D1080">
      <w:pPr>
        <w:pStyle w:val="Corpodetexto"/>
        <w:spacing w:after="0" w:line="276" w:lineRule="auto"/>
        <w:ind w:right="142"/>
        <w:jc w:val="both"/>
        <w:rPr>
          <w:rFonts w:ascii="Cambria" w:hAnsi="Cambria" w:cs="Arial"/>
          <w:color w:val="000000"/>
        </w:rPr>
      </w:pPr>
    </w:p>
    <w:p w14:paraId="0DA28340" w14:textId="77777777" w:rsidR="004D1080" w:rsidRPr="007E5E59" w:rsidRDefault="004D1080" w:rsidP="004D1080">
      <w:pPr>
        <w:pStyle w:val="Corpodetexto"/>
        <w:spacing w:after="0" w:line="276" w:lineRule="auto"/>
        <w:ind w:right="142"/>
        <w:jc w:val="right"/>
        <w:rPr>
          <w:rFonts w:ascii="Cambria" w:hAnsi="Cambria" w:cs="Arial"/>
          <w:color w:val="000000"/>
          <w:w w:val="110"/>
        </w:rPr>
      </w:pPr>
    </w:p>
    <w:p w14:paraId="2E91F223" w14:textId="43EBCC68" w:rsidR="004D1080" w:rsidRPr="007E5E59" w:rsidRDefault="004D1080" w:rsidP="004D1080">
      <w:pPr>
        <w:pStyle w:val="Corpodetexto"/>
        <w:spacing w:after="0" w:line="276" w:lineRule="auto"/>
        <w:ind w:right="142"/>
        <w:jc w:val="right"/>
        <w:rPr>
          <w:rFonts w:ascii="Cambria" w:hAnsi="Cambria" w:cs="Arial"/>
          <w:color w:val="000000"/>
        </w:rPr>
      </w:pPr>
    </w:p>
    <w:p w14:paraId="3002F1EC" w14:textId="77777777" w:rsidR="004D1080" w:rsidRPr="007E5E59" w:rsidRDefault="004D1080" w:rsidP="004D1080">
      <w:pPr>
        <w:pStyle w:val="Corpodetexto"/>
        <w:tabs>
          <w:tab w:val="center" w:pos="5174"/>
          <w:tab w:val="left" w:pos="7065"/>
        </w:tabs>
        <w:spacing w:after="0" w:line="276" w:lineRule="auto"/>
        <w:ind w:right="142"/>
        <w:rPr>
          <w:rFonts w:ascii="Cambria" w:hAnsi="Cambria" w:cs="Arial"/>
          <w:color w:val="000000"/>
          <w:w w:val="105"/>
        </w:rPr>
      </w:pPr>
    </w:p>
    <w:p w14:paraId="7C07AFF7" w14:textId="77777777" w:rsidR="004D1080" w:rsidRPr="007E5E59" w:rsidRDefault="004D1080" w:rsidP="004D1080">
      <w:pPr>
        <w:pStyle w:val="Corpodetexto"/>
        <w:tabs>
          <w:tab w:val="center" w:pos="5174"/>
          <w:tab w:val="left" w:pos="7065"/>
        </w:tabs>
        <w:spacing w:after="0" w:line="276" w:lineRule="auto"/>
        <w:ind w:right="142"/>
        <w:rPr>
          <w:rFonts w:ascii="Cambria" w:hAnsi="Cambria" w:cs="Arial"/>
          <w:color w:val="000000"/>
          <w:w w:val="105"/>
        </w:rPr>
      </w:pPr>
    </w:p>
    <w:p w14:paraId="4DF690A3" w14:textId="77777777" w:rsidR="004D1080" w:rsidRPr="007E5E59" w:rsidRDefault="004D1080" w:rsidP="004D1080">
      <w:pPr>
        <w:pStyle w:val="Corpodetexto"/>
        <w:tabs>
          <w:tab w:val="center" w:pos="5174"/>
          <w:tab w:val="left" w:pos="7065"/>
        </w:tabs>
        <w:spacing w:after="0" w:line="276" w:lineRule="auto"/>
        <w:ind w:right="142"/>
        <w:jc w:val="center"/>
        <w:rPr>
          <w:rFonts w:ascii="Cambria" w:hAnsi="Cambria" w:cs="Arial"/>
          <w:color w:val="000000"/>
          <w:w w:val="105"/>
        </w:rPr>
      </w:pPr>
    </w:p>
    <w:p w14:paraId="0717AB70" w14:textId="77777777" w:rsidR="004D1080" w:rsidRPr="00A42384" w:rsidRDefault="004D1080" w:rsidP="004D1080">
      <w:pPr>
        <w:widowControl/>
        <w:tabs>
          <w:tab w:val="center" w:pos="5174"/>
          <w:tab w:val="left" w:pos="7065"/>
        </w:tabs>
        <w:suppressAutoHyphens w:val="0"/>
        <w:spacing w:line="276" w:lineRule="auto"/>
        <w:ind w:right="142"/>
        <w:jc w:val="center"/>
        <w:textAlignment w:val="auto"/>
        <w:rPr>
          <w:rFonts w:ascii="Cambria" w:eastAsia="Times New Roman" w:hAnsi="Cambria" w:cs="Arial"/>
          <w:b/>
          <w:color w:val="000000"/>
          <w:w w:val="105"/>
          <w:kern w:val="0"/>
          <w:sz w:val="24"/>
          <w:szCs w:val="24"/>
          <w:lang w:eastAsia="pt-BR"/>
        </w:rPr>
      </w:pPr>
      <w:r w:rsidRPr="00A42384">
        <w:rPr>
          <w:rFonts w:ascii="Cambria" w:eastAsia="Times New Roman" w:hAnsi="Cambria" w:cs="Arial"/>
          <w:b/>
          <w:color w:val="000000"/>
          <w:w w:val="105"/>
          <w:kern w:val="0"/>
          <w:sz w:val="24"/>
          <w:szCs w:val="24"/>
          <w:lang w:eastAsia="pt-BR"/>
        </w:rPr>
        <w:t xml:space="preserve">Suellen </w:t>
      </w:r>
      <w:proofErr w:type="spellStart"/>
      <w:r w:rsidRPr="00A42384">
        <w:rPr>
          <w:rFonts w:ascii="Cambria" w:eastAsia="Times New Roman" w:hAnsi="Cambria" w:cs="Arial"/>
          <w:b/>
          <w:color w:val="000000"/>
          <w:w w:val="105"/>
          <w:kern w:val="0"/>
          <w:sz w:val="24"/>
          <w:szCs w:val="24"/>
          <w:lang w:eastAsia="pt-BR"/>
        </w:rPr>
        <w:t>Sefrian</w:t>
      </w:r>
      <w:proofErr w:type="spellEnd"/>
      <w:r w:rsidRPr="00A42384">
        <w:rPr>
          <w:rFonts w:ascii="Cambria" w:eastAsia="Times New Roman" w:hAnsi="Cambria" w:cs="Arial"/>
          <w:b/>
          <w:color w:val="000000"/>
          <w:w w:val="105"/>
          <w:kern w:val="0"/>
          <w:sz w:val="24"/>
          <w:szCs w:val="24"/>
          <w:lang w:eastAsia="pt-BR"/>
        </w:rPr>
        <w:t xml:space="preserve"> </w:t>
      </w:r>
      <w:proofErr w:type="spellStart"/>
      <w:r w:rsidRPr="00A42384">
        <w:rPr>
          <w:rFonts w:ascii="Cambria" w:eastAsia="Times New Roman" w:hAnsi="Cambria" w:cs="Arial"/>
          <w:b/>
          <w:color w:val="000000"/>
          <w:w w:val="105"/>
          <w:kern w:val="0"/>
          <w:sz w:val="24"/>
          <w:szCs w:val="24"/>
          <w:lang w:eastAsia="pt-BR"/>
        </w:rPr>
        <w:t>Turcato</w:t>
      </w:r>
      <w:proofErr w:type="spellEnd"/>
    </w:p>
    <w:p w14:paraId="3218A295" w14:textId="77777777" w:rsidR="004D1080" w:rsidRPr="007E5E59" w:rsidRDefault="004D1080" w:rsidP="004D1080">
      <w:pPr>
        <w:tabs>
          <w:tab w:val="left" w:pos="3705"/>
          <w:tab w:val="center" w:pos="5330"/>
        </w:tabs>
        <w:spacing w:before="10" w:after="10" w:line="276" w:lineRule="auto"/>
        <w:jc w:val="center"/>
        <w:rPr>
          <w:rFonts w:ascii="Cambria" w:eastAsia="Times New Roman" w:hAnsi="Cambria" w:cs="Arial"/>
          <w:color w:val="FF0000"/>
          <w:kern w:val="0"/>
          <w:sz w:val="24"/>
          <w:szCs w:val="24"/>
          <w:lang w:eastAsia="pt-BR"/>
        </w:rPr>
      </w:pPr>
      <w:r w:rsidRPr="007E5E59">
        <w:rPr>
          <w:rFonts w:ascii="Cambria" w:hAnsi="Cambria"/>
          <w:spacing w:val="-1"/>
          <w:w w:val="105"/>
          <w:sz w:val="24"/>
          <w:szCs w:val="24"/>
        </w:rPr>
        <w:t>Secretária Municipal de Saúde</w:t>
      </w:r>
    </w:p>
    <w:p w14:paraId="7621FF20" w14:textId="77777777" w:rsidR="004D1080" w:rsidRDefault="004D1080" w:rsidP="004A04EA">
      <w:pPr>
        <w:widowControl/>
        <w:suppressAutoHyphens w:val="0"/>
        <w:autoSpaceDN/>
        <w:spacing w:after="160" w:line="259" w:lineRule="auto"/>
        <w:textAlignment w:val="auto"/>
        <w:rPr>
          <w:rFonts w:ascii="Cambria" w:hAnsi="Cambria" w:cs="Arial"/>
          <w:b/>
          <w:u w:val="single"/>
        </w:rPr>
      </w:pPr>
    </w:p>
    <w:p w14:paraId="11455607" w14:textId="77777777" w:rsidR="004D1080" w:rsidRDefault="004D1080" w:rsidP="00F27779">
      <w:pPr>
        <w:widowControl/>
        <w:suppressAutoHyphens w:val="0"/>
        <w:autoSpaceDN/>
        <w:spacing w:after="160" w:line="259" w:lineRule="auto"/>
        <w:jc w:val="center"/>
        <w:textAlignment w:val="auto"/>
        <w:rPr>
          <w:rFonts w:ascii="Cambria" w:hAnsi="Cambria" w:cs="Arial"/>
          <w:b/>
          <w:u w:val="single"/>
        </w:rPr>
      </w:pPr>
    </w:p>
    <w:p w14:paraId="2C02177F" w14:textId="77777777" w:rsidR="004D1080" w:rsidRDefault="004D1080" w:rsidP="00F27779">
      <w:pPr>
        <w:widowControl/>
        <w:suppressAutoHyphens w:val="0"/>
        <w:autoSpaceDN/>
        <w:spacing w:after="160" w:line="259" w:lineRule="auto"/>
        <w:jc w:val="center"/>
        <w:textAlignment w:val="auto"/>
        <w:rPr>
          <w:rFonts w:ascii="Cambria" w:hAnsi="Cambria" w:cs="Arial"/>
          <w:b/>
          <w:u w:val="single"/>
        </w:rPr>
      </w:pPr>
    </w:p>
    <w:p w14:paraId="674C2B84" w14:textId="77777777" w:rsidR="004D1080" w:rsidRDefault="004D1080" w:rsidP="00F27779">
      <w:pPr>
        <w:widowControl/>
        <w:suppressAutoHyphens w:val="0"/>
        <w:autoSpaceDN/>
        <w:spacing w:after="160" w:line="259" w:lineRule="auto"/>
        <w:jc w:val="center"/>
        <w:textAlignment w:val="auto"/>
        <w:rPr>
          <w:rFonts w:ascii="Cambria" w:hAnsi="Cambria" w:cs="Arial"/>
          <w:b/>
          <w:u w:val="single"/>
        </w:rPr>
      </w:pPr>
    </w:p>
    <w:p w14:paraId="702E529F" w14:textId="77777777" w:rsidR="004D1080" w:rsidRDefault="004D1080" w:rsidP="004A04EA">
      <w:pPr>
        <w:widowControl/>
        <w:suppressAutoHyphens w:val="0"/>
        <w:autoSpaceDN/>
        <w:spacing w:after="160" w:line="259" w:lineRule="auto"/>
        <w:textAlignment w:val="auto"/>
        <w:rPr>
          <w:rFonts w:ascii="Cambria" w:hAnsi="Cambria" w:cs="Arial"/>
          <w:b/>
          <w:u w:val="single"/>
        </w:rPr>
      </w:pPr>
    </w:p>
    <w:p w14:paraId="3C249EA4" w14:textId="77777777" w:rsidR="004A04EA" w:rsidRDefault="004A04EA" w:rsidP="004A04EA">
      <w:pPr>
        <w:widowControl/>
        <w:suppressAutoHyphens w:val="0"/>
        <w:autoSpaceDN/>
        <w:spacing w:after="160" w:line="259" w:lineRule="auto"/>
        <w:jc w:val="center"/>
        <w:textAlignment w:val="auto"/>
        <w:rPr>
          <w:rFonts w:ascii="Cambria" w:hAnsi="Cambria" w:cs="Arial"/>
          <w:b/>
          <w:u w:val="single"/>
        </w:rPr>
      </w:pPr>
    </w:p>
    <w:p w14:paraId="63E6BD3D" w14:textId="77777777" w:rsidR="00B740B5" w:rsidRDefault="00B740B5" w:rsidP="004A04EA">
      <w:pPr>
        <w:widowControl/>
        <w:suppressAutoHyphens w:val="0"/>
        <w:autoSpaceDN/>
        <w:spacing w:after="160" w:line="259" w:lineRule="auto"/>
        <w:jc w:val="center"/>
        <w:textAlignment w:val="auto"/>
        <w:rPr>
          <w:rFonts w:ascii="Cambria" w:hAnsi="Cambria" w:cs="Arial"/>
          <w:b/>
          <w:u w:val="single"/>
        </w:rPr>
      </w:pPr>
    </w:p>
    <w:p w14:paraId="25F6A7D3" w14:textId="77777777" w:rsidR="00B740B5" w:rsidRDefault="00B740B5" w:rsidP="004A04EA">
      <w:pPr>
        <w:widowControl/>
        <w:suppressAutoHyphens w:val="0"/>
        <w:autoSpaceDN/>
        <w:spacing w:after="160" w:line="259" w:lineRule="auto"/>
        <w:jc w:val="center"/>
        <w:textAlignment w:val="auto"/>
        <w:rPr>
          <w:rFonts w:ascii="Cambria" w:hAnsi="Cambria" w:cs="Arial"/>
          <w:b/>
          <w:u w:val="single"/>
        </w:rPr>
      </w:pPr>
    </w:p>
    <w:p w14:paraId="02911B41" w14:textId="77777777" w:rsidR="00B740B5" w:rsidRDefault="00B740B5" w:rsidP="004A04EA">
      <w:pPr>
        <w:widowControl/>
        <w:suppressAutoHyphens w:val="0"/>
        <w:autoSpaceDN/>
        <w:spacing w:after="160" w:line="259" w:lineRule="auto"/>
        <w:jc w:val="center"/>
        <w:textAlignment w:val="auto"/>
        <w:rPr>
          <w:rFonts w:ascii="Cambria" w:hAnsi="Cambria" w:cs="Arial"/>
          <w:b/>
          <w:u w:val="single"/>
        </w:rPr>
      </w:pPr>
    </w:p>
    <w:p w14:paraId="13CF38AD" w14:textId="77777777" w:rsidR="00B740B5" w:rsidRDefault="00B740B5" w:rsidP="004A04EA">
      <w:pPr>
        <w:widowControl/>
        <w:suppressAutoHyphens w:val="0"/>
        <w:autoSpaceDN/>
        <w:spacing w:after="160" w:line="259" w:lineRule="auto"/>
        <w:jc w:val="center"/>
        <w:textAlignment w:val="auto"/>
        <w:rPr>
          <w:rFonts w:ascii="Cambria" w:hAnsi="Cambria" w:cs="Arial"/>
          <w:b/>
          <w:u w:val="single"/>
        </w:rPr>
      </w:pPr>
    </w:p>
    <w:p w14:paraId="0FBDF0D6" w14:textId="77777777" w:rsidR="00B740B5" w:rsidRDefault="00B740B5" w:rsidP="004A04EA">
      <w:pPr>
        <w:widowControl/>
        <w:suppressAutoHyphens w:val="0"/>
        <w:autoSpaceDN/>
        <w:spacing w:after="160" w:line="259" w:lineRule="auto"/>
        <w:jc w:val="center"/>
        <w:textAlignment w:val="auto"/>
        <w:rPr>
          <w:rFonts w:ascii="Cambria" w:hAnsi="Cambria" w:cs="Arial"/>
          <w:b/>
          <w:u w:val="single"/>
        </w:rPr>
      </w:pPr>
    </w:p>
    <w:p w14:paraId="04CCFDC4" w14:textId="77777777" w:rsidR="00B740B5" w:rsidRDefault="00B740B5" w:rsidP="004A04EA">
      <w:pPr>
        <w:widowControl/>
        <w:suppressAutoHyphens w:val="0"/>
        <w:autoSpaceDN/>
        <w:spacing w:after="160" w:line="259" w:lineRule="auto"/>
        <w:jc w:val="center"/>
        <w:textAlignment w:val="auto"/>
        <w:rPr>
          <w:rFonts w:ascii="Cambria" w:hAnsi="Cambria" w:cs="Arial"/>
          <w:b/>
          <w:u w:val="single"/>
        </w:rPr>
      </w:pPr>
    </w:p>
    <w:p w14:paraId="472FE846" w14:textId="77777777" w:rsidR="00B740B5" w:rsidRDefault="00B740B5" w:rsidP="004A04EA">
      <w:pPr>
        <w:widowControl/>
        <w:suppressAutoHyphens w:val="0"/>
        <w:autoSpaceDN/>
        <w:spacing w:after="160" w:line="259" w:lineRule="auto"/>
        <w:jc w:val="center"/>
        <w:textAlignment w:val="auto"/>
        <w:rPr>
          <w:rFonts w:ascii="Cambria" w:hAnsi="Cambria" w:cs="Arial"/>
          <w:b/>
          <w:u w:val="single"/>
        </w:rPr>
      </w:pPr>
    </w:p>
    <w:p w14:paraId="13EE9562" w14:textId="77777777" w:rsidR="00B740B5" w:rsidRDefault="00B740B5" w:rsidP="004A04EA">
      <w:pPr>
        <w:widowControl/>
        <w:suppressAutoHyphens w:val="0"/>
        <w:autoSpaceDN/>
        <w:spacing w:after="160" w:line="259" w:lineRule="auto"/>
        <w:jc w:val="center"/>
        <w:textAlignment w:val="auto"/>
        <w:rPr>
          <w:rFonts w:ascii="Cambria" w:hAnsi="Cambria" w:cs="Arial"/>
          <w:b/>
          <w:u w:val="single"/>
        </w:rPr>
      </w:pPr>
    </w:p>
    <w:p w14:paraId="42E57CCF" w14:textId="77777777" w:rsidR="00B740B5" w:rsidRDefault="00B740B5" w:rsidP="004A04EA">
      <w:pPr>
        <w:widowControl/>
        <w:suppressAutoHyphens w:val="0"/>
        <w:autoSpaceDN/>
        <w:spacing w:after="160" w:line="259" w:lineRule="auto"/>
        <w:jc w:val="center"/>
        <w:textAlignment w:val="auto"/>
        <w:rPr>
          <w:rFonts w:ascii="Cambria" w:hAnsi="Cambria" w:cs="Arial"/>
          <w:b/>
          <w:u w:val="single"/>
        </w:rPr>
      </w:pPr>
    </w:p>
    <w:p w14:paraId="78F1F17B" w14:textId="77777777" w:rsidR="00B740B5" w:rsidRDefault="00B740B5" w:rsidP="004A04EA">
      <w:pPr>
        <w:widowControl/>
        <w:suppressAutoHyphens w:val="0"/>
        <w:autoSpaceDN/>
        <w:spacing w:after="160" w:line="259" w:lineRule="auto"/>
        <w:jc w:val="center"/>
        <w:textAlignment w:val="auto"/>
        <w:rPr>
          <w:rFonts w:ascii="Cambria" w:hAnsi="Cambria" w:cs="Arial"/>
          <w:b/>
          <w:u w:val="single"/>
        </w:rPr>
      </w:pPr>
    </w:p>
    <w:p w14:paraId="74C9E52E" w14:textId="77777777" w:rsidR="00B740B5" w:rsidRDefault="00B740B5" w:rsidP="004A04EA">
      <w:pPr>
        <w:widowControl/>
        <w:suppressAutoHyphens w:val="0"/>
        <w:autoSpaceDN/>
        <w:spacing w:after="160" w:line="259" w:lineRule="auto"/>
        <w:jc w:val="center"/>
        <w:textAlignment w:val="auto"/>
        <w:rPr>
          <w:rFonts w:ascii="Cambria" w:hAnsi="Cambria" w:cs="Arial"/>
          <w:b/>
          <w:u w:val="single"/>
        </w:rPr>
      </w:pPr>
    </w:p>
    <w:p w14:paraId="006A0C54" w14:textId="77777777" w:rsidR="00B740B5" w:rsidRDefault="00B740B5" w:rsidP="004A04EA">
      <w:pPr>
        <w:widowControl/>
        <w:suppressAutoHyphens w:val="0"/>
        <w:autoSpaceDN/>
        <w:spacing w:after="160" w:line="259" w:lineRule="auto"/>
        <w:jc w:val="center"/>
        <w:textAlignment w:val="auto"/>
        <w:rPr>
          <w:rFonts w:ascii="Cambria" w:hAnsi="Cambria" w:cs="Arial"/>
          <w:b/>
          <w:u w:val="single"/>
        </w:rPr>
      </w:pPr>
    </w:p>
    <w:p w14:paraId="43B17178" w14:textId="77777777" w:rsidR="00B740B5" w:rsidRDefault="00B740B5" w:rsidP="00B740B5">
      <w:pPr>
        <w:widowControl/>
        <w:suppressAutoHyphens w:val="0"/>
        <w:autoSpaceDN/>
        <w:spacing w:after="160" w:line="259" w:lineRule="auto"/>
        <w:textAlignment w:val="auto"/>
        <w:rPr>
          <w:rFonts w:ascii="Cambria" w:hAnsi="Cambria" w:cs="Arial"/>
          <w:b/>
          <w:u w:val="single"/>
        </w:rPr>
      </w:pPr>
    </w:p>
    <w:p w14:paraId="095AD77F" w14:textId="77777777" w:rsidR="002C4806" w:rsidRPr="00275AA1" w:rsidRDefault="002C4806" w:rsidP="004A04EA">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7D09E0E0"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7F04E4FC"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4A04EA">
        <w:rPr>
          <w:rFonts w:ascii="Cambria" w:hAnsi="Cambria" w:cstheme="minorHAnsi"/>
          <w:b/>
          <w:bCs/>
        </w:rPr>
        <w:t>0</w:t>
      </w:r>
      <w:r w:rsidR="00F858E2">
        <w:rPr>
          <w:rFonts w:ascii="Cambria" w:hAnsi="Cambria" w:cstheme="minorHAnsi"/>
          <w:b/>
          <w:bCs/>
        </w:rPr>
        <w:t>2</w:t>
      </w:r>
      <w:r w:rsidRPr="00275AA1">
        <w:rPr>
          <w:rFonts w:ascii="Cambria" w:hAnsi="Cambria" w:cstheme="minorHAnsi"/>
          <w:b/>
          <w:bCs/>
        </w:rPr>
        <w:t>/202</w:t>
      </w:r>
      <w:r w:rsidR="004A04EA">
        <w:rPr>
          <w:rFonts w:ascii="Cambria" w:hAnsi="Cambria" w:cstheme="minorHAnsi"/>
          <w:b/>
          <w:bCs/>
        </w:rPr>
        <w:t>6</w:t>
      </w:r>
      <w:r w:rsidRPr="00275AA1">
        <w:rPr>
          <w:rFonts w:ascii="Cambria" w:hAnsi="Cambria" w:cstheme="minorHAnsi"/>
          <w:b/>
          <w:bCs/>
        </w:rPr>
        <w:t>.</w:t>
      </w:r>
    </w:p>
    <w:p w14:paraId="79D1A23C"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14:paraId="7A49E063"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14:paraId="7F323B42" w14:textId="3FC4039B"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para ....................................................,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1C1DF6">
        <w:rPr>
          <w:rFonts w:ascii="Cambria" w:hAnsi="Cambria" w:cstheme="minorHAnsi"/>
          <w:b/>
          <w:bCs/>
          <w:sz w:val="22"/>
          <w:szCs w:val="22"/>
        </w:rPr>
        <w:t>0</w:t>
      </w:r>
      <w:r w:rsidR="00F858E2">
        <w:rPr>
          <w:rFonts w:ascii="Cambria" w:hAnsi="Cambria" w:cstheme="minorHAnsi"/>
          <w:b/>
          <w:bCs/>
          <w:sz w:val="22"/>
          <w:szCs w:val="22"/>
        </w:rPr>
        <w:t>2</w:t>
      </w:r>
      <w:r w:rsidRPr="00275AA1">
        <w:rPr>
          <w:rFonts w:ascii="Cambria" w:hAnsi="Cambria" w:cstheme="minorHAnsi"/>
          <w:b/>
          <w:bCs/>
          <w:sz w:val="22"/>
          <w:szCs w:val="22"/>
        </w:rPr>
        <w:t>/202</w:t>
      </w:r>
      <w:r w:rsidR="001C1DF6">
        <w:rPr>
          <w:rFonts w:ascii="Cambria" w:hAnsi="Cambria" w:cstheme="minorHAnsi"/>
          <w:b/>
          <w:bCs/>
          <w:sz w:val="22"/>
          <w:szCs w:val="22"/>
        </w:rPr>
        <w:t>6</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14:paraId="45185893"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14:paraId="520AD42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14:paraId="047979FE"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14:paraId="4349C3FD"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14:paraId="7FF09C0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14:paraId="4C9E6739"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14:paraId="73EAD5D6"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14:paraId="131A74AC"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14:paraId="78FA9CC2"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415CBA1C" w14:textId="77777777"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1D5C92ED" w14:textId="77777777" w:rsidR="002C4806"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W w:w="5000" w:type="pct"/>
        <w:tblCellMar>
          <w:left w:w="70" w:type="dxa"/>
          <w:right w:w="70" w:type="dxa"/>
        </w:tblCellMar>
        <w:tblLook w:val="04A0" w:firstRow="1" w:lastRow="0" w:firstColumn="1" w:lastColumn="0" w:noHBand="0" w:noVBand="1"/>
      </w:tblPr>
      <w:tblGrid>
        <w:gridCol w:w="648"/>
        <w:gridCol w:w="4038"/>
        <w:gridCol w:w="651"/>
        <w:gridCol w:w="688"/>
        <w:gridCol w:w="1416"/>
        <w:gridCol w:w="2792"/>
      </w:tblGrid>
      <w:tr w:rsidR="00BA7F0B" w14:paraId="6EBC1808" w14:textId="77777777" w:rsidTr="00BA7F0B">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037D3DE8"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ITEM</w:t>
            </w:r>
          </w:p>
        </w:tc>
        <w:tc>
          <w:tcPr>
            <w:tcW w:w="1973" w:type="pct"/>
            <w:tcBorders>
              <w:top w:val="single" w:sz="4" w:space="0" w:color="auto"/>
              <w:left w:val="nil"/>
              <w:bottom w:val="single" w:sz="4" w:space="0" w:color="auto"/>
              <w:right w:val="single" w:sz="4" w:space="0" w:color="auto"/>
            </w:tcBorders>
            <w:noWrap/>
            <w:vAlign w:val="center"/>
            <w:hideMark/>
          </w:tcPr>
          <w:p w14:paraId="76BC9C68"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3CC94BA6"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1168018A"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QTDE</w:t>
            </w:r>
          </w:p>
        </w:tc>
        <w:tc>
          <w:tcPr>
            <w:tcW w:w="692" w:type="pct"/>
            <w:tcBorders>
              <w:top w:val="single" w:sz="4" w:space="0" w:color="auto"/>
              <w:left w:val="nil"/>
              <w:bottom w:val="single" w:sz="4" w:space="0" w:color="auto"/>
              <w:right w:val="single" w:sz="4" w:space="0" w:color="auto"/>
            </w:tcBorders>
          </w:tcPr>
          <w:p w14:paraId="5E0FC3A1"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MARCA</w:t>
            </w:r>
          </w:p>
        </w:tc>
        <w:tc>
          <w:tcPr>
            <w:tcW w:w="1364" w:type="pct"/>
            <w:tcBorders>
              <w:top w:val="single" w:sz="4" w:space="0" w:color="auto"/>
              <w:left w:val="single" w:sz="4" w:space="0" w:color="auto"/>
              <w:bottom w:val="single" w:sz="4" w:space="0" w:color="auto"/>
              <w:right w:val="single" w:sz="4" w:space="0" w:color="auto"/>
            </w:tcBorders>
            <w:noWrap/>
            <w:vAlign w:val="center"/>
            <w:hideMark/>
          </w:tcPr>
          <w:p w14:paraId="1DD0CFAE"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V. TOTAL</w:t>
            </w:r>
          </w:p>
        </w:tc>
      </w:tr>
      <w:tr w:rsidR="00BA7F0B" w14:paraId="019BCD9C" w14:textId="77777777" w:rsidTr="00BA7F0B">
        <w:trPr>
          <w:trHeight w:val="903"/>
        </w:trPr>
        <w:tc>
          <w:tcPr>
            <w:tcW w:w="317" w:type="pct"/>
            <w:tcBorders>
              <w:top w:val="nil"/>
              <w:left w:val="single" w:sz="4" w:space="0" w:color="auto"/>
              <w:bottom w:val="single" w:sz="4" w:space="0" w:color="auto"/>
              <w:right w:val="single" w:sz="4" w:space="0" w:color="auto"/>
            </w:tcBorders>
            <w:noWrap/>
            <w:vAlign w:val="center"/>
            <w:hideMark/>
          </w:tcPr>
          <w:p w14:paraId="40F2D23C"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w:t>
            </w:r>
          </w:p>
        </w:tc>
        <w:tc>
          <w:tcPr>
            <w:tcW w:w="1973" w:type="pct"/>
            <w:tcBorders>
              <w:top w:val="nil"/>
              <w:left w:val="nil"/>
              <w:bottom w:val="single" w:sz="4" w:space="0" w:color="auto"/>
              <w:right w:val="nil"/>
            </w:tcBorders>
            <w:vAlign w:val="center"/>
            <w:hideMark/>
          </w:tcPr>
          <w:p w14:paraId="3E780DDB" w14:textId="77777777" w:rsidR="00BA7F0B" w:rsidRDefault="00BA7F0B">
            <w:pPr>
              <w:widowControl/>
              <w:suppressAutoHyphens w:val="0"/>
              <w:spacing w:line="256" w:lineRule="auto"/>
              <w:jc w:val="both"/>
              <w:rPr>
                <w:rFonts w:ascii="Cambria" w:eastAsia="Times New Roman" w:hAnsi="Cambria" w:cs="Arial"/>
                <w:color w:val="000000"/>
                <w:kern w:val="0"/>
                <w:lang w:val="en-US" w:eastAsia="pt-BR"/>
              </w:rPr>
            </w:pPr>
          </w:p>
        </w:tc>
        <w:tc>
          <w:tcPr>
            <w:tcW w:w="318" w:type="pct"/>
            <w:tcBorders>
              <w:top w:val="nil"/>
              <w:left w:val="single" w:sz="4" w:space="0" w:color="auto"/>
              <w:bottom w:val="single" w:sz="4" w:space="0" w:color="auto"/>
              <w:right w:val="single" w:sz="4" w:space="0" w:color="auto"/>
            </w:tcBorders>
            <w:noWrap/>
            <w:vAlign w:val="center"/>
            <w:hideMark/>
          </w:tcPr>
          <w:p w14:paraId="1EB85E08" w14:textId="77777777" w:rsidR="00BA7F0B" w:rsidRDefault="00BA7F0B">
            <w:pPr>
              <w:widowControl/>
              <w:suppressAutoHyphens w:val="0"/>
              <w:autoSpaceDN/>
              <w:spacing w:line="256" w:lineRule="auto"/>
              <w:rPr>
                <w:rFonts w:asciiTheme="minorHAnsi" w:eastAsiaTheme="minorHAnsi" w:hAnsiTheme="minorHAnsi" w:cstheme="minorBidi"/>
                <w:kern w:val="0"/>
                <w:lang w:val="en-US"/>
              </w:rPr>
            </w:pPr>
          </w:p>
        </w:tc>
        <w:tc>
          <w:tcPr>
            <w:tcW w:w="336" w:type="pct"/>
            <w:tcBorders>
              <w:top w:val="nil"/>
              <w:left w:val="nil"/>
              <w:bottom w:val="single" w:sz="4" w:space="0" w:color="auto"/>
              <w:right w:val="single" w:sz="4" w:space="0" w:color="auto"/>
            </w:tcBorders>
            <w:noWrap/>
            <w:vAlign w:val="center"/>
            <w:hideMark/>
          </w:tcPr>
          <w:p w14:paraId="21FC19B9" w14:textId="77777777" w:rsidR="00BA7F0B" w:rsidRDefault="00BA7F0B">
            <w:pPr>
              <w:widowControl/>
              <w:suppressAutoHyphens w:val="0"/>
              <w:autoSpaceDN/>
              <w:spacing w:line="256" w:lineRule="auto"/>
              <w:rPr>
                <w:rFonts w:asciiTheme="minorHAnsi" w:eastAsiaTheme="minorHAnsi" w:hAnsiTheme="minorHAnsi" w:cstheme="minorBidi"/>
                <w:kern w:val="0"/>
                <w:lang w:val="en-US"/>
              </w:rPr>
            </w:pPr>
          </w:p>
        </w:tc>
        <w:tc>
          <w:tcPr>
            <w:tcW w:w="692" w:type="pct"/>
            <w:tcBorders>
              <w:top w:val="single" w:sz="4" w:space="0" w:color="auto"/>
              <w:left w:val="nil"/>
              <w:bottom w:val="single" w:sz="4" w:space="0" w:color="auto"/>
              <w:right w:val="single" w:sz="4" w:space="0" w:color="auto"/>
            </w:tcBorders>
          </w:tcPr>
          <w:p w14:paraId="5F738640" w14:textId="77777777" w:rsidR="00BA7F0B" w:rsidRDefault="00BA7F0B" w:rsidP="006146D3">
            <w:pPr>
              <w:widowControl/>
              <w:suppressAutoHyphens w:val="0"/>
              <w:spacing w:line="256" w:lineRule="auto"/>
              <w:jc w:val="center"/>
              <w:rPr>
                <w:rFonts w:ascii="Cambria" w:eastAsia="Times New Roman" w:hAnsi="Cambria" w:cs="Arial"/>
                <w:color w:val="000000"/>
                <w:kern w:val="0"/>
                <w:lang w:val="en-US" w:eastAsia="pt-BR"/>
              </w:rPr>
            </w:pPr>
          </w:p>
        </w:tc>
        <w:tc>
          <w:tcPr>
            <w:tcW w:w="1364" w:type="pct"/>
            <w:tcBorders>
              <w:top w:val="nil"/>
              <w:left w:val="single" w:sz="4" w:space="0" w:color="auto"/>
              <w:bottom w:val="single" w:sz="4" w:space="0" w:color="auto"/>
              <w:right w:val="single" w:sz="4" w:space="0" w:color="auto"/>
            </w:tcBorders>
            <w:noWrap/>
            <w:vAlign w:val="center"/>
            <w:hideMark/>
          </w:tcPr>
          <w:p w14:paraId="6DF2405B" w14:textId="77777777" w:rsidR="00BA7F0B" w:rsidRDefault="00BA7F0B" w:rsidP="006146D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 </w:t>
            </w:r>
          </w:p>
        </w:tc>
      </w:tr>
      <w:tr w:rsidR="00BA7F0B" w14:paraId="22F37FE4" w14:textId="77777777" w:rsidTr="00BA7F0B">
        <w:trPr>
          <w:trHeight w:val="294"/>
        </w:trPr>
        <w:tc>
          <w:tcPr>
            <w:tcW w:w="317" w:type="pct"/>
            <w:tcBorders>
              <w:top w:val="nil"/>
              <w:left w:val="single" w:sz="4" w:space="0" w:color="auto"/>
              <w:bottom w:val="single" w:sz="4" w:space="0" w:color="auto"/>
              <w:right w:val="single" w:sz="4" w:space="0" w:color="auto"/>
            </w:tcBorders>
            <w:noWrap/>
            <w:vAlign w:val="bottom"/>
            <w:hideMark/>
          </w:tcPr>
          <w:p w14:paraId="512B9889" w14:textId="77777777" w:rsidR="00BA7F0B" w:rsidRDefault="00BA7F0B">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1973" w:type="pct"/>
            <w:tcBorders>
              <w:top w:val="nil"/>
              <w:left w:val="nil"/>
              <w:bottom w:val="single" w:sz="4" w:space="0" w:color="auto"/>
              <w:right w:val="nil"/>
            </w:tcBorders>
            <w:noWrap/>
            <w:vAlign w:val="bottom"/>
            <w:hideMark/>
          </w:tcPr>
          <w:p w14:paraId="1087A8D3" w14:textId="77777777" w:rsidR="00BA7F0B" w:rsidRDefault="00BA7F0B">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F64588E" w14:textId="77777777" w:rsidR="00BA7F0B" w:rsidRDefault="00BA7F0B">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336" w:type="pct"/>
            <w:tcBorders>
              <w:top w:val="nil"/>
              <w:left w:val="nil"/>
              <w:bottom w:val="single" w:sz="4" w:space="0" w:color="auto"/>
              <w:right w:val="single" w:sz="4" w:space="0" w:color="auto"/>
            </w:tcBorders>
            <w:noWrap/>
            <w:vAlign w:val="bottom"/>
            <w:hideMark/>
          </w:tcPr>
          <w:p w14:paraId="07A61861" w14:textId="77777777" w:rsidR="00BA7F0B" w:rsidRDefault="00BA7F0B">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692" w:type="pct"/>
            <w:tcBorders>
              <w:top w:val="single" w:sz="4" w:space="0" w:color="auto"/>
              <w:left w:val="nil"/>
              <w:bottom w:val="single" w:sz="4" w:space="0" w:color="auto"/>
              <w:right w:val="single" w:sz="4" w:space="0" w:color="auto"/>
            </w:tcBorders>
          </w:tcPr>
          <w:p w14:paraId="0A01FE15" w14:textId="77777777" w:rsidR="00BA7F0B" w:rsidRDefault="00BA7F0B">
            <w:pPr>
              <w:widowControl/>
              <w:suppressAutoHyphens w:val="0"/>
              <w:spacing w:line="256" w:lineRule="auto"/>
              <w:rPr>
                <w:rFonts w:ascii="Cambria" w:eastAsia="Times New Roman" w:hAnsi="Cambria" w:cs="Arial"/>
                <w:color w:val="000000"/>
                <w:kern w:val="0"/>
                <w:lang w:val="en-US" w:eastAsia="pt-BR"/>
              </w:rPr>
            </w:pPr>
          </w:p>
        </w:tc>
        <w:tc>
          <w:tcPr>
            <w:tcW w:w="1364" w:type="pct"/>
            <w:tcBorders>
              <w:top w:val="nil"/>
              <w:left w:val="single" w:sz="4" w:space="0" w:color="auto"/>
              <w:bottom w:val="single" w:sz="4" w:space="0" w:color="auto"/>
              <w:right w:val="single" w:sz="4" w:space="0" w:color="auto"/>
            </w:tcBorders>
            <w:noWrap/>
            <w:vAlign w:val="bottom"/>
            <w:hideMark/>
          </w:tcPr>
          <w:p w14:paraId="097D31FD" w14:textId="77777777" w:rsidR="00BA7F0B" w:rsidRDefault="00BA7F0B">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r>
    </w:tbl>
    <w:p w14:paraId="727E2484" w14:textId="77777777" w:rsidR="004854B5" w:rsidRPr="004854B5" w:rsidRDefault="004854B5" w:rsidP="004854B5">
      <w:pPr>
        <w:numPr>
          <w:ilvl w:val="0"/>
          <w:numId w:val="42"/>
        </w:numPr>
        <w:tabs>
          <w:tab w:val="left" w:pos="298"/>
        </w:tabs>
        <w:suppressAutoHyphens w:val="0"/>
        <w:autoSpaceDE w:val="0"/>
        <w:spacing w:line="276" w:lineRule="auto"/>
        <w:ind w:left="422" w:hanging="284"/>
        <w:jc w:val="both"/>
        <w:textAlignment w:val="auto"/>
        <w:rPr>
          <w:rFonts w:ascii="Cambria" w:eastAsia="Times New Roman" w:hAnsi="Cambria" w:cs="Calibri"/>
          <w:sz w:val="24"/>
          <w:szCs w:val="24"/>
          <w:lang w:eastAsia="pt-BR"/>
        </w:rPr>
      </w:pPr>
      <w:r w:rsidRPr="004854B5">
        <w:rPr>
          <w:rFonts w:ascii="Cambria" w:eastAsia="Times New Roman" w:hAnsi="Cambria" w:cs="Calibri"/>
          <w:sz w:val="24"/>
          <w:szCs w:val="24"/>
          <w:lang w:eastAsia="pt-BR"/>
        </w:rPr>
        <w:t xml:space="preserve">Os preços ofertados são para pagamento em até </w:t>
      </w:r>
      <w:r w:rsidRPr="004854B5">
        <w:rPr>
          <w:rFonts w:ascii="Cambria" w:eastAsia="Times New Roman" w:hAnsi="Cambria" w:cs="Calibri"/>
          <w:sz w:val="24"/>
          <w:szCs w:val="24"/>
          <w:u w:val="single"/>
          <w:lang w:eastAsia="pt-BR"/>
        </w:rPr>
        <w:t>30 (trinta) dias</w:t>
      </w:r>
      <w:r w:rsidRPr="004854B5">
        <w:rPr>
          <w:rFonts w:ascii="Cambria" w:eastAsia="Times New Roman" w:hAnsi="Cambria" w:cs="Calibri"/>
          <w:sz w:val="24"/>
          <w:szCs w:val="24"/>
          <w:lang w:eastAsia="pt-BR"/>
        </w:rPr>
        <w:t>, contados do recebimento definitivo dos PRODUTOS pela unidade requisitante. Nos preços estão inclusas todas as despesas com o fornecimento, inclusive</w:t>
      </w:r>
      <w:r w:rsidRPr="004854B5">
        <w:rPr>
          <w:rFonts w:ascii="Cambria" w:eastAsia="Times New Roman" w:hAnsi="Cambria" w:cs="Calibri"/>
          <w:spacing w:val="-7"/>
          <w:sz w:val="24"/>
          <w:szCs w:val="24"/>
          <w:lang w:eastAsia="pt-BR"/>
        </w:rPr>
        <w:t xml:space="preserve"> </w:t>
      </w:r>
      <w:r w:rsidRPr="004854B5">
        <w:rPr>
          <w:rFonts w:ascii="Cambria" w:eastAsia="Times New Roman" w:hAnsi="Cambria" w:cs="Calibri"/>
          <w:sz w:val="24"/>
          <w:szCs w:val="24"/>
          <w:lang w:eastAsia="pt-BR"/>
        </w:rPr>
        <w:t>embalagens,</w:t>
      </w:r>
      <w:r w:rsidRPr="004854B5">
        <w:rPr>
          <w:rFonts w:ascii="Cambria" w:eastAsia="Times New Roman" w:hAnsi="Cambria" w:cs="Calibri"/>
          <w:spacing w:val="-6"/>
          <w:sz w:val="24"/>
          <w:szCs w:val="24"/>
          <w:lang w:eastAsia="pt-BR"/>
        </w:rPr>
        <w:t xml:space="preserve"> </w:t>
      </w:r>
      <w:r w:rsidRPr="004854B5">
        <w:rPr>
          <w:rFonts w:ascii="Cambria" w:eastAsia="Times New Roman" w:hAnsi="Cambria" w:cs="Calibri"/>
          <w:sz w:val="24"/>
          <w:szCs w:val="24"/>
          <w:lang w:eastAsia="pt-BR"/>
        </w:rPr>
        <w:t>fretes,</w:t>
      </w:r>
      <w:r w:rsidRPr="004854B5">
        <w:rPr>
          <w:rFonts w:ascii="Cambria" w:eastAsia="Times New Roman" w:hAnsi="Cambria" w:cs="Calibri"/>
          <w:spacing w:val="-5"/>
          <w:sz w:val="24"/>
          <w:szCs w:val="24"/>
          <w:lang w:eastAsia="pt-BR"/>
        </w:rPr>
        <w:t xml:space="preserve"> </w:t>
      </w:r>
      <w:r w:rsidRPr="004854B5">
        <w:rPr>
          <w:rFonts w:ascii="Cambria" w:eastAsia="Times New Roman" w:hAnsi="Cambria" w:cs="Calibri"/>
          <w:sz w:val="24"/>
          <w:szCs w:val="24"/>
          <w:lang w:eastAsia="pt-BR"/>
        </w:rPr>
        <w:t>descarregamento,</w:t>
      </w:r>
      <w:r w:rsidRPr="004854B5">
        <w:rPr>
          <w:rFonts w:ascii="Cambria" w:eastAsia="Times New Roman" w:hAnsi="Cambria" w:cs="Calibri"/>
          <w:spacing w:val="-6"/>
          <w:sz w:val="24"/>
          <w:szCs w:val="24"/>
          <w:lang w:eastAsia="pt-BR"/>
        </w:rPr>
        <w:t xml:space="preserve"> </w:t>
      </w:r>
      <w:r w:rsidRPr="004854B5">
        <w:rPr>
          <w:rFonts w:ascii="Cambria" w:eastAsia="Times New Roman" w:hAnsi="Cambria" w:cs="Calibri"/>
          <w:sz w:val="24"/>
          <w:szCs w:val="24"/>
          <w:lang w:eastAsia="pt-BR"/>
        </w:rPr>
        <w:t>tributos,</w:t>
      </w:r>
      <w:r w:rsidRPr="004854B5">
        <w:rPr>
          <w:rFonts w:ascii="Cambria" w:eastAsia="Times New Roman" w:hAnsi="Cambria" w:cs="Calibri"/>
          <w:spacing w:val="-6"/>
          <w:sz w:val="24"/>
          <w:szCs w:val="24"/>
          <w:lang w:eastAsia="pt-BR"/>
        </w:rPr>
        <w:t xml:space="preserve"> </w:t>
      </w:r>
      <w:r w:rsidRPr="004854B5">
        <w:rPr>
          <w:rFonts w:ascii="Cambria" w:eastAsia="Times New Roman" w:hAnsi="Cambria" w:cs="Calibri"/>
          <w:sz w:val="24"/>
          <w:szCs w:val="24"/>
          <w:lang w:eastAsia="pt-BR"/>
        </w:rPr>
        <w:t>encargos</w:t>
      </w:r>
      <w:r w:rsidRPr="004854B5">
        <w:rPr>
          <w:rFonts w:ascii="Cambria" w:eastAsia="Times New Roman" w:hAnsi="Cambria" w:cs="Calibri"/>
          <w:spacing w:val="-6"/>
          <w:sz w:val="24"/>
          <w:szCs w:val="24"/>
          <w:lang w:eastAsia="pt-BR"/>
        </w:rPr>
        <w:t xml:space="preserve"> </w:t>
      </w:r>
      <w:r w:rsidRPr="004854B5">
        <w:rPr>
          <w:rFonts w:ascii="Cambria" w:eastAsia="Times New Roman" w:hAnsi="Cambria" w:cs="Calibri"/>
          <w:sz w:val="24"/>
          <w:szCs w:val="24"/>
          <w:lang w:eastAsia="pt-BR"/>
        </w:rPr>
        <w:t>e</w:t>
      </w:r>
      <w:r w:rsidRPr="004854B5">
        <w:rPr>
          <w:rFonts w:ascii="Cambria" w:eastAsia="Times New Roman" w:hAnsi="Cambria" w:cs="Calibri"/>
          <w:spacing w:val="-7"/>
          <w:sz w:val="24"/>
          <w:szCs w:val="24"/>
          <w:lang w:eastAsia="pt-BR"/>
        </w:rPr>
        <w:t xml:space="preserve"> </w:t>
      </w:r>
      <w:r w:rsidRPr="004854B5">
        <w:rPr>
          <w:rFonts w:ascii="Cambria" w:eastAsia="Times New Roman" w:hAnsi="Cambria" w:cs="Calibri"/>
          <w:sz w:val="24"/>
          <w:szCs w:val="24"/>
          <w:lang w:eastAsia="pt-BR"/>
        </w:rPr>
        <w:t>todas</w:t>
      </w:r>
      <w:r w:rsidRPr="004854B5">
        <w:rPr>
          <w:rFonts w:ascii="Cambria" w:eastAsia="Times New Roman" w:hAnsi="Cambria" w:cs="Calibri"/>
          <w:spacing w:val="-7"/>
          <w:sz w:val="24"/>
          <w:szCs w:val="24"/>
          <w:lang w:eastAsia="pt-BR"/>
        </w:rPr>
        <w:t xml:space="preserve"> </w:t>
      </w:r>
      <w:r w:rsidRPr="004854B5">
        <w:rPr>
          <w:rFonts w:ascii="Cambria" w:eastAsia="Times New Roman" w:hAnsi="Cambria" w:cs="Calibri"/>
          <w:sz w:val="24"/>
          <w:szCs w:val="24"/>
          <w:lang w:eastAsia="pt-BR"/>
        </w:rPr>
        <w:t>as</w:t>
      </w:r>
      <w:r w:rsidRPr="004854B5">
        <w:rPr>
          <w:rFonts w:ascii="Cambria" w:eastAsia="Times New Roman" w:hAnsi="Cambria" w:cs="Calibri"/>
          <w:spacing w:val="-6"/>
          <w:sz w:val="24"/>
          <w:szCs w:val="24"/>
          <w:lang w:eastAsia="pt-BR"/>
        </w:rPr>
        <w:t xml:space="preserve"> </w:t>
      </w:r>
      <w:r w:rsidRPr="004854B5">
        <w:rPr>
          <w:rFonts w:ascii="Cambria" w:eastAsia="Times New Roman" w:hAnsi="Cambria" w:cs="Calibri"/>
          <w:sz w:val="24"/>
          <w:szCs w:val="24"/>
          <w:lang w:eastAsia="pt-BR"/>
        </w:rPr>
        <w:t>demais</w:t>
      </w:r>
      <w:r w:rsidRPr="004854B5">
        <w:rPr>
          <w:rFonts w:ascii="Cambria" w:eastAsia="Times New Roman" w:hAnsi="Cambria" w:cs="Calibri"/>
          <w:spacing w:val="-7"/>
          <w:sz w:val="24"/>
          <w:szCs w:val="24"/>
          <w:lang w:eastAsia="pt-BR"/>
        </w:rPr>
        <w:t xml:space="preserve"> </w:t>
      </w:r>
      <w:r w:rsidRPr="004854B5">
        <w:rPr>
          <w:rFonts w:ascii="Cambria" w:eastAsia="Times New Roman" w:hAnsi="Cambria" w:cs="Calibri"/>
          <w:sz w:val="24"/>
          <w:szCs w:val="24"/>
          <w:lang w:eastAsia="pt-BR"/>
        </w:rPr>
        <w:t>despesas</w:t>
      </w:r>
      <w:r w:rsidRPr="004854B5">
        <w:rPr>
          <w:rFonts w:ascii="Cambria" w:eastAsia="Times New Roman" w:hAnsi="Cambria" w:cs="Calibri"/>
          <w:spacing w:val="-6"/>
          <w:sz w:val="24"/>
          <w:szCs w:val="24"/>
          <w:lang w:eastAsia="pt-BR"/>
        </w:rPr>
        <w:t xml:space="preserve"> </w:t>
      </w:r>
      <w:r w:rsidRPr="004854B5">
        <w:rPr>
          <w:rFonts w:ascii="Cambria" w:eastAsia="Times New Roman" w:hAnsi="Cambria" w:cs="Calibri"/>
          <w:sz w:val="24"/>
          <w:szCs w:val="24"/>
          <w:lang w:eastAsia="pt-BR"/>
        </w:rPr>
        <w:t>e/ou</w:t>
      </w:r>
      <w:r w:rsidRPr="004854B5">
        <w:rPr>
          <w:rFonts w:ascii="Cambria" w:eastAsia="Times New Roman" w:hAnsi="Cambria" w:cs="Calibri"/>
          <w:spacing w:val="-5"/>
          <w:sz w:val="24"/>
          <w:szCs w:val="24"/>
          <w:lang w:eastAsia="pt-BR"/>
        </w:rPr>
        <w:t xml:space="preserve"> </w:t>
      </w:r>
      <w:r w:rsidRPr="004854B5">
        <w:rPr>
          <w:rFonts w:ascii="Cambria" w:eastAsia="Times New Roman" w:hAnsi="Cambria" w:cs="Calibri"/>
          <w:sz w:val="24"/>
          <w:szCs w:val="24"/>
          <w:lang w:eastAsia="pt-BR"/>
        </w:rPr>
        <w:t>descontos que porventura possam recair sobre o</w:t>
      </w:r>
      <w:r w:rsidRPr="004854B5">
        <w:rPr>
          <w:rFonts w:ascii="Cambria" w:eastAsia="Times New Roman" w:hAnsi="Cambria" w:cs="Calibri"/>
          <w:spacing w:val="-2"/>
          <w:sz w:val="24"/>
          <w:szCs w:val="24"/>
          <w:lang w:eastAsia="pt-BR"/>
        </w:rPr>
        <w:t xml:space="preserve"> </w:t>
      </w:r>
      <w:r w:rsidRPr="004854B5">
        <w:rPr>
          <w:rFonts w:ascii="Cambria" w:eastAsia="Times New Roman" w:hAnsi="Cambria" w:cs="Calibri"/>
          <w:sz w:val="24"/>
          <w:szCs w:val="24"/>
          <w:lang w:eastAsia="pt-BR"/>
        </w:rPr>
        <w:t>fornecimento.</w:t>
      </w:r>
    </w:p>
    <w:p w14:paraId="6C4BE239" w14:textId="77777777" w:rsidR="004854B5" w:rsidRPr="004854B5" w:rsidRDefault="004854B5" w:rsidP="004854B5">
      <w:pPr>
        <w:numPr>
          <w:ilvl w:val="0"/>
          <w:numId w:val="42"/>
        </w:numPr>
        <w:tabs>
          <w:tab w:val="left" w:pos="286"/>
        </w:tabs>
        <w:suppressAutoHyphens w:val="0"/>
        <w:autoSpaceDE w:val="0"/>
        <w:spacing w:line="276" w:lineRule="auto"/>
        <w:ind w:left="422" w:hanging="284"/>
        <w:jc w:val="both"/>
        <w:textAlignment w:val="auto"/>
        <w:rPr>
          <w:rFonts w:ascii="Cambria" w:eastAsia="Times New Roman" w:hAnsi="Cambria" w:cs="Calibri"/>
          <w:sz w:val="24"/>
          <w:szCs w:val="24"/>
          <w:lang w:eastAsia="pt-BR"/>
        </w:rPr>
      </w:pPr>
      <w:r w:rsidRPr="004854B5">
        <w:rPr>
          <w:rFonts w:ascii="Cambria" w:eastAsia="Times New Roman" w:hAnsi="Cambria" w:cs="Calibri"/>
          <w:sz w:val="24"/>
          <w:szCs w:val="24"/>
          <w:lang w:eastAsia="pt-BR"/>
        </w:rPr>
        <w:t>- Declaramos que temos amplo conhecimento do local de entrega dos produtos, assim como concordamos com a sua alteração, exclusão ou inclusão de outro local dentro do perímetro desta municipalidade, consoante fixado na Ordem de Fornecimento ou instrumento</w:t>
      </w:r>
      <w:r w:rsidRPr="004854B5">
        <w:rPr>
          <w:rFonts w:ascii="Cambria" w:eastAsia="Times New Roman" w:hAnsi="Cambria" w:cs="Calibri"/>
          <w:spacing w:val="-4"/>
          <w:sz w:val="24"/>
          <w:szCs w:val="24"/>
          <w:lang w:eastAsia="pt-BR"/>
        </w:rPr>
        <w:t xml:space="preserve"> </w:t>
      </w:r>
      <w:r w:rsidRPr="004854B5">
        <w:rPr>
          <w:rFonts w:ascii="Cambria" w:eastAsia="Times New Roman" w:hAnsi="Cambria" w:cs="Calibri"/>
          <w:sz w:val="24"/>
          <w:szCs w:val="24"/>
          <w:lang w:eastAsia="pt-BR"/>
        </w:rPr>
        <w:t>equivalente.</w:t>
      </w:r>
    </w:p>
    <w:p w14:paraId="363291BB" w14:textId="77777777" w:rsidR="004854B5" w:rsidRPr="004854B5" w:rsidRDefault="004854B5" w:rsidP="004854B5">
      <w:pPr>
        <w:numPr>
          <w:ilvl w:val="0"/>
          <w:numId w:val="42"/>
        </w:numPr>
        <w:tabs>
          <w:tab w:val="left" w:pos="286"/>
        </w:tabs>
        <w:suppressAutoHyphens w:val="0"/>
        <w:autoSpaceDE w:val="0"/>
        <w:spacing w:line="276" w:lineRule="auto"/>
        <w:ind w:hanging="148"/>
        <w:jc w:val="both"/>
        <w:textAlignment w:val="auto"/>
        <w:rPr>
          <w:rFonts w:ascii="Cambria" w:eastAsia="Times New Roman" w:hAnsi="Cambria" w:cs="Calibri"/>
          <w:sz w:val="24"/>
          <w:szCs w:val="24"/>
          <w:lang w:eastAsia="pt-BR"/>
        </w:rPr>
      </w:pPr>
      <w:r w:rsidRPr="004854B5">
        <w:rPr>
          <w:rFonts w:ascii="Cambria" w:eastAsia="Times New Roman" w:hAnsi="Cambria" w:cs="Calibri"/>
          <w:sz w:val="24"/>
          <w:szCs w:val="24"/>
          <w:lang w:eastAsia="pt-BR"/>
        </w:rPr>
        <w:t xml:space="preserve">- O prazo de validade da proposta é de </w:t>
      </w:r>
      <w:r w:rsidRPr="004854B5">
        <w:rPr>
          <w:rFonts w:ascii="Cambria" w:eastAsia="Times New Roman" w:hAnsi="Cambria" w:cs="Calibri"/>
          <w:sz w:val="24"/>
          <w:szCs w:val="24"/>
          <w:u w:val="single"/>
          <w:lang w:eastAsia="pt-BR"/>
        </w:rPr>
        <w:t>60 (sessenta) dias</w:t>
      </w:r>
      <w:r w:rsidRPr="004854B5">
        <w:rPr>
          <w:rFonts w:ascii="Cambria" w:eastAsia="Times New Roman" w:hAnsi="Cambria" w:cs="Calibri"/>
          <w:sz w:val="24"/>
          <w:szCs w:val="24"/>
          <w:lang w:eastAsia="pt-BR"/>
        </w:rPr>
        <w:t>, contados do recebimento definitivo do</w:t>
      </w:r>
      <w:r w:rsidRPr="004854B5">
        <w:rPr>
          <w:rFonts w:ascii="Cambria" w:eastAsia="Times New Roman" w:hAnsi="Cambria" w:cs="Calibri"/>
          <w:spacing w:val="-16"/>
          <w:sz w:val="24"/>
          <w:szCs w:val="24"/>
          <w:lang w:eastAsia="pt-BR"/>
        </w:rPr>
        <w:t xml:space="preserve"> </w:t>
      </w:r>
      <w:r w:rsidRPr="004854B5">
        <w:rPr>
          <w:rFonts w:ascii="Cambria" w:eastAsia="Times New Roman" w:hAnsi="Cambria" w:cs="Calibri"/>
          <w:sz w:val="24"/>
          <w:szCs w:val="24"/>
          <w:lang w:eastAsia="pt-BR"/>
        </w:rPr>
        <w:t>objeto.</w:t>
      </w:r>
    </w:p>
    <w:p w14:paraId="4D0D7180" w14:textId="08360142" w:rsidR="004854B5" w:rsidRPr="004854B5" w:rsidRDefault="004854B5" w:rsidP="004854B5">
      <w:pPr>
        <w:numPr>
          <w:ilvl w:val="0"/>
          <w:numId w:val="42"/>
        </w:numPr>
        <w:tabs>
          <w:tab w:val="left" w:pos="291"/>
          <w:tab w:val="left" w:pos="5273"/>
        </w:tabs>
        <w:suppressAutoHyphens w:val="0"/>
        <w:autoSpaceDE w:val="0"/>
        <w:spacing w:line="276" w:lineRule="auto"/>
        <w:ind w:left="422" w:hanging="284"/>
        <w:jc w:val="both"/>
        <w:textAlignment w:val="auto"/>
        <w:rPr>
          <w:rFonts w:ascii="Cambria" w:eastAsia="Times New Roman" w:hAnsi="Cambria" w:cs="Calibri"/>
          <w:sz w:val="24"/>
          <w:szCs w:val="24"/>
          <w:lang w:eastAsia="pt-BR"/>
        </w:rPr>
      </w:pPr>
      <w:r w:rsidRPr="004854B5">
        <w:rPr>
          <w:rFonts w:ascii="Cambria" w:eastAsia="Times New Roman" w:hAnsi="Cambria" w:cs="Calibri"/>
          <w:sz w:val="24"/>
          <w:szCs w:val="24"/>
          <w:lang w:eastAsia="pt-BR"/>
        </w:rPr>
        <w:t xml:space="preserve">- O prazo para entrega dos produtos é de no máximo </w:t>
      </w:r>
      <w:r w:rsidR="00A86720">
        <w:rPr>
          <w:rFonts w:ascii="Cambria" w:eastAsia="Times New Roman" w:hAnsi="Cambria" w:cs="Calibri"/>
          <w:sz w:val="24"/>
          <w:szCs w:val="24"/>
          <w:lang w:eastAsia="pt-BR"/>
        </w:rPr>
        <w:t>10</w:t>
      </w:r>
      <w:r w:rsidRPr="004854B5">
        <w:rPr>
          <w:rFonts w:ascii="Cambria" w:eastAsia="Times New Roman" w:hAnsi="Cambria" w:cs="Calibri"/>
          <w:sz w:val="24"/>
          <w:szCs w:val="24"/>
          <w:lang w:eastAsia="pt-BR"/>
        </w:rPr>
        <w:t xml:space="preserve"> (d</w:t>
      </w:r>
      <w:r w:rsidR="00A86720">
        <w:rPr>
          <w:rFonts w:ascii="Cambria" w:eastAsia="Times New Roman" w:hAnsi="Cambria" w:cs="Calibri"/>
          <w:sz w:val="24"/>
          <w:szCs w:val="24"/>
          <w:lang w:eastAsia="pt-BR"/>
        </w:rPr>
        <w:t>ez</w:t>
      </w:r>
      <w:r w:rsidRPr="004854B5">
        <w:rPr>
          <w:rFonts w:ascii="Cambria" w:eastAsia="Times New Roman" w:hAnsi="Cambria" w:cs="Calibri"/>
          <w:sz w:val="24"/>
          <w:szCs w:val="24"/>
          <w:lang w:eastAsia="pt-BR"/>
        </w:rPr>
        <w:t xml:space="preserve">) dias, </w:t>
      </w:r>
      <w:r w:rsidRPr="004854B5">
        <w:rPr>
          <w:rFonts w:ascii="Cambria" w:eastAsia="Times New Roman" w:hAnsi="Cambria" w:cs="Arial"/>
          <w:sz w:val="24"/>
          <w:szCs w:val="24"/>
          <w:lang w:eastAsia="pt-BR"/>
        </w:rPr>
        <w:t>contados a partir do recebimento da solicitação do Departamento de Compras ou do Departamento de Saúde Municipal</w:t>
      </w:r>
      <w:r w:rsidRPr="004854B5">
        <w:rPr>
          <w:rFonts w:ascii="Cambria" w:eastAsia="Times New Roman" w:hAnsi="Cambria" w:cs="Calibri"/>
          <w:sz w:val="24"/>
          <w:szCs w:val="24"/>
          <w:lang w:eastAsia="pt-BR"/>
        </w:rPr>
        <w:t>. A solicitação de despesa dará origem ao formulário Ordem de Compra que reproduzirá os elementos constantes no pedido e, após assinado, comporá o</w:t>
      </w:r>
      <w:r w:rsidRPr="004854B5">
        <w:rPr>
          <w:rFonts w:ascii="Cambria" w:eastAsia="Times New Roman" w:hAnsi="Cambria" w:cs="Calibri"/>
          <w:spacing w:val="-2"/>
          <w:sz w:val="24"/>
          <w:szCs w:val="24"/>
          <w:lang w:eastAsia="pt-BR"/>
        </w:rPr>
        <w:t xml:space="preserve"> </w:t>
      </w:r>
      <w:r w:rsidRPr="004854B5">
        <w:rPr>
          <w:rFonts w:ascii="Cambria" w:eastAsia="Times New Roman" w:hAnsi="Cambria" w:cs="Calibri"/>
          <w:sz w:val="24"/>
          <w:szCs w:val="24"/>
          <w:lang w:eastAsia="pt-BR"/>
        </w:rPr>
        <w:t>processo.</w:t>
      </w:r>
    </w:p>
    <w:p w14:paraId="5D98CF89" w14:textId="77777777" w:rsidR="001C1DF6" w:rsidRDefault="001C1DF6" w:rsidP="00D07C52">
      <w:pPr>
        <w:overflowPunct w:val="0"/>
        <w:autoSpaceDE w:val="0"/>
        <w:adjustRightInd w:val="0"/>
        <w:spacing w:line="276" w:lineRule="auto"/>
        <w:ind w:firstLine="708"/>
        <w:jc w:val="center"/>
        <w:outlineLvl w:val="7"/>
        <w:rPr>
          <w:rFonts w:ascii="Cambria" w:hAnsi="Cambria" w:cstheme="minorHAnsi"/>
          <w:b/>
          <w:bCs/>
          <w:iCs/>
          <w:caps/>
        </w:rPr>
      </w:pPr>
    </w:p>
    <w:p w14:paraId="2A1EAED8" w14:textId="77777777" w:rsidR="001C1DF6" w:rsidRDefault="001C1DF6" w:rsidP="00D07C52">
      <w:pPr>
        <w:overflowPunct w:val="0"/>
        <w:autoSpaceDE w:val="0"/>
        <w:adjustRightInd w:val="0"/>
        <w:spacing w:line="276" w:lineRule="auto"/>
        <w:ind w:firstLine="708"/>
        <w:jc w:val="center"/>
        <w:outlineLvl w:val="7"/>
        <w:rPr>
          <w:rFonts w:ascii="Cambria" w:hAnsi="Cambria" w:cstheme="minorHAnsi"/>
          <w:b/>
          <w:bCs/>
          <w:iCs/>
          <w:caps/>
        </w:rPr>
      </w:pPr>
    </w:p>
    <w:p w14:paraId="17C808AE" w14:textId="4A5E98F4"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7001B221"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0C1BA1AA"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1"/>
          <w:footerReference w:type="default" r:id="rId72"/>
          <w:pgSz w:w="11906" w:h="16838"/>
          <w:pgMar w:top="1134" w:right="962" w:bottom="851" w:left="851" w:header="851" w:footer="340" w:gutter="0"/>
          <w:cols w:space="720"/>
          <w:docGrid w:linePitch="299"/>
        </w:sectPr>
      </w:pPr>
    </w:p>
    <w:p w14:paraId="1B15AC09"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29758E5E"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1DE36F5D" w14:textId="77777777"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4A04EA">
        <w:rPr>
          <w:rFonts w:ascii="Cambria" w:hAnsi="Cambria" w:cstheme="minorHAnsi"/>
          <w:b/>
        </w:rPr>
        <w:t>0</w:t>
      </w:r>
      <w:r w:rsidR="00F858E2">
        <w:rPr>
          <w:rFonts w:ascii="Cambria" w:hAnsi="Cambria" w:cstheme="minorHAnsi"/>
          <w:b/>
        </w:rPr>
        <w:t>2</w:t>
      </w:r>
      <w:r w:rsidRPr="00275AA1">
        <w:rPr>
          <w:rFonts w:ascii="Cambria" w:hAnsi="Cambria" w:cstheme="minorHAnsi"/>
          <w:b/>
        </w:rPr>
        <w:t>/202</w:t>
      </w:r>
      <w:r w:rsidR="004A04EA">
        <w:rPr>
          <w:rFonts w:ascii="Cambria" w:hAnsi="Cambria" w:cstheme="minorHAnsi"/>
          <w:b/>
        </w:rPr>
        <w:t>6</w:t>
      </w:r>
    </w:p>
    <w:p w14:paraId="3933F3A4" w14:textId="77777777" w:rsidR="002C4806" w:rsidRPr="00275AA1" w:rsidRDefault="002C4806" w:rsidP="002C4806">
      <w:pPr>
        <w:spacing w:line="276" w:lineRule="auto"/>
        <w:jc w:val="both"/>
        <w:rPr>
          <w:rFonts w:ascii="Cambria" w:hAnsi="Cambria"/>
          <w:b/>
        </w:rPr>
      </w:pPr>
    </w:p>
    <w:p w14:paraId="19169E8A"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13CCE44F" w14:textId="77777777" w:rsidR="002C4806" w:rsidRPr="00275AA1" w:rsidRDefault="002C4806" w:rsidP="002C4806">
      <w:pPr>
        <w:spacing w:line="276" w:lineRule="auto"/>
        <w:jc w:val="both"/>
        <w:rPr>
          <w:rFonts w:ascii="Cambria" w:hAnsi="Cambria"/>
          <w:b/>
          <w:bCs/>
        </w:rPr>
      </w:pPr>
    </w:p>
    <w:p w14:paraId="365F6BD0" w14:textId="77777777" w:rsidR="002C4806" w:rsidRPr="00275AA1" w:rsidRDefault="004C2267" w:rsidP="002C4806">
      <w:pPr>
        <w:tabs>
          <w:tab w:val="left" w:pos="1701"/>
          <w:tab w:val="left" w:pos="1843"/>
        </w:tabs>
        <w:spacing w:line="276" w:lineRule="auto"/>
        <w:jc w:val="both"/>
        <w:rPr>
          <w:rFonts w:ascii="Cambria" w:hAnsi="Cambria"/>
          <w:b/>
        </w:rPr>
      </w:pPr>
      <w:r>
        <w:rPr>
          <w:rFonts w:ascii="Cambria" w:hAnsi="Cambria"/>
          <w:b/>
        </w:rPr>
        <w:t>Ao</w:t>
      </w:r>
      <w:r w:rsidR="002C4806" w:rsidRPr="00275AA1">
        <w:rPr>
          <w:rFonts w:ascii="Cambria" w:hAnsi="Cambria"/>
          <w:b/>
        </w:rPr>
        <w:t xml:space="preserve"> pregoeir</w:t>
      </w:r>
      <w:r>
        <w:rPr>
          <w:rFonts w:ascii="Cambria" w:hAnsi="Cambria"/>
          <w:b/>
        </w:rPr>
        <w:t>o</w:t>
      </w:r>
      <w:r w:rsidR="002C4806" w:rsidRPr="00275AA1">
        <w:rPr>
          <w:rFonts w:ascii="Cambria" w:hAnsi="Cambria"/>
          <w:b/>
        </w:rPr>
        <w:t xml:space="preserve"> e equipe de apoio</w:t>
      </w:r>
    </w:p>
    <w:p w14:paraId="05B7DE7C" w14:textId="77777777" w:rsidR="002C4806" w:rsidRPr="00275AA1" w:rsidRDefault="00D07C52" w:rsidP="002C4806">
      <w:pPr>
        <w:tabs>
          <w:tab w:val="left" w:pos="1701"/>
          <w:tab w:val="left" w:pos="1843"/>
        </w:tabs>
        <w:spacing w:line="276" w:lineRule="auto"/>
        <w:jc w:val="both"/>
        <w:rPr>
          <w:rFonts w:ascii="Cambria" w:hAnsi="Cambria"/>
        </w:rPr>
      </w:pPr>
      <w:r w:rsidRPr="00AE138E">
        <w:rPr>
          <w:rFonts w:ascii="Cambria" w:hAnsi="Cambria"/>
        </w:rPr>
        <w:t>FMS</w:t>
      </w:r>
      <w:r w:rsidR="002C4806" w:rsidRPr="00AE138E">
        <w:rPr>
          <w:rFonts w:ascii="Cambria" w:hAnsi="Cambria"/>
        </w:rPr>
        <w:t xml:space="preserve"> de </w:t>
      </w:r>
      <w:r w:rsidR="004C2267" w:rsidRPr="00AE138E">
        <w:rPr>
          <w:rFonts w:ascii="Cambria" w:hAnsi="Cambria"/>
        </w:rPr>
        <w:t>Santo Inácio</w:t>
      </w:r>
      <w:r w:rsidR="002C4806" w:rsidRPr="00AE138E">
        <w:rPr>
          <w:rFonts w:ascii="Cambria" w:hAnsi="Cambria"/>
        </w:rPr>
        <w:t>, Estado do Paraná</w:t>
      </w:r>
    </w:p>
    <w:p w14:paraId="79DEFF4E" w14:textId="77777777" w:rsidR="002C4806" w:rsidRPr="00275AA1" w:rsidRDefault="002C4806" w:rsidP="002C4806">
      <w:pPr>
        <w:tabs>
          <w:tab w:val="left" w:pos="1701"/>
          <w:tab w:val="left" w:pos="1843"/>
        </w:tabs>
        <w:spacing w:line="276" w:lineRule="auto"/>
        <w:jc w:val="both"/>
        <w:rPr>
          <w:rFonts w:ascii="Cambria" w:hAnsi="Cambria"/>
          <w:b/>
        </w:rPr>
      </w:pPr>
      <w:r w:rsidRPr="00275AA1">
        <w:rPr>
          <w:rFonts w:ascii="Cambria" w:hAnsi="Cambria"/>
          <w:b/>
        </w:rPr>
        <w:t xml:space="preserve">PREGÃO ELETRÔNICO </w:t>
      </w:r>
    </w:p>
    <w:p w14:paraId="7AF53F61" w14:textId="77777777" w:rsidR="002C4806" w:rsidRPr="00275AA1" w:rsidRDefault="002C4806" w:rsidP="002C4806">
      <w:pPr>
        <w:spacing w:line="276" w:lineRule="auto"/>
        <w:jc w:val="both"/>
        <w:rPr>
          <w:rFonts w:ascii="Cambria" w:hAnsi="Cambria"/>
          <w:color w:val="000000"/>
        </w:rPr>
      </w:pPr>
    </w:p>
    <w:p w14:paraId="2D8D69BF" w14:textId="77777777" w:rsidR="002C4806" w:rsidRPr="00275AA1" w:rsidRDefault="002C4806" w:rsidP="002C4806">
      <w:pPr>
        <w:spacing w:line="276" w:lineRule="auto"/>
        <w:jc w:val="both"/>
        <w:rPr>
          <w:rFonts w:ascii="Cambria" w:hAnsi="Cambria"/>
          <w:color w:val="000000"/>
        </w:rPr>
      </w:pPr>
    </w:p>
    <w:p w14:paraId="251E8175"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14:paraId="1E591A68" w14:textId="77777777" w:rsidR="002C4806" w:rsidRPr="00275AA1" w:rsidRDefault="002C4806" w:rsidP="002C4806">
      <w:pPr>
        <w:spacing w:line="276" w:lineRule="auto"/>
        <w:jc w:val="both"/>
        <w:rPr>
          <w:rFonts w:ascii="Cambria" w:hAnsi="Cambria" w:cstheme="minorHAnsi"/>
          <w:color w:val="000000"/>
        </w:rPr>
      </w:pPr>
    </w:p>
    <w:p w14:paraId="5B56C466"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bem assim que inexistem fatos supervenientes que conduzam ao seu desenquadramento desta situação.</w:t>
      </w:r>
    </w:p>
    <w:p w14:paraId="2AB954DF" w14:textId="77777777" w:rsidR="002C4806" w:rsidRPr="00275AA1" w:rsidRDefault="002C4806" w:rsidP="002C4806">
      <w:pPr>
        <w:spacing w:line="276" w:lineRule="auto"/>
        <w:jc w:val="both"/>
        <w:rPr>
          <w:rFonts w:ascii="Cambria" w:hAnsi="Cambria" w:cstheme="minorHAnsi"/>
          <w:color w:val="000000"/>
        </w:rPr>
      </w:pPr>
    </w:p>
    <w:p w14:paraId="22F9C45B"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62EEACA0" w14:textId="77777777" w:rsidR="002C4806" w:rsidRPr="00275AA1" w:rsidRDefault="002C4806" w:rsidP="002C4806">
      <w:pPr>
        <w:spacing w:line="276" w:lineRule="auto"/>
        <w:jc w:val="both"/>
        <w:rPr>
          <w:rFonts w:ascii="Cambria" w:hAnsi="Cambria" w:cstheme="minorHAnsi"/>
          <w:color w:val="000000"/>
        </w:rPr>
      </w:pPr>
    </w:p>
    <w:p w14:paraId="7961609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27C3ABB2"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189E848A"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144F5071"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41CDBC44"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0CBC65E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29E29A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78B0EA9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624BDE2"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3A9559E6" w14:textId="77777777" w:rsidR="002C4806" w:rsidRPr="00275AA1" w:rsidRDefault="002C4806" w:rsidP="00DE3935">
      <w:pPr>
        <w:spacing w:line="276" w:lineRule="auto"/>
        <w:ind w:left="284"/>
        <w:jc w:val="both"/>
        <w:rPr>
          <w:rFonts w:ascii="Cambria" w:hAnsi="Cambria" w:cstheme="minorHAnsi"/>
          <w:color w:val="000000"/>
        </w:rPr>
      </w:pPr>
    </w:p>
    <w:p w14:paraId="0EA69B62"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e CPF nº </w:t>
      </w:r>
      <w:r w:rsidRPr="00275AA1">
        <w:rPr>
          <w:rFonts w:ascii="Cambria" w:hAnsi="Cambria" w:cstheme="minorHAnsi"/>
          <w:sz w:val="22"/>
          <w:szCs w:val="22"/>
        </w:rPr>
        <w:lastRenderedPageBreak/>
        <w:t>........................................................,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28A3B560" w14:textId="77777777" w:rsidR="003909DE" w:rsidRPr="003909DE" w:rsidRDefault="003909DE" w:rsidP="003909DE">
      <w:pPr>
        <w:pStyle w:val="PargrafodaLista"/>
        <w:rPr>
          <w:rFonts w:ascii="Cambria" w:hAnsi="Cambria" w:cstheme="minorHAnsi"/>
          <w:color w:val="000000"/>
          <w:sz w:val="22"/>
          <w:szCs w:val="22"/>
        </w:rPr>
      </w:pPr>
    </w:p>
    <w:p w14:paraId="2B71F540"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4DDA55C4"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está enquadrada no código ................... da tabela REINF.</w:t>
      </w:r>
    </w:p>
    <w:p w14:paraId="4C191EE9"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
    <w:p w14:paraId="7AC3C142"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42DA016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4074B325"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8096D67"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7CB6F5E3"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1203EDC5" w14:textId="77777777" w:rsidR="002C4806" w:rsidRPr="00275AA1" w:rsidRDefault="002C4806" w:rsidP="00DE3935">
      <w:pPr>
        <w:spacing w:line="276" w:lineRule="auto"/>
        <w:ind w:left="284"/>
        <w:jc w:val="both"/>
        <w:rPr>
          <w:rFonts w:ascii="Cambria" w:hAnsi="Cambria" w:cstheme="minorHAnsi"/>
          <w:b/>
          <w:color w:val="000000"/>
          <w:u w:val="single"/>
        </w:rPr>
      </w:pPr>
    </w:p>
    <w:p w14:paraId="3BC54C0C"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B034C04"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6887FF4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r w:rsidRPr="00275AA1">
        <w:rPr>
          <w:rFonts w:ascii="Cambria" w:hAnsi="Cambria" w:cstheme="minorHAnsi"/>
          <w:sz w:val="22"/>
          <w:szCs w:val="22"/>
        </w:rPr>
        <w:t>senhor(a).........................................,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w:t>
      </w:r>
      <w:r w:rsidRPr="00AE138E">
        <w:rPr>
          <w:rFonts w:ascii="Cambria" w:hAnsi="Cambria" w:cstheme="minorHAnsi"/>
          <w:sz w:val="22"/>
          <w:szCs w:val="22"/>
        </w:rPr>
        <w:t xml:space="preserve">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Content>
          <w:r w:rsidR="00B740B5">
            <w:rPr>
              <w:rFonts w:ascii="Cambria" w:hAnsi="Cambria" w:cstheme="minorHAnsi"/>
              <w:bCs/>
              <w:sz w:val="22"/>
              <w:szCs w:val="22"/>
            </w:rPr>
            <w:t>02/2026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44585D98"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0D0B6929" w14:textId="77777777" w:rsidR="002C4806" w:rsidRPr="00275AA1" w:rsidRDefault="002C4806" w:rsidP="002C4806">
      <w:pPr>
        <w:spacing w:line="276" w:lineRule="auto"/>
        <w:jc w:val="both"/>
        <w:rPr>
          <w:rFonts w:ascii="Cambria" w:hAnsi="Cambria" w:cstheme="minorHAnsi"/>
          <w:b/>
          <w:color w:val="000000"/>
          <w:u w:val="single"/>
        </w:rPr>
      </w:pPr>
    </w:p>
    <w:p w14:paraId="09CE14AD" w14:textId="77777777" w:rsidR="002C4806" w:rsidRPr="00275AA1" w:rsidRDefault="002C4806" w:rsidP="002C4806">
      <w:pPr>
        <w:spacing w:line="276" w:lineRule="auto"/>
        <w:jc w:val="both"/>
        <w:rPr>
          <w:rFonts w:ascii="Cambria" w:hAnsi="Cambria" w:cstheme="minorHAnsi"/>
          <w:b/>
          <w:color w:val="000000"/>
          <w:u w:val="single"/>
        </w:rPr>
      </w:pPr>
    </w:p>
    <w:p w14:paraId="41FBEEF7"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4A04EA">
        <w:rPr>
          <w:rFonts w:ascii="Cambria" w:hAnsi="Cambria" w:cstheme="minorHAnsi"/>
        </w:rPr>
        <w:t>6</w:t>
      </w:r>
      <w:r w:rsidRPr="00275AA1">
        <w:rPr>
          <w:rFonts w:ascii="Cambria" w:hAnsi="Cambria" w:cstheme="minorHAnsi"/>
        </w:rPr>
        <w:t>.</w:t>
      </w:r>
    </w:p>
    <w:p w14:paraId="790B4375"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4027D584" w14:textId="77777777" w:rsidR="002C4806" w:rsidRPr="00275AA1" w:rsidRDefault="002C4806" w:rsidP="002C4806">
      <w:pPr>
        <w:spacing w:line="276" w:lineRule="auto"/>
        <w:jc w:val="both"/>
        <w:rPr>
          <w:rFonts w:ascii="Cambria" w:hAnsi="Cambria" w:cstheme="minorHAnsi"/>
        </w:rPr>
      </w:pPr>
    </w:p>
    <w:p w14:paraId="53370617" w14:textId="77777777" w:rsidR="002C4806" w:rsidRPr="00275AA1" w:rsidRDefault="002C4806" w:rsidP="002C4806">
      <w:pPr>
        <w:spacing w:line="276" w:lineRule="auto"/>
        <w:jc w:val="both"/>
        <w:rPr>
          <w:rFonts w:ascii="Cambria" w:hAnsi="Cambria" w:cstheme="minorHAnsi"/>
        </w:rPr>
      </w:pPr>
    </w:p>
    <w:p w14:paraId="00F171BB" w14:textId="77777777" w:rsidR="002C4806" w:rsidRPr="00275AA1" w:rsidRDefault="002C4806" w:rsidP="002C4806">
      <w:pPr>
        <w:spacing w:line="276" w:lineRule="auto"/>
        <w:jc w:val="both"/>
        <w:rPr>
          <w:rFonts w:ascii="Cambria" w:hAnsi="Cambria" w:cstheme="minorHAnsi"/>
        </w:rPr>
      </w:pPr>
    </w:p>
    <w:p w14:paraId="49A4D073"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52DDAA7D"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1CE25321" w14:textId="77777777" w:rsidR="002C4806" w:rsidRPr="00275AA1" w:rsidRDefault="002C4806" w:rsidP="002C4806">
      <w:pPr>
        <w:spacing w:line="276" w:lineRule="auto"/>
        <w:jc w:val="both"/>
        <w:rPr>
          <w:rFonts w:ascii="Cambria" w:hAnsi="Cambria" w:cstheme="minorHAnsi"/>
          <w:b/>
        </w:rPr>
      </w:pPr>
    </w:p>
    <w:p w14:paraId="319BEB09" w14:textId="77777777" w:rsidR="002C4806" w:rsidRPr="00275AA1" w:rsidRDefault="002C4806" w:rsidP="002C4806">
      <w:pPr>
        <w:spacing w:line="276" w:lineRule="auto"/>
        <w:jc w:val="both"/>
        <w:rPr>
          <w:rFonts w:ascii="Cambria" w:hAnsi="Cambria" w:cstheme="minorHAnsi"/>
          <w:b/>
        </w:rPr>
      </w:pPr>
    </w:p>
    <w:p w14:paraId="45948E23" w14:textId="77777777" w:rsidR="002C4806" w:rsidRPr="00275AA1" w:rsidRDefault="002C4806" w:rsidP="002C4806">
      <w:pPr>
        <w:spacing w:line="276" w:lineRule="auto"/>
        <w:jc w:val="both"/>
        <w:rPr>
          <w:rFonts w:ascii="Cambria" w:hAnsi="Cambria" w:cstheme="minorHAnsi"/>
          <w:b/>
        </w:rPr>
      </w:pPr>
    </w:p>
    <w:p w14:paraId="6F1DB4B2" w14:textId="77777777" w:rsidR="002C4806" w:rsidRPr="00275AA1" w:rsidRDefault="002C4806" w:rsidP="002C4806">
      <w:pPr>
        <w:spacing w:line="276" w:lineRule="auto"/>
        <w:jc w:val="both"/>
        <w:rPr>
          <w:rFonts w:ascii="Cambria" w:hAnsi="Cambria" w:cstheme="minorHAnsi"/>
          <w:b/>
        </w:rPr>
      </w:pPr>
    </w:p>
    <w:p w14:paraId="61AA04A7" w14:textId="77777777" w:rsidR="002C4806" w:rsidRPr="00275AA1" w:rsidRDefault="002C4806" w:rsidP="002C4806">
      <w:pPr>
        <w:spacing w:line="276" w:lineRule="auto"/>
        <w:jc w:val="both"/>
        <w:rPr>
          <w:rFonts w:ascii="Cambria" w:hAnsi="Cambria" w:cstheme="minorHAnsi"/>
          <w:b/>
        </w:rPr>
      </w:pPr>
    </w:p>
    <w:p w14:paraId="52815B66" w14:textId="77777777" w:rsidR="002C4806" w:rsidRPr="00275AA1" w:rsidRDefault="002C4806" w:rsidP="002C4806">
      <w:pPr>
        <w:spacing w:line="276" w:lineRule="auto"/>
        <w:jc w:val="both"/>
        <w:rPr>
          <w:rFonts w:ascii="Cambria" w:hAnsi="Cambria" w:cstheme="minorHAnsi"/>
          <w:b/>
        </w:rPr>
      </w:pPr>
    </w:p>
    <w:p w14:paraId="479C4500" w14:textId="77777777" w:rsidR="002C4806" w:rsidRPr="00275AA1" w:rsidRDefault="002C4806" w:rsidP="002C4806">
      <w:pPr>
        <w:spacing w:line="276" w:lineRule="auto"/>
        <w:jc w:val="both"/>
        <w:rPr>
          <w:rFonts w:ascii="Cambria" w:hAnsi="Cambria" w:cstheme="minorHAnsi"/>
          <w:b/>
        </w:rPr>
      </w:pPr>
    </w:p>
    <w:p w14:paraId="510FEEE2" w14:textId="77777777" w:rsidR="002C4806" w:rsidRPr="00275AA1" w:rsidRDefault="002C4806" w:rsidP="002C4806">
      <w:pPr>
        <w:spacing w:line="276" w:lineRule="auto"/>
        <w:jc w:val="both"/>
        <w:rPr>
          <w:rFonts w:ascii="Cambria" w:hAnsi="Cambria" w:cstheme="minorHAnsi"/>
          <w:b/>
        </w:rPr>
      </w:pPr>
    </w:p>
    <w:p w14:paraId="39FE2E68" w14:textId="77777777" w:rsidR="001C1DF6" w:rsidRDefault="001C1DF6">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r>
        <w:rPr>
          <w:rFonts w:ascii="Cambria" w:hAnsi="Cambria" w:cs="Arial"/>
          <w:b/>
          <w:iCs/>
          <w:u w:val="single"/>
          <w:shd w:val="clear" w:color="auto" w:fill="FFFFFF"/>
        </w:rPr>
        <w:br w:type="page"/>
      </w:r>
    </w:p>
    <w:p w14:paraId="6B4C44CB" w14:textId="76266504" w:rsidR="00D35538" w:rsidRPr="00D35538" w:rsidRDefault="00D35538"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r w:rsidRPr="00D35538">
        <w:rPr>
          <w:rFonts w:ascii="Cambria" w:hAnsi="Cambria" w:cs="Arial"/>
          <w:b/>
          <w:iCs/>
          <w:sz w:val="22"/>
          <w:szCs w:val="22"/>
          <w:u w:val="single"/>
          <w:shd w:val="clear" w:color="auto" w:fill="FFFFFF"/>
        </w:rPr>
        <w:lastRenderedPageBreak/>
        <w:t>ANEXO IV</w:t>
      </w:r>
    </w:p>
    <w:p w14:paraId="67F800C7"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3042B4D3" w14:textId="77777777" w:rsidR="00AE138E" w:rsidRDefault="00AE138E" w:rsidP="00D35538">
      <w:pPr>
        <w:pStyle w:val="Subttulo"/>
        <w:tabs>
          <w:tab w:val="left" w:pos="9072"/>
        </w:tabs>
        <w:ind w:right="-1"/>
        <w:rPr>
          <w:rFonts w:ascii="Cambria" w:hAnsi="Cambria" w:cs="Arial"/>
          <w:i w:val="0"/>
          <w:sz w:val="22"/>
          <w:szCs w:val="22"/>
        </w:rPr>
      </w:pPr>
    </w:p>
    <w:p w14:paraId="0A1FD706" w14:textId="77777777"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4A04EA">
        <w:rPr>
          <w:rFonts w:ascii="Cambria" w:hAnsi="Cambria" w:cs="Arial"/>
          <w:i w:val="0"/>
          <w:sz w:val="22"/>
          <w:szCs w:val="22"/>
        </w:rPr>
        <w:t>0</w:t>
      </w:r>
      <w:r w:rsidR="00762A7A">
        <w:rPr>
          <w:rFonts w:ascii="Cambria" w:hAnsi="Cambria" w:cs="Arial"/>
          <w:i w:val="0"/>
          <w:sz w:val="22"/>
          <w:szCs w:val="22"/>
        </w:rPr>
        <w:t>2</w:t>
      </w:r>
      <w:r w:rsidRPr="00D35538">
        <w:rPr>
          <w:rFonts w:ascii="Cambria" w:hAnsi="Cambria" w:cs="Arial"/>
          <w:i w:val="0"/>
          <w:sz w:val="22"/>
          <w:szCs w:val="22"/>
        </w:rPr>
        <w:t>/202</w:t>
      </w:r>
      <w:r w:rsidR="004A04EA">
        <w:rPr>
          <w:rFonts w:ascii="Cambria" w:hAnsi="Cambria" w:cs="Arial"/>
          <w:i w:val="0"/>
          <w:sz w:val="22"/>
          <w:szCs w:val="22"/>
        </w:rPr>
        <w:t>6</w:t>
      </w:r>
      <w:r w:rsidR="005A078B">
        <w:rPr>
          <w:rFonts w:ascii="Cambria" w:hAnsi="Cambria" w:cs="Arial"/>
          <w:i w:val="0"/>
          <w:sz w:val="22"/>
          <w:szCs w:val="22"/>
        </w:rPr>
        <w:t>.</w:t>
      </w:r>
    </w:p>
    <w:p w14:paraId="0288C8E4"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548F7FC9"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20261B44"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70F0B0A1"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empresa ............................................., inscrita no CNPJ/MF sob o n°. .........................................., sediada ...............................................................................(Endereço Completo), por intermédio de seu representante legal .........................................................., portador (a) da Cédula de Identidade RG sob nº. ..........................., e inscrito (a) no Cadastro de Pessoa Física CPF/MF sob nº. ..........................................,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5CB501C7"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271221B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7DA4049A"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18517EB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0976BBDA"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2B11425C"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502B84AF"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308E0F6F"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54F2D157" w14:textId="77777777"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 ....... de .............................. de 202</w:t>
      </w:r>
      <w:r w:rsidR="004A04EA">
        <w:rPr>
          <w:rFonts w:ascii="Cambria" w:hAnsi="Cambria" w:cs="Arial"/>
          <w:sz w:val="22"/>
          <w:szCs w:val="22"/>
        </w:rPr>
        <w:t>6</w:t>
      </w:r>
      <w:r w:rsidRPr="00D35538">
        <w:rPr>
          <w:rFonts w:ascii="Cambria" w:hAnsi="Cambria" w:cs="Arial"/>
          <w:sz w:val="22"/>
          <w:szCs w:val="22"/>
        </w:rPr>
        <w:t>.</w:t>
      </w:r>
    </w:p>
    <w:p w14:paraId="0255E368"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3401B65E"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40BE06B9"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5514B821" w14:textId="77777777" w:rsidR="00D35538" w:rsidRDefault="00D35538" w:rsidP="00D116A6">
      <w:pPr>
        <w:widowControl/>
        <w:suppressAutoHyphens w:val="0"/>
        <w:autoSpaceDN/>
        <w:jc w:val="center"/>
        <w:textAlignment w:val="auto"/>
        <w:rPr>
          <w:rFonts w:ascii="Cambria" w:hAnsi="Cambria" w:cs="Arial"/>
          <w:b/>
          <w:u w:val="single"/>
        </w:rPr>
      </w:pPr>
    </w:p>
    <w:p w14:paraId="16E8AA6C" w14:textId="77777777"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76DEC24E" w14:textId="77777777" w:rsidR="00560BCD" w:rsidRDefault="00560BCD" w:rsidP="00560BCD">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14:paraId="5AD118B4" w14:textId="77777777" w:rsidR="00B740B5" w:rsidRPr="00275AA1" w:rsidRDefault="00B740B5" w:rsidP="00B740B5">
      <w:pPr>
        <w:overflowPunct w:val="0"/>
        <w:autoSpaceDE w:val="0"/>
        <w:adjustRightInd w:val="0"/>
        <w:spacing w:line="276" w:lineRule="auto"/>
        <w:rPr>
          <w:rFonts w:ascii="Cambria" w:hAnsi="Cambria" w:cs="Arial"/>
          <w:b/>
          <w:bCs/>
        </w:rPr>
      </w:pPr>
    </w:p>
    <w:p w14:paraId="22ADA0A9" w14:textId="77777777" w:rsidR="00B740B5" w:rsidRPr="00275AA1" w:rsidRDefault="00B740B5" w:rsidP="00B740B5">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Pr>
          <w:rFonts w:ascii="Cambria" w:hAnsi="Cambria" w:cs="Arial"/>
          <w:b/>
          <w:bCs/>
        </w:rPr>
        <w:t>XXXX</w:t>
      </w:r>
      <w:r w:rsidRPr="00275AA1">
        <w:rPr>
          <w:rFonts w:ascii="Cambria" w:hAnsi="Cambria" w:cs="Arial"/>
          <w:b/>
          <w:bCs/>
        </w:rPr>
        <w:t>/202</w:t>
      </w:r>
      <w:r>
        <w:rPr>
          <w:rFonts w:ascii="Cambria" w:hAnsi="Cambria" w:cs="Arial"/>
          <w:b/>
          <w:bCs/>
        </w:rPr>
        <w:t>6</w:t>
      </w:r>
    </w:p>
    <w:p w14:paraId="79F9431D" w14:textId="77777777" w:rsidR="00B740B5" w:rsidRPr="00275AA1" w:rsidRDefault="00B740B5" w:rsidP="00B740B5">
      <w:pPr>
        <w:overflowPunct w:val="0"/>
        <w:autoSpaceDE w:val="0"/>
        <w:adjustRightInd w:val="0"/>
        <w:spacing w:line="276" w:lineRule="auto"/>
        <w:jc w:val="center"/>
        <w:rPr>
          <w:rFonts w:ascii="Cambria" w:hAnsi="Cambria" w:cs="Arial"/>
          <w:b/>
          <w:bCs/>
        </w:rPr>
      </w:pPr>
    </w:p>
    <w:p w14:paraId="6A90B9ED" w14:textId="77777777" w:rsidR="00B740B5" w:rsidRPr="00275AA1" w:rsidRDefault="00B740B5" w:rsidP="00B740B5">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Nº. </w:t>
      </w:r>
      <w:r>
        <w:rPr>
          <w:rFonts w:ascii="Cambria" w:eastAsia="MS Mincho" w:hAnsi="Cambria" w:cs="Arial"/>
          <w:b/>
        </w:rPr>
        <w:t>002</w:t>
      </w:r>
      <w:r w:rsidRPr="00275AA1">
        <w:rPr>
          <w:rFonts w:ascii="Cambria" w:hAnsi="Cambria"/>
          <w:b/>
        </w:rPr>
        <w:t>/202</w:t>
      </w:r>
      <w:r>
        <w:rPr>
          <w:rFonts w:ascii="Cambria" w:hAnsi="Cambria"/>
          <w:b/>
        </w:rPr>
        <w:t>6</w:t>
      </w:r>
      <w:r w:rsidRPr="00275AA1">
        <w:rPr>
          <w:rFonts w:ascii="Cambria" w:eastAsia="MS Mincho" w:hAnsi="Cambria" w:cs="Arial"/>
          <w:b/>
        </w:rPr>
        <w:t>- REGISTRO DE PREÇOS</w:t>
      </w:r>
    </w:p>
    <w:p w14:paraId="4D39A5D1" w14:textId="77777777" w:rsidR="00B740B5" w:rsidRPr="00275AA1" w:rsidRDefault="00B740B5" w:rsidP="00B740B5">
      <w:pPr>
        <w:keepNext/>
        <w:overflowPunct w:val="0"/>
        <w:autoSpaceDE w:val="0"/>
        <w:adjustRightInd w:val="0"/>
        <w:spacing w:line="276" w:lineRule="auto"/>
        <w:jc w:val="both"/>
        <w:outlineLvl w:val="8"/>
        <w:rPr>
          <w:rFonts w:ascii="Cambria" w:eastAsia="MS Mincho" w:hAnsi="Cambria" w:cs="Arial"/>
          <w:b/>
        </w:rPr>
      </w:pPr>
    </w:p>
    <w:p w14:paraId="379B3245" w14:textId="77777777" w:rsidR="00B740B5" w:rsidRPr="00275AA1" w:rsidRDefault="00B740B5" w:rsidP="00B740B5">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14:paraId="57E457C2" w14:textId="77777777" w:rsidR="00B740B5" w:rsidRPr="00275AA1" w:rsidRDefault="00B740B5" w:rsidP="00B740B5">
      <w:pPr>
        <w:overflowPunct w:val="0"/>
        <w:autoSpaceDE w:val="0"/>
        <w:adjustRightInd w:val="0"/>
        <w:spacing w:line="276" w:lineRule="auto"/>
        <w:jc w:val="both"/>
        <w:rPr>
          <w:rFonts w:ascii="Cambria" w:hAnsi="Cambria" w:cs="Arial"/>
          <w:b/>
          <w:bCs/>
        </w:rPr>
      </w:pPr>
    </w:p>
    <w:p w14:paraId="6E078D62" w14:textId="77777777" w:rsidR="00B740B5" w:rsidRPr="00DE3935" w:rsidRDefault="00B740B5" w:rsidP="00B740B5">
      <w:pPr>
        <w:spacing w:line="276" w:lineRule="auto"/>
        <w:jc w:val="both"/>
        <w:rPr>
          <w:rFonts w:ascii="Cambria" w:hAnsi="Cambria" w:cs="Arial"/>
        </w:rPr>
      </w:pPr>
      <w:r w:rsidRPr="00275AA1">
        <w:rPr>
          <w:rFonts w:ascii="Cambria" w:eastAsia="MS Mincho" w:hAnsi="Cambria" w:cs="Arial"/>
        </w:rPr>
        <w:t xml:space="preserve">O </w:t>
      </w:r>
      <w:r>
        <w:rPr>
          <w:rFonts w:ascii="Cambria" w:eastAsia="MS Mincho" w:hAnsi="Cambria" w:cs="Arial"/>
        </w:rPr>
        <w:t>FUNDO MUNICIPAL DE SAÚDE DE SANTO INÁCIO</w:t>
      </w:r>
      <w:r w:rsidRPr="00275AA1">
        <w:rPr>
          <w:rFonts w:ascii="Cambria" w:eastAsia="MS Mincho" w:hAnsi="Cambria" w:cs="Arial"/>
        </w:rPr>
        <w:t xml:space="preserve">, pessoa jurídica de direito público interno, inscrita no CNPJ nº. </w:t>
      </w:r>
      <w:r w:rsidRPr="00CA0DAC">
        <w:rPr>
          <w:rFonts w:ascii="Cambria" w:hAnsi="Cambria"/>
        </w:rPr>
        <w:t>08.549.559/0001-87</w:t>
      </w:r>
      <w:r w:rsidRPr="00275AA1">
        <w:rPr>
          <w:rFonts w:ascii="Cambria" w:eastAsia="MS Mincho" w:hAnsi="Cambria" w:cs="Arial"/>
        </w:rPr>
        <w:t xml:space="preserve">, com sede na </w:t>
      </w:r>
      <w:r>
        <w:rPr>
          <w:rFonts w:ascii="Cambria" w:eastAsia="MS Mincho" w:hAnsi="Cambria" w:cs="Arial"/>
        </w:rPr>
        <w:t>Avenida Raposo Tavares</w:t>
      </w:r>
      <w:r w:rsidRPr="00275AA1">
        <w:rPr>
          <w:rFonts w:ascii="Cambria" w:eastAsia="MS Mincho" w:hAnsi="Cambria" w:cs="Arial"/>
        </w:rPr>
        <w:t xml:space="preserve">, </w:t>
      </w:r>
      <w:r w:rsidRPr="005951AD">
        <w:rPr>
          <w:rFonts w:ascii="Cambria" w:eastAsia="MS Mincho" w:hAnsi="Cambria" w:cs="Arial"/>
        </w:rPr>
        <w:t>972, Centro, nesta cidade</w:t>
      </w:r>
      <w:r w:rsidRPr="00275AA1">
        <w:rPr>
          <w:rFonts w:ascii="Cambria" w:eastAsia="MS Mincho" w:hAnsi="Cambria" w:cs="Arial"/>
        </w:rPr>
        <w:t xml:space="preserve"> de </w:t>
      </w:r>
      <w:r>
        <w:rPr>
          <w:rFonts w:ascii="Cambria" w:eastAsia="MS Mincho" w:hAnsi="Cambria" w:cs="Arial"/>
        </w:rPr>
        <w:t xml:space="preserve">Santo Inácio </w:t>
      </w:r>
      <w:r w:rsidRPr="00275AA1">
        <w:rPr>
          <w:rFonts w:ascii="Cambria" w:eastAsia="MS Mincho" w:hAnsi="Cambria" w:cs="Arial"/>
        </w:rPr>
        <w:t>– Paraná, neste ato representado pel</w:t>
      </w:r>
      <w:r>
        <w:rPr>
          <w:rFonts w:ascii="Cambria" w:eastAsia="MS Mincho" w:hAnsi="Cambria" w:cs="Arial"/>
        </w:rPr>
        <w:t>a</w:t>
      </w:r>
      <w:r w:rsidRPr="00275AA1">
        <w:rPr>
          <w:rFonts w:ascii="Cambria" w:eastAsia="MS Mincho" w:hAnsi="Cambria" w:cs="Arial"/>
        </w:rPr>
        <w:t xml:space="preserve"> </w:t>
      </w:r>
      <w:r>
        <w:rPr>
          <w:rFonts w:ascii="Cambria" w:eastAsia="MS Mincho" w:hAnsi="Cambria" w:cs="Arial"/>
        </w:rPr>
        <w:t>sua Gestora</w:t>
      </w:r>
      <w:r w:rsidRPr="00275AA1">
        <w:rPr>
          <w:rFonts w:ascii="Cambria" w:eastAsia="MS Mincho" w:hAnsi="Cambria" w:cs="Arial"/>
        </w:rPr>
        <w:t xml:space="preserve">, </w:t>
      </w:r>
      <w:r>
        <w:rPr>
          <w:rFonts w:ascii="Cambria" w:eastAsia="MS Mincho" w:hAnsi="Cambria" w:cs="Arial"/>
        </w:rPr>
        <w:t>......................................................</w:t>
      </w:r>
      <w:r w:rsidRPr="00275AA1">
        <w:rPr>
          <w:rFonts w:ascii="Cambria" w:eastAsia="MS Mincho" w:hAnsi="Cambria" w:cs="Arial"/>
        </w:rPr>
        <w:t>, portador</w:t>
      </w:r>
      <w:r>
        <w:rPr>
          <w:rFonts w:ascii="Cambria" w:eastAsia="MS Mincho" w:hAnsi="Cambria" w:cs="Arial"/>
        </w:rPr>
        <w:t>a</w:t>
      </w:r>
      <w:r w:rsidRPr="00275AA1">
        <w:rPr>
          <w:rFonts w:ascii="Cambria" w:eastAsia="MS Mincho" w:hAnsi="Cambria" w:cs="Arial"/>
        </w:rPr>
        <w:t xml:space="preserve"> da Cédula de Identidade RG n</w:t>
      </w:r>
      <w:r w:rsidRPr="00275AA1">
        <w:rPr>
          <w:rFonts w:ascii="Cambria" w:eastAsia="MS Mincho" w:hAnsi="Cambria" w:cs="Arial"/>
          <w:u w:val="single"/>
          <w:vertAlign w:val="superscript"/>
        </w:rPr>
        <w:t>o</w:t>
      </w:r>
      <w:r w:rsidRPr="00275AA1">
        <w:rPr>
          <w:rFonts w:ascii="Cambria" w:eastAsia="MS Mincho" w:hAnsi="Cambria" w:cs="Arial"/>
        </w:rPr>
        <w:t xml:space="preserve"> </w:t>
      </w:r>
      <w:r w:rsidRPr="00275AA1">
        <w:rPr>
          <w:rFonts w:ascii="Cambria" w:hAnsi="Cambria" w:cs="Arial"/>
          <w:bCs/>
        </w:rPr>
        <w:t xml:space="preserve">------------------- </w:t>
      </w:r>
      <w:r w:rsidRPr="00275AA1">
        <w:rPr>
          <w:rFonts w:ascii="Cambria" w:eastAsia="MS Mincho" w:hAnsi="Cambria" w:cs="Arial"/>
        </w:rPr>
        <w:t>/SSP-PR, inscrit</w:t>
      </w:r>
      <w:r>
        <w:rPr>
          <w:rFonts w:ascii="Cambria" w:eastAsia="MS Mincho" w:hAnsi="Cambria" w:cs="Arial"/>
        </w:rPr>
        <w:t xml:space="preserve">a </w:t>
      </w:r>
      <w:r w:rsidRPr="00275AA1">
        <w:rPr>
          <w:rFonts w:ascii="Cambria" w:eastAsia="MS Mincho" w:hAnsi="Cambria" w:cs="Arial"/>
        </w:rPr>
        <w:t xml:space="preserve">no CPF sob o n° </w:t>
      </w:r>
      <w:r w:rsidRPr="00275AA1">
        <w:rPr>
          <w:rFonts w:ascii="Cambria" w:hAnsi="Cambria" w:cs="Arial"/>
          <w:bCs/>
        </w:rPr>
        <w:t>----------------------</w:t>
      </w:r>
      <w:r w:rsidRPr="00275AA1">
        <w:rPr>
          <w:rFonts w:ascii="Cambria" w:eastAsia="MS Mincho" w:hAnsi="Cambria" w:cs="Arial"/>
        </w:rPr>
        <w:t xml:space="preserve">, considerando o julgamento da licitação modalidade </w:t>
      </w:r>
      <w:r>
        <w:rPr>
          <w:rFonts w:ascii="Cambria" w:eastAsia="MS Mincho" w:hAnsi="Cambria" w:cs="Arial"/>
        </w:rPr>
        <w:t>Pregão Eletrônico</w:t>
      </w:r>
      <w:r w:rsidRPr="00275AA1">
        <w:rPr>
          <w:rFonts w:ascii="Cambria" w:eastAsia="MS Mincho" w:hAnsi="Cambria" w:cs="Arial"/>
        </w:rPr>
        <w:t xml:space="preserve"> nº </w:t>
      </w:r>
      <w:r>
        <w:rPr>
          <w:rFonts w:ascii="Cambria" w:hAnsi="Cambria"/>
          <w:b/>
        </w:rPr>
        <w:t>002</w:t>
      </w:r>
      <w:r w:rsidRPr="00275AA1">
        <w:rPr>
          <w:rFonts w:ascii="Cambria" w:hAnsi="Cambria"/>
          <w:b/>
        </w:rPr>
        <w:t>/202</w:t>
      </w:r>
      <w:r>
        <w:rPr>
          <w:rFonts w:ascii="Cambria" w:hAnsi="Cambria"/>
          <w:b/>
        </w:rPr>
        <w:t>6</w:t>
      </w:r>
      <w:r w:rsidRPr="00275AA1">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275AA1">
        <w:rPr>
          <w:rFonts w:ascii="Cambria" w:hAnsi="Cambria" w:cs="Arial"/>
        </w:rPr>
        <w:t xml:space="preserve">Lei Federal nº 14.133, de 01 de abril de 2021, </w:t>
      </w:r>
      <w:r>
        <w:rPr>
          <w:rFonts w:ascii="Cambria" w:hAnsi="Cambria" w:cs="Arial"/>
        </w:rPr>
        <w:t>Lei Federal nº 123, de 14 de dezembro de 2006</w:t>
      </w:r>
      <w:r w:rsidRPr="00275AA1">
        <w:rPr>
          <w:rFonts w:ascii="Cambria" w:hAnsi="Cambria" w:cs="Arial"/>
        </w:rPr>
        <w:t xml:space="preserve"> e </w:t>
      </w:r>
      <w:r w:rsidRPr="00E9502A">
        <w:rPr>
          <w:rFonts w:ascii="Cambria" w:hAnsi="Cambria" w:cs="Arial"/>
        </w:rPr>
        <w:t>Decreto Municipal nº 05, de 09 de janeiro de 2024, Decreto Municipal nº 07, de 09 de janeiro de 2024, Decreto Municipal nº 38, de 05 de maio de 2025, Decreto Municipal nº 39, de 05 de maio de 2025, Decreto Municipal nº 41, de 0</w:t>
      </w:r>
      <w:r>
        <w:rPr>
          <w:rFonts w:ascii="Cambria" w:hAnsi="Cambria" w:cs="Arial"/>
        </w:rPr>
        <w:t>7</w:t>
      </w:r>
      <w:r w:rsidRPr="00E9502A">
        <w:rPr>
          <w:rFonts w:ascii="Cambria" w:hAnsi="Cambria" w:cs="Arial"/>
        </w:rPr>
        <w:t xml:space="preserve"> de maio de 2025 e Decreto Municipal nº 42, de 09 de maio de 2025</w:t>
      </w:r>
      <w:r>
        <w:rPr>
          <w:rFonts w:ascii="Cambria" w:hAnsi="Cambria" w:cs="Arial"/>
        </w:rPr>
        <w:t>, e</w:t>
      </w:r>
      <w:r w:rsidRPr="00275AA1">
        <w:rPr>
          <w:rFonts w:ascii="Cambria" w:eastAsia="MS Mincho" w:hAnsi="Cambria" w:cs="Arial"/>
        </w:rPr>
        <w:t>m conformidade com as disposições a seguir:</w:t>
      </w:r>
    </w:p>
    <w:p w14:paraId="32C7D5A0" w14:textId="77777777" w:rsidR="00B740B5" w:rsidRPr="00275AA1" w:rsidRDefault="00B740B5" w:rsidP="00B740B5">
      <w:pPr>
        <w:overflowPunct w:val="0"/>
        <w:autoSpaceDE w:val="0"/>
        <w:adjustRightInd w:val="0"/>
        <w:spacing w:line="276" w:lineRule="auto"/>
        <w:jc w:val="both"/>
        <w:rPr>
          <w:rFonts w:ascii="Cambria" w:eastAsia="MS Mincho" w:hAnsi="Cambria" w:cs="Arial"/>
        </w:rPr>
      </w:pPr>
    </w:p>
    <w:p w14:paraId="375B19B1" w14:textId="6AD65E4F" w:rsidR="00B740B5" w:rsidRPr="00275AA1" w:rsidRDefault="00B740B5" w:rsidP="00B740B5">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A presente Ata tem por objeto o </w:t>
      </w:r>
      <w:r w:rsidRPr="00EB26A6">
        <w:rPr>
          <w:rFonts w:ascii="Cambria" w:eastAsia="MS Mincho" w:hAnsi="Cambria" w:cs="Arial"/>
          <w:bCs/>
        </w:rPr>
        <w:t xml:space="preserve">registro de preços para futura e parcelada </w:t>
      </w:r>
      <w:r w:rsidRPr="00B740B5">
        <w:rPr>
          <w:rFonts w:ascii="Cambria" w:eastAsia="MS Mincho" w:hAnsi="Cambria" w:cs="Arial"/>
          <w:bCs/>
        </w:rPr>
        <w:t xml:space="preserve">para aquisição de materiais de expediente para atender às demandas da </w:t>
      </w:r>
      <w:r w:rsidR="001C1DF6">
        <w:rPr>
          <w:rFonts w:ascii="Cambria" w:eastAsia="MS Mincho" w:hAnsi="Cambria" w:cs="Arial"/>
          <w:bCs/>
        </w:rPr>
        <w:t>S</w:t>
      </w:r>
      <w:r w:rsidRPr="00B740B5">
        <w:rPr>
          <w:rFonts w:ascii="Cambria" w:eastAsia="MS Mincho" w:hAnsi="Cambria" w:cs="Arial"/>
          <w:bCs/>
        </w:rPr>
        <w:t xml:space="preserve">ecretaria </w:t>
      </w:r>
      <w:r w:rsidR="001C1DF6">
        <w:rPr>
          <w:rFonts w:ascii="Cambria" w:eastAsia="MS Mincho" w:hAnsi="Cambria" w:cs="Arial"/>
          <w:bCs/>
        </w:rPr>
        <w:t>M</w:t>
      </w:r>
      <w:r w:rsidRPr="00B740B5">
        <w:rPr>
          <w:rFonts w:ascii="Cambria" w:eastAsia="MS Mincho" w:hAnsi="Cambria" w:cs="Arial"/>
          <w:bCs/>
        </w:rPr>
        <w:t xml:space="preserve">unicipal de </w:t>
      </w:r>
      <w:r w:rsidR="001C1DF6">
        <w:rPr>
          <w:rFonts w:ascii="Cambria" w:eastAsia="MS Mincho" w:hAnsi="Cambria" w:cs="Arial"/>
          <w:bCs/>
        </w:rPr>
        <w:t>S</w:t>
      </w:r>
      <w:r w:rsidRPr="00B740B5">
        <w:rPr>
          <w:rFonts w:ascii="Cambria" w:eastAsia="MS Mincho" w:hAnsi="Cambria" w:cs="Arial"/>
          <w:bCs/>
        </w:rPr>
        <w:t xml:space="preserve">aúde e de seus departamentos e unidades, no município de </w:t>
      </w:r>
      <w:r>
        <w:rPr>
          <w:rFonts w:ascii="Cambria" w:eastAsia="MS Mincho" w:hAnsi="Cambria" w:cs="Arial"/>
          <w:bCs/>
        </w:rPr>
        <w:t>S</w:t>
      </w:r>
      <w:r w:rsidRPr="00B740B5">
        <w:rPr>
          <w:rFonts w:ascii="Cambria" w:eastAsia="MS Mincho" w:hAnsi="Cambria" w:cs="Arial"/>
          <w:bCs/>
        </w:rPr>
        <w:t xml:space="preserve">anto </w:t>
      </w:r>
      <w:r>
        <w:rPr>
          <w:rFonts w:ascii="Cambria" w:eastAsia="MS Mincho" w:hAnsi="Cambria" w:cs="Arial"/>
          <w:bCs/>
        </w:rPr>
        <w:t>I</w:t>
      </w:r>
      <w:r w:rsidRPr="00B740B5">
        <w:rPr>
          <w:rFonts w:ascii="Cambria" w:eastAsia="MS Mincho" w:hAnsi="Cambria" w:cs="Arial"/>
          <w:bCs/>
        </w:rPr>
        <w:t xml:space="preserve">nácio – </w:t>
      </w:r>
      <w:r>
        <w:rPr>
          <w:rFonts w:ascii="Cambria" w:eastAsia="MS Mincho" w:hAnsi="Cambria" w:cs="Arial"/>
          <w:bCs/>
        </w:rPr>
        <w:t>P</w:t>
      </w:r>
      <w:r w:rsidRPr="00B740B5">
        <w:rPr>
          <w:rFonts w:ascii="Cambria" w:eastAsia="MS Mincho" w:hAnsi="Cambria" w:cs="Arial"/>
          <w:bCs/>
        </w:rPr>
        <w:t>r</w:t>
      </w:r>
      <w:r>
        <w:rPr>
          <w:rFonts w:ascii="Cambria" w:hAnsi="Cambria" w:cs="Arial"/>
        </w:rPr>
        <w:t>,</w:t>
      </w:r>
      <w:r w:rsidRPr="00275AA1">
        <w:rPr>
          <w:rFonts w:ascii="Cambria" w:eastAsia="MS Mincho" w:hAnsi="Cambria" w:cs="Arial"/>
          <w:bCs/>
        </w:rPr>
        <w:t xml:space="preserve"> conforme especificações contidas no edital de </w:t>
      </w:r>
      <w:r>
        <w:rPr>
          <w:rFonts w:ascii="Cambria" w:eastAsia="MS Mincho" w:hAnsi="Cambria" w:cs="Arial"/>
          <w:b/>
          <w:bCs/>
        </w:rPr>
        <w:t>Pregão Eletrônico</w:t>
      </w:r>
      <w:r w:rsidRPr="00275AA1">
        <w:rPr>
          <w:rFonts w:ascii="Cambria" w:eastAsia="MS Mincho" w:hAnsi="Cambria" w:cs="Arial"/>
          <w:b/>
          <w:bCs/>
        </w:rPr>
        <w:t xml:space="preserve"> nº</w:t>
      </w:r>
      <w:r w:rsidRPr="00275AA1">
        <w:rPr>
          <w:rFonts w:ascii="Cambria" w:eastAsia="MS Mincho" w:hAnsi="Cambria" w:cs="Arial"/>
          <w:bCs/>
        </w:rPr>
        <w:t xml:space="preserve"> </w:t>
      </w:r>
      <w:r>
        <w:rPr>
          <w:rFonts w:ascii="Cambria" w:hAnsi="Cambria"/>
          <w:b/>
        </w:rPr>
        <w:t>002</w:t>
      </w:r>
      <w:r w:rsidRPr="00275AA1">
        <w:rPr>
          <w:rFonts w:ascii="Cambria" w:hAnsi="Cambria"/>
          <w:b/>
        </w:rPr>
        <w:t>/202</w:t>
      </w:r>
      <w:r>
        <w:rPr>
          <w:rFonts w:ascii="Cambria" w:hAnsi="Cambria"/>
          <w:b/>
        </w:rPr>
        <w:t>6</w:t>
      </w:r>
      <w:r w:rsidRPr="00275AA1">
        <w:rPr>
          <w:rFonts w:ascii="Cambria" w:eastAsia="MS Mincho" w:hAnsi="Cambria" w:cs="Arial"/>
          <w:bCs/>
        </w:rPr>
        <w:t>, que é parte integrante desta Ata, assim como a proposta vencedora, independentemente de transcrição.</w:t>
      </w:r>
    </w:p>
    <w:p w14:paraId="3CF5687A" w14:textId="77777777" w:rsidR="00B740B5" w:rsidRPr="00275AA1" w:rsidRDefault="00B740B5" w:rsidP="00B740B5">
      <w:pPr>
        <w:overflowPunct w:val="0"/>
        <w:autoSpaceDE w:val="0"/>
        <w:adjustRightInd w:val="0"/>
        <w:spacing w:line="276" w:lineRule="auto"/>
        <w:jc w:val="both"/>
        <w:rPr>
          <w:rFonts w:ascii="Cambria" w:eastAsia="MS Mincho" w:hAnsi="Cambria" w:cs="Arial"/>
        </w:rPr>
      </w:pPr>
    </w:p>
    <w:p w14:paraId="2DB5ED9C" w14:textId="77777777" w:rsidR="00B740B5" w:rsidRPr="00D07C52" w:rsidRDefault="00B740B5" w:rsidP="00B740B5">
      <w:pPr>
        <w:pStyle w:val="PargrafodaLista"/>
        <w:keepNext/>
        <w:numPr>
          <w:ilvl w:val="0"/>
          <w:numId w:val="60"/>
        </w:numPr>
        <w:overflowPunct w:val="0"/>
        <w:autoSpaceDE w:val="0"/>
        <w:adjustRightInd w:val="0"/>
        <w:spacing w:line="276" w:lineRule="auto"/>
        <w:ind w:left="0" w:firstLine="0"/>
        <w:jc w:val="both"/>
        <w:outlineLvl w:val="8"/>
        <w:rPr>
          <w:rFonts w:ascii="Cambria" w:hAnsi="Cambria" w:cs="Arial"/>
        </w:rPr>
      </w:pPr>
      <w:r w:rsidRPr="00D07C52">
        <w:rPr>
          <w:rFonts w:ascii="Cambria" w:eastAsia="MS Mincho" w:hAnsi="Cambria" w:cs="Arial"/>
          <w:b/>
          <w:bCs/>
        </w:rPr>
        <w:t xml:space="preserve">– DO PREÇO REGISTRADO: </w:t>
      </w:r>
      <w:r w:rsidRPr="00D07C52">
        <w:rPr>
          <w:rFonts w:ascii="Cambria" w:hAnsi="Cambria" w:cs="Arial"/>
        </w:rPr>
        <w:t>Ficam registrados os seguintes preços, observada a ordem de classificação, da empresa</w:t>
      </w:r>
      <w:r w:rsidRPr="00D07C52">
        <w:rPr>
          <w:rFonts w:ascii="Cambria" w:hAnsi="Cambria" w:cs="Arial"/>
          <w:b/>
        </w:rPr>
        <w:t xml:space="preserve"> XXXXX</w:t>
      </w:r>
      <w:r w:rsidRPr="00D07C52">
        <w:rPr>
          <w:rFonts w:ascii="Cambria" w:hAnsi="Cambria" w:cs="Arial"/>
        </w:rPr>
        <w:t xml:space="preserve">, inscrita no CNPJ sob nº </w:t>
      </w:r>
      <w:r w:rsidRPr="00D07C52">
        <w:rPr>
          <w:rFonts w:ascii="Cambria" w:hAnsi="Cambria" w:cs="Arial"/>
          <w:b/>
        </w:rPr>
        <w:t>XXXXX</w:t>
      </w:r>
      <w:r w:rsidRPr="00D07C52">
        <w:rPr>
          <w:rFonts w:ascii="Cambria" w:hAnsi="Cambria" w:cs="Arial"/>
        </w:rPr>
        <w:t xml:space="preserve">, com sede na cidade de </w:t>
      </w:r>
      <w:r w:rsidRPr="00D07C52">
        <w:rPr>
          <w:rFonts w:ascii="Cambria" w:hAnsi="Cambria" w:cs="Arial"/>
          <w:b/>
        </w:rPr>
        <w:t>XXXXX</w:t>
      </w:r>
      <w:r w:rsidRPr="00D07C52">
        <w:rPr>
          <w:rFonts w:ascii="Cambria" w:hAnsi="Cambria" w:cs="Arial"/>
        </w:rPr>
        <w:t xml:space="preserve">, Estado do XXXX, à Rua </w:t>
      </w:r>
      <w:r w:rsidRPr="00D07C52">
        <w:rPr>
          <w:rFonts w:ascii="Cambria" w:hAnsi="Cambria" w:cs="Arial"/>
          <w:b/>
        </w:rPr>
        <w:t>XXXXX</w:t>
      </w:r>
      <w:r w:rsidRPr="00D07C52">
        <w:rPr>
          <w:rFonts w:ascii="Cambria" w:hAnsi="Cambria" w:cs="Arial"/>
        </w:rPr>
        <w:t xml:space="preserve">, CEP </w:t>
      </w:r>
      <w:r w:rsidRPr="00D07C52">
        <w:rPr>
          <w:rFonts w:ascii="Cambria" w:hAnsi="Cambria" w:cs="Arial"/>
          <w:b/>
        </w:rPr>
        <w:t>XXXXX</w:t>
      </w:r>
      <w:r w:rsidRPr="00D07C52">
        <w:rPr>
          <w:rFonts w:ascii="Cambria" w:hAnsi="Cambria" w:cs="Arial"/>
        </w:rPr>
        <w:t xml:space="preserve">, por seu representante legal, o </w:t>
      </w:r>
      <w:proofErr w:type="spellStart"/>
      <w:r w:rsidRPr="00D07C52">
        <w:rPr>
          <w:rFonts w:ascii="Cambria" w:hAnsi="Cambria" w:cs="Arial"/>
        </w:rPr>
        <w:t>Sr</w:t>
      </w:r>
      <w:proofErr w:type="spellEnd"/>
      <w:r w:rsidRPr="00D07C52">
        <w:rPr>
          <w:rFonts w:ascii="Cambria" w:hAnsi="Cambria" w:cs="Arial"/>
        </w:rPr>
        <w:t xml:space="preserve">(a) ____________________, CPF ________________, </w:t>
      </w:r>
      <w:proofErr w:type="spellStart"/>
      <w:r w:rsidRPr="00D07C52">
        <w:rPr>
          <w:rFonts w:ascii="Cambria" w:hAnsi="Cambria" w:cs="Arial"/>
        </w:rPr>
        <w:t>RG_______________ao</w:t>
      </w:r>
      <w:proofErr w:type="spellEnd"/>
      <w:r w:rsidRPr="00D07C52">
        <w:rPr>
          <w:rFonts w:ascii="Cambria" w:hAnsi="Cambria" w:cs="Arial"/>
        </w:rPr>
        <w:t xml:space="preserve"> final assinado, com os preços dos itens abaixo relacionados:</w:t>
      </w:r>
    </w:p>
    <w:tbl>
      <w:tblPr>
        <w:tblW w:w="4952" w:type="pct"/>
        <w:tblCellMar>
          <w:left w:w="70" w:type="dxa"/>
          <w:right w:w="70" w:type="dxa"/>
        </w:tblCellMar>
        <w:tblLook w:val="04A0" w:firstRow="1" w:lastRow="0" w:firstColumn="1" w:lastColumn="0" w:noHBand="0" w:noVBand="1"/>
      </w:tblPr>
      <w:tblGrid>
        <w:gridCol w:w="648"/>
        <w:gridCol w:w="5032"/>
        <w:gridCol w:w="650"/>
        <w:gridCol w:w="687"/>
        <w:gridCol w:w="1341"/>
        <w:gridCol w:w="1777"/>
      </w:tblGrid>
      <w:tr w:rsidR="00B740B5" w:rsidRPr="00F27779" w14:paraId="6AF7EAE8" w14:textId="77777777" w:rsidTr="00F25D28">
        <w:trPr>
          <w:trHeight w:val="301"/>
        </w:trPr>
        <w:tc>
          <w:tcPr>
            <w:tcW w:w="320" w:type="pct"/>
            <w:tcBorders>
              <w:top w:val="single" w:sz="4" w:space="0" w:color="auto"/>
              <w:left w:val="single" w:sz="4" w:space="0" w:color="auto"/>
              <w:bottom w:val="single" w:sz="4" w:space="0" w:color="auto"/>
              <w:right w:val="single" w:sz="4" w:space="0" w:color="auto"/>
            </w:tcBorders>
            <w:noWrap/>
            <w:vAlign w:val="center"/>
            <w:hideMark/>
          </w:tcPr>
          <w:p w14:paraId="3769329E" w14:textId="77777777" w:rsidR="00B740B5" w:rsidRPr="00F27779" w:rsidRDefault="00B740B5" w:rsidP="00F25D28">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571" w:type="pct"/>
            <w:tcBorders>
              <w:top w:val="single" w:sz="4" w:space="0" w:color="auto"/>
              <w:left w:val="nil"/>
              <w:bottom w:val="single" w:sz="4" w:space="0" w:color="auto"/>
              <w:right w:val="single" w:sz="4" w:space="0" w:color="auto"/>
            </w:tcBorders>
            <w:noWrap/>
            <w:vAlign w:val="center"/>
            <w:hideMark/>
          </w:tcPr>
          <w:p w14:paraId="59C7B309" w14:textId="77777777" w:rsidR="00B740B5" w:rsidRPr="00F27779" w:rsidRDefault="00B740B5" w:rsidP="00F25D28">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21" w:type="pct"/>
            <w:tcBorders>
              <w:top w:val="single" w:sz="4" w:space="0" w:color="auto"/>
              <w:left w:val="nil"/>
              <w:bottom w:val="single" w:sz="4" w:space="0" w:color="auto"/>
              <w:right w:val="single" w:sz="4" w:space="0" w:color="auto"/>
            </w:tcBorders>
            <w:noWrap/>
            <w:vAlign w:val="center"/>
            <w:hideMark/>
          </w:tcPr>
          <w:p w14:paraId="5D2C3FBA" w14:textId="77777777" w:rsidR="00B740B5" w:rsidRPr="00F27779" w:rsidRDefault="00B740B5" w:rsidP="00F25D28">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9" w:type="pct"/>
            <w:tcBorders>
              <w:top w:val="single" w:sz="4" w:space="0" w:color="auto"/>
              <w:left w:val="nil"/>
              <w:bottom w:val="single" w:sz="4" w:space="0" w:color="auto"/>
              <w:right w:val="single" w:sz="4" w:space="0" w:color="auto"/>
            </w:tcBorders>
            <w:noWrap/>
            <w:vAlign w:val="center"/>
            <w:hideMark/>
          </w:tcPr>
          <w:p w14:paraId="0595AC26" w14:textId="77777777" w:rsidR="00B740B5" w:rsidRPr="00F27779" w:rsidRDefault="00B740B5" w:rsidP="00F25D28">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750" w:type="pct"/>
            <w:tcBorders>
              <w:top w:val="single" w:sz="4" w:space="0" w:color="auto"/>
              <w:left w:val="nil"/>
              <w:bottom w:val="single" w:sz="4" w:space="0" w:color="auto"/>
              <w:right w:val="single" w:sz="4" w:space="0" w:color="auto"/>
            </w:tcBorders>
            <w:noWrap/>
            <w:vAlign w:val="center"/>
            <w:hideMark/>
          </w:tcPr>
          <w:p w14:paraId="59F9DEA8" w14:textId="77777777" w:rsidR="00B740B5" w:rsidRPr="00F27779" w:rsidRDefault="00B740B5" w:rsidP="00F25D28">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V. </w:t>
            </w:r>
            <w:r>
              <w:rPr>
                <w:rFonts w:ascii="Cambria" w:eastAsia="Times New Roman" w:hAnsi="Cambria" w:cs="Arial"/>
                <w:color w:val="000000"/>
                <w:kern w:val="0"/>
                <w:lang w:eastAsia="pt-BR"/>
              </w:rPr>
              <w:t>TOTAL</w:t>
            </w:r>
          </w:p>
        </w:tc>
        <w:tc>
          <w:tcPr>
            <w:tcW w:w="699" w:type="pct"/>
            <w:tcBorders>
              <w:top w:val="single" w:sz="4" w:space="0" w:color="auto"/>
              <w:left w:val="nil"/>
              <w:bottom w:val="single" w:sz="4" w:space="0" w:color="auto"/>
              <w:right w:val="single" w:sz="4" w:space="0" w:color="auto"/>
            </w:tcBorders>
            <w:noWrap/>
            <w:vAlign w:val="center"/>
            <w:hideMark/>
          </w:tcPr>
          <w:p w14:paraId="61DFBD5A" w14:textId="77777777" w:rsidR="00B740B5" w:rsidRDefault="00B740B5" w:rsidP="00F25D28">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PERCENTUAL DE</w:t>
            </w:r>
          </w:p>
          <w:p w14:paraId="5F701C3B" w14:textId="77777777" w:rsidR="00B740B5" w:rsidRPr="00F27779" w:rsidRDefault="00B740B5" w:rsidP="00F25D28">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 xml:space="preserve"> DESCONTO</w:t>
            </w:r>
          </w:p>
        </w:tc>
      </w:tr>
      <w:tr w:rsidR="00B740B5" w:rsidRPr="00F27779" w14:paraId="53B2DE27" w14:textId="77777777" w:rsidTr="00F25D28">
        <w:trPr>
          <w:trHeight w:val="903"/>
        </w:trPr>
        <w:tc>
          <w:tcPr>
            <w:tcW w:w="320" w:type="pct"/>
            <w:tcBorders>
              <w:top w:val="nil"/>
              <w:left w:val="single" w:sz="4" w:space="0" w:color="auto"/>
              <w:bottom w:val="single" w:sz="4" w:space="0" w:color="auto"/>
              <w:right w:val="single" w:sz="4" w:space="0" w:color="auto"/>
            </w:tcBorders>
            <w:noWrap/>
            <w:vAlign w:val="center"/>
            <w:hideMark/>
          </w:tcPr>
          <w:p w14:paraId="43FBC090" w14:textId="77777777" w:rsidR="00B740B5" w:rsidRPr="00F27779" w:rsidRDefault="00B740B5" w:rsidP="00F25D28">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571" w:type="pct"/>
            <w:tcBorders>
              <w:top w:val="nil"/>
              <w:left w:val="nil"/>
              <w:bottom w:val="single" w:sz="4" w:space="0" w:color="auto"/>
              <w:right w:val="nil"/>
            </w:tcBorders>
            <w:vAlign w:val="center"/>
            <w:hideMark/>
          </w:tcPr>
          <w:p w14:paraId="2C173EF0" w14:textId="77777777" w:rsidR="00B740B5" w:rsidRPr="003140B9" w:rsidRDefault="00B740B5" w:rsidP="00F25D28">
            <w:pPr>
              <w:widowControl/>
              <w:suppressAutoHyphens w:val="0"/>
              <w:autoSpaceDN/>
              <w:jc w:val="both"/>
              <w:textAlignment w:val="auto"/>
              <w:rPr>
                <w:rFonts w:ascii="Cambria" w:eastAsia="Times New Roman" w:hAnsi="Cambria" w:cs="Arial"/>
                <w:color w:val="000000"/>
                <w:kern w:val="0"/>
                <w:lang w:eastAsia="pt-BR"/>
              </w:rPr>
            </w:pPr>
          </w:p>
        </w:tc>
        <w:tc>
          <w:tcPr>
            <w:tcW w:w="321" w:type="pct"/>
            <w:tcBorders>
              <w:top w:val="nil"/>
              <w:left w:val="single" w:sz="4" w:space="0" w:color="auto"/>
              <w:bottom w:val="single" w:sz="4" w:space="0" w:color="auto"/>
              <w:right w:val="single" w:sz="4" w:space="0" w:color="auto"/>
            </w:tcBorders>
            <w:noWrap/>
            <w:vAlign w:val="center"/>
            <w:hideMark/>
          </w:tcPr>
          <w:p w14:paraId="12D642E0" w14:textId="77777777" w:rsidR="00B740B5" w:rsidRPr="00F27779" w:rsidRDefault="00B740B5" w:rsidP="00F25D28">
            <w:pPr>
              <w:widowControl/>
              <w:suppressAutoHyphens w:val="0"/>
              <w:autoSpaceDN/>
              <w:jc w:val="center"/>
              <w:textAlignment w:val="auto"/>
              <w:rPr>
                <w:rFonts w:ascii="Cambria" w:eastAsia="Times New Roman" w:hAnsi="Cambria" w:cs="Arial"/>
                <w:color w:val="000000"/>
                <w:kern w:val="0"/>
                <w:lang w:eastAsia="pt-BR"/>
              </w:rPr>
            </w:pPr>
          </w:p>
        </w:tc>
        <w:tc>
          <w:tcPr>
            <w:tcW w:w="339" w:type="pct"/>
            <w:tcBorders>
              <w:top w:val="nil"/>
              <w:left w:val="nil"/>
              <w:bottom w:val="single" w:sz="4" w:space="0" w:color="auto"/>
              <w:right w:val="single" w:sz="4" w:space="0" w:color="auto"/>
            </w:tcBorders>
            <w:noWrap/>
            <w:vAlign w:val="center"/>
            <w:hideMark/>
          </w:tcPr>
          <w:p w14:paraId="40D03C01" w14:textId="77777777" w:rsidR="00B740B5" w:rsidRPr="00F27779" w:rsidRDefault="00B740B5" w:rsidP="00F25D28">
            <w:pPr>
              <w:widowControl/>
              <w:suppressAutoHyphens w:val="0"/>
              <w:autoSpaceDN/>
              <w:jc w:val="center"/>
              <w:textAlignment w:val="auto"/>
              <w:rPr>
                <w:rFonts w:ascii="Cambria" w:eastAsia="Times New Roman" w:hAnsi="Cambria" w:cs="Arial"/>
                <w:color w:val="000000"/>
                <w:kern w:val="0"/>
                <w:lang w:eastAsia="pt-BR"/>
              </w:rPr>
            </w:pPr>
          </w:p>
        </w:tc>
        <w:tc>
          <w:tcPr>
            <w:tcW w:w="750" w:type="pct"/>
            <w:tcBorders>
              <w:top w:val="nil"/>
              <w:left w:val="nil"/>
              <w:bottom w:val="single" w:sz="4" w:space="0" w:color="auto"/>
              <w:right w:val="single" w:sz="4" w:space="0" w:color="auto"/>
            </w:tcBorders>
            <w:noWrap/>
            <w:vAlign w:val="center"/>
            <w:hideMark/>
          </w:tcPr>
          <w:p w14:paraId="0F9AC7C9" w14:textId="77777777" w:rsidR="00B740B5" w:rsidRPr="00F27779" w:rsidRDefault="00B740B5" w:rsidP="00F25D28">
            <w:pPr>
              <w:widowControl/>
              <w:suppressAutoHyphens w:val="0"/>
              <w:autoSpaceDN/>
              <w:jc w:val="center"/>
              <w:textAlignment w:val="auto"/>
              <w:rPr>
                <w:rFonts w:ascii="Cambria" w:eastAsia="Times New Roman" w:hAnsi="Cambria" w:cs="Arial"/>
                <w:color w:val="000000"/>
                <w:kern w:val="0"/>
                <w:lang w:eastAsia="pt-BR"/>
              </w:rPr>
            </w:pPr>
          </w:p>
        </w:tc>
        <w:tc>
          <w:tcPr>
            <w:tcW w:w="699" w:type="pct"/>
            <w:tcBorders>
              <w:top w:val="nil"/>
              <w:left w:val="nil"/>
              <w:bottom w:val="single" w:sz="4" w:space="0" w:color="auto"/>
              <w:right w:val="single" w:sz="4" w:space="0" w:color="auto"/>
            </w:tcBorders>
            <w:noWrap/>
            <w:vAlign w:val="center"/>
            <w:hideMark/>
          </w:tcPr>
          <w:p w14:paraId="3FEF2031" w14:textId="77777777" w:rsidR="00B740B5" w:rsidRPr="00F27779" w:rsidRDefault="00B740B5" w:rsidP="00F25D28">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w:t>
            </w:r>
            <w:r w:rsidRPr="00F27779">
              <w:rPr>
                <w:rFonts w:ascii="Cambria" w:eastAsia="Times New Roman" w:hAnsi="Cambria" w:cs="Arial"/>
                <w:color w:val="000000"/>
                <w:kern w:val="0"/>
                <w:lang w:eastAsia="pt-BR"/>
              </w:rPr>
              <w:t xml:space="preserve"> </w:t>
            </w:r>
          </w:p>
        </w:tc>
      </w:tr>
      <w:tr w:rsidR="00B740B5" w:rsidRPr="00F27779" w14:paraId="7386CA04" w14:textId="77777777" w:rsidTr="00F25D28">
        <w:trPr>
          <w:trHeight w:val="294"/>
        </w:trPr>
        <w:tc>
          <w:tcPr>
            <w:tcW w:w="320" w:type="pct"/>
            <w:tcBorders>
              <w:top w:val="nil"/>
              <w:left w:val="single" w:sz="4" w:space="0" w:color="auto"/>
              <w:bottom w:val="single" w:sz="4" w:space="0" w:color="auto"/>
              <w:right w:val="single" w:sz="4" w:space="0" w:color="auto"/>
            </w:tcBorders>
            <w:noWrap/>
            <w:vAlign w:val="bottom"/>
            <w:hideMark/>
          </w:tcPr>
          <w:p w14:paraId="10015CA8" w14:textId="77777777" w:rsidR="00B740B5" w:rsidRPr="00F27779" w:rsidRDefault="00B740B5" w:rsidP="00F25D28">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571" w:type="pct"/>
            <w:tcBorders>
              <w:top w:val="nil"/>
              <w:left w:val="nil"/>
              <w:bottom w:val="single" w:sz="4" w:space="0" w:color="auto"/>
              <w:right w:val="nil"/>
            </w:tcBorders>
            <w:noWrap/>
            <w:vAlign w:val="bottom"/>
            <w:hideMark/>
          </w:tcPr>
          <w:p w14:paraId="1F4C4E62" w14:textId="77777777" w:rsidR="00B740B5" w:rsidRPr="00F27779" w:rsidRDefault="00B740B5" w:rsidP="00F25D28">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21" w:type="pct"/>
            <w:tcBorders>
              <w:top w:val="nil"/>
              <w:left w:val="single" w:sz="4" w:space="0" w:color="auto"/>
              <w:bottom w:val="single" w:sz="4" w:space="0" w:color="auto"/>
              <w:right w:val="single" w:sz="4" w:space="0" w:color="auto"/>
            </w:tcBorders>
            <w:noWrap/>
            <w:vAlign w:val="bottom"/>
            <w:hideMark/>
          </w:tcPr>
          <w:p w14:paraId="4D67C5AA" w14:textId="77777777" w:rsidR="00B740B5" w:rsidRPr="00F27779" w:rsidRDefault="00B740B5" w:rsidP="00F25D28">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9" w:type="pct"/>
            <w:tcBorders>
              <w:top w:val="nil"/>
              <w:left w:val="nil"/>
              <w:bottom w:val="single" w:sz="4" w:space="0" w:color="auto"/>
              <w:right w:val="single" w:sz="4" w:space="0" w:color="auto"/>
            </w:tcBorders>
            <w:noWrap/>
            <w:vAlign w:val="bottom"/>
            <w:hideMark/>
          </w:tcPr>
          <w:p w14:paraId="2116F037" w14:textId="77777777" w:rsidR="00B740B5" w:rsidRPr="00F27779" w:rsidRDefault="00B740B5" w:rsidP="00F25D28">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750" w:type="pct"/>
            <w:tcBorders>
              <w:top w:val="nil"/>
              <w:left w:val="nil"/>
              <w:bottom w:val="single" w:sz="4" w:space="0" w:color="auto"/>
              <w:right w:val="single" w:sz="4" w:space="0" w:color="auto"/>
            </w:tcBorders>
            <w:noWrap/>
            <w:vAlign w:val="bottom"/>
            <w:hideMark/>
          </w:tcPr>
          <w:p w14:paraId="080A1F36" w14:textId="77777777" w:rsidR="00B740B5" w:rsidRPr="00F27779" w:rsidRDefault="00B740B5" w:rsidP="00F25D28">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99" w:type="pct"/>
            <w:tcBorders>
              <w:top w:val="nil"/>
              <w:left w:val="nil"/>
              <w:bottom w:val="single" w:sz="4" w:space="0" w:color="auto"/>
              <w:right w:val="single" w:sz="4" w:space="0" w:color="auto"/>
            </w:tcBorders>
            <w:noWrap/>
            <w:vAlign w:val="center"/>
            <w:hideMark/>
          </w:tcPr>
          <w:p w14:paraId="075C1B0F" w14:textId="77777777" w:rsidR="00B740B5" w:rsidRPr="00F27779" w:rsidRDefault="00B740B5" w:rsidP="00F25D28">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1500E4CE" w14:textId="77777777" w:rsidR="00B740B5" w:rsidRDefault="00B740B5" w:rsidP="00B740B5">
      <w:pPr>
        <w:keepNext/>
        <w:overflowPunct w:val="0"/>
        <w:autoSpaceDE w:val="0"/>
        <w:adjustRightInd w:val="0"/>
        <w:spacing w:line="276" w:lineRule="auto"/>
        <w:jc w:val="both"/>
        <w:outlineLvl w:val="8"/>
        <w:rPr>
          <w:rFonts w:ascii="Cambria" w:eastAsia="MS Mincho" w:hAnsi="Cambria" w:cs="Arial"/>
          <w:b/>
          <w:bCs/>
        </w:rPr>
      </w:pPr>
    </w:p>
    <w:p w14:paraId="5E56754C" w14:textId="77777777" w:rsidR="00B740B5" w:rsidRPr="00553061" w:rsidRDefault="00B740B5" w:rsidP="00B740B5">
      <w:pPr>
        <w:keepNext/>
        <w:overflowPunct w:val="0"/>
        <w:autoSpaceDE w:val="0"/>
        <w:adjustRightInd w:val="0"/>
        <w:spacing w:line="276" w:lineRule="auto"/>
        <w:jc w:val="both"/>
        <w:outlineLvl w:val="8"/>
        <w:rPr>
          <w:rFonts w:ascii="Cambria" w:eastAsia="MS Mincho" w:hAnsi="Cambria" w:cs="Arial"/>
          <w:sz w:val="24"/>
          <w:szCs w:val="24"/>
        </w:rPr>
      </w:pPr>
      <w:r w:rsidRPr="00553061">
        <w:rPr>
          <w:rFonts w:ascii="Cambria" w:eastAsia="MS Mincho" w:hAnsi="Cambria" w:cs="Arial"/>
          <w:b/>
          <w:bCs/>
          <w:sz w:val="24"/>
          <w:szCs w:val="24"/>
        </w:rPr>
        <w:t xml:space="preserve">3 – DA EXPECTATIVA DE FORNECIMENTO: </w:t>
      </w:r>
      <w:r w:rsidRPr="00553061">
        <w:rPr>
          <w:rFonts w:ascii="Cambria" w:eastAsia="MS Mincho" w:hAnsi="Cambria" w:cs="Arial"/>
          <w:bCs/>
          <w:sz w:val="24"/>
          <w:szCs w:val="24"/>
        </w:rPr>
        <w:t xml:space="preserve">O ajuste </w:t>
      </w:r>
      <w:r w:rsidRPr="00AE138E">
        <w:rPr>
          <w:rFonts w:ascii="Cambria" w:eastAsia="MS Mincho" w:hAnsi="Cambria" w:cs="Arial"/>
          <w:bCs/>
          <w:sz w:val="24"/>
          <w:szCs w:val="24"/>
        </w:rPr>
        <w:t>com o prestador que terá seu preço registrado será formalizado pelo Fundo Municipal de Saúde de Santo Inácio mediante a solicitação por Ordem de Compra, observada as disposiçõ</w:t>
      </w:r>
      <w:r w:rsidRPr="00553061">
        <w:rPr>
          <w:rFonts w:ascii="Cambria" w:eastAsia="MS Mincho" w:hAnsi="Cambria" w:cs="Arial"/>
          <w:bCs/>
          <w:sz w:val="24"/>
          <w:szCs w:val="24"/>
        </w:rPr>
        <w:t xml:space="preserve">es contidas no Edital do </w:t>
      </w:r>
      <w:r w:rsidRPr="00553061">
        <w:rPr>
          <w:rFonts w:ascii="Cambria" w:eastAsia="MS Mincho" w:hAnsi="Cambria" w:cs="Arial"/>
          <w:b/>
          <w:bCs/>
          <w:sz w:val="24"/>
          <w:szCs w:val="24"/>
        </w:rPr>
        <w:t>Pregão Eletrônico nº 0</w:t>
      </w:r>
      <w:r>
        <w:rPr>
          <w:rFonts w:ascii="Cambria" w:eastAsia="MS Mincho" w:hAnsi="Cambria" w:cs="Arial"/>
          <w:b/>
          <w:bCs/>
          <w:sz w:val="24"/>
          <w:szCs w:val="24"/>
        </w:rPr>
        <w:t>02</w:t>
      </w:r>
      <w:r w:rsidRPr="00553061">
        <w:rPr>
          <w:rFonts w:ascii="Cambria" w:hAnsi="Cambria"/>
          <w:b/>
          <w:sz w:val="24"/>
          <w:szCs w:val="24"/>
        </w:rPr>
        <w:t>/202</w:t>
      </w:r>
      <w:r>
        <w:rPr>
          <w:rFonts w:ascii="Cambria" w:hAnsi="Cambria"/>
          <w:b/>
          <w:sz w:val="24"/>
          <w:szCs w:val="24"/>
        </w:rPr>
        <w:t>6</w:t>
      </w:r>
      <w:r w:rsidRPr="00553061">
        <w:rPr>
          <w:rFonts w:ascii="Cambria" w:eastAsia="MS Mincho" w:hAnsi="Cambria" w:cs="Arial"/>
          <w:bCs/>
          <w:sz w:val="24"/>
          <w:szCs w:val="24"/>
        </w:rPr>
        <w:t>.</w:t>
      </w:r>
    </w:p>
    <w:p w14:paraId="35DEC2DF" w14:textId="0B81719D" w:rsidR="00B740B5" w:rsidRPr="00553061" w:rsidRDefault="00B740B5" w:rsidP="00B740B5">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3.1</w:t>
      </w:r>
      <w:r w:rsidRPr="00553061">
        <w:rPr>
          <w:rFonts w:ascii="Cambria" w:hAnsi="Cambria"/>
          <w:b/>
          <w:sz w:val="24"/>
          <w:szCs w:val="24"/>
        </w:rPr>
        <w:t xml:space="preserve"> –</w:t>
      </w:r>
      <w:r w:rsidRPr="00553061">
        <w:rPr>
          <w:rFonts w:ascii="Cambria" w:hAnsi="Cambria"/>
          <w:sz w:val="24"/>
          <w:szCs w:val="24"/>
        </w:rPr>
        <w:t xml:space="preserve"> O compromisso de entrega/prestação de serviços só estará caracterizado mediante o recebimento da Ordem de </w:t>
      </w:r>
      <w:r>
        <w:rPr>
          <w:rFonts w:ascii="Cambria" w:hAnsi="Cambria"/>
          <w:sz w:val="24"/>
          <w:szCs w:val="24"/>
        </w:rPr>
        <w:t>serviço ou solicitação de despesa,</w:t>
      </w:r>
      <w:r w:rsidRPr="00553061">
        <w:rPr>
          <w:rFonts w:ascii="Cambria" w:hAnsi="Cambria"/>
          <w:sz w:val="24"/>
          <w:szCs w:val="24"/>
        </w:rPr>
        <w:t xml:space="preserve"> decorrente desta Ata de Registro de </w:t>
      </w:r>
      <w:r w:rsidRPr="00553061">
        <w:rPr>
          <w:rFonts w:ascii="Cambria" w:hAnsi="Cambria"/>
          <w:sz w:val="24"/>
          <w:szCs w:val="24"/>
        </w:rPr>
        <w:lastRenderedPageBreak/>
        <w:t xml:space="preserve">Preços e Edital do </w:t>
      </w:r>
      <w:r w:rsidRPr="00553061">
        <w:rPr>
          <w:rFonts w:ascii="Cambria" w:hAnsi="Cambria"/>
          <w:b/>
          <w:sz w:val="24"/>
          <w:szCs w:val="24"/>
        </w:rPr>
        <w:t>Pregão Eletrônico nº 0</w:t>
      </w:r>
      <w:r>
        <w:rPr>
          <w:rFonts w:ascii="Cambria" w:hAnsi="Cambria"/>
          <w:b/>
          <w:sz w:val="24"/>
          <w:szCs w:val="24"/>
        </w:rPr>
        <w:t>0</w:t>
      </w:r>
      <w:r w:rsidR="006B46AC">
        <w:rPr>
          <w:rFonts w:ascii="Cambria" w:hAnsi="Cambria"/>
          <w:b/>
          <w:sz w:val="24"/>
          <w:szCs w:val="24"/>
        </w:rPr>
        <w:t>2</w:t>
      </w:r>
      <w:r w:rsidRPr="00553061">
        <w:rPr>
          <w:rFonts w:ascii="Cambria" w:hAnsi="Cambria"/>
          <w:b/>
          <w:sz w:val="24"/>
          <w:szCs w:val="24"/>
        </w:rPr>
        <w:t>/202</w:t>
      </w:r>
      <w:r>
        <w:rPr>
          <w:rFonts w:ascii="Cambria" w:hAnsi="Cambria"/>
          <w:b/>
          <w:sz w:val="24"/>
          <w:szCs w:val="24"/>
        </w:rPr>
        <w:t>6</w:t>
      </w:r>
      <w:r w:rsidRPr="00553061">
        <w:rPr>
          <w:rFonts w:ascii="Cambria" w:hAnsi="Cambria"/>
          <w:sz w:val="24"/>
          <w:szCs w:val="24"/>
        </w:rPr>
        <w:t>.</w:t>
      </w:r>
    </w:p>
    <w:p w14:paraId="3DE6ABD2" w14:textId="77777777" w:rsidR="00B740B5" w:rsidRPr="00553061" w:rsidRDefault="00B740B5" w:rsidP="00B740B5">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w:t>
      </w:r>
      <w:r w:rsidRPr="00AE138E">
        <w:rPr>
          <w:rFonts w:ascii="Cambria" w:hAnsi="Cambria"/>
          <w:sz w:val="24"/>
          <w:szCs w:val="24"/>
        </w:rPr>
        <w:t>2</w:t>
      </w:r>
      <w:r w:rsidRPr="00AE138E">
        <w:rPr>
          <w:rFonts w:ascii="Cambria" w:hAnsi="Cambria"/>
          <w:b/>
          <w:sz w:val="24"/>
          <w:szCs w:val="24"/>
        </w:rPr>
        <w:t xml:space="preserve"> –</w:t>
      </w:r>
      <w:r w:rsidRPr="00AE138E">
        <w:rPr>
          <w:rFonts w:ascii="Cambria" w:hAnsi="Cambria"/>
          <w:sz w:val="24"/>
          <w:szCs w:val="24"/>
        </w:rPr>
        <w:t xml:space="preserve"> O prestador do serviço que terá seu preço registrado, dentro dos quantitativos</w:t>
      </w:r>
      <w:r w:rsidRPr="00553061">
        <w:rPr>
          <w:rFonts w:ascii="Cambria" w:hAnsi="Cambria"/>
          <w:sz w:val="24"/>
          <w:szCs w:val="24"/>
        </w:rPr>
        <w:t xml:space="preserve"> estimados, fica obrigado a atender todos os pedidos efetuados durante a validade desta Ata de Registro de Preços.</w:t>
      </w:r>
    </w:p>
    <w:p w14:paraId="555A63B7" w14:textId="77777777" w:rsidR="00B740B5" w:rsidRPr="00275AA1" w:rsidRDefault="00B740B5" w:rsidP="00B740B5">
      <w:pPr>
        <w:autoSpaceDE w:val="0"/>
        <w:adjustRightInd w:val="0"/>
        <w:spacing w:line="276" w:lineRule="auto"/>
        <w:jc w:val="both"/>
        <w:rPr>
          <w:rFonts w:ascii="Cambria" w:hAnsi="Cambria" w:cs="Arial"/>
        </w:rPr>
      </w:pPr>
      <w:r w:rsidRPr="00275AA1">
        <w:rPr>
          <w:rFonts w:ascii="Cambria" w:hAnsi="Cambria"/>
          <w:b/>
        </w:rPr>
        <w:t>4 -</w:t>
      </w:r>
      <w:r w:rsidRPr="00275AA1">
        <w:rPr>
          <w:rFonts w:ascii="Cambria" w:hAnsi="Cambria"/>
        </w:rPr>
        <w:t xml:space="preserve"> </w:t>
      </w:r>
      <w:r w:rsidRPr="00275AA1">
        <w:rPr>
          <w:rFonts w:ascii="Cambria" w:hAnsi="Cambria" w:cs="Arial"/>
          <w:b/>
          <w:bCs/>
        </w:rPr>
        <w:t>PRAZO DE ENTREGA:</w:t>
      </w:r>
      <w:r w:rsidRPr="00275AA1">
        <w:rPr>
          <w:rFonts w:ascii="Cambria" w:hAnsi="Cambria" w:cs="Arial"/>
        </w:rPr>
        <w:t xml:space="preserve"> </w:t>
      </w:r>
    </w:p>
    <w:p w14:paraId="07B047D0" w14:textId="77777777" w:rsidR="00B740B5" w:rsidRPr="00275AA1" w:rsidRDefault="00B740B5" w:rsidP="00B740B5">
      <w:pPr>
        <w:autoSpaceDE w:val="0"/>
        <w:adjustRightInd w:val="0"/>
        <w:spacing w:line="276" w:lineRule="auto"/>
        <w:jc w:val="both"/>
        <w:rPr>
          <w:rFonts w:ascii="Cambria" w:hAnsi="Cambria" w:cs="Arial"/>
        </w:rPr>
      </w:pPr>
      <w:r w:rsidRPr="00275AA1">
        <w:rPr>
          <w:rFonts w:ascii="Cambria" w:hAnsi="Cambria" w:cs="Arial"/>
        </w:rPr>
        <w:t>4.1 – O Signatário da ata obriga-se a executar o objeto da presente ata em estrita observância aos serviços e prazos estabelecidos na proposta de preços.</w:t>
      </w:r>
    </w:p>
    <w:p w14:paraId="10BFB25C" w14:textId="77777777" w:rsidR="00B740B5" w:rsidRPr="00275AA1" w:rsidRDefault="00B740B5" w:rsidP="00B740B5">
      <w:pPr>
        <w:autoSpaceDE w:val="0"/>
        <w:adjustRightInd w:val="0"/>
        <w:spacing w:line="276" w:lineRule="auto"/>
        <w:jc w:val="both"/>
        <w:rPr>
          <w:rFonts w:ascii="Cambria" w:hAnsi="Cambria" w:cs="Arial"/>
        </w:rPr>
      </w:pPr>
      <w:r w:rsidRPr="00275AA1">
        <w:rPr>
          <w:rFonts w:ascii="Cambria" w:hAnsi="Cambria" w:cs="Arial"/>
        </w:rPr>
        <w:t>4.2 – A fiscalização da execução do objeto desta ata será feita por pessoa designada para tal finalidade, que assume neste ato total responsabilidade sobre a fiscalização dos serviços prestados.</w:t>
      </w:r>
    </w:p>
    <w:p w14:paraId="252A24F4" w14:textId="403EFAE6" w:rsidR="00B740B5" w:rsidRPr="00275AA1" w:rsidRDefault="00B740B5" w:rsidP="00B740B5">
      <w:pPr>
        <w:autoSpaceDE w:val="0"/>
        <w:adjustRightInd w:val="0"/>
        <w:spacing w:line="276" w:lineRule="auto"/>
        <w:ind w:right="12"/>
        <w:jc w:val="both"/>
        <w:rPr>
          <w:rFonts w:ascii="Cambria" w:hAnsi="Cambria" w:cs="Arial"/>
          <w:color w:val="000000"/>
        </w:rPr>
      </w:pPr>
      <w:r w:rsidRPr="00275AA1">
        <w:rPr>
          <w:rFonts w:ascii="Cambria" w:hAnsi="Cambria" w:cs="Arial"/>
        </w:rPr>
        <w:t xml:space="preserve">4.3 – </w:t>
      </w:r>
      <w:r w:rsidRPr="00275AA1">
        <w:rPr>
          <w:rFonts w:ascii="Cambria" w:hAnsi="Cambria" w:cs="Arial"/>
          <w:color w:val="000000"/>
        </w:rPr>
        <w:t xml:space="preserve">A entrega do produto será de acordo com especificado no edital </w:t>
      </w:r>
      <w:r>
        <w:rPr>
          <w:rFonts w:ascii="Cambria" w:hAnsi="Cambria" w:cs="Arial"/>
          <w:color w:val="000000"/>
        </w:rPr>
        <w:t>do Pregão Eletrônico nº 00</w:t>
      </w:r>
      <w:r w:rsidR="006B46AC">
        <w:rPr>
          <w:rFonts w:ascii="Cambria" w:hAnsi="Cambria" w:cs="Arial"/>
          <w:color w:val="000000"/>
        </w:rPr>
        <w:t>2</w:t>
      </w:r>
      <w:r>
        <w:rPr>
          <w:rFonts w:ascii="Cambria" w:hAnsi="Cambria" w:cs="Arial"/>
          <w:color w:val="000000"/>
        </w:rPr>
        <w:t>/2026</w:t>
      </w:r>
      <w:r w:rsidRPr="00275AA1">
        <w:rPr>
          <w:rFonts w:ascii="Cambria" w:hAnsi="Cambria" w:cs="Arial"/>
          <w:color w:val="000000"/>
        </w:rPr>
        <w:t>.</w:t>
      </w:r>
    </w:p>
    <w:p w14:paraId="5CD85A96" w14:textId="77777777" w:rsidR="00B740B5" w:rsidRPr="00275AA1" w:rsidRDefault="00B740B5" w:rsidP="00B740B5">
      <w:pPr>
        <w:autoSpaceDE w:val="0"/>
        <w:adjustRightInd w:val="0"/>
        <w:spacing w:line="276" w:lineRule="auto"/>
        <w:jc w:val="both"/>
        <w:rPr>
          <w:rFonts w:ascii="Cambria" w:hAnsi="Cambria" w:cs="Arial"/>
        </w:rPr>
      </w:pPr>
    </w:p>
    <w:p w14:paraId="7318244D" w14:textId="77777777" w:rsidR="00B740B5" w:rsidRPr="00275AA1" w:rsidRDefault="00B740B5" w:rsidP="00B740B5">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O </w:t>
      </w:r>
      <w:r>
        <w:rPr>
          <w:rFonts w:ascii="Cambria" w:hAnsi="Cambria"/>
        </w:rPr>
        <w:t xml:space="preserve">Fundo Municipal de Saúde de Santo Inácio </w:t>
      </w:r>
      <w:r w:rsidRPr="00275AA1">
        <w:rPr>
          <w:rFonts w:ascii="Cambria" w:hAnsi="Cambria"/>
        </w:rPr>
        <w:t>adotará todos os atos necessários ao controle e administração da presente Ata.</w:t>
      </w:r>
    </w:p>
    <w:p w14:paraId="003588D3" w14:textId="77777777" w:rsidR="00B740B5" w:rsidRPr="00275AA1" w:rsidRDefault="00B740B5" w:rsidP="00B740B5">
      <w:pPr>
        <w:overflowPunct w:val="0"/>
        <w:autoSpaceDE w:val="0"/>
        <w:adjustRightInd w:val="0"/>
        <w:spacing w:line="276" w:lineRule="auto"/>
        <w:jc w:val="both"/>
        <w:rPr>
          <w:rFonts w:ascii="Cambria" w:hAnsi="Cambria"/>
        </w:rPr>
      </w:pPr>
      <w:r w:rsidRPr="00275AA1">
        <w:rPr>
          <w:rFonts w:ascii="Cambria" w:hAnsi="Cambria"/>
        </w:rPr>
        <w:t>5.1</w:t>
      </w:r>
      <w:r w:rsidRPr="00275AA1">
        <w:rPr>
          <w:rFonts w:ascii="Cambria" w:hAnsi="Cambria"/>
          <w:b/>
        </w:rPr>
        <w:t xml:space="preserve"> –</w:t>
      </w:r>
      <w:r w:rsidRPr="00275AA1">
        <w:rPr>
          <w:rFonts w:ascii="Cambria" w:hAnsi="Cambria"/>
        </w:rPr>
        <w:t xml:space="preserve"> Os preços registrados e a indicação dos respectivos fornecedores detentores da Ata serão divulgados através do Órgão Oficial do </w:t>
      </w:r>
      <w:r>
        <w:rPr>
          <w:rFonts w:ascii="Cambria" w:hAnsi="Cambria"/>
        </w:rPr>
        <w:t>Fundo Municipal de Saúde de Santo Inácio</w:t>
      </w:r>
      <w:r w:rsidRPr="00275AA1">
        <w:rPr>
          <w:rFonts w:ascii="Cambria" w:hAnsi="Cambria"/>
        </w:rPr>
        <w:t>.</w:t>
      </w:r>
    </w:p>
    <w:p w14:paraId="20CEBB08" w14:textId="77777777" w:rsidR="00B740B5" w:rsidRPr="00275AA1" w:rsidRDefault="00B740B5" w:rsidP="00B740B5">
      <w:pPr>
        <w:pStyle w:val="Cabealho"/>
        <w:spacing w:line="276" w:lineRule="auto"/>
        <w:jc w:val="both"/>
        <w:rPr>
          <w:rFonts w:ascii="Cambria" w:hAnsi="Cambria" w:cs="Arial"/>
        </w:rPr>
      </w:pPr>
      <w:r w:rsidRPr="00275AA1">
        <w:rPr>
          <w:rFonts w:ascii="Cambria" w:hAnsi="Cambria" w:cs="Arial"/>
        </w:rPr>
        <w:t>5.2 – O Signatário da ata assume o compromisso de entregar o objeto ora licitados, conforme valor proposto, e emitir nota(s) fiscal(</w:t>
      </w:r>
      <w:proofErr w:type="spellStart"/>
      <w:r w:rsidRPr="00275AA1">
        <w:rPr>
          <w:rFonts w:ascii="Cambria" w:hAnsi="Cambria" w:cs="Arial"/>
        </w:rPr>
        <w:t>is</w:t>
      </w:r>
      <w:proofErr w:type="spellEnd"/>
      <w:r w:rsidRPr="00275AA1">
        <w:rPr>
          <w:rFonts w:ascii="Cambria" w:hAnsi="Cambria" w:cs="Arial"/>
        </w:rPr>
        <w:t>) em nome da Contratante.</w:t>
      </w:r>
    </w:p>
    <w:p w14:paraId="35E9D41C" w14:textId="77777777" w:rsidR="00B740B5" w:rsidRPr="00EE70F1" w:rsidRDefault="00B740B5" w:rsidP="00B740B5">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14:paraId="667B12DB" w14:textId="77777777" w:rsidR="00B740B5" w:rsidRPr="00275AA1" w:rsidRDefault="00B740B5" w:rsidP="00B740B5">
      <w:pPr>
        <w:autoSpaceDE w:val="0"/>
        <w:adjustRightInd w:val="0"/>
        <w:spacing w:line="276" w:lineRule="auto"/>
        <w:jc w:val="both"/>
        <w:rPr>
          <w:rFonts w:ascii="Cambria" w:hAnsi="Cambria" w:cs="Arial"/>
        </w:rPr>
      </w:pPr>
      <w:r w:rsidRPr="00275AA1">
        <w:rPr>
          <w:rFonts w:ascii="Cambria" w:hAnsi="Cambria" w:cs="Arial"/>
        </w:rPr>
        <w:t>5.4 – As despesas decorrentes da presente ata serão efetuadas à conta de recurso do orçamento em execução.</w:t>
      </w:r>
    </w:p>
    <w:p w14:paraId="1A8F4FDA" w14:textId="77777777" w:rsidR="00B740B5" w:rsidRPr="00275AA1" w:rsidRDefault="00B740B5" w:rsidP="00B740B5">
      <w:pPr>
        <w:overflowPunct w:val="0"/>
        <w:autoSpaceDE w:val="0"/>
        <w:adjustRightInd w:val="0"/>
        <w:spacing w:line="276" w:lineRule="auto"/>
        <w:jc w:val="both"/>
        <w:rPr>
          <w:rFonts w:ascii="Cambria" w:hAnsi="Cambria"/>
        </w:rPr>
      </w:pPr>
    </w:p>
    <w:p w14:paraId="06F70E14" w14:textId="77777777" w:rsidR="00B740B5" w:rsidRPr="00275AA1" w:rsidRDefault="00B740B5" w:rsidP="00B740B5">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A presente ata terá validade de </w:t>
      </w:r>
      <w:r w:rsidRPr="00275AA1">
        <w:rPr>
          <w:rFonts w:ascii="Cambria" w:hAnsi="Cambria"/>
          <w:b/>
        </w:rPr>
        <w:t>12 meses</w:t>
      </w:r>
      <w:r w:rsidRPr="00275AA1">
        <w:rPr>
          <w:rFonts w:ascii="Cambria" w:hAnsi="Cambria"/>
        </w:rPr>
        <w:t>, contados a partir da sua assinatura, podendo ser prorrogada.</w:t>
      </w:r>
    </w:p>
    <w:p w14:paraId="4EE3CB5D" w14:textId="77777777" w:rsidR="00B740B5" w:rsidRPr="00275AA1" w:rsidRDefault="00B740B5" w:rsidP="00B740B5">
      <w:pPr>
        <w:overflowPunct w:val="0"/>
        <w:autoSpaceDE w:val="0"/>
        <w:adjustRightInd w:val="0"/>
        <w:spacing w:line="276" w:lineRule="auto"/>
        <w:jc w:val="both"/>
        <w:rPr>
          <w:rFonts w:ascii="Cambria" w:hAnsi="Cambria"/>
        </w:rPr>
      </w:pPr>
      <w:r w:rsidRPr="00DE5AAA">
        <w:rPr>
          <w:rFonts w:ascii="Cambria" w:hAnsi="Cambria"/>
        </w:rPr>
        <w:t>6.1 – 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w:t>
      </w:r>
      <w:r>
        <w:rPr>
          <w:rFonts w:ascii="Cambria" w:hAnsi="Cambria"/>
        </w:rPr>
        <w:t xml:space="preserve">   </w:t>
      </w:r>
      <w:r w:rsidRPr="00AF61C9">
        <w:rPr>
          <w:rFonts w:ascii="Cambria" w:hAnsi="Cambria"/>
        </w:rPr>
        <w:t>.</w:t>
      </w:r>
    </w:p>
    <w:p w14:paraId="13FD8E2C" w14:textId="77777777" w:rsidR="00B740B5" w:rsidRPr="00275AA1" w:rsidRDefault="00B740B5" w:rsidP="00B740B5">
      <w:pPr>
        <w:overflowPunct w:val="0"/>
        <w:autoSpaceDE w:val="0"/>
        <w:adjustRightInd w:val="0"/>
        <w:spacing w:line="276" w:lineRule="auto"/>
        <w:jc w:val="both"/>
        <w:rPr>
          <w:rFonts w:ascii="Cambria" w:hAnsi="Cambria"/>
        </w:rPr>
      </w:pPr>
    </w:p>
    <w:p w14:paraId="0143EA3B" w14:textId="77777777" w:rsidR="00B740B5" w:rsidRPr="00275AA1" w:rsidRDefault="00B740B5" w:rsidP="00B740B5">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257D8E69" w14:textId="77777777" w:rsidR="00B740B5" w:rsidRPr="00275AA1" w:rsidRDefault="00B740B5" w:rsidP="00B740B5">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o </w:t>
      </w:r>
      <w:r>
        <w:rPr>
          <w:rFonts w:ascii="Cambria" w:hAnsi="Cambria"/>
        </w:rPr>
        <w:t>Fundo Municipal de Saúde de Santo Inácio</w:t>
      </w:r>
      <w:r w:rsidRPr="00275AA1">
        <w:rPr>
          <w:rFonts w:ascii="Cambria" w:hAnsi="Cambria"/>
        </w:rPr>
        <w:t xml:space="preserve"> poderá cancelar o registro.</w:t>
      </w:r>
    </w:p>
    <w:p w14:paraId="5CCD15BB" w14:textId="77777777" w:rsidR="00B740B5" w:rsidRPr="00275AA1" w:rsidRDefault="00B740B5" w:rsidP="00B740B5">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o </w:t>
      </w:r>
      <w:r>
        <w:rPr>
          <w:rFonts w:ascii="Cambria" w:hAnsi="Cambria"/>
        </w:rPr>
        <w:t>Fundo Municipal de Saúde de Santo Inácio</w:t>
      </w:r>
      <w:r w:rsidRPr="00275AA1">
        <w:rPr>
          <w:rFonts w:ascii="Cambria" w:hAnsi="Cambria"/>
        </w:rPr>
        <w:t xml:space="preserve"> poderá liberar o fornecedor do compromisso, mediante solicitação com justificativa.</w:t>
      </w:r>
    </w:p>
    <w:p w14:paraId="42C78621" w14:textId="77777777" w:rsidR="00B740B5" w:rsidRPr="00275AA1" w:rsidRDefault="00B740B5" w:rsidP="00B740B5">
      <w:pPr>
        <w:overflowPunct w:val="0"/>
        <w:autoSpaceDE w:val="0"/>
        <w:adjustRightInd w:val="0"/>
        <w:spacing w:line="276" w:lineRule="auto"/>
        <w:jc w:val="both"/>
        <w:rPr>
          <w:rFonts w:ascii="Cambria" w:hAnsi="Cambria"/>
        </w:rPr>
      </w:pPr>
    </w:p>
    <w:p w14:paraId="7B718464" w14:textId="77777777" w:rsidR="00B740B5" w:rsidRPr="00275AA1" w:rsidRDefault="00B740B5" w:rsidP="00B740B5">
      <w:pPr>
        <w:autoSpaceDE w:val="0"/>
        <w:adjustRightInd w:val="0"/>
        <w:spacing w:line="276" w:lineRule="auto"/>
        <w:jc w:val="both"/>
        <w:rPr>
          <w:rFonts w:ascii="Cambria" w:hAnsi="Cambria" w:cs="Arial"/>
          <w:b/>
          <w:bCs/>
        </w:rPr>
      </w:pPr>
      <w:r w:rsidRPr="00275AA1">
        <w:rPr>
          <w:rFonts w:ascii="Cambria" w:hAnsi="Cambria" w:cs="Arial"/>
          <w:b/>
          <w:bCs/>
        </w:rPr>
        <w:t>8 - DA EXECUÇÃO:</w:t>
      </w:r>
    </w:p>
    <w:p w14:paraId="4CF0D974" w14:textId="77777777" w:rsidR="00B740B5" w:rsidRPr="00275AA1" w:rsidRDefault="00B740B5" w:rsidP="00B740B5">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4ED30AFC" w14:textId="77777777" w:rsidR="00B740B5" w:rsidRPr="00275AA1" w:rsidRDefault="00B740B5" w:rsidP="00B740B5">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14:paraId="11594934" w14:textId="77777777" w:rsidR="00B740B5" w:rsidRPr="00275AA1" w:rsidRDefault="00B740B5" w:rsidP="00B740B5">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 xml:space="preserve">é responsável pelos danos causados diretamente à CONTRATANTE ou a terceiros, </w:t>
      </w:r>
      <w:r w:rsidRPr="00275AA1">
        <w:rPr>
          <w:rFonts w:ascii="Cambria" w:hAnsi="Cambria" w:cs="Arial"/>
          <w:bCs/>
        </w:rPr>
        <w:lastRenderedPageBreak/>
        <w:t>decorrentes de sua culpa ou dolo na responsabilidade a fiscalização ou o acompanhamento pelo órgão interessado.</w:t>
      </w:r>
    </w:p>
    <w:p w14:paraId="295A19B2" w14:textId="77777777" w:rsidR="00B740B5" w:rsidRPr="00275AA1" w:rsidRDefault="00B740B5" w:rsidP="00B740B5">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r w:rsidRPr="00275AA1">
        <w:rPr>
          <w:rFonts w:ascii="Cambria" w:hAnsi="Cambria"/>
          <w:b/>
        </w:rPr>
        <w:t>do</w:t>
      </w:r>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Pr>
          <w:rFonts w:ascii="Cambria" w:hAnsi="Cambria"/>
          <w:b/>
        </w:rPr>
        <w:t>6</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00989849" w14:textId="77777777" w:rsidR="00B740B5" w:rsidRPr="00275AA1" w:rsidRDefault="00B740B5" w:rsidP="00B740B5">
      <w:pPr>
        <w:spacing w:line="276" w:lineRule="auto"/>
        <w:ind w:right="-141"/>
        <w:jc w:val="both"/>
        <w:rPr>
          <w:rFonts w:ascii="Cambria" w:hAnsi="Cambria"/>
          <w:b/>
        </w:rPr>
      </w:pPr>
    </w:p>
    <w:p w14:paraId="7916DB18" w14:textId="77777777" w:rsidR="00B740B5" w:rsidRPr="00275AA1" w:rsidRDefault="00B740B5" w:rsidP="00B740B5">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7CE018DC" w14:textId="77777777" w:rsidR="00B740B5" w:rsidRPr="00275AA1" w:rsidRDefault="00B740B5" w:rsidP="00B740B5">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3C269FF1" w14:textId="77777777" w:rsidR="00B740B5" w:rsidRPr="00275AA1" w:rsidRDefault="00B740B5" w:rsidP="00B740B5">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30D2A94F" w14:textId="77777777" w:rsidR="00B740B5" w:rsidRPr="00275AA1" w:rsidRDefault="00B740B5" w:rsidP="00B740B5">
      <w:pPr>
        <w:autoSpaceDE w:val="0"/>
        <w:adjustRightInd w:val="0"/>
        <w:spacing w:line="276" w:lineRule="auto"/>
        <w:ind w:left="426"/>
        <w:jc w:val="both"/>
        <w:rPr>
          <w:rFonts w:ascii="Cambria" w:hAnsi="Cambria" w:cs="Arial"/>
          <w:bCs/>
        </w:rPr>
      </w:pPr>
      <w:r w:rsidRPr="00275AA1">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14:paraId="1CB5FD7D" w14:textId="77777777" w:rsidR="00B740B5" w:rsidRPr="00275AA1" w:rsidRDefault="00B740B5" w:rsidP="00B740B5">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0CCA6A52" w14:textId="77777777" w:rsidR="00B740B5" w:rsidRPr="00275AA1" w:rsidRDefault="00B740B5" w:rsidP="00B740B5">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4C5D9152" w14:textId="77777777" w:rsidR="00B740B5" w:rsidRPr="00275AA1" w:rsidRDefault="00B740B5" w:rsidP="00B740B5">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3C9CE635" w14:textId="77777777" w:rsidR="00B740B5" w:rsidRPr="00275AA1" w:rsidRDefault="00B740B5" w:rsidP="00B740B5">
      <w:pPr>
        <w:autoSpaceDE w:val="0"/>
        <w:adjustRightInd w:val="0"/>
        <w:spacing w:line="276" w:lineRule="auto"/>
        <w:jc w:val="both"/>
        <w:rPr>
          <w:rFonts w:ascii="Cambria" w:hAnsi="Cambria" w:cs="Arial"/>
          <w:bCs/>
        </w:rPr>
      </w:pPr>
    </w:p>
    <w:p w14:paraId="6A385CE9" w14:textId="77777777" w:rsidR="00B740B5" w:rsidRPr="00275AA1" w:rsidRDefault="00B740B5" w:rsidP="00B740B5">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0F5158CC" w14:textId="77777777" w:rsidR="00B740B5" w:rsidRPr="00275AA1" w:rsidRDefault="00B740B5" w:rsidP="00B740B5">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3EC85124" w14:textId="77777777" w:rsidR="00B740B5" w:rsidRPr="00275AA1" w:rsidRDefault="00B740B5" w:rsidP="00B740B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de conformidade com as clausulas quarta e quinta, pelo prazo de vigência e de forma adequada e satisfatória;</w:t>
      </w:r>
    </w:p>
    <w:p w14:paraId="25DDB369" w14:textId="77777777" w:rsidR="00B740B5" w:rsidRPr="00275AA1" w:rsidRDefault="00B740B5" w:rsidP="00B740B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45389B1C" w14:textId="77777777" w:rsidR="00B740B5" w:rsidRPr="00275AA1" w:rsidRDefault="00B740B5" w:rsidP="00B740B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27A36474" w14:textId="77777777" w:rsidR="00B740B5" w:rsidRPr="00275AA1" w:rsidRDefault="00B740B5" w:rsidP="00B740B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42518378" w14:textId="77777777" w:rsidR="00B740B5" w:rsidRPr="00275AA1" w:rsidRDefault="00B740B5" w:rsidP="00B740B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4C2D5774" w14:textId="77777777" w:rsidR="00B740B5" w:rsidRPr="00275AA1" w:rsidRDefault="00B740B5" w:rsidP="00B740B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14:paraId="0280D436" w14:textId="77777777" w:rsidR="00B740B5" w:rsidRPr="00275AA1" w:rsidRDefault="00B740B5" w:rsidP="00B740B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2359D1A4" w14:textId="77777777" w:rsidR="00B740B5" w:rsidRPr="00275AA1" w:rsidRDefault="00B740B5" w:rsidP="00B740B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14:paraId="47CC58FF" w14:textId="77777777" w:rsidR="00B740B5" w:rsidRPr="00275AA1" w:rsidRDefault="00B740B5" w:rsidP="00B740B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14:paraId="057F0602" w14:textId="77777777" w:rsidR="00B740B5" w:rsidRPr="00275AA1" w:rsidRDefault="00B740B5" w:rsidP="00B740B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lastRenderedPageBreak/>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14:paraId="75162642" w14:textId="77777777" w:rsidR="00B740B5" w:rsidRPr="00275AA1" w:rsidRDefault="00B740B5" w:rsidP="00B740B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14:paraId="6DC6A045" w14:textId="77777777" w:rsidR="00B740B5" w:rsidRPr="00275AA1" w:rsidRDefault="00B740B5" w:rsidP="00B740B5">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77FF5F4A" w14:textId="77777777" w:rsidR="00B740B5" w:rsidRPr="00275AA1" w:rsidRDefault="00B740B5" w:rsidP="00B740B5">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1AF78D33" w14:textId="77777777" w:rsidR="00B740B5" w:rsidRPr="00275AA1" w:rsidRDefault="00B740B5" w:rsidP="00B740B5">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Fornecer todos os documentos e informações necessárias para a total e completa execução do objeto da presente ata;</w:t>
      </w:r>
    </w:p>
    <w:p w14:paraId="25F0A5FC" w14:textId="77777777" w:rsidR="00B740B5" w:rsidRPr="00275AA1" w:rsidRDefault="00B740B5" w:rsidP="00B740B5">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1C1C80D4" w14:textId="77777777" w:rsidR="00B740B5" w:rsidRPr="00275AA1" w:rsidRDefault="00B740B5" w:rsidP="00B740B5">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e </w:t>
      </w:r>
    </w:p>
    <w:p w14:paraId="0C86F50C" w14:textId="77777777" w:rsidR="00B740B5" w:rsidRPr="00275AA1" w:rsidRDefault="00B740B5" w:rsidP="00B740B5">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14:paraId="30739165" w14:textId="77777777" w:rsidR="00B740B5" w:rsidRPr="00275AA1" w:rsidRDefault="00B740B5" w:rsidP="00B740B5">
      <w:pPr>
        <w:pStyle w:val="PargrafodaLista"/>
        <w:widowControl w:val="0"/>
        <w:overflowPunct w:val="0"/>
        <w:autoSpaceDE w:val="0"/>
        <w:adjustRightInd w:val="0"/>
        <w:spacing w:line="276" w:lineRule="auto"/>
        <w:ind w:left="720"/>
        <w:jc w:val="both"/>
        <w:rPr>
          <w:rFonts w:ascii="Cambria" w:hAnsi="Cambria"/>
          <w:sz w:val="22"/>
          <w:szCs w:val="22"/>
        </w:rPr>
      </w:pPr>
    </w:p>
    <w:p w14:paraId="5C9DA6D5" w14:textId="77777777" w:rsidR="00B740B5" w:rsidRPr="00275AA1" w:rsidRDefault="00B740B5" w:rsidP="00B740B5">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27161CBC" w14:textId="77777777" w:rsidR="00B740B5" w:rsidRPr="00275AA1" w:rsidRDefault="00B740B5" w:rsidP="00B740B5">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16592C98" w14:textId="77777777" w:rsidR="00B740B5" w:rsidRPr="00275AA1" w:rsidRDefault="00B740B5" w:rsidP="00B740B5">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761083F4" w14:textId="77777777" w:rsidR="00B740B5" w:rsidRPr="00275AA1" w:rsidRDefault="00B740B5" w:rsidP="00B740B5">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72A32571" w14:textId="77777777" w:rsidR="00B740B5" w:rsidRPr="00275AA1" w:rsidRDefault="00B740B5" w:rsidP="00B740B5">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73" w:anchor="art87iii" w:history="1">
        <w:r w:rsidRPr="00275AA1">
          <w:rPr>
            <w:rFonts w:ascii="Cambria" w:hAnsi="Cambria"/>
          </w:rPr>
          <w:t>incisos III ou IV do caput do art. 156 da Lei nº 14.133/2021</w:t>
        </w:r>
      </w:hyperlink>
      <w:r w:rsidRPr="00275AA1">
        <w:rPr>
          <w:rFonts w:ascii="Cambria" w:hAnsi="Cambria"/>
        </w:rPr>
        <w:t>;</w:t>
      </w:r>
    </w:p>
    <w:p w14:paraId="77E05F5A" w14:textId="77777777" w:rsidR="00B740B5" w:rsidRPr="00275AA1" w:rsidRDefault="00B740B5" w:rsidP="00B740B5">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75B6F0E9" w14:textId="77777777" w:rsidR="00B740B5" w:rsidRPr="00275AA1" w:rsidRDefault="00B740B5" w:rsidP="00B740B5">
      <w:pPr>
        <w:overflowPunct w:val="0"/>
        <w:autoSpaceDE w:val="0"/>
        <w:adjustRightInd w:val="0"/>
        <w:spacing w:line="276" w:lineRule="auto"/>
        <w:jc w:val="both"/>
        <w:rPr>
          <w:rFonts w:ascii="Cambria" w:hAnsi="Cambria"/>
        </w:rPr>
      </w:pPr>
      <w:r w:rsidRPr="00275AA1">
        <w:rPr>
          <w:rFonts w:ascii="Cambria" w:hAnsi="Cambria"/>
        </w:rPr>
        <w:t xml:space="preserve">12.6 – o cancelamento do registro, nas hipóteses previstas, assegurados o contraditório e a ampla defesa, </w:t>
      </w:r>
      <w:proofErr w:type="gramStart"/>
      <w:r w:rsidRPr="00275AA1">
        <w:rPr>
          <w:rFonts w:ascii="Cambria" w:hAnsi="Cambria"/>
        </w:rPr>
        <w:t>será formalizado</w:t>
      </w:r>
      <w:proofErr w:type="gramEnd"/>
      <w:r w:rsidRPr="00275AA1">
        <w:rPr>
          <w:rFonts w:ascii="Cambria" w:hAnsi="Cambria"/>
        </w:rPr>
        <w:t xml:space="preserve"> por despacho da autoridade competente.</w:t>
      </w:r>
    </w:p>
    <w:p w14:paraId="0645062C" w14:textId="77777777" w:rsidR="00B740B5" w:rsidRPr="00275AA1" w:rsidRDefault="00B740B5" w:rsidP="00B740B5">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210A6C46" w14:textId="77777777" w:rsidR="00B740B5" w:rsidRPr="00275AA1" w:rsidRDefault="00B740B5" w:rsidP="00B740B5">
      <w:pPr>
        <w:overflowPunct w:val="0"/>
        <w:autoSpaceDE w:val="0"/>
        <w:adjustRightInd w:val="0"/>
        <w:spacing w:line="276" w:lineRule="auto"/>
        <w:jc w:val="both"/>
        <w:rPr>
          <w:rFonts w:ascii="Cambria" w:hAnsi="Cambria"/>
        </w:rPr>
      </w:pPr>
    </w:p>
    <w:p w14:paraId="27E88C4D" w14:textId="77777777" w:rsidR="00B740B5" w:rsidRPr="00275AA1" w:rsidRDefault="00B740B5" w:rsidP="00B740B5">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14:paraId="1F5B3BC5" w14:textId="77777777" w:rsidR="00B740B5" w:rsidRPr="00275AA1" w:rsidRDefault="00B740B5" w:rsidP="00B740B5">
      <w:pPr>
        <w:overflowPunct w:val="0"/>
        <w:autoSpaceDE w:val="0"/>
        <w:adjustRightInd w:val="0"/>
        <w:spacing w:line="276" w:lineRule="auto"/>
        <w:jc w:val="both"/>
        <w:rPr>
          <w:rFonts w:ascii="Cambria" w:hAnsi="Cambria"/>
        </w:rPr>
      </w:pPr>
    </w:p>
    <w:p w14:paraId="0A10A739" w14:textId="77777777" w:rsidR="00B740B5" w:rsidRPr="00275AA1" w:rsidRDefault="00B740B5" w:rsidP="00B740B5">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XX de XXXXXXX de 202</w:t>
      </w:r>
      <w:r>
        <w:rPr>
          <w:rFonts w:ascii="Cambria" w:hAnsi="Cambria"/>
        </w:rPr>
        <w:t>6</w:t>
      </w:r>
      <w:r w:rsidRPr="00275AA1">
        <w:rPr>
          <w:rFonts w:ascii="Cambria" w:hAnsi="Cambria"/>
        </w:rPr>
        <w:t>.</w:t>
      </w:r>
    </w:p>
    <w:p w14:paraId="3BEBE117" w14:textId="77777777" w:rsidR="00B740B5" w:rsidRPr="00275AA1" w:rsidRDefault="00B740B5" w:rsidP="00B740B5">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B740B5" w:rsidRPr="00275AA1" w14:paraId="0522DBA5" w14:textId="77777777" w:rsidTr="00F25D28">
        <w:trPr>
          <w:jc w:val="center"/>
        </w:trPr>
        <w:tc>
          <w:tcPr>
            <w:tcW w:w="4039" w:type="dxa"/>
          </w:tcPr>
          <w:p w14:paraId="63270FB6" w14:textId="77777777" w:rsidR="00B740B5" w:rsidRPr="00275AA1" w:rsidRDefault="00B740B5" w:rsidP="00F25D28">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6C92A995" w14:textId="77777777" w:rsidR="00B740B5" w:rsidRPr="00275AA1" w:rsidRDefault="00B740B5" w:rsidP="00F25D28">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Pr>
                <w:rFonts w:ascii="Cambria" w:hAnsi="Cambria" w:cs="Arial"/>
              </w:rPr>
              <w:t xml:space="preserve">Suellen </w:t>
            </w:r>
            <w:proofErr w:type="spellStart"/>
            <w:r>
              <w:rPr>
                <w:rFonts w:ascii="Cambria" w:hAnsi="Cambria" w:cs="Arial"/>
              </w:rPr>
              <w:t>Sefrian</w:t>
            </w:r>
            <w:proofErr w:type="spellEnd"/>
            <w:r>
              <w:rPr>
                <w:rFonts w:ascii="Cambria" w:hAnsi="Cambria" w:cs="Arial"/>
              </w:rPr>
              <w:t xml:space="preserve"> </w:t>
            </w:r>
            <w:proofErr w:type="spellStart"/>
            <w:r>
              <w:rPr>
                <w:rFonts w:ascii="Cambria" w:hAnsi="Cambria" w:cs="Arial"/>
              </w:rPr>
              <w:t>Turcato</w:t>
            </w:r>
            <w:proofErr w:type="spellEnd"/>
          </w:p>
        </w:tc>
        <w:tc>
          <w:tcPr>
            <w:tcW w:w="709" w:type="dxa"/>
          </w:tcPr>
          <w:p w14:paraId="5180AB9E" w14:textId="77777777" w:rsidR="00B740B5" w:rsidRPr="00275AA1" w:rsidRDefault="00B740B5" w:rsidP="00F25D28">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5044BB37" w14:textId="77777777" w:rsidR="00B740B5" w:rsidRPr="00275AA1" w:rsidRDefault="00B740B5" w:rsidP="00F25D28">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r>
              <w:rPr>
                <w:rFonts w:ascii="Cambria" w:hAnsi="Cambria" w:cs="Arial"/>
              </w:rPr>
              <w:t>x</w:t>
            </w:r>
            <w:r w:rsidRPr="00275AA1">
              <w:rPr>
                <w:rFonts w:ascii="Cambria" w:hAnsi="Cambria" w:cs="Arial"/>
              </w:rPr>
              <w:t>xxxxxx</w:t>
            </w:r>
            <w:proofErr w:type="spellEnd"/>
          </w:p>
          <w:p w14:paraId="77CF1F9E" w14:textId="77777777" w:rsidR="00B740B5" w:rsidRDefault="00B740B5" w:rsidP="00F25D28">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14:paraId="5FFCED27" w14:textId="77777777" w:rsidR="00B740B5" w:rsidRPr="00275AA1" w:rsidRDefault="00B740B5" w:rsidP="00F25D28">
            <w:pPr>
              <w:tabs>
                <w:tab w:val="center" w:pos="4419"/>
                <w:tab w:val="right" w:pos="8838"/>
              </w:tabs>
              <w:overflowPunct w:val="0"/>
              <w:autoSpaceDE w:val="0"/>
              <w:adjustRightInd w:val="0"/>
              <w:spacing w:line="276" w:lineRule="auto"/>
              <w:ind w:left="-4587" w:firstLine="4587"/>
              <w:rPr>
                <w:rFonts w:ascii="Cambria" w:hAnsi="Cambria" w:cs="Arial"/>
              </w:rPr>
            </w:pPr>
          </w:p>
        </w:tc>
      </w:tr>
      <w:tr w:rsidR="00B740B5" w:rsidRPr="00275AA1" w14:paraId="66253840" w14:textId="77777777" w:rsidTr="00F25D28">
        <w:trPr>
          <w:trHeight w:val="80"/>
          <w:jc w:val="center"/>
        </w:trPr>
        <w:tc>
          <w:tcPr>
            <w:tcW w:w="4039" w:type="dxa"/>
          </w:tcPr>
          <w:p w14:paraId="255100B1" w14:textId="77777777" w:rsidR="00B740B5" w:rsidRDefault="00B740B5" w:rsidP="00F25D28">
            <w:pPr>
              <w:tabs>
                <w:tab w:val="center" w:pos="4419"/>
                <w:tab w:val="right" w:pos="8838"/>
              </w:tabs>
              <w:overflowPunct w:val="0"/>
              <w:autoSpaceDE w:val="0"/>
              <w:adjustRightInd w:val="0"/>
              <w:spacing w:line="276" w:lineRule="auto"/>
              <w:jc w:val="both"/>
              <w:rPr>
                <w:rFonts w:ascii="Cambria" w:hAnsi="Cambria" w:cs="Arial"/>
              </w:rPr>
            </w:pPr>
          </w:p>
          <w:p w14:paraId="2F943F2C" w14:textId="77777777" w:rsidR="00B740B5" w:rsidRPr="00275AA1" w:rsidRDefault="00B740B5" w:rsidP="00F25D28">
            <w:pPr>
              <w:tabs>
                <w:tab w:val="center" w:pos="4419"/>
                <w:tab w:val="right" w:pos="8838"/>
              </w:tabs>
              <w:overflowPunct w:val="0"/>
              <w:autoSpaceDE w:val="0"/>
              <w:adjustRightInd w:val="0"/>
              <w:spacing w:line="276" w:lineRule="auto"/>
              <w:jc w:val="both"/>
              <w:rPr>
                <w:rFonts w:ascii="Cambria" w:hAnsi="Cambria" w:cs="Arial"/>
              </w:rPr>
            </w:pPr>
          </w:p>
          <w:p w14:paraId="65484FA7" w14:textId="77777777" w:rsidR="00B740B5" w:rsidRPr="00275AA1" w:rsidRDefault="00B740B5" w:rsidP="00F25D28">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22249D40" w14:textId="77777777" w:rsidR="00B740B5" w:rsidRPr="00275AA1" w:rsidRDefault="00B740B5" w:rsidP="00F25D28">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71B16315" w14:textId="77777777" w:rsidR="00B740B5" w:rsidRPr="00275AA1" w:rsidRDefault="00B740B5" w:rsidP="00F25D28">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3D331DBB" w14:textId="77777777" w:rsidR="00B740B5" w:rsidRPr="00275AA1" w:rsidRDefault="00B740B5" w:rsidP="00F25D28">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6D086792" w14:textId="77777777" w:rsidR="00B740B5" w:rsidRPr="00275AA1" w:rsidRDefault="00B740B5" w:rsidP="00F25D28">
            <w:pPr>
              <w:tabs>
                <w:tab w:val="center" w:pos="4419"/>
                <w:tab w:val="right" w:pos="8838"/>
              </w:tabs>
              <w:overflowPunct w:val="0"/>
              <w:autoSpaceDE w:val="0"/>
              <w:adjustRightInd w:val="0"/>
              <w:spacing w:line="276" w:lineRule="auto"/>
              <w:jc w:val="both"/>
              <w:rPr>
                <w:rFonts w:ascii="Cambria" w:hAnsi="Cambria" w:cs="Arial"/>
              </w:rPr>
            </w:pPr>
          </w:p>
          <w:p w14:paraId="767A47AB" w14:textId="77777777" w:rsidR="00B740B5" w:rsidRDefault="00B740B5" w:rsidP="00F25D28">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14:paraId="4C1C603C" w14:textId="77777777" w:rsidR="00B740B5" w:rsidRPr="00275AA1" w:rsidRDefault="00B740B5" w:rsidP="00F25D28">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77A4B409" w14:textId="77777777" w:rsidR="00B740B5" w:rsidRPr="00275AA1" w:rsidRDefault="00B740B5" w:rsidP="00F25D28">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049BC019" w14:textId="77777777" w:rsidR="00B740B5" w:rsidRPr="00275AA1" w:rsidRDefault="00B740B5" w:rsidP="00F25D28">
            <w:pPr>
              <w:tabs>
                <w:tab w:val="center" w:pos="4419"/>
                <w:tab w:val="right" w:pos="8838"/>
              </w:tabs>
              <w:overflowPunct w:val="0"/>
              <w:autoSpaceDE w:val="0"/>
              <w:adjustRightInd w:val="0"/>
              <w:spacing w:line="276" w:lineRule="auto"/>
              <w:jc w:val="both"/>
              <w:rPr>
                <w:rFonts w:ascii="Cambria" w:hAnsi="Cambria" w:cs="Arial"/>
              </w:rPr>
            </w:pPr>
          </w:p>
        </w:tc>
      </w:tr>
    </w:tbl>
    <w:p w14:paraId="3CEBDFCB" w14:textId="77777777" w:rsidR="00B740B5" w:rsidRPr="00392827" w:rsidRDefault="00B740B5" w:rsidP="00B740B5">
      <w:pPr>
        <w:overflowPunct w:val="0"/>
        <w:autoSpaceDE w:val="0"/>
        <w:adjustRightInd w:val="0"/>
        <w:spacing w:line="276" w:lineRule="auto"/>
        <w:rPr>
          <w:rFonts w:ascii="Cambria" w:hAnsi="Cambria" w:cs="Arial"/>
          <w:b/>
          <w:bCs/>
          <w:u w:val="single"/>
        </w:rPr>
      </w:pPr>
    </w:p>
    <w:p w14:paraId="3FF541D8" w14:textId="77777777" w:rsidR="00B740B5" w:rsidRDefault="00B740B5" w:rsidP="00B740B5">
      <w:pPr>
        <w:overflowPunct w:val="0"/>
        <w:autoSpaceDE w:val="0"/>
        <w:adjustRightInd w:val="0"/>
        <w:spacing w:line="276" w:lineRule="auto"/>
        <w:jc w:val="center"/>
        <w:rPr>
          <w:rFonts w:ascii="Cambria" w:hAnsi="Cambria" w:cs="Arial"/>
          <w:b/>
          <w:bCs/>
          <w:u w:val="single"/>
        </w:rPr>
      </w:pPr>
    </w:p>
    <w:p w14:paraId="78761E6D" w14:textId="632E9628" w:rsidR="006B46AC" w:rsidRDefault="006B46AC">
      <w:pPr>
        <w:widowControl/>
        <w:suppressAutoHyphens w:val="0"/>
        <w:autoSpaceDN/>
        <w:spacing w:after="160" w:line="259" w:lineRule="auto"/>
        <w:textAlignment w:val="auto"/>
        <w:rPr>
          <w:rFonts w:ascii="Cambria" w:hAnsi="Cambria" w:cs="Arial"/>
          <w:b/>
          <w:bCs/>
          <w:u w:val="single"/>
        </w:rPr>
      </w:pPr>
    </w:p>
    <w:p w14:paraId="3EEBBFCE" w14:textId="4B2C2AE3" w:rsidR="00B740B5" w:rsidRPr="00392827" w:rsidRDefault="00B740B5" w:rsidP="00B740B5">
      <w:pPr>
        <w:overflowPunct w:val="0"/>
        <w:autoSpaceDE w:val="0"/>
        <w:adjustRightInd w:val="0"/>
        <w:spacing w:line="276" w:lineRule="auto"/>
        <w:jc w:val="center"/>
        <w:rPr>
          <w:rFonts w:ascii="Cambria" w:hAnsi="Cambria" w:cs="Arial"/>
          <w:b/>
          <w:bCs/>
          <w:u w:val="single"/>
        </w:rPr>
      </w:pPr>
      <w:proofErr w:type="gramStart"/>
      <w:r w:rsidRPr="00392827">
        <w:rPr>
          <w:rFonts w:ascii="Cambria" w:hAnsi="Cambria" w:cs="Arial"/>
          <w:b/>
          <w:bCs/>
          <w:u w:val="single"/>
        </w:rPr>
        <w:t>ANEXO V</w:t>
      </w:r>
      <w:r>
        <w:rPr>
          <w:rFonts w:ascii="Cambria" w:hAnsi="Cambria" w:cs="Arial"/>
          <w:b/>
          <w:bCs/>
          <w:u w:val="single"/>
        </w:rPr>
        <w:t>I</w:t>
      </w:r>
      <w:proofErr w:type="gramEnd"/>
    </w:p>
    <w:p w14:paraId="752A0E7C" w14:textId="77777777" w:rsidR="00560BCD" w:rsidRDefault="00560BCD" w:rsidP="00560BCD">
      <w:pPr>
        <w:overflowPunct w:val="0"/>
        <w:autoSpaceDE w:val="0"/>
        <w:adjustRightInd w:val="0"/>
        <w:spacing w:line="276" w:lineRule="auto"/>
        <w:jc w:val="center"/>
        <w:rPr>
          <w:rFonts w:ascii="Cambria" w:hAnsi="Cambria" w:cs="Arial"/>
          <w:b/>
          <w:bCs/>
        </w:rPr>
      </w:pPr>
    </w:p>
    <w:p w14:paraId="697AA447" w14:textId="77777777" w:rsidR="00B740B5" w:rsidRPr="00275AA1" w:rsidRDefault="00B740B5" w:rsidP="00560BCD">
      <w:pPr>
        <w:overflowPunct w:val="0"/>
        <w:autoSpaceDE w:val="0"/>
        <w:adjustRightInd w:val="0"/>
        <w:spacing w:line="276" w:lineRule="auto"/>
        <w:jc w:val="center"/>
        <w:rPr>
          <w:rFonts w:ascii="Cambria" w:hAnsi="Cambria" w:cs="Arial"/>
          <w:b/>
          <w:bCs/>
        </w:rPr>
      </w:pPr>
    </w:p>
    <w:p w14:paraId="20FD341A"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MODELO DE TERMO DE CONTRATO</w:t>
      </w:r>
      <w:r w:rsidRPr="00275AA1">
        <w:rPr>
          <w:rFonts w:ascii="Cambria" w:hAnsi="Cambria" w:cs="Arial"/>
          <w:b/>
          <w:bCs/>
          <w:color w:val="000000" w:themeColor="text1"/>
        </w:rPr>
        <w:br/>
        <w:t>Lei nº 14.133, de 1º de abril de 2021</w:t>
      </w:r>
      <w:r w:rsidRPr="00275AA1">
        <w:rPr>
          <w:rFonts w:ascii="Cambria" w:hAnsi="Cambria" w:cs="Arial"/>
          <w:b/>
          <w:bCs/>
          <w:color w:val="000000" w:themeColor="text1"/>
        </w:rPr>
        <w:br/>
      </w:r>
    </w:p>
    <w:p w14:paraId="2CC48A09"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14:paraId="0AF044C7" w14:textId="77777777" w:rsidR="002C4806" w:rsidRPr="00275AA1" w:rsidRDefault="002C4806" w:rsidP="002C4806">
      <w:pPr>
        <w:spacing w:before="10" w:after="10" w:line="276" w:lineRule="auto"/>
        <w:jc w:val="both"/>
        <w:rPr>
          <w:rFonts w:ascii="Cambria" w:hAnsi="Cambria" w:cs="Arial"/>
          <w:b/>
          <w:bCs/>
          <w:color w:val="000000" w:themeColor="text1"/>
        </w:rPr>
      </w:pPr>
    </w:p>
    <w:p w14:paraId="3E8B410A" w14:textId="77777777" w:rsidR="002C4806" w:rsidRPr="00560BCD" w:rsidRDefault="002C4806" w:rsidP="002C4806">
      <w:pPr>
        <w:spacing w:before="10" w:after="10" w:line="276" w:lineRule="auto"/>
        <w:jc w:val="both"/>
        <w:rPr>
          <w:rFonts w:ascii="Cambria" w:hAnsi="Cambria" w:cs="Arial"/>
          <w:bCs/>
        </w:rPr>
      </w:pPr>
      <w:r w:rsidRPr="00275AA1">
        <w:rPr>
          <w:rFonts w:ascii="Cambria" w:hAnsi="Cambria" w:cs="Arial"/>
          <w:color w:val="000000"/>
        </w:rPr>
        <w:t xml:space="preserve"> (</w:t>
      </w:r>
      <w:r w:rsidRPr="00560BCD">
        <w:rPr>
          <w:rFonts w:ascii="Cambria" w:hAnsi="Cambria" w:cs="Arial"/>
        </w:rPr>
        <w:t>Processo Administrativo n</w:t>
      </w:r>
      <w:r w:rsidRPr="00560BCD">
        <w:rPr>
          <w:rFonts w:ascii="Cambria" w:hAnsi="Cambria" w:cs="Arial"/>
          <w:bCs/>
        </w:rPr>
        <w:t>°</w:t>
      </w:r>
      <w:r w:rsidR="00351D61" w:rsidRPr="00560BCD">
        <w:rPr>
          <w:rFonts w:ascii="Cambria" w:hAnsi="Cambria" w:cs="Arial"/>
          <w:bCs/>
        </w:rPr>
        <w:t>0</w:t>
      </w:r>
      <w:r w:rsidR="004A04EA">
        <w:rPr>
          <w:rFonts w:ascii="Cambria" w:hAnsi="Cambria" w:cs="Arial"/>
          <w:bCs/>
          <w:color w:val="000000" w:themeColor="text1"/>
        </w:rPr>
        <w:t>02</w:t>
      </w:r>
      <w:r w:rsidR="00351D61" w:rsidRPr="00560BCD">
        <w:rPr>
          <w:rFonts w:ascii="Cambria" w:hAnsi="Cambria" w:cs="Arial"/>
          <w:bCs/>
        </w:rPr>
        <w:t>/202</w:t>
      </w:r>
      <w:r w:rsidR="004A04EA">
        <w:rPr>
          <w:rFonts w:ascii="Cambria" w:hAnsi="Cambria" w:cs="Arial"/>
          <w:bCs/>
        </w:rPr>
        <w:t>6</w:t>
      </w:r>
      <w:r w:rsidRPr="00560BCD">
        <w:rPr>
          <w:rFonts w:ascii="Cambria" w:hAnsi="Cambria" w:cs="Arial"/>
          <w:bCs/>
        </w:rPr>
        <w:t>)</w:t>
      </w:r>
    </w:p>
    <w:p w14:paraId="7F4ADFB1" w14:textId="77777777" w:rsidR="002C4806" w:rsidRPr="00560BCD" w:rsidRDefault="002C4806" w:rsidP="002C4806">
      <w:pPr>
        <w:spacing w:before="10" w:after="10" w:line="276" w:lineRule="auto"/>
        <w:jc w:val="both"/>
        <w:rPr>
          <w:rFonts w:ascii="Cambria" w:hAnsi="Cambria" w:cs="Arial"/>
          <w:bCs/>
        </w:rPr>
      </w:pPr>
    </w:p>
    <w:p w14:paraId="767478F1" w14:textId="7BBF28EC" w:rsidR="002C4806" w:rsidRPr="00275AA1" w:rsidRDefault="002C4806" w:rsidP="002C4806">
      <w:pPr>
        <w:pStyle w:val="Prembulo"/>
        <w:spacing w:before="10" w:after="10" w:line="276" w:lineRule="auto"/>
        <w:rPr>
          <w:rFonts w:ascii="Cambria" w:hAnsi="Cambria"/>
          <w:bCs w:val="0"/>
          <w:sz w:val="22"/>
          <w:szCs w:val="22"/>
        </w:rPr>
      </w:pPr>
      <w:r w:rsidRPr="00275AA1">
        <w:rPr>
          <w:rFonts w:ascii="Cambria" w:hAnsi="Cambria"/>
          <w:bCs w:val="0"/>
          <w:sz w:val="22"/>
          <w:szCs w:val="22"/>
        </w:rPr>
        <w:t>CONTRATO ADMINISTRATIVO Nº ......../</w:t>
      </w:r>
      <w:r w:rsidR="00351D61">
        <w:rPr>
          <w:rFonts w:ascii="Cambria" w:hAnsi="Cambria"/>
          <w:bCs w:val="0"/>
          <w:sz w:val="22"/>
          <w:szCs w:val="22"/>
        </w:rPr>
        <w:t>202</w:t>
      </w:r>
      <w:r w:rsidR="006B46AC">
        <w:rPr>
          <w:rFonts w:ascii="Cambria" w:hAnsi="Cambria"/>
          <w:bCs w:val="0"/>
          <w:sz w:val="22"/>
          <w:szCs w:val="22"/>
        </w:rPr>
        <w:t>6</w:t>
      </w:r>
      <w:r w:rsidRPr="00275AA1">
        <w:rPr>
          <w:rFonts w:ascii="Cambria" w:hAnsi="Cambria"/>
          <w:bCs w:val="0"/>
          <w:sz w:val="22"/>
          <w:szCs w:val="22"/>
        </w:rPr>
        <w:t xml:space="preserve">, QUE FAZEM ENTRE SI O </w:t>
      </w:r>
      <w:r w:rsidR="006F5F12">
        <w:rPr>
          <w:rFonts w:ascii="Cambria" w:hAnsi="Cambria"/>
          <w:bCs w:val="0"/>
          <w:sz w:val="22"/>
          <w:szCs w:val="22"/>
        </w:rPr>
        <w:t>FUNDO MUNICIPAL DE SAÚDE</w:t>
      </w:r>
      <w:r w:rsidRPr="00275AA1">
        <w:rPr>
          <w:rFonts w:ascii="Cambria" w:hAnsi="Cambria"/>
          <w:bCs w:val="0"/>
          <w:sz w:val="22"/>
          <w:szCs w:val="22"/>
        </w:rPr>
        <w:t xml:space="preserve"> DE </w:t>
      </w:r>
      <w:r w:rsidR="004C2267">
        <w:rPr>
          <w:rFonts w:ascii="Cambria" w:hAnsi="Cambria"/>
          <w:bCs w:val="0"/>
          <w:sz w:val="22"/>
          <w:szCs w:val="22"/>
        </w:rPr>
        <w:t>SANTO INÁCIO</w:t>
      </w:r>
      <w:r w:rsidRPr="00275AA1">
        <w:rPr>
          <w:rFonts w:ascii="Cambria" w:hAnsi="Cambria"/>
          <w:bCs w:val="0"/>
          <w:sz w:val="22"/>
          <w:szCs w:val="22"/>
        </w:rPr>
        <w:t xml:space="preserve"> E A EMPRESA............................................................  </w:t>
      </w:r>
    </w:p>
    <w:p w14:paraId="6D50A843" w14:textId="77777777" w:rsidR="002C4806" w:rsidRPr="00275AA1" w:rsidRDefault="002C4806" w:rsidP="002C4806">
      <w:pPr>
        <w:pStyle w:val="Prembulo"/>
        <w:spacing w:before="10" w:after="10" w:line="276" w:lineRule="auto"/>
        <w:rPr>
          <w:rFonts w:ascii="Cambria" w:hAnsi="Cambria"/>
          <w:bCs w:val="0"/>
          <w:sz w:val="22"/>
          <w:szCs w:val="22"/>
        </w:rPr>
      </w:pPr>
    </w:p>
    <w:p w14:paraId="4A541623" w14:textId="77777777" w:rsidR="002C4806" w:rsidRPr="00275AA1" w:rsidRDefault="002C4806" w:rsidP="002C4806">
      <w:pPr>
        <w:pStyle w:val="Corpodetexto2"/>
        <w:spacing w:before="10" w:after="10" w:line="276" w:lineRule="auto"/>
        <w:jc w:val="both"/>
        <w:rPr>
          <w:rFonts w:ascii="Cambria" w:eastAsia="Arial" w:hAnsi="Cambria" w:cs="Arial"/>
          <w:sz w:val="22"/>
          <w:szCs w:val="22"/>
        </w:rPr>
      </w:pPr>
      <w:r w:rsidRPr="00CA0DAC">
        <w:rPr>
          <w:rFonts w:ascii="Cambria" w:hAnsi="Cambria" w:cs="Arial"/>
          <w:bCs/>
          <w:sz w:val="22"/>
          <w:szCs w:val="22"/>
        </w:rPr>
        <w:t xml:space="preserve">Pelo presente instrumento particular e na melhor forma de direito, o </w:t>
      </w:r>
      <w:r w:rsidR="006F5F12" w:rsidRPr="00CA0DAC">
        <w:rPr>
          <w:rFonts w:ascii="Cambria" w:hAnsi="Cambria" w:cs="Arial"/>
          <w:bCs/>
          <w:sz w:val="22"/>
          <w:szCs w:val="22"/>
        </w:rPr>
        <w:t>FUNDO MUNICIPAL DE SAÚDE</w:t>
      </w:r>
      <w:r w:rsidRPr="00CA0DAC">
        <w:rPr>
          <w:rFonts w:ascii="Cambria" w:hAnsi="Cambria" w:cs="Arial"/>
          <w:bCs/>
          <w:sz w:val="22"/>
          <w:szCs w:val="22"/>
        </w:rPr>
        <w:t xml:space="preserve"> DE </w:t>
      </w:r>
      <w:r w:rsidR="004C2267" w:rsidRPr="00CA0DAC">
        <w:rPr>
          <w:rFonts w:ascii="Cambria" w:hAnsi="Cambria" w:cs="Arial"/>
          <w:bCs/>
          <w:sz w:val="22"/>
          <w:szCs w:val="22"/>
        </w:rPr>
        <w:t>SANTO INÁCIO</w:t>
      </w:r>
      <w:r w:rsidRPr="00CA0DAC">
        <w:rPr>
          <w:rFonts w:ascii="Cambria" w:hAnsi="Cambria" w:cs="Arial"/>
          <w:bCs/>
          <w:sz w:val="22"/>
          <w:szCs w:val="22"/>
        </w:rPr>
        <w:t>, pessoa jurídica de direito público, inscrit</w:t>
      </w:r>
      <w:r w:rsidR="00CA0DAC" w:rsidRPr="00CA0DAC">
        <w:rPr>
          <w:rFonts w:ascii="Cambria" w:hAnsi="Cambria" w:cs="Arial"/>
          <w:bCs/>
          <w:sz w:val="22"/>
          <w:szCs w:val="22"/>
        </w:rPr>
        <w:t>o</w:t>
      </w:r>
      <w:r w:rsidRPr="00CA0DAC">
        <w:rPr>
          <w:rFonts w:ascii="Cambria" w:hAnsi="Cambria" w:cs="Arial"/>
          <w:bCs/>
          <w:sz w:val="22"/>
          <w:szCs w:val="22"/>
        </w:rPr>
        <w:t xml:space="preserve"> no CNPJ/MF sob o n.º </w:t>
      </w:r>
      <w:r w:rsidR="00CA0DAC" w:rsidRPr="00CA0DAC">
        <w:rPr>
          <w:rFonts w:ascii="Cambria" w:eastAsia="MS Mincho" w:hAnsi="Cambria" w:cs="Arial"/>
          <w:sz w:val="22"/>
          <w:szCs w:val="22"/>
        </w:rPr>
        <w:t xml:space="preserve"> </w:t>
      </w:r>
      <w:r w:rsidR="00CA0DAC" w:rsidRPr="00CA0DAC">
        <w:rPr>
          <w:rFonts w:ascii="Cambria" w:hAnsi="Cambria"/>
          <w:sz w:val="22"/>
          <w:szCs w:val="22"/>
        </w:rPr>
        <w:t>08.549.559/0001-87</w:t>
      </w:r>
      <w:r w:rsidR="00CA0DAC" w:rsidRPr="00CA0DAC">
        <w:rPr>
          <w:rFonts w:ascii="Cambria" w:eastAsia="MS Mincho" w:hAnsi="Cambria" w:cs="Arial"/>
          <w:sz w:val="22"/>
          <w:szCs w:val="22"/>
        </w:rPr>
        <w:t xml:space="preserve">, com sede na </w:t>
      </w:r>
      <w:r w:rsidR="00CA0DAC" w:rsidRPr="00CA0DAC">
        <w:rPr>
          <w:rFonts w:ascii="Cambria" w:hAnsi="Cambria"/>
          <w:sz w:val="22"/>
          <w:szCs w:val="22"/>
        </w:rPr>
        <w:t>Av. Raposo Tavares, nº 972, Centro, na cidade de Santo Inácio-Paraná</w:t>
      </w:r>
      <w:r w:rsidR="00CA0DAC" w:rsidRPr="00CA0DAC">
        <w:rPr>
          <w:rFonts w:ascii="Cambria" w:eastAsia="MS Mincho" w:hAnsi="Cambria" w:cs="Arial"/>
          <w:sz w:val="22"/>
          <w:szCs w:val="22"/>
        </w:rPr>
        <w:t>, neste ato representado pela Secretária Municipal de Saúde</w:t>
      </w:r>
      <w:r w:rsidRPr="00CA0DAC">
        <w:rPr>
          <w:rFonts w:ascii="Cambria" w:hAnsi="Cambria" w:cs="Arial"/>
          <w:bCs/>
          <w:sz w:val="22"/>
          <w:szCs w:val="22"/>
        </w:rPr>
        <w:t xml:space="preserve"> Senhora </w:t>
      </w:r>
      <w:r w:rsidRPr="00CA0DAC">
        <w:rPr>
          <w:rFonts w:ascii="Cambria" w:hAnsi="Cambria" w:cs="Arial"/>
          <w:sz w:val="22"/>
          <w:szCs w:val="22"/>
        </w:rPr>
        <w:t>----------------------</w:t>
      </w:r>
      <w:r w:rsidRPr="00CA0DAC">
        <w:rPr>
          <w:rFonts w:ascii="Cambria" w:hAnsi="Cambria" w:cs="Arial"/>
          <w:bCs/>
          <w:sz w:val="22"/>
          <w:szCs w:val="22"/>
        </w:rPr>
        <w:t>, brasileir</w:t>
      </w:r>
      <w:r w:rsidR="004C2267" w:rsidRPr="00CA0DAC">
        <w:rPr>
          <w:rFonts w:ascii="Cambria" w:hAnsi="Cambria" w:cs="Arial"/>
          <w:bCs/>
          <w:sz w:val="22"/>
          <w:szCs w:val="22"/>
        </w:rPr>
        <w:t>a</w:t>
      </w:r>
      <w:r w:rsidRPr="00CA0DAC">
        <w:rPr>
          <w:rFonts w:ascii="Cambria" w:hAnsi="Cambria" w:cs="Arial"/>
          <w:bCs/>
          <w:sz w:val="22"/>
          <w:szCs w:val="22"/>
        </w:rPr>
        <w:t>, portador</w:t>
      </w:r>
      <w:r w:rsidR="004C2267" w:rsidRPr="00CA0DAC">
        <w:rPr>
          <w:rFonts w:ascii="Cambria" w:hAnsi="Cambria" w:cs="Arial"/>
          <w:bCs/>
          <w:sz w:val="22"/>
          <w:szCs w:val="22"/>
        </w:rPr>
        <w:t>a</w:t>
      </w:r>
      <w:r w:rsidRPr="00CA0DAC">
        <w:rPr>
          <w:rFonts w:ascii="Cambria" w:hAnsi="Cambria" w:cs="Arial"/>
          <w:bCs/>
          <w:sz w:val="22"/>
          <w:szCs w:val="22"/>
        </w:rPr>
        <w:t xml:space="preserve"> da Cédula de Identidade RG n.º ------------------ e do CPF/MF sob n.º ----------------------,</w:t>
      </w:r>
      <w:r w:rsidRPr="00275AA1">
        <w:rPr>
          <w:rFonts w:ascii="Cambria" w:hAnsi="Cambria" w:cs="Arial"/>
          <w:bCs/>
          <w:sz w:val="22"/>
          <w:szCs w:val="22"/>
        </w:rPr>
        <w:t xml:space="preserve"> e a seguir denominada </w:t>
      </w:r>
      <w:r w:rsidRPr="00275AA1">
        <w:rPr>
          <w:rFonts w:ascii="Cambria" w:hAnsi="Cambria" w:cs="Arial"/>
          <w:b/>
          <w:bCs/>
          <w:sz w:val="22"/>
          <w:szCs w:val="22"/>
        </w:rPr>
        <w:t xml:space="preserve">CONTRATANTE </w:t>
      </w:r>
      <w:r w:rsidRPr="00275AA1">
        <w:rPr>
          <w:rFonts w:ascii="Cambria" w:hAnsi="Cambria" w:cs="Arial"/>
          <w:bCs/>
          <w:sz w:val="22"/>
          <w:szCs w:val="22"/>
        </w:rPr>
        <w:t>e a empresa de</w:t>
      </w:r>
      <w:r w:rsidR="00351D61">
        <w:rPr>
          <w:rFonts w:ascii="Cambria" w:hAnsi="Cambria" w:cs="Arial"/>
          <w:bCs/>
          <w:sz w:val="22"/>
          <w:szCs w:val="22"/>
        </w:rPr>
        <w:t>n</w:t>
      </w:r>
      <w:r w:rsidRPr="00275AA1">
        <w:rPr>
          <w:rFonts w:ascii="Cambria" w:hAnsi="Cambria" w:cs="Arial"/>
          <w:bCs/>
          <w:sz w:val="22"/>
          <w:szCs w:val="22"/>
        </w:rPr>
        <w:t>o</w:t>
      </w:r>
      <w:r w:rsidR="00351D61">
        <w:rPr>
          <w:rFonts w:ascii="Cambria" w:hAnsi="Cambria" w:cs="Arial"/>
          <w:bCs/>
          <w:sz w:val="22"/>
          <w:szCs w:val="22"/>
        </w:rPr>
        <w:t>m</w:t>
      </w:r>
      <w:r w:rsidRPr="00275AA1">
        <w:rPr>
          <w:rFonts w:ascii="Cambria" w:hAnsi="Cambria" w:cs="Arial"/>
          <w:bCs/>
          <w:sz w:val="22"/>
          <w:szCs w:val="22"/>
        </w:rPr>
        <w:t>i</w:t>
      </w:r>
      <w:r w:rsidR="00351D61">
        <w:rPr>
          <w:rFonts w:ascii="Cambria" w:hAnsi="Cambria" w:cs="Arial"/>
          <w:bCs/>
          <w:sz w:val="22"/>
          <w:szCs w:val="22"/>
        </w:rPr>
        <w:t>n</w:t>
      </w:r>
      <w:r w:rsidRPr="00275AA1">
        <w:rPr>
          <w:rFonts w:ascii="Cambria" w:hAnsi="Cambria" w:cs="Arial"/>
          <w:bCs/>
          <w:sz w:val="22"/>
          <w:szCs w:val="22"/>
        </w:rPr>
        <w:t xml:space="preserve">ada </w:t>
      </w:r>
      <w:r w:rsidRPr="00275AA1">
        <w:rPr>
          <w:rFonts w:ascii="Cambria" w:hAnsi="Cambria" w:cs="Arial"/>
          <w:b/>
          <w:sz w:val="22"/>
          <w:szCs w:val="22"/>
        </w:rPr>
        <w:t>CONTRATADA</w:t>
      </w:r>
      <w:r w:rsidRPr="00275AA1">
        <w:rPr>
          <w:rFonts w:ascii="Cambria" w:eastAsia="Arial" w:hAnsi="Cambria" w:cs="Arial"/>
          <w:sz w:val="22"/>
          <w:szCs w:val="22"/>
        </w:rPr>
        <w:t xml:space="preserve">  </w:t>
      </w:r>
      <w:r w:rsidRPr="009422FA">
        <w:rPr>
          <w:rFonts w:ascii="Cambria" w:eastAsia="Arial" w:hAnsi="Cambria" w:cs="Arial"/>
          <w:sz w:val="22"/>
          <w:szCs w:val="22"/>
        </w:rPr>
        <w:t xml:space="preserve">.............................., </w:t>
      </w:r>
      <w:r w:rsidRPr="009422FA">
        <w:rPr>
          <w:rFonts w:ascii="Cambria" w:eastAsia="Arial" w:hAnsi="Cambria" w:cs="Arial"/>
          <w:i/>
          <w:iCs/>
          <w:sz w:val="22"/>
          <w:szCs w:val="22"/>
        </w:rPr>
        <w:t>inscrito(a) no CNPJ/MF sob o nº ............................, sediado(a) na</w:t>
      </w:r>
      <w:r w:rsidRPr="009422FA">
        <w:rPr>
          <w:rFonts w:ascii="Cambria" w:eastAsia="Arial" w:hAnsi="Cambria" w:cs="Arial"/>
          <w:sz w:val="22"/>
          <w:szCs w:val="22"/>
        </w:rPr>
        <w:t xml:space="preserve"> ..................................., </w:t>
      </w:r>
      <w:r w:rsidRPr="009422FA">
        <w:rPr>
          <w:rFonts w:ascii="Cambria" w:eastAsia="Arial" w:hAnsi="Cambria" w:cs="Arial"/>
          <w:i/>
          <w:iCs/>
          <w:sz w:val="22"/>
          <w:szCs w:val="22"/>
        </w:rPr>
        <w:t>neste ato representado(a) por</w:t>
      </w:r>
      <w:r w:rsidRPr="009422FA">
        <w:rPr>
          <w:rFonts w:ascii="Cambria" w:eastAsia="Arial" w:hAnsi="Cambria" w:cs="Arial"/>
          <w:sz w:val="22"/>
          <w:szCs w:val="22"/>
        </w:rPr>
        <w:t xml:space="preserve"> .................................. (nome e função no contratado), </w:t>
      </w:r>
      <w:r w:rsidRPr="009422FA">
        <w:rPr>
          <w:rFonts w:ascii="Cambria" w:eastAsia="Arial" w:hAnsi="Cambria" w:cs="Arial"/>
          <w:i/>
          <w:iCs/>
          <w:sz w:val="22"/>
          <w:szCs w:val="22"/>
        </w:rPr>
        <w:t xml:space="preserve">conforme atos constitutivos da empresa </w:t>
      </w:r>
      <w:r w:rsidRPr="009422FA">
        <w:rPr>
          <w:rFonts w:ascii="Cambria" w:eastAsia="Arial" w:hAnsi="Cambria" w:cs="Arial"/>
          <w:b/>
          <w:bCs/>
          <w:i/>
          <w:iCs/>
          <w:sz w:val="22"/>
          <w:szCs w:val="22"/>
        </w:rPr>
        <w:t>OU</w:t>
      </w:r>
      <w:r w:rsidRPr="009422FA">
        <w:rPr>
          <w:rFonts w:ascii="Cambria" w:eastAsia="Arial" w:hAnsi="Cambria" w:cs="Arial"/>
          <w:i/>
          <w:iCs/>
          <w:sz w:val="22"/>
          <w:szCs w:val="22"/>
        </w:rPr>
        <w:t xml:space="preserve"> procuração apresentada nos autos, </w:t>
      </w:r>
      <w:r w:rsidRPr="00275AA1">
        <w:rPr>
          <w:rFonts w:ascii="Cambria" w:eastAsia="Arial" w:hAnsi="Cambria" w:cs="Arial"/>
          <w:sz w:val="22"/>
          <w:szCs w:val="22"/>
        </w:rPr>
        <w:t xml:space="preserve">tendo em vista o que consta no Processo nº </w:t>
      </w:r>
      <w:r w:rsidR="00B740B5">
        <w:rPr>
          <w:rFonts w:ascii="Cambria" w:eastAsia="Arial" w:hAnsi="Cambria" w:cs="Arial"/>
          <w:color w:val="000000" w:themeColor="text1"/>
          <w:sz w:val="22"/>
          <w:szCs w:val="22"/>
        </w:rPr>
        <w:t>02</w:t>
      </w:r>
      <w:r w:rsidR="00762CAC" w:rsidRPr="006D7B28">
        <w:rPr>
          <w:rFonts w:ascii="Cambria" w:eastAsia="Arial" w:hAnsi="Cambria" w:cs="Arial"/>
          <w:color w:val="000000" w:themeColor="text1"/>
          <w:sz w:val="22"/>
          <w:szCs w:val="22"/>
        </w:rPr>
        <w:t>/</w:t>
      </w:r>
      <w:r w:rsidR="00762CAC">
        <w:rPr>
          <w:rFonts w:ascii="Cambria" w:eastAsia="Arial" w:hAnsi="Cambria" w:cs="Arial"/>
          <w:sz w:val="22"/>
          <w:szCs w:val="22"/>
        </w:rPr>
        <w:t>202</w:t>
      </w:r>
      <w:r w:rsidR="00B740B5">
        <w:rPr>
          <w:rFonts w:ascii="Cambria" w:eastAsia="Arial" w:hAnsi="Cambria" w:cs="Arial"/>
          <w:sz w:val="22"/>
          <w:szCs w:val="22"/>
        </w:rPr>
        <w:t>6</w:t>
      </w:r>
      <w:r w:rsidR="00762CAC">
        <w:rPr>
          <w:rFonts w:ascii="Cambria" w:eastAsia="Arial" w:hAnsi="Cambria" w:cs="Arial"/>
          <w:sz w:val="22"/>
          <w:szCs w:val="22"/>
        </w:rPr>
        <w:t xml:space="preserve"> </w:t>
      </w:r>
      <w:r w:rsidRPr="00275AA1">
        <w:rPr>
          <w:rFonts w:ascii="Cambria" w:eastAsia="Arial" w:hAnsi="Cambria" w:cs="Arial"/>
          <w:sz w:val="22"/>
          <w:szCs w:val="22"/>
        </w:rPr>
        <w:t xml:space="preserve">e em observância às disposições da </w:t>
      </w:r>
      <w:hyperlink r:id="rId74" w:history="1">
        <w:r w:rsidRPr="00275AA1">
          <w:rPr>
            <w:rStyle w:val="Hyperlink"/>
            <w:rFonts w:ascii="Cambria" w:eastAsia="Arial" w:hAnsi="Cambria" w:cs="Arial"/>
            <w:sz w:val="22"/>
            <w:szCs w:val="22"/>
          </w:rPr>
          <w:t>Lei nº 14.133, de 1º de abril de 2021</w:t>
        </w:r>
      </w:hyperlink>
      <w:r w:rsidRPr="00275AA1">
        <w:rPr>
          <w:rFonts w:ascii="Cambria" w:eastAsia="Arial" w:hAnsi="Cambria" w:cs="Arial"/>
          <w:sz w:val="22"/>
          <w:szCs w:val="22"/>
        </w:rPr>
        <w:t xml:space="preserve">, e demais legislação aplicável, resolvem celebrar o presente Termo de Contrato, decorrente </w:t>
      </w:r>
      <w:r w:rsidRPr="008E302A">
        <w:rPr>
          <w:rFonts w:ascii="Cambria" w:eastAsia="Arial" w:hAnsi="Cambria" w:cs="Arial"/>
          <w:i/>
          <w:iCs/>
          <w:sz w:val="22"/>
          <w:szCs w:val="22"/>
        </w:rPr>
        <w:t xml:space="preserve">do Pregão </w:t>
      </w:r>
      <w:r w:rsidRPr="005951AD">
        <w:rPr>
          <w:rFonts w:ascii="Cambria" w:eastAsia="Arial" w:hAnsi="Cambria" w:cs="Arial"/>
          <w:i/>
          <w:iCs/>
          <w:sz w:val="22"/>
          <w:szCs w:val="22"/>
        </w:rPr>
        <w:t xml:space="preserve">Eletrônico </w:t>
      </w:r>
      <w:r w:rsidR="008E302A" w:rsidRPr="005951AD">
        <w:rPr>
          <w:rFonts w:ascii="Cambria" w:eastAsia="Arial" w:hAnsi="Cambria" w:cs="Arial"/>
          <w:i/>
          <w:iCs/>
          <w:sz w:val="22"/>
          <w:szCs w:val="22"/>
        </w:rPr>
        <w:t xml:space="preserve">nº </w:t>
      </w:r>
      <w:r w:rsidR="004A04EA">
        <w:rPr>
          <w:rFonts w:ascii="Cambria" w:eastAsia="Arial" w:hAnsi="Cambria" w:cs="Arial"/>
          <w:i/>
          <w:iCs/>
          <w:sz w:val="22"/>
          <w:szCs w:val="22"/>
        </w:rPr>
        <w:t>0</w:t>
      </w:r>
      <w:r w:rsidR="00DD2F49">
        <w:rPr>
          <w:rFonts w:ascii="Cambria" w:eastAsia="Arial" w:hAnsi="Cambria" w:cs="Arial"/>
          <w:i/>
          <w:iCs/>
          <w:sz w:val="22"/>
          <w:szCs w:val="22"/>
        </w:rPr>
        <w:t>2</w:t>
      </w:r>
      <w:r w:rsidR="00762CAC" w:rsidRPr="005951AD">
        <w:rPr>
          <w:rFonts w:ascii="Cambria" w:eastAsia="Arial" w:hAnsi="Cambria" w:cs="Arial"/>
          <w:i/>
          <w:iCs/>
          <w:sz w:val="22"/>
          <w:szCs w:val="22"/>
        </w:rPr>
        <w:t>/202</w:t>
      </w:r>
      <w:r w:rsidR="004A04EA">
        <w:rPr>
          <w:rFonts w:ascii="Cambria" w:eastAsia="Arial" w:hAnsi="Cambria" w:cs="Arial"/>
          <w:i/>
          <w:iCs/>
          <w:sz w:val="22"/>
          <w:szCs w:val="22"/>
        </w:rPr>
        <w:t>6</w:t>
      </w:r>
      <w:r w:rsidRPr="005951AD">
        <w:rPr>
          <w:rFonts w:ascii="Cambria" w:eastAsia="Arial" w:hAnsi="Cambria" w:cs="Arial"/>
          <w:sz w:val="22"/>
          <w:szCs w:val="22"/>
        </w:rPr>
        <w:t>, mediante</w:t>
      </w:r>
      <w:r w:rsidRPr="00275AA1">
        <w:rPr>
          <w:rFonts w:ascii="Cambria" w:eastAsia="Arial" w:hAnsi="Cambria" w:cs="Arial"/>
          <w:sz w:val="22"/>
          <w:szCs w:val="22"/>
        </w:rPr>
        <w:t xml:space="preserve"> as cláusulas e condições a seguir enunciadas.</w:t>
      </w:r>
    </w:p>
    <w:p w14:paraId="16E22A0A" w14:textId="77777777" w:rsidR="002C4806" w:rsidRPr="00275AA1" w:rsidRDefault="002C4806" w:rsidP="002C4806">
      <w:pPr>
        <w:pStyle w:val="Corpodetexto2"/>
        <w:spacing w:before="10" w:after="10" w:line="276" w:lineRule="auto"/>
        <w:jc w:val="both"/>
        <w:rPr>
          <w:rFonts w:ascii="Cambria" w:eastAsia="Arial" w:hAnsi="Cambria" w:cs="Arial"/>
          <w:sz w:val="22"/>
          <w:szCs w:val="22"/>
        </w:rPr>
      </w:pPr>
    </w:p>
    <w:p w14:paraId="7D7375A1" w14:textId="77777777" w:rsidR="002C4806" w:rsidRPr="00275AA1" w:rsidRDefault="002C4806" w:rsidP="00037875">
      <w:pPr>
        <w:pStyle w:val="Nivel01"/>
        <w:numPr>
          <w:ilvl w:val="0"/>
          <w:numId w:val="5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75" w:anchor="art92" w:history="1">
        <w:r w:rsidRPr="00275AA1">
          <w:rPr>
            <w:rStyle w:val="Hyperlink"/>
            <w:rFonts w:ascii="Cambria" w:hAnsi="Cambria"/>
            <w:sz w:val="22"/>
            <w:szCs w:val="22"/>
          </w:rPr>
          <w:t>art. 92, I e II</w:t>
        </w:r>
      </w:hyperlink>
      <w:r w:rsidRPr="00275AA1">
        <w:rPr>
          <w:rFonts w:ascii="Cambria" w:hAnsi="Cambria"/>
          <w:sz w:val="22"/>
          <w:szCs w:val="22"/>
        </w:rPr>
        <w:t>)</w:t>
      </w:r>
    </w:p>
    <w:p w14:paraId="5174A3F0" w14:textId="260384E4" w:rsidR="00510B1A" w:rsidRPr="00510B1A" w:rsidRDefault="003140B9" w:rsidP="00B740B5">
      <w:pPr>
        <w:pStyle w:val="Nivel2"/>
        <w:numPr>
          <w:ilvl w:val="1"/>
          <w:numId w:val="41"/>
        </w:numPr>
        <w:spacing w:before="10" w:after="10"/>
        <w:rPr>
          <w:rFonts w:ascii="Cambria" w:hAnsi="Cambria"/>
          <w:sz w:val="22"/>
          <w:szCs w:val="22"/>
        </w:rPr>
      </w:pPr>
      <w:r w:rsidRPr="00510B1A">
        <w:rPr>
          <w:rFonts w:ascii="Cambria" w:hAnsi="Cambria"/>
          <w:color w:val="000000" w:themeColor="text1"/>
          <w:sz w:val="22"/>
          <w:szCs w:val="22"/>
        </w:rPr>
        <w:t>O</w:t>
      </w:r>
      <w:r w:rsidR="006D7B28" w:rsidRPr="00510B1A">
        <w:rPr>
          <w:rFonts w:ascii="Cambria" w:hAnsi="Cambria"/>
          <w:color w:val="000000" w:themeColor="text1"/>
          <w:sz w:val="22"/>
          <w:szCs w:val="22"/>
        </w:rPr>
        <w:t xml:space="preserve"> objeto do presente instrumento é para </w:t>
      </w:r>
      <w:r w:rsidR="00B740B5" w:rsidRPr="00B740B5">
        <w:rPr>
          <w:rFonts w:ascii="Cambria" w:hAnsi="Cambria"/>
          <w:bCs/>
          <w:color w:val="000000" w:themeColor="text1"/>
          <w:sz w:val="22"/>
          <w:szCs w:val="22"/>
          <w:lang w:val="x-none"/>
        </w:rPr>
        <w:t xml:space="preserve">registro de preços para aquisição de materiais de expediente para atender às demandas da </w:t>
      </w:r>
      <w:r w:rsidR="006B46AC">
        <w:rPr>
          <w:rFonts w:ascii="Cambria" w:hAnsi="Cambria"/>
          <w:bCs/>
          <w:color w:val="000000" w:themeColor="text1"/>
          <w:sz w:val="22"/>
          <w:szCs w:val="22"/>
          <w:lang w:val="x-none"/>
        </w:rPr>
        <w:t>S</w:t>
      </w:r>
      <w:r w:rsidR="00B740B5" w:rsidRPr="00B740B5">
        <w:rPr>
          <w:rFonts w:ascii="Cambria" w:hAnsi="Cambria"/>
          <w:bCs/>
          <w:color w:val="000000" w:themeColor="text1"/>
          <w:sz w:val="22"/>
          <w:szCs w:val="22"/>
          <w:lang w:val="x-none"/>
        </w:rPr>
        <w:t xml:space="preserve">ecretaria </w:t>
      </w:r>
      <w:r w:rsidR="006B46AC">
        <w:rPr>
          <w:rFonts w:ascii="Cambria" w:hAnsi="Cambria"/>
          <w:bCs/>
          <w:color w:val="000000" w:themeColor="text1"/>
          <w:sz w:val="22"/>
          <w:szCs w:val="22"/>
          <w:lang w:val="x-none"/>
        </w:rPr>
        <w:t>M</w:t>
      </w:r>
      <w:r w:rsidR="00B740B5" w:rsidRPr="00B740B5">
        <w:rPr>
          <w:rFonts w:ascii="Cambria" w:hAnsi="Cambria"/>
          <w:bCs/>
          <w:color w:val="000000" w:themeColor="text1"/>
          <w:sz w:val="22"/>
          <w:szCs w:val="22"/>
          <w:lang w:val="x-none"/>
        </w:rPr>
        <w:t xml:space="preserve">unicipal de </w:t>
      </w:r>
      <w:r w:rsidR="006B46AC">
        <w:rPr>
          <w:rFonts w:ascii="Cambria" w:hAnsi="Cambria"/>
          <w:bCs/>
          <w:color w:val="000000" w:themeColor="text1"/>
          <w:sz w:val="22"/>
          <w:szCs w:val="22"/>
          <w:lang w:val="x-none"/>
        </w:rPr>
        <w:t>S</w:t>
      </w:r>
      <w:r w:rsidR="00B740B5" w:rsidRPr="00B740B5">
        <w:rPr>
          <w:rFonts w:ascii="Cambria" w:hAnsi="Cambria"/>
          <w:bCs/>
          <w:color w:val="000000" w:themeColor="text1"/>
          <w:sz w:val="22"/>
          <w:szCs w:val="22"/>
          <w:lang w:val="x-none"/>
        </w:rPr>
        <w:t>aúde e de seus departamentos e unidades, no</w:t>
      </w:r>
      <w:r w:rsidR="00B740B5">
        <w:rPr>
          <w:rFonts w:ascii="Cambria" w:hAnsi="Cambria"/>
          <w:bCs/>
          <w:color w:val="000000" w:themeColor="text1"/>
          <w:sz w:val="22"/>
          <w:szCs w:val="22"/>
          <w:lang w:val="x-none"/>
        </w:rPr>
        <w:t xml:space="preserve"> município de </w:t>
      </w:r>
      <w:r w:rsidR="00B740B5">
        <w:rPr>
          <w:rFonts w:ascii="Cambria" w:hAnsi="Cambria"/>
          <w:bCs/>
          <w:color w:val="000000" w:themeColor="text1"/>
          <w:sz w:val="22"/>
          <w:szCs w:val="22"/>
        </w:rPr>
        <w:t>S</w:t>
      </w:r>
      <w:r w:rsidR="00B740B5">
        <w:rPr>
          <w:rFonts w:ascii="Cambria" w:hAnsi="Cambria"/>
          <w:bCs/>
          <w:color w:val="000000" w:themeColor="text1"/>
          <w:sz w:val="22"/>
          <w:szCs w:val="22"/>
          <w:lang w:val="x-none"/>
        </w:rPr>
        <w:t xml:space="preserve">anto </w:t>
      </w:r>
      <w:r w:rsidR="00B740B5">
        <w:rPr>
          <w:rFonts w:ascii="Cambria" w:hAnsi="Cambria"/>
          <w:bCs/>
          <w:color w:val="000000" w:themeColor="text1"/>
          <w:sz w:val="22"/>
          <w:szCs w:val="22"/>
        </w:rPr>
        <w:t>I</w:t>
      </w:r>
      <w:proofErr w:type="spellStart"/>
      <w:r w:rsidR="00B740B5">
        <w:rPr>
          <w:rFonts w:ascii="Cambria" w:hAnsi="Cambria"/>
          <w:bCs/>
          <w:color w:val="000000" w:themeColor="text1"/>
          <w:sz w:val="22"/>
          <w:szCs w:val="22"/>
          <w:lang w:val="x-none"/>
        </w:rPr>
        <w:t>nácio</w:t>
      </w:r>
      <w:proofErr w:type="spellEnd"/>
      <w:r w:rsidR="00B740B5">
        <w:rPr>
          <w:rFonts w:ascii="Cambria" w:hAnsi="Cambria"/>
          <w:bCs/>
          <w:color w:val="000000" w:themeColor="text1"/>
          <w:sz w:val="22"/>
          <w:szCs w:val="22"/>
          <w:lang w:val="x-none"/>
        </w:rPr>
        <w:t xml:space="preserve"> – </w:t>
      </w:r>
      <w:r w:rsidR="00B740B5">
        <w:rPr>
          <w:rFonts w:ascii="Cambria" w:hAnsi="Cambria"/>
          <w:bCs/>
          <w:color w:val="000000" w:themeColor="text1"/>
          <w:sz w:val="22"/>
          <w:szCs w:val="22"/>
        </w:rPr>
        <w:t>P</w:t>
      </w:r>
      <w:r w:rsidR="00B740B5">
        <w:rPr>
          <w:rFonts w:ascii="Cambria" w:hAnsi="Cambria"/>
          <w:bCs/>
          <w:color w:val="000000" w:themeColor="text1"/>
          <w:sz w:val="22"/>
          <w:szCs w:val="22"/>
          <w:lang w:val="x-none"/>
        </w:rPr>
        <w:t>r</w:t>
      </w:r>
      <w:r w:rsidR="00B740B5" w:rsidRPr="00510B1A">
        <w:rPr>
          <w:rFonts w:ascii="Cambria" w:hAnsi="Cambria"/>
          <w:bCs/>
          <w:color w:val="000000" w:themeColor="text1"/>
          <w:sz w:val="22"/>
          <w:szCs w:val="22"/>
          <w:lang w:val="x-none"/>
        </w:rPr>
        <w:t>.</w:t>
      </w:r>
    </w:p>
    <w:p w14:paraId="02C2112C" w14:textId="77777777" w:rsidR="002C4806" w:rsidRPr="00510B1A" w:rsidRDefault="002C4806" w:rsidP="00510B1A">
      <w:pPr>
        <w:pStyle w:val="Nivel2"/>
        <w:spacing w:before="10" w:after="10"/>
        <w:ind w:left="567" w:firstLine="0"/>
        <w:rPr>
          <w:rFonts w:ascii="Cambria" w:hAnsi="Cambria"/>
          <w:sz w:val="22"/>
          <w:szCs w:val="22"/>
        </w:rPr>
      </w:pPr>
    </w:p>
    <w:tbl>
      <w:tblPr>
        <w:tblW w:w="5000" w:type="pct"/>
        <w:tblCellMar>
          <w:left w:w="70" w:type="dxa"/>
          <w:right w:w="70" w:type="dxa"/>
        </w:tblCellMar>
        <w:tblLook w:val="04A0" w:firstRow="1" w:lastRow="0" w:firstColumn="1" w:lastColumn="0" w:noHBand="0" w:noVBand="1"/>
      </w:tblPr>
      <w:tblGrid>
        <w:gridCol w:w="648"/>
        <w:gridCol w:w="4382"/>
        <w:gridCol w:w="651"/>
        <w:gridCol w:w="688"/>
        <w:gridCol w:w="1639"/>
        <w:gridCol w:w="2225"/>
      </w:tblGrid>
      <w:tr w:rsidR="00A86720" w:rsidRPr="00F27779" w14:paraId="40C267F9" w14:textId="77777777" w:rsidTr="00A86720">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6A19766F"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141" w:type="pct"/>
            <w:tcBorders>
              <w:top w:val="single" w:sz="4" w:space="0" w:color="auto"/>
              <w:left w:val="nil"/>
              <w:bottom w:val="single" w:sz="4" w:space="0" w:color="auto"/>
              <w:right w:val="single" w:sz="4" w:space="0" w:color="auto"/>
            </w:tcBorders>
            <w:noWrap/>
            <w:vAlign w:val="center"/>
            <w:hideMark/>
          </w:tcPr>
          <w:p w14:paraId="6DE17C08"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7E602B79"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4A70C8CD"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801" w:type="pct"/>
            <w:tcBorders>
              <w:top w:val="single" w:sz="4" w:space="0" w:color="auto"/>
              <w:left w:val="nil"/>
              <w:bottom w:val="single" w:sz="4" w:space="0" w:color="auto"/>
              <w:right w:val="single" w:sz="4" w:space="0" w:color="auto"/>
            </w:tcBorders>
          </w:tcPr>
          <w:p w14:paraId="63D44673"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1087" w:type="pct"/>
            <w:tcBorders>
              <w:top w:val="single" w:sz="4" w:space="0" w:color="auto"/>
              <w:left w:val="single" w:sz="4" w:space="0" w:color="auto"/>
              <w:bottom w:val="single" w:sz="4" w:space="0" w:color="auto"/>
              <w:right w:val="single" w:sz="4" w:space="0" w:color="auto"/>
            </w:tcBorders>
            <w:noWrap/>
            <w:vAlign w:val="center"/>
            <w:hideMark/>
          </w:tcPr>
          <w:p w14:paraId="619F8BC8"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V. </w:t>
            </w:r>
            <w:r>
              <w:rPr>
                <w:rFonts w:ascii="Cambria" w:eastAsia="Times New Roman" w:hAnsi="Cambria" w:cs="Arial"/>
                <w:color w:val="000000"/>
                <w:kern w:val="0"/>
                <w:lang w:eastAsia="pt-BR"/>
              </w:rPr>
              <w:t>TOTAL</w:t>
            </w:r>
          </w:p>
        </w:tc>
      </w:tr>
      <w:tr w:rsidR="00A86720" w:rsidRPr="00F27779" w14:paraId="34868A46" w14:textId="77777777" w:rsidTr="00A86720">
        <w:trPr>
          <w:trHeight w:val="903"/>
        </w:trPr>
        <w:tc>
          <w:tcPr>
            <w:tcW w:w="317" w:type="pct"/>
            <w:tcBorders>
              <w:top w:val="nil"/>
              <w:left w:val="single" w:sz="4" w:space="0" w:color="auto"/>
              <w:bottom w:val="single" w:sz="4" w:space="0" w:color="auto"/>
              <w:right w:val="single" w:sz="4" w:space="0" w:color="auto"/>
            </w:tcBorders>
            <w:noWrap/>
            <w:vAlign w:val="center"/>
            <w:hideMark/>
          </w:tcPr>
          <w:p w14:paraId="7D1BA002"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141" w:type="pct"/>
            <w:tcBorders>
              <w:top w:val="nil"/>
              <w:left w:val="nil"/>
              <w:bottom w:val="single" w:sz="4" w:space="0" w:color="auto"/>
              <w:right w:val="nil"/>
            </w:tcBorders>
            <w:vAlign w:val="center"/>
            <w:hideMark/>
          </w:tcPr>
          <w:p w14:paraId="27D663CA" w14:textId="77777777" w:rsidR="00A86720" w:rsidRPr="003140B9" w:rsidRDefault="00A86720" w:rsidP="006341C3">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66BF07FC"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49A232F3"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p>
        </w:tc>
        <w:tc>
          <w:tcPr>
            <w:tcW w:w="801" w:type="pct"/>
            <w:tcBorders>
              <w:top w:val="single" w:sz="4" w:space="0" w:color="auto"/>
              <w:left w:val="nil"/>
              <w:bottom w:val="single" w:sz="4" w:space="0" w:color="auto"/>
              <w:right w:val="single" w:sz="4" w:space="0" w:color="auto"/>
            </w:tcBorders>
          </w:tcPr>
          <w:p w14:paraId="6E897D66"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p>
        </w:tc>
        <w:tc>
          <w:tcPr>
            <w:tcW w:w="1087" w:type="pct"/>
            <w:tcBorders>
              <w:top w:val="nil"/>
              <w:left w:val="single" w:sz="4" w:space="0" w:color="auto"/>
              <w:bottom w:val="single" w:sz="4" w:space="0" w:color="auto"/>
              <w:right w:val="single" w:sz="4" w:space="0" w:color="auto"/>
            </w:tcBorders>
            <w:noWrap/>
            <w:vAlign w:val="center"/>
            <w:hideMark/>
          </w:tcPr>
          <w:p w14:paraId="2B9CAC30"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 </w:t>
            </w:r>
          </w:p>
        </w:tc>
      </w:tr>
      <w:tr w:rsidR="00A86720" w:rsidRPr="00F27779" w14:paraId="69AB3427" w14:textId="77777777" w:rsidTr="00A86720">
        <w:trPr>
          <w:trHeight w:val="294"/>
        </w:trPr>
        <w:tc>
          <w:tcPr>
            <w:tcW w:w="317" w:type="pct"/>
            <w:tcBorders>
              <w:top w:val="nil"/>
              <w:left w:val="single" w:sz="4" w:space="0" w:color="auto"/>
              <w:bottom w:val="single" w:sz="4" w:space="0" w:color="auto"/>
              <w:right w:val="single" w:sz="4" w:space="0" w:color="auto"/>
            </w:tcBorders>
            <w:noWrap/>
            <w:vAlign w:val="bottom"/>
            <w:hideMark/>
          </w:tcPr>
          <w:p w14:paraId="28737B4B" w14:textId="77777777" w:rsidR="00A86720" w:rsidRPr="00F27779" w:rsidRDefault="00A86720"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141" w:type="pct"/>
            <w:tcBorders>
              <w:top w:val="nil"/>
              <w:left w:val="nil"/>
              <w:bottom w:val="single" w:sz="4" w:space="0" w:color="auto"/>
              <w:right w:val="nil"/>
            </w:tcBorders>
            <w:noWrap/>
            <w:vAlign w:val="bottom"/>
            <w:hideMark/>
          </w:tcPr>
          <w:p w14:paraId="714DBA3E" w14:textId="77777777" w:rsidR="00A86720" w:rsidRPr="00F27779" w:rsidRDefault="00A86720"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4DEEE019" w14:textId="77777777" w:rsidR="00A86720" w:rsidRPr="00F27779" w:rsidRDefault="00A86720"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6017F76C" w14:textId="77777777" w:rsidR="00A86720" w:rsidRPr="00F27779" w:rsidRDefault="00A86720"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801" w:type="pct"/>
            <w:tcBorders>
              <w:top w:val="single" w:sz="4" w:space="0" w:color="auto"/>
              <w:left w:val="nil"/>
              <w:bottom w:val="single" w:sz="4" w:space="0" w:color="auto"/>
              <w:right w:val="single" w:sz="4" w:space="0" w:color="auto"/>
            </w:tcBorders>
          </w:tcPr>
          <w:p w14:paraId="127BC9FF" w14:textId="77777777" w:rsidR="00A86720" w:rsidRPr="00F27779" w:rsidRDefault="00A86720" w:rsidP="006341C3">
            <w:pPr>
              <w:widowControl/>
              <w:suppressAutoHyphens w:val="0"/>
              <w:autoSpaceDN/>
              <w:textAlignment w:val="auto"/>
              <w:rPr>
                <w:rFonts w:ascii="Cambria" w:eastAsia="Times New Roman" w:hAnsi="Cambria" w:cs="Arial"/>
                <w:color w:val="000000"/>
                <w:kern w:val="0"/>
                <w:lang w:eastAsia="pt-BR"/>
              </w:rPr>
            </w:pPr>
          </w:p>
        </w:tc>
        <w:tc>
          <w:tcPr>
            <w:tcW w:w="1087" w:type="pct"/>
            <w:tcBorders>
              <w:top w:val="nil"/>
              <w:left w:val="single" w:sz="4" w:space="0" w:color="auto"/>
              <w:bottom w:val="single" w:sz="4" w:space="0" w:color="auto"/>
              <w:right w:val="single" w:sz="4" w:space="0" w:color="auto"/>
            </w:tcBorders>
            <w:noWrap/>
            <w:vAlign w:val="bottom"/>
            <w:hideMark/>
          </w:tcPr>
          <w:p w14:paraId="3200F45C" w14:textId="77777777" w:rsidR="00A86720" w:rsidRPr="00F27779" w:rsidRDefault="00A86720"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r>
    </w:tbl>
    <w:p w14:paraId="67FCA7FD" w14:textId="77777777" w:rsidR="00D07C52" w:rsidRPr="00275AA1" w:rsidRDefault="00D07C52" w:rsidP="00D07C52">
      <w:pPr>
        <w:pStyle w:val="Nivel2"/>
        <w:spacing w:before="10" w:after="10"/>
        <w:ind w:left="567" w:firstLine="0"/>
        <w:rPr>
          <w:rFonts w:ascii="Cambria" w:hAnsi="Cambria"/>
          <w:sz w:val="22"/>
          <w:szCs w:val="22"/>
        </w:rPr>
      </w:pPr>
    </w:p>
    <w:p w14:paraId="62C57D5C" w14:textId="77777777"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14:paraId="4D671434"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14:paraId="067EEA4F"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14:paraId="4DEF7CE4"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14:paraId="77970666"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Eventuais anexos dos documentos supracitados.</w:t>
      </w:r>
    </w:p>
    <w:p w14:paraId="77DD7382" w14:textId="77777777" w:rsidR="002C4806" w:rsidRPr="00275AA1" w:rsidRDefault="002C4806" w:rsidP="002C4806">
      <w:pPr>
        <w:pStyle w:val="Nivel3"/>
        <w:spacing w:before="10" w:after="10"/>
        <w:ind w:left="879"/>
        <w:rPr>
          <w:rFonts w:ascii="Cambria" w:hAnsi="Cambria"/>
          <w:sz w:val="22"/>
          <w:szCs w:val="22"/>
          <w:lang w:val="x-none"/>
        </w:rPr>
      </w:pPr>
    </w:p>
    <w:p w14:paraId="05A53732"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lastRenderedPageBreak/>
        <w:t>CLÁUSULA SEGUNDA – VIGÊNCIA E PRORROGAÇÃO</w:t>
      </w:r>
    </w:p>
    <w:p w14:paraId="2E431B1C" w14:textId="77777777" w:rsidR="002C4806" w:rsidRPr="009F3EEA" w:rsidRDefault="002C4806" w:rsidP="009F3EEA">
      <w:pPr>
        <w:pStyle w:val="Nvel2-Red"/>
        <w:numPr>
          <w:ilvl w:val="1"/>
          <w:numId w:val="41"/>
        </w:numPr>
        <w:spacing w:before="10" w:after="10"/>
        <w:ind w:left="0" w:firstLine="567"/>
        <w:rPr>
          <w:rFonts w:ascii="Cambria" w:hAnsi="Cambria"/>
          <w:color w:val="auto"/>
          <w:sz w:val="22"/>
          <w:szCs w:val="22"/>
        </w:rPr>
      </w:pPr>
      <w:r w:rsidRPr="009422FA">
        <w:rPr>
          <w:rFonts w:ascii="Cambria" w:hAnsi="Cambria"/>
          <w:color w:val="auto"/>
          <w:sz w:val="22"/>
          <w:szCs w:val="22"/>
        </w:rPr>
        <w:t xml:space="preserve">O prazo de vigência da contratação é de 12 (doze) meses contados do(a) da assinatura desse termo contratual, na forma do </w:t>
      </w:r>
      <w:hyperlink r:id="rId76" w:anchor="art105" w:history="1">
        <w:r w:rsidRPr="00275AA1">
          <w:rPr>
            <w:rStyle w:val="Hyperlink"/>
            <w:rFonts w:ascii="Cambria" w:hAnsi="Cambria"/>
            <w:sz w:val="22"/>
            <w:szCs w:val="22"/>
          </w:rPr>
          <w:t>artigo 105 da Lei n° 14.133, de 2021</w:t>
        </w:r>
      </w:hyperlink>
      <w:r w:rsidR="00762CAC" w:rsidRPr="00E436CD">
        <w:rPr>
          <w:rFonts w:ascii="Cambria" w:hAnsi="Cambria"/>
          <w:color w:val="auto"/>
          <w:sz w:val="22"/>
          <w:szCs w:val="22"/>
        </w:rPr>
        <w:t>, podendo ser prorrogado nos termos do Art. 107 da mesma lei.</w:t>
      </w:r>
    </w:p>
    <w:p w14:paraId="5F73BF83" w14:textId="77777777"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t>Qualquer prorrogação de que trata este item é condicionada ao ateste, pela autoridade competente, de que as condições e os preços permanecem vantajosos para a Administração, permitida a negociação com o contratado.</w:t>
      </w:r>
    </w:p>
    <w:p w14:paraId="7686E339" w14:textId="77777777" w:rsidR="00934B76" w:rsidRPr="00934B76" w:rsidRDefault="00934B76" w:rsidP="002C4806">
      <w:pPr>
        <w:pStyle w:val="Nivel01"/>
        <w:spacing w:before="10" w:after="10" w:line="276" w:lineRule="auto"/>
        <w:ind w:left="0" w:firstLine="0"/>
        <w:rPr>
          <w:rFonts w:ascii="Cambria" w:hAnsi="Cambria"/>
          <w:color w:val="FFFFFF" w:themeColor="background1"/>
          <w:sz w:val="22"/>
          <w:szCs w:val="22"/>
        </w:rPr>
      </w:pPr>
    </w:p>
    <w:p w14:paraId="2FC7EB5B"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77" w:anchor="art92" w:history="1">
        <w:r w:rsidRPr="00275AA1">
          <w:rPr>
            <w:rStyle w:val="Hyperlink"/>
            <w:rFonts w:ascii="Cambria" w:hAnsi="Cambria"/>
            <w:sz w:val="22"/>
            <w:szCs w:val="22"/>
          </w:rPr>
          <w:t>art. 92, IV, VII e XVIII)</w:t>
        </w:r>
      </w:hyperlink>
    </w:p>
    <w:p w14:paraId="239CE065" w14:textId="18008A1C" w:rsidR="002C4806" w:rsidRPr="00275AA1" w:rsidRDefault="00F25D28" w:rsidP="00F25D28">
      <w:pPr>
        <w:pStyle w:val="Nivel2"/>
        <w:spacing w:before="10" w:after="10"/>
        <w:ind w:left="927" w:firstLine="0"/>
        <w:rPr>
          <w:rFonts w:ascii="Cambria" w:hAnsi="Cambria"/>
          <w:sz w:val="22"/>
          <w:szCs w:val="22"/>
        </w:rPr>
      </w:pPr>
      <w:r>
        <w:rPr>
          <w:rFonts w:ascii="Cambria" w:hAnsi="Cambria"/>
          <w:sz w:val="22"/>
          <w:szCs w:val="22"/>
        </w:rPr>
        <w:t xml:space="preserve">3.1.           </w:t>
      </w:r>
      <w:r w:rsidR="002C4806" w:rsidRPr="00275AA1">
        <w:rPr>
          <w:rFonts w:ascii="Cambria" w:hAnsi="Cambria"/>
          <w:sz w:val="22"/>
          <w:szCs w:val="22"/>
        </w:rPr>
        <w:t xml:space="preserve">O regime de execução contratual, os modelos de gestão e de execução, assim como os prazos e condições de conclusão, </w:t>
      </w:r>
      <w:proofErr w:type="gramStart"/>
      <w:r w:rsidR="002C4806" w:rsidRPr="00275AA1">
        <w:rPr>
          <w:rFonts w:ascii="Cambria" w:hAnsi="Cambria"/>
          <w:sz w:val="22"/>
          <w:szCs w:val="22"/>
        </w:rPr>
        <w:t>entrega</w:t>
      </w:r>
      <w:proofErr w:type="gramEnd"/>
      <w:r w:rsidR="002C4806" w:rsidRPr="00275AA1">
        <w:rPr>
          <w:rFonts w:ascii="Cambria" w:hAnsi="Cambria"/>
          <w:sz w:val="22"/>
          <w:szCs w:val="22"/>
        </w:rPr>
        <w:t>, observação e recebimento do objeto constam no Termo de Referência, anexo a este Contrato.</w:t>
      </w:r>
    </w:p>
    <w:p w14:paraId="54595077" w14:textId="77777777" w:rsidR="002C4806" w:rsidRPr="00275AA1" w:rsidRDefault="002C4806" w:rsidP="002C4806">
      <w:pPr>
        <w:pStyle w:val="Nivel2"/>
        <w:spacing w:before="10" w:after="10"/>
        <w:ind w:left="567" w:firstLine="0"/>
        <w:rPr>
          <w:rFonts w:ascii="Cambria" w:hAnsi="Cambria"/>
          <w:sz w:val="22"/>
          <w:szCs w:val="22"/>
        </w:rPr>
      </w:pPr>
    </w:p>
    <w:p w14:paraId="0170D3E7"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14:paraId="607E0342" w14:textId="29CDEF45" w:rsidR="002C4806" w:rsidRPr="00C67DAC" w:rsidRDefault="00F25D28" w:rsidP="00F25D28">
      <w:pPr>
        <w:pStyle w:val="Nvel2-Red"/>
        <w:numPr>
          <w:ilvl w:val="0"/>
          <w:numId w:val="0"/>
        </w:numPr>
        <w:spacing w:before="10" w:after="10"/>
        <w:rPr>
          <w:rFonts w:ascii="Cambria" w:hAnsi="Cambria"/>
          <w:color w:val="auto"/>
          <w:sz w:val="22"/>
          <w:szCs w:val="22"/>
        </w:rPr>
      </w:pPr>
      <w:r>
        <w:rPr>
          <w:rFonts w:ascii="Cambria" w:hAnsi="Cambria"/>
          <w:color w:val="auto"/>
          <w:sz w:val="22"/>
          <w:szCs w:val="22"/>
        </w:rPr>
        <w:t xml:space="preserve">             4.1.     </w:t>
      </w:r>
      <w:r w:rsidR="002C4806" w:rsidRPr="00C67DAC">
        <w:rPr>
          <w:rFonts w:ascii="Cambria" w:hAnsi="Cambria"/>
          <w:color w:val="auto"/>
          <w:sz w:val="22"/>
          <w:szCs w:val="22"/>
        </w:rPr>
        <w:t>Não será admitida a subcontratação do objeto contratual.</w:t>
      </w:r>
    </w:p>
    <w:p w14:paraId="5D4FD99C"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5B5C2AC9"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14:paraId="79E2372F" w14:textId="0DEFE945" w:rsidR="002C4806" w:rsidRPr="00C67DAC" w:rsidRDefault="00F25D28" w:rsidP="00F25D28">
      <w:pPr>
        <w:pStyle w:val="Nvel2-Red"/>
        <w:numPr>
          <w:ilvl w:val="0"/>
          <w:numId w:val="0"/>
        </w:numPr>
        <w:spacing w:before="10" w:after="10"/>
        <w:rPr>
          <w:rFonts w:ascii="Cambria" w:hAnsi="Cambria"/>
          <w:color w:val="auto"/>
          <w:sz w:val="22"/>
          <w:szCs w:val="22"/>
        </w:rPr>
      </w:pPr>
      <w:r>
        <w:rPr>
          <w:rFonts w:ascii="Cambria" w:hAnsi="Cambria"/>
          <w:color w:val="auto"/>
          <w:sz w:val="22"/>
          <w:szCs w:val="22"/>
        </w:rPr>
        <w:t xml:space="preserve">           5.1.         </w:t>
      </w:r>
      <w:r w:rsidR="002C4806" w:rsidRPr="00C67DAC">
        <w:rPr>
          <w:rFonts w:ascii="Cambria" w:hAnsi="Cambria"/>
          <w:color w:val="auto"/>
          <w:sz w:val="22"/>
          <w:szCs w:val="22"/>
        </w:rPr>
        <w:t xml:space="preserve"> </w:t>
      </w:r>
      <w:proofErr w:type="gramStart"/>
      <w:r w:rsidR="002C4806" w:rsidRPr="00C67DAC">
        <w:rPr>
          <w:rFonts w:ascii="Cambria" w:hAnsi="Cambria"/>
          <w:color w:val="auto"/>
          <w:sz w:val="22"/>
          <w:szCs w:val="22"/>
        </w:rPr>
        <w:t>valor</w:t>
      </w:r>
      <w:proofErr w:type="gramEnd"/>
      <w:r w:rsidR="002C4806" w:rsidRPr="00C67DAC">
        <w:rPr>
          <w:rFonts w:ascii="Cambria" w:hAnsi="Cambria"/>
          <w:color w:val="auto"/>
          <w:sz w:val="22"/>
          <w:szCs w:val="22"/>
        </w:rPr>
        <w:t xml:space="preserve"> total da contratação é de R$.......... (</w:t>
      </w:r>
      <w:proofErr w:type="gramStart"/>
      <w:r w:rsidR="002C4806" w:rsidRPr="00C67DAC">
        <w:rPr>
          <w:rFonts w:ascii="Cambria" w:hAnsi="Cambria"/>
          <w:color w:val="auto"/>
          <w:sz w:val="22"/>
          <w:szCs w:val="22"/>
        </w:rPr>
        <w:t>.....</w:t>
      </w:r>
      <w:proofErr w:type="gramEnd"/>
      <w:r w:rsidR="002C4806" w:rsidRPr="00C67DAC">
        <w:rPr>
          <w:rFonts w:ascii="Cambria" w:hAnsi="Cambria"/>
          <w:color w:val="auto"/>
          <w:sz w:val="22"/>
          <w:szCs w:val="22"/>
        </w:rPr>
        <w:t>)</w:t>
      </w:r>
    </w:p>
    <w:p w14:paraId="766C01ED" w14:textId="4CD883BD" w:rsidR="002C4806" w:rsidRPr="00275AA1" w:rsidRDefault="00F25D28" w:rsidP="00F25D28">
      <w:pPr>
        <w:pStyle w:val="Nivel2"/>
        <w:spacing w:before="10" w:after="10"/>
        <w:ind w:left="0" w:firstLine="0"/>
        <w:rPr>
          <w:rFonts w:ascii="Cambria" w:hAnsi="Cambria"/>
          <w:sz w:val="22"/>
          <w:szCs w:val="22"/>
        </w:rPr>
      </w:pPr>
      <w:r>
        <w:rPr>
          <w:rFonts w:ascii="Cambria" w:hAnsi="Cambria"/>
          <w:sz w:val="22"/>
          <w:szCs w:val="22"/>
        </w:rPr>
        <w:t xml:space="preserve">           5.2.</w:t>
      </w:r>
      <w:r w:rsidR="00374A1F">
        <w:rPr>
          <w:rFonts w:ascii="Cambria" w:hAnsi="Cambria"/>
          <w:sz w:val="22"/>
          <w:szCs w:val="22"/>
        </w:rPr>
        <w:t xml:space="preserve">    </w:t>
      </w:r>
      <w:r>
        <w:rPr>
          <w:rFonts w:ascii="Cambria" w:hAnsi="Cambria"/>
          <w:sz w:val="22"/>
          <w:szCs w:val="22"/>
        </w:rPr>
        <w:t xml:space="preserve"> </w:t>
      </w:r>
      <w:r w:rsidR="002C4806"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892EB0B" w14:textId="77777777" w:rsidR="002C4806" w:rsidRPr="00275AA1" w:rsidRDefault="002C4806" w:rsidP="002C4806">
      <w:pPr>
        <w:pStyle w:val="Nivel2"/>
        <w:spacing w:before="10" w:after="10"/>
        <w:ind w:left="567" w:firstLine="0"/>
        <w:rPr>
          <w:rFonts w:ascii="Cambria" w:hAnsi="Cambria"/>
          <w:sz w:val="22"/>
          <w:szCs w:val="22"/>
        </w:rPr>
      </w:pPr>
    </w:p>
    <w:p w14:paraId="274FC7E9"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78" w:anchor="art92" w:history="1">
        <w:r w:rsidRPr="00275AA1">
          <w:rPr>
            <w:rStyle w:val="Hyperlink"/>
            <w:rFonts w:ascii="Cambria" w:hAnsi="Cambria"/>
            <w:sz w:val="22"/>
            <w:szCs w:val="22"/>
          </w:rPr>
          <w:t>art. 92, V e VI</w:t>
        </w:r>
      </w:hyperlink>
      <w:r w:rsidRPr="00275AA1">
        <w:rPr>
          <w:rFonts w:ascii="Cambria" w:hAnsi="Cambria"/>
          <w:sz w:val="22"/>
          <w:szCs w:val="22"/>
        </w:rPr>
        <w:t>)</w:t>
      </w:r>
    </w:p>
    <w:p w14:paraId="3AB4F0FD" w14:textId="1294BE71" w:rsidR="002C4806" w:rsidRPr="00275AA1" w:rsidRDefault="00374A1F" w:rsidP="00374A1F">
      <w:pPr>
        <w:pStyle w:val="Nivel2"/>
        <w:spacing w:before="10" w:after="10"/>
        <w:ind w:left="360" w:firstLine="0"/>
        <w:rPr>
          <w:rFonts w:ascii="Cambria" w:hAnsi="Cambria"/>
          <w:sz w:val="22"/>
          <w:szCs w:val="22"/>
        </w:rPr>
      </w:pPr>
      <w:r>
        <w:rPr>
          <w:rFonts w:ascii="Cambria" w:hAnsi="Cambria"/>
          <w:sz w:val="22"/>
          <w:szCs w:val="22"/>
        </w:rPr>
        <w:t xml:space="preserve">       6.1. </w:t>
      </w:r>
      <w:r w:rsidR="002C4806" w:rsidRPr="00275AA1">
        <w:rPr>
          <w:rFonts w:ascii="Cambria" w:hAnsi="Cambria"/>
          <w:sz w:val="22"/>
          <w:szCs w:val="22"/>
        </w:rPr>
        <w:t xml:space="preserve">O prazo para pagamento </w:t>
      </w:r>
      <w:r w:rsidR="002C4806" w:rsidRPr="00275AA1">
        <w:rPr>
          <w:rFonts w:ascii="Cambria" w:hAnsi="Cambria"/>
          <w:color w:val="auto"/>
          <w:sz w:val="22"/>
          <w:szCs w:val="22"/>
          <w:lang w:eastAsia="en-US"/>
        </w:rPr>
        <w:t>ao contratado</w:t>
      </w:r>
      <w:r w:rsidR="002C4806" w:rsidRPr="00275AA1">
        <w:rPr>
          <w:rFonts w:ascii="Cambria" w:hAnsi="Cambria"/>
          <w:sz w:val="22"/>
          <w:szCs w:val="22"/>
        </w:rPr>
        <w:t xml:space="preserve"> e demais condições a ele referentes encontram-se definidos no Termo de Referência, anexo a este Contrato.</w:t>
      </w:r>
    </w:p>
    <w:p w14:paraId="4A8DEE5B" w14:textId="77777777" w:rsidR="002C4806" w:rsidRPr="00275AA1" w:rsidRDefault="002C4806" w:rsidP="002C4806">
      <w:pPr>
        <w:pStyle w:val="Nivel2"/>
        <w:spacing w:before="10" w:after="10"/>
        <w:ind w:left="567" w:firstLine="0"/>
        <w:rPr>
          <w:rFonts w:ascii="Cambria" w:hAnsi="Cambria"/>
          <w:sz w:val="22"/>
          <w:szCs w:val="22"/>
        </w:rPr>
      </w:pPr>
    </w:p>
    <w:p w14:paraId="41FDE7B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79" w:anchor="art92" w:history="1">
        <w:r w:rsidRPr="00275AA1">
          <w:rPr>
            <w:rStyle w:val="Hyperlink"/>
            <w:rFonts w:ascii="Cambria" w:hAnsi="Cambria"/>
            <w:sz w:val="22"/>
            <w:szCs w:val="22"/>
          </w:rPr>
          <w:t>art. 92, V)</w:t>
        </w:r>
      </w:hyperlink>
    </w:p>
    <w:p w14:paraId="44AFE67F" w14:textId="5595E269" w:rsidR="002C4806" w:rsidRPr="00275AA1" w:rsidRDefault="00374A1F" w:rsidP="00374A1F">
      <w:pPr>
        <w:pStyle w:val="Nivel2"/>
        <w:spacing w:before="10" w:after="10"/>
        <w:ind w:left="792" w:firstLine="0"/>
        <w:rPr>
          <w:rFonts w:ascii="Cambria" w:hAnsi="Cambria"/>
          <w:sz w:val="22"/>
          <w:szCs w:val="22"/>
        </w:rPr>
      </w:pPr>
      <w:r>
        <w:rPr>
          <w:rFonts w:ascii="Cambria" w:hAnsi="Cambria"/>
          <w:sz w:val="22"/>
          <w:szCs w:val="22"/>
        </w:rPr>
        <w:t xml:space="preserve">7.1.       </w:t>
      </w:r>
      <w:r w:rsidR="002C4806" w:rsidRPr="00275AA1">
        <w:rPr>
          <w:rFonts w:ascii="Cambria" w:hAnsi="Cambria"/>
          <w:sz w:val="22"/>
          <w:szCs w:val="22"/>
        </w:rPr>
        <w:t>Os preços inicialmente contratados são fixos e irreajustáveis</w:t>
      </w:r>
      <w:r w:rsidR="00762CAC">
        <w:rPr>
          <w:rFonts w:ascii="Cambria" w:hAnsi="Cambria"/>
          <w:sz w:val="22"/>
          <w:szCs w:val="22"/>
        </w:rPr>
        <w:t xml:space="preserve">, após prorrogação, poderá ser reajustado anualmente, de acordo com índice praticado pelo </w:t>
      </w:r>
      <w:r w:rsidR="00F3709A">
        <w:rPr>
          <w:rFonts w:ascii="Cambria" w:hAnsi="Cambria"/>
          <w:sz w:val="22"/>
          <w:szCs w:val="22"/>
        </w:rPr>
        <w:t>município</w:t>
      </w:r>
      <w:r w:rsidR="00762CAC">
        <w:rPr>
          <w:rFonts w:ascii="Cambria" w:hAnsi="Cambria"/>
          <w:sz w:val="22"/>
          <w:szCs w:val="22"/>
        </w:rPr>
        <w:t>.</w:t>
      </w:r>
    </w:p>
    <w:p w14:paraId="2B2A6FC1" w14:textId="77777777" w:rsidR="002C4806" w:rsidRPr="00275AA1" w:rsidRDefault="002C4806" w:rsidP="002C4806">
      <w:pPr>
        <w:pStyle w:val="Nivel2"/>
        <w:spacing w:before="10" w:after="10"/>
        <w:ind w:left="567" w:firstLine="0"/>
        <w:rPr>
          <w:rFonts w:ascii="Cambria" w:hAnsi="Cambria"/>
          <w:sz w:val="22"/>
          <w:szCs w:val="22"/>
        </w:rPr>
      </w:pPr>
    </w:p>
    <w:p w14:paraId="160DFBE2"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80" w:anchor="art92" w:history="1">
        <w:r w:rsidRPr="00275AA1">
          <w:rPr>
            <w:rStyle w:val="Hyperlink"/>
            <w:rFonts w:ascii="Cambria" w:hAnsi="Cambria"/>
            <w:sz w:val="22"/>
            <w:szCs w:val="22"/>
          </w:rPr>
          <w:t>art. 92, X, XI e XIV</w:t>
        </w:r>
      </w:hyperlink>
      <w:r w:rsidRPr="00275AA1">
        <w:rPr>
          <w:rFonts w:ascii="Cambria" w:hAnsi="Cambria"/>
          <w:sz w:val="22"/>
          <w:szCs w:val="22"/>
        </w:rPr>
        <w:t>)</w:t>
      </w:r>
    </w:p>
    <w:p w14:paraId="3184CC7E" w14:textId="31B8C13E" w:rsidR="002C4806" w:rsidRPr="00275AA1" w:rsidRDefault="00374A1F" w:rsidP="00374A1F">
      <w:pPr>
        <w:pStyle w:val="Nivel2"/>
        <w:spacing w:before="10" w:after="10"/>
        <w:ind w:left="0" w:firstLine="0"/>
        <w:rPr>
          <w:rFonts w:ascii="Cambria" w:hAnsi="Cambria"/>
          <w:b/>
          <w:bCs/>
          <w:sz w:val="22"/>
          <w:szCs w:val="22"/>
        </w:rPr>
      </w:pPr>
      <w:r>
        <w:rPr>
          <w:rFonts w:ascii="Cambria" w:hAnsi="Cambria"/>
          <w:sz w:val="22"/>
          <w:szCs w:val="22"/>
        </w:rPr>
        <w:t xml:space="preserve">8.1.  </w:t>
      </w:r>
      <w:r w:rsidR="00724EDB">
        <w:rPr>
          <w:rFonts w:ascii="Cambria" w:hAnsi="Cambria"/>
          <w:sz w:val="22"/>
          <w:szCs w:val="22"/>
        </w:rPr>
        <w:t xml:space="preserve"> </w:t>
      </w:r>
      <w:r w:rsidR="002C4806" w:rsidRPr="00275AA1">
        <w:rPr>
          <w:rFonts w:ascii="Cambria" w:hAnsi="Cambria"/>
          <w:sz w:val="22"/>
          <w:szCs w:val="22"/>
        </w:rPr>
        <w:t>São obrigações do Contratante:</w:t>
      </w:r>
    </w:p>
    <w:p w14:paraId="4EA5CAE0" w14:textId="3F4413CF"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 xml:space="preserve">8.2. </w:t>
      </w:r>
      <w:r w:rsidR="00724EDB">
        <w:rPr>
          <w:rFonts w:ascii="Cambria" w:hAnsi="Cambria"/>
          <w:sz w:val="22"/>
          <w:szCs w:val="22"/>
        </w:rPr>
        <w:t xml:space="preserve"> </w:t>
      </w:r>
      <w:r w:rsidR="002C4806" w:rsidRPr="00275AA1">
        <w:rPr>
          <w:rFonts w:ascii="Cambria" w:hAnsi="Cambria"/>
          <w:sz w:val="22"/>
          <w:szCs w:val="22"/>
        </w:rPr>
        <w:t>Exigir o cumprimento de todas as obrigações assumidas pelo Contratado, de acordo com o contrato e seus anexos;</w:t>
      </w:r>
    </w:p>
    <w:p w14:paraId="4964C9B1" w14:textId="2BF8F3B9"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8.3.</w:t>
      </w:r>
      <w:r w:rsidR="00724EDB">
        <w:rPr>
          <w:rFonts w:ascii="Cambria" w:hAnsi="Cambria"/>
          <w:sz w:val="22"/>
          <w:szCs w:val="22"/>
        </w:rPr>
        <w:t xml:space="preserve">  </w:t>
      </w:r>
      <w:r w:rsidR="002C4806" w:rsidRPr="00275AA1">
        <w:rPr>
          <w:rFonts w:ascii="Cambria" w:hAnsi="Cambria"/>
          <w:sz w:val="22"/>
          <w:szCs w:val="22"/>
        </w:rPr>
        <w:t>Receber o objeto no prazo e condições estabelecidas no Termo de Referência;</w:t>
      </w:r>
    </w:p>
    <w:p w14:paraId="3A9A6EBB" w14:textId="1DE62B40"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8.4.</w:t>
      </w:r>
      <w:r w:rsidR="00724EDB">
        <w:rPr>
          <w:rFonts w:ascii="Cambria" w:hAnsi="Cambria"/>
          <w:sz w:val="22"/>
          <w:szCs w:val="22"/>
        </w:rPr>
        <w:t xml:space="preserve">  </w:t>
      </w:r>
      <w:r w:rsidR="002C4806"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14:paraId="5196D732" w14:textId="4E4A4726"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8.5.</w:t>
      </w:r>
      <w:r w:rsidR="00724EDB">
        <w:rPr>
          <w:rFonts w:ascii="Cambria" w:hAnsi="Cambria"/>
          <w:sz w:val="22"/>
          <w:szCs w:val="22"/>
        </w:rPr>
        <w:t xml:space="preserve">   </w:t>
      </w:r>
      <w:r w:rsidR="002C4806" w:rsidRPr="00275AA1">
        <w:rPr>
          <w:rFonts w:ascii="Cambria" w:hAnsi="Cambria"/>
          <w:sz w:val="22"/>
          <w:szCs w:val="22"/>
        </w:rPr>
        <w:t>Acompanhar e fiscalizar a execução do contrato e o cumprimento das obrigações pelo Contratado;</w:t>
      </w:r>
    </w:p>
    <w:p w14:paraId="22CA7C25" w14:textId="53D68259"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8.6.</w:t>
      </w:r>
      <w:r w:rsidR="00724EDB">
        <w:rPr>
          <w:rFonts w:ascii="Cambria" w:hAnsi="Cambria"/>
          <w:sz w:val="22"/>
          <w:szCs w:val="22"/>
        </w:rPr>
        <w:t xml:space="preserve">   </w:t>
      </w:r>
      <w:r w:rsidR="002C4806" w:rsidRPr="00275AA1">
        <w:rPr>
          <w:rFonts w:ascii="Cambria" w:hAnsi="Cambria"/>
          <w:sz w:val="22"/>
          <w:szCs w:val="22"/>
        </w:rPr>
        <w:t xml:space="preserve">Comunicar a empresa para </w:t>
      </w:r>
      <w:r w:rsidR="002C4806" w:rsidRPr="00275AA1">
        <w:rPr>
          <w:rFonts w:ascii="Cambria" w:hAnsi="Cambria"/>
          <w:bCs/>
          <w:sz w:val="22"/>
          <w:szCs w:val="22"/>
        </w:rPr>
        <w:t xml:space="preserve">emissão de Nota Fiscal no que </w:t>
      </w:r>
      <w:proofErr w:type="spellStart"/>
      <w:r w:rsidR="002C4806" w:rsidRPr="00275AA1">
        <w:rPr>
          <w:rFonts w:ascii="Cambria" w:hAnsi="Cambria"/>
          <w:bCs/>
          <w:sz w:val="22"/>
          <w:szCs w:val="22"/>
        </w:rPr>
        <w:t>pertine</w:t>
      </w:r>
      <w:proofErr w:type="spellEnd"/>
      <w:r w:rsidR="002C4806"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1" w:anchor="art143" w:history="1">
        <w:r w:rsidR="002C4806" w:rsidRPr="00275AA1">
          <w:rPr>
            <w:rStyle w:val="Hyperlink"/>
            <w:rFonts w:ascii="Cambria" w:hAnsi="Cambria"/>
            <w:sz w:val="22"/>
            <w:szCs w:val="22"/>
          </w:rPr>
          <w:t>art. 143 da Lei nº 14.133, de 2021</w:t>
        </w:r>
      </w:hyperlink>
      <w:r w:rsidR="002C4806" w:rsidRPr="00275AA1">
        <w:rPr>
          <w:rFonts w:ascii="Cambria" w:hAnsi="Cambria"/>
          <w:bCs/>
          <w:sz w:val="22"/>
          <w:szCs w:val="22"/>
        </w:rPr>
        <w:t>;</w:t>
      </w:r>
    </w:p>
    <w:p w14:paraId="4D096F42" w14:textId="05BE0FEE"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lastRenderedPageBreak/>
        <w:t>8.7.</w:t>
      </w:r>
      <w:r w:rsidR="00724EDB">
        <w:rPr>
          <w:rFonts w:ascii="Cambria" w:hAnsi="Cambria"/>
          <w:sz w:val="22"/>
          <w:szCs w:val="22"/>
        </w:rPr>
        <w:t xml:space="preserve">  </w:t>
      </w:r>
      <w:r w:rsidR="002C4806" w:rsidRPr="00275AA1">
        <w:rPr>
          <w:rFonts w:ascii="Cambria" w:hAnsi="Cambria"/>
          <w:sz w:val="22"/>
          <w:szCs w:val="22"/>
        </w:rPr>
        <w:t>Efetuar o pagamento ao Contratado do valor correspondente ao fornecimento do objeto, no prazo, forma e condições estabelecidos no presente Contrato;</w:t>
      </w:r>
    </w:p>
    <w:p w14:paraId="7DFE0C51" w14:textId="2B2E57C5"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8.8.</w:t>
      </w:r>
      <w:r w:rsidR="00724EDB">
        <w:rPr>
          <w:rFonts w:ascii="Cambria" w:hAnsi="Cambria"/>
          <w:sz w:val="22"/>
          <w:szCs w:val="22"/>
        </w:rPr>
        <w:t xml:space="preserve">  </w:t>
      </w:r>
      <w:r w:rsidR="002C4806" w:rsidRPr="00275AA1">
        <w:rPr>
          <w:rFonts w:ascii="Cambria" w:hAnsi="Cambria"/>
          <w:sz w:val="22"/>
          <w:szCs w:val="22"/>
        </w:rPr>
        <w:t xml:space="preserve">Aplicar ao Contratado as sanções previstas na lei e neste Contrato; </w:t>
      </w:r>
    </w:p>
    <w:p w14:paraId="162B7B5C" w14:textId="4846EFD4"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8.9.</w:t>
      </w:r>
      <w:r w:rsidR="00724EDB">
        <w:rPr>
          <w:rFonts w:ascii="Cambria" w:hAnsi="Cambria"/>
          <w:sz w:val="22"/>
          <w:szCs w:val="22"/>
        </w:rPr>
        <w:t xml:space="preserve">  </w:t>
      </w:r>
      <w:r w:rsidR="002C4806" w:rsidRPr="00275AA1">
        <w:rPr>
          <w:rFonts w:ascii="Cambria" w:hAnsi="Cambria"/>
          <w:sz w:val="22"/>
          <w:szCs w:val="22"/>
        </w:rPr>
        <w:t xml:space="preserve">Cientificar o órgão de representação judicial a procuradoria do </w:t>
      </w:r>
      <w:r w:rsidR="00DE3935" w:rsidRPr="00275AA1">
        <w:rPr>
          <w:rFonts w:ascii="Cambria" w:hAnsi="Cambria"/>
          <w:sz w:val="22"/>
          <w:szCs w:val="22"/>
        </w:rPr>
        <w:t>município</w:t>
      </w:r>
      <w:r w:rsidR="002C4806" w:rsidRPr="00275AA1">
        <w:rPr>
          <w:rFonts w:ascii="Cambria" w:hAnsi="Cambria"/>
          <w:sz w:val="22"/>
          <w:szCs w:val="22"/>
        </w:rPr>
        <w:t xml:space="preserve"> para adoção das medidas cabíveis quando do descumprimento de obrigações pelo Contratado;</w:t>
      </w:r>
    </w:p>
    <w:p w14:paraId="1D283CAF" w14:textId="06862C8E"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8.10</w:t>
      </w:r>
      <w:r w:rsidR="00724EDB">
        <w:rPr>
          <w:rFonts w:ascii="Cambria" w:hAnsi="Cambria"/>
          <w:sz w:val="22"/>
          <w:szCs w:val="22"/>
        </w:rPr>
        <w:t xml:space="preserve">. </w:t>
      </w:r>
      <w:r w:rsidR="002C4806"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BACCB42" w14:textId="4557EC83" w:rsidR="002C4806" w:rsidRPr="00275AA1" w:rsidRDefault="00374A1F" w:rsidP="00374A1F">
      <w:pPr>
        <w:pStyle w:val="Nivel3"/>
        <w:spacing w:before="10" w:after="10"/>
        <w:ind w:left="426"/>
        <w:rPr>
          <w:rFonts w:ascii="Cambria" w:hAnsi="Cambria"/>
          <w:b/>
          <w:bCs/>
          <w:sz w:val="22"/>
          <w:szCs w:val="22"/>
        </w:rPr>
      </w:pPr>
      <w:r>
        <w:rPr>
          <w:rFonts w:ascii="Cambria" w:hAnsi="Cambria"/>
          <w:sz w:val="22"/>
          <w:szCs w:val="22"/>
        </w:rPr>
        <w:t>8.10.1</w:t>
      </w:r>
      <w:r w:rsidR="002C4806" w:rsidRPr="00275AA1">
        <w:rPr>
          <w:rFonts w:ascii="Cambria" w:hAnsi="Cambria"/>
          <w:sz w:val="22"/>
          <w:szCs w:val="22"/>
        </w:rPr>
        <w:t xml:space="preserve"> A Administração terá o prazo </w:t>
      </w:r>
      <w:r w:rsidR="002C4806" w:rsidRPr="00C67DAC">
        <w:rPr>
          <w:rFonts w:ascii="Cambria" w:hAnsi="Cambria"/>
          <w:color w:val="auto"/>
          <w:sz w:val="22"/>
          <w:szCs w:val="22"/>
        </w:rPr>
        <w:t>de</w:t>
      </w:r>
      <w:r w:rsidR="002C4806" w:rsidRPr="00C67DAC">
        <w:rPr>
          <w:rFonts w:ascii="Cambria" w:hAnsi="Cambria"/>
          <w:i/>
          <w:iCs/>
          <w:color w:val="auto"/>
          <w:sz w:val="22"/>
          <w:szCs w:val="22"/>
        </w:rPr>
        <w:t xml:space="preserve"> 10 dias</w:t>
      </w:r>
      <w:r w:rsidR="002C4806" w:rsidRPr="00C67DAC">
        <w:rPr>
          <w:rFonts w:ascii="Cambria" w:hAnsi="Cambria"/>
          <w:color w:val="auto"/>
          <w:sz w:val="22"/>
          <w:szCs w:val="22"/>
        </w:rPr>
        <w:t>,</w:t>
      </w:r>
      <w:r w:rsidR="002C4806" w:rsidRPr="00275AA1">
        <w:rPr>
          <w:rFonts w:ascii="Cambria" w:hAnsi="Cambria"/>
          <w:sz w:val="22"/>
          <w:szCs w:val="22"/>
        </w:rPr>
        <w:t xml:space="preserve"> a contar da data do protocolo do requerimento para decidir, admitida a prorrogação motivada, por igual período. </w:t>
      </w:r>
    </w:p>
    <w:p w14:paraId="1EFE79F8" w14:textId="64680AC4" w:rsidR="002C4806" w:rsidRPr="00C67DAC" w:rsidRDefault="00374A1F" w:rsidP="00374A1F">
      <w:pPr>
        <w:pStyle w:val="Nivel2"/>
        <w:spacing w:before="10" w:after="10"/>
        <w:ind w:left="0" w:firstLine="0"/>
        <w:rPr>
          <w:rFonts w:ascii="Cambria" w:hAnsi="Cambria"/>
          <w:color w:val="auto"/>
          <w:sz w:val="22"/>
          <w:szCs w:val="22"/>
        </w:rPr>
      </w:pPr>
      <w:r>
        <w:rPr>
          <w:rFonts w:ascii="Cambria" w:hAnsi="Cambria"/>
          <w:sz w:val="22"/>
          <w:szCs w:val="22"/>
        </w:rPr>
        <w:t>8.11.</w:t>
      </w:r>
      <w:r w:rsidR="00724EDB">
        <w:rPr>
          <w:rFonts w:ascii="Cambria" w:hAnsi="Cambria"/>
          <w:sz w:val="22"/>
          <w:szCs w:val="22"/>
        </w:rPr>
        <w:t xml:space="preserve"> </w:t>
      </w:r>
      <w:r w:rsidR="002C4806" w:rsidRPr="00275AA1">
        <w:rPr>
          <w:rFonts w:ascii="Cambria" w:hAnsi="Cambria"/>
          <w:sz w:val="22"/>
          <w:szCs w:val="22"/>
        </w:rPr>
        <w:t xml:space="preserve">Responder eventuais pedidos de reestabelecimento do equilíbrio econômico-financeiro feitos pelo contratado no prazo máximo de </w:t>
      </w:r>
      <w:r w:rsidR="002C4806" w:rsidRPr="00C67DAC">
        <w:rPr>
          <w:rFonts w:ascii="Cambria" w:hAnsi="Cambria"/>
          <w:color w:val="auto"/>
          <w:sz w:val="22"/>
          <w:szCs w:val="22"/>
        </w:rPr>
        <w:t>20 (vinte) dias.</w:t>
      </w:r>
    </w:p>
    <w:p w14:paraId="2399F484" w14:textId="0671F07A" w:rsidR="002C4806" w:rsidRPr="00C67DAC" w:rsidRDefault="00374A1F" w:rsidP="00374A1F">
      <w:pPr>
        <w:pStyle w:val="Nvel2-Red"/>
        <w:numPr>
          <w:ilvl w:val="0"/>
          <w:numId w:val="0"/>
        </w:numPr>
        <w:spacing w:before="10" w:after="10"/>
        <w:rPr>
          <w:rFonts w:ascii="Cambria" w:hAnsi="Cambria"/>
          <w:color w:val="auto"/>
          <w:sz w:val="22"/>
          <w:szCs w:val="22"/>
        </w:rPr>
      </w:pPr>
      <w:r>
        <w:rPr>
          <w:rFonts w:ascii="Cambria" w:hAnsi="Cambria"/>
          <w:color w:val="auto"/>
          <w:sz w:val="22"/>
          <w:szCs w:val="22"/>
        </w:rPr>
        <w:t>8.12.</w:t>
      </w:r>
      <w:r w:rsidR="00724EDB">
        <w:rPr>
          <w:rFonts w:ascii="Cambria" w:hAnsi="Cambria"/>
          <w:color w:val="auto"/>
          <w:sz w:val="22"/>
          <w:szCs w:val="22"/>
        </w:rPr>
        <w:t xml:space="preserve"> </w:t>
      </w:r>
      <w:r w:rsidR="002C4806" w:rsidRPr="00C67DAC">
        <w:rPr>
          <w:rFonts w:ascii="Cambria" w:hAnsi="Cambria"/>
          <w:color w:val="auto"/>
          <w:sz w:val="22"/>
          <w:szCs w:val="22"/>
        </w:rPr>
        <w:t>Notificar os emitentes das garantias quanto ao início de processo administrativo para apuração de descumprimento de cláusulas contratuais.</w:t>
      </w:r>
    </w:p>
    <w:p w14:paraId="64462220" w14:textId="5C2321AE"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8.13.</w:t>
      </w:r>
      <w:r w:rsidR="00724EDB">
        <w:rPr>
          <w:rFonts w:ascii="Cambria" w:hAnsi="Cambria"/>
          <w:sz w:val="22"/>
          <w:szCs w:val="22"/>
        </w:rPr>
        <w:t xml:space="preserve"> </w:t>
      </w:r>
      <w:r w:rsidR="002C4806"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1980BF9" w14:textId="77777777" w:rsidR="002C4806" w:rsidRPr="00275AA1" w:rsidRDefault="002C4806" w:rsidP="002C4806">
      <w:pPr>
        <w:pStyle w:val="Nivel2"/>
        <w:spacing w:before="10" w:after="10"/>
        <w:ind w:left="567" w:firstLine="0"/>
        <w:rPr>
          <w:rFonts w:ascii="Cambria" w:hAnsi="Cambria"/>
          <w:sz w:val="22"/>
          <w:szCs w:val="22"/>
        </w:rPr>
      </w:pPr>
    </w:p>
    <w:p w14:paraId="7110544D" w14:textId="77777777" w:rsidR="002C4806" w:rsidRPr="00275AA1" w:rsidRDefault="002C4806" w:rsidP="002C4806">
      <w:pPr>
        <w:pStyle w:val="Nivel01"/>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82" w:anchor="art92" w:history="1">
        <w:r w:rsidRPr="00275AA1">
          <w:rPr>
            <w:rStyle w:val="Hyperlink"/>
            <w:rFonts w:ascii="Cambria" w:hAnsi="Cambria"/>
            <w:sz w:val="22"/>
            <w:szCs w:val="22"/>
          </w:rPr>
          <w:t>art. 92, XIV, XVI e XVII)</w:t>
        </w:r>
      </w:hyperlink>
    </w:p>
    <w:p w14:paraId="1A7F1020" w14:textId="3B27CCF4" w:rsidR="002C4806" w:rsidRPr="00275AA1" w:rsidRDefault="00374A1F" w:rsidP="00374A1F">
      <w:pPr>
        <w:pStyle w:val="Nivel2"/>
        <w:spacing w:before="10" w:after="10"/>
        <w:ind w:left="432" w:firstLine="0"/>
        <w:rPr>
          <w:rFonts w:ascii="Cambria" w:hAnsi="Cambria"/>
          <w:sz w:val="22"/>
          <w:szCs w:val="22"/>
        </w:rPr>
      </w:pPr>
      <w:proofErr w:type="gramStart"/>
      <w:r>
        <w:rPr>
          <w:rFonts w:ascii="Cambria" w:hAnsi="Cambria"/>
          <w:sz w:val="22"/>
          <w:szCs w:val="22"/>
        </w:rPr>
        <w:t>9.1.</w:t>
      </w:r>
      <w:proofErr w:type="gramEnd"/>
      <w:r w:rsidR="002C4806"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79A62BC" w14:textId="10F5D8E1" w:rsidR="002C4806" w:rsidRPr="00275AA1" w:rsidRDefault="00374A1F" w:rsidP="00374A1F">
      <w:pPr>
        <w:pStyle w:val="Nivel2"/>
        <w:spacing w:before="10" w:after="10"/>
        <w:ind w:left="0" w:firstLine="0"/>
        <w:rPr>
          <w:rFonts w:ascii="Cambria" w:hAnsi="Cambria"/>
          <w:color w:val="000000" w:themeColor="text1"/>
          <w:sz w:val="22"/>
          <w:szCs w:val="22"/>
        </w:rPr>
      </w:pPr>
      <w:proofErr w:type="gramStart"/>
      <w:r>
        <w:rPr>
          <w:rFonts w:ascii="Cambria" w:hAnsi="Cambria"/>
          <w:sz w:val="22"/>
          <w:szCs w:val="22"/>
        </w:rPr>
        <w:t>9.2.</w:t>
      </w:r>
      <w:proofErr w:type="gramEnd"/>
      <w:r w:rsidR="002C4806" w:rsidRPr="00275AA1">
        <w:rPr>
          <w:rFonts w:ascii="Cambria" w:hAnsi="Cambria"/>
          <w:sz w:val="22"/>
          <w:szCs w:val="22"/>
        </w:rPr>
        <w:t>Responsabilizar-se pelos vícios e danos decorrentes do objeto, de acordo com o Código de Defesa do Consumidor (</w:t>
      </w:r>
      <w:hyperlink r:id="rId83" w:history="1">
        <w:r w:rsidR="002C4806" w:rsidRPr="00275AA1">
          <w:rPr>
            <w:rStyle w:val="Hyperlink"/>
            <w:rFonts w:ascii="Cambria" w:hAnsi="Cambria"/>
            <w:sz w:val="22"/>
            <w:szCs w:val="22"/>
          </w:rPr>
          <w:t>Lei nº 8.078, de 1990</w:t>
        </w:r>
      </w:hyperlink>
      <w:r w:rsidR="002C4806" w:rsidRPr="00275AA1">
        <w:rPr>
          <w:rFonts w:ascii="Cambria" w:hAnsi="Cambria"/>
          <w:sz w:val="22"/>
          <w:szCs w:val="22"/>
        </w:rPr>
        <w:t>);</w:t>
      </w:r>
    </w:p>
    <w:p w14:paraId="18CA883D" w14:textId="54064E47" w:rsidR="002C4806" w:rsidRPr="00275AA1" w:rsidRDefault="00374A1F" w:rsidP="00374A1F">
      <w:pPr>
        <w:pStyle w:val="Nivel2"/>
        <w:spacing w:before="10" w:after="10"/>
        <w:ind w:left="0" w:firstLine="0"/>
        <w:rPr>
          <w:rFonts w:ascii="Cambria" w:hAnsi="Cambria"/>
          <w:color w:val="000000" w:themeColor="text1"/>
          <w:sz w:val="22"/>
          <w:szCs w:val="22"/>
        </w:rPr>
      </w:pPr>
      <w:proofErr w:type="gramStart"/>
      <w:r>
        <w:rPr>
          <w:rFonts w:ascii="Cambria" w:hAnsi="Cambria"/>
          <w:color w:val="000000" w:themeColor="text1"/>
          <w:sz w:val="22"/>
          <w:szCs w:val="22"/>
        </w:rPr>
        <w:t>9.3.</w:t>
      </w:r>
      <w:proofErr w:type="gramEnd"/>
      <w:r w:rsidR="002C4806"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14:paraId="2CD939A5" w14:textId="579434B6" w:rsidR="002C4806" w:rsidRPr="00275AA1" w:rsidRDefault="00374A1F" w:rsidP="00374A1F">
      <w:pPr>
        <w:pStyle w:val="Nivel2"/>
        <w:spacing w:before="10" w:after="10"/>
        <w:ind w:left="0" w:firstLine="0"/>
        <w:rPr>
          <w:rFonts w:ascii="Cambria" w:hAnsi="Cambria"/>
          <w:color w:val="000000" w:themeColor="text1"/>
          <w:sz w:val="22"/>
          <w:szCs w:val="22"/>
        </w:rPr>
      </w:pPr>
      <w:proofErr w:type="gramStart"/>
      <w:r>
        <w:rPr>
          <w:rFonts w:ascii="Cambria" w:hAnsi="Cambria"/>
          <w:color w:val="000000" w:themeColor="text1"/>
          <w:sz w:val="22"/>
          <w:szCs w:val="22"/>
        </w:rPr>
        <w:t>9.4.</w:t>
      </w:r>
      <w:proofErr w:type="gramEnd"/>
      <w:r w:rsidR="002C4806" w:rsidRPr="00275AA1">
        <w:rPr>
          <w:rFonts w:ascii="Cambria" w:hAnsi="Cambria"/>
          <w:color w:val="000000" w:themeColor="text1"/>
          <w:sz w:val="22"/>
          <w:szCs w:val="22"/>
        </w:rPr>
        <w:t>Atender às determinações regulares emitidas pelo fiscal ou gestor do contrato ou autoridade superior (</w:t>
      </w:r>
      <w:hyperlink r:id="rId84" w:anchor="art137" w:history="1">
        <w:r w:rsidR="002C4806" w:rsidRPr="00275AA1">
          <w:rPr>
            <w:rStyle w:val="Hyperlink"/>
            <w:rFonts w:ascii="Cambria" w:hAnsi="Cambria"/>
            <w:sz w:val="22"/>
            <w:szCs w:val="22"/>
          </w:rPr>
          <w:t>art. 137, II, da Lei n.º 14.133, de 2021</w:t>
        </w:r>
      </w:hyperlink>
      <w:r w:rsidR="002C4806" w:rsidRPr="00275AA1">
        <w:rPr>
          <w:rFonts w:ascii="Cambria" w:hAnsi="Cambria"/>
          <w:color w:val="000000" w:themeColor="text1"/>
          <w:sz w:val="22"/>
          <w:szCs w:val="22"/>
        </w:rPr>
        <w:t xml:space="preserve">) e </w:t>
      </w:r>
      <w:r w:rsidR="002C4806" w:rsidRPr="00275AA1">
        <w:rPr>
          <w:rFonts w:ascii="Cambria" w:hAnsi="Cambria"/>
          <w:sz w:val="22"/>
          <w:szCs w:val="22"/>
        </w:rPr>
        <w:t>prestar todo esclarecimento ou informação por eles solicitados</w:t>
      </w:r>
      <w:r w:rsidR="002C4806" w:rsidRPr="00275AA1">
        <w:rPr>
          <w:rFonts w:ascii="Cambria" w:hAnsi="Cambria"/>
          <w:color w:val="000000" w:themeColor="text1"/>
          <w:sz w:val="22"/>
          <w:szCs w:val="22"/>
        </w:rPr>
        <w:t>;</w:t>
      </w:r>
    </w:p>
    <w:p w14:paraId="24852C3C" w14:textId="267FA312" w:rsidR="002C4806" w:rsidRPr="00275AA1" w:rsidRDefault="00374A1F" w:rsidP="00374A1F">
      <w:pPr>
        <w:pStyle w:val="Nivel2"/>
        <w:spacing w:before="10" w:after="10"/>
        <w:ind w:left="0" w:firstLine="0"/>
        <w:rPr>
          <w:rFonts w:ascii="Cambria" w:hAnsi="Cambria"/>
          <w:color w:val="000000" w:themeColor="text1"/>
          <w:sz w:val="22"/>
          <w:szCs w:val="22"/>
        </w:rPr>
      </w:pPr>
      <w:proofErr w:type="gramStart"/>
      <w:r>
        <w:rPr>
          <w:rFonts w:ascii="Cambria" w:hAnsi="Cambria"/>
          <w:color w:val="000000" w:themeColor="text1"/>
          <w:sz w:val="22"/>
          <w:szCs w:val="22"/>
        </w:rPr>
        <w:t>9.5.</w:t>
      </w:r>
      <w:proofErr w:type="gramEnd"/>
      <w:r w:rsidR="002C4806"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3FEC39A" w14:textId="3AC092C8" w:rsidR="002C4806" w:rsidRPr="00275AA1" w:rsidRDefault="00374A1F" w:rsidP="00374A1F">
      <w:pPr>
        <w:pStyle w:val="Nivel2"/>
        <w:spacing w:before="10" w:after="10"/>
        <w:ind w:left="0" w:firstLine="0"/>
        <w:rPr>
          <w:rFonts w:ascii="Cambria" w:hAnsi="Cambria"/>
          <w:sz w:val="22"/>
          <w:szCs w:val="22"/>
        </w:rPr>
      </w:pPr>
      <w:proofErr w:type="gramStart"/>
      <w:r>
        <w:rPr>
          <w:rFonts w:ascii="Cambria" w:hAnsi="Cambria"/>
          <w:sz w:val="22"/>
          <w:szCs w:val="22"/>
        </w:rPr>
        <w:t>9.6.</w:t>
      </w:r>
      <w:proofErr w:type="gramEnd"/>
      <w:r w:rsidR="002C4806"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FA2C18F" w14:textId="0128EB5B" w:rsidR="002C4806" w:rsidRPr="00275AA1" w:rsidRDefault="00374A1F" w:rsidP="00374A1F">
      <w:pPr>
        <w:pStyle w:val="Nivel2"/>
        <w:spacing w:before="10" w:after="10"/>
        <w:ind w:left="0" w:firstLine="0"/>
        <w:rPr>
          <w:rFonts w:ascii="Cambria" w:hAnsi="Cambria"/>
          <w:sz w:val="22"/>
          <w:szCs w:val="22"/>
        </w:rPr>
      </w:pPr>
      <w:proofErr w:type="gramStart"/>
      <w:r>
        <w:rPr>
          <w:rFonts w:ascii="Cambria" w:hAnsi="Cambria"/>
          <w:sz w:val="22"/>
          <w:szCs w:val="22"/>
        </w:rPr>
        <w:t>9.7.</w:t>
      </w:r>
      <w:proofErr w:type="gramEnd"/>
      <w:r w:rsidR="002C4806"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1E88A41" w14:textId="79FDEA6E" w:rsidR="002C4806" w:rsidRPr="00275AA1" w:rsidRDefault="002C4806" w:rsidP="001C3D44">
      <w:pPr>
        <w:pStyle w:val="Nivel2"/>
        <w:numPr>
          <w:ilvl w:val="1"/>
          <w:numId w:val="71"/>
        </w:numPr>
        <w:spacing w:before="10" w:after="10"/>
        <w:rPr>
          <w:rFonts w:ascii="Cambria" w:hAnsi="Cambria"/>
          <w:sz w:val="22"/>
          <w:szCs w:val="22"/>
        </w:rPr>
      </w:pPr>
      <w:r w:rsidRPr="00275AA1">
        <w:rPr>
          <w:rFonts w:ascii="Cambria" w:hAnsi="Cambria"/>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10CAA77" w14:textId="24342830" w:rsidR="002C4806" w:rsidRPr="00275AA1" w:rsidRDefault="002C4806" w:rsidP="001C3D44">
      <w:pPr>
        <w:pStyle w:val="Nivel2"/>
        <w:numPr>
          <w:ilvl w:val="1"/>
          <w:numId w:val="71"/>
        </w:numPr>
        <w:spacing w:before="10" w:after="10"/>
        <w:rPr>
          <w:rFonts w:ascii="Cambria" w:hAnsi="Cambria"/>
          <w:sz w:val="22"/>
          <w:szCs w:val="22"/>
        </w:rPr>
      </w:pPr>
      <w:r w:rsidRPr="00275AA1">
        <w:rPr>
          <w:rFonts w:ascii="Cambria" w:hAnsi="Cambria"/>
          <w:sz w:val="22"/>
          <w:szCs w:val="22"/>
        </w:rPr>
        <w:lastRenderedPageBreak/>
        <w:t>Comunicar ao Fiscal do contrato, no prazo de 24 (vinte e quatro) horas, qualquer ocorrência anormal ou acidente que se verifique no local da execução do objeto contratual.</w:t>
      </w:r>
    </w:p>
    <w:p w14:paraId="0DF482AE" w14:textId="77777777" w:rsidR="002C4806" w:rsidRPr="00275AA1" w:rsidRDefault="002C4806" w:rsidP="001C3D44">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14:paraId="784612F7" w14:textId="77777777" w:rsidR="002C4806" w:rsidRPr="00275AA1" w:rsidRDefault="002C4806" w:rsidP="001C3D44">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Manter durante toda a vigência do contrato, em compatibilidade com as obrigações assumidas, todas as condições exigidas para habilitação na licitação; </w:t>
      </w:r>
    </w:p>
    <w:p w14:paraId="3352920E" w14:textId="77777777" w:rsidR="002C4806" w:rsidRPr="00275AA1" w:rsidRDefault="002C4806" w:rsidP="001C3D44">
      <w:pPr>
        <w:pStyle w:val="Nivel2"/>
        <w:numPr>
          <w:ilvl w:val="1"/>
          <w:numId w:val="71"/>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85"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14:paraId="01B9F48A" w14:textId="77777777" w:rsidR="002C4806" w:rsidRPr="00275AA1" w:rsidRDefault="002C4806" w:rsidP="001C3D44">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Comprovar a reserva de cargos a que se refere a cláusula acima, no prazo fixado pelo fiscal do contrato, com a indicação dos empregados que preencheram as referidas vagas (</w:t>
      </w:r>
      <w:hyperlink r:id="rId86"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14:paraId="55E6F041" w14:textId="77777777" w:rsidR="002C4806" w:rsidRPr="00275AA1" w:rsidRDefault="002C4806" w:rsidP="001C3D44">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14:paraId="179BC835" w14:textId="77777777" w:rsidR="002C4806" w:rsidRPr="00275AA1" w:rsidRDefault="002C4806" w:rsidP="001C3D44">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7" w:anchor="art124" w:history="1">
        <w:r w:rsidRPr="00275AA1">
          <w:rPr>
            <w:rStyle w:val="Hyperlink"/>
            <w:rFonts w:ascii="Cambria" w:hAnsi="Cambria"/>
            <w:sz w:val="22"/>
            <w:szCs w:val="22"/>
          </w:rPr>
          <w:t>art. 124, II, d, da Lei nº 14.133, de 2021.</w:t>
        </w:r>
      </w:hyperlink>
    </w:p>
    <w:p w14:paraId="4E5C5486" w14:textId="77777777" w:rsidR="002C4806" w:rsidRPr="00275AA1" w:rsidRDefault="002C4806" w:rsidP="001C3D44">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14:paraId="47236628" w14:textId="77777777" w:rsidR="002C4806" w:rsidRPr="00C40709" w:rsidRDefault="002C4806" w:rsidP="001C3D44">
      <w:pPr>
        <w:pStyle w:val="Nvel2-Red"/>
        <w:numPr>
          <w:ilvl w:val="1"/>
          <w:numId w:val="71"/>
        </w:numPr>
        <w:spacing w:before="10" w:after="10"/>
        <w:ind w:left="0" w:firstLine="567"/>
        <w:rPr>
          <w:rFonts w:ascii="Cambria" w:hAnsi="Cambria"/>
          <w:color w:val="auto"/>
          <w:sz w:val="22"/>
          <w:szCs w:val="22"/>
        </w:rPr>
      </w:pPr>
      <w:bookmarkStart w:id="51"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1"/>
      <w:r w:rsidRPr="00C40709">
        <w:rPr>
          <w:rFonts w:ascii="Cambria" w:hAnsi="Cambria"/>
          <w:color w:val="auto"/>
          <w:sz w:val="22"/>
          <w:szCs w:val="22"/>
        </w:rPr>
        <w:t>.</w:t>
      </w:r>
    </w:p>
    <w:p w14:paraId="3412DF54" w14:textId="77777777" w:rsidR="002C4806" w:rsidRPr="00275AA1" w:rsidRDefault="002C4806" w:rsidP="002C4806">
      <w:pPr>
        <w:pStyle w:val="Nvel2-Red"/>
        <w:numPr>
          <w:ilvl w:val="0"/>
          <w:numId w:val="0"/>
        </w:numPr>
        <w:spacing w:before="10" w:after="10"/>
        <w:ind w:left="567"/>
        <w:rPr>
          <w:rFonts w:ascii="Cambria" w:hAnsi="Cambria"/>
          <w:color w:val="000000"/>
          <w:sz w:val="22"/>
          <w:szCs w:val="22"/>
        </w:rPr>
      </w:pPr>
    </w:p>
    <w:p w14:paraId="530E6857" w14:textId="77777777" w:rsidR="002C4806" w:rsidRPr="00275AA1" w:rsidRDefault="002C4806" w:rsidP="001C3D44">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88" w:anchor="art92" w:history="1">
        <w:r w:rsidRPr="00275AA1">
          <w:rPr>
            <w:rStyle w:val="Hyperlink"/>
            <w:rFonts w:ascii="Cambria" w:hAnsi="Cambria"/>
            <w:sz w:val="22"/>
            <w:szCs w:val="22"/>
          </w:rPr>
          <w:t>art. 92, XII e XIII</w:t>
        </w:r>
      </w:hyperlink>
      <w:r w:rsidRPr="00275AA1">
        <w:rPr>
          <w:rFonts w:ascii="Cambria" w:hAnsi="Cambria"/>
          <w:sz w:val="22"/>
          <w:szCs w:val="22"/>
        </w:rPr>
        <w:t>)</w:t>
      </w:r>
    </w:p>
    <w:p w14:paraId="6AC5AEBD" w14:textId="072FA993" w:rsidR="002C4806" w:rsidRDefault="00724EDB" w:rsidP="00724EDB">
      <w:pPr>
        <w:pStyle w:val="Nvel2-Red"/>
        <w:numPr>
          <w:ilvl w:val="0"/>
          <w:numId w:val="0"/>
        </w:numPr>
        <w:spacing w:before="10" w:after="10"/>
        <w:ind w:left="567"/>
        <w:rPr>
          <w:rFonts w:ascii="Cambria" w:hAnsi="Cambria"/>
          <w:color w:val="auto"/>
          <w:sz w:val="22"/>
          <w:szCs w:val="22"/>
        </w:rPr>
      </w:pPr>
      <w:r>
        <w:rPr>
          <w:rFonts w:ascii="Cambria" w:hAnsi="Cambria"/>
          <w:color w:val="auto"/>
          <w:sz w:val="22"/>
          <w:szCs w:val="22"/>
        </w:rPr>
        <w:t>10.1.</w:t>
      </w:r>
      <w:r w:rsidR="002C4806" w:rsidRPr="00C40709">
        <w:rPr>
          <w:rFonts w:ascii="Cambria" w:hAnsi="Cambria"/>
          <w:color w:val="auto"/>
          <w:sz w:val="22"/>
          <w:szCs w:val="22"/>
        </w:rPr>
        <w:t xml:space="preserve">  Não haverá exigência de garantia contratual da execução.</w:t>
      </w:r>
    </w:p>
    <w:p w14:paraId="3CCD8065" w14:textId="77777777" w:rsidR="00934B76" w:rsidRPr="00C40709" w:rsidRDefault="00934B76" w:rsidP="00934B76">
      <w:pPr>
        <w:pStyle w:val="Nvel2-Red"/>
        <w:numPr>
          <w:ilvl w:val="0"/>
          <w:numId w:val="0"/>
        </w:numPr>
        <w:spacing w:before="10" w:after="10"/>
        <w:ind w:left="567"/>
        <w:rPr>
          <w:rFonts w:ascii="Cambria" w:hAnsi="Cambria"/>
          <w:color w:val="auto"/>
          <w:sz w:val="22"/>
          <w:szCs w:val="22"/>
        </w:rPr>
      </w:pPr>
    </w:p>
    <w:p w14:paraId="32C386B9" w14:textId="77777777" w:rsidR="002C4806" w:rsidRPr="00275AA1" w:rsidRDefault="002C4806" w:rsidP="001C3D44">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89" w:anchor="art92" w:history="1">
        <w:r w:rsidRPr="00275AA1">
          <w:rPr>
            <w:rStyle w:val="Hyperlink"/>
            <w:rFonts w:ascii="Cambria" w:hAnsi="Cambria"/>
            <w:sz w:val="22"/>
            <w:szCs w:val="22"/>
          </w:rPr>
          <w:t>art. 92, XIV</w:t>
        </w:r>
      </w:hyperlink>
      <w:r w:rsidRPr="00275AA1">
        <w:rPr>
          <w:rFonts w:ascii="Cambria" w:hAnsi="Cambria"/>
          <w:sz w:val="22"/>
          <w:szCs w:val="22"/>
        </w:rPr>
        <w:t>)</w:t>
      </w:r>
    </w:p>
    <w:p w14:paraId="12142D7E" w14:textId="50D6BF81" w:rsidR="002C4806" w:rsidRPr="00275AA1" w:rsidRDefault="00724EDB" w:rsidP="00724EDB">
      <w:pPr>
        <w:pStyle w:val="Nivel2"/>
        <w:spacing w:before="10" w:after="10"/>
        <w:ind w:left="0" w:firstLine="0"/>
        <w:rPr>
          <w:rFonts w:ascii="Cambria" w:hAnsi="Cambria"/>
          <w:sz w:val="22"/>
          <w:szCs w:val="22"/>
        </w:rPr>
      </w:pPr>
      <w:r>
        <w:rPr>
          <w:rFonts w:ascii="Cambria" w:hAnsi="Cambria"/>
          <w:sz w:val="22"/>
          <w:szCs w:val="22"/>
        </w:rPr>
        <w:t xml:space="preserve">11.1. </w:t>
      </w:r>
      <w:r w:rsidR="002C4806" w:rsidRPr="00275AA1">
        <w:rPr>
          <w:rFonts w:ascii="Cambria" w:hAnsi="Cambria"/>
          <w:sz w:val="22"/>
          <w:szCs w:val="22"/>
        </w:rPr>
        <w:t xml:space="preserve">Comete infração administrativa, nos termos da </w:t>
      </w:r>
      <w:hyperlink r:id="rId90" w:history="1">
        <w:r w:rsidR="002C4806" w:rsidRPr="00275AA1">
          <w:rPr>
            <w:rStyle w:val="Hyperlink"/>
            <w:rFonts w:ascii="Cambria" w:hAnsi="Cambria"/>
            <w:sz w:val="22"/>
            <w:szCs w:val="22"/>
          </w:rPr>
          <w:t>Lei nº 14.133, de 2021</w:t>
        </w:r>
      </w:hyperlink>
      <w:r w:rsidR="002C4806" w:rsidRPr="00275AA1">
        <w:rPr>
          <w:rFonts w:ascii="Cambria" w:hAnsi="Cambria"/>
          <w:sz w:val="22"/>
          <w:szCs w:val="22"/>
        </w:rPr>
        <w:t>, o contratado que:</w:t>
      </w:r>
    </w:p>
    <w:p w14:paraId="2B21FCC9"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der</w:t>
      </w:r>
      <w:proofErr w:type="gramEnd"/>
      <w:r w:rsidRPr="00275AA1">
        <w:rPr>
          <w:rFonts w:ascii="Cambria" w:eastAsia="Arial" w:hAnsi="Cambria" w:cs="Arial"/>
        </w:rPr>
        <w:t xml:space="preserve"> causa à inexecução parcial do contrato;</w:t>
      </w:r>
    </w:p>
    <w:p w14:paraId="51EB85D5"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 que cause grave dano à Administração ou ao funcionamento dos serviços públicos ou ao interesse coletivo;</w:t>
      </w:r>
    </w:p>
    <w:p w14:paraId="537A1BE9"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total do contrato;</w:t>
      </w:r>
    </w:p>
    <w:p w14:paraId="0E8DAA31"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ensejar o retardamento da execução ou da entrega do objeto da contratação sem motivo justificado;</w:t>
      </w:r>
    </w:p>
    <w:p w14:paraId="6BC6C688"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apresentar documentação falsa ou prestar declaração falsa durante a execução do contrato;</w:t>
      </w:r>
    </w:p>
    <w:p w14:paraId="43BB3A1B"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praticar ato fraudulento na execução do contrato;</w:t>
      </w:r>
    </w:p>
    <w:p w14:paraId="00B0EA77"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comportar-se de modo inidôneo ou cometer fraude de qualquer natureza;</w:t>
      </w:r>
    </w:p>
    <w:p w14:paraId="1E1F83B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 xml:space="preserve">praticar ato lesivo previsto no </w:t>
      </w:r>
      <w:hyperlink r:id="rId91"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14:paraId="3A0DBF74" w14:textId="09D5241A" w:rsidR="002C4806" w:rsidRPr="00275AA1" w:rsidRDefault="00724EDB" w:rsidP="00724EDB">
      <w:pPr>
        <w:pStyle w:val="Nivel2"/>
        <w:spacing w:before="10" w:after="10"/>
        <w:ind w:left="0" w:firstLine="0"/>
        <w:rPr>
          <w:rFonts w:ascii="Cambria" w:hAnsi="Cambria"/>
          <w:sz w:val="22"/>
          <w:szCs w:val="22"/>
        </w:rPr>
      </w:pPr>
      <w:r>
        <w:rPr>
          <w:rFonts w:ascii="Cambria" w:hAnsi="Cambria"/>
          <w:sz w:val="22"/>
          <w:szCs w:val="22"/>
        </w:rPr>
        <w:t xml:space="preserve">11.2.  </w:t>
      </w:r>
      <w:r w:rsidR="002C4806" w:rsidRPr="00275AA1">
        <w:rPr>
          <w:rFonts w:ascii="Cambria" w:hAnsi="Cambria"/>
          <w:sz w:val="22"/>
          <w:szCs w:val="22"/>
        </w:rPr>
        <w:t>Serão aplicadas ao contratado que incorrer nas infrações acima descritas as seguintes sanções:</w:t>
      </w:r>
    </w:p>
    <w:p w14:paraId="3C76A9A8"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lastRenderedPageBreak/>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92" w:anchor="art156§2" w:history="1">
        <w:r w:rsidRPr="00275AA1">
          <w:rPr>
            <w:rStyle w:val="Hyperlink"/>
            <w:rFonts w:ascii="Cambria" w:eastAsia="Arial" w:hAnsi="Cambria" w:cs="Arial"/>
            <w:sz w:val="22"/>
            <w:szCs w:val="22"/>
          </w:rPr>
          <w:t xml:space="preserve">art. 156, §2º, da </w:t>
        </w:r>
        <w:bookmarkStart w:id="52" w:name="_Hlk114504069"/>
        <w:r w:rsidRPr="00275AA1">
          <w:rPr>
            <w:rStyle w:val="Hyperlink"/>
            <w:rFonts w:ascii="Cambria" w:eastAsia="Arial" w:hAnsi="Cambria" w:cs="Arial"/>
            <w:sz w:val="22"/>
            <w:szCs w:val="22"/>
          </w:rPr>
          <w:t>Lei nº 14.133, de 2021</w:t>
        </w:r>
        <w:bookmarkEnd w:id="52"/>
      </w:hyperlink>
      <w:r w:rsidRPr="00275AA1">
        <w:rPr>
          <w:rFonts w:ascii="Cambria" w:eastAsia="Arial" w:hAnsi="Cambria" w:cs="Arial"/>
          <w:sz w:val="22"/>
          <w:szCs w:val="22"/>
        </w:rPr>
        <w:t>);</w:t>
      </w:r>
    </w:p>
    <w:p w14:paraId="2F577264"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3"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14:paraId="48CC306F"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94"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14:paraId="5C6ADE73"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14:paraId="0AE4D09A"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moratória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14:paraId="072349DD" w14:textId="77777777" w:rsidR="002C4806" w:rsidRPr="00F749F5"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moratória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14:paraId="6FD55350" w14:textId="77777777" w:rsidR="002C4806" w:rsidRPr="00F749F5" w:rsidRDefault="002C4806" w:rsidP="00037875">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sidR="001E6783">
        <w:rPr>
          <w:rFonts w:ascii="Cambria" w:eastAsia="Arial" w:hAnsi="Cambria" w:cs="Arial"/>
          <w:i/>
          <w:iCs/>
          <w:sz w:val="22"/>
          <w:szCs w:val="22"/>
        </w:rPr>
        <w:t>30</w:t>
      </w:r>
      <w:r w:rsidR="00A66E58" w:rsidRPr="00F749F5">
        <w:rPr>
          <w:rFonts w:ascii="Cambria" w:eastAsia="Arial" w:hAnsi="Cambria" w:cs="Arial"/>
          <w:i/>
          <w:iCs/>
          <w:sz w:val="22"/>
          <w:szCs w:val="22"/>
        </w:rPr>
        <w:t xml:space="preserve"> (</w:t>
      </w:r>
      <w:r w:rsidR="001E6783">
        <w:rPr>
          <w:rFonts w:ascii="Cambria" w:eastAsia="Arial" w:hAnsi="Cambria" w:cs="Arial"/>
          <w:i/>
          <w:iCs/>
          <w:sz w:val="22"/>
          <w:szCs w:val="22"/>
        </w:rPr>
        <w:t>trinta</w:t>
      </w:r>
      <w:r w:rsidR="00A66E58" w:rsidRPr="00F749F5">
        <w:rPr>
          <w:rFonts w:ascii="Cambria" w:eastAsia="Arial" w:hAnsi="Cambria" w:cs="Arial"/>
          <w:i/>
          <w:iCs/>
          <w:sz w:val="22"/>
          <w:szCs w:val="22"/>
        </w:rPr>
        <w:t xml:space="preserve">) </w:t>
      </w:r>
      <w:r w:rsidRPr="00F749F5">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14:paraId="65EA0E75"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compensatória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14:paraId="5F399C02" w14:textId="24442D2A" w:rsidR="002C4806" w:rsidRPr="00275AA1" w:rsidRDefault="00724EDB" w:rsidP="00724EDB">
      <w:pPr>
        <w:pStyle w:val="Nivel2"/>
        <w:spacing w:before="10" w:after="10"/>
        <w:ind w:left="567" w:firstLine="0"/>
        <w:rPr>
          <w:rFonts w:ascii="Cambria" w:hAnsi="Cambria"/>
          <w:sz w:val="22"/>
          <w:szCs w:val="22"/>
        </w:rPr>
      </w:pPr>
      <w:r>
        <w:rPr>
          <w:rFonts w:ascii="Cambria" w:hAnsi="Cambria"/>
          <w:sz w:val="22"/>
          <w:szCs w:val="22"/>
        </w:rPr>
        <w:t xml:space="preserve">11.3.  </w:t>
      </w:r>
      <w:r w:rsidR="002C4806" w:rsidRPr="00275AA1">
        <w:rPr>
          <w:rFonts w:ascii="Cambria" w:hAnsi="Cambria"/>
          <w:sz w:val="22"/>
          <w:szCs w:val="22"/>
        </w:rPr>
        <w:t>A aplicação das sanções previstas neste Contrato não exclui, em hipótese alguma, a obrigação de reparação integral do dano causado ao Contratante (</w:t>
      </w:r>
      <w:hyperlink r:id="rId95" w:anchor="art156§9" w:history="1">
        <w:r w:rsidR="002C4806" w:rsidRPr="00275AA1">
          <w:rPr>
            <w:rStyle w:val="Hyperlink"/>
            <w:rFonts w:ascii="Cambria" w:hAnsi="Cambria"/>
            <w:sz w:val="22"/>
            <w:szCs w:val="22"/>
          </w:rPr>
          <w:t>art. 156, §9º, da Lei nº 14.133, de 2021</w:t>
        </w:r>
      </w:hyperlink>
      <w:proofErr w:type="gramStart"/>
      <w:r w:rsidR="002C4806" w:rsidRPr="00275AA1">
        <w:rPr>
          <w:rFonts w:ascii="Cambria" w:hAnsi="Cambria"/>
          <w:sz w:val="22"/>
          <w:szCs w:val="22"/>
        </w:rPr>
        <w:t>)</w:t>
      </w:r>
      <w:proofErr w:type="gramEnd"/>
    </w:p>
    <w:p w14:paraId="4022DC15" w14:textId="4BE07BF5" w:rsidR="002C4806" w:rsidRPr="00275AA1" w:rsidRDefault="002C4806" w:rsidP="001C3D44">
      <w:pPr>
        <w:pStyle w:val="Nivel2"/>
        <w:numPr>
          <w:ilvl w:val="1"/>
          <w:numId w:val="72"/>
        </w:numPr>
        <w:spacing w:before="10" w:after="10"/>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96"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14:paraId="1461E5ED" w14:textId="27DF240E" w:rsidR="002C4806" w:rsidRPr="00275AA1" w:rsidRDefault="002C4806" w:rsidP="001C3D44">
      <w:pPr>
        <w:pStyle w:val="Nivel3"/>
        <w:numPr>
          <w:ilvl w:val="1"/>
          <w:numId w:val="72"/>
        </w:numPr>
        <w:spacing w:before="10" w:after="10"/>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97" w:anchor="art157" w:history="1">
        <w:r w:rsidRPr="00275AA1">
          <w:rPr>
            <w:rStyle w:val="Hyperlink"/>
            <w:rFonts w:ascii="Cambria" w:hAnsi="Cambria"/>
            <w:sz w:val="22"/>
            <w:szCs w:val="22"/>
          </w:rPr>
          <w:t>art. 157, da Lei nº 14.133, de 2021</w:t>
        </w:r>
      </w:hyperlink>
      <w:proofErr w:type="gramStart"/>
      <w:r w:rsidRPr="00275AA1">
        <w:rPr>
          <w:rFonts w:ascii="Cambria" w:hAnsi="Cambria"/>
          <w:sz w:val="22"/>
          <w:szCs w:val="22"/>
        </w:rPr>
        <w:t>)</w:t>
      </w:r>
      <w:proofErr w:type="gramEnd"/>
    </w:p>
    <w:p w14:paraId="0ABE75D7" w14:textId="77777777" w:rsidR="002C4806" w:rsidRPr="00275AA1" w:rsidRDefault="002C4806" w:rsidP="001C3D44">
      <w:pPr>
        <w:pStyle w:val="Nivel3"/>
        <w:numPr>
          <w:ilvl w:val="2"/>
          <w:numId w:val="72"/>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8"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14:paraId="47BB6A2F" w14:textId="77777777" w:rsidR="002C4806" w:rsidRPr="00275AA1" w:rsidRDefault="002C4806" w:rsidP="001C3D44">
      <w:pPr>
        <w:pStyle w:val="Nivel3"/>
        <w:numPr>
          <w:ilvl w:val="2"/>
          <w:numId w:val="72"/>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Pr="00C40709">
        <w:rPr>
          <w:rFonts w:ascii="Cambria" w:hAnsi="Cambria"/>
          <w:i/>
          <w:iCs/>
          <w:color w:val="auto"/>
          <w:sz w:val="22"/>
          <w:szCs w:val="22"/>
        </w:rPr>
        <w:t>)</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53" w:name="_Hlk78351618"/>
      <w:bookmarkEnd w:id="53"/>
    </w:p>
    <w:p w14:paraId="7BE565F0" w14:textId="77777777" w:rsidR="002C4806" w:rsidRPr="00275AA1" w:rsidRDefault="002C4806" w:rsidP="001C3D44">
      <w:pPr>
        <w:pStyle w:val="Nivel2"/>
        <w:numPr>
          <w:ilvl w:val="1"/>
          <w:numId w:val="72"/>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99"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14:paraId="2A84925D" w14:textId="77777777" w:rsidR="002C4806" w:rsidRPr="00275AA1" w:rsidRDefault="002C4806" w:rsidP="001C3D44">
      <w:pPr>
        <w:pStyle w:val="Nivel2"/>
        <w:numPr>
          <w:ilvl w:val="1"/>
          <w:numId w:val="72"/>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100"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14:paraId="3AEFBC19"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natureza e a gravidade da infração cometida;</w:t>
      </w:r>
    </w:p>
    <w:p w14:paraId="1A0FDB6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peculiaridades do caso concreto;</w:t>
      </w:r>
    </w:p>
    <w:p w14:paraId="6D60F3D4"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circunstâncias agravantes ou atenuantes;</w:t>
      </w:r>
    </w:p>
    <w:p w14:paraId="3B76FE0F"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os danos que dela provierem para o Contratante;</w:t>
      </w:r>
    </w:p>
    <w:p w14:paraId="5EFD4A9B"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lastRenderedPageBreak/>
        <w:t>a implantação ou o aperfeiçoamento de programa de integridade, conforme normas e orientações dos órgãos de controle.</w:t>
      </w:r>
    </w:p>
    <w:p w14:paraId="36240F40" w14:textId="77777777" w:rsidR="002C4806" w:rsidRPr="00275AA1" w:rsidRDefault="002C4806" w:rsidP="001C3D44">
      <w:pPr>
        <w:pStyle w:val="Nivel2"/>
        <w:numPr>
          <w:ilvl w:val="1"/>
          <w:numId w:val="72"/>
        </w:numPr>
        <w:spacing w:before="10" w:after="10"/>
        <w:ind w:left="0" w:firstLine="567"/>
        <w:rPr>
          <w:rFonts w:ascii="Cambria" w:hAnsi="Cambria"/>
          <w:sz w:val="22"/>
          <w:szCs w:val="22"/>
        </w:rPr>
      </w:pPr>
      <w:r w:rsidRPr="00275AA1">
        <w:rPr>
          <w:rFonts w:ascii="Cambria" w:hAnsi="Cambria"/>
          <w:sz w:val="22"/>
          <w:szCs w:val="22"/>
        </w:rPr>
        <w:t xml:space="preserve">Os atos previstos como infrações administrativas na </w:t>
      </w:r>
      <w:hyperlink r:id="rId101"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102" w:history="1">
        <w:r w:rsidRPr="00275AA1">
          <w:rPr>
            <w:rStyle w:val="Hyperlink"/>
            <w:rFonts w:ascii="Cambria" w:hAnsi="Cambria"/>
            <w:sz w:val="22"/>
            <w:szCs w:val="22"/>
          </w:rPr>
          <w:t>Lei nº 12.846, de 2013</w:t>
        </w:r>
      </w:hyperlink>
      <w:r w:rsidRPr="00275AA1">
        <w:rPr>
          <w:rFonts w:ascii="Cambria" w:hAnsi="Cambria"/>
          <w:sz w:val="22"/>
          <w:szCs w:val="22"/>
        </w:rPr>
        <w:t>, serão apurados e julgados conjuntamente, nos mesmos autos, observados o rito procedimental e autoridade competente definidos na referida Lei (</w:t>
      </w:r>
      <w:hyperlink r:id="rId103" w:history="1">
        <w:r w:rsidRPr="00275AA1">
          <w:rPr>
            <w:rStyle w:val="Hyperlink"/>
            <w:rFonts w:ascii="Cambria" w:hAnsi="Cambria"/>
            <w:sz w:val="22"/>
            <w:szCs w:val="22"/>
          </w:rPr>
          <w:t>art. 159</w:t>
        </w:r>
      </w:hyperlink>
      <w:r w:rsidRPr="00275AA1">
        <w:rPr>
          <w:rFonts w:ascii="Cambria" w:hAnsi="Cambria"/>
          <w:sz w:val="22"/>
          <w:szCs w:val="22"/>
        </w:rPr>
        <w:t>).</w:t>
      </w:r>
    </w:p>
    <w:p w14:paraId="2069D628" w14:textId="77777777" w:rsidR="002C4806" w:rsidRPr="00275AA1" w:rsidRDefault="002C4806" w:rsidP="001C3D44">
      <w:pPr>
        <w:pStyle w:val="Nivel2"/>
        <w:numPr>
          <w:ilvl w:val="1"/>
          <w:numId w:val="72"/>
        </w:numPr>
        <w:spacing w:before="10" w:after="10"/>
        <w:ind w:left="0" w:firstLine="567"/>
        <w:rPr>
          <w:rFonts w:ascii="Cambria" w:hAnsi="Cambria"/>
          <w:i/>
          <w:iCs/>
          <w:sz w:val="22"/>
          <w:szCs w:val="22"/>
        </w:rPr>
      </w:pPr>
      <w:r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14:paraId="17497016" w14:textId="77777777" w:rsidR="002C4806" w:rsidRPr="00275AA1" w:rsidRDefault="002C4806" w:rsidP="001C3D44">
      <w:pPr>
        <w:pStyle w:val="Nivel2"/>
        <w:numPr>
          <w:ilvl w:val="1"/>
          <w:numId w:val="72"/>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Pr="00275AA1">
        <w:rPr>
          <w:rFonts w:ascii="Cambria" w:hAnsi="Cambria"/>
          <w:sz w:val="22"/>
          <w:szCs w:val="22"/>
        </w:rPr>
        <w:t>) e no Cadastro Nacional de Empresas Punidas (</w:t>
      </w:r>
      <w:r w:rsidR="00C849F5" w:rsidRPr="00275AA1">
        <w:rPr>
          <w:rFonts w:ascii="Cambria" w:hAnsi="Cambria"/>
          <w:sz w:val="22"/>
          <w:szCs w:val="22"/>
        </w:rPr>
        <w:t>CNEP</w:t>
      </w:r>
      <w:r w:rsidRPr="00275AA1">
        <w:rPr>
          <w:rFonts w:ascii="Cambria" w:hAnsi="Cambria"/>
          <w:sz w:val="22"/>
          <w:szCs w:val="22"/>
        </w:rPr>
        <w:t>), instituídos no âmbito do Poder Executivo Federal. (</w:t>
      </w:r>
      <w:hyperlink r:id="rId105"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14:paraId="775DAE44" w14:textId="77777777" w:rsidR="002C4806" w:rsidRPr="00275AA1" w:rsidRDefault="002C4806" w:rsidP="001C3D44">
      <w:pPr>
        <w:pStyle w:val="Nivel2"/>
        <w:numPr>
          <w:ilvl w:val="1"/>
          <w:numId w:val="72"/>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06"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14:paraId="5FF36255" w14:textId="77777777" w:rsidR="002C4806" w:rsidRPr="00275AA1" w:rsidRDefault="002C4806" w:rsidP="001C3D44">
      <w:pPr>
        <w:pStyle w:val="Nivel2"/>
        <w:numPr>
          <w:ilvl w:val="1"/>
          <w:numId w:val="72"/>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7"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14:paraId="17104BFF" w14:textId="77777777"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14:paraId="67402570" w14:textId="77777777" w:rsidR="002C4806" w:rsidRPr="00275AA1" w:rsidRDefault="002C4806" w:rsidP="001C3D44">
      <w:pPr>
        <w:pStyle w:val="Nivel01"/>
        <w:numPr>
          <w:ilvl w:val="0"/>
          <w:numId w:val="72"/>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08" w:anchor="art92" w:history="1">
        <w:r w:rsidRPr="00275AA1">
          <w:rPr>
            <w:rStyle w:val="Hyperlink"/>
            <w:rFonts w:ascii="Cambria" w:hAnsi="Cambria"/>
            <w:sz w:val="22"/>
            <w:szCs w:val="22"/>
          </w:rPr>
          <w:t>art. 92, XIX</w:t>
        </w:r>
      </w:hyperlink>
      <w:r w:rsidRPr="00275AA1">
        <w:rPr>
          <w:rFonts w:ascii="Cambria" w:hAnsi="Cambria"/>
          <w:sz w:val="22"/>
          <w:szCs w:val="22"/>
        </w:rPr>
        <w:t>)</w:t>
      </w:r>
    </w:p>
    <w:p w14:paraId="22E9358C" w14:textId="49E26833" w:rsidR="002C4806" w:rsidRPr="004504D5" w:rsidRDefault="002C4806" w:rsidP="001C3D44">
      <w:pPr>
        <w:pStyle w:val="Nvel2-Red"/>
        <w:numPr>
          <w:ilvl w:val="1"/>
          <w:numId w:val="73"/>
        </w:numPr>
        <w:spacing w:before="10" w:after="10"/>
        <w:rPr>
          <w:rFonts w:ascii="Cambria" w:hAnsi="Cambria"/>
          <w:color w:val="auto"/>
          <w:sz w:val="22"/>
          <w:szCs w:val="22"/>
        </w:rPr>
      </w:pPr>
      <w:bookmarkStart w:id="54" w:name="_GoBack"/>
      <w:bookmarkEnd w:id="54"/>
      <w:r w:rsidRPr="004504D5">
        <w:rPr>
          <w:rFonts w:ascii="Cambria" w:hAnsi="Cambria"/>
          <w:color w:val="auto"/>
          <w:sz w:val="22"/>
          <w:szCs w:val="22"/>
        </w:rPr>
        <w:t>O contrato se extingue quando cumpridas as obrigações de ambas as partes, ainda que isso ocorra antes do prazo estipulado para tanto.</w:t>
      </w:r>
    </w:p>
    <w:p w14:paraId="67B7F900" w14:textId="77777777" w:rsidR="002C4806" w:rsidRPr="004504D5" w:rsidRDefault="002C4806" w:rsidP="001C3D44">
      <w:pPr>
        <w:pStyle w:val="Nvel2-Red"/>
        <w:numPr>
          <w:ilvl w:val="1"/>
          <w:numId w:val="73"/>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17D8573C" w14:textId="77777777" w:rsidR="002C4806" w:rsidRPr="004504D5" w:rsidRDefault="002C4806" w:rsidP="001C3D44">
      <w:pPr>
        <w:pStyle w:val="Nvel3-R"/>
        <w:numPr>
          <w:ilvl w:val="2"/>
          <w:numId w:val="73"/>
        </w:numPr>
        <w:spacing w:before="10" w:after="10"/>
        <w:ind w:left="170" w:firstLine="709"/>
        <w:rPr>
          <w:rFonts w:ascii="Cambria" w:hAnsi="Cambria"/>
          <w:color w:val="auto"/>
          <w:sz w:val="22"/>
          <w:szCs w:val="22"/>
        </w:rPr>
      </w:pPr>
      <w:r w:rsidRPr="004504D5">
        <w:rPr>
          <w:rFonts w:ascii="Cambria" w:hAnsi="Cambria"/>
          <w:color w:val="auto"/>
          <w:sz w:val="22"/>
          <w:szCs w:val="22"/>
        </w:rPr>
        <w:t>Quando a não conclusão do contrato referida no item anterior decorrer de culpa do contratado:</w:t>
      </w:r>
    </w:p>
    <w:p w14:paraId="6197514B"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 xml:space="preserve">ficará ele constituído em mora, sendo-lhe aplicáveis as respectivas sanções administrativas; e  </w:t>
      </w:r>
    </w:p>
    <w:p w14:paraId="05168271"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poderá a Administração optar pela extinção do contrato e, nesse caso, adotará as medidas admitidas em lei para a continuidade da execução contratual.</w:t>
      </w:r>
    </w:p>
    <w:p w14:paraId="4B96D482" w14:textId="77777777" w:rsidR="002C4806" w:rsidRPr="00275AA1" w:rsidRDefault="002C4806" w:rsidP="001C3D44">
      <w:pPr>
        <w:pStyle w:val="Nivel2"/>
        <w:numPr>
          <w:ilvl w:val="1"/>
          <w:numId w:val="73"/>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ou antes do prazo nele fixado, por algum dos motivos previstos no </w:t>
      </w:r>
      <w:hyperlink r:id="rId109"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14:paraId="7463668D" w14:textId="77777777" w:rsidR="002C4806" w:rsidRPr="00275AA1" w:rsidRDefault="002C4806" w:rsidP="001C3D44">
      <w:pPr>
        <w:pStyle w:val="Nivel3"/>
        <w:numPr>
          <w:ilvl w:val="2"/>
          <w:numId w:val="73"/>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10"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14:paraId="24621B92" w14:textId="77777777" w:rsidR="002C4806" w:rsidRPr="00275AA1" w:rsidRDefault="002C4806" w:rsidP="001C3D44">
      <w:pPr>
        <w:pStyle w:val="Nivel3"/>
        <w:numPr>
          <w:ilvl w:val="2"/>
          <w:numId w:val="73"/>
        </w:numPr>
        <w:spacing w:before="10" w:after="10"/>
        <w:ind w:left="170" w:firstLine="709"/>
        <w:rPr>
          <w:rFonts w:ascii="Cambria" w:hAnsi="Cambria"/>
          <w:sz w:val="22"/>
          <w:szCs w:val="22"/>
        </w:rPr>
      </w:pPr>
      <w:r w:rsidRPr="00275AA1">
        <w:rPr>
          <w:rFonts w:ascii="Cambria" w:hAnsi="Cambria"/>
          <w:sz w:val="22"/>
          <w:szCs w:val="22"/>
        </w:rPr>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14:paraId="62C87CB0" w14:textId="77777777" w:rsidR="002C4806" w:rsidRPr="00275AA1" w:rsidRDefault="002C4806" w:rsidP="001C3D44">
      <w:pPr>
        <w:pStyle w:val="Nivel4"/>
        <w:numPr>
          <w:ilvl w:val="3"/>
          <w:numId w:val="73"/>
        </w:numPr>
        <w:spacing w:before="10" w:after="10"/>
        <w:ind w:left="284" w:firstLine="709"/>
        <w:rPr>
          <w:rFonts w:ascii="Cambria" w:hAnsi="Cambria"/>
          <w:sz w:val="22"/>
          <w:szCs w:val="22"/>
        </w:rPr>
      </w:pPr>
      <w:r w:rsidRPr="00275AA1">
        <w:rPr>
          <w:rFonts w:ascii="Cambria" w:hAnsi="Cambria"/>
          <w:color w:val="000000" w:themeColor="text1"/>
          <w:sz w:val="22"/>
          <w:szCs w:val="22"/>
        </w:rPr>
        <w:t xml:space="preserve">Se a operação </w:t>
      </w:r>
      <w:r w:rsidRPr="00275AA1">
        <w:rPr>
          <w:rFonts w:ascii="Cambria" w:hAnsi="Cambria"/>
          <w:sz w:val="22"/>
          <w:szCs w:val="22"/>
        </w:rPr>
        <w:t>implicar mudança da pessoa jurídica contratada, deverá ser formalizado termo aditivo para alteração subjetiva.</w:t>
      </w:r>
    </w:p>
    <w:p w14:paraId="4064652C" w14:textId="77777777" w:rsidR="002C4806" w:rsidRPr="00275AA1" w:rsidRDefault="002C4806" w:rsidP="001C3D44">
      <w:pPr>
        <w:pStyle w:val="Nivel2"/>
        <w:numPr>
          <w:ilvl w:val="1"/>
          <w:numId w:val="73"/>
        </w:numPr>
        <w:spacing w:before="10" w:after="10"/>
        <w:ind w:left="0" w:firstLine="567"/>
        <w:rPr>
          <w:rFonts w:ascii="Cambria" w:hAnsi="Cambria"/>
          <w:sz w:val="22"/>
          <w:szCs w:val="22"/>
        </w:rPr>
      </w:pPr>
      <w:r w:rsidRPr="00275AA1">
        <w:rPr>
          <w:rFonts w:ascii="Cambria" w:hAnsi="Cambria"/>
          <w:sz w:val="22"/>
          <w:szCs w:val="22"/>
        </w:rPr>
        <w:lastRenderedPageBreak/>
        <w:t>O termo de rescisão, sempre que possível, será precedido:</w:t>
      </w:r>
    </w:p>
    <w:p w14:paraId="668A1EC6" w14:textId="77777777" w:rsidR="002C4806" w:rsidRPr="00275AA1" w:rsidRDefault="002C4806" w:rsidP="001C3D44">
      <w:pPr>
        <w:pStyle w:val="Nivel3"/>
        <w:numPr>
          <w:ilvl w:val="2"/>
          <w:numId w:val="73"/>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14:paraId="5BCB914E" w14:textId="77777777" w:rsidR="002C4806" w:rsidRPr="00275AA1" w:rsidRDefault="002C4806" w:rsidP="001C3D44">
      <w:pPr>
        <w:pStyle w:val="Nivel3"/>
        <w:numPr>
          <w:ilvl w:val="2"/>
          <w:numId w:val="73"/>
        </w:numPr>
        <w:spacing w:before="10" w:after="10"/>
        <w:ind w:left="170" w:firstLine="709"/>
        <w:rPr>
          <w:rFonts w:ascii="Cambria" w:hAnsi="Cambria"/>
          <w:sz w:val="22"/>
          <w:szCs w:val="22"/>
        </w:rPr>
      </w:pPr>
      <w:r w:rsidRPr="00275AA1">
        <w:rPr>
          <w:rFonts w:ascii="Cambria" w:hAnsi="Cambria"/>
          <w:sz w:val="22"/>
          <w:szCs w:val="22"/>
        </w:rPr>
        <w:t>Relação dos pagamentos já efetuados e ainda devidos;</w:t>
      </w:r>
    </w:p>
    <w:p w14:paraId="2B925573" w14:textId="77777777" w:rsidR="002C4806" w:rsidRPr="00275AA1" w:rsidRDefault="002C4806" w:rsidP="001C3D44">
      <w:pPr>
        <w:pStyle w:val="Nivel3"/>
        <w:numPr>
          <w:ilvl w:val="2"/>
          <w:numId w:val="73"/>
        </w:numPr>
        <w:spacing w:before="10" w:after="10"/>
        <w:ind w:left="170" w:firstLine="709"/>
        <w:rPr>
          <w:rFonts w:ascii="Cambria" w:hAnsi="Cambria"/>
          <w:sz w:val="22"/>
          <w:szCs w:val="22"/>
        </w:rPr>
      </w:pPr>
      <w:r w:rsidRPr="00275AA1">
        <w:rPr>
          <w:rFonts w:ascii="Cambria" w:hAnsi="Cambria"/>
          <w:sz w:val="22"/>
          <w:szCs w:val="22"/>
        </w:rPr>
        <w:t>Indenizações e multas.</w:t>
      </w:r>
    </w:p>
    <w:p w14:paraId="27E4D6C6" w14:textId="77777777" w:rsidR="002C4806" w:rsidRPr="00275AA1" w:rsidRDefault="002C4806" w:rsidP="001C3D44">
      <w:pPr>
        <w:pStyle w:val="Nivel2"/>
        <w:numPr>
          <w:ilvl w:val="1"/>
          <w:numId w:val="73"/>
        </w:numPr>
        <w:spacing w:before="10" w:after="10"/>
        <w:ind w:left="284" w:firstLine="567"/>
        <w:rPr>
          <w:rFonts w:ascii="Cambria" w:hAnsi="Cambria"/>
          <w:sz w:val="22"/>
          <w:szCs w:val="22"/>
        </w:rPr>
      </w:pPr>
      <w:r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1"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14:paraId="11103409" w14:textId="77777777" w:rsidR="002C4806" w:rsidRPr="00275AA1" w:rsidRDefault="002C4806" w:rsidP="002C4806">
      <w:pPr>
        <w:pStyle w:val="Nivel2"/>
        <w:spacing w:before="10" w:after="10"/>
        <w:ind w:left="567" w:firstLine="0"/>
        <w:rPr>
          <w:rFonts w:ascii="Cambria" w:hAnsi="Cambria"/>
          <w:sz w:val="22"/>
          <w:szCs w:val="22"/>
        </w:rPr>
      </w:pPr>
    </w:p>
    <w:p w14:paraId="35A90966" w14:textId="77777777" w:rsidR="002C4806" w:rsidRPr="00275AA1" w:rsidRDefault="002C4806" w:rsidP="001C3D44">
      <w:pPr>
        <w:pStyle w:val="Nivel01"/>
        <w:numPr>
          <w:ilvl w:val="0"/>
          <w:numId w:val="73"/>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12" w:anchor="art92" w:history="1">
        <w:r w:rsidRPr="00275AA1">
          <w:rPr>
            <w:rStyle w:val="Hyperlink"/>
            <w:rFonts w:ascii="Cambria" w:hAnsi="Cambria"/>
            <w:sz w:val="22"/>
            <w:szCs w:val="22"/>
          </w:rPr>
          <w:t>art. 92, VIII</w:t>
        </w:r>
      </w:hyperlink>
      <w:r w:rsidRPr="00275AA1">
        <w:rPr>
          <w:rFonts w:ascii="Cambria" w:hAnsi="Cambria"/>
          <w:sz w:val="22"/>
          <w:szCs w:val="22"/>
        </w:rPr>
        <w:t>)</w:t>
      </w:r>
    </w:p>
    <w:p w14:paraId="30DA5683" w14:textId="77777777" w:rsidR="00030974" w:rsidRDefault="002C4806" w:rsidP="001C3D44">
      <w:pPr>
        <w:pStyle w:val="Nivel2"/>
        <w:numPr>
          <w:ilvl w:val="1"/>
          <w:numId w:val="73"/>
        </w:numPr>
        <w:spacing w:before="10" w:after="10"/>
        <w:ind w:left="0" w:firstLine="567"/>
        <w:rPr>
          <w:rFonts w:ascii="Cambria" w:hAnsi="Cambria"/>
          <w:sz w:val="22"/>
          <w:szCs w:val="22"/>
        </w:rPr>
      </w:pPr>
      <w:r w:rsidRPr="00275AA1">
        <w:rPr>
          <w:rFonts w:ascii="Cambria" w:hAnsi="Cambria"/>
          <w:sz w:val="22"/>
          <w:szCs w:val="22"/>
        </w:rPr>
        <w:t>As despesas decorrentes da presente contratação correrão à conta de recursos específicos consignados no Orçamento Geral d</w:t>
      </w:r>
      <w:r w:rsidR="000D7DF3">
        <w:rPr>
          <w:rFonts w:ascii="Cambria" w:hAnsi="Cambria"/>
          <w:sz w:val="22"/>
          <w:szCs w:val="22"/>
        </w:rPr>
        <w:t>o Município</w:t>
      </w:r>
      <w:r w:rsidRPr="00275AA1">
        <w:rPr>
          <w:rFonts w:ascii="Cambria" w:hAnsi="Cambria"/>
          <w:sz w:val="22"/>
          <w:szCs w:val="22"/>
        </w:rPr>
        <w:t xml:space="preserve"> deste exercício, na</w:t>
      </w:r>
      <w:r w:rsidR="00C849F5">
        <w:rPr>
          <w:rFonts w:ascii="Cambria" w:hAnsi="Cambria"/>
          <w:sz w:val="22"/>
          <w:szCs w:val="22"/>
        </w:rPr>
        <w:t>s</w:t>
      </w:r>
      <w:r w:rsidRPr="00275AA1">
        <w:rPr>
          <w:rFonts w:ascii="Cambria" w:hAnsi="Cambria"/>
          <w:sz w:val="22"/>
          <w:szCs w:val="22"/>
        </w:rPr>
        <w:t xml:space="preserve"> dotaç</w:t>
      </w:r>
      <w:r w:rsidR="00C849F5">
        <w:rPr>
          <w:rFonts w:ascii="Cambria" w:hAnsi="Cambria"/>
          <w:sz w:val="22"/>
          <w:szCs w:val="22"/>
        </w:rPr>
        <w:t>ões</w:t>
      </w:r>
      <w:r w:rsidRPr="00275AA1">
        <w:rPr>
          <w:rFonts w:ascii="Cambria" w:hAnsi="Cambria"/>
          <w:sz w:val="22"/>
          <w:szCs w:val="22"/>
        </w:rPr>
        <w:t xml:space="preserve"> abaixo discriminada</w:t>
      </w:r>
      <w:r w:rsidR="00C849F5">
        <w:rPr>
          <w:rFonts w:ascii="Cambria" w:hAnsi="Cambria"/>
          <w:sz w:val="22"/>
          <w:szCs w:val="22"/>
        </w:rPr>
        <w:t>s</w:t>
      </w:r>
      <w:r w:rsidRPr="00275AA1">
        <w:rPr>
          <w:rFonts w:ascii="Cambria" w:hAnsi="Cambria"/>
          <w:sz w:val="22"/>
          <w:szCs w:val="22"/>
        </w:rPr>
        <w:t>:</w:t>
      </w:r>
    </w:p>
    <w:p w14:paraId="7D0F3A0A" w14:textId="77777777" w:rsidR="004A04EA" w:rsidRPr="00030974" w:rsidRDefault="004A04EA" w:rsidP="004A04EA">
      <w:pPr>
        <w:pStyle w:val="Standard"/>
        <w:shd w:val="clear" w:color="auto" w:fill="FFFFFF"/>
        <w:tabs>
          <w:tab w:val="left" w:pos="8505"/>
          <w:tab w:val="left" w:pos="9781"/>
        </w:tabs>
        <w:spacing w:line="276" w:lineRule="auto"/>
        <w:jc w:val="both"/>
        <w:rPr>
          <w:rFonts w:ascii="Cambria" w:hAnsi="Cambria" w:cs="Arial"/>
          <w:b/>
          <w:sz w:val="22"/>
          <w:szCs w:val="22"/>
        </w:rPr>
      </w:pPr>
      <w:r w:rsidRPr="00030974">
        <w:rPr>
          <w:rFonts w:ascii="Cambria" w:hAnsi="Cambria" w:cs="Arial"/>
          <w:b/>
          <w:sz w:val="22"/>
          <w:szCs w:val="22"/>
        </w:rPr>
        <w:t>09 DEPARTAMENTO DE SAÚDE</w:t>
      </w:r>
    </w:p>
    <w:p w14:paraId="4C327C08" w14:textId="77777777" w:rsidR="004A04EA" w:rsidRPr="00030974" w:rsidRDefault="004A04EA" w:rsidP="004A04EA">
      <w:pPr>
        <w:pStyle w:val="Standard"/>
        <w:shd w:val="clear" w:color="auto" w:fill="FFFFFF"/>
        <w:tabs>
          <w:tab w:val="left" w:pos="8505"/>
          <w:tab w:val="left" w:pos="9781"/>
        </w:tabs>
        <w:spacing w:line="276" w:lineRule="auto"/>
        <w:jc w:val="both"/>
        <w:rPr>
          <w:rFonts w:ascii="Cambria" w:hAnsi="Cambria" w:cs="Arial"/>
          <w:b/>
          <w:sz w:val="22"/>
          <w:szCs w:val="22"/>
        </w:rPr>
      </w:pPr>
      <w:r w:rsidRPr="00030974">
        <w:rPr>
          <w:rFonts w:ascii="Cambria" w:hAnsi="Cambria" w:cs="Arial"/>
          <w:b/>
          <w:sz w:val="22"/>
          <w:szCs w:val="22"/>
        </w:rPr>
        <w:t>001 FUNDO MUNICIPAL DE SAÚDE</w:t>
      </w:r>
    </w:p>
    <w:p w14:paraId="47CD160C" w14:textId="77777777" w:rsidR="004A04EA" w:rsidRDefault="004A04EA" w:rsidP="004A04EA">
      <w:pPr>
        <w:pStyle w:val="Standard"/>
        <w:shd w:val="clear" w:color="auto" w:fill="FFFFFF"/>
        <w:tabs>
          <w:tab w:val="left" w:pos="8505"/>
          <w:tab w:val="left" w:pos="9781"/>
        </w:tabs>
        <w:spacing w:line="276" w:lineRule="auto"/>
        <w:jc w:val="both"/>
        <w:rPr>
          <w:rFonts w:ascii="Cambria" w:hAnsi="Cambria" w:cs="Arial"/>
          <w:b/>
          <w:sz w:val="22"/>
          <w:szCs w:val="22"/>
        </w:rPr>
      </w:pPr>
      <w:r>
        <w:rPr>
          <w:rFonts w:ascii="Cambria" w:hAnsi="Cambria" w:cs="Arial"/>
          <w:b/>
          <w:sz w:val="22"/>
          <w:szCs w:val="22"/>
        </w:rPr>
        <w:t>10.301.0014.2080 MANUTENÇÃO DAS UNIDADES BASICAS DE SAUDE MUNICIPAIS</w:t>
      </w:r>
    </w:p>
    <w:p w14:paraId="21D3ADB7" w14:textId="77777777" w:rsidR="004A04EA" w:rsidRDefault="004A04EA" w:rsidP="004A04EA">
      <w:pPr>
        <w:pStyle w:val="Standard"/>
        <w:shd w:val="clear" w:color="auto" w:fill="FFFFFF"/>
        <w:tabs>
          <w:tab w:val="left" w:pos="8505"/>
          <w:tab w:val="left" w:pos="9781"/>
        </w:tabs>
        <w:spacing w:line="276" w:lineRule="auto"/>
        <w:jc w:val="both"/>
        <w:rPr>
          <w:rFonts w:ascii="Cambria" w:hAnsi="Cambria" w:cs="Arial"/>
          <w:sz w:val="22"/>
          <w:szCs w:val="22"/>
        </w:rPr>
      </w:pPr>
      <w:r>
        <w:rPr>
          <w:rFonts w:ascii="Cambria" w:hAnsi="Cambria" w:cs="Arial"/>
          <w:sz w:val="22"/>
          <w:szCs w:val="22"/>
        </w:rPr>
        <w:t>00170 3.3.90.30.00.00 001 Material de Consumo</w:t>
      </w:r>
    </w:p>
    <w:p w14:paraId="50BC19C6" w14:textId="77777777" w:rsidR="004A04EA" w:rsidRPr="00A47BF9" w:rsidRDefault="004A04EA" w:rsidP="004A04EA">
      <w:pPr>
        <w:pStyle w:val="Standard"/>
        <w:shd w:val="clear" w:color="auto" w:fill="FFFFFF"/>
        <w:tabs>
          <w:tab w:val="left" w:pos="8505"/>
          <w:tab w:val="left" w:pos="9781"/>
        </w:tabs>
        <w:spacing w:line="276" w:lineRule="auto"/>
        <w:jc w:val="both"/>
        <w:rPr>
          <w:rFonts w:ascii="Cambria" w:hAnsi="Cambria" w:cs="Arial"/>
          <w:sz w:val="22"/>
          <w:szCs w:val="22"/>
        </w:rPr>
      </w:pPr>
      <w:r>
        <w:rPr>
          <w:rFonts w:ascii="Cambria" w:hAnsi="Cambria" w:cs="Arial"/>
          <w:sz w:val="22"/>
          <w:szCs w:val="22"/>
        </w:rPr>
        <w:t>00175 3.3.90.30.00.00 303 Material de Consumo</w:t>
      </w:r>
    </w:p>
    <w:p w14:paraId="5B35A808" w14:textId="77777777" w:rsidR="00030974" w:rsidRPr="00030974" w:rsidRDefault="00030974" w:rsidP="00030974">
      <w:pPr>
        <w:pStyle w:val="Standard"/>
        <w:shd w:val="clear" w:color="auto" w:fill="FFFFFF"/>
        <w:tabs>
          <w:tab w:val="left" w:pos="8505"/>
          <w:tab w:val="left" w:pos="9781"/>
        </w:tabs>
        <w:spacing w:line="276" w:lineRule="auto"/>
        <w:jc w:val="both"/>
        <w:rPr>
          <w:rFonts w:ascii="Cambria" w:hAnsi="Cambria" w:cs="Arial"/>
          <w:sz w:val="22"/>
          <w:szCs w:val="22"/>
        </w:rPr>
      </w:pPr>
    </w:p>
    <w:p w14:paraId="347C1259" w14:textId="77777777" w:rsidR="002C4806" w:rsidRPr="00C40709" w:rsidRDefault="002C4806" w:rsidP="001C3D44">
      <w:pPr>
        <w:pStyle w:val="Nvel2-Red"/>
        <w:numPr>
          <w:ilvl w:val="1"/>
          <w:numId w:val="73"/>
        </w:numPr>
        <w:spacing w:before="10" w:after="10"/>
        <w:ind w:left="0" w:firstLine="567"/>
        <w:rPr>
          <w:rFonts w:ascii="Cambria" w:hAnsi="Cambria"/>
          <w:color w:val="auto"/>
          <w:sz w:val="22"/>
          <w:szCs w:val="22"/>
        </w:rPr>
      </w:pPr>
      <w:r w:rsidRPr="00C40709">
        <w:rPr>
          <w:rFonts w:ascii="Cambria" w:hAnsi="Cambria"/>
          <w:color w:val="auto"/>
          <w:sz w:val="22"/>
          <w:szCs w:val="22"/>
        </w:rPr>
        <w:t>A dotação relativa aos exercícios financeiros subsequentes será indicada após aprovação da Lei Orçamentária respectiva e liberação dos créditos correspondentes, mediante apostilamento.</w:t>
      </w:r>
    </w:p>
    <w:p w14:paraId="16D8B933"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13459D57" w14:textId="77777777" w:rsidR="002C4806" w:rsidRPr="00275AA1" w:rsidRDefault="002C4806" w:rsidP="001C3D44">
      <w:pPr>
        <w:pStyle w:val="Nivel01"/>
        <w:numPr>
          <w:ilvl w:val="0"/>
          <w:numId w:val="73"/>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13" w:anchor="art92" w:history="1">
        <w:r w:rsidRPr="00275AA1">
          <w:rPr>
            <w:rStyle w:val="Hyperlink"/>
            <w:rFonts w:ascii="Cambria" w:hAnsi="Cambria"/>
            <w:sz w:val="22"/>
            <w:szCs w:val="22"/>
          </w:rPr>
          <w:t>art. 92, III</w:t>
        </w:r>
      </w:hyperlink>
      <w:r w:rsidRPr="00275AA1">
        <w:rPr>
          <w:rFonts w:ascii="Cambria" w:hAnsi="Cambria"/>
          <w:sz w:val="22"/>
          <w:szCs w:val="22"/>
        </w:rPr>
        <w:t>)</w:t>
      </w:r>
    </w:p>
    <w:p w14:paraId="70B1D4D7" w14:textId="77777777" w:rsidR="002C4806" w:rsidRPr="00275AA1" w:rsidRDefault="002C4806" w:rsidP="001C3D44">
      <w:pPr>
        <w:pStyle w:val="Nivel2"/>
        <w:numPr>
          <w:ilvl w:val="1"/>
          <w:numId w:val="73"/>
        </w:numPr>
        <w:spacing w:before="10" w:after="10"/>
        <w:ind w:left="0"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14"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15" w:history="1">
        <w:r w:rsidRPr="00275AA1">
          <w:rPr>
            <w:rStyle w:val="Hyperlink"/>
            <w:rFonts w:ascii="Cambria" w:hAnsi="Cambria"/>
            <w:sz w:val="22"/>
            <w:szCs w:val="22"/>
          </w:rPr>
          <w:t>Lei nº 8.078, de 1990 – Código de Defesa do Consumidor</w:t>
        </w:r>
      </w:hyperlink>
      <w:r w:rsidRPr="00275AA1">
        <w:rPr>
          <w:rFonts w:ascii="Cambria" w:hAnsi="Cambria"/>
          <w:sz w:val="22"/>
          <w:szCs w:val="22"/>
        </w:rPr>
        <w:t xml:space="preserve"> – e normas e princípios gerais dos contratos.</w:t>
      </w:r>
    </w:p>
    <w:p w14:paraId="713F2BD2" w14:textId="77777777" w:rsidR="002C4806" w:rsidRPr="00275AA1" w:rsidRDefault="002C4806" w:rsidP="002C4806">
      <w:pPr>
        <w:pStyle w:val="Nivel2"/>
        <w:spacing w:before="10" w:after="10"/>
        <w:ind w:left="567" w:firstLine="0"/>
        <w:rPr>
          <w:rFonts w:ascii="Cambria" w:hAnsi="Cambria"/>
          <w:sz w:val="22"/>
          <w:szCs w:val="22"/>
        </w:rPr>
      </w:pPr>
    </w:p>
    <w:p w14:paraId="1F8110E6" w14:textId="77777777" w:rsidR="002C4806" w:rsidRPr="00275AA1" w:rsidRDefault="002C4806" w:rsidP="001C3D44">
      <w:pPr>
        <w:pStyle w:val="Nivel01"/>
        <w:numPr>
          <w:ilvl w:val="0"/>
          <w:numId w:val="73"/>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14:paraId="357219E7" w14:textId="77777777" w:rsidR="002C4806" w:rsidRPr="00275AA1" w:rsidRDefault="002C4806" w:rsidP="001C3D44">
      <w:pPr>
        <w:pStyle w:val="Nivel2"/>
        <w:numPr>
          <w:ilvl w:val="1"/>
          <w:numId w:val="73"/>
        </w:numPr>
        <w:spacing w:before="10" w:after="10"/>
        <w:ind w:left="0" w:firstLine="567"/>
        <w:rPr>
          <w:rFonts w:ascii="Cambria" w:hAnsi="Cambria"/>
          <w:sz w:val="22"/>
          <w:szCs w:val="22"/>
        </w:rPr>
      </w:pPr>
      <w:r w:rsidRPr="00275AA1">
        <w:rPr>
          <w:rFonts w:ascii="Cambria" w:hAnsi="Cambria"/>
          <w:sz w:val="22"/>
          <w:szCs w:val="22"/>
        </w:rPr>
        <w:t xml:space="preserve">Eventuais alterações contratuais reger-se-ão pela disciplina dos </w:t>
      </w:r>
      <w:hyperlink r:id="rId116" w:anchor="art124"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124 e seguintes da Lei nº 14.133, de 2021</w:t>
        </w:r>
      </w:hyperlink>
      <w:r w:rsidRPr="00275AA1">
        <w:rPr>
          <w:rFonts w:ascii="Cambria" w:hAnsi="Cambria"/>
          <w:sz w:val="22"/>
          <w:szCs w:val="22"/>
        </w:rPr>
        <w:t>.</w:t>
      </w:r>
    </w:p>
    <w:p w14:paraId="75587E4B" w14:textId="77777777" w:rsidR="002C4806" w:rsidRPr="00275AA1" w:rsidRDefault="002C4806" w:rsidP="001C3D44">
      <w:pPr>
        <w:pStyle w:val="Nivel2"/>
        <w:numPr>
          <w:ilvl w:val="1"/>
          <w:numId w:val="73"/>
        </w:numPr>
        <w:spacing w:before="10" w:after="10"/>
        <w:ind w:left="0" w:firstLine="567"/>
        <w:rPr>
          <w:rFonts w:ascii="Cambria" w:hAnsi="Cambria"/>
          <w:sz w:val="22"/>
          <w:szCs w:val="22"/>
        </w:rPr>
      </w:pPr>
      <w:r w:rsidRPr="00275AA1">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14:paraId="5EF1F91B" w14:textId="77777777" w:rsidR="002C4806" w:rsidRPr="00510B1A" w:rsidRDefault="002C4806" w:rsidP="001C3D44">
      <w:pPr>
        <w:pStyle w:val="Nivel2"/>
        <w:numPr>
          <w:ilvl w:val="1"/>
          <w:numId w:val="73"/>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17"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p>
    <w:p w14:paraId="03EE7660" w14:textId="77777777" w:rsidR="007C31D7" w:rsidRDefault="007C31D7" w:rsidP="002C4806">
      <w:pPr>
        <w:spacing w:line="276" w:lineRule="auto"/>
        <w:ind w:left="284"/>
        <w:jc w:val="both"/>
        <w:rPr>
          <w:rFonts w:ascii="Cambria" w:hAnsi="Cambria"/>
          <w:b/>
        </w:rPr>
      </w:pPr>
    </w:p>
    <w:p w14:paraId="6E3FF420" w14:textId="77777777"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14:paraId="268552C2"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63C49BF0"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089F40A0"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14:paraId="607EE5F5"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lastRenderedPageBreak/>
        <w:t>“prática fraudulenta”:</w:t>
      </w:r>
      <w:r w:rsidRPr="00275AA1">
        <w:rPr>
          <w:rFonts w:ascii="Cambria" w:hAnsi="Cambria" w:cs="Arial"/>
          <w:sz w:val="22"/>
          <w:szCs w:val="22"/>
        </w:rPr>
        <w:t xml:space="preserve"> a falsidade ou omissão dos fatos, com o objeto de influenciar o processo de licitação ou de execução de contrato;</w:t>
      </w:r>
    </w:p>
    <w:p w14:paraId="7F48CBCE"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colusiva”:</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14:paraId="26BF9BF1"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14:paraId="1FCE3B01"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45BA4FA8"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178EC603"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5B4F1CBB" w14:textId="77777777" w:rsidR="002C4806" w:rsidRPr="00275AA1" w:rsidRDefault="002C4806" w:rsidP="002C4806">
      <w:pPr>
        <w:pStyle w:val="Nivel2"/>
        <w:spacing w:before="10" w:after="10"/>
        <w:ind w:left="567" w:firstLine="0"/>
        <w:rPr>
          <w:rFonts w:ascii="Cambria" w:hAnsi="Cambria"/>
          <w:sz w:val="22"/>
          <w:szCs w:val="22"/>
        </w:rPr>
      </w:pPr>
    </w:p>
    <w:p w14:paraId="050E2241" w14:textId="77777777" w:rsidR="002C4806" w:rsidRPr="00275AA1" w:rsidRDefault="002C4806" w:rsidP="001C3D44">
      <w:pPr>
        <w:pStyle w:val="Nivel01"/>
        <w:numPr>
          <w:ilvl w:val="0"/>
          <w:numId w:val="73"/>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14:paraId="0A44D5CF" w14:textId="77777777" w:rsidR="002C4806" w:rsidRDefault="002C4806" w:rsidP="00163509">
      <w:pPr>
        <w:pStyle w:val="Nivel2"/>
        <w:numPr>
          <w:ilvl w:val="1"/>
          <w:numId w:val="59"/>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18"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19"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20"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14:paraId="0DCB1089" w14:textId="77777777" w:rsidR="00314856" w:rsidRDefault="00314856" w:rsidP="00326079">
      <w:pPr>
        <w:pStyle w:val="ParagraphStyle"/>
        <w:ind w:right="-2" w:firstLine="567"/>
        <w:jc w:val="both"/>
        <w:rPr>
          <w:rFonts w:ascii="Cambria" w:hAnsi="Cambria"/>
          <w:b/>
          <w:sz w:val="22"/>
          <w:szCs w:val="22"/>
        </w:rPr>
      </w:pPr>
    </w:p>
    <w:p w14:paraId="4246234C" w14:textId="77777777"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14:paraId="17C4F80C" w14:textId="77777777" w:rsidR="00326079" w:rsidRPr="00326079" w:rsidRDefault="00326079" w:rsidP="00326079">
      <w:pPr>
        <w:ind w:firstLine="567"/>
        <w:jc w:val="both"/>
        <w:rPr>
          <w:rFonts w:ascii="Cambria" w:hAnsi="Cambria"/>
        </w:rPr>
      </w:pPr>
      <w:r>
        <w:rPr>
          <w:rFonts w:ascii="Cambria" w:hAnsi="Cambria"/>
        </w:rPr>
        <w:t xml:space="preserve">18.1 </w:t>
      </w:r>
      <w:r w:rsidRPr="00326079">
        <w:rPr>
          <w:rFonts w:ascii="Cambria" w:hAnsi="Cambria"/>
        </w:rPr>
        <w:t>Em observância aos preceitos da Lei Geral de Proteção de Dados Pessoais - LGPD - Lei 13.709/2018, os signatários autorizam a divulgação de seus dados pessoais constantes neste instrumento para fins de publicidade e transparência.</w:t>
      </w:r>
    </w:p>
    <w:p w14:paraId="7A6CAB3D" w14:textId="77777777" w:rsidR="00314856" w:rsidRPr="00326079" w:rsidRDefault="00314856" w:rsidP="00326079">
      <w:pPr>
        <w:rPr>
          <w:lang w:eastAsia="pt-BR"/>
        </w:rPr>
      </w:pPr>
    </w:p>
    <w:p w14:paraId="35F23CEB" w14:textId="77777777" w:rsidR="002C4806" w:rsidRPr="00275AA1" w:rsidRDefault="002C4806" w:rsidP="001C3D44">
      <w:pPr>
        <w:pStyle w:val="Nivel01"/>
        <w:numPr>
          <w:ilvl w:val="0"/>
          <w:numId w:val="73"/>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21" w:anchor="art92§1" w:history="1">
        <w:r w:rsidRPr="00275AA1">
          <w:rPr>
            <w:rStyle w:val="Hyperlink"/>
            <w:rFonts w:ascii="Cambria" w:hAnsi="Cambria"/>
            <w:sz w:val="22"/>
            <w:szCs w:val="22"/>
          </w:rPr>
          <w:t>art. 92, §1º</w:t>
        </w:r>
      </w:hyperlink>
      <w:r w:rsidRPr="00275AA1">
        <w:rPr>
          <w:rFonts w:ascii="Cambria" w:hAnsi="Cambria"/>
          <w:sz w:val="22"/>
          <w:szCs w:val="22"/>
        </w:rPr>
        <w:t>)</w:t>
      </w:r>
    </w:p>
    <w:p w14:paraId="2917E3A8" w14:textId="77777777" w:rsidR="002C4806" w:rsidRPr="00510B1A" w:rsidRDefault="002C4806" w:rsidP="00510B1A">
      <w:pPr>
        <w:pStyle w:val="Nivel2"/>
        <w:numPr>
          <w:ilvl w:val="1"/>
          <w:numId w:val="58"/>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22"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14:paraId="1485672C" w14:textId="77777777" w:rsidR="00510B1A" w:rsidRDefault="00510B1A" w:rsidP="002C4806">
      <w:pPr>
        <w:pStyle w:val="Nivel2"/>
        <w:spacing w:before="10" w:after="10"/>
        <w:ind w:left="0" w:firstLine="567"/>
        <w:rPr>
          <w:rFonts w:ascii="Cambria" w:hAnsi="Cambria"/>
          <w:i/>
          <w:iCs/>
          <w:color w:val="auto"/>
          <w:sz w:val="22"/>
          <w:szCs w:val="22"/>
        </w:rPr>
      </w:pPr>
    </w:p>
    <w:p w14:paraId="5CD3ACDE" w14:textId="77777777" w:rsidR="00FA0BF7" w:rsidRDefault="00FA0BF7" w:rsidP="002C4806">
      <w:pPr>
        <w:pStyle w:val="Nivel2"/>
        <w:spacing w:before="10" w:after="10"/>
        <w:ind w:left="0" w:firstLine="567"/>
        <w:rPr>
          <w:rFonts w:ascii="Cambria" w:hAnsi="Cambria"/>
          <w:i/>
          <w:iCs/>
          <w:color w:val="auto"/>
          <w:sz w:val="22"/>
          <w:szCs w:val="22"/>
        </w:rPr>
      </w:pPr>
    </w:p>
    <w:p w14:paraId="3F9BAF18" w14:textId="77777777"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w:t>
      </w:r>
      <w:r w:rsidR="004A04EA">
        <w:rPr>
          <w:rFonts w:ascii="Cambria" w:hAnsi="Cambria"/>
          <w:i/>
          <w:iCs/>
          <w:color w:val="auto"/>
          <w:sz w:val="22"/>
          <w:szCs w:val="22"/>
        </w:rPr>
        <w:t>6</w:t>
      </w:r>
      <w:r w:rsidR="002C4806" w:rsidRPr="003C5F5C">
        <w:rPr>
          <w:rFonts w:ascii="Cambria" w:hAnsi="Cambria"/>
          <w:i/>
          <w:iCs/>
          <w:color w:val="auto"/>
          <w:sz w:val="22"/>
          <w:szCs w:val="22"/>
        </w:rPr>
        <w:t>.</w:t>
      </w:r>
    </w:p>
    <w:p w14:paraId="5298FB84" w14:textId="77777777" w:rsidR="003C5F5C" w:rsidRDefault="003C5F5C" w:rsidP="002C4806">
      <w:pPr>
        <w:spacing w:before="10" w:after="10" w:line="276" w:lineRule="auto"/>
        <w:ind w:firstLine="567"/>
        <w:jc w:val="both"/>
        <w:rPr>
          <w:rFonts w:ascii="Cambria" w:hAnsi="Cambria" w:cs="Arial"/>
          <w:bCs/>
        </w:rPr>
      </w:pPr>
    </w:p>
    <w:p w14:paraId="51F5E1F3" w14:textId="77777777" w:rsidR="003C5F5C" w:rsidRDefault="003C5F5C" w:rsidP="002C4806">
      <w:pPr>
        <w:spacing w:before="10" w:after="10" w:line="276" w:lineRule="auto"/>
        <w:ind w:firstLine="567"/>
        <w:jc w:val="both"/>
        <w:rPr>
          <w:rFonts w:ascii="Cambria" w:hAnsi="Cambria" w:cs="Arial"/>
          <w:bCs/>
        </w:rPr>
      </w:pPr>
    </w:p>
    <w:p w14:paraId="60EA0FCD"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lastRenderedPageBreak/>
        <w:t>_________________________</w:t>
      </w:r>
    </w:p>
    <w:p w14:paraId="0E6D143A"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Representante legal do CONTRATANTE</w:t>
      </w:r>
    </w:p>
    <w:p w14:paraId="09ADA601" w14:textId="77777777" w:rsidR="003C5F5C" w:rsidRDefault="003C5F5C" w:rsidP="002C4806">
      <w:pPr>
        <w:spacing w:before="10" w:after="10" w:line="276" w:lineRule="auto"/>
        <w:ind w:firstLine="567"/>
        <w:jc w:val="both"/>
        <w:rPr>
          <w:rFonts w:ascii="Cambria" w:hAnsi="Cambria" w:cs="Arial"/>
        </w:rPr>
      </w:pPr>
    </w:p>
    <w:p w14:paraId="65C618ED" w14:textId="77777777" w:rsidR="003C5F5C" w:rsidRDefault="003C5F5C" w:rsidP="002C4806">
      <w:pPr>
        <w:spacing w:before="10" w:after="10" w:line="276" w:lineRule="auto"/>
        <w:ind w:firstLine="567"/>
        <w:jc w:val="both"/>
        <w:rPr>
          <w:rFonts w:ascii="Cambria" w:hAnsi="Cambria" w:cs="Arial"/>
        </w:rPr>
      </w:pPr>
    </w:p>
    <w:p w14:paraId="7BB72E83"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14:paraId="3D803F71"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14:paraId="7C0EA298" w14:textId="77777777" w:rsidR="003C5F5C" w:rsidRDefault="003C5F5C" w:rsidP="002C4806">
      <w:pPr>
        <w:spacing w:before="10" w:after="10" w:line="276" w:lineRule="auto"/>
        <w:ind w:firstLine="567"/>
        <w:jc w:val="both"/>
        <w:rPr>
          <w:rFonts w:ascii="Cambria" w:hAnsi="Cambria" w:cs="Arial"/>
          <w:i/>
          <w:iCs/>
          <w:color w:val="FF0000"/>
        </w:rPr>
      </w:pPr>
    </w:p>
    <w:p w14:paraId="5880AB89" w14:textId="77777777" w:rsidR="003C5F5C" w:rsidRDefault="003C5F5C" w:rsidP="002C4806">
      <w:pPr>
        <w:spacing w:before="10" w:after="10" w:line="276" w:lineRule="auto"/>
        <w:ind w:firstLine="567"/>
        <w:jc w:val="both"/>
        <w:rPr>
          <w:rFonts w:ascii="Cambria" w:hAnsi="Cambria" w:cs="Arial"/>
          <w:i/>
          <w:iCs/>
          <w:color w:val="FF0000"/>
        </w:rPr>
      </w:pPr>
    </w:p>
    <w:p w14:paraId="5B418C99"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14:paraId="7CBB9DA6"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14:paraId="449BE1DD" w14:textId="77777777"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23"/>
      <w:footerReference w:type="default" r:id="rId124"/>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909402" w14:textId="77777777" w:rsidR="001C3D44" w:rsidRDefault="001C3D44" w:rsidP="002C4806">
      <w:r>
        <w:separator/>
      </w:r>
    </w:p>
  </w:endnote>
  <w:endnote w:type="continuationSeparator" w:id="0">
    <w:p w14:paraId="29198816" w14:textId="77777777" w:rsidR="001C3D44" w:rsidRDefault="001C3D44"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1"/>
    <w:family w:val="roman"/>
    <w:pitch w:val="default"/>
    <w:sig w:usb0="00000003" w:usb1="00000000" w:usb2="00000000" w:usb3="00000000" w:csb0="00040001" w:csb1="00000000"/>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sig w:usb0="00000001" w:usb1="08070000" w:usb2="00000010" w:usb3="00000000" w:csb0="00020000" w:csb1="00000000"/>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sig w:usb0="00000003" w:usb1="00000000" w:usb2="00000000" w:usb3="00000000" w:csb0="00000001" w:csb1="00000000"/>
  </w:font>
  <w:font w:name="Arial-BoldMT">
    <w:altName w:val="Times New Roman"/>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0AD1AA" w14:textId="77777777" w:rsidR="00F25D28" w:rsidRDefault="00F25D28">
    <w:pPr>
      <w:pStyle w:val="Rodap"/>
      <w:jc w:val="right"/>
    </w:pPr>
  </w:p>
  <w:p w14:paraId="0A1A2AF2" w14:textId="77777777" w:rsidR="00F25D28" w:rsidRDefault="00F25D28">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A696B1" w14:textId="77777777" w:rsidR="00F25D28" w:rsidRDefault="00F25D28">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F08765" w14:textId="77777777" w:rsidR="00F25D28" w:rsidRDefault="00F25D28">
    <w:pPr>
      <w:pStyle w:val="Rodap"/>
      <w:jc w:val="right"/>
    </w:pPr>
  </w:p>
  <w:p w14:paraId="6F87202E" w14:textId="77777777" w:rsidR="00F25D28" w:rsidRDefault="00F25D28">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E2423E" w14:textId="77777777" w:rsidR="00F25D28" w:rsidRDefault="00F25D28">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5D2BE7" w14:textId="77777777" w:rsidR="001C3D44" w:rsidRDefault="001C3D44" w:rsidP="002C4806">
      <w:r>
        <w:separator/>
      </w:r>
    </w:p>
  </w:footnote>
  <w:footnote w:type="continuationSeparator" w:id="0">
    <w:p w14:paraId="4DCA66BF" w14:textId="77777777" w:rsidR="001C3D44" w:rsidRDefault="001C3D44"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F25D28" w14:paraId="2872717E" w14:textId="77777777" w:rsidTr="00C9314E">
      <w:trPr>
        <w:cantSplit/>
        <w:trHeight w:val="1341"/>
        <w:jc w:val="center"/>
      </w:trPr>
      <w:tc>
        <w:tcPr>
          <w:tcW w:w="250" w:type="dxa"/>
          <w:vAlign w:val="center"/>
        </w:tcPr>
        <w:p w14:paraId="17D2CD02" w14:textId="77777777" w:rsidR="00F25D28" w:rsidRDefault="00F25D28" w:rsidP="00C9314E">
          <w:pPr>
            <w:ind w:right="-26" w:hanging="22"/>
          </w:pPr>
          <w:bookmarkStart w:id="45" w:name="_Hlk42155590"/>
        </w:p>
      </w:tc>
      <w:tc>
        <w:tcPr>
          <w:tcW w:w="9923" w:type="dxa"/>
          <w:vAlign w:val="center"/>
        </w:tcPr>
        <w:p w14:paraId="0D0F8BCA" w14:textId="77777777" w:rsidR="00F25D28" w:rsidRPr="00922A68" w:rsidRDefault="00F25D28" w:rsidP="00C9314E">
          <w:pPr>
            <w:tabs>
              <w:tab w:val="left" w:pos="0"/>
            </w:tabs>
            <w:ind w:left="-1081" w:right="-437"/>
            <w:jc w:val="center"/>
            <w:rPr>
              <w:sz w:val="10"/>
              <w:szCs w:val="10"/>
            </w:rPr>
          </w:pPr>
          <w:r w:rsidRPr="00FB78BB">
            <w:rPr>
              <w:rFonts w:ascii="Arial" w:hAnsi="Arial" w:cs="Arial"/>
              <w:noProof/>
              <w:lang w:eastAsia="pt-BR"/>
            </w:rPr>
            <w:drawing>
              <wp:inline distT="0" distB="0" distL="0" distR="0" wp14:anchorId="7497D261" wp14:editId="7F6EBB03">
                <wp:extent cx="5400040" cy="895350"/>
                <wp:effectExtent l="0" t="0" r="0" b="0"/>
                <wp:docPr id="4" name="Imagem 4"/>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bookmarkEnd w:id="45"/>
  </w:tbl>
  <w:p w14:paraId="4978AF96" w14:textId="77777777" w:rsidR="00F25D28" w:rsidRDefault="00F25D28"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CBAF9A" w14:textId="77777777" w:rsidR="00F25D28" w:rsidRPr="004611CA" w:rsidRDefault="00F25D28" w:rsidP="00FE51FE">
    <w:pPr>
      <w:pStyle w:val="Cabealho"/>
      <w:tabs>
        <w:tab w:val="clear" w:pos="8504"/>
        <w:tab w:val="right" w:pos="8080"/>
      </w:tabs>
      <w:rPr>
        <w:rFonts w:cs="Arial"/>
        <w:sz w:val="24"/>
        <w:szCs w:val="24"/>
      </w:rPr>
    </w:pPr>
    <w:r>
      <w:rPr>
        <w:rFonts w:cs="Arial"/>
        <w:b/>
        <w:noProof/>
        <w:sz w:val="28"/>
        <w:lang w:eastAsia="pt-BR"/>
      </w:rPr>
      <w:drawing>
        <wp:inline distT="0" distB="0" distL="0" distR="0" wp14:anchorId="560951F5" wp14:editId="3E9A0530">
          <wp:extent cx="5401310" cy="895985"/>
          <wp:effectExtent l="0" t="0" r="889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895985"/>
                  </a:xfrm>
                  <a:prstGeom prst="rect">
                    <a:avLst/>
                  </a:prstGeom>
                  <a:noFill/>
                </pic:spPr>
              </pic:pic>
            </a:graphicData>
          </a:graphic>
        </wp:inline>
      </w:drawing>
    </w:r>
    <w:r w:rsidRPr="004611CA">
      <w:rPr>
        <w:rFonts w:cs="Arial"/>
        <w:b/>
        <w:sz w:val="28"/>
      </w:rPr>
      <w:t xml:space="preserve">                             </w:t>
    </w:r>
    <w:r>
      <w:rPr>
        <w:rFonts w:cs="Arial"/>
        <w:b/>
        <w:sz w:val="28"/>
      </w:rPr>
      <w:t xml:space="preserve">                                           </w:t>
    </w:r>
  </w:p>
  <w:p w14:paraId="3C1C7BFD" w14:textId="77777777" w:rsidR="00F25D28" w:rsidRDefault="00F25D28"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F25D28" w:rsidRPr="00922A68" w14:paraId="027BE1FE" w14:textId="77777777" w:rsidTr="0068506B">
      <w:trPr>
        <w:cantSplit/>
        <w:trHeight w:val="1341"/>
        <w:jc w:val="center"/>
      </w:trPr>
      <w:tc>
        <w:tcPr>
          <w:tcW w:w="1282" w:type="dxa"/>
          <w:vAlign w:val="center"/>
        </w:tcPr>
        <w:p w14:paraId="58D47A2E" w14:textId="77777777" w:rsidR="00F25D28" w:rsidRDefault="00F25D28" w:rsidP="00071992">
          <w:pPr>
            <w:ind w:right="-8897" w:firstLine="825"/>
          </w:pPr>
        </w:p>
      </w:tc>
      <w:tc>
        <w:tcPr>
          <w:tcW w:w="8899" w:type="dxa"/>
          <w:vAlign w:val="center"/>
        </w:tcPr>
        <w:p w14:paraId="6A601112" w14:textId="77777777" w:rsidR="00F25D28" w:rsidRPr="00922A68" w:rsidRDefault="00F25D28" w:rsidP="003115EC">
          <w:pPr>
            <w:ind w:left="-741"/>
            <w:jc w:val="center"/>
            <w:rPr>
              <w:sz w:val="10"/>
              <w:szCs w:val="10"/>
            </w:rPr>
          </w:pPr>
          <w:r w:rsidRPr="00FB78BB">
            <w:rPr>
              <w:rFonts w:ascii="Arial" w:hAnsi="Arial" w:cs="Arial"/>
              <w:noProof/>
              <w:lang w:eastAsia="pt-BR"/>
            </w:rPr>
            <w:drawing>
              <wp:inline distT="0" distB="0" distL="0" distR="0" wp14:anchorId="35C5CC78" wp14:editId="0041DCC2">
                <wp:extent cx="5400040" cy="895350"/>
                <wp:effectExtent l="0" t="0" r="0" b="0"/>
                <wp:docPr id="2" name="Imagem 2"/>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tbl>
  <w:p w14:paraId="659989D0" w14:textId="77777777" w:rsidR="00F25D28" w:rsidRPr="000E6C33" w:rsidRDefault="00F25D28"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F25D28" w:rsidRPr="00922A68" w14:paraId="69945F04" w14:textId="77777777" w:rsidTr="003F5B80">
      <w:trPr>
        <w:cantSplit/>
        <w:trHeight w:val="1341"/>
        <w:jc w:val="center"/>
      </w:trPr>
      <w:tc>
        <w:tcPr>
          <w:tcW w:w="1282" w:type="dxa"/>
          <w:vAlign w:val="center"/>
        </w:tcPr>
        <w:p w14:paraId="165EF4C3" w14:textId="77777777" w:rsidR="00F25D28" w:rsidRDefault="00F25D28" w:rsidP="00DE3935"/>
      </w:tc>
      <w:tc>
        <w:tcPr>
          <w:tcW w:w="9145" w:type="dxa"/>
          <w:vAlign w:val="center"/>
        </w:tcPr>
        <w:p w14:paraId="53E093D6" w14:textId="77777777" w:rsidR="00F25D28" w:rsidRPr="00922A68" w:rsidRDefault="00F25D28" w:rsidP="003115EC">
          <w:pPr>
            <w:ind w:left="-741"/>
            <w:jc w:val="center"/>
            <w:rPr>
              <w:sz w:val="10"/>
              <w:szCs w:val="10"/>
            </w:rPr>
          </w:pPr>
          <w:r w:rsidRPr="00FB78BB">
            <w:rPr>
              <w:rFonts w:ascii="Arial" w:hAnsi="Arial" w:cs="Arial"/>
              <w:noProof/>
              <w:lang w:eastAsia="pt-BR"/>
            </w:rPr>
            <w:drawing>
              <wp:inline distT="0" distB="0" distL="0" distR="0" wp14:anchorId="79BEA4B0" wp14:editId="21C0E635">
                <wp:extent cx="5400040" cy="895350"/>
                <wp:effectExtent l="0" t="0" r="0" b="0"/>
                <wp:docPr id="3" name="Imagem 3"/>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tbl>
  <w:p w14:paraId="7C0E1A54" w14:textId="77777777" w:rsidR="00F25D28" w:rsidRPr="0045518B" w:rsidRDefault="00F25D28"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77668D3"/>
    <w:multiLevelType w:val="multilevel"/>
    <w:tmpl w:val="861079F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nsid w:val="0DC43B8C"/>
    <w:multiLevelType w:val="multilevel"/>
    <w:tmpl w:val="78048BAC"/>
    <w:lvl w:ilvl="0">
      <w:start w:val="12"/>
      <w:numFmt w:val="decimal"/>
      <w:lvlText w:val="%1."/>
      <w:lvlJc w:val="left"/>
      <w:pPr>
        <w:ind w:left="450" w:hanging="450"/>
      </w:pPr>
      <w:rPr>
        <w:rFonts w:hint="default"/>
      </w:rPr>
    </w:lvl>
    <w:lvl w:ilvl="1">
      <w:start w:val="1"/>
      <w:numFmt w:val="decimal"/>
      <w:lvlText w:val="%1.%2."/>
      <w:lvlJc w:val="left"/>
      <w:pPr>
        <w:ind w:left="1017" w:hanging="45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11692DC5"/>
    <w:multiLevelType w:val="hybridMultilevel"/>
    <w:tmpl w:val="139EF02E"/>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6">
    <w:nsid w:val="11F059EE"/>
    <w:multiLevelType w:val="multilevel"/>
    <w:tmpl w:val="8890A610"/>
    <w:styleLink w:val="WWNum9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121F6B35"/>
    <w:multiLevelType w:val="multilevel"/>
    <w:tmpl w:val="2BACE5D2"/>
    <w:styleLink w:val="WWNum7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nsid w:val="17861351"/>
    <w:multiLevelType w:val="hybridMultilevel"/>
    <w:tmpl w:val="9AF657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D032CEB"/>
    <w:multiLevelType w:val="hybridMultilevel"/>
    <w:tmpl w:val="D720866C"/>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2">
    <w:nsid w:val="1D1725D1"/>
    <w:multiLevelType w:val="multilevel"/>
    <w:tmpl w:val="026C6A36"/>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D4E6BA7"/>
    <w:multiLevelType w:val="multilevel"/>
    <w:tmpl w:val="751C0E4C"/>
    <w:styleLink w:val="WWNum2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1D5C100D"/>
    <w:multiLevelType w:val="multilevel"/>
    <w:tmpl w:val="00EA5094"/>
    <w:styleLink w:val="WWNum302"/>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DEF1F79"/>
    <w:multiLevelType w:val="multilevel"/>
    <w:tmpl w:val="438E2A30"/>
    <w:styleLink w:val="WWNum10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1F890E43"/>
    <w:multiLevelType w:val="multilevel"/>
    <w:tmpl w:val="04BACBC8"/>
    <w:styleLink w:val="WWNum362"/>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21CC3B77"/>
    <w:multiLevelType w:val="multilevel"/>
    <w:tmpl w:val="25A82B28"/>
    <w:styleLink w:val="WWNum82"/>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9">
    <w:nsid w:val="24446E3D"/>
    <w:multiLevelType w:val="hybridMultilevel"/>
    <w:tmpl w:val="B97AEB8A"/>
    <w:styleLink w:val="WWNum372"/>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2DAE30FA"/>
    <w:multiLevelType w:val="multilevel"/>
    <w:tmpl w:val="3A4CE3D4"/>
    <w:styleLink w:val="WWNum15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2F8663D5"/>
    <w:multiLevelType w:val="multilevel"/>
    <w:tmpl w:val="4D924360"/>
    <w:styleLink w:val="WWNum1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nsid w:val="30101EB0"/>
    <w:multiLevelType w:val="multilevel"/>
    <w:tmpl w:val="02F60700"/>
    <w:styleLink w:val="WWNum192"/>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4">
    <w:nsid w:val="35471CC0"/>
    <w:multiLevelType w:val="multilevel"/>
    <w:tmpl w:val="15B07E16"/>
    <w:styleLink w:val="WWNum392"/>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30"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355D5FDF"/>
    <w:multiLevelType w:val="hybridMultilevel"/>
    <w:tmpl w:val="B8309564"/>
    <w:styleLink w:val="WWNum292"/>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6">
    <w:nsid w:val="35BA59F1"/>
    <w:multiLevelType w:val="hybridMultilevel"/>
    <w:tmpl w:val="65C0DD9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7">
    <w:nsid w:val="37DD5E4A"/>
    <w:multiLevelType w:val="hybridMultilevel"/>
    <w:tmpl w:val="24AAE9AC"/>
    <w:styleLink w:val="WWNum32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3BEC1025"/>
    <w:multiLevelType w:val="multilevel"/>
    <w:tmpl w:val="0EC6311E"/>
    <w:styleLink w:val="WWNum21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nsid w:val="3E2D0750"/>
    <w:multiLevelType w:val="hybridMultilevel"/>
    <w:tmpl w:val="45C0428E"/>
    <w:styleLink w:val="WWNum382"/>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2">
    <w:nsid w:val="46D5216E"/>
    <w:multiLevelType w:val="multilevel"/>
    <w:tmpl w:val="51C2EBE2"/>
    <w:styleLink w:val="WWNum25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3">
    <w:nsid w:val="491A412E"/>
    <w:multiLevelType w:val="multilevel"/>
    <w:tmpl w:val="9B1C255E"/>
    <w:styleLink w:val="WWNum5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49447BAA"/>
    <w:multiLevelType w:val="multilevel"/>
    <w:tmpl w:val="E7FA15DA"/>
    <w:styleLink w:val="WWNum332"/>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nsid w:val="4AB844FA"/>
    <w:multiLevelType w:val="multilevel"/>
    <w:tmpl w:val="EEF6DC5A"/>
    <w:styleLink w:val="WWNum342"/>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504D4FEF"/>
    <w:multiLevelType w:val="multilevel"/>
    <w:tmpl w:val="AB544328"/>
    <w:styleLink w:val="WWNum22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51184948"/>
    <w:multiLevelType w:val="multilevel"/>
    <w:tmpl w:val="383EFABC"/>
    <w:styleLink w:val="WWNum1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529907C4"/>
    <w:multiLevelType w:val="multilevel"/>
    <w:tmpl w:val="586C96A0"/>
    <w:styleLink w:val="WWNum2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53041993"/>
    <w:multiLevelType w:val="multilevel"/>
    <w:tmpl w:val="949A4860"/>
    <w:styleLink w:val="WWNum352"/>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2">
    <w:nsid w:val="54BD256E"/>
    <w:multiLevelType w:val="multilevel"/>
    <w:tmpl w:val="3FE0E2BC"/>
    <w:styleLink w:val="WWNum17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3">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nsid w:val="56B35EB8"/>
    <w:multiLevelType w:val="multilevel"/>
    <w:tmpl w:val="10D626EA"/>
    <w:styleLink w:val="WWNum14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5B627EA1"/>
    <w:multiLevelType w:val="multilevel"/>
    <w:tmpl w:val="8B9A2A7A"/>
    <w:styleLink w:val="WWNum122"/>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696338A2"/>
    <w:multiLevelType w:val="multilevel"/>
    <w:tmpl w:val="A99C65CA"/>
    <w:styleLink w:val="WWNum18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69843A64"/>
    <w:multiLevelType w:val="multilevel"/>
    <w:tmpl w:val="ABECFF0A"/>
    <w:styleLink w:val="WWNum26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9">
    <w:nsid w:val="6AE40ACD"/>
    <w:multiLevelType w:val="multilevel"/>
    <w:tmpl w:val="2CB20F72"/>
    <w:styleLink w:val="WWNum3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6E8835BF"/>
    <w:multiLevelType w:val="multilevel"/>
    <w:tmpl w:val="3D4E55BC"/>
    <w:styleLink w:val="WWNum20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6F124714"/>
    <w:multiLevelType w:val="multilevel"/>
    <w:tmpl w:val="23A27766"/>
    <w:styleLink w:val="WWNum27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2">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54">
    <w:nsid w:val="72701138"/>
    <w:multiLevelType w:val="multilevel"/>
    <w:tmpl w:val="859EA0B0"/>
    <w:styleLink w:val="WWNum28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nsid w:val="7636382F"/>
    <w:multiLevelType w:val="hybridMultilevel"/>
    <w:tmpl w:val="217E39CE"/>
    <w:styleLink w:val="WWNum313"/>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59">
    <w:nsid w:val="766F42C6"/>
    <w:multiLevelType w:val="multilevel"/>
    <w:tmpl w:val="B216AA08"/>
    <w:styleLink w:val="WWNum162"/>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nsid w:val="774321E8"/>
    <w:multiLevelType w:val="multilevel"/>
    <w:tmpl w:val="CEBEF61E"/>
    <w:styleLink w:val="WWNum42"/>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7C326B9D"/>
    <w:multiLevelType w:val="hybridMultilevel"/>
    <w:tmpl w:val="7A72D588"/>
    <w:lvl w:ilvl="0" w:tplc="4510F6CC">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63">
    <w:nsid w:val="7C6C1CB1"/>
    <w:multiLevelType w:val="multilevel"/>
    <w:tmpl w:val="F7D2E090"/>
    <w:styleLink w:val="WWNum242"/>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4">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5">
    <w:nsid w:val="7DFF69EB"/>
    <w:multiLevelType w:val="multilevel"/>
    <w:tmpl w:val="3086E134"/>
    <w:lvl w:ilvl="0">
      <w:start w:val="11"/>
      <w:numFmt w:val="decimal"/>
      <w:lvlText w:val="%1."/>
      <w:lvlJc w:val="left"/>
      <w:pPr>
        <w:ind w:left="450" w:hanging="45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6">
    <w:nsid w:val="7E623E99"/>
    <w:multiLevelType w:val="multilevel"/>
    <w:tmpl w:val="61BE0C06"/>
    <w:styleLink w:val="WWNum11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8">
    <w:nsid w:val="7F5E1404"/>
    <w:multiLevelType w:val="multilevel"/>
    <w:tmpl w:val="09DC96F8"/>
    <w:styleLink w:val="WWNum6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3"/>
  </w:num>
  <w:num w:numId="2">
    <w:abstractNumId w:val="64"/>
  </w:num>
  <w:num w:numId="3">
    <w:abstractNumId w:val="18"/>
  </w:num>
  <w:num w:numId="4">
    <w:abstractNumId w:val="36"/>
  </w:num>
  <w:num w:numId="5">
    <w:abstractNumId w:val="56"/>
  </w:num>
  <w:num w:numId="6">
    <w:abstractNumId w:val="45"/>
  </w:num>
  <w:num w:numId="7">
    <w:abstractNumId w:val="46"/>
  </w:num>
  <w:num w:numId="8">
    <w:abstractNumId w:val="49"/>
  </w:num>
  <w:num w:numId="9">
    <w:abstractNumId w:val="61"/>
  </w:num>
  <w:num w:numId="10">
    <w:abstractNumId w:val="57"/>
  </w:num>
  <w:num w:numId="11">
    <w:abstractNumId w:val="69"/>
  </w:num>
  <w:num w:numId="12">
    <w:abstractNumId w:val="20"/>
  </w:num>
  <w:num w:numId="13">
    <w:abstractNumId w:val="3"/>
  </w:num>
  <w:num w:numId="14">
    <w:abstractNumId w:val="22"/>
  </w:num>
  <w:num w:numId="15">
    <w:abstractNumId w:val="13"/>
  </w:num>
  <w:num w:numId="16">
    <w:abstractNumId w:val="60"/>
  </w:num>
  <w:num w:numId="17">
    <w:abstractNumId w:val="33"/>
  </w:num>
  <w:num w:numId="18">
    <w:abstractNumId w:val="68"/>
  </w:num>
  <w:num w:numId="19">
    <w:abstractNumId w:val="7"/>
  </w:num>
  <w:num w:numId="20">
    <w:abstractNumId w:val="17"/>
  </w:num>
  <w:num w:numId="21">
    <w:abstractNumId w:val="6"/>
  </w:num>
  <w:num w:numId="22">
    <w:abstractNumId w:val="15"/>
  </w:num>
  <w:num w:numId="23">
    <w:abstractNumId w:val="66"/>
  </w:num>
  <w:num w:numId="24">
    <w:abstractNumId w:val="38"/>
  </w:num>
  <w:num w:numId="25">
    <w:abstractNumId w:val="44"/>
  </w:num>
  <w:num w:numId="26">
    <w:abstractNumId w:val="21"/>
  </w:num>
  <w:num w:numId="27">
    <w:abstractNumId w:val="59"/>
  </w:num>
  <w:num w:numId="28">
    <w:abstractNumId w:val="42"/>
  </w:num>
  <w:num w:numId="29">
    <w:abstractNumId w:val="47"/>
  </w:num>
  <w:num w:numId="30">
    <w:abstractNumId w:val="23"/>
  </w:num>
  <w:num w:numId="31">
    <w:abstractNumId w:val="50"/>
  </w:num>
  <w:num w:numId="32">
    <w:abstractNumId w:val="28"/>
  </w:num>
  <w:num w:numId="33">
    <w:abstractNumId w:val="37"/>
  </w:num>
  <w:num w:numId="34">
    <w:abstractNumId w:val="39"/>
  </w:num>
  <w:num w:numId="35">
    <w:abstractNumId w:val="63"/>
  </w:num>
  <w:num w:numId="36">
    <w:abstractNumId w:val="32"/>
  </w:num>
  <w:num w:numId="37">
    <w:abstractNumId w:val="48"/>
  </w:num>
  <w:num w:numId="38">
    <w:abstractNumId w:val="51"/>
  </w:num>
  <w:num w:numId="39">
    <w:abstractNumId w:val="54"/>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58"/>
  </w:num>
  <w:num w:numId="43">
    <w:abstractNumId w:val="27"/>
  </w:num>
  <w:num w:numId="44">
    <w:abstractNumId w:val="34"/>
  </w:num>
  <w:num w:numId="45">
    <w:abstractNumId w:val="35"/>
  </w:num>
  <w:num w:numId="46">
    <w:abstractNumId w:val="40"/>
  </w:num>
  <w:num w:numId="47">
    <w:abstractNumId w:val="16"/>
  </w:num>
  <w:num w:numId="48">
    <w:abstractNumId w:val="19"/>
  </w:num>
  <w:num w:numId="49">
    <w:abstractNumId w:val="29"/>
  </w:num>
  <w:num w:numId="50">
    <w:abstractNumId w:val="24"/>
  </w:num>
  <w:num w:numId="51">
    <w:abstractNumId w:val="0"/>
  </w:num>
  <w:num w:numId="52">
    <w:abstractNumId w:val="2"/>
  </w:num>
  <w:num w:numId="53">
    <w:abstractNumId w:val="67"/>
  </w:num>
  <w:num w:numId="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
  </w:num>
  <w:num w:numId="56">
    <w:abstractNumId w:val="55"/>
  </w:num>
  <w:num w:numId="57">
    <w:abstractNumId w:val="31"/>
  </w:num>
  <w:num w:numId="58">
    <w:abstractNumId w:val="41"/>
  </w:num>
  <w:num w:numId="59">
    <w:abstractNumId w:val="30"/>
  </w:num>
  <w:num w:numId="60">
    <w:abstractNumId w:val="1"/>
  </w:num>
  <w:num w:numId="61">
    <w:abstractNumId w:val="25"/>
  </w:num>
  <w:num w:numId="62">
    <w:abstractNumId w:val="52"/>
  </w:num>
  <w:num w:numId="63">
    <w:abstractNumId w:val="10"/>
  </w:num>
  <w:num w:numId="64">
    <w:abstractNumId w:val="53"/>
  </w:num>
  <w:num w:numId="65">
    <w:abstractNumId w:val="26"/>
  </w:num>
  <w:num w:numId="66">
    <w:abstractNumId w:val="5"/>
  </w:num>
  <w:num w:numId="67">
    <w:abstractNumId w:val="11"/>
  </w:num>
  <w:num w:numId="68">
    <w:abstractNumId w:val="62"/>
  </w:num>
  <w:num w:numId="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
  </w:num>
  <w:num w:numId="71">
    <w:abstractNumId w:val="12"/>
  </w:num>
  <w:num w:numId="72">
    <w:abstractNumId w:val="65"/>
  </w:num>
  <w:num w:numId="73">
    <w:abstractNumId w:val="4"/>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4C10"/>
    <w:rsid w:val="0000561E"/>
    <w:rsid w:val="00005BDF"/>
    <w:rsid w:val="00010886"/>
    <w:rsid w:val="00012D9E"/>
    <w:rsid w:val="00012EF3"/>
    <w:rsid w:val="00015A01"/>
    <w:rsid w:val="000246DA"/>
    <w:rsid w:val="00030974"/>
    <w:rsid w:val="00033353"/>
    <w:rsid w:val="0003571F"/>
    <w:rsid w:val="00037875"/>
    <w:rsid w:val="000379B3"/>
    <w:rsid w:val="000414C5"/>
    <w:rsid w:val="000415CF"/>
    <w:rsid w:val="000427C1"/>
    <w:rsid w:val="00043512"/>
    <w:rsid w:val="00043CC1"/>
    <w:rsid w:val="00051244"/>
    <w:rsid w:val="0005462A"/>
    <w:rsid w:val="00054715"/>
    <w:rsid w:val="00055A22"/>
    <w:rsid w:val="00057952"/>
    <w:rsid w:val="0006235E"/>
    <w:rsid w:val="000626D1"/>
    <w:rsid w:val="00065B08"/>
    <w:rsid w:val="00067521"/>
    <w:rsid w:val="00070957"/>
    <w:rsid w:val="00071992"/>
    <w:rsid w:val="00073454"/>
    <w:rsid w:val="000748DF"/>
    <w:rsid w:val="0007592D"/>
    <w:rsid w:val="0007740E"/>
    <w:rsid w:val="00082B8C"/>
    <w:rsid w:val="0008722B"/>
    <w:rsid w:val="00090735"/>
    <w:rsid w:val="00092AE3"/>
    <w:rsid w:val="000960D7"/>
    <w:rsid w:val="000B3617"/>
    <w:rsid w:val="000B754A"/>
    <w:rsid w:val="000C02D8"/>
    <w:rsid w:val="000C1A13"/>
    <w:rsid w:val="000C7AA1"/>
    <w:rsid w:val="000D1152"/>
    <w:rsid w:val="000D1813"/>
    <w:rsid w:val="000D224F"/>
    <w:rsid w:val="000D2ED7"/>
    <w:rsid w:val="000D5A2B"/>
    <w:rsid w:val="000D7DF3"/>
    <w:rsid w:val="000E3269"/>
    <w:rsid w:val="000F05A6"/>
    <w:rsid w:val="000F1098"/>
    <w:rsid w:val="000F5725"/>
    <w:rsid w:val="001052D4"/>
    <w:rsid w:val="001065AE"/>
    <w:rsid w:val="00107327"/>
    <w:rsid w:val="00111667"/>
    <w:rsid w:val="00111D6A"/>
    <w:rsid w:val="001131A7"/>
    <w:rsid w:val="001163BE"/>
    <w:rsid w:val="00120A53"/>
    <w:rsid w:val="00136A0A"/>
    <w:rsid w:val="001413F9"/>
    <w:rsid w:val="00154FC5"/>
    <w:rsid w:val="00155CB6"/>
    <w:rsid w:val="00161793"/>
    <w:rsid w:val="001617F8"/>
    <w:rsid w:val="00163509"/>
    <w:rsid w:val="00164647"/>
    <w:rsid w:val="001710C1"/>
    <w:rsid w:val="00173CC2"/>
    <w:rsid w:val="00175B4D"/>
    <w:rsid w:val="00175DBF"/>
    <w:rsid w:val="00181824"/>
    <w:rsid w:val="00182085"/>
    <w:rsid w:val="0018551C"/>
    <w:rsid w:val="00192744"/>
    <w:rsid w:val="00193EC4"/>
    <w:rsid w:val="0019422E"/>
    <w:rsid w:val="001958F8"/>
    <w:rsid w:val="001978D1"/>
    <w:rsid w:val="001A265E"/>
    <w:rsid w:val="001A6CE4"/>
    <w:rsid w:val="001B5724"/>
    <w:rsid w:val="001C1D44"/>
    <w:rsid w:val="001C1DF6"/>
    <w:rsid w:val="001C3D44"/>
    <w:rsid w:val="001D0075"/>
    <w:rsid w:val="001D1B8D"/>
    <w:rsid w:val="001D54FF"/>
    <w:rsid w:val="001D7289"/>
    <w:rsid w:val="001E6783"/>
    <w:rsid w:val="001E7C7C"/>
    <w:rsid w:val="001F1393"/>
    <w:rsid w:val="001F405C"/>
    <w:rsid w:val="0020202D"/>
    <w:rsid w:val="00202CD6"/>
    <w:rsid w:val="00205D04"/>
    <w:rsid w:val="00207C61"/>
    <w:rsid w:val="00213EDD"/>
    <w:rsid w:val="00221CC8"/>
    <w:rsid w:val="002223A4"/>
    <w:rsid w:val="00223C54"/>
    <w:rsid w:val="00231C2A"/>
    <w:rsid w:val="002338D4"/>
    <w:rsid w:val="00240962"/>
    <w:rsid w:val="00252292"/>
    <w:rsid w:val="002522FD"/>
    <w:rsid w:val="00254389"/>
    <w:rsid w:val="00255A32"/>
    <w:rsid w:val="002571E1"/>
    <w:rsid w:val="002573B8"/>
    <w:rsid w:val="00260471"/>
    <w:rsid w:val="002608CD"/>
    <w:rsid w:val="00264DED"/>
    <w:rsid w:val="002676A4"/>
    <w:rsid w:val="002709AD"/>
    <w:rsid w:val="00276E5C"/>
    <w:rsid w:val="00280254"/>
    <w:rsid w:val="00281825"/>
    <w:rsid w:val="00291DAC"/>
    <w:rsid w:val="002A0EF1"/>
    <w:rsid w:val="002A362C"/>
    <w:rsid w:val="002A6BFA"/>
    <w:rsid w:val="002B3C4B"/>
    <w:rsid w:val="002C0852"/>
    <w:rsid w:val="002C4806"/>
    <w:rsid w:val="002C4B10"/>
    <w:rsid w:val="002C4F42"/>
    <w:rsid w:val="002C57AD"/>
    <w:rsid w:val="002C6C16"/>
    <w:rsid w:val="002C711F"/>
    <w:rsid w:val="002D28CB"/>
    <w:rsid w:val="002E1825"/>
    <w:rsid w:val="002E211F"/>
    <w:rsid w:val="002E5DFA"/>
    <w:rsid w:val="002F19B5"/>
    <w:rsid w:val="002F217B"/>
    <w:rsid w:val="002F3045"/>
    <w:rsid w:val="002F5928"/>
    <w:rsid w:val="002F5AC5"/>
    <w:rsid w:val="003046B3"/>
    <w:rsid w:val="003049EF"/>
    <w:rsid w:val="00306CB9"/>
    <w:rsid w:val="003115EC"/>
    <w:rsid w:val="00311C29"/>
    <w:rsid w:val="003140B9"/>
    <w:rsid w:val="00314856"/>
    <w:rsid w:val="003154D3"/>
    <w:rsid w:val="00320304"/>
    <w:rsid w:val="00321EB7"/>
    <w:rsid w:val="0032584F"/>
    <w:rsid w:val="00325E10"/>
    <w:rsid w:val="00326079"/>
    <w:rsid w:val="00327EA1"/>
    <w:rsid w:val="00331F72"/>
    <w:rsid w:val="0033272D"/>
    <w:rsid w:val="00336640"/>
    <w:rsid w:val="0034022A"/>
    <w:rsid w:val="00341638"/>
    <w:rsid w:val="003450EE"/>
    <w:rsid w:val="00346A1E"/>
    <w:rsid w:val="00351D61"/>
    <w:rsid w:val="00355427"/>
    <w:rsid w:val="003600A1"/>
    <w:rsid w:val="003635AE"/>
    <w:rsid w:val="00374A1F"/>
    <w:rsid w:val="003777E4"/>
    <w:rsid w:val="00381047"/>
    <w:rsid w:val="00381635"/>
    <w:rsid w:val="00382F0C"/>
    <w:rsid w:val="00386EC3"/>
    <w:rsid w:val="003909DE"/>
    <w:rsid w:val="00391AE4"/>
    <w:rsid w:val="00391B96"/>
    <w:rsid w:val="00392827"/>
    <w:rsid w:val="0039303D"/>
    <w:rsid w:val="003938F8"/>
    <w:rsid w:val="00393C8A"/>
    <w:rsid w:val="00394381"/>
    <w:rsid w:val="00395F0E"/>
    <w:rsid w:val="00397297"/>
    <w:rsid w:val="003A0494"/>
    <w:rsid w:val="003A49D7"/>
    <w:rsid w:val="003A4D48"/>
    <w:rsid w:val="003A624E"/>
    <w:rsid w:val="003B4157"/>
    <w:rsid w:val="003B482E"/>
    <w:rsid w:val="003B4FC0"/>
    <w:rsid w:val="003B6090"/>
    <w:rsid w:val="003B70E1"/>
    <w:rsid w:val="003C5AEC"/>
    <w:rsid w:val="003C5F5C"/>
    <w:rsid w:val="003D19D9"/>
    <w:rsid w:val="003D2675"/>
    <w:rsid w:val="003E09D4"/>
    <w:rsid w:val="003E2E17"/>
    <w:rsid w:val="003E4AEB"/>
    <w:rsid w:val="003E55C6"/>
    <w:rsid w:val="003E6646"/>
    <w:rsid w:val="003F2ED9"/>
    <w:rsid w:val="003F34A2"/>
    <w:rsid w:val="003F4E44"/>
    <w:rsid w:val="003F5B80"/>
    <w:rsid w:val="003F7668"/>
    <w:rsid w:val="003F7BDB"/>
    <w:rsid w:val="00400811"/>
    <w:rsid w:val="004022E6"/>
    <w:rsid w:val="00403173"/>
    <w:rsid w:val="00410B74"/>
    <w:rsid w:val="0041290C"/>
    <w:rsid w:val="0041445C"/>
    <w:rsid w:val="004165F4"/>
    <w:rsid w:val="0041679F"/>
    <w:rsid w:val="00416B16"/>
    <w:rsid w:val="004176EF"/>
    <w:rsid w:val="004209DA"/>
    <w:rsid w:val="00424743"/>
    <w:rsid w:val="004331DD"/>
    <w:rsid w:val="00433216"/>
    <w:rsid w:val="00435EFF"/>
    <w:rsid w:val="00436276"/>
    <w:rsid w:val="004404D3"/>
    <w:rsid w:val="00440784"/>
    <w:rsid w:val="00446EEA"/>
    <w:rsid w:val="004472CE"/>
    <w:rsid w:val="00447BAF"/>
    <w:rsid w:val="004504D5"/>
    <w:rsid w:val="00451E21"/>
    <w:rsid w:val="00453A73"/>
    <w:rsid w:val="00460088"/>
    <w:rsid w:val="00461E6A"/>
    <w:rsid w:val="00470FE4"/>
    <w:rsid w:val="0047513F"/>
    <w:rsid w:val="00484634"/>
    <w:rsid w:val="004854B5"/>
    <w:rsid w:val="00485A34"/>
    <w:rsid w:val="0048635A"/>
    <w:rsid w:val="00492052"/>
    <w:rsid w:val="00493A4C"/>
    <w:rsid w:val="004A04EA"/>
    <w:rsid w:val="004A4679"/>
    <w:rsid w:val="004A4C41"/>
    <w:rsid w:val="004A798B"/>
    <w:rsid w:val="004B7750"/>
    <w:rsid w:val="004C2267"/>
    <w:rsid w:val="004D1080"/>
    <w:rsid w:val="004F7C36"/>
    <w:rsid w:val="00504504"/>
    <w:rsid w:val="00510B1A"/>
    <w:rsid w:val="00512EA5"/>
    <w:rsid w:val="00513297"/>
    <w:rsid w:val="00514EC3"/>
    <w:rsid w:val="00516C0F"/>
    <w:rsid w:val="00520560"/>
    <w:rsid w:val="00526871"/>
    <w:rsid w:val="00542C24"/>
    <w:rsid w:val="00542CE6"/>
    <w:rsid w:val="00556A5D"/>
    <w:rsid w:val="00560BCD"/>
    <w:rsid w:val="00562B5F"/>
    <w:rsid w:val="0056414C"/>
    <w:rsid w:val="005647E5"/>
    <w:rsid w:val="005723E4"/>
    <w:rsid w:val="00575A70"/>
    <w:rsid w:val="00581B77"/>
    <w:rsid w:val="00583863"/>
    <w:rsid w:val="005852F4"/>
    <w:rsid w:val="005855EC"/>
    <w:rsid w:val="00587896"/>
    <w:rsid w:val="00590ED7"/>
    <w:rsid w:val="00591D4C"/>
    <w:rsid w:val="0059246A"/>
    <w:rsid w:val="005951AD"/>
    <w:rsid w:val="005967E3"/>
    <w:rsid w:val="00596BC6"/>
    <w:rsid w:val="005A078B"/>
    <w:rsid w:val="005A4C82"/>
    <w:rsid w:val="005A6F61"/>
    <w:rsid w:val="005B5CBB"/>
    <w:rsid w:val="005C4DBE"/>
    <w:rsid w:val="005D33B4"/>
    <w:rsid w:val="005D4AFA"/>
    <w:rsid w:val="005D4F2E"/>
    <w:rsid w:val="005D5368"/>
    <w:rsid w:val="005E25B6"/>
    <w:rsid w:val="005E2D02"/>
    <w:rsid w:val="005E54FE"/>
    <w:rsid w:val="005E5704"/>
    <w:rsid w:val="005F286C"/>
    <w:rsid w:val="005F3E64"/>
    <w:rsid w:val="005F466D"/>
    <w:rsid w:val="005F69B0"/>
    <w:rsid w:val="006055CC"/>
    <w:rsid w:val="00605C2C"/>
    <w:rsid w:val="00605F7A"/>
    <w:rsid w:val="006078DC"/>
    <w:rsid w:val="00612418"/>
    <w:rsid w:val="006146D3"/>
    <w:rsid w:val="00614D4A"/>
    <w:rsid w:val="00616AFC"/>
    <w:rsid w:val="006256FE"/>
    <w:rsid w:val="00625D66"/>
    <w:rsid w:val="00627AEE"/>
    <w:rsid w:val="006320BC"/>
    <w:rsid w:val="006338E6"/>
    <w:rsid w:val="006341C3"/>
    <w:rsid w:val="00641E8A"/>
    <w:rsid w:val="00642FE8"/>
    <w:rsid w:val="006466B5"/>
    <w:rsid w:val="006476A4"/>
    <w:rsid w:val="00651058"/>
    <w:rsid w:val="00655E54"/>
    <w:rsid w:val="006617F9"/>
    <w:rsid w:val="006664F1"/>
    <w:rsid w:val="00666661"/>
    <w:rsid w:val="00672C68"/>
    <w:rsid w:val="0067750F"/>
    <w:rsid w:val="0068506B"/>
    <w:rsid w:val="006876D0"/>
    <w:rsid w:val="006976A0"/>
    <w:rsid w:val="006A1298"/>
    <w:rsid w:val="006A2943"/>
    <w:rsid w:val="006A415B"/>
    <w:rsid w:val="006B46AC"/>
    <w:rsid w:val="006D40C6"/>
    <w:rsid w:val="006D4838"/>
    <w:rsid w:val="006D56C9"/>
    <w:rsid w:val="006D6956"/>
    <w:rsid w:val="006D7B28"/>
    <w:rsid w:val="006E3811"/>
    <w:rsid w:val="006E67CC"/>
    <w:rsid w:val="006F1016"/>
    <w:rsid w:val="006F5F12"/>
    <w:rsid w:val="00703FDC"/>
    <w:rsid w:val="007103D0"/>
    <w:rsid w:val="0071150E"/>
    <w:rsid w:val="007150C5"/>
    <w:rsid w:val="00722CD3"/>
    <w:rsid w:val="0072307A"/>
    <w:rsid w:val="00724EDB"/>
    <w:rsid w:val="0072767B"/>
    <w:rsid w:val="00740635"/>
    <w:rsid w:val="0074220E"/>
    <w:rsid w:val="00746203"/>
    <w:rsid w:val="00750BBA"/>
    <w:rsid w:val="00752545"/>
    <w:rsid w:val="00752FE2"/>
    <w:rsid w:val="00753941"/>
    <w:rsid w:val="00754981"/>
    <w:rsid w:val="0075617C"/>
    <w:rsid w:val="00762A7A"/>
    <w:rsid w:val="00762CAC"/>
    <w:rsid w:val="00764C3D"/>
    <w:rsid w:val="0076580D"/>
    <w:rsid w:val="00771816"/>
    <w:rsid w:val="00777917"/>
    <w:rsid w:val="00782E5D"/>
    <w:rsid w:val="00786EA4"/>
    <w:rsid w:val="0079093A"/>
    <w:rsid w:val="0079097A"/>
    <w:rsid w:val="007917E2"/>
    <w:rsid w:val="00792FF7"/>
    <w:rsid w:val="007A15F8"/>
    <w:rsid w:val="007A27F0"/>
    <w:rsid w:val="007A306C"/>
    <w:rsid w:val="007A478E"/>
    <w:rsid w:val="007A6F4A"/>
    <w:rsid w:val="007B1362"/>
    <w:rsid w:val="007C31D7"/>
    <w:rsid w:val="007D222C"/>
    <w:rsid w:val="007D48A5"/>
    <w:rsid w:val="007E23AE"/>
    <w:rsid w:val="007F000D"/>
    <w:rsid w:val="007F11A6"/>
    <w:rsid w:val="007F12D3"/>
    <w:rsid w:val="007F6316"/>
    <w:rsid w:val="007F68F2"/>
    <w:rsid w:val="00811A01"/>
    <w:rsid w:val="0081273E"/>
    <w:rsid w:val="00816BA2"/>
    <w:rsid w:val="008177A7"/>
    <w:rsid w:val="00821260"/>
    <w:rsid w:val="008215AB"/>
    <w:rsid w:val="008241A3"/>
    <w:rsid w:val="008272A8"/>
    <w:rsid w:val="008307E1"/>
    <w:rsid w:val="008319B9"/>
    <w:rsid w:val="00832E4E"/>
    <w:rsid w:val="00835404"/>
    <w:rsid w:val="00837E85"/>
    <w:rsid w:val="0084601D"/>
    <w:rsid w:val="008537EE"/>
    <w:rsid w:val="008553BF"/>
    <w:rsid w:val="0086139B"/>
    <w:rsid w:val="00861F01"/>
    <w:rsid w:val="00865ECB"/>
    <w:rsid w:val="0087255E"/>
    <w:rsid w:val="008765C5"/>
    <w:rsid w:val="008818A5"/>
    <w:rsid w:val="008824CA"/>
    <w:rsid w:val="00890215"/>
    <w:rsid w:val="008A0B84"/>
    <w:rsid w:val="008A7AEC"/>
    <w:rsid w:val="008A7FC9"/>
    <w:rsid w:val="008B389E"/>
    <w:rsid w:val="008C2319"/>
    <w:rsid w:val="008C4844"/>
    <w:rsid w:val="008C5A9E"/>
    <w:rsid w:val="008D1A72"/>
    <w:rsid w:val="008D2B78"/>
    <w:rsid w:val="008E09E9"/>
    <w:rsid w:val="008E302A"/>
    <w:rsid w:val="008E7D77"/>
    <w:rsid w:val="008F30FD"/>
    <w:rsid w:val="008F3A2A"/>
    <w:rsid w:val="008F77B0"/>
    <w:rsid w:val="00903C3B"/>
    <w:rsid w:val="00904BE3"/>
    <w:rsid w:val="00911912"/>
    <w:rsid w:val="0091231E"/>
    <w:rsid w:val="009155DD"/>
    <w:rsid w:val="009250CB"/>
    <w:rsid w:val="0092727A"/>
    <w:rsid w:val="00931703"/>
    <w:rsid w:val="00934B76"/>
    <w:rsid w:val="00935622"/>
    <w:rsid w:val="009356D7"/>
    <w:rsid w:val="0093627F"/>
    <w:rsid w:val="009422FA"/>
    <w:rsid w:val="00945D34"/>
    <w:rsid w:val="00957955"/>
    <w:rsid w:val="00975A30"/>
    <w:rsid w:val="00975B40"/>
    <w:rsid w:val="00983135"/>
    <w:rsid w:val="00995681"/>
    <w:rsid w:val="0099676B"/>
    <w:rsid w:val="009A290E"/>
    <w:rsid w:val="009A3F9F"/>
    <w:rsid w:val="009B4B9A"/>
    <w:rsid w:val="009C1EED"/>
    <w:rsid w:val="009C286F"/>
    <w:rsid w:val="009C506F"/>
    <w:rsid w:val="009D0EE9"/>
    <w:rsid w:val="009D3C61"/>
    <w:rsid w:val="009D4BB0"/>
    <w:rsid w:val="009D55A0"/>
    <w:rsid w:val="009E3E0A"/>
    <w:rsid w:val="009F3E6F"/>
    <w:rsid w:val="009F3EEA"/>
    <w:rsid w:val="009F4FFC"/>
    <w:rsid w:val="009F5E69"/>
    <w:rsid w:val="00A00A67"/>
    <w:rsid w:val="00A01A3C"/>
    <w:rsid w:val="00A043EE"/>
    <w:rsid w:val="00A11101"/>
    <w:rsid w:val="00A133C7"/>
    <w:rsid w:val="00A26F15"/>
    <w:rsid w:val="00A33AE5"/>
    <w:rsid w:val="00A36E9A"/>
    <w:rsid w:val="00A37D65"/>
    <w:rsid w:val="00A41ACF"/>
    <w:rsid w:val="00A435FB"/>
    <w:rsid w:val="00A47BF9"/>
    <w:rsid w:val="00A55233"/>
    <w:rsid w:val="00A57F0C"/>
    <w:rsid w:val="00A63734"/>
    <w:rsid w:val="00A66E58"/>
    <w:rsid w:val="00A6783C"/>
    <w:rsid w:val="00A703D5"/>
    <w:rsid w:val="00A74C21"/>
    <w:rsid w:val="00A773F2"/>
    <w:rsid w:val="00A80562"/>
    <w:rsid w:val="00A82747"/>
    <w:rsid w:val="00A86720"/>
    <w:rsid w:val="00A9040E"/>
    <w:rsid w:val="00A96233"/>
    <w:rsid w:val="00AA2A7E"/>
    <w:rsid w:val="00AA3E7E"/>
    <w:rsid w:val="00AB3153"/>
    <w:rsid w:val="00AB5D98"/>
    <w:rsid w:val="00AB5E37"/>
    <w:rsid w:val="00AB618F"/>
    <w:rsid w:val="00AB7CA4"/>
    <w:rsid w:val="00AC32BD"/>
    <w:rsid w:val="00AC3474"/>
    <w:rsid w:val="00AC3614"/>
    <w:rsid w:val="00AC51FD"/>
    <w:rsid w:val="00AD4AE8"/>
    <w:rsid w:val="00AD58A5"/>
    <w:rsid w:val="00AE138E"/>
    <w:rsid w:val="00AE24FA"/>
    <w:rsid w:val="00AE552A"/>
    <w:rsid w:val="00AE62F7"/>
    <w:rsid w:val="00AF218B"/>
    <w:rsid w:val="00AF38BA"/>
    <w:rsid w:val="00AF61C9"/>
    <w:rsid w:val="00AF6FFC"/>
    <w:rsid w:val="00B01E69"/>
    <w:rsid w:val="00B07AED"/>
    <w:rsid w:val="00B12835"/>
    <w:rsid w:val="00B15B53"/>
    <w:rsid w:val="00B25CC9"/>
    <w:rsid w:val="00B3170A"/>
    <w:rsid w:val="00B31EB6"/>
    <w:rsid w:val="00B341A5"/>
    <w:rsid w:val="00B41016"/>
    <w:rsid w:val="00B53A04"/>
    <w:rsid w:val="00B53A07"/>
    <w:rsid w:val="00B55D8F"/>
    <w:rsid w:val="00B62D77"/>
    <w:rsid w:val="00B651F8"/>
    <w:rsid w:val="00B66605"/>
    <w:rsid w:val="00B66B0A"/>
    <w:rsid w:val="00B66F7E"/>
    <w:rsid w:val="00B67B56"/>
    <w:rsid w:val="00B67BD3"/>
    <w:rsid w:val="00B733A3"/>
    <w:rsid w:val="00B73BA0"/>
    <w:rsid w:val="00B740B5"/>
    <w:rsid w:val="00B76161"/>
    <w:rsid w:val="00B76E96"/>
    <w:rsid w:val="00B8110A"/>
    <w:rsid w:val="00B832FE"/>
    <w:rsid w:val="00B83EBD"/>
    <w:rsid w:val="00B85379"/>
    <w:rsid w:val="00B910FE"/>
    <w:rsid w:val="00B923CA"/>
    <w:rsid w:val="00B940BB"/>
    <w:rsid w:val="00B94AA6"/>
    <w:rsid w:val="00B94E21"/>
    <w:rsid w:val="00BA74DD"/>
    <w:rsid w:val="00BA75DC"/>
    <w:rsid w:val="00BA7F0B"/>
    <w:rsid w:val="00BB101E"/>
    <w:rsid w:val="00BC2B0B"/>
    <w:rsid w:val="00BC2DA8"/>
    <w:rsid w:val="00BD1332"/>
    <w:rsid w:val="00BD5F31"/>
    <w:rsid w:val="00BE2442"/>
    <w:rsid w:val="00BE3061"/>
    <w:rsid w:val="00BE319C"/>
    <w:rsid w:val="00BE384F"/>
    <w:rsid w:val="00BE48CA"/>
    <w:rsid w:val="00BE5AA9"/>
    <w:rsid w:val="00BF1CCB"/>
    <w:rsid w:val="00BF2A38"/>
    <w:rsid w:val="00BF5149"/>
    <w:rsid w:val="00C00A9E"/>
    <w:rsid w:val="00C13B08"/>
    <w:rsid w:val="00C14F98"/>
    <w:rsid w:val="00C1720D"/>
    <w:rsid w:val="00C2648A"/>
    <w:rsid w:val="00C26A23"/>
    <w:rsid w:val="00C274EB"/>
    <w:rsid w:val="00C30F8D"/>
    <w:rsid w:val="00C33F13"/>
    <w:rsid w:val="00C37FA0"/>
    <w:rsid w:val="00C40709"/>
    <w:rsid w:val="00C43BFE"/>
    <w:rsid w:val="00C44A18"/>
    <w:rsid w:val="00C55BF2"/>
    <w:rsid w:val="00C55E0C"/>
    <w:rsid w:val="00C627C7"/>
    <w:rsid w:val="00C63715"/>
    <w:rsid w:val="00C63DD0"/>
    <w:rsid w:val="00C65DD3"/>
    <w:rsid w:val="00C67DAC"/>
    <w:rsid w:val="00C71A41"/>
    <w:rsid w:val="00C72131"/>
    <w:rsid w:val="00C76DF3"/>
    <w:rsid w:val="00C77600"/>
    <w:rsid w:val="00C77C6F"/>
    <w:rsid w:val="00C81C74"/>
    <w:rsid w:val="00C849F5"/>
    <w:rsid w:val="00C85E72"/>
    <w:rsid w:val="00C874C9"/>
    <w:rsid w:val="00C87534"/>
    <w:rsid w:val="00C905B4"/>
    <w:rsid w:val="00C92D82"/>
    <w:rsid w:val="00C9314E"/>
    <w:rsid w:val="00C943FB"/>
    <w:rsid w:val="00C956AF"/>
    <w:rsid w:val="00CA0DAC"/>
    <w:rsid w:val="00CA2AB0"/>
    <w:rsid w:val="00CA7C8B"/>
    <w:rsid w:val="00CB1CDC"/>
    <w:rsid w:val="00CB2720"/>
    <w:rsid w:val="00CB2D2D"/>
    <w:rsid w:val="00CC4500"/>
    <w:rsid w:val="00CC45D3"/>
    <w:rsid w:val="00CD0C7F"/>
    <w:rsid w:val="00CD39AD"/>
    <w:rsid w:val="00CD4C11"/>
    <w:rsid w:val="00CD6B4D"/>
    <w:rsid w:val="00CF18AE"/>
    <w:rsid w:val="00CF2C41"/>
    <w:rsid w:val="00CF3682"/>
    <w:rsid w:val="00CF3940"/>
    <w:rsid w:val="00CF445C"/>
    <w:rsid w:val="00CF58C4"/>
    <w:rsid w:val="00CF61B5"/>
    <w:rsid w:val="00D0299C"/>
    <w:rsid w:val="00D0338C"/>
    <w:rsid w:val="00D06FA4"/>
    <w:rsid w:val="00D07C52"/>
    <w:rsid w:val="00D1122A"/>
    <w:rsid w:val="00D1125F"/>
    <w:rsid w:val="00D116A6"/>
    <w:rsid w:val="00D11E9E"/>
    <w:rsid w:val="00D20904"/>
    <w:rsid w:val="00D23D6B"/>
    <w:rsid w:val="00D27B3C"/>
    <w:rsid w:val="00D318DD"/>
    <w:rsid w:val="00D35538"/>
    <w:rsid w:val="00D406E9"/>
    <w:rsid w:val="00D42F43"/>
    <w:rsid w:val="00D446B9"/>
    <w:rsid w:val="00D55F06"/>
    <w:rsid w:val="00D60291"/>
    <w:rsid w:val="00D71687"/>
    <w:rsid w:val="00D81891"/>
    <w:rsid w:val="00D822B5"/>
    <w:rsid w:val="00D856B2"/>
    <w:rsid w:val="00D91CD2"/>
    <w:rsid w:val="00D9247B"/>
    <w:rsid w:val="00D92C56"/>
    <w:rsid w:val="00D943EF"/>
    <w:rsid w:val="00D94CCF"/>
    <w:rsid w:val="00DA39CC"/>
    <w:rsid w:val="00DA5DFA"/>
    <w:rsid w:val="00DA767A"/>
    <w:rsid w:val="00DA79E7"/>
    <w:rsid w:val="00DB251A"/>
    <w:rsid w:val="00DB3C6C"/>
    <w:rsid w:val="00DC1540"/>
    <w:rsid w:val="00DC2126"/>
    <w:rsid w:val="00DC6CBC"/>
    <w:rsid w:val="00DD1DD0"/>
    <w:rsid w:val="00DD2F49"/>
    <w:rsid w:val="00DD5E71"/>
    <w:rsid w:val="00DD6922"/>
    <w:rsid w:val="00DD7859"/>
    <w:rsid w:val="00DE3935"/>
    <w:rsid w:val="00DE403F"/>
    <w:rsid w:val="00DE5AF2"/>
    <w:rsid w:val="00DF1142"/>
    <w:rsid w:val="00DF1AA2"/>
    <w:rsid w:val="00DF4B61"/>
    <w:rsid w:val="00DF5316"/>
    <w:rsid w:val="00DF5958"/>
    <w:rsid w:val="00E10253"/>
    <w:rsid w:val="00E111FA"/>
    <w:rsid w:val="00E20566"/>
    <w:rsid w:val="00E22163"/>
    <w:rsid w:val="00E25417"/>
    <w:rsid w:val="00E3279A"/>
    <w:rsid w:val="00E33E16"/>
    <w:rsid w:val="00E354C8"/>
    <w:rsid w:val="00E436CD"/>
    <w:rsid w:val="00E4674B"/>
    <w:rsid w:val="00E46E3B"/>
    <w:rsid w:val="00E5044E"/>
    <w:rsid w:val="00E512A2"/>
    <w:rsid w:val="00E51E4C"/>
    <w:rsid w:val="00E546F2"/>
    <w:rsid w:val="00E6137A"/>
    <w:rsid w:val="00E63043"/>
    <w:rsid w:val="00E647AA"/>
    <w:rsid w:val="00E75F15"/>
    <w:rsid w:val="00E9502A"/>
    <w:rsid w:val="00E97BF8"/>
    <w:rsid w:val="00EA0CF6"/>
    <w:rsid w:val="00EA4AC5"/>
    <w:rsid w:val="00EA4E1A"/>
    <w:rsid w:val="00EA58A5"/>
    <w:rsid w:val="00EA79C7"/>
    <w:rsid w:val="00EB0DF6"/>
    <w:rsid w:val="00EC38F2"/>
    <w:rsid w:val="00ED3EE4"/>
    <w:rsid w:val="00ED5C21"/>
    <w:rsid w:val="00ED7B06"/>
    <w:rsid w:val="00EF3DB8"/>
    <w:rsid w:val="00EF53AA"/>
    <w:rsid w:val="00F00750"/>
    <w:rsid w:val="00F20924"/>
    <w:rsid w:val="00F25D28"/>
    <w:rsid w:val="00F27779"/>
    <w:rsid w:val="00F3152D"/>
    <w:rsid w:val="00F3200B"/>
    <w:rsid w:val="00F32E4D"/>
    <w:rsid w:val="00F3709A"/>
    <w:rsid w:val="00F37AFC"/>
    <w:rsid w:val="00F44B52"/>
    <w:rsid w:val="00F44CDE"/>
    <w:rsid w:val="00F46780"/>
    <w:rsid w:val="00F46BFF"/>
    <w:rsid w:val="00F5231D"/>
    <w:rsid w:val="00F67277"/>
    <w:rsid w:val="00F749F5"/>
    <w:rsid w:val="00F83CAC"/>
    <w:rsid w:val="00F858E2"/>
    <w:rsid w:val="00F85DBB"/>
    <w:rsid w:val="00F907B6"/>
    <w:rsid w:val="00F925E7"/>
    <w:rsid w:val="00F95D30"/>
    <w:rsid w:val="00F96924"/>
    <w:rsid w:val="00FA00B1"/>
    <w:rsid w:val="00FA0BF7"/>
    <w:rsid w:val="00FA414C"/>
    <w:rsid w:val="00FA48E9"/>
    <w:rsid w:val="00FA721D"/>
    <w:rsid w:val="00FD0A3A"/>
    <w:rsid w:val="00FE1D53"/>
    <w:rsid w:val="00FE4BB2"/>
    <w:rsid w:val="00FE51FE"/>
    <w:rsid w:val="00FE5598"/>
    <w:rsid w:val="00FF04D7"/>
    <w:rsid w:val="00FF1B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70A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39" w:unhideWhenUsed="0" w:qFormat="1"/>
    <w:lsdException w:name="Placeholder Text" w:uiPriority="67"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style>
  <w:style w:type="numbering" w:customStyle="1" w:styleId="WWNum291">
    <w:name w:val="WWNum291"/>
    <w:basedOn w:val="Semlista"/>
    <w:rsid w:val="0005462A"/>
  </w:style>
  <w:style w:type="numbering" w:customStyle="1" w:styleId="WWNum301">
    <w:name w:val="WWNum301"/>
    <w:basedOn w:val="Semlista"/>
    <w:rsid w:val="0005462A"/>
  </w:style>
  <w:style w:type="numbering" w:customStyle="1" w:styleId="WWNum311">
    <w:name w:val="WWNum311"/>
    <w:basedOn w:val="Semlista"/>
    <w:rsid w:val="0005462A"/>
  </w:style>
  <w:style w:type="numbering" w:customStyle="1" w:styleId="WWNum321">
    <w:name w:val="WWNum321"/>
    <w:basedOn w:val="Semlista"/>
    <w:rsid w:val="0005462A"/>
  </w:style>
  <w:style w:type="numbering" w:customStyle="1" w:styleId="WWNum331">
    <w:name w:val="WWNum331"/>
    <w:basedOn w:val="Semlista"/>
    <w:rsid w:val="0005462A"/>
  </w:style>
  <w:style w:type="numbering" w:customStyle="1" w:styleId="WWNum341">
    <w:name w:val="WWNum341"/>
    <w:basedOn w:val="Semlista"/>
    <w:rsid w:val="0005462A"/>
  </w:style>
  <w:style w:type="numbering" w:customStyle="1" w:styleId="WWNum351">
    <w:name w:val="WWNum351"/>
    <w:basedOn w:val="Semlista"/>
    <w:rsid w:val="0005462A"/>
  </w:style>
  <w:style w:type="numbering" w:customStyle="1" w:styleId="WWNum361">
    <w:name w:val="WWNum361"/>
    <w:basedOn w:val="Semlista"/>
    <w:rsid w:val="0005462A"/>
  </w:style>
  <w:style w:type="numbering" w:customStyle="1" w:styleId="WWNum371">
    <w:name w:val="WWNum371"/>
    <w:basedOn w:val="Semlista"/>
    <w:rsid w:val="0005462A"/>
  </w:style>
  <w:style w:type="numbering" w:customStyle="1" w:styleId="WWNum381">
    <w:name w:val="WWNum381"/>
    <w:basedOn w:val="Semlista"/>
    <w:rsid w:val="0005462A"/>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WWNum3011">
    <w:name w:val="WWNum3011"/>
    <w:basedOn w:val="Semlista"/>
    <w:rsid w:val="004854B5"/>
  </w:style>
  <w:style w:type="paragraph" w:customStyle="1" w:styleId="Ttulo53">
    <w:name w:val="Título 53"/>
    <w:basedOn w:val="Normal"/>
    <w:next w:val="Normal"/>
    <w:unhideWhenUsed/>
    <w:qFormat/>
    <w:rsid w:val="009250CB"/>
    <w:pPr>
      <w:keepNext/>
      <w:keepLines/>
      <w:widowControl/>
      <w:suppressAutoHyphens w:val="0"/>
      <w:autoSpaceDN/>
      <w:spacing w:before="200"/>
      <w:textAlignment w:val="auto"/>
      <w:outlineLvl w:val="4"/>
    </w:pPr>
    <w:rPr>
      <w:rFonts w:ascii="Cambria" w:eastAsia="Times New Roman" w:hAnsi="Cambria" w:cs="Times New Roman"/>
      <w:color w:val="243F60"/>
      <w:kern w:val="0"/>
      <w:sz w:val="24"/>
      <w:szCs w:val="24"/>
      <w:lang w:eastAsia="pt-BR"/>
    </w:rPr>
  </w:style>
  <w:style w:type="numbering" w:customStyle="1" w:styleId="Semlista3">
    <w:name w:val="Sem lista3"/>
    <w:next w:val="Semlista"/>
    <w:uiPriority w:val="99"/>
    <w:semiHidden/>
    <w:unhideWhenUsed/>
    <w:rsid w:val="009250CB"/>
  </w:style>
  <w:style w:type="table" w:customStyle="1" w:styleId="Tabelacomgrade4">
    <w:name w:val="Tabela com grade4"/>
    <w:basedOn w:val="Tabelanormal"/>
    <w:next w:val="Tabelacomgrade"/>
    <w:uiPriority w:val="39"/>
    <w:qFormat/>
    <w:rsid w:val="009250CB"/>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unhideWhenUsed/>
    <w:qFormat/>
    <w:rsid w:val="009250CB"/>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Num122">
    <w:name w:val="WWNum122"/>
    <w:basedOn w:val="Semlista"/>
    <w:rsid w:val="009250CB"/>
    <w:pPr>
      <w:numPr>
        <w:numId w:val="7"/>
      </w:numPr>
    </w:pPr>
  </w:style>
  <w:style w:type="numbering" w:customStyle="1" w:styleId="WWNum312">
    <w:name w:val="WWNum312"/>
    <w:basedOn w:val="Semlista"/>
    <w:rsid w:val="009250CB"/>
    <w:pPr>
      <w:numPr>
        <w:numId w:val="8"/>
      </w:numPr>
    </w:pPr>
  </w:style>
  <w:style w:type="character" w:customStyle="1" w:styleId="MenoPendente9">
    <w:name w:val="Menção Pendente9"/>
    <w:uiPriority w:val="99"/>
    <w:semiHidden/>
    <w:unhideWhenUsed/>
    <w:rsid w:val="009250CB"/>
    <w:rPr>
      <w:color w:val="605E5C"/>
      <w:shd w:val="clear" w:color="auto" w:fill="E1DFDD"/>
    </w:rPr>
  </w:style>
  <w:style w:type="numbering" w:customStyle="1" w:styleId="Semlista12">
    <w:name w:val="Sem lista12"/>
    <w:next w:val="Semlista"/>
    <w:uiPriority w:val="99"/>
    <w:semiHidden/>
    <w:unhideWhenUsed/>
    <w:rsid w:val="009250CB"/>
  </w:style>
  <w:style w:type="numbering" w:customStyle="1" w:styleId="WWNum112">
    <w:name w:val="WWNum112"/>
    <w:basedOn w:val="Semlista"/>
    <w:rsid w:val="009250CB"/>
    <w:pPr>
      <w:numPr>
        <w:numId w:val="14"/>
      </w:numPr>
    </w:pPr>
  </w:style>
  <w:style w:type="numbering" w:customStyle="1" w:styleId="WWNum212">
    <w:name w:val="WWNum212"/>
    <w:basedOn w:val="Semlista"/>
    <w:rsid w:val="009250CB"/>
    <w:pPr>
      <w:numPr>
        <w:numId w:val="15"/>
      </w:numPr>
    </w:pPr>
  </w:style>
  <w:style w:type="numbering" w:customStyle="1" w:styleId="WWNum42">
    <w:name w:val="WWNum42"/>
    <w:basedOn w:val="Semlista"/>
    <w:rsid w:val="009250CB"/>
    <w:pPr>
      <w:numPr>
        <w:numId w:val="16"/>
      </w:numPr>
    </w:pPr>
  </w:style>
  <w:style w:type="numbering" w:customStyle="1" w:styleId="WWNum52">
    <w:name w:val="WWNum52"/>
    <w:basedOn w:val="Semlista"/>
    <w:rsid w:val="009250CB"/>
    <w:pPr>
      <w:numPr>
        <w:numId w:val="17"/>
      </w:numPr>
    </w:pPr>
  </w:style>
  <w:style w:type="numbering" w:customStyle="1" w:styleId="WWNum62">
    <w:name w:val="WWNum62"/>
    <w:basedOn w:val="Semlista"/>
    <w:rsid w:val="009250CB"/>
    <w:pPr>
      <w:numPr>
        <w:numId w:val="18"/>
      </w:numPr>
    </w:pPr>
  </w:style>
  <w:style w:type="numbering" w:customStyle="1" w:styleId="WWNum72">
    <w:name w:val="WWNum72"/>
    <w:basedOn w:val="Semlista"/>
    <w:rsid w:val="009250CB"/>
    <w:pPr>
      <w:numPr>
        <w:numId w:val="19"/>
      </w:numPr>
    </w:pPr>
  </w:style>
  <w:style w:type="numbering" w:customStyle="1" w:styleId="WWNum82">
    <w:name w:val="WWNum82"/>
    <w:basedOn w:val="Semlista"/>
    <w:rsid w:val="009250CB"/>
    <w:pPr>
      <w:numPr>
        <w:numId w:val="20"/>
      </w:numPr>
    </w:pPr>
  </w:style>
  <w:style w:type="numbering" w:customStyle="1" w:styleId="WWNum92">
    <w:name w:val="WWNum92"/>
    <w:basedOn w:val="Semlista"/>
    <w:rsid w:val="009250CB"/>
    <w:pPr>
      <w:numPr>
        <w:numId w:val="21"/>
      </w:numPr>
    </w:pPr>
  </w:style>
  <w:style w:type="numbering" w:customStyle="1" w:styleId="WWNum102">
    <w:name w:val="WWNum102"/>
    <w:basedOn w:val="Semlista"/>
    <w:rsid w:val="009250CB"/>
    <w:pPr>
      <w:numPr>
        <w:numId w:val="22"/>
      </w:numPr>
    </w:pPr>
  </w:style>
  <w:style w:type="numbering" w:customStyle="1" w:styleId="WWNum113">
    <w:name w:val="WWNum113"/>
    <w:basedOn w:val="Semlista"/>
    <w:rsid w:val="009250CB"/>
    <w:pPr>
      <w:numPr>
        <w:numId w:val="23"/>
      </w:numPr>
    </w:pPr>
  </w:style>
  <w:style w:type="numbering" w:customStyle="1" w:styleId="WWNum132">
    <w:name w:val="WWNum132"/>
    <w:basedOn w:val="Semlista"/>
    <w:rsid w:val="009250CB"/>
    <w:pPr>
      <w:numPr>
        <w:numId w:val="24"/>
      </w:numPr>
    </w:pPr>
  </w:style>
  <w:style w:type="numbering" w:customStyle="1" w:styleId="WWNum142">
    <w:name w:val="WWNum142"/>
    <w:basedOn w:val="Semlista"/>
    <w:rsid w:val="009250CB"/>
    <w:pPr>
      <w:numPr>
        <w:numId w:val="25"/>
      </w:numPr>
    </w:pPr>
  </w:style>
  <w:style w:type="numbering" w:customStyle="1" w:styleId="WWNum152">
    <w:name w:val="WWNum152"/>
    <w:basedOn w:val="Semlista"/>
    <w:rsid w:val="009250CB"/>
    <w:pPr>
      <w:numPr>
        <w:numId w:val="26"/>
      </w:numPr>
    </w:pPr>
  </w:style>
  <w:style w:type="numbering" w:customStyle="1" w:styleId="WWNum162">
    <w:name w:val="WWNum162"/>
    <w:basedOn w:val="Semlista"/>
    <w:rsid w:val="009250CB"/>
    <w:pPr>
      <w:numPr>
        <w:numId w:val="27"/>
      </w:numPr>
    </w:pPr>
  </w:style>
  <w:style w:type="numbering" w:customStyle="1" w:styleId="WWNum172">
    <w:name w:val="WWNum172"/>
    <w:basedOn w:val="Semlista"/>
    <w:rsid w:val="009250CB"/>
    <w:pPr>
      <w:numPr>
        <w:numId w:val="28"/>
      </w:numPr>
    </w:pPr>
  </w:style>
  <w:style w:type="numbering" w:customStyle="1" w:styleId="WWNum182">
    <w:name w:val="WWNum182"/>
    <w:basedOn w:val="Semlista"/>
    <w:rsid w:val="009250CB"/>
    <w:pPr>
      <w:numPr>
        <w:numId w:val="29"/>
      </w:numPr>
    </w:pPr>
  </w:style>
  <w:style w:type="numbering" w:customStyle="1" w:styleId="WWNum192">
    <w:name w:val="WWNum192"/>
    <w:basedOn w:val="Semlista"/>
    <w:rsid w:val="009250CB"/>
    <w:pPr>
      <w:numPr>
        <w:numId w:val="30"/>
      </w:numPr>
    </w:pPr>
  </w:style>
  <w:style w:type="numbering" w:customStyle="1" w:styleId="WWNum202">
    <w:name w:val="WWNum202"/>
    <w:basedOn w:val="Semlista"/>
    <w:rsid w:val="009250CB"/>
    <w:pPr>
      <w:numPr>
        <w:numId w:val="31"/>
      </w:numPr>
    </w:pPr>
  </w:style>
  <w:style w:type="numbering" w:customStyle="1" w:styleId="WWNum213">
    <w:name w:val="WWNum213"/>
    <w:basedOn w:val="Semlista"/>
    <w:rsid w:val="009250CB"/>
    <w:pPr>
      <w:numPr>
        <w:numId w:val="32"/>
      </w:numPr>
    </w:pPr>
  </w:style>
  <w:style w:type="numbering" w:customStyle="1" w:styleId="WWNum222">
    <w:name w:val="WWNum222"/>
    <w:basedOn w:val="Semlista"/>
    <w:rsid w:val="009250CB"/>
    <w:pPr>
      <w:numPr>
        <w:numId w:val="33"/>
      </w:numPr>
    </w:pPr>
  </w:style>
  <w:style w:type="numbering" w:customStyle="1" w:styleId="WWNum232">
    <w:name w:val="WWNum232"/>
    <w:basedOn w:val="Semlista"/>
    <w:rsid w:val="009250CB"/>
    <w:pPr>
      <w:numPr>
        <w:numId w:val="34"/>
      </w:numPr>
    </w:pPr>
  </w:style>
  <w:style w:type="numbering" w:customStyle="1" w:styleId="WWNum242">
    <w:name w:val="WWNum242"/>
    <w:basedOn w:val="Semlista"/>
    <w:rsid w:val="009250CB"/>
    <w:pPr>
      <w:numPr>
        <w:numId w:val="35"/>
      </w:numPr>
    </w:pPr>
  </w:style>
  <w:style w:type="numbering" w:customStyle="1" w:styleId="WWNum252">
    <w:name w:val="WWNum252"/>
    <w:basedOn w:val="Semlista"/>
    <w:rsid w:val="009250CB"/>
    <w:pPr>
      <w:numPr>
        <w:numId w:val="36"/>
      </w:numPr>
    </w:pPr>
  </w:style>
  <w:style w:type="numbering" w:customStyle="1" w:styleId="WWNum262">
    <w:name w:val="WWNum262"/>
    <w:basedOn w:val="Semlista"/>
    <w:rsid w:val="009250CB"/>
    <w:pPr>
      <w:numPr>
        <w:numId w:val="37"/>
      </w:numPr>
    </w:pPr>
  </w:style>
  <w:style w:type="numbering" w:customStyle="1" w:styleId="WWNum272">
    <w:name w:val="WWNum272"/>
    <w:basedOn w:val="Semlista"/>
    <w:rsid w:val="009250CB"/>
    <w:pPr>
      <w:numPr>
        <w:numId w:val="38"/>
      </w:numPr>
    </w:pPr>
  </w:style>
  <w:style w:type="numbering" w:customStyle="1" w:styleId="WWNum282">
    <w:name w:val="WWNum282"/>
    <w:basedOn w:val="Semlista"/>
    <w:rsid w:val="009250CB"/>
    <w:pPr>
      <w:numPr>
        <w:numId w:val="39"/>
      </w:numPr>
    </w:pPr>
  </w:style>
  <w:style w:type="numbering" w:customStyle="1" w:styleId="WWNum292">
    <w:name w:val="WWNum292"/>
    <w:basedOn w:val="Semlista"/>
    <w:rsid w:val="009250CB"/>
    <w:pPr>
      <w:numPr>
        <w:numId w:val="61"/>
      </w:numPr>
    </w:pPr>
  </w:style>
  <w:style w:type="numbering" w:customStyle="1" w:styleId="WWNum302">
    <w:name w:val="WWNum302"/>
    <w:basedOn w:val="Semlista"/>
    <w:rsid w:val="009250CB"/>
    <w:pPr>
      <w:numPr>
        <w:numId w:val="41"/>
      </w:numPr>
    </w:pPr>
  </w:style>
  <w:style w:type="numbering" w:customStyle="1" w:styleId="WWNum313">
    <w:name w:val="WWNum313"/>
    <w:basedOn w:val="Semlista"/>
    <w:rsid w:val="009250CB"/>
    <w:pPr>
      <w:numPr>
        <w:numId w:val="42"/>
      </w:numPr>
    </w:pPr>
  </w:style>
  <w:style w:type="numbering" w:customStyle="1" w:styleId="WWNum322">
    <w:name w:val="WWNum322"/>
    <w:basedOn w:val="Semlista"/>
    <w:rsid w:val="009250CB"/>
    <w:pPr>
      <w:numPr>
        <w:numId w:val="43"/>
      </w:numPr>
    </w:pPr>
  </w:style>
  <w:style w:type="numbering" w:customStyle="1" w:styleId="WWNum332">
    <w:name w:val="WWNum332"/>
    <w:basedOn w:val="Semlista"/>
    <w:rsid w:val="009250CB"/>
    <w:pPr>
      <w:numPr>
        <w:numId w:val="44"/>
      </w:numPr>
    </w:pPr>
  </w:style>
  <w:style w:type="numbering" w:customStyle="1" w:styleId="WWNum342">
    <w:name w:val="WWNum342"/>
    <w:basedOn w:val="Semlista"/>
    <w:rsid w:val="009250CB"/>
    <w:pPr>
      <w:numPr>
        <w:numId w:val="45"/>
      </w:numPr>
    </w:pPr>
  </w:style>
  <w:style w:type="numbering" w:customStyle="1" w:styleId="WWNum352">
    <w:name w:val="WWNum352"/>
    <w:basedOn w:val="Semlista"/>
    <w:rsid w:val="009250CB"/>
    <w:pPr>
      <w:numPr>
        <w:numId w:val="46"/>
      </w:numPr>
    </w:pPr>
  </w:style>
  <w:style w:type="numbering" w:customStyle="1" w:styleId="WWNum362">
    <w:name w:val="WWNum362"/>
    <w:basedOn w:val="Semlista"/>
    <w:rsid w:val="009250CB"/>
    <w:pPr>
      <w:numPr>
        <w:numId w:val="47"/>
      </w:numPr>
    </w:pPr>
  </w:style>
  <w:style w:type="numbering" w:customStyle="1" w:styleId="WWNum372">
    <w:name w:val="WWNum372"/>
    <w:basedOn w:val="Semlista"/>
    <w:rsid w:val="009250CB"/>
    <w:pPr>
      <w:numPr>
        <w:numId w:val="48"/>
      </w:numPr>
    </w:pPr>
  </w:style>
  <w:style w:type="numbering" w:customStyle="1" w:styleId="WWNum382">
    <w:name w:val="WWNum382"/>
    <w:basedOn w:val="Semlista"/>
    <w:rsid w:val="009250CB"/>
    <w:pPr>
      <w:numPr>
        <w:numId w:val="49"/>
      </w:numPr>
    </w:pPr>
  </w:style>
  <w:style w:type="numbering" w:customStyle="1" w:styleId="WWNum392">
    <w:name w:val="WWNum392"/>
    <w:basedOn w:val="Semlista"/>
    <w:rsid w:val="009250CB"/>
    <w:pPr>
      <w:numPr>
        <w:numId w:val="50"/>
      </w:numPr>
    </w:pPr>
  </w:style>
  <w:style w:type="table" w:customStyle="1" w:styleId="Tabelacomgrade12">
    <w:name w:val="Tabela com grade12"/>
    <w:basedOn w:val="Tabelanormal"/>
    <w:next w:val="Tabelacomgrade"/>
    <w:uiPriority w:val="59"/>
    <w:rsid w:val="009250CB"/>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39" w:unhideWhenUsed="0" w:qFormat="1"/>
    <w:lsdException w:name="Placeholder Text" w:uiPriority="67"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style>
  <w:style w:type="numbering" w:customStyle="1" w:styleId="WWNum291">
    <w:name w:val="WWNum291"/>
    <w:basedOn w:val="Semlista"/>
    <w:rsid w:val="0005462A"/>
  </w:style>
  <w:style w:type="numbering" w:customStyle="1" w:styleId="WWNum301">
    <w:name w:val="WWNum301"/>
    <w:basedOn w:val="Semlista"/>
    <w:rsid w:val="0005462A"/>
  </w:style>
  <w:style w:type="numbering" w:customStyle="1" w:styleId="WWNum311">
    <w:name w:val="WWNum311"/>
    <w:basedOn w:val="Semlista"/>
    <w:rsid w:val="0005462A"/>
  </w:style>
  <w:style w:type="numbering" w:customStyle="1" w:styleId="WWNum321">
    <w:name w:val="WWNum321"/>
    <w:basedOn w:val="Semlista"/>
    <w:rsid w:val="0005462A"/>
  </w:style>
  <w:style w:type="numbering" w:customStyle="1" w:styleId="WWNum331">
    <w:name w:val="WWNum331"/>
    <w:basedOn w:val="Semlista"/>
    <w:rsid w:val="0005462A"/>
  </w:style>
  <w:style w:type="numbering" w:customStyle="1" w:styleId="WWNum341">
    <w:name w:val="WWNum341"/>
    <w:basedOn w:val="Semlista"/>
    <w:rsid w:val="0005462A"/>
  </w:style>
  <w:style w:type="numbering" w:customStyle="1" w:styleId="WWNum351">
    <w:name w:val="WWNum351"/>
    <w:basedOn w:val="Semlista"/>
    <w:rsid w:val="0005462A"/>
  </w:style>
  <w:style w:type="numbering" w:customStyle="1" w:styleId="WWNum361">
    <w:name w:val="WWNum361"/>
    <w:basedOn w:val="Semlista"/>
    <w:rsid w:val="0005462A"/>
  </w:style>
  <w:style w:type="numbering" w:customStyle="1" w:styleId="WWNum371">
    <w:name w:val="WWNum371"/>
    <w:basedOn w:val="Semlista"/>
    <w:rsid w:val="0005462A"/>
  </w:style>
  <w:style w:type="numbering" w:customStyle="1" w:styleId="WWNum381">
    <w:name w:val="WWNum381"/>
    <w:basedOn w:val="Semlista"/>
    <w:rsid w:val="0005462A"/>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WWNum3011">
    <w:name w:val="WWNum3011"/>
    <w:basedOn w:val="Semlista"/>
    <w:rsid w:val="004854B5"/>
  </w:style>
  <w:style w:type="paragraph" w:customStyle="1" w:styleId="Ttulo53">
    <w:name w:val="Título 53"/>
    <w:basedOn w:val="Normal"/>
    <w:next w:val="Normal"/>
    <w:unhideWhenUsed/>
    <w:qFormat/>
    <w:rsid w:val="009250CB"/>
    <w:pPr>
      <w:keepNext/>
      <w:keepLines/>
      <w:widowControl/>
      <w:suppressAutoHyphens w:val="0"/>
      <w:autoSpaceDN/>
      <w:spacing w:before="200"/>
      <w:textAlignment w:val="auto"/>
      <w:outlineLvl w:val="4"/>
    </w:pPr>
    <w:rPr>
      <w:rFonts w:ascii="Cambria" w:eastAsia="Times New Roman" w:hAnsi="Cambria" w:cs="Times New Roman"/>
      <w:color w:val="243F60"/>
      <w:kern w:val="0"/>
      <w:sz w:val="24"/>
      <w:szCs w:val="24"/>
      <w:lang w:eastAsia="pt-BR"/>
    </w:rPr>
  </w:style>
  <w:style w:type="numbering" w:customStyle="1" w:styleId="Semlista3">
    <w:name w:val="Sem lista3"/>
    <w:next w:val="Semlista"/>
    <w:uiPriority w:val="99"/>
    <w:semiHidden/>
    <w:unhideWhenUsed/>
    <w:rsid w:val="009250CB"/>
  </w:style>
  <w:style w:type="table" w:customStyle="1" w:styleId="Tabelacomgrade4">
    <w:name w:val="Tabela com grade4"/>
    <w:basedOn w:val="Tabelanormal"/>
    <w:next w:val="Tabelacomgrade"/>
    <w:uiPriority w:val="39"/>
    <w:qFormat/>
    <w:rsid w:val="009250CB"/>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unhideWhenUsed/>
    <w:qFormat/>
    <w:rsid w:val="009250CB"/>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Num122">
    <w:name w:val="WWNum122"/>
    <w:basedOn w:val="Semlista"/>
    <w:rsid w:val="009250CB"/>
    <w:pPr>
      <w:numPr>
        <w:numId w:val="7"/>
      </w:numPr>
    </w:pPr>
  </w:style>
  <w:style w:type="numbering" w:customStyle="1" w:styleId="WWNum312">
    <w:name w:val="WWNum312"/>
    <w:basedOn w:val="Semlista"/>
    <w:rsid w:val="009250CB"/>
    <w:pPr>
      <w:numPr>
        <w:numId w:val="8"/>
      </w:numPr>
    </w:pPr>
  </w:style>
  <w:style w:type="character" w:customStyle="1" w:styleId="MenoPendente9">
    <w:name w:val="Menção Pendente9"/>
    <w:uiPriority w:val="99"/>
    <w:semiHidden/>
    <w:unhideWhenUsed/>
    <w:rsid w:val="009250CB"/>
    <w:rPr>
      <w:color w:val="605E5C"/>
      <w:shd w:val="clear" w:color="auto" w:fill="E1DFDD"/>
    </w:rPr>
  </w:style>
  <w:style w:type="numbering" w:customStyle="1" w:styleId="Semlista12">
    <w:name w:val="Sem lista12"/>
    <w:next w:val="Semlista"/>
    <w:uiPriority w:val="99"/>
    <w:semiHidden/>
    <w:unhideWhenUsed/>
    <w:rsid w:val="009250CB"/>
  </w:style>
  <w:style w:type="numbering" w:customStyle="1" w:styleId="WWNum112">
    <w:name w:val="WWNum112"/>
    <w:basedOn w:val="Semlista"/>
    <w:rsid w:val="009250CB"/>
    <w:pPr>
      <w:numPr>
        <w:numId w:val="14"/>
      </w:numPr>
    </w:pPr>
  </w:style>
  <w:style w:type="numbering" w:customStyle="1" w:styleId="WWNum212">
    <w:name w:val="WWNum212"/>
    <w:basedOn w:val="Semlista"/>
    <w:rsid w:val="009250CB"/>
    <w:pPr>
      <w:numPr>
        <w:numId w:val="15"/>
      </w:numPr>
    </w:pPr>
  </w:style>
  <w:style w:type="numbering" w:customStyle="1" w:styleId="WWNum42">
    <w:name w:val="WWNum42"/>
    <w:basedOn w:val="Semlista"/>
    <w:rsid w:val="009250CB"/>
    <w:pPr>
      <w:numPr>
        <w:numId w:val="16"/>
      </w:numPr>
    </w:pPr>
  </w:style>
  <w:style w:type="numbering" w:customStyle="1" w:styleId="WWNum52">
    <w:name w:val="WWNum52"/>
    <w:basedOn w:val="Semlista"/>
    <w:rsid w:val="009250CB"/>
    <w:pPr>
      <w:numPr>
        <w:numId w:val="17"/>
      </w:numPr>
    </w:pPr>
  </w:style>
  <w:style w:type="numbering" w:customStyle="1" w:styleId="WWNum62">
    <w:name w:val="WWNum62"/>
    <w:basedOn w:val="Semlista"/>
    <w:rsid w:val="009250CB"/>
    <w:pPr>
      <w:numPr>
        <w:numId w:val="18"/>
      </w:numPr>
    </w:pPr>
  </w:style>
  <w:style w:type="numbering" w:customStyle="1" w:styleId="WWNum72">
    <w:name w:val="WWNum72"/>
    <w:basedOn w:val="Semlista"/>
    <w:rsid w:val="009250CB"/>
    <w:pPr>
      <w:numPr>
        <w:numId w:val="19"/>
      </w:numPr>
    </w:pPr>
  </w:style>
  <w:style w:type="numbering" w:customStyle="1" w:styleId="WWNum82">
    <w:name w:val="WWNum82"/>
    <w:basedOn w:val="Semlista"/>
    <w:rsid w:val="009250CB"/>
    <w:pPr>
      <w:numPr>
        <w:numId w:val="20"/>
      </w:numPr>
    </w:pPr>
  </w:style>
  <w:style w:type="numbering" w:customStyle="1" w:styleId="WWNum92">
    <w:name w:val="WWNum92"/>
    <w:basedOn w:val="Semlista"/>
    <w:rsid w:val="009250CB"/>
    <w:pPr>
      <w:numPr>
        <w:numId w:val="21"/>
      </w:numPr>
    </w:pPr>
  </w:style>
  <w:style w:type="numbering" w:customStyle="1" w:styleId="WWNum102">
    <w:name w:val="WWNum102"/>
    <w:basedOn w:val="Semlista"/>
    <w:rsid w:val="009250CB"/>
    <w:pPr>
      <w:numPr>
        <w:numId w:val="22"/>
      </w:numPr>
    </w:pPr>
  </w:style>
  <w:style w:type="numbering" w:customStyle="1" w:styleId="WWNum113">
    <w:name w:val="WWNum113"/>
    <w:basedOn w:val="Semlista"/>
    <w:rsid w:val="009250CB"/>
    <w:pPr>
      <w:numPr>
        <w:numId w:val="23"/>
      </w:numPr>
    </w:pPr>
  </w:style>
  <w:style w:type="numbering" w:customStyle="1" w:styleId="WWNum132">
    <w:name w:val="WWNum132"/>
    <w:basedOn w:val="Semlista"/>
    <w:rsid w:val="009250CB"/>
    <w:pPr>
      <w:numPr>
        <w:numId w:val="24"/>
      </w:numPr>
    </w:pPr>
  </w:style>
  <w:style w:type="numbering" w:customStyle="1" w:styleId="WWNum142">
    <w:name w:val="WWNum142"/>
    <w:basedOn w:val="Semlista"/>
    <w:rsid w:val="009250CB"/>
    <w:pPr>
      <w:numPr>
        <w:numId w:val="25"/>
      </w:numPr>
    </w:pPr>
  </w:style>
  <w:style w:type="numbering" w:customStyle="1" w:styleId="WWNum152">
    <w:name w:val="WWNum152"/>
    <w:basedOn w:val="Semlista"/>
    <w:rsid w:val="009250CB"/>
    <w:pPr>
      <w:numPr>
        <w:numId w:val="26"/>
      </w:numPr>
    </w:pPr>
  </w:style>
  <w:style w:type="numbering" w:customStyle="1" w:styleId="WWNum162">
    <w:name w:val="WWNum162"/>
    <w:basedOn w:val="Semlista"/>
    <w:rsid w:val="009250CB"/>
    <w:pPr>
      <w:numPr>
        <w:numId w:val="27"/>
      </w:numPr>
    </w:pPr>
  </w:style>
  <w:style w:type="numbering" w:customStyle="1" w:styleId="WWNum172">
    <w:name w:val="WWNum172"/>
    <w:basedOn w:val="Semlista"/>
    <w:rsid w:val="009250CB"/>
    <w:pPr>
      <w:numPr>
        <w:numId w:val="28"/>
      </w:numPr>
    </w:pPr>
  </w:style>
  <w:style w:type="numbering" w:customStyle="1" w:styleId="WWNum182">
    <w:name w:val="WWNum182"/>
    <w:basedOn w:val="Semlista"/>
    <w:rsid w:val="009250CB"/>
    <w:pPr>
      <w:numPr>
        <w:numId w:val="29"/>
      </w:numPr>
    </w:pPr>
  </w:style>
  <w:style w:type="numbering" w:customStyle="1" w:styleId="WWNum192">
    <w:name w:val="WWNum192"/>
    <w:basedOn w:val="Semlista"/>
    <w:rsid w:val="009250CB"/>
    <w:pPr>
      <w:numPr>
        <w:numId w:val="30"/>
      </w:numPr>
    </w:pPr>
  </w:style>
  <w:style w:type="numbering" w:customStyle="1" w:styleId="WWNum202">
    <w:name w:val="WWNum202"/>
    <w:basedOn w:val="Semlista"/>
    <w:rsid w:val="009250CB"/>
    <w:pPr>
      <w:numPr>
        <w:numId w:val="31"/>
      </w:numPr>
    </w:pPr>
  </w:style>
  <w:style w:type="numbering" w:customStyle="1" w:styleId="WWNum213">
    <w:name w:val="WWNum213"/>
    <w:basedOn w:val="Semlista"/>
    <w:rsid w:val="009250CB"/>
    <w:pPr>
      <w:numPr>
        <w:numId w:val="32"/>
      </w:numPr>
    </w:pPr>
  </w:style>
  <w:style w:type="numbering" w:customStyle="1" w:styleId="WWNum222">
    <w:name w:val="WWNum222"/>
    <w:basedOn w:val="Semlista"/>
    <w:rsid w:val="009250CB"/>
    <w:pPr>
      <w:numPr>
        <w:numId w:val="33"/>
      </w:numPr>
    </w:pPr>
  </w:style>
  <w:style w:type="numbering" w:customStyle="1" w:styleId="WWNum232">
    <w:name w:val="WWNum232"/>
    <w:basedOn w:val="Semlista"/>
    <w:rsid w:val="009250CB"/>
    <w:pPr>
      <w:numPr>
        <w:numId w:val="34"/>
      </w:numPr>
    </w:pPr>
  </w:style>
  <w:style w:type="numbering" w:customStyle="1" w:styleId="WWNum242">
    <w:name w:val="WWNum242"/>
    <w:basedOn w:val="Semlista"/>
    <w:rsid w:val="009250CB"/>
    <w:pPr>
      <w:numPr>
        <w:numId w:val="35"/>
      </w:numPr>
    </w:pPr>
  </w:style>
  <w:style w:type="numbering" w:customStyle="1" w:styleId="WWNum252">
    <w:name w:val="WWNum252"/>
    <w:basedOn w:val="Semlista"/>
    <w:rsid w:val="009250CB"/>
    <w:pPr>
      <w:numPr>
        <w:numId w:val="36"/>
      </w:numPr>
    </w:pPr>
  </w:style>
  <w:style w:type="numbering" w:customStyle="1" w:styleId="WWNum262">
    <w:name w:val="WWNum262"/>
    <w:basedOn w:val="Semlista"/>
    <w:rsid w:val="009250CB"/>
    <w:pPr>
      <w:numPr>
        <w:numId w:val="37"/>
      </w:numPr>
    </w:pPr>
  </w:style>
  <w:style w:type="numbering" w:customStyle="1" w:styleId="WWNum272">
    <w:name w:val="WWNum272"/>
    <w:basedOn w:val="Semlista"/>
    <w:rsid w:val="009250CB"/>
    <w:pPr>
      <w:numPr>
        <w:numId w:val="38"/>
      </w:numPr>
    </w:pPr>
  </w:style>
  <w:style w:type="numbering" w:customStyle="1" w:styleId="WWNum282">
    <w:name w:val="WWNum282"/>
    <w:basedOn w:val="Semlista"/>
    <w:rsid w:val="009250CB"/>
    <w:pPr>
      <w:numPr>
        <w:numId w:val="39"/>
      </w:numPr>
    </w:pPr>
  </w:style>
  <w:style w:type="numbering" w:customStyle="1" w:styleId="WWNum292">
    <w:name w:val="WWNum292"/>
    <w:basedOn w:val="Semlista"/>
    <w:rsid w:val="009250CB"/>
    <w:pPr>
      <w:numPr>
        <w:numId w:val="61"/>
      </w:numPr>
    </w:pPr>
  </w:style>
  <w:style w:type="numbering" w:customStyle="1" w:styleId="WWNum302">
    <w:name w:val="WWNum302"/>
    <w:basedOn w:val="Semlista"/>
    <w:rsid w:val="009250CB"/>
    <w:pPr>
      <w:numPr>
        <w:numId w:val="41"/>
      </w:numPr>
    </w:pPr>
  </w:style>
  <w:style w:type="numbering" w:customStyle="1" w:styleId="WWNum313">
    <w:name w:val="WWNum313"/>
    <w:basedOn w:val="Semlista"/>
    <w:rsid w:val="009250CB"/>
    <w:pPr>
      <w:numPr>
        <w:numId w:val="42"/>
      </w:numPr>
    </w:pPr>
  </w:style>
  <w:style w:type="numbering" w:customStyle="1" w:styleId="WWNum322">
    <w:name w:val="WWNum322"/>
    <w:basedOn w:val="Semlista"/>
    <w:rsid w:val="009250CB"/>
    <w:pPr>
      <w:numPr>
        <w:numId w:val="43"/>
      </w:numPr>
    </w:pPr>
  </w:style>
  <w:style w:type="numbering" w:customStyle="1" w:styleId="WWNum332">
    <w:name w:val="WWNum332"/>
    <w:basedOn w:val="Semlista"/>
    <w:rsid w:val="009250CB"/>
    <w:pPr>
      <w:numPr>
        <w:numId w:val="44"/>
      </w:numPr>
    </w:pPr>
  </w:style>
  <w:style w:type="numbering" w:customStyle="1" w:styleId="WWNum342">
    <w:name w:val="WWNum342"/>
    <w:basedOn w:val="Semlista"/>
    <w:rsid w:val="009250CB"/>
    <w:pPr>
      <w:numPr>
        <w:numId w:val="45"/>
      </w:numPr>
    </w:pPr>
  </w:style>
  <w:style w:type="numbering" w:customStyle="1" w:styleId="WWNum352">
    <w:name w:val="WWNum352"/>
    <w:basedOn w:val="Semlista"/>
    <w:rsid w:val="009250CB"/>
    <w:pPr>
      <w:numPr>
        <w:numId w:val="46"/>
      </w:numPr>
    </w:pPr>
  </w:style>
  <w:style w:type="numbering" w:customStyle="1" w:styleId="WWNum362">
    <w:name w:val="WWNum362"/>
    <w:basedOn w:val="Semlista"/>
    <w:rsid w:val="009250CB"/>
    <w:pPr>
      <w:numPr>
        <w:numId w:val="47"/>
      </w:numPr>
    </w:pPr>
  </w:style>
  <w:style w:type="numbering" w:customStyle="1" w:styleId="WWNum372">
    <w:name w:val="WWNum372"/>
    <w:basedOn w:val="Semlista"/>
    <w:rsid w:val="009250CB"/>
    <w:pPr>
      <w:numPr>
        <w:numId w:val="48"/>
      </w:numPr>
    </w:pPr>
  </w:style>
  <w:style w:type="numbering" w:customStyle="1" w:styleId="WWNum382">
    <w:name w:val="WWNum382"/>
    <w:basedOn w:val="Semlista"/>
    <w:rsid w:val="009250CB"/>
    <w:pPr>
      <w:numPr>
        <w:numId w:val="49"/>
      </w:numPr>
    </w:pPr>
  </w:style>
  <w:style w:type="numbering" w:customStyle="1" w:styleId="WWNum392">
    <w:name w:val="WWNum392"/>
    <w:basedOn w:val="Semlista"/>
    <w:rsid w:val="009250CB"/>
    <w:pPr>
      <w:numPr>
        <w:numId w:val="50"/>
      </w:numPr>
    </w:pPr>
  </w:style>
  <w:style w:type="table" w:customStyle="1" w:styleId="Tabelacomgrade12">
    <w:name w:val="Tabela com grade12"/>
    <w:basedOn w:val="Tabelanormal"/>
    <w:next w:val="Tabelacomgrade"/>
    <w:uiPriority w:val="59"/>
    <w:rsid w:val="009250CB"/>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2245823">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s://www.gov.br/compras/pt-br/acesso-a-informacao/legislacao/instrucoes-normativas/instrucao-normativa-seges-me-no-26-de-13-de-abril-de-2022"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eader" Target="header4.xm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25art159"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oter" Target="footer4.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cp/lcp12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3/lei/l12846.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_ato2011-2014/2011/lei/l12527.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_ato2011-2014/2012/decreto/d7724.htm" TargetMode="External"/><Relationship Id="rId125"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eader" Target="header3.xm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leis/l8078compilado.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glossaryDocument" Target="glossary/document.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footer" Target="footer3.xm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s://www.planalto.gov.br/ccivil_03/leis/l8078compilado.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theme" Target="theme/theme1.xm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www.planalto.gov.br/ccivil_03/LEIS/L8666cons.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1"/>
    <w:family w:val="roman"/>
    <w:pitch w:val="default"/>
    <w:sig w:usb0="00000003" w:usb1="00000000" w:usb2="00000000" w:usb3="00000000" w:csb0="00040001" w:csb1="00000000"/>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sig w:usb0="00000001" w:usb1="08070000" w:usb2="00000010" w:usb3="00000000" w:csb0="00020000" w:csb1="00000000"/>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sig w:usb0="00000003" w:usb1="00000000" w:usb2="00000000" w:usb3="00000000" w:csb0="00000001" w:csb1="00000000"/>
  </w:font>
  <w:font w:name="Arial-BoldMT">
    <w:altName w:val="Times New Roman"/>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38D7"/>
    <w:rsid w:val="0002459D"/>
    <w:rsid w:val="000611BD"/>
    <w:rsid w:val="001030FF"/>
    <w:rsid w:val="0012577D"/>
    <w:rsid w:val="001406B3"/>
    <w:rsid w:val="00147A0D"/>
    <w:rsid w:val="001F6B9D"/>
    <w:rsid w:val="00204867"/>
    <w:rsid w:val="00206208"/>
    <w:rsid w:val="00213853"/>
    <w:rsid w:val="002522FD"/>
    <w:rsid w:val="00256E3A"/>
    <w:rsid w:val="00257CBB"/>
    <w:rsid w:val="00290024"/>
    <w:rsid w:val="002D0370"/>
    <w:rsid w:val="002F31EE"/>
    <w:rsid w:val="002F345E"/>
    <w:rsid w:val="0031050B"/>
    <w:rsid w:val="00337A29"/>
    <w:rsid w:val="0039327E"/>
    <w:rsid w:val="00397B5D"/>
    <w:rsid w:val="003E5711"/>
    <w:rsid w:val="0048504A"/>
    <w:rsid w:val="0051515C"/>
    <w:rsid w:val="00526E4E"/>
    <w:rsid w:val="005279E1"/>
    <w:rsid w:val="00535B5E"/>
    <w:rsid w:val="00551BB6"/>
    <w:rsid w:val="005771FC"/>
    <w:rsid w:val="00633E47"/>
    <w:rsid w:val="006A0EA3"/>
    <w:rsid w:val="006B095E"/>
    <w:rsid w:val="006B1286"/>
    <w:rsid w:val="006D0CB1"/>
    <w:rsid w:val="007E4AD5"/>
    <w:rsid w:val="007F47D4"/>
    <w:rsid w:val="0080201F"/>
    <w:rsid w:val="00841829"/>
    <w:rsid w:val="00891C86"/>
    <w:rsid w:val="008A6304"/>
    <w:rsid w:val="008C057F"/>
    <w:rsid w:val="008C7B70"/>
    <w:rsid w:val="009030CE"/>
    <w:rsid w:val="009033F3"/>
    <w:rsid w:val="0095495E"/>
    <w:rsid w:val="009675A1"/>
    <w:rsid w:val="009D3779"/>
    <w:rsid w:val="00A1649B"/>
    <w:rsid w:val="00A56343"/>
    <w:rsid w:val="00A623E9"/>
    <w:rsid w:val="00A76BF1"/>
    <w:rsid w:val="00A900DE"/>
    <w:rsid w:val="00AC7CB8"/>
    <w:rsid w:val="00B20D33"/>
    <w:rsid w:val="00B37CC4"/>
    <w:rsid w:val="00B40D80"/>
    <w:rsid w:val="00B94C61"/>
    <w:rsid w:val="00BC520E"/>
    <w:rsid w:val="00BD1953"/>
    <w:rsid w:val="00BE16B0"/>
    <w:rsid w:val="00BF06F8"/>
    <w:rsid w:val="00C3699B"/>
    <w:rsid w:val="00C431E2"/>
    <w:rsid w:val="00C44A18"/>
    <w:rsid w:val="00C64E4F"/>
    <w:rsid w:val="00C7186D"/>
    <w:rsid w:val="00C8013A"/>
    <w:rsid w:val="00CC133E"/>
    <w:rsid w:val="00CC375C"/>
    <w:rsid w:val="00D11E59"/>
    <w:rsid w:val="00D56412"/>
    <w:rsid w:val="00D62072"/>
    <w:rsid w:val="00D716AD"/>
    <w:rsid w:val="00D938C5"/>
    <w:rsid w:val="00E31E61"/>
    <w:rsid w:val="00E60559"/>
    <w:rsid w:val="00E737A3"/>
    <w:rsid w:val="00E755D6"/>
    <w:rsid w:val="00EB03F9"/>
    <w:rsid w:val="00F11576"/>
    <w:rsid w:val="00F15869"/>
    <w:rsid w:val="00F20D2B"/>
    <w:rsid w:val="00F31324"/>
    <w:rsid w:val="00F621E2"/>
    <w:rsid w:val="00F86541"/>
    <w:rsid w:val="00FB2896"/>
    <w:rsid w:val="00FB4D32"/>
    <w:rsid w:val="00FB6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42D51D-18DF-4044-B43A-47CD4799D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53</Pages>
  <Words>23639</Words>
  <Characters>127651</Characters>
  <Application>Microsoft Office Word</Application>
  <DocSecurity>0</DocSecurity>
  <Lines>1063</Lines>
  <Paragraphs>301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02/2026</dc:creator>
  <cp:lastModifiedBy>User</cp:lastModifiedBy>
  <cp:revision>2</cp:revision>
  <cp:lastPrinted>2025-07-07T17:18:00Z</cp:lastPrinted>
  <dcterms:created xsi:type="dcterms:W3CDTF">2026-01-20T13:28:00Z</dcterms:created>
  <dcterms:modified xsi:type="dcterms:W3CDTF">2026-01-20T13:28:00Z</dcterms:modified>
</cp:coreProperties>
</file>