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2B3C4B" w:rsidRPr="00560BCD" w14:paraId="7E42D9FD" w14:textId="77777777" w:rsidTr="00A86720">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C02B1E" w14:textId="77777777" w:rsidR="002B3C4B" w:rsidRPr="00560BCD" w:rsidRDefault="002B3C4B" w:rsidP="00A86720">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2B3C4B" w:rsidRPr="00560BCD" w14:paraId="6D2062BF" w14:textId="77777777" w:rsidTr="00A86720">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B1B2AC" w14:textId="566CFA34" w:rsidR="00290902" w:rsidRPr="00290902" w:rsidRDefault="002B3C4B" w:rsidP="002C6C16">
            <w:pPr>
              <w:spacing w:line="310" w:lineRule="exact"/>
              <w:jc w:val="both"/>
              <w:rPr>
                <w:rFonts w:ascii="Cambria" w:hAnsi="Cambria" w:cs="Arial"/>
                <w:color w:val="000000"/>
                <w:sz w:val="24"/>
                <w:szCs w:val="24"/>
              </w:rPr>
            </w:pPr>
            <w:r w:rsidRPr="00560BCD">
              <w:rPr>
                <w:rFonts w:ascii="Cambria" w:hAnsi="Cambria" w:cs="Arial"/>
                <w:b/>
              </w:rPr>
              <w:t xml:space="preserve">Objeto: </w:t>
            </w:r>
            <w:r w:rsidR="00736531" w:rsidRPr="00736531">
              <w:rPr>
                <w:rFonts w:ascii="Cambria" w:hAnsi="Cambria" w:cs="Arial"/>
                <w:color w:val="000000"/>
                <w:sz w:val="24"/>
                <w:szCs w:val="24"/>
              </w:rPr>
              <w:t>CONTRATAÇÃO DE EMPRESA ESPECIALIZADA PARA PRESTAÇÃO DE SERVIÇOS DE MANUTENÇÃO PREVENTIVA E CORRETIVA, INCLUINDO CALIBRAÇÃO, DE EQUIPAMENTOS MÉDICO-HOSPITALARES, ODONTOLÓGICOS E DE FISIOTERAPIA, DESTINADOS ÀS UNIDADES DE SAÚDE DO MUNICÍPIO DE SANTO INÁCIO-PR, COMPREENDENDO UBS NISETE ALVES, UBS JOÃO PESSOA, UBS CENTRAL E PRONTO ATENDIMENTO 24 HORAS, PELO PERÍODO DE 12 (DOZE) MESES, CONFORME ESPECIFICAÇÕES E QUANTITATIVOS DESCRITOS NESTE TERMO DE REFERÊNCIA.</w:t>
            </w:r>
          </w:p>
        </w:tc>
      </w:tr>
      <w:tr w:rsidR="002B3C4B" w:rsidRPr="00560BCD" w14:paraId="5BA60766" w14:textId="77777777" w:rsidTr="00A86720">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7939AB" w14:textId="77777777" w:rsidR="002B3C4B" w:rsidRPr="00560BCD" w:rsidRDefault="002B3C4B" w:rsidP="00A86720">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2B3C4B" w:rsidRPr="00560BCD" w14:paraId="624AA3C0"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76A954" w14:textId="0F664C84" w:rsidR="002B3C4B" w:rsidRPr="00560BCD" w:rsidRDefault="002B3C4B" w:rsidP="00FB20AC">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2C6C16">
              <w:rPr>
                <w:rFonts w:ascii="Cambria" w:hAnsi="Cambria" w:cs="Arial"/>
              </w:rPr>
              <w:t>0</w:t>
            </w:r>
            <w:r w:rsidR="00FB20AC">
              <w:rPr>
                <w:rFonts w:ascii="Cambria" w:hAnsi="Cambria" w:cs="Arial"/>
              </w:rPr>
              <w:t>7</w:t>
            </w:r>
            <w:r w:rsidRPr="00560BCD">
              <w:rPr>
                <w:rFonts w:ascii="Cambria" w:hAnsi="Cambria" w:cs="Arial"/>
              </w:rPr>
              <w:t>/202</w:t>
            </w:r>
            <w:r w:rsidR="002C6C16">
              <w:rPr>
                <w:rFonts w:ascii="Cambria" w:hAnsi="Cambria" w:cs="Arial"/>
              </w:rPr>
              <w:t>6</w:t>
            </w:r>
          </w:p>
        </w:tc>
      </w:tr>
      <w:tr w:rsidR="002B3C4B" w:rsidRPr="00560BCD" w14:paraId="0DE96CB5" w14:textId="77777777" w:rsidTr="00A86720">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78EB58" w14:textId="24A9E429" w:rsidR="002B3C4B" w:rsidRPr="00560BCD" w:rsidRDefault="002B3C4B" w:rsidP="00201909">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2C6C16">
              <w:rPr>
                <w:rFonts w:ascii="Cambria" w:hAnsi="Cambria" w:cs="Arial"/>
              </w:rPr>
              <w:t>0</w:t>
            </w:r>
            <w:r w:rsidR="00201909">
              <w:rPr>
                <w:rFonts w:ascii="Cambria" w:hAnsi="Cambria" w:cs="Arial"/>
              </w:rPr>
              <w:t>4</w:t>
            </w:r>
            <w:r w:rsidRPr="00560BCD">
              <w:rPr>
                <w:rFonts w:ascii="Cambria" w:hAnsi="Cambria" w:cs="Arial"/>
              </w:rPr>
              <w:t>/202</w:t>
            </w:r>
            <w:r w:rsidR="002C6C16">
              <w:rPr>
                <w:rFonts w:ascii="Cambria" w:hAnsi="Cambria" w:cs="Arial"/>
              </w:rPr>
              <w:t>6</w:t>
            </w:r>
          </w:p>
        </w:tc>
      </w:tr>
      <w:tr w:rsidR="002B3C4B" w:rsidRPr="00560BCD" w14:paraId="38372CB7" w14:textId="77777777" w:rsidTr="00A86720">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FC1825" w14:textId="282B8C77" w:rsidR="002B3C4B" w:rsidRPr="00560BCD" w:rsidRDefault="002B3C4B" w:rsidP="00C4519D">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w:t>
            </w:r>
            <w:r w:rsidRPr="005E5704">
              <w:rPr>
                <w:rFonts w:ascii="Cambria" w:eastAsia="Calibri" w:hAnsi="Cambria" w:cs="Arial"/>
              </w:rPr>
              <w:t xml:space="preserve">Eletrônico - </w:t>
            </w:r>
            <w:r w:rsidR="00C4519D" w:rsidRPr="00C4519D">
              <w:rPr>
                <w:rFonts w:ascii="Cambria" w:eastAsia="Calibri" w:hAnsi="Cambria" w:cs="Arial"/>
                <w:color w:val="000000"/>
                <w:sz w:val="24"/>
                <w:szCs w:val="24"/>
              </w:rPr>
              <w:t xml:space="preserve">Licitação exclusiva para </w:t>
            </w:r>
            <w:proofErr w:type="spellStart"/>
            <w:r w:rsidR="00C4519D" w:rsidRPr="00C4519D">
              <w:rPr>
                <w:rFonts w:ascii="Cambria" w:eastAsia="Calibri" w:hAnsi="Cambria" w:cs="Arial"/>
                <w:color w:val="000000"/>
                <w:sz w:val="24"/>
                <w:szCs w:val="24"/>
              </w:rPr>
              <w:t>MEs</w:t>
            </w:r>
            <w:proofErr w:type="spellEnd"/>
            <w:r w:rsidR="00C4519D" w:rsidRPr="00C4519D">
              <w:rPr>
                <w:rFonts w:ascii="Cambria" w:eastAsia="Calibri" w:hAnsi="Cambria" w:cs="Arial"/>
                <w:color w:val="000000"/>
                <w:sz w:val="24"/>
                <w:szCs w:val="24"/>
              </w:rPr>
              <w:t xml:space="preserve">, </w:t>
            </w:r>
            <w:proofErr w:type="spellStart"/>
            <w:r w:rsidR="00C4519D" w:rsidRPr="00C4519D">
              <w:rPr>
                <w:rFonts w:ascii="Cambria" w:eastAsia="Calibri" w:hAnsi="Cambria" w:cs="Arial"/>
                <w:color w:val="000000"/>
                <w:sz w:val="24"/>
                <w:szCs w:val="24"/>
              </w:rPr>
              <w:t>EPPs</w:t>
            </w:r>
            <w:proofErr w:type="spellEnd"/>
            <w:r w:rsidR="00C4519D" w:rsidRPr="00C4519D">
              <w:rPr>
                <w:rFonts w:ascii="Cambria" w:eastAsia="Calibri" w:hAnsi="Cambria" w:cs="Arial"/>
                <w:color w:val="000000"/>
                <w:sz w:val="24"/>
                <w:szCs w:val="24"/>
              </w:rPr>
              <w:t xml:space="preserve"> e </w:t>
            </w:r>
            <w:proofErr w:type="spellStart"/>
            <w:r w:rsidR="00C4519D" w:rsidRPr="00C4519D">
              <w:rPr>
                <w:rFonts w:ascii="Cambria" w:eastAsia="Calibri" w:hAnsi="Cambria" w:cs="Arial"/>
                <w:color w:val="000000"/>
                <w:sz w:val="24"/>
                <w:szCs w:val="24"/>
              </w:rPr>
              <w:t>MEIs</w:t>
            </w:r>
            <w:proofErr w:type="spellEnd"/>
            <w:r w:rsidR="00C4519D" w:rsidRPr="00C4519D">
              <w:rPr>
                <w:rFonts w:ascii="Cambria" w:eastAsia="Calibri" w:hAnsi="Cambria" w:cs="Arial"/>
                <w:color w:val="000000"/>
                <w:sz w:val="24"/>
                <w:szCs w:val="24"/>
              </w:rPr>
              <w:t xml:space="preserve"> – Âmbito Regional (Região AMUSEP - </w:t>
            </w:r>
            <w:r w:rsidR="00C4519D" w:rsidRPr="00C4519D">
              <w:rPr>
                <w:rFonts w:ascii="Cambria" w:hAnsi="Cambria"/>
                <w:color w:val="000000"/>
                <w:sz w:val="24"/>
                <w:szCs w:val="24"/>
              </w:rPr>
              <w:t>Associação dos Municípios do Setentrião Paranaense - Norte</w:t>
            </w:r>
            <w:r w:rsidR="00C4519D" w:rsidRPr="00C4519D">
              <w:rPr>
                <w:rFonts w:ascii="Cambria" w:eastAsia="Calibri" w:hAnsi="Cambria" w:cs="Arial"/>
                <w:color w:val="000000"/>
                <w:sz w:val="24"/>
                <w:szCs w:val="24"/>
              </w:rPr>
              <w:t>)</w:t>
            </w:r>
          </w:p>
        </w:tc>
      </w:tr>
      <w:tr w:rsidR="002B3C4B" w:rsidRPr="00560BCD" w14:paraId="2719E7E2" w14:textId="77777777" w:rsidTr="00A86720">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BB4A30" w14:textId="254D4336" w:rsidR="002B3C4B" w:rsidRPr="00560BCD" w:rsidRDefault="002B3C4B" w:rsidP="00E8502F">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w:t>
            </w:r>
            <w:r w:rsidR="00E8502F">
              <w:rPr>
                <w:rFonts w:ascii="Cambria" w:eastAsia="Arial" w:hAnsi="Cambria" w:cs="Arial"/>
                <w:color w:val="000000"/>
                <w:kern w:val="0"/>
                <w:lang w:eastAsia="pt-BR"/>
              </w:rPr>
              <w:t>Global</w:t>
            </w:r>
            <w:r>
              <w:rPr>
                <w:rFonts w:ascii="Cambria" w:eastAsia="Arial" w:hAnsi="Cambria" w:cs="Arial"/>
                <w:color w:val="000000"/>
                <w:kern w:val="0"/>
                <w:lang w:eastAsia="pt-BR"/>
              </w:rPr>
              <w:t>.</w:t>
            </w:r>
          </w:p>
        </w:tc>
      </w:tr>
      <w:tr w:rsidR="002B3C4B" w:rsidRPr="00560BCD" w14:paraId="14887C7F" w14:textId="77777777" w:rsidTr="00A86720">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E197C7" w14:textId="77777777" w:rsidR="002B3C4B" w:rsidRPr="00560BCD" w:rsidRDefault="002B3C4B" w:rsidP="00A86720">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2B3C4B" w:rsidRPr="00560BCD" w14:paraId="121A0419"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CC763" w14:textId="60222EB1" w:rsidR="002B3C4B" w:rsidRPr="00560BCD" w:rsidRDefault="002B3C4B" w:rsidP="00E8502F">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00E8502F">
              <w:rPr>
                <w:rFonts w:ascii="Cambria" w:hAnsi="Cambria" w:cs="Arial"/>
                <w:color w:val="000000" w:themeColor="text1"/>
              </w:rPr>
              <w:t>16</w:t>
            </w:r>
            <w:r w:rsidR="0054785E">
              <w:rPr>
                <w:rFonts w:ascii="Cambria" w:hAnsi="Cambria" w:cs="Arial"/>
                <w:color w:val="000000" w:themeColor="text1"/>
              </w:rPr>
              <w:t xml:space="preserve"> </w:t>
            </w:r>
            <w:r>
              <w:rPr>
                <w:rFonts w:ascii="Cambria" w:hAnsi="Cambria" w:cs="Arial"/>
                <w:color w:val="000000" w:themeColor="text1"/>
              </w:rPr>
              <w:t xml:space="preserve">de </w:t>
            </w:r>
            <w:r w:rsidR="00E8502F">
              <w:rPr>
                <w:rFonts w:ascii="Cambria" w:hAnsi="Cambria" w:cs="Arial"/>
                <w:color w:val="000000" w:themeColor="text1"/>
              </w:rPr>
              <w:t>Março</w:t>
            </w:r>
            <w:r>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tc>
      </w:tr>
      <w:tr w:rsidR="002B3C4B" w:rsidRPr="00560BCD" w14:paraId="0B24D631" w14:textId="77777777" w:rsidTr="00A86720">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1BF27A" w14:textId="6985F5EE"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sidR="00517848">
              <w:rPr>
                <w:rFonts w:ascii="Cambria" w:hAnsi="Cambria" w:cs="Arial"/>
                <w:b/>
                <w:bCs/>
                <w:color w:val="000000" w:themeColor="text1"/>
                <w:u w:val="single"/>
              </w:rPr>
              <w:t>02</w:t>
            </w:r>
            <w:r w:rsidRPr="00560BCD">
              <w:rPr>
                <w:rFonts w:ascii="Cambria" w:hAnsi="Cambria" w:cs="Arial"/>
                <w:b/>
                <w:bCs/>
                <w:color w:val="000000" w:themeColor="text1"/>
                <w:u w:val="single"/>
              </w:rPr>
              <w:t>/0</w:t>
            </w:r>
            <w:r w:rsidR="00517848">
              <w:rPr>
                <w:rFonts w:ascii="Cambria" w:hAnsi="Cambria" w:cs="Arial"/>
                <w:b/>
                <w:bCs/>
                <w:color w:val="000000" w:themeColor="text1"/>
                <w:u w:val="single"/>
              </w:rPr>
              <w:t>3</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proofErr w:type="gramStart"/>
            <w:r w:rsidR="002C6C16">
              <w:rPr>
                <w:rFonts w:ascii="Cambria" w:hAnsi="Cambria" w:cs="Arial"/>
                <w:b/>
                <w:bCs/>
                <w:color w:val="000000" w:themeColor="text1"/>
                <w:u w:val="single"/>
              </w:rPr>
              <w:t xml:space="preserve"> </w:t>
            </w:r>
            <w:r w:rsidRPr="00560BCD">
              <w:rPr>
                <w:rFonts w:ascii="Cambria" w:hAnsi="Cambria" w:cs="Arial"/>
                <w:b/>
                <w:bCs/>
                <w:color w:val="000000" w:themeColor="text1"/>
                <w:u w:val="single"/>
              </w:rPr>
              <w:t xml:space="preserve"> </w:t>
            </w:r>
            <w:proofErr w:type="gramEnd"/>
            <w:r w:rsidRPr="00560BCD">
              <w:rPr>
                <w:rFonts w:ascii="Cambria" w:hAnsi="Cambria" w:cs="Arial"/>
                <w:b/>
                <w:bCs/>
                <w:color w:val="000000" w:themeColor="text1"/>
                <w:u w:val="single"/>
              </w:rPr>
              <w:t xml:space="preserve">até às 8:30hs do dia </w:t>
            </w:r>
            <w:r w:rsidR="00903B7C">
              <w:rPr>
                <w:rFonts w:ascii="Cambria" w:hAnsi="Cambria" w:cs="Arial"/>
                <w:b/>
                <w:bCs/>
                <w:color w:val="000000" w:themeColor="text1"/>
                <w:u w:val="single"/>
              </w:rPr>
              <w:t>16</w:t>
            </w:r>
            <w:r w:rsidRPr="00560BCD">
              <w:rPr>
                <w:rFonts w:ascii="Cambria" w:hAnsi="Cambria" w:cs="Arial"/>
                <w:b/>
                <w:bCs/>
                <w:color w:val="000000" w:themeColor="text1"/>
                <w:u w:val="single"/>
              </w:rPr>
              <w:t>/0</w:t>
            </w:r>
            <w:r w:rsidR="00903B7C">
              <w:rPr>
                <w:rFonts w:ascii="Cambria" w:hAnsi="Cambria" w:cs="Arial"/>
                <w:b/>
                <w:bCs/>
                <w:color w:val="000000" w:themeColor="text1"/>
                <w:u w:val="single"/>
              </w:rPr>
              <w:t>3</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r w:rsidRPr="00560BCD">
              <w:rPr>
                <w:rFonts w:ascii="Cambria" w:hAnsi="Cambria" w:cs="Arial"/>
                <w:b/>
                <w:bCs/>
                <w:color w:val="000000" w:themeColor="text1"/>
                <w:u w:val="single"/>
              </w:rPr>
              <w:t>.</w:t>
            </w:r>
          </w:p>
          <w:p w14:paraId="4A31D90F" w14:textId="43523ED1"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sidR="00903B7C">
              <w:rPr>
                <w:rFonts w:ascii="Cambria" w:hAnsi="Cambria" w:cs="Arial"/>
                <w:b/>
                <w:bCs/>
                <w:color w:val="000000" w:themeColor="text1"/>
                <w:u w:val="single"/>
              </w:rPr>
              <w:t>16/</w:t>
            </w:r>
            <w:r w:rsidRPr="00560BCD">
              <w:rPr>
                <w:rFonts w:ascii="Cambria" w:hAnsi="Cambria" w:cs="Arial"/>
                <w:b/>
                <w:bCs/>
                <w:color w:val="000000" w:themeColor="text1"/>
                <w:u w:val="single"/>
              </w:rPr>
              <w:t>0</w:t>
            </w:r>
            <w:r w:rsidR="00903B7C">
              <w:rPr>
                <w:rFonts w:ascii="Cambria" w:hAnsi="Cambria" w:cs="Arial"/>
                <w:b/>
                <w:bCs/>
                <w:color w:val="000000" w:themeColor="text1"/>
                <w:u w:val="single"/>
              </w:rPr>
              <w:t>3</w:t>
            </w:r>
            <w:r w:rsidRPr="00560BCD">
              <w:rPr>
                <w:rFonts w:ascii="Cambria" w:hAnsi="Cambria" w:cs="Arial"/>
                <w:b/>
                <w:bCs/>
                <w:color w:val="000000" w:themeColor="text1"/>
                <w:u w:val="single"/>
              </w:rPr>
              <w:t>/202</w:t>
            </w:r>
            <w:r w:rsidR="00672C68">
              <w:rPr>
                <w:rFonts w:ascii="Cambria" w:hAnsi="Cambria" w:cs="Arial"/>
                <w:b/>
                <w:bCs/>
                <w:color w:val="000000" w:themeColor="text1"/>
                <w:u w:val="single"/>
              </w:rPr>
              <w:t>6</w:t>
            </w:r>
            <w:r w:rsidRPr="00560BCD">
              <w:rPr>
                <w:rFonts w:ascii="Cambria" w:hAnsi="Cambria" w:cs="Arial"/>
                <w:b/>
                <w:bCs/>
                <w:color w:val="000000" w:themeColor="text1"/>
                <w:u w:val="single"/>
              </w:rPr>
              <w:t>.</w:t>
            </w:r>
          </w:p>
          <w:p w14:paraId="7560EAC4" w14:textId="77777777" w:rsidR="002B3C4B" w:rsidRPr="00560BCD" w:rsidRDefault="002B3C4B" w:rsidP="00A86720">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221B44A3" w14:textId="77777777" w:rsidR="002B3C4B" w:rsidRPr="00560BCD" w:rsidRDefault="002B3C4B" w:rsidP="00A86720">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2B3C4B" w:rsidRPr="00560BCD" w14:paraId="09557EAA" w14:textId="77777777" w:rsidTr="00A86720">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9D963" w14:textId="20EB9032" w:rsidR="002B3C4B" w:rsidRPr="00560BCD" w:rsidRDefault="002B3C4B" w:rsidP="00E8502F">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sidR="002C6C16">
              <w:rPr>
                <w:rFonts w:ascii="Cambria" w:hAnsi="Cambria" w:cs="Arial"/>
                <w:color w:val="000000" w:themeColor="text1"/>
              </w:rPr>
              <w:t>0</w:t>
            </w:r>
            <w:r w:rsidR="00E8502F">
              <w:rPr>
                <w:rFonts w:ascii="Cambria" w:hAnsi="Cambria" w:cs="Arial"/>
                <w:color w:val="000000" w:themeColor="text1"/>
              </w:rPr>
              <w:t>4</w:t>
            </w:r>
            <w:r w:rsidRPr="00560BCD">
              <w:rPr>
                <w:rFonts w:ascii="Cambria" w:hAnsi="Cambria" w:cs="Arial"/>
                <w:color w:val="000000" w:themeColor="text1"/>
              </w:rPr>
              <w:t>/202</w:t>
            </w:r>
            <w:r w:rsidR="002C6C16">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sidR="00E8502F">
              <w:rPr>
                <w:rFonts w:ascii="Cambria" w:hAnsi="Cambria" w:cs="Arial"/>
                <w:color w:val="000000" w:themeColor="text1"/>
                <w:u w:val="single"/>
              </w:rPr>
              <w:t>02</w:t>
            </w:r>
            <w:r w:rsidRPr="00560BCD">
              <w:rPr>
                <w:rFonts w:ascii="Cambria" w:hAnsi="Cambria" w:cs="Arial"/>
                <w:color w:val="000000" w:themeColor="text1"/>
                <w:u w:val="single"/>
              </w:rPr>
              <w:t xml:space="preserve"> de </w:t>
            </w:r>
            <w:r w:rsidR="00E8502F">
              <w:rPr>
                <w:rFonts w:ascii="Cambria" w:hAnsi="Cambria" w:cs="Arial"/>
                <w:color w:val="000000" w:themeColor="text1"/>
                <w:u w:val="single"/>
              </w:rPr>
              <w:t>Março</w:t>
            </w:r>
            <w:r w:rsidRPr="00560BCD">
              <w:rPr>
                <w:rFonts w:ascii="Cambria" w:hAnsi="Cambria" w:cs="Arial"/>
                <w:color w:val="000000" w:themeColor="text1"/>
                <w:u w:val="single"/>
              </w:rPr>
              <w:t xml:space="preserve"> de 202</w:t>
            </w:r>
            <w:r w:rsidR="002C6C16">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FE8EF1D" w14:textId="77777777" w:rsidR="002B3C4B" w:rsidRPr="00560BCD" w:rsidRDefault="002B3C4B" w:rsidP="002B3C4B">
      <w:pPr>
        <w:spacing w:line="300" w:lineRule="exact"/>
        <w:jc w:val="center"/>
        <w:rPr>
          <w:rFonts w:ascii="Cambria" w:hAnsi="Cambria" w:cs="Arial"/>
        </w:rPr>
      </w:pPr>
    </w:p>
    <w:p w14:paraId="1629FD96" w14:textId="0D7FC6EB" w:rsidR="002B3C4B" w:rsidRPr="00560BCD" w:rsidRDefault="002B3C4B" w:rsidP="002B3C4B">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201909">
        <w:rPr>
          <w:rFonts w:ascii="Cambria" w:hAnsi="Cambria" w:cs="Arial"/>
          <w:color w:val="000000" w:themeColor="text1"/>
        </w:rPr>
        <w:t>27</w:t>
      </w:r>
      <w:r w:rsidRPr="00560BCD">
        <w:rPr>
          <w:rFonts w:ascii="Cambria" w:hAnsi="Cambria" w:cs="Arial"/>
          <w:color w:val="000000" w:themeColor="text1"/>
        </w:rPr>
        <w:t xml:space="preserve"> de </w:t>
      </w:r>
      <w:r w:rsidR="00201909">
        <w:rPr>
          <w:rFonts w:ascii="Cambria" w:hAnsi="Cambria" w:cs="Arial"/>
          <w:color w:val="000000" w:themeColor="text1"/>
        </w:rPr>
        <w:t>Fevereiro</w:t>
      </w:r>
      <w:r w:rsidRPr="00560BCD">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p w14:paraId="63F212FF" w14:textId="77777777" w:rsidR="002B3C4B" w:rsidRPr="00560BCD" w:rsidRDefault="002B3C4B" w:rsidP="002B3C4B">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58CFA09E" w14:textId="77777777" w:rsidR="002B3C4B" w:rsidRDefault="002B3C4B" w:rsidP="002B3C4B">
      <w:pPr>
        <w:tabs>
          <w:tab w:val="left" w:pos="8789"/>
          <w:tab w:val="left" w:pos="8931"/>
        </w:tabs>
        <w:spacing w:line="300" w:lineRule="exact"/>
        <w:rPr>
          <w:rFonts w:ascii="Cambria" w:hAnsi="Cambria" w:cs="Arial"/>
          <w:b/>
          <w:sz w:val="24"/>
          <w:szCs w:val="24"/>
        </w:rPr>
      </w:pPr>
    </w:p>
    <w:p w14:paraId="3051C164" w14:textId="77777777" w:rsidR="00B740B5" w:rsidRDefault="00B740B5" w:rsidP="002B3C4B">
      <w:pPr>
        <w:tabs>
          <w:tab w:val="left" w:pos="8789"/>
          <w:tab w:val="left" w:pos="8931"/>
        </w:tabs>
        <w:spacing w:line="300" w:lineRule="exact"/>
        <w:rPr>
          <w:rFonts w:ascii="Cambria" w:hAnsi="Cambria" w:cs="Arial"/>
          <w:b/>
          <w:sz w:val="24"/>
          <w:szCs w:val="24"/>
        </w:rPr>
      </w:pPr>
    </w:p>
    <w:p w14:paraId="4B74D3B2" w14:textId="77777777" w:rsidR="002B3C4B" w:rsidRDefault="002B3C4B" w:rsidP="002B3C4B">
      <w:pPr>
        <w:tabs>
          <w:tab w:val="left" w:pos="8789"/>
          <w:tab w:val="left" w:pos="8931"/>
        </w:tabs>
        <w:spacing w:line="300" w:lineRule="exact"/>
        <w:rPr>
          <w:rFonts w:ascii="Cambria" w:hAnsi="Cambria" w:cs="Arial"/>
          <w:b/>
          <w:sz w:val="24"/>
          <w:szCs w:val="24"/>
        </w:rPr>
      </w:pPr>
    </w:p>
    <w:p w14:paraId="5BEA409C"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4BD7E8F"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34ACFE47"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6BA3CAD3"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0EB0C17C" w14:textId="77777777" w:rsidR="00155CB6" w:rsidRDefault="00155CB6" w:rsidP="00B740B5">
      <w:pPr>
        <w:widowControl/>
        <w:suppressAutoHyphens w:val="0"/>
        <w:autoSpaceDN/>
        <w:spacing w:after="160" w:line="259" w:lineRule="auto"/>
        <w:textAlignment w:val="auto"/>
        <w:rPr>
          <w:rFonts w:ascii="Cambria" w:hAnsi="Cambria" w:cs="Arial"/>
        </w:rPr>
      </w:pPr>
    </w:p>
    <w:p w14:paraId="2DFB6081" w14:textId="77777777"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782E5D" w:rsidRPr="00782E5D">
        <w:rPr>
          <w:rFonts w:ascii="Cambria" w:hAnsi="Cambria" w:cs="Arial"/>
        </w:rPr>
        <w:t>MENOR PREÇO POR LOTE</w:t>
      </w:r>
      <w:r w:rsidR="00D60291">
        <w:rPr>
          <w:rFonts w:ascii="Cambria" w:hAnsi="Cambria" w:cs="Arial"/>
        </w:rPr>
        <w:t>.</w:t>
      </w:r>
    </w:p>
    <w:p w14:paraId="1FB20005"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0AB77A6A" w14:textId="32632A10"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2C6C16">
        <w:rPr>
          <w:rFonts w:ascii="Cambria" w:hAnsi="Cambria" w:cs="Arial"/>
          <w:i w:val="0"/>
          <w:sz w:val="22"/>
          <w:szCs w:val="22"/>
        </w:rPr>
        <w:t>0</w:t>
      </w:r>
      <w:r w:rsidR="00F3415E">
        <w:rPr>
          <w:rFonts w:ascii="Cambria" w:hAnsi="Cambria" w:cs="Arial"/>
          <w:i w:val="0"/>
          <w:sz w:val="22"/>
          <w:szCs w:val="22"/>
        </w:rPr>
        <w:t>4</w:t>
      </w:r>
      <w:r w:rsidRPr="00275AA1">
        <w:rPr>
          <w:rFonts w:ascii="Cambria" w:hAnsi="Cambria" w:cs="Arial"/>
          <w:i w:val="0"/>
          <w:sz w:val="22"/>
          <w:szCs w:val="22"/>
        </w:rPr>
        <w:t>/202</w:t>
      </w:r>
      <w:r w:rsidR="002C6C16">
        <w:rPr>
          <w:rFonts w:ascii="Cambria" w:hAnsi="Cambria" w:cs="Arial"/>
          <w:i w:val="0"/>
          <w:sz w:val="22"/>
          <w:szCs w:val="22"/>
        </w:rPr>
        <w:t>6</w:t>
      </w:r>
      <w:r>
        <w:rPr>
          <w:rFonts w:ascii="Cambria" w:hAnsi="Cambria" w:cs="Arial"/>
          <w:i w:val="0"/>
          <w:sz w:val="22"/>
          <w:szCs w:val="22"/>
        </w:rPr>
        <w:t>.</w:t>
      </w:r>
    </w:p>
    <w:p w14:paraId="3BDFE9A2" w14:textId="1B6593F1"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2C6C16">
        <w:rPr>
          <w:rFonts w:ascii="Cambria" w:hAnsi="Cambria" w:cs="Arial"/>
          <w:i w:val="0"/>
          <w:sz w:val="22"/>
          <w:szCs w:val="22"/>
        </w:rPr>
        <w:t>0</w:t>
      </w:r>
      <w:r w:rsidR="00FB20AC">
        <w:rPr>
          <w:rFonts w:ascii="Cambria" w:hAnsi="Cambria" w:cs="Arial"/>
          <w:i w:val="0"/>
          <w:sz w:val="22"/>
          <w:szCs w:val="22"/>
        </w:rPr>
        <w:t>7</w:t>
      </w:r>
      <w:r w:rsidRPr="0007592D">
        <w:rPr>
          <w:rFonts w:ascii="Cambria" w:hAnsi="Cambria" w:cs="Arial"/>
          <w:i w:val="0"/>
          <w:sz w:val="22"/>
          <w:szCs w:val="22"/>
        </w:rPr>
        <w:t>/202</w:t>
      </w:r>
      <w:r w:rsidR="002C6C16">
        <w:rPr>
          <w:rFonts w:ascii="Cambria" w:hAnsi="Cambria" w:cs="Arial"/>
          <w:i w:val="0"/>
          <w:sz w:val="22"/>
          <w:szCs w:val="22"/>
        </w:rPr>
        <w:t>6</w:t>
      </w:r>
      <w:r w:rsidRPr="0007592D">
        <w:rPr>
          <w:rFonts w:ascii="Cambria" w:hAnsi="Cambria" w:cs="Arial"/>
          <w:i w:val="0"/>
          <w:sz w:val="22"/>
          <w:szCs w:val="22"/>
        </w:rPr>
        <w:t>.</w:t>
      </w:r>
    </w:p>
    <w:p w14:paraId="1812BD60" w14:textId="77777777" w:rsidR="002C4806" w:rsidRPr="00275AA1" w:rsidRDefault="002C4806" w:rsidP="0007592D">
      <w:pPr>
        <w:spacing w:line="276" w:lineRule="auto"/>
        <w:jc w:val="center"/>
        <w:rPr>
          <w:rFonts w:ascii="Cambria" w:hAnsi="Cambria" w:cs="Arial"/>
        </w:rPr>
      </w:pPr>
    </w:p>
    <w:p w14:paraId="21F7D754"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C0C87FC"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47C9998D"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1C14893F" w14:textId="11DE11A3"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E8502F">
        <w:rPr>
          <w:rFonts w:ascii="Cambria" w:hAnsi="Cambria" w:cs="Arial"/>
          <w:b/>
          <w:bCs/>
          <w:color w:val="000000" w:themeColor="text1"/>
          <w:u w:val="single"/>
        </w:rPr>
        <w:t>16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E8502F">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5AE1F340" w14:textId="050EB5E4"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E8502F">
        <w:rPr>
          <w:rFonts w:ascii="Cambria" w:hAnsi="Cambria" w:cs="Arial"/>
          <w:b/>
          <w:bCs/>
          <w:color w:val="000000" w:themeColor="text1"/>
          <w:u w:val="single"/>
        </w:rPr>
        <w:t>16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E8502F">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293DD563"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44300976"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01E7CD3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BA74DD" w:rsidRPr="00782E5D">
        <w:rPr>
          <w:rFonts w:ascii="Cambria" w:eastAsia="Arial" w:hAnsi="Cambria" w:cs="Arial"/>
          <w:color w:val="000000"/>
          <w:kern w:val="0"/>
          <w:lang w:eastAsia="pt-BR"/>
        </w:rPr>
        <w:t>por Lote</w:t>
      </w:r>
      <w:r w:rsidR="0005462A" w:rsidRPr="0005462A">
        <w:rPr>
          <w:rFonts w:ascii="Cambria" w:hAnsi="Cambria" w:cs="Arial"/>
          <w:bCs/>
          <w:color w:val="000000"/>
        </w:rPr>
        <w:t>.</w:t>
      </w:r>
    </w:p>
    <w:p w14:paraId="34B74B55"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76D1CBC0"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72C5E5CF" w14:textId="77777777" w:rsidR="00725BD8" w:rsidRPr="008D061F" w:rsidRDefault="002C4806" w:rsidP="00725BD8">
      <w:pPr>
        <w:autoSpaceDE w:val="0"/>
        <w:spacing w:line="276" w:lineRule="auto"/>
        <w:jc w:val="both"/>
        <w:rPr>
          <w:rFonts w:ascii="Cambria" w:hAnsi="Cambria" w:cs="Arial"/>
          <w:bCs/>
          <w:color w:val="000000" w:themeColor="text1"/>
        </w:rPr>
      </w:pPr>
      <w:r w:rsidRPr="005A078B">
        <w:rPr>
          <w:rFonts w:ascii="Cambria" w:hAnsi="Cambria" w:cs="Arial"/>
          <w:b/>
          <w:bCs/>
          <w:color w:val="000000"/>
        </w:rPr>
        <w:t xml:space="preserve">1.2.7.2 </w:t>
      </w:r>
      <w:r w:rsidRPr="00725BD8">
        <w:rPr>
          <w:rFonts w:ascii="Cambria" w:hAnsi="Cambria" w:cs="Arial"/>
          <w:b/>
          <w:color w:val="000000" w:themeColor="text1"/>
        </w:rPr>
        <w:t>–</w:t>
      </w:r>
      <w:r w:rsidRPr="00725BD8">
        <w:rPr>
          <w:rFonts w:ascii="Cambria" w:hAnsi="Cambria" w:cs="Arial"/>
          <w:bCs/>
          <w:color w:val="000000" w:themeColor="text1"/>
        </w:rPr>
        <w:t xml:space="preserve"> C</w:t>
      </w:r>
      <w:r w:rsidR="003A0494" w:rsidRPr="00725BD8">
        <w:rPr>
          <w:rFonts w:ascii="Cambria" w:hAnsi="Cambria" w:cs="Arial"/>
          <w:bCs/>
          <w:color w:val="000000" w:themeColor="text1"/>
        </w:rPr>
        <w:t>IRO YUJI KOGA</w:t>
      </w:r>
      <w:r w:rsidRPr="00725BD8">
        <w:rPr>
          <w:rFonts w:ascii="Cambria" w:hAnsi="Cambria" w:cs="Arial"/>
          <w:bCs/>
          <w:color w:val="000000" w:themeColor="text1"/>
        </w:rPr>
        <w:t xml:space="preserve"> - </w:t>
      </w:r>
      <w:r w:rsidR="00725BD8" w:rsidRPr="008D061F">
        <w:rPr>
          <w:rFonts w:ascii="Cambria" w:hAnsi="Cambria" w:cs="Arial"/>
          <w:color w:val="000000" w:themeColor="text1"/>
        </w:rPr>
        <w:t xml:space="preserve">designado pela Portaria nº </w:t>
      </w:r>
      <w:r w:rsidR="00725BD8">
        <w:rPr>
          <w:rFonts w:ascii="Cambria" w:hAnsi="Cambria" w:cs="Arial"/>
          <w:color w:val="000000" w:themeColor="text1"/>
        </w:rPr>
        <w:t>43</w:t>
      </w:r>
      <w:r w:rsidR="00725BD8" w:rsidRPr="008D061F">
        <w:rPr>
          <w:rFonts w:ascii="Cambria" w:hAnsi="Cambria" w:cs="Arial"/>
          <w:color w:val="000000" w:themeColor="text1"/>
        </w:rPr>
        <w:t>/202</w:t>
      </w:r>
      <w:r w:rsidR="00725BD8">
        <w:rPr>
          <w:rFonts w:ascii="Cambria" w:hAnsi="Cambria" w:cs="Arial"/>
          <w:color w:val="000000" w:themeColor="text1"/>
        </w:rPr>
        <w:t>6</w:t>
      </w:r>
    </w:p>
    <w:p w14:paraId="5083A72E" w14:textId="7B25C365"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65B179A8" w14:textId="77777777" w:rsidR="002C4806" w:rsidRPr="00B740B5"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B740B5" w:rsidRPr="00600989">
        <w:rPr>
          <w:rFonts w:ascii="Cambria" w:hAnsi="Cambria" w:cs="Arial"/>
          <w:bCs/>
          <w:color w:val="000000"/>
          <w:sz w:val="24"/>
          <w:szCs w:val="24"/>
        </w:rPr>
        <w:t xml:space="preserve">(44) </w:t>
      </w:r>
      <w:r w:rsidR="00B740B5">
        <w:rPr>
          <w:rFonts w:ascii="Cambria" w:hAnsi="Cambria" w:cs="Arial"/>
          <w:bCs/>
          <w:color w:val="000000"/>
          <w:sz w:val="24"/>
          <w:szCs w:val="24"/>
        </w:rPr>
        <w:t>92005</w:t>
      </w:r>
      <w:r w:rsidR="00B740B5" w:rsidRPr="00600989">
        <w:rPr>
          <w:rFonts w:ascii="Cambria" w:hAnsi="Cambria" w:cs="Arial"/>
          <w:bCs/>
          <w:color w:val="000000"/>
          <w:sz w:val="24"/>
          <w:szCs w:val="24"/>
        </w:rPr>
        <w:t>-</w:t>
      </w:r>
      <w:r w:rsidR="00B740B5">
        <w:rPr>
          <w:rFonts w:ascii="Cambria" w:hAnsi="Cambria" w:cs="Arial"/>
          <w:bCs/>
          <w:color w:val="000000"/>
          <w:sz w:val="24"/>
          <w:szCs w:val="24"/>
        </w:rPr>
        <w:t>7332</w:t>
      </w:r>
    </w:p>
    <w:p w14:paraId="64951C16"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D8D7BB9" w14:textId="77777777" w:rsidR="00C4519D" w:rsidRPr="00DE5332" w:rsidRDefault="00C4519D" w:rsidP="00C4519D">
      <w:pPr>
        <w:autoSpaceDE w:val="0"/>
        <w:spacing w:line="276" w:lineRule="auto"/>
        <w:jc w:val="both"/>
        <w:rPr>
          <w:rFonts w:ascii="Cambria" w:hAnsi="Cambria" w:cs="Arial"/>
          <w:b/>
          <w:bCs/>
          <w:color w:val="000000"/>
        </w:rPr>
      </w:pPr>
      <w:r w:rsidRPr="00DE5332">
        <w:rPr>
          <w:rFonts w:ascii="Cambria" w:hAnsi="Cambria" w:cs="Arial"/>
          <w:b/>
          <w:color w:val="000000"/>
        </w:rPr>
        <w:t xml:space="preserve">1.2.9- </w:t>
      </w:r>
      <w:r w:rsidRPr="00DE5332">
        <w:rPr>
          <w:rFonts w:ascii="Cambria" w:hAnsi="Cambria" w:cs="Arial"/>
          <w:b/>
          <w:bCs/>
          <w:color w:val="000000"/>
        </w:rPr>
        <w:t xml:space="preserve">EXCLUSIVO </w:t>
      </w:r>
      <w:r w:rsidRPr="00DE5332">
        <w:rPr>
          <w:rFonts w:ascii="Cambria" w:eastAsia="Calibri" w:hAnsi="Cambria" w:cs="Arial"/>
          <w:b/>
        </w:rPr>
        <w:t>PARA MES, EPPS E MEIS – ÂMBITO REGIONAL – REGIÃO AMUSEP (</w:t>
      </w:r>
      <w:r w:rsidRPr="00DE5332">
        <w:rPr>
          <w:rFonts w:ascii="Cambria" w:hAnsi="Cambria" w:cs="Arial"/>
          <w:b/>
          <w:color w:val="000000"/>
        </w:rPr>
        <w:t xml:space="preserve">Lei Complementar nº 123, de 14 de dezembro de 2006 e </w:t>
      </w:r>
      <w:r w:rsidRPr="00DE5332">
        <w:rPr>
          <w:rFonts w:ascii="Cambria" w:hAnsi="Cambria" w:cs="Arial"/>
          <w:b/>
        </w:rPr>
        <w:t>Lei Municipal nº 1363, de 01 de dezembro de 2023)</w:t>
      </w:r>
      <w:r w:rsidRPr="00DE5332">
        <w:rPr>
          <w:rFonts w:ascii="Cambria" w:hAnsi="Cambria" w:cs="Arial"/>
          <w:b/>
          <w:bCs/>
          <w:color w:val="000000"/>
        </w:rPr>
        <w:t>.</w:t>
      </w:r>
    </w:p>
    <w:p w14:paraId="48D81625" w14:textId="65C008C2" w:rsidR="00BA74DD" w:rsidRPr="00DE5332" w:rsidRDefault="00C4519D" w:rsidP="005E5704">
      <w:pPr>
        <w:autoSpaceDE w:val="0"/>
        <w:spacing w:line="276" w:lineRule="auto"/>
        <w:jc w:val="both"/>
        <w:rPr>
          <w:rFonts w:ascii="Cambria" w:hAnsi="Cambria"/>
        </w:rPr>
      </w:pPr>
      <w:r w:rsidRPr="00DE5332">
        <w:rPr>
          <w:rFonts w:ascii="Cambria" w:hAnsi="Cambria"/>
          <w:b/>
        </w:rPr>
        <w:t>1.2.9.1</w:t>
      </w:r>
      <w:r w:rsidRPr="00DE5332">
        <w:rPr>
          <w:rFonts w:ascii="Cambria" w:hAnsi="Cambria"/>
        </w:rPr>
        <w:t xml:space="preserve">. A Região da </w:t>
      </w:r>
      <w:proofErr w:type="spellStart"/>
      <w:r w:rsidRPr="00DE5332">
        <w:rPr>
          <w:rFonts w:ascii="Cambria" w:hAnsi="Cambria"/>
        </w:rPr>
        <w:t>Amusep</w:t>
      </w:r>
      <w:proofErr w:type="spellEnd"/>
      <w:r w:rsidRPr="00DE5332">
        <w:rPr>
          <w:rFonts w:ascii="Cambria" w:hAnsi="Cambria"/>
        </w:rPr>
        <w:t xml:space="preserve"> - Associação dos Municípios do Setentrião Paranaense - Norte é composta pelos seguintes municípios: Ângulo, Astorga, Atalaia, Colorado, Doutor Camargo, Floraí, Floresta, Flórida, </w:t>
      </w:r>
      <w:proofErr w:type="spellStart"/>
      <w:r w:rsidRPr="00DE5332">
        <w:rPr>
          <w:rFonts w:ascii="Cambria" w:hAnsi="Cambria"/>
        </w:rPr>
        <w:t>Iguaraçu</w:t>
      </w:r>
      <w:proofErr w:type="spellEnd"/>
      <w:r w:rsidRPr="00DE5332">
        <w:rPr>
          <w:rFonts w:ascii="Cambria" w:hAnsi="Cambria"/>
        </w:rPr>
        <w:t xml:space="preserve">, </w:t>
      </w:r>
      <w:proofErr w:type="spellStart"/>
      <w:r w:rsidRPr="00DE5332">
        <w:rPr>
          <w:rFonts w:ascii="Cambria" w:hAnsi="Cambria"/>
        </w:rPr>
        <w:t>Itaguajé</w:t>
      </w:r>
      <w:proofErr w:type="spellEnd"/>
      <w:r w:rsidRPr="00DE5332">
        <w:rPr>
          <w:rFonts w:ascii="Cambria" w:hAnsi="Cambria"/>
        </w:rPr>
        <w:t xml:space="preserve">, Itambé, </w:t>
      </w:r>
      <w:proofErr w:type="spellStart"/>
      <w:r w:rsidRPr="00DE5332">
        <w:rPr>
          <w:rFonts w:ascii="Cambria" w:hAnsi="Cambria"/>
        </w:rPr>
        <w:t>Ivatuba</w:t>
      </w:r>
      <w:proofErr w:type="spellEnd"/>
      <w:r w:rsidRPr="00DE5332">
        <w:rPr>
          <w:rFonts w:ascii="Cambria" w:hAnsi="Cambria"/>
        </w:rPr>
        <w:t xml:space="preserve">, Lobato, Mandaguaçu, Mandaguari, Marialva, Maringá, Munhoz de Mello, Nossa Senhora das Graças, Nova Esperança, </w:t>
      </w:r>
      <w:proofErr w:type="spellStart"/>
      <w:r w:rsidRPr="00DE5332">
        <w:rPr>
          <w:rFonts w:ascii="Cambria" w:hAnsi="Cambria"/>
        </w:rPr>
        <w:t>Ourizona</w:t>
      </w:r>
      <w:proofErr w:type="spellEnd"/>
      <w:r w:rsidRPr="00DE5332">
        <w:rPr>
          <w:rFonts w:ascii="Cambria" w:hAnsi="Cambria"/>
        </w:rPr>
        <w:t xml:space="preserve">, Paiçandu, </w:t>
      </w:r>
      <w:proofErr w:type="spellStart"/>
      <w:r w:rsidRPr="00DE5332">
        <w:rPr>
          <w:rFonts w:ascii="Cambria" w:hAnsi="Cambria"/>
        </w:rPr>
        <w:t>Paranacity</w:t>
      </w:r>
      <w:proofErr w:type="spellEnd"/>
      <w:r w:rsidRPr="00DE5332">
        <w:rPr>
          <w:rFonts w:ascii="Cambria" w:hAnsi="Cambria"/>
        </w:rPr>
        <w:t xml:space="preserve">, Presidente Castelo Branco, Santa Fé, Santa Inês, Santo Inácio, São Jorge do Ivaí, Sarandi, Uniflor. (Art. 1º, §3º, inciso III da </w:t>
      </w:r>
      <w:r w:rsidRPr="00DE5332">
        <w:rPr>
          <w:rFonts w:ascii="Cambria" w:hAnsi="Cambria" w:cs="Arial"/>
        </w:rPr>
        <w:t>Lei Municipal nº 1363, de 01 de dezembro de 2023).</w:t>
      </w:r>
      <w:r w:rsidRPr="00DE5332">
        <w:rPr>
          <w:rFonts w:ascii="Cambria" w:hAnsi="Cambria"/>
        </w:rPr>
        <w:t xml:space="preserve"> </w:t>
      </w:r>
    </w:p>
    <w:p w14:paraId="24D6696D"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56BA9370" w14:textId="395CE76D" w:rsidR="00BA74DD" w:rsidRPr="009D4BB0"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w:t>
      </w:r>
      <w:r w:rsidR="00E8502F" w:rsidRPr="00E8502F">
        <w:rPr>
          <w:rFonts w:ascii="Cambria" w:hAnsi="Cambria" w:cs="Arial"/>
          <w:sz w:val="22"/>
          <w:szCs w:val="22"/>
        </w:rPr>
        <w:t xml:space="preserve">contratação de empresa especializada para prestação de serviços de manutenção preventiva e corretiva, incluindo calibração, de equipamentos médico-hospitalares, odontológicos e de fisioterapia, destinados às unidades de saúde do município de </w:t>
      </w:r>
      <w:r w:rsidR="00E8502F">
        <w:rPr>
          <w:rFonts w:ascii="Cambria" w:hAnsi="Cambria" w:cs="Arial"/>
          <w:sz w:val="22"/>
          <w:szCs w:val="22"/>
        </w:rPr>
        <w:t>S</w:t>
      </w:r>
      <w:r w:rsidR="00E8502F" w:rsidRPr="00E8502F">
        <w:rPr>
          <w:rFonts w:ascii="Cambria" w:hAnsi="Cambria" w:cs="Arial"/>
          <w:sz w:val="22"/>
          <w:szCs w:val="22"/>
        </w:rPr>
        <w:t xml:space="preserve">anto </w:t>
      </w:r>
      <w:r w:rsidR="00E8502F">
        <w:rPr>
          <w:rFonts w:ascii="Cambria" w:hAnsi="Cambria" w:cs="Arial"/>
          <w:sz w:val="22"/>
          <w:szCs w:val="22"/>
        </w:rPr>
        <w:t>I</w:t>
      </w:r>
      <w:r w:rsidR="00E8502F" w:rsidRPr="00E8502F">
        <w:rPr>
          <w:rFonts w:ascii="Cambria" w:hAnsi="Cambria" w:cs="Arial"/>
          <w:sz w:val="22"/>
          <w:szCs w:val="22"/>
        </w:rPr>
        <w:t>nácio-</w:t>
      </w:r>
      <w:proofErr w:type="spellStart"/>
      <w:r w:rsidR="00E8502F">
        <w:rPr>
          <w:rFonts w:ascii="Cambria" w:hAnsi="Cambria" w:cs="Arial"/>
          <w:sz w:val="22"/>
          <w:szCs w:val="22"/>
        </w:rPr>
        <w:t>P</w:t>
      </w:r>
      <w:r w:rsidR="00E8502F" w:rsidRPr="00E8502F">
        <w:rPr>
          <w:rFonts w:ascii="Cambria" w:hAnsi="Cambria" w:cs="Arial"/>
          <w:sz w:val="22"/>
          <w:szCs w:val="22"/>
        </w:rPr>
        <w:t>r</w:t>
      </w:r>
      <w:proofErr w:type="spellEnd"/>
      <w:r w:rsidR="00E8502F" w:rsidRPr="00E8502F">
        <w:rPr>
          <w:rFonts w:ascii="Cambria" w:hAnsi="Cambria" w:cs="Arial"/>
          <w:sz w:val="22"/>
          <w:szCs w:val="22"/>
        </w:rPr>
        <w:t xml:space="preserve">, compreendendo </w:t>
      </w:r>
      <w:r w:rsidR="00517848">
        <w:rPr>
          <w:rFonts w:ascii="Cambria" w:hAnsi="Cambria" w:cs="Arial"/>
          <w:sz w:val="22"/>
          <w:szCs w:val="22"/>
        </w:rPr>
        <w:t>UBS</w:t>
      </w:r>
      <w:r w:rsidR="00E8502F" w:rsidRPr="00E8502F">
        <w:rPr>
          <w:rFonts w:ascii="Cambria" w:hAnsi="Cambria" w:cs="Arial"/>
          <w:sz w:val="22"/>
          <w:szCs w:val="22"/>
        </w:rPr>
        <w:t xml:space="preserve"> </w:t>
      </w:r>
      <w:proofErr w:type="spellStart"/>
      <w:r w:rsidR="00517848">
        <w:rPr>
          <w:rFonts w:ascii="Cambria" w:hAnsi="Cambria" w:cs="Arial"/>
          <w:sz w:val="22"/>
          <w:szCs w:val="22"/>
        </w:rPr>
        <w:t>N</w:t>
      </w:r>
      <w:r w:rsidR="00E8502F" w:rsidRPr="00E8502F">
        <w:rPr>
          <w:rFonts w:ascii="Cambria" w:hAnsi="Cambria" w:cs="Arial"/>
          <w:sz w:val="22"/>
          <w:szCs w:val="22"/>
        </w:rPr>
        <w:t>isete</w:t>
      </w:r>
      <w:proofErr w:type="spellEnd"/>
      <w:r w:rsidR="00E8502F" w:rsidRPr="00E8502F">
        <w:rPr>
          <w:rFonts w:ascii="Cambria" w:hAnsi="Cambria" w:cs="Arial"/>
          <w:sz w:val="22"/>
          <w:szCs w:val="22"/>
        </w:rPr>
        <w:t xml:space="preserve"> </w:t>
      </w:r>
      <w:r w:rsidR="00517848">
        <w:rPr>
          <w:rFonts w:ascii="Cambria" w:hAnsi="Cambria" w:cs="Arial"/>
          <w:sz w:val="22"/>
          <w:szCs w:val="22"/>
        </w:rPr>
        <w:t>A</w:t>
      </w:r>
      <w:r w:rsidR="00E8502F" w:rsidRPr="00E8502F">
        <w:rPr>
          <w:rFonts w:ascii="Cambria" w:hAnsi="Cambria" w:cs="Arial"/>
          <w:sz w:val="22"/>
          <w:szCs w:val="22"/>
        </w:rPr>
        <w:t xml:space="preserve">lves, </w:t>
      </w:r>
      <w:r w:rsidR="00517848">
        <w:rPr>
          <w:rFonts w:ascii="Cambria" w:hAnsi="Cambria" w:cs="Arial"/>
          <w:sz w:val="22"/>
          <w:szCs w:val="22"/>
        </w:rPr>
        <w:t>UBS</w:t>
      </w:r>
      <w:r w:rsidR="00E8502F" w:rsidRPr="00E8502F">
        <w:rPr>
          <w:rFonts w:ascii="Cambria" w:hAnsi="Cambria" w:cs="Arial"/>
          <w:sz w:val="22"/>
          <w:szCs w:val="22"/>
        </w:rPr>
        <w:t xml:space="preserve"> </w:t>
      </w:r>
      <w:r w:rsidR="00517848">
        <w:rPr>
          <w:rFonts w:ascii="Cambria" w:hAnsi="Cambria" w:cs="Arial"/>
          <w:sz w:val="22"/>
          <w:szCs w:val="22"/>
        </w:rPr>
        <w:t>J</w:t>
      </w:r>
      <w:r w:rsidR="00E8502F" w:rsidRPr="00E8502F">
        <w:rPr>
          <w:rFonts w:ascii="Cambria" w:hAnsi="Cambria" w:cs="Arial"/>
          <w:sz w:val="22"/>
          <w:szCs w:val="22"/>
        </w:rPr>
        <w:t xml:space="preserve">oão </w:t>
      </w:r>
      <w:r w:rsidR="00517848">
        <w:rPr>
          <w:rFonts w:ascii="Cambria" w:hAnsi="Cambria" w:cs="Arial"/>
          <w:sz w:val="22"/>
          <w:szCs w:val="22"/>
        </w:rPr>
        <w:t>P</w:t>
      </w:r>
      <w:r w:rsidR="00E8502F" w:rsidRPr="00E8502F">
        <w:rPr>
          <w:rFonts w:ascii="Cambria" w:hAnsi="Cambria" w:cs="Arial"/>
          <w:sz w:val="22"/>
          <w:szCs w:val="22"/>
        </w:rPr>
        <w:t xml:space="preserve">essoa, </w:t>
      </w:r>
      <w:r w:rsidR="00517848">
        <w:rPr>
          <w:rFonts w:ascii="Cambria" w:hAnsi="Cambria" w:cs="Arial"/>
          <w:sz w:val="22"/>
          <w:szCs w:val="22"/>
        </w:rPr>
        <w:t>UBS</w:t>
      </w:r>
      <w:r w:rsidR="00E8502F" w:rsidRPr="00E8502F">
        <w:rPr>
          <w:rFonts w:ascii="Cambria" w:hAnsi="Cambria" w:cs="Arial"/>
          <w:sz w:val="22"/>
          <w:szCs w:val="22"/>
        </w:rPr>
        <w:t xml:space="preserve"> </w:t>
      </w:r>
      <w:r w:rsidR="00517848">
        <w:rPr>
          <w:rFonts w:ascii="Cambria" w:hAnsi="Cambria" w:cs="Arial"/>
          <w:sz w:val="22"/>
          <w:szCs w:val="22"/>
        </w:rPr>
        <w:t>C</w:t>
      </w:r>
      <w:r w:rsidR="00E8502F" w:rsidRPr="00E8502F">
        <w:rPr>
          <w:rFonts w:ascii="Cambria" w:hAnsi="Cambria" w:cs="Arial"/>
          <w:sz w:val="22"/>
          <w:szCs w:val="22"/>
        </w:rPr>
        <w:t xml:space="preserve">entral e </w:t>
      </w:r>
      <w:r w:rsidR="00517848">
        <w:rPr>
          <w:rFonts w:ascii="Cambria" w:hAnsi="Cambria" w:cs="Arial"/>
          <w:sz w:val="22"/>
          <w:szCs w:val="22"/>
        </w:rPr>
        <w:t>P</w:t>
      </w:r>
      <w:r w:rsidR="00E8502F" w:rsidRPr="00E8502F">
        <w:rPr>
          <w:rFonts w:ascii="Cambria" w:hAnsi="Cambria" w:cs="Arial"/>
          <w:sz w:val="22"/>
          <w:szCs w:val="22"/>
        </w:rPr>
        <w:t xml:space="preserve">ronto </w:t>
      </w:r>
      <w:r w:rsidR="00517848">
        <w:rPr>
          <w:rFonts w:ascii="Cambria" w:hAnsi="Cambria" w:cs="Arial"/>
          <w:sz w:val="22"/>
          <w:szCs w:val="22"/>
        </w:rPr>
        <w:t>A</w:t>
      </w:r>
      <w:r w:rsidR="00E8502F" w:rsidRPr="00E8502F">
        <w:rPr>
          <w:rFonts w:ascii="Cambria" w:hAnsi="Cambria" w:cs="Arial"/>
          <w:sz w:val="22"/>
          <w:szCs w:val="22"/>
        </w:rPr>
        <w:t>tendimento 24 horas, pelo período de 12 (doze) meses, conforme especificações e quantitativos descritos neste termo de referência</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4EB71CA2"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61D250BC" w14:textId="2EBCF5A5"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517848">
        <w:rPr>
          <w:rFonts w:ascii="Cambria" w:hAnsi="Cambria" w:cs="Arial"/>
          <w:sz w:val="22"/>
          <w:szCs w:val="22"/>
        </w:rPr>
        <w:t>contratação</w:t>
      </w:r>
      <w:r w:rsidRPr="00275AA1">
        <w:rPr>
          <w:rFonts w:ascii="Cambria" w:hAnsi="Cambria" w:cs="Arial"/>
          <w:sz w:val="22"/>
          <w:szCs w:val="22"/>
        </w:rPr>
        <w:t xml:space="preserve"> será de </w:t>
      </w:r>
      <w:r w:rsidRPr="00275AA1">
        <w:rPr>
          <w:rFonts w:ascii="Cambria" w:hAnsi="Cambria" w:cs="Arial"/>
          <w:b/>
          <w:color w:val="000000" w:themeColor="text1"/>
          <w:sz w:val="22"/>
          <w:szCs w:val="22"/>
        </w:rPr>
        <w:t xml:space="preserve">R$ </w:t>
      </w:r>
      <w:r w:rsidR="00E8502F">
        <w:rPr>
          <w:rFonts w:ascii="Cambria" w:hAnsi="Cambria" w:cs="Arial"/>
          <w:b/>
          <w:color w:val="000000" w:themeColor="text1"/>
          <w:sz w:val="22"/>
          <w:szCs w:val="22"/>
        </w:rPr>
        <w:t>69.334,34</w:t>
      </w:r>
      <w:r w:rsidR="00DA5DFA">
        <w:rPr>
          <w:rFonts w:ascii="Cambria" w:hAnsi="Cambria" w:cs="Arial"/>
          <w:b/>
          <w:color w:val="000000" w:themeColor="text1"/>
          <w:sz w:val="22"/>
          <w:szCs w:val="22"/>
        </w:rPr>
        <w:t xml:space="preserve"> (</w:t>
      </w:r>
      <w:r w:rsidR="00E8502F" w:rsidRPr="00E8502F">
        <w:rPr>
          <w:rFonts w:ascii="Cambria" w:hAnsi="Cambria" w:cs="Arial"/>
          <w:b/>
          <w:color w:val="000000" w:themeColor="text1"/>
          <w:sz w:val="22"/>
          <w:szCs w:val="22"/>
        </w:rPr>
        <w:t>sessenta e nove mil</w:t>
      </w:r>
      <w:r w:rsidR="00517848">
        <w:rPr>
          <w:rFonts w:ascii="Cambria" w:hAnsi="Cambria" w:cs="Arial"/>
          <w:b/>
          <w:color w:val="000000" w:themeColor="text1"/>
          <w:sz w:val="22"/>
          <w:szCs w:val="22"/>
        </w:rPr>
        <w:t>,</w:t>
      </w:r>
      <w:r w:rsidR="00E8502F" w:rsidRPr="00E8502F">
        <w:rPr>
          <w:rFonts w:ascii="Cambria" w:hAnsi="Cambria" w:cs="Arial"/>
          <w:b/>
          <w:color w:val="000000" w:themeColor="text1"/>
          <w:sz w:val="22"/>
          <w:szCs w:val="22"/>
        </w:rPr>
        <w:t xml:space="preserve"> trezentos e trinta e quatro reais</w:t>
      </w:r>
      <w:r w:rsidR="00517848">
        <w:rPr>
          <w:rFonts w:ascii="Cambria" w:hAnsi="Cambria" w:cs="Arial"/>
          <w:b/>
          <w:color w:val="000000" w:themeColor="text1"/>
          <w:sz w:val="22"/>
          <w:szCs w:val="22"/>
        </w:rPr>
        <w:t xml:space="preserve"> e trinta e quatro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5C702CFD"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567AC6F1"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F2EEE0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09 DEPARTAMENTO DE SAÚDE</w:t>
      </w:r>
    </w:p>
    <w:p w14:paraId="066D902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001 FUNDO MUNICIPAL DE SAÚDE</w:t>
      </w:r>
    </w:p>
    <w:p w14:paraId="343F0DD1" w14:textId="59EC6D7E" w:rsidR="00030974" w:rsidRDefault="00A47BF9" w:rsidP="00030974">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w:t>
      </w:r>
      <w:r w:rsidR="00155CB6">
        <w:rPr>
          <w:rFonts w:ascii="Cambria" w:hAnsi="Cambria" w:cs="Arial"/>
          <w:b/>
          <w:sz w:val="22"/>
          <w:szCs w:val="22"/>
        </w:rPr>
        <w:t>1</w:t>
      </w:r>
      <w:r>
        <w:rPr>
          <w:rFonts w:ascii="Cambria" w:hAnsi="Cambria" w:cs="Arial"/>
          <w:b/>
          <w:sz w:val="22"/>
          <w:szCs w:val="22"/>
        </w:rPr>
        <w:t>.001</w:t>
      </w:r>
      <w:r w:rsidR="00155CB6">
        <w:rPr>
          <w:rFonts w:ascii="Cambria" w:hAnsi="Cambria" w:cs="Arial"/>
          <w:b/>
          <w:sz w:val="22"/>
          <w:szCs w:val="22"/>
        </w:rPr>
        <w:t>4</w:t>
      </w:r>
      <w:r>
        <w:rPr>
          <w:rFonts w:ascii="Cambria" w:hAnsi="Cambria" w:cs="Arial"/>
          <w:b/>
          <w:sz w:val="22"/>
          <w:szCs w:val="22"/>
        </w:rPr>
        <w:t>.</w:t>
      </w:r>
      <w:r w:rsidR="003C0BC8">
        <w:rPr>
          <w:rFonts w:ascii="Cambria" w:hAnsi="Cambria" w:cs="Arial"/>
          <w:b/>
          <w:sz w:val="22"/>
          <w:szCs w:val="22"/>
        </w:rPr>
        <w:t>0</w:t>
      </w:r>
      <w:r>
        <w:rPr>
          <w:rFonts w:ascii="Cambria" w:hAnsi="Cambria" w:cs="Arial"/>
          <w:b/>
          <w:sz w:val="22"/>
          <w:szCs w:val="22"/>
        </w:rPr>
        <w:t>20</w:t>
      </w:r>
      <w:r w:rsidR="00155CB6">
        <w:rPr>
          <w:rFonts w:ascii="Cambria" w:hAnsi="Cambria" w:cs="Arial"/>
          <w:b/>
          <w:sz w:val="22"/>
          <w:szCs w:val="22"/>
        </w:rPr>
        <w:t>8</w:t>
      </w:r>
      <w:r w:rsidR="003C0BC8">
        <w:rPr>
          <w:rFonts w:ascii="Cambria" w:hAnsi="Cambria" w:cs="Arial"/>
          <w:b/>
          <w:sz w:val="22"/>
          <w:szCs w:val="22"/>
        </w:rPr>
        <w:t>0</w:t>
      </w:r>
      <w:r w:rsidR="00155CB6">
        <w:rPr>
          <w:rFonts w:ascii="Cambria" w:hAnsi="Cambria" w:cs="Arial"/>
          <w:b/>
          <w:sz w:val="22"/>
          <w:szCs w:val="22"/>
        </w:rPr>
        <w:t>0</w:t>
      </w:r>
      <w:r>
        <w:rPr>
          <w:rFonts w:ascii="Cambria" w:hAnsi="Cambria" w:cs="Arial"/>
          <w:b/>
          <w:sz w:val="22"/>
          <w:szCs w:val="22"/>
        </w:rPr>
        <w:t xml:space="preserve"> MANUTENÇÃO </w:t>
      </w:r>
      <w:r w:rsidR="00155CB6">
        <w:rPr>
          <w:rFonts w:ascii="Cambria" w:hAnsi="Cambria" w:cs="Arial"/>
          <w:b/>
          <w:sz w:val="22"/>
          <w:szCs w:val="22"/>
        </w:rPr>
        <w:t>DAS UNIDADES BASICAS DE SAUDE MUNICIPAIS</w:t>
      </w:r>
    </w:p>
    <w:p w14:paraId="7201DDDE" w14:textId="611DF2A8" w:rsidR="00A47BF9" w:rsidRDefault="00A47BF9"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3C0BC8">
        <w:rPr>
          <w:rFonts w:ascii="Cambria" w:hAnsi="Cambria" w:cs="Arial"/>
          <w:sz w:val="22"/>
          <w:szCs w:val="22"/>
        </w:rPr>
        <w:t>210</w:t>
      </w:r>
      <w:r w:rsidR="00155CB6">
        <w:rPr>
          <w:rFonts w:ascii="Cambria" w:hAnsi="Cambria" w:cs="Arial"/>
          <w:sz w:val="22"/>
          <w:szCs w:val="22"/>
        </w:rPr>
        <w:t xml:space="preserve"> 3.3.90.3</w:t>
      </w:r>
      <w:r w:rsidR="003C0BC8">
        <w:rPr>
          <w:rFonts w:ascii="Cambria" w:hAnsi="Cambria" w:cs="Arial"/>
          <w:sz w:val="22"/>
          <w:szCs w:val="22"/>
        </w:rPr>
        <w:t>9</w:t>
      </w:r>
      <w:r w:rsidR="00155CB6">
        <w:rPr>
          <w:rFonts w:ascii="Cambria" w:hAnsi="Cambria" w:cs="Arial"/>
          <w:sz w:val="22"/>
          <w:szCs w:val="22"/>
        </w:rPr>
        <w:t>.00.00 001</w:t>
      </w:r>
      <w:r>
        <w:rPr>
          <w:rFonts w:ascii="Cambria" w:hAnsi="Cambria" w:cs="Arial"/>
          <w:sz w:val="22"/>
          <w:szCs w:val="22"/>
        </w:rPr>
        <w:t xml:space="preserve"> </w:t>
      </w:r>
      <w:r w:rsidR="00155CB6">
        <w:rPr>
          <w:rFonts w:ascii="Cambria" w:hAnsi="Cambria" w:cs="Arial"/>
          <w:sz w:val="22"/>
          <w:szCs w:val="22"/>
        </w:rPr>
        <w:t>Material de Consumo</w:t>
      </w:r>
    </w:p>
    <w:p w14:paraId="4CA990C6" w14:textId="6A5C9FAA" w:rsidR="00155CB6" w:rsidRPr="00A47BF9" w:rsidRDefault="00155CB6"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290902">
        <w:rPr>
          <w:rFonts w:ascii="Cambria" w:hAnsi="Cambria" w:cs="Arial"/>
          <w:sz w:val="22"/>
          <w:szCs w:val="22"/>
        </w:rPr>
        <w:t>215</w:t>
      </w:r>
      <w:r>
        <w:rPr>
          <w:rFonts w:ascii="Cambria" w:hAnsi="Cambria" w:cs="Arial"/>
          <w:sz w:val="22"/>
          <w:szCs w:val="22"/>
        </w:rPr>
        <w:t xml:space="preserve"> 3.3.90.3</w:t>
      </w:r>
      <w:r w:rsidR="003C0BC8">
        <w:rPr>
          <w:rFonts w:ascii="Cambria" w:hAnsi="Cambria" w:cs="Arial"/>
          <w:sz w:val="22"/>
          <w:szCs w:val="22"/>
        </w:rPr>
        <w:t>9</w:t>
      </w:r>
      <w:r>
        <w:rPr>
          <w:rFonts w:ascii="Cambria" w:hAnsi="Cambria" w:cs="Arial"/>
          <w:sz w:val="22"/>
          <w:szCs w:val="22"/>
        </w:rPr>
        <w:t>.00.00 303 Material de Consumo</w:t>
      </w:r>
    </w:p>
    <w:p w14:paraId="2023D0FA" w14:textId="77777777" w:rsidR="00A47BF9" w:rsidRDefault="00A47BF9" w:rsidP="00030974">
      <w:pPr>
        <w:pStyle w:val="Standard"/>
        <w:shd w:val="clear" w:color="auto" w:fill="FFFFFF"/>
        <w:tabs>
          <w:tab w:val="left" w:pos="8505"/>
          <w:tab w:val="left" w:pos="9781"/>
        </w:tabs>
        <w:spacing w:line="276" w:lineRule="auto"/>
        <w:jc w:val="both"/>
        <w:rPr>
          <w:rFonts w:ascii="Cambria" w:hAnsi="Cambria" w:cs="Arial"/>
          <w:b/>
          <w:bCs/>
          <w:sz w:val="22"/>
          <w:szCs w:val="22"/>
        </w:rPr>
      </w:pPr>
    </w:p>
    <w:p w14:paraId="1914C085" w14:textId="77777777" w:rsidR="002C4806" w:rsidRPr="00275AA1" w:rsidRDefault="002C4806" w:rsidP="00030974">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C2A5C8C"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102D4379"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3823FEA"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26DACE60"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32BEE9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376D467D"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7635FA41"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CE8F72"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1B766"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79C57342"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26E39574"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lastRenderedPageBreak/>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3E951E5"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28F76DFF"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3743A521"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3922C67E"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0625B202"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6F2AAF38"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5390F5E6"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7B364A73"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6CD30C12"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7782F6C3"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76418A27"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4B5DE8F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BFFE42"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1C8A2DB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08127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CB8D19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394D8BF6"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6EFF2ABD"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4E1794B6"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lastRenderedPageBreak/>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B0F44A"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7E5752">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498A37C"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3EC49567"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16A46397"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3B8D6329"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3A21E46D" w14:textId="77777777" w:rsidR="002C4806" w:rsidRPr="00275AA1" w:rsidRDefault="002C4806" w:rsidP="002C4806">
      <w:pPr>
        <w:spacing w:line="276" w:lineRule="auto"/>
        <w:jc w:val="both"/>
        <w:rPr>
          <w:rFonts w:ascii="Cambria" w:hAnsi="Cambria" w:cs="Arial"/>
          <w:bCs/>
          <w:iCs/>
          <w:color w:val="000000"/>
          <w:lang w:eastAsia="pt-BR"/>
        </w:rPr>
      </w:pPr>
    </w:p>
    <w:p w14:paraId="4144FCD8"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4BCBE"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60E9896E"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7A4A3AF1"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0CC424AB"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5BBF6400"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586C3076"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98BFE4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1AA5BF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63BE0FE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0D74AE2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50496EC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C2B77A6"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1A99ED5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1E336B9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35B2534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1532583D"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j)</w:t>
      </w:r>
      <w:r w:rsidRPr="00275AA1">
        <w:rPr>
          <w:rFonts w:ascii="Cambria" w:hAnsi="Cambria" w:cs="Arial"/>
        </w:rPr>
        <w:t xml:space="preserve"> elaborar a ata da sessão;</w:t>
      </w:r>
    </w:p>
    <w:p w14:paraId="476FD687"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2885E5FE" w14:textId="77777777" w:rsidR="00BA74DD" w:rsidRPr="00275AA1" w:rsidRDefault="002C4806" w:rsidP="00381635">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3D4F8CC"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0C597471"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5ED4CDB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24E4EE4D"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7D96CD5F"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51A7B4"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609B7756"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73DFB01"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2FD32A4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5308F81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1A22B3E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405D1A3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4EC43DCC"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7E5752">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5983985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28775A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5C983C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Serão disponibilizados para acesso público os documentos que compõem a proposta dos licitantes convocados para apresentação de propostas, após a fase de envio de lances.</w:t>
      </w:r>
    </w:p>
    <w:p w14:paraId="1ED0157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2FD489B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07B310C3"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7B96CAEC"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62F3C7E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D47DE3A"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0925289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1931AAB"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3730EF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601171CB"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184759B5"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044929E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05D86E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5B0ACBCB"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48390137"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DF065FC"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1A85479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06176969"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B338B8E"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37D991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46693F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Independentemente do percentual de tributo inserido na planilha, no pagamento serão retidos na fonte os percentuais estabelecidos na legislação vigente.</w:t>
      </w:r>
    </w:p>
    <w:p w14:paraId="7E46722B"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96D1D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07FDB0A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2A6FA8E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18AF676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1C1ED12F" w14:textId="77777777" w:rsidR="002C4806" w:rsidRPr="00275AA1" w:rsidRDefault="002C4806" w:rsidP="002C4806">
      <w:pPr>
        <w:pStyle w:val="Nivel2"/>
        <w:spacing w:before="10" w:after="10"/>
        <w:ind w:left="0" w:firstLine="0"/>
        <w:rPr>
          <w:rFonts w:ascii="Cambria" w:eastAsia="Times New Roman" w:hAnsi="Cambria"/>
          <w:sz w:val="22"/>
          <w:szCs w:val="22"/>
        </w:rPr>
      </w:pPr>
    </w:p>
    <w:p w14:paraId="654BA7B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226E787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113F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47B0C30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63362F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30DC15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62A897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28E74C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C6806A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4DD45A8F"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A2FF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1635C1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275F11F3" w14:textId="77777777"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1A6CE4">
        <w:rPr>
          <w:rFonts w:ascii="Cambria" w:hAnsi="Cambria"/>
          <w:b/>
          <w:i/>
          <w:iCs/>
          <w:color w:val="auto"/>
          <w:sz w:val="22"/>
          <w:szCs w:val="22"/>
        </w:rPr>
        <w:t>10</w:t>
      </w:r>
      <w:r w:rsidRPr="00837E85">
        <w:rPr>
          <w:rFonts w:ascii="Cambria" w:hAnsi="Cambria"/>
          <w:b/>
          <w:i/>
          <w:iCs/>
          <w:color w:val="auto"/>
          <w:sz w:val="22"/>
          <w:szCs w:val="22"/>
        </w:rPr>
        <w:t>,</w:t>
      </w:r>
      <w:r w:rsidR="001A6CE4">
        <w:rPr>
          <w:rFonts w:ascii="Cambria" w:hAnsi="Cambria"/>
          <w:b/>
          <w:i/>
          <w:iCs/>
          <w:color w:val="auto"/>
          <w:sz w:val="22"/>
          <w:szCs w:val="22"/>
        </w:rPr>
        <w:t>00</w:t>
      </w:r>
      <w:r w:rsidRPr="00837E85">
        <w:rPr>
          <w:rFonts w:ascii="Cambria" w:hAnsi="Cambria"/>
          <w:b/>
          <w:i/>
          <w:iCs/>
          <w:color w:val="auto"/>
          <w:sz w:val="22"/>
          <w:szCs w:val="22"/>
        </w:rPr>
        <w:t xml:space="preserve"> (</w:t>
      </w:r>
      <w:r w:rsidR="002B3C4B">
        <w:rPr>
          <w:rFonts w:ascii="Cambria" w:hAnsi="Cambria"/>
          <w:b/>
          <w:i/>
          <w:iCs/>
          <w:color w:val="auto"/>
          <w:sz w:val="22"/>
          <w:szCs w:val="22"/>
        </w:rPr>
        <w:t xml:space="preserve">dez </w:t>
      </w:r>
      <w:r w:rsidR="001A6CE4">
        <w:rPr>
          <w:rFonts w:ascii="Cambria" w:hAnsi="Cambria"/>
          <w:b/>
          <w:i/>
          <w:iCs/>
          <w:color w:val="auto"/>
          <w:sz w:val="22"/>
          <w:szCs w:val="22"/>
        </w:rPr>
        <w:t>reais</w:t>
      </w:r>
      <w:r w:rsidRPr="00837E85">
        <w:rPr>
          <w:rFonts w:ascii="Cambria" w:hAnsi="Cambria"/>
          <w:b/>
          <w:i/>
          <w:iCs/>
          <w:color w:val="auto"/>
          <w:sz w:val="22"/>
          <w:szCs w:val="22"/>
        </w:rPr>
        <w:t>).</w:t>
      </w:r>
    </w:p>
    <w:p w14:paraId="05405C5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licitante poderá, uma única vez, excluir seu último lance ofertado, no intervalo de quinze segundos após o registro no sistema, na hipótese de lance inconsistente ou inexequível.</w:t>
      </w:r>
    </w:p>
    <w:p w14:paraId="1124216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3221EFB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5AF61905"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E2AB0F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6D450B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A28896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2B9B2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33EC924B"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15B520A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B1DB7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223C49C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7DE82FCF"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7F1F7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5AE62D0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B598256"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43EA0A90"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04A410AE"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disputa final, hipótese em que os licitantes empatados poderão apresentar nova proposta em ato contínuo à classificação;</w:t>
      </w:r>
    </w:p>
    <w:p w14:paraId="252098F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6E97EBBA"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553B35C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5B8B1332"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016C41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12F7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3F9B944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4E94006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1EE07624"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4210D2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039034"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5ABFE358"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0E81999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1CEECC11"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10176C37" w14:textId="77777777" w:rsidR="00071992" w:rsidRDefault="002C4806" w:rsidP="0047513F">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6D9F2AC2" w14:textId="77777777" w:rsidR="00A01A3C" w:rsidRPr="0047513F" w:rsidRDefault="00A01A3C" w:rsidP="0047513F">
      <w:pPr>
        <w:pStyle w:val="NormalWeb"/>
        <w:spacing w:line="276" w:lineRule="auto"/>
        <w:jc w:val="both"/>
        <w:rPr>
          <w:rFonts w:ascii="Cambria" w:hAnsi="Cambria"/>
          <w:sz w:val="22"/>
          <w:szCs w:val="22"/>
        </w:rPr>
      </w:pPr>
    </w:p>
    <w:p w14:paraId="0E3837D6"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1DC2BAD3"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5285FF54"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79A108B6"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31D82E19"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D6D31D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711E379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F47429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5BD2979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90F261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153457AF"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7E5752">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14149192"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4213BF8"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A068032"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2670D59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51BF742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8D8A62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A6B3521"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DE222B5"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75A4CE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3E45EB6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B6496F3"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CFFBB8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79C9D5F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F21B63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5B57A4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4C4186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8CCBD50"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31874E8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2EDC47D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53BBEE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BB1BD7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CBF431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707EC68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4A929004"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73ABD02D"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15E4FAD"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3A23671B"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7B3746A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29F732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0A1269D5"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7F72B3B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6E667608"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6BCB1467"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68DAAB3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7E7BAFF"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FFD83D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BB748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74037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5AB574E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7E535E4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5F546EE2"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52EAAA5" w14:textId="77777777" w:rsidR="0084601D" w:rsidRDefault="002C4806" w:rsidP="00DA767A">
      <w:pPr>
        <w:autoSpaceDE w:val="0"/>
        <w:spacing w:line="276" w:lineRule="auto"/>
        <w:ind w:left="567"/>
        <w:jc w:val="both"/>
        <w:rPr>
          <w:rFonts w:ascii="Cambria" w:hAnsi="Cambria" w:cs="Arial"/>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A554DEA" w14:textId="77777777" w:rsidR="000D5A2B" w:rsidRPr="0084601D" w:rsidRDefault="000D5A2B" w:rsidP="000D5A2B">
      <w:pPr>
        <w:pStyle w:val="Standard"/>
        <w:shd w:val="clear" w:color="auto" w:fill="FFFFFF"/>
        <w:tabs>
          <w:tab w:val="left" w:pos="9072"/>
        </w:tabs>
        <w:ind w:left="567"/>
        <w:jc w:val="both"/>
        <w:rPr>
          <w:rFonts w:ascii="Cambria" w:hAnsi="Cambria" w:cs="Arial"/>
          <w:sz w:val="22"/>
          <w:szCs w:val="22"/>
        </w:rPr>
      </w:pPr>
    </w:p>
    <w:p w14:paraId="259AD8E9"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29FF657" w14:textId="77777777" w:rsidR="007B234A" w:rsidRPr="007B234A" w:rsidRDefault="007B234A" w:rsidP="007B234A">
      <w:pPr>
        <w:pStyle w:val="PargrafodaLista"/>
        <w:suppressAutoHyphens w:val="0"/>
        <w:autoSpaceDE w:val="0"/>
        <w:spacing w:line="276" w:lineRule="auto"/>
        <w:ind w:left="567" w:right="-1"/>
        <w:jc w:val="both"/>
        <w:textAlignment w:val="auto"/>
        <w:rPr>
          <w:rFonts w:ascii="Cambria" w:eastAsia="Arial MT" w:hAnsi="Cambria" w:cs="Arial"/>
          <w:kern w:val="0"/>
          <w:lang w:val="pt-PT"/>
        </w:rPr>
      </w:pPr>
      <w:r w:rsidRPr="007B234A">
        <w:rPr>
          <w:rFonts w:ascii="Cambria" w:eastAsia="Arial MT" w:hAnsi="Cambria" w:cs="Arial"/>
          <w:b/>
          <w:kern w:val="0"/>
          <w:lang w:val="pt-PT"/>
        </w:rPr>
        <w:t>a)</w:t>
      </w:r>
      <w:r w:rsidRPr="007B234A">
        <w:rPr>
          <w:rFonts w:ascii="Cambria" w:eastAsia="Arial MT" w:hAnsi="Cambria" w:cs="Arial"/>
          <w:kern w:val="0"/>
          <w:lang w:val="pt-PT"/>
        </w:rPr>
        <w:t xml:space="preserve"> Registro e regularidade da empresa (CNPJ) e de seus responsáveis técnicos, Engenheiro Elétrico e/ou Engenheiro Mecânico, junto ao órgão competente CREA – Conselho Regional de Engenharia e Agronomia, devendo o Certificado de Registro e Regularidade estar dentro do prazo de validade, constando no registro os profissionais indicados;</w:t>
      </w:r>
    </w:p>
    <w:p w14:paraId="5DBA5AD8" w14:textId="77777777" w:rsidR="007B234A" w:rsidRPr="007B234A" w:rsidRDefault="007B234A" w:rsidP="007B234A">
      <w:pPr>
        <w:pStyle w:val="PargrafodaLista"/>
        <w:suppressAutoHyphens w:val="0"/>
        <w:autoSpaceDE w:val="0"/>
        <w:spacing w:line="276" w:lineRule="auto"/>
        <w:ind w:left="567" w:right="-1"/>
        <w:jc w:val="both"/>
        <w:textAlignment w:val="auto"/>
        <w:rPr>
          <w:rFonts w:ascii="Cambria" w:eastAsia="Arial MT" w:hAnsi="Cambria" w:cs="Arial"/>
          <w:kern w:val="0"/>
          <w:lang w:val="pt-PT"/>
        </w:rPr>
      </w:pPr>
      <w:r w:rsidRPr="007B234A">
        <w:rPr>
          <w:rFonts w:ascii="Cambria" w:eastAsia="Arial MT" w:hAnsi="Cambria" w:cs="Arial"/>
          <w:b/>
          <w:kern w:val="0"/>
          <w:lang w:val="pt-PT"/>
        </w:rPr>
        <w:t>b)</w:t>
      </w:r>
      <w:r w:rsidRPr="007B234A">
        <w:rPr>
          <w:rFonts w:ascii="Cambria" w:eastAsia="Arial MT" w:hAnsi="Cambria" w:cs="Arial"/>
          <w:kern w:val="0"/>
          <w:lang w:val="pt-PT"/>
        </w:rPr>
        <w:t xml:space="preserve"> Prova de registro indicando seus responsáveis técnicos, Engenheiro Elétrico e/ou Engenheiro Mecânico, pela execução dos serviços até o recebimento definitivo pela contratante, devendo estes integrar o quadro permanente da empresa, seja como empregado, contratado ou sócio/proprietário;</w:t>
      </w:r>
    </w:p>
    <w:p w14:paraId="513BF83E" w14:textId="77777777" w:rsidR="007B234A" w:rsidRPr="007B234A" w:rsidRDefault="007B234A" w:rsidP="007B234A">
      <w:pPr>
        <w:pStyle w:val="PargrafodaLista"/>
        <w:suppressAutoHyphens w:val="0"/>
        <w:autoSpaceDE w:val="0"/>
        <w:spacing w:line="276" w:lineRule="auto"/>
        <w:ind w:left="567" w:right="-1"/>
        <w:jc w:val="both"/>
        <w:textAlignment w:val="auto"/>
        <w:rPr>
          <w:rFonts w:ascii="Cambria" w:eastAsia="Arial MT" w:hAnsi="Cambria" w:cs="Arial"/>
          <w:kern w:val="0"/>
          <w:lang w:val="pt-PT"/>
        </w:rPr>
      </w:pPr>
      <w:r w:rsidRPr="007B234A">
        <w:rPr>
          <w:rFonts w:ascii="Cambria" w:eastAsia="Arial MT" w:hAnsi="Cambria" w:cs="Arial"/>
          <w:b/>
          <w:kern w:val="0"/>
          <w:lang w:val="pt-PT"/>
        </w:rPr>
        <w:lastRenderedPageBreak/>
        <w:t>c)</w:t>
      </w:r>
      <w:r w:rsidRPr="007B234A">
        <w:rPr>
          <w:rFonts w:ascii="Cambria" w:eastAsia="Arial MT" w:hAnsi="Cambria" w:cs="Arial"/>
          <w:kern w:val="0"/>
          <w:lang w:val="pt-PT"/>
        </w:rPr>
        <w:t xml:space="preserve"> A comprovação do vínculo do responsável técnico com a empresa se dará por meio de CTPS, ficha de registro, contrato de prestação de serviços ou contrato de trabalho, ou ainda, no caso de sócio ou dirigente, mediante apresentação do contrato social ou ata de assembleia que comprove a investidura no cargo;</w:t>
      </w:r>
    </w:p>
    <w:p w14:paraId="04AF5252" w14:textId="77777777" w:rsidR="007B234A" w:rsidRPr="007B234A" w:rsidRDefault="007B234A" w:rsidP="007B234A">
      <w:pPr>
        <w:pStyle w:val="PargrafodaLista"/>
        <w:suppressAutoHyphens w:val="0"/>
        <w:autoSpaceDE w:val="0"/>
        <w:spacing w:line="276" w:lineRule="auto"/>
        <w:ind w:left="567" w:right="-1"/>
        <w:jc w:val="both"/>
        <w:textAlignment w:val="auto"/>
        <w:rPr>
          <w:rFonts w:ascii="Cambria" w:eastAsia="Arial MT" w:hAnsi="Cambria" w:cs="Arial"/>
          <w:kern w:val="0"/>
          <w:lang w:val="pt-PT"/>
        </w:rPr>
      </w:pPr>
      <w:r w:rsidRPr="007B234A">
        <w:rPr>
          <w:rFonts w:ascii="Cambria" w:eastAsia="Arial MT" w:hAnsi="Cambria" w:cs="Arial"/>
          <w:b/>
          <w:kern w:val="0"/>
          <w:lang w:val="pt-PT"/>
        </w:rPr>
        <w:t>d)</w:t>
      </w:r>
      <w:r w:rsidRPr="007B234A">
        <w:rPr>
          <w:rFonts w:ascii="Cambria" w:eastAsia="Arial MT" w:hAnsi="Cambria" w:cs="Arial"/>
          <w:kern w:val="0"/>
          <w:lang w:val="pt-PT"/>
        </w:rPr>
        <w:t xml:space="preserve"> Atestado(s) e/ou declaração(ões) de capacidade técnica em nome da proponente, expedido(s) por pessoa jurídica de direito público ou privado, comprovando que a empresa executou serviços compatíveis com o objeto licitado, com características de semelhante complexidade ou superior, contendo no mínimo: nome, CNPJ, endereço, telefone do emitente, assinatura e identificação do responsável, preferencialmente em papel timbrado, admitida a somatória de atestados;</w:t>
      </w:r>
    </w:p>
    <w:p w14:paraId="54F5C790" w14:textId="77777777" w:rsidR="007B234A" w:rsidRPr="007B234A" w:rsidRDefault="007B234A" w:rsidP="007B234A">
      <w:pPr>
        <w:pStyle w:val="PargrafodaLista"/>
        <w:suppressAutoHyphens w:val="0"/>
        <w:autoSpaceDE w:val="0"/>
        <w:spacing w:line="276" w:lineRule="auto"/>
        <w:ind w:left="567" w:right="-1"/>
        <w:jc w:val="both"/>
        <w:textAlignment w:val="auto"/>
        <w:rPr>
          <w:rFonts w:ascii="Cambria" w:eastAsia="Arial MT" w:hAnsi="Cambria" w:cs="Arial"/>
          <w:kern w:val="0"/>
          <w:lang w:val="pt-PT"/>
        </w:rPr>
      </w:pPr>
      <w:r w:rsidRPr="007B234A">
        <w:rPr>
          <w:rFonts w:ascii="Cambria" w:eastAsia="Arial MT" w:hAnsi="Cambria" w:cs="Arial"/>
          <w:b/>
          <w:kern w:val="0"/>
          <w:lang w:val="pt-PT"/>
        </w:rPr>
        <w:t>e)</w:t>
      </w:r>
      <w:r w:rsidRPr="007B234A">
        <w:rPr>
          <w:rFonts w:ascii="Cambria" w:eastAsia="Arial MT" w:hAnsi="Cambria" w:cs="Arial"/>
          <w:kern w:val="0"/>
          <w:lang w:val="pt-PT"/>
        </w:rPr>
        <w:t xml:space="preserve"> Registro no IPEM, quando aplicável, para execução de serviços de manutenção e calibração em equipamentos como balanças e esfigmomanômetros, conforme exigências metrológicas vigentes;</w:t>
      </w:r>
    </w:p>
    <w:p w14:paraId="454A68B6" w14:textId="73F5CCDB" w:rsidR="007B234A" w:rsidRPr="007B234A" w:rsidRDefault="007B234A" w:rsidP="007B234A">
      <w:pPr>
        <w:pStyle w:val="PargrafodaLista"/>
        <w:ind w:left="567"/>
      </w:pPr>
      <w:r w:rsidRPr="007B234A">
        <w:rPr>
          <w:rFonts w:ascii="Cambria" w:eastAsia="Arial MT" w:hAnsi="Cambria" w:cs="Arial"/>
          <w:b/>
          <w:kern w:val="0"/>
          <w:lang w:val="pt-PT"/>
        </w:rPr>
        <w:t>f)</w:t>
      </w:r>
      <w:r w:rsidRPr="007B234A">
        <w:rPr>
          <w:rFonts w:ascii="Cambria" w:eastAsia="Arial MT" w:hAnsi="Cambria" w:cs="Arial"/>
          <w:kern w:val="0"/>
          <w:lang w:val="pt-PT"/>
        </w:rPr>
        <w:t xml:space="preserve"> Declaração de que a empresa atende às normas técnicas vigentes, incluindo ABNT, ANVISA, normas de segurança elétrica e metrológica, quando aplicável, comprometendo-se a executar os serviços em conformidade com os padrões exigidos.</w:t>
      </w:r>
    </w:p>
    <w:p w14:paraId="0E674338" w14:textId="77777777" w:rsidR="00AE552A" w:rsidRPr="008A7AEC" w:rsidRDefault="00AE552A" w:rsidP="000427C1">
      <w:pPr>
        <w:jc w:val="both"/>
        <w:rPr>
          <w:rFonts w:ascii="Cambria" w:hAnsi="Cambria"/>
        </w:rPr>
      </w:pPr>
    </w:p>
    <w:p w14:paraId="2A8A793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1D59CDFD"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19401890" w14:textId="77777777" w:rsidR="005A078B" w:rsidRPr="00275AA1" w:rsidRDefault="005A078B" w:rsidP="005A078B">
      <w:pPr>
        <w:pStyle w:val="Nivel2"/>
        <w:spacing w:before="10" w:after="10"/>
        <w:ind w:left="0" w:firstLine="0"/>
        <w:rPr>
          <w:rFonts w:ascii="Cambria" w:hAnsi="Cambria"/>
          <w:sz w:val="22"/>
          <w:szCs w:val="22"/>
        </w:rPr>
      </w:pPr>
    </w:p>
    <w:p w14:paraId="4AFB01E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1A84367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D2919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0CC0D03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00F6F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E6C6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4061274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6A2D68D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w:t>
      </w:r>
      <w:r w:rsidRPr="00275AA1">
        <w:rPr>
          <w:rFonts w:ascii="Cambria" w:hAnsi="Cambria"/>
          <w:color w:val="auto"/>
          <w:sz w:val="22"/>
          <w:szCs w:val="22"/>
        </w:rPr>
        <w:lastRenderedPageBreak/>
        <w:t>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6B1B34C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DC587A0"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6DF0AF02"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4576CE2C"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9D03DE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4E4CC65"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821F20"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F0DFB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DC29E08"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E35881A"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56B31633"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2F678AA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323FFB1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5B9199C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7BC5F02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39B58EA" w14:textId="77777777" w:rsidR="002C4806" w:rsidRPr="00275AA1" w:rsidRDefault="002C4806" w:rsidP="002C4806">
      <w:pPr>
        <w:pStyle w:val="Nivel2"/>
        <w:spacing w:before="10" w:after="10"/>
        <w:ind w:left="0" w:firstLine="0"/>
        <w:rPr>
          <w:rFonts w:ascii="Cambria" w:hAnsi="Cambria"/>
          <w:i/>
          <w:sz w:val="22"/>
          <w:szCs w:val="22"/>
        </w:rPr>
      </w:pPr>
    </w:p>
    <w:p w14:paraId="29AF0B4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lastRenderedPageBreak/>
        <w:t>DOS RECURSOS</w:t>
      </w:r>
      <w:bookmarkEnd w:id="31"/>
    </w:p>
    <w:p w14:paraId="3B51AAB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7101B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4FEBC9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3936C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69AF4CBE"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52015C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3AEF42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07E3EE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47272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AB5DCA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DE08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9E77BF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08C8B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4AD5567C" w14:textId="77777777" w:rsidR="002C4806" w:rsidRPr="00275AA1" w:rsidRDefault="002C4806" w:rsidP="002C4806">
      <w:pPr>
        <w:pStyle w:val="Nivel2"/>
        <w:spacing w:before="10" w:after="10"/>
        <w:ind w:left="0" w:firstLine="0"/>
        <w:rPr>
          <w:rFonts w:ascii="Cambria" w:hAnsi="Cambria"/>
          <w:sz w:val="22"/>
          <w:szCs w:val="22"/>
        </w:rPr>
      </w:pPr>
    </w:p>
    <w:p w14:paraId="7563B952"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0DC97CA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05C08BF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46C5F5B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336F7047"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55331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246AF40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36218A43"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3FC20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11F81E7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76B463F5"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016BB3D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BDE8F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lastRenderedPageBreak/>
        <w:t>fraudar a licitação</w:t>
      </w:r>
      <w:bookmarkEnd w:id="38"/>
    </w:p>
    <w:p w14:paraId="442F3B0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39"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39"/>
    </w:p>
    <w:p w14:paraId="62F86920"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6EE5D03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1725EF3"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1BB138F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78E3276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3D6BB7A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6871756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63B2EF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628D7E1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692BFB4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575467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5C1391F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75D44D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CA9847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3E4B97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4FB4F7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682438E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50A9055C"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F3F80C5"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423C0A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1468604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3430AA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3DFC16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0B07C09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3751AF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97ED4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760F6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39201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53918F2A" w14:textId="77777777" w:rsidR="002C4806" w:rsidRPr="00381635"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122E12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0C8A9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r w:rsidR="008307E1">
        <w:rPr>
          <w:rFonts w:ascii="Cambria" w:hAnsi="Cambria"/>
          <w:sz w:val="22"/>
          <w:szCs w:val="22"/>
        </w:rPr>
        <w:t>3</w:t>
      </w:r>
      <w:r w:rsidRPr="00275AA1">
        <w:rPr>
          <w:rFonts w:ascii="Cambria" w:hAnsi="Cambria"/>
          <w:sz w:val="22"/>
          <w:szCs w:val="22"/>
        </w:rPr>
        <w:t xml:space="preserve"> (</w:t>
      </w:r>
      <w:r w:rsidR="008307E1">
        <w:rPr>
          <w:rFonts w:ascii="Cambria" w:hAnsi="Cambria"/>
          <w:sz w:val="22"/>
          <w:szCs w:val="22"/>
        </w:rPr>
        <w:t>tr</w:t>
      </w:r>
      <w:r w:rsidR="00B53A04">
        <w:rPr>
          <w:rFonts w:ascii="Cambria" w:hAnsi="Cambria"/>
          <w:sz w:val="22"/>
          <w:szCs w:val="22"/>
        </w:rPr>
        <w:t>ê</w:t>
      </w:r>
      <w:r w:rsidR="008307E1">
        <w:rPr>
          <w:rFonts w:ascii="Cambria" w:hAnsi="Cambria"/>
          <w:sz w:val="22"/>
          <w:szCs w:val="22"/>
        </w:rPr>
        <w:t>s</w:t>
      </w:r>
      <w:r w:rsidRPr="00275AA1">
        <w:rPr>
          <w:rFonts w:ascii="Cambria" w:hAnsi="Cambria"/>
          <w:sz w:val="22"/>
          <w:szCs w:val="22"/>
        </w:rPr>
        <w:t>) dias úteis antes da data da abertura do certame.</w:t>
      </w:r>
    </w:p>
    <w:p w14:paraId="3B1C519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48730D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00C9C8C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8294912"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42E5274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6C1FED9C" w14:textId="77777777" w:rsidR="002C4806" w:rsidRPr="00275AA1" w:rsidRDefault="002C4806" w:rsidP="002C4806">
      <w:pPr>
        <w:pStyle w:val="Nivel2"/>
        <w:spacing w:before="10" w:after="10"/>
        <w:ind w:left="0" w:firstLine="0"/>
        <w:rPr>
          <w:rFonts w:ascii="Cambria" w:hAnsi="Cambria"/>
          <w:sz w:val="22"/>
          <w:szCs w:val="22"/>
        </w:rPr>
      </w:pPr>
    </w:p>
    <w:p w14:paraId="1FEB6353"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44E1F2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40CDC66"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C7023B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551754E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fraudulenta”:</w:t>
      </w:r>
      <w:r w:rsidRPr="00275AA1">
        <w:rPr>
          <w:rFonts w:ascii="Cambria" w:hAnsi="Cambria" w:cs="Arial"/>
        </w:rPr>
        <w:t xml:space="preserve"> a falsidade ou omissão dos fatos, com o objeto de influenciar o processo de licitação ou de execução de contrato;</w:t>
      </w:r>
    </w:p>
    <w:p w14:paraId="7B214D4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479E8671"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7987B6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FC252BE"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CED0B53"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CD87A39" w14:textId="77777777" w:rsidR="00EA79C7" w:rsidRPr="00071992" w:rsidRDefault="00EA79C7" w:rsidP="00071992">
      <w:pPr>
        <w:spacing w:before="10" w:after="10" w:line="276" w:lineRule="auto"/>
        <w:jc w:val="both"/>
        <w:rPr>
          <w:rFonts w:ascii="Cambria" w:hAnsi="Cambria" w:cs="Arial"/>
        </w:rPr>
      </w:pPr>
    </w:p>
    <w:p w14:paraId="07D594FB"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7C1247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7A0EDC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3CED17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047C5B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7C77AE8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66F56B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85EBD6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5956CE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00802BF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50229BC9"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5ABF42B0"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66E48F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2A65D"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1AE52E41"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652C3FD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6D990459" w14:textId="77777777" w:rsidR="00392827" w:rsidRDefault="00392827" w:rsidP="002C4806">
      <w:pPr>
        <w:spacing w:line="276" w:lineRule="auto"/>
        <w:jc w:val="both"/>
        <w:rPr>
          <w:rFonts w:ascii="Cambria" w:hAnsi="Cambria" w:cs="Arial"/>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5AE85A09" w14:textId="1D3B3D69" w:rsidR="002C4806" w:rsidRPr="00275AA1" w:rsidRDefault="00B740B5"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sidR="00C74A9B" w:rsidRPr="00C74A9B">
        <w:rPr>
          <w:rFonts w:ascii="Cambria" w:hAnsi="Cambria" w:cstheme="minorHAnsi"/>
        </w:rPr>
        <w:t xml:space="preserve"> </w:t>
      </w:r>
      <w:r w:rsidR="00C74A9B">
        <w:rPr>
          <w:rFonts w:ascii="Cambria" w:hAnsi="Cambria" w:cstheme="minorHAnsi"/>
        </w:rPr>
        <w:t>Modelo de Termo de Contrato</w:t>
      </w:r>
      <w:r w:rsidR="00C74A9B" w:rsidRPr="00275AA1">
        <w:rPr>
          <w:rFonts w:ascii="Cambria" w:hAnsi="Cambria" w:cstheme="minorHAnsi"/>
          <w:b/>
          <w:u w:val="single"/>
        </w:rPr>
        <w:t xml:space="preserve"> </w:t>
      </w:r>
    </w:p>
    <w:p w14:paraId="1ED2F91E" w14:textId="77777777" w:rsidR="002C4806" w:rsidRPr="00983135" w:rsidRDefault="002C4806" w:rsidP="00983135">
      <w:pPr>
        <w:overflowPunct w:val="0"/>
        <w:autoSpaceDE w:val="0"/>
        <w:adjustRightInd w:val="0"/>
        <w:spacing w:line="276" w:lineRule="auto"/>
        <w:rPr>
          <w:rFonts w:ascii="Cambria" w:hAnsi="Cambria" w:cs="Arial"/>
          <w:b/>
          <w:bCs/>
          <w:u w:val="single"/>
        </w:rPr>
      </w:pPr>
    </w:p>
    <w:p w14:paraId="1EABB251" w14:textId="3E6B3E5A"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6A5197">
        <w:rPr>
          <w:rFonts w:ascii="Cambria" w:hAnsi="Cambria" w:cs="Arial"/>
        </w:rPr>
        <w:t>2</w:t>
      </w:r>
      <w:r w:rsidR="002A4567">
        <w:rPr>
          <w:rFonts w:ascii="Cambria" w:hAnsi="Cambria" w:cs="Arial"/>
        </w:rPr>
        <w:t xml:space="preserve">7 </w:t>
      </w:r>
      <w:r w:rsidR="002C4806" w:rsidRPr="00275AA1">
        <w:rPr>
          <w:rFonts w:ascii="Cambria" w:hAnsi="Cambria" w:cs="Arial"/>
        </w:rPr>
        <w:t xml:space="preserve">de </w:t>
      </w:r>
      <w:r w:rsidR="006A5197">
        <w:rPr>
          <w:rFonts w:ascii="Cambria" w:hAnsi="Cambria" w:cs="Arial"/>
        </w:rPr>
        <w:t>Fevereiro</w:t>
      </w:r>
      <w:r w:rsidR="00D81891">
        <w:rPr>
          <w:rFonts w:ascii="Cambria" w:hAnsi="Cambria" w:cs="Arial"/>
        </w:rPr>
        <w:t xml:space="preserve"> </w:t>
      </w:r>
      <w:r w:rsidR="002C4806" w:rsidRPr="00275AA1">
        <w:rPr>
          <w:rFonts w:ascii="Cambria" w:hAnsi="Cambria" w:cs="Arial"/>
        </w:rPr>
        <w:t>de 202</w:t>
      </w:r>
      <w:r w:rsidR="00164647">
        <w:rPr>
          <w:rFonts w:ascii="Cambria" w:hAnsi="Cambria" w:cs="Arial"/>
        </w:rPr>
        <w:t>6</w:t>
      </w:r>
      <w:r w:rsidR="002C4806" w:rsidRPr="00275AA1">
        <w:rPr>
          <w:rFonts w:ascii="Cambria" w:hAnsi="Cambria" w:cs="Arial"/>
        </w:rPr>
        <w:t>.</w:t>
      </w:r>
    </w:p>
    <w:p w14:paraId="3BE48CAA" w14:textId="77777777" w:rsidR="002C4806" w:rsidRPr="00275AA1" w:rsidRDefault="002C4806" w:rsidP="002C4806">
      <w:pPr>
        <w:spacing w:line="276" w:lineRule="auto"/>
        <w:jc w:val="both"/>
        <w:rPr>
          <w:rFonts w:ascii="Cambria" w:hAnsi="Cambria" w:cs="Arial"/>
          <w:lang w:eastAsia="pt-BR"/>
        </w:rPr>
        <w:sectPr w:rsidR="002C4806" w:rsidRPr="00275AA1" w:rsidSect="00B53A04">
          <w:headerReference w:type="default" r:id="rId64"/>
          <w:footerReference w:type="default" r:id="rId65"/>
          <w:pgSz w:w="11907" w:h="16840"/>
          <w:pgMar w:top="1247" w:right="992" w:bottom="851" w:left="1134" w:header="709" w:footer="6" w:gutter="0"/>
          <w:cols w:space="720"/>
        </w:sectPr>
      </w:pPr>
    </w:p>
    <w:p w14:paraId="49F53B49" w14:textId="77777777" w:rsidR="002C4806" w:rsidRDefault="002C4806" w:rsidP="002C4806">
      <w:pPr>
        <w:spacing w:line="276" w:lineRule="auto"/>
        <w:jc w:val="both"/>
        <w:rPr>
          <w:rFonts w:ascii="Cambria" w:hAnsi="Cambria" w:cs="Arial"/>
          <w:lang w:eastAsia="pt-BR"/>
        </w:rPr>
      </w:pPr>
    </w:p>
    <w:p w14:paraId="5FF03E14" w14:textId="77777777" w:rsidR="00336640" w:rsidRDefault="00336640" w:rsidP="002C4806">
      <w:pPr>
        <w:spacing w:line="276" w:lineRule="auto"/>
        <w:jc w:val="both"/>
        <w:rPr>
          <w:rFonts w:ascii="Cambria" w:hAnsi="Cambria" w:cs="Arial"/>
          <w:lang w:eastAsia="pt-BR"/>
        </w:rPr>
      </w:pPr>
    </w:p>
    <w:p w14:paraId="1E8A67F3"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EC29138" w14:textId="77777777" w:rsidR="00E51E4C" w:rsidRDefault="00E51E4C" w:rsidP="002C4806">
      <w:pPr>
        <w:spacing w:line="276" w:lineRule="auto"/>
        <w:jc w:val="center"/>
        <w:rPr>
          <w:rFonts w:ascii="Cambria" w:hAnsi="Cambria" w:cs="Arial"/>
          <w:bCs/>
        </w:rPr>
      </w:pPr>
    </w:p>
    <w:p w14:paraId="4949F72C" w14:textId="77777777" w:rsidR="00B740B5" w:rsidRDefault="00B740B5" w:rsidP="002C4806">
      <w:pPr>
        <w:spacing w:line="276" w:lineRule="auto"/>
        <w:jc w:val="center"/>
        <w:rPr>
          <w:rFonts w:ascii="Cambria" w:hAnsi="Cambria" w:cs="Arial"/>
          <w:bCs/>
        </w:rPr>
      </w:pPr>
    </w:p>
    <w:p w14:paraId="359C270E"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2931648"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FCAABF7"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3D70DB57" w14:textId="77777777" w:rsidR="00105EEC" w:rsidRPr="00AB5C51" w:rsidRDefault="00105EEC" w:rsidP="00105EEC">
      <w:pPr>
        <w:pStyle w:val="Ttulo10"/>
        <w:pageBreakBefore/>
        <w:widowControl/>
        <w:spacing w:line="276" w:lineRule="auto"/>
        <w:jc w:val="center"/>
        <w:rPr>
          <w:rFonts w:ascii="Cambria" w:hAnsi="Cambria" w:cs="Arial"/>
          <w:b/>
          <w:color w:val="000000" w:themeColor="text1"/>
        </w:rPr>
      </w:pPr>
      <w:r w:rsidRPr="00AB5C51">
        <w:rPr>
          <w:rFonts w:ascii="Cambria" w:hAnsi="Cambria" w:cs="Arial"/>
          <w:b/>
          <w:color w:val="000000" w:themeColor="text1"/>
          <w:u w:val="single"/>
        </w:rPr>
        <w:lastRenderedPageBreak/>
        <w:t>ANEXO</w:t>
      </w:r>
      <w:r w:rsidRPr="00AB5C51">
        <w:rPr>
          <w:rFonts w:ascii="Cambria" w:eastAsia="Arial" w:hAnsi="Cambria" w:cs="Arial"/>
          <w:b/>
          <w:color w:val="000000" w:themeColor="text1"/>
          <w:u w:val="single"/>
        </w:rPr>
        <w:t xml:space="preserve"> I</w:t>
      </w:r>
    </w:p>
    <w:p w14:paraId="2D9B62B6" w14:textId="77777777" w:rsidR="00105EEC" w:rsidRPr="00AB5C51" w:rsidRDefault="00105EEC" w:rsidP="00105EEC">
      <w:pPr>
        <w:pStyle w:val="WW-Padro"/>
        <w:widowControl/>
        <w:spacing w:line="276" w:lineRule="auto"/>
        <w:jc w:val="center"/>
        <w:rPr>
          <w:rFonts w:ascii="Cambria" w:hAnsi="Cambria" w:cs="Arial"/>
          <w:b/>
          <w:bCs/>
          <w:color w:val="000000" w:themeColor="text1"/>
          <w:u w:val="single"/>
        </w:rPr>
      </w:pPr>
    </w:p>
    <w:p w14:paraId="3D26AC3F" w14:textId="77777777" w:rsidR="00105EEC" w:rsidRPr="00AB5C51" w:rsidRDefault="00105EEC" w:rsidP="00105EEC">
      <w:pPr>
        <w:widowControl/>
        <w:suppressAutoHyphens w:val="0"/>
        <w:autoSpaceDN/>
        <w:spacing w:line="276" w:lineRule="auto"/>
        <w:ind w:left="426" w:right="142"/>
        <w:jc w:val="center"/>
        <w:textAlignment w:val="auto"/>
        <w:rPr>
          <w:rFonts w:ascii="Cambria" w:eastAsia="Times New Roman" w:hAnsi="Cambria" w:cs="Arial"/>
          <w:b/>
          <w:color w:val="000000"/>
          <w:w w:val="105"/>
          <w:kern w:val="0"/>
          <w:lang w:eastAsia="pt-BR"/>
        </w:rPr>
      </w:pPr>
      <w:r w:rsidRPr="00AB5C51">
        <w:rPr>
          <w:rFonts w:ascii="Cambria" w:eastAsia="Times New Roman" w:hAnsi="Cambria" w:cs="Arial"/>
          <w:b/>
          <w:color w:val="000000"/>
          <w:spacing w:val="-1"/>
          <w:w w:val="105"/>
          <w:kern w:val="0"/>
          <w:lang w:eastAsia="pt-BR"/>
        </w:rPr>
        <w:t>TERMO</w:t>
      </w:r>
      <w:r w:rsidRPr="00AB5C51">
        <w:rPr>
          <w:rFonts w:ascii="Cambria" w:eastAsia="Times New Roman" w:hAnsi="Cambria" w:cs="Arial"/>
          <w:b/>
          <w:color w:val="000000"/>
          <w:spacing w:val="-15"/>
          <w:w w:val="105"/>
          <w:kern w:val="0"/>
          <w:lang w:eastAsia="pt-BR"/>
        </w:rPr>
        <w:t xml:space="preserve"> </w:t>
      </w:r>
      <w:r w:rsidRPr="00AB5C51">
        <w:rPr>
          <w:rFonts w:ascii="Cambria" w:eastAsia="Times New Roman" w:hAnsi="Cambria" w:cs="Arial"/>
          <w:b/>
          <w:color w:val="000000"/>
          <w:w w:val="105"/>
          <w:kern w:val="0"/>
          <w:lang w:eastAsia="pt-BR"/>
        </w:rPr>
        <w:t>DE</w:t>
      </w:r>
      <w:r w:rsidRPr="00AB5C51">
        <w:rPr>
          <w:rFonts w:ascii="Cambria" w:eastAsia="Times New Roman" w:hAnsi="Cambria" w:cs="Arial"/>
          <w:b/>
          <w:color w:val="000000"/>
          <w:spacing w:val="-16"/>
          <w:w w:val="105"/>
          <w:kern w:val="0"/>
          <w:lang w:eastAsia="pt-BR"/>
        </w:rPr>
        <w:t xml:space="preserve"> </w:t>
      </w:r>
      <w:r w:rsidRPr="00AB5C51">
        <w:rPr>
          <w:rFonts w:ascii="Cambria" w:eastAsia="Times New Roman" w:hAnsi="Cambria" w:cs="Arial"/>
          <w:b/>
          <w:color w:val="000000"/>
          <w:w w:val="105"/>
          <w:kern w:val="0"/>
          <w:lang w:eastAsia="pt-BR"/>
        </w:rPr>
        <w:t>REFERÊNCIA</w:t>
      </w:r>
    </w:p>
    <w:p w14:paraId="0FAAB558" w14:textId="77777777" w:rsidR="00105EEC" w:rsidRPr="00AB5C51" w:rsidRDefault="00105EEC" w:rsidP="00105EEC">
      <w:pPr>
        <w:widowControl/>
        <w:suppressAutoHyphens w:val="0"/>
        <w:autoSpaceDN/>
        <w:spacing w:line="276" w:lineRule="auto"/>
        <w:ind w:left="426" w:right="142"/>
        <w:jc w:val="both"/>
        <w:textAlignment w:val="auto"/>
        <w:rPr>
          <w:rFonts w:ascii="Cambria" w:eastAsia="Times New Roman" w:hAnsi="Cambria" w:cs="Arial"/>
          <w:b/>
          <w:color w:val="000000"/>
          <w:kern w:val="0"/>
          <w:lang w:eastAsia="pt-BR"/>
        </w:rPr>
      </w:pPr>
    </w:p>
    <w:p w14:paraId="22FBBD3F" w14:textId="77777777" w:rsidR="00105EEC" w:rsidRPr="00AB5C51" w:rsidRDefault="00105EEC" w:rsidP="00105EEC">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r w:rsidRPr="00AB5C51">
        <w:rPr>
          <w:rFonts w:ascii="Cambria" w:eastAsia="Times New Roman" w:hAnsi="Cambria" w:cs="Arial"/>
          <w:b/>
          <w:color w:val="000000"/>
          <w:kern w:val="0"/>
          <w:lang w:eastAsia="pt-BR"/>
        </w:rPr>
        <w:t>1 – OBJETO:</w:t>
      </w:r>
      <w:r w:rsidRPr="00AB5C51">
        <w:rPr>
          <w:rFonts w:ascii="Cambria" w:eastAsia="Times New Roman" w:hAnsi="Cambria" w:cs="Arial"/>
          <w:kern w:val="0"/>
          <w:lang w:eastAsia="pt-BR"/>
        </w:rPr>
        <w:t xml:space="preserve"> </w:t>
      </w:r>
      <w:r w:rsidRPr="00CB5A78">
        <w:rPr>
          <w:rFonts w:ascii="Cambria" w:eastAsia="Times New Roman" w:hAnsi="Cambria" w:cs="Arial"/>
          <w:kern w:val="0"/>
          <w:lang w:eastAsia="pt-BR"/>
        </w:rPr>
        <w:t xml:space="preserve">Contratação de empresa especializada para prestação de serviços de manutenção preventiva e corretiva, incluindo calibração, de equipamentos médico-hospitalares, odontológicos e de fisioterapia, destinados às unidades de saúde do Município de Santo Inácio-PR, compreendendo UBS </w:t>
      </w:r>
      <w:proofErr w:type="spellStart"/>
      <w:r w:rsidRPr="00CB5A78">
        <w:rPr>
          <w:rFonts w:ascii="Cambria" w:eastAsia="Times New Roman" w:hAnsi="Cambria" w:cs="Arial"/>
          <w:kern w:val="0"/>
          <w:lang w:eastAsia="pt-BR"/>
        </w:rPr>
        <w:t>Nisete</w:t>
      </w:r>
      <w:proofErr w:type="spellEnd"/>
      <w:r w:rsidRPr="00CB5A78">
        <w:rPr>
          <w:rFonts w:ascii="Cambria" w:eastAsia="Times New Roman" w:hAnsi="Cambria" w:cs="Arial"/>
          <w:kern w:val="0"/>
          <w:lang w:eastAsia="pt-BR"/>
        </w:rPr>
        <w:t xml:space="preserve"> Alves, UBS João Pessoa, UBS Central e Pronto Atendimento 24 horas, pelo período de 12 (doze) meses, conforme especificações e quantitativos descritos neste Termo de Referência.</w:t>
      </w:r>
    </w:p>
    <w:p w14:paraId="2E97F048" w14:textId="77777777" w:rsidR="00105EEC" w:rsidRPr="00AB5C51" w:rsidRDefault="00105EEC" w:rsidP="00105EEC">
      <w:pPr>
        <w:widowControl/>
        <w:numPr>
          <w:ilvl w:val="1"/>
          <w:numId w:val="74"/>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AB5C51">
        <w:rPr>
          <w:rFonts w:ascii="Cambria" w:eastAsia="Times New Roman" w:hAnsi="Cambria" w:cs="Arial"/>
          <w:b/>
          <w:color w:val="000000"/>
          <w:kern w:val="0"/>
          <w:lang w:eastAsia="pt-BR"/>
        </w:rPr>
        <w:t>– DETALHAMENTO DO OBJETO</w:t>
      </w:r>
    </w:p>
    <w:p w14:paraId="15E9BE32" w14:textId="77777777" w:rsidR="00105EEC" w:rsidRPr="00AB5C51" w:rsidRDefault="00105EEC" w:rsidP="00105EEC">
      <w:pPr>
        <w:widowControl/>
        <w:suppressAutoHyphens w:val="0"/>
        <w:autoSpaceDN/>
        <w:spacing w:line="276" w:lineRule="auto"/>
        <w:ind w:left="426"/>
        <w:jc w:val="both"/>
        <w:textAlignment w:val="auto"/>
        <w:rPr>
          <w:rFonts w:ascii="Cambria" w:eastAsia="Times New Roman" w:hAnsi="Cambria" w:cs="Arial"/>
          <w:b/>
          <w:bCs/>
          <w:color w:val="000000"/>
          <w:kern w:val="0"/>
          <w:lang w:eastAsia="pt-BR"/>
        </w:rPr>
      </w:pPr>
    </w:p>
    <w:tbl>
      <w:tblPr>
        <w:tblStyle w:val="Tabelacomgrade"/>
        <w:tblW w:w="9438" w:type="dxa"/>
        <w:jc w:val="center"/>
        <w:tblLook w:val="04A0" w:firstRow="1" w:lastRow="0" w:firstColumn="1" w:lastColumn="0" w:noHBand="0" w:noVBand="1"/>
      </w:tblPr>
      <w:tblGrid>
        <w:gridCol w:w="751"/>
        <w:gridCol w:w="3298"/>
        <w:gridCol w:w="920"/>
        <w:gridCol w:w="1555"/>
        <w:gridCol w:w="6"/>
        <w:gridCol w:w="1312"/>
        <w:gridCol w:w="6"/>
        <w:gridCol w:w="1590"/>
      </w:tblGrid>
      <w:tr w:rsidR="00105EEC" w:rsidRPr="00CB5A78" w14:paraId="558501E7" w14:textId="77777777" w:rsidTr="006A5197">
        <w:trPr>
          <w:jc w:val="center"/>
        </w:trPr>
        <w:tc>
          <w:tcPr>
            <w:tcW w:w="709" w:type="dxa"/>
            <w:shd w:val="clear" w:color="auto" w:fill="D9E2F3" w:themeFill="accent1" w:themeFillTint="33"/>
            <w:vAlign w:val="center"/>
          </w:tcPr>
          <w:p w14:paraId="433234F1" w14:textId="2232D7AC" w:rsidR="00105EEC" w:rsidRPr="00CB5A78" w:rsidRDefault="00BF1774" w:rsidP="006A5197">
            <w:pPr>
              <w:pStyle w:val="Standard"/>
              <w:spacing w:after="57"/>
              <w:jc w:val="center"/>
              <w:rPr>
                <w:rFonts w:ascii="Cambria" w:hAnsi="Cambria"/>
                <w:b/>
                <w:bCs/>
                <w:sz w:val="22"/>
                <w:szCs w:val="22"/>
              </w:rPr>
            </w:pPr>
            <w:r>
              <w:rPr>
                <w:rFonts w:ascii="Cambria" w:hAnsi="Cambria"/>
                <w:b/>
                <w:bCs/>
                <w:sz w:val="22"/>
                <w:szCs w:val="22"/>
              </w:rPr>
              <w:t>LOTE</w:t>
            </w:r>
          </w:p>
        </w:tc>
        <w:tc>
          <w:tcPr>
            <w:tcW w:w="3323" w:type="dxa"/>
            <w:shd w:val="clear" w:color="auto" w:fill="D9E2F3" w:themeFill="accent1" w:themeFillTint="33"/>
            <w:vAlign w:val="center"/>
          </w:tcPr>
          <w:p w14:paraId="7825E4E7" w14:textId="77777777" w:rsidR="00105EEC" w:rsidRPr="00CB5A78" w:rsidRDefault="00105EEC" w:rsidP="006A5197">
            <w:pPr>
              <w:pStyle w:val="Standard"/>
              <w:spacing w:after="57"/>
              <w:jc w:val="both"/>
              <w:rPr>
                <w:rFonts w:ascii="Cambria" w:hAnsi="Cambria"/>
                <w:b/>
                <w:bCs/>
                <w:sz w:val="22"/>
                <w:szCs w:val="22"/>
              </w:rPr>
            </w:pPr>
            <w:r w:rsidRPr="00CB5A78">
              <w:rPr>
                <w:rFonts w:ascii="Cambria" w:hAnsi="Cambria"/>
                <w:b/>
                <w:bCs/>
                <w:sz w:val="22"/>
                <w:szCs w:val="22"/>
              </w:rPr>
              <w:t>DESCRIÇÃO DO OBJETO</w:t>
            </w:r>
          </w:p>
        </w:tc>
        <w:tc>
          <w:tcPr>
            <w:tcW w:w="921" w:type="dxa"/>
            <w:shd w:val="clear" w:color="auto" w:fill="D9E2F3" w:themeFill="accent1" w:themeFillTint="33"/>
            <w:vAlign w:val="center"/>
          </w:tcPr>
          <w:p w14:paraId="60CB6C93" w14:textId="77777777" w:rsidR="00105EEC" w:rsidRPr="00CB5A78" w:rsidRDefault="00105EEC" w:rsidP="006A5197">
            <w:pPr>
              <w:pStyle w:val="Standard"/>
              <w:spacing w:after="57"/>
              <w:jc w:val="center"/>
              <w:rPr>
                <w:rFonts w:ascii="Cambria" w:hAnsi="Cambria"/>
                <w:b/>
                <w:bCs/>
                <w:sz w:val="22"/>
                <w:szCs w:val="22"/>
              </w:rPr>
            </w:pPr>
            <w:r w:rsidRPr="00CB5A78">
              <w:rPr>
                <w:rFonts w:ascii="Cambria" w:hAnsi="Cambria"/>
                <w:b/>
                <w:bCs/>
                <w:sz w:val="22"/>
                <w:szCs w:val="22"/>
              </w:rPr>
              <w:t>QTDE MESES</w:t>
            </w:r>
          </w:p>
        </w:tc>
        <w:tc>
          <w:tcPr>
            <w:tcW w:w="1567" w:type="dxa"/>
            <w:shd w:val="clear" w:color="auto" w:fill="D9E2F3" w:themeFill="accent1" w:themeFillTint="33"/>
            <w:vAlign w:val="center"/>
          </w:tcPr>
          <w:p w14:paraId="77112A93" w14:textId="77777777" w:rsidR="00105EEC" w:rsidRPr="00CB5A78" w:rsidRDefault="00105EEC" w:rsidP="006A5197">
            <w:pPr>
              <w:pStyle w:val="Standard"/>
              <w:spacing w:after="57"/>
              <w:jc w:val="center"/>
              <w:rPr>
                <w:rFonts w:ascii="Cambria" w:hAnsi="Cambria"/>
                <w:b/>
                <w:bCs/>
                <w:sz w:val="22"/>
                <w:szCs w:val="22"/>
              </w:rPr>
            </w:pPr>
            <w:r w:rsidRPr="00CB5A78">
              <w:rPr>
                <w:rFonts w:ascii="Cambria" w:hAnsi="Cambria"/>
                <w:b/>
                <w:bCs/>
                <w:sz w:val="22"/>
                <w:szCs w:val="22"/>
              </w:rPr>
              <w:t xml:space="preserve">UNID </w:t>
            </w:r>
          </w:p>
        </w:tc>
        <w:tc>
          <w:tcPr>
            <w:tcW w:w="1319" w:type="dxa"/>
            <w:gridSpan w:val="2"/>
            <w:shd w:val="clear" w:color="auto" w:fill="D9E2F3" w:themeFill="accent1" w:themeFillTint="33"/>
            <w:vAlign w:val="center"/>
          </w:tcPr>
          <w:p w14:paraId="689B4E2C" w14:textId="3095C6DC" w:rsidR="00105EEC" w:rsidRPr="00CB5A78" w:rsidRDefault="00105EEC" w:rsidP="00BF1774">
            <w:pPr>
              <w:pStyle w:val="Standard"/>
              <w:spacing w:after="57"/>
              <w:jc w:val="center"/>
              <w:rPr>
                <w:rFonts w:ascii="Cambria" w:hAnsi="Cambria"/>
                <w:b/>
                <w:bCs/>
                <w:sz w:val="22"/>
                <w:szCs w:val="22"/>
              </w:rPr>
            </w:pPr>
            <w:r w:rsidRPr="00CB5A78">
              <w:rPr>
                <w:rFonts w:ascii="Cambria" w:hAnsi="Cambria"/>
                <w:b/>
                <w:bCs/>
                <w:sz w:val="22"/>
                <w:szCs w:val="22"/>
              </w:rPr>
              <w:t xml:space="preserve">VALOR </w:t>
            </w:r>
            <w:r w:rsidR="00BF1774">
              <w:rPr>
                <w:rFonts w:ascii="Cambria" w:hAnsi="Cambria"/>
                <w:b/>
                <w:bCs/>
                <w:sz w:val="22"/>
                <w:szCs w:val="22"/>
              </w:rPr>
              <w:t>UNITARIO</w:t>
            </w:r>
          </w:p>
        </w:tc>
        <w:tc>
          <w:tcPr>
            <w:tcW w:w="1599" w:type="dxa"/>
            <w:gridSpan w:val="2"/>
            <w:shd w:val="clear" w:color="auto" w:fill="D9E2F3" w:themeFill="accent1" w:themeFillTint="33"/>
          </w:tcPr>
          <w:p w14:paraId="2912E918" w14:textId="77777777" w:rsidR="00105EEC" w:rsidRPr="00CB5A78" w:rsidRDefault="00105EEC" w:rsidP="006A5197">
            <w:pPr>
              <w:pStyle w:val="Standard"/>
              <w:spacing w:after="57"/>
              <w:jc w:val="center"/>
              <w:rPr>
                <w:rFonts w:ascii="Cambria" w:hAnsi="Cambria"/>
                <w:b/>
                <w:bCs/>
                <w:sz w:val="22"/>
                <w:szCs w:val="22"/>
              </w:rPr>
            </w:pPr>
            <w:r w:rsidRPr="00CB5A78">
              <w:rPr>
                <w:rFonts w:ascii="Cambria" w:hAnsi="Cambria"/>
                <w:b/>
                <w:bCs/>
                <w:sz w:val="22"/>
                <w:szCs w:val="22"/>
              </w:rPr>
              <w:t>TOTAL</w:t>
            </w:r>
          </w:p>
        </w:tc>
      </w:tr>
      <w:tr w:rsidR="00105EEC" w:rsidRPr="00CB5A78" w14:paraId="704ADB54" w14:textId="77777777" w:rsidTr="006A5197">
        <w:trPr>
          <w:jc w:val="center"/>
        </w:trPr>
        <w:tc>
          <w:tcPr>
            <w:tcW w:w="709" w:type="dxa"/>
            <w:vAlign w:val="center"/>
          </w:tcPr>
          <w:p w14:paraId="6AA6DFFE" w14:textId="77777777" w:rsidR="00105EEC" w:rsidRPr="00CB5A78" w:rsidRDefault="00105EEC" w:rsidP="006A5197">
            <w:pPr>
              <w:pStyle w:val="Standard"/>
              <w:spacing w:after="57"/>
              <w:jc w:val="center"/>
              <w:rPr>
                <w:rFonts w:ascii="Cambria" w:hAnsi="Cambria"/>
                <w:sz w:val="22"/>
                <w:szCs w:val="22"/>
              </w:rPr>
            </w:pPr>
            <w:r w:rsidRPr="00CB5A78">
              <w:rPr>
                <w:rFonts w:ascii="Cambria" w:hAnsi="Cambria"/>
                <w:sz w:val="22"/>
                <w:szCs w:val="22"/>
              </w:rPr>
              <w:t>1</w:t>
            </w:r>
          </w:p>
        </w:tc>
        <w:tc>
          <w:tcPr>
            <w:tcW w:w="3323" w:type="dxa"/>
            <w:vAlign w:val="center"/>
          </w:tcPr>
          <w:p w14:paraId="1EEC14C0" w14:textId="5A294E7F" w:rsidR="00105EEC" w:rsidRPr="00CB5A78" w:rsidRDefault="00105EEC" w:rsidP="006A5197">
            <w:pPr>
              <w:jc w:val="both"/>
              <w:rPr>
                <w:rFonts w:ascii="Cambria" w:hAnsi="Cambria"/>
                <w:sz w:val="22"/>
                <w:szCs w:val="22"/>
              </w:rPr>
            </w:pPr>
            <w:r w:rsidRPr="00CB5A78">
              <w:rPr>
                <w:rFonts w:ascii="Cambria" w:eastAsia="Times New Roman" w:hAnsi="Cambria"/>
                <w:color w:val="000009"/>
                <w:sz w:val="22"/>
                <w:szCs w:val="22"/>
              </w:rPr>
              <w:t xml:space="preserve">Prestação de serviços de calibração, manutenção corretiva, manutenção preventiva, laudos técnicos, ART e ou TRT/CFT seguindo os procedimentos dos manuais técnicos, </w:t>
            </w:r>
            <w:r w:rsidR="00E53DE0">
              <w:rPr>
                <w:rFonts w:ascii="Cambria" w:eastAsia="Times New Roman" w:hAnsi="Cambria"/>
                <w:color w:val="000009"/>
                <w:sz w:val="22"/>
                <w:szCs w:val="22"/>
              </w:rPr>
              <w:t>a ser realizado nos</w:t>
            </w:r>
            <w:r w:rsidRPr="00CB5A78">
              <w:rPr>
                <w:rFonts w:ascii="Cambria" w:eastAsia="Times New Roman" w:hAnsi="Cambria"/>
                <w:color w:val="000009"/>
                <w:sz w:val="22"/>
                <w:szCs w:val="22"/>
              </w:rPr>
              <w:t xml:space="preserve"> equipamentos</w:t>
            </w:r>
            <w:r w:rsidR="00E53DE0">
              <w:rPr>
                <w:rFonts w:ascii="Cambria" w:eastAsia="Times New Roman" w:hAnsi="Cambria"/>
                <w:color w:val="000009"/>
                <w:sz w:val="22"/>
                <w:szCs w:val="22"/>
              </w:rPr>
              <w:t xml:space="preserve"> da Secretaria Municipal de Saúde, </w:t>
            </w:r>
            <w:r w:rsidRPr="00CB5A78">
              <w:rPr>
                <w:rFonts w:ascii="Cambria" w:eastAsia="Times New Roman" w:hAnsi="Cambria"/>
                <w:color w:val="000009"/>
                <w:sz w:val="22"/>
                <w:szCs w:val="22"/>
              </w:rPr>
              <w:t xml:space="preserve">conforme </w:t>
            </w:r>
            <w:r w:rsidR="00E53DE0">
              <w:rPr>
                <w:rFonts w:ascii="Cambria" w:eastAsia="Times New Roman" w:hAnsi="Cambria"/>
                <w:color w:val="000009"/>
                <w:sz w:val="22"/>
                <w:szCs w:val="22"/>
              </w:rPr>
              <w:t>relação descrita no Termo de Referência</w:t>
            </w:r>
            <w:r w:rsidRPr="00CB5A78">
              <w:rPr>
                <w:rFonts w:ascii="Cambria" w:eastAsia="Times New Roman" w:hAnsi="Cambria"/>
                <w:color w:val="000009"/>
                <w:sz w:val="22"/>
                <w:szCs w:val="22"/>
              </w:rPr>
              <w:t>.</w:t>
            </w:r>
          </w:p>
        </w:tc>
        <w:tc>
          <w:tcPr>
            <w:tcW w:w="921" w:type="dxa"/>
            <w:vAlign w:val="center"/>
          </w:tcPr>
          <w:p w14:paraId="61E4DECB" w14:textId="77777777" w:rsidR="00105EEC" w:rsidRPr="00CB5A78" w:rsidRDefault="00105EEC" w:rsidP="006A5197">
            <w:pPr>
              <w:pStyle w:val="Standard"/>
              <w:spacing w:after="57"/>
              <w:jc w:val="center"/>
              <w:rPr>
                <w:rFonts w:ascii="Cambria" w:hAnsi="Cambria"/>
                <w:sz w:val="22"/>
                <w:szCs w:val="22"/>
              </w:rPr>
            </w:pPr>
            <w:r w:rsidRPr="00CB5A78">
              <w:rPr>
                <w:rFonts w:ascii="Cambria" w:hAnsi="Cambria"/>
                <w:sz w:val="22"/>
                <w:szCs w:val="22"/>
              </w:rPr>
              <w:t>300</w:t>
            </w:r>
          </w:p>
        </w:tc>
        <w:tc>
          <w:tcPr>
            <w:tcW w:w="1567" w:type="dxa"/>
            <w:vAlign w:val="center"/>
          </w:tcPr>
          <w:p w14:paraId="2443F1CE" w14:textId="77777777" w:rsidR="00105EEC" w:rsidRDefault="00105EEC" w:rsidP="006A5197">
            <w:pPr>
              <w:pStyle w:val="Standard"/>
              <w:spacing w:after="57"/>
              <w:jc w:val="center"/>
              <w:rPr>
                <w:rFonts w:ascii="Cambria" w:hAnsi="Cambria"/>
                <w:sz w:val="22"/>
                <w:szCs w:val="22"/>
              </w:rPr>
            </w:pPr>
            <w:r w:rsidRPr="00CB5A78">
              <w:rPr>
                <w:rFonts w:ascii="Cambria" w:hAnsi="Cambria"/>
                <w:sz w:val="22"/>
                <w:szCs w:val="22"/>
              </w:rPr>
              <w:t>HS</w:t>
            </w:r>
          </w:p>
          <w:p w14:paraId="5DA0406E" w14:textId="77777777" w:rsidR="00105EEC" w:rsidRPr="00CB5A78" w:rsidRDefault="00105EEC" w:rsidP="006A5197">
            <w:pPr>
              <w:pStyle w:val="Standard"/>
              <w:spacing w:after="57"/>
              <w:jc w:val="center"/>
              <w:rPr>
                <w:rFonts w:ascii="Cambria" w:hAnsi="Cambria"/>
                <w:sz w:val="22"/>
                <w:szCs w:val="22"/>
              </w:rPr>
            </w:pPr>
          </w:p>
        </w:tc>
        <w:tc>
          <w:tcPr>
            <w:tcW w:w="1319" w:type="dxa"/>
            <w:gridSpan w:val="2"/>
            <w:vAlign w:val="center"/>
          </w:tcPr>
          <w:p w14:paraId="67D49892" w14:textId="00E0ABC6" w:rsidR="00105EEC" w:rsidRPr="00CB5A78" w:rsidRDefault="00105EEC" w:rsidP="006A5197">
            <w:pPr>
              <w:pStyle w:val="Standard"/>
              <w:spacing w:after="57"/>
              <w:jc w:val="center"/>
              <w:rPr>
                <w:rFonts w:ascii="Cambria" w:hAnsi="Cambria"/>
                <w:sz w:val="22"/>
                <w:szCs w:val="22"/>
              </w:rPr>
            </w:pPr>
            <w:r w:rsidRPr="00CB5A78">
              <w:rPr>
                <w:rFonts w:ascii="Cambria" w:hAnsi="Cambria"/>
                <w:sz w:val="22"/>
                <w:szCs w:val="22"/>
              </w:rPr>
              <w:t>R</w:t>
            </w:r>
            <w:r>
              <w:rPr>
                <w:rFonts w:ascii="Cambria" w:hAnsi="Cambria"/>
                <w:sz w:val="22"/>
                <w:szCs w:val="22"/>
              </w:rPr>
              <w:t>$</w:t>
            </w:r>
            <w:r w:rsidR="00BF1774">
              <w:rPr>
                <w:rFonts w:ascii="Cambria" w:hAnsi="Cambria"/>
                <w:sz w:val="22"/>
                <w:szCs w:val="22"/>
              </w:rPr>
              <w:t>136,67</w:t>
            </w:r>
          </w:p>
        </w:tc>
        <w:tc>
          <w:tcPr>
            <w:tcW w:w="1599" w:type="dxa"/>
            <w:gridSpan w:val="2"/>
          </w:tcPr>
          <w:p w14:paraId="61EE065C" w14:textId="77777777" w:rsidR="00105EEC" w:rsidRPr="00CB5A78" w:rsidRDefault="00105EEC" w:rsidP="006A5197">
            <w:pPr>
              <w:pStyle w:val="Standard"/>
              <w:spacing w:after="57"/>
              <w:jc w:val="center"/>
              <w:rPr>
                <w:rFonts w:ascii="Cambria" w:hAnsi="Cambria"/>
                <w:sz w:val="22"/>
                <w:szCs w:val="22"/>
              </w:rPr>
            </w:pPr>
          </w:p>
          <w:p w14:paraId="0376D1CA" w14:textId="77777777" w:rsidR="00105EEC" w:rsidRPr="00CB5A78" w:rsidRDefault="00105EEC" w:rsidP="006A5197">
            <w:pPr>
              <w:pStyle w:val="Standard"/>
              <w:spacing w:after="57"/>
              <w:jc w:val="center"/>
              <w:rPr>
                <w:rFonts w:ascii="Cambria" w:hAnsi="Cambria"/>
                <w:sz w:val="22"/>
                <w:szCs w:val="22"/>
              </w:rPr>
            </w:pPr>
          </w:p>
          <w:p w14:paraId="005AE81C" w14:textId="77777777" w:rsidR="00105EEC" w:rsidRDefault="00105EEC" w:rsidP="006A5197">
            <w:pPr>
              <w:pStyle w:val="Standard"/>
              <w:spacing w:after="57"/>
              <w:jc w:val="center"/>
              <w:rPr>
                <w:rFonts w:ascii="Cambria" w:hAnsi="Cambria"/>
                <w:sz w:val="22"/>
                <w:szCs w:val="22"/>
              </w:rPr>
            </w:pPr>
          </w:p>
          <w:p w14:paraId="3A8736B7" w14:textId="1AC4AE76" w:rsidR="00105EEC" w:rsidRPr="00CB5A78" w:rsidRDefault="00BF1774" w:rsidP="006A5197">
            <w:pPr>
              <w:pStyle w:val="Standard"/>
              <w:spacing w:after="57"/>
              <w:jc w:val="center"/>
              <w:rPr>
                <w:rFonts w:ascii="Cambria" w:hAnsi="Cambria"/>
                <w:sz w:val="22"/>
                <w:szCs w:val="22"/>
              </w:rPr>
            </w:pPr>
            <w:r>
              <w:rPr>
                <w:rFonts w:ascii="Cambria" w:hAnsi="Cambria"/>
                <w:sz w:val="22"/>
                <w:szCs w:val="22"/>
              </w:rPr>
              <w:t>R$41.001,00</w:t>
            </w:r>
          </w:p>
        </w:tc>
      </w:tr>
      <w:tr w:rsidR="00105EEC" w:rsidRPr="00CB5A78" w14:paraId="3AA9539F" w14:textId="77777777" w:rsidTr="006A5197">
        <w:trPr>
          <w:jc w:val="center"/>
        </w:trPr>
        <w:tc>
          <w:tcPr>
            <w:tcW w:w="7839" w:type="dxa"/>
            <w:gridSpan w:val="6"/>
            <w:shd w:val="clear" w:color="auto" w:fill="D9E2F3" w:themeFill="accent1" w:themeFillTint="33"/>
            <w:vAlign w:val="center"/>
          </w:tcPr>
          <w:p w14:paraId="02CD0D5F" w14:textId="77777777" w:rsidR="00105EEC" w:rsidRPr="00CB5A78" w:rsidRDefault="00105EEC" w:rsidP="006A5197">
            <w:pPr>
              <w:pStyle w:val="Standard"/>
              <w:spacing w:after="57"/>
              <w:jc w:val="both"/>
              <w:rPr>
                <w:rFonts w:ascii="Cambria" w:hAnsi="Cambria"/>
                <w:sz w:val="22"/>
                <w:szCs w:val="22"/>
              </w:rPr>
            </w:pPr>
          </w:p>
        </w:tc>
        <w:tc>
          <w:tcPr>
            <w:tcW w:w="1599" w:type="dxa"/>
            <w:gridSpan w:val="2"/>
            <w:shd w:val="clear" w:color="auto" w:fill="D9E2F3" w:themeFill="accent1" w:themeFillTint="33"/>
          </w:tcPr>
          <w:p w14:paraId="0F869FB3" w14:textId="77777777" w:rsidR="00105EEC" w:rsidRPr="00CB5A78" w:rsidRDefault="00105EEC" w:rsidP="006A5197">
            <w:pPr>
              <w:pStyle w:val="Standard"/>
              <w:spacing w:after="57"/>
              <w:jc w:val="center"/>
              <w:rPr>
                <w:rFonts w:ascii="Cambria" w:hAnsi="Cambria"/>
                <w:sz w:val="22"/>
                <w:szCs w:val="22"/>
              </w:rPr>
            </w:pPr>
          </w:p>
        </w:tc>
      </w:tr>
      <w:tr w:rsidR="00105EEC" w:rsidRPr="00CB5A78" w14:paraId="558D4C15" w14:textId="77777777" w:rsidTr="006A5197">
        <w:trPr>
          <w:jc w:val="center"/>
        </w:trPr>
        <w:tc>
          <w:tcPr>
            <w:tcW w:w="709" w:type="dxa"/>
            <w:vAlign w:val="center"/>
          </w:tcPr>
          <w:p w14:paraId="0CF9D115" w14:textId="77777777" w:rsidR="00105EEC" w:rsidRPr="00CB5A78" w:rsidRDefault="00105EEC" w:rsidP="006A5197">
            <w:pPr>
              <w:pStyle w:val="Standard"/>
              <w:spacing w:after="57"/>
              <w:jc w:val="center"/>
              <w:rPr>
                <w:rFonts w:ascii="Cambria" w:hAnsi="Cambria"/>
                <w:sz w:val="22"/>
                <w:szCs w:val="22"/>
              </w:rPr>
            </w:pPr>
            <w:r w:rsidRPr="00CB5A78">
              <w:rPr>
                <w:rFonts w:ascii="Cambria" w:hAnsi="Cambria"/>
                <w:sz w:val="22"/>
                <w:szCs w:val="22"/>
              </w:rPr>
              <w:t>2</w:t>
            </w:r>
          </w:p>
        </w:tc>
        <w:tc>
          <w:tcPr>
            <w:tcW w:w="5817" w:type="dxa"/>
            <w:gridSpan w:val="4"/>
            <w:vAlign w:val="center"/>
          </w:tcPr>
          <w:p w14:paraId="66D6CFB2" w14:textId="77777777" w:rsidR="00105EEC" w:rsidRPr="00CB5A78" w:rsidRDefault="00105EEC" w:rsidP="006A5197">
            <w:pPr>
              <w:pStyle w:val="Standard"/>
              <w:spacing w:after="57"/>
              <w:jc w:val="both"/>
              <w:rPr>
                <w:rFonts w:ascii="Cambria" w:hAnsi="Cambria"/>
                <w:sz w:val="22"/>
                <w:szCs w:val="22"/>
              </w:rPr>
            </w:pPr>
            <w:r w:rsidRPr="00CB5A78">
              <w:rPr>
                <w:rFonts w:ascii="Cambria" w:hAnsi="Cambria"/>
                <w:b/>
                <w:bCs/>
                <w:color w:val="000000"/>
                <w:sz w:val="22"/>
                <w:szCs w:val="22"/>
              </w:rPr>
              <w:t>NÃO É OBJETO DE DISPUTA</w:t>
            </w:r>
            <w:r w:rsidRPr="00CB5A78">
              <w:rPr>
                <w:rFonts w:ascii="Cambria" w:hAnsi="Cambria"/>
                <w:color w:val="000000"/>
                <w:sz w:val="22"/>
                <w:szCs w:val="22"/>
              </w:rPr>
              <w:t xml:space="preserve"> – Valor anual provisionado para ressarcimento de peças e/ ou acessórios de manutenção. </w:t>
            </w:r>
            <w:proofErr w:type="spellStart"/>
            <w:r w:rsidRPr="00CB5A78">
              <w:rPr>
                <w:rFonts w:ascii="Cambria" w:hAnsi="Cambria"/>
                <w:color w:val="000000"/>
                <w:sz w:val="22"/>
                <w:szCs w:val="22"/>
              </w:rPr>
              <w:t>Obs</w:t>
            </w:r>
            <w:proofErr w:type="spellEnd"/>
            <w:r w:rsidRPr="00CB5A78">
              <w:rPr>
                <w:rFonts w:ascii="Cambria" w:hAnsi="Cambria"/>
                <w:color w:val="000000"/>
                <w:sz w:val="22"/>
                <w:szCs w:val="22"/>
              </w:rPr>
              <w:t>: O valor de peças e acessórios não faz parte da disputa – valor deve ser mantido fixo e inalterável na apresentação de propostas e/ou lances.</w:t>
            </w:r>
          </w:p>
        </w:tc>
        <w:tc>
          <w:tcPr>
            <w:tcW w:w="1319" w:type="dxa"/>
            <w:gridSpan w:val="2"/>
          </w:tcPr>
          <w:p w14:paraId="59EABAED" w14:textId="77777777" w:rsidR="00105EEC" w:rsidRPr="00CB5A78" w:rsidRDefault="00105EEC" w:rsidP="006A5197">
            <w:pPr>
              <w:pStyle w:val="Standard"/>
              <w:spacing w:after="57"/>
              <w:jc w:val="center"/>
              <w:rPr>
                <w:rFonts w:ascii="Cambria" w:hAnsi="Cambria"/>
                <w:sz w:val="22"/>
                <w:szCs w:val="22"/>
              </w:rPr>
            </w:pPr>
          </w:p>
        </w:tc>
        <w:tc>
          <w:tcPr>
            <w:tcW w:w="1593" w:type="dxa"/>
            <w:vAlign w:val="center"/>
          </w:tcPr>
          <w:p w14:paraId="1D11F915" w14:textId="717ED5BC" w:rsidR="00105EEC" w:rsidRPr="00CB5A78" w:rsidRDefault="00105EEC" w:rsidP="008E6EBF">
            <w:pPr>
              <w:pStyle w:val="Standard"/>
              <w:spacing w:after="57"/>
              <w:jc w:val="center"/>
              <w:rPr>
                <w:rFonts w:ascii="Cambria" w:hAnsi="Cambria"/>
                <w:sz w:val="22"/>
                <w:szCs w:val="22"/>
              </w:rPr>
            </w:pPr>
            <w:r w:rsidRPr="00CB5A78">
              <w:rPr>
                <w:rFonts w:ascii="Cambria" w:hAnsi="Cambria"/>
                <w:sz w:val="22"/>
                <w:szCs w:val="22"/>
              </w:rPr>
              <w:t xml:space="preserve">R$ </w:t>
            </w:r>
            <w:r w:rsidR="008E6EBF">
              <w:rPr>
                <w:rFonts w:ascii="Cambria" w:hAnsi="Cambria"/>
                <w:sz w:val="22"/>
                <w:szCs w:val="22"/>
              </w:rPr>
              <w:t>28.333,34</w:t>
            </w:r>
          </w:p>
        </w:tc>
      </w:tr>
      <w:tr w:rsidR="00105EEC" w:rsidRPr="00CB5A78" w14:paraId="322964A7" w14:textId="77777777" w:rsidTr="006A5197">
        <w:trPr>
          <w:jc w:val="center"/>
        </w:trPr>
        <w:tc>
          <w:tcPr>
            <w:tcW w:w="7839" w:type="dxa"/>
            <w:gridSpan w:val="6"/>
            <w:shd w:val="clear" w:color="auto" w:fill="D9E2F3" w:themeFill="accent1" w:themeFillTint="33"/>
          </w:tcPr>
          <w:p w14:paraId="28AC96F9" w14:textId="65823CE3" w:rsidR="00105EEC" w:rsidRPr="00CB5A78" w:rsidRDefault="00105EEC" w:rsidP="006A5197">
            <w:pPr>
              <w:pStyle w:val="Standard"/>
              <w:spacing w:after="57"/>
              <w:jc w:val="both"/>
              <w:rPr>
                <w:rFonts w:ascii="Cambria" w:hAnsi="Cambria"/>
                <w:sz w:val="22"/>
                <w:szCs w:val="22"/>
              </w:rPr>
            </w:pPr>
          </w:p>
        </w:tc>
        <w:tc>
          <w:tcPr>
            <w:tcW w:w="1599" w:type="dxa"/>
            <w:gridSpan w:val="2"/>
            <w:shd w:val="clear" w:color="auto" w:fill="D9E2F3" w:themeFill="accent1" w:themeFillTint="33"/>
          </w:tcPr>
          <w:p w14:paraId="0028A408" w14:textId="77777777" w:rsidR="00105EEC" w:rsidRPr="00CB5A78" w:rsidRDefault="00105EEC" w:rsidP="006A5197">
            <w:pPr>
              <w:pStyle w:val="Standard"/>
              <w:spacing w:after="57"/>
              <w:jc w:val="center"/>
              <w:rPr>
                <w:rFonts w:ascii="Cambria" w:hAnsi="Cambria"/>
                <w:sz w:val="22"/>
                <w:szCs w:val="22"/>
              </w:rPr>
            </w:pPr>
          </w:p>
        </w:tc>
      </w:tr>
    </w:tbl>
    <w:p w14:paraId="251A17EA" w14:textId="72048530" w:rsidR="00105EEC" w:rsidRPr="00267404" w:rsidRDefault="00725BD8" w:rsidP="00725BD8">
      <w:pPr>
        <w:widowControl/>
        <w:suppressAutoHyphens w:val="0"/>
        <w:autoSpaceDN/>
        <w:spacing w:before="100" w:beforeAutospacing="1" w:after="100" w:afterAutospacing="1"/>
        <w:textAlignment w:val="auto"/>
        <w:rPr>
          <w:rFonts w:ascii="Cambria" w:eastAsia="Times New Roman" w:hAnsi="Cambria" w:cs="Times New Roman"/>
          <w:kern w:val="0"/>
        </w:rPr>
      </w:pPr>
      <w:r>
        <w:rPr>
          <w:rFonts w:ascii="Cambria" w:eastAsia="Times New Roman" w:hAnsi="Cambria" w:cs="Arial"/>
          <w:b/>
          <w:bCs/>
          <w:color w:val="000000"/>
          <w:kern w:val="0"/>
          <w:lang w:eastAsia="pt-BR"/>
        </w:rPr>
        <w:t xml:space="preserve">            </w:t>
      </w:r>
      <w:r w:rsidR="00105EEC" w:rsidRPr="00267404">
        <w:rPr>
          <w:rFonts w:ascii="Cambria" w:eastAsia="Times New Roman" w:hAnsi="Cambria" w:cs="Times New Roman"/>
          <w:kern w:val="0"/>
        </w:rPr>
        <w:t>O Lote é composto por dois itens, nos seguintes termos:</w:t>
      </w:r>
    </w:p>
    <w:p w14:paraId="75143BF4" w14:textId="77777777" w:rsidR="00105EEC" w:rsidRPr="00267404" w:rsidRDefault="00105EEC" w:rsidP="00105EEC">
      <w:pPr>
        <w:widowControl/>
        <w:numPr>
          <w:ilvl w:val="0"/>
          <w:numId w:val="76"/>
        </w:numPr>
        <w:suppressAutoHyphens w:val="0"/>
        <w:autoSpaceDN/>
        <w:spacing w:before="100" w:beforeAutospacing="1" w:after="100" w:afterAutospacing="1"/>
        <w:ind w:left="567" w:firstLine="0"/>
        <w:jc w:val="both"/>
        <w:textAlignment w:val="auto"/>
        <w:rPr>
          <w:rFonts w:ascii="Cambria" w:eastAsia="Times New Roman" w:hAnsi="Cambria" w:cs="Times New Roman"/>
          <w:kern w:val="0"/>
        </w:rPr>
      </w:pPr>
      <w:r w:rsidRPr="00267404">
        <w:rPr>
          <w:rFonts w:ascii="Cambria" w:eastAsia="Times New Roman" w:hAnsi="Cambria" w:cs="Times New Roman"/>
          <w:b/>
          <w:bCs/>
          <w:kern w:val="0"/>
        </w:rPr>
        <w:t>Item 01</w:t>
      </w:r>
      <w:r w:rsidRPr="00267404">
        <w:rPr>
          <w:rFonts w:ascii="Cambria" w:eastAsia="Times New Roman" w:hAnsi="Cambria" w:cs="Times New Roman"/>
          <w:kern w:val="0"/>
        </w:rPr>
        <w:t xml:space="preserve"> – Prestação de serviços técnicos de manutenção preventiva e corretiva dos equipamentos odontológicos, compreendendo mão de obra especializada, emissão de laudos técnicos e ART/TRT quando exigido.</w:t>
      </w:r>
    </w:p>
    <w:p w14:paraId="244CF894" w14:textId="77777777" w:rsidR="00105EEC" w:rsidRPr="00267404" w:rsidRDefault="00105EEC" w:rsidP="00105EEC">
      <w:pPr>
        <w:widowControl/>
        <w:numPr>
          <w:ilvl w:val="0"/>
          <w:numId w:val="76"/>
        </w:numPr>
        <w:suppressAutoHyphens w:val="0"/>
        <w:autoSpaceDN/>
        <w:spacing w:before="100" w:beforeAutospacing="1" w:after="100" w:afterAutospacing="1"/>
        <w:ind w:left="567" w:firstLine="0"/>
        <w:jc w:val="both"/>
        <w:textAlignment w:val="auto"/>
        <w:rPr>
          <w:rFonts w:ascii="Cambria" w:eastAsia="Times New Roman" w:hAnsi="Cambria" w:cs="Times New Roman"/>
          <w:kern w:val="0"/>
        </w:rPr>
      </w:pPr>
      <w:r w:rsidRPr="00267404">
        <w:rPr>
          <w:rFonts w:ascii="Cambria" w:eastAsia="Times New Roman" w:hAnsi="Cambria" w:cs="Times New Roman"/>
          <w:b/>
          <w:bCs/>
          <w:kern w:val="0"/>
        </w:rPr>
        <w:t>Item 02</w:t>
      </w:r>
      <w:r w:rsidRPr="00267404">
        <w:rPr>
          <w:rFonts w:ascii="Cambria" w:eastAsia="Times New Roman" w:hAnsi="Cambria" w:cs="Times New Roman"/>
          <w:kern w:val="0"/>
        </w:rPr>
        <w:t xml:space="preserve"> – Valor anual estimado para ressarcimento de peças e acessórios necessários à execução das manutenções.</w:t>
      </w:r>
    </w:p>
    <w:p w14:paraId="37E8FFD6" w14:textId="77777777" w:rsidR="00105EEC" w:rsidRPr="00267404" w:rsidRDefault="00105EEC" w:rsidP="00105EEC">
      <w:pPr>
        <w:widowControl/>
        <w:suppressAutoHyphens w:val="0"/>
        <w:autoSpaceDN/>
        <w:spacing w:before="100" w:beforeAutospacing="1" w:after="100" w:afterAutospacing="1"/>
        <w:ind w:left="567"/>
        <w:jc w:val="both"/>
        <w:textAlignment w:val="auto"/>
        <w:rPr>
          <w:rFonts w:ascii="Cambria" w:eastAsia="Times New Roman" w:hAnsi="Cambria" w:cs="Times New Roman"/>
          <w:kern w:val="0"/>
        </w:rPr>
      </w:pPr>
      <w:r w:rsidRPr="00267404">
        <w:rPr>
          <w:rFonts w:ascii="Cambria" w:eastAsia="Times New Roman" w:hAnsi="Cambria" w:cs="Times New Roman"/>
          <w:kern w:val="0"/>
        </w:rPr>
        <w:t xml:space="preserve">O </w:t>
      </w:r>
      <w:r w:rsidRPr="00267404">
        <w:rPr>
          <w:rFonts w:ascii="Cambria" w:eastAsia="Times New Roman" w:hAnsi="Cambria" w:cs="Times New Roman"/>
          <w:b/>
          <w:bCs/>
          <w:kern w:val="0"/>
        </w:rPr>
        <w:t>Item 01 será objeto de disputa e fase de lances</w:t>
      </w:r>
      <w:r w:rsidRPr="00267404">
        <w:rPr>
          <w:rFonts w:ascii="Cambria" w:eastAsia="Times New Roman" w:hAnsi="Cambria" w:cs="Times New Roman"/>
          <w:kern w:val="0"/>
        </w:rPr>
        <w:t>.</w:t>
      </w:r>
    </w:p>
    <w:p w14:paraId="00AB85D2" w14:textId="77777777" w:rsidR="00105EEC" w:rsidRPr="00267404" w:rsidRDefault="00105EEC" w:rsidP="00105EEC">
      <w:pPr>
        <w:widowControl/>
        <w:suppressAutoHyphens w:val="0"/>
        <w:autoSpaceDN/>
        <w:spacing w:before="100" w:beforeAutospacing="1" w:after="100" w:afterAutospacing="1"/>
        <w:ind w:left="567"/>
        <w:jc w:val="both"/>
        <w:textAlignment w:val="auto"/>
        <w:rPr>
          <w:rFonts w:ascii="Cambria" w:eastAsia="Times New Roman" w:hAnsi="Cambria" w:cs="Times New Roman"/>
          <w:kern w:val="0"/>
        </w:rPr>
      </w:pPr>
      <w:r w:rsidRPr="00267404">
        <w:rPr>
          <w:rFonts w:ascii="Cambria" w:eastAsia="Times New Roman" w:hAnsi="Cambria" w:cs="Times New Roman"/>
          <w:kern w:val="0"/>
        </w:rPr>
        <w:t xml:space="preserve">O </w:t>
      </w:r>
      <w:r w:rsidRPr="00267404">
        <w:rPr>
          <w:rFonts w:ascii="Cambria" w:eastAsia="Times New Roman" w:hAnsi="Cambria" w:cs="Times New Roman"/>
          <w:b/>
          <w:bCs/>
          <w:kern w:val="0"/>
        </w:rPr>
        <w:t>Item 02 não será objeto de disputa</w:t>
      </w:r>
      <w:r w:rsidRPr="00267404">
        <w:rPr>
          <w:rFonts w:ascii="Cambria" w:eastAsia="Times New Roman" w:hAnsi="Cambria" w:cs="Times New Roman"/>
          <w:kern w:val="0"/>
        </w:rPr>
        <w:t xml:space="preserve">, devendo o valor nele indicado permanecer </w:t>
      </w:r>
      <w:r w:rsidRPr="00267404">
        <w:rPr>
          <w:rFonts w:ascii="Cambria" w:eastAsia="Times New Roman" w:hAnsi="Cambria" w:cs="Times New Roman"/>
          <w:b/>
          <w:bCs/>
          <w:kern w:val="0"/>
        </w:rPr>
        <w:t>fixo e inalterável</w:t>
      </w:r>
      <w:r w:rsidRPr="00267404">
        <w:rPr>
          <w:rFonts w:ascii="Cambria" w:eastAsia="Times New Roman" w:hAnsi="Cambria" w:cs="Times New Roman"/>
          <w:kern w:val="0"/>
        </w:rPr>
        <w:t>, pois corresponde a mera estimativa anual destinada ao custeio de peças e acessórios eventualmente necessários durante a execução contratual, cuja quantidade e especificação não podem ser previamente mensuradas.</w:t>
      </w:r>
    </w:p>
    <w:p w14:paraId="4F396AEE" w14:textId="77777777" w:rsidR="00105EEC" w:rsidRPr="00267404" w:rsidRDefault="00105EEC" w:rsidP="00105EEC">
      <w:pPr>
        <w:widowControl/>
        <w:suppressAutoHyphens w:val="0"/>
        <w:autoSpaceDN/>
        <w:spacing w:before="100" w:beforeAutospacing="1" w:after="100" w:afterAutospacing="1"/>
        <w:ind w:left="567"/>
        <w:jc w:val="both"/>
        <w:textAlignment w:val="auto"/>
        <w:rPr>
          <w:rFonts w:ascii="Cambria" w:eastAsia="Times New Roman" w:hAnsi="Cambria" w:cs="Times New Roman"/>
          <w:kern w:val="0"/>
        </w:rPr>
      </w:pPr>
      <w:r w:rsidRPr="00267404">
        <w:rPr>
          <w:rFonts w:ascii="Cambria" w:eastAsia="Times New Roman" w:hAnsi="Cambria" w:cs="Times New Roman"/>
          <w:kern w:val="0"/>
        </w:rPr>
        <w:lastRenderedPageBreak/>
        <w:t>A empresa vencedora do Item 01 será automaticamente responsável pelo fornecimento e instalação das peças e acessórios vinculados ao Item 02, considerando que o fornecimento de peças é indissociável da execução dos serviços de manutenção, garantindo-se a responsabilidade técnica integral sobre o serviço prestado.</w:t>
      </w:r>
    </w:p>
    <w:p w14:paraId="68C81BA7" w14:textId="77777777" w:rsidR="00105EEC" w:rsidRPr="00267404" w:rsidRDefault="00105EEC" w:rsidP="00105EEC">
      <w:pPr>
        <w:widowControl/>
        <w:suppressAutoHyphens w:val="0"/>
        <w:autoSpaceDN/>
        <w:spacing w:before="100" w:beforeAutospacing="1" w:after="100" w:afterAutospacing="1"/>
        <w:ind w:left="567"/>
        <w:jc w:val="both"/>
        <w:textAlignment w:val="auto"/>
        <w:rPr>
          <w:rFonts w:ascii="Cambria" w:eastAsia="Times New Roman" w:hAnsi="Cambria" w:cs="Times New Roman"/>
          <w:kern w:val="0"/>
        </w:rPr>
      </w:pPr>
      <w:r w:rsidRPr="00267404">
        <w:rPr>
          <w:rFonts w:ascii="Cambria" w:eastAsia="Times New Roman" w:hAnsi="Cambria" w:cs="Times New Roman"/>
          <w:kern w:val="0"/>
        </w:rPr>
        <w:t>A utilização do valor estimado no Item 02 observará o seguinte procedimento:</w:t>
      </w:r>
    </w:p>
    <w:p w14:paraId="5FD9D040" w14:textId="77777777" w:rsidR="00105EEC" w:rsidRDefault="00105EEC" w:rsidP="00105EEC">
      <w:pPr>
        <w:widowControl/>
        <w:suppressAutoHyphens w:val="0"/>
        <w:autoSpaceDN/>
        <w:ind w:left="993"/>
        <w:jc w:val="both"/>
        <w:textAlignment w:val="auto"/>
        <w:rPr>
          <w:rFonts w:ascii="Cambria" w:eastAsia="Times New Roman" w:hAnsi="Cambria" w:cs="Times New Roman"/>
          <w:kern w:val="0"/>
        </w:rPr>
      </w:pPr>
      <w:r w:rsidRPr="00267404">
        <w:rPr>
          <w:rFonts w:ascii="Cambria" w:eastAsia="Times New Roman" w:hAnsi="Cambria" w:cs="Times New Roman"/>
          <w:kern w:val="0"/>
        </w:rPr>
        <w:t>I – A contratada deverá apresentar relatório técnico justificando a necessidade de substituição da peça ou acessório;</w:t>
      </w:r>
    </w:p>
    <w:p w14:paraId="42170762" w14:textId="77777777" w:rsidR="00105EEC" w:rsidRDefault="00105EEC" w:rsidP="00105EEC">
      <w:pPr>
        <w:widowControl/>
        <w:suppressAutoHyphens w:val="0"/>
        <w:autoSpaceDN/>
        <w:ind w:left="993"/>
        <w:jc w:val="both"/>
        <w:textAlignment w:val="auto"/>
        <w:rPr>
          <w:rFonts w:ascii="Cambria" w:eastAsia="Times New Roman" w:hAnsi="Cambria" w:cs="Times New Roman"/>
          <w:kern w:val="0"/>
        </w:rPr>
      </w:pPr>
      <w:r w:rsidRPr="00267404">
        <w:rPr>
          <w:rFonts w:ascii="Cambria" w:eastAsia="Times New Roman" w:hAnsi="Cambria" w:cs="Times New Roman"/>
          <w:kern w:val="0"/>
        </w:rPr>
        <w:t>II – Deverá apresentar, no mínimo, três orçamentos de fornecedores distintos, para comprovação da compatibilidade do preço com o mercado;</w:t>
      </w:r>
    </w:p>
    <w:p w14:paraId="0883162B" w14:textId="77777777" w:rsidR="00105EEC" w:rsidRDefault="00105EEC" w:rsidP="00105EEC">
      <w:pPr>
        <w:widowControl/>
        <w:suppressAutoHyphens w:val="0"/>
        <w:autoSpaceDN/>
        <w:ind w:left="993"/>
        <w:jc w:val="both"/>
        <w:textAlignment w:val="auto"/>
        <w:rPr>
          <w:rFonts w:ascii="Cambria" w:eastAsia="Times New Roman" w:hAnsi="Cambria" w:cs="Times New Roman"/>
          <w:kern w:val="0"/>
        </w:rPr>
      </w:pPr>
      <w:r w:rsidRPr="00267404">
        <w:rPr>
          <w:rFonts w:ascii="Cambria" w:eastAsia="Times New Roman" w:hAnsi="Cambria" w:cs="Times New Roman"/>
          <w:kern w:val="0"/>
        </w:rPr>
        <w:t>III – A aquisição dependerá de prévia aprovação do Departamento Municipal de Saúde;</w:t>
      </w:r>
    </w:p>
    <w:p w14:paraId="27F621C0" w14:textId="77777777" w:rsidR="00105EEC" w:rsidRPr="00267404" w:rsidRDefault="00105EEC" w:rsidP="00105EEC">
      <w:pPr>
        <w:widowControl/>
        <w:suppressAutoHyphens w:val="0"/>
        <w:autoSpaceDN/>
        <w:ind w:left="993"/>
        <w:jc w:val="both"/>
        <w:textAlignment w:val="auto"/>
        <w:rPr>
          <w:rFonts w:ascii="Cambria" w:eastAsia="Times New Roman" w:hAnsi="Cambria" w:cs="Times New Roman"/>
          <w:kern w:val="0"/>
        </w:rPr>
      </w:pPr>
      <w:r w:rsidRPr="00267404">
        <w:rPr>
          <w:rFonts w:ascii="Cambria" w:eastAsia="Times New Roman" w:hAnsi="Cambria" w:cs="Times New Roman"/>
          <w:kern w:val="0"/>
        </w:rPr>
        <w:t>IV – O pagamento ocorrerá somente das peças efetivamente autorizadas e utilizadas, limitado ao valor estimado previsto no Item 02.</w:t>
      </w:r>
    </w:p>
    <w:p w14:paraId="28798A15" w14:textId="77777777" w:rsidR="00105EEC" w:rsidRDefault="00105EEC" w:rsidP="00105EEC">
      <w:pPr>
        <w:widowControl/>
        <w:suppressAutoHyphens w:val="0"/>
        <w:autoSpaceDN/>
        <w:spacing w:before="100" w:beforeAutospacing="1" w:after="100" w:afterAutospacing="1"/>
        <w:ind w:left="567"/>
        <w:jc w:val="both"/>
        <w:textAlignment w:val="auto"/>
        <w:rPr>
          <w:rFonts w:ascii="Cambria" w:eastAsia="Times New Roman" w:hAnsi="Cambria" w:cs="Times New Roman"/>
          <w:kern w:val="0"/>
        </w:rPr>
      </w:pPr>
      <w:r w:rsidRPr="00267404">
        <w:rPr>
          <w:rFonts w:ascii="Cambria" w:eastAsia="Times New Roman" w:hAnsi="Cambria" w:cs="Times New Roman"/>
          <w:kern w:val="0"/>
        </w:rPr>
        <w:t>O valor do Item 02 constitui limite máximo anual de utilização, não gerando direito adquirido à contratada quanto ao seu consumo integral.</w:t>
      </w:r>
    </w:p>
    <w:p w14:paraId="47A4CF70" w14:textId="77777777" w:rsidR="00105EEC" w:rsidRPr="00AB5C51" w:rsidRDefault="00105EEC" w:rsidP="00105EEC">
      <w:pPr>
        <w:widowControl/>
        <w:suppressAutoHyphens w:val="0"/>
        <w:autoSpaceDN/>
        <w:spacing w:before="100" w:beforeAutospacing="1" w:after="100" w:afterAutospacing="1"/>
        <w:jc w:val="both"/>
        <w:textAlignment w:val="auto"/>
        <w:rPr>
          <w:rFonts w:ascii="Cambria" w:eastAsia="Times New Roman" w:hAnsi="Cambria" w:cs="Arial"/>
          <w:b/>
          <w:bCs/>
          <w:color w:val="000000"/>
          <w:kern w:val="0"/>
          <w:lang w:eastAsia="pt-BR"/>
        </w:rPr>
      </w:pPr>
      <w:r w:rsidRPr="00267404">
        <w:rPr>
          <w:rFonts w:ascii="Cambria" w:eastAsia="Times New Roman" w:hAnsi="Cambria" w:cs="Times New Roman"/>
          <w:b/>
          <w:kern w:val="0"/>
          <w:u w:val="single"/>
        </w:rPr>
        <w:t>Relação dos equipamentos</w:t>
      </w:r>
      <w:r>
        <w:rPr>
          <w:rFonts w:ascii="Cambria" w:eastAsia="Times New Roman" w:hAnsi="Cambria" w:cs="Times New Roman"/>
          <w:b/>
          <w:kern w:val="0"/>
          <w:u w:val="single"/>
        </w:rPr>
        <w:t xml:space="preserve"> sujeitos a manutenção</w:t>
      </w:r>
    </w:p>
    <w:p w14:paraId="18B6E078" w14:textId="77777777" w:rsidR="00105EEC" w:rsidRPr="00CB5A78" w:rsidRDefault="00105EEC" w:rsidP="00105EEC">
      <w:pPr>
        <w:jc w:val="center"/>
        <w:rPr>
          <w:rFonts w:ascii="Cambria" w:eastAsia="Times New Roman" w:hAnsi="Cambria"/>
          <w:b/>
          <w:u w:val="single"/>
          <w:lang w:eastAsia="pt-BR"/>
        </w:rPr>
      </w:pPr>
      <w:r w:rsidRPr="00CB5A78">
        <w:rPr>
          <w:rFonts w:ascii="Cambria" w:eastAsia="Times New Roman" w:hAnsi="Cambria"/>
          <w:b/>
        </w:rPr>
        <w:t>EQUIPAMENTOS</w:t>
      </w:r>
      <w:r w:rsidRPr="00CB5A78">
        <w:rPr>
          <w:rFonts w:ascii="Cambria" w:eastAsia="Times New Roman" w:hAnsi="Cambria"/>
          <w:b/>
          <w:lang w:eastAsia="pt-BR"/>
        </w:rPr>
        <w:t xml:space="preserve"> – </w:t>
      </w:r>
      <w:bookmarkStart w:id="46" w:name="_Hlk219722721"/>
      <w:r w:rsidRPr="00CB5A78">
        <w:rPr>
          <w:rFonts w:ascii="Cambria" w:eastAsia="Times New Roman" w:hAnsi="Cambria"/>
          <w:b/>
          <w:lang w:eastAsia="pt-BR"/>
        </w:rPr>
        <w:t>ODONTOLÓGICOS</w:t>
      </w:r>
      <w:r w:rsidRPr="00CB5A78">
        <w:rPr>
          <w:rFonts w:ascii="Cambria" w:eastAsia="Times New Roman" w:hAnsi="Cambria"/>
          <w:b/>
          <w:u w:val="single"/>
          <w:lang w:eastAsia="pt-BR"/>
        </w:rPr>
        <w:t xml:space="preserve"> </w:t>
      </w:r>
      <w:bookmarkEnd w:id="46"/>
    </w:p>
    <w:tbl>
      <w:tblPr>
        <w:tblStyle w:val="Tabelacomgrade"/>
        <w:tblpPr w:leftFromText="141" w:rightFromText="141" w:vertAnchor="text" w:horzAnchor="margin" w:tblpY="-72"/>
        <w:tblW w:w="10200" w:type="dxa"/>
        <w:tblLayout w:type="fixed"/>
        <w:tblLook w:val="04A0" w:firstRow="1" w:lastRow="0" w:firstColumn="1" w:lastColumn="0" w:noHBand="0" w:noVBand="1"/>
      </w:tblPr>
      <w:tblGrid>
        <w:gridCol w:w="3279"/>
        <w:gridCol w:w="1809"/>
        <w:gridCol w:w="4080"/>
        <w:gridCol w:w="1032"/>
      </w:tblGrid>
      <w:tr w:rsidR="00105EEC" w:rsidRPr="00CB5A78" w14:paraId="7E44F940" w14:textId="77777777" w:rsidTr="006A5197">
        <w:trPr>
          <w:trHeight w:val="701"/>
        </w:trPr>
        <w:tc>
          <w:tcPr>
            <w:tcW w:w="3279" w:type="dxa"/>
          </w:tcPr>
          <w:p w14:paraId="3ACE1AD5" w14:textId="77777777" w:rsidR="00105EEC" w:rsidRPr="00CB5A78" w:rsidRDefault="00105EEC" w:rsidP="006A5197">
            <w:pPr>
              <w:jc w:val="center"/>
              <w:rPr>
                <w:rFonts w:ascii="Cambria" w:hAnsi="Cambria"/>
                <w:b/>
                <w:sz w:val="22"/>
                <w:szCs w:val="22"/>
              </w:rPr>
            </w:pPr>
            <w:r w:rsidRPr="00CB5A78">
              <w:rPr>
                <w:rFonts w:ascii="Cambria" w:hAnsi="Cambria"/>
                <w:b/>
                <w:sz w:val="22"/>
                <w:szCs w:val="22"/>
              </w:rPr>
              <w:t>Equipamento</w:t>
            </w:r>
          </w:p>
          <w:p w14:paraId="0FE842E9" w14:textId="77777777" w:rsidR="00105EEC" w:rsidRPr="00CB5A78" w:rsidRDefault="00105EEC" w:rsidP="006A5197">
            <w:pPr>
              <w:rPr>
                <w:rFonts w:ascii="Cambria" w:hAnsi="Cambria"/>
                <w:b/>
                <w:sz w:val="22"/>
                <w:szCs w:val="22"/>
              </w:rPr>
            </w:pPr>
          </w:p>
        </w:tc>
        <w:tc>
          <w:tcPr>
            <w:tcW w:w="1809" w:type="dxa"/>
          </w:tcPr>
          <w:p w14:paraId="5C5B9CD7" w14:textId="77777777" w:rsidR="00105EEC" w:rsidRPr="00CB5A78" w:rsidRDefault="00105EEC" w:rsidP="006A5197">
            <w:pPr>
              <w:rPr>
                <w:rFonts w:ascii="Cambria" w:hAnsi="Cambria"/>
                <w:b/>
                <w:sz w:val="22"/>
                <w:szCs w:val="22"/>
              </w:rPr>
            </w:pPr>
            <w:r w:rsidRPr="00CB5A78">
              <w:rPr>
                <w:rFonts w:ascii="Cambria" w:hAnsi="Cambria"/>
                <w:b/>
                <w:sz w:val="22"/>
                <w:szCs w:val="22"/>
              </w:rPr>
              <w:t>Modelo</w:t>
            </w:r>
          </w:p>
        </w:tc>
        <w:tc>
          <w:tcPr>
            <w:tcW w:w="4080" w:type="dxa"/>
          </w:tcPr>
          <w:p w14:paraId="419CC6C9" w14:textId="77777777" w:rsidR="00105EEC" w:rsidRPr="00CB5A78" w:rsidRDefault="00105EEC" w:rsidP="006A5197">
            <w:pPr>
              <w:rPr>
                <w:rFonts w:ascii="Cambria" w:hAnsi="Cambria"/>
                <w:b/>
                <w:sz w:val="22"/>
                <w:szCs w:val="22"/>
              </w:rPr>
            </w:pPr>
            <w:r w:rsidRPr="00CB5A78">
              <w:rPr>
                <w:rFonts w:ascii="Cambria" w:hAnsi="Cambria"/>
                <w:b/>
                <w:sz w:val="22"/>
                <w:szCs w:val="22"/>
              </w:rPr>
              <w:t>Marca</w:t>
            </w:r>
          </w:p>
          <w:p w14:paraId="3682EF54" w14:textId="77777777" w:rsidR="00105EEC" w:rsidRPr="00CB5A78" w:rsidRDefault="00105EEC" w:rsidP="006A5197">
            <w:pPr>
              <w:rPr>
                <w:rFonts w:ascii="Cambria" w:hAnsi="Cambria"/>
                <w:b/>
                <w:sz w:val="22"/>
                <w:szCs w:val="22"/>
              </w:rPr>
            </w:pPr>
          </w:p>
        </w:tc>
        <w:tc>
          <w:tcPr>
            <w:tcW w:w="1032" w:type="dxa"/>
          </w:tcPr>
          <w:p w14:paraId="582428FB" w14:textId="77777777" w:rsidR="00105EEC" w:rsidRPr="00CB5A78" w:rsidRDefault="00105EEC" w:rsidP="006A5197">
            <w:pPr>
              <w:rPr>
                <w:rFonts w:ascii="Cambria" w:hAnsi="Cambria"/>
                <w:b/>
                <w:sz w:val="22"/>
                <w:szCs w:val="22"/>
              </w:rPr>
            </w:pPr>
            <w:r w:rsidRPr="00CB5A78">
              <w:rPr>
                <w:rFonts w:ascii="Cambria" w:hAnsi="Cambria"/>
                <w:b/>
                <w:sz w:val="22"/>
                <w:szCs w:val="22"/>
              </w:rPr>
              <w:t>Quant</w:t>
            </w:r>
          </w:p>
        </w:tc>
      </w:tr>
      <w:tr w:rsidR="00105EEC" w:rsidRPr="00CB5A78" w14:paraId="0722A5F8" w14:textId="77777777" w:rsidTr="006A5197">
        <w:trPr>
          <w:trHeight w:val="411"/>
        </w:trPr>
        <w:tc>
          <w:tcPr>
            <w:tcW w:w="3279" w:type="dxa"/>
          </w:tcPr>
          <w:p w14:paraId="371B04CF" w14:textId="77777777" w:rsidR="00105EEC" w:rsidRPr="00CB5A78" w:rsidRDefault="00105EEC" w:rsidP="006A5197">
            <w:pPr>
              <w:rPr>
                <w:rFonts w:ascii="Cambria" w:hAnsi="Cambria"/>
                <w:sz w:val="22"/>
                <w:szCs w:val="22"/>
              </w:rPr>
            </w:pPr>
            <w:r w:rsidRPr="00CB5A78">
              <w:rPr>
                <w:rFonts w:ascii="Cambria" w:hAnsi="Cambria"/>
                <w:sz w:val="22"/>
                <w:szCs w:val="22"/>
              </w:rPr>
              <w:t xml:space="preserve">Peça de mão contra ângulo </w:t>
            </w:r>
          </w:p>
        </w:tc>
        <w:tc>
          <w:tcPr>
            <w:tcW w:w="1809" w:type="dxa"/>
          </w:tcPr>
          <w:p w14:paraId="22945D15" w14:textId="77777777" w:rsidR="00105EEC" w:rsidRPr="00CB5A78" w:rsidRDefault="00105EEC" w:rsidP="006A5197">
            <w:pPr>
              <w:rPr>
                <w:rFonts w:ascii="Cambria" w:hAnsi="Cambria"/>
                <w:sz w:val="22"/>
                <w:szCs w:val="22"/>
              </w:rPr>
            </w:pPr>
            <w:r w:rsidRPr="00CB5A78">
              <w:rPr>
                <w:rFonts w:ascii="Cambria" w:hAnsi="Cambria"/>
                <w:sz w:val="22"/>
                <w:szCs w:val="22"/>
              </w:rPr>
              <w:t>CX235-1F</w:t>
            </w:r>
          </w:p>
        </w:tc>
        <w:tc>
          <w:tcPr>
            <w:tcW w:w="4080" w:type="dxa"/>
          </w:tcPr>
          <w:p w14:paraId="30C3A6FA"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Dentemed</w:t>
            </w:r>
            <w:proofErr w:type="spellEnd"/>
          </w:p>
        </w:tc>
        <w:tc>
          <w:tcPr>
            <w:tcW w:w="1032" w:type="dxa"/>
          </w:tcPr>
          <w:p w14:paraId="5CE98F13"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287DB6A0" w14:textId="77777777" w:rsidTr="006A5197">
        <w:trPr>
          <w:trHeight w:val="187"/>
        </w:trPr>
        <w:tc>
          <w:tcPr>
            <w:tcW w:w="3279" w:type="dxa"/>
          </w:tcPr>
          <w:p w14:paraId="5745DB4E" w14:textId="77777777" w:rsidR="00105EEC" w:rsidRPr="00CB5A78" w:rsidRDefault="00105EEC" w:rsidP="006A5197">
            <w:pPr>
              <w:rPr>
                <w:rFonts w:ascii="Cambria" w:hAnsi="Cambria"/>
                <w:sz w:val="22"/>
                <w:szCs w:val="22"/>
              </w:rPr>
            </w:pPr>
            <w:r w:rsidRPr="00CB5A78">
              <w:rPr>
                <w:rFonts w:ascii="Cambria" w:hAnsi="Cambria"/>
                <w:sz w:val="22"/>
                <w:szCs w:val="22"/>
              </w:rPr>
              <w:t xml:space="preserve">Alta rotação </w:t>
            </w:r>
          </w:p>
        </w:tc>
        <w:tc>
          <w:tcPr>
            <w:tcW w:w="1809" w:type="dxa"/>
          </w:tcPr>
          <w:p w14:paraId="2DFB32BA" w14:textId="77777777" w:rsidR="00105EEC" w:rsidRPr="00CB5A78" w:rsidRDefault="00105EEC" w:rsidP="006A5197">
            <w:pPr>
              <w:rPr>
                <w:rFonts w:ascii="Cambria" w:hAnsi="Cambria"/>
                <w:sz w:val="22"/>
                <w:szCs w:val="22"/>
              </w:rPr>
            </w:pPr>
            <w:r w:rsidRPr="00CB5A78">
              <w:rPr>
                <w:rFonts w:ascii="Cambria" w:hAnsi="Cambria"/>
                <w:sz w:val="22"/>
                <w:szCs w:val="22"/>
              </w:rPr>
              <w:t>CX207-W-2</w:t>
            </w:r>
          </w:p>
        </w:tc>
        <w:tc>
          <w:tcPr>
            <w:tcW w:w="4080" w:type="dxa"/>
          </w:tcPr>
          <w:p w14:paraId="18D5D8EC"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Dentemed</w:t>
            </w:r>
            <w:proofErr w:type="spellEnd"/>
            <w:r w:rsidRPr="00CB5A78">
              <w:rPr>
                <w:rFonts w:ascii="Cambria" w:hAnsi="Cambria"/>
                <w:sz w:val="22"/>
                <w:szCs w:val="22"/>
              </w:rPr>
              <w:t xml:space="preserve"> Prime </w:t>
            </w:r>
          </w:p>
        </w:tc>
        <w:tc>
          <w:tcPr>
            <w:tcW w:w="1032" w:type="dxa"/>
          </w:tcPr>
          <w:p w14:paraId="5EEF96EC"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7B6F05F7" w14:textId="77777777" w:rsidTr="006A5197">
        <w:trPr>
          <w:trHeight w:val="339"/>
        </w:trPr>
        <w:tc>
          <w:tcPr>
            <w:tcW w:w="3279" w:type="dxa"/>
          </w:tcPr>
          <w:p w14:paraId="79D3D843" w14:textId="77777777" w:rsidR="00105EEC" w:rsidRPr="00CB5A78" w:rsidRDefault="00105EEC" w:rsidP="006A5197">
            <w:pPr>
              <w:rPr>
                <w:rFonts w:ascii="Cambria" w:hAnsi="Cambria"/>
                <w:sz w:val="22"/>
                <w:szCs w:val="22"/>
              </w:rPr>
            </w:pPr>
            <w:r w:rsidRPr="00CB5A78">
              <w:rPr>
                <w:rFonts w:ascii="Cambria" w:hAnsi="Cambria"/>
                <w:sz w:val="22"/>
                <w:szCs w:val="22"/>
              </w:rPr>
              <w:t xml:space="preserve">Cadeira odontológica </w:t>
            </w:r>
          </w:p>
          <w:p w14:paraId="4F1C6EC3" w14:textId="77777777" w:rsidR="00105EEC" w:rsidRPr="00CB5A78" w:rsidRDefault="00105EEC" w:rsidP="006A5197">
            <w:pPr>
              <w:rPr>
                <w:rFonts w:ascii="Cambria" w:hAnsi="Cambria"/>
                <w:sz w:val="22"/>
                <w:szCs w:val="22"/>
              </w:rPr>
            </w:pPr>
          </w:p>
        </w:tc>
        <w:tc>
          <w:tcPr>
            <w:tcW w:w="1809" w:type="dxa"/>
          </w:tcPr>
          <w:p w14:paraId="10D20263" w14:textId="77777777" w:rsidR="00105EEC" w:rsidRPr="00CB5A78" w:rsidRDefault="00105EEC" w:rsidP="006A5197">
            <w:pPr>
              <w:rPr>
                <w:rFonts w:ascii="Cambria" w:hAnsi="Cambria"/>
                <w:sz w:val="22"/>
                <w:szCs w:val="22"/>
              </w:rPr>
            </w:pPr>
          </w:p>
        </w:tc>
        <w:tc>
          <w:tcPr>
            <w:tcW w:w="4080" w:type="dxa"/>
          </w:tcPr>
          <w:p w14:paraId="63B257BF"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Dentemed</w:t>
            </w:r>
            <w:proofErr w:type="spellEnd"/>
            <w:r w:rsidRPr="00CB5A78">
              <w:rPr>
                <w:rFonts w:ascii="Cambria" w:hAnsi="Cambria"/>
                <w:sz w:val="22"/>
                <w:szCs w:val="22"/>
              </w:rPr>
              <w:t xml:space="preserve"> Prime </w:t>
            </w:r>
          </w:p>
        </w:tc>
        <w:tc>
          <w:tcPr>
            <w:tcW w:w="1032" w:type="dxa"/>
          </w:tcPr>
          <w:p w14:paraId="4BDD14AD" w14:textId="77777777" w:rsidR="00105EEC" w:rsidRPr="00CB5A78" w:rsidRDefault="00105EEC" w:rsidP="006A5197">
            <w:pPr>
              <w:rPr>
                <w:rFonts w:ascii="Cambria" w:hAnsi="Cambria"/>
                <w:sz w:val="22"/>
                <w:szCs w:val="22"/>
              </w:rPr>
            </w:pPr>
            <w:r w:rsidRPr="00CB5A78">
              <w:rPr>
                <w:rFonts w:ascii="Cambria" w:hAnsi="Cambria"/>
                <w:sz w:val="22"/>
                <w:szCs w:val="22"/>
              </w:rPr>
              <w:t xml:space="preserve">      2</w:t>
            </w:r>
          </w:p>
        </w:tc>
      </w:tr>
      <w:tr w:rsidR="00105EEC" w:rsidRPr="00CB5A78" w14:paraId="0153BD7E" w14:textId="77777777" w:rsidTr="006A5197">
        <w:trPr>
          <w:trHeight w:val="287"/>
        </w:trPr>
        <w:tc>
          <w:tcPr>
            <w:tcW w:w="3279" w:type="dxa"/>
          </w:tcPr>
          <w:p w14:paraId="6D44BBC1" w14:textId="77777777" w:rsidR="00105EEC" w:rsidRPr="00CB5A78" w:rsidRDefault="00105EEC" w:rsidP="006A5197">
            <w:pPr>
              <w:rPr>
                <w:rFonts w:ascii="Cambria" w:hAnsi="Cambria"/>
                <w:sz w:val="22"/>
                <w:szCs w:val="22"/>
              </w:rPr>
            </w:pPr>
            <w:r w:rsidRPr="00CB5A78">
              <w:rPr>
                <w:rFonts w:ascii="Cambria" w:hAnsi="Cambria"/>
                <w:sz w:val="22"/>
                <w:szCs w:val="22"/>
              </w:rPr>
              <w:t xml:space="preserve">Cadeira odontológica </w:t>
            </w:r>
          </w:p>
          <w:p w14:paraId="00E3D207" w14:textId="77777777" w:rsidR="00105EEC" w:rsidRPr="00CB5A78" w:rsidRDefault="00105EEC" w:rsidP="006A5197">
            <w:pPr>
              <w:rPr>
                <w:rFonts w:ascii="Cambria" w:hAnsi="Cambria"/>
                <w:sz w:val="22"/>
                <w:szCs w:val="22"/>
              </w:rPr>
            </w:pPr>
          </w:p>
        </w:tc>
        <w:tc>
          <w:tcPr>
            <w:tcW w:w="1809" w:type="dxa"/>
          </w:tcPr>
          <w:p w14:paraId="3EFD1436" w14:textId="77777777" w:rsidR="00105EEC" w:rsidRPr="00CB5A78" w:rsidRDefault="00105EEC" w:rsidP="006A5197">
            <w:pPr>
              <w:rPr>
                <w:rFonts w:ascii="Cambria" w:hAnsi="Cambria"/>
                <w:sz w:val="22"/>
                <w:szCs w:val="22"/>
              </w:rPr>
            </w:pPr>
          </w:p>
        </w:tc>
        <w:tc>
          <w:tcPr>
            <w:tcW w:w="4080" w:type="dxa"/>
          </w:tcPr>
          <w:p w14:paraId="0DFD21E8" w14:textId="77777777" w:rsidR="00105EEC" w:rsidRPr="00CB5A78" w:rsidRDefault="00105EEC" w:rsidP="006A5197">
            <w:pPr>
              <w:rPr>
                <w:rFonts w:ascii="Cambria" w:hAnsi="Cambria"/>
                <w:sz w:val="22"/>
                <w:szCs w:val="22"/>
              </w:rPr>
            </w:pPr>
            <w:r w:rsidRPr="00CB5A78">
              <w:rPr>
                <w:rFonts w:ascii="Cambria" w:hAnsi="Cambria"/>
                <w:sz w:val="22"/>
                <w:szCs w:val="22"/>
              </w:rPr>
              <w:t>Olsen Sprint</w:t>
            </w:r>
          </w:p>
        </w:tc>
        <w:tc>
          <w:tcPr>
            <w:tcW w:w="1032" w:type="dxa"/>
          </w:tcPr>
          <w:p w14:paraId="430A6865"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77C6AB1C" w14:textId="77777777" w:rsidTr="006A5197">
        <w:trPr>
          <w:trHeight w:val="655"/>
        </w:trPr>
        <w:tc>
          <w:tcPr>
            <w:tcW w:w="3279" w:type="dxa"/>
          </w:tcPr>
          <w:p w14:paraId="0499333D" w14:textId="77777777" w:rsidR="00105EEC" w:rsidRPr="00CB5A78" w:rsidRDefault="00105EEC" w:rsidP="006A5197">
            <w:pPr>
              <w:rPr>
                <w:rFonts w:ascii="Cambria" w:hAnsi="Cambria"/>
                <w:sz w:val="22"/>
                <w:szCs w:val="22"/>
              </w:rPr>
            </w:pPr>
            <w:r w:rsidRPr="00CB5A78">
              <w:rPr>
                <w:rFonts w:ascii="Cambria" w:hAnsi="Cambria"/>
                <w:sz w:val="22"/>
                <w:szCs w:val="22"/>
              </w:rPr>
              <w:t>Alta rotação</w:t>
            </w:r>
          </w:p>
        </w:tc>
        <w:tc>
          <w:tcPr>
            <w:tcW w:w="1809" w:type="dxa"/>
          </w:tcPr>
          <w:p w14:paraId="044F61F0" w14:textId="77777777" w:rsidR="00105EEC" w:rsidRPr="00CB5A78" w:rsidRDefault="00105EEC" w:rsidP="006A5197">
            <w:pPr>
              <w:rPr>
                <w:rFonts w:ascii="Cambria" w:hAnsi="Cambria"/>
                <w:sz w:val="22"/>
                <w:szCs w:val="22"/>
              </w:rPr>
            </w:pPr>
            <w:r w:rsidRPr="00CB5A78">
              <w:rPr>
                <w:rFonts w:ascii="Cambria" w:hAnsi="Cambria"/>
                <w:sz w:val="22"/>
                <w:szCs w:val="22"/>
              </w:rPr>
              <w:t>Extra torque 605</w:t>
            </w:r>
          </w:p>
        </w:tc>
        <w:tc>
          <w:tcPr>
            <w:tcW w:w="4080" w:type="dxa"/>
          </w:tcPr>
          <w:p w14:paraId="746CEAB1"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Kavo</w:t>
            </w:r>
            <w:proofErr w:type="spellEnd"/>
            <w:r w:rsidRPr="00CB5A78">
              <w:rPr>
                <w:rFonts w:ascii="Cambria" w:hAnsi="Cambria"/>
                <w:sz w:val="22"/>
                <w:szCs w:val="22"/>
              </w:rPr>
              <w:t xml:space="preserve"> </w:t>
            </w:r>
          </w:p>
          <w:p w14:paraId="11747334" w14:textId="77777777" w:rsidR="00105EEC" w:rsidRPr="00CB5A78" w:rsidRDefault="00105EEC" w:rsidP="006A5197">
            <w:pPr>
              <w:rPr>
                <w:rFonts w:ascii="Cambria" w:hAnsi="Cambria"/>
                <w:sz w:val="22"/>
                <w:szCs w:val="22"/>
              </w:rPr>
            </w:pPr>
          </w:p>
        </w:tc>
        <w:tc>
          <w:tcPr>
            <w:tcW w:w="1032" w:type="dxa"/>
          </w:tcPr>
          <w:p w14:paraId="3B744D4F" w14:textId="77777777" w:rsidR="00105EEC" w:rsidRPr="00CB5A78" w:rsidRDefault="00105EEC" w:rsidP="006A5197">
            <w:pPr>
              <w:rPr>
                <w:rFonts w:ascii="Cambria" w:hAnsi="Cambria"/>
                <w:sz w:val="22"/>
                <w:szCs w:val="22"/>
              </w:rPr>
            </w:pPr>
            <w:r w:rsidRPr="00CB5A78">
              <w:rPr>
                <w:rFonts w:ascii="Cambria" w:hAnsi="Cambria"/>
                <w:sz w:val="22"/>
                <w:szCs w:val="22"/>
              </w:rPr>
              <w:t xml:space="preserve">     2</w:t>
            </w:r>
          </w:p>
        </w:tc>
      </w:tr>
      <w:tr w:rsidR="00105EEC" w:rsidRPr="00CB5A78" w14:paraId="74005155" w14:textId="77777777" w:rsidTr="006A5197">
        <w:trPr>
          <w:trHeight w:val="319"/>
        </w:trPr>
        <w:tc>
          <w:tcPr>
            <w:tcW w:w="3279" w:type="dxa"/>
          </w:tcPr>
          <w:p w14:paraId="1B9F4217" w14:textId="77777777" w:rsidR="00105EEC" w:rsidRPr="00CB5A78" w:rsidRDefault="00105EEC" w:rsidP="006A5197">
            <w:pPr>
              <w:rPr>
                <w:rFonts w:ascii="Cambria" w:hAnsi="Cambria"/>
                <w:sz w:val="22"/>
                <w:szCs w:val="22"/>
              </w:rPr>
            </w:pPr>
            <w:r w:rsidRPr="00CB5A78">
              <w:rPr>
                <w:rFonts w:ascii="Cambria" w:hAnsi="Cambria"/>
                <w:sz w:val="22"/>
                <w:szCs w:val="22"/>
              </w:rPr>
              <w:t>Micro motor e contra ângulo</w:t>
            </w:r>
          </w:p>
        </w:tc>
        <w:tc>
          <w:tcPr>
            <w:tcW w:w="1809" w:type="dxa"/>
          </w:tcPr>
          <w:p w14:paraId="47B73C01" w14:textId="77777777" w:rsidR="00105EEC" w:rsidRPr="00CB5A78" w:rsidRDefault="00105EEC" w:rsidP="006A5197">
            <w:pPr>
              <w:rPr>
                <w:rFonts w:ascii="Cambria" w:hAnsi="Cambria"/>
                <w:sz w:val="22"/>
                <w:szCs w:val="22"/>
              </w:rPr>
            </w:pPr>
            <w:r w:rsidRPr="00CB5A78">
              <w:rPr>
                <w:rFonts w:ascii="Cambria" w:hAnsi="Cambria"/>
                <w:sz w:val="22"/>
                <w:szCs w:val="22"/>
              </w:rPr>
              <w:t>CX 235</w:t>
            </w:r>
            <w:proofErr w:type="gramStart"/>
            <w:r w:rsidRPr="00CB5A78">
              <w:rPr>
                <w:rFonts w:ascii="Cambria" w:hAnsi="Cambria"/>
                <w:sz w:val="22"/>
                <w:szCs w:val="22"/>
              </w:rPr>
              <w:t xml:space="preserve">  </w:t>
            </w:r>
            <w:proofErr w:type="gramEnd"/>
            <w:r w:rsidRPr="00CB5A78">
              <w:rPr>
                <w:rFonts w:ascii="Cambria" w:hAnsi="Cambria"/>
                <w:sz w:val="22"/>
                <w:szCs w:val="22"/>
              </w:rPr>
              <w:t>3F</w:t>
            </w:r>
          </w:p>
        </w:tc>
        <w:tc>
          <w:tcPr>
            <w:tcW w:w="4080" w:type="dxa"/>
          </w:tcPr>
          <w:p w14:paraId="5B85CF6C"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Dentemed</w:t>
            </w:r>
            <w:proofErr w:type="spellEnd"/>
            <w:r w:rsidRPr="00CB5A78">
              <w:rPr>
                <w:rFonts w:ascii="Cambria" w:hAnsi="Cambria"/>
                <w:sz w:val="22"/>
                <w:szCs w:val="22"/>
              </w:rPr>
              <w:t xml:space="preserve"> prime </w:t>
            </w:r>
          </w:p>
          <w:p w14:paraId="37735301" w14:textId="77777777" w:rsidR="00105EEC" w:rsidRPr="00CB5A78" w:rsidRDefault="00105EEC" w:rsidP="006A5197">
            <w:pPr>
              <w:rPr>
                <w:rFonts w:ascii="Cambria" w:hAnsi="Cambria"/>
                <w:sz w:val="22"/>
                <w:szCs w:val="22"/>
              </w:rPr>
            </w:pPr>
          </w:p>
        </w:tc>
        <w:tc>
          <w:tcPr>
            <w:tcW w:w="1032" w:type="dxa"/>
          </w:tcPr>
          <w:p w14:paraId="5E440F00" w14:textId="77777777" w:rsidR="00105EEC" w:rsidRPr="00CB5A78" w:rsidRDefault="00105EEC" w:rsidP="006A5197">
            <w:pPr>
              <w:rPr>
                <w:rFonts w:ascii="Cambria" w:hAnsi="Cambria"/>
                <w:sz w:val="22"/>
                <w:szCs w:val="22"/>
              </w:rPr>
            </w:pPr>
            <w:r w:rsidRPr="00CB5A78">
              <w:rPr>
                <w:rFonts w:ascii="Cambria" w:hAnsi="Cambria"/>
                <w:sz w:val="22"/>
                <w:szCs w:val="22"/>
              </w:rPr>
              <w:t xml:space="preserve">     2</w:t>
            </w:r>
          </w:p>
        </w:tc>
      </w:tr>
      <w:tr w:rsidR="00105EEC" w:rsidRPr="00CB5A78" w14:paraId="49C361D5" w14:textId="77777777" w:rsidTr="006A5197">
        <w:trPr>
          <w:trHeight w:val="365"/>
        </w:trPr>
        <w:tc>
          <w:tcPr>
            <w:tcW w:w="3279" w:type="dxa"/>
          </w:tcPr>
          <w:p w14:paraId="4B3D1E04" w14:textId="77777777" w:rsidR="00105EEC" w:rsidRPr="00CB5A78" w:rsidRDefault="00105EEC" w:rsidP="006A5197">
            <w:pPr>
              <w:rPr>
                <w:rFonts w:ascii="Cambria" w:hAnsi="Cambria"/>
                <w:sz w:val="22"/>
                <w:szCs w:val="22"/>
              </w:rPr>
            </w:pPr>
            <w:r w:rsidRPr="00CB5A78">
              <w:rPr>
                <w:rFonts w:ascii="Cambria" w:hAnsi="Cambria"/>
                <w:sz w:val="22"/>
                <w:szCs w:val="22"/>
              </w:rPr>
              <w:t>Foto</w:t>
            </w:r>
          </w:p>
        </w:tc>
        <w:tc>
          <w:tcPr>
            <w:tcW w:w="1809" w:type="dxa"/>
          </w:tcPr>
          <w:p w14:paraId="02B56E47"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Emitter</w:t>
            </w:r>
            <w:proofErr w:type="spellEnd"/>
            <w:r w:rsidRPr="00CB5A78">
              <w:rPr>
                <w:rFonts w:ascii="Cambria" w:hAnsi="Cambria"/>
                <w:sz w:val="22"/>
                <w:szCs w:val="22"/>
              </w:rPr>
              <w:t xml:space="preserve"> A Fit</w:t>
            </w:r>
          </w:p>
        </w:tc>
        <w:tc>
          <w:tcPr>
            <w:tcW w:w="4080" w:type="dxa"/>
          </w:tcPr>
          <w:p w14:paraId="05543FB6" w14:textId="77777777" w:rsidR="00105EEC" w:rsidRPr="00CB5A78" w:rsidRDefault="00105EEC" w:rsidP="006A5197">
            <w:pPr>
              <w:rPr>
                <w:rFonts w:ascii="Cambria" w:hAnsi="Cambria"/>
                <w:sz w:val="22"/>
                <w:szCs w:val="22"/>
              </w:rPr>
            </w:pPr>
            <w:r w:rsidRPr="00CB5A78">
              <w:rPr>
                <w:rFonts w:ascii="Cambria" w:hAnsi="Cambria"/>
                <w:sz w:val="22"/>
                <w:szCs w:val="22"/>
              </w:rPr>
              <w:t>Schuster</w:t>
            </w:r>
          </w:p>
        </w:tc>
        <w:tc>
          <w:tcPr>
            <w:tcW w:w="1032" w:type="dxa"/>
          </w:tcPr>
          <w:p w14:paraId="0C1CD927"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651C89EC" w14:textId="77777777" w:rsidTr="006A5197">
        <w:trPr>
          <w:trHeight w:val="187"/>
        </w:trPr>
        <w:tc>
          <w:tcPr>
            <w:tcW w:w="3279" w:type="dxa"/>
          </w:tcPr>
          <w:p w14:paraId="678D0D8F" w14:textId="77777777" w:rsidR="00105EEC" w:rsidRPr="00CB5A78" w:rsidRDefault="00105EEC" w:rsidP="006A5197">
            <w:pPr>
              <w:rPr>
                <w:rFonts w:ascii="Cambria" w:hAnsi="Cambria"/>
                <w:sz w:val="22"/>
                <w:szCs w:val="22"/>
              </w:rPr>
            </w:pPr>
            <w:r w:rsidRPr="00CB5A78">
              <w:rPr>
                <w:rFonts w:ascii="Cambria" w:hAnsi="Cambria"/>
                <w:sz w:val="22"/>
                <w:szCs w:val="22"/>
              </w:rPr>
              <w:t xml:space="preserve">Compressor </w:t>
            </w:r>
          </w:p>
        </w:tc>
        <w:tc>
          <w:tcPr>
            <w:tcW w:w="1809" w:type="dxa"/>
          </w:tcPr>
          <w:p w14:paraId="294E1073" w14:textId="77777777" w:rsidR="00105EEC" w:rsidRPr="00CB5A78" w:rsidRDefault="00105EEC" w:rsidP="006A5197">
            <w:pPr>
              <w:rPr>
                <w:rFonts w:ascii="Cambria" w:hAnsi="Cambria"/>
                <w:sz w:val="22"/>
                <w:szCs w:val="22"/>
              </w:rPr>
            </w:pPr>
          </w:p>
        </w:tc>
        <w:tc>
          <w:tcPr>
            <w:tcW w:w="4080" w:type="dxa"/>
          </w:tcPr>
          <w:p w14:paraId="32D9DC07" w14:textId="77777777" w:rsidR="00105EEC" w:rsidRPr="00CB5A78" w:rsidRDefault="00105EEC" w:rsidP="006A5197">
            <w:pPr>
              <w:rPr>
                <w:rFonts w:ascii="Cambria" w:hAnsi="Cambria"/>
                <w:sz w:val="22"/>
                <w:szCs w:val="22"/>
              </w:rPr>
            </w:pPr>
            <w:r w:rsidRPr="00CB5A78">
              <w:rPr>
                <w:rFonts w:ascii="Cambria" w:hAnsi="Cambria"/>
                <w:sz w:val="22"/>
                <w:szCs w:val="22"/>
              </w:rPr>
              <w:t>Schütz</w:t>
            </w:r>
          </w:p>
        </w:tc>
        <w:tc>
          <w:tcPr>
            <w:tcW w:w="1032" w:type="dxa"/>
          </w:tcPr>
          <w:p w14:paraId="6ADAC09F"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5F762694" w14:textId="77777777" w:rsidTr="006A5197">
        <w:trPr>
          <w:trHeight w:val="187"/>
        </w:trPr>
        <w:tc>
          <w:tcPr>
            <w:tcW w:w="3279" w:type="dxa"/>
          </w:tcPr>
          <w:p w14:paraId="12E40DCF" w14:textId="77777777" w:rsidR="00105EEC" w:rsidRPr="00CB5A78" w:rsidRDefault="00105EEC" w:rsidP="006A5197">
            <w:pPr>
              <w:rPr>
                <w:rFonts w:ascii="Cambria" w:hAnsi="Cambria"/>
                <w:sz w:val="22"/>
                <w:szCs w:val="22"/>
              </w:rPr>
            </w:pPr>
            <w:r w:rsidRPr="00CB5A78">
              <w:rPr>
                <w:rFonts w:ascii="Cambria" w:hAnsi="Cambria"/>
                <w:sz w:val="22"/>
                <w:szCs w:val="22"/>
              </w:rPr>
              <w:t>Peça de mão contra ângulo</w:t>
            </w:r>
          </w:p>
        </w:tc>
        <w:tc>
          <w:tcPr>
            <w:tcW w:w="1809" w:type="dxa"/>
          </w:tcPr>
          <w:p w14:paraId="51F28754" w14:textId="045C5553" w:rsidR="00105EEC" w:rsidRPr="00CB5A78" w:rsidRDefault="00E53DE0" w:rsidP="006A5197">
            <w:pPr>
              <w:rPr>
                <w:rFonts w:ascii="Cambria" w:hAnsi="Cambria"/>
                <w:sz w:val="22"/>
                <w:szCs w:val="22"/>
              </w:rPr>
            </w:pPr>
            <w:r w:rsidRPr="00CB5A78">
              <w:rPr>
                <w:rFonts w:ascii="Cambria" w:hAnsi="Cambria"/>
                <w:sz w:val="22"/>
                <w:szCs w:val="22"/>
              </w:rPr>
              <w:t>B</w:t>
            </w:r>
            <w:r w:rsidR="00105EEC" w:rsidRPr="00CB5A78">
              <w:rPr>
                <w:rFonts w:ascii="Cambria" w:hAnsi="Cambria"/>
                <w:sz w:val="22"/>
                <w:szCs w:val="22"/>
              </w:rPr>
              <w:t>orden</w:t>
            </w:r>
          </w:p>
        </w:tc>
        <w:tc>
          <w:tcPr>
            <w:tcW w:w="4080" w:type="dxa"/>
          </w:tcPr>
          <w:p w14:paraId="603E8625" w14:textId="77777777" w:rsidR="00105EEC" w:rsidRPr="00CB5A78" w:rsidRDefault="00105EEC" w:rsidP="006A5197">
            <w:pPr>
              <w:rPr>
                <w:rFonts w:ascii="Cambria" w:hAnsi="Cambria"/>
                <w:sz w:val="22"/>
                <w:szCs w:val="22"/>
              </w:rPr>
            </w:pPr>
            <w:r w:rsidRPr="00CB5A78">
              <w:rPr>
                <w:rFonts w:ascii="Cambria" w:hAnsi="Cambria"/>
                <w:sz w:val="22"/>
                <w:szCs w:val="22"/>
              </w:rPr>
              <w:t xml:space="preserve">KG EVOTECH B-050320 </w:t>
            </w:r>
          </w:p>
        </w:tc>
        <w:tc>
          <w:tcPr>
            <w:tcW w:w="1032" w:type="dxa"/>
          </w:tcPr>
          <w:p w14:paraId="59AD111B"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0072A5CD" w14:textId="77777777" w:rsidTr="006A5197">
        <w:trPr>
          <w:trHeight w:val="187"/>
        </w:trPr>
        <w:tc>
          <w:tcPr>
            <w:tcW w:w="3279" w:type="dxa"/>
          </w:tcPr>
          <w:p w14:paraId="52B2D993" w14:textId="77777777" w:rsidR="00105EEC" w:rsidRPr="00CB5A78" w:rsidRDefault="00105EEC" w:rsidP="006A5197">
            <w:pPr>
              <w:rPr>
                <w:rFonts w:ascii="Cambria" w:hAnsi="Cambria"/>
                <w:sz w:val="22"/>
                <w:szCs w:val="22"/>
              </w:rPr>
            </w:pPr>
            <w:r w:rsidRPr="00CB5A78">
              <w:rPr>
                <w:rFonts w:ascii="Cambria" w:hAnsi="Cambria"/>
                <w:sz w:val="22"/>
                <w:szCs w:val="22"/>
              </w:rPr>
              <w:t>Alta rotação</w:t>
            </w:r>
          </w:p>
        </w:tc>
        <w:tc>
          <w:tcPr>
            <w:tcW w:w="1809" w:type="dxa"/>
          </w:tcPr>
          <w:p w14:paraId="3251C621" w14:textId="77777777" w:rsidR="00105EEC" w:rsidRPr="00CB5A78" w:rsidRDefault="00105EEC" w:rsidP="006A5197">
            <w:pPr>
              <w:rPr>
                <w:rFonts w:ascii="Cambria" w:hAnsi="Cambria"/>
                <w:sz w:val="22"/>
                <w:szCs w:val="22"/>
              </w:rPr>
            </w:pPr>
          </w:p>
        </w:tc>
        <w:tc>
          <w:tcPr>
            <w:tcW w:w="4080" w:type="dxa"/>
          </w:tcPr>
          <w:p w14:paraId="062A9EC8" w14:textId="77777777" w:rsidR="00105EEC" w:rsidRPr="00CB5A78" w:rsidRDefault="00105EEC" w:rsidP="006A5197">
            <w:pPr>
              <w:rPr>
                <w:rFonts w:ascii="Cambria" w:hAnsi="Cambria"/>
                <w:sz w:val="22"/>
                <w:szCs w:val="22"/>
              </w:rPr>
            </w:pPr>
            <w:r w:rsidRPr="00CB5A78">
              <w:rPr>
                <w:rFonts w:ascii="Cambria" w:hAnsi="Cambria"/>
                <w:sz w:val="22"/>
                <w:szCs w:val="22"/>
              </w:rPr>
              <w:t xml:space="preserve"> KG </w:t>
            </w:r>
            <w:proofErr w:type="spellStart"/>
            <w:r w:rsidRPr="00CB5A78">
              <w:rPr>
                <w:rFonts w:ascii="Cambria" w:hAnsi="Cambria"/>
                <w:sz w:val="22"/>
                <w:szCs w:val="22"/>
              </w:rPr>
              <w:t>evotech</w:t>
            </w:r>
            <w:proofErr w:type="spellEnd"/>
            <w:r w:rsidRPr="00CB5A78">
              <w:rPr>
                <w:rFonts w:ascii="Cambria" w:hAnsi="Cambria"/>
                <w:sz w:val="22"/>
                <w:szCs w:val="22"/>
              </w:rPr>
              <w:t xml:space="preserve"> </w:t>
            </w:r>
          </w:p>
        </w:tc>
        <w:tc>
          <w:tcPr>
            <w:tcW w:w="1032" w:type="dxa"/>
          </w:tcPr>
          <w:p w14:paraId="2C1A1A60"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77C447E6" w14:textId="77777777" w:rsidTr="006A5197">
        <w:trPr>
          <w:trHeight w:val="187"/>
        </w:trPr>
        <w:tc>
          <w:tcPr>
            <w:tcW w:w="3279" w:type="dxa"/>
          </w:tcPr>
          <w:p w14:paraId="494F638B" w14:textId="77777777" w:rsidR="00105EEC" w:rsidRPr="00CB5A78" w:rsidRDefault="00105EEC" w:rsidP="006A5197">
            <w:pPr>
              <w:rPr>
                <w:rFonts w:ascii="Cambria" w:hAnsi="Cambria"/>
                <w:sz w:val="22"/>
                <w:szCs w:val="22"/>
              </w:rPr>
            </w:pPr>
            <w:r w:rsidRPr="00CB5A78">
              <w:rPr>
                <w:rFonts w:ascii="Cambria" w:hAnsi="Cambria"/>
                <w:sz w:val="22"/>
                <w:szCs w:val="22"/>
              </w:rPr>
              <w:t>Foto</w:t>
            </w:r>
          </w:p>
        </w:tc>
        <w:tc>
          <w:tcPr>
            <w:tcW w:w="1809" w:type="dxa"/>
          </w:tcPr>
          <w:p w14:paraId="05AA9C93" w14:textId="77777777" w:rsidR="00105EEC" w:rsidRPr="00CB5A78" w:rsidRDefault="00105EEC" w:rsidP="006A5197">
            <w:pPr>
              <w:rPr>
                <w:rFonts w:ascii="Cambria" w:hAnsi="Cambria"/>
                <w:sz w:val="22"/>
                <w:szCs w:val="22"/>
              </w:rPr>
            </w:pPr>
            <w:r w:rsidRPr="00CB5A78">
              <w:rPr>
                <w:rFonts w:ascii="Cambria" w:hAnsi="Cambria"/>
                <w:sz w:val="22"/>
                <w:szCs w:val="22"/>
              </w:rPr>
              <w:t>Led Light</w:t>
            </w:r>
          </w:p>
        </w:tc>
        <w:tc>
          <w:tcPr>
            <w:tcW w:w="4080" w:type="dxa"/>
          </w:tcPr>
          <w:p w14:paraId="7D456081"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Dentemed</w:t>
            </w:r>
            <w:proofErr w:type="spellEnd"/>
          </w:p>
        </w:tc>
        <w:tc>
          <w:tcPr>
            <w:tcW w:w="1032" w:type="dxa"/>
          </w:tcPr>
          <w:p w14:paraId="69944267" w14:textId="77777777" w:rsidR="00105EEC" w:rsidRPr="00CB5A78" w:rsidRDefault="00105EEC" w:rsidP="006A5197">
            <w:pPr>
              <w:rPr>
                <w:rFonts w:ascii="Cambria" w:hAnsi="Cambria"/>
                <w:sz w:val="22"/>
                <w:szCs w:val="22"/>
              </w:rPr>
            </w:pPr>
            <w:r w:rsidRPr="00CB5A78">
              <w:rPr>
                <w:rFonts w:ascii="Cambria" w:hAnsi="Cambria"/>
                <w:sz w:val="22"/>
                <w:szCs w:val="22"/>
              </w:rPr>
              <w:t xml:space="preserve">     4</w:t>
            </w:r>
          </w:p>
        </w:tc>
      </w:tr>
      <w:tr w:rsidR="00105EEC" w:rsidRPr="00CB5A78" w14:paraId="6118A50C" w14:textId="77777777" w:rsidTr="006A5197">
        <w:trPr>
          <w:trHeight w:val="187"/>
        </w:trPr>
        <w:tc>
          <w:tcPr>
            <w:tcW w:w="3279" w:type="dxa"/>
          </w:tcPr>
          <w:p w14:paraId="400744A1" w14:textId="77777777" w:rsidR="00105EEC" w:rsidRPr="00CB5A78" w:rsidRDefault="00105EEC" w:rsidP="006A5197">
            <w:pPr>
              <w:rPr>
                <w:rFonts w:ascii="Cambria" w:hAnsi="Cambria"/>
                <w:sz w:val="22"/>
                <w:szCs w:val="22"/>
              </w:rPr>
            </w:pPr>
            <w:r w:rsidRPr="00CB5A78">
              <w:rPr>
                <w:rFonts w:ascii="Cambria" w:hAnsi="Cambria"/>
                <w:sz w:val="22"/>
                <w:szCs w:val="22"/>
              </w:rPr>
              <w:t>Compressor</w:t>
            </w:r>
          </w:p>
        </w:tc>
        <w:tc>
          <w:tcPr>
            <w:tcW w:w="1809" w:type="dxa"/>
          </w:tcPr>
          <w:p w14:paraId="71E0BAEA" w14:textId="77777777" w:rsidR="00105EEC" w:rsidRPr="00CB5A78" w:rsidRDefault="00105EEC" w:rsidP="006A5197">
            <w:pPr>
              <w:rPr>
                <w:rFonts w:ascii="Cambria" w:hAnsi="Cambria"/>
                <w:sz w:val="22"/>
                <w:szCs w:val="22"/>
              </w:rPr>
            </w:pPr>
          </w:p>
        </w:tc>
        <w:tc>
          <w:tcPr>
            <w:tcW w:w="4080" w:type="dxa"/>
          </w:tcPr>
          <w:p w14:paraId="556F8876" w14:textId="77777777" w:rsidR="00105EEC" w:rsidRPr="00CB5A78" w:rsidRDefault="00105EEC" w:rsidP="006A5197">
            <w:pPr>
              <w:rPr>
                <w:rFonts w:ascii="Cambria" w:hAnsi="Cambria"/>
                <w:sz w:val="22"/>
                <w:szCs w:val="22"/>
              </w:rPr>
            </w:pPr>
            <w:r w:rsidRPr="00CB5A78">
              <w:rPr>
                <w:rFonts w:ascii="Cambria" w:hAnsi="Cambria"/>
                <w:sz w:val="22"/>
                <w:szCs w:val="22"/>
              </w:rPr>
              <w:t xml:space="preserve"> </w:t>
            </w:r>
            <w:proofErr w:type="spellStart"/>
            <w:r w:rsidRPr="00CB5A78">
              <w:rPr>
                <w:rFonts w:ascii="Cambria" w:hAnsi="Cambria"/>
                <w:sz w:val="22"/>
                <w:szCs w:val="22"/>
              </w:rPr>
              <w:t>Odonto</w:t>
            </w:r>
            <w:proofErr w:type="spellEnd"/>
            <w:r w:rsidRPr="00CB5A78">
              <w:rPr>
                <w:rFonts w:ascii="Cambria" w:hAnsi="Cambria"/>
                <w:sz w:val="22"/>
                <w:szCs w:val="22"/>
              </w:rPr>
              <w:t xml:space="preserve"> Press</w:t>
            </w:r>
          </w:p>
        </w:tc>
        <w:tc>
          <w:tcPr>
            <w:tcW w:w="1032" w:type="dxa"/>
          </w:tcPr>
          <w:p w14:paraId="32D2EE9C" w14:textId="77777777" w:rsidR="00105EEC" w:rsidRPr="00CB5A78" w:rsidRDefault="00105EEC" w:rsidP="006A5197">
            <w:pPr>
              <w:rPr>
                <w:rFonts w:ascii="Cambria" w:hAnsi="Cambria"/>
                <w:sz w:val="22"/>
                <w:szCs w:val="22"/>
              </w:rPr>
            </w:pPr>
            <w:r w:rsidRPr="00CB5A78">
              <w:rPr>
                <w:rFonts w:ascii="Cambria" w:hAnsi="Cambria"/>
                <w:sz w:val="22"/>
                <w:szCs w:val="22"/>
              </w:rPr>
              <w:t xml:space="preserve">     3</w:t>
            </w:r>
          </w:p>
        </w:tc>
      </w:tr>
    </w:tbl>
    <w:p w14:paraId="0980970D" w14:textId="77777777" w:rsidR="00105EEC" w:rsidRPr="00CB5A78" w:rsidRDefault="00105EEC" w:rsidP="00105EEC">
      <w:pPr>
        <w:rPr>
          <w:rFonts w:ascii="Cambria" w:eastAsia="Times New Roman" w:hAnsi="Cambria"/>
          <w:b/>
          <w:lang w:eastAsia="pt-BR"/>
        </w:rPr>
      </w:pPr>
    </w:p>
    <w:p w14:paraId="252F9176" w14:textId="77777777" w:rsidR="00105EEC" w:rsidRDefault="00105EEC" w:rsidP="00105EEC">
      <w:pPr>
        <w:rPr>
          <w:rFonts w:ascii="Cambria" w:eastAsia="Times New Roman" w:hAnsi="Cambria"/>
          <w:b/>
          <w:lang w:eastAsia="pt-BR"/>
        </w:rPr>
      </w:pPr>
    </w:p>
    <w:p w14:paraId="686C3F60" w14:textId="77777777" w:rsidR="003510D7" w:rsidRDefault="003510D7" w:rsidP="00105EEC">
      <w:pPr>
        <w:rPr>
          <w:rFonts w:ascii="Cambria" w:eastAsia="Times New Roman" w:hAnsi="Cambria"/>
          <w:b/>
          <w:lang w:eastAsia="pt-BR"/>
        </w:rPr>
      </w:pPr>
    </w:p>
    <w:p w14:paraId="67EE3BB8" w14:textId="77777777" w:rsidR="003510D7" w:rsidRDefault="003510D7" w:rsidP="00105EEC">
      <w:pPr>
        <w:rPr>
          <w:rFonts w:ascii="Cambria" w:eastAsia="Times New Roman" w:hAnsi="Cambria"/>
          <w:b/>
          <w:lang w:eastAsia="pt-BR"/>
        </w:rPr>
      </w:pPr>
    </w:p>
    <w:p w14:paraId="7C36FAB0" w14:textId="77777777" w:rsidR="003510D7" w:rsidRDefault="003510D7" w:rsidP="00105EEC">
      <w:pPr>
        <w:rPr>
          <w:rFonts w:ascii="Cambria" w:eastAsia="Times New Roman" w:hAnsi="Cambria"/>
          <w:b/>
          <w:lang w:eastAsia="pt-BR"/>
        </w:rPr>
      </w:pPr>
    </w:p>
    <w:p w14:paraId="7314AF91" w14:textId="77777777" w:rsidR="003510D7" w:rsidRDefault="003510D7" w:rsidP="00105EEC">
      <w:pPr>
        <w:rPr>
          <w:rFonts w:ascii="Cambria" w:eastAsia="Times New Roman" w:hAnsi="Cambria"/>
          <w:b/>
          <w:lang w:eastAsia="pt-BR"/>
        </w:rPr>
      </w:pPr>
    </w:p>
    <w:p w14:paraId="4C7D0914" w14:textId="77777777" w:rsidR="003510D7" w:rsidRDefault="003510D7" w:rsidP="00105EEC">
      <w:pPr>
        <w:rPr>
          <w:rFonts w:ascii="Cambria" w:eastAsia="Times New Roman" w:hAnsi="Cambria"/>
          <w:b/>
          <w:lang w:eastAsia="pt-BR"/>
        </w:rPr>
      </w:pPr>
    </w:p>
    <w:p w14:paraId="5F7ABC3D" w14:textId="77777777" w:rsidR="003510D7" w:rsidRDefault="003510D7" w:rsidP="00105EEC">
      <w:pPr>
        <w:rPr>
          <w:rFonts w:ascii="Cambria" w:eastAsia="Times New Roman" w:hAnsi="Cambria"/>
          <w:b/>
          <w:lang w:eastAsia="pt-BR"/>
        </w:rPr>
      </w:pPr>
    </w:p>
    <w:p w14:paraId="0DC5353A" w14:textId="77777777" w:rsidR="003510D7" w:rsidRPr="00CB5A78" w:rsidRDefault="003510D7" w:rsidP="00105EEC">
      <w:pPr>
        <w:rPr>
          <w:rFonts w:ascii="Cambria" w:eastAsia="Times New Roman" w:hAnsi="Cambria"/>
          <w:b/>
          <w:lang w:eastAsia="pt-BR"/>
        </w:rPr>
      </w:pPr>
    </w:p>
    <w:p w14:paraId="2CEC1723" w14:textId="77777777" w:rsidR="00105EEC" w:rsidRPr="00CB5A78" w:rsidRDefault="00105EEC" w:rsidP="00105EEC">
      <w:pPr>
        <w:jc w:val="center"/>
        <w:rPr>
          <w:rFonts w:ascii="Cambria" w:eastAsia="Times New Roman" w:hAnsi="Cambria"/>
          <w:b/>
          <w:lang w:eastAsia="pt-BR"/>
        </w:rPr>
      </w:pPr>
      <w:r w:rsidRPr="00CB5A78">
        <w:rPr>
          <w:rFonts w:ascii="Cambria" w:eastAsia="Times New Roman" w:hAnsi="Cambria"/>
          <w:b/>
        </w:rPr>
        <w:lastRenderedPageBreak/>
        <w:t>EQUIPAMENTOS</w:t>
      </w:r>
      <w:r w:rsidRPr="00CB5A78">
        <w:rPr>
          <w:rFonts w:ascii="Cambria" w:eastAsia="Times New Roman" w:hAnsi="Cambria"/>
          <w:b/>
          <w:lang w:eastAsia="pt-BR"/>
        </w:rPr>
        <w:t xml:space="preserve"> – FISIOTERAPIA </w:t>
      </w:r>
    </w:p>
    <w:p w14:paraId="78406730" w14:textId="77777777" w:rsidR="00105EEC" w:rsidRPr="00CB5A78" w:rsidRDefault="00105EEC" w:rsidP="00105EEC">
      <w:pPr>
        <w:rPr>
          <w:rFonts w:ascii="Cambria" w:eastAsia="Times New Roman" w:hAnsi="Cambria"/>
          <w:b/>
          <w:lang w:eastAsia="pt-BR"/>
        </w:rPr>
      </w:pPr>
    </w:p>
    <w:tbl>
      <w:tblPr>
        <w:tblStyle w:val="Tabelacomgrade"/>
        <w:tblpPr w:leftFromText="141" w:rightFromText="141" w:vertAnchor="text" w:horzAnchor="margin" w:tblpX="-38" w:tblpY="-72"/>
        <w:tblW w:w="10200" w:type="dxa"/>
        <w:tblLook w:val="04A0" w:firstRow="1" w:lastRow="0" w:firstColumn="1" w:lastColumn="0" w:noHBand="0" w:noVBand="1"/>
      </w:tblPr>
      <w:tblGrid>
        <w:gridCol w:w="3276"/>
        <w:gridCol w:w="2323"/>
        <w:gridCol w:w="3556"/>
        <w:gridCol w:w="1045"/>
      </w:tblGrid>
      <w:tr w:rsidR="00105EEC" w:rsidRPr="00CB5A78" w14:paraId="07340878" w14:textId="77777777" w:rsidTr="006A5197">
        <w:trPr>
          <w:trHeight w:val="301"/>
        </w:trPr>
        <w:tc>
          <w:tcPr>
            <w:tcW w:w="3276" w:type="dxa"/>
          </w:tcPr>
          <w:p w14:paraId="59C39598" w14:textId="77777777" w:rsidR="00105EEC" w:rsidRPr="00CB5A78" w:rsidRDefault="00105EEC" w:rsidP="006A5197">
            <w:pPr>
              <w:jc w:val="center"/>
              <w:rPr>
                <w:rFonts w:ascii="Cambria" w:hAnsi="Cambria"/>
                <w:b/>
                <w:sz w:val="22"/>
                <w:szCs w:val="22"/>
              </w:rPr>
            </w:pPr>
            <w:r w:rsidRPr="00CB5A78">
              <w:rPr>
                <w:rFonts w:ascii="Cambria" w:hAnsi="Cambria"/>
                <w:b/>
                <w:sz w:val="22"/>
                <w:szCs w:val="22"/>
              </w:rPr>
              <w:t>Equipamento</w:t>
            </w:r>
          </w:p>
          <w:p w14:paraId="3F4EDD7B" w14:textId="77777777" w:rsidR="00105EEC" w:rsidRPr="00CB5A78" w:rsidRDefault="00105EEC" w:rsidP="006A5197">
            <w:pPr>
              <w:rPr>
                <w:rFonts w:ascii="Cambria" w:hAnsi="Cambria"/>
                <w:sz w:val="22"/>
                <w:szCs w:val="22"/>
              </w:rPr>
            </w:pPr>
          </w:p>
        </w:tc>
        <w:tc>
          <w:tcPr>
            <w:tcW w:w="2323" w:type="dxa"/>
          </w:tcPr>
          <w:p w14:paraId="4F939BCA" w14:textId="77777777" w:rsidR="00105EEC" w:rsidRPr="00CB5A78" w:rsidRDefault="00105EEC" w:rsidP="006A5197">
            <w:pPr>
              <w:rPr>
                <w:rFonts w:ascii="Cambria" w:hAnsi="Cambria"/>
                <w:sz w:val="22"/>
                <w:szCs w:val="22"/>
              </w:rPr>
            </w:pPr>
            <w:r w:rsidRPr="00CB5A78">
              <w:rPr>
                <w:rFonts w:ascii="Cambria" w:hAnsi="Cambria"/>
                <w:b/>
                <w:sz w:val="22"/>
                <w:szCs w:val="22"/>
              </w:rPr>
              <w:t>Modelo</w:t>
            </w:r>
          </w:p>
        </w:tc>
        <w:tc>
          <w:tcPr>
            <w:tcW w:w="3556" w:type="dxa"/>
          </w:tcPr>
          <w:p w14:paraId="6CCC61A2" w14:textId="77777777" w:rsidR="00105EEC" w:rsidRPr="00CB5A78" w:rsidRDefault="00105EEC" w:rsidP="006A5197">
            <w:pPr>
              <w:rPr>
                <w:rFonts w:ascii="Cambria" w:hAnsi="Cambria"/>
                <w:b/>
                <w:sz w:val="22"/>
                <w:szCs w:val="22"/>
              </w:rPr>
            </w:pPr>
            <w:r w:rsidRPr="00CB5A78">
              <w:rPr>
                <w:rFonts w:ascii="Cambria" w:hAnsi="Cambria"/>
                <w:b/>
                <w:sz w:val="22"/>
                <w:szCs w:val="22"/>
              </w:rPr>
              <w:t>Marca</w:t>
            </w:r>
          </w:p>
          <w:p w14:paraId="77CA681A" w14:textId="77777777" w:rsidR="00105EEC" w:rsidRPr="00CB5A78" w:rsidRDefault="00105EEC" w:rsidP="006A5197">
            <w:pPr>
              <w:rPr>
                <w:rFonts w:ascii="Cambria" w:hAnsi="Cambria"/>
                <w:sz w:val="22"/>
                <w:szCs w:val="22"/>
              </w:rPr>
            </w:pPr>
          </w:p>
        </w:tc>
        <w:tc>
          <w:tcPr>
            <w:tcW w:w="1045" w:type="dxa"/>
          </w:tcPr>
          <w:p w14:paraId="2B08AF26" w14:textId="77777777" w:rsidR="00105EEC" w:rsidRPr="00CB5A78" w:rsidRDefault="00105EEC" w:rsidP="006A5197">
            <w:pPr>
              <w:jc w:val="center"/>
              <w:rPr>
                <w:rFonts w:ascii="Cambria" w:hAnsi="Cambria"/>
                <w:sz w:val="22"/>
                <w:szCs w:val="22"/>
              </w:rPr>
            </w:pPr>
            <w:r w:rsidRPr="00CB5A78">
              <w:rPr>
                <w:rFonts w:ascii="Cambria" w:hAnsi="Cambria"/>
                <w:b/>
                <w:sz w:val="22"/>
                <w:szCs w:val="22"/>
              </w:rPr>
              <w:t>Quant</w:t>
            </w:r>
          </w:p>
        </w:tc>
      </w:tr>
      <w:tr w:rsidR="00105EEC" w:rsidRPr="00CB5A78" w14:paraId="36D6E6E2" w14:textId="77777777" w:rsidTr="006A5197">
        <w:trPr>
          <w:trHeight w:val="795"/>
        </w:trPr>
        <w:tc>
          <w:tcPr>
            <w:tcW w:w="3276" w:type="dxa"/>
          </w:tcPr>
          <w:p w14:paraId="723597E4"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Aparelho Eletroestimulador</w:t>
            </w:r>
          </w:p>
          <w:p w14:paraId="0D10FDCB"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NEURODYN II N53, </w:t>
            </w:r>
          </w:p>
          <w:p w14:paraId="5FE500E1" w14:textId="77777777" w:rsidR="00105EEC" w:rsidRPr="00CB5A78" w:rsidRDefault="00105EEC" w:rsidP="006A5197">
            <w:pPr>
              <w:rPr>
                <w:rFonts w:ascii="Cambria" w:hAnsi="Cambria"/>
                <w:sz w:val="22"/>
                <w:szCs w:val="22"/>
              </w:rPr>
            </w:pPr>
          </w:p>
        </w:tc>
        <w:tc>
          <w:tcPr>
            <w:tcW w:w="2323" w:type="dxa"/>
          </w:tcPr>
          <w:p w14:paraId="6F5F910D"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ME01715A </w:t>
            </w:r>
          </w:p>
          <w:p w14:paraId="404C8D58" w14:textId="77777777" w:rsidR="00105EEC" w:rsidRPr="00CB5A78" w:rsidRDefault="00105EEC" w:rsidP="006A5197">
            <w:pPr>
              <w:rPr>
                <w:rFonts w:ascii="Cambria" w:hAnsi="Cambria"/>
                <w:sz w:val="22"/>
                <w:szCs w:val="22"/>
              </w:rPr>
            </w:pPr>
          </w:p>
        </w:tc>
        <w:tc>
          <w:tcPr>
            <w:tcW w:w="3556" w:type="dxa"/>
          </w:tcPr>
          <w:p w14:paraId="53D738EB"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IBRAMED </w:t>
            </w:r>
          </w:p>
          <w:p w14:paraId="02AF61F2" w14:textId="77777777" w:rsidR="00105EEC" w:rsidRPr="00CB5A78" w:rsidRDefault="00105EEC" w:rsidP="006A5197">
            <w:pPr>
              <w:rPr>
                <w:rFonts w:ascii="Cambria" w:hAnsi="Cambria"/>
                <w:sz w:val="22"/>
                <w:szCs w:val="22"/>
              </w:rPr>
            </w:pPr>
          </w:p>
        </w:tc>
        <w:tc>
          <w:tcPr>
            <w:tcW w:w="1045" w:type="dxa"/>
          </w:tcPr>
          <w:p w14:paraId="1D4D3AD6"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69880694" w14:textId="77777777" w:rsidTr="006A5197">
        <w:trPr>
          <w:trHeight w:val="187"/>
        </w:trPr>
        <w:tc>
          <w:tcPr>
            <w:tcW w:w="3276" w:type="dxa"/>
          </w:tcPr>
          <w:p w14:paraId="6D642CFD"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Aparelho de Ultrassom para fisioterapia: </w:t>
            </w:r>
          </w:p>
          <w:p w14:paraId="371ECB4A"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SONOPULSE III </w:t>
            </w:r>
          </w:p>
        </w:tc>
        <w:tc>
          <w:tcPr>
            <w:tcW w:w="2323" w:type="dxa"/>
          </w:tcPr>
          <w:p w14:paraId="3369A695"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ME20645A </w:t>
            </w:r>
          </w:p>
          <w:p w14:paraId="77286DA7" w14:textId="77777777" w:rsidR="00105EEC" w:rsidRPr="00CB5A78" w:rsidRDefault="00105EEC" w:rsidP="006A5197">
            <w:pPr>
              <w:rPr>
                <w:rFonts w:ascii="Cambria" w:hAnsi="Cambria"/>
                <w:sz w:val="22"/>
                <w:szCs w:val="22"/>
              </w:rPr>
            </w:pPr>
          </w:p>
        </w:tc>
        <w:tc>
          <w:tcPr>
            <w:tcW w:w="3556" w:type="dxa"/>
          </w:tcPr>
          <w:p w14:paraId="6503A377"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IBRAMED </w:t>
            </w:r>
          </w:p>
          <w:p w14:paraId="57A2F98D" w14:textId="77777777" w:rsidR="00105EEC" w:rsidRPr="00CB5A78" w:rsidRDefault="00105EEC" w:rsidP="006A5197">
            <w:pPr>
              <w:rPr>
                <w:rFonts w:ascii="Cambria" w:hAnsi="Cambria"/>
                <w:sz w:val="22"/>
                <w:szCs w:val="22"/>
              </w:rPr>
            </w:pPr>
          </w:p>
        </w:tc>
        <w:tc>
          <w:tcPr>
            <w:tcW w:w="1045" w:type="dxa"/>
          </w:tcPr>
          <w:p w14:paraId="224C7097"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42C4DD1D" w14:textId="77777777" w:rsidTr="006A5197">
        <w:trPr>
          <w:trHeight w:val="621"/>
        </w:trPr>
        <w:tc>
          <w:tcPr>
            <w:tcW w:w="3276" w:type="dxa"/>
          </w:tcPr>
          <w:p w14:paraId="22713EAC"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Aparelho Laser para fisioterapia </w:t>
            </w:r>
          </w:p>
        </w:tc>
        <w:tc>
          <w:tcPr>
            <w:tcW w:w="2323" w:type="dxa"/>
          </w:tcPr>
          <w:p w14:paraId="6D7E1D54" w14:textId="77777777" w:rsidR="00105EEC" w:rsidRPr="00CB5A78" w:rsidRDefault="00105EEC" w:rsidP="006A5197">
            <w:pPr>
              <w:pStyle w:val="Default"/>
              <w:rPr>
                <w:rFonts w:ascii="Cambria" w:hAnsi="Cambria"/>
                <w:sz w:val="22"/>
                <w:szCs w:val="22"/>
              </w:rPr>
            </w:pPr>
            <w:proofErr w:type="spellStart"/>
            <w:r w:rsidRPr="00CB5A78">
              <w:rPr>
                <w:rFonts w:ascii="Cambria" w:hAnsi="Cambria"/>
                <w:sz w:val="22"/>
                <w:szCs w:val="22"/>
              </w:rPr>
              <w:t>Therapy</w:t>
            </w:r>
            <w:proofErr w:type="spellEnd"/>
            <w:r w:rsidRPr="00CB5A78">
              <w:rPr>
                <w:rFonts w:ascii="Cambria" w:hAnsi="Cambria"/>
                <w:sz w:val="22"/>
                <w:szCs w:val="22"/>
              </w:rPr>
              <w:t xml:space="preserve"> EC </w:t>
            </w:r>
          </w:p>
          <w:p w14:paraId="1A381F59" w14:textId="77777777" w:rsidR="00105EEC" w:rsidRPr="00CB5A78" w:rsidRDefault="00105EEC" w:rsidP="006A5197">
            <w:pPr>
              <w:rPr>
                <w:rFonts w:ascii="Cambria" w:hAnsi="Cambria"/>
                <w:sz w:val="22"/>
                <w:szCs w:val="22"/>
              </w:rPr>
            </w:pPr>
          </w:p>
        </w:tc>
        <w:tc>
          <w:tcPr>
            <w:tcW w:w="3556" w:type="dxa"/>
          </w:tcPr>
          <w:p w14:paraId="7617484F" w14:textId="77777777" w:rsidR="00105EEC" w:rsidRPr="00CB5A78" w:rsidRDefault="00105EEC" w:rsidP="006A5197">
            <w:pPr>
              <w:rPr>
                <w:rFonts w:ascii="Cambria" w:hAnsi="Cambria"/>
                <w:sz w:val="22"/>
                <w:szCs w:val="22"/>
              </w:rPr>
            </w:pPr>
            <w:r w:rsidRPr="00CB5A78">
              <w:rPr>
                <w:rFonts w:ascii="Cambria" w:hAnsi="Cambria"/>
                <w:sz w:val="22"/>
                <w:szCs w:val="22"/>
              </w:rPr>
              <w:t>DMC</w:t>
            </w:r>
          </w:p>
        </w:tc>
        <w:tc>
          <w:tcPr>
            <w:tcW w:w="1045" w:type="dxa"/>
          </w:tcPr>
          <w:p w14:paraId="763DFAA1"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2941A1F5" w14:textId="77777777" w:rsidTr="006A5197">
        <w:trPr>
          <w:trHeight w:val="612"/>
        </w:trPr>
        <w:tc>
          <w:tcPr>
            <w:tcW w:w="3276" w:type="dxa"/>
          </w:tcPr>
          <w:p w14:paraId="1563674C"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Lasermed</w:t>
            </w:r>
            <w:proofErr w:type="spellEnd"/>
          </w:p>
          <w:p w14:paraId="217E8635" w14:textId="77777777" w:rsidR="00105EEC" w:rsidRPr="00CB5A78" w:rsidRDefault="00105EEC" w:rsidP="006A5197">
            <w:pPr>
              <w:rPr>
                <w:rFonts w:ascii="Cambria" w:hAnsi="Cambria"/>
                <w:sz w:val="22"/>
                <w:szCs w:val="22"/>
              </w:rPr>
            </w:pPr>
          </w:p>
        </w:tc>
        <w:tc>
          <w:tcPr>
            <w:tcW w:w="2323" w:type="dxa"/>
          </w:tcPr>
          <w:p w14:paraId="0DEF708E" w14:textId="77777777" w:rsidR="00105EEC" w:rsidRPr="00CB5A78" w:rsidRDefault="00105EEC" w:rsidP="006A5197">
            <w:pPr>
              <w:pStyle w:val="Default"/>
              <w:rPr>
                <w:rFonts w:ascii="Cambria" w:hAnsi="Cambria"/>
                <w:sz w:val="22"/>
                <w:szCs w:val="22"/>
              </w:rPr>
            </w:pPr>
            <w:proofErr w:type="spellStart"/>
            <w:r w:rsidRPr="00CB5A78">
              <w:rPr>
                <w:rFonts w:ascii="Cambria" w:hAnsi="Cambria"/>
                <w:sz w:val="22"/>
                <w:szCs w:val="22"/>
              </w:rPr>
              <w:t>Therapy</w:t>
            </w:r>
            <w:proofErr w:type="spellEnd"/>
            <w:r w:rsidRPr="00CB5A78">
              <w:rPr>
                <w:rFonts w:ascii="Cambria" w:hAnsi="Cambria"/>
                <w:sz w:val="22"/>
                <w:szCs w:val="22"/>
              </w:rPr>
              <w:t xml:space="preserve"> </w:t>
            </w:r>
            <w:proofErr w:type="spellStart"/>
            <w:r w:rsidRPr="00CB5A78">
              <w:rPr>
                <w:rFonts w:ascii="Cambria" w:hAnsi="Cambria"/>
                <w:sz w:val="22"/>
                <w:szCs w:val="22"/>
              </w:rPr>
              <w:t>laserunit</w:t>
            </w:r>
            <w:proofErr w:type="spellEnd"/>
          </w:p>
        </w:tc>
        <w:tc>
          <w:tcPr>
            <w:tcW w:w="3556" w:type="dxa"/>
          </w:tcPr>
          <w:p w14:paraId="35BDAE22" w14:textId="77777777" w:rsidR="00105EEC" w:rsidRPr="00CB5A78" w:rsidRDefault="00105EEC" w:rsidP="006A5197">
            <w:pPr>
              <w:rPr>
                <w:rFonts w:ascii="Cambria" w:hAnsi="Cambria"/>
                <w:sz w:val="22"/>
                <w:szCs w:val="22"/>
              </w:rPr>
            </w:pPr>
            <w:r w:rsidRPr="00CB5A78">
              <w:rPr>
                <w:rFonts w:ascii="Cambria" w:hAnsi="Cambria"/>
                <w:sz w:val="22"/>
                <w:szCs w:val="22"/>
              </w:rPr>
              <w:t>CARCI</w:t>
            </w:r>
          </w:p>
        </w:tc>
        <w:tc>
          <w:tcPr>
            <w:tcW w:w="1045" w:type="dxa"/>
          </w:tcPr>
          <w:p w14:paraId="48CE312F"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43F63360" w14:textId="77777777" w:rsidTr="006A5197">
        <w:trPr>
          <w:trHeight w:val="1870"/>
        </w:trPr>
        <w:tc>
          <w:tcPr>
            <w:tcW w:w="3276" w:type="dxa"/>
          </w:tcPr>
          <w:p w14:paraId="55EEEB3A" w14:textId="77777777" w:rsidR="00105EEC" w:rsidRPr="00CB5A78" w:rsidRDefault="00105EEC" w:rsidP="006A5197">
            <w:pPr>
              <w:rPr>
                <w:rFonts w:ascii="Cambria" w:hAnsi="Cambria"/>
                <w:sz w:val="22"/>
                <w:szCs w:val="22"/>
              </w:rPr>
            </w:pPr>
          </w:p>
          <w:p w14:paraId="49C2E4E4" w14:textId="77777777" w:rsidR="00105EEC" w:rsidRPr="00CB5A78" w:rsidRDefault="00105EEC" w:rsidP="006A5197">
            <w:pPr>
              <w:pStyle w:val="Ttulo1"/>
              <w:shd w:val="clear" w:color="auto" w:fill="FFFFFF"/>
              <w:spacing w:before="0" w:after="150" w:line="288" w:lineRule="atLeast"/>
              <w:outlineLvl w:val="0"/>
              <w:rPr>
                <w:rFonts w:ascii="Cambria" w:hAnsi="Cambria" w:cs="Arial"/>
                <w:color w:val="000000"/>
                <w:sz w:val="22"/>
                <w:szCs w:val="22"/>
              </w:rPr>
            </w:pPr>
            <w:proofErr w:type="spellStart"/>
            <w:r w:rsidRPr="00CB5A78">
              <w:rPr>
                <w:rFonts w:ascii="Cambria" w:hAnsi="Cambria" w:cs="Arial"/>
                <w:color w:val="000000"/>
                <w:sz w:val="22"/>
                <w:szCs w:val="22"/>
              </w:rPr>
              <w:t>Neurodyn</w:t>
            </w:r>
            <w:proofErr w:type="spellEnd"/>
            <w:r w:rsidRPr="00CB5A78">
              <w:rPr>
                <w:rFonts w:ascii="Cambria" w:hAnsi="Cambria" w:cs="Arial"/>
                <w:color w:val="000000"/>
                <w:sz w:val="22"/>
                <w:szCs w:val="22"/>
              </w:rPr>
              <w:t xml:space="preserve"> </w:t>
            </w:r>
            <w:proofErr w:type="spellStart"/>
            <w:r w:rsidRPr="00CB5A78">
              <w:rPr>
                <w:rFonts w:ascii="Cambria" w:hAnsi="Cambria" w:cs="Arial"/>
                <w:color w:val="000000"/>
                <w:sz w:val="22"/>
                <w:szCs w:val="22"/>
              </w:rPr>
              <w:t>Esthetic</w:t>
            </w:r>
            <w:proofErr w:type="spellEnd"/>
            <w:r w:rsidRPr="00CB5A78">
              <w:rPr>
                <w:rFonts w:ascii="Cambria" w:hAnsi="Cambria" w:cs="Arial"/>
                <w:color w:val="000000"/>
                <w:sz w:val="22"/>
                <w:szCs w:val="22"/>
              </w:rPr>
              <w:t xml:space="preserve"> </w:t>
            </w:r>
            <w:proofErr w:type="spellStart"/>
            <w:r w:rsidRPr="00CB5A78">
              <w:rPr>
                <w:rFonts w:ascii="Cambria" w:hAnsi="Cambria" w:cs="Arial"/>
                <w:color w:val="000000"/>
                <w:sz w:val="22"/>
                <w:szCs w:val="22"/>
              </w:rPr>
              <w:t>Ibramed</w:t>
            </w:r>
            <w:proofErr w:type="spellEnd"/>
          </w:p>
          <w:p w14:paraId="54D3C9FB" w14:textId="77777777" w:rsidR="00105EEC" w:rsidRPr="00CB5A78" w:rsidRDefault="00105EEC" w:rsidP="006A5197">
            <w:pPr>
              <w:rPr>
                <w:rFonts w:ascii="Cambria" w:hAnsi="Cambria"/>
                <w:sz w:val="22"/>
                <w:szCs w:val="22"/>
              </w:rPr>
            </w:pPr>
          </w:p>
          <w:p w14:paraId="5BF88324" w14:textId="77777777" w:rsidR="00105EEC" w:rsidRPr="00CB5A78" w:rsidRDefault="00105EEC" w:rsidP="006A5197">
            <w:pPr>
              <w:rPr>
                <w:rFonts w:ascii="Cambria" w:hAnsi="Cambria"/>
                <w:sz w:val="22"/>
                <w:szCs w:val="22"/>
              </w:rPr>
            </w:pPr>
          </w:p>
          <w:p w14:paraId="67CBD790" w14:textId="77777777" w:rsidR="00105EEC" w:rsidRPr="00CB5A78" w:rsidRDefault="00105EEC" w:rsidP="006A5197">
            <w:pPr>
              <w:rPr>
                <w:rFonts w:ascii="Cambria" w:hAnsi="Cambria"/>
                <w:sz w:val="22"/>
                <w:szCs w:val="22"/>
              </w:rPr>
            </w:pPr>
          </w:p>
          <w:p w14:paraId="1219A733" w14:textId="77777777" w:rsidR="00105EEC" w:rsidRPr="00CB5A78" w:rsidRDefault="00105EEC" w:rsidP="006A5197">
            <w:pPr>
              <w:rPr>
                <w:rFonts w:ascii="Cambria" w:hAnsi="Cambria"/>
                <w:sz w:val="22"/>
                <w:szCs w:val="22"/>
              </w:rPr>
            </w:pPr>
          </w:p>
        </w:tc>
        <w:tc>
          <w:tcPr>
            <w:tcW w:w="2323" w:type="dxa"/>
          </w:tcPr>
          <w:p w14:paraId="7D301AFA" w14:textId="77777777" w:rsidR="00105EEC" w:rsidRPr="00CB5A78" w:rsidRDefault="00105EEC" w:rsidP="006A5197">
            <w:pPr>
              <w:pStyle w:val="Default"/>
              <w:rPr>
                <w:rFonts w:ascii="Cambria" w:hAnsi="Cambria"/>
                <w:sz w:val="22"/>
                <w:szCs w:val="22"/>
              </w:rPr>
            </w:pPr>
            <w:r w:rsidRPr="00CB5A78">
              <w:rPr>
                <w:rFonts w:ascii="Cambria" w:hAnsi="Cambria"/>
                <w:bCs/>
                <w:color w:val="000000" w:themeColor="text1"/>
                <w:sz w:val="22"/>
                <w:szCs w:val="22"/>
                <w:shd w:val="clear" w:color="auto" w:fill="FFFFFF"/>
              </w:rPr>
              <w:t>Alta Frequência</w:t>
            </w:r>
            <w:r w:rsidRPr="00CB5A78">
              <w:rPr>
                <w:rFonts w:ascii="Cambria" w:hAnsi="Cambria"/>
                <w:bCs/>
                <w:color w:val="000000" w:themeColor="text1"/>
                <w:sz w:val="22"/>
                <w:szCs w:val="22"/>
              </w:rPr>
              <w:br/>
            </w:r>
            <w:proofErr w:type="spellStart"/>
            <w:r w:rsidRPr="00CB5A78">
              <w:rPr>
                <w:rFonts w:ascii="Cambria" w:hAnsi="Cambria"/>
                <w:bCs/>
                <w:color w:val="000000" w:themeColor="text1"/>
                <w:sz w:val="22"/>
                <w:szCs w:val="22"/>
                <w:shd w:val="clear" w:color="auto" w:fill="FFFFFF"/>
              </w:rPr>
              <w:t>Aussie</w:t>
            </w:r>
            <w:proofErr w:type="spellEnd"/>
            <w:r w:rsidRPr="00CB5A78">
              <w:rPr>
                <w:rFonts w:ascii="Cambria" w:hAnsi="Cambria"/>
                <w:bCs/>
                <w:color w:val="000000" w:themeColor="text1"/>
                <w:sz w:val="22"/>
                <w:szCs w:val="22"/>
              </w:rPr>
              <w:br/>
            </w:r>
            <w:r w:rsidRPr="00CB5A78">
              <w:rPr>
                <w:rFonts w:ascii="Cambria" w:hAnsi="Cambria"/>
                <w:bCs/>
                <w:color w:val="000000" w:themeColor="text1"/>
                <w:sz w:val="22"/>
                <w:szCs w:val="22"/>
                <w:shd w:val="clear" w:color="auto" w:fill="FFFFFF"/>
              </w:rPr>
              <w:t>Massagem Aura</w:t>
            </w:r>
            <w:r w:rsidRPr="00CB5A78">
              <w:rPr>
                <w:rFonts w:ascii="Cambria" w:hAnsi="Cambria"/>
                <w:bCs/>
                <w:color w:val="000000" w:themeColor="text1"/>
                <w:sz w:val="22"/>
                <w:szCs w:val="22"/>
              </w:rPr>
              <w:br/>
            </w:r>
            <w:proofErr w:type="spellStart"/>
            <w:r w:rsidRPr="00CB5A78">
              <w:rPr>
                <w:rFonts w:ascii="Cambria" w:hAnsi="Cambria"/>
                <w:bCs/>
                <w:color w:val="000000" w:themeColor="text1"/>
                <w:sz w:val="22"/>
                <w:szCs w:val="22"/>
                <w:shd w:val="clear" w:color="auto" w:fill="FFFFFF"/>
              </w:rPr>
              <w:t>Microcorrente</w:t>
            </w:r>
            <w:proofErr w:type="spellEnd"/>
            <w:r w:rsidRPr="00CB5A78">
              <w:rPr>
                <w:rFonts w:ascii="Cambria" w:hAnsi="Cambria"/>
                <w:bCs/>
                <w:color w:val="000000" w:themeColor="text1"/>
                <w:sz w:val="22"/>
                <w:szCs w:val="22"/>
              </w:rPr>
              <w:br/>
            </w:r>
            <w:r w:rsidRPr="00CB5A78">
              <w:rPr>
                <w:rFonts w:ascii="Cambria" w:hAnsi="Cambria"/>
                <w:bCs/>
                <w:color w:val="000000" w:themeColor="text1"/>
                <w:sz w:val="22"/>
                <w:szCs w:val="22"/>
                <w:shd w:val="clear" w:color="auto" w:fill="FFFFFF"/>
              </w:rPr>
              <w:t>Polarizada</w:t>
            </w:r>
          </w:p>
        </w:tc>
        <w:tc>
          <w:tcPr>
            <w:tcW w:w="3556" w:type="dxa"/>
          </w:tcPr>
          <w:p w14:paraId="3987E5A7"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IBRAMED </w:t>
            </w:r>
          </w:p>
          <w:p w14:paraId="2D8202D3" w14:textId="77777777" w:rsidR="00105EEC" w:rsidRPr="00CB5A78" w:rsidRDefault="00105EEC" w:rsidP="006A5197">
            <w:pPr>
              <w:rPr>
                <w:rFonts w:ascii="Cambria" w:hAnsi="Cambria"/>
                <w:sz w:val="22"/>
                <w:szCs w:val="22"/>
              </w:rPr>
            </w:pPr>
          </w:p>
        </w:tc>
        <w:tc>
          <w:tcPr>
            <w:tcW w:w="1045" w:type="dxa"/>
          </w:tcPr>
          <w:p w14:paraId="6FB3133E"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411B8975" w14:textId="77777777" w:rsidTr="006A5197">
        <w:trPr>
          <w:trHeight w:val="215"/>
        </w:trPr>
        <w:tc>
          <w:tcPr>
            <w:tcW w:w="3276" w:type="dxa"/>
          </w:tcPr>
          <w:p w14:paraId="571DBB79" w14:textId="77777777" w:rsidR="00105EEC" w:rsidRPr="00CB5A78" w:rsidRDefault="00105EEC" w:rsidP="006A5197">
            <w:pPr>
              <w:rPr>
                <w:rFonts w:ascii="Cambria" w:hAnsi="Cambria"/>
                <w:sz w:val="22"/>
                <w:szCs w:val="22"/>
              </w:rPr>
            </w:pPr>
            <w:proofErr w:type="spellStart"/>
            <w:r w:rsidRPr="00CB5A78">
              <w:rPr>
                <w:rFonts w:ascii="Cambria" w:hAnsi="Cambria"/>
                <w:color w:val="000000"/>
                <w:sz w:val="22"/>
                <w:szCs w:val="22"/>
              </w:rPr>
              <w:t>Neurodyn</w:t>
            </w:r>
            <w:proofErr w:type="spellEnd"/>
          </w:p>
        </w:tc>
        <w:tc>
          <w:tcPr>
            <w:tcW w:w="2323" w:type="dxa"/>
          </w:tcPr>
          <w:p w14:paraId="2AADE361" w14:textId="77777777" w:rsidR="00105EEC" w:rsidRPr="00CB5A78" w:rsidRDefault="00105EEC" w:rsidP="006A5197">
            <w:pPr>
              <w:pStyle w:val="Default"/>
              <w:rPr>
                <w:rFonts w:ascii="Cambria" w:hAnsi="Cambria"/>
                <w:bCs/>
                <w:color w:val="000000" w:themeColor="text1"/>
                <w:sz w:val="22"/>
                <w:szCs w:val="22"/>
                <w:shd w:val="clear" w:color="auto" w:fill="FFFFFF"/>
              </w:rPr>
            </w:pPr>
            <w:proofErr w:type="spellStart"/>
            <w:r w:rsidRPr="00CB5A78">
              <w:rPr>
                <w:rFonts w:ascii="Cambria" w:hAnsi="Cambria"/>
                <w:sz w:val="22"/>
                <w:szCs w:val="22"/>
              </w:rPr>
              <w:t>Portable</w:t>
            </w:r>
            <w:proofErr w:type="spellEnd"/>
            <w:r w:rsidRPr="00CB5A78">
              <w:rPr>
                <w:rFonts w:ascii="Cambria" w:hAnsi="Cambria"/>
                <w:sz w:val="22"/>
                <w:szCs w:val="22"/>
              </w:rPr>
              <w:t xml:space="preserve"> tens /</w:t>
            </w:r>
            <w:proofErr w:type="spellStart"/>
            <w:r w:rsidRPr="00CB5A78">
              <w:rPr>
                <w:rFonts w:ascii="Cambria" w:hAnsi="Cambria"/>
                <w:sz w:val="22"/>
                <w:szCs w:val="22"/>
              </w:rPr>
              <w:t>fes</w:t>
            </w:r>
            <w:proofErr w:type="spellEnd"/>
          </w:p>
        </w:tc>
        <w:tc>
          <w:tcPr>
            <w:tcW w:w="3556" w:type="dxa"/>
          </w:tcPr>
          <w:p w14:paraId="6BF8D295"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IBRAMED </w:t>
            </w:r>
          </w:p>
          <w:p w14:paraId="43B38FDF" w14:textId="77777777" w:rsidR="00105EEC" w:rsidRPr="00CB5A78" w:rsidRDefault="00105EEC" w:rsidP="006A5197">
            <w:pPr>
              <w:rPr>
                <w:rFonts w:ascii="Cambria" w:hAnsi="Cambria"/>
                <w:sz w:val="22"/>
                <w:szCs w:val="22"/>
              </w:rPr>
            </w:pPr>
          </w:p>
        </w:tc>
        <w:tc>
          <w:tcPr>
            <w:tcW w:w="1045" w:type="dxa"/>
          </w:tcPr>
          <w:p w14:paraId="5AA32DA9"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bl>
    <w:p w14:paraId="587517E8" w14:textId="77777777" w:rsidR="00105EEC" w:rsidRDefault="00105EEC" w:rsidP="00105EEC">
      <w:pPr>
        <w:rPr>
          <w:rFonts w:ascii="Cambria" w:eastAsia="Times New Roman" w:hAnsi="Cambria"/>
          <w:b/>
          <w:lang w:eastAsia="pt-BR"/>
        </w:rPr>
      </w:pPr>
      <w:r w:rsidRPr="00CB5A78">
        <w:rPr>
          <w:rFonts w:ascii="Cambria" w:eastAsia="Times New Roman" w:hAnsi="Cambria"/>
          <w:b/>
          <w:lang w:eastAsia="pt-BR"/>
        </w:rPr>
        <w:t xml:space="preserve">                               </w:t>
      </w:r>
    </w:p>
    <w:p w14:paraId="1F230749" w14:textId="77777777" w:rsidR="00105EEC" w:rsidRPr="00CB5A78" w:rsidRDefault="00105EEC" w:rsidP="00105EEC">
      <w:pPr>
        <w:rPr>
          <w:rFonts w:ascii="Cambria" w:eastAsia="Times New Roman" w:hAnsi="Cambria"/>
          <w:b/>
          <w:lang w:eastAsia="pt-BR"/>
        </w:rPr>
      </w:pPr>
    </w:p>
    <w:p w14:paraId="1DDB337E" w14:textId="77777777" w:rsidR="00105EEC" w:rsidRPr="00CB5A78" w:rsidRDefault="00105EEC" w:rsidP="00105EEC">
      <w:pPr>
        <w:rPr>
          <w:rFonts w:ascii="Cambria" w:eastAsia="Times New Roman" w:hAnsi="Cambria"/>
          <w:b/>
          <w:lang w:eastAsia="pt-BR"/>
        </w:rPr>
      </w:pPr>
    </w:p>
    <w:p w14:paraId="7D53368C" w14:textId="77777777" w:rsidR="00105EEC" w:rsidRPr="00CB5A78" w:rsidRDefault="00105EEC" w:rsidP="00105EEC">
      <w:pPr>
        <w:rPr>
          <w:rFonts w:ascii="Cambria" w:eastAsia="Times New Roman" w:hAnsi="Cambria"/>
          <w:b/>
          <w:lang w:eastAsia="pt-BR"/>
        </w:rPr>
      </w:pPr>
      <w:r w:rsidRPr="00CB5A78">
        <w:rPr>
          <w:rFonts w:ascii="Cambria" w:eastAsia="Times New Roman" w:hAnsi="Cambria"/>
          <w:b/>
          <w:lang w:eastAsia="pt-BR"/>
        </w:rPr>
        <w:t xml:space="preserve">                           </w:t>
      </w:r>
      <w:r w:rsidRPr="00CB5A78">
        <w:rPr>
          <w:rFonts w:ascii="Cambria" w:eastAsia="Times New Roman" w:hAnsi="Cambria"/>
          <w:b/>
        </w:rPr>
        <w:t>EQUIPAMENTOS</w:t>
      </w:r>
      <w:r w:rsidRPr="00CB5A78">
        <w:rPr>
          <w:rFonts w:ascii="Cambria" w:eastAsia="Times New Roman" w:hAnsi="Cambria"/>
          <w:b/>
          <w:lang w:eastAsia="pt-BR"/>
        </w:rPr>
        <w:t xml:space="preserve"> – CENTRO DE ESTERELIZAÇÃO </w:t>
      </w:r>
    </w:p>
    <w:p w14:paraId="7C608786" w14:textId="77777777" w:rsidR="00105EEC" w:rsidRPr="00CB5A78" w:rsidRDefault="00105EEC" w:rsidP="00105EEC">
      <w:pPr>
        <w:rPr>
          <w:rFonts w:ascii="Cambria" w:eastAsia="Times New Roman" w:hAnsi="Cambria"/>
          <w:b/>
          <w:lang w:eastAsia="pt-BR"/>
        </w:rPr>
      </w:pPr>
    </w:p>
    <w:p w14:paraId="1E3C2AD3" w14:textId="77777777" w:rsidR="00105EEC" w:rsidRPr="00CB5A78" w:rsidRDefault="00105EEC" w:rsidP="00105EEC">
      <w:pPr>
        <w:rPr>
          <w:rFonts w:ascii="Cambria" w:eastAsia="Times New Roman" w:hAnsi="Cambria"/>
          <w:b/>
          <w:lang w:eastAsia="pt-BR"/>
        </w:rPr>
      </w:pPr>
    </w:p>
    <w:tbl>
      <w:tblPr>
        <w:tblStyle w:val="Tabelacomgrade"/>
        <w:tblpPr w:leftFromText="141" w:rightFromText="141" w:vertAnchor="text" w:horzAnchor="margin" w:tblpY="-72"/>
        <w:tblW w:w="10200" w:type="dxa"/>
        <w:tblLayout w:type="fixed"/>
        <w:tblLook w:val="04A0" w:firstRow="1" w:lastRow="0" w:firstColumn="1" w:lastColumn="0" w:noHBand="0" w:noVBand="1"/>
      </w:tblPr>
      <w:tblGrid>
        <w:gridCol w:w="3279"/>
        <w:gridCol w:w="2358"/>
        <w:gridCol w:w="3511"/>
        <w:gridCol w:w="11"/>
        <w:gridCol w:w="1041"/>
      </w:tblGrid>
      <w:tr w:rsidR="00105EEC" w:rsidRPr="00CB5A78" w14:paraId="4FBAE7DF" w14:textId="77777777" w:rsidTr="006A5197">
        <w:trPr>
          <w:trHeight w:val="262"/>
        </w:trPr>
        <w:tc>
          <w:tcPr>
            <w:tcW w:w="3279" w:type="dxa"/>
          </w:tcPr>
          <w:p w14:paraId="05439FF8" w14:textId="77777777" w:rsidR="00105EEC" w:rsidRPr="00CB5A78" w:rsidRDefault="00105EEC" w:rsidP="006A5197">
            <w:pPr>
              <w:jc w:val="center"/>
              <w:rPr>
                <w:rFonts w:ascii="Cambria" w:hAnsi="Cambria"/>
                <w:b/>
                <w:sz w:val="22"/>
                <w:szCs w:val="22"/>
              </w:rPr>
            </w:pPr>
            <w:r w:rsidRPr="00CB5A78">
              <w:rPr>
                <w:rFonts w:ascii="Cambria" w:hAnsi="Cambria"/>
                <w:b/>
                <w:sz w:val="22"/>
                <w:szCs w:val="22"/>
              </w:rPr>
              <w:t>Equipamento</w:t>
            </w:r>
          </w:p>
          <w:p w14:paraId="0E5CB33B" w14:textId="77777777" w:rsidR="00105EEC" w:rsidRPr="00CB5A78" w:rsidRDefault="00105EEC" w:rsidP="006A5197">
            <w:pPr>
              <w:rPr>
                <w:rFonts w:ascii="Cambria" w:hAnsi="Cambria"/>
                <w:sz w:val="22"/>
                <w:szCs w:val="22"/>
              </w:rPr>
            </w:pPr>
          </w:p>
        </w:tc>
        <w:tc>
          <w:tcPr>
            <w:tcW w:w="2358" w:type="dxa"/>
          </w:tcPr>
          <w:p w14:paraId="15549283" w14:textId="77777777" w:rsidR="00105EEC" w:rsidRPr="00CB5A78" w:rsidRDefault="00105EEC" w:rsidP="006A5197">
            <w:pPr>
              <w:rPr>
                <w:rFonts w:ascii="Cambria" w:hAnsi="Cambria"/>
                <w:sz w:val="22"/>
                <w:szCs w:val="22"/>
              </w:rPr>
            </w:pPr>
            <w:r w:rsidRPr="00CB5A78">
              <w:rPr>
                <w:rFonts w:ascii="Cambria" w:hAnsi="Cambria"/>
                <w:b/>
                <w:sz w:val="22"/>
                <w:szCs w:val="22"/>
              </w:rPr>
              <w:t>Modelo</w:t>
            </w:r>
          </w:p>
        </w:tc>
        <w:tc>
          <w:tcPr>
            <w:tcW w:w="3522" w:type="dxa"/>
            <w:gridSpan w:val="2"/>
          </w:tcPr>
          <w:p w14:paraId="68856848" w14:textId="77777777" w:rsidR="00105EEC" w:rsidRPr="00CB5A78" w:rsidRDefault="00105EEC" w:rsidP="006A5197">
            <w:pPr>
              <w:rPr>
                <w:rFonts w:ascii="Cambria" w:hAnsi="Cambria"/>
                <w:b/>
                <w:sz w:val="22"/>
                <w:szCs w:val="22"/>
              </w:rPr>
            </w:pPr>
            <w:r w:rsidRPr="00CB5A78">
              <w:rPr>
                <w:rFonts w:ascii="Cambria" w:hAnsi="Cambria"/>
                <w:b/>
                <w:sz w:val="22"/>
                <w:szCs w:val="22"/>
              </w:rPr>
              <w:t>Marca</w:t>
            </w:r>
          </w:p>
          <w:p w14:paraId="60FE70F0" w14:textId="77777777" w:rsidR="00105EEC" w:rsidRPr="00CB5A78" w:rsidRDefault="00105EEC" w:rsidP="006A5197">
            <w:pPr>
              <w:rPr>
                <w:rFonts w:ascii="Cambria" w:hAnsi="Cambria"/>
                <w:sz w:val="22"/>
                <w:szCs w:val="22"/>
              </w:rPr>
            </w:pPr>
          </w:p>
        </w:tc>
        <w:tc>
          <w:tcPr>
            <w:tcW w:w="1041" w:type="dxa"/>
          </w:tcPr>
          <w:p w14:paraId="1C3F9EC7" w14:textId="77777777" w:rsidR="00105EEC" w:rsidRPr="00CB5A78" w:rsidRDefault="00105EEC" w:rsidP="006A5197">
            <w:pPr>
              <w:jc w:val="center"/>
              <w:rPr>
                <w:rFonts w:ascii="Cambria" w:hAnsi="Cambria"/>
                <w:sz w:val="22"/>
                <w:szCs w:val="22"/>
              </w:rPr>
            </w:pPr>
            <w:r w:rsidRPr="00CB5A78">
              <w:rPr>
                <w:rFonts w:ascii="Cambria" w:hAnsi="Cambria"/>
                <w:b/>
                <w:sz w:val="22"/>
                <w:szCs w:val="22"/>
              </w:rPr>
              <w:t>Quant</w:t>
            </w:r>
          </w:p>
        </w:tc>
      </w:tr>
      <w:tr w:rsidR="00105EEC" w:rsidRPr="00CB5A78" w14:paraId="02AD4F41" w14:textId="77777777" w:rsidTr="006A5197">
        <w:trPr>
          <w:trHeight w:val="279"/>
        </w:trPr>
        <w:tc>
          <w:tcPr>
            <w:tcW w:w="3279" w:type="dxa"/>
          </w:tcPr>
          <w:p w14:paraId="505E3CF6" w14:textId="77777777" w:rsidR="00105EEC" w:rsidRPr="00CB5A78" w:rsidRDefault="00105EEC" w:rsidP="006A5197">
            <w:pPr>
              <w:rPr>
                <w:rFonts w:ascii="Cambria" w:hAnsi="Cambria"/>
                <w:sz w:val="22"/>
                <w:szCs w:val="22"/>
              </w:rPr>
            </w:pPr>
            <w:r w:rsidRPr="00CB5A78">
              <w:rPr>
                <w:rFonts w:ascii="Cambria" w:hAnsi="Cambria"/>
                <w:sz w:val="22"/>
                <w:szCs w:val="22"/>
              </w:rPr>
              <w:t xml:space="preserve">Autoclave horizontal </w:t>
            </w:r>
          </w:p>
        </w:tc>
        <w:tc>
          <w:tcPr>
            <w:tcW w:w="2358" w:type="dxa"/>
          </w:tcPr>
          <w:p w14:paraId="4A55993C" w14:textId="77777777" w:rsidR="00105EEC" w:rsidRPr="00CB5A78" w:rsidRDefault="00105EEC" w:rsidP="006A5197">
            <w:pPr>
              <w:rPr>
                <w:rFonts w:ascii="Cambria" w:hAnsi="Cambria"/>
                <w:sz w:val="22"/>
                <w:szCs w:val="22"/>
              </w:rPr>
            </w:pPr>
          </w:p>
        </w:tc>
        <w:tc>
          <w:tcPr>
            <w:tcW w:w="3522" w:type="dxa"/>
            <w:gridSpan w:val="2"/>
          </w:tcPr>
          <w:p w14:paraId="50E473E7"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Stermax</w:t>
            </w:r>
            <w:proofErr w:type="spellEnd"/>
          </w:p>
        </w:tc>
        <w:tc>
          <w:tcPr>
            <w:tcW w:w="1041" w:type="dxa"/>
          </w:tcPr>
          <w:p w14:paraId="673F4E57"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1614E5C1" w14:textId="77777777" w:rsidTr="006A5197">
        <w:trPr>
          <w:trHeight w:val="187"/>
        </w:trPr>
        <w:tc>
          <w:tcPr>
            <w:tcW w:w="3279" w:type="dxa"/>
          </w:tcPr>
          <w:p w14:paraId="4DC61674" w14:textId="77777777" w:rsidR="00105EEC" w:rsidRPr="00CB5A78" w:rsidRDefault="00105EEC" w:rsidP="006A5197">
            <w:pPr>
              <w:rPr>
                <w:rFonts w:ascii="Cambria" w:hAnsi="Cambria"/>
                <w:sz w:val="22"/>
                <w:szCs w:val="22"/>
              </w:rPr>
            </w:pPr>
            <w:r w:rsidRPr="00CB5A78">
              <w:rPr>
                <w:rFonts w:ascii="Cambria" w:hAnsi="Cambria"/>
                <w:sz w:val="22"/>
                <w:szCs w:val="22"/>
              </w:rPr>
              <w:t>Autoclave horizontal</w:t>
            </w:r>
          </w:p>
        </w:tc>
        <w:tc>
          <w:tcPr>
            <w:tcW w:w="2358" w:type="dxa"/>
          </w:tcPr>
          <w:p w14:paraId="43582F91" w14:textId="77777777" w:rsidR="00105EEC" w:rsidRPr="00CB5A78" w:rsidRDefault="00105EEC" w:rsidP="006A5197">
            <w:pPr>
              <w:rPr>
                <w:rFonts w:ascii="Cambria" w:hAnsi="Cambria"/>
                <w:sz w:val="22"/>
                <w:szCs w:val="22"/>
              </w:rPr>
            </w:pPr>
          </w:p>
        </w:tc>
        <w:tc>
          <w:tcPr>
            <w:tcW w:w="3522" w:type="dxa"/>
            <w:gridSpan w:val="2"/>
          </w:tcPr>
          <w:p w14:paraId="2925ACD6"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Bs</w:t>
            </w:r>
            <w:proofErr w:type="spellEnd"/>
            <w:r w:rsidRPr="00CB5A78">
              <w:rPr>
                <w:rFonts w:ascii="Cambria" w:hAnsi="Cambria"/>
                <w:sz w:val="22"/>
                <w:szCs w:val="22"/>
              </w:rPr>
              <w:t xml:space="preserve"> </w:t>
            </w:r>
            <w:proofErr w:type="spellStart"/>
            <w:r w:rsidRPr="00CB5A78">
              <w:rPr>
                <w:rFonts w:ascii="Cambria" w:hAnsi="Cambria"/>
                <w:sz w:val="22"/>
                <w:szCs w:val="22"/>
              </w:rPr>
              <w:t>digitale</w:t>
            </w:r>
            <w:proofErr w:type="spellEnd"/>
          </w:p>
        </w:tc>
        <w:tc>
          <w:tcPr>
            <w:tcW w:w="1041" w:type="dxa"/>
          </w:tcPr>
          <w:p w14:paraId="25645B72" w14:textId="77777777" w:rsidR="00105EEC" w:rsidRPr="00CB5A78" w:rsidRDefault="00105EEC" w:rsidP="006A5197">
            <w:pPr>
              <w:rPr>
                <w:rFonts w:ascii="Cambria" w:hAnsi="Cambria"/>
                <w:sz w:val="22"/>
                <w:szCs w:val="22"/>
              </w:rPr>
            </w:pPr>
            <w:r w:rsidRPr="00CB5A78">
              <w:rPr>
                <w:rFonts w:ascii="Cambria" w:hAnsi="Cambria"/>
                <w:sz w:val="22"/>
                <w:szCs w:val="22"/>
              </w:rPr>
              <w:t xml:space="preserve">     2</w:t>
            </w:r>
          </w:p>
        </w:tc>
      </w:tr>
      <w:tr w:rsidR="00105EEC" w:rsidRPr="00CB5A78" w14:paraId="4C9935E2" w14:textId="77777777" w:rsidTr="006A5197">
        <w:trPr>
          <w:trHeight w:val="649"/>
        </w:trPr>
        <w:tc>
          <w:tcPr>
            <w:tcW w:w="3279" w:type="dxa"/>
          </w:tcPr>
          <w:p w14:paraId="3ABEDF93" w14:textId="77777777" w:rsidR="00105EEC" w:rsidRPr="00CB5A78" w:rsidRDefault="00105EEC" w:rsidP="006A5197">
            <w:pPr>
              <w:pStyle w:val="Ttulo1"/>
              <w:shd w:val="clear" w:color="auto" w:fill="FFFFFF"/>
              <w:spacing w:before="0"/>
              <w:outlineLvl w:val="0"/>
              <w:rPr>
                <w:rFonts w:ascii="Cambria" w:hAnsi="Cambria" w:cs="Arial"/>
                <w:sz w:val="22"/>
                <w:szCs w:val="22"/>
              </w:rPr>
            </w:pPr>
            <w:r w:rsidRPr="00CB5A78">
              <w:rPr>
                <w:rFonts w:ascii="Cambria" w:hAnsi="Cambria" w:cs="Arial"/>
                <w:color w:val="auto"/>
                <w:sz w:val="22"/>
                <w:szCs w:val="22"/>
              </w:rPr>
              <w:t xml:space="preserve">Seladora Pedal </w:t>
            </w:r>
          </w:p>
        </w:tc>
        <w:tc>
          <w:tcPr>
            <w:tcW w:w="2358" w:type="dxa"/>
          </w:tcPr>
          <w:p w14:paraId="4793E8A9" w14:textId="77777777" w:rsidR="00105EEC" w:rsidRPr="00CB5A78" w:rsidRDefault="00105EEC" w:rsidP="006A5197">
            <w:pPr>
              <w:pStyle w:val="Ttulo1"/>
              <w:shd w:val="clear" w:color="auto" w:fill="FFFFFF"/>
              <w:spacing w:before="0"/>
              <w:outlineLvl w:val="0"/>
              <w:rPr>
                <w:rFonts w:ascii="Cambria" w:hAnsi="Cambria" w:cs="Arial"/>
                <w:color w:val="auto"/>
                <w:sz w:val="22"/>
                <w:szCs w:val="22"/>
              </w:rPr>
            </w:pPr>
            <w:r w:rsidRPr="00CB5A78">
              <w:rPr>
                <w:rFonts w:ascii="Cambria" w:hAnsi="Cambria" w:cs="Arial"/>
                <w:color w:val="auto"/>
                <w:sz w:val="22"/>
                <w:szCs w:val="22"/>
              </w:rPr>
              <w:t>Bivolt S/ Temporizador</w:t>
            </w:r>
          </w:p>
          <w:p w14:paraId="10518891" w14:textId="77777777" w:rsidR="00105EEC" w:rsidRPr="00CB5A78" w:rsidRDefault="00105EEC" w:rsidP="006A5197">
            <w:pPr>
              <w:rPr>
                <w:rFonts w:ascii="Cambria" w:hAnsi="Cambria"/>
                <w:sz w:val="22"/>
                <w:szCs w:val="22"/>
              </w:rPr>
            </w:pPr>
          </w:p>
        </w:tc>
        <w:tc>
          <w:tcPr>
            <w:tcW w:w="3522" w:type="dxa"/>
            <w:gridSpan w:val="2"/>
          </w:tcPr>
          <w:p w14:paraId="22F0EF1B" w14:textId="77777777" w:rsidR="00105EEC" w:rsidRPr="00CB5A78" w:rsidRDefault="00105EEC" w:rsidP="006A5197">
            <w:pPr>
              <w:shd w:val="clear" w:color="auto" w:fill="FFFFFF"/>
              <w:outlineLvl w:val="0"/>
              <w:rPr>
                <w:rFonts w:ascii="Cambria" w:eastAsia="Times New Roman" w:hAnsi="Cambria"/>
                <w:bCs/>
                <w:color w:val="000000"/>
                <w:kern w:val="36"/>
                <w:sz w:val="22"/>
                <w:szCs w:val="22"/>
              </w:rPr>
            </w:pPr>
            <w:proofErr w:type="spellStart"/>
            <w:r w:rsidRPr="00CB5A78">
              <w:rPr>
                <w:rFonts w:ascii="Cambria" w:eastAsia="Times New Roman" w:hAnsi="Cambria"/>
                <w:bCs/>
                <w:color w:val="000000"/>
                <w:kern w:val="36"/>
                <w:sz w:val="22"/>
                <w:szCs w:val="22"/>
              </w:rPr>
              <w:t>Isamaq</w:t>
            </w:r>
            <w:proofErr w:type="spellEnd"/>
          </w:p>
          <w:p w14:paraId="10119CC7" w14:textId="77777777" w:rsidR="00105EEC" w:rsidRPr="00CB5A78" w:rsidRDefault="006A4654" w:rsidP="006A5197">
            <w:pPr>
              <w:rPr>
                <w:rFonts w:ascii="Cambria" w:hAnsi="Cambria"/>
                <w:sz w:val="22"/>
                <w:szCs w:val="22"/>
              </w:rPr>
            </w:pPr>
            <w:hyperlink r:id="rId68" w:history="1">
              <w:r w:rsidR="00105EEC" w:rsidRPr="00CB5A78">
                <w:rPr>
                  <w:rFonts w:ascii="Cambria" w:eastAsia="Times New Roman" w:hAnsi="Cambria"/>
                  <w:color w:val="3483FA"/>
                  <w:sz w:val="22"/>
                  <w:szCs w:val="22"/>
                </w:rPr>
                <w:br/>
              </w:r>
            </w:hyperlink>
          </w:p>
        </w:tc>
        <w:tc>
          <w:tcPr>
            <w:tcW w:w="1041" w:type="dxa"/>
          </w:tcPr>
          <w:p w14:paraId="0EB83A17"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799845A0" w14:textId="77777777" w:rsidTr="006A5197">
        <w:trPr>
          <w:trHeight w:val="520"/>
        </w:trPr>
        <w:tc>
          <w:tcPr>
            <w:tcW w:w="3279" w:type="dxa"/>
          </w:tcPr>
          <w:p w14:paraId="2CB4FB6A" w14:textId="77777777" w:rsidR="00105EEC" w:rsidRPr="00CB5A78" w:rsidRDefault="00105EEC" w:rsidP="006A5197">
            <w:pPr>
              <w:pStyle w:val="SemEspaamento"/>
              <w:rPr>
                <w:rFonts w:ascii="Cambria" w:hAnsi="Cambria" w:cs="Arial"/>
                <w:sz w:val="22"/>
                <w:szCs w:val="22"/>
              </w:rPr>
            </w:pPr>
            <w:r w:rsidRPr="00CB5A78">
              <w:rPr>
                <w:rFonts w:ascii="Cambria" w:hAnsi="Cambria" w:cs="Arial"/>
                <w:sz w:val="22"/>
                <w:szCs w:val="22"/>
              </w:rPr>
              <w:t>Seladora com Pedal</w:t>
            </w:r>
          </w:p>
        </w:tc>
        <w:tc>
          <w:tcPr>
            <w:tcW w:w="2358" w:type="dxa"/>
          </w:tcPr>
          <w:p w14:paraId="361DE2F5" w14:textId="77777777" w:rsidR="00105EEC" w:rsidRPr="00CB5A78" w:rsidRDefault="00105EEC" w:rsidP="006A5197">
            <w:pPr>
              <w:pStyle w:val="SemEspaamento"/>
              <w:rPr>
                <w:rFonts w:ascii="Cambria" w:hAnsi="Cambria" w:cs="Arial"/>
                <w:sz w:val="22"/>
                <w:szCs w:val="22"/>
              </w:rPr>
            </w:pPr>
            <w:proofErr w:type="spellStart"/>
            <w:r w:rsidRPr="00CB5A78">
              <w:rPr>
                <w:rFonts w:ascii="Cambria" w:hAnsi="Cambria" w:cs="Arial"/>
                <w:sz w:val="22"/>
                <w:szCs w:val="22"/>
              </w:rPr>
              <w:t>Selapack</w:t>
            </w:r>
            <w:proofErr w:type="spellEnd"/>
            <w:r w:rsidRPr="00CB5A78">
              <w:rPr>
                <w:rFonts w:ascii="Cambria" w:hAnsi="Cambria" w:cs="Arial"/>
                <w:sz w:val="22"/>
                <w:szCs w:val="22"/>
              </w:rPr>
              <w:t xml:space="preserve"> SM350</w:t>
            </w:r>
          </w:p>
        </w:tc>
        <w:tc>
          <w:tcPr>
            <w:tcW w:w="3522" w:type="dxa"/>
            <w:gridSpan w:val="2"/>
          </w:tcPr>
          <w:p w14:paraId="3398957D"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Selapack</w:t>
            </w:r>
            <w:proofErr w:type="spellEnd"/>
          </w:p>
        </w:tc>
        <w:tc>
          <w:tcPr>
            <w:tcW w:w="1041" w:type="dxa"/>
          </w:tcPr>
          <w:p w14:paraId="7FABB6FF"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25817942" w14:textId="77777777" w:rsidTr="006A5197">
        <w:tblPrEx>
          <w:tblCellMar>
            <w:left w:w="70" w:type="dxa"/>
            <w:right w:w="70" w:type="dxa"/>
          </w:tblCellMar>
          <w:tblLook w:val="0000" w:firstRow="0" w:lastRow="0" w:firstColumn="0" w:lastColumn="0" w:noHBand="0" w:noVBand="0"/>
        </w:tblPrEx>
        <w:trPr>
          <w:trHeight w:val="514"/>
        </w:trPr>
        <w:tc>
          <w:tcPr>
            <w:tcW w:w="3279" w:type="dxa"/>
          </w:tcPr>
          <w:p w14:paraId="61B40807" w14:textId="77777777" w:rsidR="00105EEC" w:rsidRPr="00CB5A78" w:rsidRDefault="00105EEC" w:rsidP="006A5197">
            <w:pPr>
              <w:pStyle w:val="Ttulo1"/>
              <w:shd w:val="clear" w:color="auto" w:fill="F8F9FC"/>
              <w:spacing w:before="75" w:line="390" w:lineRule="atLeast"/>
              <w:outlineLvl w:val="0"/>
              <w:rPr>
                <w:rFonts w:ascii="Cambria" w:hAnsi="Cambria" w:cs="Arial"/>
                <w:color w:val="auto"/>
                <w:sz w:val="22"/>
                <w:szCs w:val="22"/>
              </w:rPr>
            </w:pPr>
            <w:r w:rsidRPr="00CB5A78">
              <w:rPr>
                <w:rStyle w:val="vtex-store-components-3-x-productbrand"/>
                <w:rFonts w:ascii="Cambria" w:hAnsi="Cambria" w:cs="Arial"/>
                <w:color w:val="auto"/>
                <w:sz w:val="22"/>
                <w:szCs w:val="22"/>
              </w:rPr>
              <w:t>Seladora Grau Cirúrgico</w:t>
            </w:r>
          </w:p>
        </w:tc>
        <w:tc>
          <w:tcPr>
            <w:tcW w:w="2358" w:type="dxa"/>
          </w:tcPr>
          <w:p w14:paraId="52A4ECF4" w14:textId="77777777" w:rsidR="00105EEC" w:rsidRPr="00CB5A78" w:rsidRDefault="00105EEC" w:rsidP="006A5197">
            <w:pPr>
              <w:pStyle w:val="Ttulo1"/>
              <w:shd w:val="clear" w:color="auto" w:fill="F8F9FC"/>
              <w:spacing w:before="75" w:line="390" w:lineRule="atLeast"/>
              <w:outlineLvl w:val="0"/>
              <w:rPr>
                <w:rFonts w:ascii="Cambria" w:hAnsi="Cambria" w:cs="Arial"/>
                <w:color w:val="auto"/>
                <w:sz w:val="22"/>
                <w:szCs w:val="22"/>
              </w:rPr>
            </w:pPr>
            <w:r w:rsidRPr="00CB5A78">
              <w:rPr>
                <w:rStyle w:val="vtex-store-components-3-x-productbrand"/>
                <w:rFonts w:ascii="Cambria" w:hAnsi="Cambria" w:cs="Arial"/>
                <w:color w:val="auto"/>
                <w:sz w:val="22"/>
                <w:szCs w:val="22"/>
              </w:rPr>
              <w:t>CMSM 300 CT</w:t>
            </w:r>
          </w:p>
          <w:p w14:paraId="1C232283" w14:textId="77777777" w:rsidR="00105EEC" w:rsidRPr="00CB5A78" w:rsidRDefault="00105EEC" w:rsidP="006A5197">
            <w:pPr>
              <w:rPr>
                <w:rFonts w:ascii="Cambria" w:hAnsi="Cambria"/>
                <w:sz w:val="22"/>
                <w:szCs w:val="22"/>
              </w:rPr>
            </w:pPr>
          </w:p>
        </w:tc>
        <w:tc>
          <w:tcPr>
            <w:tcW w:w="3511" w:type="dxa"/>
          </w:tcPr>
          <w:p w14:paraId="0AEFB537" w14:textId="77777777" w:rsidR="00105EEC" w:rsidRPr="00CB5A78" w:rsidRDefault="00105EEC" w:rsidP="006A5197">
            <w:pPr>
              <w:rPr>
                <w:rFonts w:ascii="Cambria" w:hAnsi="Cambria"/>
                <w:sz w:val="22"/>
                <w:szCs w:val="22"/>
              </w:rPr>
            </w:pPr>
            <w:r w:rsidRPr="00CB5A78">
              <w:rPr>
                <w:rFonts w:ascii="Cambria" w:hAnsi="Cambria"/>
                <w:sz w:val="22"/>
                <w:szCs w:val="22"/>
              </w:rPr>
              <w:t xml:space="preserve">Cetro </w:t>
            </w:r>
          </w:p>
        </w:tc>
        <w:tc>
          <w:tcPr>
            <w:tcW w:w="1052" w:type="dxa"/>
            <w:gridSpan w:val="2"/>
          </w:tcPr>
          <w:p w14:paraId="2907A63F" w14:textId="77777777" w:rsidR="00105EEC" w:rsidRPr="00CB5A78" w:rsidRDefault="00105EEC" w:rsidP="006A5197">
            <w:pPr>
              <w:jc w:val="both"/>
              <w:rPr>
                <w:rFonts w:ascii="Cambria" w:hAnsi="Cambria"/>
                <w:sz w:val="22"/>
                <w:szCs w:val="22"/>
              </w:rPr>
            </w:pPr>
            <w:r w:rsidRPr="00CB5A78">
              <w:rPr>
                <w:rFonts w:ascii="Cambria" w:hAnsi="Cambria"/>
                <w:sz w:val="22"/>
                <w:szCs w:val="22"/>
              </w:rPr>
              <w:t xml:space="preserve">      1</w:t>
            </w:r>
          </w:p>
        </w:tc>
      </w:tr>
    </w:tbl>
    <w:p w14:paraId="73159F8E" w14:textId="77777777" w:rsidR="00105EEC" w:rsidRPr="00CB5A78" w:rsidRDefault="00105EEC" w:rsidP="00105EEC">
      <w:pPr>
        <w:jc w:val="center"/>
        <w:rPr>
          <w:rFonts w:ascii="Cambria" w:eastAsia="Times New Roman" w:hAnsi="Cambria"/>
          <w:b/>
          <w:lang w:eastAsia="pt-BR"/>
        </w:rPr>
      </w:pPr>
      <w:r w:rsidRPr="00CB5A78">
        <w:rPr>
          <w:rFonts w:ascii="Cambria" w:eastAsia="Times New Roman" w:hAnsi="Cambria"/>
          <w:b/>
          <w:lang w:eastAsia="pt-BR"/>
        </w:rPr>
        <w:t xml:space="preserve">EQUIPAMENTOS – SALA DE EMERGÊNCIA </w:t>
      </w:r>
    </w:p>
    <w:tbl>
      <w:tblPr>
        <w:tblStyle w:val="Tabelacomgrade"/>
        <w:tblpPr w:leftFromText="141" w:rightFromText="141" w:vertAnchor="text" w:horzAnchor="margin" w:tblpY="35"/>
        <w:tblW w:w="10314" w:type="dxa"/>
        <w:tblLayout w:type="fixed"/>
        <w:tblLook w:val="04A0" w:firstRow="1" w:lastRow="0" w:firstColumn="1" w:lastColumn="0" w:noHBand="0" w:noVBand="1"/>
      </w:tblPr>
      <w:tblGrid>
        <w:gridCol w:w="3369"/>
        <w:gridCol w:w="2268"/>
        <w:gridCol w:w="3536"/>
        <w:gridCol w:w="1141"/>
      </w:tblGrid>
      <w:tr w:rsidR="00105EEC" w:rsidRPr="00CB5A78" w14:paraId="34282A5D" w14:textId="77777777" w:rsidTr="006A5197">
        <w:trPr>
          <w:trHeight w:val="151"/>
        </w:trPr>
        <w:tc>
          <w:tcPr>
            <w:tcW w:w="3369" w:type="dxa"/>
          </w:tcPr>
          <w:p w14:paraId="1F970ED6" w14:textId="77777777" w:rsidR="00105EEC" w:rsidRPr="00CB5A78" w:rsidRDefault="00105EEC" w:rsidP="006A5197">
            <w:pPr>
              <w:jc w:val="center"/>
              <w:rPr>
                <w:rFonts w:ascii="Cambria" w:hAnsi="Cambria"/>
                <w:b/>
                <w:sz w:val="22"/>
                <w:szCs w:val="22"/>
              </w:rPr>
            </w:pPr>
            <w:r w:rsidRPr="00CB5A78">
              <w:rPr>
                <w:rFonts w:ascii="Cambria" w:hAnsi="Cambria"/>
                <w:b/>
                <w:sz w:val="22"/>
                <w:szCs w:val="22"/>
              </w:rPr>
              <w:t>Equipamento</w:t>
            </w:r>
          </w:p>
          <w:p w14:paraId="0120F226" w14:textId="77777777" w:rsidR="00105EEC" w:rsidRPr="00CB5A78" w:rsidRDefault="00105EEC" w:rsidP="006A5197">
            <w:pPr>
              <w:rPr>
                <w:rFonts w:ascii="Cambria" w:hAnsi="Cambria"/>
                <w:sz w:val="22"/>
                <w:szCs w:val="22"/>
              </w:rPr>
            </w:pPr>
          </w:p>
        </w:tc>
        <w:tc>
          <w:tcPr>
            <w:tcW w:w="2268" w:type="dxa"/>
          </w:tcPr>
          <w:p w14:paraId="67F65D71" w14:textId="77777777" w:rsidR="00105EEC" w:rsidRPr="00CB5A78" w:rsidRDefault="00105EEC" w:rsidP="006A5197">
            <w:pPr>
              <w:rPr>
                <w:rFonts w:ascii="Cambria" w:hAnsi="Cambria"/>
                <w:sz w:val="22"/>
                <w:szCs w:val="22"/>
              </w:rPr>
            </w:pPr>
            <w:r w:rsidRPr="00CB5A78">
              <w:rPr>
                <w:rFonts w:ascii="Cambria" w:hAnsi="Cambria"/>
                <w:b/>
                <w:sz w:val="22"/>
                <w:szCs w:val="22"/>
              </w:rPr>
              <w:t>Modelo</w:t>
            </w:r>
          </w:p>
        </w:tc>
        <w:tc>
          <w:tcPr>
            <w:tcW w:w="3536" w:type="dxa"/>
          </w:tcPr>
          <w:p w14:paraId="716B9662" w14:textId="77777777" w:rsidR="00105EEC" w:rsidRPr="00CB5A78" w:rsidRDefault="00105EEC" w:rsidP="006A5197">
            <w:pPr>
              <w:rPr>
                <w:rFonts w:ascii="Cambria" w:hAnsi="Cambria"/>
                <w:b/>
                <w:sz w:val="22"/>
                <w:szCs w:val="22"/>
              </w:rPr>
            </w:pPr>
            <w:r w:rsidRPr="00CB5A78">
              <w:rPr>
                <w:rFonts w:ascii="Cambria" w:hAnsi="Cambria"/>
                <w:b/>
                <w:sz w:val="22"/>
                <w:szCs w:val="22"/>
              </w:rPr>
              <w:t>Marca</w:t>
            </w:r>
          </w:p>
          <w:p w14:paraId="47752D34" w14:textId="77777777" w:rsidR="00105EEC" w:rsidRPr="00CB5A78" w:rsidRDefault="00105EEC" w:rsidP="006A5197">
            <w:pPr>
              <w:rPr>
                <w:rFonts w:ascii="Cambria" w:hAnsi="Cambria"/>
                <w:sz w:val="22"/>
                <w:szCs w:val="22"/>
              </w:rPr>
            </w:pPr>
          </w:p>
        </w:tc>
        <w:tc>
          <w:tcPr>
            <w:tcW w:w="1141" w:type="dxa"/>
          </w:tcPr>
          <w:p w14:paraId="75540A9D" w14:textId="77777777" w:rsidR="00105EEC" w:rsidRPr="00CB5A78" w:rsidRDefault="00105EEC" w:rsidP="006A5197">
            <w:pPr>
              <w:rPr>
                <w:rFonts w:ascii="Cambria" w:hAnsi="Cambria"/>
                <w:sz w:val="22"/>
                <w:szCs w:val="22"/>
              </w:rPr>
            </w:pPr>
            <w:r w:rsidRPr="00CB5A78">
              <w:rPr>
                <w:rFonts w:ascii="Cambria" w:hAnsi="Cambria"/>
                <w:b/>
                <w:sz w:val="22"/>
                <w:szCs w:val="22"/>
              </w:rPr>
              <w:t>Quant</w:t>
            </w:r>
          </w:p>
        </w:tc>
      </w:tr>
      <w:tr w:rsidR="00105EEC" w:rsidRPr="00CB5A78" w14:paraId="34F56755" w14:textId="77777777" w:rsidTr="006A5197">
        <w:trPr>
          <w:trHeight w:val="666"/>
        </w:trPr>
        <w:tc>
          <w:tcPr>
            <w:tcW w:w="3369" w:type="dxa"/>
          </w:tcPr>
          <w:p w14:paraId="03EDF90C"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Desfibrilador /Cardioversor </w:t>
            </w:r>
          </w:p>
          <w:p w14:paraId="5B77EADE" w14:textId="77777777" w:rsidR="00105EEC" w:rsidRPr="00CB5A78" w:rsidRDefault="00105EEC" w:rsidP="006A5197">
            <w:pPr>
              <w:rPr>
                <w:rFonts w:ascii="Cambria" w:hAnsi="Cambria"/>
                <w:sz w:val="22"/>
                <w:szCs w:val="22"/>
              </w:rPr>
            </w:pPr>
          </w:p>
        </w:tc>
        <w:tc>
          <w:tcPr>
            <w:tcW w:w="2268" w:type="dxa"/>
          </w:tcPr>
          <w:p w14:paraId="227A389E" w14:textId="77777777" w:rsidR="00105EEC" w:rsidRPr="00CB5A78" w:rsidRDefault="00105EEC" w:rsidP="006A5197">
            <w:pPr>
              <w:rPr>
                <w:rFonts w:ascii="Cambria" w:hAnsi="Cambria"/>
                <w:sz w:val="22"/>
                <w:szCs w:val="22"/>
              </w:rPr>
            </w:pPr>
            <w:r w:rsidRPr="00CB5A78">
              <w:rPr>
                <w:rFonts w:ascii="Cambria" w:hAnsi="Cambria"/>
                <w:sz w:val="22"/>
                <w:szCs w:val="22"/>
              </w:rPr>
              <w:t>TEC-5621</w:t>
            </w:r>
          </w:p>
        </w:tc>
        <w:tc>
          <w:tcPr>
            <w:tcW w:w="3536" w:type="dxa"/>
          </w:tcPr>
          <w:p w14:paraId="45DAC370"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Nihon</w:t>
            </w:r>
            <w:proofErr w:type="spellEnd"/>
            <w:r w:rsidRPr="00CB5A78">
              <w:rPr>
                <w:rFonts w:ascii="Cambria" w:hAnsi="Cambria"/>
                <w:sz w:val="22"/>
                <w:szCs w:val="22"/>
              </w:rPr>
              <w:t xml:space="preserve"> </w:t>
            </w:r>
            <w:proofErr w:type="spellStart"/>
            <w:r w:rsidRPr="00CB5A78">
              <w:rPr>
                <w:rFonts w:ascii="Cambria" w:hAnsi="Cambria"/>
                <w:sz w:val="22"/>
                <w:szCs w:val="22"/>
              </w:rPr>
              <w:t>kohden</w:t>
            </w:r>
            <w:proofErr w:type="spellEnd"/>
          </w:p>
        </w:tc>
        <w:tc>
          <w:tcPr>
            <w:tcW w:w="1141" w:type="dxa"/>
          </w:tcPr>
          <w:p w14:paraId="748888CF"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48D264AD" w14:textId="77777777" w:rsidTr="006A5197">
        <w:trPr>
          <w:trHeight w:val="547"/>
        </w:trPr>
        <w:tc>
          <w:tcPr>
            <w:tcW w:w="3369" w:type="dxa"/>
          </w:tcPr>
          <w:p w14:paraId="458A04B7" w14:textId="77777777" w:rsidR="00105EEC" w:rsidRPr="00CB5A78" w:rsidRDefault="00105EEC" w:rsidP="006A5197">
            <w:pPr>
              <w:pStyle w:val="Default"/>
              <w:rPr>
                <w:rFonts w:ascii="Cambria" w:hAnsi="Cambria"/>
                <w:sz w:val="22"/>
                <w:szCs w:val="22"/>
              </w:rPr>
            </w:pPr>
            <w:r w:rsidRPr="00CB5A78">
              <w:rPr>
                <w:rFonts w:ascii="Cambria" w:hAnsi="Cambria"/>
                <w:sz w:val="22"/>
                <w:szCs w:val="22"/>
              </w:rPr>
              <w:t xml:space="preserve">Monitor de sinais vitais </w:t>
            </w:r>
          </w:p>
        </w:tc>
        <w:tc>
          <w:tcPr>
            <w:tcW w:w="2268" w:type="dxa"/>
          </w:tcPr>
          <w:p w14:paraId="5AE3BC57" w14:textId="77777777" w:rsidR="00105EEC" w:rsidRPr="00CB5A78" w:rsidRDefault="00105EEC" w:rsidP="006A5197">
            <w:pPr>
              <w:rPr>
                <w:rFonts w:ascii="Cambria" w:hAnsi="Cambria"/>
                <w:sz w:val="22"/>
                <w:szCs w:val="22"/>
              </w:rPr>
            </w:pPr>
            <w:r w:rsidRPr="00CB5A78">
              <w:rPr>
                <w:rFonts w:ascii="Cambria" w:hAnsi="Cambria"/>
                <w:sz w:val="22"/>
                <w:szCs w:val="22"/>
              </w:rPr>
              <w:t>Umec12</w:t>
            </w:r>
          </w:p>
        </w:tc>
        <w:tc>
          <w:tcPr>
            <w:tcW w:w="3536" w:type="dxa"/>
          </w:tcPr>
          <w:p w14:paraId="6DBD49F7"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Mindray</w:t>
            </w:r>
            <w:proofErr w:type="spellEnd"/>
            <w:r w:rsidRPr="00CB5A78">
              <w:rPr>
                <w:rFonts w:ascii="Cambria" w:hAnsi="Cambria"/>
                <w:sz w:val="22"/>
                <w:szCs w:val="22"/>
              </w:rPr>
              <w:t xml:space="preserve"> </w:t>
            </w:r>
          </w:p>
        </w:tc>
        <w:tc>
          <w:tcPr>
            <w:tcW w:w="1141" w:type="dxa"/>
          </w:tcPr>
          <w:p w14:paraId="11CB8C4F"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0F258F8E" w14:textId="77777777" w:rsidTr="006A5197">
        <w:trPr>
          <w:trHeight w:val="205"/>
        </w:trPr>
        <w:tc>
          <w:tcPr>
            <w:tcW w:w="3369" w:type="dxa"/>
          </w:tcPr>
          <w:p w14:paraId="4A6D209B" w14:textId="77777777" w:rsidR="00105EEC" w:rsidRPr="00CB5A78" w:rsidRDefault="00105EEC" w:rsidP="006A5197">
            <w:pPr>
              <w:rPr>
                <w:rFonts w:ascii="Cambria" w:hAnsi="Cambria"/>
                <w:sz w:val="22"/>
                <w:szCs w:val="22"/>
              </w:rPr>
            </w:pPr>
            <w:r w:rsidRPr="00CB5A78">
              <w:rPr>
                <w:rFonts w:ascii="Cambria" w:hAnsi="Cambria"/>
                <w:sz w:val="22"/>
                <w:szCs w:val="22"/>
              </w:rPr>
              <w:lastRenderedPageBreak/>
              <w:t xml:space="preserve">Desfibrilador DEA </w:t>
            </w:r>
            <w:proofErr w:type="spellStart"/>
            <w:r w:rsidRPr="00CB5A78">
              <w:rPr>
                <w:rFonts w:ascii="Cambria" w:hAnsi="Cambria"/>
                <w:sz w:val="22"/>
                <w:szCs w:val="22"/>
              </w:rPr>
              <w:t>i.on</w:t>
            </w:r>
            <w:proofErr w:type="spellEnd"/>
          </w:p>
          <w:p w14:paraId="5788B964" w14:textId="77777777" w:rsidR="00105EEC" w:rsidRPr="00CB5A78" w:rsidRDefault="00105EEC" w:rsidP="006A5197">
            <w:pPr>
              <w:rPr>
                <w:rFonts w:ascii="Cambria" w:hAnsi="Cambria"/>
                <w:sz w:val="22"/>
                <w:szCs w:val="22"/>
              </w:rPr>
            </w:pPr>
          </w:p>
        </w:tc>
        <w:tc>
          <w:tcPr>
            <w:tcW w:w="2268" w:type="dxa"/>
          </w:tcPr>
          <w:p w14:paraId="333D1E6D" w14:textId="77777777" w:rsidR="00105EEC" w:rsidRPr="00CB5A78" w:rsidRDefault="00105EEC" w:rsidP="006A5197">
            <w:pPr>
              <w:pStyle w:val="SemEspaamento"/>
              <w:rPr>
                <w:rFonts w:ascii="Cambria" w:hAnsi="Cambria" w:cs="Arial"/>
                <w:sz w:val="22"/>
                <w:szCs w:val="22"/>
              </w:rPr>
            </w:pPr>
            <w:r w:rsidRPr="00CB5A78">
              <w:rPr>
                <w:rFonts w:ascii="Cambria" w:hAnsi="Cambria" w:cs="Arial"/>
                <w:sz w:val="22"/>
                <w:szCs w:val="22"/>
                <w:shd w:val="clear" w:color="auto" w:fill="FFFFFF"/>
              </w:rPr>
              <w:t>Intermediário</w:t>
            </w:r>
          </w:p>
        </w:tc>
        <w:tc>
          <w:tcPr>
            <w:tcW w:w="3536" w:type="dxa"/>
          </w:tcPr>
          <w:p w14:paraId="4AC5010E" w14:textId="77777777" w:rsidR="00105EEC" w:rsidRPr="00CB5A78" w:rsidRDefault="00105EEC" w:rsidP="006A5197">
            <w:pPr>
              <w:rPr>
                <w:rFonts w:ascii="Cambria" w:hAnsi="Cambria"/>
                <w:sz w:val="22"/>
                <w:szCs w:val="22"/>
              </w:rPr>
            </w:pPr>
            <w:r w:rsidRPr="00CB5A78">
              <w:rPr>
                <w:rFonts w:ascii="Cambria" w:hAnsi="Cambria"/>
                <w:sz w:val="22"/>
                <w:szCs w:val="22"/>
                <w:shd w:val="clear" w:color="auto" w:fill="FFFFFF"/>
              </w:rPr>
              <w:t> </w:t>
            </w:r>
            <w:proofErr w:type="spellStart"/>
            <w:r w:rsidRPr="00CB5A78">
              <w:rPr>
                <w:rFonts w:ascii="Cambria" w:hAnsi="Cambria"/>
                <w:sz w:val="22"/>
                <w:szCs w:val="22"/>
                <w:shd w:val="clear" w:color="auto" w:fill="FFFFFF"/>
              </w:rPr>
              <w:t>Instramed</w:t>
            </w:r>
            <w:proofErr w:type="spellEnd"/>
          </w:p>
        </w:tc>
        <w:tc>
          <w:tcPr>
            <w:tcW w:w="1141" w:type="dxa"/>
          </w:tcPr>
          <w:p w14:paraId="02C65E8A" w14:textId="77777777" w:rsidR="00105EEC" w:rsidRPr="00CB5A78" w:rsidRDefault="00105EEC" w:rsidP="006A5197">
            <w:pPr>
              <w:rPr>
                <w:rFonts w:ascii="Cambria" w:hAnsi="Cambria"/>
                <w:sz w:val="22"/>
                <w:szCs w:val="22"/>
              </w:rPr>
            </w:pPr>
            <w:r w:rsidRPr="00CB5A78">
              <w:rPr>
                <w:rFonts w:ascii="Cambria" w:hAnsi="Cambria"/>
                <w:sz w:val="22"/>
                <w:szCs w:val="22"/>
              </w:rPr>
              <w:t xml:space="preserve">      1</w:t>
            </w:r>
          </w:p>
        </w:tc>
      </w:tr>
      <w:tr w:rsidR="00105EEC" w:rsidRPr="00CB5A78" w14:paraId="2994F2C3" w14:textId="77777777" w:rsidTr="006A5197">
        <w:trPr>
          <w:trHeight w:val="205"/>
        </w:trPr>
        <w:tc>
          <w:tcPr>
            <w:tcW w:w="3369" w:type="dxa"/>
          </w:tcPr>
          <w:p w14:paraId="2F00EFA4" w14:textId="77777777" w:rsidR="00105EEC" w:rsidRPr="00CB5A78" w:rsidRDefault="00105EEC" w:rsidP="006A5197">
            <w:pPr>
              <w:rPr>
                <w:rFonts w:ascii="Cambria" w:hAnsi="Cambria"/>
                <w:sz w:val="22"/>
                <w:szCs w:val="22"/>
              </w:rPr>
            </w:pPr>
            <w:r w:rsidRPr="00CB5A78">
              <w:rPr>
                <w:rFonts w:ascii="Cambria" w:hAnsi="Cambria"/>
                <w:sz w:val="22"/>
                <w:szCs w:val="22"/>
              </w:rPr>
              <w:t xml:space="preserve">Monitor de beira de Leito </w:t>
            </w:r>
          </w:p>
        </w:tc>
        <w:tc>
          <w:tcPr>
            <w:tcW w:w="2268" w:type="dxa"/>
          </w:tcPr>
          <w:p w14:paraId="51F621C5" w14:textId="77777777" w:rsidR="00105EEC" w:rsidRPr="00CB5A78" w:rsidRDefault="00105EEC" w:rsidP="006A5197">
            <w:pPr>
              <w:rPr>
                <w:rFonts w:ascii="Cambria" w:hAnsi="Cambria"/>
                <w:sz w:val="22"/>
                <w:szCs w:val="22"/>
              </w:rPr>
            </w:pPr>
            <w:r w:rsidRPr="00CB5A78">
              <w:rPr>
                <w:rFonts w:ascii="Cambria" w:hAnsi="Cambria"/>
                <w:bCs/>
                <w:color w:val="000000"/>
                <w:sz w:val="22"/>
                <w:szCs w:val="22"/>
                <w:shd w:val="clear" w:color="auto" w:fill="FFFFFF"/>
              </w:rPr>
              <w:t>Série PVM-4000</w:t>
            </w:r>
          </w:p>
        </w:tc>
        <w:tc>
          <w:tcPr>
            <w:tcW w:w="3536" w:type="dxa"/>
          </w:tcPr>
          <w:p w14:paraId="6A7A6F6F" w14:textId="77777777" w:rsidR="00105EEC" w:rsidRPr="00CB5A78" w:rsidRDefault="00105EEC" w:rsidP="006A5197">
            <w:pPr>
              <w:rPr>
                <w:rFonts w:ascii="Cambria" w:hAnsi="Cambria"/>
                <w:sz w:val="22"/>
                <w:szCs w:val="22"/>
              </w:rPr>
            </w:pPr>
            <w:r w:rsidRPr="00CB5A78">
              <w:rPr>
                <w:rFonts w:ascii="Cambria" w:hAnsi="Cambria"/>
                <w:sz w:val="22"/>
                <w:szCs w:val="22"/>
              </w:rPr>
              <w:t xml:space="preserve"> </w:t>
            </w:r>
            <w:proofErr w:type="spellStart"/>
            <w:r w:rsidRPr="00CB5A78">
              <w:rPr>
                <w:rFonts w:ascii="Cambria" w:hAnsi="Cambria"/>
                <w:sz w:val="22"/>
                <w:szCs w:val="22"/>
              </w:rPr>
              <w:t>Vismo</w:t>
            </w:r>
            <w:proofErr w:type="spellEnd"/>
            <w:r w:rsidRPr="00CB5A78">
              <w:rPr>
                <w:rFonts w:ascii="Cambria" w:hAnsi="Cambria"/>
                <w:sz w:val="22"/>
                <w:szCs w:val="22"/>
              </w:rPr>
              <w:t xml:space="preserve"> </w:t>
            </w:r>
          </w:p>
        </w:tc>
        <w:tc>
          <w:tcPr>
            <w:tcW w:w="1141" w:type="dxa"/>
          </w:tcPr>
          <w:p w14:paraId="7611F29A" w14:textId="77777777" w:rsidR="00105EEC" w:rsidRPr="00CB5A78" w:rsidRDefault="00105EEC" w:rsidP="006A5197">
            <w:pPr>
              <w:rPr>
                <w:rFonts w:ascii="Cambria" w:hAnsi="Cambria"/>
                <w:sz w:val="22"/>
                <w:szCs w:val="22"/>
              </w:rPr>
            </w:pPr>
            <w:r w:rsidRPr="00CB5A78">
              <w:rPr>
                <w:rFonts w:ascii="Cambria" w:hAnsi="Cambria"/>
                <w:sz w:val="22"/>
                <w:szCs w:val="22"/>
              </w:rPr>
              <w:t xml:space="preserve">      2</w:t>
            </w:r>
          </w:p>
        </w:tc>
      </w:tr>
    </w:tbl>
    <w:p w14:paraId="5231DD35" w14:textId="77777777" w:rsidR="00105EEC" w:rsidRPr="00CB5A78" w:rsidRDefault="00105EEC" w:rsidP="00105EEC">
      <w:pPr>
        <w:rPr>
          <w:rFonts w:ascii="Cambria" w:hAnsi="Cambria"/>
          <w:b/>
        </w:rPr>
      </w:pPr>
    </w:p>
    <w:tbl>
      <w:tblPr>
        <w:tblStyle w:val="Tabelacomgrade"/>
        <w:tblpPr w:leftFromText="141" w:rightFromText="141" w:vertAnchor="text" w:horzAnchor="margin" w:tblpY="702"/>
        <w:tblW w:w="10200" w:type="dxa"/>
        <w:tblLayout w:type="fixed"/>
        <w:tblCellMar>
          <w:left w:w="70" w:type="dxa"/>
          <w:right w:w="70" w:type="dxa"/>
        </w:tblCellMar>
        <w:tblLook w:val="0000" w:firstRow="0" w:lastRow="0" w:firstColumn="0" w:lastColumn="0" w:noHBand="0" w:noVBand="0"/>
      </w:tblPr>
      <w:tblGrid>
        <w:gridCol w:w="3279"/>
        <w:gridCol w:w="1827"/>
        <w:gridCol w:w="4042"/>
        <w:gridCol w:w="1052"/>
      </w:tblGrid>
      <w:tr w:rsidR="00105EEC" w:rsidRPr="00CB5A78" w14:paraId="5DFC68EB" w14:textId="77777777" w:rsidTr="006A5197">
        <w:trPr>
          <w:trHeight w:val="719"/>
        </w:trPr>
        <w:tc>
          <w:tcPr>
            <w:tcW w:w="3279" w:type="dxa"/>
          </w:tcPr>
          <w:p w14:paraId="5E002733" w14:textId="77777777" w:rsidR="00105EEC" w:rsidRPr="00CB5A78" w:rsidRDefault="00105EEC" w:rsidP="006A5197">
            <w:pPr>
              <w:rPr>
                <w:rFonts w:ascii="Cambria" w:hAnsi="Cambria"/>
                <w:sz w:val="22"/>
                <w:szCs w:val="22"/>
              </w:rPr>
            </w:pPr>
          </w:p>
          <w:p w14:paraId="46ECAD6A" w14:textId="77777777" w:rsidR="00105EEC" w:rsidRPr="00CB5A78" w:rsidRDefault="00105EEC" w:rsidP="006A5197">
            <w:pPr>
              <w:rPr>
                <w:rFonts w:ascii="Cambria" w:hAnsi="Cambria"/>
                <w:sz w:val="22"/>
                <w:szCs w:val="22"/>
              </w:rPr>
            </w:pPr>
            <w:r w:rsidRPr="00CB5A78">
              <w:rPr>
                <w:rFonts w:ascii="Cambria" w:hAnsi="Cambria"/>
                <w:sz w:val="22"/>
                <w:szCs w:val="22"/>
              </w:rPr>
              <w:t xml:space="preserve">Refrigerador freezer cientifico </w:t>
            </w:r>
          </w:p>
        </w:tc>
        <w:tc>
          <w:tcPr>
            <w:tcW w:w="1827" w:type="dxa"/>
          </w:tcPr>
          <w:p w14:paraId="00C585D7" w14:textId="77777777" w:rsidR="00105EEC" w:rsidRPr="00CB5A78" w:rsidRDefault="00105EEC" w:rsidP="006A5197">
            <w:pPr>
              <w:rPr>
                <w:rFonts w:ascii="Cambria" w:hAnsi="Cambria"/>
                <w:sz w:val="22"/>
                <w:szCs w:val="22"/>
              </w:rPr>
            </w:pPr>
          </w:p>
          <w:p w14:paraId="34AC43C6" w14:textId="77777777" w:rsidR="00105EEC" w:rsidRPr="00CB5A78" w:rsidRDefault="00105EEC" w:rsidP="006A5197">
            <w:pPr>
              <w:rPr>
                <w:rFonts w:ascii="Cambria" w:hAnsi="Cambria"/>
                <w:sz w:val="22"/>
                <w:szCs w:val="22"/>
              </w:rPr>
            </w:pPr>
            <w:r w:rsidRPr="00CB5A78">
              <w:rPr>
                <w:rFonts w:ascii="Cambria" w:hAnsi="Cambria"/>
                <w:sz w:val="22"/>
                <w:szCs w:val="22"/>
              </w:rPr>
              <w:t xml:space="preserve">Bt1100/140utra </w:t>
            </w:r>
            <w:proofErr w:type="spellStart"/>
            <w:r w:rsidRPr="00CB5A78">
              <w:rPr>
                <w:rFonts w:ascii="Cambria" w:hAnsi="Cambria"/>
                <w:sz w:val="22"/>
                <w:szCs w:val="22"/>
              </w:rPr>
              <w:t>lc</w:t>
            </w:r>
            <w:proofErr w:type="spellEnd"/>
            <w:r w:rsidRPr="00CB5A78">
              <w:rPr>
                <w:rFonts w:ascii="Cambria" w:hAnsi="Cambria"/>
                <w:sz w:val="22"/>
                <w:szCs w:val="22"/>
              </w:rPr>
              <w:t xml:space="preserve"> Num de ser2022.0345</w:t>
            </w:r>
          </w:p>
        </w:tc>
        <w:tc>
          <w:tcPr>
            <w:tcW w:w="4042" w:type="dxa"/>
          </w:tcPr>
          <w:p w14:paraId="4FB0E563" w14:textId="77777777" w:rsidR="00105EEC" w:rsidRPr="00CB5A78" w:rsidRDefault="00105EEC" w:rsidP="006A5197">
            <w:pPr>
              <w:rPr>
                <w:rFonts w:ascii="Cambria" w:hAnsi="Cambria"/>
                <w:sz w:val="22"/>
                <w:szCs w:val="22"/>
              </w:rPr>
            </w:pPr>
          </w:p>
          <w:p w14:paraId="505CDFDE"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Biotecno</w:t>
            </w:r>
            <w:proofErr w:type="spellEnd"/>
            <w:r w:rsidRPr="00CB5A78">
              <w:rPr>
                <w:rFonts w:ascii="Cambria" w:hAnsi="Cambria"/>
                <w:sz w:val="22"/>
                <w:szCs w:val="22"/>
              </w:rPr>
              <w:t xml:space="preserve"> </w:t>
            </w:r>
          </w:p>
        </w:tc>
        <w:tc>
          <w:tcPr>
            <w:tcW w:w="1052" w:type="dxa"/>
          </w:tcPr>
          <w:p w14:paraId="1605222A" w14:textId="77777777" w:rsidR="00105EEC" w:rsidRPr="00CB5A78" w:rsidRDefault="00105EEC" w:rsidP="006A5197">
            <w:pPr>
              <w:jc w:val="center"/>
              <w:rPr>
                <w:rFonts w:ascii="Cambria" w:hAnsi="Cambria"/>
                <w:sz w:val="22"/>
                <w:szCs w:val="22"/>
              </w:rPr>
            </w:pPr>
            <w:r w:rsidRPr="00CB5A78">
              <w:rPr>
                <w:rFonts w:ascii="Cambria" w:hAnsi="Cambria"/>
                <w:sz w:val="22"/>
                <w:szCs w:val="22"/>
              </w:rPr>
              <w:t>2</w:t>
            </w:r>
          </w:p>
        </w:tc>
      </w:tr>
      <w:tr w:rsidR="00105EEC" w:rsidRPr="00CB5A78" w14:paraId="53349ED8" w14:textId="77777777" w:rsidTr="006A5197">
        <w:trPr>
          <w:trHeight w:val="778"/>
        </w:trPr>
        <w:tc>
          <w:tcPr>
            <w:tcW w:w="3279" w:type="dxa"/>
          </w:tcPr>
          <w:p w14:paraId="3751DA09" w14:textId="77777777" w:rsidR="00105EEC" w:rsidRPr="00CB5A78" w:rsidRDefault="00105EEC" w:rsidP="006A5197">
            <w:pPr>
              <w:rPr>
                <w:rFonts w:ascii="Cambria" w:hAnsi="Cambria"/>
                <w:sz w:val="22"/>
                <w:szCs w:val="22"/>
              </w:rPr>
            </w:pPr>
            <w:r w:rsidRPr="00CB5A78">
              <w:rPr>
                <w:rFonts w:ascii="Cambria" w:hAnsi="Cambria"/>
                <w:sz w:val="22"/>
                <w:szCs w:val="22"/>
              </w:rPr>
              <w:t xml:space="preserve">Refrigerador </w:t>
            </w:r>
            <w:proofErr w:type="spellStart"/>
            <w:r w:rsidRPr="00CB5A78">
              <w:rPr>
                <w:rFonts w:ascii="Cambria" w:hAnsi="Cambria"/>
                <w:sz w:val="22"/>
                <w:szCs w:val="22"/>
              </w:rPr>
              <w:t>Indrell</w:t>
            </w:r>
            <w:proofErr w:type="spellEnd"/>
          </w:p>
        </w:tc>
        <w:tc>
          <w:tcPr>
            <w:tcW w:w="1827" w:type="dxa"/>
          </w:tcPr>
          <w:p w14:paraId="5A265CDD" w14:textId="77777777" w:rsidR="00105EEC" w:rsidRPr="00CB5A78" w:rsidRDefault="00105EEC" w:rsidP="006A5197">
            <w:pPr>
              <w:rPr>
                <w:rFonts w:ascii="Cambria" w:hAnsi="Cambria"/>
                <w:sz w:val="22"/>
                <w:szCs w:val="22"/>
              </w:rPr>
            </w:pPr>
            <w:r w:rsidRPr="00CB5A78">
              <w:rPr>
                <w:rFonts w:ascii="Cambria" w:hAnsi="Cambria"/>
                <w:sz w:val="22"/>
                <w:szCs w:val="22"/>
              </w:rPr>
              <w:t xml:space="preserve">Modelo RVV </w:t>
            </w:r>
            <w:proofErr w:type="gramStart"/>
            <w:r w:rsidRPr="00CB5A78">
              <w:rPr>
                <w:rFonts w:ascii="Cambria" w:hAnsi="Cambria"/>
                <w:sz w:val="22"/>
                <w:szCs w:val="22"/>
              </w:rPr>
              <w:t>22D</w:t>
            </w:r>
            <w:proofErr w:type="gramEnd"/>
            <w:r w:rsidRPr="00CB5A78">
              <w:rPr>
                <w:rFonts w:ascii="Cambria" w:hAnsi="Cambria"/>
                <w:sz w:val="22"/>
                <w:szCs w:val="22"/>
              </w:rPr>
              <w:t>(VSS)  SERIE 55774</w:t>
            </w:r>
          </w:p>
        </w:tc>
        <w:tc>
          <w:tcPr>
            <w:tcW w:w="4042" w:type="dxa"/>
          </w:tcPr>
          <w:p w14:paraId="0CC58313"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Indrell</w:t>
            </w:r>
            <w:proofErr w:type="spellEnd"/>
          </w:p>
        </w:tc>
        <w:tc>
          <w:tcPr>
            <w:tcW w:w="1052" w:type="dxa"/>
          </w:tcPr>
          <w:p w14:paraId="10421BE3" w14:textId="77777777" w:rsidR="00105EEC" w:rsidRPr="00CB5A78" w:rsidRDefault="00105EEC" w:rsidP="006A5197">
            <w:pPr>
              <w:jc w:val="center"/>
              <w:rPr>
                <w:rFonts w:ascii="Cambria" w:hAnsi="Cambria"/>
                <w:sz w:val="22"/>
                <w:szCs w:val="22"/>
              </w:rPr>
            </w:pPr>
            <w:r w:rsidRPr="00CB5A78">
              <w:rPr>
                <w:rFonts w:ascii="Cambria" w:hAnsi="Cambria"/>
                <w:sz w:val="22"/>
                <w:szCs w:val="22"/>
              </w:rPr>
              <w:t>2</w:t>
            </w:r>
          </w:p>
        </w:tc>
      </w:tr>
      <w:tr w:rsidR="00105EEC" w:rsidRPr="00CB5A78" w14:paraId="18513D46" w14:textId="77777777" w:rsidTr="006A5197">
        <w:trPr>
          <w:trHeight w:val="677"/>
        </w:trPr>
        <w:tc>
          <w:tcPr>
            <w:tcW w:w="3279" w:type="dxa"/>
          </w:tcPr>
          <w:p w14:paraId="24BE93F8" w14:textId="77777777" w:rsidR="00105EEC" w:rsidRPr="00CB5A78" w:rsidRDefault="00105EEC" w:rsidP="006A5197">
            <w:pPr>
              <w:rPr>
                <w:rFonts w:ascii="Cambria" w:hAnsi="Cambria"/>
                <w:sz w:val="22"/>
                <w:szCs w:val="22"/>
              </w:rPr>
            </w:pPr>
            <w:r w:rsidRPr="00CB5A78">
              <w:rPr>
                <w:rFonts w:ascii="Cambria" w:hAnsi="Cambria"/>
                <w:sz w:val="22"/>
                <w:szCs w:val="22"/>
              </w:rPr>
              <w:t xml:space="preserve">Refrigerador </w:t>
            </w:r>
            <w:proofErr w:type="spellStart"/>
            <w:r w:rsidRPr="00CB5A78">
              <w:rPr>
                <w:rFonts w:ascii="Cambria" w:hAnsi="Cambria"/>
                <w:sz w:val="22"/>
                <w:szCs w:val="22"/>
              </w:rPr>
              <w:t>Indrell</w:t>
            </w:r>
            <w:proofErr w:type="spellEnd"/>
          </w:p>
        </w:tc>
        <w:tc>
          <w:tcPr>
            <w:tcW w:w="1827" w:type="dxa"/>
          </w:tcPr>
          <w:p w14:paraId="3E3F6038" w14:textId="77777777" w:rsidR="00105EEC" w:rsidRPr="00CB5A78" w:rsidRDefault="00105EEC" w:rsidP="006A5197">
            <w:pPr>
              <w:rPr>
                <w:rFonts w:ascii="Cambria" w:hAnsi="Cambria"/>
                <w:sz w:val="22"/>
                <w:szCs w:val="22"/>
              </w:rPr>
            </w:pPr>
            <w:r w:rsidRPr="00CB5A78">
              <w:rPr>
                <w:rFonts w:ascii="Cambria" w:hAnsi="Cambria"/>
                <w:sz w:val="22"/>
                <w:szCs w:val="22"/>
              </w:rPr>
              <w:t>Modelo</w:t>
            </w:r>
            <w:proofErr w:type="gramStart"/>
            <w:r w:rsidRPr="00CB5A78">
              <w:rPr>
                <w:rFonts w:ascii="Cambria" w:hAnsi="Cambria"/>
                <w:sz w:val="22"/>
                <w:szCs w:val="22"/>
              </w:rPr>
              <w:t xml:space="preserve">  </w:t>
            </w:r>
            <w:proofErr w:type="gramEnd"/>
            <w:r w:rsidRPr="00CB5A78">
              <w:rPr>
                <w:rFonts w:ascii="Cambria" w:hAnsi="Cambria"/>
                <w:sz w:val="22"/>
                <w:szCs w:val="22"/>
              </w:rPr>
              <w:t>Rc220 DVSS Serie 50623</w:t>
            </w:r>
          </w:p>
        </w:tc>
        <w:tc>
          <w:tcPr>
            <w:tcW w:w="4042" w:type="dxa"/>
          </w:tcPr>
          <w:p w14:paraId="205B16FE"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Indrell</w:t>
            </w:r>
            <w:proofErr w:type="spellEnd"/>
          </w:p>
        </w:tc>
        <w:tc>
          <w:tcPr>
            <w:tcW w:w="1052" w:type="dxa"/>
          </w:tcPr>
          <w:p w14:paraId="618DCF29"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06A29969" w14:textId="77777777" w:rsidTr="006A5197">
        <w:trPr>
          <w:trHeight w:val="188"/>
        </w:trPr>
        <w:tc>
          <w:tcPr>
            <w:tcW w:w="3279" w:type="dxa"/>
          </w:tcPr>
          <w:p w14:paraId="7FA8770D"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Camera</w:t>
            </w:r>
            <w:proofErr w:type="spellEnd"/>
            <w:r w:rsidRPr="00CB5A78">
              <w:rPr>
                <w:rFonts w:ascii="Cambria" w:hAnsi="Cambria"/>
                <w:sz w:val="22"/>
                <w:szCs w:val="22"/>
              </w:rPr>
              <w:t xml:space="preserve"> de Conservação </w:t>
            </w:r>
          </w:p>
        </w:tc>
        <w:tc>
          <w:tcPr>
            <w:tcW w:w="1827" w:type="dxa"/>
          </w:tcPr>
          <w:p w14:paraId="7CEC18A4" w14:textId="77777777" w:rsidR="00105EEC" w:rsidRPr="00CB5A78" w:rsidRDefault="00105EEC" w:rsidP="006A5197">
            <w:pPr>
              <w:rPr>
                <w:rFonts w:ascii="Cambria" w:hAnsi="Cambria"/>
                <w:sz w:val="22"/>
                <w:szCs w:val="22"/>
              </w:rPr>
            </w:pPr>
            <w:r w:rsidRPr="00CB5A78">
              <w:rPr>
                <w:rFonts w:ascii="Cambria" w:hAnsi="Cambria"/>
                <w:sz w:val="22"/>
                <w:szCs w:val="22"/>
              </w:rPr>
              <w:t>RM 1000 x 75 - INOX</w:t>
            </w:r>
          </w:p>
        </w:tc>
        <w:tc>
          <w:tcPr>
            <w:tcW w:w="4042" w:type="dxa"/>
          </w:tcPr>
          <w:p w14:paraId="087A5394"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Revimedc</w:t>
            </w:r>
            <w:proofErr w:type="spellEnd"/>
          </w:p>
        </w:tc>
        <w:tc>
          <w:tcPr>
            <w:tcW w:w="1052" w:type="dxa"/>
          </w:tcPr>
          <w:p w14:paraId="57E4FBF4"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bl>
    <w:p w14:paraId="26E3F57D" w14:textId="77777777" w:rsidR="00105EEC" w:rsidRPr="00CB5A78" w:rsidRDefault="00105EEC" w:rsidP="00105EEC">
      <w:pPr>
        <w:rPr>
          <w:rFonts w:ascii="Cambria" w:hAnsi="Cambria"/>
          <w:b/>
        </w:rPr>
      </w:pPr>
    </w:p>
    <w:p w14:paraId="124D738F" w14:textId="77777777" w:rsidR="00105EEC" w:rsidRPr="00CB5A78" w:rsidRDefault="00105EEC" w:rsidP="00105EEC">
      <w:pPr>
        <w:tabs>
          <w:tab w:val="left" w:pos="3686"/>
        </w:tabs>
        <w:rPr>
          <w:rFonts w:ascii="Cambria" w:hAnsi="Cambria"/>
          <w:b/>
        </w:rPr>
      </w:pPr>
      <w:r w:rsidRPr="00CB5A78">
        <w:rPr>
          <w:rFonts w:ascii="Cambria" w:hAnsi="Cambria"/>
          <w:b/>
        </w:rPr>
        <w:t xml:space="preserve">                                          REFRIGERADORES SALA DE VACINA – FARMÂCIA </w:t>
      </w:r>
    </w:p>
    <w:p w14:paraId="405702CD" w14:textId="77777777" w:rsidR="00105EEC" w:rsidRPr="00CB5A78" w:rsidRDefault="00105EEC" w:rsidP="00105EEC">
      <w:pPr>
        <w:rPr>
          <w:rFonts w:ascii="Cambria" w:hAnsi="Cambria"/>
          <w:b/>
        </w:rPr>
      </w:pPr>
    </w:p>
    <w:p w14:paraId="651341BF" w14:textId="77777777" w:rsidR="00105EEC" w:rsidRPr="00CB5A78" w:rsidRDefault="00105EEC" w:rsidP="00105EEC">
      <w:pPr>
        <w:rPr>
          <w:rFonts w:ascii="Cambria" w:hAnsi="Cambria"/>
          <w:b/>
        </w:rPr>
      </w:pPr>
    </w:p>
    <w:p w14:paraId="2ECE1CF8" w14:textId="77777777" w:rsidR="00105EEC" w:rsidRPr="00CB5A78" w:rsidRDefault="00105EEC" w:rsidP="00105EEC">
      <w:pPr>
        <w:rPr>
          <w:rFonts w:ascii="Cambria" w:hAnsi="Cambria"/>
          <w:b/>
        </w:rPr>
      </w:pPr>
    </w:p>
    <w:p w14:paraId="343A351B" w14:textId="77777777" w:rsidR="00105EEC" w:rsidRPr="00CB5A78" w:rsidRDefault="00105EEC" w:rsidP="00105EEC">
      <w:pPr>
        <w:jc w:val="center"/>
        <w:rPr>
          <w:rFonts w:ascii="Cambria" w:eastAsia="Times New Roman" w:hAnsi="Cambria"/>
          <w:b/>
          <w:lang w:eastAsia="pt-BR"/>
        </w:rPr>
      </w:pPr>
      <w:r w:rsidRPr="00CB5A78">
        <w:rPr>
          <w:rFonts w:ascii="Cambria" w:eastAsia="Times New Roman" w:hAnsi="Cambria"/>
          <w:b/>
          <w:lang w:eastAsia="pt-BR"/>
        </w:rPr>
        <w:t>EQUIPAMENTOS – UNIDADES DE SAÚDE</w:t>
      </w:r>
    </w:p>
    <w:p w14:paraId="38140C93" w14:textId="77777777" w:rsidR="00105EEC" w:rsidRPr="00CB5A78" w:rsidRDefault="00105EEC" w:rsidP="00105EEC">
      <w:pPr>
        <w:rPr>
          <w:rFonts w:ascii="Cambria" w:hAnsi="Cambria"/>
          <w:b/>
        </w:rPr>
      </w:pPr>
    </w:p>
    <w:tbl>
      <w:tblPr>
        <w:tblStyle w:val="Tabelacomgrade"/>
        <w:tblpPr w:leftFromText="141" w:rightFromText="141" w:vertAnchor="text" w:horzAnchor="margin" w:tblpY="-72"/>
        <w:tblW w:w="10200" w:type="dxa"/>
        <w:tblLayout w:type="fixed"/>
        <w:tblLook w:val="04A0" w:firstRow="1" w:lastRow="0" w:firstColumn="1" w:lastColumn="0" w:noHBand="0" w:noVBand="1"/>
      </w:tblPr>
      <w:tblGrid>
        <w:gridCol w:w="3279"/>
        <w:gridCol w:w="1809"/>
        <w:gridCol w:w="18"/>
        <w:gridCol w:w="4042"/>
        <w:gridCol w:w="11"/>
        <w:gridCol w:w="1041"/>
      </w:tblGrid>
      <w:tr w:rsidR="00105EEC" w:rsidRPr="00CB5A78" w14:paraId="027D1B23" w14:textId="77777777" w:rsidTr="006A5197">
        <w:trPr>
          <w:trHeight w:val="187"/>
        </w:trPr>
        <w:tc>
          <w:tcPr>
            <w:tcW w:w="3279" w:type="dxa"/>
          </w:tcPr>
          <w:p w14:paraId="74332CFB" w14:textId="77777777" w:rsidR="00105EEC" w:rsidRPr="00CB5A78" w:rsidRDefault="00105EEC" w:rsidP="006A5197">
            <w:pPr>
              <w:rPr>
                <w:rFonts w:ascii="Cambria" w:hAnsi="Cambria"/>
                <w:sz w:val="22"/>
                <w:szCs w:val="22"/>
              </w:rPr>
            </w:pPr>
            <w:r w:rsidRPr="00CB5A78">
              <w:rPr>
                <w:rFonts w:ascii="Cambria" w:hAnsi="Cambria"/>
                <w:sz w:val="22"/>
                <w:szCs w:val="22"/>
              </w:rPr>
              <w:t xml:space="preserve">Balança </w:t>
            </w:r>
          </w:p>
        </w:tc>
        <w:tc>
          <w:tcPr>
            <w:tcW w:w="1809" w:type="dxa"/>
          </w:tcPr>
          <w:p w14:paraId="6A518142" w14:textId="77777777" w:rsidR="00105EEC" w:rsidRPr="00CB5A78" w:rsidRDefault="00105EEC" w:rsidP="006A5197">
            <w:pPr>
              <w:rPr>
                <w:rFonts w:ascii="Cambria" w:hAnsi="Cambria"/>
                <w:sz w:val="22"/>
                <w:szCs w:val="22"/>
              </w:rPr>
            </w:pPr>
            <w:r w:rsidRPr="00CB5A78">
              <w:rPr>
                <w:rFonts w:ascii="Cambria" w:hAnsi="Cambria"/>
                <w:sz w:val="22"/>
                <w:szCs w:val="22"/>
              </w:rPr>
              <w:t>Ld1050</w:t>
            </w:r>
          </w:p>
        </w:tc>
        <w:tc>
          <w:tcPr>
            <w:tcW w:w="4071" w:type="dxa"/>
            <w:gridSpan w:val="3"/>
          </w:tcPr>
          <w:p w14:paraId="53D8A65B" w14:textId="77777777" w:rsidR="00105EEC" w:rsidRPr="00CB5A78" w:rsidRDefault="00105EEC" w:rsidP="006A5197">
            <w:pPr>
              <w:rPr>
                <w:rFonts w:ascii="Cambria" w:hAnsi="Cambria"/>
                <w:sz w:val="22"/>
                <w:szCs w:val="22"/>
              </w:rPr>
            </w:pPr>
            <w:r w:rsidRPr="00CB5A78">
              <w:rPr>
                <w:rFonts w:ascii="Cambria" w:hAnsi="Cambria"/>
                <w:sz w:val="22"/>
                <w:szCs w:val="22"/>
              </w:rPr>
              <w:t>Lider</w:t>
            </w:r>
          </w:p>
        </w:tc>
        <w:tc>
          <w:tcPr>
            <w:tcW w:w="1041" w:type="dxa"/>
          </w:tcPr>
          <w:p w14:paraId="3972C1AF" w14:textId="77777777" w:rsidR="00105EEC" w:rsidRPr="00CB5A78" w:rsidRDefault="00105EEC" w:rsidP="006A5197">
            <w:pPr>
              <w:rPr>
                <w:rFonts w:ascii="Cambria" w:hAnsi="Cambria"/>
                <w:sz w:val="22"/>
                <w:szCs w:val="22"/>
              </w:rPr>
            </w:pPr>
            <w:r w:rsidRPr="00CB5A78">
              <w:rPr>
                <w:rFonts w:ascii="Cambria" w:hAnsi="Cambria"/>
                <w:sz w:val="22"/>
                <w:szCs w:val="22"/>
              </w:rPr>
              <w:t xml:space="preserve">     7</w:t>
            </w:r>
          </w:p>
        </w:tc>
      </w:tr>
      <w:tr w:rsidR="00105EEC" w:rsidRPr="00CB5A78" w14:paraId="59DA6224" w14:textId="77777777" w:rsidTr="006A5197">
        <w:trPr>
          <w:trHeight w:val="187"/>
        </w:trPr>
        <w:tc>
          <w:tcPr>
            <w:tcW w:w="3279" w:type="dxa"/>
          </w:tcPr>
          <w:p w14:paraId="1486C8E9" w14:textId="77777777" w:rsidR="00105EEC" w:rsidRPr="00CB5A78" w:rsidRDefault="00105EEC" w:rsidP="006A5197">
            <w:pPr>
              <w:rPr>
                <w:rFonts w:ascii="Cambria" w:hAnsi="Cambria"/>
                <w:sz w:val="22"/>
                <w:szCs w:val="22"/>
              </w:rPr>
            </w:pPr>
            <w:r w:rsidRPr="00CB5A78">
              <w:rPr>
                <w:rFonts w:ascii="Cambria" w:hAnsi="Cambria"/>
                <w:sz w:val="22"/>
                <w:szCs w:val="22"/>
              </w:rPr>
              <w:t xml:space="preserve">Balança </w:t>
            </w:r>
            <w:proofErr w:type="spellStart"/>
            <w:r w:rsidRPr="00CB5A78">
              <w:rPr>
                <w:rFonts w:ascii="Cambria" w:hAnsi="Cambria"/>
                <w:sz w:val="22"/>
                <w:szCs w:val="22"/>
              </w:rPr>
              <w:t>Pediatrica</w:t>
            </w:r>
            <w:proofErr w:type="spellEnd"/>
            <w:r w:rsidRPr="00CB5A78">
              <w:rPr>
                <w:rFonts w:ascii="Cambria" w:hAnsi="Cambria"/>
                <w:sz w:val="22"/>
                <w:szCs w:val="22"/>
              </w:rPr>
              <w:t xml:space="preserve"> </w:t>
            </w:r>
          </w:p>
        </w:tc>
        <w:tc>
          <w:tcPr>
            <w:tcW w:w="1809" w:type="dxa"/>
          </w:tcPr>
          <w:p w14:paraId="11D65928" w14:textId="77777777" w:rsidR="00105EEC" w:rsidRPr="00CB5A78" w:rsidRDefault="00105EEC" w:rsidP="006A5197">
            <w:pPr>
              <w:rPr>
                <w:rFonts w:ascii="Cambria" w:hAnsi="Cambria"/>
                <w:sz w:val="22"/>
                <w:szCs w:val="22"/>
              </w:rPr>
            </w:pPr>
            <w:r w:rsidRPr="00CB5A78">
              <w:rPr>
                <w:rFonts w:ascii="Cambria" w:hAnsi="Cambria"/>
                <w:sz w:val="22"/>
                <w:szCs w:val="22"/>
              </w:rPr>
              <w:t>Mobile baby</w:t>
            </w:r>
          </w:p>
        </w:tc>
        <w:tc>
          <w:tcPr>
            <w:tcW w:w="4071" w:type="dxa"/>
            <w:gridSpan w:val="3"/>
          </w:tcPr>
          <w:p w14:paraId="67271B16"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Balmak</w:t>
            </w:r>
            <w:proofErr w:type="spellEnd"/>
            <w:r w:rsidRPr="00CB5A78">
              <w:rPr>
                <w:rFonts w:ascii="Cambria" w:hAnsi="Cambria"/>
                <w:sz w:val="22"/>
                <w:szCs w:val="22"/>
              </w:rPr>
              <w:t xml:space="preserve"> </w:t>
            </w:r>
          </w:p>
        </w:tc>
        <w:tc>
          <w:tcPr>
            <w:tcW w:w="1041" w:type="dxa"/>
          </w:tcPr>
          <w:p w14:paraId="624706BD" w14:textId="77777777" w:rsidR="00105EEC" w:rsidRPr="00CB5A78" w:rsidRDefault="00105EEC" w:rsidP="006A5197">
            <w:pPr>
              <w:rPr>
                <w:rFonts w:ascii="Cambria" w:hAnsi="Cambria"/>
                <w:sz w:val="22"/>
                <w:szCs w:val="22"/>
              </w:rPr>
            </w:pPr>
            <w:r w:rsidRPr="00CB5A78">
              <w:rPr>
                <w:rFonts w:ascii="Cambria" w:hAnsi="Cambria"/>
                <w:sz w:val="22"/>
                <w:szCs w:val="22"/>
              </w:rPr>
              <w:t xml:space="preserve">     3</w:t>
            </w:r>
          </w:p>
        </w:tc>
      </w:tr>
      <w:tr w:rsidR="00105EEC" w:rsidRPr="00CB5A78" w14:paraId="42B665F6" w14:textId="77777777" w:rsidTr="006A5197">
        <w:trPr>
          <w:trHeight w:val="187"/>
        </w:trPr>
        <w:tc>
          <w:tcPr>
            <w:tcW w:w="3279" w:type="dxa"/>
          </w:tcPr>
          <w:p w14:paraId="29F3E4FB" w14:textId="77777777" w:rsidR="00105EEC" w:rsidRPr="00CB5A78" w:rsidRDefault="00105EEC" w:rsidP="006A5197">
            <w:pPr>
              <w:rPr>
                <w:rFonts w:ascii="Cambria" w:hAnsi="Cambria"/>
                <w:sz w:val="22"/>
                <w:szCs w:val="22"/>
              </w:rPr>
            </w:pPr>
            <w:r w:rsidRPr="00CB5A78">
              <w:rPr>
                <w:rFonts w:ascii="Cambria" w:hAnsi="Cambria"/>
                <w:sz w:val="22"/>
                <w:szCs w:val="22"/>
              </w:rPr>
              <w:t xml:space="preserve">Balança </w:t>
            </w:r>
            <w:proofErr w:type="spellStart"/>
            <w:r w:rsidRPr="00CB5A78">
              <w:rPr>
                <w:rFonts w:ascii="Cambria" w:hAnsi="Cambria"/>
                <w:sz w:val="22"/>
                <w:szCs w:val="22"/>
              </w:rPr>
              <w:t>Pediatrica</w:t>
            </w:r>
            <w:proofErr w:type="spellEnd"/>
          </w:p>
        </w:tc>
        <w:tc>
          <w:tcPr>
            <w:tcW w:w="1809" w:type="dxa"/>
          </w:tcPr>
          <w:p w14:paraId="0CA44C3A" w14:textId="77777777" w:rsidR="00105EEC" w:rsidRPr="00CB5A78" w:rsidRDefault="00105EEC" w:rsidP="006A5197">
            <w:pPr>
              <w:rPr>
                <w:rFonts w:ascii="Cambria" w:hAnsi="Cambria"/>
                <w:sz w:val="22"/>
                <w:szCs w:val="22"/>
              </w:rPr>
            </w:pPr>
          </w:p>
        </w:tc>
        <w:tc>
          <w:tcPr>
            <w:tcW w:w="4071" w:type="dxa"/>
            <w:gridSpan w:val="3"/>
          </w:tcPr>
          <w:p w14:paraId="160CF4C9"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Welmy</w:t>
            </w:r>
            <w:proofErr w:type="spellEnd"/>
            <w:r w:rsidRPr="00CB5A78">
              <w:rPr>
                <w:rFonts w:ascii="Cambria" w:hAnsi="Cambria"/>
                <w:sz w:val="22"/>
                <w:szCs w:val="22"/>
              </w:rPr>
              <w:t xml:space="preserve"> </w:t>
            </w:r>
          </w:p>
        </w:tc>
        <w:tc>
          <w:tcPr>
            <w:tcW w:w="1041" w:type="dxa"/>
          </w:tcPr>
          <w:p w14:paraId="0A1780D7" w14:textId="77777777" w:rsidR="00105EEC" w:rsidRPr="00CB5A78" w:rsidRDefault="00105EEC" w:rsidP="006A5197">
            <w:pPr>
              <w:jc w:val="center"/>
              <w:rPr>
                <w:rFonts w:ascii="Cambria" w:hAnsi="Cambria"/>
                <w:sz w:val="22"/>
                <w:szCs w:val="22"/>
              </w:rPr>
            </w:pPr>
            <w:r w:rsidRPr="00CB5A78">
              <w:rPr>
                <w:rFonts w:ascii="Cambria" w:hAnsi="Cambria"/>
                <w:sz w:val="22"/>
                <w:szCs w:val="22"/>
              </w:rPr>
              <w:t>3</w:t>
            </w:r>
          </w:p>
        </w:tc>
      </w:tr>
      <w:tr w:rsidR="00105EEC" w:rsidRPr="00CB5A78" w14:paraId="78614E35" w14:textId="77777777" w:rsidTr="006A5197">
        <w:trPr>
          <w:trHeight w:val="187"/>
        </w:trPr>
        <w:tc>
          <w:tcPr>
            <w:tcW w:w="3279" w:type="dxa"/>
          </w:tcPr>
          <w:p w14:paraId="6A726E7F" w14:textId="77777777" w:rsidR="00105EEC" w:rsidRPr="00CB5A78" w:rsidRDefault="00105EEC" w:rsidP="006A5197">
            <w:pPr>
              <w:rPr>
                <w:rFonts w:ascii="Cambria" w:hAnsi="Cambria"/>
                <w:sz w:val="22"/>
                <w:szCs w:val="22"/>
              </w:rPr>
            </w:pPr>
            <w:r w:rsidRPr="00CB5A78">
              <w:rPr>
                <w:rFonts w:ascii="Cambria" w:hAnsi="Cambria"/>
                <w:sz w:val="22"/>
                <w:szCs w:val="22"/>
              </w:rPr>
              <w:t xml:space="preserve">Aspirador de secreção </w:t>
            </w:r>
          </w:p>
        </w:tc>
        <w:tc>
          <w:tcPr>
            <w:tcW w:w="1809" w:type="dxa"/>
          </w:tcPr>
          <w:p w14:paraId="43060010" w14:textId="77777777" w:rsidR="00105EEC" w:rsidRPr="00CB5A78" w:rsidRDefault="00105EEC" w:rsidP="006A5197">
            <w:pPr>
              <w:shd w:val="clear" w:color="auto" w:fill="FFFFFF"/>
              <w:outlineLvl w:val="0"/>
              <w:rPr>
                <w:rFonts w:ascii="Cambria" w:eastAsia="Times New Roman" w:hAnsi="Cambria"/>
                <w:color w:val="000000"/>
                <w:kern w:val="36"/>
                <w:sz w:val="22"/>
                <w:szCs w:val="22"/>
              </w:rPr>
            </w:pPr>
            <w:r w:rsidRPr="00CB5A78">
              <w:rPr>
                <w:rFonts w:ascii="Cambria" w:eastAsia="Times New Roman" w:hAnsi="Cambria"/>
                <w:color w:val="000000"/>
                <w:kern w:val="36"/>
                <w:sz w:val="22"/>
                <w:szCs w:val="22"/>
              </w:rPr>
              <w:t xml:space="preserve">MA520-60 </w:t>
            </w:r>
          </w:p>
          <w:p w14:paraId="583D3E4D" w14:textId="77777777" w:rsidR="00105EEC" w:rsidRPr="00CB5A78" w:rsidRDefault="00105EEC" w:rsidP="006A5197">
            <w:pPr>
              <w:rPr>
                <w:rFonts w:ascii="Cambria" w:hAnsi="Cambria"/>
                <w:sz w:val="22"/>
                <w:szCs w:val="22"/>
              </w:rPr>
            </w:pPr>
          </w:p>
        </w:tc>
        <w:tc>
          <w:tcPr>
            <w:tcW w:w="4071" w:type="dxa"/>
            <w:gridSpan w:val="3"/>
          </w:tcPr>
          <w:p w14:paraId="408BFDAB" w14:textId="77777777" w:rsidR="00105EEC" w:rsidRPr="00CB5A78" w:rsidRDefault="00105EEC" w:rsidP="006A5197">
            <w:pPr>
              <w:rPr>
                <w:rFonts w:ascii="Cambria" w:hAnsi="Cambria"/>
                <w:sz w:val="22"/>
                <w:szCs w:val="22"/>
              </w:rPr>
            </w:pPr>
            <w:proofErr w:type="spellStart"/>
            <w:r w:rsidRPr="00CB5A78">
              <w:rPr>
                <w:rFonts w:ascii="Cambria" w:eastAsia="Times New Roman" w:hAnsi="Cambria"/>
                <w:color w:val="000000"/>
                <w:kern w:val="36"/>
                <w:sz w:val="22"/>
                <w:szCs w:val="22"/>
              </w:rPr>
              <w:t>Omron</w:t>
            </w:r>
            <w:proofErr w:type="spellEnd"/>
          </w:p>
        </w:tc>
        <w:tc>
          <w:tcPr>
            <w:tcW w:w="1041" w:type="dxa"/>
          </w:tcPr>
          <w:p w14:paraId="558F5FF6"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4B6B0808" w14:textId="77777777" w:rsidTr="006A5197">
        <w:trPr>
          <w:trHeight w:val="187"/>
        </w:trPr>
        <w:tc>
          <w:tcPr>
            <w:tcW w:w="3279" w:type="dxa"/>
          </w:tcPr>
          <w:p w14:paraId="48025265" w14:textId="77777777" w:rsidR="00105EEC" w:rsidRPr="00CB5A78" w:rsidRDefault="00105EEC" w:rsidP="006A5197">
            <w:pPr>
              <w:rPr>
                <w:rFonts w:ascii="Cambria" w:hAnsi="Cambria"/>
                <w:sz w:val="22"/>
                <w:szCs w:val="22"/>
              </w:rPr>
            </w:pPr>
            <w:r w:rsidRPr="00CB5A78">
              <w:rPr>
                <w:rFonts w:ascii="Cambria" w:hAnsi="Cambria"/>
                <w:sz w:val="22"/>
                <w:szCs w:val="22"/>
              </w:rPr>
              <w:t>Aspirador de secreção</w:t>
            </w:r>
          </w:p>
        </w:tc>
        <w:tc>
          <w:tcPr>
            <w:tcW w:w="1809" w:type="dxa"/>
          </w:tcPr>
          <w:p w14:paraId="1C1FD25F" w14:textId="77777777" w:rsidR="00105EEC" w:rsidRPr="00CB5A78" w:rsidRDefault="00105EEC" w:rsidP="006A5197">
            <w:pPr>
              <w:rPr>
                <w:rFonts w:ascii="Cambria" w:hAnsi="Cambria"/>
                <w:sz w:val="22"/>
                <w:szCs w:val="22"/>
              </w:rPr>
            </w:pPr>
            <w:proofErr w:type="spellStart"/>
            <w:r w:rsidRPr="00CB5A78">
              <w:rPr>
                <w:rStyle w:val="Forte"/>
                <w:rFonts w:ascii="Cambria" w:hAnsi="Cambria"/>
                <w:b w:val="0"/>
                <w:sz w:val="22"/>
                <w:szCs w:val="22"/>
                <w:shd w:val="clear" w:color="auto" w:fill="FFFFFF"/>
              </w:rPr>
              <w:t>Maxmed</w:t>
            </w:r>
            <w:proofErr w:type="spellEnd"/>
          </w:p>
        </w:tc>
        <w:tc>
          <w:tcPr>
            <w:tcW w:w="4071" w:type="dxa"/>
            <w:gridSpan w:val="3"/>
          </w:tcPr>
          <w:p w14:paraId="0BD64CA6" w14:textId="77777777" w:rsidR="00105EEC" w:rsidRPr="00CB5A78" w:rsidRDefault="00105EEC" w:rsidP="006A5197">
            <w:pPr>
              <w:rPr>
                <w:rFonts w:ascii="Cambria" w:hAnsi="Cambria"/>
                <w:sz w:val="22"/>
                <w:szCs w:val="22"/>
              </w:rPr>
            </w:pPr>
            <w:proofErr w:type="spellStart"/>
            <w:r w:rsidRPr="00CB5A78">
              <w:rPr>
                <w:rFonts w:ascii="Cambria" w:hAnsi="Cambria"/>
                <w:sz w:val="22"/>
                <w:szCs w:val="22"/>
              </w:rPr>
              <w:t>Maxmed</w:t>
            </w:r>
            <w:proofErr w:type="spellEnd"/>
            <w:r w:rsidRPr="00CB5A78">
              <w:rPr>
                <w:rFonts w:ascii="Cambria" w:hAnsi="Cambria"/>
                <w:sz w:val="22"/>
                <w:szCs w:val="22"/>
              </w:rPr>
              <w:t xml:space="preserve"> </w:t>
            </w:r>
            <w:proofErr w:type="spellStart"/>
            <w:r w:rsidRPr="00CB5A78">
              <w:rPr>
                <w:rFonts w:ascii="Cambria" w:hAnsi="Cambria"/>
                <w:sz w:val="22"/>
                <w:szCs w:val="22"/>
              </w:rPr>
              <w:t>Dellamed</w:t>
            </w:r>
            <w:proofErr w:type="spellEnd"/>
          </w:p>
          <w:p w14:paraId="37473061" w14:textId="77777777" w:rsidR="00105EEC" w:rsidRPr="00CB5A78" w:rsidRDefault="00105EEC" w:rsidP="006A5197">
            <w:pPr>
              <w:rPr>
                <w:rFonts w:ascii="Cambria" w:hAnsi="Cambria"/>
                <w:sz w:val="22"/>
                <w:szCs w:val="22"/>
              </w:rPr>
            </w:pPr>
          </w:p>
        </w:tc>
        <w:tc>
          <w:tcPr>
            <w:tcW w:w="1041" w:type="dxa"/>
          </w:tcPr>
          <w:p w14:paraId="4117DC4B"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598FBF96" w14:textId="77777777" w:rsidTr="006A5197">
        <w:trPr>
          <w:trHeight w:val="699"/>
        </w:trPr>
        <w:tc>
          <w:tcPr>
            <w:tcW w:w="3279" w:type="dxa"/>
          </w:tcPr>
          <w:p w14:paraId="641FEC20" w14:textId="77777777" w:rsidR="00105EEC" w:rsidRPr="00CB5A78" w:rsidRDefault="00105EEC" w:rsidP="006A5197">
            <w:pPr>
              <w:pStyle w:val="Ttulo1"/>
              <w:shd w:val="clear" w:color="auto" w:fill="FFFFFF"/>
              <w:spacing w:before="0"/>
              <w:outlineLvl w:val="0"/>
              <w:rPr>
                <w:rFonts w:ascii="Cambria" w:hAnsi="Cambria" w:cs="Arial"/>
                <w:color w:val="auto"/>
                <w:sz w:val="22"/>
                <w:szCs w:val="22"/>
              </w:rPr>
            </w:pPr>
            <w:r w:rsidRPr="00CB5A78">
              <w:rPr>
                <w:rFonts w:ascii="Cambria" w:hAnsi="Cambria" w:cs="Arial"/>
                <w:color w:val="auto"/>
                <w:sz w:val="22"/>
                <w:szCs w:val="22"/>
              </w:rPr>
              <w:t xml:space="preserve">Detector Fetal Digital Portátil Mod. Fd-200b </w:t>
            </w:r>
            <w:proofErr w:type="spellStart"/>
            <w:r w:rsidRPr="00CB5A78">
              <w:rPr>
                <w:rFonts w:ascii="Cambria" w:hAnsi="Cambria" w:cs="Arial"/>
                <w:color w:val="auto"/>
                <w:sz w:val="22"/>
                <w:szCs w:val="22"/>
              </w:rPr>
              <w:t>Md</w:t>
            </w:r>
            <w:proofErr w:type="spellEnd"/>
          </w:p>
          <w:p w14:paraId="37B283EF" w14:textId="77777777" w:rsidR="00105EEC" w:rsidRPr="00CB5A78" w:rsidRDefault="00105EEC" w:rsidP="006A5197">
            <w:pPr>
              <w:rPr>
                <w:rFonts w:ascii="Cambria" w:hAnsi="Cambria"/>
                <w:sz w:val="22"/>
                <w:szCs w:val="22"/>
              </w:rPr>
            </w:pPr>
          </w:p>
        </w:tc>
        <w:tc>
          <w:tcPr>
            <w:tcW w:w="1809" w:type="dxa"/>
          </w:tcPr>
          <w:p w14:paraId="567C2869" w14:textId="77777777" w:rsidR="00105EEC" w:rsidRPr="00CB5A78" w:rsidRDefault="00105EEC" w:rsidP="006A5197">
            <w:pPr>
              <w:rPr>
                <w:rFonts w:ascii="Cambria" w:hAnsi="Cambria"/>
                <w:sz w:val="22"/>
                <w:szCs w:val="22"/>
              </w:rPr>
            </w:pPr>
            <w:r w:rsidRPr="00CB5A78">
              <w:rPr>
                <w:rFonts w:ascii="Cambria" w:hAnsi="Cambria"/>
                <w:sz w:val="22"/>
                <w:szCs w:val="22"/>
              </w:rPr>
              <w:t xml:space="preserve">Mod. Fd-200b </w:t>
            </w:r>
            <w:proofErr w:type="spellStart"/>
            <w:r w:rsidRPr="00CB5A78">
              <w:rPr>
                <w:rFonts w:ascii="Cambria" w:hAnsi="Cambria"/>
                <w:sz w:val="22"/>
                <w:szCs w:val="22"/>
              </w:rPr>
              <w:t>Md</w:t>
            </w:r>
            <w:proofErr w:type="spellEnd"/>
          </w:p>
        </w:tc>
        <w:tc>
          <w:tcPr>
            <w:tcW w:w="4071" w:type="dxa"/>
            <w:gridSpan w:val="3"/>
          </w:tcPr>
          <w:p w14:paraId="74273402" w14:textId="77777777" w:rsidR="00105EEC" w:rsidRPr="00CB5A78" w:rsidRDefault="00105EEC" w:rsidP="006A5197">
            <w:pPr>
              <w:rPr>
                <w:rFonts w:ascii="Cambria" w:hAnsi="Cambria"/>
                <w:sz w:val="22"/>
                <w:szCs w:val="22"/>
              </w:rPr>
            </w:pPr>
            <w:r w:rsidRPr="00CB5A78">
              <w:rPr>
                <w:rFonts w:ascii="Cambria" w:hAnsi="Cambria"/>
                <w:sz w:val="22"/>
                <w:szCs w:val="22"/>
              </w:rPr>
              <w:t xml:space="preserve"> </w:t>
            </w:r>
            <w:proofErr w:type="spellStart"/>
            <w:r w:rsidRPr="00CB5A78">
              <w:rPr>
                <w:rFonts w:ascii="Cambria" w:hAnsi="Cambria"/>
                <w:sz w:val="22"/>
                <w:szCs w:val="22"/>
              </w:rPr>
              <w:t>Md</w:t>
            </w:r>
            <w:proofErr w:type="spellEnd"/>
            <w:r w:rsidRPr="00CB5A78">
              <w:rPr>
                <w:rFonts w:ascii="Cambria" w:hAnsi="Cambria"/>
                <w:sz w:val="22"/>
                <w:szCs w:val="22"/>
              </w:rPr>
              <w:t xml:space="preserve"> </w:t>
            </w:r>
          </w:p>
        </w:tc>
        <w:tc>
          <w:tcPr>
            <w:tcW w:w="1041" w:type="dxa"/>
          </w:tcPr>
          <w:p w14:paraId="1F033833" w14:textId="77777777" w:rsidR="00105EEC" w:rsidRPr="00CB5A78" w:rsidRDefault="00105EEC" w:rsidP="006A5197">
            <w:pPr>
              <w:jc w:val="center"/>
              <w:rPr>
                <w:rFonts w:ascii="Cambria" w:hAnsi="Cambria"/>
                <w:sz w:val="22"/>
                <w:szCs w:val="22"/>
              </w:rPr>
            </w:pPr>
            <w:r w:rsidRPr="00CB5A78">
              <w:rPr>
                <w:rFonts w:ascii="Cambria" w:hAnsi="Cambria"/>
                <w:sz w:val="22"/>
                <w:szCs w:val="22"/>
              </w:rPr>
              <w:t>4</w:t>
            </w:r>
          </w:p>
        </w:tc>
      </w:tr>
      <w:tr w:rsidR="00105EEC" w:rsidRPr="00CB5A78" w14:paraId="6FAD685C" w14:textId="77777777" w:rsidTr="006A5197">
        <w:trPr>
          <w:trHeight w:val="187"/>
        </w:trPr>
        <w:tc>
          <w:tcPr>
            <w:tcW w:w="3279" w:type="dxa"/>
          </w:tcPr>
          <w:p w14:paraId="7AB5CD22" w14:textId="77777777" w:rsidR="00105EEC" w:rsidRPr="00CB5A78" w:rsidRDefault="00105EEC" w:rsidP="006A5197">
            <w:pPr>
              <w:rPr>
                <w:rFonts w:ascii="Cambria" w:hAnsi="Cambria"/>
                <w:sz w:val="22"/>
                <w:szCs w:val="22"/>
              </w:rPr>
            </w:pPr>
            <w:r w:rsidRPr="00CB5A78">
              <w:rPr>
                <w:rFonts w:ascii="Cambria" w:hAnsi="Cambria"/>
                <w:sz w:val="22"/>
                <w:szCs w:val="22"/>
              </w:rPr>
              <w:t xml:space="preserve">Nebulizador </w:t>
            </w:r>
          </w:p>
        </w:tc>
        <w:tc>
          <w:tcPr>
            <w:tcW w:w="1809" w:type="dxa"/>
          </w:tcPr>
          <w:p w14:paraId="2B8B83EB" w14:textId="77777777" w:rsidR="00105EEC" w:rsidRPr="00CB5A78" w:rsidRDefault="00105EEC" w:rsidP="006A5197">
            <w:pPr>
              <w:rPr>
                <w:rFonts w:ascii="Cambria" w:hAnsi="Cambria"/>
                <w:sz w:val="22"/>
                <w:szCs w:val="22"/>
              </w:rPr>
            </w:pPr>
          </w:p>
        </w:tc>
        <w:tc>
          <w:tcPr>
            <w:tcW w:w="4071" w:type="dxa"/>
            <w:gridSpan w:val="3"/>
          </w:tcPr>
          <w:p w14:paraId="22509DDF" w14:textId="77777777" w:rsidR="00105EEC" w:rsidRPr="00CB5A78" w:rsidRDefault="00105EEC" w:rsidP="006A5197">
            <w:pPr>
              <w:rPr>
                <w:rFonts w:ascii="Cambria" w:hAnsi="Cambria"/>
                <w:sz w:val="22"/>
                <w:szCs w:val="22"/>
              </w:rPr>
            </w:pPr>
            <w:r w:rsidRPr="00CB5A78">
              <w:rPr>
                <w:rFonts w:ascii="Cambria" w:hAnsi="Cambria"/>
                <w:sz w:val="22"/>
                <w:szCs w:val="22"/>
              </w:rPr>
              <w:t>G-tech</w:t>
            </w:r>
          </w:p>
        </w:tc>
        <w:tc>
          <w:tcPr>
            <w:tcW w:w="1041" w:type="dxa"/>
          </w:tcPr>
          <w:p w14:paraId="09C54324" w14:textId="77777777" w:rsidR="00105EEC" w:rsidRPr="00CB5A78" w:rsidRDefault="00105EEC" w:rsidP="006A5197">
            <w:pPr>
              <w:jc w:val="center"/>
              <w:rPr>
                <w:rFonts w:ascii="Cambria" w:hAnsi="Cambria"/>
                <w:sz w:val="22"/>
                <w:szCs w:val="22"/>
              </w:rPr>
            </w:pPr>
            <w:r w:rsidRPr="00CB5A78">
              <w:rPr>
                <w:rFonts w:ascii="Cambria" w:hAnsi="Cambria"/>
                <w:sz w:val="22"/>
                <w:szCs w:val="22"/>
              </w:rPr>
              <w:t>1</w:t>
            </w:r>
          </w:p>
        </w:tc>
      </w:tr>
      <w:tr w:rsidR="00105EEC" w:rsidRPr="00CB5A78" w14:paraId="7882D33F" w14:textId="77777777" w:rsidTr="006A5197">
        <w:tblPrEx>
          <w:tblCellMar>
            <w:left w:w="70" w:type="dxa"/>
            <w:right w:w="70" w:type="dxa"/>
          </w:tblCellMar>
          <w:tblLook w:val="0000" w:firstRow="0" w:lastRow="0" w:firstColumn="0" w:lastColumn="0" w:noHBand="0" w:noVBand="0"/>
        </w:tblPrEx>
        <w:trPr>
          <w:trHeight w:val="289"/>
        </w:trPr>
        <w:tc>
          <w:tcPr>
            <w:tcW w:w="3279" w:type="dxa"/>
          </w:tcPr>
          <w:p w14:paraId="6A8978AC" w14:textId="77777777" w:rsidR="00105EEC" w:rsidRPr="00CB5A78" w:rsidRDefault="00105EEC" w:rsidP="006A5197">
            <w:pPr>
              <w:pStyle w:val="Ttulo1"/>
              <w:shd w:val="clear" w:color="auto" w:fill="FFFFFF"/>
              <w:spacing w:before="0"/>
              <w:outlineLvl w:val="0"/>
              <w:rPr>
                <w:rFonts w:ascii="Cambria" w:hAnsi="Cambria" w:cs="Arial"/>
                <w:bCs w:val="0"/>
                <w:color w:val="212529"/>
                <w:sz w:val="22"/>
                <w:szCs w:val="22"/>
              </w:rPr>
            </w:pPr>
            <w:r w:rsidRPr="00CB5A78">
              <w:rPr>
                <w:rFonts w:ascii="Cambria" w:hAnsi="Cambria" w:cs="Arial"/>
                <w:color w:val="212529"/>
                <w:sz w:val="22"/>
                <w:szCs w:val="22"/>
              </w:rPr>
              <w:t xml:space="preserve">Nobreak </w:t>
            </w:r>
          </w:p>
          <w:p w14:paraId="36E74403" w14:textId="77777777" w:rsidR="00105EEC" w:rsidRPr="00CB5A78" w:rsidRDefault="00105EEC" w:rsidP="006A5197">
            <w:pPr>
              <w:rPr>
                <w:rFonts w:ascii="Cambria" w:hAnsi="Cambria"/>
                <w:sz w:val="22"/>
                <w:szCs w:val="22"/>
              </w:rPr>
            </w:pPr>
          </w:p>
        </w:tc>
        <w:tc>
          <w:tcPr>
            <w:tcW w:w="1827" w:type="dxa"/>
            <w:gridSpan w:val="2"/>
          </w:tcPr>
          <w:p w14:paraId="612905A6" w14:textId="77777777" w:rsidR="00105EEC" w:rsidRPr="00CB5A78" w:rsidRDefault="00105EEC" w:rsidP="006A5197">
            <w:pPr>
              <w:rPr>
                <w:rFonts w:ascii="Cambria" w:hAnsi="Cambria"/>
                <w:sz w:val="22"/>
                <w:szCs w:val="22"/>
              </w:rPr>
            </w:pPr>
            <w:r w:rsidRPr="00CB5A78">
              <w:rPr>
                <w:rFonts w:ascii="Cambria" w:hAnsi="Cambria"/>
                <w:bCs/>
                <w:color w:val="212529"/>
                <w:sz w:val="22"/>
                <w:szCs w:val="22"/>
              </w:rPr>
              <w:t>NEW 1200VA</w:t>
            </w:r>
          </w:p>
        </w:tc>
        <w:tc>
          <w:tcPr>
            <w:tcW w:w="4042" w:type="dxa"/>
          </w:tcPr>
          <w:p w14:paraId="7DCA93FB" w14:textId="77777777" w:rsidR="00105EEC" w:rsidRPr="00CB5A78" w:rsidRDefault="00105EEC" w:rsidP="006A5197">
            <w:pPr>
              <w:pStyle w:val="Ttulo1"/>
              <w:shd w:val="clear" w:color="auto" w:fill="FFFFFF"/>
              <w:spacing w:before="0"/>
              <w:outlineLvl w:val="0"/>
              <w:rPr>
                <w:rFonts w:ascii="Cambria" w:hAnsi="Cambria" w:cs="Arial"/>
                <w:bCs w:val="0"/>
                <w:color w:val="212529"/>
                <w:sz w:val="22"/>
                <w:szCs w:val="22"/>
              </w:rPr>
            </w:pPr>
            <w:proofErr w:type="spellStart"/>
            <w:r w:rsidRPr="00CB5A78">
              <w:rPr>
                <w:rFonts w:ascii="Cambria" w:hAnsi="Cambria" w:cs="Arial"/>
                <w:color w:val="212529"/>
                <w:sz w:val="22"/>
                <w:szCs w:val="22"/>
              </w:rPr>
              <w:t>Ragtech</w:t>
            </w:r>
            <w:proofErr w:type="spellEnd"/>
          </w:p>
          <w:p w14:paraId="5F9C0CDA" w14:textId="77777777" w:rsidR="00105EEC" w:rsidRPr="00CB5A78" w:rsidRDefault="00105EEC" w:rsidP="006A5197">
            <w:pPr>
              <w:rPr>
                <w:rFonts w:ascii="Cambria" w:hAnsi="Cambria"/>
                <w:sz w:val="22"/>
                <w:szCs w:val="22"/>
              </w:rPr>
            </w:pPr>
          </w:p>
        </w:tc>
        <w:tc>
          <w:tcPr>
            <w:tcW w:w="1052" w:type="dxa"/>
            <w:gridSpan w:val="2"/>
          </w:tcPr>
          <w:p w14:paraId="00A5ED07" w14:textId="77777777" w:rsidR="00105EEC" w:rsidRPr="00CB5A78" w:rsidRDefault="00105EEC" w:rsidP="006A5197">
            <w:pPr>
              <w:jc w:val="center"/>
              <w:rPr>
                <w:rFonts w:ascii="Cambria" w:hAnsi="Cambria"/>
                <w:sz w:val="22"/>
                <w:szCs w:val="22"/>
              </w:rPr>
            </w:pPr>
            <w:r w:rsidRPr="00CB5A78">
              <w:rPr>
                <w:rFonts w:ascii="Cambria" w:hAnsi="Cambria"/>
                <w:sz w:val="22"/>
                <w:szCs w:val="22"/>
              </w:rPr>
              <w:t>6</w:t>
            </w:r>
          </w:p>
        </w:tc>
      </w:tr>
    </w:tbl>
    <w:p w14:paraId="6756D4D5" w14:textId="77777777" w:rsidR="00105EEC" w:rsidRPr="00AB5C51" w:rsidRDefault="00105EEC" w:rsidP="00C74A9B">
      <w:pPr>
        <w:widowControl/>
        <w:suppressAutoHyphens w:val="0"/>
        <w:autoSpaceDN/>
        <w:spacing w:line="276" w:lineRule="auto"/>
        <w:jc w:val="both"/>
        <w:textAlignment w:val="auto"/>
        <w:rPr>
          <w:rFonts w:ascii="Cambria" w:eastAsia="Times New Roman" w:hAnsi="Cambria" w:cs="Arial"/>
          <w:b/>
          <w:bCs/>
          <w:color w:val="000000"/>
          <w:kern w:val="0"/>
          <w:lang w:eastAsia="pt-BR"/>
        </w:rPr>
      </w:pPr>
    </w:p>
    <w:p w14:paraId="092FCD0B" w14:textId="77777777" w:rsidR="00105EEC" w:rsidRPr="00AB5C51" w:rsidRDefault="00105EEC" w:rsidP="00C74A9B">
      <w:pPr>
        <w:widowControl/>
        <w:suppressAutoHyphens w:val="0"/>
        <w:autoSpaceDN/>
        <w:spacing w:line="276" w:lineRule="auto"/>
        <w:jc w:val="both"/>
        <w:textAlignment w:val="auto"/>
        <w:rPr>
          <w:rFonts w:ascii="Cambria" w:eastAsia="Times New Roman" w:hAnsi="Cambria" w:cs="Arial"/>
          <w:bCs/>
          <w:kern w:val="0"/>
          <w:lang w:eastAsia="pt-BR"/>
        </w:rPr>
      </w:pPr>
      <w:r w:rsidRPr="00AB5C51">
        <w:rPr>
          <w:rFonts w:ascii="Cambria" w:eastAsia="Times New Roman" w:hAnsi="Cambria" w:cs="Arial"/>
          <w:b/>
          <w:bCs/>
          <w:color w:val="000000"/>
          <w:kern w:val="0"/>
          <w:lang w:eastAsia="pt-BR"/>
        </w:rPr>
        <w:t xml:space="preserve">1.2 </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kern w:val="0"/>
          <w:lang w:eastAsia="pt-BR"/>
        </w:rPr>
        <w:t xml:space="preserve">O objeto desta contratação não se enquadra como sendo de bens de luxo, conforme </w:t>
      </w:r>
      <w:r w:rsidRPr="00AB5C51">
        <w:rPr>
          <w:rFonts w:ascii="Cambria" w:eastAsia="Times New Roman" w:hAnsi="Cambria" w:cs="Arial"/>
          <w:bCs/>
          <w:kern w:val="0"/>
          <w:lang w:eastAsia="pt-BR"/>
        </w:rPr>
        <w:t>Decreto nº 10.818, de 27 de setembro de 2021 e o Decreto Municipal nº 05/2024.</w:t>
      </w:r>
    </w:p>
    <w:p w14:paraId="09D9D46C" w14:textId="77777777" w:rsidR="00105EEC" w:rsidRPr="00AB5C51" w:rsidRDefault="00105EEC" w:rsidP="00C74A9B">
      <w:pPr>
        <w:widowControl/>
        <w:suppressAutoHyphens w:val="0"/>
        <w:autoSpaceDN/>
        <w:spacing w:line="276" w:lineRule="auto"/>
        <w:jc w:val="both"/>
        <w:textAlignment w:val="auto"/>
        <w:rPr>
          <w:rFonts w:ascii="Cambria" w:eastAsia="Times New Roman" w:hAnsi="Cambria" w:cs="Arial"/>
          <w:kern w:val="0"/>
          <w:lang w:eastAsia="pt-BR"/>
        </w:rPr>
      </w:pPr>
      <w:r w:rsidRPr="00AB5C51">
        <w:rPr>
          <w:rFonts w:ascii="Cambria" w:eastAsia="Times New Roman" w:hAnsi="Cambria" w:cs="Arial"/>
          <w:b/>
          <w:bCs/>
          <w:color w:val="000000"/>
          <w:kern w:val="0"/>
          <w:lang w:eastAsia="pt-BR"/>
        </w:rPr>
        <w:t xml:space="preserve">1.3 </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kern w:val="0"/>
          <w:lang w:eastAsia="pt-BR"/>
        </w:rPr>
        <w:t>A contratação é caracterizada como comum e continuada, conforme justificativa constante do Estudo Técnico Preliminar.</w:t>
      </w:r>
    </w:p>
    <w:p w14:paraId="04B6FA45" w14:textId="77777777" w:rsidR="00105EEC" w:rsidRPr="00AB5C51" w:rsidRDefault="00105EEC" w:rsidP="00C74A9B">
      <w:pPr>
        <w:widowControl/>
        <w:suppressAutoHyphens w:val="0"/>
        <w:autoSpaceDN/>
        <w:spacing w:line="276" w:lineRule="auto"/>
        <w:jc w:val="both"/>
        <w:textAlignment w:val="auto"/>
        <w:rPr>
          <w:rFonts w:ascii="Cambria" w:eastAsia="Times New Roman" w:hAnsi="Cambria" w:cs="Arial"/>
          <w:iCs/>
          <w:kern w:val="0"/>
          <w:lang w:eastAsia="pt-BR"/>
        </w:rPr>
      </w:pPr>
      <w:r w:rsidRPr="00AB5C51">
        <w:rPr>
          <w:rFonts w:ascii="Cambria" w:eastAsia="Times New Roman" w:hAnsi="Cambria" w:cs="Arial"/>
          <w:b/>
          <w:bCs/>
          <w:color w:val="000000"/>
          <w:kern w:val="0"/>
          <w:lang w:eastAsia="pt-BR"/>
        </w:rPr>
        <w:t xml:space="preserve">1.4 </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bCs/>
          <w:color w:val="000000"/>
          <w:kern w:val="0"/>
          <w:lang w:eastAsia="pt-BR"/>
        </w:rPr>
        <w:t>A contratação se dará pelo Menor Preço Global, visto ser uma abordagem comum baseada na economia de escala, tendo em vista que o agrupamento dos itens, pode tornar o valor total mais em conta, sendo apenas uma empresa a prestar o serviço do objeto.</w:t>
      </w:r>
    </w:p>
    <w:p w14:paraId="7AABE408" w14:textId="77777777" w:rsidR="00105EEC" w:rsidRPr="00AB5C51" w:rsidRDefault="00105EEC" w:rsidP="00105EEC">
      <w:pPr>
        <w:widowControl/>
        <w:suppressAutoHyphens w:val="0"/>
        <w:autoSpaceDN/>
        <w:spacing w:line="276" w:lineRule="auto"/>
        <w:jc w:val="both"/>
        <w:textAlignment w:val="auto"/>
        <w:rPr>
          <w:rFonts w:ascii="Cambria" w:eastAsia="Calibri" w:hAnsi="Cambria" w:cs="Arial"/>
          <w:color w:val="000000"/>
          <w:kern w:val="0"/>
        </w:rPr>
      </w:pPr>
    </w:p>
    <w:p w14:paraId="5ECDB23A" w14:textId="13EF43AE" w:rsidR="00105EEC" w:rsidRPr="00725BD8" w:rsidRDefault="00105EEC" w:rsidP="00725BD8">
      <w:pPr>
        <w:pStyle w:val="PargrafodaLista"/>
        <w:numPr>
          <w:ilvl w:val="0"/>
          <w:numId w:val="74"/>
        </w:numPr>
        <w:suppressAutoHyphens w:val="0"/>
        <w:autoSpaceDN/>
        <w:spacing w:line="276" w:lineRule="auto"/>
        <w:jc w:val="both"/>
        <w:textAlignment w:val="auto"/>
        <w:rPr>
          <w:rFonts w:ascii="Cambria" w:eastAsia="Calibri" w:hAnsi="Cambria" w:cs="Arial"/>
          <w:b/>
          <w:color w:val="000000"/>
          <w:kern w:val="0"/>
        </w:rPr>
      </w:pPr>
      <w:r w:rsidRPr="00725BD8">
        <w:rPr>
          <w:rFonts w:ascii="Cambria" w:eastAsia="Calibri" w:hAnsi="Cambria" w:cs="Arial"/>
          <w:b/>
          <w:bCs/>
          <w:color w:val="000000"/>
          <w:kern w:val="0"/>
        </w:rPr>
        <w:t xml:space="preserve">– </w:t>
      </w:r>
      <w:r w:rsidRPr="00725BD8">
        <w:rPr>
          <w:rFonts w:ascii="Cambria" w:eastAsia="Calibri" w:hAnsi="Cambria" w:cs="Arial"/>
          <w:b/>
          <w:color w:val="000000"/>
          <w:kern w:val="0"/>
        </w:rPr>
        <w:t>DA LEI 123/2006 – MICRO E PEQUENA EMPRESA</w:t>
      </w:r>
    </w:p>
    <w:p w14:paraId="0742421F" w14:textId="77777777" w:rsidR="00725BD8" w:rsidRPr="00725BD8" w:rsidRDefault="00725BD8" w:rsidP="00725BD8">
      <w:pPr>
        <w:pStyle w:val="PargrafodaLista"/>
        <w:suppressAutoHyphens w:val="0"/>
        <w:autoSpaceDN/>
        <w:spacing w:line="276" w:lineRule="auto"/>
        <w:ind w:left="360"/>
        <w:jc w:val="both"/>
        <w:textAlignment w:val="auto"/>
        <w:rPr>
          <w:rFonts w:ascii="Cambria" w:eastAsia="Calibri" w:hAnsi="Cambria" w:cs="Arial"/>
          <w:b/>
          <w:color w:val="000000"/>
          <w:kern w:val="0"/>
        </w:rPr>
      </w:pPr>
    </w:p>
    <w:p w14:paraId="143B3656" w14:textId="77777777" w:rsidR="00105EEC" w:rsidRPr="00AB5C51" w:rsidRDefault="00105EEC" w:rsidP="003510D7">
      <w:pPr>
        <w:tabs>
          <w:tab w:val="left" w:pos="609"/>
        </w:tabs>
        <w:suppressAutoHyphens w:val="0"/>
        <w:autoSpaceDE w:val="0"/>
        <w:spacing w:line="276" w:lineRule="auto"/>
        <w:ind w:right="142" w:firstLine="426"/>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    ) ampla Concorrência</w:t>
      </w:r>
    </w:p>
    <w:p w14:paraId="3EA03DDC" w14:textId="77777777" w:rsidR="00105EEC" w:rsidRPr="00AB5C51" w:rsidRDefault="00105EEC" w:rsidP="003510D7">
      <w:pPr>
        <w:tabs>
          <w:tab w:val="left" w:pos="609"/>
        </w:tabs>
        <w:suppressAutoHyphens w:val="0"/>
        <w:autoSpaceDE w:val="0"/>
        <w:spacing w:line="276" w:lineRule="auto"/>
        <w:ind w:right="142" w:firstLine="426"/>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lastRenderedPageBreak/>
        <w:t>(    ) licitação com cota reservada para ME e EPP</w:t>
      </w:r>
    </w:p>
    <w:p w14:paraId="43604001" w14:textId="4D45136D" w:rsidR="00105EEC" w:rsidRPr="00AB5C51" w:rsidRDefault="00105EEC" w:rsidP="003510D7">
      <w:pPr>
        <w:tabs>
          <w:tab w:val="left" w:pos="609"/>
        </w:tabs>
        <w:suppressAutoHyphens w:val="0"/>
        <w:autoSpaceDE w:val="0"/>
        <w:spacing w:line="276" w:lineRule="auto"/>
        <w:ind w:right="142" w:firstLine="426"/>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 X ) licitação exclusiva para ME e EPP</w:t>
      </w:r>
    </w:p>
    <w:p w14:paraId="5E843BEE" w14:textId="77777777" w:rsidR="00105EEC" w:rsidRPr="00AB5C51" w:rsidRDefault="00105EEC" w:rsidP="00105EEC">
      <w:pPr>
        <w:tabs>
          <w:tab w:val="left" w:pos="609"/>
        </w:tabs>
        <w:suppressAutoHyphens w:val="0"/>
        <w:autoSpaceDE w:val="0"/>
        <w:spacing w:line="276" w:lineRule="auto"/>
        <w:ind w:left="426" w:right="142"/>
        <w:jc w:val="both"/>
        <w:textAlignment w:val="auto"/>
        <w:rPr>
          <w:rFonts w:ascii="Cambria" w:eastAsia="Calibri" w:hAnsi="Cambria" w:cs="Arial"/>
          <w:b/>
          <w:bCs/>
          <w:color w:val="000000"/>
          <w:kern w:val="0"/>
          <w:lang w:val="pt-PT"/>
        </w:rPr>
      </w:pPr>
      <w:r w:rsidRPr="00AB5C51">
        <w:rPr>
          <w:rFonts w:ascii="Cambria" w:eastAsia="Calibri" w:hAnsi="Cambria" w:cs="Arial"/>
          <w:b/>
          <w:bCs/>
          <w:color w:val="000000"/>
          <w:kern w:val="0"/>
          <w:lang w:val="pt-PT"/>
        </w:rPr>
        <w:t>Se a licitação for exclusiva para ME e EPP:</w:t>
      </w:r>
    </w:p>
    <w:p w14:paraId="11FC03F0" w14:textId="77777777" w:rsidR="00105EEC" w:rsidRPr="00AB5C51" w:rsidRDefault="00105EEC" w:rsidP="00105EE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   ) local</w:t>
      </w:r>
    </w:p>
    <w:p w14:paraId="0C2FC5F0" w14:textId="77777777" w:rsidR="00105EEC" w:rsidRPr="00AB5C51" w:rsidRDefault="00105EEC" w:rsidP="00105EE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 X) regional</w:t>
      </w:r>
    </w:p>
    <w:p w14:paraId="1FC9410F" w14:textId="77777777" w:rsidR="00105EEC" w:rsidRPr="00AB5C51" w:rsidRDefault="00105EEC" w:rsidP="00105EE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   ) sem restrição territorial</w:t>
      </w:r>
    </w:p>
    <w:p w14:paraId="06D1B11F" w14:textId="77777777" w:rsidR="00105EEC" w:rsidRPr="00AB5C51" w:rsidRDefault="00105EEC" w:rsidP="00105EE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
    <w:p w14:paraId="3584AF7B"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Justificativa que fundamenta a abertura de Procedimento Licitatório com aplicação do Benefício constante do Artigo 48 da LC nº 123/06, da Lei Municipal nº 1363/2023 e do Prejulgado nº 027 – TCE/PR</w:t>
      </w:r>
      <w:r w:rsidRPr="00151313">
        <w:rPr>
          <w:rFonts w:ascii="Cambria" w:eastAsia="Times New Roman" w:hAnsi="Cambria" w:cs="Arial"/>
          <w:color w:val="000000"/>
          <w:kern w:val="0"/>
          <w:lang w:eastAsia="pt-BR"/>
        </w:rPr>
        <w:t xml:space="preserve">, considerando que o objeto a ser contratado refere-se à prestação de serviços técnicos especializados de </w:t>
      </w:r>
      <w:r w:rsidRPr="00151313">
        <w:rPr>
          <w:rFonts w:ascii="Cambria" w:eastAsia="Times New Roman" w:hAnsi="Cambria" w:cs="Arial"/>
          <w:bCs/>
          <w:color w:val="000000"/>
          <w:kern w:val="0"/>
          <w:lang w:eastAsia="pt-BR"/>
        </w:rPr>
        <w:t>manutenção preventiva e corretiva, incluindo calibração, de equipamentos médico-hospitalares, odontológicos e de fisioterapia</w:t>
      </w:r>
      <w:r w:rsidRPr="00151313">
        <w:rPr>
          <w:rFonts w:ascii="Cambria" w:eastAsia="Times New Roman" w:hAnsi="Cambria" w:cs="Arial"/>
          <w:color w:val="000000"/>
          <w:kern w:val="0"/>
          <w:lang w:eastAsia="pt-BR"/>
        </w:rPr>
        <w:t xml:space="preserve">, podendo ser aplicado o benefício da </w:t>
      </w:r>
      <w:r w:rsidRPr="00151313">
        <w:rPr>
          <w:rFonts w:ascii="Cambria" w:eastAsia="Times New Roman" w:hAnsi="Cambria" w:cs="Arial"/>
          <w:bCs/>
          <w:color w:val="000000"/>
          <w:kern w:val="0"/>
          <w:lang w:eastAsia="pt-BR"/>
        </w:rPr>
        <w:t>licitação exclusiva para Microempresas (ME) e Empresas de Pequeno Porte (EPP)</w:t>
      </w:r>
      <w:r w:rsidRPr="00151313">
        <w:rPr>
          <w:rFonts w:ascii="Cambria" w:eastAsia="Times New Roman" w:hAnsi="Cambria" w:cs="Arial"/>
          <w:color w:val="000000"/>
          <w:kern w:val="0"/>
          <w:lang w:eastAsia="pt-BR"/>
        </w:rPr>
        <w:t>, com restrição territorial, desde que atendidos os requisitos legais.</w:t>
      </w:r>
    </w:p>
    <w:p w14:paraId="3E4CC485"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 xml:space="preserve">A restrição territorial justifica-se pelo disposto no </w:t>
      </w:r>
      <w:r w:rsidRPr="00151313">
        <w:rPr>
          <w:rFonts w:ascii="Cambria" w:eastAsia="Times New Roman" w:hAnsi="Cambria" w:cs="Arial"/>
          <w:bCs/>
          <w:color w:val="000000"/>
          <w:kern w:val="0"/>
          <w:lang w:eastAsia="pt-BR"/>
        </w:rPr>
        <w:t>Art. 47 da Lei Complementar nº 123/2006</w:t>
      </w:r>
      <w:r w:rsidRPr="00151313">
        <w:rPr>
          <w:rFonts w:ascii="Cambria" w:eastAsia="Times New Roman" w:hAnsi="Cambria" w:cs="Arial"/>
          <w:color w:val="000000"/>
          <w:kern w:val="0"/>
          <w:lang w:eastAsia="pt-BR"/>
        </w:rPr>
        <w:t xml:space="preserve">, o qual prevê a concessão de tratamento diferenciado e simplificado às microempresas e empresas de pequeno porte, com o objetivo de promover o desenvolvimento econômico e social no âmbito municipal e regional. Ainda, quanto aos requisitos estabelecidos no </w:t>
      </w:r>
      <w:r w:rsidRPr="00151313">
        <w:rPr>
          <w:rFonts w:ascii="Cambria" w:eastAsia="Times New Roman" w:hAnsi="Cambria" w:cs="Arial"/>
          <w:bCs/>
          <w:color w:val="000000"/>
          <w:kern w:val="0"/>
          <w:lang w:eastAsia="pt-BR"/>
        </w:rPr>
        <w:t>Art. 49 da LC nº 123/2006</w:t>
      </w:r>
      <w:r w:rsidRPr="00151313">
        <w:rPr>
          <w:rFonts w:ascii="Cambria" w:eastAsia="Times New Roman" w:hAnsi="Cambria" w:cs="Arial"/>
          <w:color w:val="000000"/>
          <w:kern w:val="0"/>
          <w:lang w:eastAsia="pt-BR"/>
        </w:rPr>
        <w:t xml:space="preserve">, destaca-se a existência de </w:t>
      </w:r>
      <w:r w:rsidRPr="00151313">
        <w:rPr>
          <w:rFonts w:ascii="Cambria" w:eastAsia="Times New Roman" w:hAnsi="Cambria" w:cs="Arial"/>
          <w:bCs/>
          <w:color w:val="000000"/>
          <w:kern w:val="0"/>
          <w:lang w:eastAsia="pt-BR"/>
        </w:rPr>
        <w:t>no mínimo 03 (três) Microempresas e/ou Empresas de Pequeno Porte sediadas regionalmente</w:t>
      </w:r>
      <w:r w:rsidRPr="00151313">
        <w:rPr>
          <w:rFonts w:ascii="Cambria" w:eastAsia="Times New Roman" w:hAnsi="Cambria" w:cs="Arial"/>
          <w:color w:val="000000"/>
          <w:kern w:val="0"/>
          <w:lang w:eastAsia="pt-BR"/>
        </w:rPr>
        <w:t>, aptas a participar do certame e a executar o objeto da contratação, sendo tal condição comprovada por meio de pesquisas realizadas com base em procedimentos licitatórios de exercícios anteriores, orçamentos apresentados e análise do cartão do CNPJ, verificando-se o enquadramento e o ramo de atividade compatível com os serviços pretendidos, conforme conferência realizada pela Gerente de Compras e Licitações.</w:t>
      </w:r>
    </w:p>
    <w:p w14:paraId="221BFD0F"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Ademais, ressalta-se que os serviços objeto desta contratação são de natureza técnica e contínua, exigindo atendimento ágil e eficiente, considerando que os equipamentos abrangidos são essenciais para o funcionamento das unidades de saúde do Município, incluindo atendimentos médicos, odontológicos e de fisioterapia, bem como os serviços prestados no Pronto Atendimento 24 horas. Dessa forma, a contratação de empresas sediadas regionalmente contribui para a redução do tempo de deslocamento e maior rapidez na execução das manutenções corretivas, prevenindo a interrupção de serviços públicos essenciais.</w:t>
      </w:r>
    </w:p>
    <w:p w14:paraId="26C7DAA7"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Colaciona-se, ainda, orientação da Advocacia-Geral da União – AGU:</w:t>
      </w:r>
    </w:p>
    <w:p w14:paraId="5C1C06F7"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ORIENTAÇÃO NORMATIVA CJU-MG Nº 60, DE 22 DE JANEIRO DE 2010</w:t>
      </w:r>
      <w:r w:rsidRPr="00151313">
        <w:rPr>
          <w:rFonts w:ascii="Cambria" w:eastAsia="Times New Roman" w:hAnsi="Cambria" w:cs="Arial"/>
          <w:color w:val="000000"/>
          <w:kern w:val="0"/>
          <w:lang w:eastAsia="pt-BR"/>
        </w:rPr>
        <w:br/>
      </w:r>
      <w:r w:rsidRPr="00151313">
        <w:rPr>
          <w:rFonts w:ascii="Cambria" w:eastAsia="Times New Roman" w:hAnsi="Cambria" w:cs="Arial"/>
          <w:bCs/>
          <w:color w:val="000000"/>
          <w:kern w:val="0"/>
          <w:lang w:eastAsia="pt-BR"/>
        </w:rPr>
        <w:t>4.1.4)</w:t>
      </w:r>
      <w:r w:rsidRPr="00151313">
        <w:rPr>
          <w:rFonts w:ascii="Cambria" w:eastAsia="Times New Roman" w:hAnsi="Cambria" w:cs="Arial"/>
          <w:color w:val="000000"/>
          <w:kern w:val="0"/>
          <w:lang w:eastAsia="pt-BR"/>
        </w:rPr>
        <w:t xml:space="preserve">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3A442AD1"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 xml:space="preserve">Diante disso, o presente processo visa promover </w:t>
      </w:r>
      <w:r w:rsidRPr="00151313">
        <w:rPr>
          <w:rFonts w:ascii="Cambria" w:eastAsia="Times New Roman" w:hAnsi="Cambria" w:cs="Arial"/>
          <w:bCs/>
          <w:color w:val="000000"/>
          <w:kern w:val="0"/>
          <w:lang w:eastAsia="pt-BR"/>
        </w:rPr>
        <w:t>licitação exclusiva para Microempresas e Empresas de Pequeno Porte sediadas em âmbito regional</w:t>
      </w:r>
      <w:r w:rsidRPr="00151313">
        <w:rPr>
          <w:rFonts w:ascii="Cambria" w:eastAsia="Times New Roman" w:hAnsi="Cambria" w:cs="Arial"/>
          <w:color w:val="000000"/>
          <w:kern w:val="0"/>
          <w:lang w:eastAsia="pt-BR"/>
        </w:rPr>
        <w:t xml:space="preserve">, como forma de incentivar o desenvolvimento econômico e social no âmbito municipal e regional, em conformidade com a </w:t>
      </w:r>
      <w:r w:rsidRPr="00151313">
        <w:rPr>
          <w:rFonts w:ascii="Cambria" w:eastAsia="Times New Roman" w:hAnsi="Cambria" w:cs="Arial"/>
          <w:bCs/>
          <w:color w:val="000000"/>
          <w:kern w:val="0"/>
          <w:lang w:eastAsia="pt-BR"/>
        </w:rPr>
        <w:t>Lei Municipal nº 1363/2023</w:t>
      </w:r>
      <w:r w:rsidRPr="00151313">
        <w:rPr>
          <w:rFonts w:ascii="Cambria" w:eastAsia="Times New Roman" w:hAnsi="Cambria" w:cs="Arial"/>
          <w:color w:val="000000"/>
          <w:kern w:val="0"/>
          <w:lang w:eastAsia="pt-BR"/>
        </w:rPr>
        <w:t>.</w:t>
      </w:r>
    </w:p>
    <w:p w14:paraId="642B5BC8"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 xml:space="preserve">A realização de licitação restrita a fornecedores da região da </w:t>
      </w:r>
      <w:r w:rsidRPr="00151313">
        <w:rPr>
          <w:rFonts w:ascii="Cambria" w:eastAsia="Times New Roman" w:hAnsi="Cambria" w:cs="Arial"/>
          <w:bCs/>
          <w:color w:val="000000"/>
          <w:kern w:val="0"/>
          <w:lang w:eastAsia="pt-BR"/>
        </w:rPr>
        <w:t>AMUSEP</w:t>
      </w:r>
      <w:r w:rsidRPr="00151313">
        <w:rPr>
          <w:rFonts w:ascii="Cambria" w:eastAsia="Times New Roman" w:hAnsi="Cambria" w:cs="Arial"/>
          <w:color w:val="000000"/>
          <w:kern w:val="0"/>
          <w:lang w:eastAsia="pt-BR"/>
        </w:rPr>
        <w:t>, com base na legislação municipal e em consonância com a Lei Geral da Microempresa, justifica-se pelos seguintes motivos:</w:t>
      </w:r>
    </w:p>
    <w:p w14:paraId="6E6CE8E9"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Estímulo à economia local e regional:</w:t>
      </w:r>
      <w:r w:rsidRPr="00151313">
        <w:rPr>
          <w:rFonts w:ascii="Cambria" w:eastAsia="Times New Roman" w:hAnsi="Cambria" w:cs="Arial"/>
          <w:color w:val="000000"/>
          <w:kern w:val="0"/>
          <w:lang w:eastAsia="pt-BR"/>
        </w:rPr>
        <w:t xml:space="preserve"> a restrição a fornecedores locais e regionais incentiva o desenvolvimento econômico das regiões próximas a Santo Inácio, fortalecendo empresas </w:t>
      </w:r>
      <w:r w:rsidRPr="00151313">
        <w:rPr>
          <w:rFonts w:ascii="Cambria" w:eastAsia="Times New Roman" w:hAnsi="Cambria" w:cs="Arial"/>
          <w:color w:val="000000"/>
          <w:kern w:val="0"/>
          <w:lang w:eastAsia="pt-BR"/>
        </w:rPr>
        <w:lastRenderedPageBreak/>
        <w:t>já estabelecidas e promovendo geração de empregos.</w:t>
      </w:r>
    </w:p>
    <w:p w14:paraId="63302A01"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Facilitação do acesso de micro e pequenas empresas:</w:t>
      </w:r>
      <w:r w:rsidRPr="00151313">
        <w:rPr>
          <w:rFonts w:ascii="Cambria" w:eastAsia="Times New Roman" w:hAnsi="Cambria" w:cs="Arial"/>
          <w:color w:val="000000"/>
          <w:kern w:val="0"/>
          <w:lang w:eastAsia="pt-BR"/>
        </w:rPr>
        <w:t xml:space="preserve"> a exclusividade possibilita maior competitividade às ME e EPP regionais, garantindo tratamento diferenciado conforme previsto em lei e contribuindo para o crescimento sustentável dessas empresas.</w:t>
      </w:r>
    </w:p>
    <w:p w14:paraId="49C84FD7"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Agilidade no atendimento técnico:</w:t>
      </w:r>
      <w:r w:rsidRPr="00151313">
        <w:rPr>
          <w:rFonts w:ascii="Cambria" w:eastAsia="Times New Roman" w:hAnsi="Cambria" w:cs="Arial"/>
          <w:color w:val="000000"/>
          <w:kern w:val="0"/>
          <w:lang w:eastAsia="pt-BR"/>
        </w:rPr>
        <w:t xml:space="preserve"> por se tratar de manutenção e calibração de equipamentos essenciais às unidades de saúde, a proximidade geográfica favorece a execução rápida dos serviços, reduzindo riscos de paralisação e garantindo continuidade no atendimento à população.</w:t>
      </w:r>
    </w:p>
    <w:p w14:paraId="24ABBF07"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Redução de custos de deslocamento e logística:</w:t>
      </w:r>
      <w:r w:rsidRPr="00151313">
        <w:rPr>
          <w:rFonts w:ascii="Cambria" w:eastAsia="Times New Roman" w:hAnsi="Cambria" w:cs="Arial"/>
          <w:color w:val="000000"/>
          <w:kern w:val="0"/>
          <w:lang w:eastAsia="pt-BR"/>
        </w:rPr>
        <w:t xml:space="preserve"> a contratação de empresas próximas reduz despesas com deslocamento de técnicos e facilita a realização de manutenções periódicas e atendimentos emergenciais ao longo da vigência contratual.</w:t>
      </w:r>
    </w:p>
    <w:p w14:paraId="6BCC33CD"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Fomento ao desenvolvimento regional:</w:t>
      </w:r>
      <w:r w:rsidRPr="00151313">
        <w:rPr>
          <w:rFonts w:ascii="Cambria" w:eastAsia="Times New Roman" w:hAnsi="Cambria" w:cs="Arial"/>
          <w:color w:val="000000"/>
          <w:kern w:val="0"/>
          <w:lang w:eastAsia="pt-BR"/>
        </w:rPr>
        <w:t xml:space="preserve"> a preferência por fornecedores locais e regionais contribui para a distribuição de oportunidades e fortalecimento econômico dos municípios da região, atendendo ao interesse público.</w:t>
      </w:r>
    </w:p>
    <w:p w14:paraId="13EC2B86" w14:textId="77777777" w:rsidR="00105EEC" w:rsidRPr="00151313" w:rsidRDefault="00105EEC" w:rsidP="00105EEC">
      <w:pPr>
        <w:numPr>
          <w:ilvl w:val="0"/>
          <w:numId w:val="75"/>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bCs/>
          <w:color w:val="000000"/>
          <w:kern w:val="0"/>
          <w:lang w:eastAsia="pt-BR"/>
        </w:rPr>
        <w:t>Conformidade com a legislação vigente:</w:t>
      </w:r>
      <w:r w:rsidRPr="00151313">
        <w:rPr>
          <w:rFonts w:ascii="Cambria" w:eastAsia="Times New Roman" w:hAnsi="Cambria" w:cs="Arial"/>
          <w:color w:val="000000"/>
          <w:kern w:val="0"/>
          <w:lang w:eastAsia="pt-BR"/>
        </w:rPr>
        <w:t xml:space="preserve"> a medida encontra respaldo na LC nº 123/2006, na Lei Municipal nº 1363/2023 e no Prejulgado nº 027 do TCE/PR, estando em consonância com os princípios da legalidade, eficiência, planejamento e interesse público.</w:t>
      </w:r>
    </w:p>
    <w:p w14:paraId="664E6475" w14:textId="77777777" w:rsidR="00105EEC" w:rsidRPr="00151313" w:rsidRDefault="00105EEC" w:rsidP="00105EEC">
      <w:p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kern w:val="0"/>
          <w:lang w:eastAsia="pt-BR"/>
        </w:rPr>
      </w:pPr>
      <w:r w:rsidRPr="00151313">
        <w:rPr>
          <w:rFonts w:ascii="Cambria" w:eastAsia="Times New Roman" w:hAnsi="Cambria" w:cs="Arial"/>
          <w:color w:val="000000"/>
          <w:kern w:val="0"/>
          <w:lang w:eastAsia="pt-BR"/>
        </w:rPr>
        <w:t xml:space="preserve">Portanto, a restrição da licitação a fornecedores sediados nos municípios da região da </w:t>
      </w:r>
      <w:r w:rsidRPr="00151313">
        <w:rPr>
          <w:rFonts w:ascii="Cambria" w:eastAsia="Times New Roman" w:hAnsi="Cambria" w:cs="Arial"/>
          <w:bCs/>
          <w:color w:val="000000"/>
          <w:kern w:val="0"/>
          <w:lang w:eastAsia="pt-BR"/>
        </w:rPr>
        <w:t>AMUSEP</w:t>
      </w:r>
      <w:r w:rsidRPr="00151313">
        <w:rPr>
          <w:rFonts w:ascii="Cambria" w:eastAsia="Times New Roman" w:hAnsi="Cambria" w:cs="Arial"/>
          <w:color w:val="000000"/>
          <w:kern w:val="0"/>
          <w:lang w:eastAsia="pt-BR"/>
        </w:rPr>
        <w:t xml:space="preserve"> não apenas promove o desenvolvimento econômico regional, como também assegura maior eficiência, celeridade e efetividade na prestação dos serviços de manutenção e calibração dos equipamentos utilizados pela Secretaria Municipal de Saúde, garantindo atendimento rápido e adequado às necessidades do Município e da população.</w:t>
      </w:r>
    </w:p>
    <w:p w14:paraId="6870BFDB" w14:textId="77777777" w:rsidR="00105EEC" w:rsidRPr="00AB5C51" w:rsidRDefault="00105EEC" w:rsidP="00105EEC">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14:paraId="487D2F37" w14:textId="77777777" w:rsidR="00105EEC" w:rsidRPr="00AB5C51" w:rsidRDefault="00105EEC" w:rsidP="00105EEC">
      <w:pPr>
        <w:tabs>
          <w:tab w:val="left" w:pos="957"/>
          <w:tab w:val="left" w:pos="958"/>
        </w:tabs>
        <w:suppressAutoHyphens w:val="0"/>
        <w:autoSpaceDE w:val="0"/>
        <w:spacing w:line="276" w:lineRule="auto"/>
        <w:ind w:left="426" w:right="4"/>
        <w:textAlignment w:val="auto"/>
        <w:outlineLvl w:val="2"/>
        <w:rPr>
          <w:rFonts w:ascii="Cambria" w:eastAsia="Arial" w:hAnsi="Cambria" w:cs="Arial"/>
          <w:b/>
          <w:bCs/>
          <w:color w:val="000000"/>
          <w:kern w:val="0"/>
          <w:lang w:val="pt-PT"/>
        </w:rPr>
      </w:pPr>
      <w:r w:rsidRPr="00AB5C51">
        <w:rPr>
          <w:rFonts w:ascii="Cambria" w:eastAsia="Arial" w:hAnsi="Cambria" w:cs="Arial"/>
          <w:b/>
          <w:bCs/>
          <w:color w:val="000000"/>
          <w:spacing w:val="-1"/>
          <w:w w:val="110"/>
          <w:kern w:val="0"/>
          <w:lang w:val="pt-PT"/>
        </w:rPr>
        <w:t xml:space="preserve">3 </w:t>
      </w:r>
      <w:r w:rsidRPr="00AB5C51">
        <w:rPr>
          <w:rFonts w:ascii="Cambria" w:eastAsia="Arial" w:hAnsi="Cambria" w:cs="Arial"/>
          <w:bCs/>
          <w:color w:val="000000"/>
          <w:kern w:val="0"/>
          <w:lang w:val="pt-PT"/>
        </w:rPr>
        <w:t>–</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spacing w:val="-1"/>
          <w:w w:val="110"/>
          <w:kern w:val="0"/>
          <w:lang w:val="pt-PT"/>
        </w:rPr>
        <w:t>FUNDAMENTAÇÃO E</w:t>
      </w:r>
      <w:r w:rsidRPr="00AB5C51">
        <w:rPr>
          <w:rFonts w:ascii="Cambria" w:eastAsia="Arial" w:hAnsi="Cambria" w:cs="Arial"/>
          <w:b/>
          <w:bCs/>
          <w:color w:val="000000"/>
          <w:spacing w:val="2"/>
          <w:w w:val="110"/>
          <w:kern w:val="0"/>
          <w:lang w:val="pt-PT"/>
        </w:rPr>
        <w:t xml:space="preserve"> </w:t>
      </w:r>
      <w:r w:rsidRPr="00AB5C51">
        <w:rPr>
          <w:rFonts w:ascii="Cambria" w:eastAsia="Arial" w:hAnsi="Cambria" w:cs="Arial"/>
          <w:b/>
          <w:bCs/>
          <w:color w:val="000000"/>
          <w:spacing w:val="-1"/>
          <w:w w:val="110"/>
          <w:kern w:val="0"/>
          <w:lang w:val="pt-PT"/>
        </w:rPr>
        <w:t xml:space="preserve">DESCRIÇÃO </w:t>
      </w:r>
      <w:r w:rsidRPr="00AB5C51">
        <w:rPr>
          <w:rFonts w:ascii="Cambria" w:eastAsia="Arial" w:hAnsi="Cambria" w:cs="Arial"/>
          <w:b/>
          <w:bCs/>
          <w:color w:val="000000"/>
          <w:w w:val="110"/>
          <w:kern w:val="0"/>
          <w:lang w:val="pt-PT"/>
        </w:rPr>
        <w:t>DA</w:t>
      </w:r>
      <w:r w:rsidRPr="00AB5C51">
        <w:rPr>
          <w:rFonts w:ascii="Cambria" w:eastAsia="Arial" w:hAnsi="Cambria" w:cs="Arial"/>
          <w:b/>
          <w:bCs/>
          <w:color w:val="000000"/>
          <w:spacing w:val="-15"/>
          <w:w w:val="110"/>
          <w:kern w:val="0"/>
          <w:lang w:val="pt-PT"/>
        </w:rPr>
        <w:t xml:space="preserve"> </w:t>
      </w:r>
      <w:r w:rsidRPr="00AB5C51">
        <w:rPr>
          <w:rFonts w:ascii="Cambria" w:eastAsia="Arial" w:hAnsi="Cambria" w:cs="Arial"/>
          <w:b/>
          <w:bCs/>
          <w:color w:val="000000"/>
          <w:w w:val="110"/>
          <w:kern w:val="0"/>
          <w:lang w:val="pt-PT"/>
        </w:rPr>
        <w:t>NECESSIDADE</w:t>
      </w:r>
      <w:r w:rsidRPr="00AB5C51">
        <w:rPr>
          <w:rFonts w:ascii="Cambria" w:eastAsia="Arial" w:hAnsi="Cambria" w:cs="Arial"/>
          <w:b/>
          <w:bCs/>
          <w:color w:val="000000"/>
          <w:spacing w:val="4"/>
          <w:w w:val="110"/>
          <w:kern w:val="0"/>
          <w:lang w:val="pt-PT"/>
        </w:rPr>
        <w:t xml:space="preserve"> </w:t>
      </w:r>
      <w:r w:rsidRPr="00AB5C51">
        <w:rPr>
          <w:rFonts w:ascii="Cambria" w:eastAsia="Arial" w:hAnsi="Cambria" w:cs="Arial"/>
          <w:b/>
          <w:bCs/>
          <w:color w:val="000000"/>
          <w:w w:val="110"/>
          <w:kern w:val="0"/>
          <w:lang w:val="pt-PT"/>
        </w:rPr>
        <w:t>DA</w:t>
      </w:r>
      <w:r w:rsidRPr="00AB5C51">
        <w:rPr>
          <w:rFonts w:ascii="Cambria" w:eastAsia="Arial" w:hAnsi="Cambria" w:cs="Arial"/>
          <w:b/>
          <w:bCs/>
          <w:color w:val="000000"/>
          <w:spacing w:val="-6"/>
          <w:w w:val="110"/>
          <w:kern w:val="0"/>
          <w:lang w:val="pt-PT"/>
        </w:rPr>
        <w:t xml:space="preserve"> </w:t>
      </w:r>
      <w:r w:rsidRPr="00AB5C51">
        <w:rPr>
          <w:rFonts w:ascii="Cambria" w:eastAsia="Arial" w:hAnsi="Cambria" w:cs="Arial"/>
          <w:b/>
          <w:bCs/>
          <w:color w:val="000000"/>
          <w:w w:val="110"/>
          <w:kern w:val="0"/>
          <w:lang w:val="pt-PT"/>
        </w:rPr>
        <w:t>CONTRATAÇÃO</w:t>
      </w:r>
    </w:p>
    <w:p w14:paraId="05893816" w14:textId="77777777" w:rsidR="00105EEC" w:rsidRPr="00151313" w:rsidRDefault="00105EEC" w:rsidP="00105EE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151313">
        <w:rPr>
          <w:rFonts w:ascii="Cambria" w:eastAsia="Times New Roman" w:hAnsi="Cambria" w:cs="Arial"/>
          <w:kern w:val="0"/>
          <w:lang w:eastAsia="pt-BR"/>
        </w:rPr>
        <w:t xml:space="preserve">A prestação de serviços de saúde pública exige que os equipamentos utilizados nas unidades municipais estejam em pleno funcionamento, garantindo segurança, qualidade e continuidade nos atendimentos realizados à população. Nesse sentido, torna-se indispensável a contratação de empresa especializada e devidamente qualificada para a realização de </w:t>
      </w:r>
      <w:r w:rsidRPr="00151313">
        <w:rPr>
          <w:rFonts w:ascii="Cambria" w:eastAsia="Times New Roman" w:hAnsi="Cambria" w:cs="Arial"/>
          <w:b/>
          <w:bCs/>
          <w:kern w:val="0"/>
          <w:lang w:eastAsia="pt-BR"/>
        </w:rPr>
        <w:t>manutenção preventiva e corretiva</w:t>
      </w:r>
      <w:r w:rsidRPr="00151313">
        <w:rPr>
          <w:rFonts w:ascii="Cambria" w:eastAsia="Times New Roman" w:hAnsi="Cambria" w:cs="Arial"/>
          <w:kern w:val="0"/>
          <w:lang w:eastAsia="pt-BR"/>
        </w:rPr>
        <w:t xml:space="preserve">, incluindo </w:t>
      </w:r>
      <w:r w:rsidRPr="00151313">
        <w:rPr>
          <w:rFonts w:ascii="Cambria" w:eastAsia="Times New Roman" w:hAnsi="Cambria" w:cs="Arial"/>
          <w:b/>
          <w:bCs/>
          <w:kern w:val="0"/>
          <w:lang w:eastAsia="pt-BR"/>
        </w:rPr>
        <w:t>calibração</w:t>
      </w:r>
      <w:r w:rsidRPr="00151313">
        <w:rPr>
          <w:rFonts w:ascii="Cambria" w:eastAsia="Times New Roman" w:hAnsi="Cambria" w:cs="Arial"/>
          <w:kern w:val="0"/>
          <w:lang w:eastAsia="pt-BR"/>
        </w:rPr>
        <w:t>, de equipamentos médico-hospitalares, odontológicos e de fisioterapia, visto que tais serviços demandam conhecimento técnico específico, mão de obra capacitada e instrumentos adequados para execução dos procedimentos conforme normas técnicas e exigências sanitárias.</w:t>
      </w:r>
    </w:p>
    <w:p w14:paraId="7C395511" w14:textId="77777777" w:rsidR="00105EEC" w:rsidRPr="00151313" w:rsidRDefault="00105EEC" w:rsidP="00105EE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151313">
        <w:rPr>
          <w:rFonts w:ascii="Cambria" w:eastAsia="Times New Roman" w:hAnsi="Cambria" w:cs="Arial"/>
          <w:kern w:val="0"/>
          <w:lang w:eastAsia="pt-BR"/>
        </w:rPr>
        <w:t>A ausência de manutenção adequada pode ocasionar falhas inesperadas, interrupção de atendimentos e até mesmo riscos à segurança de pacientes e profissionais, especialmente em unidades com grande demanda, como o Pronto Atendimento 24 horas e as Unidades Básicas de Saúde. Assim, a contratação se mostra necessária para assegurar a funcionalidade e a vida útil dos equipamentos, evitando paralisações, reduzindo custos com substituições e garantindo maior eficiência na prestação dos serviços públicos de saúde.</w:t>
      </w:r>
    </w:p>
    <w:p w14:paraId="3E816C68" w14:textId="77777777" w:rsidR="00105EEC" w:rsidRPr="00151313" w:rsidRDefault="00105EEC" w:rsidP="00105EE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151313">
        <w:rPr>
          <w:rFonts w:ascii="Cambria" w:eastAsia="Times New Roman" w:hAnsi="Cambria" w:cs="Arial"/>
          <w:kern w:val="0"/>
          <w:lang w:eastAsia="pt-BR"/>
        </w:rPr>
        <w:t xml:space="preserve">Dessa forma, a contratação visa atender às necessidades da Secretaria Municipal de Saúde do Município de Santo Inácio, assegurando que os equipamentos instalados nas unidades UBS </w:t>
      </w:r>
      <w:proofErr w:type="spellStart"/>
      <w:r w:rsidRPr="00151313">
        <w:rPr>
          <w:rFonts w:ascii="Cambria" w:eastAsia="Times New Roman" w:hAnsi="Cambria" w:cs="Arial"/>
          <w:kern w:val="0"/>
          <w:lang w:eastAsia="pt-BR"/>
        </w:rPr>
        <w:t>Nisete</w:t>
      </w:r>
      <w:proofErr w:type="spellEnd"/>
      <w:r w:rsidRPr="00151313">
        <w:rPr>
          <w:rFonts w:ascii="Cambria" w:eastAsia="Times New Roman" w:hAnsi="Cambria" w:cs="Arial"/>
          <w:kern w:val="0"/>
          <w:lang w:eastAsia="pt-BR"/>
        </w:rPr>
        <w:t xml:space="preserve"> Alves, UBS João Pessoa, UBS Central e Pronto Atendimento 24 horas permaneçam em condições adequadas de uso durante o período contratual, conforme especificações e quantitativos previstos neste Termo de Referência.</w:t>
      </w:r>
    </w:p>
    <w:p w14:paraId="062895BF" w14:textId="77777777" w:rsidR="00105EEC" w:rsidRPr="00AB5C51" w:rsidRDefault="00105EEC" w:rsidP="00105EEC">
      <w:pPr>
        <w:widowControl/>
        <w:suppressAutoHyphens w:val="0"/>
        <w:autoSpaceDN/>
        <w:spacing w:line="276" w:lineRule="auto"/>
        <w:ind w:left="426" w:right="4"/>
        <w:jc w:val="both"/>
        <w:textAlignment w:val="auto"/>
        <w:rPr>
          <w:rFonts w:ascii="Cambria" w:eastAsia="Arial" w:hAnsi="Cambria" w:cs="Arial"/>
          <w:color w:val="000000"/>
          <w:kern w:val="0"/>
          <w:lang w:eastAsia="pt-BR"/>
        </w:rPr>
      </w:pPr>
    </w:p>
    <w:p w14:paraId="5E056A32" w14:textId="77777777" w:rsidR="00105EEC" w:rsidRPr="00AB5C51" w:rsidRDefault="00105EEC" w:rsidP="00105EEC">
      <w:pPr>
        <w:tabs>
          <w:tab w:val="left" w:pos="519"/>
        </w:tabs>
        <w:suppressAutoHyphens w:val="0"/>
        <w:autoSpaceDE w:val="0"/>
        <w:spacing w:line="276" w:lineRule="auto"/>
        <w:ind w:left="426" w:right="4"/>
        <w:jc w:val="both"/>
        <w:textAlignment w:val="auto"/>
        <w:outlineLvl w:val="2"/>
        <w:rPr>
          <w:rFonts w:ascii="Cambria" w:eastAsia="Arial" w:hAnsi="Cambria" w:cs="Arial"/>
          <w:b/>
          <w:bCs/>
          <w:color w:val="000000"/>
          <w:w w:val="115"/>
          <w:kern w:val="0"/>
          <w:lang w:val="pt-PT"/>
        </w:rPr>
      </w:pPr>
      <w:r w:rsidRPr="00AB5C51">
        <w:rPr>
          <w:rFonts w:ascii="Cambria" w:eastAsia="Arial" w:hAnsi="Cambria" w:cs="Arial"/>
          <w:b/>
          <w:bCs/>
          <w:color w:val="000000"/>
          <w:w w:val="115"/>
          <w:kern w:val="0"/>
          <w:lang w:val="pt-PT"/>
        </w:rPr>
        <w:t xml:space="preserve">4 </w:t>
      </w:r>
      <w:r w:rsidRPr="00AB5C51">
        <w:rPr>
          <w:rFonts w:ascii="Cambria" w:eastAsia="Arial" w:hAnsi="Cambria" w:cs="Arial"/>
          <w:bCs/>
          <w:color w:val="000000"/>
          <w:kern w:val="0"/>
          <w:lang w:val="pt-PT"/>
        </w:rPr>
        <w:t>–</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w w:val="115"/>
          <w:kern w:val="0"/>
          <w:lang w:val="pt-PT"/>
        </w:rPr>
        <w:t>DESCRIÇÃO</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DA</w:t>
      </w:r>
      <w:r w:rsidRPr="00AB5C51">
        <w:rPr>
          <w:rFonts w:ascii="Cambria" w:eastAsia="Arial" w:hAnsi="Cambria" w:cs="Arial"/>
          <w:b/>
          <w:bCs/>
          <w:color w:val="000000"/>
          <w:spacing w:val="19"/>
          <w:w w:val="115"/>
          <w:kern w:val="0"/>
          <w:lang w:val="pt-PT"/>
        </w:rPr>
        <w:t xml:space="preserve"> </w:t>
      </w:r>
      <w:r w:rsidRPr="00AB5C51">
        <w:rPr>
          <w:rFonts w:ascii="Cambria" w:eastAsia="Arial" w:hAnsi="Cambria" w:cs="Arial"/>
          <w:b/>
          <w:bCs/>
          <w:color w:val="000000"/>
          <w:w w:val="115"/>
          <w:kern w:val="0"/>
          <w:lang w:val="pt-PT"/>
        </w:rPr>
        <w:t>SOLUÇÃO</w:t>
      </w:r>
      <w:r w:rsidRPr="00AB5C51">
        <w:rPr>
          <w:rFonts w:ascii="Cambria" w:eastAsia="Arial" w:hAnsi="Cambria" w:cs="Arial"/>
          <w:b/>
          <w:bCs/>
          <w:color w:val="000000"/>
          <w:spacing w:val="18"/>
          <w:w w:val="115"/>
          <w:kern w:val="0"/>
          <w:lang w:val="pt-PT"/>
        </w:rPr>
        <w:t xml:space="preserve"> </w:t>
      </w:r>
      <w:r w:rsidRPr="00AB5C51">
        <w:rPr>
          <w:rFonts w:ascii="Cambria" w:eastAsia="Arial" w:hAnsi="Cambria" w:cs="Arial"/>
          <w:b/>
          <w:bCs/>
          <w:color w:val="000000"/>
          <w:w w:val="115"/>
          <w:kern w:val="0"/>
          <w:lang w:val="pt-PT"/>
        </w:rPr>
        <w:t>COMO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UM</w:t>
      </w:r>
      <w:r w:rsidRPr="00AB5C51">
        <w:rPr>
          <w:rFonts w:ascii="Cambria" w:eastAsia="Arial" w:hAnsi="Cambria" w:cs="Arial"/>
          <w:b/>
          <w:bCs/>
          <w:color w:val="000000"/>
          <w:spacing w:val="19"/>
          <w:w w:val="115"/>
          <w:kern w:val="0"/>
          <w:lang w:val="pt-PT"/>
        </w:rPr>
        <w:t xml:space="preserve"> </w:t>
      </w:r>
      <w:r w:rsidRPr="00AB5C51">
        <w:rPr>
          <w:rFonts w:ascii="Cambria" w:eastAsia="Arial" w:hAnsi="Cambria" w:cs="Arial"/>
          <w:b/>
          <w:bCs/>
          <w:color w:val="000000"/>
          <w:w w:val="115"/>
          <w:kern w:val="0"/>
          <w:lang w:val="pt-PT"/>
        </w:rPr>
        <w:t>TODO</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CONSIDERADO</w:t>
      </w:r>
      <w:r w:rsidRPr="00AB5C51">
        <w:rPr>
          <w:rFonts w:ascii="Cambria" w:eastAsia="Arial" w:hAnsi="Cambria" w:cs="Arial"/>
          <w:b/>
          <w:bCs/>
          <w:color w:val="000000"/>
          <w:spacing w:val="18"/>
          <w:w w:val="115"/>
          <w:kern w:val="0"/>
          <w:lang w:val="pt-PT"/>
        </w:rPr>
        <w:t xml:space="preserve"> </w:t>
      </w:r>
      <w:r w:rsidRPr="00AB5C51">
        <w:rPr>
          <w:rFonts w:ascii="Cambria" w:eastAsia="Arial" w:hAnsi="Cambria" w:cs="Arial"/>
          <w:b/>
          <w:bCs/>
          <w:color w:val="000000"/>
          <w:w w:val="115"/>
          <w:kern w:val="0"/>
          <w:lang w:val="pt-PT"/>
        </w:rPr>
        <w:t>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CICLO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DE</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VIDA</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DO</w:t>
      </w:r>
      <w:r w:rsidRPr="00AB5C51">
        <w:rPr>
          <w:rFonts w:ascii="Cambria" w:eastAsia="Arial" w:hAnsi="Cambria" w:cs="Arial"/>
          <w:b/>
          <w:bCs/>
          <w:color w:val="000000"/>
          <w:spacing w:val="-61"/>
          <w:w w:val="115"/>
          <w:kern w:val="0"/>
          <w:lang w:val="pt-PT"/>
        </w:rPr>
        <w:t xml:space="preserve"> </w:t>
      </w:r>
      <w:r w:rsidRPr="00AB5C51">
        <w:rPr>
          <w:rFonts w:ascii="Cambria" w:eastAsia="Arial" w:hAnsi="Cambria" w:cs="Arial"/>
          <w:b/>
          <w:bCs/>
          <w:color w:val="000000"/>
          <w:w w:val="115"/>
          <w:kern w:val="0"/>
          <w:lang w:val="pt-PT"/>
        </w:rPr>
        <w:t>OBJETO</w:t>
      </w:r>
      <w:r w:rsidRPr="00AB5C51">
        <w:rPr>
          <w:rFonts w:ascii="Cambria" w:eastAsia="Arial" w:hAnsi="Cambria" w:cs="Arial"/>
          <w:b/>
          <w:bCs/>
          <w:color w:val="000000"/>
          <w:spacing w:val="-7"/>
          <w:w w:val="115"/>
          <w:kern w:val="0"/>
          <w:lang w:val="pt-PT"/>
        </w:rPr>
        <w:t xml:space="preserve"> </w:t>
      </w:r>
      <w:r w:rsidRPr="00AB5C51">
        <w:rPr>
          <w:rFonts w:ascii="Cambria" w:eastAsia="Arial" w:hAnsi="Cambria" w:cs="Arial"/>
          <w:b/>
          <w:bCs/>
          <w:color w:val="000000"/>
          <w:w w:val="115"/>
          <w:kern w:val="0"/>
          <w:lang w:val="pt-PT"/>
        </w:rPr>
        <w:t>E ESPECIFICAÇÃO</w:t>
      </w:r>
      <w:r w:rsidRPr="00AB5C51">
        <w:rPr>
          <w:rFonts w:ascii="Cambria" w:eastAsia="Arial" w:hAnsi="Cambria" w:cs="Arial"/>
          <w:b/>
          <w:bCs/>
          <w:color w:val="000000"/>
          <w:spacing w:val="-6"/>
          <w:w w:val="115"/>
          <w:kern w:val="0"/>
          <w:lang w:val="pt-PT"/>
        </w:rPr>
        <w:t xml:space="preserve"> </w:t>
      </w:r>
      <w:r w:rsidRPr="00AB5C51">
        <w:rPr>
          <w:rFonts w:ascii="Cambria" w:eastAsia="Arial" w:hAnsi="Cambria" w:cs="Arial"/>
          <w:b/>
          <w:bCs/>
          <w:color w:val="000000"/>
          <w:w w:val="115"/>
          <w:kern w:val="0"/>
          <w:lang w:val="pt-PT"/>
        </w:rPr>
        <w:t>DOS SERVIÇOS</w:t>
      </w:r>
    </w:p>
    <w:p w14:paraId="10C7E7A5" w14:textId="77777777" w:rsidR="00105EEC" w:rsidRPr="00AB5C51" w:rsidRDefault="00105EEC" w:rsidP="00105EEC">
      <w:pPr>
        <w:tabs>
          <w:tab w:val="left" w:pos="661"/>
        </w:tabs>
        <w:suppressAutoHyphens w:val="0"/>
        <w:autoSpaceDE w:val="0"/>
        <w:spacing w:line="276" w:lineRule="auto"/>
        <w:ind w:left="426" w:firstLine="708"/>
        <w:jc w:val="both"/>
        <w:textAlignment w:val="auto"/>
        <w:rPr>
          <w:rFonts w:ascii="Cambria" w:eastAsia="Arial MT" w:hAnsi="Cambria" w:cs="Arial"/>
          <w:color w:val="000000"/>
          <w:kern w:val="0"/>
          <w:lang w:val="pt-PT"/>
        </w:rPr>
      </w:pPr>
      <w:r w:rsidRPr="00AB5C51">
        <w:rPr>
          <w:rFonts w:ascii="Cambria" w:eastAsia="Arial MT" w:hAnsi="Cambria" w:cs="Arial"/>
          <w:kern w:val="0"/>
          <w:lang w:val="pt-PT"/>
        </w:rPr>
        <w:t xml:space="preserve">Levando-se em conta as características do objeto a ser contratado, uma vez que, enquadra-se </w:t>
      </w:r>
      <w:r w:rsidRPr="00AB5C51">
        <w:rPr>
          <w:rFonts w:ascii="Cambria" w:eastAsia="Arial MT" w:hAnsi="Cambria" w:cs="Arial"/>
          <w:kern w:val="0"/>
          <w:lang w:val="pt-PT"/>
        </w:rPr>
        <w:lastRenderedPageBreak/>
        <w:t xml:space="preserve">na categoria de bens comuns, de que trata a Lei nº 14133/2021, por possuir padrões de desempenho e características gerais e específicas usualmente encontradas no mercado, entende-se que melhor solução para a contratação, é a contratação através da realização de processo licitatório, na modalidade Pregão Eletrônico, por meio de contrato, </w:t>
      </w:r>
      <w:r w:rsidRPr="00AB5C51">
        <w:rPr>
          <w:rFonts w:ascii="Cambria" w:eastAsia="Arial MT" w:hAnsi="Cambria" w:cs="Arial"/>
          <w:color w:val="000000"/>
          <w:kern w:val="0"/>
          <w:lang w:val="pt-PT"/>
        </w:rPr>
        <w:t xml:space="preserve">do tipo “MENOR PREÇO </w:t>
      </w:r>
      <w:r w:rsidRPr="00AB5C51">
        <w:rPr>
          <w:rFonts w:ascii="Cambria" w:eastAsia="Arial MT" w:hAnsi="Cambria" w:cs="Arial"/>
          <w:kern w:val="0"/>
          <w:lang w:val="pt-PT"/>
        </w:rPr>
        <w:t>GLOBAL</w:t>
      </w:r>
      <w:r w:rsidRPr="00AB5C51">
        <w:rPr>
          <w:rFonts w:ascii="Cambria" w:eastAsia="Arial MT" w:hAnsi="Cambria" w:cs="Arial"/>
          <w:color w:val="000000"/>
          <w:kern w:val="0"/>
          <w:lang w:val="pt-PT"/>
        </w:rPr>
        <w:t>”.</w:t>
      </w:r>
    </w:p>
    <w:p w14:paraId="600E527F" w14:textId="77777777" w:rsidR="00105EEC" w:rsidRPr="00AB5C51" w:rsidRDefault="00105EEC" w:rsidP="00105EEC">
      <w:pPr>
        <w:tabs>
          <w:tab w:val="left" w:pos="661"/>
        </w:tabs>
        <w:suppressAutoHyphens w:val="0"/>
        <w:autoSpaceDE w:val="0"/>
        <w:spacing w:line="276" w:lineRule="auto"/>
        <w:ind w:left="426" w:firstLine="708"/>
        <w:jc w:val="both"/>
        <w:textAlignment w:val="auto"/>
        <w:rPr>
          <w:rFonts w:ascii="Cambria" w:eastAsia="Arial MT" w:hAnsi="Cambria" w:cs="Arial"/>
          <w:kern w:val="0"/>
          <w:lang w:val="pt-PT"/>
        </w:rPr>
      </w:pPr>
      <w:r w:rsidRPr="00AB5C51">
        <w:rPr>
          <w:rFonts w:ascii="Cambria" w:eastAsia="Arial MT" w:hAnsi="Cambria" w:cs="Arial"/>
          <w:w w:val="105"/>
          <w:kern w:val="0"/>
          <w:lang w:val="pt-PT"/>
        </w:rPr>
        <w:t>A</w:t>
      </w:r>
      <w:r w:rsidRPr="00AB5C51">
        <w:rPr>
          <w:rFonts w:ascii="Cambria" w:eastAsia="Arial MT" w:hAnsi="Cambria" w:cs="Arial"/>
          <w:spacing w:val="44"/>
          <w:w w:val="105"/>
          <w:kern w:val="0"/>
          <w:lang w:val="pt-PT"/>
        </w:rPr>
        <w:t xml:space="preserve"> </w:t>
      </w:r>
      <w:r w:rsidRPr="00AB5C51">
        <w:rPr>
          <w:rFonts w:ascii="Cambria" w:eastAsia="Arial MT" w:hAnsi="Cambria" w:cs="Arial"/>
          <w:w w:val="105"/>
          <w:kern w:val="0"/>
          <w:lang w:val="pt-PT"/>
        </w:rPr>
        <w:t>descrição</w:t>
      </w:r>
      <w:r w:rsidRPr="00AB5C51">
        <w:rPr>
          <w:rFonts w:ascii="Cambria" w:eastAsia="Arial MT" w:hAnsi="Cambria" w:cs="Arial"/>
          <w:spacing w:val="45"/>
          <w:w w:val="105"/>
          <w:kern w:val="0"/>
          <w:lang w:val="pt-PT"/>
        </w:rPr>
        <w:t xml:space="preserve"> </w:t>
      </w:r>
      <w:r w:rsidRPr="00AB5C51">
        <w:rPr>
          <w:rFonts w:ascii="Cambria" w:eastAsia="Arial MT" w:hAnsi="Cambria" w:cs="Arial"/>
          <w:w w:val="105"/>
          <w:kern w:val="0"/>
          <w:lang w:val="pt-PT"/>
        </w:rPr>
        <w:t>da</w:t>
      </w:r>
      <w:r w:rsidRPr="00AB5C51">
        <w:rPr>
          <w:rFonts w:ascii="Cambria" w:eastAsia="Arial MT" w:hAnsi="Cambria" w:cs="Arial"/>
          <w:spacing w:val="47"/>
          <w:w w:val="105"/>
          <w:kern w:val="0"/>
          <w:lang w:val="pt-PT"/>
        </w:rPr>
        <w:t xml:space="preserve"> </w:t>
      </w:r>
      <w:r w:rsidRPr="00AB5C51">
        <w:rPr>
          <w:rFonts w:ascii="Cambria" w:eastAsia="Arial MT" w:hAnsi="Cambria" w:cs="Arial"/>
          <w:w w:val="105"/>
          <w:kern w:val="0"/>
          <w:lang w:val="pt-PT"/>
        </w:rPr>
        <w:t>solução</w:t>
      </w:r>
      <w:r w:rsidRPr="00AB5C51">
        <w:rPr>
          <w:rFonts w:ascii="Cambria" w:eastAsia="Arial MT" w:hAnsi="Cambria" w:cs="Arial"/>
          <w:spacing w:val="44"/>
          <w:w w:val="105"/>
          <w:kern w:val="0"/>
          <w:lang w:val="pt-PT"/>
        </w:rPr>
        <w:t xml:space="preserve"> </w:t>
      </w:r>
      <w:r w:rsidRPr="00AB5C51">
        <w:rPr>
          <w:rFonts w:ascii="Cambria" w:eastAsia="Arial MT" w:hAnsi="Cambria" w:cs="Arial"/>
          <w:w w:val="105"/>
          <w:kern w:val="0"/>
          <w:lang w:val="pt-PT"/>
        </w:rPr>
        <w:t>como</w:t>
      </w:r>
      <w:r w:rsidRPr="00AB5C51">
        <w:rPr>
          <w:rFonts w:ascii="Cambria" w:eastAsia="Arial MT" w:hAnsi="Cambria" w:cs="Arial"/>
          <w:spacing w:val="50"/>
          <w:w w:val="105"/>
          <w:kern w:val="0"/>
          <w:lang w:val="pt-PT"/>
        </w:rPr>
        <w:t xml:space="preserve"> </w:t>
      </w:r>
      <w:r w:rsidRPr="00AB5C51">
        <w:rPr>
          <w:rFonts w:ascii="Cambria" w:eastAsia="Arial MT" w:hAnsi="Cambria" w:cs="Arial"/>
          <w:w w:val="105"/>
          <w:kern w:val="0"/>
          <w:lang w:val="pt-PT"/>
        </w:rPr>
        <w:t>um</w:t>
      </w:r>
      <w:r w:rsidRPr="00AB5C51">
        <w:rPr>
          <w:rFonts w:ascii="Cambria" w:eastAsia="Arial MT" w:hAnsi="Cambria" w:cs="Arial"/>
          <w:spacing w:val="43"/>
          <w:w w:val="105"/>
          <w:kern w:val="0"/>
          <w:lang w:val="pt-PT"/>
        </w:rPr>
        <w:t xml:space="preserve"> </w:t>
      </w:r>
      <w:r w:rsidRPr="00AB5C51">
        <w:rPr>
          <w:rFonts w:ascii="Cambria" w:eastAsia="Arial MT" w:hAnsi="Cambria" w:cs="Arial"/>
          <w:w w:val="105"/>
          <w:kern w:val="0"/>
          <w:lang w:val="pt-PT"/>
        </w:rPr>
        <w:t>todo</w:t>
      </w:r>
      <w:r w:rsidRPr="00AB5C51">
        <w:rPr>
          <w:rFonts w:ascii="Cambria" w:eastAsia="Arial MT" w:hAnsi="Cambria" w:cs="Arial"/>
          <w:spacing w:val="42"/>
          <w:w w:val="105"/>
          <w:kern w:val="0"/>
          <w:lang w:val="pt-PT"/>
        </w:rPr>
        <w:t xml:space="preserve"> </w:t>
      </w:r>
      <w:r w:rsidRPr="00AB5C51">
        <w:rPr>
          <w:rFonts w:ascii="Cambria" w:eastAsia="Arial MT" w:hAnsi="Cambria" w:cs="Arial"/>
          <w:w w:val="105"/>
          <w:kern w:val="0"/>
          <w:lang w:val="pt-PT"/>
        </w:rPr>
        <w:t>encontra-se</w:t>
      </w:r>
      <w:r w:rsidRPr="00AB5C51">
        <w:rPr>
          <w:rFonts w:ascii="Cambria" w:eastAsia="Arial MT" w:hAnsi="Cambria" w:cs="Arial"/>
          <w:spacing w:val="43"/>
          <w:w w:val="105"/>
          <w:kern w:val="0"/>
          <w:lang w:val="pt-PT"/>
        </w:rPr>
        <w:t xml:space="preserve"> </w:t>
      </w:r>
      <w:r w:rsidRPr="00AB5C51">
        <w:rPr>
          <w:rFonts w:ascii="Cambria" w:eastAsia="Arial MT" w:hAnsi="Cambria" w:cs="Arial"/>
          <w:w w:val="105"/>
          <w:kern w:val="0"/>
          <w:lang w:val="pt-PT"/>
        </w:rPr>
        <w:t>pormenorizada</w:t>
      </w:r>
      <w:r w:rsidRPr="00AB5C51">
        <w:rPr>
          <w:rFonts w:ascii="Cambria" w:eastAsia="Arial MT" w:hAnsi="Cambria" w:cs="Arial"/>
          <w:spacing w:val="49"/>
          <w:w w:val="105"/>
          <w:kern w:val="0"/>
          <w:lang w:val="pt-PT"/>
        </w:rPr>
        <w:t xml:space="preserve"> </w:t>
      </w:r>
      <w:r w:rsidRPr="00AB5C51">
        <w:rPr>
          <w:rFonts w:ascii="Cambria" w:eastAsia="Arial MT" w:hAnsi="Cambria" w:cs="Arial"/>
          <w:w w:val="105"/>
          <w:kern w:val="0"/>
          <w:lang w:val="pt-PT"/>
        </w:rPr>
        <w:t>em</w:t>
      </w:r>
      <w:r w:rsidRPr="00AB5C51">
        <w:rPr>
          <w:rFonts w:ascii="Cambria" w:eastAsia="Arial MT" w:hAnsi="Cambria" w:cs="Arial"/>
          <w:spacing w:val="43"/>
          <w:w w:val="105"/>
          <w:kern w:val="0"/>
          <w:lang w:val="pt-PT"/>
        </w:rPr>
        <w:t xml:space="preserve"> </w:t>
      </w:r>
      <w:r w:rsidRPr="00AB5C51">
        <w:rPr>
          <w:rFonts w:ascii="Cambria" w:eastAsia="Arial MT" w:hAnsi="Cambria" w:cs="Arial"/>
          <w:w w:val="105"/>
          <w:kern w:val="0"/>
          <w:lang w:val="pt-PT"/>
        </w:rPr>
        <w:t>tópico</w:t>
      </w:r>
      <w:r w:rsidRPr="00AB5C51">
        <w:rPr>
          <w:rFonts w:ascii="Cambria" w:eastAsia="Arial MT" w:hAnsi="Cambria" w:cs="Arial"/>
          <w:spacing w:val="47"/>
          <w:w w:val="105"/>
          <w:kern w:val="0"/>
          <w:lang w:val="pt-PT"/>
        </w:rPr>
        <w:t xml:space="preserve"> </w:t>
      </w:r>
      <w:r w:rsidRPr="00AB5C51">
        <w:rPr>
          <w:rFonts w:ascii="Cambria" w:eastAsia="Arial MT" w:hAnsi="Cambria" w:cs="Arial"/>
          <w:w w:val="105"/>
          <w:kern w:val="0"/>
          <w:lang w:val="pt-PT"/>
        </w:rPr>
        <w:t>específico</w:t>
      </w:r>
      <w:r w:rsidRPr="00AB5C51">
        <w:rPr>
          <w:rFonts w:ascii="Cambria" w:eastAsia="Arial MT" w:hAnsi="Cambria" w:cs="Arial"/>
          <w:spacing w:val="43"/>
          <w:w w:val="105"/>
          <w:kern w:val="0"/>
          <w:lang w:val="pt-PT"/>
        </w:rPr>
        <w:t xml:space="preserve"> </w:t>
      </w:r>
      <w:r w:rsidRPr="00AB5C51">
        <w:rPr>
          <w:rFonts w:ascii="Cambria" w:eastAsia="Arial MT" w:hAnsi="Cambria" w:cs="Arial"/>
          <w:w w:val="105"/>
          <w:kern w:val="0"/>
          <w:lang w:val="pt-PT"/>
        </w:rPr>
        <w:t>dos</w:t>
      </w:r>
      <w:r w:rsidRPr="00AB5C51">
        <w:rPr>
          <w:rFonts w:ascii="Cambria" w:eastAsia="Arial MT" w:hAnsi="Cambria" w:cs="Arial"/>
          <w:spacing w:val="-56"/>
          <w:w w:val="105"/>
          <w:kern w:val="0"/>
          <w:lang w:val="pt-PT"/>
        </w:rPr>
        <w:t xml:space="preserve">  </w:t>
      </w:r>
      <w:r w:rsidRPr="00AB5C51">
        <w:rPr>
          <w:rFonts w:ascii="Cambria" w:eastAsia="Arial MT" w:hAnsi="Cambria" w:cs="Arial"/>
          <w:w w:val="105"/>
          <w:kern w:val="0"/>
          <w:lang w:val="pt-PT"/>
        </w:rPr>
        <w:t>Estudos</w:t>
      </w:r>
      <w:r w:rsidRPr="00AB5C51">
        <w:rPr>
          <w:rFonts w:ascii="Cambria" w:eastAsia="Arial MT" w:hAnsi="Cambria" w:cs="Arial"/>
          <w:spacing w:val="8"/>
          <w:w w:val="105"/>
          <w:kern w:val="0"/>
          <w:lang w:val="pt-PT"/>
        </w:rPr>
        <w:t xml:space="preserve"> </w:t>
      </w:r>
      <w:r w:rsidRPr="00AB5C51">
        <w:rPr>
          <w:rFonts w:ascii="Cambria" w:eastAsia="Arial MT" w:hAnsi="Cambria" w:cs="Arial"/>
          <w:w w:val="105"/>
          <w:kern w:val="0"/>
          <w:lang w:val="pt-PT"/>
        </w:rPr>
        <w:t>Técnicos</w:t>
      </w:r>
      <w:r w:rsidRPr="00AB5C51">
        <w:rPr>
          <w:rFonts w:ascii="Cambria" w:eastAsia="Arial MT" w:hAnsi="Cambria" w:cs="Arial"/>
          <w:spacing w:val="6"/>
          <w:w w:val="105"/>
          <w:kern w:val="0"/>
          <w:lang w:val="pt-PT"/>
        </w:rPr>
        <w:t xml:space="preserve"> </w:t>
      </w:r>
      <w:r w:rsidRPr="00AB5C51">
        <w:rPr>
          <w:rFonts w:ascii="Cambria" w:eastAsia="Arial MT" w:hAnsi="Cambria" w:cs="Arial"/>
          <w:w w:val="105"/>
          <w:kern w:val="0"/>
          <w:lang w:val="pt-PT"/>
        </w:rPr>
        <w:t>Preliminares,</w:t>
      </w:r>
      <w:r w:rsidRPr="00AB5C51">
        <w:rPr>
          <w:rFonts w:ascii="Cambria" w:eastAsia="Arial MT" w:hAnsi="Cambria" w:cs="Arial"/>
          <w:spacing w:val="11"/>
          <w:w w:val="105"/>
          <w:kern w:val="0"/>
          <w:lang w:val="pt-PT"/>
        </w:rPr>
        <w:t xml:space="preserve"> </w:t>
      </w:r>
      <w:r w:rsidRPr="00AB5C51">
        <w:rPr>
          <w:rFonts w:ascii="Cambria" w:eastAsia="Arial MT" w:hAnsi="Cambria" w:cs="Arial"/>
          <w:w w:val="105"/>
          <w:kern w:val="0"/>
          <w:lang w:val="pt-PT"/>
        </w:rPr>
        <w:t>apêndice</w:t>
      </w:r>
      <w:r w:rsidRPr="00AB5C51">
        <w:rPr>
          <w:rFonts w:ascii="Cambria" w:eastAsia="Arial MT" w:hAnsi="Cambria" w:cs="Arial"/>
          <w:spacing w:val="3"/>
          <w:w w:val="105"/>
          <w:kern w:val="0"/>
          <w:lang w:val="pt-PT"/>
        </w:rPr>
        <w:t xml:space="preserve"> </w:t>
      </w:r>
      <w:r w:rsidRPr="00AB5C51">
        <w:rPr>
          <w:rFonts w:ascii="Cambria" w:eastAsia="Arial MT" w:hAnsi="Cambria" w:cs="Arial"/>
          <w:w w:val="105"/>
          <w:kern w:val="0"/>
          <w:lang w:val="pt-PT"/>
        </w:rPr>
        <w:t>deste</w:t>
      </w:r>
      <w:r w:rsidRPr="00AB5C51">
        <w:rPr>
          <w:rFonts w:ascii="Cambria" w:eastAsia="Arial MT" w:hAnsi="Cambria" w:cs="Arial"/>
          <w:spacing w:val="3"/>
          <w:w w:val="105"/>
          <w:kern w:val="0"/>
          <w:lang w:val="pt-PT"/>
        </w:rPr>
        <w:t xml:space="preserve"> </w:t>
      </w:r>
      <w:r w:rsidRPr="00AB5C51">
        <w:rPr>
          <w:rFonts w:ascii="Cambria" w:eastAsia="Arial MT" w:hAnsi="Cambria" w:cs="Arial"/>
          <w:w w:val="105"/>
          <w:kern w:val="0"/>
          <w:lang w:val="pt-PT"/>
        </w:rPr>
        <w:t>Termo</w:t>
      </w:r>
      <w:r w:rsidRPr="00AB5C51">
        <w:rPr>
          <w:rFonts w:ascii="Cambria" w:eastAsia="Arial MT" w:hAnsi="Cambria" w:cs="Arial"/>
          <w:spacing w:val="3"/>
          <w:w w:val="105"/>
          <w:kern w:val="0"/>
          <w:lang w:val="pt-PT"/>
        </w:rPr>
        <w:t xml:space="preserve"> </w:t>
      </w:r>
      <w:r w:rsidRPr="00AB5C51">
        <w:rPr>
          <w:rFonts w:ascii="Cambria" w:eastAsia="Arial MT" w:hAnsi="Cambria" w:cs="Arial"/>
          <w:w w:val="105"/>
          <w:kern w:val="0"/>
          <w:lang w:val="pt-PT"/>
        </w:rPr>
        <w:t>de</w:t>
      </w:r>
      <w:r w:rsidRPr="00AB5C51">
        <w:rPr>
          <w:rFonts w:ascii="Cambria" w:eastAsia="Arial MT" w:hAnsi="Cambria" w:cs="Arial"/>
          <w:spacing w:val="5"/>
          <w:w w:val="105"/>
          <w:kern w:val="0"/>
          <w:lang w:val="pt-PT"/>
        </w:rPr>
        <w:t xml:space="preserve"> </w:t>
      </w:r>
      <w:r w:rsidRPr="00AB5C51">
        <w:rPr>
          <w:rFonts w:ascii="Cambria" w:eastAsia="Arial MT" w:hAnsi="Cambria" w:cs="Arial"/>
          <w:w w:val="105"/>
          <w:kern w:val="0"/>
          <w:lang w:val="pt-PT"/>
        </w:rPr>
        <w:t>Referência.</w:t>
      </w:r>
    </w:p>
    <w:p w14:paraId="207FBCC3" w14:textId="77777777" w:rsidR="00105EEC" w:rsidRPr="00AB5C51" w:rsidRDefault="00105EEC" w:rsidP="00105EEC">
      <w:pPr>
        <w:widowControl/>
        <w:suppressAutoHyphens w:val="0"/>
        <w:autoSpaceDN/>
        <w:spacing w:line="276" w:lineRule="auto"/>
        <w:ind w:right="4"/>
        <w:jc w:val="both"/>
        <w:textAlignment w:val="auto"/>
        <w:rPr>
          <w:rFonts w:ascii="Cambria" w:eastAsia="Times New Roman" w:hAnsi="Cambria" w:cs="Arial"/>
          <w:color w:val="000000"/>
          <w:kern w:val="0"/>
          <w:lang w:eastAsia="pt-BR"/>
        </w:rPr>
      </w:pPr>
    </w:p>
    <w:p w14:paraId="5F794A86" w14:textId="77777777" w:rsidR="00105EEC" w:rsidRPr="00AB5C51" w:rsidRDefault="00105EEC" w:rsidP="00105EEC">
      <w:pPr>
        <w:widowControl/>
        <w:suppressAutoHyphens w:val="0"/>
        <w:autoSpaceDN/>
        <w:spacing w:line="276" w:lineRule="auto"/>
        <w:ind w:left="426" w:right="4"/>
        <w:jc w:val="both"/>
        <w:textAlignment w:val="auto"/>
        <w:rPr>
          <w:rFonts w:ascii="Cambria" w:eastAsia="Times New Roman" w:hAnsi="Cambria" w:cs="Arial"/>
          <w:b/>
          <w:color w:val="000000"/>
          <w:kern w:val="0"/>
          <w:lang w:eastAsia="pt-BR"/>
        </w:rPr>
      </w:pPr>
      <w:r w:rsidRPr="00AB5C51">
        <w:rPr>
          <w:rFonts w:ascii="Cambria" w:eastAsia="Times New Roman" w:hAnsi="Cambria" w:cs="Arial"/>
          <w:b/>
          <w:bCs/>
          <w:color w:val="000000"/>
          <w:kern w:val="0"/>
          <w:lang w:eastAsia="pt-BR"/>
        </w:rPr>
        <w:t>5</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color w:val="000000"/>
          <w:kern w:val="0"/>
          <w:lang w:eastAsia="pt-BR"/>
        </w:rPr>
        <w:t xml:space="preserve">– </w:t>
      </w:r>
      <w:r w:rsidRPr="00AB5C51">
        <w:rPr>
          <w:rFonts w:ascii="Cambria" w:eastAsia="Times New Roman" w:hAnsi="Cambria" w:cs="Arial"/>
          <w:b/>
          <w:color w:val="000000"/>
          <w:kern w:val="0"/>
          <w:lang w:eastAsia="pt-BR"/>
        </w:rPr>
        <w:t>REQUISITOS</w:t>
      </w:r>
      <w:r w:rsidRPr="00AB5C51">
        <w:rPr>
          <w:rFonts w:ascii="Cambria" w:eastAsia="Times New Roman" w:hAnsi="Cambria" w:cs="Arial"/>
          <w:b/>
          <w:color w:val="000000"/>
          <w:spacing w:val="-3"/>
          <w:kern w:val="0"/>
          <w:lang w:eastAsia="pt-BR"/>
        </w:rPr>
        <w:t xml:space="preserve"> </w:t>
      </w:r>
      <w:r w:rsidRPr="00AB5C51">
        <w:rPr>
          <w:rFonts w:ascii="Cambria" w:eastAsia="Times New Roman" w:hAnsi="Cambria" w:cs="Arial"/>
          <w:b/>
          <w:color w:val="000000"/>
          <w:kern w:val="0"/>
          <w:lang w:eastAsia="pt-BR"/>
        </w:rPr>
        <w:t>DA</w:t>
      </w:r>
      <w:r w:rsidRPr="00AB5C51">
        <w:rPr>
          <w:rFonts w:ascii="Cambria" w:eastAsia="Times New Roman" w:hAnsi="Cambria" w:cs="Arial"/>
          <w:b/>
          <w:color w:val="000000"/>
          <w:spacing w:val="-3"/>
          <w:kern w:val="0"/>
          <w:lang w:eastAsia="pt-BR"/>
        </w:rPr>
        <w:t xml:space="preserve"> </w:t>
      </w:r>
      <w:r w:rsidRPr="00AB5C51">
        <w:rPr>
          <w:rFonts w:ascii="Cambria" w:eastAsia="Times New Roman" w:hAnsi="Cambria" w:cs="Arial"/>
          <w:b/>
          <w:color w:val="000000"/>
          <w:kern w:val="0"/>
          <w:lang w:eastAsia="pt-BR"/>
        </w:rPr>
        <w:t>CONTRATAÇÃO:</w:t>
      </w:r>
    </w:p>
    <w:p w14:paraId="4B2CCDAC" w14:textId="77777777" w:rsidR="00105EEC" w:rsidRPr="00AB5C51" w:rsidRDefault="00105EEC" w:rsidP="00105EEC">
      <w:pPr>
        <w:widowControl/>
        <w:suppressAutoHyphens w:val="0"/>
        <w:autoSpaceDN/>
        <w:spacing w:line="276" w:lineRule="auto"/>
        <w:ind w:left="426"/>
        <w:jc w:val="both"/>
        <w:textAlignment w:val="auto"/>
        <w:rPr>
          <w:rFonts w:ascii="Cambria" w:eastAsia="Times New Roman" w:hAnsi="Cambria" w:cs="Arial"/>
          <w:kern w:val="0"/>
          <w:highlight w:val="yellow"/>
          <w:lang w:eastAsia="x-none"/>
        </w:rPr>
      </w:pPr>
      <w:r w:rsidRPr="00AB5C51">
        <w:rPr>
          <w:rFonts w:ascii="Cambria" w:eastAsia="Times New Roman" w:hAnsi="Cambria" w:cs="Arial"/>
          <w:color w:val="000000"/>
          <w:kern w:val="0"/>
          <w:lang w:eastAsia="x-none"/>
        </w:rPr>
        <w:t>O objeto, pelas suas características e com base nas justificativas acima mencionadas, possui natureza continuada, havendo necessidade de prorrogação contratual para além da vigência comum</w:t>
      </w:r>
      <w:r w:rsidRPr="00AB5C51">
        <w:rPr>
          <w:rFonts w:ascii="Cambria" w:eastAsia="Times New Roman" w:hAnsi="Cambria" w:cs="Arial"/>
          <w:color w:val="000000"/>
          <w:kern w:val="0"/>
          <w:lang w:eastAsia="pt-BR"/>
        </w:rPr>
        <w:t xml:space="preserve">, </w:t>
      </w:r>
      <w:r w:rsidRPr="00AB5C51">
        <w:rPr>
          <w:rFonts w:ascii="Cambria" w:eastAsia="Times New Roman" w:hAnsi="Cambria" w:cs="Arial"/>
          <w:kern w:val="0"/>
          <w:lang w:eastAsia="x-none"/>
        </w:rPr>
        <w:t>bem como, o objeto tem natureza de serviços comuns, tendo em vista que seus padrões de desempenho e qualidade podem ser objetivamente definidos pelo edital, por meio de especificações usuais de mercado, nos termos do art. 6º, inciso XIII, da Lei Federal nº 14.133/2021.</w:t>
      </w:r>
    </w:p>
    <w:p w14:paraId="10DB14E8"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
          <w:bCs/>
          <w:color w:val="000000"/>
          <w:kern w:val="0"/>
          <w:lang w:eastAsia="pt-BR"/>
        </w:rPr>
      </w:pPr>
      <w:r w:rsidRPr="00151313">
        <w:rPr>
          <w:rFonts w:ascii="Cambria" w:eastAsia="Times New Roman" w:hAnsi="Cambria" w:cs="Arial"/>
          <w:b/>
          <w:bCs/>
          <w:color w:val="000000"/>
          <w:kern w:val="0"/>
          <w:lang w:eastAsia="pt-BR"/>
        </w:rPr>
        <w:t>5.1 – A contratação objeto deste Termo de Referência apresenta os seguintes requisitos internos:</w:t>
      </w:r>
    </w:p>
    <w:p w14:paraId="3FBDBE74"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
          <w:bCs/>
          <w:color w:val="000000"/>
          <w:kern w:val="0"/>
          <w:lang w:eastAsia="pt-BR"/>
        </w:rPr>
      </w:pPr>
      <w:r w:rsidRPr="00151313">
        <w:rPr>
          <w:rFonts w:ascii="Cambria" w:eastAsia="Times New Roman" w:hAnsi="Cambria" w:cs="Arial"/>
          <w:b/>
          <w:bCs/>
          <w:color w:val="000000"/>
          <w:kern w:val="0"/>
          <w:lang w:eastAsia="pt-BR"/>
        </w:rPr>
        <w:t>5.1.1 – Da execução do objeto</w:t>
      </w:r>
    </w:p>
    <w:p w14:paraId="6D404E7D"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5.1.1.1 –</w:t>
      </w:r>
      <w:r w:rsidRPr="00151313">
        <w:rPr>
          <w:rFonts w:ascii="Cambria" w:eastAsia="Times New Roman" w:hAnsi="Cambria" w:cs="Arial"/>
          <w:bCs/>
          <w:color w:val="000000"/>
          <w:kern w:val="0"/>
          <w:lang w:eastAsia="pt-BR"/>
        </w:rPr>
        <w:t xml:space="preserve"> Os serviços de manutenção preventiva e corretiva, incluindo calibração, de equipamentos médico-hospitalares, odontológicos e de fisioterapia deverão ser prestados durante o prazo de 12 (doze) meses, conforme condições estabelecidas neste Termo de Referência, abrangendo os equipamentos instalados nas unidades de saúde do Município de Santo Inácio-PR, compreendendo: UBS </w:t>
      </w:r>
      <w:proofErr w:type="spellStart"/>
      <w:r w:rsidRPr="00151313">
        <w:rPr>
          <w:rFonts w:ascii="Cambria" w:eastAsia="Times New Roman" w:hAnsi="Cambria" w:cs="Arial"/>
          <w:bCs/>
          <w:color w:val="000000"/>
          <w:kern w:val="0"/>
          <w:lang w:eastAsia="pt-BR"/>
        </w:rPr>
        <w:t>Nisete</w:t>
      </w:r>
      <w:proofErr w:type="spellEnd"/>
      <w:r w:rsidRPr="00151313">
        <w:rPr>
          <w:rFonts w:ascii="Cambria" w:eastAsia="Times New Roman" w:hAnsi="Cambria" w:cs="Arial"/>
          <w:bCs/>
          <w:color w:val="000000"/>
          <w:kern w:val="0"/>
          <w:lang w:eastAsia="pt-BR"/>
        </w:rPr>
        <w:t xml:space="preserve"> Alves, UBS João Pessoa, UBS Central e Pronto Atendimento 24 horas.</w:t>
      </w:r>
    </w:p>
    <w:p w14:paraId="57101642"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5.1.1.2 –</w:t>
      </w:r>
      <w:r w:rsidRPr="00151313">
        <w:rPr>
          <w:rFonts w:ascii="Cambria" w:eastAsia="Times New Roman" w:hAnsi="Cambria" w:cs="Arial"/>
          <w:bCs/>
          <w:color w:val="000000"/>
          <w:kern w:val="0"/>
          <w:lang w:eastAsia="pt-BR"/>
        </w:rPr>
        <w:t xml:space="preserve"> A execução dos serviços deverá ser realizada por profissionais devidamente qualificados e capacitados tecnicamente, com experiência comprovada em manutenção e calibração de equipamentos médicos, odontológicos e de fisioterapia, devendo a empresa contratada dispor de equipe técnica apta para atender às demandas do Município, garantindo a segurança e confiabilidade dos equipamentos utilizados na rede municipal de saúde.</w:t>
      </w:r>
    </w:p>
    <w:p w14:paraId="1F32BDC4"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5.1.1.3 –</w:t>
      </w:r>
      <w:r w:rsidRPr="00151313">
        <w:rPr>
          <w:rFonts w:ascii="Cambria" w:eastAsia="Times New Roman" w:hAnsi="Cambria" w:cs="Arial"/>
          <w:bCs/>
          <w:color w:val="000000"/>
          <w:kern w:val="0"/>
          <w:lang w:eastAsia="pt-BR"/>
        </w:rPr>
        <w:t xml:space="preserve"> A empresa contratada deverá realizar os seguintes serviços:</w:t>
      </w:r>
    </w:p>
    <w:p w14:paraId="78A6CF3B"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a)</w:t>
      </w:r>
      <w:r w:rsidRPr="00151313">
        <w:rPr>
          <w:rFonts w:ascii="Cambria" w:eastAsia="Times New Roman" w:hAnsi="Cambria" w:cs="Arial"/>
          <w:bCs/>
          <w:color w:val="000000"/>
          <w:kern w:val="0"/>
          <w:lang w:eastAsia="pt-BR"/>
        </w:rPr>
        <w:t xml:space="preserve"> Realizar manutenções preventivas periódicas, conforme cronograma definido pela contratada em conjunto com a Secretaria Municipal de Saúde, visando assegurar o funcionamento adequado dos equipamentos e evitar falhas ou interrupções nos atendimentos;</w:t>
      </w:r>
    </w:p>
    <w:p w14:paraId="32691221"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b)</w:t>
      </w:r>
      <w:r w:rsidRPr="00151313">
        <w:rPr>
          <w:rFonts w:ascii="Cambria" w:eastAsia="Times New Roman" w:hAnsi="Cambria" w:cs="Arial"/>
          <w:bCs/>
          <w:color w:val="000000"/>
          <w:kern w:val="0"/>
          <w:lang w:eastAsia="pt-BR"/>
        </w:rPr>
        <w:t xml:space="preserve"> Realizar manutenções corretivas, sempre que necessário, mediante solicitação da Secretaria Municipal de Saúde, incluindo substituição de peças, ajustes técnicos e reparos, com o objetivo de restabelecer o funcionamento dos equipamentos no menor prazo possível;</w:t>
      </w:r>
    </w:p>
    <w:p w14:paraId="03E95408"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c)</w:t>
      </w:r>
      <w:r w:rsidRPr="00151313">
        <w:rPr>
          <w:rFonts w:ascii="Cambria" w:eastAsia="Times New Roman" w:hAnsi="Cambria" w:cs="Arial"/>
          <w:bCs/>
          <w:color w:val="000000"/>
          <w:kern w:val="0"/>
          <w:lang w:eastAsia="pt-BR"/>
        </w:rPr>
        <w:t xml:space="preserve"> Realizar calibração dos equipamentos, quando aplicável, conforme recomendações do fabricante e normas técnicas vigentes, garantindo precisão e segurança na utilização;</w:t>
      </w:r>
    </w:p>
    <w:p w14:paraId="29497ACB"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d)</w:t>
      </w:r>
      <w:r w:rsidRPr="00151313">
        <w:rPr>
          <w:rFonts w:ascii="Cambria" w:eastAsia="Times New Roman" w:hAnsi="Cambria" w:cs="Arial"/>
          <w:bCs/>
          <w:color w:val="000000"/>
          <w:kern w:val="0"/>
          <w:lang w:eastAsia="pt-BR"/>
        </w:rPr>
        <w:t xml:space="preserve"> Executar testes de funcionamento e desempenho após a realização de manutenções ou calibrações, assegurando que os equipamentos estejam aptos para utilização imediata;</w:t>
      </w:r>
    </w:p>
    <w:p w14:paraId="02F886F5"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e)</w:t>
      </w:r>
      <w:r w:rsidRPr="00151313">
        <w:rPr>
          <w:rFonts w:ascii="Cambria" w:eastAsia="Times New Roman" w:hAnsi="Cambria" w:cs="Arial"/>
          <w:bCs/>
          <w:color w:val="000000"/>
          <w:kern w:val="0"/>
          <w:lang w:eastAsia="pt-BR"/>
        </w:rPr>
        <w:t xml:space="preserve"> Emitir relatórios técnicos contendo a descrição detalhada dos serviços executados, diagnósticos realizados, peças substituídas, calibrações efetuadas e orientações técnicas necessárias;</w:t>
      </w:r>
    </w:p>
    <w:p w14:paraId="135E03E1"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f)</w:t>
      </w:r>
      <w:r w:rsidRPr="00151313">
        <w:rPr>
          <w:rFonts w:ascii="Cambria" w:eastAsia="Times New Roman" w:hAnsi="Cambria" w:cs="Arial"/>
          <w:bCs/>
          <w:color w:val="000000"/>
          <w:kern w:val="0"/>
          <w:lang w:eastAsia="pt-BR"/>
        </w:rPr>
        <w:t xml:space="preserve"> Prestar orientações técnicas básicas aos responsáveis pelas unidades de saúde quanto ao uso adequado e conservação dos equipamentos, quando solicitado;</w:t>
      </w:r>
    </w:p>
    <w:p w14:paraId="18C77BED"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g)</w:t>
      </w:r>
      <w:r w:rsidRPr="00151313">
        <w:rPr>
          <w:rFonts w:ascii="Cambria" w:eastAsia="Times New Roman" w:hAnsi="Cambria" w:cs="Arial"/>
          <w:bCs/>
          <w:color w:val="000000"/>
          <w:kern w:val="0"/>
          <w:lang w:eastAsia="pt-BR"/>
        </w:rPr>
        <w:t xml:space="preserve"> Garantir que todos os serviços sejam executados com utilização de ferramentas adequadas, equipamentos de medição e calibração compatíveis, bem como com peças e componentes originais ou equivalentes autorizados, quando necessário.</w:t>
      </w:r>
    </w:p>
    <w:p w14:paraId="37E9EB85"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lastRenderedPageBreak/>
        <w:t>5.1.1.4 –</w:t>
      </w:r>
      <w:r w:rsidRPr="00151313">
        <w:rPr>
          <w:rFonts w:ascii="Cambria" w:eastAsia="Times New Roman" w:hAnsi="Cambria" w:cs="Arial"/>
          <w:bCs/>
          <w:color w:val="000000"/>
          <w:kern w:val="0"/>
          <w:lang w:eastAsia="pt-BR"/>
        </w:rPr>
        <w:t xml:space="preserve"> Os serviços deverão ser prestados dentro das especificações exigidas, sem adulteração, obedecendo rigorosamente às legislações vigentes, normas técnicas aplicáveis, orientações dos fabricantes e demais padrões de qualidade e segurança exigidos para equipamentos utilizados na área da saúde.</w:t>
      </w:r>
    </w:p>
    <w:p w14:paraId="23FD1E8A" w14:textId="77777777" w:rsidR="00105EEC" w:rsidRDefault="00105EEC" w:rsidP="00105EEC">
      <w:pPr>
        <w:widowControl/>
        <w:suppressAutoHyphens w:val="0"/>
        <w:autoSpaceDN/>
        <w:spacing w:line="276" w:lineRule="auto"/>
        <w:ind w:left="426" w:right="4"/>
        <w:jc w:val="both"/>
        <w:textAlignment w:val="auto"/>
        <w:rPr>
          <w:rFonts w:ascii="Cambria" w:eastAsia="Times New Roman" w:hAnsi="Cambria" w:cs="Arial"/>
          <w:bCs/>
          <w:color w:val="000000"/>
          <w:kern w:val="0"/>
          <w:lang w:eastAsia="pt-BR"/>
        </w:rPr>
      </w:pPr>
      <w:r w:rsidRPr="00151313">
        <w:rPr>
          <w:rFonts w:ascii="Cambria" w:eastAsia="Times New Roman" w:hAnsi="Cambria" w:cs="Arial"/>
          <w:b/>
          <w:bCs/>
          <w:color w:val="000000"/>
          <w:kern w:val="0"/>
          <w:lang w:eastAsia="pt-BR"/>
        </w:rPr>
        <w:t>5.1.1.5 –</w:t>
      </w:r>
      <w:r w:rsidRPr="00151313">
        <w:rPr>
          <w:rFonts w:ascii="Cambria" w:eastAsia="Times New Roman" w:hAnsi="Cambria" w:cs="Arial"/>
          <w:bCs/>
          <w:color w:val="000000"/>
          <w:kern w:val="0"/>
          <w:lang w:eastAsia="pt-BR"/>
        </w:rPr>
        <w:t xml:space="preserve"> A licitante vencedora será a única responsável pela qualidade dos serviços prestados, bem como pela mão de obra utilizada, fornecimento de materiais, equipamentos necessários, ferramentas, peças e demais insumos indispensáveis para a perfeita execução do objeto, respondendo integralmente por eventuais danos decorrentes de falhas na prestação do serviço.</w:t>
      </w:r>
    </w:p>
    <w:p w14:paraId="40896A13" w14:textId="77777777" w:rsidR="00105EEC" w:rsidRPr="00151313" w:rsidRDefault="00105EEC" w:rsidP="00105EEC">
      <w:pPr>
        <w:widowControl/>
        <w:suppressAutoHyphens w:val="0"/>
        <w:autoSpaceDN/>
        <w:spacing w:line="276" w:lineRule="auto"/>
        <w:ind w:left="426" w:right="4"/>
        <w:jc w:val="both"/>
        <w:textAlignment w:val="auto"/>
        <w:rPr>
          <w:rFonts w:ascii="Cambria" w:eastAsia="Times New Roman" w:hAnsi="Cambria" w:cs="Arial"/>
          <w:kern w:val="0"/>
          <w:highlight w:val="yellow"/>
          <w:lang w:eastAsia="pt-BR"/>
        </w:rPr>
      </w:pPr>
    </w:p>
    <w:p w14:paraId="72B741DA"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kern w:val="0"/>
          <w:lang w:eastAsia="pt-BR"/>
        </w:rPr>
      </w:pPr>
      <w:r w:rsidRPr="00AB5C51">
        <w:rPr>
          <w:rFonts w:ascii="Cambria" w:eastAsia="Times New Roman" w:hAnsi="Cambria" w:cs="Arial"/>
          <w:b/>
          <w:kern w:val="0"/>
          <w:lang w:eastAsia="pt-BR"/>
        </w:rPr>
        <w:t xml:space="preserve">5.1.2 </w:t>
      </w:r>
      <w:r w:rsidRPr="00AB5C51">
        <w:rPr>
          <w:rFonts w:ascii="Cambria" w:eastAsia="Times New Roman" w:hAnsi="Cambria" w:cs="Arial"/>
          <w:b/>
          <w:bCs/>
          <w:kern w:val="0"/>
          <w:lang w:eastAsia="pt-BR"/>
        </w:rPr>
        <w:t>–</w:t>
      </w:r>
      <w:r w:rsidRPr="00AB5C51">
        <w:rPr>
          <w:rFonts w:ascii="Cambria" w:eastAsia="Times New Roman" w:hAnsi="Cambria" w:cs="Arial"/>
          <w:b/>
          <w:kern w:val="0"/>
          <w:lang w:eastAsia="pt-BR"/>
        </w:rPr>
        <w:t xml:space="preserve"> Especificações para prestação dos serviços</w:t>
      </w:r>
    </w:p>
    <w:p w14:paraId="7B66380F" w14:textId="77777777" w:rsidR="00105EEC" w:rsidRPr="00151313" w:rsidRDefault="00105EEC" w:rsidP="00105EE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151313">
        <w:rPr>
          <w:rFonts w:ascii="Cambria" w:eastAsia="Times New Roman" w:hAnsi="Cambria" w:cs="Arial"/>
          <w:kern w:val="0"/>
          <w:lang w:eastAsia="pt-BR"/>
        </w:rPr>
        <w:t xml:space="preserve">Os serviços poderão ser rejeitados caso estejam em desacordo com as especificações e condições estabelecidas neste documento e no contrato, ficando a contratada obrigada a refazer, corrigir e/ou reparar as irregularidades constatadas. Caso os serviços de manutenção preventiva, corretiva e/ou calibração sejam executados em desconformidade com os requisitos estabelecidos pela Prefeitura, ou apresentem falhas técnicas, a empresa deverá providenciar a correção no prazo de </w:t>
      </w:r>
      <w:r w:rsidRPr="00151313">
        <w:rPr>
          <w:rFonts w:ascii="Cambria" w:eastAsia="Times New Roman" w:hAnsi="Cambria" w:cs="Arial"/>
          <w:b/>
          <w:bCs/>
          <w:kern w:val="0"/>
          <w:lang w:eastAsia="pt-BR"/>
        </w:rPr>
        <w:t>01 (um) dia útil</w:t>
      </w:r>
      <w:r w:rsidRPr="00151313">
        <w:rPr>
          <w:rFonts w:ascii="Cambria" w:eastAsia="Times New Roman" w:hAnsi="Cambria" w:cs="Arial"/>
          <w:kern w:val="0"/>
          <w:lang w:eastAsia="pt-BR"/>
        </w:rPr>
        <w:t>, contado a partir do recebimento da notificação/comunicado.</w:t>
      </w:r>
    </w:p>
    <w:p w14:paraId="1B819EFF" w14:textId="77777777" w:rsidR="00105EEC" w:rsidRPr="00151313" w:rsidRDefault="00105EEC" w:rsidP="00105EE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151313">
        <w:rPr>
          <w:rFonts w:ascii="Cambria" w:eastAsia="Times New Roman" w:hAnsi="Cambria" w:cs="Arial"/>
          <w:kern w:val="0"/>
          <w:lang w:eastAsia="pt-BR"/>
        </w:rPr>
        <w:t>Caso a correção ou reparo não seja realizado no prazo determinado, a contratada estará incorrendo em atraso na execução dos serviços, ficando sujeita à aplicação das sanções previstas na legislação vigente e no respectivo contrato.</w:t>
      </w:r>
    </w:p>
    <w:p w14:paraId="56BD66BD"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kern w:val="0"/>
          <w:highlight w:val="red"/>
          <w:lang w:eastAsia="pt-BR"/>
        </w:rPr>
      </w:pPr>
    </w:p>
    <w:p w14:paraId="3B1B5327" w14:textId="77777777" w:rsidR="00105EEC" w:rsidRPr="00AB5C51" w:rsidRDefault="00105EEC" w:rsidP="00105EEC">
      <w:pPr>
        <w:widowControl/>
        <w:suppressAutoHyphens w:val="0"/>
        <w:autoSpaceDN/>
        <w:spacing w:line="276" w:lineRule="auto"/>
        <w:ind w:left="426" w:right="4"/>
        <w:jc w:val="both"/>
        <w:textAlignment w:val="auto"/>
        <w:rPr>
          <w:rFonts w:ascii="Cambria" w:eastAsia="Times New Roman" w:hAnsi="Cambria" w:cs="Arial"/>
          <w:b/>
          <w:kern w:val="0"/>
          <w:lang w:eastAsia="pt-BR"/>
        </w:rPr>
      </w:pPr>
      <w:r w:rsidRPr="00AB5C51">
        <w:rPr>
          <w:rFonts w:ascii="Cambria" w:eastAsia="Times New Roman" w:hAnsi="Cambria" w:cs="Arial"/>
          <w:b/>
          <w:kern w:val="0"/>
          <w:lang w:eastAsia="pt-BR"/>
        </w:rPr>
        <w:t xml:space="preserve">5.1.3 </w:t>
      </w:r>
      <w:r w:rsidRPr="00AB5C51">
        <w:rPr>
          <w:rFonts w:ascii="Cambria" w:eastAsia="Times New Roman" w:hAnsi="Cambria" w:cs="Arial"/>
          <w:b/>
          <w:bCs/>
          <w:kern w:val="0"/>
          <w:lang w:eastAsia="pt-BR"/>
        </w:rPr>
        <w:t>–</w:t>
      </w:r>
      <w:r w:rsidRPr="00AB5C51">
        <w:rPr>
          <w:rFonts w:ascii="Cambria" w:eastAsia="Times New Roman" w:hAnsi="Cambria" w:cs="Arial"/>
          <w:b/>
          <w:kern w:val="0"/>
          <w:lang w:eastAsia="pt-BR"/>
        </w:rPr>
        <w:t xml:space="preserve"> Encargos</w:t>
      </w:r>
    </w:p>
    <w:p w14:paraId="2251C7A0" w14:textId="77777777" w:rsidR="00105EEC" w:rsidRPr="00AB5C51" w:rsidRDefault="00105EEC" w:rsidP="00105EEC">
      <w:pPr>
        <w:widowControl/>
        <w:suppressAutoHyphens w:val="0"/>
        <w:autoSpaceDN/>
        <w:spacing w:line="276" w:lineRule="auto"/>
        <w:ind w:left="426" w:right="4" w:firstLine="720"/>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As despesas de transporte, tributos, encargos trabalhistas e previdenciários e outros custos decorrentes direta e indiretamente na execução do objeto, correrão por conta exclusiva da contratada.</w:t>
      </w:r>
    </w:p>
    <w:p w14:paraId="36641167" w14:textId="77777777" w:rsidR="00105EEC" w:rsidRPr="00AB5C51" w:rsidRDefault="00105EEC" w:rsidP="00105EEC">
      <w:pPr>
        <w:widowControl/>
        <w:suppressAutoHyphens w:val="0"/>
        <w:autoSpaceDN/>
        <w:spacing w:line="276" w:lineRule="auto"/>
        <w:ind w:right="4"/>
        <w:textAlignment w:val="auto"/>
        <w:rPr>
          <w:rFonts w:ascii="Cambria" w:eastAsia="Times New Roman" w:hAnsi="Cambria" w:cs="Arial"/>
          <w:b/>
          <w:bCs/>
          <w:color w:val="000000"/>
          <w:kern w:val="0"/>
          <w:lang w:eastAsia="pt-BR"/>
        </w:rPr>
      </w:pPr>
    </w:p>
    <w:p w14:paraId="37FC72D0"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kern w:val="0"/>
          <w:lang w:eastAsia="pt-BR"/>
        </w:rPr>
      </w:pPr>
      <w:r w:rsidRPr="00AB5C51">
        <w:rPr>
          <w:rFonts w:ascii="Cambria" w:eastAsia="Times New Roman" w:hAnsi="Cambria" w:cs="Arial"/>
          <w:b/>
          <w:bCs/>
          <w:color w:val="000000"/>
          <w:kern w:val="0"/>
          <w:lang w:eastAsia="pt-BR"/>
        </w:rPr>
        <w:t xml:space="preserve">5.1.4 – </w:t>
      </w:r>
      <w:r w:rsidRPr="00AB5C51">
        <w:rPr>
          <w:rFonts w:ascii="Cambria" w:eastAsia="Times New Roman" w:hAnsi="Cambria" w:cs="Arial"/>
          <w:b/>
          <w:bCs/>
          <w:kern w:val="0"/>
          <w:lang w:eastAsia="pt-BR"/>
        </w:rPr>
        <w:t>Vigência do Contrato</w:t>
      </w:r>
      <w:r w:rsidRPr="00AB5C51">
        <w:rPr>
          <w:rFonts w:ascii="Cambria" w:eastAsia="Times New Roman" w:hAnsi="Cambria" w:cs="Arial"/>
          <w:kern w:val="0"/>
          <w:lang w:eastAsia="pt-BR"/>
        </w:rPr>
        <w:t xml:space="preserve"> </w:t>
      </w:r>
    </w:p>
    <w:p w14:paraId="6ACD5998" w14:textId="77777777" w:rsidR="00105EEC" w:rsidRPr="00AB5C51" w:rsidRDefault="00105EEC" w:rsidP="00105EEC">
      <w:pPr>
        <w:widowControl/>
        <w:suppressAutoHyphens w:val="0"/>
        <w:autoSpaceDN/>
        <w:spacing w:line="276" w:lineRule="auto"/>
        <w:ind w:left="426" w:right="4" w:firstLine="709"/>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A vigência do contrato será de 1</w:t>
      </w:r>
      <w:r>
        <w:rPr>
          <w:rFonts w:ascii="Cambria" w:eastAsia="Times New Roman" w:hAnsi="Cambria" w:cs="Arial"/>
          <w:kern w:val="0"/>
          <w:lang w:eastAsia="pt-BR"/>
        </w:rPr>
        <w:t>2</w:t>
      </w:r>
      <w:r w:rsidRPr="00AB5C51">
        <w:rPr>
          <w:rFonts w:ascii="Cambria" w:eastAsia="Times New Roman" w:hAnsi="Cambria" w:cs="Arial"/>
          <w:kern w:val="0"/>
          <w:lang w:eastAsia="pt-BR"/>
        </w:rPr>
        <w:t xml:space="preserve"> (</w:t>
      </w:r>
      <w:r>
        <w:rPr>
          <w:rFonts w:ascii="Cambria" w:eastAsia="Times New Roman" w:hAnsi="Cambria" w:cs="Arial"/>
          <w:kern w:val="0"/>
          <w:lang w:eastAsia="pt-BR"/>
        </w:rPr>
        <w:t>do</w:t>
      </w:r>
      <w:r w:rsidRPr="00AB5C51">
        <w:rPr>
          <w:rFonts w:ascii="Cambria" w:eastAsia="Times New Roman" w:hAnsi="Cambria" w:cs="Arial"/>
          <w:kern w:val="0"/>
          <w:lang w:eastAsia="pt-BR"/>
        </w:rPr>
        <w:t>z</w:t>
      </w:r>
      <w:r>
        <w:rPr>
          <w:rFonts w:ascii="Cambria" w:eastAsia="Times New Roman" w:hAnsi="Cambria" w:cs="Arial"/>
          <w:kern w:val="0"/>
          <w:lang w:eastAsia="pt-BR"/>
        </w:rPr>
        <w:t>e</w:t>
      </w:r>
      <w:r w:rsidRPr="00AB5C51">
        <w:rPr>
          <w:rFonts w:ascii="Cambria" w:eastAsia="Times New Roman" w:hAnsi="Cambria" w:cs="Arial"/>
          <w:kern w:val="0"/>
          <w:lang w:eastAsia="pt-BR"/>
        </w:rPr>
        <w:t xml:space="preserve">) meses, podendo ser prorrogado mediante acordo mútuo entre as partes e observadas as formas da </w:t>
      </w:r>
      <w:r w:rsidRPr="00AB5C51">
        <w:rPr>
          <w:rFonts w:ascii="Cambria" w:eastAsia="Times New Roman" w:hAnsi="Cambria" w:cs="Arial"/>
          <w:kern w:val="0"/>
          <w:lang w:eastAsia="x-none"/>
        </w:rPr>
        <w:t>Lei Federal nº 14.133/2021.</w:t>
      </w:r>
    </w:p>
    <w:p w14:paraId="62F319B9"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kern w:val="0"/>
          <w:lang w:eastAsia="pt-BR"/>
        </w:rPr>
      </w:pPr>
    </w:p>
    <w:p w14:paraId="232EB1A4"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kern w:val="0"/>
          <w:lang w:eastAsia="pt-BR"/>
        </w:rPr>
      </w:pPr>
      <w:r w:rsidRPr="00AB5C51">
        <w:rPr>
          <w:rFonts w:ascii="Cambria" w:eastAsia="Times New Roman" w:hAnsi="Cambria" w:cs="Arial"/>
          <w:b/>
          <w:bCs/>
          <w:color w:val="000000"/>
          <w:kern w:val="0"/>
          <w:lang w:eastAsia="pt-BR"/>
        </w:rPr>
        <w:t xml:space="preserve">5.1.5 – </w:t>
      </w:r>
      <w:r w:rsidRPr="00AB5C51">
        <w:rPr>
          <w:rFonts w:ascii="Cambria" w:eastAsia="Times New Roman" w:hAnsi="Cambria" w:cs="Arial"/>
          <w:b/>
          <w:kern w:val="0"/>
          <w:lang w:eastAsia="pt-BR"/>
        </w:rPr>
        <w:t>Da Fiscalização</w:t>
      </w:r>
    </w:p>
    <w:p w14:paraId="5161957A" w14:textId="77777777" w:rsidR="00105EEC" w:rsidRPr="00AB5C51" w:rsidRDefault="00105EEC" w:rsidP="00105EEC">
      <w:pPr>
        <w:widowControl/>
        <w:suppressAutoHyphens w:val="0"/>
        <w:autoSpaceDN/>
        <w:spacing w:line="276" w:lineRule="auto"/>
        <w:ind w:left="426" w:right="4" w:firstLine="709"/>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A fiscalização é de responsabilidade do servidor designado pela Secretaria Municipal de Saúde para tal função.</w:t>
      </w:r>
    </w:p>
    <w:p w14:paraId="27B04C4D" w14:textId="77777777" w:rsidR="00105EEC" w:rsidRPr="00AB5C51" w:rsidRDefault="00105EEC" w:rsidP="00105EEC">
      <w:pPr>
        <w:widowControl/>
        <w:suppressAutoHyphens w:val="0"/>
        <w:autoSpaceDN/>
        <w:spacing w:line="276" w:lineRule="auto"/>
        <w:ind w:right="4"/>
        <w:textAlignment w:val="auto"/>
        <w:rPr>
          <w:rFonts w:ascii="Cambria" w:eastAsia="Times New Roman" w:hAnsi="Cambria" w:cs="Arial"/>
          <w:kern w:val="0"/>
          <w:lang w:eastAsia="pt-BR"/>
        </w:rPr>
      </w:pPr>
    </w:p>
    <w:p w14:paraId="316BFDCA"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bCs/>
          <w:color w:val="000000"/>
          <w:kern w:val="0"/>
          <w:lang w:eastAsia="pt-BR"/>
        </w:rPr>
      </w:pPr>
      <w:r w:rsidRPr="00AB5C51">
        <w:rPr>
          <w:rFonts w:ascii="Cambria" w:eastAsia="Times New Roman" w:hAnsi="Cambria" w:cs="Arial"/>
          <w:b/>
          <w:kern w:val="0"/>
          <w:lang w:eastAsia="pt-BR"/>
        </w:rPr>
        <w:t xml:space="preserve">5.1.6 </w:t>
      </w:r>
      <w:r w:rsidRPr="00AB5C51">
        <w:rPr>
          <w:rFonts w:ascii="Cambria" w:eastAsia="Times New Roman" w:hAnsi="Cambria" w:cs="Arial"/>
          <w:b/>
          <w:bCs/>
          <w:color w:val="000000"/>
          <w:kern w:val="0"/>
          <w:lang w:eastAsia="pt-BR"/>
        </w:rPr>
        <w:t xml:space="preserve">– </w:t>
      </w:r>
      <w:r w:rsidRPr="00AB5C51">
        <w:rPr>
          <w:rFonts w:ascii="Cambria" w:eastAsia="Times New Roman" w:hAnsi="Cambria" w:cs="Arial"/>
          <w:b/>
          <w:kern w:val="0"/>
          <w:lang w:eastAsia="pt-BR"/>
        </w:rPr>
        <w:t>Subcontratação</w:t>
      </w:r>
    </w:p>
    <w:p w14:paraId="16F403BB"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kern w:val="0"/>
          <w:u w:val="single"/>
          <w:lang w:eastAsia="pt-BR"/>
        </w:rPr>
      </w:pPr>
      <w:r w:rsidRPr="00AB5C51">
        <w:rPr>
          <w:rFonts w:ascii="Cambria" w:eastAsia="Times New Roman" w:hAnsi="Cambria" w:cs="Arial"/>
          <w:kern w:val="0"/>
          <w:lang w:eastAsia="pt-BR"/>
        </w:rPr>
        <w:t>Não é admitida a subcontratação do objeto contratual.</w:t>
      </w:r>
    </w:p>
    <w:p w14:paraId="2A3FCC24"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kern w:val="0"/>
          <w:lang w:eastAsia="pt-BR"/>
        </w:rPr>
      </w:pPr>
    </w:p>
    <w:p w14:paraId="6C874530"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
          <w:bCs/>
          <w:kern w:val="0"/>
          <w:lang w:eastAsia="pt-BR"/>
        </w:rPr>
      </w:pPr>
      <w:r w:rsidRPr="00AB5C51">
        <w:rPr>
          <w:rFonts w:ascii="Cambria" w:eastAsia="Times New Roman" w:hAnsi="Cambria" w:cs="Arial"/>
          <w:b/>
          <w:kern w:val="0"/>
          <w:lang w:eastAsia="pt-BR"/>
        </w:rPr>
        <w:t xml:space="preserve">5.1.7 </w:t>
      </w:r>
      <w:r w:rsidRPr="00AB5C51">
        <w:rPr>
          <w:rFonts w:ascii="Cambria" w:eastAsia="Times New Roman" w:hAnsi="Cambria" w:cs="Arial"/>
          <w:b/>
          <w:bCs/>
          <w:color w:val="000000"/>
          <w:kern w:val="0"/>
          <w:lang w:eastAsia="pt-BR"/>
        </w:rPr>
        <w:t xml:space="preserve">– </w:t>
      </w:r>
      <w:r w:rsidRPr="00AB5C51">
        <w:rPr>
          <w:rFonts w:ascii="Cambria" w:eastAsia="Times New Roman" w:hAnsi="Cambria" w:cs="Arial"/>
          <w:b/>
          <w:bCs/>
          <w:kern w:val="0"/>
          <w:lang w:eastAsia="pt-BR"/>
        </w:rPr>
        <w:t>Garantia da contratação</w:t>
      </w:r>
    </w:p>
    <w:p w14:paraId="1C76208D" w14:textId="77777777" w:rsidR="00105EEC" w:rsidRPr="00AB5C51" w:rsidRDefault="00105EEC" w:rsidP="00105EEC">
      <w:pPr>
        <w:widowControl/>
        <w:suppressAutoHyphens w:val="0"/>
        <w:autoSpaceDN/>
        <w:spacing w:line="276" w:lineRule="auto"/>
        <w:ind w:left="426" w:right="4"/>
        <w:textAlignment w:val="auto"/>
        <w:rPr>
          <w:rFonts w:ascii="Cambria" w:eastAsia="Times New Roman" w:hAnsi="Cambria" w:cs="Arial"/>
          <w:bCs/>
          <w:iCs/>
          <w:kern w:val="0"/>
          <w:lang w:eastAsia="pt-BR"/>
        </w:rPr>
      </w:pPr>
      <w:r w:rsidRPr="00AB5C51">
        <w:rPr>
          <w:rFonts w:ascii="Cambria" w:eastAsia="Times New Roman" w:hAnsi="Cambria" w:cs="Arial"/>
          <w:bCs/>
          <w:iCs/>
          <w:kern w:val="0"/>
          <w:lang w:eastAsia="pt-BR"/>
        </w:rPr>
        <w:t>Não haverá exigência da garantia da contratação dos artigos 96 e seguintes da Lei nº 14.133, de 2021.</w:t>
      </w:r>
    </w:p>
    <w:p w14:paraId="7ACB7A17" w14:textId="77777777" w:rsidR="00105EEC" w:rsidRPr="00AB5C51" w:rsidRDefault="00105EEC" w:rsidP="00105EE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p>
    <w:p w14:paraId="6B17BF63" w14:textId="77777777" w:rsidR="00105EEC" w:rsidRPr="00AB5C51" w:rsidRDefault="00105EEC" w:rsidP="00105EE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r w:rsidRPr="00AB5C51">
        <w:rPr>
          <w:rFonts w:ascii="Cambria" w:eastAsia="Times New Roman" w:hAnsi="Cambria" w:cs="Arial"/>
          <w:b/>
          <w:bCs/>
          <w:kern w:val="0"/>
          <w:lang w:eastAsia="pt-BR"/>
        </w:rPr>
        <w:t>6 – MODELO DE GESTÃO DO CONTRATO</w:t>
      </w:r>
    </w:p>
    <w:p w14:paraId="09161CB3" w14:textId="77777777" w:rsidR="00105EEC" w:rsidRPr="00AB5C51" w:rsidRDefault="00105EEC" w:rsidP="00105EE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Arial" w:hAnsi="Cambria" w:cs="Arial"/>
          <w:color w:val="000000"/>
          <w:w w:val="110"/>
          <w:kern w:val="0"/>
        </w:rPr>
      </w:pPr>
      <w:r w:rsidRPr="00AB5C51">
        <w:rPr>
          <w:rFonts w:ascii="Cambria" w:eastAsia="Times New Roman" w:hAnsi="Cambria" w:cs="Arial"/>
          <w:b/>
          <w:kern w:val="0"/>
          <w:lang w:eastAsia="pt-BR"/>
        </w:rPr>
        <w:t>6.1 –</w:t>
      </w:r>
      <w:r w:rsidRPr="00AB5C51">
        <w:rPr>
          <w:rFonts w:ascii="Cambria" w:eastAsia="Times New Roman" w:hAnsi="Cambria" w:cs="Arial"/>
          <w:b/>
          <w:bCs/>
          <w:kern w:val="0"/>
          <w:lang w:eastAsia="pt-BR"/>
        </w:rPr>
        <w:t xml:space="preserve"> </w:t>
      </w:r>
      <w:r w:rsidRPr="00AB5C51">
        <w:rPr>
          <w:rFonts w:ascii="Cambria" w:eastAsia="Arial" w:hAnsi="Cambria" w:cs="Arial"/>
          <w:kern w:val="0"/>
          <w:lang w:eastAsia="pt-BR"/>
        </w:rPr>
        <w:t>O contrato</w:t>
      </w:r>
      <w:r w:rsidRPr="00AB5C51">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p>
    <w:p w14:paraId="3057A983" w14:textId="77777777" w:rsidR="00105EEC" w:rsidRPr="00AB5C51" w:rsidRDefault="00105EEC" w:rsidP="00105EE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t>6.2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As comunicações entre o Município e a contratada devem ser realizadas por escrito sempre que o ato exigir tal formalidade, admitindo-se o uso de mensagem eletrônica para esse fim.</w:t>
      </w:r>
    </w:p>
    <w:p w14:paraId="2E0EE00E" w14:textId="77777777" w:rsidR="00105EEC" w:rsidRPr="00AB5C51" w:rsidRDefault="00105EEC" w:rsidP="00105EE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lastRenderedPageBreak/>
        <w:t>6.3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A execução do contrato deverá ser acompanhada e fiscalizada pelo(s) fiscal(</w:t>
      </w:r>
      <w:proofErr w:type="spellStart"/>
      <w:r w:rsidRPr="00AB5C51">
        <w:rPr>
          <w:rFonts w:ascii="Cambria" w:eastAsia="Arial" w:hAnsi="Cambria" w:cs="Arial"/>
          <w:color w:val="000000"/>
          <w:w w:val="110"/>
          <w:kern w:val="0"/>
        </w:rPr>
        <w:t>is</w:t>
      </w:r>
      <w:proofErr w:type="spellEnd"/>
      <w:r w:rsidRPr="00AB5C51">
        <w:rPr>
          <w:rFonts w:ascii="Cambria" w:eastAsia="Arial" w:hAnsi="Cambria" w:cs="Arial"/>
          <w:color w:val="000000"/>
          <w:w w:val="110"/>
          <w:kern w:val="0"/>
        </w:rPr>
        <w:t>) do contrato, ou pelos respectivos substitutos (</w:t>
      </w:r>
      <w:hyperlink r:id="rId69" w:anchor="art117" w:history="1">
        <w:r w:rsidRPr="00AB5C51">
          <w:rPr>
            <w:rFonts w:ascii="Cambria" w:eastAsia="Arial" w:hAnsi="Cambria" w:cs="Arial"/>
            <w:color w:val="000080"/>
            <w:w w:val="110"/>
            <w:kern w:val="0"/>
            <w:u w:val="single"/>
          </w:rPr>
          <w:t>Lei nº 14.133, de 2021, art. 117, caput</w:t>
        </w:r>
      </w:hyperlink>
      <w:r w:rsidRPr="00AB5C51">
        <w:rPr>
          <w:rFonts w:ascii="Cambria" w:eastAsia="Arial" w:hAnsi="Cambria" w:cs="Arial"/>
          <w:color w:val="000000"/>
          <w:w w:val="110"/>
          <w:kern w:val="0"/>
        </w:rPr>
        <w:t>).</w:t>
      </w:r>
    </w:p>
    <w:p w14:paraId="0BB64E48" w14:textId="77777777" w:rsidR="00105EEC" w:rsidRPr="00AB5C51" w:rsidRDefault="00105EEC" w:rsidP="00105EE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t>6.3.1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Responsáveis pela gestão e fiscalização:</w:t>
      </w:r>
    </w:p>
    <w:p w14:paraId="6BE5E7C9" w14:textId="77777777" w:rsidR="00105EEC" w:rsidRPr="00AB5C51" w:rsidRDefault="00105EEC" w:rsidP="00105EE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bCs/>
          <w:kern w:val="0"/>
          <w:lang w:val="pt-PT"/>
        </w:rPr>
        <w:t xml:space="preserve">Suellen Sefrian Turcato, CPF: </w:t>
      </w:r>
      <w:r w:rsidRPr="00AB5C51">
        <w:rPr>
          <w:rFonts w:ascii="Cambria" w:eastAsia="Arial" w:hAnsi="Cambria" w:cs="Arial"/>
          <w:b/>
          <w:bCs/>
          <w:color w:val="000000"/>
          <w:w w:val="110"/>
          <w:kern w:val="0"/>
          <w:lang w:val="pt-PT"/>
        </w:rPr>
        <w:t>051.557.869-08</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 Gestor do Contrato: Servidor com atribuições gerenciais, designado para coordenar e comandar o processo de gestão e fiscalização da execução contratual, indicado por autoridade competente;</w:t>
      </w:r>
    </w:p>
    <w:p w14:paraId="6DF9FCBB" w14:textId="77777777" w:rsidR="00105EEC" w:rsidRPr="00AB5C51" w:rsidRDefault="00105EEC" w:rsidP="00105EE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bCs/>
          <w:color w:val="000000"/>
          <w:kern w:val="0"/>
          <w:lang w:val="pt-PT"/>
        </w:rPr>
        <w:t>Gracielle Rita Gabriel da Fonseca</w:t>
      </w:r>
      <w:r w:rsidRPr="00AB5C51">
        <w:rPr>
          <w:rFonts w:ascii="Cambria" w:eastAsia="Arial" w:hAnsi="Cambria" w:cs="Arial"/>
          <w:b/>
          <w:bCs/>
          <w:kern w:val="0"/>
          <w:lang w:val="pt-PT"/>
        </w:rPr>
        <w:t xml:space="preserve">, CPF: </w:t>
      </w:r>
      <w:r w:rsidRPr="00AB5C51">
        <w:rPr>
          <w:rFonts w:ascii="Cambria" w:eastAsia="Arial" w:hAnsi="Cambria" w:cs="Arial"/>
          <w:b/>
          <w:bCs/>
          <w:color w:val="000000"/>
          <w:w w:val="110"/>
          <w:kern w:val="0"/>
          <w:lang w:val="pt-PT"/>
        </w:rPr>
        <w:t>321.878.358-55</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 Fiscal: Servidor indicado pela autoridade competente para fiscalizar o contrato do ponto de vista funcional e quanto aos aspectos administrativos.</w:t>
      </w:r>
    </w:p>
    <w:p w14:paraId="2A6195BC" w14:textId="77777777" w:rsidR="00105EEC" w:rsidRPr="00AB5C51" w:rsidRDefault="00105EEC" w:rsidP="00105EE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color w:val="000000"/>
          <w:w w:val="110"/>
          <w:kern w:val="0"/>
          <w:lang w:eastAsia="pt-BR"/>
        </w:rPr>
      </w:pPr>
    </w:p>
    <w:p w14:paraId="7CBA1440" w14:textId="77777777" w:rsidR="00105EEC" w:rsidRPr="00AB5C51" w:rsidRDefault="00105EEC" w:rsidP="00105EEC">
      <w:pPr>
        <w:tabs>
          <w:tab w:val="left" w:pos="1014"/>
          <w:tab w:val="left" w:pos="1016"/>
        </w:tabs>
        <w:suppressAutoHyphens w:val="0"/>
        <w:autoSpaceDE w:val="0"/>
        <w:spacing w:line="276" w:lineRule="auto"/>
        <w:ind w:left="426" w:right="-1"/>
        <w:jc w:val="both"/>
        <w:textAlignment w:val="auto"/>
        <w:outlineLvl w:val="2"/>
        <w:rPr>
          <w:rFonts w:ascii="Cambria" w:eastAsia="Arial" w:hAnsi="Cambria" w:cs="Arial"/>
          <w:bCs/>
          <w:color w:val="000000"/>
          <w:kern w:val="0"/>
          <w:u w:val="single"/>
          <w:lang w:val="pt-PT"/>
        </w:rPr>
      </w:pPr>
      <w:r w:rsidRPr="00AB5C51">
        <w:rPr>
          <w:rFonts w:ascii="Cambria" w:eastAsia="Arial" w:hAnsi="Cambria" w:cs="Arial"/>
          <w:b/>
          <w:bCs/>
          <w:color w:val="000000"/>
          <w:w w:val="110"/>
          <w:kern w:val="0"/>
          <w:lang w:val="pt-PT"/>
        </w:rPr>
        <w:t xml:space="preserve">7 </w:t>
      </w:r>
      <w:r w:rsidRPr="00AB5C51">
        <w:rPr>
          <w:rFonts w:ascii="Cambria" w:eastAsia="Arial" w:hAnsi="Cambria" w:cs="Arial"/>
          <w:b/>
          <w:bCs/>
          <w:color w:val="000000"/>
          <w:kern w:val="0"/>
          <w:lang w:val="pt-PT"/>
        </w:rPr>
        <w:t>– CRITÉRIOS DE PAGAMENTO</w:t>
      </w:r>
    </w:p>
    <w:p w14:paraId="09A7DBFB"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Recebimento do Objeto</w:t>
      </w:r>
    </w:p>
    <w:p w14:paraId="07AEE210" w14:textId="77777777" w:rsidR="00105EEC" w:rsidRPr="00AB5C51" w:rsidRDefault="00105EEC" w:rsidP="00105EEC">
      <w:pPr>
        <w:widowControl/>
        <w:tabs>
          <w:tab w:val="num" w:pos="360"/>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kern w:val="0"/>
        </w:rPr>
        <w:t>7.1 –</w:t>
      </w:r>
      <w:r w:rsidRPr="00AB5C51">
        <w:rPr>
          <w:rFonts w:ascii="Cambria" w:eastAsia="Calibri" w:hAnsi="Cambria" w:cs="Arial"/>
          <w:color w:val="000000"/>
          <w:kern w:val="0"/>
        </w:rPr>
        <w:t xml:space="preserve"> O objeto será recebido pela Secretaria Municipal de Saúde</w:t>
      </w:r>
      <w:r w:rsidRPr="00AB5C51">
        <w:rPr>
          <w:rFonts w:ascii="Cambria" w:eastAsia="Calibri" w:hAnsi="Cambria" w:cs="Arial"/>
          <w:bCs/>
          <w:color w:val="000000"/>
          <w:kern w:val="0"/>
        </w:rPr>
        <w:t>, podendo</w:t>
      </w:r>
      <w:r w:rsidRPr="00AB5C51">
        <w:rPr>
          <w:rFonts w:ascii="Cambria" w:eastAsia="Calibri" w:hAnsi="Cambria" w:cs="Arial"/>
          <w:color w:val="000000"/>
          <w:kern w:val="0"/>
        </w:rPr>
        <w:t xml:space="preserve"> ser rejeitados, no todo ou em parte, quando em desacordo com as especificações constantes no Termo de Referência e na proposta.</w:t>
      </w:r>
    </w:p>
    <w:p w14:paraId="5B2323ED" w14:textId="77777777" w:rsidR="00105EEC" w:rsidRPr="00AB5C51" w:rsidRDefault="00105EEC" w:rsidP="00105EEC">
      <w:pPr>
        <w:widowControl/>
        <w:tabs>
          <w:tab w:val="num" w:pos="360"/>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kern w:val="0"/>
        </w:rPr>
        <w:t>7.2 –</w:t>
      </w:r>
      <w:r w:rsidRPr="00AB5C51">
        <w:rPr>
          <w:rFonts w:ascii="Cambria" w:eastAsia="Calibri" w:hAnsi="Cambria" w:cs="Arial"/>
          <w:color w:val="000000"/>
          <w:kern w:val="0"/>
        </w:rPr>
        <w:t xml:space="preserve"> No caso de controvérsia sobre a execução do objeto, quanto à dimensão, qualidade e quantidade, deverá ser observado o teor do </w:t>
      </w:r>
      <w:hyperlink r:id="rId70" w:anchor="art143" w:history="1">
        <w:r w:rsidRPr="00AB5C51">
          <w:rPr>
            <w:rFonts w:ascii="Cambria" w:eastAsia="Calibri" w:hAnsi="Cambria" w:cs="Arial"/>
            <w:color w:val="000080"/>
            <w:kern w:val="0"/>
            <w:u w:val="single"/>
          </w:rPr>
          <w:t>art. 143 da Lei nº 14.133, de 2021</w:t>
        </w:r>
      </w:hyperlink>
      <w:r w:rsidRPr="00AB5C51">
        <w:rPr>
          <w:rFonts w:ascii="Cambria" w:eastAsia="Calibri" w:hAnsi="Cambria" w:cs="Arial"/>
          <w:color w:val="000000"/>
          <w:kern w:val="0"/>
        </w:rPr>
        <w:t>, comunicando-se à empresa para emissão de Nota Fiscal no que pertence à parcela incontroversa da execução do objeto, para efeito de liquidação e pagamento.</w:t>
      </w:r>
    </w:p>
    <w:p w14:paraId="6E262A10" w14:textId="77777777" w:rsidR="00105EEC" w:rsidRPr="00AB5C51" w:rsidRDefault="00105EEC" w:rsidP="00105EEC">
      <w:pPr>
        <w:widowControl/>
        <w:tabs>
          <w:tab w:val="num" w:pos="360"/>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kern w:val="0"/>
        </w:rPr>
        <w:t>7.3 –</w:t>
      </w:r>
      <w:r w:rsidRPr="00AB5C51">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28A864"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p>
    <w:p w14:paraId="37D0D27B"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Liquidação</w:t>
      </w:r>
    </w:p>
    <w:p w14:paraId="61277D77" w14:textId="77777777" w:rsidR="00105EEC" w:rsidRPr="00AB5C51" w:rsidRDefault="00105EEC" w:rsidP="00105EEC">
      <w:pPr>
        <w:widowControl/>
        <w:suppressAutoHyphens w:val="0"/>
        <w:autoSpaceDN/>
        <w:spacing w:line="276" w:lineRule="auto"/>
        <w:ind w:left="426" w:right="-1"/>
        <w:contextualSpacing/>
        <w:jc w:val="both"/>
        <w:textAlignment w:val="auto"/>
        <w:rPr>
          <w:rFonts w:ascii="Cambria" w:eastAsia="Times New Roman" w:hAnsi="Cambria" w:cs="Arial"/>
          <w:color w:val="000000"/>
          <w:kern w:val="0"/>
          <w:lang w:eastAsia="pt-BR"/>
        </w:rPr>
      </w:pPr>
      <w:r w:rsidRPr="00AB5C51">
        <w:rPr>
          <w:rFonts w:ascii="Cambria" w:eastAsia="Times New Roman" w:hAnsi="Cambria" w:cs="Arial"/>
          <w:b/>
          <w:bCs/>
          <w:color w:val="000000"/>
          <w:w w:val="110"/>
          <w:kern w:val="0"/>
          <w:lang w:eastAsia="pt-BR"/>
        </w:rPr>
        <w:t xml:space="preserve">7.4 </w:t>
      </w:r>
      <w:r w:rsidRPr="00AB5C51">
        <w:rPr>
          <w:rFonts w:ascii="Cambria" w:eastAsia="Times New Roman" w:hAnsi="Cambria" w:cs="Arial"/>
          <w:b/>
          <w:bCs/>
          <w:color w:val="000000"/>
          <w:kern w:val="0"/>
          <w:lang w:eastAsia="pt-BR"/>
        </w:rPr>
        <w:t>–</w:t>
      </w:r>
      <w:r w:rsidRPr="00AB5C51">
        <w:rPr>
          <w:rFonts w:ascii="Cambria" w:eastAsia="Times New Roman" w:hAnsi="Cambria" w:cs="Arial"/>
          <w:color w:val="000000"/>
          <w:kern w:val="0"/>
          <w:lang w:eastAsia="pt-BR"/>
        </w:rPr>
        <w:t xml:space="preserve"> </w:t>
      </w:r>
      <w:r w:rsidRPr="00AB5C51">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430534B1"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O prazo de validade;</w:t>
      </w:r>
    </w:p>
    <w:p w14:paraId="39C34ACF"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A data da emissão; </w:t>
      </w:r>
    </w:p>
    <w:p w14:paraId="1419BF3E"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Os dados do contrato e do órgão contratante; </w:t>
      </w:r>
    </w:p>
    <w:p w14:paraId="3ACA7169"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 período respectivo de execução do contrato; </w:t>
      </w:r>
    </w:p>
    <w:p w14:paraId="036D925A"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 valor a pagar; e </w:t>
      </w:r>
    </w:p>
    <w:p w14:paraId="1D944BEE" w14:textId="77777777" w:rsidR="00105EEC" w:rsidRPr="00AB5C51" w:rsidRDefault="00105EEC" w:rsidP="00105EEC">
      <w:pPr>
        <w:widowControl/>
        <w:numPr>
          <w:ilvl w:val="0"/>
          <w:numId w:val="65"/>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Eventual destaque do valor de retenções tributárias cabíveis.</w:t>
      </w:r>
    </w:p>
    <w:p w14:paraId="5D31BD01"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MS Mincho" w:hAnsi="Cambria" w:cs="Arial"/>
          <w:color w:val="000000"/>
          <w:kern w:val="0"/>
        </w:rPr>
      </w:pPr>
      <w:r w:rsidRPr="00AB5C51">
        <w:rPr>
          <w:rFonts w:ascii="Cambria" w:eastAsia="Calibri" w:hAnsi="Cambria" w:cs="Arial"/>
          <w:b/>
          <w:bCs/>
          <w:color w:val="000000"/>
          <w:w w:val="110"/>
          <w:kern w:val="0"/>
        </w:rPr>
        <w:t xml:space="preserve">7.5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2CBD82"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Times New Roman" w:hAnsi="Cambria" w:cs="Arial"/>
          <w:color w:val="000000"/>
          <w:kern w:val="0"/>
        </w:rPr>
      </w:pPr>
      <w:r w:rsidRPr="00AB5C51">
        <w:rPr>
          <w:rFonts w:ascii="Cambria" w:eastAsia="Calibri" w:hAnsi="Cambria" w:cs="Arial"/>
          <w:b/>
          <w:bCs/>
          <w:color w:val="000000"/>
          <w:w w:val="110"/>
          <w:kern w:val="0"/>
        </w:rPr>
        <w:t xml:space="preserve">7.6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71" w:anchor="art68" w:history="1">
        <w:r w:rsidRPr="00AB5C51">
          <w:rPr>
            <w:rFonts w:ascii="Cambria" w:eastAsia="Calibri" w:hAnsi="Cambria" w:cs="Arial"/>
            <w:color w:val="000000"/>
            <w:kern w:val="0"/>
            <w:u w:val="single"/>
          </w:rPr>
          <w:t xml:space="preserve">art. 68 da Lei nº 14.133, de 2021.  </w:t>
        </w:r>
      </w:hyperlink>
    </w:p>
    <w:p w14:paraId="476EFE84"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7.7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A Administração deverá realizar consulta para: </w:t>
      </w:r>
    </w:p>
    <w:p w14:paraId="0826E313" w14:textId="77777777" w:rsidR="00105EEC" w:rsidRPr="00AB5C51" w:rsidRDefault="00105EEC" w:rsidP="00105EEC">
      <w:pPr>
        <w:widowControl/>
        <w:numPr>
          <w:ilvl w:val="0"/>
          <w:numId w:val="66"/>
        </w:numPr>
        <w:suppressAutoHyphens w:val="0"/>
        <w:autoSpaceDN/>
        <w:spacing w:line="276" w:lineRule="auto"/>
        <w:ind w:right="-1"/>
        <w:jc w:val="both"/>
        <w:textAlignment w:val="auto"/>
        <w:rPr>
          <w:rFonts w:ascii="Cambria" w:eastAsia="Calibri" w:hAnsi="Cambria" w:cs="Arial"/>
          <w:color w:val="000000"/>
          <w:kern w:val="0"/>
        </w:rPr>
      </w:pPr>
      <w:r w:rsidRPr="00AB5C51">
        <w:rPr>
          <w:rFonts w:ascii="Cambria" w:eastAsia="Calibri" w:hAnsi="Cambria" w:cs="Arial"/>
          <w:color w:val="000000"/>
          <w:kern w:val="0"/>
        </w:rPr>
        <w:t xml:space="preserve">verificar a manutenção das condições de habilitação exigidas no edital; </w:t>
      </w:r>
    </w:p>
    <w:p w14:paraId="56E21090" w14:textId="77777777" w:rsidR="00105EEC" w:rsidRPr="00AB5C51" w:rsidRDefault="00105EEC" w:rsidP="00105EEC">
      <w:pPr>
        <w:widowControl/>
        <w:numPr>
          <w:ilvl w:val="0"/>
          <w:numId w:val="66"/>
        </w:numPr>
        <w:suppressAutoHyphens w:val="0"/>
        <w:autoSpaceDN/>
        <w:spacing w:line="276" w:lineRule="auto"/>
        <w:ind w:right="-1"/>
        <w:jc w:val="both"/>
        <w:textAlignment w:val="auto"/>
        <w:rPr>
          <w:rFonts w:ascii="Cambria" w:eastAsia="Calibri" w:hAnsi="Cambria" w:cs="Arial"/>
          <w:color w:val="000000"/>
          <w:kern w:val="0"/>
        </w:rPr>
      </w:pPr>
      <w:r w:rsidRPr="00AB5C51">
        <w:rPr>
          <w:rFonts w:ascii="Cambria" w:eastAsia="Calibri" w:hAnsi="Cambria" w:cs="Arial"/>
          <w:color w:val="000000"/>
          <w:kern w:val="0"/>
        </w:rPr>
        <w:lastRenderedPageBreak/>
        <w:t>identificar possível razão que impeça a participação em licitação, no âmbito do órgão ou entidade, que implique proibição de contratar com o Poder Público, bem como ocorrências impeditivas indiretas;</w:t>
      </w:r>
    </w:p>
    <w:p w14:paraId="39A25B26"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7.8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48F9DCB"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7.9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A5382F" w14:textId="77777777" w:rsidR="00105EEC" w:rsidRPr="00AB5C51" w:rsidRDefault="00105EEC" w:rsidP="00105EE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7.10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416928D5" w14:textId="77777777" w:rsidR="00105EEC" w:rsidRPr="00CE68E1" w:rsidRDefault="00105EEC" w:rsidP="00105EE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7.11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Havendo a efetiva execução do objeto, os pagamentos serão realizados normalmente, até que se decida pela rescisão do contrato, caso o contratado não regularize sua situação no que se refere a regularidade fiscal.  </w:t>
      </w:r>
    </w:p>
    <w:p w14:paraId="7A505156"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Prazo de pagamento</w:t>
      </w:r>
    </w:p>
    <w:p w14:paraId="764D47E6"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7.12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pagamento será efetuado no prazo de até 30 (trinta) dias </w:t>
      </w:r>
      <w:r w:rsidRPr="00AB5C51">
        <w:rPr>
          <w:rFonts w:ascii="Cambria" w:eastAsia="Calibri" w:hAnsi="Cambria" w:cs="Arial"/>
          <w:bCs/>
          <w:color w:val="000000"/>
          <w:kern w:val="0"/>
        </w:rPr>
        <w:t>contados a partir do atesto da Nota Fiscal, por meio de liquidação, após comprovadas o adimplemento da contratada em todas as suas obrigações, já deduzidas as glosas e notas de débitos</w:t>
      </w:r>
      <w:r w:rsidRPr="00AB5C51">
        <w:rPr>
          <w:rFonts w:ascii="Cambria" w:eastAsia="Calibri" w:hAnsi="Cambria" w:cs="Arial"/>
          <w:color w:val="000000"/>
          <w:kern w:val="0"/>
        </w:rPr>
        <w:t>.</w:t>
      </w:r>
    </w:p>
    <w:p w14:paraId="0DCC45E8"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p>
    <w:p w14:paraId="70A298CA" w14:textId="77777777" w:rsidR="00105EEC" w:rsidRPr="00AB5C51" w:rsidRDefault="00105EEC" w:rsidP="00105EE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Forma de pagamento</w:t>
      </w:r>
    </w:p>
    <w:p w14:paraId="28CC7079"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7.13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4603ABCC"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7.14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Será considerada data do pagamento o dia em que constar como emitida a ordem bancária para pagamento.</w:t>
      </w:r>
    </w:p>
    <w:p w14:paraId="15E282C9"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7.15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Quanto ao pagamento, será efetuada a retenção tributária prevista na legislação aplicável.</w:t>
      </w:r>
    </w:p>
    <w:p w14:paraId="2DC00C0C"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7.15.1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3B9AF696" w14:textId="77777777" w:rsidR="00105EEC" w:rsidRPr="00AB5C51" w:rsidRDefault="00105EEC" w:rsidP="00105EE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7.16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Contratado regularmente optante pelo Simples Nacional, nos termos da </w:t>
      </w:r>
      <w:hyperlink r:id="rId72" w:history="1">
        <w:r w:rsidRPr="00AB5C51">
          <w:rPr>
            <w:rFonts w:ascii="Cambria" w:eastAsia="Calibri" w:hAnsi="Cambria" w:cs="Arial"/>
            <w:color w:val="000000"/>
            <w:kern w:val="0"/>
            <w:u w:val="single"/>
          </w:rPr>
          <w:t>Lei Complementar nº 123, de 2006</w:t>
        </w:r>
      </w:hyperlink>
      <w:r w:rsidRPr="00AB5C51">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F2A43F" w14:textId="77777777" w:rsidR="00105EEC" w:rsidRPr="00AB5C51" w:rsidRDefault="00105EEC" w:rsidP="00105EEC">
      <w:pPr>
        <w:widowControl/>
        <w:suppressAutoHyphens w:val="0"/>
        <w:autoSpaceDN/>
        <w:spacing w:line="276" w:lineRule="auto"/>
        <w:ind w:left="426" w:right="-1"/>
        <w:jc w:val="both"/>
        <w:textAlignment w:val="auto"/>
        <w:rPr>
          <w:rFonts w:ascii="Cambria" w:eastAsia="Times New Roman" w:hAnsi="Cambria" w:cs="Arial"/>
          <w:color w:val="000000"/>
          <w:kern w:val="0"/>
          <w:lang w:eastAsia="pt-BR"/>
        </w:rPr>
      </w:pPr>
    </w:p>
    <w:p w14:paraId="7193D0DC" w14:textId="77777777" w:rsidR="00105EEC" w:rsidRPr="00AB5C51" w:rsidRDefault="00105EEC" w:rsidP="00105EEC">
      <w:pPr>
        <w:tabs>
          <w:tab w:val="left" w:pos="1014"/>
          <w:tab w:val="left" w:pos="1016"/>
        </w:tabs>
        <w:suppressAutoHyphens w:val="0"/>
        <w:autoSpaceDE w:val="0"/>
        <w:spacing w:line="276" w:lineRule="auto"/>
        <w:ind w:left="426" w:right="-1"/>
        <w:jc w:val="both"/>
        <w:textAlignment w:val="auto"/>
        <w:outlineLvl w:val="2"/>
        <w:rPr>
          <w:rFonts w:ascii="Cambria" w:eastAsia="Arial" w:hAnsi="Cambria" w:cs="Arial"/>
          <w:b/>
          <w:bCs/>
          <w:color w:val="000000"/>
          <w:kern w:val="0"/>
          <w:lang w:val="pt-PT"/>
        </w:rPr>
      </w:pPr>
      <w:r w:rsidRPr="00AB5C51">
        <w:rPr>
          <w:rFonts w:ascii="Cambria" w:eastAsia="Arial" w:hAnsi="Cambria" w:cs="Arial"/>
          <w:b/>
          <w:bCs/>
          <w:color w:val="000000"/>
          <w:w w:val="110"/>
          <w:kern w:val="0"/>
          <w:lang w:val="pt-PT"/>
        </w:rPr>
        <w:t xml:space="preserve">8 </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w w:val="110"/>
          <w:kern w:val="0"/>
          <w:lang w:val="pt-PT"/>
        </w:rPr>
        <w:t>FORMA</w:t>
      </w:r>
      <w:r w:rsidRPr="00AB5C51">
        <w:rPr>
          <w:rFonts w:ascii="Cambria" w:eastAsia="Arial" w:hAnsi="Cambria" w:cs="Arial"/>
          <w:b/>
          <w:bCs/>
          <w:color w:val="000000"/>
          <w:spacing w:val="-12"/>
          <w:w w:val="110"/>
          <w:kern w:val="0"/>
          <w:lang w:val="pt-PT"/>
        </w:rPr>
        <w:t xml:space="preserve"> </w:t>
      </w:r>
      <w:r w:rsidRPr="00AB5C51">
        <w:rPr>
          <w:rFonts w:ascii="Cambria" w:eastAsia="Arial" w:hAnsi="Cambria" w:cs="Arial"/>
          <w:b/>
          <w:bCs/>
          <w:color w:val="000000"/>
          <w:w w:val="110"/>
          <w:kern w:val="0"/>
          <w:lang w:val="pt-PT"/>
        </w:rPr>
        <w:t>E</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CRITÉRIOS</w:t>
      </w:r>
      <w:r w:rsidRPr="00AB5C51">
        <w:rPr>
          <w:rFonts w:ascii="Cambria" w:eastAsia="Arial" w:hAnsi="Cambria" w:cs="Arial"/>
          <w:b/>
          <w:bCs/>
          <w:color w:val="000000"/>
          <w:spacing w:val="6"/>
          <w:w w:val="110"/>
          <w:kern w:val="0"/>
          <w:lang w:val="pt-PT"/>
        </w:rPr>
        <w:t xml:space="preserve"> </w:t>
      </w:r>
      <w:r w:rsidRPr="00AB5C51">
        <w:rPr>
          <w:rFonts w:ascii="Cambria" w:eastAsia="Arial" w:hAnsi="Cambria" w:cs="Arial"/>
          <w:b/>
          <w:bCs/>
          <w:color w:val="000000"/>
          <w:w w:val="110"/>
          <w:kern w:val="0"/>
          <w:lang w:val="pt-PT"/>
        </w:rPr>
        <w:t>DE SELEÇÃO</w:t>
      </w:r>
      <w:r w:rsidRPr="00AB5C51">
        <w:rPr>
          <w:rFonts w:ascii="Cambria" w:eastAsia="Arial" w:hAnsi="Cambria" w:cs="Arial"/>
          <w:b/>
          <w:bCs/>
          <w:color w:val="000000"/>
          <w:spacing w:val="-1"/>
          <w:w w:val="110"/>
          <w:kern w:val="0"/>
          <w:lang w:val="pt-PT"/>
        </w:rPr>
        <w:t xml:space="preserve"> </w:t>
      </w:r>
      <w:r w:rsidRPr="00AB5C51">
        <w:rPr>
          <w:rFonts w:ascii="Cambria" w:eastAsia="Arial" w:hAnsi="Cambria" w:cs="Arial"/>
          <w:b/>
          <w:bCs/>
          <w:color w:val="000000"/>
          <w:w w:val="110"/>
          <w:kern w:val="0"/>
          <w:lang w:val="pt-PT"/>
        </w:rPr>
        <w:t>DO</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FORNECEDOR</w:t>
      </w:r>
    </w:p>
    <w:p w14:paraId="4EC08F2B" w14:textId="77777777" w:rsidR="00105EEC" w:rsidRPr="00AB5C51" w:rsidRDefault="00105EEC" w:rsidP="00105EEC">
      <w:pPr>
        <w:widowControl/>
        <w:tabs>
          <w:tab w:val="right" w:pos="9072"/>
        </w:tabs>
        <w:suppressAutoHyphens w:val="0"/>
        <w:autoSpaceDN/>
        <w:spacing w:line="276" w:lineRule="auto"/>
        <w:ind w:left="426" w:right="-1"/>
        <w:jc w:val="both"/>
        <w:textAlignment w:val="auto"/>
        <w:rPr>
          <w:rFonts w:ascii="Cambria" w:eastAsia="Arial" w:hAnsi="Cambria" w:cs="Arial"/>
          <w:color w:val="000000"/>
          <w:kern w:val="0"/>
          <w:u w:val="single"/>
          <w:lang w:eastAsia="pt-BR"/>
        </w:rPr>
      </w:pPr>
      <w:r w:rsidRPr="00AB5C51">
        <w:rPr>
          <w:rFonts w:ascii="Cambria" w:eastAsia="Times New Roman" w:hAnsi="Cambria" w:cs="Arial"/>
          <w:b/>
          <w:bCs/>
          <w:color w:val="000000"/>
          <w:kern w:val="0"/>
          <w:lang w:eastAsia="pt-BR"/>
        </w:rPr>
        <w:t xml:space="preserve">8.1 – </w:t>
      </w:r>
      <w:r w:rsidRPr="00AB5C51">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AB5C51">
        <w:rPr>
          <w:rFonts w:ascii="Cambria" w:eastAsia="Arial" w:hAnsi="Cambria" w:cs="Arial"/>
          <w:color w:val="000000"/>
          <w:kern w:val="0"/>
          <w:u w:val="single"/>
          <w:lang w:eastAsia="pt-BR"/>
        </w:rPr>
        <w:t>MENOR PREÇO GLOBAL.</w:t>
      </w:r>
    </w:p>
    <w:p w14:paraId="4C413937" w14:textId="77777777" w:rsidR="00105EEC" w:rsidRPr="00AB5C51" w:rsidRDefault="00105EEC" w:rsidP="00105EEC">
      <w:pPr>
        <w:widowControl/>
        <w:tabs>
          <w:tab w:val="left" w:pos="426"/>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spacing w:val="-1"/>
          <w:kern w:val="0"/>
        </w:rPr>
        <w:t xml:space="preserve">8.2 </w:t>
      </w:r>
      <w:r w:rsidRPr="00AB5C51">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7D3CCF97" w14:textId="77777777" w:rsidR="00105EEC" w:rsidRPr="00AB5C51" w:rsidRDefault="00105EEC" w:rsidP="00105EEC">
      <w:pPr>
        <w:shd w:val="clear" w:color="auto" w:fill="FFFFFF"/>
        <w:autoSpaceDE w:val="0"/>
        <w:autoSpaceDN/>
        <w:spacing w:line="276" w:lineRule="auto"/>
        <w:ind w:left="426" w:right="-1"/>
        <w:jc w:val="both"/>
        <w:rPr>
          <w:rFonts w:ascii="Cambria" w:eastAsia="Calibri" w:hAnsi="Cambria" w:cs="Arial"/>
          <w:kern w:val="0"/>
        </w:rPr>
      </w:pPr>
      <w:r w:rsidRPr="00AB5C51">
        <w:rPr>
          <w:rFonts w:ascii="Cambria" w:eastAsia="Calibri" w:hAnsi="Cambria" w:cs="Arial"/>
          <w:b/>
          <w:bCs/>
          <w:color w:val="000000"/>
          <w:kern w:val="0"/>
        </w:rPr>
        <w:t xml:space="preserve">8.3 – </w:t>
      </w:r>
      <w:r w:rsidRPr="00AB5C51">
        <w:rPr>
          <w:rFonts w:ascii="Cambria" w:eastAsia="Calibri" w:hAnsi="Cambria" w:cs="Arial"/>
          <w:color w:val="000000"/>
          <w:kern w:val="0"/>
        </w:rPr>
        <w:t xml:space="preserve">Para fins de habilitação, deverá o licitante comprovar os requisitos constantes no artigo n° 62 ao 69 da Lei 14.133/2021, </w:t>
      </w:r>
      <w:r w:rsidRPr="00AB5C51">
        <w:rPr>
          <w:rFonts w:ascii="Cambria" w:eastAsia="Calibri" w:hAnsi="Cambria" w:cs="Arial"/>
          <w:kern w:val="0"/>
        </w:rPr>
        <w:t>e ainda:</w:t>
      </w:r>
    </w:p>
    <w:p w14:paraId="20F4C12E" w14:textId="77777777" w:rsidR="00105EEC" w:rsidRPr="00151313"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bookmarkStart w:id="47" w:name="_Hlk174010213"/>
      <w:r w:rsidRPr="00151313">
        <w:rPr>
          <w:rFonts w:ascii="Cambria" w:eastAsia="Arial MT" w:hAnsi="Cambria" w:cs="Arial"/>
          <w:b/>
          <w:kern w:val="0"/>
          <w:lang w:val="pt-PT"/>
        </w:rPr>
        <w:lastRenderedPageBreak/>
        <w:t>a)</w:t>
      </w:r>
      <w:r w:rsidRPr="00151313">
        <w:rPr>
          <w:rFonts w:ascii="Cambria" w:eastAsia="Arial MT" w:hAnsi="Cambria" w:cs="Arial"/>
          <w:kern w:val="0"/>
          <w:lang w:val="pt-PT"/>
        </w:rPr>
        <w:t xml:space="preserve"> Registro e regularidade da empresa (CNPJ) e de seus responsáveis técnicos, Engenheiro Elétrico e/ou Engenheiro Mecânico, junto ao órgão competente CREA – Conselho Regional de Engenharia e Agronomia, devendo o Certificado de Registro e Regularidade estar dentro do prazo de validade, constando no registro os profissionais indicados;</w:t>
      </w:r>
    </w:p>
    <w:p w14:paraId="68A3B5C9" w14:textId="77777777" w:rsidR="00105EEC" w:rsidRPr="00151313"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r w:rsidRPr="00151313">
        <w:rPr>
          <w:rFonts w:ascii="Cambria" w:eastAsia="Arial MT" w:hAnsi="Cambria" w:cs="Arial"/>
          <w:b/>
          <w:kern w:val="0"/>
          <w:lang w:val="pt-PT"/>
        </w:rPr>
        <w:t>b)</w:t>
      </w:r>
      <w:r w:rsidRPr="00151313">
        <w:rPr>
          <w:rFonts w:ascii="Cambria" w:eastAsia="Arial MT" w:hAnsi="Cambria" w:cs="Arial"/>
          <w:kern w:val="0"/>
          <w:lang w:val="pt-PT"/>
        </w:rPr>
        <w:t xml:space="preserve"> Prova de registro indicando seus responsáveis técnicos, Engenheiro Elétrico e/ou Engenheiro Mecânico, pela execução dos serviços até o recebimento definitivo pela contratante, devendo estes integrar o quadro permanente da empresa, seja como empregado, contratado ou sócio/proprietário;</w:t>
      </w:r>
    </w:p>
    <w:p w14:paraId="6B81C313" w14:textId="77777777" w:rsidR="00105EEC" w:rsidRPr="00151313"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r w:rsidRPr="00151313">
        <w:rPr>
          <w:rFonts w:ascii="Cambria" w:eastAsia="Arial MT" w:hAnsi="Cambria" w:cs="Arial"/>
          <w:b/>
          <w:kern w:val="0"/>
          <w:lang w:val="pt-PT"/>
        </w:rPr>
        <w:t>c)</w:t>
      </w:r>
      <w:r w:rsidRPr="00151313">
        <w:rPr>
          <w:rFonts w:ascii="Cambria" w:eastAsia="Arial MT" w:hAnsi="Cambria" w:cs="Arial"/>
          <w:kern w:val="0"/>
          <w:lang w:val="pt-PT"/>
        </w:rPr>
        <w:t xml:space="preserve"> A comprovação do vínculo do responsável técnico com a empresa se dará por meio de CTPS, ficha de registro, contrato de prestação de serviços ou contrato de trabalho, ou ainda, no caso de sócio ou dirigente, mediante apresentação do contrato social ou ata de assembleia que comprove a investidura no cargo;</w:t>
      </w:r>
    </w:p>
    <w:p w14:paraId="6C258EAF" w14:textId="77777777" w:rsidR="00105EEC" w:rsidRPr="00151313"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r w:rsidRPr="00151313">
        <w:rPr>
          <w:rFonts w:ascii="Cambria" w:eastAsia="Arial MT" w:hAnsi="Cambria" w:cs="Arial"/>
          <w:b/>
          <w:kern w:val="0"/>
          <w:lang w:val="pt-PT"/>
        </w:rPr>
        <w:t>d)</w:t>
      </w:r>
      <w:r w:rsidRPr="00151313">
        <w:rPr>
          <w:rFonts w:ascii="Cambria" w:eastAsia="Arial MT" w:hAnsi="Cambria" w:cs="Arial"/>
          <w:kern w:val="0"/>
          <w:lang w:val="pt-PT"/>
        </w:rPr>
        <w:t xml:space="preserve"> Atestado(s) e/ou declaração(ões) de capacidade técnica em nome da proponente, expedido(s) por pessoa jurídica de direito público ou privado, comprovando que a empresa executou serviços compatíveis com o objeto licitado, com características de semelhante complexidade ou superior, contendo no mínimo: nome, CNPJ, endereço, telefone do emitente, assinatura e identificação do responsável, preferencialmente em papel timbrado, admitida a somatória de atestados;</w:t>
      </w:r>
    </w:p>
    <w:p w14:paraId="77DFC73B" w14:textId="77777777" w:rsidR="00105EEC" w:rsidRPr="00151313"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r w:rsidRPr="00151313">
        <w:rPr>
          <w:rFonts w:ascii="Cambria" w:eastAsia="Arial MT" w:hAnsi="Cambria" w:cs="Arial"/>
          <w:b/>
          <w:kern w:val="0"/>
          <w:lang w:val="pt-PT"/>
        </w:rPr>
        <w:t>e)</w:t>
      </w:r>
      <w:r w:rsidRPr="00151313">
        <w:rPr>
          <w:rFonts w:ascii="Cambria" w:eastAsia="Arial MT" w:hAnsi="Cambria" w:cs="Arial"/>
          <w:kern w:val="0"/>
          <w:lang w:val="pt-PT"/>
        </w:rPr>
        <w:t xml:space="preserve"> Registro no IPEM, quando aplicável, para execução de serviços de manutenção e calibração em equipamentos como balanças e esfigmomanômetros, conforme exigências metrológicas vigentes;</w:t>
      </w:r>
    </w:p>
    <w:p w14:paraId="5EEB25C8" w14:textId="77777777" w:rsidR="00105EEC" w:rsidRDefault="00105EEC" w:rsidP="00105EEC">
      <w:pPr>
        <w:suppressAutoHyphens w:val="0"/>
        <w:autoSpaceDE w:val="0"/>
        <w:spacing w:line="276" w:lineRule="auto"/>
        <w:ind w:left="851" w:right="-1"/>
        <w:jc w:val="both"/>
        <w:textAlignment w:val="auto"/>
        <w:rPr>
          <w:rFonts w:ascii="Cambria" w:eastAsia="Arial MT" w:hAnsi="Cambria" w:cs="Arial"/>
          <w:kern w:val="0"/>
          <w:lang w:val="pt-PT"/>
        </w:rPr>
      </w:pPr>
      <w:r w:rsidRPr="00151313">
        <w:rPr>
          <w:rFonts w:ascii="Cambria" w:eastAsia="Arial MT" w:hAnsi="Cambria" w:cs="Arial"/>
          <w:b/>
          <w:kern w:val="0"/>
          <w:lang w:val="pt-PT"/>
        </w:rPr>
        <w:t>f)</w:t>
      </w:r>
      <w:r w:rsidRPr="00151313">
        <w:rPr>
          <w:rFonts w:ascii="Cambria" w:eastAsia="Arial MT" w:hAnsi="Cambria" w:cs="Arial"/>
          <w:kern w:val="0"/>
          <w:lang w:val="pt-PT"/>
        </w:rPr>
        <w:t xml:space="preserve"> Declaração de que a empresa atende às normas técnicas vigentes, incluindo ABNT, ANVISA, normas de segurança elétrica e metrológica, quando aplicável, comprometendo-se a executar os serviços em conformidade com os padrões exigidos.</w:t>
      </w:r>
    </w:p>
    <w:p w14:paraId="7E155387" w14:textId="77777777" w:rsidR="00105EEC" w:rsidRPr="00AB5C51" w:rsidRDefault="00105EEC" w:rsidP="00105EEC">
      <w:pPr>
        <w:suppressAutoHyphens w:val="0"/>
        <w:autoSpaceDE w:val="0"/>
        <w:spacing w:line="276" w:lineRule="auto"/>
        <w:ind w:left="1146" w:right="-1"/>
        <w:jc w:val="both"/>
        <w:textAlignment w:val="auto"/>
        <w:rPr>
          <w:rFonts w:ascii="Cambria" w:eastAsia="Arial MT" w:hAnsi="Cambria" w:cs="Arial"/>
          <w:kern w:val="0"/>
          <w:lang w:val="pt-PT"/>
        </w:rPr>
      </w:pPr>
    </w:p>
    <w:p w14:paraId="13325523" w14:textId="77777777" w:rsidR="00105EEC" w:rsidRPr="00AB5C51" w:rsidRDefault="00105EEC" w:rsidP="00105EEC">
      <w:pPr>
        <w:tabs>
          <w:tab w:val="left" w:pos="426"/>
          <w:tab w:val="left" w:pos="1014"/>
          <w:tab w:val="left" w:pos="1016"/>
        </w:tabs>
        <w:suppressAutoHyphens w:val="0"/>
        <w:autoSpaceDE w:val="0"/>
        <w:spacing w:line="276" w:lineRule="auto"/>
        <w:ind w:left="426" w:right="142"/>
        <w:jc w:val="both"/>
        <w:textAlignment w:val="auto"/>
        <w:outlineLvl w:val="2"/>
        <w:rPr>
          <w:rFonts w:ascii="Cambria" w:eastAsia="Arial" w:hAnsi="Cambria" w:cs="Arial"/>
          <w:b/>
          <w:bCs/>
          <w:color w:val="000000"/>
          <w:kern w:val="0"/>
          <w:lang w:val="pt-PT"/>
        </w:rPr>
      </w:pPr>
      <w:r w:rsidRPr="00AB5C51">
        <w:rPr>
          <w:rFonts w:ascii="Cambria" w:eastAsia="Arial" w:hAnsi="Cambria" w:cs="Arial"/>
          <w:b/>
          <w:bCs/>
          <w:color w:val="000000"/>
          <w:w w:val="110"/>
          <w:kern w:val="0"/>
          <w:lang w:val="pt-PT"/>
        </w:rPr>
        <w:t xml:space="preserve">9 </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w w:val="110"/>
          <w:kern w:val="0"/>
          <w:lang w:val="pt-PT"/>
        </w:rPr>
        <w:t>ESTIMATIVAS</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DO</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VALOR</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DA</w:t>
      </w:r>
      <w:r w:rsidRPr="00AB5C51">
        <w:rPr>
          <w:rFonts w:ascii="Cambria" w:eastAsia="Arial" w:hAnsi="Cambria" w:cs="Arial"/>
          <w:b/>
          <w:bCs/>
          <w:color w:val="000000"/>
          <w:spacing w:val="2"/>
          <w:w w:val="110"/>
          <w:kern w:val="0"/>
          <w:lang w:val="pt-PT"/>
        </w:rPr>
        <w:t xml:space="preserve"> </w:t>
      </w:r>
      <w:r w:rsidRPr="00AB5C51">
        <w:rPr>
          <w:rFonts w:ascii="Cambria" w:eastAsia="Arial" w:hAnsi="Cambria" w:cs="Arial"/>
          <w:b/>
          <w:bCs/>
          <w:color w:val="000000"/>
          <w:w w:val="110"/>
          <w:kern w:val="0"/>
          <w:lang w:val="pt-PT"/>
        </w:rPr>
        <w:t>CONTRATAÇÃO</w:t>
      </w:r>
    </w:p>
    <w:p w14:paraId="0CF8D332" w14:textId="5DCE6FA7" w:rsidR="00105EEC" w:rsidRPr="00AB5C51" w:rsidRDefault="00105EEC" w:rsidP="00105EEC">
      <w:pPr>
        <w:tabs>
          <w:tab w:val="left" w:pos="426"/>
          <w:tab w:val="left" w:pos="1985"/>
        </w:tabs>
        <w:suppressAutoHyphens w:val="0"/>
        <w:spacing w:line="276" w:lineRule="auto"/>
        <w:ind w:left="426"/>
        <w:jc w:val="both"/>
        <w:textAlignment w:val="auto"/>
        <w:rPr>
          <w:rFonts w:ascii="Cambria" w:eastAsia="Arial MT" w:hAnsi="Cambria" w:cs="Arial"/>
          <w:kern w:val="0"/>
          <w:lang w:val="pt-PT"/>
        </w:rPr>
      </w:pPr>
      <w:r w:rsidRPr="00AB5C51">
        <w:rPr>
          <w:rFonts w:ascii="Cambria" w:eastAsia="Arial MT" w:hAnsi="Cambria" w:cs="Arial"/>
          <w:b/>
          <w:bCs/>
          <w:kern w:val="0"/>
          <w:lang w:val="pt-PT"/>
        </w:rPr>
        <w:t>9.1 –</w:t>
      </w:r>
      <w:r w:rsidRPr="00AB5C51">
        <w:rPr>
          <w:rFonts w:ascii="Cambria" w:eastAsia="Arial MT" w:hAnsi="Cambria" w:cs="Arial"/>
          <w:kern w:val="0"/>
          <w:lang w:val="pt-PT"/>
        </w:rPr>
        <w:t xml:space="preserve"> Preliminarmente, baseados em pesquisa de preços de acordo com o Art. 23 da Lei Federal 14.133/2021, estimamos em </w:t>
      </w:r>
      <w:r w:rsidRPr="007E6B9B">
        <w:rPr>
          <w:rFonts w:ascii="Cambria" w:eastAsia="Arial MT" w:hAnsi="Cambria" w:cs="Arial"/>
          <w:kern w:val="0"/>
          <w:lang w:val="pt-PT"/>
        </w:rPr>
        <w:t xml:space="preserve">R$ </w:t>
      </w:r>
      <w:r w:rsidR="007E6B9B" w:rsidRPr="007E6B9B">
        <w:rPr>
          <w:rFonts w:ascii="Cambria" w:eastAsia="Arial MT" w:hAnsi="Cambria" w:cs="Arial"/>
          <w:kern w:val="0"/>
          <w:lang w:val="pt-PT"/>
        </w:rPr>
        <w:t>69.334,34</w:t>
      </w:r>
      <w:r w:rsidR="00C12DEE">
        <w:rPr>
          <w:rFonts w:ascii="Cambria" w:eastAsia="Arial MT" w:hAnsi="Cambria" w:cs="Arial"/>
          <w:kern w:val="0"/>
          <w:lang w:val="pt-PT"/>
        </w:rPr>
        <w:t xml:space="preserve"> </w:t>
      </w:r>
      <w:r w:rsidR="007E6B9B" w:rsidRPr="007E6B9B">
        <w:rPr>
          <w:rFonts w:ascii="Cambria" w:eastAsia="Arial MT" w:hAnsi="Cambria" w:cs="Arial"/>
          <w:kern w:val="0"/>
          <w:lang w:val="pt-PT"/>
        </w:rPr>
        <w:t>(</w:t>
      </w:r>
      <w:r w:rsidR="007E6B9B" w:rsidRPr="007E6B9B">
        <w:rPr>
          <w:rFonts w:ascii="Cambria" w:eastAsia="Arial MT" w:hAnsi="Cambria" w:cs="Arial"/>
          <w:kern w:val="0"/>
        </w:rPr>
        <w:t>sessenta e nove mil</w:t>
      </w:r>
      <w:r w:rsidR="00C12DEE">
        <w:rPr>
          <w:rFonts w:ascii="Cambria" w:eastAsia="Arial MT" w:hAnsi="Cambria" w:cs="Arial"/>
          <w:kern w:val="0"/>
        </w:rPr>
        <w:t>,</w:t>
      </w:r>
      <w:r w:rsidR="007E6B9B" w:rsidRPr="007E6B9B">
        <w:rPr>
          <w:rFonts w:ascii="Cambria" w:eastAsia="Arial MT" w:hAnsi="Cambria" w:cs="Arial"/>
          <w:kern w:val="0"/>
        </w:rPr>
        <w:t xml:space="preserve"> trezentos e trinta e quatro reais e trinta e quatro centavos)</w:t>
      </w:r>
      <w:r w:rsidRPr="007E6B9B">
        <w:rPr>
          <w:rFonts w:ascii="Cambria" w:eastAsia="Arial MT" w:hAnsi="Cambria" w:cs="Arial"/>
          <w:kern w:val="0"/>
          <w:lang w:val="pt-PT"/>
        </w:rPr>
        <w:t xml:space="preserve"> o</w:t>
      </w:r>
      <w:r w:rsidRPr="00AB5C51">
        <w:rPr>
          <w:rFonts w:ascii="Cambria" w:eastAsia="Arial MT" w:hAnsi="Cambria" w:cs="Arial"/>
          <w:kern w:val="0"/>
          <w:lang w:val="pt-PT"/>
        </w:rPr>
        <w:t xml:space="preserve"> valor de referência da contratação ora pretendida.</w:t>
      </w:r>
    </w:p>
    <w:p w14:paraId="40CAD079" w14:textId="77777777" w:rsidR="00105EEC" w:rsidRPr="00AB5C51" w:rsidRDefault="00105EEC" w:rsidP="00105EEC">
      <w:pPr>
        <w:tabs>
          <w:tab w:val="left" w:pos="1985"/>
        </w:tabs>
        <w:suppressAutoHyphens w:val="0"/>
        <w:spacing w:line="276" w:lineRule="auto"/>
        <w:ind w:left="426"/>
        <w:jc w:val="both"/>
        <w:textAlignment w:val="auto"/>
        <w:rPr>
          <w:rFonts w:ascii="Cambria" w:eastAsia="Arial MT" w:hAnsi="Cambria" w:cs="Arial"/>
          <w:color w:val="000000"/>
          <w:kern w:val="0"/>
          <w:lang w:val="pt-PT"/>
        </w:rPr>
      </w:pPr>
      <w:r w:rsidRPr="00AB5C51">
        <w:rPr>
          <w:rFonts w:ascii="Cambria" w:eastAsia="Arial MT" w:hAnsi="Cambria" w:cs="Arial"/>
          <w:b/>
          <w:bCs/>
          <w:kern w:val="0"/>
          <w:lang w:val="pt-PT"/>
        </w:rPr>
        <w:t>9.2 –</w:t>
      </w:r>
      <w:r w:rsidRPr="00AB5C51">
        <w:rPr>
          <w:rFonts w:ascii="Cambria" w:eastAsia="Arial MT" w:hAnsi="Cambria" w:cs="Arial"/>
          <w:kern w:val="0"/>
          <w:lang w:val="pt-PT"/>
        </w:rPr>
        <w:t xml:space="preserve"> </w:t>
      </w:r>
      <w:r w:rsidRPr="00AB5C51">
        <w:rPr>
          <w:rFonts w:ascii="Cambria" w:eastAsia="Arial MT" w:hAnsi="Cambria" w:cs="Arial"/>
          <w:color w:val="000000"/>
          <w:kern w:val="0"/>
          <w:lang w:val="pt-PT"/>
        </w:rPr>
        <w:t xml:space="preserve">Em atendimento ao </w:t>
      </w:r>
      <w:r w:rsidRPr="00AB5C51">
        <w:rPr>
          <w:rFonts w:ascii="Cambria" w:eastAsia="Arial MT" w:hAnsi="Cambria" w:cs="Arial"/>
          <w:kern w:val="0"/>
          <w:lang w:val="pt-PT"/>
        </w:rPr>
        <w:t>Art. 23 da Lei Federal 14.133/2021</w:t>
      </w:r>
      <w:r w:rsidRPr="00AB5C51">
        <w:rPr>
          <w:rFonts w:ascii="Cambria" w:eastAsia="Arial MT" w:hAnsi="Cambria" w:cs="Arial"/>
          <w:color w:val="000000"/>
          <w:kern w:val="0"/>
          <w:lang w:val="pt-PT"/>
        </w:rPr>
        <w:t>,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3FAC8B59" w14:textId="77777777" w:rsidR="00105EEC" w:rsidRPr="00AB5C51" w:rsidRDefault="00105EEC" w:rsidP="00105EEC">
      <w:pPr>
        <w:tabs>
          <w:tab w:val="left" w:pos="1985"/>
        </w:tabs>
        <w:suppressAutoHyphens w:val="0"/>
        <w:spacing w:line="276" w:lineRule="auto"/>
        <w:ind w:left="426"/>
        <w:jc w:val="both"/>
        <w:textAlignment w:val="auto"/>
        <w:rPr>
          <w:rFonts w:ascii="Cambria" w:eastAsia="Arial MT" w:hAnsi="Cambria" w:cs="Arial"/>
          <w:b/>
          <w:kern w:val="0"/>
          <w:lang w:val="pt-PT"/>
        </w:rPr>
      </w:pPr>
      <w:r w:rsidRPr="00AB5C51">
        <w:rPr>
          <w:rFonts w:ascii="Cambria" w:eastAsia="Arial MT" w:hAnsi="Cambria" w:cs="Arial"/>
          <w:b/>
          <w:kern w:val="0"/>
          <w:lang w:val="pt-PT"/>
        </w:rPr>
        <w:t>ORÇAMENTOS:</w:t>
      </w:r>
    </w:p>
    <w:p w14:paraId="596AA38E" w14:textId="38CEDFF1" w:rsidR="00105EEC" w:rsidRPr="00AB5C51" w:rsidRDefault="00C74A9B" w:rsidP="00105EEC">
      <w:pPr>
        <w:tabs>
          <w:tab w:val="left" w:pos="1985"/>
        </w:tabs>
        <w:suppressAutoHyphens w:val="0"/>
        <w:spacing w:line="276" w:lineRule="auto"/>
        <w:ind w:left="426"/>
        <w:jc w:val="both"/>
        <w:textAlignment w:val="auto"/>
        <w:rPr>
          <w:rFonts w:ascii="Cambria" w:eastAsia="Arial MT" w:hAnsi="Cambria" w:cs="Arial"/>
          <w:color w:val="000000"/>
          <w:kern w:val="0"/>
          <w:lang w:val="pt-PT"/>
        </w:rPr>
      </w:pPr>
      <w:r w:rsidRPr="00C74A9B">
        <w:rPr>
          <w:rFonts w:ascii="Cambria" w:eastAsia="Arial MT" w:hAnsi="Cambria" w:cs="Arial"/>
          <w:color w:val="000000"/>
          <w:kern w:val="0"/>
          <w:lang w:val="pt-PT"/>
        </w:rPr>
        <w:t>INTELTESLA MANUTENCAO DE EQUIPAMENTOS LTDA / CNPJ: 39.879.920/0001-67</w:t>
      </w:r>
      <w:r w:rsidR="00105EEC" w:rsidRPr="00AB5C51">
        <w:rPr>
          <w:rFonts w:ascii="Cambria" w:eastAsia="Arial MT" w:hAnsi="Cambria" w:cs="Arial"/>
          <w:color w:val="000000"/>
          <w:kern w:val="0"/>
          <w:lang w:val="pt-PT"/>
        </w:rPr>
        <w:t>;</w:t>
      </w:r>
    </w:p>
    <w:p w14:paraId="25BDAD0B" w14:textId="539E4736" w:rsidR="00C74A9B" w:rsidRDefault="00C74A9B" w:rsidP="00105EEC">
      <w:pPr>
        <w:tabs>
          <w:tab w:val="left" w:pos="1985"/>
        </w:tabs>
        <w:suppressAutoHyphens w:val="0"/>
        <w:spacing w:line="276" w:lineRule="auto"/>
        <w:ind w:left="426"/>
        <w:jc w:val="both"/>
        <w:textAlignment w:val="auto"/>
        <w:rPr>
          <w:rFonts w:ascii="Cambria" w:eastAsia="Arial MT" w:hAnsi="Cambria" w:cs="Arial"/>
          <w:kern w:val="0"/>
          <w:lang w:val="pt-PT"/>
        </w:rPr>
      </w:pPr>
      <w:r w:rsidRPr="00C74A9B">
        <w:rPr>
          <w:rFonts w:ascii="Cambria" w:eastAsia="Arial MT" w:hAnsi="Cambria" w:cs="Arial"/>
          <w:kern w:val="0"/>
          <w:lang w:val="pt-PT"/>
        </w:rPr>
        <w:t>FN MONTAGEM E MANUTENCAO DE EQUIPAMENTOS LTDA / CNPJ: 28.989.240/0001-80</w:t>
      </w:r>
      <w:r w:rsidR="00C12DEE">
        <w:rPr>
          <w:rFonts w:ascii="Cambria" w:eastAsia="Arial MT" w:hAnsi="Cambria" w:cs="Arial"/>
          <w:kern w:val="0"/>
          <w:lang w:val="pt-PT"/>
        </w:rPr>
        <w:t>;</w:t>
      </w:r>
    </w:p>
    <w:p w14:paraId="602C782E" w14:textId="397FA1EA" w:rsidR="00105EEC" w:rsidRPr="00AB5C51" w:rsidRDefault="00C74A9B" w:rsidP="00105EEC">
      <w:pPr>
        <w:tabs>
          <w:tab w:val="left" w:pos="1985"/>
        </w:tabs>
        <w:suppressAutoHyphens w:val="0"/>
        <w:spacing w:line="276" w:lineRule="auto"/>
        <w:ind w:left="426"/>
        <w:jc w:val="both"/>
        <w:textAlignment w:val="auto"/>
        <w:rPr>
          <w:rFonts w:ascii="Cambria" w:eastAsia="Arial MT" w:hAnsi="Cambria" w:cs="Arial"/>
          <w:color w:val="000000"/>
          <w:kern w:val="0"/>
          <w:lang w:val="pt-PT"/>
        </w:rPr>
      </w:pPr>
      <w:r w:rsidRPr="00C74A9B">
        <w:rPr>
          <w:rFonts w:ascii="Cambria" w:eastAsia="Arial MT" w:hAnsi="Cambria" w:cs="Arial"/>
          <w:color w:val="000000"/>
          <w:kern w:val="0"/>
          <w:lang w:val="pt-PT"/>
        </w:rPr>
        <w:t>HOSPTRON ASSISTENCIA TECNICA DE EQUIPAMENTOS HOSPITALARES ODONTOLOGICOS E LABORATORIAL LTDA / CNPJ: 42.748.170/0001-07</w:t>
      </w:r>
    </w:p>
    <w:p w14:paraId="250B5F2B" w14:textId="77777777" w:rsidR="00105EEC" w:rsidRPr="00AB5C51" w:rsidRDefault="00105EEC" w:rsidP="00105EEC">
      <w:pPr>
        <w:tabs>
          <w:tab w:val="left" w:pos="1985"/>
        </w:tabs>
        <w:suppressAutoHyphens w:val="0"/>
        <w:spacing w:line="276" w:lineRule="auto"/>
        <w:ind w:left="426"/>
        <w:jc w:val="both"/>
        <w:textAlignment w:val="auto"/>
        <w:rPr>
          <w:rFonts w:ascii="Cambria" w:eastAsia="Arial MT" w:hAnsi="Cambria" w:cs="Arial"/>
          <w:b/>
          <w:color w:val="000000"/>
          <w:kern w:val="0"/>
          <w:lang w:val="pt-PT"/>
        </w:rPr>
      </w:pPr>
      <w:r w:rsidRPr="00AB5C51">
        <w:rPr>
          <w:rFonts w:ascii="Cambria" w:eastAsia="Arial MT" w:hAnsi="Cambria" w:cs="Arial"/>
          <w:b/>
          <w:color w:val="000000"/>
          <w:kern w:val="0"/>
          <w:lang w:val="pt-PT"/>
        </w:rPr>
        <w:t>BANCO DE PREÇOS PRIVADO</w:t>
      </w:r>
    </w:p>
    <w:p w14:paraId="404EC206" w14:textId="77777777" w:rsidR="00105EEC" w:rsidRPr="00AB5C51" w:rsidRDefault="00105EEC" w:rsidP="00105EEC">
      <w:pPr>
        <w:tabs>
          <w:tab w:val="left" w:pos="1985"/>
        </w:tabs>
        <w:suppressAutoHyphens w:val="0"/>
        <w:spacing w:line="276" w:lineRule="auto"/>
        <w:ind w:left="426"/>
        <w:jc w:val="both"/>
        <w:textAlignment w:val="auto"/>
        <w:rPr>
          <w:rFonts w:ascii="Cambria" w:eastAsia="Arial MT" w:hAnsi="Cambria" w:cs="Arial"/>
          <w:color w:val="000000"/>
          <w:kern w:val="0"/>
          <w:lang w:val="pt-PT"/>
        </w:rPr>
      </w:pPr>
    </w:p>
    <w:p w14:paraId="28762C02" w14:textId="77777777" w:rsidR="00105EEC" w:rsidRPr="00AB5C51" w:rsidRDefault="00105EEC" w:rsidP="00105EEC">
      <w:pPr>
        <w:tabs>
          <w:tab w:val="left" w:pos="1985"/>
        </w:tabs>
        <w:suppressAutoHyphens w:val="0"/>
        <w:spacing w:line="276" w:lineRule="auto"/>
        <w:ind w:left="426"/>
        <w:jc w:val="both"/>
        <w:textAlignment w:val="auto"/>
        <w:rPr>
          <w:rFonts w:ascii="Cambria" w:eastAsia="Arial MT" w:hAnsi="Cambria" w:cs="Arial"/>
          <w:kern w:val="0"/>
          <w:lang w:val="pt-PT"/>
        </w:rPr>
      </w:pPr>
      <w:r w:rsidRPr="00AB5C51">
        <w:rPr>
          <w:rFonts w:ascii="Cambria" w:eastAsia="Arial MT" w:hAnsi="Cambria" w:cs="Arial"/>
          <w:b/>
          <w:bCs/>
          <w:kern w:val="0"/>
          <w:lang w:val="pt-PT"/>
        </w:rPr>
        <w:t>9.3 –</w:t>
      </w:r>
      <w:r w:rsidRPr="00AB5C51">
        <w:rPr>
          <w:rFonts w:ascii="Cambria" w:eastAsia="Arial MT" w:hAnsi="Cambria" w:cs="Arial"/>
          <w:kern w:val="0"/>
          <w:lang w:val="pt-PT"/>
        </w:rPr>
        <w:t xml:space="preserve"> Responsáveis pelas Pesquisas de preços: Suellen Sefrian Turcato, responsável pelo recolhimento dos orçamentos e Gislaine Passos Pereira, responsável pela pesquisa de preços no Banco de Preços Privado.</w:t>
      </w:r>
    </w:p>
    <w:p w14:paraId="38C9723F" w14:textId="77777777" w:rsidR="00105EEC" w:rsidRDefault="00105EEC" w:rsidP="00C74A9B">
      <w:pPr>
        <w:tabs>
          <w:tab w:val="left" w:pos="1985"/>
        </w:tabs>
        <w:suppressAutoHyphens w:val="0"/>
        <w:spacing w:line="276" w:lineRule="auto"/>
        <w:jc w:val="both"/>
        <w:textAlignment w:val="auto"/>
        <w:rPr>
          <w:rFonts w:ascii="Cambria" w:eastAsia="Arial MT" w:hAnsi="Cambria" w:cs="Arial"/>
          <w:kern w:val="0"/>
          <w:lang w:val="pt-PT"/>
        </w:rPr>
      </w:pPr>
    </w:p>
    <w:p w14:paraId="2330AFC8" w14:textId="77777777" w:rsidR="00105EEC" w:rsidRPr="00AB5C51" w:rsidRDefault="00105EEC" w:rsidP="00105EEC">
      <w:pPr>
        <w:tabs>
          <w:tab w:val="left" w:pos="1014"/>
          <w:tab w:val="left" w:pos="1016"/>
        </w:tabs>
        <w:suppressAutoHyphens w:val="0"/>
        <w:autoSpaceDE w:val="0"/>
        <w:spacing w:line="276" w:lineRule="auto"/>
        <w:ind w:left="426" w:right="142"/>
        <w:jc w:val="both"/>
        <w:textAlignment w:val="auto"/>
        <w:outlineLvl w:val="2"/>
        <w:rPr>
          <w:rFonts w:ascii="Cambria" w:eastAsia="Arial" w:hAnsi="Cambria" w:cs="Arial"/>
          <w:b/>
          <w:bCs/>
          <w:color w:val="000000"/>
          <w:w w:val="110"/>
          <w:kern w:val="0"/>
          <w:lang w:val="pt-PT"/>
        </w:rPr>
      </w:pPr>
      <w:r w:rsidRPr="00AB5C51">
        <w:rPr>
          <w:rFonts w:ascii="Cambria" w:eastAsia="Arial" w:hAnsi="Cambria" w:cs="Arial"/>
          <w:b/>
          <w:bCs/>
          <w:color w:val="000000"/>
          <w:spacing w:val="-1"/>
          <w:w w:val="110"/>
          <w:kern w:val="0"/>
          <w:lang w:val="pt-PT"/>
        </w:rPr>
        <w:t xml:space="preserve">10 </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spacing w:val="-1"/>
          <w:w w:val="110"/>
          <w:kern w:val="0"/>
          <w:lang w:val="pt-PT"/>
        </w:rPr>
        <w:t>ADEQUAÇÃO</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ORÇAMENTÁRIA</w:t>
      </w:r>
    </w:p>
    <w:p w14:paraId="1DD45DC8" w14:textId="77777777" w:rsidR="00105EEC" w:rsidRPr="00AB5C51" w:rsidRDefault="00105EEC" w:rsidP="00105EEC">
      <w:pPr>
        <w:widowControl/>
        <w:suppressAutoHyphens w:val="0"/>
        <w:autoSpaceDN/>
        <w:spacing w:line="276" w:lineRule="auto"/>
        <w:ind w:left="426" w:right="142"/>
        <w:jc w:val="both"/>
        <w:textAlignment w:val="auto"/>
        <w:rPr>
          <w:rFonts w:ascii="Cambria" w:eastAsia="Arial" w:hAnsi="Cambria" w:cs="Arial"/>
          <w:color w:val="000000"/>
          <w:kern w:val="0"/>
        </w:rPr>
      </w:pPr>
      <w:r w:rsidRPr="00AB5C51">
        <w:rPr>
          <w:rFonts w:ascii="Cambria" w:eastAsia="Calibri" w:hAnsi="Cambria" w:cs="Arial"/>
          <w:b/>
          <w:bCs/>
          <w:color w:val="000000"/>
          <w:kern w:val="0"/>
        </w:rPr>
        <w:lastRenderedPageBreak/>
        <w:t xml:space="preserve">10.1 – </w:t>
      </w:r>
      <w:r w:rsidRPr="00AB5C51">
        <w:rPr>
          <w:rFonts w:ascii="Cambria" w:eastAsia="Arial" w:hAnsi="Cambria" w:cs="Arial"/>
          <w:color w:val="000000"/>
          <w:kern w:val="0"/>
        </w:rPr>
        <w:t>As despesas decorrentes da presente contratação correrão à conta de recursos específicos apresentados mediante parecer contábil/financeiro.</w:t>
      </w:r>
    </w:p>
    <w:p w14:paraId="771E7820" w14:textId="77777777" w:rsidR="00105EEC" w:rsidRPr="00AB5C51" w:rsidRDefault="00105EEC" w:rsidP="00105EEC">
      <w:pPr>
        <w:widowControl/>
        <w:suppressAutoHyphens w:val="0"/>
        <w:autoSpaceDN/>
        <w:spacing w:line="276" w:lineRule="auto"/>
        <w:ind w:left="426" w:right="142"/>
        <w:jc w:val="both"/>
        <w:textAlignment w:val="auto"/>
        <w:rPr>
          <w:rFonts w:ascii="Cambria" w:eastAsia="Calibri" w:hAnsi="Cambria" w:cs="Arial"/>
          <w:color w:val="000000"/>
          <w:kern w:val="0"/>
        </w:rPr>
      </w:pPr>
      <w:r w:rsidRPr="00AB5C51">
        <w:rPr>
          <w:rFonts w:ascii="Cambria" w:eastAsia="Calibri" w:hAnsi="Cambria" w:cs="Arial"/>
          <w:b/>
          <w:bCs/>
          <w:color w:val="000000"/>
          <w:kern w:val="0"/>
        </w:rPr>
        <w:t xml:space="preserve">10.2 – </w:t>
      </w:r>
      <w:r w:rsidRPr="00AB5C51">
        <w:rPr>
          <w:rFonts w:ascii="Cambria" w:eastAsia="Calibri" w:hAnsi="Cambria" w:cs="Arial"/>
          <w:color w:val="000000"/>
          <w:kern w:val="0"/>
        </w:rPr>
        <w:t>A dotação relativa aos exercícios financeiros subsequentes será indicada após aprovação da Lei Orçamentária respectiva e liberação dos créditos correspondentes, mediante apostilamento.</w:t>
      </w:r>
    </w:p>
    <w:p w14:paraId="66F365D9" w14:textId="77777777" w:rsidR="00105EEC" w:rsidRPr="00AB5C51" w:rsidRDefault="00105EEC" w:rsidP="00105EEC">
      <w:pPr>
        <w:widowControl/>
        <w:suppressAutoHyphens w:val="0"/>
        <w:autoSpaceDN/>
        <w:spacing w:line="276" w:lineRule="auto"/>
        <w:ind w:rightChars="-17" w:right="-37"/>
        <w:textAlignment w:val="auto"/>
        <w:rPr>
          <w:rFonts w:ascii="Cambria" w:eastAsia="Times New Roman" w:hAnsi="Cambria" w:cs="Arial"/>
          <w:b/>
          <w:bCs/>
          <w:kern w:val="0"/>
          <w:lang w:eastAsia="pt-BR"/>
        </w:rPr>
      </w:pPr>
    </w:p>
    <w:p w14:paraId="22972A59" w14:textId="77777777" w:rsidR="00105EEC" w:rsidRPr="00AB5C51" w:rsidRDefault="00105EEC" w:rsidP="00105EEC">
      <w:pPr>
        <w:widowControl/>
        <w:suppressAutoHyphens w:val="0"/>
        <w:autoSpaceDN/>
        <w:spacing w:line="276" w:lineRule="auto"/>
        <w:jc w:val="right"/>
        <w:textAlignment w:val="auto"/>
        <w:rPr>
          <w:rFonts w:ascii="Cambria" w:eastAsia="Calibri" w:hAnsi="Cambria" w:cs="Arial"/>
          <w:iCs/>
          <w:color w:val="FF0000"/>
          <w:kern w:val="0"/>
        </w:rPr>
      </w:pPr>
    </w:p>
    <w:p w14:paraId="1C405D1E" w14:textId="77777777" w:rsidR="00105EEC" w:rsidRPr="00AB5C51" w:rsidRDefault="00105EEC" w:rsidP="00105EEC">
      <w:pPr>
        <w:widowControl/>
        <w:suppressAutoHyphens w:val="0"/>
        <w:autoSpaceDN/>
        <w:spacing w:line="276" w:lineRule="auto"/>
        <w:jc w:val="right"/>
        <w:textAlignment w:val="auto"/>
        <w:rPr>
          <w:rFonts w:ascii="Cambria" w:eastAsia="Calibri" w:hAnsi="Cambria" w:cs="Arial"/>
          <w:iCs/>
          <w:color w:val="FF0000"/>
          <w:kern w:val="0"/>
        </w:rPr>
      </w:pPr>
    </w:p>
    <w:p w14:paraId="4821CD7B" w14:textId="77777777" w:rsidR="00105EEC" w:rsidRPr="00AB5C51" w:rsidRDefault="00105EEC" w:rsidP="00105EEC">
      <w:pPr>
        <w:widowControl/>
        <w:suppressAutoHyphens w:val="0"/>
        <w:autoSpaceDN/>
        <w:spacing w:line="276" w:lineRule="auto"/>
        <w:jc w:val="center"/>
        <w:textAlignment w:val="auto"/>
        <w:rPr>
          <w:rFonts w:ascii="Cambria" w:eastAsia="Times New Roman" w:hAnsi="Cambria" w:cs="Arial"/>
          <w:b/>
          <w:bCs/>
          <w:kern w:val="0"/>
          <w:lang w:eastAsia="pt-BR"/>
        </w:rPr>
      </w:pPr>
      <w:r w:rsidRPr="00AB5C51">
        <w:rPr>
          <w:rFonts w:ascii="Cambria" w:eastAsia="Times New Roman" w:hAnsi="Cambria" w:cs="Arial"/>
          <w:b/>
          <w:bCs/>
          <w:kern w:val="0"/>
          <w:lang w:eastAsia="pt-BR"/>
        </w:rPr>
        <w:t>SUELLEN SEFRIAN TURCATO</w:t>
      </w:r>
    </w:p>
    <w:p w14:paraId="53D4D1EE" w14:textId="77777777" w:rsidR="00105EEC" w:rsidRPr="00AB5C51" w:rsidRDefault="00105EEC" w:rsidP="00105EEC">
      <w:pPr>
        <w:widowControl/>
        <w:suppressAutoHyphens w:val="0"/>
        <w:autoSpaceDN/>
        <w:spacing w:line="276" w:lineRule="auto"/>
        <w:jc w:val="center"/>
        <w:textAlignment w:val="auto"/>
        <w:rPr>
          <w:rFonts w:ascii="Cambria" w:eastAsia="Times New Roman" w:hAnsi="Cambria" w:cs="Arial"/>
          <w:kern w:val="0"/>
          <w:lang w:eastAsia="pt-BR"/>
        </w:rPr>
      </w:pPr>
      <w:r w:rsidRPr="00AB5C51">
        <w:rPr>
          <w:rFonts w:ascii="Cambria" w:eastAsia="Times New Roman" w:hAnsi="Cambria" w:cs="Arial"/>
          <w:kern w:val="0"/>
          <w:lang w:eastAsia="pt-BR"/>
        </w:rPr>
        <w:t>Secretária Municipal de Saúde</w:t>
      </w:r>
      <w:bookmarkEnd w:id="47"/>
    </w:p>
    <w:p w14:paraId="032AFB46"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22F66766"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61E98C0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7AD9619"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396427B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2541070"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7E076FAD"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7E543BA0"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00806C07"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9BD089B"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440007C3"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036A6E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BAD7DF9"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29C6B10B"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4682C8F0"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22638624"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F1DDC9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17A4213D"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0E9BE439"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0D8F27FE"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47FDE11D"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71B1E4F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0A97986"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10A7E086"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095AD77F" w14:textId="77777777" w:rsidR="002C4806" w:rsidRPr="00275AA1" w:rsidRDefault="002C4806" w:rsidP="004A04E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7D09E0E0"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7F04E4FC" w14:textId="66FB08A1"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A04EA">
        <w:rPr>
          <w:rFonts w:ascii="Cambria" w:hAnsi="Cambria" w:cstheme="minorHAnsi"/>
          <w:b/>
          <w:bCs/>
        </w:rPr>
        <w:t>0</w:t>
      </w:r>
      <w:r w:rsidR="00105EEC">
        <w:rPr>
          <w:rFonts w:ascii="Cambria" w:hAnsi="Cambria" w:cstheme="minorHAnsi"/>
          <w:b/>
          <w:bCs/>
        </w:rPr>
        <w:t>4</w:t>
      </w:r>
      <w:r w:rsidRPr="00275AA1">
        <w:rPr>
          <w:rFonts w:ascii="Cambria" w:hAnsi="Cambria" w:cstheme="minorHAnsi"/>
          <w:b/>
          <w:bCs/>
        </w:rPr>
        <w:t>/202</w:t>
      </w:r>
      <w:r w:rsidR="004A04EA">
        <w:rPr>
          <w:rFonts w:ascii="Cambria" w:hAnsi="Cambria" w:cstheme="minorHAnsi"/>
          <w:b/>
          <w:bCs/>
        </w:rPr>
        <w:t>6</w:t>
      </w:r>
      <w:r w:rsidRPr="00275AA1">
        <w:rPr>
          <w:rFonts w:ascii="Cambria" w:hAnsi="Cambria" w:cstheme="minorHAnsi"/>
          <w:b/>
          <w:bCs/>
        </w:rPr>
        <w:t>.</w:t>
      </w:r>
    </w:p>
    <w:p w14:paraId="79D1A23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A49E063"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7F323B42" w14:textId="1FC77E1C"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C1DF6">
        <w:rPr>
          <w:rFonts w:ascii="Cambria" w:hAnsi="Cambria" w:cstheme="minorHAnsi"/>
          <w:b/>
          <w:bCs/>
          <w:sz w:val="22"/>
          <w:szCs w:val="22"/>
        </w:rPr>
        <w:t>0</w:t>
      </w:r>
      <w:r w:rsidR="00105EEC">
        <w:rPr>
          <w:rFonts w:ascii="Cambria" w:hAnsi="Cambria" w:cstheme="minorHAnsi"/>
          <w:b/>
          <w:bCs/>
          <w:sz w:val="22"/>
          <w:szCs w:val="22"/>
        </w:rPr>
        <w:t>4</w:t>
      </w:r>
      <w:r w:rsidRPr="00275AA1">
        <w:rPr>
          <w:rFonts w:ascii="Cambria" w:hAnsi="Cambria" w:cstheme="minorHAnsi"/>
          <w:b/>
          <w:bCs/>
          <w:sz w:val="22"/>
          <w:szCs w:val="22"/>
        </w:rPr>
        <w:t>/202</w:t>
      </w:r>
      <w:r w:rsidR="001C1DF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45185893"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520AD42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047979FE"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4349C3F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FF09C0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4C9E673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3EAD5D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131A74A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8FA9CC2"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415CBA1C"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1D5C92ED"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5000" w:type="pct"/>
        <w:tblCellMar>
          <w:left w:w="70" w:type="dxa"/>
          <w:right w:w="70" w:type="dxa"/>
        </w:tblCellMar>
        <w:tblLook w:val="04A0" w:firstRow="1" w:lastRow="0" w:firstColumn="1" w:lastColumn="0" w:noHBand="0" w:noVBand="1"/>
      </w:tblPr>
      <w:tblGrid>
        <w:gridCol w:w="648"/>
        <w:gridCol w:w="4038"/>
        <w:gridCol w:w="651"/>
        <w:gridCol w:w="688"/>
        <w:gridCol w:w="1416"/>
        <w:gridCol w:w="2792"/>
      </w:tblGrid>
      <w:tr w:rsidR="00BA7F0B" w14:paraId="6EBC1808" w14:textId="77777777" w:rsidTr="00BA7F0B">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037D3DE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1973" w:type="pct"/>
            <w:tcBorders>
              <w:top w:val="single" w:sz="4" w:space="0" w:color="auto"/>
              <w:left w:val="nil"/>
              <w:bottom w:val="single" w:sz="4" w:space="0" w:color="auto"/>
              <w:right w:val="single" w:sz="4" w:space="0" w:color="auto"/>
            </w:tcBorders>
            <w:noWrap/>
            <w:vAlign w:val="center"/>
            <w:hideMark/>
          </w:tcPr>
          <w:p w14:paraId="76BC9C6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3CC94BA6"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168018A"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692" w:type="pct"/>
            <w:tcBorders>
              <w:top w:val="single" w:sz="4" w:space="0" w:color="auto"/>
              <w:left w:val="nil"/>
              <w:bottom w:val="single" w:sz="4" w:space="0" w:color="auto"/>
              <w:right w:val="single" w:sz="4" w:space="0" w:color="auto"/>
            </w:tcBorders>
          </w:tcPr>
          <w:p w14:paraId="5E0FC3A1"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MARCA</w:t>
            </w:r>
          </w:p>
        </w:tc>
        <w:tc>
          <w:tcPr>
            <w:tcW w:w="1364" w:type="pct"/>
            <w:tcBorders>
              <w:top w:val="single" w:sz="4" w:space="0" w:color="auto"/>
              <w:left w:val="single" w:sz="4" w:space="0" w:color="auto"/>
              <w:bottom w:val="single" w:sz="4" w:space="0" w:color="auto"/>
              <w:right w:val="single" w:sz="4" w:space="0" w:color="auto"/>
            </w:tcBorders>
            <w:noWrap/>
            <w:vAlign w:val="center"/>
            <w:hideMark/>
          </w:tcPr>
          <w:p w14:paraId="1DD0CFAE"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A7F0B" w14:paraId="019BCD9C" w14:textId="77777777" w:rsidTr="00BA7F0B">
        <w:trPr>
          <w:trHeight w:val="903"/>
        </w:trPr>
        <w:tc>
          <w:tcPr>
            <w:tcW w:w="317" w:type="pct"/>
            <w:tcBorders>
              <w:top w:val="nil"/>
              <w:left w:val="single" w:sz="4" w:space="0" w:color="auto"/>
              <w:bottom w:val="single" w:sz="4" w:space="0" w:color="auto"/>
              <w:right w:val="single" w:sz="4" w:space="0" w:color="auto"/>
            </w:tcBorders>
            <w:noWrap/>
            <w:vAlign w:val="center"/>
            <w:hideMark/>
          </w:tcPr>
          <w:p w14:paraId="40F2D23C"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1973" w:type="pct"/>
            <w:tcBorders>
              <w:top w:val="nil"/>
              <w:left w:val="nil"/>
              <w:bottom w:val="single" w:sz="4" w:space="0" w:color="auto"/>
              <w:right w:val="nil"/>
            </w:tcBorders>
            <w:vAlign w:val="center"/>
            <w:hideMark/>
          </w:tcPr>
          <w:p w14:paraId="3E780DDB" w14:textId="77777777" w:rsidR="00BA7F0B" w:rsidRDefault="00BA7F0B">
            <w:pPr>
              <w:widowControl/>
              <w:suppressAutoHyphens w:val="0"/>
              <w:spacing w:line="256" w:lineRule="auto"/>
              <w:jc w:val="both"/>
              <w:rPr>
                <w:rFonts w:ascii="Cambria" w:eastAsia="Times New Roman" w:hAnsi="Cambria" w:cs="Arial"/>
                <w:color w:val="000000"/>
                <w:kern w:val="0"/>
                <w:lang w:val="en-US" w:eastAsia="pt-BR"/>
              </w:rPr>
            </w:pPr>
          </w:p>
        </w:tc>
        <w:tc>
          <w:tcPr>
            <w:tcW w:w="318" w:type="pct"/>
            <w:tcBorders>
              <w:top w:val="nil"/>
              <w:left w:val="single" w:sz="4" w:space="0" w:color="auto"/>
              <w:bottom w:val="single" w:sz="4" w:space="0" w:color="auto"/>
              <w:right w:val="single" w:sz="4" w:space="0" w:color="auto"/>
            </w:tcBorders>
            <w:noWrap/>
            <w:vAlign w:val="center"/>
            <w:hideMark/>
          </w:tcPr>
          <w:p w14:paraId="1EB85E08"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336" w:type="pct"/>
            <w:tcBorders>
              <w:top w:val="nil"/>
              <w:left w:val="nil"/>
              <w:bottom w:val="single" w:sz="4" w:space="0" w:color="auto"/>
              <w:right w:val="single" w:sz="4" w:space="0" w:color="auto"/>
            </w:tcBorders>
            <w:noWrap/>
            <w:vAlign w:val="center"/>
            <w:hideMark/>
          </w:tcPr>
          <w:p w14:paraId="21FC19B9"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692" w:type="pct"/>
            <w:tcBorders>
              <w:top w:val="single" w:sz="4" w:space="0" w:color="auto"/>
              <w:left w:val="nil"/>
              <w:bottom w:val="single" w:sz="4" w:space="0" w:color="auto"/>
              <w:right w:val="single" w:sz="4" w:space="0" w:color="auto"/>
            </w:tcBorders>
          </w:tcPr>
          <w:p w14:paraId="5F738640"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center"/>
            <w:hideMark/>
          </w:tcPr>
          <w:p w14:paraId="6DF2405B"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A7F0B" w14:paraId="22F37FE4" w14:textId="77777777" w:rsidTr="00BA7F0B">
        <w:trPr>
          <w:trHeight w:val="294"/>
        </w:trPr>
        <w:tc>
          <w:tcPr>
            <w:tcW w:w="317" w:type="pct"/>
            <w:tcBorders>
              <w:top w:val="nil"/>
              <w:left w:val="single" w:sz="4" w:space="0" w:color="auto"/>
              <w:bottom w:val="single" w:sz="4" w:space="0" w:color="auto"/>
              <w:right w:val="single" w:sz="4" w:space="0" w:color="auto"/>
            </w:tcBorders>
            <w:noWrap/>
            <w:vAlign w:val="bottom"/>
            <w:hideMark/>
          </w:tcPr>
          <w:p w14:paraId="512B9889"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973" w:type="pct"/>
            <w:tcBorders>
              <w:top w:val="nil"/>
              <w:left w:val="nil"/>
              <w:bottom w:val="single" w:sz="4" w:space="0" w:color="auto"/>
              <w:right w:val="nil"/>
            </w:tcBorders>
            <w:noWrap/>
            <w:vAlign w:val="bottom"/>
            <w:hideMark/>
          </w:tcPr>
          <w:p w14:paraId="1087A8D3"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F64588E"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336" w:type="pct"/>
            <w:tcBorders>
              <w:top w:val="nil"/>
              <w:left w:val="nil"/>
              <w:bottom w:val="single" w:sz="4" w:space="0" w:color="auto"/>
              <w:right w:val="single" w:sz="4" w:space="0" w:color="auto"/>
            </w:tcBorders>
            <w:noWrap/>
            <w:vAlign w:val="bottom"/>
            <w:hideMark/>
          </w:tcPr>
          <w:p w14:paraId="07A61861"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692" w:type="pct"/>
            <w:tcBorders>
              <w:top w:val="single" w:sz="4" w:space="0" w:color="auto"/>
              <w:left w:val="nil"/>
              <w:bottom w:val="single" w:sz="4" w:space="0" w:color="auto"/>
              <w:right w:val="single" w:sz="4" w:space="0" w:color="auto"/>
            </w:tcBorders>
          </w:tcPr>
          <w:p w14:paraId="0A01FE15" w14:textId="77777777" w:rsidR="00BA7F0B" w:rsidRDefault="00BA7F0B">
            <w:pPr>
              <w:widowControl/>
              <w:suppressAutoHyphens w:val="0"/>
              <w:spacing w:line="256" w:lineRule="auto"/>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bottom"/>
            <w:hideMark/>
          </w:tcPr>
          <w:p w14:paraId="097D31FD"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727E2484" w14:textId="7E20169E" w:rsidR="004854B5" w:rsidRPr="004854B5" w:rsidRDefault="004854B5" w:rsidP="004854B5">
      <w:pPr>
        <w:numPr>
          <w:ilvl w:val="0"/>
          <w:numId w:val="42"/>
        </w:numPr>
        <w:tabs>
          <w:tab w:val="left" w:pos="298"/>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Os preços ofertados são para pagamento em até </w:t>
      </w:r>
      <w:r w:rsidRPr="004854B5">
        <w:rPr>
          <w:rFonts w:ascii="Cambria" w:eastAsia="Times New Roman" w:hAnsi="Cambria" w:cs="Calibri"/>
          <w:sz w:val="24"/>
          <w:szCs w:val="24"/>
          <w:u w:val="single"/>
          <w:lang w:eastAsia="pt-BR"/>
        </w:rPr>
        <w:t>30 (trinta) dias</w:t>
      </w:r>
      <w:r w:rsidRPr="004854B5">
        <w:rPr>
          <w:rFonts w:ascii="Cambria" w:eastAsia="Times New Roman" w:hAnsi="Cambria" w:cs="Calibri"/>
          <w:sz w:val="24"/>
          <w:szCs w:val="24"/>
          <w:lang w:eastAsia="pt-BR"/>
        </w:rPr>
        <w:t xml:space="preserve">, contados do recebimento definitivo dos </w:t>
      </w:r>
      <w:r w:rsidR="00C12DEE">
        <w:rPr>
          <w:rFonts w:ascii="Cambria" w:eastAsia="Times New Roman" w:hAnsi="Cambria" w:cs="Calibri"/>
          <w:sz w:val="24"/>
          <w:szCs w:val="24"/>
          <w:lang w:eastAsia="pt-BR"/>
        </w:rPr>
        <w:t>SERVIÇOS</w:t>
      </w:r>
      <w:r w:rsidRPr="004854B5">
        <w:rPr>
          <w:rFonts w:ascii="Cambria" w:eastAsia="Times New Roman" w:hAnsi="Cambria" w:cs="Calibri"/>
          <w:sz w:val="24"/>
          <w:szCs w:val="24"/>
          <w:lang w:eastAsia="pt-BR"/>
        </w:rPr>
        <w:t xml:space="preserve"> pela unidade requisitante. Nos preços estão inclusas todas as despesas com o fornecimento, inclusive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embalagens,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fretes,</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descarregamento,</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tributos,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encargos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todas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demais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despesas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e/ou</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descontos que porventura possam recair sobre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fornecimento.</w:t>
      </w:r>
    </w:p>
    <w:p w14:paraId="6C4BE239" w14:textId="77777777" w:rsidR="004854B5" w:rsidRPr="004854B5" w:rsidRDefault="004854B5" w:rsidP="004854B5">
      <w:pPr>
        <w:numPr>
          <w:ilvl w:val="0"/>
          <w:numId w:val="42"/>
        </w:numPr>
        <w:tabs>
          <w:tab w:val="left" w:pos="286"/>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4854B5">
        <w:rPr>
          <w:rFonts w:ascii="Cambria" w:eastAsia="Times New Roman" w:hAnsi="Cambria" w:cs="Calibri"/>
          <w:spacing w:val="-4"/>
          <w:sz w:val="24"/>
          <w:szCs w:val="24"/>
          <w:lang w:eastAsia="pt-BR"/>
        </w:rPr>
        <w:t xml:space="preserve"> </w:t>
      </w:r>
      <w:r w:rsidRPr="004854B5">
        <w:rPr>
          <w:rFonts w:ascii="Cambria" w:eastAsia="Times New Roman" w:hAnsi="Cambria" w:cs="Calibri"/>
          <w:sz w:val="24"/>
          <w:szCs w:val="24"/>
          <w:lang w:eastAsia="pt-BR"/>
        </w:rPr>
        <w:t>equivalente.</w:t>
      </w:r>
    </w:p>
    <w:p w14:paraId="363291BB" w14:textId="77777777" w:rsidR="004854B5" w:rsidRPr="004854B5" w:rsidRDefault="004854B5" w:rsidP="004854B5">
      <w:pPr>
        <w:numPr>
          <w:ilvl w:val="0"/>
          <w:numId w:val="42"/>
        </w:numPr>
        <w:tabs>
          <w:tab w:val="left" w:pos="286"/>
        </w:tabs>
        <w:suppressAutoHyphens w:val="0"/>
        <w:autoSpaceDE w:val="0"/>
        <w:spacing w:line="276" w:lineRule="auto"/>
        <w:ind w:hanging="148"/>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de validade da proposta é de </w:t>
      </w:r>
      <w:r w:rsidRPr="004854B5">
        <w:rPr>
          <w:rFonts w:ascii="Cambria" w:eastAsia="Times New Roman" w:hAnsi="Cambria" w:cs="Calibri"/>
          <w:sz w:val="24"/>
          <w:szCs w:val="24"/>
          <w:u w:val="single"/>
          <w:lang w:eastAsia="pt-BR"/>
        </w:rPr>
        <w:t>60 (sessenta) dias</w:t>
      </w:r>
      <w:r w:rsidRPr="004854B5">
        <w:rPr>
          <w:rFonts w:ascii="Cambria" w:eastAsia="Times New Roman" w:hAnsi="Cambria" w:cs="Calibri"/>
          <w:sz w:val="24"/>
          <w:szCs w:val="24"/>
          <w:lang w:eastAsia="pt-BR"/>
        </w:rPr>
        <w:t>, contados do recebimento definitivo do</w:t>
      </w:r>
      <w:r w:rsidRPr="004854B5">
        <w:rPr>
          <w:rFonts w:ascii="Cambria" w:eastAsia="Times New Roman" w:hAnsi="Cambria" w:cs="Calibri"/>
          <w:spacing w:val="-16"/>
          <w:sz w:val="24"/>
          <w:szCs w:val="24"/>
          <w:lang w:eastAsia="pt-BR"/>
        </w:rPr>
        <w:t xml:space="preserve"> </w:t>
      </w:r>
      <w:r w:rsidRPr="004854B5">
        <w:rPr>
          <w:rFonts w:ascii="Cambria" w:eastAsia="Times New Roman" w:hAnsi="Cambria" w:cs="Calibri"/>
          <w:sz w:val="24"/>
          <w:szCs w:val="24"/>
          <w:lang w:eastAsia="pt-BR"/>
        </w:rPr>
        <w:t>objeto.</w:t>
      </w:r>
    </w:p>
    <w:p w14:paraId="4D0D7180" w14:textId="6CF72F8C" w:rsidR="004854B5" w:rsidRPr="004854B5" w:rsidRDefault="004854B5" w:rsidP="004854B5">
      <w:pPr>
        <w:numPr>
          <w:ilvl w:val="0"/>
          <w:numId w:val="42"/>
        </w:numPr>
        <w:tabs>
          <w:tab w:val="left" w:pos="291"/>
          <w:tab w:val="left" w:pos="5273"/>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para entrega dos </w:t>
      </w:r>
      <w:r w:rsidR="00C12DEE">
        <w:rPr>
          <w:rFonts w:ascii="Cambria" w:eastAsia="Times New Roman" w:hAnsi="Cambria" w:cs="Calibri"/>
          <w:sz w:val="24"/>
          <w:szCs w:val="24"/>
          <w:lang w:eastAsia="pt-BR"/>
        </w:rPr>
        <w:t>serviços</w:t>
      </w:r>
      <w:r w:rsidRPr="004854B5">
        <w:rPr>
          <w:rFonts w:ascii="Cambria" w:eastAsia="Times New Roman" w:hAnsi="Cambria" w:cs="Calibri"/>
          <w:sz w:val="24"/>
          <w:szCs w:val="24"/>
          <w:lang w:eastAsia="pt-BR"/>
        </w:rPr>
        <w:t xml:space="preserve"> é de no máximo </w:t>
      </w:r>
      <w:r w:rsidR="00A86720">
        <w:rPr>
          <w:rFonts w:ascii="Cambria" w:eastAsia="Times New Roman" w:hAnsi="Cambria" w:cs="Calibri"/>
          <w:sz w:val="24"/>
          <w:szCs w:val="24"/>
          <w:lang w:eastAsia="pt-BR"/>
        </w:rPr>
        <w:t>10</w:t>
      </w:r>
      <w:r w:rsidRPr="004854B5">
        <w:rPr>
          <w:rFonts w:ascii="Cambria" w:eastAsia="Times New Roman" w:hAnsi="Cambria" w:cs="Calibri"/>
          <w:sz w:val="24"/>
          <w:szCs w:val="24"/>
          <w:lang w:eastAsia="pt-BR"/>
        </w:rPr>
        <w:t xml:space="preserve"> (d</w:t>
      </w:r>
      <w:r w:rsidR="00A86720">
        <w:rPr>
          <w:rFonts w:ascii="Cambria" w:eastAsia="Times New Roman" w:hAnsi="Cambria" w:cs="Calibri"/>
          <w:sz w:val="24"/>
          <w:szCs w:val="24"/>
          <w:lang w:eastAsia="pt-BR"/>
        </w:rPr>
        <w:t>ez</w:t>
      </w:r>
      <w:r w:rsidRPr="004854B5">
        <w:rPr>
          <w:rFonts w:ascii="Cambria" w:eastAsia="Times New Roman" w:hAnsi="Cambria" w:cs="Calibri"/>
          <w:sz w:val="24"/>
          <w:szCs w:val="24"/>
          <w:lang w:eastAsia="pt-BR"/>
        </w:rPr>
        <w:t xml:space="preserve">) dias, </w:t>
      </w:r>
      <w:r w:rsidRPr="004854B5">
        <w:rPr>
          <w:rFonts w:ascii="Cambria" w:eastAsia="Times New Roman" w:hAnsi="Cambria" w:cs="Arial"/>
          <w:sz w:val="24"/>
          <w:szCs w:val="24"/>
          <w:lang w:eastAsia="pt-BR"/>
        </w:rPr>
        <w:t>contados a partir do recebimento da solicitação do Departamento de Compras ou do Departamento de Saúde Municipal</w:t>
      </w:r>
      <w:r w:rsidRPr="004854B5">
        <w:rPr>
          <w:rFonts w:ascii="Cambria" w:eastAsia="Times New Roman" w:hAnsi="Cambria" w:cs="Calibri"/>
          <w:sz w:val="24"/>
          <w:szCs w:val="24"/>
          <w:lang w:eastAsia="pt-BR"/>
        </w:rPr>
        <w:t>. A solicitação de despesa dará origem ao formulário Ordem de Compra que reproduzirá os elementos constantes no pedido e, após assinado, comporá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processo.</w:t>
      </w:r>
    </w:p>
    <w:p w14:paraId="5D98CF89"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2A1EAED8"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17C808AE" w14:textId="4A5E98F4"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001B221"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0C1BA1AA"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3"/>
          <w:footerReference w:type="default" r:id="rId74"/>
          <w:pgSz w:w="11906" w:h="16838"/>
          <w:pgMar w:top="1134" w:right="962" w:bottom="851" w:left="851" w:header="851" w:footer="340" w:gutter="0"/>
          <w:cols w:space="720"/>
          <w:docGrid w:linePitch="299"/>
        </w:sectPr>
      </w:pPr>
    </w:p>
    <w:p w14:paraId="1B15AC09"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9758E5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1DE36F5D" w14:textId="3008AFD0"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A04EA">
        <w:rPr>
          <w:rFonts w:ascii="Cambria" w:hAnsi="Cambria" w:cstheme="minorHAnsi"/>
          <w:b/>
        </w:rPr>
        <w:t>0</w:t>
      </w:r>
      <w:r w:rsidR="00105EEC">
        <w:rPr>
          <w:rFonts w:ascii="Cambria" w:hAnsi="Cambria" w:cstheme="minorHAnsi"/>
          <w:b/>
        </w:rPr>
        <w:t>4</w:t>
      </w:r>
      <w:r w:rsidRPr="00275AA1">
        <w:rPr>
          <w:rFonts w:ascii="Cambria" w:hAnsi="Cambria" w:cstheme="minorHAnsi"/>
          <w:b/>
        </w:rPr>
        <w:t>/202</w:t>
      </w:r>
      <w:r w:rsidR="004A04EA">
        <w:rPr>
          <w:rFonts w:ascii="Cambria" w:hAnsi="Cambria" w:cstheme="minorHAnsi"/>
          <w:b/>
        </w:rPr>
        <w:t>6</w:t>
      </w:r>
    </w:p>
    <w:p w14:paraId="3933F3A4" w14:textId="77777777" w:rsidR="002C4806" w:rsidRPr="00275AA1" w:rsidRDefault="002C4806" w:rsidP="002C4806">
      <w:pPr>
        <w:spacing w:line="276" w:lineRule="auto"/>
        <w:jc w:val="both"/>
        <w:rPr>
          <w:rFonts w:ascii="Cambria" w:hAnsi="Cambria"/>
          <w:b/>
        </w:rPr>
      </w:pPr>
    </w:p>
    <w:p w14:paraId="19169E8A"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13CCE44F" w14:textId="77777777" w:rsidR="002C4806" w:rsidRPr="00275AA1" w:rsidRDefault="002C4806" w:rsidP="002C4806">
      <w:pPr>
        <w:spacing w:line="276" w:lineRule="auto"/>
        <w:jc w:val="both"/>
        <w:rPr>
          <w:rFonts w:ascii="Cambria" w:hAnsi="Cambria"/>
          <w:b/>
          <w:bCs/>
        </w:rPr>
      </w:pPr>
    </w:p>
    <w:p w14:paraId="365F6BD0"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05B7DE7C"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79DEFF4E"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7AF53F61" w14:textId="77777777" w:rsidR="002C4806" w:rsidRPr="00275AA1" w:rsidRDefault="002C4806" w:rsidP="002C4806">
      <w:pPr>
        <w:spacing w:line="276" w:lineRule="auto"/>
        <w:jc w:val="both"/>
        <w:rPr>
          <w:rFonts w:ascii="Cambria" w:hAnsi="Cambria"/>
          <w:color w:val="000000"/>
        </w:rPr>
      </w:pPr>
    </w:p>
    <w:p w14:paraId="2D8D69BF" w14:textId="77777777" w:rsidR="002C4806" w:rsidRPr="00275AA1" w:rsidRDefault="002C4806" w:rsidP="002C4806">
      <w:pPr>
        <w:spacing w:line="276" w:lineRule="auto"/>
        <w:jc w:val="both"/>
        <w:rPr>
          <w:rFonts w:ascii="Cambria" w:hAnsi="Cambria"/>
          <w:color w:val="000000"/>
        </w:rPr>
      </w:pPr>
    </w:p>
    <w:p w14:paraId="251E8175"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E591A68" w14:textId="77777777" w:rsidR="002C4806" w:rsidRPr="00275AA1" w:rsidRDefault="002C4806" w:rsidP="002C4806">
      <w:pPr>
        <w:spacing w:line="276" w:lineRule="auto"/>
        <w:jc w:val="both"/>
        <w:rPr>
          <w:rFonts w:ascii="Cambria" w:hAnsi="Cambria" w:cstheme="minorHAnsi"/>
          <w:color w:val="000000"/>
        </w:rPr>
      </w:pPr>
    </w:p>
    <w:p w14:paraId="5B56C466"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AB954DF" w14:textId="77777777" w:rsidR="002C4806" w:rsidRPr="00275AA1" w:rsidRDefault="002C4806" w:rsidP="002C4806">
      <w:pPr>
        <w:spacing w:line="276" w:lineRule="auto"/>
        <w:jc w:val="both"/>
        <w:rPr>
          <w:rFonts w:ascii="Cambria" w:hAnsi="Cambria" w:cstheme="minorHAnsi"/>
          <w:color w:val="000000"/>
        </w:rPr>
      </w:pPr>
    </w:p>
    <w:p w14:paraId="22F9C45B"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62EEACA0" w14:textId="77777777" w:rsidR="002C4806" w:rsidRPr="00275AA1" w:rsidRDefault="002C4806" w:rsidP="002C4806">
      <w:pPr>
        <w:spacing w:line="276" w:lineRule="auto"/>
        <w:jc w:val="both"/>
        <w:rPr>
          <w:rFonts w:ascii="Cambria" w:hAnsi="Cambria" w:cstheme="minorHAnsi"/>
          <w:color w:val="000000"/>
        </w:rPr>
      </w:pPr>
    </w:p>
    <w:p w14:paraId="7961609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27C3ABB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89E848A"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144F507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1CDBC4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0CBC65E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29E29A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78B0EA9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624BDE2"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3A9559E6" w14:textId="77777777" w:rsidR="002C4806" w:rsidRPr="00275AA1" w:rsidRDefault="002C4806" w:rsidP="00DE3935">
      <w:pPr>
        <w:spacing w:line="276" w:lineRule="auto"/>
        <w:ind w:left="284"/>
        <w:jc w:val="both"/>
        <w:rPr>
          <w:rFonts w:ascii="Cambria" w:hAnsi="Cambria" w:cstheme="minorHAnsi"/>
          <w:color w:val="000000"/>
        </w:rPr>
      </w:pPr>
    </w:p>
    <w:p w14:paraId="0EA69B62"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28A3B560" w14:textId="77777777" w:rsidR="003909DE" w:rsidRPr="003909DE" w:rsidRDefault="003909DE" w:rsidP="003909DE">
      <w:pPr>
        <w:pStyle w:val="PargrafodaLista"/>
        <w:rPr>
          <w:rFonts w:ascii="Cambria" w:hAnsi="Cambria" w:cstheme="minorHAnsi"/>
          <w:color w:val="000000"/>
          <w:sz w:val="22"/>
          <w:szCs w:val="22"/>
        </w:rPr>
      </w:pPr>
    </w:p>
    <w:p w14:paraId="2B71F540"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DDA55C4"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4C191EE9"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C3C142"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42DA016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4074B325"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8096D67"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7CB6F5E3"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1203EDC5" w14:textId="77777777" w:rsidR="002C4806" w:rsidRPr="00275AA1" w:rsidRDefault="002C4806" w:rsidP="00DE3935">
      <w:pPr>
        <w:spacing w:line="276" w:lineRule="auto"/>
        <w:ind w:left="284"/>
        <w:jc w:val="both"/>
        <w:rPr>
          <w:rFonts w:ascii="Cambria" w:hAnsi="Cambria" w:cstheme="minorHAnsi"/>
          <w:b/>
          <w:color w:val="000000"/>
          <w:u w:val="single"/>
        </w:rPr>
      </w:pPr>
    </w:p>
    <w:p w14:paraId="3BC54C0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B034C0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87FF41" w14:textId="33FC17AB"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B740B5">
            <w:rPr>
              <w:rFonts w:ascii="Cambria" w:hAnsi="Cambria" w:cstheme="minorHAnsi"/>
              <w:bCs/>
              <w:sz w:val="22"/>
              <w:szCs w:val="22"/>
            </w:rPr>
            <w:t>0</w:t>
          </w:r>
          <w:r w:rsidR="00105EEC">
            <w:rPr>
              <w:rFonts w:ascii="Cambria" w:hAnsi="Cambria" w:cstheme="minorHAnsi"/>
              <w:bCs/>
              <w:sz w:val="22"/>
              <w:szCs w:val="22"/>
            </w:rPr>
            <w:t>4</w:t>
          </w:r>
          <w:r w:rsidR="00B740B5">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44585D98"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0D0B6929" w14:textId="77777777" w:rsidR="002C4806" w:rsidRPr="00275AA1" w:rsidRDefault="002C4806" w:rsidP="002C4806">
      <w:pPr>
        <w:spacing w:line="276" w:lineRule="auto"/>
        <w:jc w:val="both"/>
        <w:rPr>
          <w:rFonts w:ascii="Cambria" w:hAnsi="Cambria" w:cstheme="minorHAnsi"/>
          <w:b/>
          <w:color w:val="000000"/>
          <w:u w:val="single"/>
        </w:rPr>
      </w:pPr>
    </w:p>
    <w:p w14:paraId="09CE14AD" w14:textId="77777777" w:rsidR="002C4806" w:rsidRPr="00275AA1" w:rsidRDefault="002C4806" w:rsidP="002C4806">
      <w:pPr>
        <w:spacing w:line="276" w:lineRule="auto"/>
        <w:jc w:val="both"/>
        <w:rPr>
          <w:rFonts w:ascii="Cambria" w:hAnsi="Cambria" w:cstheme="minorHAnsi"/>
          <w:b/>
          <w:color w:val="000000"/>
          <w:u w:val="single"/>
        </w:rPr>
      </w:pPr>
    </w:p>
    <w:p w14:paraId="41FBEEF7"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A04EA">
        <w:rPr>
          <w:rFonts w:ascii="Cambria" w:hAnsi="Cambria" w:cstheme="minorHAnsi"/>
        </w:rPr>
        <w:t>6</w:t>
      </w:r>
      <w:r w:rsidRPr="00275AA1">
        <w:rPr>
          <w:rFonts w:ascii="Cambria" w:hAnsi="Cambria" w:cstheme="minorHAnsi"/>
        </w:rPr>
        <w:t>.</w:t>
      </w:r>
    </w:p>
    <w:p w14:paraId="790B437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4027D584" w14:textId="77777777" w:rsidR="002C4806" w:rsidRPr="00275AA1" w:rsidRDefault="002C4806" w:rsidP="002C4806">
      <w:pPr>
        <w:spacing w:line="276" w:lineRule="auto"/>
        <w:jc w:val="both"/>
        <w:rPr>
          <w:rFonts w:ascii="Cambria" w:hAnsi="Cambria" w:cstheme="minorHAnsi"/>
        </w:rPr>
      </w:pPr>
    </w:p>
    <w:p w14:paraId="53370617" w14:textId="77777777" w:rsidR="002C4806" w:rsidRPr="00275AA1" w:rsidRDefault="002C4806" w:rsidP="002C4806">
      <w:pPr>
        <w:spacing w:line="276" w:lineRule="auto"/>
        <w:jc w:val="both"/>
        <w:rPr>
          <w:rFonts w:ascii="Cambria" w:hAnsi="Cambria" w:cstheme="minorHAnsi"/>
        </w:rPr>
      </w:pPr>
    </w:p>
    <w:p w14:paraId="00F171BB" w14:textId="77777777" w:rsidR="002C4806" w:rsidRPr="00275AA1" w:rsidRDefault="002C4806" w:rsidP="002C4806">
      <w:pPr>
        <w:spacing w:line="276" w:lineRule="auto"/>
        <w:jc w:val="both"/>
        <w:rPr>
          <w:rFonts w:ascii="Cambria" w:hAnsi="Cambria" w:cstheme="minorHAnsi"/>
        </w:rPr>
      </w:pPr>
    </w:p>
    <w:p w14:paraId="49A4D073"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2DDAA7D"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1CE25321" w14:textId="77777777" w:rsidR="002C4806" w:rsidRPr="00275AA1" w:rsidRDefault="002C4806" w:rsidP="002C4806">
      <w:pPr>
        <w:spacing w:line="276" w:lineRule="auto"/>
        <w:jc w:val="both"/>
        <w:rPr>
          <w:rFonts w:ascii="Cambria" w:hAnsi="Cambria" w:cstheme="minorHAnsi"/>
          <w:b/>
        </w:rPr>
      </w:pPr>
    </w:p>
    <w:p w14:paraId="319BEB09" w14:textId="77777777" w:rsidR="002C4806" w:rsidRPr="00275AA1" w:rsidRDefault="002C4806" w:rsidP="002C4806">
      <w:pPr>
        <w:spacing w:line="276" w:lineRule="auto"/>
        <w:jc w:val="both"/>
        <w:rPr>
          <w:rFonts w:ascii="Cambria" w:hAnsi="Cambria" w:cstheme="minorHAnsi"/>
          <w:b/>
        </w:rPr>
      </w:pPr>
    </w:p>
    <w:p w14:paraId="45948E23" w14:textId="77777777" w:rsidR="002C4806" w:rsidRPr="00275AA1" w:rsidRDefault="002C4806" w:rsidP="002C4806">
      <w:pPr>
        <w:spacing w:line="276" w:lineRule="auto"/>
        <w:jc w:val="both"/>
        <w:rPr>
          <w:rFonts w:ascii="Cambria" w:hAnsi="Cambria" w:cstheme="minorHAnsi"/>
          <w:b/>
        </w:rPr>
      </w:pPr>
    </w:p>
    <w:p w14:paraId="6F1DB4B2" w14:textId="77777777" w:rsidR="002C4806" w:rsidRPr="00275AA1" w:rsidRDefault="002C4806" w:rsidP="002C4806">
      <w:pPr>
        <w:spacing w:line="276" w:lineRule="auto"/>
        <w:jc w:val="both"/>
        <w:rPr>
          <w:rFonts w:ascii="Cambria" w:hAnsi="Cambria" w:cstheme="minorHAnsi"/>
          <w:b/>
        </w:rPr>
      </w:pPr>
    </w:p>
    <w:p w14:paraId="61AA04A7" w14:textId="77777777" w:rsidR="002C4806" w:rsidRPr="00275AA1" w:rsidRDefault="002C4806" w:rsidP="002C4806">
      <w:pPr>
        <w:spacing w:line="276" w:lineRule="auto"/>
        <w:jc w:val="both"/>
        <w:rPr>
          <w:rFonts w:ascii="Cambria" w:hAnsi="Cambria" w:cstheme="minorHAnsi"/>
          <w:b/>
        </w:rPr>
      </w:pPr>
    </w:p>
    <w:p w14:paraId="52815B66" w14:textId="77777777" w:rsidR="002C4806" w:rsidRPr="00275AA1" w:rsidRDefault="002C4806" w:rsidP="002C4806">
      <w:pPr>
        <w:spacing w:line="276" w:lineRule="auto"/>
        <w:jc w:val="both"/>
        <w:rPr>
          <w:rFonts w:ascii="Cambria" w:hAnsi="Cambria" w:cstheme="minorHAnsi"/>
          <w:b/>
        </w:rPr>
      </w:pPr>
    </w:p>
    <w:p w14:paraId="479C4500" w14:textId="77777777" w:rsidR="002C4806" w:rsidRPr="00275AA1" w:rsidRDefault="002C4806" w:rsidP="002C4806">
      <w:pPr>
        <w:spacing w:line="276" w:lineRule="auto"/>
        <w:jc w:val="both"/>
        <w:rPr>
          <w:rFonts w:ascii="Cambria" w:hAnsi="Cambria" w:cstheme="minorHAnsi"/>
          <w:b/>
        </w:rPr>
      </w:pPr>
    </w:p>
    <w:p w14:paraId="510FEEE2" w14:textId="77777777" w:rsidR="002C4806" w:rsidRPr="00275AA1" w:rsidRDefault="002C4806" w:rsidP="002C4806">
      <w:pPr>
        <w:spacing w:line="276" w:lineRule="auto"/>
        <w:jc w:val="both"/>
        <w:rPr>
          <w:rFonts w:ascii="Cambria" w:hAnsi="Cambria" w:cstheme="minorHAnsi"/>
          <w:b/>
        </w:rPr>
      </w:pPr>
    </w:p>
    <w:p w14:paraId="39FE2E68" w14:textId="77777777" w:rsidR="001C1DF6" w:rsidRDefault="001C1DF6">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6B4C44CB" w14:textId="76266504"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67F800C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3042B4D3" w14:textId="77777777" w:rsidR="00AE138E" w:rsidRDefault="00AE138E" w:rsidP="00D35538">
      <w:pPr>
        <w:pStyle w:val="Subttulo"/>
        <w:tabs>
          <w:tab w:val="left" w:pos="9072"/>
        </w:tabs>
        <w:ind w:right="-1"/>
        <w:rPr>
          <w:rFonts w:ascii="Cambria" w:hAnsi="Cambria" w:cs="Arial"/>
          <w:i w:val="0"/>
          <w:sz w:val="22"/>
          <w:szCs w:val="22"/>
        </w:rPr>
      </w:pPr>
    </w:p>
    <w:p w14:paraId="0A1FD706" w14:textId="4D5C6D12"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4A04EA">
        <w:rPr>
          <w:rFonts w:ascii="Cambria" w:hAnsi="Cambria" w:cs="Arial"/>
          <w:i w:val="0"/>
          <w:sz w:val="22"/>
          <w:szCs w:val="22"/>
        </w:rPr>
        <w:t>0</w:t>
      </w:r>
      <w:r w:rsidR="008E4907">
        <w:rPr>
          <w:rFonts w:ascii="Cambria" w:hAnsi="Cambria" w:cs="Arial"/>
          <w:i w:val="0"/>
          <w:sz w:val="22"/>
          <w:szCs w:val="22"/>
        </w:rPr>
        <w:t>4</w:t>
      </w:r>
      <w:r w:rsidRPr="00D35538">
        <w:rPr>
          <w:rFonts w:ascii="Cambria" w:hAnsi="Cambria" w:cs="Arial"/>
          <w:i w:val="0"/>
          <w:sz w:val="22"/>
          <w:szCs w:val="22"/>
        </w:rPr>
        <w:t>/202</w:t>
      </w:r>
      <w:r w:rsidR="004A04EA">
        <w:rPr>
          <w:rFonts w:ascii="Cambria" w:hAnsi="Cambria" w:cs="Arial"/>
          <w:i w:val="0"/>
          <w:sz w:val="22"/>
          <w:szCs w:val="22"/>
        </w:rPr>
        <w:t>6</w:t>
      </w:r>
      <w:r w:rsidR="005A078B">
        <w:rPr>
          <w:rFonts w:ascii="Cambria" w:hAnsi="Cambria" w:cs="Arial"/>
          <w:i w:val="0"/>
          <w:sz w:val="22"/>
          <w:szCs w:val="22"/>
        </w:rPr>
        <w:t>.</w:t>
      </w:r>
    </w:p>
    <w:p w14:paraId="0288C8E4"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548F7FC9"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20261B44"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70F0B0A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5CB501C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271221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DA4049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8517E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976BBD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B11425C"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02B84AF"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308E0F6F"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54F2D157"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4A04EA">
        <w:rPr>
          <w:rFonts w:ascii="Cambria" w:hAnsi="Cambria" w:cs="Arial"/>
          <w:sz w:val="22"/>
          <w:szCs w:val="22"/>
        </w:rPr>
        <w:t>6</w:t>
      </w:r>
      <w:r w:rsidRPr="00D35538">
        <w:rPr>
          <w:rFonts w:ascii="Cambria" w:hAnsi="Cambria" w:cs="Arial"/>
          <w:sz w:val="22"/>
          <w:szCs w:val="22"/>
        </w:rPr>
        <w:t>.</w:t>
      </w:r>
    </w:p>
    <w:p w14:paraId="0255E368"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3401B65E"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0BE06B9"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514B821" w14:textId="77777777" w:rsidR="00D35538" w:rsidRDefault="00D35538" w:rsidP="00D116A6">
      <w:pPr>
        <w:widowControl/>
        <w:suppressAutoHyphens w:val="0"/>
        <w:autoSpaceDN/>
        <w:jc w:val="center"/>
        <w:textAlignment w:val="auto"/>
        <w:rPr>
          <w:rFonts w:ascii="Cambria" w:hAnsi="Cambria" w:cs="Arial"/>
          <w:b/>
          <w:u w:val="single"/>
        </w:rPr>
      </w:pPr>
    </w:p>
    <w:p w14:paraId="78761E6D" w14:textId="23173D57" w:rsidR="006B46AC" w:rsidRPr="00C74A9B"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EBBFCE" w14:textId="4D98E63B" w:rsidR="00B740B5" w:rsidRPr="00392827" w:rsidRDefault="00B740B5" w:rsidP="00B740B5">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752A0E7C" w14:textId="77777777" w:rsidR="00560BCD" w:rsidRDefault="00560BCD" w:rsidP="00560BCD">
      <w:pPr>
        <w:overflowPunct w:val="0"/>
        <w:autoSpaceDE w:val="0"/>
        <w:adjustRightInd w:val="0"/>
        <w:spacing w:line="276" w:lineRule="auto"/>
        <w:jc w:val="center"/>
        <w:rPr>
          <w:rFonts w:ascii="Cambria" w:hAnsi="Cambria" w:cs="Arial"/>
          <w:b/>
          <w:bCs/>
        </w:rPr>
      </w:pPr>
    </w:p>
    <w:p w14:paraId="697AA447" w14:textId="77777777" w:rsidR="00B740B5" w:rsidRPr="00275AA1" w:rsidRDefault="00B740B5" w:rsidP="00560BCD">
      <w:pPr>
        <w:overflowPunct w:val="0"/>
        <w:autoSpaceDE w:val="0"/>
        <w:adjustRightInd w:val="0"/>
        <w:spacing w:line="276" w:lineRule="auto"/>
        <w:jc w:val="center"/>
        <w:rPr>
          <w:rFonts w:ascii="Cambria" w:hAnsi="Cambria" w:cs="Arial"/>
          <w:b/>
          <w:bCs/>
        </w:rPr>
      </w:pPr>
    </w:p>
    <w:p w14:paraId="20FD341A"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2CC48A09"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0AF044C7" w14:textId="77777777" w:rsidR="002C4806" w:rsidRPr="00275AA1" w:rsidRDefault="002C4806" w:rsidP="002C4806">
      <w:pPr>
        <w:spacing w:before="10" w:after="10" w:line="276" w:lineRule="auto"/>
        <w:jc w:val="both"/>
        <w:rPr>
          <w:rFonts w:ascii="Cambria" w:hAnsi="Cambria" w:cs="Arial"/>
          <w:b/>
          <w:bCs/>
          <w:color w:val="000000" w:themeColor="text1"/>
        </w:rPr>
      </w:pPr>
    </w:p>
    <w:p w14:paraId="3E8B410A" w14:textId="6CB1C130"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C74A9B">
        <w:rPr>
          <w:rFonts w:ascii="Cambria" w:hAnsi="Cambria" w:cs="Arial"/>
          <w:bCs/>
          <w:color w:val="000000" w:themeColor="text1"/>
        </w:rPr>
        <w:t>0</w:t>
      </w:r>
      <w:r w:rsidR="00C74A9B" w:rsidRPr="00C74A9B">
        <w:rPr>
          <w:rFonts w:ascii="Cambria" w:hAnsi="Cambria" w:cs="Arial"/>
          <w:bCs/>
          <w:color w:val="000000" w:themeColor="text1"/>
        </w:rPr>
        <w:t>0</w:t>
      </w:r>
      <w:r w:rsidR="00FB20AC">
        <w:rPr>
          <w:rFonts w:ascii="Cambria" w:hAnsi="Cambria" w:cs="Arial"/>
          <w:bCs/>
          <w:color w:val="000000" w:themeColor="text1"/>
        </w:rPr>
        <w:t>7</w:t>
      </w:r>
      <w:r w:rsidR="00351D61" w:rsidRPr="00C74A9B">
        <w:rPr>
          <w:rFonts w:ascii="Cambria" w:hAnsi="Cambria" w:cs="Arial"/>
          <w:bCs/>
          <w:color w:val="000000" w:themeColor="text1"/>
        </w:rPr>
        <w:t>/</w:t>
      </w:r>
      <w:r w:rsidR="00351D61" w:rsidRPr="00560BCD">
        <w:rPr>
          <w:rFonts w:ascii="Cambria" w:hAnsi="Cambria" w:cs="Arial"/>
          <w:bCs/>
        </w:rPr>
        <w:t>202</w:t>
      </w:r>
      <w:r w:rsidR="004A04EA">
        <w:rPr>
          <w:rFonts w:ascii="Cambria" w:hAnsi="Cambria" w:cs="Arial"/>
          <w:bCs/>
        </w:rPr>
        <w:t>6</w:t>
      </w:r>
      <w:r w:rsidRPr="00560BCD">
        <w:rPr>
          <w:rFonts w:ascii="Cambria" w:hAnsi="Cambria" w:cs="Arial"/>
          <w:bCs/>
        </w:rPr>
        <w:t>)</w:t>
      </w:r>
    </w:p>
    <w:p w14:paraId="7F4ADFB1" w14:textId="77777777" w:rsidR="002C4806" w:rsidRPr="00560BCD" w:rsidRDefault="002C4806" w:rsidP="002C4806">
      <w:pPr>
        <w:spacing w:before="10" w:after="10" w:line="276" w:lineRule="auto"/>
        <w:jc w:val="both"/>
        <w:rPr>
          <w:rFonts w:ascii="Cambria" w:hAnsi="Cambria" w:cs="Arial"/>
          <w:bCs/>
        </w:rPr>
      </w:pPr>
    </w:p>
    <w:p w14:paraId="767478F1" w14:textId="7BBF28EC"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6B46AC">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6D50A843" w14:textId="77777777" w:rsidR="002C4806" w:rsidRPr="00275AA1" w:rsidRDefault="002C4806" w:rsidP="002C4806">
      <w:pPr>
        <w:pStyle w:val="Prembulo"/>
        <w:spacing w:before="10" w:after="10" w:line="276" w:lineRule="auto"/>
        <w:rPr>
          <w:rFonts w:ascii="Cambria" w:hAnsi="Cambria"/>
          <w:bCs w:val="0"/>
          <w:sz w:val="22"/>
          <w:szCs w:val="22"/>
        </w:rPr>
      </w:pPr>
    </w:p>
    <w:p w14:paraId="4A541623" w14:textId="51BF6DB9"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B740B5" w:rsidRPr="00C74A9B">
        <w:rPr>
          <w:rFonts w:ascii="Cambria" w:eastAsia="Arial" w:hAnsi="Cambria" w:cs="Arial"/>
          <w:color w:val="000000" w:themeColor="text1"/>
          <w:sz w:val="22"/>
          <w:szCs w:val="22"/>
        </w:rPr>
        <w:t>0</w:t>
      </w:r>
      <w:r w:rsidR="00E3563A">
        <w:rPr>
          <w:rFonts w:ascii="Cambria" w:eastAsia="Arial" w:hAnsi="Cambria" w:cs="Arial"/>
          <w:color w:val="000000" w:themeColor="text1"/>
          <w:sz w:val="22"/>
          <w:szCs w:val="22"/>
        </w:rPr>
        <w:t>7</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B740B5">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75"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4A04EA">
        <w:rPr>
          <w:rFonts w:ascii="Cambria" w:eastAsia="Arial" w:hAnsi="Cambria" w:cs="Arial"/>
          <w:i/>
          <w:iCs/>
          <w:sz w:val="22"/>
          <w:szCs w:val="22"/>
        </w:rPr>
        <w:t>0</w:t>
      </w:r>
      <w:r w:rsidR="008E4907">
        <w:rPr>
          <w:rFonts w:ascii="Cambria" w:eastAsia="Arial" w:hAnsi="Cambria" w:cs="Arial"/>
          <w:i/>
          <w:iCs/>
          <w:sz w:val="22"/>
          <w:szCs w:val="22"/>
        </w:rPr>
        <w:t>4</w:t>
      </w:r>
      <w:r w:rsidR="00762CAC" w:rsidRPr="005951AD">
        <w:rPr>
          <w:rFonts w:ascii="Cambria" w:eastAsia="Arial" w:hAnsi="Cambria" w:cs="Arial"/>
          <w:i/>
          <w:iCs/>
          <w:sz w:val="22"/>
          <w:szCs w:val="22"/>
        </w:rPr>
        <w:t>/202</w:t>
      </w:r>
      <w:r w:rsidR="004A04E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16E22A0A"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7D7375A1"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6"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55F43F48" w14:textId="69087039" w:rsidR="00C74A9B" w:rsidRPr="00C74A9B" w:rsidRDefault="003140B9" w:rsidP="00C74A9B">
      <w:pPr>
        <w:pStyle w:val="Nivel2"/>
        <w:numPr>
          <w:ilvl w:val="1"/>
          <w:numId w:val="41"/>
        </w:numPr>
        <w:spacing w:before="10" w:after="10"/>
        <w:rPr>
          <w:rFonts w:ascii="Cambria" w:hAnsi="Cambria"/>
          <w:sz w:val="22"/>
          <w:szCs w:val="22"/>
        </w:rPr>
      </w:pPr>
      <w:r w:rsidRPr="00510B1A">
        <w:rPr>
          <w:rFonts w:ascii="Cambria" w:hAnsi="Cambria"/>
          <w:color w:val="000000" w:themeColor="text1"/>
          <w:sz w:val="22"/>
          <w:szCs w:val="22"/>
        </w:rPr>
        <w:t>O</w:t>
      </w:r>
      <w:r w:rsidR="006D7B28" w:rsidRPr="00510B1A">
        <w:rPr>
          <w:rFonts w:ascii="Cambria" w:hAnsi="Cambria"/>
          <w:color w:val="000000" w:themeColor="text1"/>
          <w:sz w:val="22"/>
          <w:szCs w:val="22"/>
        </w:rPr>
        <w:t xml:space="preserve"> objeto do presente instrumento é para </w:t>
      </w:r>
      <w:r w:rsidR="00C74A9B" w:rsidRPr="00C74A9B">
        <w:rPr>
          <w:rFonts w:ascii="Cambria" w:hAnsi="Cambria"/>
          <w:bCs/>
          <w:color w:val="000000" w:themeColor="text1"/>
          <w:sz w:val="22"/>
          <w:szCs w:val="22"/>
          <w:lang w:val="x-none"/>
        </w:rPr>
        <w:t xml:space="preserve">contratação de empresa especializada para prestação de serviços de manutenção preventiva e corretiva, incluindo calibração, de equipamentos médico-hospitalares, odontológicos e de fisioterapia, destinados às unidades de saúde do município de </w:t>
      </w:r>
      <w:r w:rsidR="00701D33">
        <w:rPr>
          <w:rFonts w:ascii="Cambria" w:hAnsi="Cambria"/>
          <w:bCs/>
          <w:color w:val="000000" w:themeColor="text1"/>
          <w:sz w:val="22"/>
          <w:szCs w:val="22"/>
        </w:rPr>
        <w:t>S</w:t>
      </w:r>
      <w:r w:rsidR="00C74A9B" w:rsidRPr="00C74A9B">
        <w:rPr>
          <w:rFonts w:ascii="Cambria" w:hAnsi="Cambria"/>
          <w:bCs/>
          <w:color w:val="000000" w:themeColor="text1"/>
          <w:sz w:val="22"/>
          <w:szCs w:val="22"/>
          <w:lang w:val="x-none"/>
        </w:rPr>
        <w:t xml:space="preserve">anto </w:t>
      </w:r>
      <w:r w:rsidR="00701D33">
        <w:rPr>
          <w:rFonts w:ascii="Cambria" w:hAnsi="Cambria"/>
          <w:bCs/>
          <w:color w:val="000000" w:themeColor="text1"/>
          <w:sz w:val="22"/>
          <w:szCs w:val="22"/>
        </w:rPr>
        <w:t>I</w:t>
      </w:r>
      <w:proofErr w:type="spellStart"/>
      <w:r w:rsidR="00C74A9B" w:rsidRPr="00C74A9B">
        <w:rPr>
          <w:rFonts w:ascii="Cambria" w:hAnsi="Cambria"/>
          <w:bCs/>
          <w:color w:val="000000" w:themeColor="text1"/>
          <w:sz w:val="22"/>
          <w:szCs w:val="22"/>
          <w:lang w:val="x-none"/>
        </w:rPr>
        <w:t>nácio</w:t>
      </w:r>
      <w:proofErr w:type="spellEnd"/>
      <w:r w:rsidR="00C74A9B" w:rsidRPr="00C74A9B">
        <w:rPr>
          <w:rFonts w:ascii="Cambria" w:hAnsi="Cambria"/>
          <w:bCs/>
          <w:color w:val="000000" w:themeColor="text1"/>
          <w:sz w:val="22"/>
          <w:szCs w:val="22"/>
          <w:lang w:val="x-none"/>
        </w:rPr>
        <w:t>-</w:t>
      </w:r>
      <w:r w:rsidR="00B6691D">
        <w:rPr>
          <w:rFonts w:ascii="Cambria" w:hAnsi="Cambria"/>
          <w:bCs/>
          <w:color w:val="000000" w:themeColor="text1"/>
          <w:sz w:val="22"/>
          <w:szCs w:val="22"/>
          <w:lang w:val="x-none"/>
        </w:rPr>
        <w:t>PR</w:t>
      </w:r>
      <w:r w:rsidR="00C74A9B" w:rsidRPr="00C74A9B">
        <w:rPr>
          <w:rFonts w:ascii="Cambria" w:hAnsi="Cambria"/>
          <w:bCs/>
          <w:color w:val="000000" w:themeColor="text1"/>
          <w:sz w:val="22"/>
          <w:szCs w:val="22"/>
          <w:lang w:val="x-none"/>
        </w:rPr>
        <w:t xml:space="preserve">, compreendendo </w:t>
      </w:r>
      <w:r w:rsidR="00B6691D">
        <w:rPr>
          <w:rFonts w:ascii="Cambria" w:hAnsi="Cambria"/>
          <w:bCs/>
          <w:color w:val="000000" w:themeColor="text1"/>
          <w:sz w:val="22"/>
          <w:szCs w:val="22"/>
          <w:lang w:val="x-none"/>
        </w:rPr>
        <w:t>UBS</w:t>
      </w:r>
      <w:r w:rsidR="00C74A9B" w:rsidRPr="00C74A9B">
        <w:rPr>
          <w:rFonts w:ascii="Cambria" w:hAnsi="Cambria"/>
          <w:bCs/>
          <w:color w:val="000000" w:themeColor="text1"/>
          <w:sz w:val="22"/>
          <w:szCs w:val="22"/>
          <w:lang w:val="x-none"/>
        </w:rPr>
        <w:t xml:space="preserve"> </w:t>
      </w:r>
      <w:proofErr w:type="spellStart"/>
      <w:r w:rsidR="00B6691D">
        <w:rPr>
          <w:rFonts w:ascii="Cambria" w:hAnsi="Cambria"/>
          <w:bCs/>
          <w:color w:val="000000" w:themeColor="text1"/>
          <w:sz w:val="22"/>
          <w:szCs w:val="22"/>
          <w:lang w:val="x-none"/>
        </w:rPr>
        <w:t>N</w:t>
      </w:r>
      <w:r w:rsidR="00C74A9B" w:rsidRPr="00C74A9B">
        <w:rPr>
          <w:rFonts w:ascii="Cambria" w:hAnsi="Cambria"/>
          <w:bCs/>
          <w:color w:val="000000" w:themeColor="text1"/>
          <w:sz w:val="22"/>
          <w:szCs w:val="22"/>
          <w:lang w:val="x-none"/>
        </w:rPr>
        <w:t>isete</w:t>
      </w:r>
      <w:proofErr w:type="spellEnd"/>
      <w:r w:rsidR="00C74A9B" w:rsidRPr="00C74A9B">
        <w:rPr>
          <w:rFonts w:ascii="Cambria" w:hAnsi="Cambria"/>
          <w:bCs/>
          <w:color w:val="000000" w:themeColor="text1"/>
          <w:sz w:val="22"/>
          <w:szCs w:val="22"/>
          <w:lang w:val="x-none"/>
        </w:rPr>
        <w:t xml:space="preserve"> </w:t>
      </w:r>
      <w:r w:rsidR="00B6691D">
        <w:rPr>
          <w:rFonts w:ascii="Cambria" w:hAnsi="Cambria"/>
          <w:bCs/>
          <w:color w:val="000000" w:themeColor="text1"/>
          <w:sz w:val="22"/>
          <w:szCs w:val="22"/>
          <w:lang w:val="x-none"/>
        </w:rPr>
        <w:t>A</w:t>
      </w:r>
      <w:r w:rsidR="00C74A9B" w:rsidRPr="00C74A9B">
        <w:rPr>
          <w:rFonts w:ascii="Cambria" w:hAnsi="Cambria"/>
          <w:bCs/>
          <w:color w:val="000000" w:themeColor="text1"/>
          <w:sz w:val="22"/>
          <w:szCs w:val="22"/>
          <w:lang w:val="x-none"/>
        </w:rPr>
        <w:t xml:space="preserve">lves, </w:t>
      </w:r>
      <w:r w:rsidR="00B6691D">
        <w:rPr>
          <w:rFonts w:ascii="Cambria" w:hAnsi="Cambria"/>
          <w:bCs/>
          <w:color w:val="000000" w:themeColor="text1"/>
          <w:sz w:val="22"/>
          <w:szCs w:val="22"/>
          <w:lang w:val="x-none"/>
        </w:rPr>
        <w:t>UBS</w:t>
      </w:r>
      <w:r w:rsidR="00C74A9B" w:rsidRPr="00C74A9B">
        <w:rPr>
          <w:rFonts w:ascii="Cambria" w:hAnsi="Cambria"/>
          <w:bCs/>
          <w:color w:val="000000" w:themeColor="text1"/>
          <w:sz w:val="22"/>
          <w:szCs w:val="22"/>
          <w:lang w:val="x-none"/>
        </w:rPr>
        <w:t xml:space="preserve"> </w:t>
      </w:r>
      <w:r w:rsidR="00B6691D">
        <w:rPr>
          <w:rFonts w:ascii="Cambria" w:hAnsi="Cambria"/>
          <w:bCs/>
          <w:color w:val="000000" w:themeColor="text1"/>
          <w:sz w:val="22"/>
          <w:szCs w:val="22"/>
          <w:lang w:val="x-none"/>
        </w:rPr>
        <w:t>J</w:t>
      </w:r>
      <w:r w:rsidR="00C74A9B" w:rsidRPr="00C74A9B">
        <w:rPr>
          <w:rFonts w:ascii="Cambria" w:hAnsi="Cambria"/>
          <w:bCs/>
          <w:color w:val="000000" w:themeColor="text1"/>
          <w:sz w:val="22"/>
          <w:szCs w:val="22"/>
          <w:lang w:val="x-none"/>
        </w:rPr>
        <w:t xml:space="preserve">oão </w:t>
      </w:r>
      <w:r w:rsidR="00B6691D">
        <w:rPr>
          <w:rFonts w:ascii="Cambria" w:hAnsi="Cambria"/>
          <w:bCs/>
          <w:color w:val="000000" w:themeColor="text1"/>
          <w:sz w:val="22"/>
          <w:szCs w:val="22"/>
          <w:lang w:val="x-none"/>
        </w:rPr>
        <w:t>P</w:t>
      </w:r>
      <w:r w:rsidR="00C74A9B" w:rsidRPr="00C74A9B">
        <w:rPr>
          <w:rFonts w:ascii="Cambria" w:hAnsi="Cambria"/>
          <w:bCs/>
          <w:color w:val="000000" w:themeColor="text1"/>
          <w:sz w:val="22"/>
          <w:szCs w:val="22"/>
          <w:lang w:val="x-none"/>
        </w:rPr>
        <w:t xml:space="preserve">essoa, </w:t>
      </w:r>
      <w:r w:rsidR="00B6691D">
        <w:rPr>
          <w:rFonts w:ascii="Cambria" w:hAnsi="Cambria"/>
          <w:bCs/>
          <w:color w:val="000000" w:themeColor="text1"/>
          <w:sz w:val="22"/>
          <w:szCs w:val="22"/>
          <w:lang w:val="x-none"/>
        </w:rPr>
        <w:t>UBS</w:t>
      </w:r>
      <w:r w:rsidR="00C74A9B" w:rsidRPr="00C74A9B">
        <w:rPr>
          <w:rFonts w:ascii="Cambria" w:hAnsi="Cambria"/>
          <w:bCs/>
          <w:color w:val="000000" w:themeColor="text1"/>
          <w:sz w:val="22"/>
          <w:szCs w:val="22"/>
          <w:lang w:val="x-none"/>
        </w:rPr>
        <w:t xml:space="preserve"> </w:t>
      </w:r>
      <w:r w:rsidR="00B6691D">
        <w:rPr>
          <w:rFonts w:ascii="Cambria" w:hAnsi="Cambria"/>
          <w:bCs/>
          <w:color w:val="000000" w:themeColor="text1"/>
          <w:sz w:val="22"/>
          <w:szCs w:val="22"/>
          <w:lang w:val="x-none"/>
        </w:rPr>
        <w:t>C</w:t>
      </w:r>
      <w:r w:rsidR="00C74A9B" w:rsidRPr="00C74A9B">
        <w:rPr>
          <w:rFonts w:ascii="Cambria" w:hAnsi="Cambria"/>
          <w:bCs/>
          <w:color w:val="000000" w:themeColor="text1"/>
          <w:sz w:val="22"/>
          <w:szCs w:val="22"/>
          <w:lang w:val="x-none"/>
        </w:rPr>
        <w:t xml:space="preserve">entral e </w:t>
      </w:r>
      <w:r w:rsidR="00B6691D">
        <w:rPr>
          <w:rFonts w:ascii="Cambria" w:hAnsi="Cambria"/>
          <w:bCs/>
          <w:color w:val="000000" w:themeColor="text1"/>
          <w:sz w:val="22"/>
          <w:szCs w:val="22"/>
          <w:lang w:val="x-none"/>
        </w:rPr>
        <w:t>P</w:t>
      </w:r>
      <w:r w:rsidR="00C74A9B" w:rsidRPr="00C74A9B">
        <w:rPr>
          <w:rFonts w:ascii="Cambria" w:hAnsi="Cambria"/>
          <w:bCs/>
          <w:color w:val="000000" w:themeColor="text1"/>
          <w:sz w:val="22"/>
          <w:szCs w:val="22"/>
          <w:lang w:val="x-none"/>
        </w:rPr>
        <w:t xml:space="preserve">ronto </w:t>
      </w:r>
      <w:r w:rsidR="00B6691D">
        <w:rPr>
          <w:rFonts w:ascii="Cambria" w:hAnsi="Cambria"/>
          <w:bCs/>
          <w:color w:val="000000" w:themeColor="text1"/>
          <w:sz w:val="22"/>
          <w:szCs w:val="22"/>
          <w:lang w:val="x-none"/>
        </w:rPr>
        <w:t>A</w:t>
      </w:r>
      <w:r w:rsidR="00C74A9B" w:rsidRPr="00C74A9B">
        <w:rPr>
          <w:rFonts w:ascii="Cambria" w:hAnsi="Cambria"/>
          <w:bCs/>
          <w:color w:val="000000" w:themeColor="text1"/>
          <w:sz w:val="22"/>
          <w:szCs w:val="22"/>
          <w:lang w:val="x-none"/>
        </w:rPr>
        <w:t>tendimento 24 horas, pelo período de 12 (doze) meses, conforme especificações e quantitativos descritos neste termo de referência.</w:t>
      </w:r>
    </w:p>
    <w:p w14:paraId="02C2112C" w14:textId="77777777" w:rsidR="002C4806" w:rsidRPr="00510B1A" w:rsidRDefault="002C4806" w:rsidP="00510B1A">
      <w:pPr>
        <w:pStyle w:val="Nivel2"/>
        <w:spacing w:before="10" w:after="10"/>
        <w:ind w:left="567" w:firstLine="0"/>
        <w:rPr>
          <w:rFonts w:ascii="Cambria" w:hAnsi="Cambria"/>
          <w:sz w:val="22"/>
          <w:szCs w:val="22"/>
        </w:rPr>
      </w:pPr>
    </w:p>
    <w:tbl>
      <w:tblPr>
        <w:tblW w:w="5000" w:type="pct"/>
        <w:tblCellMar>
          <w:left w:w="70" w:type="dxa"/>
          <w:right w:w="70" w:type="dxa"/>
        </w:tblCellMar>
        <w:tblLook w:val="04A0" w:firstRow="1" w:lastRow="0" w:firstColumn="1" w:lastColumn="0" w:noHBand="0" w:noVBand="1"/>
      </w:tblPr>
      <w:tblGrid>
        <w:gridCol w:w="648"/>
        <w:gridCol w:w="4382"/>
        <w:gridCol w:w="651"/>
        <w:gridCol w:w="688"/>
        <w:gridCol w:w="1639"/>
        <w:gridCol w:w="2225"/>
      </w:tblGrid>
      <w:tr w:rsidR="00A86720" w:rsidRPr="00F27779" w14:paraId="40C267F9" w14:textId="77777777" w:rsidTr="00A86720">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A19766F"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141" w:type="pct"/>
            <w:tcBorders>
              <w:top w:val="single" w:sz="4" w:space="0" w:color="auto"/>
              <w:left w:val="nil"/>
              <w:bottom w:val="single" w:sz="4" w:space="0" w:color="auto"/>
              <w:right w:val="single" w:sz="4" w:space="0" w:color="auto"/>
            </w:tcBorders>
            <w:noWrap/>
            <w:vAlign w:val="center"/>
            <w:hideMark/>
          </w:tcPr>
          <w:p w14:paraId="6DE17C0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7E602B79"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A70C8CD"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801" w:type="pct"/>
            <w:tcBorders>
              <w:top w:val="single" w:sz="4" w:space="0" w:color="auto"/>
              <w:left w:val="nil"/>
              <w:bottom w:val="single" w:sz="4" w:space="0" w:color="auto"/>
              <w:right w:val="single" w:sz="4" w:space="0" w:color="auto"/>
            </w:tcBorders>
          </w:tcPr>
          <w:p w14:paraId="63D4467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1087" w:type="pct"/>
            <w:tcBorders>
              <w:top w:val="single" w:sz="4" w:space="0" w:color="auto"/>
              <w:left w:val="single" w:sz="4" w:space="0" w:color="auto"/>
              <w:bottom w:val="single" w:sz="4" w:space="0" w:color="auto"/>
              <w:right w:val="single" w:sz="4" w:space="0" w:color="auto"/>
            </w:tcBorders>
            <w:noWrap/>
            <w:vAlign w:val="center"/>
            <w:hideMark/>
          </w:tcPr>
          <w:p w14:paraId="619F8BC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A86720" w:rsidRPr="00F27779" w14:paraId="34868A46" w14:textId="77777777" w:rsidTr="00A86720">
        <w:trPr>
          <w:trHeight w:val="903"/>
        </w:trPr>
        <w:tc>
          <w:tcPr>
            <w:tcW w:w="317" w:type="pct"/>
            <w:tcBorders>
              <w:top w:val="nil"/>
              <w:left w:val="single" w:sz="4" w:space="0" w:color="auto"/>
              <w:bottom w:val="single" w:sz="4" w:space="0" w:color="auto"/>
              <w:right w:val="single" w:sz="4" w:space="0" w:color="auto"/>
            </w:tcBorders>
            <w:noWrap/>
            <w:vAlign w:val="center"/>
            <w:hideMark/>
          </w:tcPr>
          <w:p w14:paraId="7D1BA002"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141" w:type="pct"/>
            <w:tcBorders>
              <w:top w:val="nil"/>
              <w:left w:val="nil"/>
              <w:bottom w:val="single" w:sz="4" w:space="0" w:color="auto"/>
              <w:right w:val="nil"/>
            </w:tcBorders>
            <w:vAlign w:val="center"/>
            <w:hideMark/>
          </w:tcPr>
          <w:p w14:paraId="27D663CA" w14:textId="77777777" w:rsidR="00A86720" w:rsidRPr="003140B9" w:rsidRDefault="00A86720" w:rsidP="006341C3">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66BF07FC"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9A232F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801" w:type="pct"/>
            <w:tcBorders>
              <w:top w:val="single" w:sz="4" w:space="0" w:color="auto"/>
              <w:left w:val="nil"/>
              <w:bottom w:val="single" w:sz="4" w:space="0" w:color="auto"/>
              <w:right w:val="single" w:sz="4" w:space="0" w:color="auto"/>
            </w:tcBorders>
          </w:tcPr>
          <w:p w14:paraId="6E897D66"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center"/>
            <w:hideMark/>
          </w:tcPr>
          <w:p w14:paraId="2B9CAC30"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A86720" w:rsidRPr="00F27779" w14:paraId="69AB3427" w14:textId="77777777" w:rsidTr="00A86720">
        <w:trPr>
          <w:trHeight w:val="294"/>
        </w:trPr>
        <w:tc>
          <w:tcPr>
            <w:tcW w:w="317" w:type="pct"/>
            <w:tcBorders>
              <w:top w:val="nil"/>
              <w:left w:val="single" w:sz="4" w:space="0" w:color="auto"/>
              <w:bottom w:val="single" w:sz="4" w:space="0" w:color="auto"/>
              <w:right w:val="single" w:sz="4" w:space="0" w:color="auto"/>
            </w:tcBorders>
            <w:noWrap/>
            <w:vAlign w:val="bottom"/>
            <w:hideMark/>
          </w:tcPr>
          <w:p w14:paraId="28737B4B"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141" w:type="pct"/>
            <w:tcBorders>
              <w:top w:val="nil"/>
              <w:left w:val="nil"/>
              <w:bottom w:val="single" w:sz="4" w:space="0" w:color="auto"/>
              <w:right w:val="nil"/>
            </w:tcBorders>
            <w:noWrap/>
            <w:vAlign w:val="bottom"/>
            <w:hideMark/>
          </w:tcPr>
          <w:p w14:paraId="714DBA3E"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DEEE019"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6017F76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801" w:type="pct"/>
            <w:tcBorders>
              <w:top w:val="single" w:sz="4" w:space="0" w:color="auto"/>
              <w:left w:val="nil"/>
              <w:bottom w:val="single" w:sz="4" w:space="0" w:color="auto"/>
              <w:right w:val="single" w:sz="4" w:space="0" w:color="auto"/>
            </w:tcBorders>
          </w:tcPr>
          <w:p w14:paraId="127BC9FF"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bottom"/>
            <w:hideMark/>
          </w:tcPr>
          <w:p w14:paraId="3200F45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67FCA7FD" w14:textId="77777777" w:rsidR="00D07C52" w:rsidRPr="00275AA1" w:rsidRDefault="00D07C52" w:rsidP="00D07C52">
      <w:pPr>
        <w:pStyle w:val="Nivel2"/>
        <w:spacing w:before="10" w:after="10"/>
        <w:ind w:left="567" w:firstLine="0"/>
        <w:rPr>
          <w:rFonts w:ascii="Cambria" w:hAnsi="Cambria"/>
          <w:sz w:val="22"/>
          <w:szCs w:val="22"/>
        </w:rPr>
      </w:pPr>
    </w:p>
    <w:p w14:paraId="62C57D5C"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4D67143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067EEA4F"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4DEF7CE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77970666"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lastRenderedPageBreak/>
        <w:t>Eventuais anexos dos documentos supracitados.</w:t>
      </w:r>
    </w:p>
    <w:p w14:paraId="77DD7382" w14:textId="77777777" w:rsidR="002C4806" w:rsidRPr="00275AA1" w:rsidRDefault="002C4806" w:rsidP="002C4806">
      <w:pPr>
        <w:pStyle w:val="Nivel3"/>
        <w:spacing w:before="10" w:after="10"/>
        <w:ind w:left="879"/>
        <w:rPr>
          <w:rFonts w:ascii="Cambria" w:hAnsi="Cambria"/>
          <w:sz w:val="22"/>
          <w:szCs w:val="22"/>
          <w:lang w:val="x-none"/>
        </w:rPr>
      </w:pPr>
    </w:p>
    <w:p w14:paraId="05A5373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E431B1C"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7"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5F73BF83"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7686E339"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2FC7EB5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8" w:anchor="art92" w:history="1">
        <w:r w:rsidRPr="00275AA1">
          <w:rPr>
            <w:rStyle w:val="Hyperlink"/>
            <w:rFonts w:ascii="Cambria" w:hAnsi="Cambria"/>
            <w:sz w:val="22"/>
            <w:szCs w:val="22"/>
          </w:rPr>
          <w:t>art. 92, IV, VII e XVIII)</w:t>
        </w:r>
      </w:hyperlink>
    </w:p>
    <w:p w14:paraId="239CE065" w14:textId="18008A1C" w:rsidR="002C4806" w:rsidRPr="00275AA1" w:rsidRDefault="00F25D28" w:rsidP="00F25D28">
      <w:pPr>
        <w:pStyle w:val="Nivel2"/>
        <w:spacing w:before="10" w:after="10"/>
        <w:ind w:left="927" w:firstLine="0"/>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54595077" w14:textId="77777777" w:rsidR="002C4806" w:rsidRPr="00275AA1" w:rsidRDefault="002C4806" w:rsidP="002C4806">
      <w:pPr>
        <w:pStyle w:val="Nivel2"/>
        <w:spacing w:before="10" w:after="10"/>
        <w:ind w:left="567" w:firstLine="0"/>
        <w:rPr>
          <w:rFonts w:ascii="Cambria" w:hAnsi="Cambria"/>
          <w:sz w:val="22"/>
          <w:szCs w:val="22"/>
        </w:rPr>
      </w:pPr>
    </w:p>
    <w:p w14:paraId="0170D3E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607E0342" w14:textId="29CDEF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4.1.     </w:t>
      </w:r>
      <w:r w:rsidR="002C4806" w:rsidRPr="00C67DAC">
        <w:rPr>
          <w:rFonts w:ascii="Cambria" w:hAnsi="Cambria"/>
          <w:color w:val="auto"/>
          <w:sz w:val="22"/>
          <w:szCs w:val="22"/>
        </w:rPr>
        <w:t>Não será admitida a subcontratação do objeto contratual.</w:t>
      </w:r>
    </w:p>
    <w:p w14:paraId="5D4FD99C"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5B5C2AC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79E2372F" w14:textId="0DEFE9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5.1.         </w:t>
      </w:r>
      <w:r w:rsidR="002C4806" w:rsidRPr="00C67DAC">
        <w:rPr>
          <w:rFonts w:ascii="Cambria" w:hAnsi="Cambria"/>
          <w:color w:val="auto"/>
          <w:sz w:val="22"/>
          <w:szCs w:val="22"/>
        </w:rPr>
        <w:t xml:space="preserve"> valor total da contratação é de R$.......... (.....)</w:t>
      </w:r>
    </w:p>
    <w:p w14:paraId="766C01ED" w14:textId="4CD883BD" w:rsidR="002C4806" w:rsidRPr="00275AA1" w:rsidRDefault="00F25D28" w:rsidP="00F25D28">
      <w:pPr>
        <w:pStyle w:val="Nivel2"/>
        <w:spacing w:before="10" w:after="10"/>
        <w:ind w:left="0" w:firstLine="0"/>
        <w:rPr>
          <w:rFonts w:ascii="Cambria" w:hAnsi="Cambria"/>
          <w:sz w:val="22"/>
          <w:szCs w:val="22"/>
        </w:rPr>
      </w:pPr>
      <w:r>
        <w:rPr>
          <w:rFonts w:ascii="Cambria" w:hAnsi="Cambria"/>
          <w:sz w:val="22"/>
          <w:szCs w:val="22"/>
        </w:rPr>
        <w:t xml:space="preserve">           5.2.</w:t>
      </w:r>
      <w:r w:rsidR="00374A1F">
        <w:rPr>
          <w:rFonts w:ascii="Cambria" w:hAnsi="Cambria"/>
          <w:sz w:val="22"/>
          <w:szCs w:val="22"/>
        </w:rPr>
        <w:t xml:space="preserve">    </w:t>
      </w:r>
      <w:r>
        <w:rPr>
          <w:rFonts w:ascii="Cambria" w:hAnsi="Cambria"/>
          <w:sz w:val="22"/>
          <w:szCs w:val="22"/>
        </w:rPr>
        <w:t xml:space="preserve">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92EB0B" w14:textId="77777777" w:rsidR="002C4806" w:rsidRPr="00275AA1" w:rsidRDefault="002C4806" w:rsidP="002C4806">
      <w:pPr>
        <w:pStyle w:val="Nivel2"/>
        <w:spacing w:before="10" w:after="10"/>
        <w:ind w:left="567" w:firstLine="0"/>
        <w:rPr>
          <w:rFonts w:ascii="Cambria" w:hAnsi="Cambria"/>
          <w:sz w:val="22"/>
          <w:szCs w:val="22"/>
        </w:rPr>
      </w:pPr>
    </w:p>
    <w:p w14:paraId="274FC7E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9"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AB4F0FD" w14:textId="1294BE71" w:rsidR="002C4806" w:rsidRPr="00275AA1" w:rsidRDefault="00374A1F" w:rsidP="00374A1F">
      <w:pPr>
        <w:pStyle w:val="Nivel2"/>
        <w:spacing w:before="10" w:after="10"/>
        <w:ind w:left="360" w:firstLine="0"/>
        <w:rPr>
          <w:rFonts w:ascii="Cambria" w:hAnsi="Cambria"/>
          <w:sz w:val="22"/>
          <w:szCs w:val="22"/>
        </w:rPr>
      </w:pPr>
      <w:r>
        <w:rPr>
          <w:rFonts w:ascii="Cambria" w:hAnsi="Cambria"/>
          <w:sz w:val="22"/>
          <w:szCs w:val="22"/>
        </w:rPr>
        <w:t xml:space="preserve">       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4A8DEE5B" w14:textId="77777777" w:rsidR="002C4806" w:rsidRPr="00275AA1" w:rsidRDefault="002C4806" w:rsidP="002C4806">
      <w:pPr>
        <w:pStyle w:val="Nivel2"/>
        <w:spacing w:before="10" w:after="10"/>
        <w:ind w:left="567" w:firstLine="0"/>
        <w:rPr>
          <w:rFonts w:ascii="Cambria" w:hAnsi="Cambria"/>
          <w:sz w:val="22"/>
          <w:szCs w:val="22"/>
        </w:rPr>
      </w:pPr>
    </w:p>
    <w:p w14:paraId="41FDE7B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0" w:anchor="art92" w:history="1">
        <w:r w:rsidRPr="00275AA1">
          <w:rPr>
            <w:rStyle w:val="Hyperlink"/>
            <w:rFonts w:ascii="Cambria" w:hAnsi="Cambria"/>
            <w:sz w:val="22"/>
            <w:szCs w:val="22"/>
          </w:rPr>
          <w:t>art. 92, V)</w:t>
        </w:r>
      </w:hyperlink>
    </w:p>
    <w:p w14:paraId="44AFE67F" w14:textId="5595E269" w:rsidR="002C4806" w:rsidRPr="00275AA1" w:rsidRDefault="00374A1F" w:rsidP="00374A1F">
      <w:pPr>
        <w:pStyle w:val="Nivel2"/>
        <w:spacing w:before="10" w:after="10"/>
        <w:ind w:left="792"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2B2A6FC1" w14:textId="77777777" w:rsidR="002C4806" w:rsidRPr="00275AA1" w:rsidRDefault="002C4806" w:rsidP="002C4806">
      <w:pPr>
        <w:pStyle w:val="Nivel2"/>
        <w:spacing w:before="10" w:after="10"/>
        <w:ind w:left="567" w:firstLine="0"/>
        <w:rPr>
          <w:rFonts w:ascii="Cambria" w:hAnsi="Cambria"/>
          <w:sz w:val="22"/>
          <w:szCs w:val="22"/>
        </w:rPr>
      </w:pPr>
    </w:p>
    <w:p w14:paraId="160DFBE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1"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3184CC7E" w14:textId="31B8C13E" w:rsidR="002C4806" w:rsidRPr="00275AA1" w:rsidRDefault="00374A1F" w:rsidP="00374A1F">
      <w:pPr>
        <w:pStyle w:val="Nivel2"/>
        <w:spacing w:before="10" w:after="10"/>
        <w:ind w:left="0" w:firstLine="0"/>
        <w:rPr>
          <w:rFonts w:ascii="Cambria" w:hAnsi="Cambria"/>
          <w:b/>
          <w:bCs/>
          <w:sz w:val="22"/>
          <w:szCs w:val="22"/>
        </w:rPr>
      </w:pPr>
      <w:r>
        <w:rPr>
          <w:rFonts w:ascii="Cambria" w:hAnsi="Cambria"/>
          <w:sz w:val="22"/>
          <w:szCs w:val="22"/>
        </w:rPr>
        <w:t xml:space="preserve">8.1.  </w:t>
      </w:r>
      <w:r w:rsidR="00724EDB">
        <w:rPr>
          <w:rFonts w:ascii="Cambria" w:hAnsi="Cambria"/>
          <w:sz w:val="22"/>
          <w:szCs w:val="22"/>
        </w:rPr>
        <w:t xml:space="preserve"> </w:t>
      </w:r>
      <w:r w:rsidR="002C4806" w:rsidRPr="00275AA1">
        <w:rPr>
          <w:rFonts w:ascii="Cambria" w:hAnsi="Cambria"/>
          <w:sz w:val="22"/>
          <w:szCs w:val="22"/>
        </w:rPr>
        <w:t>São obrigações do Contratante:</w:t>
      </w:r>
    </w:p>
    <w:p w14:paraId="4EA5CAE0" w14:textId="3F4413CF"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 xml:space="preserve">8.2. </w:t>
      </w:r>
      <w:r w:rsidR="00724EDB">
        <w:rPr>
          <w:rFonts w:ascii="Cambria" w:hAnsi="Cambria"/>
          <w:sz w:val="22"/>
          <w:szCs w:val="22"/>
        </w:rPr>
        <w:t xml:space="preserve"> </w:t>
      </w:r>
      <w:r w:rsidR="002C4806" w:rsidRPr="00275AA1">
        <w:rPr>
          <w:rFonts w:ascii="Cambria" w:hAnsi="Cambria"/>
          <w:sz w:val="22"/>
          <w:szCs w:val="22"/>
        </w:rPr>
        <w:t>Exigir o cumprimento de todas as obrigações assumidas pelo Contratado, de acordo com o contrato e seus anexos;</w:t>
      </w:r>
    </w:p>
    <w:p w14:paraId="4964C9B1" w14:textId="2BF8F3B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8.3.</w:t>
      </w:r>
      <w:r w:rsidR="00724EDB">
        <w:rPr>
          <w:rFonts w:ascii="Cambria" w:hAnsi="Cambria"/>
          <w:sz w:val="22"/>
          <w:szCs w:val="22"/>
        </w:rPr>
        <w:t xml:space="preserve">  </w:t>
      </w:r>
      <w:r w:rsidR="002C4806" w:rsidRPr="00275AA1">
        <w:rPr>
          <w:rFonts w:ascii="Cambria" w:hAnsi="Cambria"/>
          <w:sz w:val="22"/>
          <w:szCs w:val="22"/>
        </w:rPr>
        <w:t>Receber o objeto no prazo e condições estabelecidas no Termo de Referência;</w:t>
      </w:r>
    </w:p>
    <w:p w14:paraId="3A9A6EBB" w14:textId="1DE62B40"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8.4.</w:t>
      </w:r>
      <w:r w:rsidR="00724EDB">
        <w:rPr>
          <w:rFonts w:ascii="Cambria" w:hAnsi="Cambria"/>
          <w:sz w:val="22"/>
          <w:szCs w:val="22"/>
        </w:rPr>
        <w:t xml:space="preserve">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5196D732" w14:textId="4E4A4726"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8.5.</w:t>
      </w:r>
      <w:r w:rsidR="00724EDB">
        <w:rPr>
          <w:rFonts w:ascii="Cambria" w:hAnsi="Cambria"/>
          <w:sz w:val="22"/>
          <w:szCs w:val="22"/>
        </w:rPr>
        <w:t xml:space="preserve">   </w:t>
      </w:r>
      <w:r w:rsidR="002C4806" w:rsidRPr="00275AA1">
        <w:rPr>
          <w:rFonts w:ascii="Cambria" w:hAnsi="Cambria"/>
          <w:sz w:val="22"/>
          <w:szCs w:val="22"/>
        </w:rPr>
        <w:t>Acompanhar e fiscalizar a execução do contrato e o cumprimento das obrigações pelo Contratado;</w:t>
      </w:r>
    </w:p>
    <w:p w14:paraId="22CA7C25" w14:textId="53D6825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lastRenderedPageBreak/>
        <w:t>8.6.</w:t>
      </w:r>
      <w:r w:rsidR="00724EDB">
        <w:rPr>
          <w:rFonts w:ascii="Cambria" w:hAnsi="Cambria"/>
          <w:sz w:val="22"/>
          <w:szCs w:val="22"/>
        </w:rPr>
        <w:t xml:space="preserve">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2"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4D096F42" w14:textId="05BE0FE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8.7.</w:t>
      </w:r>
      <w:r w:rsidR="00724EDB">
        <w:rPr>
          <w:rFonts w:ascii="Cambria" w:hAnsi="Cambria"/>
          <w:sz w:val="22"/>
          <w:szCs w:val="22"/>
        </w:rPr>
        <w:t xml:space="preserve">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7DFE0C51" w14:textId="2B2E57C5"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8.8.</w:t>
      </w:r>
      <w:r w:rsidR="00724EDB">
        <w:rPr>
          <w:rFonts w:ascii="Cambria" w:hAnsi="Cambria"/>
          <w:sz w:val="22"/>
          <w:szCs w:val="22"/>
        </w:rPr>
        <w:t xml:space="preserve">  </w:t>
      </w:r>
      <w:r w:rsidR="002C4806" w:rsidRPr="00275AA1">
        <w:rPr>
          <w:rFonts w:ascii="Cambria" w:hAnsi="Cambria"/>
          <w:sz w:val="22"/>
          <w:szCs w:val="22"/>
        </w:rPr>
        <w:t xml:space="preserve">Aplicar ao Contratado as sanções previstas na lei e neste Contrato; </w:t>
      </w:r>
    </w:p>
    <w:p w14:paraId="162B7B5C" w14:textId="4846EFD4"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8.9.</w:t>
      </w:r>
      <w:r w:rsidR="00724EDB">
        <w:rPr>
          <w:rFonts w:ascii="Cambria" w:hAnsi="Cambria"/>
          <w:sz w:val="22"/>
          <w:szCs w:val="22"/>
        </w:rPr>
        <w:t xml:space="preserve">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D283CAF" w14:textId="06862C8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8.10</w:t>
      </w:r>
      <w:r w:rsidR="00724EDB">
        <w:rPr>
          <w:rFonts w:ascii="Cambria" w:hAnsi="Cambria"/>
          <w:sz w:val="22"/>
          <w:szCs w:val="22"/>
        </w:rPr>
        <w:t xml:space="preserve">.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ACCB42" w14:textId="4557EC83" w:rsidR="002C4806" w:rsidRPr="00275AA1" w:rsidRDefault="00374A1F" w:rsidP="00374A1F">
      <w:pPr>
        <w:pStyle w:val="Nivel3"/>
        <w:spacing w:before="10" w:after="10"/>
        <w:ind w:left="426"/>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1EFE79F8" w14:textId="64680AC4" w:rsidR="002C4806" w:rsidRPr="00C67DAC" w:rsidRDefault="00374A1F" w:rsidP="00374A1F">
      <w:pPr>
        <w:pStyle w:val="Nivel2"/>
        <w:spacing w:before="10" w:after="10"/>
        <w:ind w:left="0" w:firstLine="0"/>
        <w:rPr>
          <w:rFonts w:ascii="Cambria" w:hAnsi="Cambria"/>
          <w:color w:val="auto"/>
          <w:sz w:val="22"/>
          <w:szCs w:val="22"/>
        </w:rPr>
      </w:pPr>
      <w:r>
        <w:rPr>
          <w:rFonts w:ascii="Cambria" w:hAnsi="Cambria"/>
          <w:sz w:val="22"/>
          <w:szCs w:val="22"/>
        </w:rPr>
        <w:t>8.11.</w:t>
      </w:r>
      <w:r w:rsidR="00724EDB">
        <w:rPr>
          <w:rFonts w:ascii="Cambria" w:hAnsi="Cambria"/>
          <w:sz w:val="22"/>
          <w:szCs w:val="22"/>
        </w:rPr>
        <w:t xml:space="preserve">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2399F484" w14:textId="0671F07A" w:rsidR="002C4806" w:rsidRPr="00C67DAC" w:rsidRDefault="00374A1F" w:rsidP="00374A1F">
      <w:pPr>
        <w:pStyle w:val="Nvel2-Red"/>
        <w:numPr>
          <w:ilvl w:val="0"/>
          <w:numId w:val="0"/>
        </w:numPr>
        <w:spacing w:before="10" w:after="10"/>
        <w:rPr>
          <w:rFonts w:ascii="Cambria" w:hAnsi="Cambria"/>
          <w:color w:val="auto"/>
          <w:sz w:val="22"/>
          <w:szCs w:val="22"/>
        </w:rPr>
      </w:pPr>
      <w:r>
        <w:rPr>
          <w:rFonts w:ascii="Cambria" w:hAnsi="Cambria"/>
          <w:color w:val="auto"/>
          <w:sz w:val="22"/>
          <w:szCs w:val="22"/>
        </w:rPr>
        <w:t>8.12.</w:t>
      </w:r>
      <w:r w:rsidR="00724EDB">
        <w:rPr>
          <w:rFonts w:ascii="Cambria" w:hAnsi="Cambria"/>
          <w:color w:val="auto"/>
          <w:sz w:val="22"/>
          <w:szCs w:val="22"/>
        </w:rPr>
        <w:t xml:space="preserve">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64462220" w14:textId="5C2321A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8.13.</w:t>
      </w:r>
      <w:r w:rsidR="00724EDB">
        <w:rPr>
          <w:rFonts w:ascii="Cambria" w:hAnsi="Cambria"/>
          <w:sz w:val="22"/>
          <w:szCs w:val="22"/>
        </w:rPr>
        <w:t xml:space="preserve">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980BF9" w14:textId="77777777" w:rsidR="002C4806" w:rsidRPr="00275AA1" w:rsidRDefault="002C4806" w:rsidP="002C4806">
      <w:pPr>
        <w:pStyle w:val="Nivel2"/>
        <w:spacing w:before="10" w:after="10"/>
        <w:ind w:left="567" w:firstLine="0"/>
        <w:rPr>
          <w:rFonts w:ascii="Cambria" w:hAnsi="Cambria"/>
          <w:sz w:val="22"/>
          <w:szCs w:val="22"/>
        </w:rPr>
      </w:pPr>
    </w:p>
    <w:p w14:paraId="7110544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3" w:anchor="art92" w:history="1">
        <w:r w:rsidRPr="00275AA1">
          <w:rPr>
            <w:rStyle w:val="Hyperlink"/>
            <w:rFonts w:ascii="Cambria" w:hAnsi="Cambria"/>
            <w:sz w:val="22"/>
            <w:szCs w:val="22"/>
          </w:rPr>
          <w:t>art. 92, XIV, XVI e XVII)</w:t>
        </w:r>
      </w:hyperlink>
    </w:p>
    <w:p w14:paraId="1A7F1020" w14:textId="3C1ABD85" w:rsidR="002C4806" w:rsidRPr="00275AA1" w:rsidRDefault="00374A1F" w:rsidP="00EF3480">
      <w:pPr>
        <w:pStyle w:val="Nivel2"/>
        <w:spacing w:before="10" w:after="10"/>
        <w:ind w:left="0" w:firstLine="0"/>
        <w:rPr>
          <w:rFonts w:ascii="Cambria" w:hAnsi="Cambria"/>
          <w:sz w:val="22"/>
          <w:szCs w:val="22"/>
        </w:rPr>
      </w:pPr>
      <w:r>
        <w:rPr>
          <w:rFonts w:ascii="Cambria" w:hAnsi="Cambria"/>
          <w:sz w:val="22"/>
          <w:szCs w:val="22"/>
        </w:rPr>
        <w:t>9.1.</w:t>
      </w:r>
      <w:r w:rsidR="00EF3480">
        <w:rPr>
          <w:rFonts w:ascii="Cambria" w:hAnsi="Cambria"/>
          <w:sz w:val="22"/>
          <w:szCs w:val="22"/>
        </w:rPr>
        <w:t xml:space="preserve"> </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79A62BC" w14:textId="68E57905"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sz w:val="22"/>
          <w:szCs w:val="22"/>
        </w:rPr>
        <w:t>9.2.</w:t>
      </w:r>
      <w:r w:rsidR="00EF3480">
        <w:rPr>
          <w:rFonts w:ascii="Cambria" w:hAnsi="Cambria"/>
          <w:sz w:val="22"/>
          <w:szCs w:val="22"/>
        </w:rPr>
        <w:t xml:space="preserve"> </w:t>
      </w:r>
      <w:r w:rsidR="002C4806" w:rsidRPr="00275AA1">
        <w:rPr>
          <w:rFonts w:ascii="Cambria" w:hAnsi="Cambria"/>
          <w:sz w:val="22"/>
          <w:szCs w:val="22"/>
        </w:rPr>
        <w:t>Responsabilizar-se pelos vícios e danos decorrentes do objeto, de acordo com o Código de Defesa do Consumidor (</w:t>
      </w:r>
      <w:hyperlink r:id="rId84"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18CA883D" w14:textId="4660AFA0"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9.3.</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2CD939A5" w14:textId="063E5BCE"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9.4.</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Atender às determinações regulares emitidas pelo fiscal ou gestor do contrato ou autoridade superior (</w:t>
      </w:r>
      <w:hyperlink r:id="rId85"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24852C3C" w14:textId="215496AD"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9.5.</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FEC39A" w14:textId="0AD5834C"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9.6.</w:t>
      </w:r>
      <w:r w:rsidR="00EF3480">
        <w:rPr>
          <w:rFonts w:ascii="Cambria" w:hAnsi="Cambria"/>
          <w:sz w:val="22"/>
          <w:szCs w:val="22"/>
        </w:rPr>
        <w:t xml:space="preserve"> </w:t>
      </w:r>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A2C18F" w14:textId="04E2C613"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9.7.</w:t>
      </w:r>
      <w:r w:rsidR="00EF3480">
        <w:rPr>
          <w:rFonts w:ascii="Cambria" w:hAnsi="Cambria"/>
          <w:sz w:val="22"/>
          <w:szCs w:val="22"/>
        </w:rPr>
        <w:t xml:space="preserve"> </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1E88A41" w14:textId="79FDEA6E"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10CAA77" w14:textId="24342830"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0DF482AE"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784612F7"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3352920E" w14:textId="77777777" w:rsidR="002C4806" w:rsidRPr="00275AA1" w:rsidRDefault="002C4806" w:rsidP="001C3D44">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6"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01B9F48A"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7"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5E6F041"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179BC835"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8" w:anchor="art124" w:history="1">
        <w:r w:rsidRPr="00275AA1">
          <w:rPr>
            <w:rStyle w:val="Hyperlink"/>
            <w:rFonts w:ascii="Cambria" w:hAnsi="Cambria"/>
            <w:sz w:val="22"/>
            <w:szCs w:val="22"/>
          </w:rPr>
          <w:t>art. 124, II, d, da Lei nº 14.133, de 2021.</w:t>
        </w:r>
      </w:hyperlink>
    </w:p>
    <w:p w14:paraId="4E5C5486"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47236628" w14:textId="77777777" w:rsidR="002C4806" w:rsidRPr="00C40709" w:rsidRDefault="002C4806" w:rsidP="001C3D44">
      <w:pPr>
        <w:pStyle w:val="Nvel2-Red"/>
        <w:numPr>
          <w:ilvl w:val="1"/>
          <w:numId w:val="71"/>
        </w:numPr>
        <w:spacing w:before="10" w:after="10"/>
        <w:ind w:left="0" w:firstLine="567"/>
        <w:rPr>
          <w:rFonts w:ascii="Cambria" w:hAnsi="Cambria"/>
          <w:color w:val="auto"/>
          <w:sz w:val="22"/>
          <w:szCs w:val="22"/>
        </w:rPr>
      </w:pPr>
      <w:bookmarkStart w:id="48"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C40709">
        <w:rPr>
          <w:rFonts w:ascii="Cambria" w:hAnsi="Cambria"/>
          <w:color w:val="auto"/>
          <w:sz w:val="22"/>
          <w:szCs w:val="22"/>
        </w:rPr>
        <w:t>.</w:t>
      </w:r>
    </w:p>
    <w:p w14:paraId="3412DF54"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530E6857"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9"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6AC5AEBD" w14:textId="072FA993" w:rsidR="002C4806" w:rsidRDefault="00724EDB" w:rsidP="00724EDB">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002C4806" w:rsidRPr="00C40709">
        <w:rPr>
          <w:rFonts w:ascii="Cambria" w:hAnsi="Cambria"/>
          <w:color w:val="auto"/>
          <w:sz w:val="22"/>
          <w:szCs w:val="22"/>
        </w:rPr>
        <w:t xml:space="preserve">  Não haverá exigência de garantia contratual da execução.</w:t>
      </w:r>
    </w:p>
    <w:p w14:paraId="3CCD8065"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32C386B9"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0" w:anchor="art92" w:history="1">
        <w:r w:rsidRPr="00275AA1">
          <w:rPr>
            <w:rStyle w:val="Hyperlink"/>
            <w:rFonts w:ascii="Cambria" w:hAnsi="Cambria"/>
            <w:sz w:val="22"/>
            <w:szCs w:val="22"/>
          </w:rPr>
          <w:t>art. 92, XIV</w:t>
        </w:r>
      </w:hyperlink>
      <w:r w:rsidRPr="00275AA1">
        <w:rPr>
          <w:rFonts w:ascii="Cambria" w:hAnsi="Cambria"/>
          <w:sz w:val="22"/>
          <w:szCs w:val="22"/>
        </w:rPr>
        <w:t>)</w:t>
      </w:r>
    </w:p>
    <w:p w14:paraId="12142D7E" w14:textId="50D6BF81"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1"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2B21FCC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1EB85D5"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537A1B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E8DAA3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BC6C688"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43BB3A1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0B0EA7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1E1F83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2"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3A0DBF74" w14:textId="09D5241A"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lastRenderedPageBreak/>
        <w:t xml:space="preserve">11.2.  </w:t>
      </w:r>
      <w:r w:rsidR="002C4806" w:rsidRPr="00275AA1">
        <w:rPr>
          <w:rFonts w:ascii="Cambria" w:hAnsi="Cambria"/>
          <w:sz w:val="22"/>
          <w:szCs w:val="22"/>
        </w:rPr>
        <w:t>Serão aplicadas ao contratado que incorrer nas infrações acima descritas as seguintes sanções:</w:t>
      </w:r>
    </w:p>
    <w:p w14:paraId="3C76A9A8"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3" w:anchor="art156§2" w:history="1">
        <w:r w:rsidRPr="00275AA1">
          <w:rPr>
            <w:rStyle w:val="Hyperlink"/>
            <w:rFonts w:ascii="Cambria" w:eastAsia="Arial" w:hAnsi="Cambria" w:cs="Arial"/>
            <w:sz w:val="22"/>
            <w:szCs w:val="22"/>
          </w:rPr>
          <w:t xml:space="preserve">art. 156, §2º, da </w:t>
        </w:r>
        <w:bookmarkStart w:id="49" w:name="_Hlk114504069"/>
        <w:r w:rsidRPr="00275AA1">
          <w:rPr>
            <w:rStyle w:val="Hyperlink"/>
            <w:rFonts w:ascii="Cambria" w:eastAsia="Arial" w:hAnsi="Cambria" w:cs="Arial"/>
            <w:sz w:val="22"/>
            <w:szCs w:val="22"/>
          </w:rPr>
          <w:t>Lei nº 14.133, de 2021</w:t>
        </w:r>
        <w:bookmarkEnd w:id="49"/>
      </w:hyperlink>
      <w:r w:rsidRPr="00275AA1">
        <w:rPr>
          <w:rFonts w:ascii="Cambria" w:eastAsia="Arial" w:hAnsi="Cambria" w:cs="Arial"/>
          <w:sz w:val="22"/>
          <w:szCs w:val="22"/>
        </w:rPr>
        <w:t>);</w:t>
      </w:r>
    </w:p>
    <w:p w14:paraId="2F57726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4"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48CC306F"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5"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5C6ADE73"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0AE4D09A"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72349DD"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6FD5535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65EA0E75"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F399C02" w14:textId="24442D2A" w:rsidR="002C4806" w:rsidRPr="00275AA1" w:rsidRDefault="00724EDB" w:rsidP="00724EDB">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6" w:anchor="art156§9" w:history="1">
        <w:r w:rsidR="002C4806" w:rsidRPr="00275AA1">
          <w:rPr>
            <w:rStyle w:val="Hyperlink"/>
            <w:rFonts w:ascii="Cambria" w:hAnsi="Cambria"/>
            <w:sz w:val="22"/>
            <w:szCs w:val="22"/>
          </w:rPr>
          <w:t>art. 156, §9º, da Lei nº 14.133, de 2021</w:t>
        </w:r>
      </w:hyperlink>
      <w:r w:rsidR="002C4806" w:rsidRPr="00275AA1">
        <w:rPr>
          <w:rFonts w:ascii="Cambria" w:hAnsi="Cambria"/>
          <w:sz w:val="22"/>
          <w:szCs w:val="22"/>
        </w:rPr>
        <w:t>)</w:t>
      </w:r>
    </w:p>
    <w:p w14:paraId="4022DC15" w14:textId="4BE07BF5" w:rsidR="002C4806" w:rsidRPr="00275AA1" w:rsidRDefault="002C4806" w:rsidP="001C3D44">
      <w:pPr>
        <w:pStyle w:val="Nivel2"/>
        <w:numPr>
          <w:ilvl w:val="1"/>
          <w:numId w:val="72"/>
        </w:numPr>
        <w:spacing w:before="10" w:after="10"/>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7"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1461E5ED" w14:textId="27DF240E" w:rsidR="002C4806" w:rsidRPr="00275AA1" w:rsidRDefault="002C4806" w:rsidP="001C3D44">
      <w:pPr>
        <w:pStyle w:val="Nivel3"/>
        <w:numPr>
          <w:ilvl w:val="1"/>
          <w:numId w:val="72"/>
        </w:numPr>
        <w:spacing w:before="10" w:after="10"/>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8"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0ABE75D7"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47BB6A2F"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0" w:name="_Hlk78351618"/>
      <w:bookmarkEnd w:id="50"/>
    </w:p>
    <w:p w14:paraId="7BE565F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0"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84925D"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1"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AEFBC1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1A0FDB6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6D60F3D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B76FE0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5EFD4A9B"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 implantação ou o aperfeiçoamento de programa de integridade, conforme normas e orientações dos órgãos de controle.</w:t>
      </w:r>
    </w:p>
    <w:p w14:paraId="36240F4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2"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3"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4" w:history="1">
        <w:r w:rsidRPr="00275AA1">
          <w:rPr>
            <w:rStyle w:val="Hyperlink"/>
            <w:rFonts w:ascii="Cambria" w:hAnsi="Cambria"/>
            <w:sz w:val="22"/>
            <w:szCs w:val="22"/>
          </w:rPr>
          <w:t>art. 159</w:t>
        </w:r>
      </w:hyperlink>
      <w:r w:rsidRPr="00275AA1">
        <w:rPr>
          <w:rFonts w:ascii="Cambria" w:hAnsi="Cambria"/>
          <w:sz w:val="22"/>
          <w:szCs w:val="22"/>
        </w:rPr>
        <w:t>).</w:t>
      </w:r>
    </w:p>
    <w:p w14:paraId="2069D628"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5"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17497016"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6"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775DAE44"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7"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FF36255"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17104BFF"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67402570" w14:textId="77777777" w:rsidR="002C4806" w:rsidRPr="00275AA1" w:rsidRDefault="002C4806" w:rsidP="001C3D44">
      <w:pPr>
        <w:pStyle w:val="Nivel01"/>
        <w:numPr>
          <w:ilvl w:val="0"/>
          <w:numId w:val="72"/>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9" w:anchor="art92" w:history="1">
        <w:r w:rsidRPr="00275AA1">
          <w:rPr>
            <w:rStyle w:val="Hyperlink"/>
            <w:rFonts w:ascii="Cambria" w:hAnsi="Cambria"/>
            <w:sz w:val="22"/>
            <w:szCs w:val="22"/>
          </w:rPr>
          <w:t>art. 92, XIX</w:t>
        </w:r>
      </w:hyperlink>
      <w:r w:rsidRPr="00275AA1">
        <w:rPr>
          <w:rFonts w:ascii="Cambria" w:hAnsi="Cambria"/>
          <w:sz w:val="22"/>
          <w:szCs w:val="22"/>
        </w:rPr>
        <w:t>)</w:t>
      </w:r>
    </w:p>
    <w:p w14:paraId="22E9358C" w14:textId="49E26833" w:rsidR="002C4806" w:rsidRPr="004504D5" w:rsidRDefault="002C4806" w:rsidP="001C3D44">
      <w:pPr>
        <w:pStyle w:val="Nvel2-Red"/>
        <w:numPr>
          <w:ilvl w:val="1"/>
          <w:numId w:val="73"/>
        </w:numPr>
        <w:spacing w:before="10" w:after="10"/>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67B7F900" w14:textId="77777777" w:rsidR="002C4806" w:rsidRPr="004504D5" w:rsidRDefault="002C4806" w:rsidP="001C3D44">
      <w:pPr>
        <w:pStyle w:val="Nvel2-Red"/>
        <w:numPr>
          <w:ilvl w:val="1"/>
          <w:numId w:val="73"/>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7D8573C" w14:textId="77777777" w:rsidR="002C4806" w:rsidRPr="004504D5" w:rsidRDefault="002C4806" w:rsidP="001C3D44">
      <w:pPr>
        <w:pStyle w:val="Nvel3-R"/>
        <w:numPr>
          <w:ilvl w:val="2"/>
          <w:numId w:val="73"/>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6197514B"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5168271"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B96D482"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0"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7463668D"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1"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24621B92"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62C87CB0" w14:textId="77777777" w:rsidR="002C4806" w:rsidRPr="00275AA1" w:rsidRDefault="002C4806" w:rsidP="001C3D44">
      <w:pPr>
        <w:pStyle w:val="Nivel4"/>
        <w:numPr>
          <w:ilvl w:val="3"/>
          <w:numId w:val="73"/>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4064652C"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lastRenderedPageBreak/>
        <w:t>O termo de rescisão, sempre que possível, será precedido:</w:t>
      </w:r>
    </w:p>
    <w:p w14:paraId="668A1EC6"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5BCB914E"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2B925573"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Indenizações e multas.</w:t>
      </w:r>
    </w:p>
    <w:p w14:paraId="27E4D6C6" w14:textId="77777777" w:rsidR="002C4806" w:rsidRPr="00275AA1" w:rsidRDefault="002C4806" w:rsidP="001C3D44">
      <w:pPr>
        <w:pStyle w:val="Nivel2"/>
        <w:numPr>
          <w:ilvl w:val="1"/>
          <w:numId w:val="73"/>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2"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1103409" w14:textId="77777777" w:rsidR="002C4806" w:rsidRPr="00275AA1" w:rsidRDefault="002C4806" w:rsidP="002C4806">
      <w:pPr>
        <w:pStyle w:val="Nivel2"/>
        <w:spacing w:before="10" w:after="10"/>
        <w:ind w:left="567" w:firstLine="0"/>
        <w:rPr>
          <w:rFonts w:ascii="Cambria" w:hAnsi="Cambria"/>
          <w:sz w:val="22"/>
          <w:szCs w:val="22"/>
        </w:rPr>
      </w:pPr>
    </w:p>
    <w:p w14:paraId="35A9096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3" w:anchor="art92" w:history="1">
        <w:r w:rsidRPr="00275AA1">
          <w:rPr>
            <w:rStyle w:val="Hyperlink"/>
            <w:rFonts w:ascii="Cambria" w:hAnsi="Cambria"/>
            <w:sz w:val="22"/>
            <w:szCs w:val="22"/>
          </w:rPr>
          <w:t>art. 92, VIII</w:t>
        </w:r>
      </w:hyperlink>
      <w:r w:rsidRPr="00275AA1">
        <w:rPr>
          <w:rFonts w:ascii="Cambria" w:hAnsi="Cambria"/>
          <w:sz w:val="22"/>
          <w:szCs w:val="22"/>
        </w:rPr>
        <w:t>)</w:t>
      </w:r>
    </w:p>
    <w:p w14:paraId="30DA5683" w14:textId="77777777" w:rsidR="00030974"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79AA7B79"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b/>
          <w:sz w:val="22"/>
          <w:szCs w:val="22"/>
        </w:rPr>
      </w:pPr>
    </w:p>
    <w:p w14:paraId="00AE4905" w14:textId="7F4448D1" w:rsidR="00E97516" w:rsidRDefault="00E97516" w:rsidP="00E97516">
      <w:pPr>
        <w:pStyle w:val="Standard"/>
        <w:shd w:val="clear" w:color="auto" w:fill="FFFFFF"/>
        <w:tabs>
          <w:tab w:val="left" w:pos="8505"/>
          <w:tab w:val="left" w:pos="9781"/>
        </w:tabs>
        <w:spacing w:line="276" w:lineRule="auto"/>
        <w:jc w:val="both"/>
        <w:rPr>
          <w:rFonts w:ascii="Cambria" w:hAnsi="Cambria" w:cs="Arial"/>
          <w:b/>
          <w:sz w:val="22"/>
          <w:szCs w:val="22"/>
        </w:rPr>
      </w:pPr>
      <w:bookmarkStart w:id="51" w:name="_GoBack"/>
      <w:bookmarkEnd w:id="51"/>
      <w:r>
        <w:rPr>
          <w:rFonts w:ascii="Cambria" w:hAnsi="Cambria" w:cs="Arial"/>
          <w:b/>
          <w:sz w:val="22"/>
          <w:szCs w:val="22"/>
        </w:rPr>
        <w:t>09 DEPARTAMENTO DE SAÚDE</w:t>
      </w:r>
    </w:p>
    <w:p w14:paraId="393404CE"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001 FUNDO MUNICIPAL DE SAÚDE</w:t>
      </w:r>
    </w:p>
    <w:p w14:paraId="1BA93153"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10.301.0014.020800 MANUTENÇÃO DAS UNIDADES BASICAS DE SAUDE MUNICIPAIS</w:t>
      </w:r>
    </w:p>
    <w:p w14:paraId="44D5FDF7"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00210 3.3.90.39.00.00 001 Material de Consumo</w:t>
      </w:r>
    </w:p>
    <w:p w14:paraId="607CCB23"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00215 3.3.90.39.00.00 303 Material de Consumo</w:t>
      </w:r>
    </w:p>
    <w:p w14:paraId="2E89F8D3"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sz w:val="22"/>
          <w:szCs w:val="22"/>
        </w:rPr>
      </w:pPr>
    </w:p>
    <w:p w14:paraId="347C1259" w14:textId="77777777" w:rsidR="002C4806" w:rsidRPr="00C40709" w:rsidRDefault="002C4806" w:rsidP="001C3D44">
      <w:pPr>
        <w:pStyle w:val="Nvel2-Red"/>
        <w:numPr>
          <w:ilvl w:val="1"/>
          <w:numId w:val="73"/>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16D8B933"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13459D57"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4" w:anchor="art92" w:history="1">
        <w:r w:rsidRPr="00275AA1">
          <w:rPr>
            <w:rStyle w:val="Hyperlink"/>
            <w:rFonts w:ascii="Cambria" w:hAnsi="Cambria"/>
            <w:sz w:val="22"/>
            <w:szCs w:val="22"/>
          </w:rPr>
          <w:t>art. 92, III</w:t>
        </w:r>
      </w:hyperlink>
      <w:r w:rsidRPr="00275AA1">
        <w:rPr>
          <w:rFonts w:ascii="Cambria" w:hAnsi="Cambria"/>
          <w:sz w:val="22"/>
          <w:szCs w:val="22"/>
        </w:rPr>
        <w:t>)</w:t>
      </w:r>
    </w:p>
    <w:p w14:paraId="70B1D4D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5"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6"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713F2BD2" w14:textId="77777777" w:rsidR="002C4806" w:rsidRPr="00275AA1" w:rsidRDefault="002C4806" w:rsidP="002C4806">
      <w:pPr>
        <w:pStyle w:val="Nivel2"/>
        <w:spacing w:before="10" w:after="10"/>
        <w:ind w:left="567" w:firstLine="0"/>
        <w:rPr>
          <w:rFonts w:ascii="Cambria" w:hAnsi="Cambria"/>
          <w:sz w:val="22"/>
          <w:szCs w:val="22"/>
        </w:rPr>
      </w:pPr>
    </w:p>
    <w:p w14:paraId="1F8110E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357219E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7"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5587E4B"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5EF1F91B" w14:textId="77777777" w:rsidR="002C4806" w:rsidRPr="00510B1A"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8"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3EE7660" w14:textId="77777777" w:rsidR="007C31D7" w:rsidRDefault="007C31D7" w:rsidP="002C4806">
      <w:pPr>
        <w:spacing w:line="276" w:lineRule="auto"/>
        <w:ind w:left="284"/>
        <w:jc w:val="both"/>
        <w:rPr>
          <w:rFonts w:ascii="Cambria" w:hAnsi="Cambria"/>
          <w:b/>
        </w:rPr>
      </w:pPr>
    </w:p>
    <w:p w14:paraId="6E3FF420"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268552C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3C49BF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89F40A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07EE5F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7F48CBCE"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26BF9BF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1FCE3B0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5BA4FA8"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8EC60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4F1CBB" w14:textId="77777777" w:rsidR="002C4806" w:rsidRPr="00275AA1" w:rsidRDefault="002C4806" w:rsidP="002C4806">
      <w:pPr>
        <w:pStyle w:val="Nivel2"/>
        <w:spacing w:before="10" w:after="10"/>
        <w:ind w:left="567" w:firstLine="0"/>
        <w:rPr>
          <w:rFonts w:ascii="Cambria" w:hAnsi="Cambria"/>
          <w:sz w:val="22"/>
          <w:szCs w:val="22"/>
        </w:rPr>
      </w:pPr>
    </w:p>
    <w:p w14:paraId="050E2241"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0A44D5C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9"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0"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1"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DCB1089" w14:textId="77777777" w:rsidR="00314856" w:rsidRDefault="00314856" w:rsidP="00326079">
      <w:pPr>
        <w:pStyle w:val="ParagraphStyle"/>
        <w:ind w:right="-2" w:firstLine="567"/>
        <w:jc w:val="both"/>
        <w:rPr>
          <w:rFonts w:ascii="Cambria" w:hAnsi="Cambria"/>
          <w:b/>
          <w:sz w:val="22"/>
          <w:szCs w:val="22"/>
        </w:rPr>
      </w:pPr>
    </w:p>
    <w:p w14:paraId="4246234C"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17C4F80C"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7A6CAB3D" w14:textId="77777777" w:rsidR="00314856" w:rsidRPr="00326079" w:rsidRDefault="00314856" w:rsidP="00326079">
      <w:pPr>
        <w:rPr>
          <w:lang w:eastAsia="pt-BR"/>
        </w:rPr>
      </w:pPr>
    </w:p>
    <w:p w14:paraId="35F23CEB"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2" w:anchor="art92§1" w:history="1">
        <w:r w:rsidRPr="00275AA1">
          <w:rPr>
            <w:rStyle w:val="Hyperlink"/>
            <w:rFonts w:ascii="Cambria" w:hAnsi="Cambria"/>
            <w:sz w:val="22"/>
            <w:szCs w:val="22"/>
          </w:rPr>
          <w:t>art. 92, §1º</w:t>
        </w:r>
      </w:hyperlink>
      <w:r w:rsidRPr="00275AA1">
        <w:rPr>
          <w:rFonts w:ascii="Cambria" w:hAnsi="Cambria"/>
          <w:sz w:val="22"/>
          <w:szCs w:val="22"/>
        </w:rPr>
        <w:t>)</w:t>
      </w:r>
    </w:p>
    <w:p w14:paraId="2917E3A8" w14:textId="77777777" w:rsidR="002C4806" w:rsidRPr="00510B1A" w:rsidRDefault="002C4806" w:rsidP="00510B1A">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3"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1485672C" w14:textId="77777777" w:rsidR="00510B1A" w:rsidRDefault="00510B1A" w:rsidP="002C4806">
      <w:pPr>
        <w:pStyle w:val="Nivel2"/>
        <w:spacing w:before="10" w:after="10"/>
        <w:ind w:left="0" w:firstLine="567"/>
        <w:rPr>
          <w:rFonts w:ascii="Cambria" w:hAnsi="Cambria"/>
          <w:i/>
          <w:iCs/>
          <w:color w:val="auto"/>
          <w:sz w:val="22"/>
          <w:szCs w:val="22"/>
        </w:rPr>
      </w:pPr>
    </w:p>
    <w:p w14:paraId="5CD3ACDE" w14:textId="77777777" w:rsidR="00FA0BF7" w:rsidRDefault="00FA0BF7" w:rsidP="002C4806">
      <w:pPr>
        <w:pStyle w:val="Nivel2"/>
        <w:spacing w:before="10" w:after="10"/>
        <w:ind w:left="0" w:firstLine="567"/>
        <w:rPr>
          <w:rFonts w:ascii="Cambria" w:hAnsi="Cambria"/>
          <w:i/>
          <w:iCs/>
          <w:color w:val="auto"/>
          <w:sz w:val="22"/>
          <w:szCs w:val="22"/>
        </w:rPr>
      </w:pPr>
    </w:p>
    <w:p w14:paraId="3F9BAF18" w14:textId="77777777"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A04EA">
        <w:rPr>
          <w:rFonts w:ascii="Cambria" w:hAnsi="Cambria"/>
          <w:i/>
          <w:iCs/>
          <w:color w:val="auto"/>
          <w:sz w:val="22"/>
          <w:szCs w:val="22"/>
        </w:rPr>
        <w:t>6</w:t>
      </w:r>
      <w:r w:rsidR="002C4806" w:rsidRPr="003C5F5C">
        <w:rPr>
          <w:rFonts w:ascii="Cambria" w:hAnsi="Cambria"/>
          <w:i/>
          <w:iCs/>
          <w:color w:val="auto"/>
          <w:sz w:val="22"/>
          <w:szCs w:val="22"/>
        </w:rPr>
        <w:t>.</w:t>
      </w:r>
    </w:p>
    <w:p w14:paraId="5298FB84" w14:textId="77777777" w:rsidR="003C5F5C" w:rsidRDefault="003C5F5C" w:rsidP="002C4806">
      <w:pPr>
        <w:spacing w:before="10" w:after="10" w:line="276" w:lineRule="auto"/>
        <w:ind w:firstLine="567"/>
        <w:jc w:val="both"/>
        <w:rPr>
          <w:rFonts w:ascii="Cambria" w:hAnsi="Cambria" w:cs="Arial"/>
          <w:bCs/>
        </w:rPr>
      </w:pPr>
    </w:p>
    <w:p w14:paraId="51F5E1F3" w14:textId="77777777" w:rsidR="003C5F5C" w:rsidRDefault="003C5F5C" w:rsidP="002C4806">
      <w:pPr>
        <w:spacing w:before="10" w:after="10" w:line="276" w:lineRule="auto"/>
        <w:ind w:firstLine="567"/>
        <w:jc w:val="both"/>
        <w:rPr>
          <w:rFonts w:ascii="Cambria" w:hAnsi="Cambria" w:cs="Arial"/>
          <w:bCs/>
        </w:rPr>
      </w:pPr>
    </w:p>
    <w:p w14:paraId="60EA0FCD"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_________________________</w:t>
      </w:r>
    </w:p>
    <w:p w14:paraId="0E6D143A"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09ADA601" w14:textId="77777777" w:rsidR="003C5F5C" w:rsidRDefault="003C5F5C" w:rsidP="002C4806">
      <w:pPr>
        <w:spacing w:before="10" w:after="10" w:line="276" w:lineRule="auto"/>
        <w:ind w:firstLine="567"/>
        <w:jc w:val="both"/>
        <w:rPr>
          <w:rFonts w:ascii="Cambria" w:hAnsi="Cambria" w:cs="Arial"/>
        </w:rPr>
      </w:pPr>
    </w:p>
    <w:p w14:paraId="65C618ED" w14:textId="77777777" w:rsidR="003C5F5C" w:rsidRDefault="003C5F5C" w:rsidP="002C4806">
      <w:pPr>
        <w:spacing w:before="10" w:after="10" w:line="276" w:lineRule="auto"/>
        <w:ind w:firstLine="567"/>
        <w:jc w:val="both"/>
        <w:rPr>
          <w:rFonts w:ascii="Cambria" w:hAnsi="Cambria" w:cs="Arial"/>
        </w:rPr>
      </w:pPr>
    </w:p>
    <w:p w14:paraId="7BB72E83"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D803F71"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7C0EA298" w14:textId="77777777" w:rsidR="003C5F5C" w:rsidRDefault="003C5F5C" w:rsidP="002C4806">
      <w:pPr>
        <w:spacing w:before="10" w:after="10" w:line="276" w:lineRule="auto"/>
        <w:ind w:firstLine="567"/>
        <w:jc w:val="both"/>
        <w:rPr>
          <w:rFonts w:ascii="Cambria" w:hAnsi="Cambria" w:cs="Arial"/>
          <w:i/>
          <w:iCs/>
          <w:color w:val="FF0000"/>
        </w:rPr>
      </w:pPr>
    </w:p>
    <w:p w14:paraId="5880AB89" w14:textId="77777777" w:rsidR="003C5F5C" w:rsidRDefault="003C5F5C" w:rsidP="002C4806">
      <w:pPr>
        <w:spacing w:before="10" w:after="10" w:line="276" w:lineRule="auto"/>
        <w:ind w:firstLine="567"/>
        <w:jc w:val="both"/>
        <w:rPr>
          <w:rFonts w:ascii="Cambria" w:hAnsi="Cambria" w:cs="Arial"/>
          <w:i/>
          <w:iCs/>
          <w:color w:val="FF0000"/>
        </w:rPr>
      </w:pPr>
    </w:p>
    <w:p w14:paraId="5B418C9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7CBB9DA6"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449BE1DD"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4"/>
      <w:footerReference w:type="default" r:id="rId125"/>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23A4F" w14:textId="77777777" w:rsidR="006A4654" w:rsidRDefault="006A4654" w:rsidP="002C4806">
      <w:r>
        <w:separator/>
      </w:r>
    </w:p>
  </w:endnote>
  <w:endnote w:type="continuationSeparator" w:id="0">
    <w:p w14:paraId="00CD361E" w14:textId="77777777" w:rsidR="006A4654" w:rsidRDefault="006A465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AD1AA" w14:textId="77777777" w:rsidR="00E673E4" w:rsidRDefault="00E673E4">
    <w:pPr>
      <w:pStyle w:val="Rodap"/>
      <w:jc w:val="right"/>
    </w:pPr>
  </w:p>
  <w:p w14:paraId="0A1A2AF2" w14:textId="77777777" w:rsidR="00E673E4" w:rsidRDefault="00E673E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96B1" w14:textId="77777777" w:rsidR="00E673E4" w:rsidRDefault="00E673E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08765" w14:textId="77777777" w:rsidR="00E673E4" w:rsidRDefault="00E673E4">
    <w:pPr>
      <w:pStyle w:val="Rodap"/>
      <w:jc w:val="right"/>
    </w:pPr>
  </w:p>
  <w:p w14:paraId="6F87202E" w14:textId="77777777" w:rsidR="00E673E4" w:rsidRDefault="00E673E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2423E" w14:textId="77777777" w:rsidR="00E673E4" w:rsidRDefault="00E673E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18CCA" w14:textId="77777777" w:rsidR="006A4654" w:rsidRDefault="006A4654" w:rsidP="002C4806">
      <w:r>
        <w:separator/>
      </w:r>
    </w:p>
  </w:footnote>
  <w:footnote w:type="continuationSeparator" w:id="0">
    <w:p w14:paraId="68EB8211" w14:textId="77777777" w:rsidR="006A4654" w:rsidRDefault="006A465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E673E4" w14:paraId="2872717E" w14:textId="77777777" w:rsidTr="00C9314E">
      <w:trPr>
        <w:cantSplit/>
        <w:trHeight w:val="1341"/>
        <w:jc w:val="center"/>
      </w:trPr>
      <w:tc>
        <w:tcPr>
          <w:tcW w:w="250" w:type="dxa"/>
          <w:vAlign w:val="center"/>
        </w:tcPr>
        <w:p w14:paraId="17D2CD02" w14:textId="77777777" w:rsidR="00E673E4" w:rsidRDefault="00E673E4" w:rsidP="00C9314E">
          <w:pPr>
            <w:ind w:right="-26" w:hanging="22"/>
          </w:pPr>
          <w:bookmarkStart w:id="45" w:name="_Hlk42155590"/>
        </w:p>
      </w:tc>
      <w:tc>
        <w:tcPr>
          <w:tcW w:w="9923" w:type="dxa"/>
          <w:vAlign w:val="center"/>
        </w:tcPr>
        <w:p w14:paraId="0D0F8BCA" w14:textId="77777777" w:rsidR="00E673E4" w:rsidRPr="00922A68" w:rsidRDefault="00E673E4"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7497D261" wp14:editId="7F6EBB03">
                <wp:extent cx="5400040" cy="89535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5"/>
  </w:tbl>
  <w:p w14:paraId="4978AF96" w14:textId="77777777" w:rsidR="00E673E4" w:rsidRDefault="00E673E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BAF9A" w14:textId="77777777" w:rsidR="00E673E4" w:rsidRPr="004611CA" w:rsidRDefault="00E673E4" w:rsidP="00FE51FE">
    <w:pPr>
      <w:pStyle w:val="Cabealho"/>
      <w:tabs>
        <w:tab w:val="clear" w:pos="8504"/>
        <w:tab w:val="right" w:pos="8080"/>
      </w:tabs>
      <w:rPr>
        <w:rFonts w:cs="Arial"/>
        <w:sz w:val="24"/>
        <w:szCs w:val="24"/>
      </w:rPr>
    </w:pPr>
    <w:r>
      <w:rPr>
        <w:rFonts w:cs="Arial"/>
        <w:b/>
        <w:noProof/>
        <w:sz w:val="28"/>
        <w:lang w:eastAsia="pt-BR"/>
      </w:rPr>
      <w:drawing>
        <wp:inline distT="0" distB="0" distL="0" distR="0" wp14:anchorId="560951F5" wp14:editId="3E9A0530">
          <wp:extent cx="5401310" cy="895985"/>
          <wp:effectExtent l="0" t="0" r="889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89598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C1C7BFD" w14:textId="77777777" w:rsidR="00E673E4" w:rsidRDefault="00E673E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673E4" w:rsidRPr="00922A68" w14:paraId="027BE1FE" w14:textId="77777777" w:rsidTr="0068506B">
      <w:trPr>
        <w:cantSplit/>
        <w:trHeight w:val="1341"/>
        <w:jc w:val="center"/>
      </w:trPr>
      <w:tc>
        <w:tcPr>
          <w:tcW w:w="1282" w:type="dxa"/>
          <w:vAlign w:val="center"/>
        </w:tcPr>
        <w:p w14:paraId="58D47A2E" w14:textId="77777777" w:rsidR="00E673E4" w:rsidRDefault="00E673E4" w:rsidP="00071992">
          <w:pPr>
            <w:ind w:right="-8897" w:firstLine="825"/>
          </w:pPr>
        </w:p>
      </w:tc>
      <w:tc>
        <w:tcPr>
          <w:tcW w:w="8899" w:type="dxa"/>
          <w:vAlign w:val="center"/>
        </w:tcPr>
        <w:p w14:paraId="6A601112" w14:textId="77777777" w:rsidR="00E673E4" w:rsidRPr="00922A68" w:rsidRDefault="00E673E4" w:rsidP="003115EC">
          <w:pPr>
            <w:ind w:left="-741"/>
            <w:jc w:val="center"/>
            <w:rPr>
              <w:sz w:val="10"/>
              <w:szCs w:val="10"/>
            </w:rPr>
          </w:pPr>
          <w:r w:rsidRPr="00FB78BB">
            <w:rPr>
              <w:rFonts w:ascii="Arial" w:hAnsi="Arial" w:cs="Arial"/>
              <w:noProof/>
              <w:lang w:eastAsia="pt-BR"/>
            </w:rPr>
            <w:drawing>
              <wp:inline distT="0" distB="0" distL="0" distR="0" wp14:anchorId="35C5CC78" wp14:editId="0041DCC2">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659989D0" w14:textId="77777777" w:rsidR="00E673E4" w:rsidRPr="000E6C33" w:rsidRDefault="00E673E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E673E4" w:rsidRPr="00922A68" w14:paraId="69945F04" w14:textId="77777777" w:rsidTr="003F5B80">
      <w:trPr>
        <w:cantSplit/>
        <w:trHeight w:val="1341"/>
        <w:jc w:val="center"/>
      </w:trPr>
      <w:tc>
        <w:tcPr>
          <w:tcW w:w="1282" w:type="dxa"/>
          <w:vAlign w:val="center"/>
        </w:tcPr>
        <w:p w14:paraId="165EF4C3" w14:textId="77777777" w:rsidR="00E673E4" w:rsidRDefault="00E673E4" w:rsidP="00DE3935"/>
      </w:tc>
      <w:tc>
        <w:tcPr>
          <w:tcW w:w="9145" w:type="dxa"/>
          <w:vAlign w:val="center"/>
        </w:tcPr>
        <w:p w14:paraId="53E093D6" w14:textId="77777777" w:rsidR="00E673E4" w:rsidRPr="00922A68" w:rsidRDefault="00E673E4" w:rsidP="003115EC">
          <w:pPr>
            <w:ind w:left="-741"/>
            <w:jc w:val="center"/>
            <w:rPr>
              <w:sz w:val="10"/>
              <w:szCs w:val="10"/>
            </w:rPr>
          </w:pPr>
          <w:r w:rsidRPr="00FB78BB">
            <w:rPr>
              <w:rFonts w:ascii="Arial" w:hAnsi="Arial" w:cs="Arial"/>
              <w:noProof/>
              <w:lang w:eastAsia="pt-BR"/>
            </w:rPr>
            <w:drawing>
              <wp:inline distT="0" distB="0" distL="0" distR="0" wp14:anchorId="79BEA4B0" wp14:editId="21C0E635">
                <wp:extent cx="5400040" cy="89535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7C0E1A54" w14:textId="77777777" w:rsidR="00E673E4" w:rsidRPr="0045518B" w:rsidRDefault="00E673E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DC43B8C"/>
    <w:multiLevelType w:val="multilevel"/>
    <w:tmpl w:val="78048BAC"/>
    <w:lvl w:ilvl="0">
      <w:start w:val="1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nsid w:val="1D1725D1"/>
    <w:multiLevelType w:val="multilevel"/>
    <w:tmpl w:val="026C6A3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AD43D69"/>
    <w:multiLevelType w:val="multilevel"/>
    <w:tmpl w:val="54E0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6">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4">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6">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4C50099"/>
    <w:multiLevelType w:val="multilevel"/>
    <w:tmpl w:val="58D6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2">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C326B9D"/>
    <w:multiLevelType w:val="hybridMultilevel"/>
    <w:tmpl w:val="7A72D588"/>
    <w:lvl w:ilvl="0" w:tplc="4510F6C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66">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7">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8">
    <w:nsid w:val="7DFF69EB"/>
    <w:multiLevelType w:val="multilevel"/>
    <w:tmpl w:val="3086E134"/>
    <w:lvl w:ilvl="0">
      <w:start w:val="11"/>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9">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5"/>
  </w:num>
  <w:num w:numId="2">
    <w:abstractNumId w:val="67"/>
  </w:num>
  <w:num w:numId="3">
    <w:abstractNumId w:val="19"/>
  </w:num>
  <w:num w:numId="4">
    <w:abstractNumId w:val="38"/>
  </w:num>
  <w:num w:numId="5">
    <w:abstractNumId w:val="59"/>
  </w:num>
  <w:num w:numId="6">
    <w:abstractNumId w:val="47"/>
  </w:num>
  <w:num w:numId="7">
    <w:abstractNumId w:val="48"/>
  </w:num>
  <w:num w:numId="8">
    <w:abstractNumId w:val="51"/>
  </w:num>
  <w:num w:numId="9">
    <w:abstractNumId w:val="64"/>
  </w:num>
  <w:num w:numId="10">
    <w:abstractNumId w:val="60"/>
  </w:num>
  <w:num w:numId="11">
    <w:abstractNumId w:val="72"/>
  </w:num>
  <w:num w:numId="12">
    <w:abstractNumId w:val="21"/>
  </w:num>
  <w:num w:numId="13">
    <w:abstractNumId w:val="3"/>
  </w:num>
  <w:num w:numId="14">
    <w:abstractNumId w:val="24"/>
  </w:num>
  <w:num w:numId="15">
    <w:abstractNumId w:val="13"/>
  </w:num>
  <w:num w:numId="16">
    <w:abstractNumId w:val="63"/>
  </w:num>
  <w:num w:numId="17">
    <w:abstractNumId w:val="35"/>
  </w:num>
  <w:num w:numId="18">
    <w:abstractNumId w:val="71"/>
  </w:num>
  <w:num w:numId="19">
    <w:abstractNumId w:val="7"/>
  </w:num>
  <w:num w:numId="20">
    <w:abstractNumId w:val="18"/>
  </w:num>
  <w:num w:numId="21">
    <w:abstractNumId w:val="6"/>
  </w:num>
  <w:num w:numId="22">
    <w:abstractNumId w:val="15"/>
  </w:num>
  <w:num w:numId="23">
    <w:abstractNumId w:val="69"/>
  </w:num>
  <w:num w:numId="24">
    <w:abstractNumId w:val="40"/>
  </w:num>
  <w:num w:numId="25">
    <w:abstractNumId w:val="46"/>
  </w:num>
  <w:num w:numId="26">
    <w:abstractNumId w:val="23"/>
  </w:num>
  <w:num w:numId="27">
    <w:abstractNumId w:val="62"/>
  </w:num>
  <w:num w:numId="28">
    <w:abstractNumId w:val="44"/>
  </w:num>
  <w:num w:numId="29">
    <w:abstractNumId w:val="49"/>
  </w:num>
  <w:num w:numId="30">
    <w:abstractNumId w:val="25"/>
  </w:num>
  <w:num w:numId="31">
    <w:abstractNumId w:val="52"/>
  </w:num>
  <w:num w:numId="32">
    <w:abstractNumId w:val="30"/>
  </w:num>
  <w:num w:numId="33">
    <w:abstractNumId w:val="39"/>
  </w:num>
  <w:num w:numId="34">
    <w:abstractNumId w:val="41"/>
  </w:num>
  <w:num w:numId="35">
    <w:abstractNumId w:val="66"/>
  </w:num>
  <w:num w:numId="36">
    <w:abstractNumId w:val="34"/>
  </w:num>
  <w:num w:numId="37">
    <w:abstractNumId w:val="50"/>
  </w:num>
  <w:num w:numId="38">
    <w:abstractNumId w:val="53"/>
  </w:num>
  <w:num w:numId="39">
    <w:abstractNumId w:val="56"/>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61"/>
  </w:num>
  <w:num w:numId="43">
    <w:abstractNumId w:val="29"/>
  </w:num>
  <w:num w:numId="44">
    <w:abstractNumId w:val="36"/>
  </w:num>
  <w:num w:numId="45">
    <w:abstractNumId w:val="37"/>
  </w:num>
  <w:num w:numId="46">
    <w:abstractNumId w:val="42"/>
  </w:num>
  <w:num w:numId="47">
    <w:abstractNumId w:val="16"/>
  </w:num>
  <w:num w:numId="48">
    <w:abstractNumId w:val="20"/>
  </w:num>
  <w:num w:numId="49">
    <w:abstractNumId w:val="31"/>
  </w:num>
  <w:num w:numId="50">
    <w:abstractNumId w:val="26"/>
  </w:num>
  <w:num w:numId="51">
    <w:abstractNumId w:val="0"/>
  </w:num>
  <w:num w:numId="52">
    <w:abstractNumId w:val="2"/>
  </w:num>
  <w:num w:numId="53">
    <w:abstractNumId w:val="70"/>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8"/>
  </w:num>
  <w:num w:numId="57">
    <w:abstractNumId w:val="33"/>
  </w:num>
  <w:num w:numId="58">
    <w:abstractNumId w:val="43"/>
  </w:num>
  <w:num w:numId="59">
    <w:abstractNumId w:val="32"/>
  </w:num>
  <w:num w:numId="60">
    <w:abstractNumId w:val="1"/>
  </w:num>
  <w:num w:numId="61">
    <w:abstractNumId w:val="27"/>
  </w:num>
  <w:num w:numId="62">
    <w:abstractNumId w:val="54"/>
  </w:num>
  <w:num w:numId="63">
    <w:abstractNumId w:val="10"/>
  </w:num>
  <w:num w:numId="64">
    <w:abstractNumId w:val="55"/>
  </w:num>
  <w:num w:numId="65">
    <w:abstractNumId w:val="28"/>
  </w:num>
  <w:num w:numId="66">
    <w:abstractNumId w:val="5"/>
  </w:num>
  <w:num w:numId="67">
    <w:abstractNumId w:val="11"/>
  </w:num>
  <w:num w:numId="68">
    <w:abstractNumId w:val="65"/>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
  </w:num>
  <w:num w:numId="71">
    <w:abstractNumId w:val="12"/>
  </w:num>
  <w:num w:numId="72">
    <w:abstractNumId w:val="68"/>
  </w:num>
  <w:num w:numId="73">
    <w:abstractNumId w:val="4"/>
  </w:num>
  <w:num w:numId="74">
    <w:abstractNumId w:val="17"/>
  </w:num>
  <w:num w:numId="75">
    <w:abstractNumId w:val="57"/>
  </w:num>
  <w:num w:numId="76">
    <w:abstractNumId w:val="2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C10"/>
    <w:rsid w:val="0000561E"/>
    <w:rsid w:val="00005BDF"/>
    <w:rsid w:val="00010886"/>
    <w:rsid w:val="00012D9E"/>
    <w:rsid w:val="00012EF3"/>
    <w:rsid w:val="00015A01"/>
    <w:rsid w:val="00016132"/>
    <w:rsid w:val="000246DA"/>
    <w:rsid w:val="00030974"/>
    <w:rsid w:val="00033353"/>
    <w:rsid w:val="0003571F"/>
    <w:rsid w:val="00037875"/>
    <w:rsid w:val="000379B3"/>
    <w:rsid w:val="000414C5"/>
    <w:rsid w:val="000415CF"/>
    <w:rsid w:val="000427C1"/>
    <w:rsid w:val="00043512"/>
    <w:rsid w:val="00043CC1"/>
    <w:rsid w:val="00051244"/>
    <w:rsid w:val="0005462A"/>
    <w:rsid w:val="00054715"/>
    <w:rsid w:val="00055A22"/>
    <w:rsid w:val="00057952"/>
    <w:rsid w:val="0006235E"/>
    <w:rsid w:val="000626D1"/>
    <w:rsid w:val="00065B08"/>
    <w:rsid w:val="00067521"/>
    <w:rsid w:val="00070957"/>
    <w:rsid w:val="00071992"/>
    <w:rsid w:val="00073454"/>
    <w:rsid w:val="000748DF"/>
    <w:rsid w:val="0007592D"/>
    <w:rsid w:val="0007740E"/>
    <w:rsid w:val="00082B8C"/>
    <w:rsid w:val="0008722B"/>
    <w:rsid w:val="00090735"/>
    <w:rsid w:val="00092AE3"/>
    <w:rsid w:val="000960D7"/>
    <w:rsid w:val="000B3617"/>
    <w:rsid w:val="000B754A"/>
    <w:rsid w:val="000C02D8"/>
    <w:rsid w:val="000C1A13"/>
    <w:rsid w:val="000C7AA1"/>
    <w:rsid w:val="000D1152"/>
    <w:rsid w:val="000D1813"/>
    <w:rsid w:val="000D224F"/>
    <w:rsid w:val="000D2ED7"/>
    <w:rsid w:val="000D5A2B"/>
    <w:rsid w:val="000D7DF3"/>
    <w:rsid w:val="000E3269"/>
    <w:rsid w:val="000F05A6"/>
    <w:rsid w:val="000F1098"/>
    <w:rsid w:val="000F5725"/>
    <w:rsid w:val="001051B6"/>
    <w:rsid w:val="001052D4"/>
    <w:rsid w:val="00105EEC"/>
    <w:rsid w:val="001065AE"/>
    <w:rsid w:val="00107327"/>
    <w:rsid w:val="00111667"/>
    <w:rsid w:val="00111D6A"/>
    <w:rsid w:val="001131A7"/>
    <w:rsid w:val="001163BE"/>
    <w:rsid w:val="00120A53"/>
    <w:rsid w:val="00136A0A"/>
    <w:rsid w:val="001413F9"/>
    <w:rsid w:val="00154FC5"/>
    <w:rsid w:val="00155CB6"/>
    <w:rsid w:val="00161793"/>
    <w:rsid w:val="001617F8"/>
    <w:rsid w:val="00163509"/>
    <w:rsid w:val="00164647"/>
    <w:rsid w:val="001710C1"/>
    <w:rsid w:val="00173CC2"/>
    <w:rsid w:val="00175B4D"/>
    <w:rsid w:val="00175DBF"/>
    <w:rsid w:val="00181824"/>
    <w:rsid w:val="00182085"/>
    <w:rsid w:val="0018551C"/>
    <w:rsid w:val="00192744"/>
    <w:rsid w:val="00193EC4"/>
    <w:rsid w:val="0019422E"/>
    <w:rsid w:val="001958F8"/>
    <w:rsid w:val="001978D1"/>
    <w:rsid w:val="001A265E"/>
    <w:rsid w:val="001A6CE4"/>
    <w:rsid w:val="001B5724"/>
    <w:rsid w:val="001C1D44"/>
    <w:rsid w:val="001C1DF6"/>
    <w:rsid w:val="001C3D44"/>
    <w:rsid w:val="001D0075"/>
    <w:rsid w:val="001D1B8D"/>
    <w:rsid w:val="001D54FF"/>
    <w:rsid w:val="001D7289"/>
    <w:rsid w:val="001E6783"/>
    <w:rsid w:val="001E7C7C"/>
    <w:rsid w:val="001F1393"/>
    <w:rsid w:val="001F405C"/>
    <w:rsid w:val="00201909"/>
    <w:rsid w:val="0020202D"/>
    <w:rsid w:val="00202CD6"/>
    <w:rsid w:val="00205D04"/>
    <w:rsid w:val="00207C61"/>
    <w:rsid w:val="00213EDD"/>
    <w:rsid w:val="00221CC8"/>
    <w:rsid w:val="002223A4"/>
    <w:rsid w:val="00223C54"/>
    <w:rsid w:val="00231C2A"/>
    <w:rsid w:val="002338D4"/>
    <w:rsid w:val="00240962"/>
    <w:rsid w:val="00252292"/>
    <w:rsid w:val="002522FD"/>
    <w:rsid w:val="00254389"/>
    <w:rsid w:val="00255A32"/>
    <w:rsid w:val="002571E1"/>
    <w:rsid w:val="002573B8"/>
    <w:rsid w:val="00260471"/>
    <w:rsid w:val="002608CD"/>
    <w:rsid w:val="00264DED"/>
    <w:rsid w:val="002676A4"/>
    <w:rsid w:val="002709AD"/>
    <w:rsid w:val="00276E5C"/>
    <w:rsid w:val="00280254"/>
    <w:rsid w:val="00281825"/>
    <w:rsid w:val="00290902"/>
    <w:rsid w:val="00291DAC"/>
    <w:rsid w:val="002A0EF1"/>
    <w:rsid w:val="002A362C"/>
    <w:rsid w:val="002A4567"/>
    <w:rsid w:val="002A6BFA"/>
    <w:rsid w:val="002B3C4B"/>
    <w:rsid w:val="002C0852"/>
    <w:rsid w:val="002C4806"/>
    <w:rsid w:val="002C4B10"/>
    <w:rsid w:val="002C4F42"/>
    <w:rsid w:val="002C57AD"/>
    <w:rsid w:val="002C6C16"/>
    <w:rsid w:val="002C711F"/>
    <w:rsid w:val="002D28CB"/>
    <w:rsid w:val="002E1825"/>
    <w:rsid w:val="002E211F"/>
    <w:rsid w:val="002E5DFA"/>
    <w:rsid w:val="002F19B5"/>
    <w:rsid w:val="002F217B"/>
    <w:rsid w:val="002F3045"/>
    <w:rsid w:val="002F5928"/>
    <w:rsid w:val="002F5AC5"/>
    <w:rsid w:val="003046B3"/>
    <w:rsid w:val="003049EF"/>
    <w:rsid w:val="00306CB9"/>
    <w:rsid w:val="003115EC"/>
    <w:rsid w:val="00311C29"/>
    <w:rsid w:val="003140B9"/>
    <w:rsid w:val="00314856"/>
    <w:rsid w:val="003154D3"/>
    <w:rsid w:val="00320304"/>
    <w:rsid w:val="00321EB7"/>
    <w:rsid w:val="0032584F"/>
    <w:rsid w:val="00325E10"/>
    <w:rsid w:val="00326079"/>
    <w:rsid w:val="00327EA1"/>
    <w:rsid w:val="00331F72"/>
    <w:rsid w:val="0033272D"/>
    <w:rsid w:val="00336640"/>
    <w:rsid w:val="0034022A"/>
    <w:rsid w:val="00341638"/>
    <w:rsid w:val="003436A7"/>
    <w:rsid w:val="003450EE"/>
    <w:rsid w:val="00346A1E"/>
    <w:rsid w:val="003510D7"/>
    <w:rsid w:val="00351D61"/>
    <w:rsid w:val="00355427"/>
    <w:rsid w:val="003600A1"/>
    <w:rsid w:val="003635AE"/>
    <w:rsid w:val="00374A1F"/>
    <w:rsid w:val="003777E4"/>
    <w:rsid w:val="00381047"/>
    <w:rsid w:val="00381635"/>
    <w:rsid w:val="00382F0C"/>
    <w:rsid w:val="00386EC3"/>
    <w:rsid w:val="003909DE"/>
    <w:rsid w:val="00391AE4"/>
    <w:rsid w:val="00391B96"/>
    <w:rsid w:val="00392827"/>
    <w:rsid w:val="0039303D"/>
    <w:rsid w:val="003938F8"/>
    <w:rsid w:val="00393C8A"/>
    <w:rsid w:val="00394381"/>
    <w:rsid w:val="00395F0E"/>
    <w:rsid w:val="00397297"/>
    <w:rsid w:val="003A0494"/>
    <w:rsid w:val="003A49D7"/>
    <w:rsid w:val="003A4D48"/>
    <w:rsid w:val="003A624E"/>
    <w:rsid w:val="003B4157"/>
    <w:rsid w:val="003B482E"/>
    <w:rsid w:val="003B4FC0"/>
    <w:rsid w:val="003B6090"/>
    <w:rsid w:val="003B70E1"/>
    <w:rsid w:val="003C0BC8"/>
    <w:rsid w:val="003C5AEC"/>
    <w:rsid w:val="003C5F5C"/>
    <w:rsid w:val="003D19D9"/>
    <w:rsid w:val="003D2675"/>
    <w:rsid w:val="003E09D4"/>
    <w:rsid w:val="003E2E17"/>
    <w:rsid w:val="003E405B"/>
    <w:rsid w:val="003E4AEB"/>
    <w:rsid w:val="003E55C6"/>
    <w:rsid w:val="003E6646"/>
    <w:rsid w:val="003F2ED9"/>
    <w:rsid w:val="003F34A2"/>
    <w:rsid w:val="003F4E44"/>
    <w:rsid w:val="003F5B80"/>
    <w:rsid w:val="003F7668"/>
    <w:rsid w:val="003F7BDB"/>
    <w:rsid w:val="00400811"/>
    <w:rsid w:val="004022E6"/>
    <w:rsid w:val="00403173"/>
    <w:rsid w:val="00410B74"/>
    <w:rsid w:val="0041290C"/>
    <w:rsid w:val="0041445C"/>
    <w:rsid w:val="004165F4"/>
    <w:rsid w:val="0041679F"/>
    <w:rsid w:val="00416B16"/>
    <w:rsid w:val="004176EF"/>
    <w:rsid w:val="004209DA"/>
    <w:rsid w:val="00424743"/>
    <w:rsid w:val="004331DD"/>
    <w:rsid w:val="00433216"/>
    <w:rsid w:val="00435EFF"/>
    <w:rsid w:val="00436276"/>
    <w:rsid w:val="004404D3"/>
    <w:rsid w:val="00440784"/>
    <w:rsid w:val="00446EEA"/>
    <w:rsid w:val="004472CE"/>
    <w:rsid w:val="00447BAF"/>
    <w:rsid w:val="004504D5"/>
    <w:rsid w:val="00451E21"/>
    <w:rsid w:val="00453A73"/>
    <w:rsid w:val="00460088"/>
    <w:rsid w:val="00461E6A"/>
    <w:rsid w:val="00470FE4"/>
    <w:rsid w:val="0047513F"/>
    <w:rsid w:val="00484634"/>
    <w:rsid w:val="004854B5"/>
    <w:rsid w:val="00485A34"/>
    <w:rsid w:val="0048635A"/>
    <w:rsid w:val="00492052"/>
    <w:rsid w:val="00493A4C"/>
    <w:rsid w:val="004A04EA"/>
    <w:rsid w:val="004A4679"/>
    <w:rsid w:val="004A4C41"/>
    <w:rsid w:val="004A798B"/>
    <w:rsid w:val="004B7750"/>
    <w:rsid w:val="004C2267"/>
    <w:rsid w:val="004D1080"/>
    <w:rsid w:val="004F7C36"/>
    <w:rsid w:val="00504504"/>
    <w:rsid w:val="00510B1A"/>
    <w:rsid w:val="00512EA5"/>
    <w:rsid w:val="00513297"/>
    <w:rsid w:val="00514EC3"/>
    <w:rsid w:val="00516C0F"/>
    <w:rsid w:val="00517848"/>
    <w:rsid w:val="00520560"/>
    <w:rsid w:val="00526871"/>
    <w:rsid w:val="00542C24"/>
    <w:rsid w:val="00542CE6"/>
    <w:rsid w:val="0054785E"/>
    <w:rsid w:val="00556A5D"/>
    <w:rsid w:val="00560BCD"/>
    <w:rsid w:val="00561980"/>
    <w:rsid w:val="00562B5F"/>
    <w:rsid w:val="0056414C"/>
    <w:rsid w:val="005647E5"/>
    <w:rsid w:val="005723E4"/>
    <w:rsid w:val="00575A70"/>
    <w:rsid w:val="00581B77"/>
    <w:rsid w:val="00583863"/>
    <w:rsid w:val="005852F4"/>
    <w:rsid w:val="005855EC"/>
    <w:rsid w:val="00587896"/>
    <w:rsid w:val="00590ED7"/>
    <w:rsid w:val="00591D4C"/>
    <w:rsid w:val="0059246A"/>
    <w:rsid w:val="005951AD"/>
    <w:rsid w:val="005967E3"/>
    <w:rsid w:val="00596BC6"/>
    <w:rsid w:val="005A078B"/>
    <w:rsid w:val="005A4C82"/>
    <w:rsid w:val="005A6F61"/>
    <w:rsid w:val="005B5CBB"/>
    <w:rsid w:val="005C4DBE"/>
    <w:rsid w:val="005D33B4"/>
    <w:rsid w:val="005D4AFA"/>
    <w:rsid w:val="005D4F2E"/>
    <w:rsid w:val="005D5368"/>
    <w:rsid w:val="005E25B6"/>
    <w:rsid w:val="005E2D02"/>
    <w:rsid w:val="005E54FE"/>
    <w:rsid w:val="005E5704"/>
    <w:rsid w:val="005F286C"/>
    <w:rsid w:val="005F29FF"/>
    <w:rsid w:val="005F3E64"/>
    <w:rsid w:val="005F466D"/>
    <w:rsid w:val="005F69B0"/>
    <w:rsid w:val="006055CC"/>
    <w:rsid w:val="00605C2C"/>
    <w:rsid w:val="00605F7A"/>
    <w:rsid w:val="006078DC"/>
    <w:rsid w:val="00612418"/>
    <w:rsid w:val="006146D3"/>
    <w:rsid w:val="00614D4A"/>
    <w:rsid w:val="00616AFC"/>
    <w:rsid w:val="006256FE"/>
    <w:rsid w:val="00625D66"/>
    <w:rsid w:val="00627AEE"/>
    <w:rsid w:val="006320BC"/>
    <w:rsid w:val="006338E6"/>
    <w:rsid w:val="006341C3"/>
    <w:rsid w:val="00641E8A"/>
    <w:rsid w:val="00642FE8"/>
    <w:rsid w:val="006466B5"/>
    <w:rsid w:val="006476A4"/>
    <w:rsid w:val="00651058"/>
    <w:rsid w:val="00655E54"/>
    <w:rsid w:val="006617F9"/>
    <w:rsid w:val="006664F1"/>
    <w:rsid w:val="00666661"/>
    <w:rsid w:val="00672C68"/>
    <w:rsid w:val="0067750F"/>
    <w:rsid w:val="0068506B"/>
    <w:rsid w:val="006876D0"/>
    <w:rsid w:val="006976A0"/>
    <w:rsid w:val="006A1298"/>
    <w:rsid w:val="006A2943"/>
    <w:rsid w:val="006A415B"/>
    <w:rsid w:val="006A4654"/>
    <w:rsid w:val="006A5197"/>
    <w:rsid w:val="006B46AC"/>
    <w:rsid w:val="006D40C6"/>
    <w:rsid w:val="006D4838"/>
    <w:rsid w:val="006D56C9"/>
    <w:rsid w:val="006D6956"/>
    <w:rsid w:val="006D7B28"/>
    <w:rsid w:val="006E3811"/>
    <w:rsid w:val="006E67CC"/>
    <w:rsid w:val="006F1016"/>
    <w:rsid w:val="006F5F12"/>
    <w:rsid w:val="00701D33"/>
    <w:rsid w:val="00703FDC"/>
    <w:rsid w:val="007103D0"/>
    <w:rsid w:val="0071150E"/>
    <w:rsid w:val="007150C5"/>
    <w:rsid w:val="00722CD3"/>
    <w:rsid w:val="0072307A"/>
    <w:rsid w:val="00724EDB"/>
    <w:rsid w:val="00725BD8"/>
    <w:rsid w:val="0072767B"/>
    <w:rsid w:val="00736531"/>
    <w:rsid w:val="00740635"/>
    <w:rsid w:val="0074220E"/>
    <w:rsid w:val="00746203"/>
    <w:rsid w:val="00750BBA"/>
    <w:rsid w:val="00752545"/>
    <w:rsid w:val="00752FE2"/>
    <w:rsid w:val="00753941"/>
    <w:rsid w:val="00754981"/>
    <w:rsid w:val="0075617C"/>
    <w:rsid w:val="00762A7A"/>
    <w:rsid w:val="00762CAC"/>
    <w:rsid w:val="00764C3D"/>
    <w:rsid w:val="0076580D"/>
    <w:rsid w:val="00771816"/>
    <w:rsid w:val="00777917"/>
    <w:rsid w:val="00782E5D"/>
    <w:rsid w:val="00786EA4"/>
    <w:rsid w:val="0079093A"/>
    <w:rsid w:val="0079097A"/>
    <w:rsid w:val="007917E2"/>
    <w:rsid w:val="00792FF7"/>
    <w:rsid w:val="007A15F8"/>
    <w:rsid w:val="007A27F0"/>
    <w:rsid w:val="007A306C"/>
    <w:rsid w:val="007A478E"/>
    <w:rsid w:val="007A6F4A"/>
    <w:rsid w:val="007B1362"/>
    <w:rsid w:val="007B234A"/>
    <w:rsid w:val="007C31D7"/>
    <w:rsid w:val="007D222C"/>
    <w:rsid w:val="007D48A5"/>
    <w:rsid w:val="007E23AE"/>
    <w:rsid w:val="007E5752"/>
    <w:rsid w:val="007E6B9B"/>
    <w:rsid w:val="007F000D"/>
    <w:rsid w:val="007F11A6"/>
    <w:rsid w:val="007F12D3"/>
    <w:rsid w:val="007F6316"/>
    <w:rsid w:val="007F68F2"/>
    <w:rsid w:val="00811A01"/>
    <w:rsid w:val="0081273E"/>
    <w:rsid w:val="00816BA2"/>
    <w:rsid w:val="008177A7"/>
    <w:rsid w:val="00821260"/>
    <w:rsid w:val="008215AB"/>
    <w:rsid w:val="008241A3"/>
    <w:rsid w:val="008272A8"/>
    <w:rsid w:val="008307E1"/>
    <w:rsid w:val="008319B9"/>
    <w:rsid w:val="00832E4E"/>
    <w:rsid w:val="00835404"/>
    <w:rsid w:val="0083660D"/>
    <w:rsid w:val="00837E85"/>
    <w:rsid w:val="0084601D"/>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2319"/>
    <w:rsid w:val="008C4844"/>
    <w:rsid w:val="008C5A9E"/>
    <w:rsid w:val="008D1A72"/>
    <w:rsid w:val="008D2B78"/>
    <w:rsid w:val="008E09E9"/>
    <w:rsid w:val="008E302A"/>
    <w:rsid w:val="008E4907"/>
    <w:rsid w:val="008E6EBF"/>
    <w:rsid w:val="008E7D77"/>
    <w:rsid w:val="008F30FD"/>
    <w:rsid w:val="008F3A2A"/>
    <w:rsid w:val="008F77B0"/>
    <w:rsid w:val="00903B7C"/>
    <w:rsid w:val="00903C3B"/>
    <w:rsid w:val="00904BE3"/>
    <w:rsid w:val="00911912"/>
    <w:rsid w:val="0091231E"/>
    <w:rsid w:val="009155DD"/>
    <w:rsid w:val="009250CB"/>
    <w:rsid w:val="0092727A"/>
    <w:rsid w:val="00930932"/>
    <w:rsid w:val="00931703"/>
    <w:rsid w:val="00934B76"/>
    <w:rsid w:val="00935622"/>
    <w:rsid w:val="009356D7"/>
    <w:rsid w:val="0093627F"/>
    <w:rsid w:val="009422FA"/>
    <w:rsid w:val="00945D34"/>
    <w:rsid w:val="00953202"/>
    <w:rsid w:val="00957955"/>
    <w:rsid w:val="00975A30"/>
    <w:rsid w:val="00975B40"/>
    <w:rsid w:val="00983135"/>
    <w:rsid w:val="00995681"/>
    <w:rsid w:val="0099676B"/>
    <w:rsid w:val="009A290E"/>
    <w:rsid w:val="009A3F9F"/>
    <w:rsid w:val="009B4B9A"/>
    <w:rsid w:val="009C1EED"/>
    <w:rsid w:val="009C286F"/>
    <w:rsid w:val="009C506F"/>
    <w:rsid w:val="009D0EE9"/>
    <w:rsid w:val="009D3C61"/>
    <w:rsid w:val="009D4BB0"/>
    <w:rsid w:val="009D55A0"/>
    <w:rsid w:val="009E3E0A"/>
    <w:rsid w:val="009F3E6F"/>
    <w:rsid w:val="009F3EEA"/>
    <w:rsid w:val="009F4FFC"/>
    <w:rsid w:val="009F5E69"/>
    <w:rsid w:val="00A00A67"/>
    <w:rsid w:val="00A00D45"/>
    <w:rsid w:val="00A01A3C"/>
    <w:rsid w:val="00A043EE"/>
    <w:rsid w:val="00A11101"/>
    <w:rsid w:val="00A133C7"/>
    <w:rsid w:val="00A26F15"/>
    <w:rsid w:val="00A33AE5"/>
    <w:rsid w:val="00A36E9A"/>
    <w:rsid w:val="00A37D65"/>
    <w:rsid w:val="00A41ACF"/>
    <w:rsid w:val="00A435FB"/>
    <w:rsid w:val="00A47BF9"/>
    <w:rsid w:val="00A55233"/>
    <w:rsid w:val="00A57F0C"/>
    <w:rsid w:val="00A63734"/>
    <w:rsid w:val="00A66E58"/>
    <w:rsid w:val="00A6783C"/>
    <w:rsid w:val="00A703D5"/>
    <w:rsid w:val="00A74C21"/>
    <w:rsid w:val="00A773F2"/>
    <w:rsid w:val="00A80562"/>
    <w:rsid w:val="00A82747"/>
    <w:rsid w:val="00A86720"/>
    <w:rsid w:val="00A9040E"/>
    <w:rsid w:val="00A96233"/>
    <w:rsid w:val="00A97A58"/>
    <w:rsid w:val="00AA2A7E"/>
    <w:rsid w:val="00AA3E7E"/>
    <w:rsid w:val="00AB3153"/>
    <w:rsid w:val="00AB5D98"/>
    <w:rsid w:val="00AB5E37"/>
    <w:rsid w:val="00AB618F"/>
    <w:rsid w:val="00AB7CA4"/>
    <w:rsid w:val="00AC32BD"/>
    <w:rsid w:val="00AC3474"/>
    <w:rsid w:val="00AC3614"/>
    <w:rsid w:val="00AC51FD"/>
    <w:rsid w:val="00AD4AE8"/>
    <w:rsid w:val="00AD58A5"/>
    <w:rsid w:val="00AE138E"/>
    <w:rsid w:val="00AE24FA"/>
    <w:rsid w:val="00AE552A"/>
    <w:rsid w:val="00AE62F7"/>
    <w:rsid w:val="00AF218B"/>
    <w:rsid w:val="00AF38BA"/>
    <w:rsid w:val="00AF61C9"/>
    <w:rsid w:val="00AF6FFC"/>
    <w:rsid w:val="00B00BDB"/>
    <w:rsid w:val="00B01E69"/>
    <w:rsid w:val="00B07AED"/>
    <w:rsid w:val="00B12835"/>
    <w:rsid w:val="00B15B53"/>
    <w:rsid w:val="00B25CC9"/>
    <w:rsid w:val="00B3170A"/>
    <w:rsid w:val="00B31EB6"/>
    <w:rsid w:val="00B341A5"/>
    <w:rsid w:val="00B41016"/>
    <w:rsid w:val="00B53A04"/>
    <w:rsid w:val="00B53A07"/>
    <w:rsid w:val="00B55D8F"/>
    <w:rsid w:val="00B62D77"/>
    <w:rsid w:val="00B651F8"/>
    <w:rsid w:val="00B66605"/>
    <w:rsid w:val="00B6691D"/>
    <w:rsid w:val="00B66B0A"/>
    <w:rsid w:val="00B66F7E"/>
    <w:rsid w:val="00B67B56"/>
    <w:rsid w:val="00B67BD3"/>
    <w:rsid w:val="00B733A3"/>
    <w:rsid w:val="00B73BA0"/>
    <w:rsid w:val="00B740B5"/>
    <w:rsid w:val="00B76161"/>
    <w:rsid w:val="00B76E96"/>
    <w:rsid w:val="00B8110A"/>
    <w:rsid w:val="00B832FE"/>
    <w:rsid w:val="00B83EBD"/>
    <w:rsid w:val="00B85379"/>
    <w:rsid w:val="00B910FE"/>
    <w:rsid w:val="00B923CA"/>
    <w:rsid w:val="00B940BB"/>
    <w:rsid w:val="00B94AA6"/>
    <w:rsid w:val="00B94E21"/>
    <w:rsid w:val="00BA74DD"/>
    <w:rsid w:val="00BA75DC"/>
    <w:rsid w:val="00BA7F0B"/>
    <w:rsid w:val="00BB101E"/>
    <w:rsid w:val="00BC2B0B"/>
    <w:rsid w:val="00BC2DA8"/>
    <w:rsid w:val="00BD1332"/>
    <w:rsid w:val="00BD5F31"/>
    <w:rsid w:val="00BE2442"/>
    <w:rsid w:val="00BE3061"/>
    <w:rsid w:val="00BE319C"/>
    <w:rsid w:val="00BE384F"/>
    <w:rsid w:val="00BE48CA"/>
    <w:rsid w:val="00BE5AA9"/>
    <w:rsid w:val="00BF1774"/>
    <w:rsid w:val="00BF1CCB"/>
    <w:rsid w:val="00BF2A38"/>
    <w:rsid w:val="00BF5149"/>
    <w:rsid w:val="00C00A9E"/>
    <w:rsid w:val="00C12DEE"/>
    <w:rsid w:val="00C13B08"/>
    <w:rsid w:val="00C14F98"/>
    <w:rsid w:val="00C1720D"/>
    <w:rsid w:val="00C2648A"/>
    <w:rsid w:val="00C26A23"/>
    <w:rsid w:val="00C274EB"/>
    <w:rsid w:val="00C30F8D"/>
    <w:rsid w:val="00C33F13"/>
    <w:rsid w:val="00C37FA0"/>
    <w:rsid w:val="00C40709"/>
    <w:rsid w:val="00C43BFE"/>
    <w:rsid w:val="00C44A18"/>
    <w:rsid w:val="00C4519D"/>
    <w:rsid w:val="00C55BF2"/>
    <w:rsid w:val="00C55E0C"/>
    <w:rsid w:val="00C627C7"/>
    <w:rsid w:val="00C63715"/>
    <w:rsid w:val="00C63DD0"/>
    <w:rsid w:val="00C65DD3"/>
    <w:rsid w:val="00C67DAC"/>
    <w:rsid w:val="00C71A41"/>
    <w:rsid w:val="00C72131"/>
    <w:rsid w:val="00C74A9B"/>
    <w:rsid w:val="00C76DF3"/>
    <w:rsid w:val="00C77600"/>
    <w:rsid w:val="00C77C6F"/>
    <w:rsid w:val="00C801AB"/>
    <w:rsid w:val="00C81C74"/>
    <w:rsid w:val="00C849F5"/>
    <w:rsid w:val="00C85E72"/>
    <w:rsid w:val="00C874C9"/>
    <w:rsid w:val="00C87534"/>
    <w:rsid w:val="00C905B4"/>
    <w:rsid w:val="00C92D82"/>
    <w:rsid w:val="00C9314E"/>
    <w:rsid w:val="00C943FB"/>
    <w:rsid w:val="00C956AF"/>
    <w:rsid w:val="00CA0DAC"/>
    <w:rsid w:val="00CA2AB0"/>
    <w:rsid w:val="00CA7C8B"/>
    <w:rsid w:val="00CB1CDC"/>
    <w:rsid w:val="00CB2720"/>
    <w:rsid w:val="00CB2D2D"/>
    <w:rsid w:val="00CC4500"/>
    <w:rsid w:val="00CC45D3"/>
    <w:rsid w:val="00CD0C7F"/>
    <w:rsid w:val="00CD39AD"/>
    <w:rsid w:val="00CD4C11"/>
    <w:rsid w:val="00CD6B4D"/>
    <w:rsid w:val="00CF18AE"/>
    <w:rsid w:val="00CF2C41"/>
    <w:rsid w:val="00CF3682"/>
    <w:rsid w:val="00CF3940"/>
    <w:rsid w:val="00CF445C"/>
    <w:rsid w:val="00CF58C4"/>
    <w:rsid w:val="00CF61B5"/>
    <w:rsid w:val="00D0299C"/>
    <w:rsid w:val="00D0338C"/>
    <w:rsid w:val="00D06FA4"/>
    <w:rsid w:val="00D07C52"/>
    <w:rsid w:val="00D1122A"/>
    <w:rsid w:val="00D1125F"/>
    <w:rsid w:val="00D116A6"/>
    <w:rsid w:val="00D11E9E"/>
    <w:rsid w:val="00D20904"/>
    <w:rsid w:val="00D23D6B"/>
    <w:rsid w:val="00D27B3C"/>
    <w:rsid w:val="00D318DD"/>
    <w:rsid w:val="00D35538"/>
    <w:rsid w:val="00D406E9"/>
    <w:rsid w:val="00D42F43"/>
    <w:rsid w:val="00D446B9"/>
    <w:rsid w:val="00D55F06"/>
    <w:rsid w:val="00D60291"/>
    <w:rsid w:val="00D71687"/>
    <w:rsid w:val="00D81891"/>
    <w:rsid w:val="00D822B5"/>
    <w:rsid w:val="00D856B2"/>
    <w:rsid w:val="00D91CD2"/>
    <w:rsid w:val="00D9247B"/>
    <w:rsid w:val="00D92C56"/>
    <w:rsid w:val="00D943EF"/>
    <w:rsid w:val="00D94CCF"/>
    <w:rsid w:val="00DA39CC"/>
    <w:rsid w:val="00DA5DFA"/>
    <w:rsid w:val="00DA767A"/>
    <w:rsid w:val="00DA79E7"/>
    <w:rsid w:val="00DB251A"/>
    <w:rsid w:val="00DB3C6C"/>
    <w:rsid w:val="00DC1540"/>
    <w:rsid w:val="00DC2126"/>
    <w:rsid w:val="00DC6CBC"/>
    <w:rsid w:val="00DD1DD0"/>
    <w:rsid w:val="00DD2F49"/>
    <w:rsid w:val="00DD5E71"/>
    <w:rsid w:val="00DD6922"/>
    <w:rsid w:val="00DD7859"/>
    <w:rsid w:val="00DE3935"/>
    <w:rsid w:val="00DE403F"/>
    <w:rsid w:val="00DE5332"/>
    <w:rsid w:val="00DE5AF2"/>
    <w:rsid w:val="00DF1142"/>
    <w:rsid w:val="00DF1AA2"/>
    <w:rsid w:val="00DF4B61"/>
    <w:rsid w:val="00DF5316"/>
    <w:rsid w:val="00DF5958"/>
    <w:rsid w:val="00E06085"/>
    <w:rsid w:val="00E10253"/>
    <w:rsid w:val="00E111FA"/>
    <w:rsid w:val="00E20566"/>
    <w:rsid w:val="00E22163"/>
    <w:rsid w:val="00E25417"/>
    <w:rsid w:val="00E3279A"/>
    <w:rsid w:val="00E33E16"/>
    <w:rsid w:val="00E354C8"/>
    <w:rsid w:val="00E3563A"/>
    <w:rsid w:val="00E436CD"/>
    <w:rsid w:val="00E4674B"/>
    <w:rsid w:val="00E46E3B"/>
    <w:rsid w:val="00E5044E"/>
    <w:rsid w:val="00E512A2"/>
    <w:rsid w:val="00E51E4C"/>
    <w:rsid w:val="00E53DE0"/>
    <w:rsid w:val="00E546F2"/>
    <w:rsid w:val="00E6137A"/>
    <w:rsid w:val="00E63043"/>
    <w:rsid w:val="00E647AA"/>
    <w:rsid w:val="00E673E4"/>
    <w:rsid w:val="00E75F15"/>
    <w:rsid w:val="00E8502F"/>
    <w:rsid w:val="00E9502A"/>
    <w:rsid w:val="00E97516"/>
    <w:rsid w:val="00E97BF8"/>
    <w:rsid w:val="00EA0CF6"/>
    <w:rsid w:val="00EA4AC5"/>
    <w:rsid w:val="00EA4E1A"/>
    <w:rsid w:val="00EA58A5"/>
    <w:rsid w:val="00EA79C7"/>
    <w:rsid w:val="00EB0DF6"/>
    <w:rsid w:val="00EC38F2"/>
    <w:rsid w:val="00ED3EE4"/>
    <w:rsid w:val="00ED4221"/>
    <w:rsid w:val="00ED5C21"/>
    <w:rsid w:val="00ED7B06"/>
    <w:rsid w:val="00EF3480"/>
    <w:rsid w:val="00EF3DB8"/>
    <w:rsid w:val="00EF53AA"/>
    <w:rsid w:val="00F00750"/>
    <w:rsid w:val="00F1330C"/>
    <w:rsid w:val="00F20924"/>
    <w:rsid w:val="00F25D28"/>
    <w:rsid w:val="00F27779"/>
    <w:rsid w:val="00F3152D"/>
    <w:rsid w:val="00F3200B"/>
    <w:rsid w:val="00F32E4D"/>
    <w:rsid w:val="00F3415E"/>
    <w:rsid w:val="00F3709A"/>
    <w:rsid w:val="00F37AFC"/>
    <w:rsid w:val="00F44B52"/>
    <w:rsid w:val="00F44CDE"/>
    <w:rsid w:val="00F46780"/>
    <w:rsid w:val="00F46BFF"/>
    <w:rsid w:val="00F5231D"/>
    <w:rsid w:val="00F67277"/>
    <w:rsid w:val="00F70DBB"/>
    <w:rsid w:val="00F749F5"/>
    <w:rsid w:val="00F83CAC"/>
    <w:rsid w:val="00F858E2"/>
    <w:rsid w:val="00F85DBB"/>
    <w:rsid w:val="00F907B6"/>
    <w:rsid w:val="00F925E7"/>
    <w:rsid w:val="00F95D30"/>
    <w:rsid w:val="00F96924"/>
    <w:rsid w:val="00FA00B1"/>
    <w:rsid w:val="00FA0BF7"/>
    <w:rsid w:val="00FA414C"/>
    <w:rsid w:val="00FA48E9"/>
    <w:rsid w:val="00FA721D"/>
    <w:rsid w:val="00FB20AC"/>
    <w:rsid w:val="00FD0A3A"/>
    <w:rsid w:val="00FE1D53"/>
    <w:rsid w:val="00FE4BB2"/>
    <w:rsid w:val="00FE51FE"/>
    <w:rsid w:val="00FE5598"/>
    <w:rsid w:val="00FE7530"/>
    <w:rsid w:val="00FF04D7"/>
    <w:rsid w:val="00FF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0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tex-store-components-3-x-productbrand">
    <w:name w:val="vtex-store-components-3-x-productbrand"/>
    <w:basedOn w:val="Fontepargpadro"/>
    <w:rsid w:val="00105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tex-store-components-3-x-productbrand">
    <w:name w:val="vtex-store-components-3-x-productbrand"/>
    <w:basedOn w:val="Fontepargpadro"/>
    <w:rsid w:val="00105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14577984">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s://www.mercadolivre.com.br/noindex/catalog/reviews/MLB2094226377?noIndex=true&amp;access=view_all&amp;modal=true&amp;show_fae=true"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footer" Target="footer3.xm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yperlink" Target="https://www.planalto.gov.br/ccivil_03/_ato2011-2014/2011/lei/l12527.htm" TargetMode="External"/><Relationship Id="rId125"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s://www.planalto.gov.br/ccivil_03/leis/l8078compilado.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glossaryDocument" Target="glossary/document.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eader" Target="header3.xm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611BD"/>
    <w:rsid w:val="000E0317"/>
    <w:rsid w:val="001030FF"/>
    <w:rsid w:val="0012577D"/>
    <w:rsid w:val="001406B3"/>
    <w:rsid w:val="00147A0D"/>
    <w:rsid w:val="001F6B9D"/>
    <w:rsid w:val="00204867"/>
    <w:rsid w:val="00206208"/>
    <w:rsid w:val="00213853"/>
    <w:rsid w:val="002522FD"/>
    <w:rsid w:val="00256E3A"/>
    <w:rsid w:val="00257CBB"/>
    <w:rsid w:val="00290024"/>
    <w:rsid w:val="002D0370"/>
    <w:rsid w:val="002F31EE"/>
    <w:rsid w:val="002F345E"/>
    <w:rsid w:val="0031050B"/>
    <w:rsid w:val="00337A29"/>
    <w:rsid w:val="0039327E"/>
    <w:rsid w:val="00397B5D"/>
    <w:rsid w:val="003E5711"/>
    <w:rsid w:val="0048504A"/>
    <w:rsid w:val="0051515C"/>
    <w:rsid w:val="00526E4E"/>
    <w:rsid w:val="005279E1"/>
    <w:rsid w:val="00535B5E"/>
    <w:rsid w:val="005447B3"/>
    <w:rsid w:val="00551BB6"/>
    <w:rsid w:val="005771FC"/>
    <w:rsid w:val="00633E47"/>
    <w:rsid w:val="006A0EA3"/>
    <w:rsid w:val="006B095E"/>
    <w:rsid w:val="006B1286"/>
    <w:rsid w:val="006D0CB1"/>
    <w:rsid w:val="007E4AD5"/>
    <w:rsid w:val="007F47D4"/>
    <w:rsid w:val="0080201F"/>
    <w:rsid w:val="00841829"/>
    <w:rsid w:val="00841F39"/>
    <w:rsid w:val="00891C86"/>
    <w:rsid w:val="008A6304"/>
    <w:rsid w:val="008C057F"/>
    <w:rsid w:val="008C7B70"/>
    <w:rsid w:val="009030CE"/>
    <w:rsid w:val="009033F3"/>
    <w:rsid w:val="0095495E"/>
    <w:rsid w:val="009675A1"/>
    <w:rsid w:val="009D3779"/>
    <w:rsid w:val="00A1649B"/>
    <w:rsid w:val="00A16913"/>
    <w:rsid w:val="00A56343"/>
    <w:rsid w:val="00A623E9"/>
    <w:rsid w:val="00A76BF1"/>
    <w:rsid w:val="00A900DE"/>
    <w:rsid w:val="00AC7CB8"/>
    <w:rsid w:val="00B20D33"/>
    <w:rsid w:val="00B37CC4"/>
    <w:rsid w:val="00B40D80"/>
    <w:rsid w:val="00B4680E"/>
    <w:rsid w:val="00B94C61"/>
    <w:rsid w:val="00BB466B"/>
    <w:rsid w:val="00BC520E"/>
    <w:rsid w:val="00BD1953"/>
    <w:rsid w:val="00BE16B0"/>
    <w:rsid w:val="00BF06F8"/>
    <w:rsid w:val="00C3699B"/>
    <w:rsid w:val="00C431E2"/>
    <w:rsid w:val="00C44A18"/>
    <w:rsid w:val="00C64E4F"/>
    <w:rsid w:val="00C66499"/>
    <w:rsid w:val="00C7186D"/>
    <w:rsid w:val="00C8013A"/>
    <w:rsid w:val="00C831B5"/>
    <w:rsid w:val="00CC133E"/>
    <w:rsid w:val="00CC375C"/>
    <w:rsid w:val="00D11E59"/>
    <w:rsid w:val="00D56412"/>
    <w:rsid w:val="00D62072"/>
    <w:rsid w:val="00D716AD"/>
    <w:rsid w:val="00D938C5"/>
    <w:rsid w:val="00E057C9"/>
    <w:rsid w:val="00E06085"/>
    <w:rsid w:val="00E31E61"/>
    <w:rsid w:val="00E60559"/>
    <w:rsid w:val="00E737A3"/>
    <w:rsid w:val="00E755D6"/>
    <w:rsid w:val="00E93832"/>
    <w:rsid w:val="00EB03F9"/>
    <w:rsid w:val="00EC07DF"/>
    <w:rsid w:val="00ED4221"/>
    <w:rsid w:val="00F11576"/>
    <w:rsid w:val="00F15869"/>
    <w:rsid w:val="00F20D2B"/>
    <w:rsid w:val="00F31324"/>
    <w:rsid w:val="00F621E2"/>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2FAE1-765D-4644-AFDA-F12C94F1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20425</Words>
  <Characters>110296</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04/2026</dc:creator>
  <cp:lastModifiedBy>User</cp:lastModifiedBy>
  <cp:revision>2</cp:revision>
  <cp:lastPrinted>2026-01-21T16:53:00Z</cp:lastPrinted>
  <dcterms:created xsi:type="dcterms:W3CDTF">2026-03-02T13:34:00Z</dcterms:created>
  <dcterms:modified xsi:type="dcterms:W3CDTF">2026-03-02T13:34:00Z</dcterms:modified>
</cp:coreProperties>
</file>