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DB9602" w14:textId="1AD6883E" w:rsidR="00BD3211" w:rsidRPr="001024C6" w:rsidRDefault="001024C6" w:rsidP="00997E66">
      <w:pPr>
        <w:rPr>
          <w:rFonts w:ascii="Arial" w:hAnsi="Arial" w:cs="Arial"/>
          <w:b/>
          <w:bCs/>
          <w:sz w:val="24"/>
          <w:szCs w:val="24"/>
          <w:lang w:val="pt-BR"/>
        </w:rPr>
      </w:pPr>
      <w:r w:rsidRPr="001024C6">
        <w:rPr>
          <w:rFonts w:ascii="Arial" w:hAnsi="Arial" w:cs="Arial"/>
          <w:b/>
          <w:bCs/>
          <w:sz w:val="24"/>
          <w:szCs w:val="24"/>
          <w:lang w:val="pt-BR"/>
        </w:rPr>
        <w:t>PROCESSO 022/2025</w:t>
      </w:r>
    </w:p>
    <w:p w14:paraId="24BEC6D8" w14:textId="1B7A5C6B" w:rsidR="001024C6" w:rsidRDefault="001024C6" w:rsidP="00997E66">
      <w:pPr>
        <w:rPr>
          <w:rFonts w:ascii="Arial" w:hAnsi="Arial" w:cs="Arial"/>
          <w:b/>
          <w:bCs/>
          <w:sz w:val="24"/>
          <w:szCs w:val="24"/>
          <w:lang w:val="pt-BR"/>
        </w:rPr>
      </w:pPr>
      <w:r w:rsidRPr="001024C6">
        <w:rPr>
          <w:rFonts w:ascii="Arial" w:hAnsi="Arial" w:cs="Arial"/>
          <w:b/>
          <w:bCs/>
          <w:sz w:val="24"/>
          <w:szCs w:val="24"/>
          <w:lang w:val="pt-BR"/>
        </w:rPr>
        <w:t>CONCORRÊNCIA PÚBLICA 01/2025</w:t>
      </w:r>
    </w:p>
    <w:p w14:paraId="34E1B42E" w14:textId="77777777" w:rsidR="001024C6" w:rsidRDefault="001024C6" w:rsidP="00997E66">
      <w:pPr>
        <w:rPr>
          <w:rFonts w:ascii="Arial" w:hAnsi="Arial" w:cs="Arial"/>
          <w:b/>
          <w:bCs/>
          <w:sz w:val="24"/>
          <w:szCs w:val="24"/>
          <w:lang w:val="pt-BR"/>
        </w:rPr>
      </w:pPr>
    </w:p>
    <w:p w14:paraId="07C1B31B" w14:textId="0F049A65" w:rsidR="001024C6" w:rsidRDefault="001024C6" w:rsidP="001024C6">
      <w:pPr>
        <w:jc w:val="center"/>
        <w:rPr>
          <w:rFonts w:ascii="Arial" w:hAnsi="Arial" w:cs="Arial"/>
          <w:b/>
          <w:bCs/>
          <w:sz w:val="28"/>
          <w:szCs w:val="28"/>
          <w:lang w:val="pt-BR"/>
        </w:rPr>
      </w:pPr>
      <w:r w:rsidRPr="001024C6">
        <w:rPr>
          <w:rFonts w:ascii="Arial" w:hAnsi="Arial" w:cs="Arial"/>
          <w:b/>
          <w:bCs/>
          <w:sz w:val="28"/>
          <w:szCs w:val="28"/>
          <w:lang w:val="pt-BR"/>
        </w:rPr>
        <w:t>ERRATA</w:t>
      </w:r>
    </w:p>
    <w:p w14:paraId="6B378866" w14:textId="77777777" w:rsidR="001024C6" w:rsidRDefault="001024C6" w:rsidP="001024C6">
      <w:pPr>
        <w:jc w:val="center"/>
        <w:rPr>
          <w:rFonts w:ascii="Arial" w:hAnsi="Arial" w:cs="Arial"/>
          <w:b/>
          <w:bCs/>
          <w:sz w:val="28"/>
          <w:szCs w:val="28"/>
          <w:lang w:val="pt-BR"/>
        </w:rPr>
      </w:pPr>
    </w:p>
    <w:p w14:paraId="49526F78" w14:textId="2810493A" w:rsidR="001024C6" w:rsidRPr="001024C6" w:rsidRDefault="001024C6" w:rsidP="001024C6">
      <w:pPr>
        <w:rPr>
          <w:rFonts w:ascii="Arial" w:hAnsi="Arial" w:cs="Arial"/>
          <w:b/>
          <w:bCs/>
          <w:sz w:val="24"/>
          <w:szCs w:val="24"/>
          <w:lang w:val="pt-BR"/>
        </w:rPr>
      </w:pPr>
      <w:bookmarkStart w:id="0" w:name="_Hlk197933585"/>
      <w:r w:rsidRPr="001024C6">
        <w:rPr>
          <w:rFonts w:ascii="Arial" w:hAnsi="Arial" w:cs="Arial"/>
          <w:b/>
          <w:bCs/>
          <w:sz w:val="24"/>
          <w:szCs w:val="24"/>
          <w:lang w:val="pt-BR"/>
        </w:rPr>
        <w:t>ONDE SE LÊ:</w:t>
      </w:r>
      <w:bookmarkEnd w:id="0"/>
    </w:p>
    <w:p w14:paraId="12B7D727" w14:textId="77777777" w:rsidR="001024C6" w:rsidRDefault="001024C6" w:rsidP="001024C6">
      <w:pPr>
        <w:rPr>
          <w:rFonts w:ascii="Arial" w:hAnsi="Arial" w:cs="Arial"/>
          <w:b/>
          <w:bCs/>
          <w:sz w:val="28"/>
          <w:szCs w:val="28"/>
          <w:lang w:val="pt-BR"/>
        </w:rPr>
      </w:pPr>
    </w:p>
    <w:p w14:paraId="422DA041" w14:textId="207E49E0" w:rsidR="001024C6" w:rsidRPr="006F7E11" w:rsidRDefault="006F7E11" w:rsidP="006F7E11">
      <w:pPr>
        <w:jc w:val="both"/>
        <w:rPr>
          <w:rStyle w:val="fontstyle01"/>
          <w:rFonts w:ascii="Arial" w:hAnsi="Arial" w:cs="Arial"/>
          <w:sz w:val="24"/>
          <w:szCs w:val="24"/>
        </w:rPr>
      </w:pPr>
      <w:bookmarkStart w:id="1" w:name="_Hlk212103349"/>
      <w:r w:rsidRPr="006F7E11">
        <w:rPr>
          <w:rStyle w:val="fontstyle01"/>
          <w:rFonts w:ascii="Arial" w:hAnsi="Arial" w:cs="Arial"/>
          <w:b/>
          <w:bCs/>
          <w:sz w:val="24"/>
          <w:szCs w:val="24"/>
        </w:rPr>
        <w:t>Contrato de Repasse nº 1081.841-77/2021</w:t>
      </w:r>
      <w:r w:rsidRPr="006F7E11">
        <w:rPr>
          <w:rStyle w:val="fontstyle01"/>
          <w:rFonts w:ascii="Arial" w:hAnsi="Arial" w:cs="Arial"/>
          <w:sz w:val="24"/>
          <w:szCs w:val="24"/>
        </w:rPr>
        <w:t>,</w:t>
      </w:r>
      <w:r w:rsidRPr="006F7E11">
        <w:rPr>
          <w:rStyle w:val="fontstyle01"/>
          <w:rFonts w:ascii="Arial" w:hAnsi="Arial" w:cs="Arial"/>
          <w:sz w:val="24"/>
          <w:szCs w:val="24"/>
        </w:rPr>
        <w:t xml:space="preserve"> </w:t>
      </w:r>
      <w:r w:rsidRPr="006F7E11">
        <w:rPr>
          <w:rStyle w:val="fontstyle01"/>
          <w:rFonts w:ascii="Arial" w:hAnsi="Arial" w:cs="Arial"/>
          <w:sz w:val="24"/>
          <w:szCs w:val="24"/>
        </w:rPr>
        <w:t>firmado junto ao Ministério da Agricultura, Pecuária e Abastecimento e o Município de Porto de Pedras/A</w:t>
      </w:r>
      <w:r w:rsidRPr="006F7E11">
        <w:rPr>
          <w:rStyle w:val="fontstyle01"/>
          <w:rFonts w:ascii="Arial" w:hAnsi="Arial" w:cs="Arial"/>
          <w:sz w:val="24"/>
          <w:szCs w:val="24"/>
        </w:rPr>
        <w:t>L.</w:t>
      </w:r>
    </w:p>
    <w:bookmarkEnd w:id="1"/>
    <w:p w14:paraId="5F240D91" w14:textId="77777777" w:rsidR="006F7E11" w:rsidRPr="006F7E11" w:rsidRDefault="006F7E11" w:rsidP="006F7E11">
      <w:pPr>
        <w:jc w:val="both"/>
        <w:rPr>
          <w:rStyle w:val="fontstyle01"/>
          <w:rFonts w:ascii="Arial" w:hAnsi="Arial" w:cs="Arial"/>
          <w:sz w:val="24"/>
          <w:szCs w:val="24"/>
        </w:rPr>
      </w:pPr>
    </w:p>
    <w:p w14:paraId="1D6728EE" w14:textId="77777777" w:rsidR="006F7E11" w:rsidRPr="006F7E11" w:rsidRDefault="006F7E11" w:rsidP="006F7E11">
      <w:pPr>
        <w:jc w:val="both"/>
        <w:rPr>
          <w:rStyle w:val="fontstyle01"/>
          <w:rFonts w:ascii="Arial" w:hAnsi="Arial" w:cs="Arial"/>
          <w:sz w:val="24"/>
          <w:szCs w:val="24"/>
        </w:rPr>
      </w:pPr>
    </w:p>
    <w:p w14:paraId="506DBD4C" w14:textId="1745DF53" w:rsidR="001024C6" w:rsidRPr="006F7E11" w:rsidRDefault="001024C6" w:rsidP="001024C6">
      <w:pPr>
        <w:jc w:val="both"/>
        <w:rPr>
          <w:rFonts w:ascii="Arial" w:hAnsi="Arial" w:cs="Arial"/>
          <w:b/>
          <w:bCs/>
          <w:sz w:val="24"/>
          <w:szCs w:val="24"/>
          <w:lang w:val="pt-BR"/>
        </w:rPr>
      </w:pPr>
      <w:r w:rsidRPr="006F7E11">
        <w:rPr>
          <w:rFonts w:ascii="Arial" w:hAnsi="Arial" w:cs="Arial"/>
          <w:b/>
          <w:bCs/>
          <w:sz w:val="24"/>
          <w:szCs w:val="24"/>
          <w:lang w:val="pt-BR"/>
        </w:rPr>
        <w:t>LEIA-SE:</w:t>
      </w:r>
    </w:p>
    <w:p w14:paraId="6EDA5369" w14:textId="77777777" w:rsidR="001024C6" w:rsidRPr="006F7E11" w:rsidRDefault="001024C6" w:rsidP="001024C6">
      <w:pPr>
        <w:jc w:val="both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290CE1A0" w14:textId="4FE0F1E3" w:rsidR="006F7E11" w:rsidRPr="006F7E11" w:rsidRDefault="006F7E11" w:rsidP="006F7E11">
      <w:pPr>
        <w:jc w:val="both"/>
        <w:rPr>
          <w:rStyle w:val="fontstyle01"/>
          <w:rFonts w:ascii="Arial" w:hAnsi="Arial" w:cs="Arial"/>
          <w:sz w:val="24"/>
          <w:szCs w:val="24"/>
        </w:rPr>
      </w:pPr>
      <w:r w:rsidRPr="006F7E11">
        <w:rPr>
          <w:rStyle w:val="fontstyle01"/>
          <w:rFonts w:ascii="Arial" w:hAnsi="Arial" w:cs="Arial"/>
          <w:b/>
          <w:bCs/>
          <w:sz w:val="24"/>
          <w:szCs w:val="24"/>
        </w:rPr>
        <w:t>Contrato de Repasse nº 108</w:t>
      </w:r>
      <w:r w:rsidRPr="006F7E11">
        <w:rPr>
          <w:rStyle w:val="fontstyle01"/>
          <w:rFonts w:ascii="Arial" w:hAnsi="Arial" w:cs="Arial"/>
          <w:b/>
          <w:bCs/>
          <w:sz w:val="24"/>
          <w:szCs w:val="24"/>
        </w:rPr>
        <w:t>0</w:t>
      </w:r>
      <w:r w:rsidRPr="006F7E11">
        <w:rPr>
          <w:rStyle w:val="fontstyle01"/>
          <w:rFonts w:ascii="Arial" w:hAnsi="Arial" w:cs="Arial"/>
          <w:b/>
          <w:bCs/>
          <w:sz w:val="24"/>
          <w:szCs w:val="24"/>
        </w:rPr>
        <w:t>.</w:t>
      </w:r>
      <w:r w:rsidRPr="006F7E11">
        <w:rPr>
          <w:rStyle w:val="fontstyle01"/>
          <w:rFonts w:ascii="Arial" w:hAnsi="Arial" w:cs="Arial"/>
          <w:b/>
          <w:bCs/>
          <w:sz w:val="24"/>
          <w:szCs w:val="24"/>
        </w:rPr>
        <w:t>018</w:t>
      </w:r>
      <w:r w:rsidRPr="006F7E11">
        <w:rPr>
          <w:rStyle w:val="fontstyle01"/>
          <w:rFonts w:ascii="Arial" w:hAnsi="Arial" w:cs="Arial"/>
          <w:b/>
          <w:bCs/>
          <w:sz w:val="24"/>
          <w:szCs w:val="24"/>
        </w:rPr>
        <w:t>-</w:t>
      </w:r>
      <w:r w:rsidRPr="006F7E11">
        <w:rPr>
          <w:rStyle w:val="fontstyle01"/>
          <w:rFonts w:ascii="Arial" w:hAnsi="Arial" w:cs="Arial"/>
          <w:b/>
          <w:bCs/>
          <w:sz w:val="24"/>
          <w:szCs w:val="24"/>
        </w:rPr>
        <w:t>15</w:t>
      </w:r>
      <w:r w:rsidRPr="006F7E11">
        <w:rPr>
          <w:rStyle w:val="fontstyle01"/>
          <w:rFonts w:ascii="Arial" w:hAnsi="Arial" w:cs="Arial"/>
          <w:b/>
          <w:bCs/>
          <w:sz w:val="24"/>
          <w:szCs w:val="24"/>
        </w:rPr>
        <w:t>/2021</w:t>
      </w:r>
      <w:r w:rsidRPr="006F7E11">
        <w:rPr>
          <w:rStyle w:val="fontstyle01"/>
          <w:rFonts w:ascii="Arial" w:hAnsi="Arial" w:cs="Arial"/>
          <w:sz w:val="24"/>
          <w:szCs w:val="24"/>
        </w:rPr>
        <w:t>, firmado junto ao Ministério da Agricultura, Pecuária e Abastecimento e o Município de Porto de Pedras/AL.</w:t>
      </w:r>
    </w:p>
    <w:p w14:paraId="00B4F480" w14:textId="77777777" w:rsidR="00890EB7" w:rsidRDefault="00890EB7" w:rsidP="001024C6">
      <w:pPr>
        <w:jc w:val="both"/>
        <w:rPr>
          <w:rStyle w:val="fontstyle01"/>
          <w:rFonts w:ascii="Arial" w:hAnsi="Arial" w:cs="Arial"/>
          <w:sz w:val="18"/>
          <w:szCs w:val="18"/>
        </w:rPr>
      </w:pPr>
    </w:p>
    <w:p w14:paraId="64812CB0" w14:textId="77777777" w:rsidR="00890EB7" w:rsidRDefault="00890EB7" w:rsidP="001024C6">
      <w:pPr>
        <w:jc w:val="both"/>
        <w:rPr>
          <w:rStyle w:val="fontstyle01"/>
          <w:rFonts w:ascii="Arial" w:hAnsi="Arial" w:cs="Arial"/>
          <w:sz w:val="18"/>
          <w:szCs w:val="18"/>
        </w:rPr>
      </w:pPr>
    </w:p>
    <w:p w14:paraId="6987F9C5" w14:textId="77777777" w:rsidR="00890EB7" w:rsidRDefault="00890EB7" w:rsidP="001024C6">
      <w:pPr>
        <w:jc w:val="both"/>
        <w:rPr>
          <w:rStyle w:val="fontstyle01"/>
          <w:rFonts w:ascii="Arial" w:hAnsi="Arial" w:cs="Arial"/>
          <w:sz w:val="18"/>
          <w:szCs w:val="18"/>
        </w:rPr>
      </w:pPr>
    </w:p>
    <w:p w14:paraId="49D36436" w14:textId="2593B00A" w:rsidR="00890EB7" w:rsidRPr="00890EB7" w:rsidRDefault="00890EB7" w:rsidP="00890EB7">
      <w:pPr>
        <w:jc w:val="center"/>
        <w:rPr>
          <w:rStyle w:val="fontstyle01"/>
          <w:rFonts w:ascii="Arial" w:hAnsi="Arial" w:cs="Arial"/>
          <w:b/>
          <w:bCs/>
          <w:sz w:val="22"/>
          <w:szCs w:val="22"/>
        </w:rPr>
      </w:pPr>
      <w:r w:rsidRPr="00890EB7">
        <w:rPr>
          <w:rStyle w:val="fontstyle01"/>
          <w:rFonts w:ascii="Arial" w:hAnsi="Arial" w:cs="Arial"/>
          <w:b/>
          <w:bCs/>
          <w:sz w:val="22"/>
          <w:szCs w:val="22"/>
        </w:rPr>
        <w:t>FLAVIO HENRIQUE DA ROCHA OLIVEIRA</w:t>
      </w:r>
    </w:p>
    <w:p w14:paraId="690EE889" w14:textId="1C0BEF33" w:rsidR="00890EB7" w:rsidRPr="00890EB7" w:rsidRDefault="00890EB7" w:rsidP="00890EB7">
      <w:pPr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  <w:r w:rsidRPr="00890EB7">
        <w:rPr>
          <w:rStyle w:val="fontstyle01"/>
          <w:rFonts w:ascii="Arial" w:hAnsi="Arial" w:cs="Arial"/>
          <w:b/>
          <w:bCs/>
          <w:sz w:val="22"/>
          <w:szCs w:val="22"/>
        </w:rPr>
        <w:t>PREGOEIRO/AGENTE DE CONTRATAÇÃO</w:t>
      </w:r>
    </w:p>
    <w:sectPr w:rsidR="00890EB7" w:rsidRPr="00890EB7" w:rsidSect="00037E4C">
      <w:headerReference w:type="default" r:id="rId6"/>
      <w:footerReference w:type="default" r:id="rId7"/>
      <w:pgSz w:w="11906" w:h="16838"/>
      <w:pgMar w:top="1702" w:right="1701" w:bottom="426" w:left="1701" w:header="142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8D6101" w14:textId="77777777" w:rsidR="00CD78E2" w:rsidRDefault="00CD78E2">
      <w:r>
        <w:separator/>
      </w:r>
    </w:p>
  </w:endnote>
  <w:endnote w:type="continuationSeparator" w:id="0">
    <w:p w14:paraId="70360191" w14:textId="77777777" w:rsidR="00CD78E2" w:rsidRDefault="00CD7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Times New Roman"/>
    <w:charset w:val="00"/>
    <w:family w:val="roman"/>
    <w:pitch w:val="variable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IDFont+F4">
    <w:altName w:val="Cambria"/>
    <w:panose1 w:val="00000000000000000000"/>
    <w:charset w:val="00"/>
    <w:family w:val="roman"/>
    <w:notTrueType/>
    <w:pitch w:val="default"/>
  </w:font>
  <w:font w:name="CIDFont+F5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ouvenir Lt BT">
    <w:altName w:val="Calibri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685F4A" w14:textId="77777777" w:rsidR="00490F7A" w:rsidRDefault="0022189F" w:rsidP="00037E4C">
    <w:pPr>
      <w:pStyle w:val="Rodap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6C11F2B" wp14:editId="39D57B47">
              <wp:simplePos x="0" y="0"/>
              <wp:positionH relativeFrom="page">
                <wp:posOffset>411542</wp:posOffset>
              </wp:positionH>
              <wp:positionV relativeFrom="paragraph">
                <wp:posOffset>163195</wp:posOffset>
              </wp:positionV>
              <wp:extent cx="3509682" cy="698091"/>
              <wp:effectExtent l="0" t="0" r="0" b="0"/>
              <wp:wrapNone/>
              <wp:docPr id="11" name="Caixa de Texto 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509682" cy="698091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7596FFFE" w14:textId="77777777" w:rsidR="00490F7A" w:rsidRDefault="0022189F" w:rsidP="00037E4C">
                          <w:pPr>
                            <w:rPr>
                              <w:rFonts w:ascii="Arial" w:hAnsi="Arial" w:cs="Arial"/>
                              <w:color w:val="000000" w:themeColor="text1"/>
                            </w:rPr>
                          </w:pPr>
                          <w:r w:rsidRPr="00386E00">
                            <w:rPr>
                              <w:rFonts w:ascii="Arial" w:hAnsi="Arial" w:cs="Arial"/>
                              <w:color w:val="000000" w:themeColor="text1"/>
                            </w:rPr>
                            <w:t xml:space="preserve">Rua </w:t>
                          </w:r>
                          <w:r>
                            <w:rPr>
                              <w:rFonts w:ascii="Arial" w:hAnsi="Arial" w:cs="Arial"/>
                              <w:color w:val="000000" w:themeColor="text1"/>
                            </w:rPr>
                            <w:t xml:space="preserve">Dr. </w:t>
                          </w:r>
                          <w:r w:rsidRPr="00386E00">
                            <w:rPr>
                              <w:rFonts w:ascii="Arial" w:hAnsi="Arial" w:cs="Arial"/>
                              <w:color w:val="000000" w:themeColor="text1"/>
                            </w:rPr>
                            <w:t xml:space="preserve">Sebastião da Hora, 404 </w:t>
                          </w:r>
                          <w:r>
                            <w:rPr>
                              <w:rFonts w:ascii="Arial" w:hAnsi="Arial" w:cs="Arial"/>
                              <w:color w:val="000000" w:themeColor="text1"/>
                            </w:rPr>
                            <w:t>–</w:t>
                          </w:r>
                          <w:r w:rsidRPr="00386E00">
                            <w:rPr>
                              <w:rFonts w:ascii="Arial" w:hAnsi="Arial" w:cs="Arial"/>
                              <w:color w:val="000000" w:themeColor="text1"/>
                            </w:rPr>
                            <w:t xml:space="preserve"> Centro</w:t>
                          </w:r>
                        </w:p>
                        <w:p w14:paraId="3CE7B892" w14:textId="77777777" w:rsidR="00490F7A" w:rsidRPr="00386E00" w:rsidRDefault="0022189F" w:rsidP="00037E4C">
                          <w:pPr>
                            <w:rPr>
                              <w:rFonts w:ascii="Arial" w:hAnsi="Arial" w:cs="Arial"/>
                              <w:color w:val="000000" w:themeColor="text1"/>
                            </w:rPr>
                          </w:pPr>
                          <w:r w:rsidRPr="00386E00">
                            <w:rPr>
                              <w:rFonts w:ascii="Arial" w:hAnsi="Arial" w:cs="Arial"/>
                              <w:color w:val="000000" w:themeColor="text1"/>
                            </w:rPr>
                            <w:t xml:space="preserve">CEP.: 57.945-000 | Porto de Pedras - Alagoas </w:t>
                          </w:r>
                        </w:p>
                        <w:p w14:paraId="20A09846" w14:textId="77777777" w:rsidR="00490F7A" w:rsidRPr="00386E00" w:rsidRDefault="0022189F" w:rsidP="00037E4C">
                          <w:pPr>
                            <w:rPr>
                              <w:rFonts w:ascii="Arial" w:hAnsi="Arial" w:cs="Arial"/>
                              <w:color w:val="000000" w:themeColor="text1"/>
                            </w:rPr>
                          </w:pPr>
                          <w:r w:rsidRPr="00386E00">
                            <w:rPr>
                              <w:rFonts w:ascii="Arial" w:hAnsi="Arial" w:cs="Arial"/>
                              <w:color w:val="000000" w:themeColor="text1"/>
                            </w:rPr>
                            <w:t>CNPJ 08.629.446/0001-91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6C11F2B" id="_x0000_t202" coordsize="21600,21600" o:spt="202" path="m,l,21600r21600,l21600,xe">
              <v:stroke joinstyle="miter"/>
              <v:path gradientshapeok="t" o:connecttype="rect"/>
            </v:shapetype>
            <v:shape id="Caixa de Texto 11" o:spid="_x0000_s1026" type="#_x0000_t202" style="position:absolute;margin-left:32.4pt;margin-top:12.85pt;width:276.35pt;height:54.9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" filled="f" stroked="f" strokeweight=".5pt">
              <v:textbox>
                <w:txbxContent>
                  <w:p w14:paraId="7596FFFE" w14:textId="77777777" w:rsidR="00490F7A" w:rsidRDefault="0022189F" w:rsidP="00037E4C">
                    <w:pPr>
                      <w:rPr>
                        <w:rFonts w:ascii="Arial" w:hAnsi="Arial" w:cs="Arial"/>
                        <w:color w:val="000000" w:themeColor="text1"/>
                      </w:rPr>
                    </w:pPr>
                    <w:r w:rsidRPr="00386E00">
                      <w:rPr>
                        <w:rFonts w:ascii="Arial" w:hAnsi="Arial" w:cs="Arial"/>
                        <w:color w:val="000000" w:themeColor="text1"/>
                      </w:rPr>
                      <w:t xml:space="preserve">Rua </w:t>
                    </w:r>
                    <w:r>
                      <w:rPr>
                        <w:rFonts w:ascii="Arial" w:hAnsi="Arial" w:cs="Arial"/>
                        <w:color w:val="000000" w:themeColor="text1"/>
                      </w:rPr>
                      <w:t xml:space="preserve">Dr. </w:t>
                    </w:r>
                    <w:r w:rsidRPr="00386E00">
                      <w:rPr>
                        <w:rFonts w:ascii="Arial" w:hAnsi="Arial" w:cs="Arial"/>
                        <w:color w:val="000000" w:themeColor="text1"/>
                      </w:rPr>
                      <w:t xml:space="preserve">Sebastião da Hora, 404 </w:t>
                    </w:r>
                    <w:r>
                      <w:rPr>
                        <w:rFonts w:ascii="Arial" w:hAnsi="Arial" w:cs="Arial"/>
                        <w:color w:val="000000" w:themeColor="text1"/>
                      </w:rPr>
                      <w:t>–</w:t>
                    </w:r>
                    <w:r w:rsidRPr="00386E00">
                      <w:rPr>
                        <w:rFonts w:ascii="Arial" w:hAnsi="Arial" w:cs="Arial"/>
                        <w:color w:val="000000" w:themeColor="text1"/>
                      </w:rPr>
                      <w:t xml:space="preserve"> Centro</w:t>
                    </w:r>
                  </w:p>
                  <w:p w14:paraId="3CE7B892" w14:textId="77777777" w:rsidR="00490F7A" w:rsidRPr="00386E00" w:rsidRDefault="0022189F" w:rsidP="00037E4C">
                    <w:pPr>
                      <w:rPr>
                        <w:rFonts w:ascii="Arial" w:hAnsi="Arial" w:cs="Arial"/>
                        <w:color w:val="000000" w:themeColor="text1"/>
                      </w:rPr>
                    </w:pPr>
                    <w:r w:rsidRPr="00386E00">
                      <w:rPr>
                        <w:rFonts w:ascii="Arial" w:hAnsi="Arial" w:cs="Arial"/>
                        <w:color w:val="000000" w:themeColor="text1"/>
                      </w:rPr>
                      <w:t xml:space="preserve">CEP.: 57.945-000 | Porto de Pedras - Alagoas </w:t>
                    </w:r>
                  </w:p>
                  <w:p w14:paraId="20A09846" w14:textId="77777777" w:rsidR="00490F7A" w:rsidRPr="00386E00" w:rsidRDefault="0022189F" w:rsidP="00037E4C">
                    <w:pPr>
                      <w:rPr>
                        <w:rFonts w:ascii="Arial" w:hAnsi="Arial" w:cs="Arial"/>
                        <w:color w:val="000000" w:themeColor="text1"/>
                      </w:rPr>
                    </w:pPr>
                    <w:r w:rsidRPr="00386E00">
                      <w:rPr>
                        <w:rFonts w:ascii="Arial" w:hAnsi="Arial" w:cs="Arial"/>
                        <w:color w:val="000000" w:themeColor="text1"/>
                      </w:rPr>
                      <w:t>CNPJ 08.629.446/0001-91</w:t>
                    </w:r>
                  </w:p>
                </w:txbxContent>
              </v:textbox>
              <w10:wrap anchorx="page"/>
            </v:shape>
          </w:pict>
        </mc:Fallback>
      </mc:AlternateContent>
    </w:r>
    <w:r w:rsidRPr="00ED782E">
      <w:rPr>
        <w:noProof/>
        <w:lang w:eastAsia="pt-BR"/>
      </w:rPr>
      <w:drawing>
        <wp:inline distT="0" distB="0" distL="0" distR="0" wp14:anchorId="4DE737A5" wp14:editId="3A4EA183">
          <wp:extent cx="6455327" cy="685800"/>
          <wp:effectExtent l="0" t="0" r="3175" b="0"/>
          <wp:docPr id="879692704" name="Imagem 1" descr="Desenho de personagem de desenho animado&#10;&#10;Descrição gerada automaticamente com confiança mé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79692718" name="Imagem 1" descr="Desenho de personagem de desenho animado&#10;&#10;Descrição gerada automaticamente com confiança média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689801" cy="7107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41C6125" w14:textId="77777777" w:rsidR="00490F7A" w:rsidRPr="00037E4C" w:rsidRDefault="00490F7A" w:rsidP="00037E4C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93E030" w14:textId="77777777" w:rsidR="00CD78E2" w:rsidRDefault="00CD78E2">
      <w:r>
        <w:separator/>
      </w:r>
    </w:p>
  </w:footnote>
  <w:footnote w:type="continuationSeparator" w:id="0">
    <w:p w14:paraId="211AEFE2" w14:textId="77777777" w:rsidR="00CD78E2" w:rsidRDefault="00CD7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DE4393" w14:textId="77777777" w:rsidR="00490F7A" w:rsidRDefault="0022189F" w:rsidP="00037E4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Souvenir Lt BT" w:eastAsia="Souvenir Lt BT" w:hAnsi="Souvenir Lt BT" w:cs="Souvenir Lt BT"/>
        <w:color w:val="000000"/>
      </w:rPr>
    </w:pPr>
    <w:r>
      <w:rPr>
        <w:rFonts w:ascii="Times New Roman" w:eastAsia="Times New Roman" w:hAnsi="Times New Roman" w:cs="Times New Roman"/>
        <w:noProof/>
        <w:color w:val="000000"/>
        <w:lang w:val="pt-BR" w:eastAsia="pt-BR"/>
      </w:rPr>
      <w:drawing>
        <wp:inline distT="0" distB="0" distL="0" distR="0" wp14:anchorId="400579CD" wp14:editId="2D1E842B">
          <wp:extent cx="838200" cy="752476"/>
          <wp:effectExtent l="0" t="0" r="0" b="9525"/>
          <wp:docPr id="31" name="image1.png" descr="Desenho de personagem de desenho animado&#10;&#10;Descrição gerada automaticamente com confiança média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png" descr="Desenho de personagem de desenho animado&#10;&#10;Descrição gerada automaticamente com confiança média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38210" cy="75248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rFonts w:ascii="Souvenir Lt BT" w:eastAsia="Souvenir Lt BT" w:hAnsi="Souvenir Lt BT" w:cs="Souvenir Lt BT"/>
        <w:color w:val="000000"/>
      </w:rPr>
      <w:t xml:space="preserve">      </w:t>
    </w:r>
  </w:p>
  <w:p w14:paraId="7ED31E2A" w14:textId="77777777" w:rsidR="00490F7A" w:rsidRPr="00AC457B" w:rsidRDefault="0022189F" w:rsidP="00037E4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Souvenir Lt BT" w:eastAsia="Souvenir Lt BT" w:hAnsi="Souvenir Lt BT" w:cs="Souvenir Lt BT"/>
        <w:color w:val="000000"/>
        <w:sz w:val="16"/>
        <w:szCs w:val="16"/>
      </w:rPr>
    </w:pPr>
    <w:r w:rsidRPr="00AC457B">
      <w:rPr>
        <w:rFonts w:ascii="Souvenir Lt BT" w:eastAsia="Souvenir Lt BT" w:hAnsi="Souvenir Lt BT" w:cs="Souvenir Lt BT"/>
        <w:color w:val="000000"/>
        <w:sz w:val="16"/>
        <w:szCs w:val="16"/>
      </w:rPr>
      <w:t xml:space="preserve">ESTADO DE ALAGOAS </w:t>
    </w:r>
  </w:p>
  <w:p w14:paraId="04392134" w14:textId="77777777" w:rsidR="00490F7A" w:rsidRPr="00AC457B" w:rsidRDefault="0022189F" w:rsidP="00037E4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Souvenir Lt BT" w:eastAsia="Souvenir Lt BT" w:hAnsi="Souvenir Lt BT" w:cs="Souvenir Lt BT"/>
        <w:color w:val="000000"/>
        <w:sz w:val="16"/>
        <w:szCs w:val="16"/>
      </w:rPr>
    </w:pPr>
    <w:r w:rsidRPr="00AC457B">
      <w:rPr>
        <w:rFonts w:ascii="Souvenir Lt BT" w:eastAsia="Souvenir Lt BT" w:hAnsi="Souvenir Lt BT" w:cs="Souvenir Lt BT"/>
        <w:color w:val="000000"/>
        <w:sz w:val="16"/>
        <w:szCs w:val="16"/>
      </w:rPr>
      <w:t xml:space="preserve">PREFEITURA MUNICIPAL DE PORTO DE PEDRAS </w:t>
    </w:r>
  </w:p>
  <w:p w14:paraId="1EBB89C1" w14:textId="1B9AED94" w:rsidR="00490F7A" w:rsidRPr="00AC457B" w:rsidRDefault="00490F7A" w:rsidP="00037E4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Souvenir Lt BT" w:eastAsia="Souvenir Lt BT" w:hAnsi="Souvenir Lt BT" w:cs="Souvenir Lt BT"/>
        <w:color w:val="000000"/>
        <w:sz w:val="16"/>
        <w:szCs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189F"/>
    <w:rsid w:val="001024C6"/>
    <w:rsid w:val="001C0980"/>
    <w:rsid w:val="0022189F"/>
    <w:rsid w:val="003B7919"/>
    <w:rsid w:val="00490F7A"/>
    <w:rsid w:val="006F7E11"/>
    <w:rsid w:val="00726B52"/>
    <w:rsid w:val="007911E7"/>
    <w:rsid w:val="00821CE4"/>
    <w:rsid w:val="00861B0C"/>
    <w:rsid w:val="00890EB7"/>
    <w:rsid w:val="00993F00"/>
    <w:rsid w:val="00997E66"/>
    <w:rsid w:val="00B9544B"/>
    <w:rsid w:val="00BC564B"/>
    <w:rsid w:val="00BD3211"/>
    <w:rsid w:val="00CD78E2"/>
    <w:rsid w:val="00FE5D1F"/>
    <w:rsid w:val="00FF0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6151F6"/>
  <w15:chartTrackingRefBased/>
  <w15:docId w15:val="{11E76EEB-FC51-4B32-A60D-63BEC02309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22189F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unhideWhenUsed/>
    <w:rsid w:val="0022189F"/>
    <w:pPr>
      <w:widowControl/>
      <w:tabs>
        <w:tab w:val="center" w:pos="4252"/>
        <w:tab w:val="right" w:pos="8504"/>
      </w:tabs>
      <w:autoSpaceDE/>
      <w:autoSpaceDN/>
    </w:pPr>
    <w:rPr>
      <w:rFonts w:asciiTheme="minorHAnsi" w:eastAsiaTheme="minorHAnsi" w:hAnsiTheme="minorHAnsi" w:cstheme="minorBidi"/>
      <w:lang w:val="pt-BR"/>
    </w:rPr>
  </w:style>
  <w:style w:type="character" w:customStyle="1" w:styleId="RodapChar">
    <w:name w:val="Rodapé Char"/>
    <w:basedOn w:val="Fontepargpadro"/>
    <w:link w:val="Rodap"/>
    <w:uiPriority w:val="99"/>
    <w:rsid w:val="0022189F"/>
  </w:style>
  <w:style w:type="paragraph" w:styleId="Cabealho">
    <w:name w:val="header"/>
    <w:basedOn w:val="Normal"/>
    <w:link w:val="CabealhoChar"/>
    <w:uiPriority w:val="99"/>
    <w:unhideWhenUsed/>
    <w:rsid w:val="001C098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C0980"/>
    <w:rPr>
      <w:rFonts w:ascii="Arial MT" w:eastAsia="Arial MT" w:hAnsi="Arial MT" w:cs="Arial MT"/>
      <w:lang w:val="pt-PT"/>
    </w:rPr>
  </w:style>
  <w:style w:type="paragraph" w:styleId="Corpodetexto">
    <w:name w:val="Body Text"/>
    <w:basedOn w:val="Normal"/>
    <w:link w:val="CorpodetextoChar"/>
    <w:rsid w:val="00993F00"/>
    <w:pPr>
      <w:overflowPunct w:val="0"/>
      <w:adjustRightInd w:val="0"/>
      <w:textAlignment w:val="baseline"/>
    </w:pPr>
    <w:rPr>
      <w:rFonts w:ascii="CG Times (W1)" w:eastAsia="Times New Roman" w:hAnsi="CG Times (W1)" w:cs="Times New Roman"/>
      <w:color w:val="000000"/>
      <w:sz w:val="24"/>
      <w:szCs w:val="20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rsid w:val="00993F00"/>
    <w:rPr>
      <w:rFonts w:ascii="CG Times (W1)" w:eastAsia="Times New Roman" w:hAnsi="CG Times (W1)" w:cs="Times New Roman"/>
      <w:color w:val="000000"/>
      <w:sz w:val="24"/>
      <w:szCs w:val="20"/>
      <w:lang w:val="en-US" w:eastAsia="pt-BR"/>
    </w:rPr>
  </w:style>
  <w:style w:type="character" w:customStyle="1" w:styleId="fontstyle01">
    <w:name w:val="fontstyle01"/>
    <w:basedOn w:val="Fontepargpadro"/>
    <w:rsid w:val="001024C6"/>
    <w:rPr>
      <w:rFonts w:ascii="CIDFont+F4" w:hAnsi="CIDFont+F4" w:hint="default"/>
      <w:b w:val="0"/>
      <w:bCs w:val="0"/>
      <w:i w:val="0"/>
      <w:iCs w:val="0"/>
      <w:color w:val="000000"/>
      <w:sz w:val="20"/>
      <w:szCs w:val="20"/>
    </w:rPr>
  </w:style>
  <w:style w:type="character" w:customStyle="1" w:styleId="fontstyle21">
    <w:name w:val="fontstyle21"/>
    <w:basedOn w:val="Fontepargpadro"/>
    <w:rsid w:val="001024C6"/>
    <w:rPr>
      <w:rFonts w:ascii="CIDFont+F5" w:hAnsi="CIDFont+F5" w:hint="default"/>
      <w:b w:val="0"/>
      <w:bCs w:val="0"/>
      <w:i/>
      <w:iCs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69</Words>
  <Characters>375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</dc:creator>
  <cp:keywords/>
  <dc:description/>
  <cp:lastModifiedBy>Joao Ricardo</cp:lastModifiedBy>
  <cp:revision>10</cp:revision>
  <dcterms:created xsi:type="dcterms:W3CDTF">2025-01-03T13:07:00Z</dcterms:created>
  <dcterms:modified xsi:type="dcterms:W3CDTF">2025-10-23T12:18:00Z</dcterms:modified>
</cp:coreProperties>
</file>