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74351" w14:textId="7AD48E54" w:rsidR="00E27F1C" w:rsidRPr="007F5E50" w:rsidRDefault="00E27F1C">
      <w:pPr>
        <w:pStyle w:val="NormalWeb"/>
        <w:jc w:val="center"/>
        <w:rPr>
          <w:sz w:val="22"/>
          <w:szCs w:val="22"/>
        </w:rPr>
      </w:pPr>
    </w:p>
    <w:p w14:paraId="358CF33C"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t>PREFEITURA MUNICIPAL DE ITAPISSUMA</w:t>
      </w:r>
    </w:p>
    <w:p w14:paraId="7B5C2214"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18945EF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F0AF8D4" w14:textId="77777777" w:rsidR="00E27F1C" w:rsidRPr="007F5E50" w:rsidRDefault="00E27F1C">
      <w:pPr>
        <w:pStyle w:val="titulo"/>
        <w:jc w:val="left"/>
        <w:rPr>
          <w:rFonts w:ascii="Arial" w:hAnsi="Arial" w:cs="Arial"/>
          <w:sz w:val="22"/>
          <w:szCs w:val="22"/>
        </w:rPr>
      </w:pPr>
      <w:r w:rsidRPr="007F5E50">
        <w:rPr>
          <w:rFonts w:ascii="Arial" w:hAnsi="Arial" w:cs="Arial"/>
          <w:sz w:val="22"/>
          <w:szCs w:val="22"/>
        </w:rPr>
        <w:t>EDITAL - Licitação</w:t>
      </w:r>
    </w:p>
    <w:p w14:paraId="32F8961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5A399C0" w14:textId="25E894DF"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 xml:space="preserve">PROCESSO ADMINISTRATIVO Nº </w:t>
      </w:r>
      <w:r w:rsidR="00376CEE" w:rsidRPr="007F5E50">
        <w:rPr>
          <w:rFonts w:ascii="Arial" w:hAnsi="Arial" w:cs="Arial"/>
          <w:b/>
          <w:bCs/>
          <w:sz w:val="22"/>
          <w:szCs w:val="22"/>
        </w:rPr>
        <w:t>117/2026</w:t>
      </w:r>
    </w:p>
    <w:p w14:paraId="704E0B9A"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LICITAÇÃO Nº. 00007/2026</w:t>
      </w:r>
    </w:p>
    <w:p w14:paraId="7D1FFD44"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MODALIDADE: PREGÃO ELETRÔNICO - REGISTRO DE PREÇOS</w:t>
      </w:r>
    </w:p>
    <w:p w14:paraId="4F441050"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CRITÉRIO: MENOR PREÇO POR ITEM</w:t>
      </w:r>
    </w:p>
    <w:p w14:paraId="0132BB96"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LEGISLAÇÃO: LEI 14.133/2021</w:t>
      </w:r>
    </w:p>
    <w:p w14:paraId="125319E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9154D12"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Órgão Realizador do Certame:</w:t>
      </w:r>
    </w:p>
    <w:p w14:paraId="613A7993"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PREFEITURA MUNICIPAL DE ITAPISSUMA</w:t>
      </w:r>
    </w:p>
    <w:p w14:paraId="714CBD4A" w14:textId="5A9CDDBE" w:rsidR="00E27F1C" w:rsidRPr="007F5E50" w:rsidRDefault="00E27F1C">
      <w:pPr>
        <w:pStyle w:val="NormalWeb"/>
        <w:jc w:val="left"/>
        <w:rPr>
          <w:rFonts w:ascii="Arial" w:hAnsi="Arial" w:cs="Arial"/>
          <w:sz w:val="22"/>
          <w:szCs w:val="22"/>
        </w:rPr>
      </w:pPr>
      <w:r w:rsidRPr="007F5E50">
        <w:rPr>
          <w:rFonts w:ascii="Arial" w:hAnsi="Arial" w:cs="Arial"/>
          <w:sz w:val="22"/>
          <w:szCs w:val="22"/>
        </w:rPr>
        <w:t>CEP: 5</w:t>
      </w:r>
      <w:r w:rsidR="00376CEE" w:rsidRPr="007F5E50">
        <w:rPr>
          <w:rFonts w:ascii="Arial" w:hAnsi="Arial" w:cs="Arial"/>
          <w:sz w:val="22"/>
          <w:szCs w:val="22"/>
        </w:rPr>
        <w:t>37</w:t>
      </w:r>
      <w:r w:rsidRPr="007F5E50">
        <w:rPr>
          <w:rFonts w:ascii="Arial" w:hAnsi="Arial" w:cs="Arial"/>
          <w:sz w:val="22"/>
          <w:szCs w:val="22"/>
        </w:rPr>
        <w:t>00–000 - E-mail: cplpmi@itapissuma.pe.gov.br - Tel.: (</w:t>
      </w:r>
      <w:r w:rsidR="00376CEE" w:rsidRPr="007F5E50">
        <w:rPr>
          <w:rFonts w:ascii="Arial" w:hAnsi="Arial" w:cs="Arial"/>
          <w:sz w:val="22"/>
          <w:szCs w:val="22"/>
        </w:rPr>
        <w:t>81</w:t>
      </w:r>
      <w:r w:rsidRPr="007F5E50">
        <w:rPr>
          <w:rFonts w:ascii="Arial" w:hAnsi="Arial" w:cs="Arial"/>
          <w:sz w:val="22"/>
          <w:szCs w:val="22"/>
        </w:rPr>
        <w:t xml:space="preserve">) </w:t>
      </w:r>
      <w:r w:rsidR="00376CEE" w:rsidRPr="007F5E50">
        <w:rPr>
          <w:rFonts w:ascii="Arial" w:hAnsi="Arial" w:cs="Arial"/>
          <w:sz w:val="22"/>
          <w:szCs w:val="22"/>
        </w:rPr>
        <w:t>98972-9306</w:t>
      </w:r>
    </w:p>
    <w:p w14:paraId="2806B67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493EE4B" w14:textId="37785253" w:rsidR="00E27F1C" w:rsidRPr="007F5E50" w:rsidRDefault="00E27F1C">
      <w:pPr>
        <w:pStyle w:val="NormalWeb"/>
        <w:rPr>
          <w:rFonts w:ascii="Arial" w:hAnsi="Arial" w:cs="Arial"/>
          <w:sz w:val="22"/>
          <w:szCs w:val="22"/>
        </w:rPr>
      </w:pPr>
      <w:r w:rsidRPr="007F5E50">
        <w:rPr>
          <w:rFonts w:ascii="Arial" w:hAnsi="Arial" w:cs="Arial"/>
          <w:sz w:val="22"/>
          <w:szCs w:val="22"/>
        </w:rPr>
        <w:t xml:space="preserve">O Órgão Realizador do Certame acima qualificado, inscrito no CNPJ </w:t>
      </w:r>
      <w:r w:rsidR="00376CEE" w:rsidRPr="007F5E50">
        <w:rPr>
          <w:rFonts w:ascii="Arial" w:hAnsi="Arial" w:cs="Arial"/>
          <w:sz w:val="22"/>
          <w:szCs w:val="22"/>
        </w:rPr>
        <w:t>08.637.399/0001-28</w:t>
      </w:r>
      <w:r w:rsidRPr="007F5E50">
        <w:rPr>
          <w:rFonts w:ascii="Arial" w:hAnsi="Arial" w:cs="Arial"/>
          <w:sz w:val="22"/>
          <w:szCs w:val="22"/>
        </w:rPr>
        <w:t xml:space="preserve">, doravante </w:t>
      </w:r>
      <w:r w:rsidRPr="007F5E50">
        <w:rPr>
          <w:rFonts w:ascii="Arial" w:hAnsi="Arial" w:cs="Arial"/>
          <w:b/>
          <w:bCs/>
          <w:sz w:val="22"/>
          <w:szCs w:val="22"/>
        </w:rPr>
        <w:t>denominado simplesmente ORC</w:t>
      </w:r>
      <w:r w:rsidRPr="007F5E50">
        <w:rPr>
          <w:rFonts w:ascii="Arial" w:hAnsi="Arial" w:cs="Arial"/>
          <w:sz w:val="22"/>
          <w:szCs w:val="22"/>
        </w:rPr>
        <w:t xml:space="preserve">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do Pregoeiro, assessorado por sua Equipe de Apoio, sediado no endereço acima, </w:t>
      </w:r>
      <w:r w:rsidRPr="007F5E50">
        <w:rPr>
          <w:rFonts w:ascii="Arial" w:hAnsi="Arial" w:cs="Arial"/>
          <w:sz w:val="22"/>
          <w:szCs w:val="22"/>
          <w:highlight w:val="yellow"/>
        </w:rPr>
        <w:t>às 08:00 horas do dia 31 de Março de 2026</w:t>
      </w:r>
      <w:r w:rsidRPr="007F5E50">
        <w:rPr>
          <w:rFonts w:ascii="Arial" w:hAnsi="Arial" w:cs="Arial"/>
          <w:sz w:val="22"/>
          <w:szCs w:val="22"/>
        </w:rPr>
        <w:t>, por meio do site abaixo indicado, licitação na modalidade Pregão nº 00007/2026, na forma eletrônica, com critério de julgamento menor preço por item, e o fornecimento realizado na forma parcelada; tudo de acordo com este instrumento e em observância 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conforme os critérios e procedimentos a seguir definidos, almejando obter a melhor proposta visando o Registro de Preços para: PARA AQUISIÇÃO DE MATERIAS DE CONSTRUÇÃO,PARA ATENDER AS NECESSIDADES ATUAIS E FUTURAS DE REFORMAS , E PEQUENAS ADAPTAÇÕES NA ESTRUTURA FISICA DESTA SECRETARIA, MEDIANTE REGISTRO DE PREÇO.</w:t>
      </w:r>
    </w:p>
    <w:p w14:paraId="5A298A0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6A07BF8" w14:textId="77777777" w:rsidR="00E27F1C" w:rsidRPr="007F5E50" w:rsidRDefault="00E27F1C">
      <w:pPr>
        <w:pStyle w:val="NormalWeb"/>
        <w:rPr>
          <w:rFonts w:ascii="Arial" w:hAnsi="Arial" w:cs="Arial"/>
          <w:sz w:val="22"/>
          <w:szCs w:val="22"/>
          <w:highlight w:val="yellow"/>
        </w:rPr>
      </w:pPr>
      <w:r w:rsidRPr="007F5E50">
        <w:rPr>
          <w:rFonts w:ascii="Arial" w:hAnsi="Arial" w:cs="Arial"/>
          <w:b/>
          <w:bCs/>
          <w:sz w:val="22"/>
          <w:szCs w:val="22"/>
          <w:highlight w:val="yellow"/>
        </w:rPr>
        <w:t>Data de abertura da sessão pública: 31/03/2026. Horário: 08:00 - horário de Brasília.</w:t>
      </w:r>
    </w:p>
    <w:p w14:paraId="55C09BA1" w14:textId="77777777" w:rsidR="00E27F1C" w:rsidRPr="007F5E50" w:rsidRDefault="00E27F1C">
      <w:pPr>
        <w:pStyle w:val="NormalWeb"/>
        <w:rPr>
          <w:rFonts w:ascii="Arial" w:hAnsi="Arial" w:cs="Arial"/>
          <w:sz w:val="22"/>
          <w:szCs w:val="22"/>
          <w:highlight w:val="yellow"/>
        </w:rPr>
      </w:pPr>
      <w:r w:rsidRPr="007F5E50">
        <w:rPr>
          <w:rFonts w:ascii="Arial" w:hAnsi="Arial" w:cs="Arial"/>
          <w:sz w:val="22"/>
          <w:szCs w:val="22"/>
          <w:highlight w:val="yellow"/>
        </w:rPr>
        <w:t>Data para início da fase de lances: 08/04/2026. Horário: 10:00 - horário de Brasília.</w:t>
      </w:r>
    </w:p>
    <w:p w14:paraId="591F54B7" w14:textId="77777777" w:rsidR="00E27F1C" w:rsidRPr="007F5E50" w:rsidRDefault="00E27F1C">
      <w:pPr>
        <w:pStyle w:val="NormalWeb"/>
        <w:rPr>
          <w:rFonts w:ascii="Arial" w:hAnsi="Arial" w:cs="Arial"/>
          <w:sz w:val="22"/>
          <w:szCs w:val="22"/>
        </w:rPr>
      </w:pPr>
      <w:r w:rsidRPr="007F5E50">
        <w:rPr>
          <w:rFonts w:ascii="Arial" w:hAnsi="Arial" w:cs="Arial"/>
          <w:sz w:val="22"/>
          <w:szCs w:val="22"/>
          <w:highlight w:val="yellow"/>
        </w:rPr>
        <w:t>Local: www.bnc.org.br</w:t>
      </w:r>
    </w:p>
    <w:p w14:paraId="2201D98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C030335"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1.0.DO OBJETO</w:t>
      </w:r>
    </w:p>
    <w:p w14:paraId="5A9EE90F" w14:textId="77777777" w:rsidR="00E27F1C" w:rsidRPr="007F5E50" w:rsidRDefault="00E27F1C">
      <w:pPr>
        <w:pStyle w:val="NormalWeb"/>
        <w:rPr>
          <w:rFonts w:ascii="Arial" w:hAnsi="Arial" w:cs="Arial"/>
          <w:b/>
          <w:bCs/>
          <w:sz w:val="22"/>
          <w:szCs w:val="22"/>
        </w:rPr>
      </w:pPr>
      <w:r w:rsidRPr="007F5E50">
        <w:rPr>
          <w:rFonts w:ascii="Arial" w:hAnsi="Arial" w:cs="Arial"/>
          <w:sz w:val="22"/>
          <w:szCs w:val="22"/>
        </w:rPr>
        <w:t xml:space="preserve">1.1.Constitui objeto da presente licitação: </w:t>
      </w:r>
      <w:r w:rsidRPr="007F5E50">
        <w:rPr>
          <w:rFonts w:ascii="Arial" w:hAnsi="Arial" w:cs="Arial"/>
          <w:b/>
          <w:bCs/>
          <w:sz w:val="22"/>
          <w:szCs w:val="22"/>
        </w:rPr>
        <w:t>CONTRATAÇÃO DE EMPRESA POR SOLICITAÇÃO DA SECRETARIA DE ADMINISTRAÇÃO PARA AQUISIÇÃO DE MATERIAS DE CONSTRUÇÃO,PARA ATENDER AS NECESSIDADES ATUAIS E FUTURAS DE REFORMAS , E PEQUENAS ADAPTAÇÕES NA ESTRUTURA FISICA DESTA SECRETARIA, MEDIANTE REGISTRO DE PREÇO.</w:t>
      </w:r>
    </w:p>
    <w:p w14:paraId="1D5FD85E" w14:textId="77777777" w:rsidR="00E27F1C" w:rsidRPr="007F5E50" w:rsidRDefault="00E27F1C">
      <w:pPr>
        <w:pStyle w:val="NormalWeb"/>
        <w:rPr>
          <w:rFonts w:ascii="Arial" w:hAnsi="Arial" w:cs="Arial"/>
          <w:sz w:val="22"/>
          <w:szCs w:val="22"/>
        </w:rPr>
      </w:pPr>
      <w:r w:rsidRPr="007F5E50">
        <w:rPr>
          <w:rFonts w:ascii="Arial" w:hAnsi="Arial" w:cs="Arial"/>
          <w:sz w:val="22"/>
          <w:szCs w:val="22"/>
        </w:rPr>
        <w:t>1.2.As especificações do objeto ora licitado - quantitativo e condições -, encontram-se devidamente detalhadas no correspondente Termo de Referência - Anexo I deste instrumento, onde consta, inclusive, a estimativa consolidada de quantidades máximas a serem eventualmente contratadas pelo ORC.</w:t>
      </w:r>
    </w:p>
    <w:p w14:paraId="00FC418E" w14:textId="77777777" w:rsidR="00E27F1C" w:rsidRPr="007F5E50" w:rsidRDefault="00E27F1C">
      <w:pPr>
        <w:pStyle w:val="NormalWeb"/>
        <w:rPr>
          <w:rFonts w:ascii="Arial" w:hAnsi="Arial" w:cs="Arial"/>
          <w:sz w:val="22"/>
          <w:szCs w:val="22"/>
        </w:rPr>
      </w:pPr>
      <w:r w:rsidRPr="007F5E50">
        <w:rPr>
          <w:rFonts w:ascii="Arial" w:hAnsi="Arial" w:cs="Arial"/>
          <w:sz w:val="22"/>
          <w:szCs w:val="22"/>
        </w:rPr>
        <w:t>1.3.O certame visa selecionar a proposta mais vantajosa objetivando formar Sistema de Registro de Preços para contratações futuras, conforme a norma vigente.</w:t>
      </w:r>
    </w:p>
    <w:p w14:paraId="686B88ED"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1.4.O Registro de Preços será formalizado por intermédio da Ata de Registro de Preços, nos termos do Anexo IV e nas condições previstas neste instrumento.</w:t>
      </w:r>
    </w:p>
    <w:p w14:paraId="0070C99D" w14:textId="77777777" w:rsidR="00E27F1C" w:rsidRPr="007F5E50" w:rsidRDefault="00E27F1C">
      <w:pPr>
        <w:pStyle w:val="NormalWeb"/>
        <w:rPr>
          <w:rFonts w:ascii="Arial" w:hAnsi="Arial" w:cs="Arial"/>
          <w:sz w:val="22"/>
          <w:szCs w:val="22"/>
        </w:rPr>
      </w:pPr>
      <w:r w:rsidRPr="007F5E50">
        <w:rPr>
          <w:rFonts w:ascii="Arial" w:hAnsi="Arial" w:cs="Arial"/>
          <w:sz w:val="22"/>
          <w:szCs w:val="22"/>
        </w:rPr>
        <w:t>1.5.O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01F33EFE" w14:textId="77777777" w:rsidR="00E27F1C" w:rsidRPr="007F5E50" w:rsidRDefault="00E27F1C">
      <w:pPr>
        <w:pStyle w:val="NormalWeb"/>
        <w:rPr>
          <w:rFonts w:ascii="Arial" w:hAnsi="Arial" w:cs="Arial"/>
          <w:sz w:val="22"/>
          <w:szCs w:val="22"/>
        </w:rPr>
      </w:pPr>
      <w:r w:rsidRPr="007F5E50">
        <w:rPr>
          <w:rFonts w:ascii="Arial" w:hAnsi="Arial" w:cs="Arial"/>
          <w:sz w:val="22"/>
          <w:szCs w:val="22"/>
        </w:rPr>
        <w:t>1.6.A licitação será dividida em itens, conforme tabela constante do Termo de Referência, facultando-se ao licitante a participação em quantos itens forem de seu interesse.</w:t>
      </w:r>
    </w:p>
    <w:p w14:paraId="6BC4372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1.7.O critério de julgamento adotado será o menor preço, observadas as exigências contidas neste instrumento e seus anexos quanto às especificações do objeto.</w:t>
      </w:r>
    </w:p>
    <w:p w14:paraId="618547FE"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1.8.A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PARA AQUISIÇÃO DE MATERIAS DE CONSTRUÇÃO,PARA ATENDER AS NECESSIDADES ATUAIS E FUTURAS DE REFORMAS , E PEQUENAS ADAPTAÇÕES NA ESTRUTURA FISICA DESTA SECRETARIA, MEDIANTE REGISTRO DE PREÇO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5127C4FF" w14:textId="77777777" w:rsidR="00E27F1C" w:rsidRPr="007F5E50" w:rsidRDefault="00E27F1C">
      <w:pPr>
        <w:pStyle w:val="NormalWeb"/>
        <w:rPr>
          <w:rFonts w:ascii="Arial" w:hAnsi="Arial" w:cs="Arial"/>
          <w:sz w:val="22"/>
          <w:szCs w:val="22"/>
        </w:rPr>
      </w:pPr>
      <w:r w:rsidRPr="007F5E50">
        <w:rPr>
          <w:rFonts w:ascii="Arial" w:hAnsi="Arial" w:cs="Arial"/>
          <w:sz w:val="22"/>
          <w:szCs w:val="22"/>
        </w:rPr>
        <w:t>1.9.Na referida contratação será concedido tratamento diferenciado e simplificado para as Microempresas, Empresas de Pequeno Porte e Equiparados, nos limites previstos da Lei 123/06, consideradas as hipóteses e condições determinadas no Art. 4º, da Lei 14.133/21. Todavia, serão afastados os benefícios estabelecidos nos Arts. 47 e 48, por estarem presentes, de forma isolada ou simultânea, as situações previstas nos Incisos II e III, do Art. 49, todos da Lei 123/06.</w:t>
      </w:r>
    </w:p>
    <w:p w14:paraId="7DBD4FC9" w14:textId="77777777" w:rsidR="00E27F1C" w:rsidRPr="007F5E50" w:rsidRDefault="00E27F1C">
      <w:pPr>
        <w:pStyle w:val="NormalWeb"/>
        <w:rPr>
          <w:rFonts w:ascii="Arial" w:hAnsi="Arial" w:cs="Arial"/>
          <w:sz w:val="22"/>
          <w:szCs w:val="22"/>
        </w:rPr>
      </w:pPr>
      <w:r w:rsidRPr="007F5E50">
        <w:rPr>
          <w:rFonts w:ascii="Arial" w:hAnsi="Arial" w:cs="Arial"/>
          <w:sz w:val="22"/>
          <w:szCs w:val="22"/>
        </w:rPr>
        <w:t>1.10.Todas as referências de tempo neste Edital, no respectivo aviso e durante a sessão pública obedecerão ao horário de Brasília - DF.</w:t>
      </w:r>
    </w:p>
    <w:p w14:paraId="62AADA7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F8BD83A"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2.0.DA IMPUGNAÇÃO AO EDITAL E DO PEDIDO DE ESCLARECIMENTO</w:t>
      </w:r>
    </w:p>
    <w:p w14:paraId="42F31079" w14:textId="77777777" w:rsidR="00E27F1C" w:rsidRPr="007F5E50" w:rsidRDefault="00E27F1C">
      <w:pPr>
        <w:pStyle w:val="NormalWeb"/>
        <w:rPr>
          <w:rFonts w:ascii="Arial" w:hAnsi="Arial" w:cs="Arial"/>
          <w:sz w:val="22"/>
          <w:szCs w:val="22"/>
        </w:rPr>
      </w:pPr>
      <w:r w:rsidRPr="007F5E50">
        <w:rPr>
          <w:rFonts w:ascii="Arial" w:hAnsi="Arial" w:cs="Arial"/>
          <w:sz w:val="22"/>
          <w:szCs w:val="22"/>
        </w:rPr>
        <w:t>2.1.Informações ou esclarecimentos sobre esta licitação, serão prestados nos horários normais de expediente: das 08:00 as 12:00 horas.</w:t>
      </w:r>
    </w:p>
    <w:p w14:paraId="01CBBEEA" w14:textId="77777777" w:rsidR="00E27F1C" w:rsidRPr="007F5E50" w:rsidRDefault="00E27F1C">
      <w:pPr>
        <w:pStyle w:val="NormalWeb"/>
        <w:rPr>
          <w:rFonts w:ascii="Arial" w:hAnsi="Arial" w:cs="Arial"/>
          <w:sz w:val="22"/>
          <w:szCs w:val="22"/>
        </w:rPr>
      </w:pPr>
      <w:r w:rsidRPr="007F5E50">
        <w:rPr>
          <w:rFonts w:ascii="Arial" w:hAnsi="Arial" w:cs="Arial"/>
          <w:sz w:val="22"/>
          <w:szCs w:val="22"/>
        </w:rPr>
        <w:t>2.2.Qualquer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14:paraId="0067B908" w14:textId="77777777" w:rsidR="00E27F1C" w:rsidRPr="007F5E50" w:rsidRDefault="00E27F1C">
      <w:pPr>
        <w:pStyle w:val="NormalWeb"/>
        <w:rPr>
          <w:rFonts w:ascii="Arial" w:hAnsi="Arial" w:cs="Arial"/>
          <w:sz w:val="22"/>
          <w:szCs w:val="22"/>
        </w:rPr>
      </w:pPr>
      <w:r w:rsidRPr="007F5E50">
        <w:rPr>
          <w:rFonts w:ascii="Arial" w:hAnsi="Arial" w:cs="Arial"/>
          <w:sz w:val="22"/>
          <w:szCs w:val="22"/>
        </w:rPr>
        <w:t>2.2.1.No endereço: www.bnc.org.br.</w:t>
      </w:r>
    </w:p>
    <w:p w14:paraId="263206DB" w14:textId="77777777" w:rsidR="00E27F1C" w:rsidRPr="007F5E50" w:rsidRDefault="00E27F1C">
      <w:pPr>
        <w:pStyle w:val="NormalWeb"/>
        <w:rPr>
          <w:rFonts w:ascii="Arial" w:hAnsi="Arial" w:cs="Arial"/>
          <w:sz w:val="22"/>
          <w:szCs w:val="22"/>
        </w:rPr>
      </w:pPr>
      <w:r w:rsidRPr="007F5E50">
        <w:rPr>
          <w:rFonts w:ascii="Arial" w:hAnsi="Arial" w:cs="Arial"/>
          <w:sz w:val="22"/>
          <w:szCs w:val="22"/>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683DCAB4" w14:textId="77777777" w:rsidR="00E27F1C" w:rsidRPr="007F5E50" w:rsidRDefault="00E27F1C">
      <w:pPr>
        <w:pStyle w:val="NormalWeb"/>
        <w:rPr>
          <w:rFonts w:ascii="Arial" w:hAnsi="Arial" w:cs="Arial"/>
          <w:sz w:val="22"/>
          <w:szCs w:val="22"/>
        </w:rPr>
      </w:pPr>
      <w:r w:rsidRPr="007F5E50">
        <w:rPr>
          <w:rFonts w:ascii="Arial" w:hAnsi="Arial" w:cs="Arial"/>
          <w:sz w:val="22"/>
          <w:szCs w:val="22"/>
        </w:rPr>
        <w:t>2.4.A impugnação não possui efeito suspensivo, sendo a sua concessão medida excepcional que deverá ser motivada pelo Pregoeiro, nos autos do processo de licitação.</w:t>
      </w:r>
    </w:p>
    <w:p w14:paraId="25965274" w14:textId="77777777" w:rsidR="00E27F1C" w:rsidRPr="007F5E50" w:rsidRDefault="00E27F1C">
      <w:pPr>
        <w:pStyle w:val="NormalWeb"/>
        <w:rPr>
          <w:rFonts w:ascii="Arial" w:hAnsi="Arial" w:cs="Arial"/>
          <w:sz w:val="22"/>
          <w:szCs w:val="22"/>
        </w:rPr>
      </w:pPr>
      <w:r w:rsidRPr="007F5E50">
        <w:rPr>
          <w:rFonts w:ascii="Arial" w:hAnsi="Arial" w:cs="Arial"/>
          <w:sz w:val="22"/>
          <w:szCs w:val="22"/>
        </w:rPr>
        <w:t>2.5.Acolhida a impugnação contra o Edital, será definida e publicada nova data para realização do certame, observados os prazos fixados na norma vigente.</w:t>
      </w:r>
    </w:p>
    <w:p w14:paraId="12E5F7AC" w14:textId="77777777" w:rsidR="00E27F1C" w:rsidRPr="007F5E50" w:rsidRDefault="00E27F1C">
      <w:pPr>
        <w:pStyle w:val="NormalWeb"/>
        <w:rPr>
          <w:rFonts w:ascii="Arial" w:hAnsi="Arial" w:cs="Arial"/>
          <w:sz w:val="22"/>
          <w:szCs w:val="22"/>
        </w:rPr>
      </w:pPr>
      <w:r w:rsidRPr="007F5E50">
        <w:rPr>
          <w:rFonts w:ascii="Arial" w:hAnsi="Arial" w:cs="Arial"/>
          <w:sz w:val="22"/>
          <w:szCs w:val="22"/>
        </w:rPr>
        <w:t>2.6.As respostas aos pedidos de esclarecimentos e impugnações serão divulgadas em sítio eletrônico oficial do ORC e no sistema, dentro do prazo estabelecido no item 2.3, e vincularão os participantes e a Administração.</w:t>
      </w:r>
    </w:p>
    <w:p w14:paraId="1B5B388F"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 </w:t>
      </w:r>
    </w:p>
    <w:p w14:paraId="15958CD6"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3.0.DOS ELEMENTOS PARA LICITAÇÃO</w:t>
      </w:r>
    </w:p>
    <w:p w14:paraId="25489AC7" w14:textId="77777777" w:rsidR="00E27F1C" w:rsidRPr="007F5E50" w:rsidRDefault="00E27F1C">
      <w:pPr>
        <w:pStyle w:val="NormalWeb"/>
        <w:rPr>
          <w:rFonts w:ascii="Arial" w:hAnsi="Arial" w:cs="Arial"/>
          <w:sz w:val="22"/>
          <w:szCs w:val="22"/>
        </w:rPr>
      </w:pPr>
      <w:r w:rsidRPr="007F5E50">
        <w:rPr>
          <w:rFonts w:ascii="Arial" w:hAnsi="Arial" w:cs="Arial"/>
          <w:sz w:val="22"/>
          <w:szCs w:val="22"/>
        </w:rPr>
        <w:t>3.1.Aos participantes serão fornecidos os seguintes elementos que integram este Edital para todos os fins e efeitos:</w:t>
      </w:r>
    </w:p>
    <w:p w14:paraId="6D667E23" w14:textId="77777777" w:rsidR="00E27F1C" w:rsidRPr="007F5E50" w:rsidRDefault="00E27F1C">
      <w:pPr>
        <w:pStyle w:val="NormalWeb"/>
        <w:rPr>
          <w:rFonts w:ascii="Arial" w:hAnsi="Arial" w:cs="Arial"/>
          <w:sz w:val="22"/>
          <w:szCs w:val="22"/>
        </w:rPr>
      </w:pPr>
      <w:r w:rsidRPr="007F5E50">
        <w:rPr>
          <w:rFonts w:ascii="Arial" w:hAnsi="Arial" w:cs="Arial"/>
          <w:sz w:val="22"/>
          <w:szCs w:val="22"/>
        </w:rPr>
        <w:t>3.1.1.ANEXO I - TERMO DE REFERÊNCIA – ESPECIFICAÇÕES;</w:t>
      </w:r>
    </w:p>
    <w:p w14:paraId="1001E740" w14:textId="77777777" w:rsidR="00E27F1C" w:rsidRPr="007F5E50" w:rsidRDefault="00E27F1C">
      <w:pPr>
        <w:pStyle w:val="NormalWeb"/>
        <w:rPr>
          <w:rFonts w:ascii="Arial" w:hAnsi="Arial" w:cs="Arial"/>
          <w:sz w:val="22"/>
          <w:szCs w:val="22"/>
        </w:rPr>
      </w:pPr>
      <w:r w:rsidRPr="007F5E50">
        <w:rPr>
          <w:rFonts w:ascii="Arial" w:hAnsi="Arial" w:cs="Arial"/>
          <w:sz w:val="22"/>
          <w:szCs w:val="22"/>
        </w:rPr>
        <w:t>3.1.2.ANEXO II - MODELO DE DECLARAÇÃO – de não empregar menor;</w:t>
      </w:r>
    </w:p>
    <w:p w14:paraId="34113055" w14:textId="77777777" w:rsidR="00E27F1C" w:rsidRPr="007F5E50" w:rsidRDefault="00E27F1C">
      <w:pPr>
        <w:pStyle w:val="NormalWeb"/>
        <w:rPr>
          <w:rFonts w:ascii="Arial" w:hAnsi="Arial" w:cs="Arial"/>
          <w:sz w:val="22"/>
          <w:szCs w:val="22"/>
        </w:rPr>
      </w:pPr>
      <w:r w:rsidRPr="007F5E50">
        <w:rPr>
          <w:rFonts w:ascii="Arial" w:hAnsi="Arial" w:cs="Arial"/>
          <w:sz w:val="22"/>
          <w:szCs w:val="22"/>
        </w:rPr>
        <w:t>3.1.3.ANEXO III - MODELO DE DECLARAÇÃO – que a proposta compreende a integralidade dos custos;</w:t>
      </w:r>
    </w:p>
    <w:p w14:paraId="1277FB8F" w14:textId="77777777" w:rsidR="00E27F1C" w:rsidRPr="007F5E50" w:rsidRDefault="00E27F1C">
      <w:pPr>
        <w:pStyle w:val="NormalWeb"/>
        <w:rPr>
          <w:rFonts w:ascii="Arial" w:hAnsi="Arial" w:cs="Arial"/>
          <w:sz w:val="22"/>
          <w:szCs w:val="22"/>
        </w:rPr>
      </w:pPr>
      <w:r w:rsidRPr="007F5E50">
        <w:rPr>
          <w:rFonts w:ascii="Arial" w:hAnsi="Arial" w:cs="Arial"/>
          <w:sz w:val="22"/>
          <w:szCs w:val="22"/>
        </w:rPr>
        <w:t>3.1.4.ANEXO IV - MINUTA DA ATA DE REGISTRO DE PREÇO;</w:t>
      </w:r>
    </w:p>
    <w:p w14:paraId="1FFA45CA" w14:textId="77777777" w:rsidR="00E27F1C" w:rsidRPr="007F5E50" w:rsidRDefault="00E27F1C">
      <w:pPr>
        <w:pStyle w:val="NormalWeb"/>
        <w:rPr>
          <w:rFonts w:ascii="Arial" w:hAnsi="Arial" w:cs="Arial"/>
          <w:sz w:val="22"/>
          <w:szCs w:val="22"/>
        </w:rPr>
      </w:pPr>
      <w:r w:rsidRPr="007F5E50">
        <w:rPr>
          <w:rFonts w:ascii="Arial" w:hAnsi="Arial" w:cs="Arial"/>
          <w:sz w:val="22"/>
          <w:szCs w:val="22"/>
        </w:rPr>
        <w:t>3.1.5.ANEXO V - MINUTA DO CONTRATO;</w:t>
      </w:r>
    </w:p>
    <w:p w14:paraId="5F5409A2" w14:textId="77777777" w:rsidR="00E27F1C" w:rsidRPr="007F5E50" w:rsidRDefault="00E27F1C">
      <w:pPr>
        <w:pStyle w:val="NormalWeb"/>
        <w:rPr>
          <w:rFonts w:ascii="Arial" w:hAnsi="Arial" w:cs="Arial"/>
          <w:sz w:val="22"/>
          <w:szCs w:val="22"/>
        </w:rPr>
      </w:pPr>
      <w:r w:rsidRPr="007F5E50">
        <w:rPr>
          <w:rFonts w:ascii="Arial" w:hAnsi="Arial" w:cs="Arial"/>
          <w:sz w:val="22"/>
          <w:szCs w:val="22"/>
        </w:rPr>
        <w:t>3.1.6.ANEXO VI - MODELOS DE DECLARAÇÕES - cumprimento de requisitos normativos.</w:t>
      </w:r>
    </w:p>
    <w:p w14:paraId="36026EFC" w14:textId="77777777" w:rsidR="00E27F1C" w:rsidRPr="007F5E50" w:rsidRDefault="00E27F1C">
      <w:pPr>
        <w:pStyle w:val="NormalWeb"/>
        <w:rPr>
          <w:rFonts w:ascii="Arial" w:hAnsi="Arial" w:cs="Arial"/>
          <w:sz w:val="22"/>
          <w:szCs w:val="22"/>
        </w:rPr>
      </w:pPr>
      <w:r w:rsidRPr="007F5E50">
        <w:rPr>
          <w:rFonts w:ascii="Arial" w:hAnsi="Arial" w:cs="Arial"/>
          <w:sz w:val="22"/>
          <w:szCs w:val="22"/>
        </w:rPr>
        <w:t>3.2.A obtenção do Edital poderá ser feita da seguinte forma:</w:t>
      </w:r>
    </w:p>
    <w:p w14:paraId="166878F0" w14:textId="77777777" w:rsidR="00E27F1C" w:rsidRPr="007F5E50" w:rsidRDefault="00E27F1C">
      <w:pPr>
        <w:pStyle w:val="NormalWeb"/>
        <w:rPr>
          <w:rFonts w:ascii="Arial" w:hAnsi="Arial" w:cs="Arial"/>
          <w:sz w:val="22"/>
          <w:szCs w:val="22"/>
        </w:rPr>
      </w:pPr>
      <w:r w:rsidRPr="007F5E50">
        <w:rPr>
          <w:rFonts w:ascii="Arial" w:hAnsi="Arial" w:cs="Arial"/>
          <w:sz w:val="22"/>
          <w:szCs w:val="22"/>
        </w:rPr>
        <w:t>3.2.1.Junto ao Pregoeiro: gratuitamente;</w:t>
      </w:r>
    </w:p>
    <w:p w14:paraId="40F45C4A" w14:textId="77777777" w:rsidR="00E27F1C" w:rsidRPr="007F5E50" w:rsidRDefault="00E27F1C">
      <w:pPr>
        <w:pStyle w:val="NormalWeb"/>
        <w:rPr>
          <w:rFonts w:ascii="Arial" w:hAnsi="Arial" w:cs="Arial"/>
          <w:sz w:val="22"/>
          <w:szCs w:val="22"/>
        </w:rPr>
      </w:pPr>
      <w:r w:rsidRPr="007F5E50">
        <w:rPr>
          <w:rFonts w:ascii="Arial" w:hAnsi="Arial" w:cs="Arial"/>
          <w:sz w:val="22"/>
          <w:szCs w:val="22"/>
        </w:rPr>
        <w:t>3.2.2.Pelos endereços eletrônicos:</w:t>
      </w:r>
    </w:p>
    <w:p w14:paraId="79855932" w14:textId="77777777" w:rsidR="00E27F1C" w:rsidRPr="007F5E50" w:rsidRDefault="00E27F1C">
      <w:pPr>
        <w:pStyle w:val="NormalWeb"/>
        <w:rPr>
          <w:rFonts w:ascii="Arial" w:hAnsi="Arial" w:cs="Arial"/>
          <w:sz w:val="22"/>
          <w:szCs w:val="22"/>
        </w:rPr>
      </w:pPr>
      <w:r w:rsidRPr="007F5E50">
        <w:rPr>
          <w:rFonts w:ascii="Arial" w:hAnsi="Arial" w:cs="Arial"/>
          <w:sz w:val="22"/>
          <w:szCs w:val="22"/>
        </w:rPr>
        <w:t>3.2.2.1.www.bnc.org.br; e</w:t>
      </w:r>
    </w:p>
    <w:p w14:paraId="0BBBDCF6" w14:textId="77777777" w:rsidR="00E27F1C" w:rsidRPr="007F5E50" w:rsidRDefault="00E27F1C">
      <w:pPr>
        <w:pStyle w:val="NormalWeb"/>
        <w:rPr>
          <w:rFonts w:ascii="Arial" w:hAnsi="Arial" w:cs="Arial"/>
          <w:sz w:val="22"/>
          <w:szCs w:val="22"/>
        </w:rPr>
      </w:pPr>
      <w:r w:rsidRPr="007F5E50">
        <w:rPr>
          <w:rFonts w:ascii="Arial" w:hAnsi="Arial" w:cs="Arial"/>
          <w:sz w:val="22"/>
          <w:szCs w:val="22"/>
        </w:rPr>
        <w:t>3.2.2.2.www.gov.br/pncp.</w:t>
      </w:r>
    </w:p>
    <w:p w14:paraId="41187E5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3B3B98D"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4.0.DO SUPORTE LEGAL</w:t>
      </w:r>
    </w:p>
    <w:p w14:paraId="00E25049" w14:textId="77777777" w:rsidR="00E27F1C" w:rsidRPr="007F5E50" w:rsidRDefault="00E27F1C">
      <w:pPr>
        <w:pStyle w:val="NormalWeb"/>
        <w:rPr>
          <w:rFonts w:ascii="Arial" w:hAnsi="Arial" w:cs="Arial"/>
          <w:sz w:val="22"/>
          <w:szCs w:val="22"/>
        </w:rPr>
      </w:pPr>
      <w:r w:rsidRPr="007F5E50">
        <w:rPr>
          <w:rFonts w:ascii="Arial" w:hAnsi="Arial" w:cs="Arial"/>
          <w:sz w:val="22"/>
          <w:szCs w:val="22"/>
        </w:rPr>
        <w:t>4.1.Esta licitação reger-se-á pela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que ficam fazendo partes integrantes deste Edital, independente de transcrição.</w:t>
      </w:r>
    </w:p>
    <w:p w14:paraId="052EAFE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B1DF66C"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5.0.DO PRAZO E DOS RECURSOS ORÇAMENTÁRIOS</w:t>
      </w:r>
    </w:p>
    <w:p w14:paraId="77836E99" w14:textId="77777777" w:rsidR="00E27F1C" w:rsidRPr="007F5E50" w:rsidRDefault="00E27F1C">
      <w:pPr>
        <w:pStyle w:val="NormalWeb"/>
        <w:rPr>
          <w:rFonts w:ascii="Arial" w:hAnsi="Arial" w:cs="Arial"/>
          <w:sz w:val="22"/>
          <w:szCs w:val="22"/>
        </w:rPr>
      </w:pPr>
      <w:r w:rsidRPr="007F5E50">
        <w:rPr>
          <w:rFonts w:ascii="Arial" w:hAnsi="Arial" w:cs="Arial"/>
          <w:sz w:val="22"/>
          <w:szCs w:val="22"/>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2A5D7E" w:rsidRPr="007F5E50" w14:paraId="72A7AF4C" w14:textId="77777777">
        <w:tc>
          <w:tcPr>
            <w:tcW w:w="495" w:type="dxa"/>
            <w:vAlign w:val="center"/>
            <w:hideMark/>
          </w:tcPr>
          <w:p w14:paraId="0836CA9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tc>
        <w:tc>
          <w:tcPr>
            <w:tcW w:w="0" w:type="auto"/>
            <w:vAlign w:val="center"/>
            <w:hideMark/>
          </w:tcPr>
          <w:p w14:paraId="39079338" w14:textId="77777777" w:rsidR="00E27F1C" w:rsidRPr="007F5E50" w:rsidRDefault="00E27F1C">
            <w:pPr>
              <w:pStyle w:val="NormalWeb"/>
              <w:rPr>
                <w:rFonts w:ascii="Arial" w:hAnsi="Arial" w:cs="Arial"/>
                <w:sz w:val="22"/>
                <w:szCs w:val="22"/>
              </w:rPr>
            </w:pPr>
            <w:r w:rsidRPr="007F5E50">
              <w:rPr>
                <w:rFonts w:ascii="Arial" w:hAnsi="Arial" w:cs="Arial"/>
                <w:sz w:val="22"/>
                <w:szCs w:val="22"/>
              </w:rPr>
              <w:t>Entrega: 5 (cinco) dias.</w:t>
            </w:r>
          </w:p>
        </w:tc>
      </w:tr>
    </w:tbl>
    <w:p w14:paraId="25FCDC4A" w14:textId="77777777" w:rsidR="00E27F1C" w:rsidRPr="007F5E50" w:rsidRDefault="00E27F1C">
      <w:pPr>
        <w:pStyle w:val="NormalWeb"/>
        <w:rPr>
          <w:rFonts w:ascii="Arial" w:hAnsi="Arial" w:cs="Arial"/>
          <w:sz w:val="22"/>
          <w:szCs w:val="22"/>
        </w:rPr>
      </w:pPr>
      <w:r w:rsidRPr="007F5E50">
        <w:rPr>
          <w:rFonts w:ascii="Arial" w:hAnsi="Arial" w:cs="Arial"/>
          <w:sz w:val="22"/>
          <w:szCs w:val="22"/>
        </w:rP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709BC917" w14:textId="77777777" w:rsidR="00E27F1C" w:rsidRPr="007F5E50" w:rsidRDefault="00E27F1C">
      <w:pPr>
        <w:pStyle w:val="NormalWeb"/>
        <w:rPr>
          <w:rFonts w:ascii="Arial" w:hAnsi="Arial" w:cs="Arial"/>
          <w:sz w:val="22"/>
          <w:szCs w:val="22"/>
        </w:rPr>
      </w:pPr>
      <w:r w:rsidRPr="007F5E50">
        <w:rPr>
          <w:rFonts w:ascii="Arial" w:hAnsi="Arial" w:cs="Arial"/>
          <w:sz w:val="22"/>
          <w:szCs w:val="22"/>
        </w:rPr>
        <w:t>5.3.O prazo de vigência do correspondente contrato será determinado: 12 (doze) meses, considerado da data de sua assinatura; podendo ser prorrogado, nas hipóteses e nos termos dos Arts. 105 a 114, da Lei 14.133/21.</w:t>
      </w:r>
    </w:p>
    <w:p w14:paraId="237E58C4" w14:textId="77777777" w:rsidR="00E27F1C" w:rsidRPr="007F5E50" w:rsidRDefault="00E27F1C">
      <w:pPr>
        <w:pStyle w:val="NormalWeb"/>
        <w:rPr>
          <w:rFonts w:ascii="Arial" w:hAnsi="Arial" w:cs="Arial"/>
          <w:sz w:val="22"/>
          <w:szCs w:val="22"/>
        </w:rPr>
      </w:pPr>
      <w:r w:rsidRPr="007F5E50">
        <w:rPr>
          <w:rFonts w:ascii="Arial" w:hAnsi="Arial" w:cs="Arial"/>
          <w:sz w:val="22"/>
          <w:szCs w:val="22"/>
        </w:rPr>
        <w:t>5.4.As despesas decorrentes do objeto deste certame, correrão por conta da seguinte dotação:</w:t>
      </w:r>
    </w:p>
    <w:p w14:paraId="41200FC6" w14:textId="77777777" w:rsidR="00E27F1C" w:rsidRPr="007F5E50" w:rsidRDefault="00E27F1C">
      <w:pPr>
        <w:pStyle w:val="NormalWeb"/>
        <w:rPr>
          <w:rFonts w:ascii="Arial" w:hAnsi="Arial" w:cs="Arial"/>
          <w:sz w:val="22"/>
          <w:szCs w:val="22"/>
        </w:rPr>
      </w:pPr>
      <w:r w:rsidRPr="007F5E50">
        <w:rPr>
          <w:rFonts w:ascii="Arial" w:hAnsi="Arial" w:cs="Arial"/>
          <w:sz w:val="22"/>
          <w:szCs w:val="22"/>
        </w:rPr>
        <w:t>Recursos não Vinculados de Impostos:</w:t>
      </w:r>
    </w:p>
    <w:p w14:paraId="0609FE18" w14:textId="77777777" w:rsidR="00E27F1C" w:rsidRPr="007F5E50" w:rsidRDefault="00E27F1C">
      <w:pPr>
        <w:pStyle w:val="NormalWeb"/>
        <w:rPr>
          <w:rFonts w:ascii="Arial" w:hAnsi="Arial" w:cs="Arial"/>
          <w:sz w:val="22"/>
          <w:szCs w:val="22"/>
        </w:rPr>
      </w:pPr>
      <w:r w:rsidRPr="007F5E50">
        <w:rPr>
          <w:rFonts w:ascii="Arial" w:hAnsi="Arial" w:cs="Arial"/>
          <w:sz w:val="22"/>
          <w:szCs w:val="22"/>
        </w:rPr>
        <w:t>UNIDADE: 23100</w:t>
      </w:r>
    </w:p>
    <w:p w14:paraId="4865860E" w14:textId="77777777" w:rsidR="00E27F1C" w:rsidRPr="007F5E50" w:rsidRDefault="00E27F1C">
      <w:pPr>
        <w:pStyle w:val="NormalWeb"/>
        <w:rPr>
          <w:rFonts w:ascii="Arial" w:hAnsi="Arial" w:cs="Arial"/>
          <w:sz w:val="22"/>
          <w:szCs w:val="22"/>
        </w:rPr>
      </w:pPr>
      <w:r w:rsidRPr="007F5E50">
        <w:rPr>
          <w:rFonts w:ascii="Arial" w:hAnsi="Arial" w:cs="Arial"/>
          <w:sz w:val="22"/>
          <w:szCs w:val="22"/>
        </w:rPr>
        <w:t>ATIVIDADE: 0412223011.006 – Construção, Ampliação e Reequipamento da Secretaria de Administração</w:t>
      </w:r>
    </w:p>
    <w:p w14:paraId="79D4AEC9" w14:textId="77777777" w:rsidR="00E27F1C" w:rsidRPr="007F5E50" w:rsidRDefault="00E27F1C">
      <w:pPr>
        <w:pStyle w:val="NormalWeb"/>
        <w:rPr>
          <w:rFonts w:ascii="Arial" w:hAnsi="Arial" w:cs="Arial"/>
          <w:sz w:val="22"/>
          <w:szCs w:val="22"/>
        </w:rPr>
      </w:pPr>
      <w:r w:rsidRPr="007F5E50">
        <w:rPr>
          <w:rFonts w:ascii="Arial" w:hAnsi="Arial" w:cs="Arial"/>
          <w:sz w:val="22"/>
          <w:szCs w:val="22"/>
        </w:rPr>
        <w:t>NATUREZA DA DESPESA: 44905100 – Obras e Instalações</w:t>
      </w:r>
    </w:p>
    <w:p w14:paraId="6F423DD7" w14:textId="77777777" w:rsidR="00E27F1C" w:rsidRPr="007F5E50" w:rsidRDefault="00E27F1C">
      <w:pPr>
        <w:pStyle w:val="NormalWeb"/>
        <w:rPr>
          <w:rFonts w:ascii="Arial" w:hAnsi="Arial" w:cs="Arial"/>
          <w:sz w:val="22"/>
          <w:szCs w:val="22"/>
        </w:rPr>
      </w:pPr>
      <w:r w:rsidRPr="007F5E50">
        <w:rPr>
          <w:rFonts w:ascii="Arial" w:hAnsi="Arial" w:cs="Arial"/>
          <w:sz w:val="22"/>
          <w:szCs w:val="22"/>
        </w:rPr>
        <w:t>FONTE: 500.0000.</w:t>
      </w:r>
    </w:p>
    <w:p w14:paraId="5B4B65CD" w14:textId="77777777" w:rsidR="00E27F1C" w:rsidRPr="007F5E50" w:rsidRDefault="00E27F1C">
      <w:pPr>
        <w:pStyle w:val="NormalWeb"/>
        <w:rPr>
          <w:rFonts w:ascii="Arial" w:hAnsi="Arial" w:cs="Arial"/>
          <w:sz w:val="22"/>
          <w:szCs w:val="22"/>
        </w:rPr>
      </w:pPr>
      <w:r w:rsidRPr="007F5E50">
        <w:rPr>
          <w:rFonts w:ascii="Arial" w:hAnsi="Arial" w:cs="Arial"/>
          <w:sz w:val="22"/>
          <w:szCs w:val="22"/>
        </w:rPr>
        <w:t>5.5.Quando a validade da Ata de Registro de Preços ultrapassar o exercício financeiro atual, as despesas decorrentes de eventuais contratações futuras, correrão por conta das respectivas dotações previstas no orçamento do exercício financeiro posterior.</w:t>
      </w:r>
    </w:p>
    <w:p w14:paraId="768D5DAF"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5.6.A dotação relativa a exercícios financeiros subsequentes, quando for o caso, será indicada após aprovação da Lei Orçamentária respectiva e liberação do crédito correspondente, podendo ser realizada mediante apostilamento.</w:t>
      </w:r>
    </w:p>
    <w:p w14:paraId="284FF83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EF2105A"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6.0.DAS CONDIÇÕES DE PARTICIPAÇÃO</w:t>
      </w:r>
    </w:p>
    <w:p w14:paraId="476A1347" w14:textId="77777777" w:rsidR="00E27F1C" w:rsidRPr="007F5E50" w:rsidRDefault="00E27F1C">
      <w:pPr>
        <w:pStyle w:val="NormalWeb"/>
        <w:rPr>
          <w:rFonts w:ascii="Arial" w:hAnsi="Arial" w:cs="Arial"/>
          <w:sz w:val="22"/>
          <w:szCs w:val="22"/>
        </w:rPr>
      </w:pPr>
      <w:r w:rsidRPr="007F5E50">
        <w:rPr>
          <w:rFonts w:ascii="Arial" w:hAnsi="Arial" w:cs="Arial"/>
          <w:sz w:val="22"/>
          <w:szCs w:val="22"/>
        </w:rPr>
        <w:t>6.1.A licitação será realizada à distância e em sessão pública, por meio do sistema disponível no endereço eletrônico: www.bnc.org.br.</w:t>
      </w:r>
    </w:p>
    <w:p w14:paraId="4B7268AE" w14:textId="77777777" w:rsidR="00E27F1C" w:rsidRPr="007F5E50" w:rsidRDefault="00E27F1C">
      <w:pPr>
        <w:pStyle w:val="NormalWeb"/>
        <w:rPr>
          <w:rFonts w:ascii="Arial" w:hAnsi="Arial" w:cs="Arial"/>
          <w:sz w:val="22"/>
          <w:szCs w:val="22"/>
        </w:rPr>
      </w:pPr>
      <w:r w:rsidRPr="007F5E50">
        <w:rPr>
          <w:rFonts w:ascii="Arial" w:hAnsi="Arial" w:cs="Arial"/>
          <w:sz w:val="22"/>
          <w:szCs w:val="22"/>
        </w:rPr>
        <w:t>6.2.Deverão ser observadas as normas e procedimentos estabelecidos pelo provedor do sistema, disponíveis no referido sítio eletrônico para acesso ao sistema e operacionalização.</w:t>
      </w:r>
    </w:p>
    <w:p w14:paraId="7F26A589" w14:textId="77777777" w:rsidR="00E27F1C" w:rsidRPr="007F5E50" w:rsidRDefault="00E27F1C">
      <w:pPr>
        <w:pStyle w:val="NormalWeb"/>
        <w:rPr>
          <w:rFonts w:ascii="Arial" w:hAnsi="Arial" w:cs="Arial"/>
          <w:sz w:val="22"/>
          <w:szCs w:val="22"/>
        </w:rPr>
      </w:pPr>
      <w:r w:rsidRPr="007F5E50">
        <w:rPr>
          <w:rFonts w:ascii="Arial" w:hAnsi="Arial" w:cs="Arial"/>
          <w:sz w:val="22"/>
          <w:szCs w:val="22"/>
        </w:rPr>
        <w:t>6.3.Caberá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08A9802B" w14:textId="77777777" w:rsidR="00E27F1C" w:rsidRPr="007F5E50" w:rsidRDefault="00E27F1C">
      <w:pPr>
        <w:pStyle w:val="NormalWeb"/>
        <w:rPr>
          <w:rFonts w:ascii="Arial" w:hAnsi="Arial" w:cs="Arial"/>
          <w:sz w:val="22"/>
          <w:szCs w:val="22"/>
        </w:rPr>
      </w:pPr>
      <w:r w:rsidRPr="007F5E50">
        <w:rPr>
          <w:rFonts w:ascii="Arial" w:hAnsi="Arial" w:cs="Arial"/>
          <w:sz w:val="22"/>
          <w:szCs w:val="22"/>
        </w:rPr>
        <w:t>6.4.A participação neste certame é aberta a quaisquer interessados, inclusive as Microempresas e Empresas de Pequeno Porte, nos termos da legislação vigente.</w:t>
      </w:r>
    </w:p>
    <w:p w14:paraId="69A6ADC9" w14:textId="77777777" w:rsidR="00E27F1C" w:rsidRPr="007F5E50" w:rsidRDefault="00E27F1C">
      <w:pPr>
        <w:pStyle w:val="NormalWeb"/>
        <w:rPr>
          <w:rFonts w:ascii="Arial" w:hAnsi="Arial" w:cs="Arial"/>
          <w:sz w:val="22"/>
          <w:szCs w:val="22"/>
        </w:rPr>
      </w:pPr>
      <w:r w:rsidRPr="007F5E50">
        <w:rPr>
          <w:rFonts w:ascii="Arial" w:hAnsi="Arial" w:cs="Arial"/>
          <w:sz w:val="22"/>
          <w:szCs w:val="22"/>
        </w:rPr>
        <w:t>6.5.Não poderão participar os interessados:</w:t>
      </w:r>
    </w:p>
    <w:p w14:paraId="3A65F2C1" w14:textId="77777777" w:rsidR="00E27F1C" w:rsidRPr="007F5E50" w:rsidRDefault="00E27F1C">
      <w:pPr>
        <w:pStyle w:val="NormalWeb"/>
        <w:rPr>
          <w:rFonts w:ascii="Arial" w:hAnsi="Arial" w:cs="Arial"/>
          <w:sz w:val="22"/>
          <w:szCs w:val="22"/>
        </w:rPr>
      </w:pPr>
      <w:r w:rsidRPr="007F5E50">
        <w:rPr>
          <w:rFonts w:ascii="Arial" w:hAnsi="Arial" w:cs="Arial"/>
          <w:sz w:val="22"/>
          <w:szCs w:val="22"/>
        </w:rPr>
        <w:t>6.5.1.Que não atendam às condições deste Edital e seus anexos;</w:t>
      </w:r>
    </w:p>
    <w:p w14:paraId="741E9DD1" w14:textId="77777777" w:rsidR="00E27F1C" w:rsidRPr="007F5E50" w:rsidRDefault="00E27F1C">
      <w:pPr>
        <w:pStyle w:val="NormalWeb"/>
        <w:rPr>
          <w:rFonts w:ascii="Arial" w:hAnsi="Arial" w:cs="Arial"/>
          <w:sz w:val="22"/>
          <w:szCs w:val="22"/>
        </w:rPr>
      </w:pPr>
      <w:r w:rsidRPr="007F5E50">
        <w:rPr>
          <w:rFonts w:ascii="Arial" w:hAnsi="Arial" w:cs="Arial"/>
          <w:sz w:val="22"/>
          <w:szCs w:val="22"/>
        </w:rPr>
        <w:t>6.5.2.Estrangeiros que não tenham representação legal no Brasil com poderes expressos para receber citação e responder administrativa ou judicialmente;</w:t>
      </w:r>
    </w:p>
    <w:p w14:paraId="5599549C" w14:textId="77777777" w:rsidR="00E27F1C" w:rsidRPr="007F5E50" w:rsidRDefault="00E27F1C">
      <w:pPr>
        <w:pStyle w:val="NormalWeb"/>
        <w:rPr>
          <w:rFonts w:ascii="Arial" w:hAnsi="Arial" w:cs="Arial"/>
          <w:sz w:val="22"/>
          <w:szCs w:val="22"/>
        </w:rPr>
      </w:pPr>
      <w:r w:rsidRPr="007F5E50">
        <w:rPr>
          <w:rFonts w:ascii="Arial" w:hAnsi="Arial" w:cs="Arial"/>
          <w:sz w:val="22"/>
          <w:szCs w:val="22"/>
        </w:rPr>
        <w:t>6.5.3.Que estejam sob falência, concurso de credores, concordata ou em processo de dissolução ou liquidação;</w:t>
      </w:r>
    </w:p>
    <w:p w14:paraId="764FBDE9" w14:textId="77777777" w:rsidR="00E27F1C" w:rsidRPr="007F5E50" w:rsidRDefault="00E27F1C">
      <w:pPr>
        <w:pStyle w:val="NormalWeb"/>
        <w:rPr>
          <w:rFonts w:ascii="Arial" w:hAnsi="Arial" w:cs="Arial"/>
          <w:sz w:val="22"/>
          <w:szCs w:val="22"/>
        </w:rPr>
      </w:pPr>
      <w:r w:rsidRPr="007F5E50">
        <w:rPr>
          <w:rFonts w:ascii="Arial" w:hAnsi="Arial" w:cs="Arial"/>
          <w:sz w:val="22"/>
          <w:szCs w:val="22"/>
        </w:rPr>
        <w:t>6.5.4.Proibidos de participar de licitações e celebrar contratos administrativos, na forma da legislação vigente;</w:t>
      </w:r>
    </w:p>
    <w:p w14:paraId="6C357A4B" w14:textId="77777777" w:rsidR="00E27F1C" w:rsidRPr="007F5E50" w:rsidRDefault="00E27F1C">
      <w:pPr>
        <w:pStyle w:val="NormalWeb"/>
        <w:rPr>
          <w:rFonts w:ascii="Arial" w:hAnsi="Arial" w:cs="Arial"/>
          <w:sz w:val="22"/>
          <w:szCs w:val="22"/>
        </w:rPr>
      </w:pPr>
      <w:r w:rsidRPr="007F5E50">
        <w:rPr>
          <w:rFonts w:ascii="Arial" w:hAnsi="Arial" w:cs="Arial"/>
          <w:sz w:val="22"/>
          <w:szCs w:val="22"/>
        </w:rPr>
        <w:t>6.5.5.Cujo estatuto ou contrato social não incluir o objeto desta licitação; e</w:t>
      </w:r>
    </w:p>
    <w:p w14:paraId="5AA189C1" w14:textId="77777777" w:rsidR="00E27F1C" w:rsidRPr="007F5E50" w:rsidRDefault="00E27F1C">
      <w:pPr>
        <w:pStyle w:val="NormalWeb"/>
        <w:rPr>
          <w:rFonts w:ascii="Arial" w:hAnsi="Arial" w:cs="Arial"/>
          <w:sz w:val="22"/>
          <w:szCs w:val="22"/>
        </w:rPr>
      </w:pPr>
      <w:r w:rsidRPr="007F5E50">
        <w:rPr>
          <w:rFonts w:ascii="Arial" w:hAnsi="Arial" w:cs="Arial"/>
          <w:sz w:val="22"/>
          <w:szCs w:val="22"/>
        </w:rPr>
        <w:t>6.5.6.Que se enquadrem nas vedações previstas no Art. 14, da Lei 14.133/21.</w:t>
      </w:r>
    </w:p>
    <w:p w14:paraId="022E8A5B"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6.6.O presente Edital não possibilitará a participação das pessoas físicas:</w:t>
      </w:r>
      <w:r w:rsidRPr="007F5E50">
        <w:rPr>
          <w:rFonts w:ascii="Arial" w:hAnsi="Arial" w:cs="Arial"/>
          <w:sz w:val="22"/>
          <w:szCs w:val="22"/>
        </w:rPr>
        <w:t xml:space="preserve">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4E7E8559"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6.7.É vedada a participação de pessoas jurídicas reunidas em consórcio:</w:t>
      </w:r>
      <w:r w:rsidRPr="007F5E50">
        <w:rPr>
          <w:rFonts w:ascii="Arial" w:hAnsi="Arial" w:cs="Arial"/>
          <w:sz w:val="22"/>
          <w:szCs w:val="22"/>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66CE7B54"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6.8.Não será permitida a participação de sociedades cooperativas:</w:t>
      </w:r>
      <w:r w:rsidRPr="007F5E50">
        <w:rPr>
          <w:rFonts w:ascii="Arial" w:hAnsi="Arial" w:cs="Arial"/>
          <w:sz w:val="22"/>
          <w:szCs w:val="22"/>
        </w:rPr>
        <w:t xml:space="preserve"> Pela natureza do objeto desta contratação e, ainda, observado o modo como é usualmente executado no mercado em geral, entende-</w:t>
      </w:r>
      <w:r w:rsidRPr="007F5E50">
        <w:rPr>
          <w:rFonts w:ascii="Arial" w:hAnsi="Arial" w:cs="Arial"/>
          <w:sz w:val="22"/>
          <w:szCs w:val="22"/>
        </w:rPr>
        <w:lastRenderedPageBreak/>
        <w:t>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1A5E27C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927A93F"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7.0.DO CREDENCIAMENTO</w:t>
      </w:r>
    </w:p>
    <w:p w14:paraId="7194AE13" w14:textId="77777777" w:rsidR="00E27F1C" w:rsidRPr="007F5E50" w:rsidRDefault="00E27F1C">
      <w:pPr>
        <w:pStyle w:val="NormalWeb"/>
        <w:rPr>
          <w:rFonts w:ascii="Arial" w:hAnsi="Arial" w:cs="Arial"/>
          <w:sz w:val="22"/>
          <w:szCs w:val="22"/>
        </w:rPr>
      </w:pPr>
      <w:r w:rsidRPr="007F5E50">
        <w:rPr>
          <w:rFonts w:ascii="Arial" w:hAnsi="Arial" w:cs="Arial"/>
          <w:sz w:val="22"/>
          <w:szCs w:val="22"/>
        </w:rPr>
        <w:t>7.1.Poderão participar deste Pregão os interessados que estiverem previamente credenciados no sistema eletrônico de disputa à distância utilizado pelo ORC, acessando o seguinte endereço eletrônico: www.bnc.org.br.</w:t>
      </w:r>
    </w:p>
    <w:p w14:paraId="6FE70716" w14:textId="77777777" w:rsidR="00E27F1C" w:rsidRPr="007F5E50" w:rsidRDefault="00E27F1C">
      <w:pPr>
        <w:pStyle w:val="NormalWeb"/>
        <w:rPr>
          <w:rFonts w:ascii="Arial" w:hAnsi="Arial" w:cs="Arial"/>
          <w:sz w:val="22"/>
          <w:szCs w:val="22"/>
        </w:rPr>
      </w:pPr>
      <w:r w:rsidRPr="007F5E50">
        <w:rPr>
          <w:rFonts w:ascii="Arial" w:hAnsi="Arial" w:cs="Arial"/>
          <w:sz w:val="22"/>
          <w:szCs w:val="22"/>
        </w:rPr>
        <w:t>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0D07BE52" w14:textId="77777777" w:rsidR="00E27F1C" w:rsidRPr="007F5E50" w:rsidRDefault="00E27F1C">
      <w:pPr>
        <w:pStyle w:val="NormalWeb"/>
        <w:rPr>
          <w:rFonts w:ascii="Arial" w:hAnsi="Arial" w:cs="Arial"/>
          <w:sz w:val="22"/>
          <w:szCs w:val="22"/>
        </w:rPr>
      </w:pPr>
      <w:r w:rsidRPr="007F5E50">
        <w:rPr>
          <w:rFonts w:ascii="Arial" w:hAnsi="Arial" w:cs="Arial"/>
          <w:sz w:val="22"/>
          <w:szCs w:val="22"/>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7D1D15D8" w14:textId="77777777" w:rsidR="00E27F1C" w:rsidRPr="007F5E50" w:rsidRDefault="00E27F1C">
      <w:pPr>
        <w:pStyle w:val="NormalWeb"/>
        <w:rPr>
          <w:rFonts w:ascii="Arial" w:hAnsi="Arial" w:cs="Arial"/>
          <w:sz w:val="22"/>
          <w:szCs w:val="22"/>
        </w:rPr>
      </w:pPr>
      <w:r w:rsidRPr="007F5E50">
        <w:rPr>
          <w:rFonts w:ascii="Arial" w:hAnsi="Arial" w:cs="Arial"/>
          <w:sz w:val="22"/>
          <w:szCs w:val="22"/>
        </w:rPr>
        <w:t>7.4.É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14:paraId="5FDBF94D" w14:textId="77777777" w:rsidR="00E27F1C" w:rsidRPr="007F5E50" w:rsidRDefault="00E27F1C">
      <w:pPr>
        <w:pStyle w:val="NormalWeb"/>
        <w:rPr>
          <w:rFonts w:ascii="Arial" w:hAnsi="Arial" w:cs="Arial"/>
          <w:sz w:val="22"/>
          <w:szCs w:val="22"/>
        </w:rPr>
      </w:pPr>
      <w:r w:rsidRPr="007F5E50">
        <w:rPr>
          <w:rFonts w:ascii="Arial" w:hAnsi="Arial" w:cs="Arial"/>
          <w:sz w:val="22"/>
          <w:szCs w:val="22"/>
        </w:rPr>
        <w:t>7.5.A não observância do disposto no item anterior poderá ensejar desclassificação no momento da habilitação.</w:t>
      </w:r>
    </w:p>
    <w:p w14:paraId="14F7E64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54ADDF6"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8.0.DA APRESENTAÇÃO DA PROPOSTA</w:t>
      </w:r>
    </w:p>
    <w:p w14:paraId="2431CC82" w14:textId="77777777" w:rsidR="00E27F1C" w:rsidRPr="007F5E50" w:rsidRDefault="00E27F1C">
      <w:pPr>
        <w:pStyle w:val="NormalWeb"/>
        <w:rPr>
          <w:rFonts w:ascii="Arial" w:hAnsi="Arial" w:cs="Arial"/>
          <w:sz w:val="22"/>
          <w:szCs w:val="22"/>
        </w:rPr>
      </w:pPr>
      <w:r w:rsidRPr="007F5E50">
        <w:rPr>
          <w:rFonts w:ascii="Arial" w:hAnsi="Arial" w:cs="Arial"/>
          <w:sz w:val="22"/>
          <w:szCs w:val="22"/>
        </w:rPr>
        <w:t>8.1.Os licitantes encaminharão, exclusivamente por meio do sistema eletrônico, a proposta com o preço, conforme o critério de julgamento adotado neste Edital, até a data e o horário estabelecidos para abertura da sessão pública.</w:t>
      </w:r>
    </w:p>
    <w:p w14:paraId="257F5C2A" w14:textId="77777777" w:rsidR="00E27F1C" w:rsidRPr="007F5E50" w:rsidRDefault="00E27F1C">
      <w:pPr>
        <w:pStyle w:val="NormalWeb"/>
        <w:rPr>
          <w:rFonts w:ascii="Arial" w:hAnsi="Arial" w:cs="Arial"/>
          <w:sz w:val="22"/>
          <w:szCs w:val="22"/>
        </w:rPr>
      </w:pPr>
      <w:r w:rsidRPr="007F5E50">
        <w:rPr>
          <w:rFonts w:ascii="Arial" w:hAnsi="Arial" w:cs="Arial"/>
          <w:sz w:val="22"/>
          <w:szCs w:val="22"/>
        </w:rPr>
        <w:t>8.2.No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21FF6EEF" w14:textId="77777777" w:rsidR="00E27F1C" w:rsidRPr="007F5E50" w:rsidRDefault="00E27F1C">
      <w:pPr>
        <w:pStyle w:val="NormalWeb"/>
        <w:rPr>
          <w:rFonts w:ascii="Arial" w:hAnsi="Arial" w:cs="Arial"/>
          <w:sz w:val="22"/>
          <w:szCs w:val="22"/>
        </w:rPr>
      </w:pPr>
      <w:r w:rsidRPr="007F5E50">
        <w:rPr>
          <w:rFonts w:ascii="Arial" w:hAnsi="Arial" w:cs="Arial"/>
          <w:sz w:val="22"/>
          <w:szCs w:val="22"/>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4F78BA" w14:textId="77777777" w:rsidR="00E27F1C" w:rsidRPr="007F5E50" w:rsidRDefault="00E27F1C">
      <w:pPr>
        <w:pStyle w:val="NormalWeb"/>
        <w:rPr>
          <w:rFonts w:ascii="Arial" w:hAnsi="Arial" w:cs="Arial"/>
          <w:sz w:val="22"/>
          <w:szCs w:val="22"/>
        </w:rPr>
      </w:pPr>
      <w:r w:rsidRPr="007F5E50">
        <w:rPr>
          <w:rFonts w:ascii="Arial" w:hAnsi="Arial" w:cs="Arial"/>
          <w:sz w:val="22"/>
          <w:szCs w:val="22"/>
        </w:rPr>
        <w:t>8.2.2.Que não emprega menor de 18 anos em trabalho noturno, perigoso ou insalubre e não emprega menor de 16 anos, salvo menor, a partir de 14 anos, na condição de aprendiz, nos termos do Art. 7°, XXXIII, da Constituição Federal.</w:t>
      </w:r>
    </w:p>
    <w:p w14:paraId="06D7505D" w14:textId="77777777" w:rsidR="00E27F1C" w:rsidRPr="007F5E50" w:rsidRDefault="00E27F1C">
      <w:pPr>
        <w:pStyle w:val="NormalWeb"/>
        <w:rPr>
          <w:rFonts w:ascii="Arial" w:hAnsi="Arial" w:cs="Arial"/>
          <w:sz w:val="22"/>
          <w:szCs w:val="22"/>
        </w:rPr>
      </w:pPr>
      <w:r w:rsidRPr="007F5E50">
        <w:rPr>
          <w:rFonts w:ascii="Arial" w:hAnsi="Arial" w:cs="Arial"/>
          <w:sz w:val="22"/>
          <w:szCs w:val="22"/>
        </w:rPr>
        <w:t>8.2.3.Que não possui, em sua cadeia produtiva, empregados executando trabalho degradante ou forçado, observando o disposto nos Incisos III e IV, do Art. 1º e no Inciso III, do Art. 5º da Constituição Federal.</w:t>
      </w:r>
    </w:p>
    <w:p w14:paraId="0D32BCA1"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8.2.4.Que cumpre as exigências de reserva de cargos para pessoa com deficiência e para reabilitado da Previdência Social, previstas em Lei e em outras normas específicas.</w:t>
      </w:r>
    </w:p>
    <w:p w14:paraId="6E7B32D8" w14:textId="77777777" w:rsidR="00E27F1C" w:rsidRPr="007F5E50" w:rsidRDefault="00E27F1C">
      <w:pPr>
        <w:pStyle w:val="NormalWeb"/>
        <w:rPr>
          <w:rFonts w:ascii="Arial" w:hAnsi="Arial" w:cs="Arial"/>
          <w:sz w:val="22"/>
          <w:szCs w:val="22"/>
        </w:rPr>
      </w:pPr>
      <w:r w:rsidRPr="007F5E50">
        <w:rPr>
          <w:rFonts w:ascii="Arial" w:hAnsi="Arial" w:cs="Arial"/>
          <w:sz w:val="22"/>
          <w:szCs w:val="22"/>
        </w:rPr>
        <w:t>8.3.O licitante enquadrado como Microempresa ou Empresa de Pequeno Porte deverá declarar, ainda, em campo próprio do sistema eletrônico, que cumpre os requisitos estabelecidos no Art. 3°, da Lei 123/06, estando apto a usufruir do tratamento favorecido previsto em seus Arts. 42 a 49, observado o disposto nos §§ 1º ao 3º, do Art. 4º, da Lei 14.133/21:</w:t>
      </w:r>
    </w:p>
    <w:p w14:paraId="075A77D1" w14:textId="77777777" w:rsidR="00E27F1C" w:rsidRPr="007F5E50" w:rsidRDefault="00E27F1C">
      <w:pPr>
        <w:pStyle w:val="NormalWeb"/>
        <w:rPr>
          <w:rFonts w:ascii="Arial" w:hAnsi="Arial" w:cs="Arial"/>
          <w:sz w:val="22"/>
          <w:szCs w:val="22"/>
        </w:rPr>
      </w:pPr>
      <w:r w:rsidRPr="007F5E50">
        <w:rPr>
          <w:rFonts w:ascii="Arial" w:hAnsi="Arial" w:cs="Arial"/>
          <w:sz w:val="22"/>
          <w:szCs w:val="22"/>
        </w:rPr>
        <w:t>8.3.1.No item exclusivo para participação de microempresas e empresas de pequeno porte, a assinalação do campo "não" impedirá o prosseguimento no certame, para aquele item; e</w:t>
      </w:r>
    </w:p>
    <w:p w14:paraId="34B33D68" w14:textId="77777777" w:rsidR="00E27F1C" w:rsidRPr="007F5E50" w:rsidRDefault="00E27F1C">
      <w:pPr>
        <w:pStyle w:val="NormalWeb"/>
        <w:rPr>
          <w:rFonts w:ascii="Arial" w:hAnsi="Arial" w:cs="Arial"/>
          <w:sz w:val="22"/>
          <w:szCs w:val="22"/>
        </w:rPr>
      </w:pPr>
      <w:r w:rsidRPr="007F5E50">
        <w:rPr>
          <w:rFonts w:ascii="Arial" w:hAnsi="Arial" w:cs="Arial"/>
          <w:sz w:val="22"/>
          <w:szCs w:val="22"/>
        </w:rPr>
        <w:t>8.3.2.Nos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5B478643" w14:textId="77777777" w:rsidR="00E27F1C" w:rsidRPr="007F5E50" w:rsidRDefault="00E27F1C">
      <w:pPr>
        <w:pStyle w:val="NormalWeb"/>
        <w:rPr>
          <w:rFonts w:ascii="Arial" w:hAnsi="Arial" w:cs="Arial"/>
          <w:sz w:val="22"/>
          <w:szCs w:val="22"/>
        </w:rPr>
      </w:pPr>
      <w:r w:rsidRPr="007F5E50">
        <w:rPr>
          <w:rFonts w:ascii="Arial" w:hAnsi="Arial" w:cs="Arial"/>
          <w:sz w:val="22"/>
          <w:szCs w:val="22"/>
        </w:rPr>
        <w:t>8.4.Os licitantes poderão retirar ou substituir a proposta, anteriormente inserida no sistema, até a abertura da sessão pública.</w:t>
      </w:r>
    </w:p>
    <w:p w14:paraId="61F69D1E" w14:textId="77777777" w:rsidR="00E27F1C" w:rsidRPr="007F5E50" w:rsidRDefault="00E27F1C">
      <w:pPr>
        <w:pStyle w:val="NormalWeb"/>
        <w:rPr>
          <w:rFonts w:ascii="Arial" w:hAnsi="Arial" w:cs="Arial"/>
          <w:sz w:val="22"/>
          <w:szCs w:val="22"/>
        </w:rPr>
      </w:pPr>
      <w:r w:rsidRPr="007F5E50">
        <w:rPr>
          <w:rFonts w:ascii="Arial" w:hAnsi="Arial" w:cs="Arial"/>
          <w:sz w:val="22"/>
          <w:szCs w:val="22"/>
        </w:rPr>
        <w:t>8.5.Não haverá ordem de classificação na etapa de apresentação da proposta pelo licitante, o que ocorrerá somente após os procedimentos de abertura da sessão pública e da fase de envio de lances.</w:t>
      </w:r>
    </w:p>
    <w:p w14:paraId="4CF66D80" w14:textId="77777777" w:rsidR="00E27F1C" w:rsidRPr="007F5E50" w:rsidRDefault="00E27F1C">
      <w:pPr>
        <w:pStyle w:val="NormalWeb"/>
        <w:rPr>
          <w:rFonts w:ascii="Arial" w:hAnsi="Arial" w:cs="Arial"/>
          <w:sz w:val="22"/>
          <w:szCs w:val="22"/>
        </w:rPr>
      </w:pPr>
      <w:r w:rsidRPr="007F5E50">
        <w:rPr>
          <w:rFonts w:ascii="Arial" w:hAnsi="Arial" w:cs="Arial"/>
          <w:sz w:val="22"/>
          <w:szCs w:val="22"/>
        </w:rPr>
        <w:t>8.6.Serão disponibilizados para acesso público os documentos que compõem a proposta dos licitantes convocados para apresentação de propostas finais, após a fase de envio de lances.</w:t>
      </w:r>
    </w:p>
    <w:p w14:paraId="24D3AD08" w14:textId="77777777" w:rsidR="00E27F1C" w:rsidRPr="007F5E50" w:rsidRDefault="00E27F1C">
      <w:pPr>
        <w:pStyle w:val="NormalWeb"/>
        <w:rPr>
          <w:rFonts w:ascii="Arial" w:hAnsi="Arial" w:cs="Arial"/>
          <w:sz w:val="22"/>
          <w:szCs w:val="22"/>
        </w:rPr>
      </w:pPr>
      <w:r w:rsidRPr="007F5E50">
        <w:rPr>
          <w:rFonts w:ascii="Arial" w:hAnsi="Arial" w:cs="Arial"/>
          <w:sz w:val="22"/>
          <w:szCs w:val="22"/>
        </w:rPr>
        <w:t>8.7.Desde que disponibilizada a funcionalidade no sistema, o licitante poderá parametrizar o seu valor final mínimo quando do cadastramento da proposta e obedecerá às seguintes regras:</w:t>
      </w:r>
    </w:p>
    <w:p w14:paraId="67A1C41A" w14:textId="77777777" w:rsidR="00E27F1C" w:rsidRPr="007F5E50" w:rsidRDefault="00E27F1C">
      <w:pPr>
        <w:pStyle w:val="NormalWeb"/>
        <w:rPr>
          <w:rFonts w:ascii="Arial" w:hAnsi="Arial" w:cs="Arial"/>
          <w:sz w:val="22"/>
          <w:szCs w:val="22"/>
        </w:rPr>
      </w:pPr>
      <w:r w:rsidRPr="007F5E50">
        <w:rPr>
          <w:rFonts w:ascii="Arial" w:hAnsi="Arial" w:cs="Arial"/>
          <w:sz w:val="22"/>
          <w:szCs w:val="22"/>
        </w:rPr>
        <w:t>8.7.1.A aplicação do intervalo mínimo de diferença de valores, que incidirá tanto em relação aos lances intermediários quanto em relação ao lance que cobrir a melhor oferta; e</w:t>
      </w:r>
    </w:p>
    <w:p w14:paraId="43ECFC20" w14:textId="77777777" w:rsidR="00E27F1C" w:rsidRPr="007F5E50" w:rsidRDefault="00E27F1C">
      <w:pPr>
        <w:pStyle w:val="NormalWeb"/>
        <w:rPr>
          <w:rFonts w:ascii="Arial" w:hAnsi="Arial" w:cs="Arial"/>
          <w:sz w:val="22"/>
          <w:szCs w:val="22"/>
        </w:rPr>
      </w:pPr>
      <w:r w:rsidRPr="007F5E50">
        <w:rPr>
          <w:rFonts w:ascii="Arial" w:hAnsi="Arial" w:cs="Arial"/>
          <w:sz w:val="22"/>
          <w:szCs w:val="22"/>
        </w:rPr>
        <w:t>8.7.2.Os lances serão de envio automático pelo sistema, respeitado o valor final mínimo estabelecido e o intervalo de que trata o subitem anterior.</w:t>
      </w:r>
    </w:p>
    <w:p w14:paraId="759139EE" w14:textId="77777777" w:rsidR="00E27F1C" w:rsidRPr="007F5E50" w:rsidRDefault="00E27F1C">
      <w:pPr>
        <w:pStyle w:val="NormalWeb"/>
        <w:rPr>
          <w:rFonts w:ascii="Arial" w:hAnsi="Arial" w:cs="Arial"/>
          <w:sz w:val="22"/>
          <w:szCs w:val="22"/>
        </w:rPr>
      </w:pPr>
      <w:r w:rsidRPr="007F5E50">
        <w:rPr>
          <w:rFonts w:ascii="Arial" w:hAnsi="Arial" w:cs="Arial"/>
          <w:sz w:val="22"/>
          <w:szCs w:val="22"/>
        </w:rPr>
        <w:t>8.8.O valor final mínimo parametrizado no sistema poderá ser alterado pelo fornecedor durante a fase de disputa, sendo vedado valor superior a lance já registrado por ele no sistema.</w:t>
      </w:r>
    </w:p>
    <w:p w14:paraId="5F684549" w14:textId="77777777" w:rsidR="00E27F1C" w:rsidRPr="007F5E50" w:rsidRDefault="00E27F1C">
      <w:pPr>
        <w:pStyle w:val="NormalWeb"/>
        <w:rPr>
          <w:rFonts w:ascii="Arial" w:hAnsi="Arial" w:cs="Arial"/>
          <w:sz w:val="22"/>
          <w:szCs w:val="22"/>
        </w:rPr>
      </w:pPr>
      <w:r w:rsidRPr="007F5E50">
        <w:rPr>
          <w:rFonts w:ascii="Arial" w:hAnsi="Arial" w:cs="Arial"/>
          <w:sz w:val="22"/>
          <w:szCs w:val="22"/>
        </w:rPr>
        <w:t>8.9.O valor final mínimo parametrizado possuirá caráter sigiloso para os demais licitantes e para o ORC, podendo ser disponibilizado estrita e permanentemente aos órgãos de controle externo e interno.</w:t>
      </w:r>
    </w:p>
    <w:p w14:paraId="3E36FC07" w14:textId="77777777" w:rsidR="00E27F1C" w:rsidRPr="007F5E50" w:rsidRDefault="00E27F1C">
      <w:pPr>
        <w:pStyle w:val="NormalWeb"/>
        <w:rPr>
          <w:rFonts w:ascii="Arial" w:hAnsi="Arial" w:cs="Arial"/>
          <w:sz w:val="22"/>
          <w:szCs w:val="22"/>
        </w:rPr>
      </w:pPr>
      <w:r w:rsidRPr="007F5E50">
        <w:rPr>
          <w:rFonts w:ascii="Arial" w:hAnsi="Arial" w:cs="Arial"/>
          <w:sz w:val="22"/>
          <w:szCs w:val="22"/>
        </w:rPr>
        <w:t>8.10.Caberá ao licitante acompanhar as operações no sistema eletrônico durante o processo licitatório e se responsabilizar pelo ônus decorrente da perda de negócios diante da inobservância de mensagens emitidas pela Administração ou de sua desconexão.</w:t>
      </w:r>
    </w:p>
    <w:p w14:paraId="5E6F71B5" w14:textId="77777777" w:rsidR="00E27F1C" w:rsidRPr="007F5E50" w:rsidRDefault="00E27F1C">
      <w:pPr>
        <w:pStyle w:val="NormalWeb"/>
        <w:rPr>
          <w:rFonts w:ascii="Arial" w:hAnsi="Arial" w:cs="Arial"/>
          <w:sz w:val="22"/>
          <w:szCs w:val="22"/>
        </w:rPr>
      </w:pPr>
      <w:r w:rsidRPr="007F5E50">
        <w:rPr>
          <w:rFonts w:ascii="Arial" w:hAnsi="Arial" w:cs="Arial"/>
          <w:sz w:val="22"/>
          <w:szCs w:val="22"/>
        </w:rPr>
        <w:t>8.11.O licitante deverá comunicar imediatamente ao provedor do sistema qualquer acontecimento que possa comprometer o sigilo ou a segurança, para imediato bloqueio de acesso.</w:t>
      </w:r>
    </w:p>
    <w:p w14:paraId="746A0C6F" w14:textId="77777777" w:rsidR="00E27F1C" w:rsidRPr="007F5E50" w:rsidRDefault="00E27F1C">
      <w:pPr>
        <w:pStyle w:val="NormalWeb"/>
        <w:rPr>
          <w:rFonts w:ascii="Arial" w:hAnsi="Arial" w:cs="Arial"/>
          <w:sz w:val="22"/>
          <w:szCs w:val="22"/>
        </w:rPr>
      </w:pPr>
      <w:r w:rsidRPr="007F5E50">
        <w:rPr>
          <w:rFonts w:ascii="Arial" w:hAnsi="Arial" w:cs="Arial"/>
          <w:sz w:val="22"/>
          <w:szCs w:val="22"/>
        </w:rPr>
        <w:t>8.12.A falsidade de declaração relativa ao cumprimento de qualquer condição sujeitará o licitante às sanções previstas na Lei 14.133/21, e neste Edital. O Pregoeiro poderá promover diligência destinada a esclarecer as informações declaradas.</w:t>
      </w:r>
    </w:p>
    <w:p w14:paraId="236BFCC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0CE35B2"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9.0.DO PREENCHIMENTO DA PROPOSTA</w:t>
      </w:r>
    </w:p>
    <w:p w14:paraId="01EE8C64"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9.1.O licitante deverá enviar sua </w:t>
      </w:r>
      <w:r w:rsidRPr="007F5E50">
        <w:rPr>
          <w:rFonts w:ascii="Arial" w:hAnsi="Arial" w:cs="Arial"/>
          <w:b/>
          <w:bCs/>
          <w:sz w:val="22"/>
          <w:szCs w:val="22"/>
        </w:rPr>
        <w:t>PROPOSTA</w:t>
      </w:r>
      <w:r w:rsidRPr="007F5E50">
        <w:rPr>
          <w:rFonts w:ascii="Arial" w:hAnsi="Arial" w:cs="Arial"/>
          <w:sz w:val="22"/>
          <w:szCs w:val="22"/>
        </w:rPr>
        <w:t xml:space="preserve"> mediante o preenchimento, no sistema eletrônico, de todos os campos necessários e obrigatórios para o exame de forma objetiva da sua real adequação e exequibilidade, tais como:</w:t>
      </w:r>
    </w:p>
    <w:p w14:paraId="378C7793" w14:textId="77777777" w:rsidR="00E27F1C" w:rsidRPr="007F5E50" w:rsidRDefault="00E27F1C">
      <w:pPr>
        <w:pStyle w:val="NormalWeb"/>
        <w:rPr>
          <w:rFonts w:ascii="Arial" w:hAnsi="Arial" w:cs="Arial"/>
          <w:sz w:val="22"/>
          <w:szCs w:val="22"/>
        </w:rPr>
      </w:pPr>
      <w:r w:rsidRPr="007F5E50">
        <w:rPr>
          <w:rFonts w:ascii="Arial" w:hAnsi="Arial" w:cs="Arial"/>
          <w:sz w:val="22"/>
          <w:szCs w:val="22"/>
        </w:rPr>
        <w:t>9.1.1.Valor unitário do item: expresso em moeda corrente nacional;</w:t>
      </w:r>
    </w:p>
    <w:p w14:paraId="22D41DED" w14:textId="77777777" w:rsidR="00E27F1C" w:rsidRPr="007F5E50" w:rsidRDefault="00E27F1C">
      <w:pPr>
        <w:pStyle w:val="NormalWeb"/>
        <w:rPr>
          <w:rFonts w:ascii="Arial" w:hAnsi="Arial" w:cs="Arial"/>
          <w:sz w:val="22"/>
          <w:szCs w:val="22"/>
        </w:rPr>
      </w:pPr>
      <w:r w:rsidRPr="007F5E50">
        <w:rPr>
          <w:rFonts w:ascii="Arial" w:hAnsi="Arial" w:cs="Arial"/>
          <w:sz w:val="22"/>
          <w:szCs w:val="22"/>
        </w:rPr>
        <w:t>9.1.2.Quantidade: conforme fixada no Termo de Referência - Anexo I;</w:t>
      </w:r>
    </w:p>
    <w:p w14:paraId="3E8CDE52" w14:textId="77777777" w:rsidR="00E27F1C" w:rsidRPr="007F5E50" w:rsidRDefault="00E27F1C">
      <w:pPr>
        <w:pStyle w:val="NormalWeb"/>
        <w:rPr>
          <w:rFonts w:ascii="Arial" w:hAnsi="Arial" w:cs="Arial"/>
          <w:sz w:val="22"/>
          <w:szCs w:val="22"/>
        </w:rPr>
      </w:pPr>
      <w:r w:rsidRPr="007F5E50">
        <w:rPr>
          <w:rFonts w:ascii="Arial" w:hAnsi="Arial" w:cs="Arial"/>
          <w:sz w:val="22"/>
          <w:szCs w:val="22"/>
        </w:rPr>
        <w:t>9.1.3.Marca: se for da própria empresa deverá ser informado "própria";</w:t>
      </w:r>
    </w:p>
    <w:p w14:paraId="3D39C5BB" w14:textId="77777777" w:rsidR="00E27F1C" w:rsidRPr="007F5E50" w:rsidRDefault="00E27F1C">
      <w:pPr>
        <w:pStyle w:val="NormalWeb"/>
        <w:rPr>
          <w:rFonts w:ascii="Arial" w:hAnsi="Arial" w:cs="Arial"/>
          <w:sz w:val="22"/>
          <w:szCs w:val="22"/>
        </w:rPr>
      </w:pPr>
      <w:r w:rsidRPr="007F5E50">
        <w:rPr>
          <w:rFonts w:ascii="Arial" w:hAnsi="Arial" w:cs="Arial"/>
          <w:sz w:val="22"/>
          <w:szCs w:val="22"/>
        </w:rPr>
        <w:t>9.1.4.Descrição do objeto: contendo as informações similares à especificação do Termo de Referência - Anexo I.</w:t>
      </w:r>
    </w:p>
    <w:p w14:paraId="6C637DE2" w14:textId="77777777" w:rsidR="00E27F1C" w:rsidRPr="007F5E50" w:rsidRDefault="00E27F1C">
      <w:pPr>
        <w:pStyle w:val="NormalWeb"/>
        <w:rPr>
          <w:rFonts w:ascii="Arial" w:hAnsi="Arial" w:cs="Arial"/>
          <w:sz w:val="22"/>
          <w:szCs w:val="22"/>
        </w:rPr>
      </w:pPr>
      <w:r w:rsidRPr="007F5E50">
        <w:rPr>
          <w:rFonts w:ascii="Arial" w:hAnsi="Arial" w:cs="Arial"/>
          <w:sz w:val="22"/>
          <w:szCs w:val="22"/>
        </w:rPr>
        <w:t>9.2.Todas as especificações do objeto contidas na proposta vinculam o Contratado.</w:t>
      </w:r>
    </w:p>
    <w:p w14:paraId="3FE136F8"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9.3.Será cotado um único preço para cada item, com a utilização de duas casas decimais.</w:t>
      </w:r>
    </w:p>
    <w:p w14:paraId="3E06A947" w14:textId="77777777" w:rsidR="00E27F1C" w:rsidRPr="007F5E50" w:rsidRDefault="00E27F1C">
      <w:pPr>
        <w:pStyle w:val="NormalWeb"/>
        <w:rPr>
          <w:rFonts w:ascii="Arial" w:hAnsi="Arial" w:cs="Arial"/>
          <w:sz w:val="22"/>
          <w:szCs w:val="22"/>
        </w:rPr>
      </w:pPr>
      <w:r w:rsidRPr="007F5E50">
        <w:rPr>
          <w:rFonts w:ascii="Arial" w:hAnsi="Arial" w:cs="Arial"/>
          <w:sz w:val="22"/>
          <w:szCs w:val="22"/>
        </w:rPr>
        <w:t>9.4.A quantidade de unidade a ser cotada está fixada no Termo de Referência - Anexo I:</w:t>
      </w:r>
    </w:p>
    <w:p w14:paraId="2098D2D3" w14:textId="77777777" w:rsidR="00E27F1C" w:rsidRPr="007F5E50" w:rsidRDefault="00E27F1C">
      <w:pPr>
        <w:pStyle w:val="NormalWeb"/>
        <w:rPr>
          <w:rFonts w:ascii="Arial" w:hAnsi="Arial" w:cs="Arial"/>
          <w:sz w:val="22"/>
          <w:szCs w:val="22"/>
        </w:rPr>
      </w:pPr>
      <w:r w:rsidRPr="007F5E50">
        <w:rPr>
          <w:rFonts w:ascii="Arial" w:hAnsi="Arial" w:cs="Arial"/>
          <w:sz w:val="22"/>
          <w:szCs w:val="22"/>
        </w:rPr>
        <w:t>9.4.1.O Licitante não poderá ofertar proposta em quantitativo inferior ao máximo previsto para contratação, indicado na coluna "quantidade" do referido termo de referência.</w:t>
      </w:r>
    </w:p>
    <w:p w14:paraId="21DCADD0" w14:textId="77777777" w:rsidR="00E27F1C" w:rsidRPr="007F5E50" w:rsidRDefault="00E27F1C">
      <w:pPr>
        <w:pStyle w:val="NormalWeb"/>
        <w:rPr>
          <w:rFonts w:ascii="Arial" w:hAnsi="Arial" w:cs="Arial"/>
          <w:sz w:val="22"/>
          <w:szCs w:val="22"/>
        </w:rPr>
      </w:pPr>
      <w:r w:rsidRPr="007F5E50">
        <w:rPr>
          <w:rFonts w:ascii="Arial" w:hAnsi="Arial" w:cs="Arial"/>
          <w:sz w:val="22"/>
          <w:szCs w:val="22"/>
        </w:rPr>
        <w:t>9.5.A indicação de "própria" em campo especifico, como por exemplo "marca", para o caso de bens produzidos pela própria empresa, é condição para a não identificação do licitante.</w:t>
      </w:r>
    </w:p>
    <w:p w14:paraId="2A04D124" w14:textId="77777777" w:rsidR="00E27F1C" w:rsidRPr="007F5E50" w:rsidRDefault="00E27F1C">
      <w:pPr>
        <w:pStyle w:val="NormalWeb"/>
        <w:rPr>
          <w:rFonts w:ascii="Arial" w:hAnsi="Arial" w:cs="Arial"/>
          <w:sz w:val="22"/>
          <w:szCs w:val="22"/>
        </w:rPr>
      </w:pPr>
      <w:r w:rsidRPr="007F5E50">
        <w:rPr>
          <w:rFonts w:ascii="Arial" w:hAnsi="Arial" w:cs="Arial"/>
          <w:sz w:val="22"/>
          <w:szCs w:val="22"/>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D81DFC" w14:textId="77777777" w:rsidR="00E27F1C" w:rsidRPr="007F5E50" w:rsidRDefault="00E27F1C">
      <w:pPr>
        <w:pStyle w:val="NormalWeb"/>
        <w:rPr>
          <w:rFonts w:ascii="Arial" w:hAnsi="Arial" w:cs="Arial"/>
          <w:sz w:val="22"/>
          <w:szCs w:val="22"/>
        </w:rPr>
      </w:pPr>
      <w:r w:rsidRPr="007F5E50">
        <w:rPr>
          <w:rFonts w:ascii="Arial" w:hAnsi="Arial" w:cs="Arial"/>
          <w:sz w:val="22"/>
          <w:szCs w:val="22"/>
        </w:rPr>
        <w:t>9.7.No valor proposto estará incluso todos os custos operacionais, encargos previdenciários, trabalhistas, tributários, comerciais e quaisquer outros que incidam direta ou indiretamente no fornecimento dos bens.</w:t>
      </w:r>
    </w:p>
    <w:p w14:paraId="1F03001A" w14:textId="77777777" w:rsidR="00E27F1C" w:rsidRPr="007F5E50" w:rsidRDefault="00E27F1C">
      <w:pPr>
        <w:pStyle w:val="NormalWeb"/>
        <w:rPr>
          <w:rFonts w:ascii="Arial" w:hAnsi="Arial" w:cs="Arial"/>
          <w:sz w:val="22"/>
          <w:szCs w:val="22"/>
        </w:rPr>
      </w:pPr>
      <w:r w:rsidRPr="007F5E50">
        <w:rPr>
          <w:rFonts w:ascii="Arial" w:hAnsi="Arial" w:cs="Arial"/>
          <w:sz w:val="22"/>
          <w:szCs w:val="22"/>
        </w:rPr>
        <w:t>9.8.Não será admitida a previsão de preços diferentes em decorrência do local de entrega do objeto da presente contração, mesmo quando distintos; ou em razão da forma e do local de acondicionamento; ou por qualquer outro motivo.</w:t>
      </w:r>
    </w:p>
    <w:p w14:paraId="512797B9" w14:textId="77777777" w:rsidR="00E27F1C" w:rsidRPr="007F5E50" w:rsidRDefault="00E27F1C">
      <w:pPr>
        <w:pStyle w:val="NormalWeb"/>
        <w:rPr>
          <w:rFonts w:ascii="Arial" w:hAnsi="Arial" w:cs="Arial"/>
          <w:sz w:val="22"/>
          <w:szCs w:val="22"/>
        </w:rPr>
      </w:pPr>
      <w:r w:rsidRPr="007F5E50">
        <w:rPr>
          <w:rFonts w:ascii="Arial" w:hAnsi="Arial" w:cs="Arial"/>
          <w:sz w:val="22"/>
          <w:szCs w:val="22"/>
        </w:rPr>
        <w:t>9.9.O preço ofertado, tanto na proposta inicial, quanto na etapa de lances, será de exclusiva responsabilidade do licitante, não lhe assistindo o direito de pleitear qualquer alteração, sob alegação de erro, omissão ou qualquer outro pretexto.</w:t>
      </w:r>
    </w:p>
    <w:p w14:paraId="76F46979" w14:textId="77777777" w:rsidR="00E27F1C" w:rsidRPr="007F5E50" w:rsidRDefault="00E27F1C">
      <w:pPr>
        <w:pStyle w:val="NormalWeb"/>
        <w:rPr>
          <w:rFonts w:ascii="Arial" w:hAnsi="Arial" w:cs="Arial"/>
          <w:sz w:val="22"/>
          <w:szCs w:val="22"/>
        </w:rPr>
      </w:pPr>
      <w:r w:rsidRPr="007F5E50">
        <w:rPr>
          <w:rFonts w:ascii="Arial" w:hAnsi="Arial" w:cs="Arial"/>
          <w:sz w:val="22"/>
          <w:szCs w:val="22"/>
        </w:rPr>
        <w:t>9.10.Se o regime tributário da empresa implicar o recolhimento de tributos em percentuais variáveis, a cotação adequada será a que corresponde à média dos efetivos recolhimentos da empresa nos últimos doze meses.</w:t>
      </w:r>
    </w:p>
    <w:p w14:paraId="197F3BEC" w14:textId="77777777" w:rsidR="00E27F1C" w:rsidRPr="007F5E50" w:rsidRDefault="00E27F1C">
      <w:pPr>
        <w:pStyle w:val="NormalWeb"/>
        <w:rPr>
          <w:rFonts w:ascii="Arial" w:hAnsi="Arial" w:cs="Arial"/>
          <w:sz w:val="22"/>
          <w:szCs w:val="22"/>
        </w:rPr>
      </w:pPr>
      <w:r w:rsidRPr="007F5E50">
        <w:rPr>
          <w:rFonts w:ascii="Arial" w:hAnsi="Arial" w:cs="Arial"/>
          <w:sz w:val="22"/>
          <w:szCs w:val="22"/>
        </w:rPr>
        <w:t>9.11.Independentemente do percentual de tributo inserido na planilha, no pagamento serão retidos na fonte os percentuais estabelecidos na legislação vigente.</w:t>
      </w:r>
    </w:p>
    <w:p w14:paraId="412A950A" w14:textId="77777777" w:rsidR="00E27F1C" w:rsidRPr="007F5E50" w:rsidRDefault="00E27F1C">
      <w:pPr>
        <w:pStyle w:val="NormalWeb"/>
        <w:rPr>
          <w:rFonts w:ascii="Arial" w:hAnsi="Arial" w:cs="Arial"/>
          <w:sz w:val="22"/>
          <w:szCs w:val="22"/>
        </w:rPr>
      </w:pPr>
      <w:r w:rsidRPr="007F5E50">
        <w:rPr>
          <w:rFonts w:ascii="Arial" w:hAnsi="Arial" w:cs="Arial"/>
          <w:sz w:val="22"/>
          <w:szCs w:val="22"/>
        </w:rPr>
        <w:t>9.12.Os licitantes devem respeitar os preços máximos estabelecidos nas normas de regência de contratações públicas federais, quando participarem de licitações públicas.</w:t>
      </w:r>
    </w:p>
    <w:p w14:paraId="19A48557"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9.13.As propostas ficarão disponíveis no sistema eletrônico e </w:t>
      </w:r>
      <w:r w:rsidRPr="007F5E50">
        <w:rPr>
          <w:rFonts w:ascii="Arial" w:hAnsi="Arial" w:cs="Arial"/>
          <w:b/>
          <w:bCs/>
          <w:sz w:val="22"/>
          <w:szCs w:val="22"/>
        </w:rPr>
        <w:t>qualquer elemento que possa identificar o licitante importa desclassificação da proposta</w:t>
      </w:r>
      <w:r w:rsidRPr="007F5E50">
        <w:rPr>
          <w:rFonts w:ascii="Arial" w:hAnsi="Arial" w:cs="Arial"/>
          <w:sz w:val="22"/>
          <w:szCs w:val="22"/>
        </w:rPr>
        <w:t xml:space="preserve"> correspondente, sem prejuízo das sanções previstas neste Edital.</w:t>
      </w:r>
    </w:p>
    <w:p w14:paraId="579C12E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98D0507"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10.0.DA ABERTURA DA SESSÃO, CLASSIFICAÇÃO DAS PROPOSTAS E FORMULAÇÃO DE LANCES</w:t>
      </w:r>
    </w:p>
    <w:p w14:paraId="5206955D"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10.1.A abertura da presente licitação dar-se-á automaticamente em sessão pública, por meio de sistema eletrônico, na data, horário e local indicados neste Edital.</w:t>
      </w:r>
    </w:p>
    <w:p w14:paraId="619CF6FC"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10.2.Os licitantes poderão retirar ou substituir a proposta, anteriormente inserida no sistema, até a abertura da sessão pública:</w:t>
      </w:r>
    </w:p>
    <w:p w14:paraId="5DBC1875"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10.2.1.Será desclassificada a proposta que identifique o licitante;</w:t>
      </w:r>
    </w:p>
    <w:p w14:paraId="1403247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10.2.2.A desclassificação será sempre fundamentada e registrada no sistema, com acompanhamento em tempo real por todos os participantes;</w:t>
      </w:r>
    </w:p>
    <w:p w14:paraId="579A822E"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10.2.3.A não desclassificação da proposta não impede o seu julgamento definitivo em sentido contrário, levado a efeito na fase de aceitação.</w:t>
      </w:r>
    </w:p>
    <w:p w14:paraId="5D810B35" w14:textId="77777777" w:rsidR="00E27F1C" w:rsidRPr="007F5E50" w:rsidRDefault="00E27F1C">
      <w:pPr>
        <w:pStyle w:val="NormalWeb"/>
        <w:rPr>
          <w:rFonts w:ascii="Arial" w:hAnsi="Arial" w:cs="Arial"/>
          <w:sz w:val="22"/>
          <w:szCs w:val="22"/>
        </w:rPr>
      </w:pPr>
      <w:r w:rsidRPr="007F5E50">
        <w:rPr>
          <w:rFonts w:ascii="Arial" w:hAnsi="Arial" w:cs="Arial"/>
          <w:sz w:val="22"/>
          <w:szCs w:val="22"/>
        </w:rPr>
        <w:t>10.3.O sistema ordenará automaticamente as propostas classificadas, sendo que somente estas participarão da fase de lances.</w:t>
      </w:r>
    </w:p>
    <w:p w14:paraId="3A97CAB1" w14:textId="77777777" w:rsidR="00E27F1C" w:rsidRPr="007F5E50" w:rsidRDefault="00E27F1C">
      <w:pPr>
        <w:pStyle w:val="NormalWeb"/>
        <w:rPr>
          <w:rFonts w:ascii="Arial" w:hAnsi="Arial" w:cs="Arial"/>
          <w:sz w:val="22"/>
          <w:szCs w:val="22"/>
        </w:rPr>
      </w:pPr>
      <w:r w:rsidRPr="007F5E50">
        <w:rPr>
          <w:rFonts w:ascii="Arial" w:hAnsi="Arial" w:cs="Arial"/>
          <w:sz w:val="22"/>
          <w:szCs w:val="22"/>
        </w:rPr>
        <w:t>10.4.O sistema disponibilizará campo próprio para troca de mensagens entre o Pregoeiro e os licitantes.</w:t>
      </w:r>
    </w:p>
    <w:p w14:paraId="6C47CB5B"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10.5.Iniciada a fase competitiva, os licitantes poderão encaminhar lances exclusivamente por meio do sistema eletrônico, sendo imediatamente informados do seu recebimento e do valor consignado no registro:</w:t>
      </w:r>
    </w:p>
    <w:p w14:paraId="195140D8" w14:textId="77777777" w:rsidR="00E27F1C" w:rsidRPr="007F5E50" w:rsidRDefault="00E27F1C">
      <w:pPr>
        <w:pStyle w:val="NormalWeb"/>
        <w:rPr>
          <w:rFonts w:ascii="Arial" w:hAnsi="Arial" w:cs="Arial"/>
          <w:sz w:val="22"/>
          <w:szCs w:val="22"/>
        </w:rPr>
      </w:pPr>
      <w:r w:rsidRPr="007F5E50">
        <w:rPr>
          <w:rFonts w:ascii="Arial" w:hAnsi="Arial" w:cs="Arial"/>
          <w:sz w:val="22"/>
          <w:szCs w:val="22"/>
        </w:rPr>
        <w:t>10.5.1.O lance deverá ser ofertado pelo valor unitário do item.</w:t>
      </w:r>
    </w:p>
    <w:p w14:paraId="5D316FC4" w14:textId="77777777" w:rsidR="00E27F1C" w:rsidRPr="007F5E50" w:rsidRDefault="00E27F1C">
      <w:pPr>
        <w:pStyle w:val="NormalWeb"/>
        <w:rPr>
          <w:rFonts w:ascii="Arial" w:hAnsi="Arial" w:cs="Arial"/>
          <w:sz w:val="22"/>
          <w:szCs w:val="22"/>
        </w:rPr>
      </w:pPr>
      <w:r w:rsidRPr="007F5E50">
        <w:rPr>
          <w:rFonts w:ascii="Arial" w:hAnsi="Arial" w:cs="Arial"/>
          <w:sz w:val="22"/>
          <w:szCs w:val="22"/>
        </w:rPr>
        <w:t>10.6.Os licitantes poderão oferecer lances sucessivos, observados o horário fixado para abertura da sessão e as regras estabelecidas neste Edital.</w:t>
      </w:r>
    </w:p>
    <w:p w14:paraId="4C998F1D" w14:textId="77777777" w:rsidR="00E27F1C" w:rsidRPr="007F5E50" w:rsidRDefault="00E27F1C">
      <w:pPr>
        <w:pStyle w:val="NormalWeb"/>
        <w:rPr>
          <w:rFonts w:ascii="Arial" w:hAnsi="Arial" w:cs="Arial"/>
          <w:sz w:val="22"/>
          <w:szCs w:val="22"/>
        </w:rPr>
      </w:pPr>
      <w:r w:rsidRPr="007F5E50">
        <w:rPr>
          <w:rFonts w:ascii="Arial" w:hAnsi="Arial" w:cs="Arial"/>
          <w:sz w:val="22"/>
          <w:szCs w:val="22"/>
        </w:rPr>
        <w:t>10.7.O licitante somente poderá oferecer lance de valor inferior ao último por ele ofertado e registrado pelo sistema:</w:t>
      </w:r>
    </w:p>
    <w:p w14:paraId="3A142E5E" w14:textId="77777777" w:rsidR="00E27F1C" w:rsidRPr="007F5E50" w:rsidRDefault="00E27F1C">
      <w:pPr>
        <w:pStyle w:val="NormalWeb"/>
        <w:rPr>
          <w:rFonts w:ascii="Arial" w:hAnsi="Arial" w:cs="Arial"/>
          <w:sz w:val="22"/>
          <w:szCs w:val="22"/>
        </w:rPr>
      </w:pPr>
      <w:r w:rsidRPr="007F5E50">
        <w:rPr>
          <w:rFonts w:ascii="Arial" w:hAnsi="Arial" w:cs="Arial"/>
          <w:sz w:val="22"/>
          <w:szCs w:val="22"/>
        </w:rPr>
        <w:t>10.7.1.O intervalo mínimo de diferença de valores entre os lances, que incidirá tanto em relação aos lances intermediários quanto em relação à proposta que cobrir a melhor oferta deverá ser de R$ 0,01 (um centavo).</w:t>
      </w:r>
    </w:p>
    <w:p w14:paraId="33439607" w14:textId="77777777" w:rsidR="00E27F1C" w:rsidRPr="007F5E50" w:rsidRDefault="00E27F1C">
      <w:pPr>
        <w:pStyle w:val="NormalWeb"/>
        <w:rPr>
          <w:rFonts w:ascii="Arial" w:hAnsi="Arial" w:cs="Arial"/>
          <w:sz w:val="22"/>
          <w:szCs w:val="22"/>
        </w:rPr>
      </w:pPr>
      <w:r w:rsidRPr="007F5E50">
        <w:rPr>
          <w:rFonts w:ascii="Arial" w:hAnsi="Arial" w:cs="Arial"/>
          <w:sz w:val="22"/>
          <w:szCs w:val="22"/>
        </w:rPr>
        <w:t>10.8.Desde que disponibilizada a funcionalidade no sistema:</w:t>
      </w:r>
    </w:p>
    <w:p w14:paraId="42DF6821" w14:textId="77777777" w:rsidR="00E27F1C" w:rsidRPr="007F5E50" w:rsidRDefault="00E27F1C">
      <w:pPr>
        <w:pStyle w:val="NormalWeb"/>
        <w:rPr>
          <w:rFonts w:ascii="Arial" w:hAnsi="Arial" w:cs="Arial"/>
          <w:sz w:val="22"/>
          <w:szCs w:val="22"/>
        </w:rPr>
      </w:pPr>
      <w:r w:rsidRPr="007F5E50">
        <w:rPr>
          <w:rFonts w:ascii="Arial" w:hAnsi="Arial" w:cs="Arial"/>
          <w:sz w:val="22"/>
          <w:szCs w:val="22"/>
        </w:rPr>
        <w:t>10.8.1.O licitante poderá, uma única vez, excluir seu último lance ofertado, no intervalo de quinze segundos após o registro no sistema, na hipótese de lance inconsistente ou inexequível;</w:t>
      </w:r>
    </w:p>
    <w:p w14:paraId="0FAA8ECF" w14:textId="77777777" w:rsidR="00E27F1C" w:rsidRPr="007F5E50" w:rsidRDefault="00E27F1C">
      <w:pPr>
        <w:pStyle w:val="NormalWeb"/>
        <w:rPr>
          <w:rFonts w:ascii="Arial" w:hAnsi="Arial" w:cs="Arial"/>
          <w:sz w:val="22"/>
          <w:szCs w:val="22"/>
        </w:rPr>
      </w:pPr>
      <w:r w:rsidRPr="007F5E50">
        <w:rPr>
          <w:rFonts w:ascii="Arial" w:hAnsi="Arial" w:cs="Arial"/>
          <w:sz w:val="22"/>
          <w:szCs w:val="22"/>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1D35665B" w14:textId="77777777" w:rsidR="00E27F1C" w:rsidRPr="007F5E50" w:rsidRDefault="00E27F1C">
      <w:pPr>
        <w:pStyle w:val="NormalWeb"/>
        <w:rPr>
          <w:rFonts w:ascii="Arial" w:hAnsi="Arial" w:cs="Arial"/>
          <w:sz w:val="22"/>
          <w:szCs w:val="22"/>
        </w:rPr>
      </w:pPr>
      <w:r w:rsidRPr="007F5E50">
        <w:rPr>
          <w:rFonts w:ascii="Arial" w:hAnsi="Arial" w:cs="Arial"/>
          <w:sz w:val="22"/>
          <w:szCs w:val="22"/>
        </w:rPr>
        <w:t>10.9.Será adotado para o envio de lances neste certame o modo de disputa "aberto", em que os licitantes apresentarão lances públicos e sucessivos, com prorrogações.</w:t>
      </w:r>
    </w:p>
    <w:p w14:paraId="24A46BA8"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10.10.A etapa de lances da sessão pública terá duração de dez minutos e, após isso, será prorrogada automaticamente pelo sistema quando houver lance ofertado nos últimos dois minutos do período de duração da sessão pública.</w:t>
      </w:r>
    </w:p>
    <w:p w14:paraId="52C2C128"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10.11.A prorrogação automática da etapa de lances, de que trata o item anterior, será de dois minutos e ocorrerá sucessivamente sempre que houver lances enviados nesse período de prorrogação, inclusive no caso de lances intermediários.</w:t>
      </w:r>
    </w:p>
    <w:p w14:paraId="1478ED0E"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10.12.Não havendo novos lances na forma estabelecida nos itens anteriores, a sessão pública encerrar-se-á automaticamente, e o sistema ordenará e divulgará os lances conforme a ordem final de classificação.</w:t>
      </w:r>
    </w:p>
    <w:p w14:paraId="7E2AFD89"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10.13.Definida a melhor proposta, se a diferença em relação à proposta classificada em segundo lugar for de pelo menos 5% (cinco por cento), o Pregoeiro poderá admitir o reinício da disputa aberta, para a definição das demais colocações:</w:t>
      </w:r>
    </w:p>
    <w:p w14:paraId="524D6D99"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10.13.1.Após o reinício previsto no item acima, os licitantes serão convocados para apresentar lances intermediários.</w:t>
      </w:r>
    </w:p>
    <w:p w14:paraId="7F727818"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10.14.Encerrada a etapa de que trata o subitem anterior, o sistema ordenará e divulgará os lances segundo a ordem crescente.</w:t>
      </w:r>
    </w:p>
    <w:p w14:paraId="6576380A"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10.15.Não serão aceitos dois ou mais lances de mesmo valor, prevalecendo aquele que for recebido e registrado em primeiro lugar.</w:t>
      </w:r>
    </w:p>
    <w:p w14:paraId="0350B34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10.16.Durante o transcurso da sessão pública, os licitantes serão informados, em tempo real, do valor do melhor lance registrado, vedada a identificação do licitante.</w:t>
      </w:r>
    </w:p>
    <w:p w14:paraId="49FA3D8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10.17.No caso de desconexão com o Pregoeiro, no decorrer da etapa competitiva do Pregão, o sistema eletrônico poderá permanecer acessível aos licitantes para a recepção dos lances.</w:t>
      </w:r>
    </w:p>
    <w:p w14:paraId="20172742"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10.18.Quando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349D6D5" w14:textId="77777777" w:rsidR="00E27F1C" w:rsidRPr="007F5E50" w:rsidRDefault="00E27F1C">
      <w:pPr>
        <w:pStyle w:val="NormalWeb"/>
        <w:rPr>
          <w:rFonts w:ascii="Arial" w:hAnsi="Arial" w:cs="Arial"/>
          <w:sz w:val="22"/>
          <w:szCs w:val="22"/>
        </w:rPr>
      </w:pPr>
      <w:r w:rsidRPr="007F5E50">
        <w:rPr>
          <w:rFonts w:ascii="Arial" w:hAnsi="Arial" w:cs="Arial"/>
          <w:sz w:val="22"/>
          <w:szCs w:val="22"/>
        </w:rPr>
        <w:t>10.19.Caso o licitante não apresente lances, concorrerá com o valor de sua proposta.</w:t>
      </w:r>
    </w:p>
    <w:p w14:paraId="32C38AA3"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10.20.Em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123/06.</w:t>
      </w:r>
    </w:p>
    <w:p w14:paraId="12AA6037"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10.21.Nessas condições, as propostas de microempresas e empresas de pequeno porte que se encontrarem na faixa de até cinco por cento acima da melhor proposta ou do melhor lance, serão consideradas empatadas com a primeira colocada.</w:t>
      </w:r>
    </w:p>
    <w:p w14:paraId="2D39DF05"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202D8FC5"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0EF140F3"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58556F9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10.25.Só poderá haver empate entre propostas iguais, não seguidas de lances.</w:t>
      </w:r>
    </w:p>
    <w:p w14:paraId="60A6A801"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10.26.Havendo eventual empate entre propostas ou lances, o critério de desempate será aquele previsto no Art. 60, da Lei 14.133/21, nesta ordem:</w:t>
      </w:r>
    </w:p>
    <w:p w14:paraId="74881862"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10.26.1.Disputa final, hipótese em que os licitantes empatados poderão apresentar nova proposta em ato contínuo à classificação;</w:t>
      </w:r>
    </w:p>
    <w:p w14:paraId="241C68A1"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10.26.2.Avaliação do desempenho contratual prévio dos licitantes, para a qual deverão preferencialmente ser utilizados registros cadastrais para efeito de atesto de cumprimento de obrigações previstos na Lei 14.133/21;</w:t>
      </w:r>
    </w:p>
    <w:p w14:paraId="70E6BA3B"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10.26.3.Desenvolvimento pelo licitante de ações de equidade entre homens e mulheres no ambiente de trabalho, conforme regulamento;</w:t>
      </w:r>
    </w:p>
    <w:p w14:paraId="5E837027"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10.26.4.Desenvolvimento pelo licitante de programa de integridade, conforme orientações dos órgãos de controle.</w:t>
      </w:r>
    </w:p>
    <w:p w14:paraId="737278C8"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10.27.Persistindo o empate, será assegurada preferência, sucessivamente, aos bens produzidos por:</w:t>
      </w:r>
    </w:p>
    <w:p w14:paraId="0990911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10.27.1.Empresas estabelecidas no território do Estado ou do Distrito Federal do ORC;</w:t>
      </w:r>
    </w:p>
    <w:p w14:paraId="0A1AB95C"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10.27.2.Empresas brasileiras;</w:t>
      </w:r>
    </w:p>
    <w:p w14:paraId="3E45B30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10.27.3.Empresas que invistam em pesquisa e no desenvolvimento de tecnologia no País;</w:t>
      </w:r>
    </w:p>
    <w:p w14:paraId="12F1B44A"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10.27.4.Empresas que comprovem a prática de mitigação, nos termos da Lei nº 12.187/09.</w:t>
      </w:r>
    </w:p>
    <w:p w14:paraId="5D9E3CD1"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10.28.Esgotados todos os demais critérios de desempate previstos em lei, a escolha do licitante vencedor ocorrerá por sorteio, em ato público, para o qual todos os licitantes serão convocados, vedado qualquer outro processo.</w:t>
      </w:r>
    </w:p>
    <w:p w14:paraId="1A901823"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10.29.Encerrada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24FAB402"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10.29.1.A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40D87A88"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10.29.2.A negociação será realizada por meio do sistema, podendo ser acompanhada pelos demais licitantes;</w:t>
      </w:r>
    </w:p>
    <w:p w14:paraId="4BE18A06"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10.29.3.Concluída a negociação, se houver, o resultado será divulgado a todos os licitantes e registrado na ata da sessão pública, devendo esta ser anexada aos autos do processo;</w:t>
      </w:r>
    </w:p>
    <w:p w14:paraId="2678E11F"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10.29.4.O Pregoeiro solicitará ao licitante melhor classificado que, no prazo de 24 (vinte e quatro) horas, envie a sua </w:t>
      </w:r>
      <w:r w:rsidRPr="007F5E50">
        <w:rPr>
          <w:rFonts w:ascii="Arial" w:hAnsi="Arial" w:cs="Arial"/>
          <w:b/>
          <w:bCs/>
          <w:sz w:val="22"/>
          <w:szCs w:val="22"/>
        </w:rPr>
        <w:t>proposta atualizada</w:t>
      </w:r>
      <w:r w:rsidRPr="007F5E50">
        <w:rPr>
          <w:rFonts w:ascii="Arial" w:hAnsi="Arial" w:cs="Arial"/>
          <w:sz w:val="22"/>
          <w:szCs w:val="22"/>
        </w:rPr>
        <w:t>, adequada ao último lance ofertado e após a negociação realizada, acompanhada, se for o caso, dos documentos complementares, quando necessários à confirmação daqueles exigidos neste Edital e já apresentados;</w:t>
      </w:r>
    </w:p>
    <w:p w14:paraId="06612D0B" w14:textId="77777777" w:rsidR="00E27F1C" w:rsidRPr="007F5E50" w:rsidRDefault="00E27F1C">
      <w:pPr>
        <w:pStyle w:val="NormalWeb"/>
        <w:rPr>
          <w:rFonts w:ascii="Arial" w:hAnsi="Arial" w:cs="Arial"/>
          <w:sz w:val="22"/>
          <w:szCs w:val="22"/>
        </w:rPr>
      </w:pPr>
      <w:r w:rsidRPr="007F5E50">
        <w:rPr>
          <w:rFonts w:ascii="Arial" w:hAnsi="Arial" w:cs="Arial"/>
          <w:sz w:val="22"/>
          <w:szCs w:val="22"/>
        </w:rPr>
        <w:t>10.29.5.É facultado ao Pregoeiro prorrogar o prazo estabelecido, a partir de solicitação fundamentada e aceita, feita também no sistema pelo licitante, antes de findo o prazo, ou de ofício, quando constatado que o prazo estabelecido não é suficiente.</w:t>
      </w:r>
    </w:p>
    <w:p w14:paraId="5909BD1C" w14:textId="77777777" w:rsidR="00E27F1C" w:rsidRPr="007F5E50" w:rsidRDefault="00E27F1C">
      <w:pPr>
        <w:pStyle w:val="NormalWeb"/>
        <w:rPr>
          <w:rFonts w:ascii="Arial" w:hAnsi="Arial" w:cs="Arial"/>
          <w:sz w:val="22"/>
          <w:szCs w:val="22"/>
        </w:rPr>
      </w:pPr>
      <w:r w:rsidRPr="007F5E50">
        <w:rPr>
          <w:rFonts w:ascii="Arial" w:hAnsi="Arial" w:cs="Arial"/>
          <w:sz w:val="22"/>
          <w:szCs w:val="22"/>
        </w:rPr>
        <w:t>10.30.Havendo necessidade, o Pregoeiro suspenderá a sessão, informando no sistema a nova data e horário para a sua continuidade, observado o intervalo mínimo de vinte e quatro horas.</w:t>
      </w:r>
    </w:p>
    <w:p w14:paraId="65A8CB43" w14:textId="77777777" w:rsidR="00E27F1C" w:rsidRPr="007F5E50" w:rsidRDefault="00E27F1C">
      <w:pPr>
        <w:pStyle w:val="NormalWeb"/>
        <w:rPr>
          <w:rFonts w:ascii="Arial" w:hAnsi="Arial" w:cs="Arial"/>
          <w:sz w:val="22"/>
          <w:szCs w:val="22"/>
        </w:rPr>
      </w:pPr>
      <w:r w:rsidRPr="007F5E50">
        <w:rPr>
          <w:rFonts w:ascii="Arial" w:hAnsi="Arial" w:cs="Arial"/>
          <w:sz w:val="22"/>
          <w:szCs w:val="22"/>
        </w:rPr>
        <w:t>10.31.Após a negociação do preço, o Pregoeiro iniciará a fase de julgamento da proposta.</w:t>
      </w:r>
    </w:p>
    <w:p w14:paraId="178ABF5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0DBBCC2"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11.0.DA FASE DE JULGAMENTO</w:t>
      </w:r>
    </w:p>
    <w:p w14:paraId="48E528E1" w14:textId="77777777" w:rsidR="00E27F1C" w:rsidRPr="007F5E50" w:rsidRDefault="00E27F1C">
      <w:pPr>
        <w:pStyle w:val="NormalWeb"/>
        <w:rPr>
          <w:rFonts w:ascii="Arial" w:hAnsi="Arial" w:cs="Arial"/>
          <w:sz w:val="22"/>
          <w:szCs w:val="22"/>
        </w:rPr>
      </w:pPr>
      <w:r w:rsidRPr="007F5E50">
        <w:rPr>
          <w:rFonts w:ascii="Arial" w:hAnsi="Arial" w:cs="Arial"/>
          <w:sz w:val="22"/>
          <w:szCs w:val="22"/>
        </w:rPr>
        <w:t>11.1.Encerrada a etapa de negociação, o Pregoeiro verificará se o licitante provisoriamente classificado em primeiro lugar atende às condições de participação no certame, conforme previsto no Art. 14, da Lei 14.133/2021, legislação correlata e neste Edital.</w:t>
      </w:r>
    </w:p>
    <w:p w14:paraId="1A5E27BE" w14:textId="77777777" w:rsidR="00E27F1C" w:rsidRPr="007F5E50" w:rsidRDefault="00E27F1C">
      <w:pPr>
        <w:pStyle w:val="NormalWeb"/>
        <w:rPr>
          <w:rFonts w:ascii="Arial" w:hAnsi="Arial" w:cs="Arial"/>
          <w:sz w:val="22"/>
          <w:szCs w:val="22"/>
        </w:rPr>
      </w:pPr>
      <w:r w:rsidRPr="007F5E50">
        <w:rPr>
          <w:rFonts w:ascii="Arial" w:hAnsi="Arial" w:cs="Arial"/>
          <w:sz w:val="22"/>
          <w:szCs w:val="22"/>
        </w:rPr>
        <w:t>11.2.Caso o licitante provisoriamente classificado em primeiro lugar tenha se utilizado de algum tratamento favorecido às Microempresas e Empresas de Pequeno Porte, o Pregoeiro verificará se faz jus ao benefício aplicado.</w:t>
      </w:r>
    </w:p>
    <w:p w14:paraId="29275BFF" w14:textId="77777777" w:rsidR="00E27F1C" w:rsidRPr="007F5E50" w:rsidRDefault="00E27F1C">
      <w:pPr>
        <w:pStyle w:val="NormalWeb"/>
        <w:rPr>
          <w:rFonts w:ascii="Arial" w:hAnsi="Arial" w:cs="Arial"/>
          <w:sz w:val="22"/>
          <w:szCs w:val="22"/>
        </w:rPr>
      </w:pPr>
      <w:r w:rsidRPr="007F5E50">
        <w:rPr>
          <w:rFonts w:ascii="Arial" w:hAnsi="Arial" w:cs="Arial"/>
          <w:sz w:val="22"/>
          <w:szCs w:val="22"/>
        </w:rPr>
        <w:t>11.3.Verificadas as condições de participação e de utilização do tratamento favorecido, o Pregoeiro examinará a conformidade da proposta provisoriamente classificada em primeiro lugar quanto à adequação ao objeto estipulado e à compatibilidade do preço final em relação ao estipulado para contratação, conforme definido neste Edital e em seus anexos.</w:t>
      </w:r>
    </w:p>
    <w:p w14:paraId="66011369" w14:textId="77777777" w:rsidR="00E27F1C" w:rsidRPr="007F5E50" w:rsidRDefault="00E27F1C">
      <w:pPr>
        <w:pStyle w:val="NormalWeb"/>
        <w:rPr>
          <w:rFonts w:ascii="Arial" w:hAnsi="Arial" w:cs="Arial"/>
          <w:sz w:val="22"/>
          <w:szCs w:val="22"/>
        </w:rPr>
      </w:pPr>
      <w:r w:rsidRPr="007F5E50">
        <w:rPr>
          <w:rFonts w:ascii="Arial" w:hAnsi="Arial" w:cs="Arial"/>
          <w:sz w:val="22"/>
          <w:szCs w:val="22"/>
        </w:rPr>
        <w:t>11.4.O Pregoeiro poderá convocar o licitante para enviar documento digital complementar, por meio do sistema, no prazo de 24 (vinte e quatro) horas, sob pena de não aceitação da proposta:</w:t>
      </w:r>
    </w:p>
    <w:p w14:paraId="525291D0" w14:textId="77777777" w:rsidR="00E27F1C" w:rsidRPr="007F5E50" w:rsidRDefault="00E27F1C">
      <w:pPr>
        <w:pStyle w:val="NormalWeb"/>
        <w:rPr>
          <w:rFonts w:ascii="Arial" w:hAnsi="Arial" w:cs="Arial"/>
          <w:sz w:val="22"/>
          <w:szCs w:val="22"/>
        </w:rPr>
      </w:pPr>
      <w:r w:rsidRPr="007F5E50">
        <w:rPr>
          <w:rFonts w:ascii="Arial" w:hAnsi="Arial" w:cs="Arial"/>
          <w:sz w:val="22"/>
          <w:szCs w:val="22"/>
        </w:rPr>
        <w:t>11.4.1.É facultado ao Pregoeiro prorrogar o prazo estabelecido, a partir de solicitação fundamentada e aceita, feita também no sistema pelo licitante, antes de findo o prazo, ou de ofício, quando constatado que o prazo estabelecido não é suficiente;</w:t>
      </w:r>
    </w:p>
    <w:p w14:paraId="44B0BD44" w14:textId="77777777" w:rsidR="00E27F1C" w:rsidRPr="007F5E50" w:rsidRDefault="00E27F1C">
      <w:pPr>
        <w:pStyle w:val="NormalWeb"/>
        <w:rPr>
          <w:rFonts w:ascii="Arial" w:hAnsi="Arial" w:cs="Arial"/>
          <w:sz w:val="22"/>
          <w:szCs w:val="22"/>
        </w:rPr>
      </w:pPr>
      <w:r w:rsidRPr="007F5E50">
        <w:rPr>
          <w:rFonts w:ascii="Arial" w:hAnsi="Arial" w:cs="Arial"/>
          <w:sz w:val="22"/>
          <w:szCs w:val="22"/>
        </w:rPr>
        <w:t>11.4.2.Dentre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14:paraId="4B59B856"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11.5.Será desclassificada a proposta vencedora que:</w:t>
      </w:r>
    </w:p>
    <w:p w14:paraId="4C01A4E4"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11.5.1.Contiver vícios insanáveis;</w:t>
      </w:r>
    </w:p>
    <w:p w14:paraId="761F9D03"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11.5.2.Não obedecer às especificações técnicas contidas no Termo de Referência - Anexo I;</w:t>
      </w:r>
    </w:p>
    <w:p w14:paraId="35D7624B"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11.5.3.Apresentar preços inexequíveis ou permanecerem acima do preço máximo definido para a contratação;</w:t>
      </w:r>
    </w:p>
    <w:p w14:paraId="22E2A7CC"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11.5.4.Não tiverem sua exequibilidade demonstrada, quando exigido pela Administração;</w:t>
      </w:r>
    </w:p>
    <w:p w14:paraId="6C4BFAB3" w14:textId="77777777" w:rsidR="00E27F1C" w:rsidRPr="007F5E50" w:rsidRDefault="00E27F1C">
      <w:pPr>
        <w:pStyle w:val="NormalWeb"/>
        <w:rPr>
          <w:rFonts w:ascii="Arial" w:hAnsi="Arial" w:cs="Arial"/>
          <w:sz w:val="22"/>
          <w:szCs w:val="22"/>
        </w:rPr>
      </w:pPr>
      <w:r w:rsidRPr="007F5E50">
        <w:rPr>
          <w:rFonts w:ascii="Arial" w:hAnsi="Arial" w:cs="Arial"/>
          <w:sz w:val="22"/>
          <w:szCs w:val="22"/>
        </w:rPr>
        <w:t>11.5.5.Apresentar desconformidade com quaisquer outras exigências deste Edital ou seus anexos, desde que insanável.</w:t>
      </w:r>
    </w:p>
    <w:p w14:paraId="39DD8AB5"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11.6.É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w:t>
      </w:r>
      <w:r w:rsidRPr="007F5E50">
        <w:rPr>
          <w:rFonts w:ascii="Arial" w:hAnsi="Arial" w:cs="Arial"/>
          <w:sz w:val="22"/>
          <w:szCs w:val="22"/>
        </w:rPr>
        <w:lastRenderedPageBreak/>
        <w:t>horas para apresentar, por meio do sistema eletrônico, a documentação que comprove a viabilidade da proposta:</w:t>
      </w:r>
    </w:p>
    <w:p w14:paraId="031F07F7" w14:textId="77777777" w:rsidR="00E27F1C" w:rsidRPr="007F5E50" w:rsidRDefault="00E27F1C">
      <w:pPr>
        <w:pStyle w:val="NormalWeb"/>
        <w:rPr>
          <w:rFonts w:ascii="Arial" w:hAnsi="Arial" w:cs="Arial"/>
          <w:sz w:val="22"/>
          <w:szCs w:val="22"/>
        </w:rPr>
      </w:pPr>
      <w:r w:rsidRPr="007F5E50">
        <w:rPr>
          <w:rFonts w:ascii="Arial" w:hAnsi="Arial" w:cs="Arial"/>
          <w:sz w:val="22"/>
          <w:szCs w:val="22"/>
        </w:rPr>
        <w:t>11.6.1.É facultado ao Pregoeiro prorrogar o prazo estabelecido, a partir de solicitação fundamentada e aceita, feita também no sistema pelo licitante, antes de findo o prazo, ou de ofício, quando constatado que o prazo estabelecido não é suficiente;</w:t>
      </w:r>
    </w:p>
    <w:p w14:paraId="588149C6" w14:textId="77777777" w:rsidR="00E27F1C" w:rsidRPr="007F5E50" w:rsidRDefault="00E27F1C">
      <w:pPr>
        <w:pStyle w:val="NormalWeb"/>
        <w:rPr>
          <w:rFonts w:ascii="Arial" w:hAnsi="Arial" w:cs="Arial"/>
          <w:sz w:val="22"/>
          <w:szCs w:val="22"/>
        </w:rPr>
      </w:pPr>
      <w:r w:rsidRPr="007F5E50">
        <w:rPr>
          <w:rFonts w:ascii="Arial" w:hAnsi="Arial" w:cs="Arial"/>
          <w:sz w:val="22"/>
          <w:szCs w:val="22"/>
        </w:rPr>
        <w:t>11.6.2.A inexequibilidade, nessa hipótese, só será considerada após diligência do Pregoeiro, que comprove:</w:t>
      </w:r>
    </w:p>
    <w:p w14:paraId="72F80FDD" w14:textId="77777777" w:rsidR="00E27F1C" w:rsidRPr="007F5E50" w:rsidRDefault="00E27F1C">
      <w:pPr>
        <w:pStyle w:val="NormalWeb"/>
        <w:rPr>
          <w:rFonts w:ascii="Arial" w:hAnsi="Arial" w:cs="Arial"/>
          <w:sz w:val="22"/>
          <w:szCs w:val="22"/>
        </w:rPr>
      </w:pPr>
      <w:r w:rsidRPr="007F5E50">
        <w:rPr>
          <w:rFonts w:ascii="Arial" w:hAnsi="Arial" w:cs="Arial"/>
          <w:sz w:val="22"/>
          <w:szCs w:val="22"/>
        </w:rPr>
        <w:t>11.6.2.1.Que o custo do licitante ultrapassa o valor da proposta; e</w:t>
      </w:r>
    </w:p>
    <w:p w14:paraId="31858773" w14:textId="77777777" w:rsidR="00E27F1C" w:rsidRPr="007F5E50" w:rsidRDefault="00E27F1C">
      <w:pPr>
        <w:pStyle w:val="NormalWeb"/>
        <w:rPr>
          <w:rFonts w:ascii="Arial" w:hAnsi="Arial" w:cs="Arial"/>
          <w:sz w:val="22"/>
          <w:szCs w:val="22"/>
        </w:rPr>
      </w:pPr>
      <w:r w:rsidRPr="007F5E50">
        <w:rPr>
          <w:rFonts w:ascii="Arial" w:hAnsi="Arial" w:cs="Arial"/>
          <w:sz w:val="22"/>
          <w:szCs w:val="22"/>
        </w:rPr>
        <w:t>11.6.2.2.Inexistirem custos de oportunidade capazes de justificar o vulto da oferta.</w:t>
      </w:r>
    </w:p>
    <w:p w14:paraId="6AAA0B7C" w14:textId="77777777" w:rsidR="00E27F1C" w:rsidRPr="007F5E50" w:rsidRDefault="00E27F1C">
      <w:pPr>
        <w:pStyle w:val="NormalWeb"/>
        <w:rPr>
          <w:rFonts w:ascii="Arial" w:hAnsi="Arial" w:cs="Arial"/>
          <w:sz w:val="22"/>
          <w:szCs w:val="22"/>
        </w:rPr>
      </w:pPr>
      <w:r w:rsidRPr="007F5E50">
        <w:rPr>
          <w:rFonts w:ascii="Arial" w:hAnsi="Arial" w:cs="Arial"/>
          <w:sz w:val="22"/>
          <w:szCs w:val="22"/>
        </w:rPr>
        <w:t>11.6.3.Salienta-se que tais ocorrências não desclassificam automaticamente a proposta, apenas o item correspondente.</w:t>
      </w:r>
    </w:p>
    <w:p w14:paraId="1887838B" w14:textId="77777777" w:rsidR="00E27F1C" w:rsidRPr="007F5E50" w:rsidRDefault="00E27F1C">
      <w:pPr>
        <w:pStyle w:val="NormalWeb"/>
        <w:rPr>
          <w:rFonts w:ascii="Arial" w:hAnsi="Arial" w:cs="Arial"/>
          <w:sz w:val="22"/>
          <w:szCs w:val="22"/>
        </w:rPr>
      </w:pPr>
      <w:r w:rsidRPr="007F5E50">
        <w:rPr>
          <w:rFonts w:ascii="Arial" w:hAnsi="Arial" w:cs="Arial"/>
          <w:sz w:val="22"/>
          <w:szCs w:val="22"/>
        </w:rPr>
        <w:t>11.7.O Pregoeiro poderá, no julgamento das propostas, sanar erros ou falhas que não alterem a sua substância e sua validade jurídica, atribuindo-lhes eficácia para fins de classificação.</w:t>
      </w:r>
    </w:p>
    <w:p w14:paraId="21CE29C4" w14:textId="77777777" w:rsidR="00E27F1C" w:rsidRPr="007F5E50" w:rsidRDefault="00E27F1C">
      <w:pPr>
        <w:pStyle w:val="NormalWeb"/>
        <w:rPr>
          <w:rFonts w:ascii="Arial" w:hAnsi="Arial" w:cs="Arial"/>
          <w:sz w:val="22"/>
          <w:szCs w:val="22"/>
        </w:rPr>
      </w:pPr>
      <w:r w:rsidRPr="007F5E50">
        <w:rPr>
          <w:rFonts w:ascii="Arial" w:hAnsi="Arial" w:cs="Arial"/>
          <w:sz w:val="22"/>
          <w:szCs w:val="22"/>
        </w:rPr>
        <w:t>11.8.Havendo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7D24F581" w14:textId="77777777" w:rsidR="00E27F1C" w:rsidRPr="007F5E50" w:rsidRDefault="00E27F1C">
      <w:pPr>
        <w:pStyle w:val="NormalWeb"/>
        <w:rPr>
          <w:rFonts w:ascii="Arial" w:hAnsi="Arial" w:cs="Arial"/>
          <w:sz w:val="22"/>
          <w:szCs w:val="22"/>
        </w:rPr>
      </w:pPr>
      <w:r w:rsidRPr="007F5E50">
        <w:rPr>
          <w:rFonts w:ascii="Arial" w:hAnsi="Arial" w:cs="Arial"/>
          <w:sz w:val="22"/>
          <w:szCs w:val="22"/>
        </w:rPr>
        <w:t>11.9.Encerrada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14:paraId="0DEB43A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58E7BBD"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12.0.DA HABILITAÇÃO</w:t>
      </w:r>
    </w:p>
    <w:p w14:paraId="162DCBFE"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12.1.Os documentos previstos neste instrumento, necessários e suficientes para demonstrar a capacidade do licitante de realizar o objeto da licitação, serão exigidos para fins de habilitação, conforme as disposições dos Arts. 62 a 70, da Lei 14.133/21.</w:t>
      </w:r>
    </w:p>
    <w:p w14:paraId="75F789F0"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12.2.Os licitantes deverão encaminhar, nos termos deste Edital, a documentação relacionada nos itens a seguir, para fins de </w:t>
      </w:r>
      <w:r w:rsidRPr="007F5E50">
        <w:rPr>
          <w:rFonts w:ascii="Arial" w:hAnsi="Arial" w:cs="Arial"/>
          <w:b/>
          <w:bCs/>
          <w:sz w:val="22"/>
          <w:szCs w:val="22"/>
        </w:rPr>
        <w:t>HABILITAÇÃO</w:t>
      </w:r>
      <w:r w:rsidRPr="007F5E50">
        <w:rPr>
          <w:rFonts w:ascii="Arial" w:hAnsi="Arial" w:cs="Arial"/>
          <w:sz w:val="22"/>
          <w:szCs w:val="22"/>
        </w:rPr>
        <w:t>:</w:t>
      </w:r>
    </w:p>
    <w:p w14:paraId="3473C50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859AB47"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w:t>
      </w:r>
      <w:r w:rsidRPr="007F5E50">
        <w:rPr>
          <w:rFonts w:ascii="Arial" w:hAnsi="Arial" w:cs="Arial"/>
          <w:b/>
          <w:bCs/>
          <w:sz w:val="22"/>
          <w:szCs w:val="22"/>
        </w:rPr>
        <w:t>PESSOA JURÍDICA:</w:t>
      </w:r>
    </w:p>
    <w:p w14:paraId="030C9C90"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12.3.1.Prova de inscrição no Cadastro Nacional da Pessoa Jurídica – CNPJ.</w:t>
      </w:r>
    </w:p>
    <w:p w14:paraId="15DEE4A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12.3.2.Prova de inscrição no cadastro de contribuintes Estadual ou Distrital relativo à sede do licitante, pertinente ao seu ramo de atividade e compatível com o objeto contratual.</w:t>
      </w:r>
    </w:p>
    <w:p w14:paraId="22F6B82F"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w:t>
      </w:r>
      <w:r w:rsidRPr="007F5E50">
        <w:rPr>
          <w:rFonts w:ascii="Arial" w:hAnsi="Arial" w:cs="Arial"/>
          <w:sz w:val="22"/>
          <w:szCs w:val="22"/>
        </w:rPr>
        <w:lastRenderedPageBreak/>
        <w:t>atuação permanente no País: decreto de autorização para funcionamento no Brasil. Salienta–se que os documentos relacionados neste subitem deverão estar acompanhados de todas as alterações ou da consolidação respectiva.</w:t>
      </w:r>
    </w:p>
    <w:p w14:paraId="6E04A190"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12.3.4.Balanço patrimonial, demonstração de resultado de exercício e demais demonstrações contábeis dos dois últimos exercícios sociais. Os referidos documentos limitar–se–ão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42B6FDE2"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0136A896"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12.3.6.Prova de regularidade com a Fazenda Estadual ou Distrital da sede do licitante, relativa à atividade em cujo exercício contrata ou concorre, mediante apresentação de certidão negativa, ou outro equivalente, na forma da lei.</w:t>
      </w:r>
    </w:p>
    <w:p w14:paraId="28EE420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12.3.7.Comprovação de regularidade relativa ao Fundo de Garantia por Tempo de Serviço – FGTS, apresentando o respectivo Certificado de Regularidade fornecido pela Caixa Econômica Federal.</w:t>
      </w:r>
    </w:p>
    <w:p w14:paraId="576807F2"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D05A87E"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6D1DB633"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12.3.10.Declaração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27E3A6DC"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12.3.11.Certidão negativa de feitos sobre falência expedida pelo distribuidor da sede do licitante, no máximo 30 (trinta) dias da data prevista para abertura das propostas.</w:t>
      </w:r>
    </w:p>
    <w:p w14:paraId="638501CA"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12.3.12.Consulta Consolidada de Pessoa Jurídica expedida pelo Tribunal de Contas da União, no máximo 30 (trinta) dias da data prevista para abertura das propostas, no endereço eletrônico: www.tcu.gov.br.</w:t>
      </w:r>
    </w:p>
    <w:p w14:paraId="00A2813F"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12.3.13.Comprovação do cumprimento de requisitos normativos, conforme modelos - Anexo VI:</w:t>
      </w:r>
    </w:p>
    <w:p w14:paraId="7544FFB6"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12.3.13.1.Declaração de ciência dos termos do Edital;</w:t>
      </w:r>
    </w:p>
    <w:p w14:paraId="7312E14D"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12.3.13.2.Declaração de inexistir fato impeditivo;</w:t>
      </w:r>
    </w:p>
    <w:p w14:paraId="365A39D7"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12.3.13.3.Declaração de não possuir no quadro societário servidor da ativa do ORC;</w:t>
      </w:r>
    </w:p>
    <w:p w14:paraId="3E69B21D"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12.3.13.4.Declaração de não utilizar trabalho degradante ou forçado;</w:t>
      </w:r>
    </w:p>
    <w:p w14:paraId="77E2E789"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12.3.13.5.Declaração de cumprimento da reserva de cargo para deficiente e de acessibilidade; e</w:t>
      </w:r>
    </w:p>
    <w:p w14:paraId="56D96D47" w14:textId="77777777" w:rsidR="00E27F1C" w:rsidRPr="007F5E50" w:rsidRDefault="00E27F1C">
      <w:pPr>
        <w:pStyle w:val="NormalWeb"/>
        <w:rPr>
          <w:rFonts w:ascii="Arial" w:hAnsi="Arial" w:cs="Arial"/>
          <w:sz w:val="22"/>
          <w:szCs w:val="22"/>
        </w:rPr>
      </w:pPr>
      <w:r w:rsidRPr="007F5E50">
        <w:rPr>
          <w:rFonts w:ascii="Arial" w:hAnsi="Arial" w:cs="Arial"/>
          <w:sz w:val="22"/>
          <w:szCs w:val="22"/>
        </w:rPr>
        <w:t>12.3.13.6.Declaração de observância do limite de contratação com a Administração Pública.</w:t>
      </w:r>
    </w:p>
    <w:p w14:paraId="6E42160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854178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D189D18"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12.4.Os documentos exigidos para habilitação serão enviados por meio do sistema, em formato digital, no prazo de 24 (vinte e quatro) horas, contado da solicitação do Pregoeiro, prorrogável por igual período, nas seguintes situações:</w:t>
      </w:r>
    </w:p>
    <w:p w14:paraId="444F7AF5" w14:textId="77777777" w:rsidR="00E27F1C" w:rsidRPr="007F5E50" w:rsidRDefault="00E27F1C">
      <w:pPr>
        <w:pStyle w:val="NormalWeb"/>
        <w:rPr>
          <w:rFonts w:ascii="Arial" w:hAnsi="Arial" w:cs="Arial"/>
          <w:sz w:val="22"/>
          <w:szCs w:val="22"/>
        </w:rPr>
      </w:pPr>
      <w:r w:rsidRPr="007F5E50">
        <w:rPr>
          <w:rFonts w:ascii="Arial" w:hAnsi="Arial" w:cs="Arial"/>
          <w:sz w:val="22"/>
          <w:szCs w:val="22"/>
        </w:rPr>
        <w:t>12.4.1.Por solicitação do licitante, mediante justificativa aceita pelo Pregoeiro; ou</w:t>
      </w:r>
    </w:p>
    <w:p w14:paraId="382CEFA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12.4.2.De oficio, a critério do Pregoeiro, quando constatado que o prazo estabelecido não é suficiente para o envio dos documentos exigidos.</w:t>
      </w:r>
    </w:p>
    <w:p w14:paraId="2EF2D407" w14:textId="77777777" w:rsidR="00E27F1C" w:rsidRPr="007F5E50" w:rsidRDefault="00E27F1C">
      <w:pPr>
        <w:pStyle w:val="NormalWeb"/>
        <w:rPr>
          <w:rFonts w:ascii="Arial" w:hAnsi="Arial" w:cs="Arial"/>
          <w:sz w:val="22"/>
          <w:szCs w:val="22"/>
        </w:rPr>
      </w:pPr>
      <w:r w:rsidRPr="007F5E50">
        <w:rPr>
          <w:rFonts w:ascii="Arial" w:hAnsi="Arial" w:cs="Arial"/>
          <w:sz w:val="22"/>
          <w:szCs w:val="22"/>
        </w:rPr>
        <w:t>12.5.Será exigida a apresentação dos documentos de habilitação apenas do licitante vencedor:</w:t>
      </w:r>
    </w:p>
    <w:p w14:paraId="34BCDBC6" w14:textId="77777777" w:rsidR="00E27F1C" w:rsidRPr="007F5E50" w:rsidRDefault="00E27F1C">
      <w:pPr>
        <w:pStyle w:val="NormalWeb"/>
        <w:rPr>
          <w:rFonts w:ascii="Arial" w:hAnsi="Arial" w:cs="Arial"/>
          <w:sz w:val="22"/>
          <w:szCs w:val="22"/>
        </w:rPr>
      </w:pPr>
      <w:r w:rsidRPr="007F5E50">
        <w:rPr>
          <w:rFonts w:ascii="Arial" w:hAnsi="Arial" w:cs="Arial"/>
          <w:sz w:val="22"/>
          <w:szCs w:val="22"/>
        </w:rPr>
        <w:t>12.5.1.Os documentos relativos à regularidade fiscal constantes deste Edital, somente serão exigidos em momento posterior ao julgamento das propostas, e apenas do licitante mais bem classificado.</w:t>
      </w:r>
    </w:p>
    <w:p w14:paraId="4C47FC7E" w14:textId="77777777" w:rsidR="00E27F1C" w:rsidRPr="007F5E50" w:rsidRDefault="00E27F1C">
      <w:pPr>
        <w:pStyle w:val="NormalWeb"/>
        <w:rPr>
          <w:rFonts w:ascii="Arial" w:hAnsi="Arial" w:cs="Arial"/>
          <w:sz w:val="22"/>
          <w:szCs w:val="22"/>
        </w:rPr>
      </w:pPr>
      <w:r w:rsidRPr="007F5E50">
        <w:rPr>
          <w:rFonts w:ascii="Arial" w:hAnsi="Arial" w:cs="Arial"/>
          <w:sz w:val="22"/>
          <w:szCs w:val="22"/>
        </w:rPr>
        <w:t>12.6.A verificação pelo Pregoeiro, em sítios eletrônicos oficiais de órgãos e entidades emissores de certidões constitui meio legal de prova, para fins de habilitação.</w:t>
      </w:r>
    </w:p>
    <w:p w14:paraId="00AE4525" w14:textId="77777777" w:rsidR="00E27F1C" w:rsidRPr="007F5E50" w:rsidRDefault="00E27F1C">
      <w:pPr>
        <w:pStyle w:val="NormalWeb"/>
        <w:rPr>
          <w:rFonts w:ascii="Arial" w:hAnsi="Arial" w:cs="Arial"/>
          <w:sz w:val="22"/>
          <w:szCs w:val="22"/>
        </w:rPr>
      </w:pPr>
      <w:r w:rsidRPr="007F5E50">
        <w:rPr>
          <w:rFonts w:ascii="Arial" w:hAnsi="Arial" w:cs="Arial"/>
          <w:sz w:val="22"/>
          <w:szCs w:val="22"/>
        </w:rPr>
        <w:t>12.7.Encerrado o prazo para envio da documentação de habilitação exigida neste certame, poderá ser admitida, mediante decisão fundamentada do Pregoeiro, a apresentação de novos documentos de habilitação ou a complementação de informações acerca dos documentos já apresentados pelos licitantes, em até 24 (vinte e quatro) horas, para:</w:t>
      </w:r>
    </w:p>
    <w:p w14:paraId="389F47FA" w14:textId="77777777" w:rsidR="00E27F1C" w:rsidRPr="007F5E50" w:rsidRDefault="00E27F1C">
      <w:pPr>
        <w:pStyle w:val="NormalWeb"/>
        <w:rPr>
          <w:rFonts w:ascii="Arial" w:hAnsi="Arial" w:cs="Arial"/>
          <w:sz w:val="22"/>
          <w:szCs w:val="22"/>
        </w:rPr>
      </w:pPr>
      <w:r w:rsidRPr="007F5E50">
        <w:rPr>
          <w:rFonts w:ascii="Arial" w:hAnsi="Arial" w:cs="Arial"/>
          <w:sz w:val="22"/>
          <w:szCs w:val="22"/>
        </w:rPr>
        <w:t>12.7.1.A aferição das condições de habilitação do licitante, desde que decorrentes de fatos existentes à época da abertura do certame;</w:t>
      </w:r>
    </w:p>
    <w:p w14:paraId="519909C0" w14:textId="77777777" w:rsidR="00E27F1C" w:rsidRPr="007F5E50" w:rsidRDefault="00E27F1C">
      <w:pPr>
        <w:pStyle w:val="NormalWeb"/>
        <w:rPr>
          <w:rFonts w:ascii="Arial" w:hAnsi="Arial" w:cs="Arial"/>
          <w:sz w:val="22"/>
          <w:szCs w:val="22"/>
        </w:rPr>
      </w:pPr>
      <w:r w:rsidRPr="007F5E50">
        <w:rPr>
          <w:rFonts w:ascii="Arial" w:hAnsi="Arial" w:cs="Arial"/>
          <w:sz w:val="22"/>
          <w:szCs w:val="22"/>
        </w:rPr>
        <w:t>12.7.2.Atualização de documentos cuja validade tenha expirado após a data de recebimento das propostas;</w:t>
      </w:r>
    </w:p>
    <w:p w14:paraId="7717FE70" w14:textId="77777777" w:rsidR="00E27F1C" w:rsidRPr="007F5E50" w:rsidRDefault="00E27F1C">
      <w:pPr>
        <w:pStyle w:val="NormalWeb"/>
        <w:rPr>
          <w:rFonts w:ascii="Arial" w:hAnsi="Arial" w:cs="Arial"/>
          <w:sz w:val="22"/>
          <w:szCs w:val="22"/>
        </w:rPr>
      </w:pPr>
      <w:r w:rsidRPr="007F5E50">
        <w:rPr>
          <w:rFonts w:ascii="Arial" w:hAnsi="Arial" w:cs="Arial"/>
          <w:sz w:val="22"/>
          <w:szCs w:val="22"/>
        </w:rPr>
        <w:t>12.7.3.Suprimento da ausência de documento de cunho declaratório emitido unilateralmente pelo licitante; e</w:t>
      </w:r>
    </w:p>
    <w:p w14:paraId="6E88F9E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12.7.4.Suprimento da ausência de certidão e/ou documento de cunho declaratório expedido por órgão ou entidade cujos atos gozem de presunção de veracidade e fé pública.</w:t>
      </w:r>
    </w:p>
    <w:p w14:paraId="17E836CA" w14:textId="77777777" w:rsidR="00E27F1C" w:rsidRPr="007F5E50" w:rsidRDefault="00E27F1C">
      <w:pPr>
        <w:pStyle w:val="NormalWeb"/>
        <w:rPr>
          <w:rFonts w:ascii="Arial" w:hAnsi="Arial" w:cs="Arial"/>
          <w:sz w:val="22"/>
          <w:szCs w:val="22"/>
        </w:rPr>
      </w:pPr>
      <w:r w:rsidRPr="007F5E50">
        <w:rPr>
          <w:rFonts w:ascii="Arial" w:hAnsi="Arial" w:cs="Arial"/>
          <w:sz w:val="22"/>
          <w:szCs w:val="22"/>
        </w:rPr>
        <w:t>12.8.Findo o prazo assinalado sem o envio da nova documentação, restará preclusa essa oportunidade conferida ao licitante, implicando sua inabilitação.</w:t>
      </w:r>
    </w:p>
    <w:p w14:paraId="428AA073" w14:textId="77777777" w:rsidR="00E27F1C" w:rsidRPr="007F5E50" w:rsidRDefault="00E27F1C">
      <w:pPr>
        <w:pStyle w:val="NormalWeb"/>
        <w:rPr>
          <w:rFonts w:ascii="Arial" w:hAnsi="Arial" w:cs="Arial"/>
          <w:sz w:val="22"/>
          <w:szCs w:val="22"/>
        </w:rPr>
      </w:pPr>
      <w:r w:rsidRPr="007F5E50">
        <w:rPr>
          <w:rFonts w:ascii="Arial" w:hAnsi="Arial" w:cs="Arial"/>
          <w:sz w:val="22"/>
          <w:szCs w:val="22"/>
        </w:rPr>
        <w:t>12.9.Na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5B3A370A"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12.9.1.Serão disponibilizados para acesso público os documentos de habilitação dos licitantes convocados para a apresentação da documentação habilitatória, após concluídos eventuais procedimentos da Comissão de Contratação, para sanar erros ou falhas que não alterem a substância dos documentos e a sua validade jurídica, observadas as disposições deste Edital. </w:t>
      </w:r>
    </w:p>
    <w:p w14:paraId="635E5D9C"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12.10.A comprovação de regularidade fiscal e trabalhista das microempresas e empresas de pequeno porte somente será exigida para efeito de contratação, e não como condição para participação na licitação, observando-se o seguinte procedimento:</w:t>
      </w:r>
    </w:p>
    <w:p w14:paraId="363A27DA"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7017AB89"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571CA2B3"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12.10.3.Para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009A97A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12.10.4.A abertura da fase recursal em relação ao resultado do certame ocorrerá após o prazo de regularização fiscal e trabalhista de que tratam os dois subitens anteriores;</w:t>
      </w:r>
    </w:p>
    <w:p w14:paraId="45B8A75A"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57F8FEB0"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12.10.6.Se, na ordem de classificação, seguir-se outra microempresa ou empresa de pequeno porte com alguma restrição na documentação fiscal e trabalhista, será concedido o mesmo prazo para regularização.</w:t>
      </w:r>
    </w:p>
    <w:p w14:paraId="064F86D3"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12.11.Somente haverá a necessidade de comprovação do preenchimento de requisitos, mediante apresentação dos documentos originais não digitais, quando houver alguma dúvida em relação à integridade do documento digital ou quando a lei expressamente o exigir.</w:t>
      </w:r>
    </w:p>
    <w:p w14:paraId="33F3FACF"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12.12.Não serão aceitos documentos de habilitação com indicação de CNPJ/CPF diferentes, salvo aqueles legalmente permitidos:</w:t>
      </w:r>
    </w:p>
    <w:p w14:paraId="31E9ACD8"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12.12.1.Se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6C98A58B"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12.13.Os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3713C5D9"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0C99F585"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12.13.2.Quando o documento for obtido via Internet sua autenticidade será comprovada no endereço eletrônico nele indicado;</w:t>
      </w:r>
    </w:p>
    <w:p w14:paraId="096CA113"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12.13.3.Poderá ser utilizada, a critério do Pregoeiro, a documentação cadastral de fornecedor, constante dos arquivos do ORC, para comprovação da autenticidade de elementos apresentados pelo licitante.</w:t>
      </w:r>
    </w:p>
    <w:p w14:paraId="276BFA65"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12.14.Na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471B9C6" w14:textId="77777777" w:rsidR="00E27F1C" w:rsidRPr="007F5E50" w:rsidRDefault="00E27F1C">
      <w:pPr>
        <w:pStyle w:val="NormalWeb"/>
        <w:rPr>
          <w:rFonts w:ascii="Arial" w:hAnsi="Arial" w:cs="Arial"/>
          <w:sz w:val="22"/>
          <w:szCs w:val="22"/>
        </w:rPr>
      </w:pPr>
      <w:r w:rsidRPr="007F5E50">
        <w:rPr>
          <w:rFonts w:ascii="Arial" w:hAnsi="Arial" w:cs="Arial"/>
          <w:sz w:val="22"/>
          <w:szCs w:val="22"/>
        </w:rPr>
        <w:t>12.15.Havendo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49F0CCE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5F18A04"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13.0.DO ENCAMINHAMENTO DA PROPOSTA VENCEDORA</w:t>
      </w:r>
    </w:p>
    <w:p w14:paraId="0E489BF7"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13.1.A proposta final do licitante declarado vencedor - </w:t>
      </w:r>
      <w:r w:rsidRPr="007F5E50">
        <w:rPr>
          <w:rFonts w:ascii="Arial" w:hAnsi="Arial" w:cs="Arial"/>
          <w:b/>
          <w:bCs/>
          <w:sz w:val="22"/>
          <w:szCs w:val="22"/>
        </w:rPr>
        <w:t>proposta atualizada</w:t>
      </w:r>
      <w:r w:rsidRPr="007F5E50">
        <w:rPr>
          <w:rFonts w:ascii="Arial" w:hAnsi="Arial" w:cs="Arial"/>
          <w:sz w:val="22"/>
          <w:szCs w:val="22"/>
        </w:rPr>
        <w:t xml:space="preserve"> - deverá ser encaminhada no prazo de 24 (vinte e quatro) horas, a contar da solicitação do Pregoeiro no sistema eletrônico, e deverá:</w:t>
      </w:r>
    </w:p>
    <w:p w14:paraId="12940469"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13.1.1.Ser elaborada em consonância com as especificações constantes deste Edital e seus Anexos, redigida em língua portuguesa e impressa em uma via em papel timbrado do proponente, quando for o </w:t>
      </w:r>
      <w:r w:rsidRPr="007F5E50">
        <w:rPr>
          <w:rFonts w:ascii="Arial" w:hAnsi="Arial" w:cs="Arial"/>
          <w:sz w:val="22"/>
          <w:szCs w:val="22"/>
        </w:rPr>
        <w:lastRenderedPageBreak/>
        <w:t>caso, sem emendas, rasuras, entrelinhas ou ressalvas; datada e assinada pelo licitante ou seu representante legal, com indicação: do valor global da proposta; do prazo de entrega; das condições de pagamento; e da sua validade;</w:t>
      </w:r>
    </w:p>
    <w:p w14:paraId="5379F407" w14:textId="77777777" w:rsidR="00E27F1C" w:rsidRPr="007F5E50" w:rsidRDefault="00E27F1C">
      <w:pPr>
        <w:pStyle w:val="NormalWeb"/>
        <w:rPr>
          <w:rFonts w:ascii="Arial" w:hAnsi="Arial" w:cs="Arial"/>
          <w:sz w:val="22"/>
          <w:szCs w:val="22"/>
        </w:rPr>
      </w:pPr>
      <w:r w:rsidRPr="007F5E50">
        <w:rPr>
          <w:rFonts w:ascii="Arial" w:hAnsi="Arial" w:cs="Arial"/>
          <w:sz w:val="22"/>
          <w:szCs w:val="22"/>
        </w:rPr>
        <w:t>13.1.2.Conter a indicação do banco, número da conta e agência do licitante vencedor, para fins de pagamento;</w:t>
      </w:r>
    </w:p>
    <w:p w14:paraId="0893A01D" w14:textId="77777777" w:rsidR="00E27F1C" w:rsidRPr="007F5E50" w:rsidRDefault="00E27F1C">
      <w:pPr>
        <w:pStyle w:val="NormalWeb"/>
        <w:rPr>
          <w:rFonts w:ascii="Arial" w:hAnsi="Arial" w:cs="Arial"/>
          <w:sz w:val="22"/>
          <w:szCs w:val="22"/>
        </w:rPr>
      </w:pPr>
      <w:r w:rsidRPr="007F5E50">
        <w:rPr>
          <w:rFonts w:ascii="Arial" w:hAnsi="Arial" w:cs="Arial"/>
          <w:sz w:val="22"/>
          <w:szCs w:val="22"/>
        </w:rPr>
        <w:t>13.1.3.Estar adequada ao último lance ofertado e a negociação realizada, acompanhada, dos documentos complementares eventualmente solicitados, quando necessários à confirmação daqueles exigidos neste Edital e já apresentados.</w:t>
      </w:r>
    </w:p>
    <w:p w14:paraId="22723DC5" w14:textId="77777777" w:rsidR="00E27F1C" w:rsidRPr="007F5E50" w:rsidRDefault="00E27F1C">
      <w:pPr>
        <w:pStyle w:val="NormalWeb"/>
        <w:rPr>
          <w:rFonts w:ascii="Arial" w:hAnsi="Arial" w:cs="Arial"/>
          <w:sz w:val="22"/>
          <w:szCs w:val="22"/>
        </w:rPr>
      </w:pPr>
      <w:r w:rsidRPr="007F5E50">
        <w:rPr>
          <w:rFonts w:ascii="Arial" w:hAnsi="Arial" w:cs="Arial"/>
          <w:sz w:val="22"/>
          <w:szCs w:val="22"/>
        </w:rPr>
        <w:t>13.2.Será cotado um único preço para cada item, com a utilização de duas casas decimais, sendo que, nesse último caso, a indicação em contrário está sujeita a correção, observando-se aos seguintes critérios:</w:t>
      </w:r>
    </w:p>
    <w:p w14:paraId="13B8821D" w14:textId="77777777" w:rsidR="00E27F1C" w:rsidRPr="007F5E50" w:rsidRDefault="00E27F1C">
      <w:pPr>
        <w:pStyle w:val="NormalWeb"/>
        <w:rPr>
          <w:rFonts w:ascii="Arial" w:hAnsi="Arial" w:cs="Arial"/>
          <w:sz w:val="22"/>
          <w:szCs w:val="22"/>
        </w:rPr>
      </w:pPr>
      <w:r w:rsidRPr="007F5E50">
        <w:rPr>
          <w:rFonts w:ascii="Arial" w:hAnsi="Arial" w:cs="Arial"/>
          <w:sz w:val="22"/>
          <w:szCs w:val="22"/>
        </w:rPr>
        <w:t>13.2.1.Falta de dígitos: serão acrescidos zeros;</w:t>
      </w:r>
    </w:p>
    <w:p w14:paraId="28645A51" w14:textId="77777777" w:rsidR="00E27F1C" w:rsidRPr="007F5E50" w:rsidRDefault="00E27F1C">
      <w:pPr>
        <w:pStyle w:val="NormalWeb"/>
        <w:rPr>
          <w:rFonts w:ascii="Arial" w:hAnsi="Arial" w:cs="Arial"/>
          <w:sz w:val="22"/>
          <w:szCs w:val="22"/>
        </w:rPr>
      </w:pPr>
      <w:r w:rsidRPr="007F5E50">
        <w:rPr>
          <w:rFonts w:ascii="Arial" w:hAnsi="Arial" w:cs="Arial"/>
          <w:sz w:val="22"/>
          <w:szCs w:val="22"/>
        </w:rPr>
        <w:t>13.2.2.Excesso de dígitos: sendo o primeiro dígito excedente menor que cinco, todo o excesso será suprimido, caso contrário haverá o arredondamento do dígito anterior para mais e os demais excedentes suprimidos.</w:t>
      </w:r>
    </w:p>
    <w:p w14:paraId="2CE9AFB7" w14:textId="77777777" w:rsidR="00E27F1C" w:rsidRPr="007F5E50" w:rsidRDefault="00E27F1C">
      <w:pPr>
        <w:pStyle w:val="NormalWeb"/>
        <w:rPr>
          <w:rFonts w:ascii="Arial" w:hAnsi="Arial" w:cs="Arial"/>
          <w:sz w:val="22"/>
          <w:szCs w:val="22"/>
        </w:rPr>
      </w:pPr>
      <w:r w:rsidRPr="007F5E50">
        <w:rPr>
          <w:rFonts w:ascii="Arial" w:hAnsi="Arial" w:cs="Arial"/>
          <w:sz w:val="22"/>
          <w:szCs w:val="22"/>
        </w:rPr>
        <w:t>13.3.Os preços deverão ser expressos em moeda corrente nacional, o preço unitário e o total em algarismos e o valor global da proposta em algarismos e por extenso:</w:t>
      </w:r>
    </w:p>
    <w:p w14:paraId="1C06D49A" w14:textId="77777777" w:rsidR="00E27F1C" w:rsidRPr="007F5E50" w:rsidRDefault="00E27F1C">
      <w:pPr>
        <w:pStyle w:val="NormalWeb"/>
        <w:rPr>
          <w:rFonts w:ascii="Arial" w:hAnsi="Arial" w:cs="Arial"/>
          <w:sz w:val="22"/>
          <w:szCs w:val="22"/>
        </w:rPr>
      </w:pPr>
      <w:r w:rsidRPr="007F5E50">
        <w:rPr>
          <w:rFonts w:ascii="Arial" w:hAnsi="Arial" w:cs="Arial"/>
          <w:sz w:val="22"/>
          <w:szCs w:val="22"/>
        </w:rPr>
        <w:t>13.3.1.Existindo discrepância entre o preço unitário e total, resultado da multiplicação do preço unitário pela quantidade, o preço unitário prevalecerá;</w:t>
      </w:r>
    </w:p>
    <w:p w14:paraId="4D16D89C" w14:textId="77777777" w:rsidR="00E27F1C" w:rsidRPr="007F5E50" w:rsidRDefault="00E27F1C">
      <w:pPr>
        <w:pStyle w:val="NormalWeb"/>
        <w:rPr>
          <w:rFonts w:ascii="Arial" w:hAnsi="Arial" w:cs="Arial"/>
          <w:sz w:val="22"/>
          <w:szCs w:val="22"/>
        </w:rPr>
      </w:pPr>
      <w:r w:rsidRPr="007F5E50">
        <w:rPr>
          <w:rFonts w:ascii="Arial" w:hAnsi="Arial" w:cs="Arial"/>
          <w:sz w:val="22"/>
          <w:szCs w:val="22"/>
        </w:rPr>
        <w:t>13.3.2.No caso de divergência entre o valor numérico e o expresso por extenso, prevalecerá o valor expresso por extenso;</w:t>
      </w:r>
    </w:p>
    <w:p w14:paraId="0080A926" w14:textId="77777777" w:rsidR="00E27F1C" w:rsidRPr="007F5E50" w:rsidRDefault="00E27F1C">
      <w:pPr>
        <w:pStyle w:val="NormalWeb"/>
        <w:rPr>
          <w:rFonts w:ascii="Arial" w:hAnsi="Arial" w:cs="Arial"/>
          <w:sz w:val="22"/>
          <w:szCs w:val="22"/>
        </w:rPr>
      </w:pPr>
      <w:r w:rsidRPr="007F5E50">
        <w:rPr>
          <w:rFonts w:ascii="Arial" w:hAnsi="Arial" w:cs="Arial"/>
          <w:sz w:val="22"/>
          <w:szCs w:val="22"/>
        </w:rPr>
        <w:t>13.3.3.Fica estabelecido que havendo divergência de preços unitários para um mesmo produto, prevalecerá o de menor valor.</w:t>
      </w:r>
    </w:p>
    <w:p w14:paraId="62E5CD6D" w14:textId="77777777" w:rsidR="00E27F1C" w:rsidRPr="007F5E50" w:rsidRDefault="00E27F1C">
      <w:pPr>
        <w:pStyle w:val="NormalWeb"/>
        <w:rPr>
          <w:rFonts w:ascii="Arial" w:hAnsi="Arial" w:cs="Arial"/>
          <w:sz w:val="22"/>
          <w:szCs w:val="22"/>
        </w:rPr>
      </w:pPr>
      <w:r w:rsidRPr="007F5E50">
        <w:rPr>
          <w:rFonts w:ascii="Arial" w:hAnsi="Arial" w:cs="Arial"/>
          <w:sz w:val="22"/>
          <w:szCs w:val="22"/>
        </w:rPr>
        <w:t>13.4.A proposta obedecerá aos termos deste Edital e seus Anexos, não sendo considerada aquela que não corresponda às especificações ali contidas ou que estabeleça vínculo à proposta de outro licitante.</w:t>
      </w:r>
    </w:p>
    <w:p w14:paraId="2506B866" w14:textId="77777777" w:rsidR="00E27F1C" w:rsidRPr="007F5E50" w:rsidRDefault="00E27F1C">
      <w:pPr>
        <w:pStyle w:val="NormalWeb"/>
        <w:rPr>
          <w:rFonts w:ascii="Arial" w:hAnsi="Arial" w:cs="Arial"/>
          <w:sz w:val="22"/>
          <w:szCs w:val="22"/>
        </w:rPr>
      </w:pPr>
      <w:r w:rsidRPr="007F5E50">
        <w:rPr>
          <w:rFonts w:ascii="Arial" w:hAnsi="Arial" w:cs="Arial"/>
          <w:sz w:val="22"/>
          <w:szCs w:val="22"/>
        </w:rPr>
        <w:t>13.5.A oferta deverá ser firme e precisa, limitada, rigorosamente, ao objeto deste Edital, sem conter alternativas de preço ou de qualquer outra condição que induza o julgamento a mais de um resultado.</w:t>
      </w:r>
    </w:p>
    <w:p w14:paraId="0DDCF248" w14:textId="77777777" w:rsidR="00E27F1C" w:rsidRPr="007F5E50" w:rsidRDefault="00E27F1C">
      <w:pPr>
        <w:pStyle w:val="NormalWeb"/>
        <w:rPr>
          <w:rFonts w:ascii="Arial" w:hAnsi="Arial" w:cs="Arial"/>
          <w:sz w:val="22"/>
          <w:szCs w:val="22"/>
        </w:rPr>
      </w:pPr>
      <w:r w:rsidRPr="007F5E50">
        <w:rPr>
          <w:rFonts w:ascii="Arial" w:hAnsi="Arial" w:cs="Arial"/>
          <w:sz w:val="22"/>
          <w:szCs w:val="22"/>
        </w:rPr>
        <w:t>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4763BC" w14:textId="77777777" w:rsidR="00E27F1C" w:rsidRPr="007F5E50" w:rsidRDefault="00E27F1C">
      <w:pPr>
        <w:pStyle w:val="NormalWeb"/>
        <w:rPr>
          <w:rFonts w:ascii="Arial" w:hAnsi="Arial" w:cs="Arial"/>
          <w:sz w:val="22"/>
          <w:szCs w:val="22"/>
        </w:rPr>
      </w:pPr>
      <w:r w:rsidRPr="007F5E50">
        <w:rPr>
          <w:rFonts w:ascii="Arial" w:hAnsi="Arial" w:cs="Arial"/>
          <w:sz w:val="22"/>
          <w:szCs w:val="22"/>
        </w:rPr>
        <w:t>13.7.A proposta final deverá ser documentada nos autos e será levada em consideração no decorrer da execução do contrato e aplicação de eventual sanção ao Contratado:</w:t>
      </w:r>
    </w:p>
    <w:p w14:paraId="7DCA0A3F" w14:textId="77777777" w:rsidR="00E27F1C" w:rsidRPr="007F5E50" w:rsidRDefault="00E27F1C">
      <w:pPr>
        <w:pStyle w:val="NormalWeb"/>
        <w:rPr>
          <w:rFonts w:ascii="Arial" w:hAnsi="Arial" w:cs="Arial"/>
          <w:sz w:val="22"/>
          <w:szCs w:val="22"/>
        </w:rPr>
      </w:pPr>
      <w:r w:rsidRPr="007F5E50">
        <w:rPr>
          <w:rFonts w:ascii="Arial" w:hAnsi="Arial" w:cs="Arial"/>
          <w:sz w:val="22"/>
          <w:szCs w:val="22"/>
        </w:rPr>
        <w:t>13.7.1.Todas as especificações do objeto contidas na proposta vinculam o Contratado.</w:t>
      </w:r>
    </w:p>
    <w:p w14:paraId="4AF802E7" w14:textId="77777777" w:rsidR="00E27F1C" w:rsidRPr="007F5E50" w:rsidRDefault="00E27F1C">
      <w:pPr>
        <w:pStyle w:val="NormalWeb"/>
        <w:rPr>
          <w:rFonts w:ascii="Arial" w:hAnsi="Arial" w:cs="Arial"/>
          <w:sz w:val="22"/>
          <w:szCs w:val="22"/>
        </w:rPr>
      </w:pPr>
      <w:r w:rsidRPr="007F5E50">
        <w:rPr>
          <w:rFonts w:ascii="Arial" w:hAnsi="Arial" w:cs="Arial"/>
          <w:sz w:val="22"/>
          <w:szCs w:val="22"/>
        </w:rPr>
        <w:t>13.8.As propostas que contenham a descrição do objeto, o valor e os documentos complementares estarão disponíveis na internet, após a homologação.</w:t>
      </w:r>
    </w:p>
    <w:p w14:paraId="2794470A" w14:textId="77777777" w:rsidR="00E27F1C" w:rsidRPr="007F5E50" w:rsidRDefault="00E27F1C">
      <w:pPr>
        <w:pStyle w:val="NormalWeb"/>
        <w:rPr>
          <w:rFonts w:ascii="Arial" w:hAnsi="Arial" w:cs="Arial"/>
          <w:sz w:val="22"/>
          <w:szCs w:val="22"/>
        </w:rPr>
      </w:pPr>
      <w:r w:rsidRPr="007F5E50">
        <w:rPr>
          <w:rFonts w:ascii="Arial" w:hAnsi="Arial" w:cs="Arial"/>
          <w:sz w:val="22"/>
          <w:szCs w:val="22"/>
        </w:rPr>
        <w:t>13.9.O prazo de validade da proposta não será inferior a 60 (sessenta) dias, a contar da data de seu encaminhamento.</w:t>
      </w:r>
    </w:p>
    <w:p w14:paraId="7E760C6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1C75125"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14.0.DOS RECURSOS</w:t>
      </w:r>
    </w:p>
    <w:p w14:paraId="2680BE0D" w14:textId="77777777" w:rsidR="00E27F1C" w:rsidRPr="007F5E50" w:rsidRDefault="00E27F1C">
      <w:pPr>
        <w:pStyle w:val="NormalWeb"/>
        <w:rPr>
          <w:rFonts w:ascii="Arial" w:hAnsi="Arial" w:cs="Arial"/>
          <w:sz w:val="22"/>
          <w:szCs w:val="22"/>
        </w:rPr>
      </w:pPr>
      <w:r w:rsidRPr="007F5E50">
        <w:rPr>
          <w:rFonts w:ascii="Arial" w:hAnsi="Arial" w:cs="Arial"/>
          <w:sz w:val="22"/>
          <w:szCs w:val="22"/>
        </w:rPr>
        <w:t>14.1.A interposição de recurso referente ao julgamento das propostas, à habilitação ou inabilitação de licitantes, à anulação ou revogação da licitação, observará o disposto no Art. 165, da Lei 14.133/21.</w:t>
      </w:r>
    </w:p>
    <w:p w14:paraId="3407C8BF" w14:textId="77777777" w:rsidR="00E27F1C" w:rsidRPr="007F5E50" w:rsidRDefault="00E27F1C">
      <w:pPr>
        <w:pStyle w:val="NormalWeb"/>
        <w:rPr>
          <w:rFonts w:ascii="Arial" w:hAnsi="Arial" w:cs="Arial"/>
          <w:sz w:val="22"/>
          <w:szCs w:val="22"/>
        </w:rPr>
      </w:pPr>
      <w:r w:rsidRPr="007F5E50">
        <w:rPr>
          <w:rFonts w:ascii="Arial" w:hAnsi="Arial" w:cs="Arial"/>
          <w:sz w:val="22"/>
          <w:szCs w:val="22"/>
        </w:rPr>
        <w:t>14.2.Qualquer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29AD20ED"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14.3.Quando o recurso apresentado impugnar o julgamento das propostas ou o ato de habilitação ou inabilitação do licitante:</w:t>
      </w:r>
    </w:p>
    <w:p w14:paraId="71D50042" w14:textId="77777777" w:rsidR="00E27F1C" w:rsidRPr="007F5E50" w:rsidRDefault="00E27F1C">
      <w:pPr>
        <w:pStyle w:val="NormalWeb"/>
        <w:rPr>
          <w:rFonts w:ascii="Arial" w:hAnsi="Arial" w:cs="Arial"/>
          <w:sz w:val="22"/>
          <w:szCs w:val="22"/>
        </w:rPr>
      </w:pPr>
      <w:r w:rsidRPr="007F5E50">
        <w:rPr>
          <w:rFonts w:ascii="Arial" w:hAnsi="Arial" w:cs="Arial"/>
          <w:sz w:val="22"/>
          <w:szCs w:val="22"/>
        </w:rPr>
        <w:t>14.3.1.A intenção de recorrer deverá ser manifestada imediatamente, sob pena de preclusão;</w:t>
      </w:r>
    </w:p>
    <w:p w14:paraId="1377CDDA" w14:textId="77777777" w:rsidR="00E27F1C" w:rsidRPr="007F5E50" w:rsidRDefault="00E27F1C">
      <w:pPr>
        <w:pStyle w:val="NormalWeb"/>
        <w:rPr>
          <w:rFonts w:ascii="Arial" w:hAnsi="Arial" w:cs="Arial"/>
          <w:sz w:val="22"/>
          <w:szCs w:val="22"/>
        </w:rPr>
      </w:pPr>
      <w:r w:rsidRPr="007F5E50">
        <w:rPr>
          <w:rFonts w:ascii="Arial" w:hAnsi="Arial" w:cs="Arial"/>
          <w:sz w:val="22"/>
          <w:szCs w:val="22"/>
        </w:rPr>
        <w:t>14.3.2.O prazo para apresentação das razões recursais será iniciado na data de intimação ou de lavratura da ata de habilitação ou inabilitação.</w:t>
      </w:r>
    </w:p>
    <w:p w14:paraId="7620F0FE" w14:textId="77777777" w:rsidR="00E27F1C" w:rsidRPr="007F5E50" w:rsidRDefault="00E27F1C">
      <w:pPr>
        <w:pStyle w:val="NormalWeb"/>
        <w:rPr>
          <w:rFonts w:ascii="Arial" w:hAnsi="Arial" w:cs="Arial"/>
          <w:sz w:val="22"/>
          <w:szCs w:val="22"/>
        </w:rPr>
      </w:pPr>
      <w:r w:rsidRPr="007F5E50">
        <w:rPr>
          <w:rFonts w:ascii="Arial" w:hAnsi="Arial" w:cs="Arial"/>
          <w:sz w:val="22"/>
          <w:szCs w:val="22"/>
        </w:rPr>
        <w:t>14.4.O prazo recursal é de 03 (três) dias úteis, contados da data de intimação ou de lavratura da ata.</w:t>
      </w:r>
    </w:p>
    <w:p w14:paraId="68CA4771" w14:textId="77777777" w:rsidR="00E27F1C" w:rsidRPr="007F5E50" w:rsidRDefault="00E27F1C">
      <w:pPr>
        <w:pStyle w:val="NormalWeb"/>
        <w:rPr>
          <w:rFonts w:ascii="Arial" w:hAnsi="Arial" w:cs="Arial"/>
          <w:sz w:val="22"/>
          <w:szCs w:val="22"/>
        </w:rPr>
      </w:pPr>
      <w:r w:rsidRPr="007F5E50">
        <w:rPr>
          <w:rFonts w:ascii="Arial" w:hAnsi="Arial" w:cs="Arial"/>
          <w:sz w:val="22"/>
          <w:szCs w:val="22"/>
        </w:rPr>
        <w:t>14.5.As razões do recurso deverão ser apresentadas, exclusivamente, da seguinte forma:</w:t>
      </w:r>
    </w:p>
    <w:p w14:paraId="3323ADF7" w14:textId="77777777" w:rsidR="00E27F1C" w:rsidRPr="007F5E50" w:rsidRDefault="00E27F1C">
      <w:pPr>
        <w:pStyle w:val="NormalWeb"/>
        <w:rPr>
          <w:rFonts w:ascii="Arial" w:hAnsi="Arial" w:cs="Arial"/>
          <w:sz w:val="22"/>
          <w:szCs w:val="22"/>
        </w:rPr>
      </w:pPr>
      <w:r w:rsidRPr="007F5E50">
        <w:rPr>
          <w:rFonts w:ascii="Arial" w:hAnsi="Arial" w:cs="Arial"/>
          <w:sz w:val="22"/>
          <w:szCs w:val="22"/>
        </w:rPr>
        <w:t>14.5.1.Em campo próprio do sistema eletrônico.</w:t>
      </w:r>
    </w:p>
    <w:p w14:paraId="7AD5B67E" w14:textId="77777777" w:rsidR="00E27F1C" w:rsidRPr="007F5E50" w:rsidRDefault="00E27F1C">
      <w:pPr>
        <w:pStyle w:val="NormalWeb"/>
        <w:rPr>
          <w:rFonts w:ascii="Arial" w:hAnsi="Arial" w:cs="Arial"/>
          <w:sz w:val="22"/>
          <w:szCs w:val="22"/>
        </w:rPr>
      </w:pPr>
      <w:r w:rsidRPr="007F5E50">
        <w:rPr>
          <w:rFonts w:ascii="Arial" w:hAnsi="Arial" w:cs="Arial"/>
          <w:sz w:val="22"/>
          <w:szCs w:val="22"/>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73C6F0D6" w14:textId="77777777" w:rsidR="00E27F1C" w:rsidRPr="007F5E50" w:rsidRDefault="00E27F1C">
      <w:pPr>
        <w:pStyle w:val="NormalWeb"/>
        <w:rPr>
          <w:rFonts w:ascii="Arial" w:hAnsi="Arial" w:cs="Arial"/>
          <w:sz w:val="22"/>
          <w:szCs w:val="22"/>
        </w:rPr>
      </w:pPr>
      <w:r w:rsidRPr="007F5E50">
        <w:rPr>
          <w:rFonts w:ascii="Arial" w:hAnsi="Arial" w:cs="Arial"/>
          <w:sz w:val="22"/>
          <w:szCs w:val="22"/>
        </w:rPr>
        <w:t>14.7.Os recursos interpostos fora do prazo não serão conhecidos.</w:t>
      </w:r>
    </w:p>
    <w:p w14:paraId="321245B1" w14:textId="77777777" w:rsidR="00E27F1C" w:rsidRPr="007F5E50" w:rsidRDefault="00E27F1C">
      <w:pPr>
        <w:pStyle w:val="NormalWeb"/>
        <w:rPr>
          <w:rFonts w:ascii="Arial" w:hAnsi="Arial" w:cs="Arial"/>
          <w:sz w:val="22"/>
          <w:szCs w:val="22"/>
        </w:rPr>
      </w:pPr>
      <w:r w:rsidRPr="007F5E50">
        <w:rPr>
          <w:rFonts w:ascii="Arial" w:hAnsi="Arial" w:cs="Arial"/>
          <w:sz w:val="22"/>
          <w:szCs w:val="22"/>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02086C33" w14:textId="77777777" w:rsidR="00E27F1C" w:rsidRPr="007F5E50" w:rsidRDefault="00E27F1C">
      <w:pPr>
        <w:pStyle w:val="NormalWeb"/>
        <w:rPr>
          <w:rFonts w:ascii="Arial" w:hAnsi="Arial" w:cs="Arial"/>
          <w:sz w:val="22"/>
          <w:szCs w:val="22"/>
        </w:rPr>
      </w:pPr>
      <w:r w:rsidRPr="007F5E50">
        <w:rPr>
          <w:rFonts w:ascii="Arial" w:hAnsi="Arial" w:cs="Arial"/>
          <w:sz w:val="22"/>
          <w:szCs w:val="22"/>
        </w:rPr>
        <w:t>14.9.O recurso e o pedido de reconsideração terão efeito suspensivo do ato ou da decisão recorrida até que sobrevenha decisão final da autoridade competente.</w:t>
      </w:r>
    </w:p>
    <w:p w14:paraId="182B8C4A" w14:textId="77777777" w:rsidR="00E27F1C" w:rsidRPr="007F5E50" w:rsidRDefault="00E27F1C">
      <w:pPr>
        <w:pStyle w:val="NormalWeb"/>
        <w:rPr>
          <w:rFonts w:ascii="Arial" w:hAnsi="Arial" w:cs="Arial"/>
          <w:sz w:val="22"/>
          <w:szCs w:val="22"/>
        </w:rPr>
      </w:pPr>
      <w:r w:rsidRPr="007F5E50">
        <w:rPr>
          <w:rFonts w:ascii="Arial" w:hAnsi="Arial" w:cs="Arial"/>
          <w:sz w:val="22"/>
          <w:szCs w:val="22"/>
        </w:rPr>
        <w:t>14.10.O acolhimento do recurso invalida tão somente os atos insuscetíveis de aproveitamento.</w:t>
      </w:r>
    </w:p>
    <w:p w14:paraId="59B1A95B" w14:textId="77777777" w:rsidR="00E27F1C" w:rsidRPr="007F5E50" w:rsidRDefault="00E27F1C">
      <w:pPr>
        <w:pStyle w:val="NormalWeb"/>
        <w:rPr>
          <w:rFonts w:ascii="Arial" w:hAnsi="Arial" w:cs="Arial"/>
          <w:sz w:val="22"/>
          <w:szCs w:val="22"/>
        </w:rPr>
      </w:pPr>
      <w:r w:rsidRPr="007F5E50">
        <w:rPr>
          <w:rFonts w:ascii="Arial" w:hAnsi="Arial" w:cs="Arial"/>
          <w:sz w:val="22"/>
          <w:szCs w:val="22"/>
        </w:rPr>
        <w:t>14.11.Os autos do processo permanecerão com vista franqueada aos interessados no seguinte sítio: www.bnc.org.br.</w:t>
      </w:r>
    </w:p>
    <w:p w14:paraId="0FBAFAE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3391B09"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15.0.DA HOMOLOGAÇÃO</w:t>
      </w:r>
    </w:p>
    <w:p w14:paraId="10CEDFF2" w14:textId="77777777" w:rsidR="00E27F1C" w:rsidRPr="007F5E50" w:rsidRDefault="00E27F1C">
      <w:pPr>
        <w:pStyle w:val="NormalWeb"/>
        <w:rPr>
          <w:rFonts w:ascii="Arial" w:hAnsi="Arial" w:cs="Arial"/>
          <w:sz w:val="22"/>
          <w:szCs w:val="22"/>
        </w:rPr>
      </w:pPr>
      <w:r w:rsidRPr="007F5E50">
        <w:rPr>
          <w:rFonts w:ascii="Arial" w:hAnsi="Arial" w:cs="Arial"/>
          <w:sz w:val="22"/>
          <w:szCs w:val="22"/>
        </w:rPr>
        <w:t>15.1.Encerradas as fases de julgamento e habilitação, e exauridos os recursos administrativos, o processo licitatório será encaminhado à autoridade superior, que poderá:</w:t>
      </w:r>
    </w:p>
    <w:p w14:paraId="6B71F8D0" w14:textId="77777777" w:rsidR="00E27F1C" w:rsidRPr="007F5E50" w:rsidRDefault="00E27F1C">
      <w:pPr>
        <w:pStyle w:val="NormalWeb"/>
        <w:rPr>
          <w:rFonts w:ascii="Arial" w:hAnsi="Arial" w:cs="Arial"/>
          <w:sz w:val="22"/>
          <w:szCs w:val="22"/>
        </w:rPr>
      </w:pPr>
      <w:r w:rsidRPr="007F5E50">
        <w:rPr>
          <w:rFonts w:ascii="Arial" w:hAnsi="Arial" w:cs="Arial"/>
          <w:sz w:val="22"/>
          <w:szCs w:val="22"/>
        </w:rPr>
        <w:t>15.1.1.Determinar o retorno dos autos para saneamento de irregularidades;</w:t>
      </w:r>
    </w:p>
    <w:p w14:paraId="0E6342B8" w14:textId="77777777" w:rsidR="00E27F1C" w:rsidRPr="007F5E50" w:rsidRDefault="00E27F1C">
      <w:pPr>
        <w:pStyle w:val="NormalWeb"/>
        <w:rPr>
          <w:rFonts w:ascii="Arial" w:hAnsi="Arial" w:cs="Arial"/>
          <w:sz w:val="22"/>
          <w:szCs w:val="22"/>
        </w:rPr>
      </w:pPr>
      <w:r w:rsidRPr="007F5E50">
        <w:rPr>
          <w:rFonts w:ascii="Arial" w:hAnsi="Arial" w:cs="Arial"/>
          <w:sz w:val="22"/>
          <w:szCs w:val="22"/>
        </w:rPr>
        <w:t>15.1.2.Revogar a licitação por motivo de conveniência e oportunidade;</w:t>
      </w:r>
    </w:p>
    <w:p w14:paraId="110349C3" w14:textId="77777777" w:rsidR="00E27F1C" w:rsidRPr="007F5E50" w:rsidRDefault="00E27F1C">
      <w:pPr>
        <w:pStyle w:val="NormalWeb"/>
        <w:rPr>
          <w:rFonts w:ascii="Arial" w:hAnsi="Arial" w:cs="Arial"/>
          <w:sz w:val="22"/>
          <w:szCs w:val="22"/>
        </w:rPr>
      </w:pPr>
      <w:r w:rsidRPr="007F5E50">
        <w:rPr>
          <w:rFonts w:ascii="Arial" w:hAnsi="Arial" w:cs="Arial"/>
          <w:sz w:val="22"/>
          <w:szCs w:val="22"/>
        </w:rPr>
        <w:t>15.1.3.Proceder à anulação da licitação, de ofício ou mediante provocação de terceiros, sempre que presente ilegalidade insanável;</w:t>
      </w:r>
    </w:p>
    <w:p w14:paraId="46318B2A" w14:textId="77777777" w:rsidR="00E27F1C" w:rsidRPr="007F5E50" w:rsidRDefault="00E27F1C">
      <w:pPr>
        <w:pStyle w:val="NormalWeb"/>
        <w:rPr>
          <w:rFonts w:ascii="Arial" w:hAnsi="Arial" w:cs="Arial"/>
          <w:sz w:val="22"/>
          <w:szCs w:val="22"/>
        </w:rPr>
      </w:pPr>
      <w:r w:rsidRPr="007F5E50">
        <w:rPr>
          <w:rFonts w:ascii="Arial" w:hAnsi="Arial" w:cs="Arial"/>
          <w:sz w:val="22"/>
          <w:szCs w:val="22"/>
        </w:rPr>
        <w:t>15.2.4.Adjudicar o objeto e homologar a licitação.</w:t>
      </w:r>
    </w:p>
    <w:p w14:paraId="75B4B57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0A306C0"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16.0.DO CONTRATO</w:t>
      </w:r>
    </w:p>
    <w:p w14:paraId="7946D049" w14:textId="77777777" w:rsidR="00E27F1C" w:rsidRPr="007F5E50" w:rsidRDefault="00E27F1C">
      <w:pPr>
        <w:pStyle w:val="NormalWeb"/>
        <w:rPr>
          <w:rFonts w:ascii="Arial" w:hAnsi="Arial" w:cs="Arial"/>
          <w:sz w:val="22"/>
          <w:szCs w:val="22"/>
        </w:rPr>
      </w:pPr>
      <w:r w:rsidRPr="007F5E50">
        <w:rPr>
          <w:rFonts w:ascii="Arial" w:hAnsi="Arial" w:cs="Arial"/>
          <w:sz w:val="22"/>
          <w:szCs w:val="22"/>
        </w:rPr>
        <w:t>16.1.Após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2CB166E0" w14:textId="77777777" w:rsidR="00E27F1C" w:rsidRPr="007F5E50" w:rsidRDefault="00E27F1C">
      <w:pPr>
        <w:pStyle w:val="NormalWeb"/>
        <w:rPr>
          <w:rFonts w:ascii="Arial" w:hAnsi="Arial" w:cs="Arial"/>
          <w:sz w:val="22"/>
          <w:szCs w:val="22"/>
        </w:rPr>
      </w:pPr>
      <w:r w:rsidRPr="007F5E50">
        <w:rPr>
          <w:rFonts w:ascii="Arial" w:hAnsi="Arial" w:cs="Arial"/>
          <w:sz w:val="22"/>
          <w:szCs w:val="22"/>
        </w:rPr>
        <w:t>16.1.1.O prazo de convocação poderá ser prorrogado uma vez, por igual período, mediante solicitação da parte durante seu transcurso, devidamente justificada, e desde que o motivo apresentado seja aceito pela Administração;</w:t>
      </w:r>
    </w:p>
    <w:p w14:paraId="2CC457A6" w14:textId="77777777" w:rsidR="00E27F1C" w:rsidRPr="007F5E50" w:rsidRDefault="00E27F1C">
      <w:pPr>
        <w:pStyle w:val="NormalWeb"/>
        <w:rPr>
          <w:rFonts w:ascii="Arial" w:hAnsi="Arial" w:cs="Arial"/>
          <w:sz w:val="22"/>
          <w:szCs w:val="22"/>
        </w:rPr>
      </w:pPr>
      <w:r w:rsidRPr="007F5E50">
        <w:rPr>
          <w:rFonts w:ascii="Arial" w:hAnsi="Arial" w:cs="Arial"/>
          <w:sz w:val="22"/>
          <w:szCs w:val="22"/>
        </w:rPr>
        <w:t>16.1.2.A recusa injustificada do adjudicatário em assinar o contrato no prazo estabelecido pela Administração caracterizará o descumprimento total da obrigação assumida e o sujeitará às penalidades legalmente estabelecidas:</w:t>
      </w:r>
    </w:p>
    <w:p w14:paraId="03633E98" w14:textId="77777777" w:rsidR="00E27F1C" w:rsidRPr="007F5E50" w:rsidRDefault="00E27F1C">
      <w:pPr>
        <w:pStyle w:val="NormalWeb"/>
        <w:rPr>
          <w:rFonts w:ascii="Arial" w:hAnsi="Arial" w:cs="Arial"/>
          <w:sz w:val="22"/>
          <w:szCs w:val="22"/>
        </w:rPr>
      </w:pPr>
      <w:r w:rsidRPr="007F5E50">
        <w:rPr>
          <w:rFonts w:ascii="Arial" w:hAnsi="Arial" w:cs="Arial"/>
          <w:sz w:val="22"/>
          <w:szCs w:val="22"/>
        </w:rPr>
        <w:t>16.1.2.1.A regra do subitem anterior não se aplicará aos licitantes remanescentes convocados na forma estabelecida neste dispositivo;</w:t>
      </w:r>
    </w:p>
    <w:p w14:paraId="1165050B" w14:textId="77777777" w:rsidR="00E27F1C" w:rsidRPr="007F5E50" w:rsidRDefault="00E27F1C">
      <w:pPr>
        <w:pStyle w:val="NormalWeb"/>
        <w:rPr>
          <w:rFonts w:ascii="Arial" w:hAnsi="Arial" w:cs="Arial"/>
          <w:sz w:val="22"/>
          <w:szCs w:val="22"/>
        </w:rPr>
      </w:pPr>
      <w:r w:rsidRPr="007F5E50">
        <w:rPr>
          <w:rFonts w:ascii="Arial" w:hAnsi="Arial" w:cs="Arial"/>
          <w:sz w:val="22"/>
          <w:szCs w:val="22"/>
        </w:rPr>
        <w:t>16.1.3.Decorrido o prazo de validade da proposta indicado neste Edital sem convocação para a contratação, ficarão os licitantes liberados dos compromissos assumidos.</w:t>
      </w:r>
    </w:p>
    <w:p w14:paraId="6B7F36D5"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16.2.Na hipótese de o vencedor da licitação não assinar o contrato no prazo e nas condições estabelecidas, outro licitante poderá ser convocado, respeitada a ordem de classificação, para celebrar a Ata de Registro de Preços ou a contratação, ou instrumento hábil, nas condições propostas pelo licitante vencedor, sem prejuízo da aplicação das sanções previstas na Lei 14.133/21, e em outras legislações aplicáveis.</w:t>
      </w:r>
    </w:p>
    <w:p w14:paraId="0A67804B" w14:textId="77777777" w:rsidR="00E27F1C" w:rsidRPr="007F5E50" w:rsidRDefault="00E27F1C">
      <w:pPr>
        <w:pStyle w:val="NormalWeb"/>
        <w:rPr>
          <w:rFonts w:ascii="Arial" w:hAnsi="Arial" w:cs="Arial"/>
          <w:sz w:val="22"/>
          <w:szCs w:val="22"/>
        </w:rPr>
      </w:pPr>
      <w:r w:rsidRPr="007F5E50">
        <w:rPr>
          <w:rFonts w:ascii="Arial" w:hAnsi="Arial" w:cs="Arial"/>
          <w:sz w:val="22"/>
          <w:szCs w:val="22"/>
        </w:rPr>
        <w:t>16.3.Na assinatura do contrato será exigida a comprovação de todas as condições de habilitação consignadas neste Edital, que deverão ser mantidas pelo Contratado durante a vigência do referido contrato.</w:t>
      </w:r>
    </w:p>
    <w:p w14:paraId="3FB17AEA" w14:textId="77777777" w:rsidR="00E27F1C" w:rsidRPr="007F5E50" w:rsidRDefault="00E27F1C">
      <w:pPr>
        <w:pStyle w:val="NormalWeb"/>
        <w:rPr>
          <w:rFonts w:ascii="Arial" w:hAnsi="Arial" w:cs="Arial"/>
          <w:sz w:val="22"/>
          <w:szCs w:val="22"/>
        </w:rPr>
      </w:pPr>
      <w:r w:rsidRPr="007F5E50">
        <w:rPr>
          <w:rFonts w:ascii="Arial" w:hAnsi="Arial" w:cs="Arial"/>
          <w:sz w:val="22"/>
          <w:szCs w:val="22"/>
        </w:rPr>
        <w:t>16.4.O 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e o fornecimento realizado de forma parcelada.</w:t>
      </w:r>
    </w:p>
    <w:p w14:paraId="16C5294B" w14:textId="77777777" w:rsidR="00E27F1C" w:rsidRPr="007F5E50" w:rsidRDefault="00E27F1C">
      <w:pPr>
        <w:pStyle w:val="NormalWeb"/>
        <w:rPr>
          <w:rFonts w:ascii="Arial" w:hAnsi="Arial" w:cs="Arial"/>
          <w:sz w:val="22"/>
          <w:szCs w:val="22"/>
        </w:rPr>
      </w:pPr>
      <w:r w:rsidRPr="007F5E50">
        <w:rPr>
          <w:rFonts w:ascii="Arial" w:hAnsi="Arial" w:cs="Arial"/>
          <w:sz w:val="22"/>
          <w:szCs w:val="22"/>
        </w:rPr>
        <w:t>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24CDE44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9BA92CB"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17.0.DA ATA DE REGISTRO DE PREÇOS</w:t>
      </w:r>
    </w:p>
    <w:p w14:paraId="559E2EE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17.1.Formalização e Cadastro de Reserva:</w:t>
      </w:r>
    </w:p>
    <w:p w14:paraId="307AB78D"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17.1.1.Após a homologação do certame, serão registrados na Ata de Registro de Preços, os preços e os quantitativos do adjudicatário, observado o disposto neste Edital; e será incluído na referida ata, na forma de anexo, o registro:</w:t>
      </w:r>
    </w:p>
    <w:p w14:paraId="6EE06F51"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17.1.1.1.Dos licitantes que aceitarem cotar o objeto com preço igual ao do adjudicatário, observada a classificação na licitação; e</w:t>
      </w:r>
    </w:p>
    <w:p w14:paraId="331B6120"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17.1.1.2.Dos licitantes que mantiverem sua proposta original.</w:t>
      </w:r>
    </w:p>
    <w:p w14:paraId="3C69D547"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17.1.2.Será respeitada, nas contratações, a ordem de classificação dos licitantes registrados:</w:t>
      </w:r>
    </w:p>
    <w:p w14:paraId="4327D7A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17.1.2.1.A apresentação de novas propostas na forma deste subitem não prejudicará o resultado do certame em relação ao licitante mais bem classificado;</w:t>
      </w:r>
    </w:p>
    <w:p w14:paraId="6A896A8C"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17.1.2.2.Para fins da ordem de classificação, os licitantes que aceitarem cotar o objeto com preço igual ao do adjudicatário antecederão aqueles que mantiverem sua proposta original.</w:t>
      </w:r>
    </w:p>
    <w:p w14:paraId="34C97C3D"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17.1.3.A habilitação dos licitantes que comporão o Cadastro de Reserva será efetuada quando houver necessidade de contratação dos licitantes remanescentes, nas seguintes hipóteses:</w:t>
      </w:r>
    </w:p>
    <w:p w14:paraId="30B001E8"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17.1.3.1.Quando o licitante vencedor não assinar a Ata de Registro de Preços no prazo e nas condições estabelecidos neste Edital; ou</w:t>
      </w:r>
    </w:p>
    <w:p w14:paraId="6B4601A3"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17.1.3.2.Quando houver o cancelamento do registro do fornecedor ou do registro de preços, nas hipóteses previstas neste Edital.</w:t>
      </w:r>
    </w:p>
    <w:p w14:paraId="77B9BAAE"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17.1.4.Na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w:t>
      </w:r>
    </w:p>
    <w:p w14:paraId="2B3B97C7"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17.1.4.1.Convocar os licitantes que mantiveram sua proposta original para negociação, na ordem de classificação, com vistas à obtenção de preço melhor, mesmo que acima do preço do adjudicatário; ou</w:t>
      </w:r>
    </w:p>
    <w:p w14:paraId="283A7CCB" w14:textId="77777777" w:rsidR="00E27F1C" w:rsidRPr="007F5E50" w:rsidRDefault="00E27F1C">
      <w:pPr>
        <w:pStyle w:val="NormalWeb"/>
        <w:rPr>
          <w:rFonts w:ascii="Arial" w:hAnsi="Arial" w:cs="Arial"/>
          <w:sz w:val="22"/>
          <w:szCs w:val="22"/>
        </w:rPr>
      </w:pPr>
      <w:r w:rsidRPr="007F5E50">
        <w:rPr>
          <w:rFonts w:ascii="Arial" w:hAnsi="Arial" w:cs="Arial"/>
          <w:sz w:val="22"/>
          <w:szCs w:val="22"/>
        </w:rPr>
        <w:t>17.1.4.2.Adjudicar e firmar a contratação nas condições ofertadas pelos licitantes remanescentes, observada a ordem de classificação, quando frustrada a negociação de melhor condição.</w:t>
      </w:r>
    </w:p>
    <w:p w14:paraId="66D246DE"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 </w:t>
      </w:r>
    </w:p>
    <w:p w14:paraId="2BF5ABA9"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17.2.Assinatura:</w:t>
      </w:r>
    </w:p>
    <w:p w14:paraId="0AC73349"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17.2.1.Homologado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w:t>
      </w:r>
    </w:p>
    <w:p w14:paraId="17073689"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17.2.2.O prazo de convocação poderá ser prorrogado uma vez, por igual período, mediante solicitação do licitante mais bem classificado convocado, desde que:</w:t>
      </w:r>
    </w:p>
    <w:p w14:paraId="0AC3F665"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17.2.2.1.A solicitação seja devidamente justificada e apresentada dentro do prazo; e</w:t>
      </w:r>
    </w:p>
    <w:p w14:paraId="1AD04541"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17.2.2.2.A justificativa apresentada seja aceita pela Administração.</w:t>
      </w:r>
    </w:p>
    <w:p w14:paraId="42FD89CF"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17.2.3.Serão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w:t>
      </w:r>
    </w:p>
    <w:p w14:paraId="139C90B6"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17.2.4.O preço registrado, com a indicação do fornecedor, será divulgado no Portal Nacional de Contratações Públicas PNCP e disponibilizado durante a vigência da Ata de Registro de Preços.</w:t>
      </w:r>
    </w:p>
    <w:p w14:paraId="786846AB"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17.2.5.A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36C02EF" w14:textId="77777777" w:rsidR="00E27F1C" w:rsidRPr="007F5E50" w:rsidRDefault="00E27F1C">
      <w:pPr>
        <w:pStyle w:val="NormalWeb"/>
        <w:rPr>
          <w:rFonts w:ascii="Arial" w:hAnsi="Arial" w:cs="Arial"/>
          <w:sz w:val="22"/>
          <w:szCs w:val="22"/>
        </w:rPr>
      </w:pPr>
      <w:r w:rsidRPr="007F5E50">
        <w:rPr>
          <w:rFonts w:ascii="Arial" w:hAnsi="Arial" w:cs="Arial"/>
          <w:sz w:val="22"/>
          <w:szCs w:val="22"/>
        </w:rPr>
        <w:t>17.2.6.Na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B96B8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1601387" w14:textId="77777777" w:rsidR="00E27F1C" w:rsidRPr="007F5E50" w:rsidRDefault="00E27F1C">
      <w:pPr>
        <w:pStyle w:val="NormalWeb"/>
        <w:rPr>
          <w:rFonts w:ascii="Arial" w:hAnsi="Arial" w:cs="Arial"/>
          <w:sz w:val="22"/>
          <w:szCs w:val="22"/>
        </w:rPr>
      </w:pPr>
      <w:r w:rsidRPr="007F5E50">
        <w:rPr>
          <w:rFonts w:ascii="Arial" w:hAnsi="Arial" w:cs="Arial"/>
          <w:sz w:val="22"/>
          <w:szCs w:val="22"/>
        </w:rPr>
        <w:t>17.3.Vigência:</w:t>
      </w:r>
    </w:p>
    <w:p w14:paraId="0DDA2672" w14:textId="77777777" w:rsidR="00E27F1C" w:rsidRPr="007F5E50" w:rsidRDefault="00E27F1C">
      <w:pPr>
        <w:pStyle w:val="NormalWeb"/>
        <w:rPr>
          <w:rFonts w:ascii="Arial" w:hAnsi="Arial" w:cs="Arial"/>
          <w:sz w:val="22"/>
          <w:szCs w:val="22"/>
        </w:rPr>
      </w:pPr>
      <w:r w:rsidRPr="007F5E50">
        <w:rPr>
          <w:rFonts w:ascii="Arial" w:hAnsi="Arial" w:cs="Arial"/>
          <w:sz w:val="22"/>
          <w:szCs w:val="22"/>
        </w:rPr>
        <w:t>17.3.1.O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05019565" w14:textId="77777777" w:rsidR="00E27F1C" w:rsidRPr="007F5E50" w:rsidRDefault="00E27F1C">
      <w:pPr>
        <w:pStyle w:val="NormalWeb"/>
        <w:rPr>
          <w:rFonts w:ascii="Arial" w:hAnsi="Arial" w:cs="Arial"/>
          <w:sz w:val="22"/>
          <w:szCs w:val="22"/>
        </w:rPr>
      </w:pPr>
      <w:r w:rsidRPr="007F5E50">
        <w:rPr>
          <w:rFonts w:ascii="Arial" w:hAnsi="Arial" w:cs="Arial"/>
          <w:sz w:val="22"/>
          <w:szCs w:val="22"/>
        </w:rPr>
        <w:t>17.3.1.1.Em caso de prorrogação da Ata de Registro de Preços, poderá ser renovado o quantitativo originalmente registrado.</w:t>
      </w:r>
    </w:p>
    <w:p w14:paraId="28CCFD17" w14:textId="77777777" w:rsidR="00E27F1C" w:rsidRPr="007F5E50" w:rsidRDefault="00E27F1C">
      <w:pPr>
        <w:pStyle w:val="NormalWeb"/>
        <w:rPr>
          <w:rFonts w:ascii="Arial" w:hAnsi="Arial" w:cs="Arial"/>
          <w:sz w:val="22"/>
          <w:szCs w:val="22"/>
        </w:rPr>
      </w:pPr>
      <w:r w:rsidRPr="007F5E50">
        <w:rPr>
          <w:rFonts w:ascii="Arial" w:hAnsi="Arial" w:cs="Arial"/>
          <w:sz w:val="22"/>
          <w:szCs w:val="22"/>
        </w:rPr>
        <w:t>17.3.2.O prazo de vigência do correspondente contrato será determinado: 12 (doze) meses, considerado da data de sua assinatura; podendo ser prorrogado, nas hipóteses e nos termos dos Arts. 105 a 114, da Lei 14.133/21.</w:t>
      </w:r>
    </w:p>
    <w:p w14:paraId="5B16141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90D09FF" w14:textId="77777777" w:rsidR="00E27F1C" w:rsidRPr="007F5E50" w:rsidRDefault="00E27F1C">
      <w:pPr>
        <w:pStyle w:val="NormalWeb"/>
        <w:rPr>
          <w:rFonts w:ascii="Arial" w:hAnsi="Arial" w:cs="Arial"/>
          <w:sz w:val="22"/>
          <w:szCs w:val="22"/>
        </w:rPr>
      </w:pPr>
      <w:r w:rsidRPr="007F5E50">
        <w:rPr>
          <w:rFonts w:ascii="Arial" w:hAnsi="Arial" w:cs="Arial"/>
          <w:sz w:val="22"/>
          <w:szCs w:val="22"/>
        </w:rPr>
        <w:t>17.4.Vedação a acréscimos de quantitativos:</w:t>
      </w:r>
    </w:p>
    <w:p w14:paraId="04456776" w14:textId="77777777" w:rsidR="00E27F1C" w:rsidRPr="007F5E50" w:rsidRDefault="00E27F1C">
      <w:pPr>
        <w:pStyle w:val="NormalWeb"/>
        <w:rPr>
          <w:rFonts w:ascii="Arial" w:hAnsi="Arial" w:cs="Arial"/>
          <w:sz w:val="22"/>
          <w:szCs w:val="22"/>
        </w:rPr>
      </w:pPr>
      <w:r w:rsidRPr="007F5E50">
        <w:rPr>
          <w:rFonts w:ascii="Arial" w:hAnsi="Arial" w:cs="Arial"/>
          <w:sz w:val="22"/>
          <w:szCs w:val="22"/>
        </w:rPr>
        <w:t>17.4.1.É vedado efetuar acréscimos nos quantitativos estabelecidos na Ata de Registro de Preços.</w:t>
      </w:r>
    </w:p>
    <w:p w14:paraId="759EDC0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A6BE14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17.5.Controle e gerenciamento:</w:t>
      </w:r>
    </w:p>
    <w:p w14:paraId="47AED1B0" w14:textId="77777777" w:rsidR="00E27F1C" w:rsidRPr="007F5E50" w:rsidRDefault="00E27F1C">
      <w:pPr>
        <w:pStyle w:val="NormalWeb"/>
        <w:rPr>
          <w:rFonts w:ascii="Arial" w:hAnsi="Arial" w:cs="Arial"/>
          <w:sz w:val="22"/>
          <w:szCs w:val="22"/>
        </w:rPr>
      </w:pPr>
      <w:r w:rsidRPr="007F5E50">
        <w:rPr>
          <w:rFonts w:ascii="Arial" w:hAnsi="Arial" w:cs="Arial"/>
          <w:sz w:val="22"/>
          <w:szCs w:val="22"/>
        </w:rPr>
        <w:t>17.5.1.O controle e o gerenciamento das Atas de Registro de Preços serão realizados por meio de procedimentos de gestão de atas, quanto a:</w:t>
      </w:r>
    </w:p>
    <w:p w14:paraId="18AF25CE" w14:textId="77777777" w:rsidR="00E27F1C" w:rsidRPr="007F5E50" w:rsidRDefault="00E27F1C">
      <w:pPr>
        <w:pStyle w:val="NormalWeb"/>
        <w:rPr>
          <w:rFonts w:ascii="Arial" w:hAnsi="Arial" w:cs="Arial"/>
          <w:sz w:val="22"/>
          <w:szCs w:val="22"/>
        </w:rPr>
      </w:pPr>
      <w:r w:rsidRPr="007F5E50">
        <w:rPr>
          <w:rFonts w:ascii="Arial" w:hAnsi="Arial" w:cs="Arial"/>
          <w:sz w:val="22"/>
          <w:szCs w:val="22"/>
        </w:rPr>
        <w:t>17.5.1.1.Os quantitativos e os saldos; e</w:t>
      </w:r>
    </w:p>
    <w:p w14:paraId="124A13A6" w14:textId="77777777" w:rsidR="00E27F1C" w:rsidRPr="007F5E50" w:rsidRDefault="00E27F1C">
      <w:pPr>
        <w:pStyle w:val="NormalWeb"/>
        <w:rPr>
          <w:rFonts w:ascii="Arial" w:hAnsi="Arial" w:cs="Arial"/>
          <w:sz w:val="22"/>
          <w:szCs w:val="22"/>
        </w:rPr>
      </w:pPr>
      <w:r w:rsidRPr="007F5E50">
        <w:rPr>
          <w:rFonts w:ascii="Arial" w:hAnsi="Arial" w:cs="Arial"/>
          <w:sz w:val="22"/>
          <w:szCs w:val="22"/>
        </w:rPr>
        <w:t>17.5.1.2.As solicitações de adesão.</w:t>
      </w:r>
    </w:p>
    <w:p w14:paraId="3EE0898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70962D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17.6.Alteração ou atualização dos preços registrados:</w:t>
      </w:r>
    </w:p>
    <w:p w14:paraId="4E22185D"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17.6.1.Os preços registrados poderão ser alterados ou atualizados em decorrência de eventual redução dos preços praticados no mercado ou de fato que eleve o custo do bem registrado, nas seguintes situações:</w:t>
      </w:r>
    </w:p>
    <w:p w14:paraId="0D0D9974" w14:textId="77777777" w:rsidR="00E27F1C" w:rsidRPr="007F5E50" w:rsidRDefault="00E27F1C">
      <w:pPr>
        <w:pStyle w:val="NormalWeb"/>
        <w:rPr>
          <w:rFonts w:ascii="Arial" w:hAnsi="Arial" w:cs="Arial"/>
          <w:sz w:val="22"/>
          <w:szCs w:val="22"/>
        </w:rPr>
      </w:pPr>
      <w:r w:rsidRPr="007F5E50">
        <w:rPr>
          <w:rFonts w:ascii="Arial" w:hAnsi="Arial" w:cs="Arial"/>
          <w:sz w:val="22"/>
          <w:szCs w:val="22"/>
        </w:rPr>
        <w:t>17.6.1.1.Em caso de criação, alteração ou extinção de quaisquer tributos ou encargos legais ou superveniência de disposições legais, com comprovada repercussão sobre os preços registrados;</w:t>
      </w:r>
    </w:p>
    <w:p w14:paraId="5DC4BFAB" w14:textId="77777777" w:rsidR="00E27F1C" w:rsidRPr="007F5E50" w:rsidRDefault="00E27F1C">
      <w:pPr>
        <w:pStyle w:val="NormalWeb"/>
        <w:rPr>
          <w:rFonts w:ascii="Arial" w:hAnsi="Arial" w:cs="Arial"/>
          <w:sz w:val="22"/>
          <w:szCs w:val="22"/>
        </w:rPr>
      </w:pPr>
      <w:r w:rsidRPr="007F5E50">
        <w:rPr>
          <w:rFonts w:ascii="Arial" w:hAnsi="Arial" w:cs="Arial"/>
          <w:sz w:val="22"/>
          <w:szCs w:val="22"/>
        </w:rPr>
        <w:t>17.6.1.2.Em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w:t>
      </w:r>
    </w:p>
    <w:p w14:paraId="5FF9FCBA" w14:textId="77777777" w:rsidR="00E27F1C" w:rsidRPr="007F5E50" w:rsidRDefault="00E27F1C">
      <w:pPr>
        <w:pStyle w:val="NormalWeb"/>
        <w:rPr>
          <w:rFonts w:ascii="Arial" w:hAnsi="Arial" w:cs="Arial"/>
          <w:sz w:val="22"/>
          <w:szCs w:val="22"/>
        </w:rPr>
      </w:pPr>
      <w:r w:rsidRPr="007F5E50">
        <w:rPr>
          <w:rFonts w:ascii="Arial" w:hAnsi="Arial" w:cs="Arial"/>
          <w:sz w:val="22"/>
          <w:szCs w:val="22"/>
        </w:rPr>
        <w:t>17.6.1.3.Na hipótese de reajustamento sobre os preços registrados, prevista neste instrumento, nos termos do disposto na Lei 14.133/21.</w:t>
      </w:r>
    </w:p>
    <w:p w14:paraId="1461643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74E09A9"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17.7.Negociação de preços registrados:</w:t>
      </w:r>
    </w:p>
    <w:p w14:paraId="07D59262"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17.7.1.Na hipótese de o preço registrado tornar-se superior ao preço praticado no mercado, por motivo superveniente, o órgão gerenciador convocará o fornecedor para negociar a redução do preço registrado:</w:t>
      </w:r>
    </w:p>
    <w:p w14:paraId="275D61FD"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17.7.1.1.Caso não aceite reduzir seu preço aos valores praticados pelo mercado, o fornecedor será liberado do compromisso assumido quanto ao item registrado, sem aplicação de penalidades administrativas;</w:t>
      </w:r>
    </w:p>
    <w:p w14:paraId="4484FD14"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17.7.1.2.Na hipótese prevista no subitem anterior, o gerenciador convocará os fornecedores do cadastro de reserva, na ordem de classificação, para verificar se aceitam reduzir seus preços aos valores de mercado, observado o disposto neste instrumento;</w:t>
      </w:r>
    </w:p>
    <w:p w14:paraId="3CEDBDC2"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17.7.1.3.Se não obtiver êxito nas negociações, o órgão gerenciador procederá ao cancelamento da Ata de Registro de Preços, nos termos do disposto neste instrumento, e adotará as medidas cabíveis para a obtenção de contratação mais vantajosa;</w:t>
      </w:r>
    </w:p>
    <w:p w14:paraId="07959EFC"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17.7.1.4.Na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w:t>
      </w:r>
    </w:p>
    <w:p w14:paraId="1200E56B"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17.7.2.Na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76DF25E"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17.7.2.1.Para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w:t>
      </w:r>
    </w:p>
    <w:p w14:paraId="5FF7D856"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17.7.2.2.Na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w:t>
      </w:r>
    </w:p>
    <w:p w14:paraId="4233536D"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17.7.2.3.Na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w:t>
      </w:r>
    </w:p>
    <w:p w14:paraId="461463EC" w14:textId="77777777" w:rsidR="00E27F1C" w:rsidRPr="007F5E50" w:rsidRDefault="00E27F1C">
      <w:pPr>
        <w:pStyle w:val="NormalWeb"/>
        <w:rPr>
          <w:rFonts w:ascii="Arial" w:hAnsi="Arial" w:cs="Arial"/>
          <w:sz w:val="22"/>
          <w:szCs w:val="22"/>
        </w:rPr>
      </w:pPr>
      <w:r w:rsidRPr="007F5E50">
        <w:rPr>
          <w:rFonts w:ascii="Arial" w:hAnsi="Arial" w:cs="Arial"/>
          <w:sz w:val="22"/>
          <w:szCs w:val="22"/>
        </w:rPr>
        <w:t>17.7.2.4.Se não obtiver êxito nas negociações, o órgão gerenciador procederá ao cancelamento da Ata de Registro de Preços, nos termos do disposto neste instrumento, e adotará as medidas cabíveis para a obtenção da contratação mais vantajosa;</w:t>
      </w:r>
    </w:p>
    <w:p w14:paraId="174A4115"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w:t>
      </w:r>
    </w:p>
    <w:p w14:paraId="16AF8F2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812D049"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18.0.DO CANCELAMENTO DO REGISTRO DO FORNECEDOR E DO PREÇO REGISTRADO</w:t>
      </w:r>
    </w:p>
    <w:p w14:paraId="34CD5E8E"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18.1.Cancelamento do registro do fornecedor:</w:t>
      </w:r>
    </w:p>
    <w:p w14:paraId="45B145DA"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18.1.1.O registro do fornecedor será cancelado pelo órgão gerenciador, quando o fornecedor:</w:t>
      </w:r>
    </w:p>
    <w:p w14:paraId="3CD194FC"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18.1.1.1.Descumprir as condições da ata de registro de preços sem motivo justificado;</w:t>
      </w:r>
    </w:p>
    <w:p w14:paraId="4F4D6AC0"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18.1.1.2.Não retirar a nota de empenho, ou instrumento equivalente, no prazo estabelecido pela Administração sem justificativa razoável;</w:t>
      </w:r>
    </w:p>
    <w:p w14:paraId="68053478"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18.1.1.3.Não aceitar manter seu preço registrado, na hipótese prevista neste instrumento; ou</w:t>
      </w:r>
    </w:p>
    <w:p w14:paraId="2ABACEF0"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18.1.1.4.Sofrer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w:t>
      </w:r>
    </w:p>
    <w:p w14:paraId="5BA1A3E1"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18.1.2.O cancelamento do registro nas hipóteses previstas neste item será formalizado por despacho do órgão gerenciador, garantidos os princípios do contraditório e da ampla defesa.</w:t>
      </w:r>
    </w:p>
    <w:p w14:paraId="6318CEA5" w14:textId="77777777" w:rsidR="00E27F1C" w:rsidRPr="007F5E50" w:rsidRDefault="00E27F1C">
      <w:pPr>
        <w:pStyle w:val="NormalWeb"/>
        <w:rPr>
          <w:rFonts w:ascii="Arial" w:hAnsi="Arial" w:cs="Arial"/>
          <w:sz w:val="22"/>
          <w:szCs w:val="22"/>
        </w:rPr>
      </w:pPr>
      <w:r w:rsidRPr="007F5E50">
        <w:rPr>
          <w:rFonts w:ascii="Arial" w:hAnsi="Arial" w:cs="Arial"/>
          <w:sz w:val="22"/>
          <w:szCs w:val="22"/>
        </w:rPr>
        <w:t>18.1.3.Na hipótese de cancelamento do registro do fornecedor, o órgão gerenciador poderá convocar os licitantes que compõem o cadastro de reserva, observada a ordem de classificação.</w:t>
      </w:r>
    </w:p>
    <w:p w14:paraId="49BC7CF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F12CE38" w14:textId="77777777" w:rsidR="00E27F1C" w:rsidRPr="007F5E50" w:rsidRDefault="00E27F1C">
      <w:pPr>
        <w:pStyle w:val="NormalWeb"/>
        <w:rPr>
          <w:rFonts w:ascii="Arial" w:hAnsi="Arial" w:cs="Arial"/>
          <w:sz w:val="22"/>
          <w:szCs w:val="22"/>
        </w:rPr>
      </w:pPr>
      <w:r w:rsidRPr="007F5E50">
        <w:rPr>
          <w:rFonts w:ascii="Arial" w:hAnsi="Arial" w:cs="Arial"/>
          <w:sz w:val="22"/>
          <w:szCs w:val="22"/>
        </w:rPr>
        <w:t>18.2.Cancelamento dos preços registrados:</w:t>
      </w:r>
    </w:p>
    <w:p w14:paraId="6F7E26EA" w14:textId="77777777" w:rsidR="00E27F1C" w:rsidRPr="007F5E50" w:rsidRDefault="00E27F1C">
      <w:pPr>
        <w:pStyle w:val="NormalWeb"/>
        <w:rPr>
          <w:rFonts w:ascii="Arial" w:hAnsi="Arial" w:cs="Arial"/>
          <w:sz w:val="22"/>
          <w:szCs w:val="22"/>
        </w:rPr>
      </w:pPr>
      <w:r w:rsidRPr="007F5E50">
        <w:rPr>
          <w:rFonts w:ascii="Arial" w:hAnsi="Arial" w:cs="Arial"/>
          <w:sz w:val="22"/>
          <w:szCs w:val="22"/>
        </w:rPr>
        <w:t>18.2.1.O cancelamento dos preços registrados poderá ser realizado pelo gerenciador, em determinada Ata de Registro de Preços, total ou parcialmente, nas seguintes hipóteses, desde que devidamente comprovadas e justificadas:</w:t>
      </w:r>
    </w:p>
    <w:p w14:paraId="55A7C06A" w14:textId="77777777" w:rsidR="00E27F1C" w:rsidRPr="007F5E50" w:rsidRDefault="00E27F1C">
      <w:pPr>
        <w:pStyle w:val="NormalWeb"/>
        <w:rPr>
          <w:rFonts w:ascii="Arial" w:hAnsi="Arial" w:cs="Arial"/>
          <w:sz w:val="22"/>
          <w:szCs w:val="22"/>
        </w:rPr>
      </w:pPr>
      <w:r w:rsidRPr="007F5E50">
        <w:rPr>
          <w:rFonts w:ascii="Arial" w:hAnsi="Arial" w:cs="Arial"/>
          <w:sz w:val="22"/>
          <w:szCs w:val="22"/>
        </w:rPr>
        <w:t>18.2.1.1.Por razão de interesse público;</w:t>
      </w:r>
    </w:p>
    <w:p w14:paraId="1F8D8172" w14:textId="77777777" w:rsidR="00E27F1C" w:rsidRPr="007F5E50" w:rsidRDefault="00E27F1C">
      <w:pPr>
        <w:pStyle w:val="NormalWeb"/>
        <w:rPr>
          <w:rFonts w:ascii="Arial" w:hAnsi="Arial" w:cs="Arial"/>
          <w:sz w:val="22"/>
          <w:szCs w:val="22"/>
        </w:rPr>
      </w:pPr>
      <w:r w:rsidRPr="007F5E50">
        <w:rPr>
          <w:rFonts w:ascii="Arial" w:hAnsi="Arial" w:cs="Arial"/>
          <w:sz w:val="22"/>
          <w:szCs w:val="22"/>
        </w:rPr>
        <w:t>18.2.1.2.A pedido do fornecedor, decorrente de caso fortuito ou força maior; ou</w:t>
      </w:r>
    </w:p>
    <w:p w14:paraId="12ABAB36" w14:textId="77777777" w:rsidR="00E27F1C" w:rsidRPr="007F5E50" w:rsidRDefault="00E27F1C">
      <w:pPr>
        <w:pStyle w:val="NormalWeb"/>
        <w:rPr>
          <w:rFonts w:ascii="Arial" w:hAnsi="Arial" w:cs="Arial"/>
          <w:sz w:val="22"/>
          <w:szCs w:val="22"/>
        </w:rPr>
      </w:pPr>
      <w:r w:rsidRPr="007F5E50">
        <w:rPr>
          <w:rFonts w:ascii="Arial" w:hAnsi="Arial" w:cs="Arial"/>
          <w:sz w:val="22"/>
          <w:szCs w:val="22"/>
        </w:rPr>
        <w:t>18.2.1.3.Se não houver êxito nas negociações, nos termos do disposto neste instrumento.</w:t>
      </w:r>
    </w:p>
    <w:p w14:paraId="5ED4045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6B67F21"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19.0.DA CONTRATAÇÃO COM FORNECEDOR REGISTRADO</w:t>
      </w:r>
    </w:p>
    <w:p w14:paraId="2237D774" w14:textId="77777777" w:rsidR="00E27F1C" w:rsidRPr="007F5E50" w:rsidRDefault="00E27F1C">
      <w:pPr>
        <w:pStyle w:val="NormalWeb"/>
        <w:rPr>
          <w:rFonts w:ascii="Arial" w:hAnsi="Arial" w:cs="Arial"/>
          <w:sz w:val="22"/>
          <w:szCs w:val="22"/>
        </w:rPr>
      </w:pPr>
      <w:r w:rsidRPr="007F5E50">
        <w:rPr>
          <w:rFonts w:ascii="Arial" w:hAnsi="Arial" w:cs="Arial"/>
          <w:sz w:val="22"/>
          <w:szCs w:val="22"/>
        </w:rPr>
        <w:t>19.1.Formalização:</w:t>
      </w:r>
    </w:p>
    <w:p w14:paraId="53513509" w14:textId="77777777" w:rsidR="00E27F1C" w:rsidRPr="007F5E50" w:rsidRDefault="00E27F1C">
      <w:pPr>
        <w:pStyle w:val="NormalWeb"/>
        <w:rPr>
          <w:rFonts w:ascii="Arial" w:hAnsi="Arial" w:cs="Arial"/>
          <w:sz w:val="22"/>
          <w:szCs w:val="22"/>
        </w:rPr>
      </w:pPr>
      <w:r w:rsidRPr="007F5E50">
        <w:rPr>
          <w:rFonts w:ascii="Arial" w:hAnsi="Arial" w:cs="Arial"/>
          <w:sz w:val="22"/>
          <w:szCs w:val="22"/>
        </w:rPr>
        <w:t>19.1.1.A contratação com o fornecedor registrado na ata será formalizada pelo órgão ou pela entidade interessada por meio de instrumento hábil, na forma definida neste Edital, conforme as disposições constantes do Art. 95, da Lei 14.133/21.</w:t>
      </w:r>
    </w:p>
    <w:p w14:paraId="6D6C8770" w14:textId="77777777" w:rsidR="00E27F1C" w:rsidRPr="007F5E50" w:rsidRDefault="00E27F1C">
      <w:pPr>
        <w:pStyle w:val="NormalWeb"/>
        <w:rPr>
          <w:rFonts w:ascii="Arial" w:hAnsi="Arial" w:cs="Arial"/>
          <w:sz w:val="22"/>
          <w:szCs w:val="22"/>
        </w:rPr>
      </w:pPr>
      <w:r w:rsidRPr="007F5E50">
        <w:rPr>
          <w:rFonts w:ascii="Arial" w:hAnsi="Arial" w:cs="Arial"/>
          <w:sz w:val="22"/>
          <w:szCs w:val="22"/>
        </w:rPr>
        <w:t>19.1.2.O instrumento de que trata o subitem anterior, será assinado no prazo de validade da Ata de Registro de Preços.</w:t>
      </w:r>
    </w:p>
    <w:p w14:paraId="7794C67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18F1AA7" w14:textId="77777777" w:rsidR="00E27F1C" w:rsidRPr="007F5E50" w:rsidRDefault="00E27F1C">
      <w:pPr>
        <w:pStyle w:val="NormalWeb"/>
        <w:rPr>
          <w:rFonts w:ascii="Arial" w:hAnsi="Arial" w:cs="Arial"/>
          <w:sz w:val="22"/>
          <w:szCs w:val="22"/>
        </w:rPr>
      </w:pPr>
      <w:r w:rsidRPr="007F5E50">
        <w:rPr>
          <w:rFonts w:ascii="Arial" w:hAnsi="Arial" w:cs="Arial"/>
          <w:sz w:val="22"/>
          <w:szCs w:val="22"/>
        </w:rPr>
        <w:t>19.2.Alteração do contrato:</w:t>
      </w:r>
    </w:p>
    <w:p w14:paraId="09FE348A" w14:textId="77777777" w:rsidR="00E27F1C" w:rsidRPr="007F5E50" w:rsidRDefault="00E27F1C">
      <w:pPr>
        <w:pStyle w:val="NormalWeb"/>
        <w:rPr>
          <w:rFonts w:ascii="Arial" w:hAnsi="Arial" w:cs="Arial"/>
          <w:sz w:val="22"/>
          <w:szCs w:val="22"/>
        </w:rPr>
      </w:pPr>
      <w:r w:rsidRPr="007F5E50">
        <w:rPr>
          <w:rFonts w:ascii="Arial" w:hAnsi="Arial" w:cs="Arial"/>
          <w:sz w:val="22"/>
          <w:szCs w:val="22"/>
        </w:rPr>
        <w:t>19.2.1.O contrato eventualmente decorrente da ata poderá ser alterado, observado o disposto no Art. 124, da Lei 14.133/21.</w:t>
      </w:r>
    </w:p>
    <w:p w14:paraId="78324AA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C65DAAE" w14:textId="77777777" w:rsidR="00E27F1C" w:rsidRPr="007F5E50" w:rsidRDefault="00E27F1C">
      <w:pPr>
        <w:pStyle w:val="NormalWeb"/>
        <w:rPr>
          <w:rFonts w:ascii="Arial" w:hAnsi="Arial" w:cs="Arial"/>
          <w:sz w:val="22"/>
          <w:szCs w:val="22"/>
        </w:rPr>
      </w:pPr>
      <w:r w:rsidRPr="007F5E50">
        <w:rPr>
          <w:rFonts w:ascii="Arial" w:hAnsi="Arial" w:cs="Arial"/>
          <w:sz w:val="22"/>
          <w:szCs w:val="22"/>
        </w:rPr>
        <w:t>19.3.Vigência do contrato:</w:t>
      </w:r>
    </w:p>
    <w:p w14:paraId="2A83171C" w14:textId="77777777" w:rsidR="00E27F1C" w:rsidRPr="007F5E50" w:rsidRDefault="00E27F1C">
      <w:pPr>
        <w:pStyle w:val="NormalWeb"/>
        <w:rPr>
          <w:rFonts w:ascii="Arial" w:hAnsi="Arial" w:cs="Arial"/>
          <w:sz w:val="22"/>
          <w:szCs w:val="22"/>
        </w:rPr>
      </w:pPr>
      <w:r w:rsidRPr="007F5E50">
        <w:rPr>
          <w:rFonts w:ascii="Arial" w:hAnsi="Arial" w:cs="Arial"/>
          <w:sz w:val="22"/>
          <w:szCs w:val="22"/>
        </w:rPr>
        <w:t>19.3.1.A vigência do respectivo contrato será a estabelecida neste Edital, observadas as disposições do Art. 105, da Lei 14.133/21.</w:t>
      </w:r>
    </w:p>
    <w:p w14:paraId="021A551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73FAEAC"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20.0.DO GERENCIAMENTO DO SISTEMA</w:t>
      </w:r>
    </w:p>
    <w:p w14:paraId="711CC95C"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20.1.Competências:</w:t>
      </w:r>
    </w:p>
    <w:p w14:paraId="7865CD33" w14:textId="77777777" w:rsidR="00E27F1C" w:rsidRPr="007F5E50" w:rsidRDefault="00E27F1C">
      <w:pPr>
        <w:pStyle w:val="NormalWeb"/>
        <w:rPr>
          <w:rFonts w:ascii="Arial" w:hAnsi="Arial" w:cs="Arial"/>
          <w:sz w:val="22"/>
          <w:szCs w:val="22"/>
        </w:rPr>
      </w:pPr>
      <w:r w:rsidRPr="007F5E50">
        <w:rPr>
          <w:rFonts w:ascii="Arial" w:hAnsi="Arial" w:cs="Arial"/>
          <w:sz w:val="22"/>
          <w:szCs w:val="22"/>
        </w:rPr>
        <w:t>20.1.1.A administração e os atos de controle da Ata de Registro de Preços, decorrentes do presente certame, serão do ORC, através do Departamento de Compras, atuando como órgão gerenciador do sistema de registro de preços, ao qual compete, em especial:</w:t>
      </w:r>
    </w:p>
    <w:p w14:paraId="747E0440" w14:textId="77777777" w:rsidR="00E27F1C" w:rsidRPr="007F5E50" w:rsidRDefault="00E27F1C">
      <w:pPr>
        <w:pStyle w:val="NormalWeb"/>
        <w:rPr>
          <w:rFonts w:ascii="Arial" w:hAnsi="Arial" w:cs="Arial"/>
          <w:sz w:val="22"/>
          <w:szCs w:val="22"/>
        </w:rPr>
      </w:pPr>
      <w:r w:rsidRPr="007F5E50">
        <w:rPr>
          <w:rFonts w:ascii="Arial" w:hAnsi="Arial" w:cs="Arial"/>
          <w:sz w:val="22"/>
          <w:szCs w:val="22"/>
        </w:rPr>
        <w:t>20.1.1.1.Gerenciar a Ata de Registro de Preços;</w:t>
      </w:r>
    </w:p>
    <w:p w14:paraId="21760CA7" w14:textId="77777777" w:rsidR="00E27F1C" w:rsidRPr="007F5E50" w:rsidRDefault="00E27F1C">
      <w:pPr>
        <w:pStyle w:val="NormalWeb"/>
        <w:rPr>
          <w:rFonts w:ascii="Arial" w:hAnsi="Arial" w:cs="Arial"/>
          <w:sz w:val="22"/>
          <w:szCs w:val="22"/>
        </w:rPr>
      </w:pPr>
      <w:r w:rsidRPr="007F5E50">
        <w:rPr>
          <w:rFonts w:ascii="Arial" w:hAnsi="Arial" w:cs="Arial"/>
          <w:sz w:val="22"/>
          <w:szCs w:val="22"/>
        </w:rPr>
        <w:t>20.1.1.2.Conduzir as negociações para alteração ou atualização dos preços registrados; e</w:t>
      </w:r>
    </w:p>
    <w:p w14:paraId="48D030D1" w14:textId="77777777" w:rsidR="00E27F1C" w:rsidRPr="007F5E50" w:rsidRDefault="00E27F1C">
      <w:pPr>
        <w:pStyle w:val="NormalWeb"/>
        <w:rPr>
          <w:rFonts w:ascii="Arial" w:hAnsi="Arial" w:cs="Arial"/>
          <w:sz w:val="22"/>
          <w:szCs w:val="22"/>
        </w:rPr>
      </w:pPr>
      <w:r w:rsidRPr="007F5E50">
        <w:rPr>
          <w:rFonts w:ascii="Arial" w:hAnsi="Arial" w:cs="Arial"/>
          <w:sz w:val="22"/>
          <w:szCs w:val="22"/>
        </w:rPr>
        <w:t>20.1.1.3.Aplicar, garantidos os princípios da ampla defesa e do contraditório, as penalidades decorrentes de infrações no procedimento deste certame.</w:t>
      </w:r>
    </w:p>
    <w:p w14:paraId="75EDAD1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A158200"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21.0.DO ÓRGÃO OU DA ENTIDADE PARTICIPANTE</w:t>
      </w:r>
    </w:p>
    <w:p w14:paraId="66291A95"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21.1.Competências:</w:t>
      </w:r>
    </w:p>
    <w:p w14:paraId="51EDA523"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21.1.1.O órgão ou a entidade participante é responsável por manifestar seu interesse em participar do registro de preços, ao qual compete, em especial:</w:t>
      </w:r>
    </w:p>
    <w:p w14:paraId="24E515D8"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21.1.1.1.Tomar conhecimento da Ata de Registro de Preços, inclusive de eventuais alterações, para o correto cumprimento de suas disposições;</w:t>
      </w:r>
    </w:p>
    <w:p w14:paraId="0383C90D"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21.1.1.2.Assegurar-se, quando do uso da Ata de Registro de Preços, de que a contratação a ser realizada atenda aos seus interesses, sobretudo quanto aos valores praticados;</w:t>
      </w:r>
    </w:p>
    <w:p w14:paraId="71C4B96F"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21.1.1.3.Zelar pelos atos relativos ao cumprimento das obrigações assumidas pelo fornecedor e pela aplicação de eventuais penalidades decorrentes do descumprimento do pactuado na Ata de Registro de Preços ou de obrigações contratuais; e</w:t>
      </w:r>
    </w:p>
    <w:p w14:paraId="230ABCA1" w14:textId="77777777" w:rsidR="00E27F1C" w:rsidRPr="007F5E50" w:rsidRDefault="00E27F1C">
      <w:pPr>
        <w:pStyle w:val="NormalWeb"/>
        <w:rPr>
          <w:rFonts w:ascii="Arial" w:hAnsi="Arial" w:cs="Arial"/>
          <w:sz w:val="22"/>
          <w:szCs w:val="22"/>
        </w:rPr>
      </w:pPr>
      <w:r w:rsidRPr="007F5E50">
        <w:rPr>
          <w:rFonts w:ascii="Arial" w:hAnsi="Arial" w:cs="Arial"/>
          <w:sz w:val="22"/>
          <w:szCs w:val="22"/>
        </w:rPr>
        <w:t>21.1.1.4.Prestar as informações solicitadas pelo órgão gerenciador do sistema de registro de preços quanto à contratação e à execução da demanda destinada ao seu órgão ou à sua entidade.</w:t>
      </w:r>
    </w:p>
    <w:p w14:paraId="6DF3362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670F220"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22.0.DOS USUÁRIOS DA ATA DE REGISTRO DE PREÇOS</w:t>
      </w:r>
    </w:p>
    <w:p w14:paraId="56057098" w14:textId="77777777" w:rsidR="00E27F1C" w:rsidRPr="007F5E50" w:rsidRDefault="00E27F1C">
      <w:pPr>
        <w:pStyle w:val="NormalWeb"/>
        <w:rPr>
          <w:rFonts w:ascii="Arial" w:hAnsi="Arial" w:cs="Arial"/>
          <w:sz w:val="22"/>
          <w:szCs w:val="22"/>
        </w:rPr>
      </w:pPr>
      <w:r w:rsidRPr="007F5E50">
        <w:rPr>
          <w:rFonts w:ascii="Arial" w:hAnsi="Arial" w:cs="Arial"/>
          <w:sz w:val="22"/>
          <w:szCs w:val="22"/>
        </w:rPr>
        <w:t>22.1.A Ata de Registro de Preços, durante sua vigência, poderá ser utilizada:</w:t>
      </w:r>
    </w:p>
    <w:p w14:paraId="29BD4F30" w14:textId="77777777" w:rsidR="00E27F1C" w:rsidRPr="007F5E50" w:rsidRDefault="00E27F1C">
      <w:pPr>
        <w:pStyle w:val="NormalWeb"/>
        <w:rPr>
          <w:rFonts w:ascii="Arial" w:hAnsi="Arial" w:cs="Arial"/>
          <w:sz w:val="22"/>
          <w:szCs w:val="22"/>
        </w:rPr>
      </w:pPr>
      <w:r w:rsidRPr="007F5E50">
        <w:rPr>
          <w:rFonts w:ascii="Arial" w:hAnsi="Arial" w:cs="Arial"/>
          <w:sz w:val="22"/>
          <w:szCs w:val="22"/>
        </w:rPr>
        <w:t>22.1.1.Pelo ORC, que também é o órgão gerenciador responsável pela administração e controle da Ata de Registro de Preços, representada pela sua estrutura organizacional definida no respectivo orçamento programa.</w:t>
      </w:r>
    </w:p>
    <w:p w14:paraId="5E93A15A" w14:textId="77777777" w:rsidR="00E27F1C" w:rsidRPr="007F5E50" w:rsidRDefault="00E27F1C">
      <w:pPr>
        <w:pStyle w:val="NormalWeb"/>
        <w:rPr>
          <w:rFonts w:ascii="Arial" w:hAnsi="Arial" w:cs="Arial"/>
          <w:sz w:val="22"/>
          <w:szCs w:val="22"/>
        </w:rPr>
      </w:pPr>
      <w:r w:rsidRPr="007F5E50">
        <w:rPr>
          <w:rFonts w:ascii="Arial" w:hAnsi="Arial" w:cs="Arial"/>
          <w:sz w:val="22"/>
          <w:szCs w:val="22"/>
        </w:rPr>
        <w:t>22.2.O usuário da ata, sempre que desejar efetivar a contratação do objeto registrado, fará através de solicitação ao gerenciador do sistema de registro de preços, mediante processo regular.</w:t>
      </w:r>
    </w:p>
    <w:p w14:paraId="60A1ED6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F1CB3D3"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23.0.DO REAJUSTAMENTO EM SENTIDO ESTRITO - REAJUSTE</w:t>
      </w:r>
    </w:p>
    <w:p w14:paraId="4B2B7CB8" w14:textId="77777777" w:rsidR="00E27F1C" w:rsidRPr="007F5E50" w:rsidRDefault="00E27F1C">
      <w:pPr>
        <w:pStyle w:val="NormalWeb"/>
        <w:rPr>
          <w:rFonts w:ascii="Arial" w:hAnsi="Arial" w:cs="Arial"/>
          <w:sz w:val="22"/>
          <w:szCs w:val="22"/>
        </w:rPr>
      </w:pPr>
      <w:r w:rsidRPr="007F5E50">
        <w:rPr>
          <w:rFonts w:ascii="Arial" w:hAnsi="Arial" w:cs="Arial"/>
          <w:sz w:val="22"/>
          <w:szCs w:val="22"/>
        </w:rPr>
        <w:t>23.1.Os preços inicialmente contratados são fixos e irreajustáveis no prazo de um ano contado da data do orçamento estimado, em 06/02/2026.</w:t>
      </w:r>
    </w:p>
    <w:p w14:paraId="5E5C7B3B" w14:textId="77777777" w:rsidR="00E27F1C" w:rsidRPr="007F5E50" w:rsidRDefault="00E27F1C">
      <w:pPr>
        <w:pStyle w:val="NormalWeb"/>
        <w:rPr>
          <w:rFonts w:ascii="Arial" w:hAnsi="Arial" w:cs="Arial"/>
          <w:sz w:val="22"/>
          <w:szCs w:val="22"/>
        </w:rPr>
      </w:pPr>
      <w:r w:rsidRPr="007F5E50">
        <w:rPr>
          <w:rFonts w:ascii="Arial" w:hAnsi="Arial" w:cs="Arial"/>
          <w:sz w:val="22"/>
          <w:szCs w:val="22"/>
        </w:rPr>
        <w:t>23.2.Após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1CF05EDA" w14:textId="77777777" w:rsidR="00E27F1C" w:rsidRPr="007F5E50" w:rsidRDefault="00E27F1C">
      <w:pPr>
        <w:pStyle w:val="NormalWeb"/>
        <w:rPr>
          <w:rFonts w:ascii="Arial" w:hAnsi="Arial" w:cs="Arial"/>
          <w:sz w:val="22"/>
          <w:szCs w:val="22"/>
        </w:rPr>
      </w:pPr>
      <w:r w:rsidRPr="007F5E50">
        <w:rPr>
          <w:rFonts w:ascii="Arial" w:hAnsi="Arial" w:cs="Arial"/>
          <w:sz w:val="22"/>
          <w:szCs w:val="22"/>
        </w:rPr>
        <w:t>23.3.Nos reajustes subsequentes ao primeiro, o interregno mínimo de um ano será contado a partir dos efeitos financeiros do último reajuste.</w:t>
      </w:r>
    </w:p>
    <w:p w14:paraId="4C73918F" w14:textId="77777777" w:rsidR="00E27F1C" w:rsidRPr="007F5E50" w:rsidRDefault="00E27F1C">
      <w:pPr>
        <w:pStyle w:val="NormalWeb"/>
        <w:rPr>
          <w:rFonts w:ascii="Arial" w:hAnsi="Arial" w:cs="Arial"/>
          <w:sz w:val="22"/>
          <w:szCs w:val="22"/>
        </w:rPr>
      </w:pPr>
      <w:r w:rsidRPr="007F5E50">
        <w:rPr>
          <w:rFonts w:ascii="Arial" w:hAnsi="Arial" w:cs="Arial"/>
          <w:sz w:val="22"/>
          <w:szCs w:val="22"/>
        </w:rPr>
        <w:t>23.4.No caso de atraso ou não divulgação do índice de reajustamento, o Contratante pagará ao Contratado a importância calculada pela última variação conhecida, liquidando a diferença correspondente tão logo seja divulgado o índice definitivo.</w:t>
      </w:r>
    </w:p>
    <w:p w14:paraId="08A3F5EA" w14:textId="77777777" w:rsidR="00E27F1C" w:rsidRPr="007F5E50" w:rsidRDefault="00E27F1C">
      <w:pPr>
        <w:pStyle w:val="NormalWeb"/>
        <w:rPr>
          <w:rFonts w:ascii="Arial" w:hAnsi="Arial" w:cs="Arial"/>
          <w:sz w:val="22"/>
          <w:szCs w:val="22"/>
        </w:rPr>
      </w:pPr>
      <w:r w:rsidRPr="007F5E50">
        <w:rPr>
          <w:rFonts w:ascii="Arial" w:hAnsi="Arial" w:cs="Arial"/>
          <w:sz w:val="22"/>
          <w:szCs w:val="22"/>
        </w:rPr>
        <w:t>23.5.Nas aferições finais, o índice utilizado para reajuste será, obrigatoriamente, o definitivo.</w:t>
      </w:r>
    </w:p>
    <w:p w14:paraId="151DD91E"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23.6.Caso o índice estabelecido para reajustamento venha a ser extinto ou de qualquer forma não possa mais ser utilizado, será adotado, em substituição, o que vier a ser determinado pela legislação então em vigor.</w:t>
      </w:r>
    </w:p>
    <w:p w14:paraId="351F15D6" w14:textId="77777777" w:rsidR="00E27F1C" w:rsidRPr="007F5E50" w:rsidRDefault="00E27F1C">
      <w:pPr>
        <w:pStyle w:val="NormalWeb"/>
        <w:rPr>
          <w:rFonts w:ascii="Arial" w:hAnsi="Arial" w:cs="Arial"/>
          <w:sz w:val="22"/>
          <w:szCs w:val="22"/>
        </w:rPr>
      </w:pPr>
      <w:r w:rsidRPr="007F5E50">
        <w:rPr>
          <w:rFonts w:ascii="Arial" w:hAnsi="Arial" w:cs="Arial"/>
          <w:sz w:val="22"/>
          <w:szCs w:val="22"/>
        </w:rPr>
        <w:t>23.7.Na ausência de previsão legal quanto ao índice substituto, as partes elegerão novo índice oficial, para reajustamento do preço do valor remanescente, por meio de termo aditivo.</w:t>
      </w:r>
    </w:p>
    <w:p w14:paraId="04958697" w14:textId="77777777" w:rsidR="00E27F1C" w:rsidRPr="007F5E50" w:rsidRDefault="00E27F1C">
      <w:pPr>
        <w:pStyle w:val="NormalWeb"/>
        <w:rPr>
          <w:rFonts w:ascii="Arial" w:hAnsi="Arial" w:cs="Arial"/>
          <w:sz w:val="22"/>
          <w:szCs w:val="22"/>
        </w:rPr>
      </w:pPr>
      <w:r w:rsidRPr="007F5E50">
        <w:rPr>
          <w:rFonts w:ascii="Arial" w:hAnsi="Arial" w:cs="Arial"/>
          <w:sz w:val="22"/>
          <w:szCs w:val="22"/>
        </w:rPr>
        <w:t>23.8.O registro da variação do valor contratual para fazer face ao reajuste de preços poderá ser realizado por simples apostila.</w:t>
      </w:r>
    </w:p>
    <w:p w14:paraId="77590C25" w14:textId="77777777" w:rsidR="00E27F1C" w:rsidRPr="007F5E50" w:rsidRDefault="00E27F1C">
      <w:pPr>
        <w:pStyle w:val="NormalWeb"/>
        <w:rPr>
          <w:rFonts w:ascii="Arial" w:hAnsi="Arial" w:cs="Arial"/>
          <w:sz w:val="22"/>
          <w:szCs w:val="22"/>
        </w:rPr>
      </w:pPr>
      <w:r w:rsidRPr="007F5E50">
        <w:rPr>
          <w:rFonts w:ascii="Arial" w:hAnsi="Arial" w:cs="Arial"/>
          <w:sz w:val="22"/>
          <w:szCs w:val="22"/>
        </w:rPr>
        <w:t>23.9.O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2E33D79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5E3525E"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24.0.DA COMPROVAÇÃO DE EXECUÇÃO E RECEBIMENTO DO OBJETO</w:t>
      </w:r>
    </w:p>
    <w:p w14:paraId="4CDB99B1" w14:textId="77777777" w:rsidR="00E27F1C" w:rsidRPr="007F5E50" w:rsidRDefault="00E27F1C">
      <w:pPr>
        <w:pStyle w:val="NormalWeb"/>
        <w:rPr>
          <w:rFonts w:ascii="Arial" w:hAnsi="Arial" w:cs="Arial"/>
          <w:sz w:val="22"/>
          <w:szCs w:val="22"/>
        </w:rPr>
      </w:pPr>
      <w:r w:rsidRPr="007F5E50">
        <w:rPr>
          <w:rFonts w:ascii="Arial" w:hAnsi="Arial" w:cs="Arial"/>
          <w:sz w:val="22"/>
          <w:szCs w:val="22"/>
        </w:rPr>
        <w:t>24.1.Executada a presente contratação e observadas as condições de adimplemento das obrigações pactuadas, os procedimentos e condições para receber o seu objeto pelo Contratante obedecerão, conforme o caso, às disposições do Art. 140, da Lei 14.133/21.</w:t>
      </w:r>
    </w:p>
    <w:p w14:paraId="1FA40853" w14:textId="77777777" w:rsidR="00E27F1C" w:rsidRPr="007F5E50" w:rsidRDefault="00E27F1C">
      <w:pPr>
        <w:pStyle w:val="NormalWeb"/>
        <w:rPr>
          <w:rFonts w:ascii="Arial" w:hAnsi="Arial" w:cs="Arial"/>
          <w:sz w:val="22"/>
          <w:szCs w:val="22"/>
        </w:rPr>
      </w:pPr>
      <w:r w:rsidRPr="007F5E50">
        <w:rPr>
          <w:rFonts w:ascii="Arial" w:hAnsi="Arial" w:cs="Arial"/>
          <w:sz w:val="22"/>
          <w:szCs w:val="22"/>
        </w:rPr>
        <w:t>24.2.Serão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72E016A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9D17E27"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25.0.DAS OBRIGAÇÕES DO CONTRATANTE E DO CONTRATADO</w:t>
      </w:r>
    </w:p>
    <w:p w14:paraId="14E1594A" w14:textId="77777777" w:rsidR="00E27F1C" w:rsidRPr="007F5E50" w:rsidRDefault="00E27F1C">
      <w:pPr>
        <w:pStyle w:val="NormalWeb"/>
        <w:rPr>
          <w:rFonts w:ascii="Arial" w:hAnsi="Arial" w:cs="Arial"/>
          <w:sz w:val="22"/>
          <w:szCs w:val="22"/>
        </w:rPr>
      </w:pPr>
      <w:r w:rsidRPr="007F5E50">
        <w:rPr>
          <w:rFonts w:ascii="Arial" w:hAnsi="Arial" w:cs="Arial"/>
          <w:sz w:val="22"/>
          <w:szCs w:val="22"/>
        </w:rPr>
        <w:t>25.1.Obrigações do Contratante:</w:t>
      </w:r>
    </w:p>
    <w:p w14:paraId="242B2B6D" w14:textId="77777777" w:rsidR="00E27F1C" w:rsidRPr="007F5E50" w:rsidRDefault="00E27F1C">
      <w:pPr>
        <w:pStyle w:val="NormalWeb"/>
        <w:rPr>
          <w:rFonts w:ascii="Arial" w:hAnsi="Arial" w:cs="Arial"/>
          <w:sz w:val="22"/>
          <w:szCs w:val="22"/>
        </w:rPr>
      </w:pPr>
      <w:r w:rsidRPr="007F5E50">
        <w:rPr>
          <w:rFonts w:ascii="Arial" w:hAnsi="Arial" w:cs="Arial"/>
          <w:sz w:val="22"/>
          <w:szCs w:val="22"/>
        </w:rPr>
        <w:t>25.1.1.Efetuar o pagamento relativo ao objeto contratado efetivamente realizado, de acordo com as cláusulas do respectivo contrato ou outros instrumentos hábeis;</w:t>
      </w:r>
    </w:p>
    <w:p w14:paraId="272DA946" w14:textId="77777777" w:rsidR="00E27F1C" w:rsidRPr="007F5E50" w:rsidRDefault="00E27F1C">
      <w:pPr>
        <w:pStyle w:val="NormalWeb"/>
        <w:rPr>
          <w:rFonts w:ascii="Arial" w:hAnsi="Arial" w:cs="Arial"/>
          <w:sz w:val="22"/>
          <w:szCs w:val="22"/>
        </w:rPr>
      </w:pPr>
      <w:r w:rsidRPr="007F5E50">
        <w:rPr>
          <w:rFonts w:ascii="Arial" w:hAnsi="Arial" w:cs="Arial"/>
          <w:sz w:val="22"/>
          <w:szCs w:val="22"/>
        </w:rPr>
        <w:t>25.1.2.Proporcionar ao Contratado todos os meios necessários para a fiel execução do objeto da presente contratação, nos termos do correspondente instrumento de ajuste;</w:t>
      </w:r>
    </w:p>
    <w:p w14:paraId="1DC3B082" w14:textId="77777777" w:rsidR="00E27F1C" w:rsidRPr="007F5E50" w:rsidRDefault="00E27F1C">
      <w:pPr>
        <w:pStyle w:val="NormalWeb"/>
        <w:rPr>
          <w:rFonts w:ascii="Arial" w:hAnsi="Arial" w:cs="Arial"/>
          <w:sz w:val="22"/>
          <w:szCs w:val="22"/>
        </w:rPr>
      </w:pPr>
      <w:r w:rsidRPr="007F5E50">
        <w:rPr>
          <w:rFonts w:ascii="Arial" w:hAnsi="Arial" w:cs="Arial"/>
          <w:sz w:val="22"/>
          <w:szCs w:val="22"/>
        </w:rPr>
        <w:t>25.1.3.Notificar o Contratado sobre qualquer irregularidade encontrada quanto à qualidade dos produtos ou serviços, exercendo a mais ampla e completa fiscalização, o que não exime o Contratado de suas responsabilidades pactuadas e preceitos legais;</w:t>
      </w:r>
    </w:p>
    <w:p w14:paraId="7757290A" w14:textId="77777777" w:rsidR="00E27F1C" w:rsidRPr="007F5E50" w:rsidRDefault="00E27F1C">
      <w:pPr>
        <w:pStyle w:val="NormalWeb"/>
        <w:rPr>
          <w:rFonts w:ascii="Arial" w:hAnsi="Arial" w:cs="Arial"/>
          <w:sz w:val="22"/>
          <w:szCs w:val="22"/>
        </w:rPr>
      </w:pPr>
      <w:r w:rsidRPr="007F5E50">
        <w:rPr>
          <w:rFonts w:ascii="Arial" w:hAnsi="Arial" w:cs="Arial"/>
          <w:sz w:val="22"/>
          <w:szCs w:val="22"/>
        </w:rPr>
        <w:t>25.1.4.Outras obrigações estabelecidas e relacionadas na Minuta do Contrato - Anexo V.</w:t>
      </w:r>
    </w:p>
    <w:p w14:paraId="65CE5F3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927A11D"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25.2.Obrigações do Contratado:</w:t>
      </w:r>
    </w:p>
    <w:p w14:paraId="405CB119"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F02E493"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6D07A2BB"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25.2.3.Não transferir a outrem, no todo ou em parte, o objeto da contratação, salvo mediante prévia e expressa autorização do Contratante;</w:t>
      </w:r>
    </w:p>
    <w:p w14:paraId="58FADD23"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25.2.4.Manter,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2B0275A3"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25.2.5.Emitir Nota Fiscal correspondente à sede ou filial da empresa que efetivamente participou do certame e consequentemente apresentou a documentação exigida na fase de habilitação;</w:t>
      </w:r>
    </w:p>
    <w:p w14:paraId="1867B39A"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25.2.6.Executar todas as obrigações assumidas sempre com observância a melhor técnica vigente, enquadrando-se, rigorosamente, dentro dos preceitos legais, normas e especificações técnicas correspondentes;</w:t>
      </w:r>
    </w:p>
    <w:p w14:paraId="5D61D610" w14:textId="77777777" w:rsidR="00E27F1C" w:rsidRPr="007F5E50" w:rsidRDefault="00E27F1C">
      <w:pPr>
        <w:pStyle w:val="NormalWeb"/>
        <w:rPr>
          <w:rFonts w:ascii="Arial" w:hAnsi="Arial" w:cs="Arial"/>
          <w:sz w:val="22"/>
          <w:szCs w:val="22"/>
        </w:rPr>
      </w:pPr>
      <w:r w:rsidRPr="007F5E50">
        <w:rPr>
          <w:rFonts w:ascii="Arial" w:hAnsi="Arial" w:cs="Arial"/>
          <w:sz w:val="22"/>
          <w:szCs w:val="22"/>
        </w:rPr>
        <w:t>25.2.7.Outras obrigações estabelecidas e relacionadas na Minuta do Contrato - Anexo V.</w:t>
      </w:r>
    </w:p>
    <w:p w14:paraId="0D5E09B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BA78C84"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26.0.DO PAGAMENTO</w:t>
      </w:r>
    </w:p>
    <w:p w14:paraId="15C69865" w14:textId="77777777" w:rsidR="00E27F1C" w:rsidRPr="007F5E50" w:rsidRDefault="00E27F1C">
      <w:pPr>
        <w:pStyle w:val="NormalWeb"/>
        <w:rPr>
          <w:rFonts w:ascii="Arial" w:hAnsi="Arial" w:cs="Arial"/>
          <w:sz w:val="22"/>
          <w:szCs w:val="22"/>
        </w:rPr>
      </w:pPr>
      <w:r w:rsidRPr="007F5E50">
        <w:rPr>
          <w:rFonts w:ascii="Arial" w:hAnsi="Arial" w:cs="Arial"/>
          <w:sz w:val="22"/>
          <w:szCs w:val="22"/>
        </w:rPr>
        <w:t>26.1.O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7ED118A7" w14:textId="77777777" w:rsidR="00E27F1C" w:rsidRPr="007F5E50" w:rsidRDefault="00E27F1C">
      <w:pPr>
        <w:pStyle w:val="NormalWeb"/>
        <w:rPr>
          <w:rFonts w:ascii="Arial" w:hAnsi="Arial" w:cs="Arial"/>
          <w:sz w:val="22"/>
          <w:szCs w:val="22"/>
        </w:rPr>
      </w:pPr>
      <w:r w:rsidRPr="007F5E50">
        <w:rPr>
          <w:rFonts w:ascii="Arial" w:hAnsi="Arial" w:cs="Arial"/>
          <w:sz w:val="22"/>
          <w:szCs w:val="22"/>
        </w:rPr>
        <w:t>26.2.O desembolso máximo do período, não será superior ao valor do respectivo adimplemento, de acordo com o cronograma aprovado, quando for o caso, e sempre em conformidade com a disponibilidade de recursos financeiros.</w:t>
      </w:r>
    </w:p>
    <w:p w14:paraId="36ABC730" w14:textId="77777777" w:rsidR="00E27F1C" w:rsidRPr="007F5E50" w:rsidRDefault="00E27F1C">
      <w:pPr>
        <w:pStyle w:val="NormalWeb"/>
        <w:rPr>
          <w:rFonts w:ascii="Arial" w:hAnsi="Arial" w:cs="Arial"/>
          <w:sz w:val="22"/>
          <w:szCs w:val="22"/>
        </w:rPr>
      </w:pPr>
      <w:r w:rsidRPr="007F5E50">
        <w:rPr>
          <w:rFonts w:ascii="Arial" w:hAnsi="Arial" w:cs="Arial"/>
          <w:sz w:val="22"/>
          <w:szCs w:val="22"/>
        </w:rPr>
        <w:t>26.3.Nenhum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7705547A" w14:textId="77777777" w:rsidR="00E27F1C" w:rsidRPr="007F5E50" w:rsidRDefault="00E27F1C">
      <w:pPr>
        <w:pStyle w:val="NormalWeb"/>
        <w:rPr>
          <w:rFonts w:ascii="Arial" w:hAnsi="Arial" w:cs="Arial"/>
          <w:sz w:val="22"/>
          <w:szCs w:val="22"/>
        </w:rPr>
      </w:pPr>
      <w:r w:rsidRPr="007F5E50">
        <w:rPr>
          <w:rFonts w:ascii="Arial" w:hAnsi="Arial" w:cs="Arial"/>
          <w:sz w:val="22"/>
          <w:szCs w:val="22"/>
        </w:rPr>
        <w:t>26.4.Nos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2286B69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516C865"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27.0.DAS INFRAÇÕES ADMINISTRATIVAS E SANÇÕES</w:t>
      </w:r>
    </w:p>
    <w:p w14:paraId="76129DDC"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27.1.O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w:t>
      </w:r>
      <w:r w:rsidRPr="007F5E50">
        <w:rPr>
          <w:rFonts w:ascii="Arial" w:hAnsi="Arial" w:cs="Arial"/>
          <w:sz w:val="22"/>
          <w:szCs w:val="22"/>
        </w:rPr>
        <w:lastRenderedPageBreak/>
        <w:t>grave que a sanção referida no § 4º do referido Art. 156; f – aplicação cumulada de outras sanções previstas na Lei 14.133/21.</w:t>
      </w:r>
    </w:p>
    <w:p w14:paraId="433EF297" w14:textId="77777777" w:rsidR="00E27F1C" w:rsidRPr="007F5E50" w:rsidRDefault="00E27F1C">
      <w:pPr>
        <w:pStyle w:val="NormalWeb"/>
        <w:rPr>
          <w:rFonts w:ascii="Arial" w:hAnsi="Arial" w:cs="Arial"/>
          <w:sz w:val="22"/>
          <w:szCs w:val="22"/>
        </w:rPr>
      </w:pPr>
      <w:r w:rsidRPr="007F5E50">
        <w:rPr>
          <w:rFonts w:ascii="Arial" w:hAnsi="Arial" w:cs="Arial"/>
          <w:sz w:val="22"/>
          <w:szCs w:val="22"/>
        </w:rPr>
        <w:t>27.2.Se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60ED537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BA7B016"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28.0.DAS OBRIGAÇÕES PERTINENTES À LGPD</w:t>
      </w:r>
    </w:p>
    <w:p w14:paraId="3B1AE3C8" w14:textId="77777777" w:rsidR="00E27F1C" w:rsidRPr="007F5E50" w:rsidRDefault="00E27F1C">
      <w:pPr>
        <w:pStyle w:val="NormalWeb"/>
        <w:rPr>
          <w:rFonts w:ascii="Arial" w:hAnsi="Arial" w:cs="Arial"/>
          <w:sz w:val="22"/>
          <w:szCs w:val="22"/>
        </w:rPr>
      </w:pPr>
      <w:r w:rsidRPr="007F5E50">
        <w:rPr>
          <w:rFonts w:ascii="Arial" w:hAnsi="Arial" w:cs="Arial"/>
          <w:sz w:val="22"/>
          <w:szCs w:val="22"/>
        </w:rPr>
        <w:t>28.1.As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11A13472" w14:textId="77777777" w:rsidR="00E27F1C" w:rsidRPr="007F5E50" w:rsidRDefault="00E27F1C">
      <w:pPr>
        <w:pStyle w:val="NormalWeb"/>
        <w:rPr>
          <w:rFonts w:ascii="Arial" w:hAnsi="Arial" w:cs="Arial"/>
          <w:sz w:val="22"/>
          <w:szCs w:val="22"/>
        </w:rPr>
      </w:pPr>
      <w:r w:rsidRPr="007F5E50">
        <w:rPr>
          <w:rFonts w:ascii="Arial" w:hAnsi="Arial" w:cs="Arial"/>
          <w:sz w:val="22"/>
          <w:szCs w:val="22"/>
        </w:rPr>
        <w:t>28.2.Os dados obtidos somente poderão ser utilizados para as finalidades que justificaram seu acesso e de acordo com a boa-fé e com os princípios do Art. 6º, da Lei 13.709/18.</w:t>
      </w:r>
    </w:p>
    <w:p w14:paraId="7065A326" w14:textId="77777777" w:rsidR="00E27F1C" w:rsidRPr="007F5E50" w:rsidRDefault="00E27F1C">
      <w:pPr>
        <w:pStyle w:val="NormalWeb"/>
        <w:rPr>
          <w:rFonts w:ascii="Arial" w:hAnsi="Arial" w:cs="Arial"/>
          <w:sz w:val="22"/>
          <w:szCs w:val="22"/>
        </w:rPr>
      </w:pPr>
      <w:r w:rsidRPr="007F5E50">
        <w:rPr>
          <w:rFonts w:ascii="Arial" w:hAnsi="Arial" w:cs="Arial"/>
          <w:sz w:val="22"/>
          <w:szCs w:val="22"/>
        </w:rPr>
        <w:t>28.3.É vedado o compartilhamento com terceiros de qualquer dado obtido, fora das hipóteses permitidas em Lei.</w:t>
      </w:r>
    </w:p>
    <w:p w14:paraId="0630C951" w14:textId="77777777" w:rsidR="00E27F1C" w:rsidRPr="007F5E50" w:rsidRDefault="00E27F1C">
      <w:pPr>
        <w:pStyle w:val="NormalWeb"/>
        <w:rPr>
          <w:rFonts w:ascii="Arial" w:hAnsi="Arial" w:cs="Arial"/>
          <w:sz w:val="22"/>
          <w:szCs w:val="22"/>
        </w:rPr>
      </w:pPr>
      <w:r w:rsidRPr="007F5E50">
        <w:rPr>
          <w:rFonts w:ascii="Arial" w:hAnsi="Arial" w:cs="Arial"/>
          <w:sz w:val="22"/>
          <w:szCs w:val="22"/>
        </w:rPr>
        <w:t>28.4.Outras obrigações estabelecidas e relacionadas na Minuta do Contrato - Anexo V.</w:t>
      </w:r>
    </w:p>
    <w:p w14:paraId="18A7DA1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A6701B1"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29.0.DAS DISPOSIÇÕES GERAIS</w:t>
      </w:r>
    </w:p>
    <w:p w14:paraId="5CB8D2DE" w14:textId="77777777" w:rsidR="00E27F1C" w:rsidRPr="007F5E50" w:rsidRDefault="00E27F1C">
      <w:pPr>
        <w:pStyle w:val="NormalWeb"/>
        <w:rPr>
          <w:rFonts w:ascii="Arial" w:hAnsi="Arial" w:cs="Arial"/>
          <w:sz w:val="22"/>
          <w:szCs w:val="22"/>
        </w:rPr>
      </w:pPr>
      <w:r w:rsidRPr="007F5E50">
        <w:rPr>
          <w:rFonts w:ascii="Arial" w:hAnsi="Arial" w:cs="Arial"/>
          <w:sz w:val="22"/>
          <w:szCs w:val="22"/>
        </w:rPr>
        <w:t>29.1.Será divulgada ata da sessão pública no sistema eletrônico.</w:t>
      </w:r>
    </w:p>
    <w:p w14:paraId="397E7A52" w14:textId="77777777" w:rsidR="00E27F1C" w:rsidRPr="007F5E50" w:rsidRDefault="00E27F1C">
      <w:pPr>
        <w:pStyle w:val="NormalWeb"/>
        <w:rPr>
          <w:rFonts w:ascii="Arial" w:hAnsi="Arial" w:cs="Arial"/>
          <w:sz w:val="22"/>
          <w:szCs w:val="22"/>
        </w:rPr>
      </w:pPr>
      <w:r w:rsidRPr="007F5E50">
        <w:rPr>
          <w:rFonts w:ascii="Arial" w:hAnsi="Arial" w:cs="Arial"/>
          <w:sz w:val="22"/>
          <w:szCs w:val="22"/>
        </w:rPr>
        <w:t>29.2.Não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27764D" w14:textId="77777777" w:rsidR="00E27F1C" w:rsidRPr="007F5E50" w:rsidRDefault="00E27F1C">
      <w:pPr>
        <w:pStyle w:val="NormalWeb"/>
        <w:rPr>
          <w:rFonts w:ascii="Arial" w:hAnsi="Arial" w:cs="Arial"/>
          <w:sz w:val="22"/>
          <w:szCs w:val="22"/>
        </w:rPr>
      </w:pPr>
      <w:r w:rsidRPr="007F5E50">
        <w:rPr>
          <w:rFonts w:ascii="Arial" w:hAnsi="Arial" w:cs="Arial"/>
          <w:sz w:val="22"/>
          <w:szCs w:val="22"/>
        </w:rPr>
        <w:t>29.3.Todas as referências de tempo no Edital, nos seus anexos, no aviso e durante a sessão pública observarão o horário de Brasília – DF.</w:t>
      </w:r>
    </w:p>
    <w:p w14:paraId="38F251FF" w14:textId="77777777" w:rsidR="00E27F1C" w:rsidRPr="007F5E50" w:rsidRDefault="00E27F1C">
      <w:pPr>
        <w:pStyle w:val="NormalWeb"/>
        <w:rPr>
          <w:rFonts w:ascii="Arial" w:hAnsi="Arial" w:cs="Arial"/>
          <w:sz w:val="22"/>
          <w:szCs w:val="22"/>
        </w:rPr>
      </w:pPr>
      <w:r w:rsidRPr="007F5E50">
        <w:rPr>
          <w:rFonts w:ascii="Arial" w:hAnsi="Arial" w:cs="Arial"/>
          <w:sz w:val="22"/>
          <w:szCs w:val="22"/>
        </w:rPr>
        <w:t>29.4.A homologação do resultado desta licitação não implicará direito à contratação.</w:t>
      </w:r>
    </w:p>
    <w:p w14:paraId="43407E4D" w14:textId="77777777" w:rsidR="00E27F1C" w:rsidRPr="007F5E50" w:rsidRDefault="00E27F1C">
      <w:pPr>
        <w:pStyle w:val="NormalWeb"/>
        <w:rPr>
          <w:rFonts w:ascii="Arial" w:hAnsi="Arial" w:cs="Arial"/>
          <w:sz w:val="22"/>
          <w:szCs w:val="22"/>
        </w:rPr>
      </w:pPr>
      <w:r w:rsidRPr="007F5E50">
        <w:rPr>
          <w:rFonts w:ascii="Arial" w:hAnsi="Arial" w:cs="Arial"/>
          <w:sz w:val="22"/>
          <w:szCs w:val="22"/>
        </w:rPr>
        <w:t>29.5.As normas disciplinadoras da licitação serão sempre interpretadas em favor da ampliação da disputa entre os interessados, desde que não comprometam o interesse do ORC, o princípio da isonomia, a finalidade e a segurança da contratação.</w:t>
      </w:r>
    </w:p>
    <w:p w14:paraId="1C3A2192" w14:textId="77777777" w:rsidR="00E27F1C" w:rsidRPr="007F5E50" w:rsidRDefault="00E27F1C">
      <w:pPr>
        <w:pStyle w:val="NormalWeb"/>
        <w:rPr>
          <w:rFonts w:ascii="Arial" w:hAnsi="Arial" w:cs="Arial"/>
          <w:sz w:val="22"/>
          <w:szCs w:val="22"/>
        </w:rPr>
      </w:pPr>
      <w:r w:rsidRPr="007F5E50">
        <w:rPr>
          <w:rFonts w:ascii="Arial" w:hAnsi="Arial" w:cs="Arial"/>
          <w:sz w:val="22"/>
          <w:szCs w:val="22"/>
        </w:rPr>
        <w:t>29.6.Os licitantes assumem todos os custos de preparação e apresentação de suas propostas e o ORC não será, em nenhum caso, responsável por esses custos, independentemente da condução ou do resultado do processo licitatório.</w:t>
      </w:r>
    </w:p>
    <w:p w14:paraId="7D26B075" w14:textId="77777777" w:rsidR="00E27F1C" w:rsidRPr="007F5E50" w:rsidRDefault="00E27F1C">
      <w:pPr>
        <w:pStyle w:val="NormalWeb"/>
        <w:rPr>
          <w:rFonts w:ascii="Arial" w:hAnsi="Arial" w:cs="Arial"/>
          <w:sz w:val="22"/>
          <w:szCs w:val="22"/>
        </w:rPr>
      </w:pPr>
      <w:r w:rsidRPr="007F5E50">
        <w:rPr>
          <w:rFonts w:ascii="Arial" w:hAnsi="Arial" w:cs="Arial"/>
          <w:sz w:val="22"/>
          <w:szCs w:val="22"/>
        </w:rPr>
        <w:t>29.7.Para todos os efeitos, na contagem dos prazos estabelecidos neste Edital e seus anexos, excluir–se–á o dia do início e incluir–se–á o do vencimento. Só se iniciam e vencem os prazos em dias de expediente no ORC.</w:t>
      </w:r>
    </w:p>
    <w:p w14:paraId="504C7136" w14:textId="77777777" w:rsidR="00E27F1C" w:rsidRPr="007F5E50" w:rsidRDefault="00E27F1C">
      <w:pPr>
        <w:pStyle w:val="NormalWeb"/>
        <w:rPr>
          <w:rFonts w:ascii="Arial" w:hAnsi="Arial" w:cs="Arial"/>
          <w:sz w:val="22"/>
          <w:szCs w:val="22"/>
        </w:rPr>
      </w:pPr>
      <w:r w:rsidRPr="007F5E50">
        <w:rPr>
          <w:rFonts w:ascii="Arial" w:hAnsi="Arial" w:cs="Arial"/>
          <w:sz w:val="22"/>
          <w:szCs w:val="22"/>
        </w:rPr>
        <w:t>29.8.O desatendimento de exigências formais não essenciais não importará o afastamento do licitante, desde que seja possível o aproveitamento do ato, observados os princípios da isonomia e do interesse público.</w:t>
      </w:r>
    </w:p>
    <w:p w14:paraId="1FA01670" w14:textId="77777777" w:rsidR="00E27F1C" w:rsidRPr="007F5E50" w:rsidRDefault="00E27F1C">
      <w:pPr>
        <w:pStyle w:val="NormalWeb"/>
        <w:rPr>
          <w:rFonts w:ascii="Arial" w:hAnsi="Arial" w:cs="Arial"/>
          <w:sz w:val="22"/>
          <w:szCs w:val="22"/>
        </w:rPr>
      </w:pPr>
      <w:r w:rsidRPr="007F5E50">
        <w:rPr>
          <w:rFonts w:ascii="Arial" w:hAnsi="Arial" w:cs="Arial"/>
          <w:sz w:val="22"/>
          <w:szCs w:val="22"/>
        </w:rPr>
        <w:t>29.9.Em caso de divergência entre disposições do Edital e de seus anexos ou demais peças que compõem o processo, prevalecerá as do Edital.</w:t>
      </w:r>
    </w:p>
    <w:p w14:paraId="5B8976CA"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29.10.O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 ., . – . – . – PE, nos horários normais de expediente: das 08:00 as 12:00 horas; mesmo endereço </w:t>
      </w:r>
      <w:r w:rsidRPr="007F5E50">
        <w:rPr>
          <w:rFonts w:ascii="Arial" w:hAnsi="Arial" w:cs="Arial"/>
          <w:sz w:val="22"/>
          <w:szCs w:val="22"/>
        </w:rPr>
        <w:lastRenderedPageBreak/>
        <w:t>e horário nos quais os autos do processo administrativo permanecerão com vista franqueada aos interessados.</w:t>
      </w:r>
    </w:p>
    <w:p w14:paraId="439F14C0" w14:textId="77777777" w:rsidR="00E27F1C" w:rsidRPr="007F5E50" w:rsidRDefault="00E27F1C">
      <w:pPr>
        <w:pStyle w:val="NormalWeb"/>
        <w:rPr>
          <w:rFonts w:ascii="Arial" w:hAnsi="Arial" w:cs="Arial"/>
          <w:sz w:val="22"/>
          <w:szCs w:val="22"/>
        </w:rPr>
      </w:pPr>
      <w:r w:rsidRPr="007F5E50">
        <w:rPr>
          <w:rFonts w:ascii="Arial" w:hAnsi="Arial" w:cs="Arial"/>
          <w:sz w:val="22"/>
          <w:szCs w:val="22"/>
        </w:rPr>
        <w:t>29.11.Para dirimir eventuais controvérsias decorrentes deste certame, excluído qualquer outro, o foro competente é o da ., Estado de Pernambuco.</w:t>
      </w:r>
    </w:p>
    <w:p w14:paraId="48EBDCC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B81554C" w14:textId="77777777" w:rsidR="00E27F1C" w:rsidRPr="007F5E50" w:rsidRDefault="00E27F1C">
      <w:pPr>
        <w:pStyle w:val="datacao"/>
        <w:jc w:val="center"/>
        <w:rPr>
          <w:rFonts w:ascii="Arial" w:hAnsi="Arial" w:cs="Arial"/>
          <w:sz w:val="22"/>
          <w:szCs w:val="22"/>
        </w:rPr>
      </w:pPr>
      <w:r w:rsidRPr="007F5E50">
        <w:rPr>
          <w:rFonts w:ascii="Arial" w:hAnsi="Arial" w:cs="Arial"/>
          <w:sz w:val="22"/>
          <w:szCs w:val="22"/>
        </w:rPr>
        <w:t>. - PE, 12 de Março de 2026.</w:t>
      </w:r>
    </w:p>
    <w:p w14:paraId="4BB2156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9EB231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CAE4F6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628C34F" w14:textId="77777777" w:rsidR="00E27F1C" w:rsidRPr="007F5E50" w:rsidRDefault="00E27F1C">
      <w:pPr>
        <w:pStyle w:val="assinaturalinha"/>
        <w:jc w:val="center"/>
        <w:rPr>
          <w:sz w:val="22"/>
          <w:szCs w:val="22"/>
        </w:rPr>
      </w:pPr>
      <w:r w:rsidRPr="007F5E50">
        <w:rPr>
          <w:sz w:val="22"/>
          <w:szCs w:val="22"/>
        </w:rPr>
        <w:t>____________________________________</w:t>
      </w:r>
    </w:p>
    <w:p w14:paraId="44D9A3F0" w14:textId="77777777" w:rsidR="00E27F1C" w:rsidRPr="007F5E50" w:rsidRDefault="00E27F1C">
      <w:pPr>
        <w:pStyle w:val="assinaturanome"/>
        <w:jc w:val="center"/>
        <w:rPr>
          <w:sz w:val="22"/>
          <w:szCs w:val="22"/>
        </w:rPr>
      </w:pPr>
      <w:r w:rsidRPr="007F5E50">
        <w:rPr>
          <w:sz w:val="22"/>
          <w:szCs w:val="22"/>
        </w:rPr>
        <w:t>..</w:t>
      </w:r>
    </w:p>
    <w:p w14:paraId="6C72F9CA" w14:textId="77777777" w:rsidR="00E27F1C" w:rsidRPr="007F5E50" w:rsidRDefault="00E27F1C">
      <w:pPr>
        <w:pStyle w:val="assinaturacargo"/>
        <w:jc w:val="center"/>
        <w:rPr>
          <w:sz w:val="22"/>
          <w:szCs w:val="22"/>
        </w:rPr>
      </w:pPr>
      <w:r w:rsidRPr="007F5E50">
        <w:rPr>
          <w:sz w:val="22"/>
          <w:szCs w:val="22"/>
        </w:rPr>
        <w:t>.</w:t>
      </w:r>
    </w:p>
    <w:p w14:paraId="11E59ECA" w14:textId="05A0813C" w:rsidR="00E27F1C" w:rsidRPr="007F5E50" w:rsidRDefault="00E27F1C">
      <w:pPr>
        <w:pStyle w:val="NormalWeb"/>
        <w:jc w:val="center"/>
        <w:rPr>
          <w:rFonts w:ascii="Arial" w:hAnsi="Arial" w:cs="Arial"/>
          <w:sz w:val="22"/>
          <w:szCs w:val="22"/>
        </w:rPr>
      </w:pPr>
      <w:r w:rsidRPr="007F5E50">
        <w:rPr>
          <w:rFonts w:ascii="Arial" w:eastAsia="Times New Roman" w:hAnsi="Arial" w:cs="Arial"/>
          <w:sz w:val="22"/>
          <w:szCs w:val="22"/>
        </w:rPr>
        <w:br w:type="page"/>
      </w:r>
    </w:p>
    <w:p w14:paraId="51D35536"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lastRenderedPageBreak/>
        <w:t>PREFEITURA MUNICIPAL DE ITAPISSUMA</w:t>
      </w:r>
    </w:p>
    <w:p w14:paraId="3378D54E"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3D9BDF4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FD0E396"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I - PREGÃO ELETRÔNICO Nº 00007/2026</w:t>
      </w:r>
    </w:p>
    <w:p w14:paraId="2BB7A79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E78A5C4" w14:textId="320E3EB9" w:rsidR="00E27F1C" w:rsidRPr="007F5E50" w:rsidRDefault="00E27F1C" w:rsidP="0081239A">
      <w:pPr>
        <w:pStyle w:val="NormalWeb"/>
        <w:jc w:val="left"/>
        <w:rPr>
          <w:rFonts w:ascii="Arial" w:hAnsi="Arial" w:cs="Arial"/>
          <w:b/>
          <w:bCs/>
          <w:sz w:val="22"/>
          <w:szCs w:val="22"/>
        </w:rPr>
      </w:pPr>
      <w:r w:rsidRPr="007F5E50">
        <w:rPr>
          <w:rFonts w:ascii="Arial" w:hAnsi="Arial" w:cs="Arial"/>
          <w:b/>
          <w:bCs/>
          <w:sz w:val="22"/>
          <w:szCs w:val="22"/>
        </w:rPr>
        <w:t xml:space="preserve">TERMO DE REFERÊNCIA </w:t>
      </w:r>
    </w:p>
    <w:p w14:paraId="357C2B8B" w14:textId="2E1BAE01" w:rsidR="0081239A" w:rsidRPr="007F5E50" w:rsidRDefault="00E27F1C">
      <w:pPr>
        <w:pStyle w:val="NormalWeb"/>
        <w:rPr>
          <w:rFonts w:ascii="Arial" w:hAnsi="Arial" w:cs="Arial"/>
          <w:b/>
          <w:bCs/>
          <w:sz w:val="22"/>
          <w:szCs w:val="22"/>
        </w:rPr>
      </w:pPr>
      <w:r w:rsidRPr="007F5E50">
        <w:rPr>
          <w:rFonts w:ascii="Arial" w:hAnsi="Arial" w:cs="Arial"/>
          <w:b/>
          <w:bCs/>
          <w:sz w:val="22"/>
          <w:szCs w:val="22"/>
        </w:rPr>
        <w:t> </w:t>
      </w:r>
    </w:p>
    <w:p w14:paraId="371D42B3" w14:textId="77777777" w:rsidR="007F6CE3" w:rsidRPr="007F5E50" w:rsidRDefault="007F6CE3" w:rsidP="007F6CE3">
      <w:pPr>
        <w:spacing w:line="276" w:lineRule="auto"/>
        <w:rPr>
          <w:rFonts w:ascii="Arial" w:hAnsi="Arial" w:cs="Arial"/>
          <w:b/>
          <w:sz w:val="22"/>
          <w:szCs w:val="22"/>
        </w:rPr>
      </w:pPr>
      <w:r w:rsidRPr="007F5E50">
        <w:rPr>
          <w:rFonts w:ascii="Arial" w:hAnsi="Arial" w:cs="Arial"/>
          <w:b/>
          <w:sz w:val="22"/>
          <w:szCs w:val="22"/>
        </w:rPr>
        <w:t>TERMO DE REFERÊNCIA PARA AQUISIÇÃO DE MATERIAL DE CONSTRUÇÃO</w:t>
      </w:r>
    </w:p>
    <w:p w14:paraId="7894999A" w14:textId="77777777" w:rsidR="007F6CE3" w:rsidRPr="007F5E50" w:rsidRDefault="007F6CE3" w:rsidP="007F6CE3">
      <w:pPr>
        <w:spacing w:line="276" w:lineRule="auto"/>
        <w:jc w:val="center"/>
        <w:rPr>
          <w:rFonts w:ascii="Arial" w:hAnsi="Arial" w:cs="Arial"/>
          <w:b/>
          <w:sz w:val="22"/>
          <w:szCs w:val="22"/>
        </w:rPr>
      </w:pPr>
    </w:p>
    <w:p w14:paraId="77D59B35" w14:textId="77777777" w:rsidR="007F6CE3" w:rsidRPr="007F5E50" w:rsidRDefault="007F6CE3" w:rsidP="007F6CE3">
      <w:pPr>
        <w:spacing w:line="276" w:lineRule="auto"/>
        <w:rPr>
          <w:rFonts w:ascii="Arial" w:hAnsi="Arial" w:cs="Arial"/>
          <w:b/>
          <w:sz w:val="22"/>
          <w:szCs w:val="22"/>
        </w:rPr>
      </w:pPr>
      <w:r w:rsidRPr="007F5E50">
        <w:rPr>
          <w:rFonts w:ascii="Arial" w:hAnsi="Arial" w:cs="Arial"/>
          <w:b/>
          <w:sz w:val="22"/>
          <w:szCs w:val="22"/>
        </w:rPr>
        <w:t>SOLICITANTE: SECRETARIA ADMINISTRAÇÃO</w:t>
      </w:r>
    </w:p>
    <w:p w14:paraId="58B0409B" w14:textId="77777777" w:rsidR="007F6CE3" w:rsidRPr="007F5E50" w:rsidRDefault="007F6CE3" w:rsidP="007F6CE3">
      <w:pPr>
        <w:spacing w:line="276" w:lineRule="auto"/>
        <w:jc w:val="center"/>
        <w:rPr>
          <w:rFonts w:ascii="Arial" w:hAnsi="Arial" w:cs="Arial"/>
          <w:b/>
          <w:sz w:val="22"/>
          <w:szCs w:val="22"/>
        </w:rPr>
      </w:pPr>
    </w:p>
    <w:p w14:paraId="7CAB59FD" w14:textId="77777777" w:rsidR="007F6CE3" w:rsidRPr="007F5E50" w:rsidRDefault="007F6CE3" w:rsidP="007F6CE3">
      <w:pPr>
        <w:spacing w:line="276" w:lineRule="auto"/>
        <w:rPr>
          <w:rFonts w:ascii="Arial" w:hAnsi="Arial" w:cs="Arial"/>
          <w:b/>
          <w:sz w:val="22"/>
          <w:szCs w:val="22"/>
        </w:rPr>
      </w:pPr>
      <w:r w:rsidRPr="007F5E50">
        <w:rPr>
          <w:rFonts w:ascii="Arial" w:hAnsi="Arial" w:cs="Arial"/>
          <w:b/>
          <w:sz w:val="22"/>
          <w:szCs w:val="22"/>
        </w:rPr>
        <w:t xml:space="preserve">SETOR DE COMPRAS CONTATO: (81) 98972-9289                                                                                                                                </w:t>
      </w:r>
    </w:p>
    <w:p w14:paraId="54A83D63" w14:textId="77777777" w:rsidR="007F6CE3" w:rsidRPr="007F5E50" w:rsidRDefault="007F6CE3" w:rsidP="007F6CE3">
      <w:pPr>
        <w:spacing w:line="276" w:lineRule="auto"/>
        <w:jc w:val="center"/>
        <w:rPr>
          <w:rFonts w:ascii="Arial" w:hAnsi="Arial" w:cs="Arial"/>
          <w:b/>
          <w:sz w:val="22"/>
          <w:szCs w:val="22"/>
        </w:rPr>
      </w:pPr>
    </w:p>
    <w:p w14:paraId="5547F02E" w14:textId="77777777" w:rsidR="007F6CE3" w:rsidRPr="007F5E50" w:rsidRDefault="007F6CE3" w:rsidP="007F6CE3">
      <w:pPr>
        <w:spacing w:line="276" w:lineRule="auto"/>
        <w:ind w:right="-15"/>
        <w:rPr>
          <w:rFonts w:ascii="Arial" w:hAnsi="Arial" w:cs="Arial"/>
          <w:b/>
          <w:sz w:val="22"/>
          <w:szCs w:val="22"/>
        </w:rPr>
      </w:pPr>
    </w:p>
    <w:p w14:paraId="43D60028" w14:textId="77777777" w:rsidR="007F6CE3" w:rsidRPr="007F5E50" w:rsidRDefault="007F6CE3" w:rsidP="007F6CE3">
      <w:pPr>
        <w:pStyle w:val="SemEspaamento"/>
        <w:numPr>
          <w:ilvl w:val="0"/>
          <w:numId w:val="1"/>
        </w:numPr>
        <w:spacing w:line="276" w:lineRule="auto"/>
        <w:rPr>
          <w:rFonts w:ascii="Arial" w:hAnsi="Arial" w:cs="Arial"/>
          <w:b/>
          <w:lang w:eastAsia="pt-BR"/>
        </w:rPr>
      </w:pPr>
      <w:r w:rsidRPr="007F5E50">
        <w:rPr>
          <w:rFonts w:ascii="Arial" w:hAnsi="Arial" w:cs="Arial"/>
          <w:b/>
          <w:lang w:eastAsia="pt-BR"/>
        </w:rPr>
        <w:t>DO OBJETO</w:t>
      </w:r>
    </w:p>
    <w:p w14:paraId="03D0EA82" w14:textId="77777777" w:rsidR="007F6CE3" w:rsidRPr="007F5E50" w:rsidRDefault="007F6CE3" w:rsidP="007F6CE3">
      <w:pPr>
        <w:pStyle w:val="SemEspaamento"/>
        <w:spacing w:line="276" w:lineRule="auto"/>
        <w:ind w:left="720"/>
        <w:rPr>
          <w:rFonts w:ascii="Arial" w:hAnsi="Arial" w:cs="Arial"/>
          <w:b/>
          <w:lang w:eastAsia="pt-BR"/>
        </w:rPr>
      </w:pPr>
    </w:p>
    <w:p w14:paraId="00C126E4" w14:textId="77777777" w:rsidR="007F6CE3" w:rsidRPr="007F5E50" w:rsidRDefault="007F6CE3" w:rsidP="007F6CE3">
      <w:pPr>
        <w:pBdr>
          <w:top w:val="nil"/>
          <w:left w:val="nil"/>
          <w:bottom w:val="nil"/>
          <w:right w:val="nil"/>
          <w:between w:val="nil"/>
        </w:pBdr>
        <w:spacing w:line="276" w:lineRule="auto"/>
        <w:ind w:firstLine="360"/>
        <w:rPr>
          <w:rFonts w:ascii="Arial" w:eastAsia="Arial" w:hAnsi="Arial" w:cs="Arial"/>
          <w:color w:val="000000"/>
          <w:sz w:val="22"/>
          <w:szCs w:val="22"/>
        </w:rPr>
      </w:pPr>
      <w:r w:rsidRPr="007F5E50">
        <w:rPr>
          <w:rFonts w:ascii="Arial" w:eastAsia="Arial" w:hAnsi="Arial" w:cs="Arial"/>
          <w:color w:val="000000"/>
          <w:sz w:val="22"/>
          <w:szCs w:val="22"/>
        </w:rPr>
        <w:t xml:space="preserve">O presente Termo de Referência tem por objeto a Aquisição de </w:t>
      </w:r>
      <w:r w:rsidRPr="007F5E50">
        <w:rPr>
          <w:rFonts w:ascii="Arial" w:eastAsia="Arial" w:hAnsi="Arial" w:cs="Arial"/>
          <w:b/>
          <w:bCs/>
          <w:color w:val="000000"/>
          <w:sz w:val="22"/>
          <w:szCs w:val="22"/>
        </w:rPr>
        <w:t>MATERIAL DE CONSTRUÇÃO</w:t>
      </w:r>
      <w:r w:rsidRPr="007F5E50">
        <w:rPr>
          <w:rFonts w:ascii="Arial" w:eastAsia="Arial" w:hAnsi="Arial" w:cs="Arial"/>
          <w:color w:val="000000"/>
          <w:sz w:val="22"/>
          <w:szCs w:val="22"/>
        </w:rPr>
        <w:t>, para realização de serviços de reforma nas instalações da Secretaria de Administração.</w:t>
      </w:r>
    </w:p>
    <w:p w14:paraId="0CFDAC02" w14:textId="77777777" w:rsidR="007F6CE3" w:rsidRPr="007F5E50" w:rsidRDefault="007F6CE3" w:rsidP="007F6CE3">
      <w:pPr>
        <w:pBdr>
          <w:top w:val="nil"/>
          <w:left w:val="nil"/>
          <w:bottom w:val="nil"/>
          <w:right w:val="nil"/>
          <w:between w:val="nil"/>
        </w:pBdr>
        <w:spacing w:line="276" w:lineRule="auto"/>
        <w:ind w:firstLine="360"/>
        <w:rPr>
          <w:rFonts w:ascii="Arial" w:eastAsia="Arial" w:hAnsi="Arial" w:cs="Arial"/>
          <w:color w:val="000000"/>
          <w:sz w:val="22"/>
          <w:szCs w:val="22"/>
        </w:rPr>
      </w:pPr>
    </w:p>
    <w:p w14:paraId="7ABC7E86" w14:textId="77777777" w:rsidR="007F6CE3" w:rsidRPr="007F5E50" w:rsidRDefault="007F6CE3" w:rsidP="007F6CE3">
      <w:pPr>
        <w:pStyle w:val="SemEspaamento"/>
        <w:spacing w:line="276" w:lineRule="auto"/>
        <w:ind w:firstLine="360"/>
        <w:rPr>
          <w:rFonts w:ascii="Arial" w:hAnsi="Arial" w:cs="Arial"/>
        </w:rPr>
      </w:pPr>
      <w:r w:rsidRPr="007F5E50">
        <w:rPr>
          <w:rFonts w:ascii="Arial" w:hAnsi="Arial" w:cs="Arial"/>
        </w:rPr>
        <w:t>Os materiais deverão ser novos e de primeiro uso, caracterizados e especificados neste Termo de Referência e com características aplicáveis às normas do fabricante, bem como as normas pertinentes à Associação Brasileira de Normas Técnicas - ABNT – e, ainda, ao Instituto Nacional de Metrologia, Qualidade e Tecnologia - INMETRO.</w:t>
      </w:r>
    </w:p>
    <w:p w14:paraId="2C4ED00E" w14:textId="77777777" w:rsidR="007F6CE3" w:rsidRPr="007F5E50" w:rsidRDefault="007F6CE3" w:rsidP="007F6CE3">
      <w:pPr>
        <w:pStyle w:val="SemEspaamento"/>
        <w:spacing w:line="276" w:lineRule="auto"/>
        <w:rPr>
          <w:rFonts w:ascii="Arial" w:hAnsi="Arial" w:cs="Arial"/>
          <w:color w:val="000000"/>
        </w:rPr>
      </w:pPr>
    </w:p>
    <w:p w14:paraId="66908492" w14:textId="77777777" w:rsidR="007F6CE3" w:rsidRPr="007F5E50" w:rsidRDefault="007F6CE3" w:rsidP="007F6CE3">
      <w:pPr>
        <w:pStyle w:val="SemEspaamento"/>
        <w:numPr>
          <w:ilvl w:val="0"/>
          <w:numId w:val="1"/>
        </w:numPr>
        <w:spacing w:line="276" w:lineRule="auto"/>
        <w:rPr>
          <w:rFonts w:ascii="Arial" w:hAnsi="Arial" w:cs="Arial"/>
          <w:b/>
          <w:color w:val="000000"/>
        </w:rPr>
      </w:pPr>
      <w:r w:rsidRPr="007F5E50">
        <w:rPr>
          <w:rFonts w:ascii="Arial" w:hAnsi="Arial" w:cs="Arial"/>
          <w:b/>
          <w:color w:val="000000"/>
        </w:rPr>
        <w:t>DA JUSTIFICATIVA</w:t>
      </w:r>
    </w:p>
    <w:p w14:paraId="513ACCEC" w14:textId="77777777" w:rsidR="007F6CE3" w:rsidRPr="007F5E50" w:rsidRDefault="007F6CE3" w:rsidP="007F6CE3">
      <w:pPr>
        <w:pStyle w:val="SemEspaamento"/>
        <w:spacing w:line="276" w:lineRule="auto"/>
        <w:ind w:left="720"/>
        <w:jc w:val="both"/>
        <w:rPr>
          <w:rFonts w:ascii="Arial" w:hAnsi="Arial" w:cs="Arial"/>
          <w:b/>
          <w:color w:val="000000"/>
        </w:rPr>
      </w:pPr>
    </w:p>
    <w:p w14:paraId="57D46B8D"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r w:rsidRPr="007F5E50">
        <w:rPr>
          <w:rFonts w:ascii="Arial" w:hAnsi="Arial" w:cs="Arial"/>
          <w:sz w:val="22"/>
          <w:szCs w:val="22"/>
        </w:rPr>
        <w:t>A presente solicitação justifica-se pela necessidade de aquisição de materiais de construção para atender as necessidades atuais e futuras de reformas, e pequenas adaptações na estrutura física desta Secretaria, conforme fotos em anexo.</w:t>
      </w:r>
    </w:p>
    <w:p w14:paraId="0B2ED6B2"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p>
    <w:p w14:paraId="1EEF0F4E"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 FUNDAMENTAÇÃO LEGAL:</w:t>
      </w:r>
    </w:p>
    <w:p w14:paraId="542AF65B" w14:textId="77777777" w:rsidR="007F6CE3" w:rsidRPr="007F5E50" w:rsidRDefault="007F6CE3" w:rsidP="007F6CE3">
      <w:pPr>
        <w:pStyle w:val="SemEspaamento"/>
        <w:spacing w:line="276" w:lineRule="auto"/>
        <w:ind w:left="720"/>
        <w:rPr>
          <w:rFonts w:ascii="Arial" w:hAnsi="Arial" w:cs="Arial"/>
          <w:b/>
        </w:rPr>
      </w:pPr>
    </w:p>
    <w:p w14:paraId="0F39E4CB"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A contratação dos serviços objeto dessa solicitação será regida pelas determinações contidas na Lei nº 14.133/21, e suas alterações posteriores, aplicando-se, subsidiariamente, os princípios gerais de Direito Administrativo.</w:t>
      </w:r>
    </w:p>
    <w:p w14:paraId="3B0AEA28" w14:textId="77777777" w:rsidR="007F6CE3" w:rsidRPr="007F5E50" w:rsidRDefault="007F6CE3" w:rsidP="007F6CE3">
      <w:pPr>
        <w:pStyle w:val="SemEspaamento"/>
        <w:spacing w:line="276" w:lineRule="auto"/>
        <w:jc w:val="both"/>
        <w:rPr>
          <w:rFonts w:ascii="Arial" w:hAnsi="Arial" w:cs="Arial"/>
          <w:color w:val="002060"/>
        </w:rPr>
      </w:pPr>
    </w:p>
    <w:p w14:paraId="2CC5D307" w14:textId="77777777" w:rsidR="007F6CE3" w:rsidRPr="007F5E50" w:rsidRDefault="007F6CE3" w:rsidP="007F6CE3">
      <w:pPr>
        <w:pStyle w:val="SemEspaamento"/>
        <w:numPr>
          <w:ilvl w:val="0"/>
          <w:numId w:val="1"/>
        </w:numPr>
        <w:spacing w:line="276" w:lineRule="auto"/>
        <w:rPr>
          <w:rFonts w:ascii="Arial" w:hAnsi="Arial" w:cs="Arial"/>
          <w:b/>
          <w:bCs/>
        </w:rPr>
      </w:pPr>
      <w:r w:rsidRPr="007F5E50">
        <w:rPr>
          <w:rFonts w:ascii="Arial" w:hAnsi="Arial" w:cs="Arial"/>
          <w:b/>
          <w:bCs/>
        </w:rPr>
        <w:t xml:space="preserve">DA INDICAÇÃO DA MODALIDADE DE LICITAÇÃO: </w:t>
      </w:r>
    </w:p>
    <w:p w14:paraId="3C3D8CDC" w14:textId="77777777" w:rsidR="007F6CE3" w:rsidRPr="007F5E50" w:rsidRDefault="007F6CE3" w:rsidP="007F6CE3">
      <w:pPr>
        <w:pStyle w:val="SemEspaamento"/>
        <w:spacing w:line="276" w:lineRule="auto"/>
        <w:ind w:left="720"/>
        <w:rPr>
          <w:rFonts w:ascii="Arial" w:hAnsi="Arial" w:cs="Arial"/>
          <w:b/>
          <w:bCs/>
        </w:rPr>
      </w:pPr>
    </w:p>
    <w:p w14:paraId="20519B2E" w14:textId="77777777" w:rsidR="007F6CE3" w:rsidRPr="007F5E50" w:rsidRDefault="007F6CE3" w:rsidP="007F6CE3">
      <w:pPr>
        <w:autoSpaceDE w:val="0"/>
        <w:autoSpaceDN w:val="0"/>
        <w:adjustRightInd w:val="0"/>
        <w:spacing w:line="276" w:lineRule="auto"/>
        <w:ind w:firstLine="360"/>
        <w:jc w:val="both"/>
        <w:rPr>
          <w:rFonts w:ascii="Arial" w:eastAsia="Calibri" w:hAnsi="Arial" w:cs="Arial"/>
          <w:bCs/>
          <w:sz w:val="22"/>
          <w:szCs w:val="22"/>
        </w:rPr>
      </w:pPr>
      <w:r w:rsidRPr="007F5E50">
        <w:rPr>
          <w:rFonts w:ascii="Arial" w:hAnsi="Arial" w:cs="Arial"/>
          <w:sz w:val="22"/>
          <w:szCs w:val="22"/>
        </w:rPr>
        <w:t xml:space="preserve">Para a Contratação poderá se realizar licitação na modalidade de PREGÃO ELETRÔNICO, objetivando o REGISTRO DE PREÇOS PARA MATERIAIS DE CONSTRUÇÃO, conforme determinações contidas na </w:t>
      </w:r>
      <w:r w:rsidRPr="007F5E50">
        <w:rPr>
          <w:rFonts w:ascii="Arial" w:eastAsia="Calibri" w:hAnsi="Arial" w:cs="Arial"/>
          <w:bCs/>
          <w:sz w:val="22"/>
          <w:szCs w:val="22"/>
        </w:rPr>
        <w:t>Lei 14.133/21.</w:t>
      </w:r>
    </w:p>
    <w:p w14:paraId="75BB0395" w14:textId="77777777" w:rsidR="007F6CE3" w:rsidRPr="007F5E50" w:rsidRDefault="007F6CE3" w:rsidP="007F6CE3">
      <w:pPr>
        <w:autoSpaceDE w:val="0"/>
        <w:autoSpaceDN w:val="0"/>
        <w:adjustRightInd w:val="0"/>
        <w:spacing w:line="276" w:lineRule="auto"/>
        <w:ind w:firstLine="360"/>
        <w:jc w:val="both"/>
        <w:rPr>
          <w:rFonts w:ascii="Arial" w:eastAsia="Calibri" w:hAnsi="Arial" w:cs="Arial"/>
          <w:bCs/>
          <w:sz w:val="22"/>
          <w:szCs w:val="22"/>
        </w:rPr>
      </w:pPr>
    </w:p>
    <w:p w14:paraId="22855D19" w14:textId="77777777" w:rsidR="007F6CE3" w:rsidRPr="007F5E50" w:rsidRDefault="007F6CE3" w:rsidP="007F6CE3">
      <w:pPr>
        <w:pStyle w:val="SemEspaamento"/>
        <w:numPr>
          <w:ilvl w:val="0"/>
          <w:numId w:val="1"/>
        </w:numPr>
        <w:spacing w:line="276" w:lineRule="auto"/>
        <w:rPr>
          <w:rFonts w:ascii="Arial" w:hAnsi="Arial" w:cs="Arial"/>
          <w:b/>
          <w:bCs/>
        </w:rPr>
      </w:pPr>
      <w:r w:rsidRPr="007F5E50">
        <w:rPr>
          <w:rFonts w:ascii="Arial" w:hAnsi="Arial" w:cs="Arial"/>
          <w:b/>
          <w:bCs/>
        </w:rPr>
        <w:tab/>
        <w:t xml:space="preserve">DAS AMOSTRAS </w:t>
      </w:r>
    </w:p>
    <w:p w14:paraId="71514632" w14:textId="77777777" w:rsidR="007F6CE3" w:rsidRPr="007F5E50" w:rsidRDefault="007F6CE3" w:rsidP="007F6CE3">
      <w:pPr>
        <w:spacing w:line="276" w:lineRule="auto"/>
        <w:rPr>
          <w:rFonts w:ascii="Arial" w:hAnsi="Arial" w:cs="Arial"/>
          <w:sz w:val="22"/>
          <w:szCs w:val="22"/>
        </w:rPr>
      </w:pPr>
    </w:p>
    <w:p w14:paraId="55FEDC41" w14:textId="77777777" w:rsidR="007F6CE3" w:rsidRPr="007F5E50" w:rsidRDefault="007F6CE3" w:rsidP="007F6CE3">
      <w:pPr>
        <w:spacing w:line="276" w:lineRule="auto"/>
        <w:ind w:firstLine="360"/>
        <w:rPr>
          <w:rFonts w:ascii="Arial" w:hAnsi="Arial" w:cs="Arial"/>
          <w:b/>
          <w:bCs/>
          <w:sz w:val="22"/>
          <w:szCs w:val="22"/>
        </w:rPr>
      </w:pPr>
      <w:r w:rsidRPr="007F5E50">
        <w:rPr>
          <w:rFonts w:ascii="Arial" w:hAnsi="Arial" w:cs="Arial"/>
          <w:b/>
          <w:bCs/>
          <w:sz w:val="22"/>
          <w:szCs w:val="22"/>
        </w:rPr>
        <w:t xml:space="preserve">Da exigência de amostra: </w:t>
      </w:r>
    </w:p>
    <w:p w14:paraId="2D549FA0" w14:textId="77777777" w:rsidR="007F6CE3" w:rsidRPr="007F5E50" w:rsidRDefault="007F6CE3" w:rsidP="007F6CE3">
      <w:pPr>
        <w:spacing w:line="276" w:lineRule="auto"/>
        <w:ind w:firstLine="360"/>
        <w:rPr>
          <w:rFonts w:ascii="Arial" w:hAnsi="Arial" w:cs="Arial"/>
          <w:b/>
          <w:bCs/>
          <w:sz w:val="22"/>
          <w:szCs w:val="22"/>
        </w:rPr>
      </w:pPr>
    </w:p>
    <w:p w14:paraId="227C9A30" w14:textId="77777777" w:rsidR="007F6CE3" w:rsidRPr="007F5E50" w:rsidRDefault="007F6CE3" w:rsidP="007F6CE3">
      <w:pPr>
        <w:spacing w:line="276" w:lineRule="auto"/>
        <w:ind w:firstLine="360"/>
        <w:jc w:val="both"/>
        <w:rPr>
          <w:rFonts w:ascii="Arial" w:hAnsi="Arial" w:cs="Arial"/>
          <w:sz w:val="22"/>
          <w:szCs w:val="22"/>
        </w:rPr>
      </w:pPr>
      <w:r w:rsidRPr="007F5E50">
        <w:rPr>
          <w:rFonts w:ascii="Arial" w:hAnsi="Arial" w:cs="Arial"/>
          <w:sz w:val="22"/>
          <w:szCs w:val="22"/>
        </w:rPr>
        <w:t>A empresa classificada provisoriamente em primeiro lugar poderá apresentar amostra, que terá data, local e horário de sua realização divulgados por mensagem no sistema, cuja presença será facultada a todos os interessados, incluindo os demais fornecedores interessados;</w:t>
      </w:r>
    </w:p>
    <w:p w14:paraId="2133EDD8" w14:textId="77777777" w:rsidR="007F6CE3" w:rsidRPr="007F5E50" w:rsidRDefault="007F6CE3" w:rsidP="007F6CE3">
      <w:pPr>
        <w:spacing w:line="276" w:lineRule="auto"/>
        <w:ind w:firstLine="360"/>
        <w:jc w:val="both"/>
        <w:rPr>
          <w:rFonts w:ascii="Arial" w:hAnsi="Arial" w:cs="Arial"/>
          <w:sz w:val="22"/>
          <w:szCs w:val="22"/>
        </w:rPr>
      </w:pPr>
    </w:p>
    <w:p w14:paraId="6038391B" w14:textId="77777777" w:rsidR="007F6CE3" w:rsidRPr="007F5E50" w:rsidRDefault="007F6CE3" w:rsidP="007F6CE3">
      <w:pPr>
        <w:spacing w:line="276" w:lineRule="auto"/>
        <w:ind w:firstLine="360"/>
        <w:jc w:val="both"/>
        <w:rPr>
          <w:rFonts w:ascii="Arial" w:hAnsi="Arial" w:cs="Arial"/>
          <w:sz w:val="22"/>
          <w:szCs w:val="22"/>
        </w:rPr>
      </w:pPr>
      <w:r w:rsidRPr="007F5E50">
        <w:rPr>
          <w:rFonts w:ascii="Arial" w:hAnsi="Arial" w:cs="Arial"/>
          <w:sz w:val="22"/>
          <w:szCs w:val="22"/>
        </w:rPr>
        <w:t>Poderá ser exigida amostra em alguns itens caso a secretaria julgue necessário;</w:t>
      </w:r>
    </w:p>
    <w:p w14:paraId="67F39F24" w14:textId="77777777" w:rsidR="007F6CE3" w:rsidRPr="007F5E50" w:rsidRDefault="007F6CE3" w:rsidP="007F6CE3">
      <w:pPr>
        <w:spacing w:line="276" w:lineRule="auto"/>
        <w:ind w:firstLine="360"/>
        <w:jc w:val="both"/>
        <w:rPr>
          <w:rFonts w:ascii="Arial" w:hAnsi="Arial" w:cs="Arial"/>
          <w:sz w:val="22"/>
          <w:szCs w:val="22"/>
        </w:rPr>
      </w:pPr>
    </w:p>
    <w:p w14:paraId="082D1C39" w14:textId="77777777" w:rsidR="007F6CE3" w:rsidRPr="007F5E50" w:rsidRDefault="007F6CE3" w:rsidP="007F6CE3">
      <w:pPr>
        <w:spacing w:line="276" w:lineRule="auto"/>
        <w:ind w:firstLine="360"/>
        <w:jc w:val="both"/>
        <w:rPr>
          <w:rFonts w:ascii="Arial" w:hAnsi="Arial" w:cs="Arial"/>
          <w:sz w:val="22"/>
          <w:szCs w:val="22"/>
        </w:rPr>
      </w:pPr>
      <w:r w:rsidRPr="007F5E50">
        <w:rPr>
          <w:rFonts w:ascii="Arial" w:hAnsi="Arial" w:cs="Arial"/>
          <w:sz w:val="22"/>
          <w:szCs w:val="22"/>
        </w:rPr>
        <w:t>As amostras poderão ser entregues no prédio onde funciona a Secretaria Municipal de Administração, que fica localizada na Rua São Miguel, 56 - Centro – Itapissuma/PE, no prazo máximo de 03 (três) dias úteis, sendo de responsabilidade da empresa pelo envio e por eventual atraso na entrega;</w:t>
      </w:r>
    </w:p>
    <w:p w14:paraId="45A058A6" w14:textId="77777777" w:rsidR="007F6CE3" w:rsidRPr="007F5E50" w:rsidRDefault="007F6CE3" w:rsidP="007F6CE3">
      <w:pPr>
        <w:spacing w:line="276" w:lineRule="auto"/>
        <w:ind w:firstLine="360"/>
        <w:jc w:val="both"/>
        <w:rPr>
          <w:rFonts w:ascii="Arial" w:hAnsi="Arial" w:cs="Arial"/>
          <w:sz w:val="22"/>
          <w:szCs w:val="22"/>
        </w:rPr>
      </w:pPr>
    </w:p>
    <w:p w14:paraId="3375BD02" w14:textId="77777777" w:rsidR="007F6CE3" w:rsidRPr="007F5E50" w:rsidRDefault="007F6CE3" w:rsidP="007F6CE3">
      <w:pPr>
        <w:spacing w:line="276" w:lineRule="auto"/>
        <w:ind w:firstLine="360"/>
        <w:jc w:val="both"/>
        <w:rPr>
          <w:rFonts w:ascii="Arial" w:hAnsi="Arial" w:cs="Arial"/>
          <w:sz w:val="22"/>
          <w:szCs w:val="22"/>
        </w:rPr>
      </w:pPr>
      <w:r w:rsidRPr="007F5E50">
        <w:rPr>
          <w:rFonts w:ascii="Arial" w:hAnsi="Arial" w:cs="Arial"/>
          <w:sz w:val="22"/>
          <w:szCs w:val="22"/>
        </w:rPr>
        <w:t>A não apresentação da amostra incorrerá na DESCLASSIFICAÇÃO do item.</w:t>
      </w:r>
    </w:p>
    <w:p w14:paraId="46E0D45C" w14:textId="77777777" w:rsidR="007F6CE3" w:rsidRPr="007F5E50" w:rsidRDefault="007F6CE3" w:rsidP="007F6CE3">
      <w:pPr>
        <w:pStyle w:val="SemEspaamento"/>
        <w:spacing w:line="276" w:lineRule="auto"/>
        <w:jc w:val="both"/>
        <w:rPr>
          <w:rFonts w:ascii="Arial" w:hAnsi="Arial" w:cs="Arial"/>
          <w:color w:val="002060"/>
        </w:rPr>
      </w:pPr>
    </w:p>
    <w:p w14:paraId="3A3FB712"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 QUALIFICAÇÃO TÉCNICA:</w:t>
      </w:r>
    </w:p>
    <w:p w14:paraId="395F0BBA" w14:textId="77777777" w:rsidR="007F6CE3" w:rsidRPr="007F5E50" w:rsidRDefault="007F6CE3" w:rsidP="007F6CE3">
      <w:pPr>
        <w:pStyle w:val="SemEspaamento"/>
        <w:spacing w:line="276" w:lineRule="auto"/>
        <w:ind w:left="720"/>
        <w:rPr>
          <w:rFonts w:ascii="Arial" w:hAnsi="Arial" w:cs="Arial"/>
          <w:b/>
        </w:rPr>
      </w:pPr>
    </w:p>
    <w:p w14:paraId="0E519E6A" w14:textId="77777777" w:rsidR="007F6CE3" w:rsidRPr="007F5E50" w:rsidRDefault="007F6CE3" w:rsidP="007F6CE3">
      <w:pPr>
        <w:pStyle w:val="PargrafodaLista"/>
        <w:autoSpaceDE w:val="0"/>
        <w:autoSpaceDN w:val="0"/>
        <w:adjustRightInd w:val="0"/>
        <w:spacing w:after="0"/>
        <w:ind w:left="0" w:firstLine="360"/>
        <w:jc w:val="both"/>
        <w:rPr>
          <w:rFonts w:ascii="Arial" w:hAnsi="Arial" w:cs="Arial"/>
          <w:sz w:val="22"/>
          <w:szCs w:val="22"/>
        </w:rPr>
      </w:pPr>
      <w:r w:rsidRPr="007F5E50">
        <w:rPr>
          <w:rFonts w:ascii="Arial" w:eastAsia="Calibri" w:hAnsi="Arial" w:cs="Arial"/>
          <w:sz w:val="22"/>
          <w:szCs w:val="22"/>
        </w:rPr>
        <w:t xml:space="preserve">Apresentação de comprovação de aptidão para execução dos serviços pertinentes e compatíveis com o objeto da licitação, mediante apresentação de Atestados de Capacidade Técnica emitidos por </w:t>
      </w:r>
      <w:r w:rsidRPr="007F5E50">
        <w:rPr>
          <w:rFonts w:ascii="Arial" w:hAnsi="Arial" w:cs="Arial"/>
          <w:sz w:val="22"/>
          <w:szCs w:val="22"/>
        </w:rPr>
        <w:t>pessoa jurídica de direito público ou privado, comprobatório da capacidade técnica para atendimento ao objeto da presente licitação, compreendendo os requisitos abaixo relacionados:</w:t>
      </w:r>
    </w:p>
    <w:p w14:paraId="6C36F2B1" w14:textId="77777777" w:rsidR="007F6CE3" w:rsidRPr="007F5E50" w:rsidRDefault="007F6CE3" w:rsidP="007F6CE3">
      <w:pPr>
        <w:pStyle w:val="PargrafodaLista"/>
        <w:autoSpaceDE w:val="0"/>
        <w:autoSpaceDN w:val="0"/>
        <w:adjustRightInd w:val="0"/>
        <w:spacing w:after="0"/>
        <w:ind w:left="0" w:firstLine="360"/>
        <w:jc w:val="both"/>
        <w:rPr>
          <w:rFonts w:ascii="Arial" w:eastAsia="Calibri" w:hAnsi="Arial" w:cs="Arial"/>
          <w:sz w:val="22"/>
          <w:szCs w:val="22"/>
        </w:rPr>
      </w:pPr>
    </w:p>
    <w:p w14:paraId="13095442" w14:textId="77777777" w:rsidR="007F6CE3" w:rsidRPr="007F5E50" w:rsidRDefault="007F6CE3" w:rsidP="007F6CE3">
      <w:pPr>
        <w:pStyle w:val="SemEspaamento"/>
        <w:spacing w:line="276" w:lineRule="auto"/>
        <w:ind w:left="720"/>
        <w:jc w:val="both"/>
        <w:rPr>
          <w:rFonts w:ascii="Arial" w:hAnsi="Arial" w:cs="Arial"/>
          <w:b/>
        </w:rPr>
      </w:pPr>
      <w:r w:rsidRPr="007F5E50">
        <w:rPr>
          <w:rFonts w:ascii="Arial" w:hAnsi="Arial" w:cs="Arial"/>
          <w:b/>
        </w:rPr>
        <w:t xml:space="preserve">Os Atestados deverão conter: </w:t>
      </w:r>
    </w:p>
    <w:p w14:paraId="67F22770" w14:textId="77777777" w:rsidR="007F6CE3" w:rsidRPr="007F5E50" w:rsidRDefault="007F6CE3" w:rsidP="007F6CE3">
      <w:pPr>
        <w:pStyle w:val="SemEspaamento"/>
        <w:spacing w:line="276" w:lineRule="auto"/>
        <w:ind w:left="720"/>
        <w:jc w:val="both"/>
        <w:rPr>
          <w:rFonts w:ascii="Arial" w:hAnsi="Arial" w:cs="Arial"/>
          <w:b/>
        </w:rPr>
      </w:pPr>
    </w:p>
    <w:p w14:paraId="4FDFEE1F"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Nomes empresariais e dados de identificação da instituição emitente (CNPJ, endereço, telefone);</w:t>
      </w:r>
    </w:p>
    <w:p w14:paraId="5CBEED75"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Local e data de emissão;</w:t>
      </w:r>
    </w:p>
    <w:p w14:paraId="23A8854F"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Nome, cargo, telefone, e-mail e a assinatura do responsável pela veracidade das informações.</w:t>
      </w:r>
    </w:p>
    <w:p w14:paraId="130EFF71" w14:textId="77777777" w:rsidR="007F6CE3" w:rsidRPr="007F5E50" w:rsidRDefault="007F6CE3" w:rsidP="007F6CE3">
      <w:pPr>
        <w:pStyle w:val="SemEspaamento"/>
        <w:spacing w:line="276" w:lineRule="auto"/>
        <w:jc w:val="both"/>
        <w:rPr>
          <w:rFonts w:ascii="Arial" w:hAnsi="Arial" w:cs="Arial"/>
          <w:color w:val="002060"/>
        </w:rPr>
      </w:pPr>
    </w:p>
    <w:p w14:paraId="416A606D" w14:textId="77777777" w:rsidR="007F6CE3" w:rsidRPr="007F5E50" w:rsidRDefault="007F6CE3" w:rsidP="007F6CE3">
      <w:pPr>
        <w:pStyle w:val="SemEspaamento"/>
        <w:numPr>
          <w:ilvl w:val="0"/>
          <w:numId w:val="1"/>
        </w:numPr>
        <w:spacing w:line="276" w:lineRule="auto"/>
        <w:rPr>
          <w:rFonts w:ascii="Arial" w:hAnsi="Arial" w:cs="Arial"/>
          <w:b/>
          <w:color w:val="000000"/>
        </w:rPr>
      </w:pPr>
      <w:r w:rsidRPr="007F5E50">
        <w:rPr>
          <w:rFonts w:ascii="Arial" w:hAnsi="Arial" w:cs="Arial"/>
          <w:b/>
          <w:color w:val="000000"/>
        </w:rPr>
        <w:t>DO PRAZO PARA FORNECIMENTO DO OBJETO CONTRATADO:</w:t>
      </w:r>
    </w:p>
    <w:p w14:paraId="29020F4A" w14:textId="77777777" w:rsidR="007F6CE3" w:rsidRPr="007F5E50" w:rsidRDefault="007F6CE3" w:rsidP="007F6CE3">
      <w:pPr>
        <w:pStyle w:val="SemEspaamento"/>
        <w:spacing w:line="276" w:lineRule="auto"/>
        <w:ind w:left="720"/>
        <w:jc w:val="both"/>
        <w:rPr>
          <w:rFonts w:ascii="Arial" w:hAnsi="Arial" w:cs="Arial"/>
          <w:b/>
          <w:color w:val="000000"/>
        </w:rPr>
      </w:pPr>
    </w:p>
    <w:p w14:paraId="4F114D9E"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O prazo para entrega do objeto será de 05(cinco) dias contados a partir da data de solicitação da secretaria, o prazo de fornecimento será de 12(doze) meses contados a partir da assinatura do contrato, atendendo as necessidades da contratante, através da emissão do termo de recebimento e aceitação de contrato, podendo ser prorrogado por igual período, conforme na Lei nº 14.133/21e suas alterações.</w:t>
      </w:r>
    </w:p>
    <w:p w14:paraId="65DB8807" w14:textId="77777777" w:rsidR="007F6CE3" w:rsidRPr="007F5E50" w:rsidRDefault="007F6CE3" w:rsidP="007F6CE3">
      <w:pPr>
        <w:pStyle w:val="SemEspaamento"/>
        <w:spacing w:line="276" w:lineRule="auto"/>
        <w:ind w:firstLine="360"/>
        <w:jc w:val="both"/>
        <w:rPr>
          <w:rFonts w:ascii="Arial" w:hAnsi="Arial" w:cs="Arial"/>
        </w:rPr>
      </w:pPr>
    </w:p>
    <w:p w14:paraId="31FE6862" w14:textId="77777777" w:rsidR="007F6CE3" w:rsidRPr="007F5E50" w:rsidRDefault="007F6CE3" w:rsidP="007F6CE3">
      <w:pPr>
        <w:pStyle w:val="SemEspaamento"/>
        <w:spacing w:line="276" w:lineRule="auto"/>
        <w:ind w:firstLine="360"/>
        <w:jc w:val="both"/>
        <w:rPr>
          <w:rFonts w:ascii="Arial" w:hAnsi="Arial" w:cs="Arial"/>
          <w:b/>
        </w:rPr>
      </w:pPr>
      <w:r w:rsidRPr="007F5E50">
        <w:rPr>
          <w:rFonts w:ascii="Arial" w:hAnsi="Arial" w:cs="Arial"/>
        </w:rPr>
        <w:t>Após a emissão da Ordem de entrega dos itens requisitados, o CONTRATADO terá um prazo de  até 5 (cinco) dias para atender a solicitação.</w:t>
      </w:r>
    </w:p>
    <w:p w14:paraId="07F74A67"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 xml:space="preserve">       </w:t>
      </w:r>
    </w:p>
    <w:p w14:paraId="34EDF9E1" w14:textId="77777777" w:rsidR="007F6CE3" w:rsidRPr="007F5E50" w:rsidRDefault="007F6CE3" w:rsidP="007F6CE3">
      <w:pPr>
        <w:pStyle w:val="SemEspaamento"/>
        <w:spacing w:line="276" w:lineRule="auto"/>
        <w:ind w:firstLine="360"/>
        <w:jc w:val="both"/>
        <w:rPr>
          <w:rFonts w:ascii="Arial" w:hAnsi="Arial" w:cs="Arial"/>
          <w:b/>
        </w:rPr>
      </w:pPr>
      <w:r w:rsidRPr="007F5E50">
        <w:rPr>
          <w:rFonts w:ascii="Arial" w:hAnsi="Arial" w:cs="Arial"/>
        </w:rPr>
        <w:lastRenderedPageBreak/>
        <w:t>A entrega dos materiais deverá ser efetuada no endereço fornecido pela secretaria de Assistência Social.</w:t>
      </w:r>
    </w:p>
    <w:p w14:paraId="289809E0"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p>
    <w:p w14:paraId="6BBFA7BF" w14:textId="77777777" w:rsidR="007F6CE3" w:rsidRPr="007F5E50" w:rsidRDefault="007F6CE3" w:rsidP="007F6CE3">
      <w:pPr>
        <w:pStyle w:val="SemEspaamento"/>
        <w:numPr>
          <w:ilvl w:val="0"/>
          <w:numId w:val="1"/>
        </w:numPr>
        <w:spacing w:line="276" w:lineRule="auto"/>
        <w:rPr>
          <w:rFonts w:ascii="Arial" w:hAnsi="Arial" w:cs="Arial"/>
          <w:b/>
          <w:color w:val="000000"/>
        </w:rPr>
      </w:pPr>
      <w:r w:rsidRPr="007F5E50">
        <w:rPr>
          <w:rFonts w:ascii="Arial" w:hAnsi="Arial" w:cs="Arial"/>
          <w:b/>
        </w:rPr>
        <w:t>DAS ESPECIFICAÇÕES DOS MATERIAIS E QUANTITATIVOS:</w:t>
      </w:r>
    </w:p>
    <w:p w14:paraId="32932E44" w14:textId="77777777" w:rsidR="007F6CE3" w:rsidRPr="007F5E50" w:rsidRDefault="007F6CE3" w:rsidP="007F6CE3">
      <w:pPr>
        <w:pStyle w:val="SemEspaamento"/>
        <w:spacing w:line="276" w:lineRule="auto"/>
        <w:ind w:left="720"/>
        <w:rPr>
          <w:rFonts w:ascii="Arial" w:hAnsi="Arial" w:cs="Arial"/>
          <w:b/>
          <w:color w:val="000000"/>
        </w:rPr>
      </w:pPr>
    </w:p>
    <w:p w14:paraId="5362C57D" w14:textId="77777777" w:rsidR="007F6CE3" w:rsidRPr="007F5E50" w:rsidRDefault="007F6CE3" w:rsidP="007F6CE3">
      <w:pPr>
        <w:pStyle w:val="PargrafodaLista"/>
        <w:autoSpaceDE w:val="0"/>
        <w:autoSpaceDN w:val="0"/>
        <w:adjustRightInd w:val="0"/>
        <w:spacing w:after="0"/>
        <w:ind w:left="0" w:firstLine="360"/>
        <w:jc w:val="both"/>
        <w:rPr>
          <w:rFonts w:ascii="Arial" w:hAnsi="Arial" w:cs="Arial"/>
          <w:sz w:val="22"/>
          <w:szCs w:val="22"/>
        </w:rPr>
      </w:pPr>
      <w:r w:rsidRPr="007F5E50">
        <w:rPr>
          <w:rFonts w:ascii="Arial" w:hAnsi="Arial" w:cs="Arial"/>
          <w:sz w:val="22"/>
          <w:szCs w:val="22"/>
        </w:rPr>
        <w:t xml:space="preserve">A proposta apresentada pela concorrente deverá compreender a descrição do material ofertado, preço unitário, preço total e validade. Deverá ser compatível com o Termo de Referência e seus anexos, bem como atender às seguintes exigências: </w:t>
      </w:r>
    </w:p>
    <w:p w14:paraId="0F3F1DA3" w14:textId="77777777" w:rsidR="007F6CE3" w:rsidRPr="007F5E50" w:rsidRDefault="007F6CE3" w:rsidP="007F6CE3">
      <w:pPr>
        <w:pStyle w:val="PargrafodaLista"/>
        <w:autoSpaceDE w:val="0"/>
        <w:autoSpaceDN w:val="0"/>
        <w:adjustRightInd w:val="0"/>
        <w:spacing w:after="0"/>
        <w:jc w:val="both"/>
        <w:rPr>
          <w:rFonts w:ascii="Arial" w:hAnsi="Arial" w:cs="Arial"/>
          <w:sz w:val="22"/>
          <w:szCs w:val="22"/>
        </w:rPr>
      </w:pPr>
    </w:p>
    <w:p w14:paraId="0360A5CC" w14:textId="77777777" w:rsidR="007F6CE3" w:rsidRPr="007F5E50" w:rsidRDefault="007F6CE3" w:rsidP="007F6CE3">
      <w:pPr>
        <w:numPr>
          <w:ilvl w:val="0"/>
          <w:numId w:val="5"/>
        </w:numPr>
        <w:autoSpaceDE w:val="0"/>
        <w:autoSpaceDN w:val="0"/>
        <w:adjustRightInd w:val="0"/>
        <w:spacing w:line="276" w:lineRule="auto"/>
        <w:jc w:val="both"/>
        <w:rPr>
          <w:rFonts w:ascii="Arial" w:hAnsi="Arial" w:cs="Arial"/>
          <w:sz w:val="22"/>
          <w:szCs w:val="22"/>
        </w:rPr>
      </w:pPr>
      <w:r w:rsidRPr="007F5E50">
        <w:rPr>
          <w:rFonts w:ascii="Arial" w:hAnsi="Arial" w:cs="Arial"/>
          <w:sz w:val="22"/>
          <w:szCs w:val="22"/>
        </w:rPr>
        <w:t>Conter as especificações do material de forma clara, descrevendo detalhadamente as características do produto ofertado, incluindo especificação de marca, procedência e outros elementos que de forma inequívoca identifiquem e constatem as características do material;</w:t>
      </w:r>
    </w:p>
    <w:p w14:paraId="2DC543B3" w14:textId="77777777" w:rsidR="007F6CE3" w:rsidRPr="007F5E50" w:rsidRDefault="007F6CE3" w:rsidP="007F6CE3">
      <w:pPr>
        <w:autoSpaceDE w:val="0"/>
        <w:autoSpaceDN w:val="0"/>
        <w:adjustRightInd w:val="0"/>
        <w:spacing w:line="276" w:lineRule="auto"/>
        <w:ind w:left="360"/>
        <w:jc w:val="both"/>
        <w:rPr>
          <w:rFonts w:ascii="Arial" w:hAnsi="Arial" w:cs="Arial"/>
          <w:sz w:val="22"/>
          <w:szCs w:val="22"/>
        </w:rPr>
      </w:pPr>
    </w:p>
    <w:p w14:paraId="03C2F389" w14:textId="77777777" w:rsidR="007F6CE3" w:rsidRPr="007F5E50" w:rsidRDefault="007F6CE3" w:rsidP="007F6CE3">
      <w:pPr>
        <w:numPr>
          <w:ilvl w:val="0"/>
          <w:numId w:val="5"/>
        </w:numPr>
        <w:autoSpaceDE w:val="0"/>
        <w:autoSpaceDN w:val="0"/>
        <w:adjustRightInd w:val="0"/>
        <w:spacing w:line="276" w:lineRule="auto"/>
        <w:jc w:val="both"/>
        <w:rPr>
          <w:rFonts w:ascii="Arial" w:eastAsia="SimSun" w:hAnsi="Arial" w:cs="Arial"/>
          <w:b/>
          <w:sz w:val="22"/>
          <w:szCs w:val="22"/>
        </w:rPr>
      </w:pPr>
      <w:r w:rsidRPr="007F5E50">
        <w:rPr>
          <w:rFonts w:ascii="Arial" w:hAnsi="Arial" w:cs="Arial"/>
          <w:sz w:val="22"/>
          <w:szCs w:val="22"/>
        </w:rPr>
        <w:t>No preço ofertado deverão estar incluídos ainda, todos os custos diretos e indiretos, inclusive, frete, seguro, impostos, taxas e outras despesas que incidam ou venham incidir no fornecimento e entrega do material.</w:t>
      </w:r>
    </w:p>
    <w:p w14:paraId="69058983" w14:textId="77777777" w:rsidR="007F6CE3" w:rsidRPr="007F5E50" w:rsidRDefault="007F6CE3" w:rsidP="007F6CE3">
      <w:pPr>
        <w:autoSpaceDE w:val="0"/>
        <w:autoSpaceDN w:val="0"/>
        <w:adjustRightInd w:val="0"/>
        <w:spacing w:line="276" w:lineRule="auto"/>
        <w:jc w:val="both"/>
        <w:rPr>
          <w:rFonts w:ascii="Arial" w:eastAsia="SimSun" w:hAnsi="Arial" w:cs="Arial"/>
          <w:b/>
          <w:sz w:val="22"/>
          <w:szCs w:val="22"/>
        </w:rPr>
      </w:pPr>
    </w:p>
    <w:p w14:paraId="14795004" w14:textId="77777777" w:rsidR="007F6CE3" w:rsidRPr="007F5E50" w:rsidRDefault="007F6CE3" w:rsidP="007F6CE3">
      <w:pPr>
        <w:pStyle w:val="PargrafodaLista"/>
        <w:spacing w:after="0"/>
        <w:ind w:left="0" w:firstLine="708"/>
        <w:rPr>
          <w:rFonts w:ascii="Arial" w:eastAsia="SimSun" w:hAnsi="Arial" w:cs="Arial"/>
          <w:b/>
          <w:sz w:val="22"/>
          <w:szCs w:val="22"/>
          <w:lang w:eastAsia="pt-BR"/>
        </w:rPr>
      </w:pPr>
      <w:r w:rsidRPr="007F5E50">
        <w:rPr>
          <w:rFonts w:ascii="Arial" w:eastAsia="SimSun" w:hAnsi="Arial" w:cs="Arial"/>
          <w:b/>
          <w:sz w:val="22"/>
          <w:szCs w:val="22"/>
          <w:lang w:eastAsia="pt-BR"/>
        </w:rPr>
        <w:t>Os itens e quantitativos estão de acordo com o pedido da secretaria através do ofício abaixo citado:</w:t>
      </w:r>
    </w:p>
    <w:p w14:paraId="0CFF72BD" w14:textId="77777777" w:rsidR="007F6CE3" w:rsidRPr="007F5E50" w:rsidRDefault="007F6CE3" w:rsidP="007F6CE3">
      <w:pPr>
        <w:pStyle w:val="PargrafodaLista"/>
        <w:spacing w:after="0"/>
        <w:ind w:left="0" w:firstLine="708"/>
        <w:rPr>
          <w:rFonts w:ascii="Arial" w:eastAsia="SimSun" w:hAnsi="Arial" w:cs="Arial"/>
          <w:b/>
          <w:sz w:val="22"/>
          <w:szCs w:val="22"/>
          <w:lang w:eastAsia="pt-BR"/>
        </w:rPr>
      </w:pPr>
    </w:p>
    <w:p w14:paraId="3EE16280" w14:textId="77777777" w:rsidR="007F6CE3" w:rsidRPr="007F5E50" w:rsidRDefault="007F6CE3" w:rsidP="007F6CE3">
      <w:pPr>
        <w:pStyle w:val="PargrafodaLista"/>
        <w:spacing w:after="0"/>
        <w:ind w:left="0"/>
        <w:rPr>
          <w:rFonts w:ascii="Arial" w:eastAsia="SimSun" w:hAnsi="Arial" w:cs="Arial"/>
          <w:b/>
          <w:sz w:val="22"/>
          <w:szCs w:val="22"/>
          <w:lang w:eastAsia="pt-BR"/>
        </w:rPr>
      </w:pPr>
    </w:p>
    <w:tbl>
      <w:tblPr>
        <w:tblW w:w="5000" w:type="pct"/>
        <w:tblLayout w:type="fixed"/>
        <w:tblCellMar>
          <w:left w:w="70" w:type="dxa"/>
          <w:right w:w="70" w:type="dxa"/>
        </w:tblCellMar>
        <w:tblLook w:val="04A0" w:firstRow="1" w:lastRow="0" w:firstColumn="1" w:lastColumn="0" w:noHBand="0" w:noVBand="1"/>
      </w:tblPr>
      <w:tblGrid>
        <w:gridCol w:w="655"/>
        <w:gridCol w:w="907"/>
        <w:gridCol w:w="4939"/>
        <w:gridCol w:w="877"/>
        <w:gridCol w:w="748"/>
        <w:gridCol w:w="993"/>
        <w:gridCol w:w="1077"/>
      </w:tblGrid>
      <w:tr w:rsidR="007F6CE3" w:rsidRPr="007F5E50" w14:paraId="178F733C" w14:textId="77777777" w:rsidTr="00EA1B79">
        <w:trPr>
          <w:trHeight w:val="300"/>
        </w:trPr>
        <w:tc>
          <w:tcPr>
            <w:tcW w:w="32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8C97EC"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ITEM</w:t>
            </w:r>
          </w:p>
        </w:tc>
        <w:tc>
          <w:tcPr>
            <w:tcW w:w="445" w:type="pct"/>
            <w:tcBorders>
              <w:top w:val="single" w:sz="4" w:space="0" w:color="auto"/>
              <w:left w:val="nil"/>
              <w:bottom w:val="single" w:sz="4" w:space="0" w:color="auto"/>
              <w:right w:val="single" w:sz="4" w:space="0" w:color="auto"/>
            </w:tcBorders>
            <w:shd w:val="clear" w:color="000000" w:fill="FFFFFF"/>
            <w:noWrap/>
            <w:vAlign w:val="center"/>
            <w:hideMark/>
          </w:tcPr>
          <w:p w14:paraId="17AD2742"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CÓD/ SINAP</w:t>
            </w:r>
          </w:p>
        </w:tc>
        <w:tc>
          <w:tcPr>
            <w:tcW w:w="2422" w:type="pct"/>
            <w:tcBorders>
              <w:top w:val="single" w:sz="4" w:space="0" w:color="auto"/>
              <w:left w:val="nil"/>
              <w:bottom w:val="single" w:sz="4" w:space="0" w:color="auto"/>
              <w:right w:val="single" w:sz="4" w:space="0" w:color="auto"/>
            </w:tcBorders>
            <w:shd w:val="clear" w:color="000000" w:fill="FFFFFF"/>
            <w:noWrap/>
            <w:vAlign w:val="center"/>
            <w:hideMark/>
          </w:tcPr>
          <w:p w14:paraId="68C7BF61"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DESCRIÇÃO</w:t>
            </w:r>
          </w:p>
        </w:tc>
        <w:tc>
          <w:tcPr>
            <w:tcW w:w="430" w:type="pct"/>
            <w:tcBorders>
              <w:top w:val="single" w:sz="4" w:space="0" w:color="auto"/>
              <w:left w:val="nil"/>
              <w:bottom w:val="single" w:sz="4" w:space="0" w:color="auto"/>
              <w:right w:val="single" w:sz="4" w:space="0" w:color="auto"/>
            </w:tcBorders>
            <w:shd w:val="clear" w:color="000000" w:fill="FFFFFF"/>
            <w:noWrap/>
            <w:vAlign w:val="center"/>
            <w:hideMark/>
          </w:tcPr>
          <w:p w14:paraId="5205D31D"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UND</w:t>
            </w:r>
          </w:p>
        </w:tc>
        <w:tc>
          <w:tcPr>
            <w:tcW w:w="367" w:type="pct"/>
            <w:tcBorders>
              <w:top w:val="single" w:sz="4" w:space="0" w:color="auto"/>
              <w:left w:val="nil"/>
              <w:bottom w:val="single" w:sz="4" w:space="0" w:color="auto"/>
              <w:right w:val="single" w:sz="4" w:space="0" w:color="auto"/>
            </w:tcBorders>
            <w:shd w:val="clear" w:color="000000" w:fill="FFFFFF"/>
            <w:noWrap/>
            <w:vAlign w:val="center"/>
            <w:hideMark/>
          </w:tcPr>
          <w:p w14:paraId="4480E86F"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QNT</w:t>
            </w:r>
          </w:p>
        </w:tc>
        <w:tc>
          <w:tcPr>
            <w:tcW w:w="487" w:type="pct"/>
            <w:tcBorders>
              <w:top w:val="single" w:sz="4" w:space="0" w:color="auto"/>
              <w:left w:val="nil"/>
              <w:bottom w:val="single" w:sz="4" w:space="0" w:color="auto"/>
              <w:right w:val="single" w:sz="4" w:space="0" w:color="auto"/>
            </w:tcBorders>
            <w:shd w:val="clear" w:color="000000" w:fill="FFFFFF"/>
            <w:vAlign w:val="center"/>
            <w:hideMark/>
          </w:tcPr>
          <w:p w14:paraId="2061CF8E"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VALOR UNIT.</w:t>
            </w:r>
          </w:p>
        </w:tc>
        <w:tc>
          <w:tcPr>
            <w:tcW w:w="528" w:type="pct"/>
            <w:tcBorders>
              <w:top w:val="single" w:sz="4" w:space="0" w:color="auto"/>
              <w:left w:val="nil"/>
              <w:bottom w:val="single" w:sz="4" w:space="0" w:color="auto"/>
              <w:right w:val="single" w:sz="4" w:space="0" w:color="auto"/>
            </w:tcBorders>
            <w:shd w:val="clear" w:color="000000" w:fill="FFFFFF"/>
            <w:vAlign w:val="center"/>
            <w:hideMark/>
          </w:tcPr>
          <w:p w14:paraId="63643D45"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VALOR TOTAL</w:t>
            </w:r>
          </w:p>
        </w:tc>
      </w:tr>
      <w:tr w:rsidR="007F6CE3" w:rsidRPr="007F5E50" w14:paraId="7FC3B9E6"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5447F3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45" w:type="pct"/>
            <w:tcBorders>
              <w:top w:val="nil"/>
              <w:left w:val="nil"/>
              <w:bottom w:val="single" w:sz="4" w:space="0" w:color="auto"/>
              <w:right w:val="single" w:sz="4" w:space="0" w:color="auto"/>
            </w:tcBorders>
            <w:shd w:val="clear" w:color="000000" w:fill="FFFFFF"/>
            <w:noWrap/>
            <w:vAlign w:val="center"/>
            <w:hideMark/>
          </w:tcPr>
          <w:p w14:paraId="5FD23B1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000511</w:t>
            </w:r>
          </w:p>
        </w:tc>
        <w:tc>
          <w:tcPr>
            <w:tcW w:w="2422" w:type="pct"/>
            <w:tcBorders>
              <w:top w:val="nil"/>
              <w:left w:val="nil"/>
              <w:bottom w:val="single" w:sz="4" w:space="0" w:color="auto"/>
              <w:right w:val="single" w:sz="4" w:space="0" w:color="auto"/>
            </w:tcBorders>
            <w:shd w:val="clear" w:color="000000" w:fill="FFFFFF"/>
            <w:vAlign w:val="bottom"/>
            <w:hideMark/>
          </w:tcPr>
          <w:p w14:paraId="1F3121B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PRIMER PARA MANTA ASFALTICA A BASE DE ASFALTO MODIFICADO DILUIDO EM SOLVENTE, APLICACAO A FRIO</w:t>
            </w:r>
          </w:p>
        </w:tc>
        <w:tc>
          <w:tcPr>
            <w:tcW w:w="430" w:type="pct"/>
            <w:tcBorders>
              <w:top w:val="nil"/>
              <w:left w:val="nil"/>
              <w:bottom w:val="single" w:sz="4" w:space="0" w:color="auto"/>
              <w:right w:val="single" w:sz="4" w:space="0" w:color="auto"/>
            </w:tcBorders>
            <w:shd w:val="clear" w:color="000000" w:fill="FFFFFF"/>
            <w:noWrap/>
            <w:vAlign w:val="center"/>
            <w:hideMark/>
          </w:tcPr>
          <w:p w14:paraId="3AE847B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7C13510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87" w:type="pct"/>
            <w:tcBorders>
              <w:top w:val="nil"/>
              <w:left w:val="nil"/>
              <w:bottom w:val="single" w:sz="4" w:space="0" w:color="auto"/>
              <w:right w:val="single" w:sz="4" w:space="0" w:color="auto"/>
            </w:tcBorders>
            <w:shd w:val="clear" w:color="000000" w:fill="FFFFFF"/>
            <w:noWrap/>
            <w:vAlign w:val="center"/>
            <w:hideMark/>
          </w:tcPr>
          <w:p w14:paraId="0C19545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R$ 23,46</w:t>
            </w:r>
          </w:p>
        </w:tc>
        <w:tc>
          <w:tcPr>
            <w:tcW w:w="528" w:type="pct"/>
            <w:tcBorders>
              <w:top w:val="nil"/>
              <w:left w:val="nil"/>
              <w:bottom w:val="single" w:sz="4" w:space="0" w:color="auto"/>
              <w:right w:val="single" w:sz="4" w:space="0" w:color="auto"/>
            </w:tcBorders>
            <w:shd w:val="clear" w:color="000000" w:fill="FFFFFF"/>
            <w:noWrap/>
            <w:vAlign w:val="center"/>
            <w:hideMark/>
          </w:tcPr>
          <w:p w14:paraId="42C44CD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R$ 844,56</w:t>
            </w:r>
          </w:p>
        </w:tc>
      </w:tr>
      <w:tr w:rsidR="007F6CE3" w:rsidRPr="007F5E50" w14:paraId="07CF7640"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2BFB3C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445" w:type="pct"/>
            <w:tcBorders>
              <w:top w:val="nil"/>
              <w:left w:val="nil"/>
              <w:bottom w:val="single" w:sz="4" w:space="0" w:color="auto"/>
              <w:right w:val="single" w:sz="4" w:space="0" w:color="auto"/>
            </w:tcBorders>
            <w:shd w:val="clear" w:color="000000" w:fill="FFFFFF"/>
            <w:noWrap/>
            <w:vAlign w:val="center"/>
            <w:hideMark/>
          </w:tcPr>
          <w:p w14:paraId="5F61941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000517</w:t>
            </w:r>
          </w:p>
        </w:tc>
        <w:tc>
          <w:tcPr>
            <w:tcW w:w="2422" w:type="pct"/>
            <w:tcBorders>
              <w:top w:val="nil"/>
              <w:left w:val="nil"/>
              <w:bottom w:val="single" w:sz="4" w:space="0" w:color="auto"/>
              <w:right w:val="single" w:sz="4" w:space="0" w:color="auto"/>
            </w:tcBorders>
            <w:shd w:val="clear" w:color="000000" w:fill="FFFFFF"/>
            <w:noWrap/>
            <w:vAlign w:val="bottom"/>
            <w:hideMark/>
          </w:tcPr>
          <w:p w14:paraId="3D7A2CC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EMULSAO ASFALTICA ANIONICA </w:t>
            </w:r>
          </w:p>
        </w:tc>
        <w:tc>
          <w:tcPr>
            <w:tcW w:w="430" w:type="pct"/>
            <w:tcBorders>
              <w:top w:val="nil"/>
              <w:left w:val="nil"/>
              <w:bottom w:val="single" w:sz="4" w:space="0" w:color="auto"/>
              <w:right w:val="single" w:sz="4" w:space="0" w:color="auto"/>
            </w:tcBorders>
            <w:shd w:val="clear" w:color="000000" w:fill="FFFFFF"/>
            <w:noWrap/>
            <w:vAlign w:val="center"/>
            <w:hideMark/>
          </w:tcPr>
          <w:p w14:paraId="1315085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28EDCBF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87" w:type="pct"/>
            <w:tcBorders>
              <w:top w:val="nil"/>
              <w:left w:val="nil"/>
              <w:bottom w:val="single" w:sz="4" w:space="0" w:color="auto"/>
              <w:right w:val="single" w:sz="4" w:space="0" w:color="auto"/>
            </w:tcBorders>
            <w:shd w:val="clear" w:color="000000" w:fill="FFFFFF"/>
            <w:noWrap/>
            <w:vAlign w:val="center"/>
            <w:hideMark/>
          </w:tcPr>
          <w:p w14:paraId="45B6C52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R$ 11,34</w:t>
            </w:r>
          </w:p>
        </w:tc>
        <w:tc>
          <w:tcPr>
            <w:tcW w:w="528" w:type="pct"/>
            <w:tcBorders>
              <w:top w:val="nil"/>
              <w:left w:val="nil"/>
              <w:bottom w:val="single" w:sz="4" w:space="0" w:color="auto"/>
              <w:right w:val="single" w:sz="4" w:space="0" w:color="auto"/>
            </w:tcBorders>
            <w:shd w:val="clear" w:color="000000" w:fill="FFFFFF"/>
            <w:noWrap/>
            <w:vAlign w:val="center"/>
            <w:hideMark/>
          </w:tcPr>
          <w:p w14:paraId="0FB758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R$ 204,12</w:t>
            </w:r>
          </w:p>
        </w:tc>
      </w:tr>
      <w:tr w:rsidR="007F6CE3" w:rsidRPr="007F5E50" w14:paraId="1E8EA10B"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CF8285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45" w:type="pct"/>
            <w:tcBorders>
              <w:top w:val="nil"/>
              <w:left w:val="nil"/>
              <w:bottom w:val="single" w:sz="4" w:space="0" w:color="auto"/>
              <w:right w:val="single" w:sz="4" w:space="0" w:color="auto"/>
            </w:tcBorders>
            <w:shd w:val="clear" w:color="000000" w:fill="FFFFFF"/>
            <w:noWrap/>
            <w:vAlign w:val="center"/>
            <w:hideMark/>
          </w:tcPr>
          <w:p w14:paraId="1730D9E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007268</w:t>
            </w:r>
          </w:p>
        </w:tc>
        <w:tc>
          <w:tcPr>
            <w:tcW w:w="2422" w:type="pct"/>
            <w:tcBorders>
              <w:top w:val="nil"/>
              <w:left w:val="nil"/>
              <w:bottom w:val="single" w:sz="4" w:space="0" w:color="auto"/>
              <w:right w:val="single" w:sz="4" w:space="0" w:color="auto"/>
            </w:tcBorders>
            <w:shd w:val="clear" w:color="000000" w:fill="FFFFFF"/>
            <w:vAlign w:val="bottom"/>
            <w:hideMark/>
          </w:tcPr>
          <w:p w14:paraId="4823C77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BLOCO CERAMICO / TIJOLO VAZADO PARA ALVENARIA DE VEDACAO, 8 FUROS NA HORIZONTAL DE 9 X 19 X 29 CM (L X A X C)</w:t>
            </w:r>
          </w:p>
        </w:tc>
        <w:tc>
          <w:tcPr>
            <w:tcW w:w="430" w:type="pct"/>
            <w:tcBorders>
              <w:top w:val="nil"/>
              <w:left w:val="nil"/>
              <w:bottom w:val="single" w:sz="4" w:space="0" w:color="auto"/>
              <w:right w:val="single" w:sz="4" w:space="0" w:color="auto"/>
            </w:tcBorders>
            <w:shd w:val="clear" w:color="000000" w:fill="FFFFFF"/>
            <w:noWrap/>
            <w:vAlign w:val="center"/>
            <w:hideMark/>
          </w:tcPr>
          <w:p w14:paraId="1FA7C6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26C2FB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4000</w:t>
            </w:r>
          </w:p>
        </w:tc>
        <w:tc>
          <w:tcPr>
            <w:tcW w:w="487" w:type="pct"/>
            <w:tcBorders>
              <w:top w:val="nil"/>
              <w:left w:val="nil"/>
              <w:bottom w:val="single" w:sz="4" w:space="0" w:color="auto"/>
              <w:right w:val="single" w:sz="4" w:space="0" w:color="auto"/>
            </w:tcBorders>
            <w:shd w:val="clear" w:color="000000" w:fill="FFFFFF"/>
            <w:noWrap/>
            <w:vAlign w:val="center"/>
            <w:hideMark/>
          </w:tcPr>
          <w:p w14:paraId="0B6EF2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R$ 1,15</w:t>
            </w:r>
          </w:p>
        </w:tc>
        <w:tc>
          <w:tcPr>
            <w:tcW w:w="528" w:type="pct"/>
            <w:tcBorders>
              <w:top w:val="nil"/>
              <w:left w:val="nil"/>
              <w:bottom w:val="single" w:sz="4" w:space="0" w:color="auto"/>
              <w:right w:val="single" w:sz="4" w:space="0" w:color="auto"/>
            </w:tcBorders>
            <w:shd w:val="clear" w:color="000000" w:fill="FFFFFF"/>
            <w:noWrap/>
            <w:vAlign w:val="center"/>
            <w:hideMark/>
          </w:tcPr>
          <w:p w14:paraId="3A6061A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R$ 4.600,00</w:t>
            </w:r>
          </w:p>
        </w:tc>
      </w:tr>
      <w:tr w:rsidR="007F6CE3" w:rsidRPr="007F5E50" w14:paraId="28613292"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0C4F0B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45" w:type="pct"/>
            <w:tcBorders>
              <w:top w:val="nil"/>
              <w:left w:val="nil"/>
              <w:bottom w:val="single" w:sz="4" w:space="0" w:color="auto"/>
              <w:right w:val="single" w:sz="4" w:space="0" w:color="auto"/>
            </w:tcBorders>
            <w:shd w:val="clear" w:color="000000" w:fill="FFFFFF"/>
            <w:noWrap/>
            <w:vAlign w:val="center"/>
            <w:hideMark/>
          </w:tcPr>
          <w:p w14:paraId="7E52C45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043617</w:t>
            </w:r>
          </w:p>
        </w:tc>
        <w:tc>
          <w:tcPr>
            <w:tcW w:w="2422" w:type="pct"/>
            <w:tcBorders>
              <w:top w:val="nil"/>
              <w:left w:val="nil"/>
              <w:bottom w:val="single" w:sz="4" w:space="0" w:color="auto"/>
              <w:right w:val="single" w:sz="4" w:space="0" w:color="auto"/>
            </w:tcBorders>
            <w:shd w:val="clear" w:color="000000" w:fill="FFFFFF"/>
            <w:vAlign w:val="bottom"/>
            <w:hideMark/>
          </w:tcPr>
          <w:p w14:paraId="48440C9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ADITIVO PLASTIFICANTE E ESTABILIZADOR PARA ARGAMASSAS DE ASSENTAMENTO E REBOCO, LIQUIDO E ISENTO DE CLORETOS</w:t>
            </w:r>
          </w:p>
        </w:tc>
        <w:tc>
          <w:tcPr>
            <w:tcW w:w="430" w:type="pct"/>
            <w:tcBorders>
              <w:top w:val="nil"/>
              <w:left w:val="nil"/>
              <w:bottom w:val="single" w:sz="4" w:space="0" w:color="auto"/>
              <w:right w:val="single" w:sz="4" w:space="0" w:color="auto"/>
            </w:tcBorders>
            <w:shd w:val="clear" w:color="000000" w:fill="FFFFFF"/>
            <w:noWrap/>
            <w:vAlign w:val="center"/>
            <w:hideMark/>
          </w:tcPr>
          <w:p w14:paraId="75A49B0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46DB698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87" w:type="pct"/>
            <w:tcBorders>
              <w:top w:val="nil"/>
              <w:left w:val="nil"/>
              <w:bottom w:val="single" w:sz="4" w:space="0" w:color="auto"/>
              <w:right w:val="single" w:sz="4" w:space="0" w:color="auto"/>
            </w:tcBorders>
            <w:shd w:val="clear" w:color="000000" w:fill="FFFFFF"/>
            <w:noWrap/>
            <w:vAlign w:val="center"/>
            <w:hideMark/>
          </w:tcPr>
          <w:p w14:paraId="6A6B425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R$ 10,09</w:t>
            </w:r>
          </w:p>
        </w:tc>
        <w:tc>
          <w:tcPr>
            <w:tcW w:w="528" w:type="pct"/>
            <w:tcBorders>
              <w:top w:val="nil"/>
              <w:left w:val="nil"/>
              <w:bottom w:val="single" w:sz="4" w:space="0" w:color="auto"/>
              <w:right w:val="single" w:sz="4" w:space="0" w:color="auto"/>
            </w:tcBorders>
            <w:shd w:val="clear" w:color="000000" w:fill="FFFFFF"/>
            <w:noWrap/>
            <w:vAlign w:val="center"/>
            <w:hideMark/>
          </w:tcPr>
          <w:p w14:paraId="2FDC101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R$ 181,62</w:t>
            </w:r>
          </w:p>
        </w:tc>
      </w:tr>
      <w:tr w:rsidR="007F6CE3" w:rsidRPr="007F5E50" w14:paraId="3B73D23E" w14:textId="77777777" w:rsidTr="00EA1B79">
        <w:trPr>
          <w:trHeight w:val="15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3DDCF1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45" w:type="pct"/>
            <w:tcBorders>
              <w:top w:val="nil"/>
              <w:left w:val="nil"/>
              <w:bottom w:val="single" w:sz="4" w:space="0" w:color="auto"/>
              <w:right w:val="single" w:sz="4" w:space="0" w:color="auto"/>
            </w:tcBorders>
            <w:shd w:val="clear" w:color="000000" w:fill="FFFFFF"/>
            <w:noWrap/>
            <w:vAlign w:val="center"/>
            <w:hideMark/>
          </w:tcPr>
          <w:p w14:paraId="5F5DE30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039498</w:t>
            </w:r>
          </w:p>
        </w:tc>
        <w:tc>
          <w:tcPr>
            <w:tcW w:w="2422" w:type="pct"/>
            <w:tcBorders>
              <w:top w:val="nil"/>
              <w:left w:val="nil"/>
              <w:bottom w:val="single" w:sz="4" w:space="0" w:color="auto"/>
              <w:right w:val="single" w:sz="4" w:space="0" w:color="auto"/>
            </w:tcBorders>
            <w:shd w:val="clear" w:color="000000" w:fill="FFFFFF"/>
            <w:vAlign w:val="bottom"/>
            <w:hideMark/>
          </w:tcPr>
          <w:p w14:paraId="2FDC005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KIT PORTA PRONTA DE MADEIRA, FOLHA PESADA (NBR 15930) DE 800 X 2100 MM, DE 40 MM A 45 MM DE ESPESSURA, NUCLEO SOLIDO, ESTRUTURA USINADA PARA FECHADURA, CAPA LISA EM HDF, ACABAMENTO EM LAMINADO NATURAL COM VERNIZ (INCLUI MARCO, ALIZARES E DOBRADICAS)</w:t>
            </w:r>
          </w:p>
        </w:tc>
        <w:tc>
          <w:tcPr>
            <w:tcW w:w="430" w:type="pct"/>
            <w:tcBorders>
              <w:top w:val="nil"/>
              <w:left w:val="nil"/>
              <w:bottom w:val="single" w:sz="4" w:space="0" w:color="auto"/>
              <w:right w:val="single" w:sz="4" w:space="0" w:color="auto"/>
            </w:tcBorders>
            <w:shd w:val="clear" w:color="000000" w:fill="FFFFFF"/>
            <w:noWrap/>
            <w:vAlign w:val="center"/>
            <w:hideMark/>
          </w:tcPr>
          <w:p w14:paraId="260650F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5B5DE10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87" w:type="pct"/>
            <w:tcBorders>
              <w:top w:val="nil"/>
              <w:left w:val="nil"/>
              <w:bottom w:val="single" w:sz="4" w:space="0" w:color="auto"/>
              <w:right w:val="single" w:sz="4" w:space="0" w:color="auto"/>
            </w:tcBorders>
            <w:shd w:val="clear" w:color="000000" w:fill="FFFFFF"/>
            <w:noWrap/>
            <w:vAlign w:val="center"/>
            <w:hideMark/>
          </w:tcPr>
          <w:p w14:paraId="3B8E078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R$ 1.029,33</w:t>
            </w:r>
          </w:p>
        </w:tc>
        <w:tc>
          <w:tcPr>
            <w:tcW w:w="528" w:type="pct"/>
            <w:tcBorders>
              <w:top w:val="nil"/>
              <w:left w:val="nil"/>
              <w:bottom w:val="single" w:sz="4" w:space="0" w:color="auto"/>
              <w:right w:val="single" w:sz="4" w:space="0" w:color="auto"/>
            </w:tcBorders>
            <w:shd w:val="clear" w:color="000000" w:fill="FFFFFF"/>
            <w:noWrap/>
            <w:vAlign w:val="center"/>
            <w:hideMark/>
          </w:tcPr>
          <w:p w14:paraId="52C3C54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R$ 6.175,98</w:t>
            </w:r>
          </w:p>
        </w:tc>
      </w:tr>
      <w:tr w:rsidR="007F6CE3" w:rsidRPr="007F5E50" w14:paraId="41837789" w14:textId="77777777" w:rsidTr="00EA1B79">
        <w:trPr>
          <w:trHeight w:val="12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55556C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6</w:t>
            </w:r>
          </w:p>
        </w:tc>
        <w:tc>
          <w:tcPr>
            <w:tcW w:w="445" w:type="pct"/>
            <w:tcBorders>
              <w:top w:val="nil"/>
              <w:left w:val="nil"/>
              <w:bottom w:val="single" w:sz="4" w:space="0" w:color="auto"/>
              <w:right w:val="single" w:sz="4" w:space="0" w:color="auto"/>
            </w:tcBorders>
            <w:shd w:val="clear" w:color="000000" w:fill="FFFFFF"/>
            <w:noWrap/>
            <w:vAlign w:val="center"/>
            <w:hideMark/>
          </w:tcPr>
          <w:p w14:paraId="15EE403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004989</w:t>
            </w:r>
          </w:p>
        </w:tc>
        <w:tc>
          <w:tcPr>
            <w:tcW w:w="2422" w:type="pct"/>
            <w:tcBorders>
              <w:top w:val="nil"/>
              <w:left w:val="nil"/>
              <w:bottom w:val="single" w:sz="4" w:space="0" w:color="auto"/>
              <w:right w:val="single" w:sz="4" w:space="0" w:color="auto"/>
            </w:tcBorders>
            <w:shd w:val="clear" w:color="000000" w:fill="FFFFFF"/>
            <w:vAlign w:val="bottom"/>
            <w:hideMark/>
          </w:tcPr>
          <w:p w14:paraId="70219155"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PORTA DE ABRIR / GIRO, DE MADEIRA FOLHA MEDIA (NBR 15930) DE 1000 X 2100 MM, DE 35 MM A 40 MM DE ESPESSURA, NUCLEO SEMI-SOLIDO (SARRAFEADO), CAPA LISA EM HDF, ACABAMENTO EM LAMINADO NATURAL PARA VERNIZ</w:t>
            </w:r>
          </w:p>
        </w:tc>
        <w:tc>
          <w:tcPr>
            <w:tcW w:w="430" w:type="pct"/>
            <w:tcBorders>
              <w:top w:val="nil"/>
              <w:left w:val="nil"/>
              <w:bottom w:val="single" w:sz="4" w:space="0" w:color="auto"/>
              <w:right w:val="single" w:sz="4" w:space="0" w:color="auto"/>
            </w:tcBorders>
            <w:shd w:val="clear" w:color="000000" w:fill="FFFFFF"/>
            <w:noWrap/>
            <w:vAlign w:val="center"/>
            <w:hideMark/>
          </w:tcPr>
          <w:p w14:paraId="52D15B8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4B1D27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74E3F97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R$ 321,89</w:t>
            </w:r>
          </w:p>
        </w:tc>
        <w:tc>
          <w:tcPr>
            <w:tcW w:w="528" w:type="pct"/>
            <w:tcBorders>
              <w:top w:val="nil"/>
              <w:left w:val="nil"/>
              <w:bottom w:val="single" w:sz="4" w:space="0" w:color="auto"/>
              <w:right w:val="single" w:sz="4" w:space="0" w:color="auto"/>
            </w:tcBorders>
            <w:shd w:val="clear" w:color="000000" w:fill="FFFFFF"/>
            <w:noWrap/>
            <w:vAlign w:val="center"/>
            <w:hideMark/>
          </w:tcPr>
          <w:p w14:paraId="68E5589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R$ 321,89</w:t>
            </w:r>
          </w:p>
        </w:tc>
      </w:tr>
      <w:tr w:rsidR="007F6CE3" w:rsidRPr="007F5E50" w14:paraId="074AD8D9" w14:textId="77777777" w:rsidTr="00EA1B79">
        <w:trPr>
          <w:trHeight w:val="12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B8D99D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w:t>
            </w:r>
          </w:p>
        </w:tc>
        <w:tc>
          <w:tcPr>
            <w:tcW w:w="445" w:type="pct"/>
            <w:tcBorders>
              <w:top w:val="nil"/>
              <w:left w:val="nil"/>
              <w:bottom w:val="single" w:sz="4" w:space="0" w:color="auto"/>
              <w:right w:val="single" w:sz="4" w:space="0" w:color="auto"/>
            </w:tcBorders>
            <w:shd w:val="clear" w:color="000000" w:fill="FFFFFF"/>
            <w:noWrap/>
            <w:vAlign w:val="center"/>
            <w:hideMark/>
          </w:tcPr>
          <w:p w14:paraId="3253832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034367 </w:t>
            </w:r>
          </w:p>
        </w:tc>
        <w:tc>
          <w:tcPr>
            <w:tcW w:w="2422" w:type="pct"/>
            <w:tcBorders>
              <w:top w:val="nil"/>
              <w:left w:val="nil"/>
              <w:bottom w:val="single" w:sz="4" w:space="0" w:color="auto"/>
              <w:right w:val="single" w:sz="4" w:space="0" w:color="auto"/>
            </w:tcBorders>
            <w:shd w:val="clear" w:color="000000" w:fill="FFFFFF"/>
            <w:vAlign w:val="bottom"/>
            <w:hideMark/>
          </w:tcPr>
          <w:p w14:paraId="48DA617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DE CORRER, EM ALUMINIO PERFIL 25, 100 X 150 CM (A X L), 2 FLS MOVEIS, SEM BANDEIRA, ACABAMENTO BRANCO OU BRILHANTE, BATENTE DE 6 A 7 CM, COM VIDRO 4 MM, SEM GUARNICAO</w:t>
            </w:r>
          </w:p>
        </w:tc>
        <w:tc>
          <w:tcPr>
            <w:tcW w:w="430" w:type="pct"/>
            <w:tcBorders>
              <w:top w:val="nil"/>
              <w:left w:val="nil"/>
              <w:bottom w:val="single" w:sz="4" w:space="0" w:color="auto"/>
              <w:right w:val="single" w:sz="4" w:space="0" w:color="auto"/>
            </w:tcBorders>
            <w:shd w:val="clear" w:color="000000" w:fill="FFFFFF"/>
            <w:noWrap/>
            <w:vAlign w:val="center"/>
            <w:hideMark/>
          </w:tcPr>
          <w:p w14:paraId="7CDA730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37B374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0905262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R$ 638,49</w:t>
            </w:r>
          </w:p>
        </w:tc>
        <w:tc>
          <w:tcPr>
            <w:tcW w:w="528" w:type="pct"/>
            <w:tcBorders>
              <w:top w:val="nil"/>
              <w:left w:val="nil"/>
              <w:bottom w:val="single" w:sz="4" w:space="0" w:color="auto"/>
              <w:right w:val="single" w:sz="4" w:space="0" w:color="auto"/>
            </w:tcBorders>
            <w:shd w:val="clear" w:color="000000" w:fill="FFFFFF"/>
            <w:noWrap/>
            <w:vAlign w:val="center"/>
            <w:hideMark/>
          </w:tcPr>
          <w:p w14:paraId="2596050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R$ 638,49</w:t>
            </w:r>
          </w:p>
        </w:tc>
      </w:tr>
      <w:tr w:rsidR="007F6CE3" w:rsidRPr="007F5E50" w14:paraId="60B3C581" w14:textId="77777777" w:rsidTr="00EA1B79">
        <w:trPr>
          <w:trHeight w:val="12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D6DBC5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w:t>
            </w:r>
          </w:p>
        </w:tc>
        <w:tc>
          <w:tcPr>
            <w:tcW w:w="445" w:type="pct"/>
            <w:tcBorders>
              <w:top w:val="nil"/>
              <w:left w:val="nil"/>
              <w:bottom w:val="single" w:sz="4" w:space="0" w:color="auto"/>
              <w:right w:val="single" w:sz="4" w:space="0" w:color="auto"/>
            </w:tcBorders>
            <w:shd w:val="clear" w:color="000000" w:fill="FFFFFF"/>
            <w:noWrap/>
            <w:vAlign w:val="center"/>
            <w:hideMark/>
          </w:tcPr>
          <w:p w14:paraId="55E0638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034377</w:t>
            </w:r>
          </w:p>
        </w:tc>
        <w:tc>
          <w:tcPr>
            <w:tcW w:w="2422" w:type="pct"/>
            <w:tcBorders>
              <w:top w:val="nil"/>
              <w:left w:val="nil"/>
              <w:bottom w:val="single" w:sz="4" w:space="0" w:color="auto"/>
              <w:right w:val="single" w:sz="4" w:space="0" w:color="auto"/>
            </w:tcBorders>
            <w:shd w:val="clear" w:color="000000" w:fill="FFFFFF"/>
            <w:vAlign w:val="bottom"/>
            <w:hideMark/>
          </w:tcPr>
          <w:p w14:paraId="1C57E64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BASCULANTE, EM ALUMINIO PERFIL 20, 80 X 60 CM (A X L), 4 FLS (1 FIXA E 3 MOVEIS), ACABAMENTO BRANCO OU BRILHANTE, BATENTE DE 3 A 4 CM, COMVIDRO 4 MM, SEM GUARNICAO</w:t>
            </w:r>
          </w:p>
        </w:tc>
        <w:tc>
          <w:tcPr>
            <w:tcW w:w="430" w:type="pct"/>
            <w:tcBorders>
              <w:top w:val="nil"/>
              <w:left w:val="nil"/>
              <w:bottom w:val="single" w:sz="4" w:space="0" w:color="auto"/>
              <w:right w:val="single" w:sz="4" w:space="0" w:color="auto"/>
            </w:tcBorders>
            <w:shd w:val="clear" w:color="000000" w:fill="FFFFFF"/>
            <w:noWrap/>
            <w:vAlign w:val="center"/>
            <w:hideMark/>
          </w:tcPr>
          <w:p w14:paraId="732AD5C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D587A9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5664461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R$ 248,50</w:t>
            </w:r>
          </w:p>
        </w:tc>
        <w:tc>
          <w:tcPr>
            <w:tcW w:w="528" w:type="pct"/>
            <w:tcBorders>
              <w:top w:val="nil"/>
              <w:left w:val="nil"/>
              <w:bottom w:val="single" w:sz="4" w:space="0" w:color="auto"/>
              <w:right w:val="single" w:sz="4" w:space="0" w:color="auto"/>
            </w:tcBorders>
            <w:shd w:val="clear" w:color="000000" w:fill="FFFFFF"/>
            <w:noWrap/>
            <w:vAlign w:val="center"/>
            <w:hideMark/>
          </w:tcPr>
          <w:p w14:paraId="5FE148D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R$ 248,50</w:t>
            </w:r>
          </w:p>
        </w:tc>
      </w:tr>
      <w:tr w:rsidR="007F6CE3" w:rsidRPr="007F5E50" w14:paraId="27E4B6B4" w14:textId="77777777" w:rsidTr="00EA1B79">
        <w:trPr>
          <w:trHeight w:val="12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BACD38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w:t>
            </w:r>
          </w:p>
        </w:tc>
        <w:tc>
          <w:tcPr>
            <w:tcW w:w="445" w:type="pct"/>
            <w:tcBorders>
              <w:top w:val="nil"/>
              <w:left w:val="nil"/>
              <w:bottom w:val="single" w:sz="4" w:space="0" w:color="auto"/>
              <w:right w:val="single" w:sz="4" w:space="0" w:color="auto"/>
            </w:tcBorders>
            <w:shd w:val="clear" w:color="000000" w:fill="FFFFFF"/>
            <w:noWrap/>
            <w:vAlign w:val="center"/>
            <w:hideMark/>
          </w:tcPr>
          <w:p w14:paraId="603CEBC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034369</w:t>
            </w:r>
          </w:p>
        </w:tc>
        <w:tc>
          <w:tcPr>
            <w:tcW w:w="2422" w:type="pct"/>
            <w:tcBorders>
              <w:top w:val="nil"/>
              <w:left w:val="nil"/>
              <w:bottom w:val="single" w:sz="4" w:space="0" w:color="auto"/>
              <w:right w:val="single" w:sz="4" w:space="0" w:color="auto"/>
            </w:tcBorders>
            <w:shd w:val="clear" w:color="000000" w:fill="FFFFFF"/>
            <w:vAlign w:val="bottom"/>
            <w:hideMark/>
          </w:tcPr>
          <w:p w14:paraId="1C2E924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DE CORRER, EM ALUMINIO PERFIL 25, 100 X 200 CM (A X L), 4 FLS, SEM BANDEIRA, ACABAMENTO BRANCO OU BRILHANTE, BATENTE DE 6 A 7 CM, COM VIDRO 4 MM, SEM GUARNICAO/ALIZAR</w:t>
            </w:r>
          </w:p>
        </w:tc>
        <w:tc>
          <w:tcPr>
            <w:tcW w:w="430" w:type="pct"/>
            <w:tcBorders>
              <w:top w:val="nil"/>
              <w:left w:val="nil"/>
              <w:bottom w:val="single" w:sz="4" w:space="0" w:color="auto"/>
              <w:right w:val="single" w:sz="4" w:space="0" w:color="auto"/>
            </w:tcBorders>
            <w:shd w:val="clear" w:color="000000" w:fill="FFFFFF"/>
            <w:noWrap/>
            <w:vAlign w:val="center"/>
            <w:hideMark/>
          </w:tcPr>
          <w:p w14:paraId="41AF7FB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4C397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5E91310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R$ 884,89</w:t>
            </w:r>
          </w:p>
        </w:tc>
        <w:tc>
          <w:tcPr>
            <w:tcW w:w="528" w:type="pct"/>
            <w:tcBorders>
              <w:top w:val="nil"/>
              <w:left w:val="nil"/>
              <w:bottom w:val="single" w:sz="4" w:space="0" w:color="auto"/>
              <w:right w:val="single" w:sz="4" w:space="0" w:color="auto"/>
            </w:tcBorders>
            <w:shd w:val="clear" w:color="000000" w:fill="FFFFFF"/>
            <w:noWrap/>
            <w:vAlign w:val="center"/>
            <w:hideMark/>
          </w:tcPr>
          <w:p w14:paraId="0313C12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R$ 884,89</w:t>
            </w:r>
          </w:p>
        </w:tc>
      </w:tr>
      <w:tr w:rsidR="007F6CE3" w:rsidRPr="007F5E50" w14:paraId="3645FA6D"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C41D53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49D3D7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039807</w:t>
            </w:r>
          </w:p>
        </w:tc>
        <w:tc>
          <w:tcPr>
            <w:tcW w:w="2422" w:type="pct"/>
            <w:tcBorders>
              <w:top w:val="nil"/>
              <w:left w:val="nil"/>
              <w:bottom w:val="single" w:sz="4" w:space="0" w:color="auto"/>
              <w:right w:val="single" w:sz="4" w:space="0" w:color="auto"/>
            </w:tcBorders>
            <w:shd w:val="clear" w:color="000000" w:fill="FFFFFF"/>
            <w:vAlign w:val="bottom"/>
            <w:hideMark/>
          </w:tcPr>
          <w:p w14:paraId="2F4C486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QUADRO DE DISTRIBUICAO, EM PVC, DE EMBUTIR, COM BARRAMENTO TERRA / NEUTRO, PARA 27 DISJUNTORES NEMA OU 36 DISJUNTORES DIN</w:t>
            </w:r>
          </w:p>
        </w:tc>
        <w:tc>
          <w:tcPr>
            <w:tcW w:w="430" w:type="pct"/>
            <w:tcBorders>
              <w:top w:val="nil"/>
              <w:left w:val="nil"/>
              <w:bottom w:val="single" w:sz="4" w:space="0" w:color="auto"/>
              <w:right w:val="single" w:sz="4" w:space="0" w:color="auto"/>
            </w:tcBorders>
            <w:shd w:val="clear" w:color="000000" w:fill="FFFFFF"/>
            <w:noWrap/>
            <w:vAlign w:val="center"/>
            <w:hideMark/>
          </w:tcPr>
          <w:p w14:paraId="1C81DA5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3CA2871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422623E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R$ 926,63</w:t>
            </w:r>
          </w:p>
        </w:tc>
        <w:tc>
          <w:tcPr>
            <w:tcW w:w="528" w:type="pct"/>
            <w:tcBorders>
              <w:top w:val="nil"/>
              <w:left w:val="nil"/>
              <w:bottom w:val="single" w:sz="4" w:space="0" w:color="auto"/>
              <w:right w:val="single" w:sz="4" w:space="0" w:color="auto"/>
            </w:tcBorders>
            <w:shd w:val="clear" w:color="000000" w:fill="FFFFFF"/>
            <w:noWrap/>
            <w:vAlign w:val="center"/>
            <w:hideMark/>
          </w:tcPr>
          <w:p w14:paraId="4C3C098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R$ 926,63</w:t>
            </w:r>
          </w:p>
        </w:tc>
      </w:tr>
      <w:tr w:rsidR="007F6CE3" w:rsidRPr="007F5E50" w14:paraId="4B6540F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5A4E98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11</w:t>
            </w:r>
          </w:p>
        </w:tc>
        <w:tc>
          <w:tcPr>
            <w:tcW w:w="445" w:type="pct"/>
            <w:tcBorders>
              <w:top w:val="nil"/>
              <w:left w:val="nil"/>
              <w:bottom w:val="single" w:sz="4" w:space="0" w:color="auto"/>
              <w:right w:val="single" w:sz="4" w:space="0" w:color="auto"/>
            </w:tcBorders>
            <w:shd w:val="clear" w:color="000000" w:fill="FFFFFF"/>
            <w:noWrap/>
            <w:vAlign w:val="center"/>
            <w:hideMark/>
          </w:tcPr>
          <w:p w14:paraId="12A0009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034686</w:t>
            </w:r>
          </w:p>
        </w:tc>
        <w:tc>
          <w:tcPr>
            <w:tcW w:w="2422" w:type="pct"/>
            <w:tcBorders>
              <w:top w:val="nil"/>
              <w:left w:val="nil"/>
              <w:bottom w:val="single" w:sz="4" w:space="0" w:color="auto"/>
              <w:right w:val="single" w:sz="4" w:space="0" w:color="auto"/>
            </w:tcBorders>
            <w:shd w:val="clear" w:color="000000" w:fill="FFFFFF"/>
            <w:vAlign w:val="bottom"/>
            <w:hideMark/>
          </w:tcPr>
          <w:p w14:paraId="1F446AB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DISJUNTOR TERMOMAGNETICO PARA TRILHO DIN (IEC), MONOPOLAR, 40 - 50 A </w:t>
            </w:r>
          </w:p>
        </w:tc>
        <w:tc>
          <w:tcPr>
            <w:tcW w:w="430" w:type="pct"/>
            <w:tcBorders>
              <w:top w:val="nil"/>
              <w:left w:val="nil"/>
              <w:bottom w:val="single" w:sz="4" w:space="0" w:color="auto"/>
              <w:right w:val="single" w:sz="4" w:space="0" w:color="auto"/>
            </w:tcBorders>
            <w:shd w:val="clear" w:color="000000" w:fill="FFFFFF"/>
            <w:noWrap/>
            <w:vAlign w:val="center"/>
            <w:hideMark/>
          </w:tcPr>
          <w:p w14:paraId="1EBDD21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3322C6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17</w:t>
            </w:r>
          </w:p>
        </w:tc>
        <w:tc>
          <w:tcPr>
            <w:tcW w:w="487" w:type="pct"/>
            <w:tcBorders>
              <w:top w:val="nil"/>
              <w:left w:val="nil"/>
              <w:bottom w:val="single" w:sz="4" w:space="0" w:color="auto"/>
              <w:right w:val="single" w:sz="4" w:space="0" w:color="auto"/>
            </w:tcBorders>
            <w:shd w:val="clear" w:color="000000" w:fill="FFFFFF"/>
            <w:noWrap/>
            <w:vAlign w:val="center"/>
            <w:hideMark/>
          </w:tcPr>
          <w:p w14:paraId="66DF2A8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R$ 17,15</w:t>
            </w:r>
          </w:p>
        </w:tc>
        <w:tc>
          <w:tcPr>
            <w:tcW w:w="528" w:type="pct"/>
            <w:tcBorders>
              <w:top w:val="nil"/>
              <w:left w:val="nil"/>
              <w:bottom w:val="single" w:sz="4" w:space="0" w:color="auto"/>
              <w:right w:val="single" w:sz="4" w:space="0" w:color="auto"/>
            </w:tcBorders>
            <w:shd w:val="clear" w:color="000000" w:fill="FFFFFF"/>
            <w:noWrap/>
            <w:vAlign w:val="center"/>
            <w:hideMark/>
          </w:tcPr>
          <w:p w14:paraId="1A6FBAF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R$ 291,55</w:t>
            </w:r>
          </w:p>
        </w:tc>
      </w:tr>
      <w:tr w:rsidR="007F6CE3" w:rsidRPr="007F5E50" w14:paraId="0C5B0C2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67B3C4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45" w:type="pct"/>
            <w:tcBorders>
              <w:top w:val="nil"/>
              <w:left w:val="nil"/>
              <w:bottom w:val="single" w:sz="4" w:space="0" w:color="auto"/>
              <w:right w:val="single" w:sz="4" w:space="0" w:color="auto"/>
            </w:tcBorders>
            <w:shd w:val="clear" w:color="000000" w:fill="FFFFFF"/>
            <w:noWrap/>
            <w:vAlign w:val="center"/>
            <w:hideMark/>
          </w:tcPr>
          <w:p w14:paraId="40C30CE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034653</w:t>
            </w:r>
          </w:p>
        </w:tc>
        <w:tc>
          <w:tcPr>
            <w:tcW w:w="2422" w:type="pct"/>
            <w:tcBorders>
              <w:top w:val="nil"/>
              <w:left w:val="nil"/>
              <w:bottom w:val="single" w:sz="4" w:space="0" w:color="auto"/>
              <w:right w:val="single" w:sz="4" w:space="0" w:color="auto"/>
            </w:tcBorders>
            <w:shd w:val="clear" w:color="000000" w:fill="FFFFFF"/>
            <w:vAlign w:val="bottom"/>
            <w:hideMark/>
          </w:tcPr>
          <w:p w14:paraId="15D3203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DISJUNTOR TERMOMAGNETICO PARA TRILHO DIN (IEC), MONOPOLAR, 6 - 32 A </w:t>
            </w:r>
          </w:p>
        </w:tc>
        <w:tc>
          <w:tcPr>
            <w:tcW w:w="430" w:type="pct"/>
            <w:tcBorders>
              <w:top w:val="nil"/>
              <w:left w:val="nil"/>
              <w:bottom w:val="single" w:sz="4" w:space="0" w:color="auto"/>
              <w:right w:val="single" w:sz="4" w:space="0" w:color="auto"/>
            </w:tcBorders>
            <w:shd w:val="clear" w:color="000000" w:fill="FFFFFF"/>
            <w:noWrap/>
            <w:vAlign w:val="center"/>
            <w:hideMark/>
          </w:tcPr>
          <w:p w14:paraId="5F86873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6FEF2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3DB07D3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R$ 11,59</w:t>
            </w:r>
          </w:p>
        </w:tc>
        <w:tc>
          <w:tcPr>
            <w:tcW w:w="528" w:type="pct"/>
            <w:tcBorders>
              <w:top w:val="nil"/>
              <w:left w:val="nil"/>
              <w:bottom w:val="single" w:sz="4" w:space="0" w:color="auto"/>
              <w:right w:val="single" w:sz="4" w:space="0" w:color="auto"/>
            </w:tcBorders>
            <w:shd w:val="clear" w:color="000000" w:fill="FFFFFF"/>
            <w:noWrap/>
            <w:vAlign w:val="center"/>
            <w:hideMark/>
          </w:tcPr>
          <w:p w14:paraId="36C05A7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R$ 115,90</w:t>
            </w:r>
          </w:p>
        </w:tc>
      </w:tr>
      <w:tr w:rsidR="007F6CE3" w:rsidRPr="007F5E50" w14:paraId="69AE82FF"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BEEF3B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13</w:t>
            </w:r>
          </w:p>
        </w:tc>
        <w:tc>
          <w:tcPr>
            <w:tcW w:w="445" w:type="pct"/>
            <w:tcBorders>
              <w:top w:val="nil"/>
              <w:left w:val="nil"/>
              <w:bottom w:val="single" w:sz="4" w:space="0" w:color="auto"/>
              <w:right w:val="single" w:sz="4" w:space="0" w:color="auto"/>
            </w:tcBorders>
            <w:shd w:val="clear" w:color="000000" w:fill="FFFFFF"/>
            <w:noWrap/>
            <w:vAlign w:val="center"/>
            <w:hideMark/>
          </w:tcPr>
          <w:p w14:paraId="390967E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039599</w:t>
            </w:r>
          </w:p>
        </w:tc>
        <w:tc>
          <w:tcPr>
            <w:tcW w:w="2422" w:type="pct"/>
            <w:tcBorders>
              <w:top w:val="nil"/>
              <w:left w:val="nil"/>
              <w:bottom w:val="single" w:sz="4" w:space="0" w:color="auto"/>
              <w:right w:val="single" w:sz="4" w:space="0" w:color="auto"/>
            </w:tcBorders>
            <w:shd w:val="clear" w:color="000000" w:fill="FFFFFF"/>
            <w:vAlign w:val="bottom"/>
            <w:hideMark/>
          </w:tcPr>
          <w:p w14:paraId="38E33B3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REDE, PAR TRANCADO UTP, 4 PARES, CATEGORIA 6 (CAT 6), ISOLAMENTO PVC (LSZH)</w:t>
            </w:r>
          </w:p>
        </w:tc>
        <w:tc>
          <w:tcPr>
            <w:tcW w:w="430" w:type="pct"/>
            <w:tcBorders>
              <w:top w:val="nil"/>
              <w:left w:val="nil"/>
              <w:bottom w:val="single" w:sz="4" w:space="0" w:color="auto"/>
              <w:right w:val="single" w:sz="4" w:space="0" w:color="auto"/>
            </w:tcBorders>
            <w:shd w:val="clear" w:color="000000" w:fill="FFFFFF"/>
            <w:noWrap/>
            <w:vAlign w:val="center"/>
            <w:hideMark/>
          </w:tcPr>
          <w:p w14:paraId="00639F5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8E3EDA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87" w:type="pct"/>
            <w:tcBorders>
              <w:top w:val="nil"/>
              <w:left w:val="nil"/>
              <w:bottom w:val="single" w:sz="4" w:space="0" w:color="auto"/>
              <w:right w:val="single" w:sz="4" w:space="0" w:color="auto"/>
            </w:tcBorders>
            <w:shd w:val="clear" w:color="000000" w:fill="FFFFFF"/>
            <w:noWrap/>
            <w:vAlign w:val="center"/>
            <w:hideMark/>
          </w:tcPr>
          <w:p w14:paraId="2B21B40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R$ 8,21</w:t>
            </w:r>
          </w:p>
        </w:tc>
        <w:tc>
          <w:tcPr>
            <w:tcW w:w="528" w:type="pct"/>
            <w:tcBorders>
              <w:top w:val="nil"/>
              <w:left w:val="nil"/>
              <w:bottom w:val="single" w:sz="4" w:space="0" w:color="auto"/>
              <w:right w:val="single" w:sz="4" w:space="0" w:color="auto"/>
            </w:tcBorders>
            <w:shd w:val="clear" w:color="000000" w:fill="FFFFFF"/>
            <w:noWrap/>
            <w:vAlign w:val="center"/>
            <w:hideMark/>
          </w:tcPr>
          <w:p w14:paraId="47036E6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R$ 821,00</w:t>
            </w:r>
          </w:p>
        </w:tc>
      </w:tr>
      <w:tr w:rsidR="007F6CE3" w:rsidRPr="007F5E50" w14:paraId="085DBC5B"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6E46D9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14</w:t>
            </w:r>
          </w:p>
        </w:tc>
        <w:tc>
          <w:tcPr>
            <w:tcW w:w="445" w:type="pct"/>
            <w:tcBorders>
              <w:top w:val="nil"/>
              <w:left w:val="nil"/>
              <w:bottom w:val="single" w:sz="4" w:space="0" w:color="auto"/>
              <w:right w:val="single" w:sz="4" w:space="0" w:color="auto"/>
            </w:tcBorders>
            <w:shd w:val="clear" w:color="000000" w:fill="FFFFFF"/>
            <w:noWrap/>
            <w:vAlign w:val="center"/>
            <w:hideMark/>
          </w:tcPr>
          <w:p w14:paraId="644E1F5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039601</w:t>
            </w:r>
          </w:p>
        </w:tc>
        <w:tc>
          <w:tcPr>
            <w:tcW w:w="2422" w:type="pct"/>
            <w:tcBorders>
              <w:top w:val="nil"/>
              <w:left w:val="nil"/>
              <w:bottom w:val="single" w:sz="4" w:space="0" w:color="auto"/>
              <w:right w:val="single" w:sz="4" w:space="0" w:color="auto"/>
            </w:tcBorders>
            <w:shd w:val="clear" w:color="000000" w:fill="FFFFFF"/>
            <w:vAlign w:val="bottom"/>
            <w:hideMark/>
          </w:tcPr>
          <w:p w14:paraId="2415176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CONECTOR / TOMADA FEMEA RJ 45, CATEGORIA 6 (CAT 6) PARA CABOS </w:t>
            </w:r>
          </w:p>
        </w:tc>
        <w:tc>
          <w:tcPr>
            <w:tcW w:w="430" w:type="pct"/>
            <w:tcBorders>
              <w:top w:val="nil"/>
              <w:left w:val="nil"/>
              <w:bottom w:val="single" w:sz="4" w:space="0" w:color="auto"/>
              <w:right w:val="single" w:sz="4" w:space="0" w:color="auto"/>
            </w:tcBorders>
            <w:shd w:val="clear" w:color="000000" w:fill="FFFFFF"/>
            <w:noWrap/>
            <w:vAlign w:val="center"/>
            <w:hideMark/>
          </w:tcPr>
          <w:p w14:paraId="582EEF1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1B96C25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87" w:type="pct"/>
            <w:tcBorders>
              <w:top w:val="nil"/>
              <w:left w:val="nil"/>
              <w:bottom w:val="single" w:sz="4" w:space="0" w:color="auto"/>
              <w:right w:val="single" w:sz="4" w:space="0" w:color="auto"/>
            </w:tcBorders>
            <w:shd w:val="clear" w:color="000000" w:fill="FFFFFF"/>
            <w:noWrap/>
            <w:vAlign w:val="center"/>
            <w:hideMark/>
          </w:tcPr>
          <w:p w14:paraId="01AB131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R$ 32,07</w:t>
            </w:r>
          </w:p>
        </w:tc>
        <w:tc>
          <w:tcPr>
            <w:tcW w:w="528" w:type="pct"/>
            <w:tcBorders>
              <w:top w:val="nil"/>
              <w:left w:val="nil"/>
              <w:bottom w:val="single" w:sz="4" w:space="0" w:color="auto"/>
              <w:right w:val="single" w:sz="4" w:space="0" w:color="auto"/>
            </w:tcBorders>
            <w:shd w:val="clear" w:color="000000" w:fill="FFFFFF"/>
            <w:noWrap/>
            <w:vAlign w:val="center"/>
            <w:hideMark/>
          </w:tcPr>
          <w:p w14:paraId="1B07769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R$ 160,35</w:t>
            </w:r>
          </w:p>
        </w:tc>
      </w:tr>
      <w:tr w:rsidR="007F6CE3" w:rsidRPr="007F5E50" w14:paraId="6DE5FADF"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F0FA15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445" w:type="pct"/>
            <w:tcBorders>
              <w:top w:val="nil"/>
              <w:left w:val="nil"/>
              <w:bottom w:val="single" w:sz="4" w:space="0" w:color="auto"/>
              <w:right w:val="single" w:sz="4" w:space="0" w:color="auto"/>
            </w:tcBorders>
            <w:shd w:val="clear" w:color="000000" w:fill="FFFFFF"/>
            <w:noWrap/>
            <w:vAlign w:val="center"/>
            <w:hideMark/>
          </w:tcPr>
          <w:p w14:paraId="65AD358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039603</w:t>
            </w:r>
          </w:p>
        </w:tc>
        <w:tc>
          <w:tcPr>
            <w:tcW w:w="2422" w:type="pct"/>
            <w:tcBorders>
              <w:top w:val="nil"/>
              <w:left w:val="nil"/>
              <w:bottom w:val="single" w:sz="4" w:space="0" w:color="auto"/>
              <w:right w:val="single" w:sz="4" w:space="0" w:color="auto"/>
            </w:tcBorders>
            <w:shd w:val="clear" w:color="000000" w:fill="FFFFFF"/>
            <w:vAlign w:val="bottom"/>
            <w:hideMark/>
          </w:tcPr>
          <w:p w14:paraId="40EAB13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CONECTOR MACHO RJ 45, CATEGORIA 6 (CAT 6) PARA CABOS</w:t>
            </w:r>
          </w:p>
        </w:tc>
        <w:tc>
          <w:tcPr>
            <w:tcW w:w="430" w:type="pct"/>
            <w:tcBorders>
              <w:top w:val="nil"/>
              <w:left w:val="nil"/>
              <w:bottom w:val="single" w:sz="4" w:space="0" w:color="auto"/>
              <w:right w:val="single" w:sz="4" w:space="0" w:color="auto"/>
            </w:tcBorders>
            <w:shd w:val="clear" w:color="000000" w:fill="FFFFFF"/>
            <w:noWrap/>
            <w:vAlign w:val="center"/>
            <w:hideMark/>
          </w:tcPr>
          <w:p w14:paraId="069C6D0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3A0FA9A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87" w:type="pct"/>
            <w:tcBorders>
              <w:top w:val="nil"/>
              <w:left w:val="nil"/>
              <w:bottom w:val="single" w:sz="4" w:space="0" w:color="auto"/>
              <w:right w:val="single" w:sz="4" w:space="0" w:color="auto"/>
            </w:tcBorders>
            <w:shd w:val="clear" w:color="000000" w:fill="FFFFFF"/>
            <w:noWrap/>
            <w:vAlign w:val="center"/>
            <w:hideMark/>
          </w:tcPr>
          <w:p w14:paraId="05EBDB5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R$ 3,62</w:t>
            </w:r>
          </w:p>
        </w:tc>
        <w:tc>
          <w:tcPr>
            <w:tcW w:w="528" w:type="pct"/>
            <w:tcBorders>
              <w:top w:val="nil"/>
              <w:left w:val="nil"/>
              <w:bottom w:val="single" w:sz="4" w:space="0" w:color="auto"/>
              <w:right w:val="single" w:sz="4" w:space="0" w:color="auto"/>
            </w:tcBorders>
            <w:shd w:val="clear" w:color="000000" w:fill="FFFFFF"/>
            <w:noWrap/>
            <w:vAlign w:val="center"/>
            <w:hideMark/>
          </w:tcPr>
          <w:p w14:paraId="444A352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R$ 18,10</w:t>
            </w:r>
          </w:p>
        </w:tc>
      </w:tr>
      <w:tr w:rsidR="007F6CE3" w:rsidRPr="007F5E50" w14:paraId="50D4F859"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AD637D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16</w:t>
            </w:r>
          </w:p>
        </w:tc>
        <w:tc>
          <w:tcPr>
            <w:tcW w:w="445" w:type="pct"/>
            <w:tcBorders>
              <w:top w:val="nil"/>
              <w:left w:val="nil"/>
              <w:bottom w:val="single" w:sz="4" w:space="0" w:color="auto"/>
              <w:right w:val="single" w:sz="4" w:space="0" w:color="auto"/>
            </w:tcBorders>
            <w:shd w:val="clear" w:color="000000" w:fill="FFFFFF"/>
            <w:noWrap/>
            <w:vAlign w:val="center"/>
            <w:hideMark/>
          </w:tcPr>
          <w:p w14:paraId="7728420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000411</w:t>
            </w:r>
          </w:p>
        </w:tc>
        <w:tc>
          <w:tcPr>
            <w:tcW w:w="2422" w:type="pct"/>
            <w:tcBorders>
              <w:top w:val="nil"/>
              <w:left w:val="nil"/>
              <w:bottom w:val="single" w:sz="4" w:space="0" w:color="auto"/>
              <w:right w:val="single" w:sz="4" w:space="0" w:color="auto"/>
            </w:tcBorders>
            <w:shd w:val="clear" w:color="000000" w:fill="FFFFFF"/>
            <w:vAlign w:val="bottom"/>
            <w:hideMark/>
          </w:tcPr>
          <w:p w14:paraId="5E7A4FC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DE NYLON PARA AMARRACAO DE CABOS, COMPRIMENTO DE 200 X *4,6* MM</w:t>
            </w:r>
          </w:p>
        </w:tc>
        <w:tc>
          <w:tcPr>
            <w:tcW w:w="430" w:type="pct"/>
            <w:tcBorders>
              <w:top w:val="nil"/>
              <w:left w:val="nil"/>
              <w:bottom w:val="single" w:sz="4" w:space="0" w:color="auto"/>
              <w:right w:val="single" w:sz="4" w:space="0" w:color="auto"/>
            </w:tcBorders>
            <w:shd w:val="clear" w:color="000000" w:fill="FFFFFF"/>
            <w:noWrap/>
            <w:vAlign w:val="center"/>
            <w:hideMark/>
          </w:tcPr>
          <w:p w14:paraId="1554411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5C52E6F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200</w:t>
            </w:r>
          </w:p>
        </w:tc>
        <w:tc>
          <w:tcPr>
            <w:tcW w:w="487" w:type="pct"/>
            <w:tcBorders>
              <w:top w:val="nil"/>
              <w:left w:val="nil"/>
              <w:bottom w:val="single" w:sz="4" w:space="0" w:color="auto"/>
              <w:right w:val="single" w:sz="4" w:space="0" w:color="auto"/>
            </w:tcBorders>
            <w:shd w:val="clear" w:color="000000" w:fill="FFFFFF"/>
            <w:noWrap/>
            <w:vAlign w:val="center"/>
            <w:hideMark/>
          </w:tcPr>
          <w:p w14:paraId="7373DEC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R$ 0,25</w:t>
            </w:r>
          </w:p>
        </w:tc>
        <w:tc>
          <w:tcPr>
            <w:tcW w:w="528" w:type="pct"/>
            <w:tcBorders>
              <w:top w:val="nil"/>
              <w:left w:val="nil"/>
              <w:bottom w:val="single" w:sz="4" w:space="0" w:color="auto"/>
              <w:right w:val="single" w:sz="4" w:space="0" w:color="auto"/>
            </w:tcBorders>
            <w:shd w:val="clear" w:color="000000" w:fill="FFFFFF"/>
            <w:noWrap/>
            <w:vAlign w:val="center"/>
            <w:hideMark/>
          </w:tcPr>
          <w:p w14:paraId="3F378AC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R$ 50,00</w:t>
            </w:r>
          </w:p>
        </w:tc>
      </w:tr>
      <w:tr w:rsidR="007F6CE3" w:rsidRPr="007F5E50" w14:paraId="0542BB2B"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5483D4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17</w:t>
            </w:r>
          </w:p>
        </w:tc>
        <w:tc>
          <w:tcPr>
            <w:tcW w:w="445" w:type="pct"/>
            <w:tcBorders>
              <w:top w:val="nil"/>
              <w:left w:val="nil"/>
              <w:bottom w:val="single" w:sz="4" w:space="0" w:color="auto"/>
              <w:right w:val="single" w:sz="4" w:space="0" w:color="auto"/>
            </w:tcBorders>
            <w:shd w:val="clear" w:color="000000" w:fill="FFFFFF"/>
            <w:noWrap/>
            <w:vAlign w:val="center"/>
            <w:hideMark/>
          </w:tcPr>
          <w:p w14:paraId="0F64C4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001013</w:t>
            </w:r>
          </w:p>
        </w:tc>
        <w:tc>
          <w:tcPr>
            <w:tcW w:w="2422" w:type="pct"/>
            <w:tcBorders>
              <w:top w:val="nil"/>
              <w:left w:val="nil"/>
              <w:bottom w:val="single" w:sz="4" w:space="0" w:color="auto"/>
              <w:right w:val="single" w:sz="4" w:space="0" w:color="auto"/>
            </w:tcBorders>
            <w:shd w:val="clear" w:color="000000" w:fill="FFFFFF"/>
            <w:vAlign w:val="bottom"/>
            <w:hideMark/>
          </w:tcPr>
          <w:p w14:paraId="27CFB947"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1,5 MM2</w:t>
            </w:r>
          </w:p>
        </w:tc>
        <w:tc>
          <w:tcPr>
            <w:tcW w:w="430" w:type="pct"/>
            <w:tcBorders>
              <w:top w:val="nil"/>
              <w:left w:val="nil"/>
              <w:bottom w:val="single" w:sz="4" w:space="0" w:color="auto"/>
              <w:right w:val="single" w:sz="4" w:space="0" w:color="auto"/>
            </w:tcBorders>
            <w:shd w:val="clear" w:color="000000" w:fill="FFFFFF"/>
            <w:noWrap/>
            <w:vAlign w:val="center"/>
            <w:hideMark/>
          </w:tcPr>
          <w:p w14:paraId="6703970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FC6F21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600</w:t>
            </w:r>
          </w:p>
        </w:tc>
        <w:tc>
          <w:tcPr>
            <w:tcW w:w="487" w:type="pct"/>
            <w:tcBorders>
              <w:top w:val="nil"/>
              <w:left w:val="nil"/>
              <w:bottom w:val="single" w:sz="4" w:space="0" w:color="auto"/>
              <w:right w:val="single" w:sz="4" w:space="0" w:color="auto"/>
            </w:tcBorders>
            <w:shd w:val="clear" w:color="000000" w:fill="FFFFFF"/>
            <w:noWrap/>
            <w:vAlign w:val="center"/>
            <w:hideMark/>
          </w:tcPr>
          <w:p w14:paraId="5E43304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R$ 1,94</w:t>
            </w:r>
          </w:p>
        </w:tc>
        <w:tc>
          <w:tcPr>
            <w:tcW w:w="528" w:type="pct"/>
            <w:tcBorders>
              <w:top w:val="nil"/>
              <w:left w:val="nil"/>
              <w:bottom w:val="single" w:sz="4" w:space="0" w:color="auto"/>
              <w:right w:val="single" w:sz="4" w:space="0" w:color="auto"/>
            </w:tcBorders>
            <w:shd w:val="clear" w:color="000000" w:fill="FFFFFF"/>
            <w:noWrap/>
            <w:vAlign w:val="center"/>
            <w:hideMark/>
          </w:tcPr>
          <w:p w14:paraId="52A0FE2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R$ 1.164,00</w:t>
            </w:r>
          </w:p>
        </w:tc>
      </w:tr>
      <w:tr w:rsidR="007F6CE3" w:rsidRPr="007F5E50" w14:paraId="36D9CCC1"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C131F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18</w:t>
            </w:r>
          </w:p>
        </w:tc>
        <w:tc>
          <w:tcPr>
            <w:tcW w:w="445" w:type="pct"/>
            <w:tcBorders>
              <w:top w:val="nil"/>
              <w:left w:val="nil"/>
              <w:bottom w:val="single" w:sz="4" w:space="0" w:color="auto"/>
              <w:right w:val="single" w:sz="4" w:space="0" w:color="auto"/>
            </w:tcBorders>
            <w:shd w:val="clear" w:color="000000" w:fill="FFFFFF"/>
            <w:noWrap/>
            <w:vAlign w:val="center"/>
            <w:hideMark/>
          </w:tcPr>
          <w:p w14:paraId="34A8E13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000980</w:t>
            </w:r>
          </w:p>
        </w:tc>
        <w:tc>
          <w:tcPr>
            <w:tcW w:w="2422" w:type="pct"/>
            <w:tcBorders>
              <w:top w:val="nil"/>
              <w:left w:val="nil"/>
              <w:bottom w:val="single" w:sz="4" w:space="0" w:color="auto"/>
              <w:right w:val="single" w:sz="4" w:space="0" w:color="auto"/>
            </w:tcBorders>
            <w:shd w:val="clear" w:color="000000" w:fill="FFFFFF"/>
            <w:vAlign w:val="bottom"/>
            <w:hideMark/>
          </w:tcPr>
          <w:p w14:paraId="4DD53F1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10 MM2</w:t>
            </w:r>
          </w:p>
        </w:tc>
        <w:tc>
          <w:tcPr>
            <w:tcW w:w="430" w:type="pct"/>
            <w:tcBorders>
              <w:top w:val="nil"/>
              <w:left w:val="nil"/>
              <w:bottom w:val="single" w:sz="4" w:space="0" w:color="auto"/>
              <w:right w:val="single" w:sz="4" w:space="0" w:color="auto"/>
            </w:tcBorders>
            <w:shd w:val="clear" w:color="000000" w:fill="FFFFFF"/>
            <w:noWrap/>
            <w:vAlign w:val="center"/>
            <w:hideMark/>
          </w:tcPr>
          <w:p w14:paraId="08E1569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47C338B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87" w:type="pct"/>
            <w:tcBorders>
              <w:top w:val="nil"/>
              <w:left w:val="nil"/>
              <w:bottom w:val="single" w:sz="4" w:space="0" w:color="auto"/>
              <w:right w:val="single" w:sz="4" w:space="0" w:color="auto"/>
            </w:tcBorders>
            <w:shd w:val="clear" w:color="000000" w:fill="FFFFFF"/>
            <w:noWrap/>
            <w:vAlign w:val="center"/>
            <w:hideMark/>
          </w:tcPr>
          <w:p w14:paraId="2763B33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R$ 12,46</w:t>
            </w:r>
          </w:p>
        </w:tc>
        <w:tc>
          <w:tcPr>
            <w:tcW w:w="528" w:type="pct"/>
            <w:tcBorders>
              <w:top w:val="nil"/>
              <w:left w:val="nil"/>
              <w:bottom w:val="single" w:sz="4" w:space="0" w:color="auto"/>
              <w:right w:val="single" w:sz="4" w:space="0" w:color="auto"/>
            </w:tcBorders>
            <w:shd w:val="clear" w:color="000000" w:fill="FFFFFF"/>
            <w:noWrap/>
            <w:vAlign w:val="center"/>
            <w:hideMark/>
          </w:tcPr>
          <w:p w14:paraId="36DF7D6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R$ 3.738,00</w:t>
            </w:r>
          </w:p>
        </w:tc>
      </w:tr>
      <w:tr w:rsidR="007F6CE3" w:rsidRPr="007F5E50" w14:paraId="6B72D0EC"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C90CBC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19</w:t>
            </w:r>
          </w:p>
        </w:tc>
        <w:tc>
          <w:tcPr>
            <w:tcW w:w="445" w:type="pct"/>
            <w:tcBorders>
              <w:top w:val="nil"/>
              <w:left w:val="nil"/>
              <w:bottom w:val="single" w:sz="4" w:space="0" w:color="auto"/>
              <w:right w:val="single" w:sz="4" w:space="0" w:color="auto"/>
            </w:tcBorders>
            <w:shd w:val="clear" w:color="000000" w:fill="FFFFFF"/>
            <w:noWrap/>
            <w:vAlign w:val="center"/>
            <w:hideMark/>
          </w:tcPr>
          <w:p w14:paraId="39E6459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000979</w:t>
            </w:r>
          </w:p>
        </w:tc>
        <w:tc>
          <w:tcPr>
            <w:tcW w:w="2422" w:type="pct"/>
            <w:tcBorders>
              <w:top w:val="nil"/>
              <w:left w:val="nil"/>
              <w:bottom w:val="single" w:sz="4" w:space="0" w:color="auto"/>
              <w:right w:val="single" w:sz="4" w:space="0" w:color="auto"/>
            </w:tcBorders>
            <w:shd w:val="clear" w:color="000000" w:fill="FFFFFF"/>
            <w:vAlign w:val="bottom"/>
            <w:hideMark/>
          </w:tcPr>
          <w:p w14:paraId="5208A9D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16 MM2</w:t>
            </w:r>
          </w:p>
        </w:tc>
        <w:tc>
          <w:tcPr>
            <w:tcW w:w="430" w:type="pct"/>
            <w:tcBorders>
              <w:top w:val="nil"/>
              <w:left w:val="nil"/>
              <w:bottom w:val="single" w:sz="4" w:space="0" w:color="auto"/>
              <w:right w:val="single" w:sz="4" w:space="0" w:color="auto"/>
            </w:tcBorders>
            <w:shd w:val="clear" w:color="000000" w:fill="FFFFFF"/>
            <w:noWrap/>
            <w:vAlign w:val="center"/>
            <w:hideMark/>
          </w:tcPr>
          <w:p w14:paraId="3167895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6C0CEDA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87" w:type="pct"/>
            <w:tcBorders>
              <w:top w:val="nil"/>
              <w:left w:val="nil"/>
              <w:bottom w:val="single" w:sz="4" w:space="0" w:color="auto"/>
              <w:right w:val="single" w:sz="4" w:space="0" w:color="auto"/>
            </w:tcBorders>
            <w:shd w:val="clear" w:color="000000" w:fill="FFFFFF"/>
            <w:noWrap/>
            <w:vAlign w:val="center"/>
            <w:hideMark/>
          </w:tcPr>
          <w:p w14:paraId="4706F79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R$ 17,64</w:t>
            </w:r>
          </w:p>
        </w:tc>
        <w:tc>
          <w:tcPr>
            <w:tcW w:w="528" w:type="pct"/>
            <w:tcBorders>
              <w:top w:val="nil"/>
              <w:left w:val="nil"/>
              <w:bottom w:val="single" w:sz="4" w:space="0" w:color="auto"/>
              <w:right w:val="single" w:sz="4" w:space="0" w:color="auto"/>
            </w:tcBorders>
            <w:shd w:val="clear" w:color="000000" w:fill="FFFFFF"/>
            <w:noWrap/>
            <w:vAlign w:val="center"/>
            <w:hideMark/>
          </w:tcPr>
          <w:p w14:paraId="71552B8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R$ 5.292,00</w:t>
            </w:r>
          </w:p>
        </w:tc>
      </w:tr>
      <w:tr w:rsidR="007F6CE3" w:rsidRPr="007F5E50" w14:paraId="647264AC"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EC5DEA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20</w:t>
            </w:r>
          </w:p>
        </w:tc>
        <w:tc>
          <w:tcPr>
            <w:tcW w:w="445" w:type="pct"/>
            <w:tcBorders>
              <w:top w:val="nil"/>
              <w:left w:val="nil"/>
              <w:bottom w:val="single" w:sz="4" w:space="0" w:color="auto"/>
              <w:right w:val="single" w:sz="4" w:space="0" w:color="auto"/>
            </w:tcBorders>
            <w:shd w:val="clear" w:color="000000" w:fill="FFFFFF"/>
            <w:noWrap/>
            <w:vAlign w:val="center"/>
            <w:hideMark/>
          </w:tcPr>
          <w:p w14:paraId="77FB7C5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001014</w:t>
            </w:r>
          </w:p>
        </w:tc>
        <w:tc>
          <w:tcPr>
            <w:tcW w:w="2422" w:type="pct"/>
            <w:tcBorders>
              <w:top w:val="nil"/>
              <w:left w:val="nil"/>
              <w:bottom w:val="single" w:sz="4" w:space="0" w:color="auto"/>
              <w:right w:val="single" w:sz="4" w:space="0" w:color="auto"/>
            </w:tcBorders>
            <w:shd w:val="clear" w:color="000000" w:fill="FFFFFF"/>
            <w:vAlign w:val="bottom"/>
            <w:hideMark/>
          </w:tcPr>
          <w:p w14:paraId="05DD0C7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2,5 MM2</w:t>
            </w:r>
          </w:p>
        </w:tc>
        <w:tc>
          <w:tcPr>
            <w:tcW w:w="430" w:type="pct"/>
            <w:tcBorders>
              <w:top w:val="nil"/>
              <w:left w:val="nil"/>
              <w:bottom w:val="single" w:sz="4" w:space="0" w:color="auto"/>
              <w:right w:val="single" w:sz="4" w:space="0" w:color="auto"/>
            </w:tcBorders>
            <w:shd w:val="clear" w:color="000000" w:fill="FFFFFF"/>
            <w:noWrap/>
            <w:vAlign w:val="center"/>
            <w:hideMark/>
          </w:tcPr>
          <w:p w14:paraId="0C34E1F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63CD904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600</w:t>
            </w:r>
          </w:p>
        </w:tc>
        <w:tc>
          <w:tcPr>
            <w:tcW w:w="487" w:type="pct"/>
            <w:tcBorders>
              <w:top w:val="nil"/>
              <w:left w:val="nil"/>
              <w:bottom w:val="single" w:sz="4" w:space="0" w:color="auto"/>
              <w:right w:val="single" w:sz="4" w:space="0" w:color="auto"/>
            </w:tcBorders>
            <w:shd w:val="clear" w:color="000000" w:fill="FFFFFF"/>
            <w:noWrap/>
            <w:vAlign w:val="center"/>
            <w:hideMark/>
          </w:tcPr>
          <w:p w14:paraId="6025D66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R$ 2,72</w:t>
            </w:r>
          </w:p>
        </w:tc>
        <w:tc>
          <w:tcPr>
            <w:tcW w:w="528" w:type="pct"/>
            <w:tcBorders>
              <w:top w:val="nil"/>
              <w:left w:val="nil"/>
              <w:bottom w:val="single" w:sz="4" w:space="0" w:color="auto"/>
              <w:right w:val="single" w:sz="4" w:space="0" w:color="auto"/>
            </w:tcBorders>
            <w:shd w:val="clear" w:color="000000" w:fill="FFFFFF"/>
            <w:noWrap/>
            <w:vAlign w:val="center"/>
            <w:hideMark/>
          </w:tcPr>
          <w:p w14:paraId="26A0087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R$ 1.632,00</w:t>
            </w:r>
          </w:p>
        </w:tc>
      </w:tr>
      <w:tr w:rsidR="007F6CE3" w:rsidRPr="007F5E50" w14:paraId="247FEFC5"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38CFC5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21</w:t>
            </w:r>
          </w:p>
        </w:tc>
        <w:tc>
          <w:tcPr>
            <w:tcW w:w="445" w:type="pct"/>
            <w:tcBorders>
              <w:top w:val="nil"/>
              <w:left w:val="nil"/>
              <w:bottom w:val="single" w:sz="4" w:space="0" w:color="auto"/>
              <w:right w:val="single" w:sz="4" w:space="0" w:color="auto"/>
            </w:tcBorders>
            <w:shd w:val="clear" w:color="000000" w:fill="FFFFFF"/>
            <w:noWrap/>
            <w:vAlign w:val="center"/>
            <w:hideMark/>
          </w:tcPr>
          <w:p w14:paraId="22B977F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039232</w:t>
            </w:r>
          </w:p>
        </w:tc>
        <w:tc>
          <w:tcPr>
            <w:tcW w:w="2422" w:type="pct"/>
            <w:tcBorders>
              <w:top w:val="nil"/>
              <w:left w:val="nil"/>
              <w:bottom w:val="single" w:sz="4" w:space="0" w:color="auto"/>
              <w:right w:val="single" w:sz="4" w:space="0" w:color="auto"/>
            </w:tcBorders>
            <w:shd w:val="clear" w:color="000000" w:fill="FFFFFF"/>
            <w:vAlign w:val="bottom"/>
            <w:hideMark/>
          </w:tcPr>
          <w:p w14:paraId="403CEB5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25 MM2</w:t>
            </w:r>
          </w:p>
        </w:tc>
        <w:tc>
          <w:tcPr>
            <w:tcW w:w="430" w:type="pct"/>
            <w:tcBorders>
              <w:top w:val="nil"/>
              <w:left w:val="nil"/>
              <w:bottom w:val="single" w:sz="4" w:space="0" w:color="auto"/>
              <w:right w:val="single" w:sz="4" w:space="0" w:color="auto"/>
            </w:tcBorders>
            <w:shd w:val="clear" w:color="000000" w:fill="FFFFFF"/>
            <w:noWrap/>
            <w:vAlign w:val="center"/>
            <w:hideMark/>
          </w:tcPr>
          <w:p w14:paraId="7C1D5EE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DCF2FF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87" w:type="pct"/>
            <w:tcBorders>
              <w:top w:val="nil"/>
              <w:left w:val="nil"/>
              <w:bottom w:val="single" w:sz="4" w:space="0" w:color="auto"/>
              <w:right w:val="single" w:sz="4" w:space="0" w:color="auto"/>
            </w:tcBorders>
            <w:shd w:val="clear" w:color="000000" w:fill="FFFFFF"/>
            <w:noWrap/>
            <w:vAlign w:val="center"/>
            <w:hideMark/>
          </w:tcPr>
          <w:p w14:paraId="606F10F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R$ 27,78</w:t>
            </w:r>
          </w:p>
        </w:tc>
        <w:tc>
          <w:tcPr>
            <w:tcW w:w="528" w:type="pct"/>
            <w:tcBorders>
              <w:top w:val="nil"/>
              <w:left w:val="nil"/>
              <w:bottom w:val="single" w:sz="4" w:space="0" w:color="auto"/>
              <w:right w:val="single" w:sz="4" w:space="0" w:color="auto"/>
            </w:tcBorders>
            <w:shd w:val="clear" w:color="000000" w:fill="FFFFFF"/>
            <w:noWrap/>
            <w:vAlign w:val="center"/>
            <w:hideMark/>
          </w:tcPr>
          <w:p w14:paraId="1FEB64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R$ 8.334,00</w:t>
            </w:r>
          </w:p>
        </w:tc>
      </w:tr>
      <w:tr w:rsidR="007F6CE3" w:rsidRPr="007F5E50" w14:paraId="72121264"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B1E216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22</w:t>
            </w:r>
          </w:p>
        </w:tc>
        <w:tc>
          <w:tcPr>
            <w:tcW w:w="445" w:type="pct"/>
            <w:tcBorders>
              <w:top w:val="nil"/>
              <w:left w:val="nil"/>
              <w:bottom w:val="single" w:sz="4" w:space="0" w:color="auto"/>
              <w:right w:val="single" w:sz="4" w:space="0" w:color="auto"/>
            </w:tcBorders>
            <w:shd w:val="clear" w:color="000000" w:fill="FFFFFF"/>
            <w:noWrap/>
            <w:vAlign w:val="center"/>
            <w:hideMark/>
          </w:tcPr>
          <w:p w14:paraId="2DF40ED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000982</w:t>
            </w:r>
          </w:p>
        </w:tc>
        <w:tc>
          <w:tcPr>
            <w:tcW w:w="2422" w:type="pct"/>
            <w:tcBorders>
              <w:top w:val="nil"/>
              <w:left w:val="nil"/>
              <w:bottom w:val="single" w:sz="4" w:space="0" w:color="auto"/>
              <w:right w:val="single" w:sz="4" w:space="0" w:color="auto"/>
            </w:tcBorders>
            <w:shd w:val="clear" w:color="000000" w:fill="FFFFFF"/>
            <w:vAlign w:val="bottom"/>
            <w:hideMark/>
          </w:tcPr>
          <w:p w14:paraId="06E9035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6 MM2</w:t>
            </w:r>
          </w:p>
        </w:tc>
        <w:tc>
          <w:tcPr>
            <w:tcW w:w="430" w:type="pct"/>
            <w:tcBorders>
              <w:top w:val="nil"/>
              <w:left w:val="nil"/>
              <w:bottom w:val="single" w:sz="4" w:space="0" w:color="auto"/>
              <w:right w:val="single" w:sz="4" w:space="0" w:color="auto"/>
            </w:tcBorders>
            <w:shd w:val="clear" w:color="000000" w:fill="FFFFFF"/>
            <w:noWrap/>
            <w:vAlign w:val="center"/>
            <w:hideMark/>
          </w:tcPr>
          <w:p w14:paraId="3432599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AA454D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87" w:type="pct"/>
            <w:tcBorders>
              <w:top w:val="nil"/>
              <w:left w:val="nil"/>
              <w:bottom w:val="single" w:sz="4" w:space="0" w:color="auto"/>
              <w:right w:val="single" w:sz="4" w:space="0" w:color="auto"/>
            </w:tcBorders>
            <w:shd w:val="clear" w:color="000000" w:fill="FFFFFF"/>
            <w:noWrap/>
            <w:vAlign w:val="center"/>
            <w:hideMark/>
          </w:tcPr>
          <w:p w14:paraId="5D57AB8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R$ 6,52</w:t>
            </w:r>
          </w:p>
        </w:tc>
        <w:tc>
          <w:tcPr>
            <w:tcW w:w="528" w:type="pct"/>
            <w:tcBorders>
              <w:top w:val="nil"/>
              <w:left w:val="nil"/>
              <w:bottom w:val="single" w:sz="4" w:space="0" w:color="auto"/>
              <w:right w:val="single" w:sz="4" w:space="0" w:color="auto"/>
            </w:tcBorders>
            <w:shd w:val="clear" w:color="000000" w:fill="FFFFFF"/>
            <w:noWrap/>
            <w:vAlign w:val="center"/>
            <w:hideMark/>
          </w:tcPr>
          <w:p w14:paraId="075C115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R$ 1.956,00</w:t>
            </w:r>
          </w:p>
        </w:tc>
      </w:tr>
      <w:tr w:rsidR="007F6CE3" w:rsidRPr="007F5E50" w14:paraId="759A5199"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A5873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23</w:t>
            </w:r>
          </w:p>
        </w:tc>
        <w:tc>
          <w:tcPr>
            <w:tcW w:w="445" w:type="pct"/>
            <w:tcBorders>
              <w:top w:val="nil"/>
              <w:left w:val="nil"/>
              <w:bottom w:val="single" w:sz="4" w:space="0" w:color="auto"/>
              <w:right w:val="single" w:sz="4" w:space="0" w:color="auto"/>
            </w:tcBorders>
            <w:shd w:val="clear" w:color="000000" w:fill="FFFFFF"/>
            <w:noWrap/>
            <w:vAlign w:val="center"/>
            <w:hideMark/>
          </w:tcPr>
          <w:p w14:paraId="6E5C618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001872</w:t>
            </w:r>
          </w:p>
        </w:tc>
        <w:tc>
          <w:tcPr>
            <w:tcW w:w="2422" w:type="pct"/>
            <w:tcBorders>
              <w:top w:val="nil"/>
              <w:left w:val="nil"/>
              <w:bottom w:val="single" w:sz="4" w:space="0" w:color="auto"/>
              <w:right w:val="single" w:sz="4" w:space="0" w:color="auto"/>
            </w:tcBorders>
            <w:shd w:val="clear" w:color="000000" w:fill="FFFFFF"/>
            <w:vAlign w:val="bottom"/>
            <w:hideMark/>
          </w:tcPr>
          <w:p w14:paraId="6916C31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EM PVC, DE 4" X 2", PARA ELETRODUTO FLEXIVEL CORRUGADO</w:t>
            </w:r>
          </w:p>
        </w:tc>
        <w:tc>
          <w:tcPr>
            <w:tcW w:w="430" w:type="pct"/>
            <w:tcBorders>
              <w:top w:val="nil"/>
              <w:left w:val="nil"/>
              <w:bottom w:val="single" w:sz="4" w:space="0" w:color="auto"/>
              <w:right w:val="single" w:sz="4" w:space="0" w:color="auto"/>
            </w:tcBorders>
            <w:shd w:val="clear" w:color="000000" w:fill="FFFFFF"/>
            <w:noWrap/>
            <w:vAlign w:val="center"/>
            <w:hideMark/>
          </w:tcPr>
          <w:p w14:paraId="2947798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360D71D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50</w:t>
            </w:r>
          </w:p>
        </w:tc>
        <w:tc>
          <w:tcPr>
            <w:tcW w:w="487" w:type="pct"/>
            <w:tcBorders>
              <w:top w:val="nil"/>
              <w:left w:val="nil"/>
              <w:bottom w:val="single" w:sz="4" w:space="0" w:color="auto"/>
              <w:right w:val="single" w:sz="4" w:space="0" w:color="auto"/>
            </w:tcBorders>
            <w:shd w:val="clear" w:color="000000" w:fill="FFFFFF"/>
            <w:noWrap/>
            <w:vAlign w:val="center"/>
            <w:hideMark/>
          </w:tcPr>
          <w:p w14:paraId="3CD59B2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R$ 3,74</w:t>
            </w:r>
          </w:p>
        </w:tc>
        <w:tc>
          <w:tcPr>
            <w:tcW w:w="528" w:type="pct"/>
            <w:tcBorders>
              <w:top w:val="nil"/>
              <w:left w:val="nil"/>
              <w:bottom w:val="single" w:sz="4" w:space="0" w:color="auto"/>
              <w:right w:val="single" w:sz="4" w:space="0" w:color="auto"/>
            </w:tcBorders>
            <w:shd w:val="clear" w:color="000000" w:fill="FFFFFF"/>
            <w:noWrap/>
            <w:vAlign w:val="center"/>
            <w:hideMark/>
          </w:tcPr>
          <w:p w14:paraId="69AEE52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R$ 187,00</w:t>
            </w:r>
          </w:p>
        </w:tc>
      </w:tr>
      <w:tr w:rsidR="007F6CE3" w:rsidRPr="007F5E50" w14:paraId="601660C9"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C39568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24</w:t>
            </w:r>
          </w:p>
        </w:tc>
        <w:tc>
          <w:tcPr>
            <w:tcW w:w="445" w:type="pct"/>
            <w:tcBorders>
              <w:top w:val="nil"/>
              <w:left w:val="nil"/>
              <w:bottom w:val="single" w:sz="4" w:space="0" w:color="auto"/>
              <w:right w:val="single" w:sz="4" w:space="0" w:color="auto"/>
            </w:tcBorders>
            <w:shd w:val="clear" w:color="000000" w:fill="FFFFFF"/>
            <w:noWrap/>
            <w:vAlign w:val="center"/>
            <w:hideMark/>
          </w:tcPr>
          <w:p w14:paraId="7EB8CA3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001873</w:t>
            </w:r>
          </w:p>
        </w:tc>
        <w:tc>
          <w:tcPr>
            <w:tcW w:w="2422" w:type="pct"/>
            <w:tcBorders>
              <w:top w:val="nil"/>
              <w:left w:val="nil"/>
              <w:bottom w:val="single" w:sz="4" w:space="0" w:color="auto"/>
              <w:right w:val="single" w:sz="4" w:space="0" w:color="auto"/>
            </w:tcBorders>
            <w:shd w:val="clear" w:color="000000" w:fill="FFFFFF"/>
            <w:vAlign w:val="bottom"/>
            <w:hideMark/>
          </w:tcPr>
          <w:p w14:paraId="123265A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EM PVC, DE 4" X 4", PARA ELETRODUTO FLEXIVEL CORRUGADO UN CR 6,52</w:t>
            </w:r>
          </w:p>
        </w:tc>
        <w:tc>
          <w:tcPr>
            <w:tcW w:w="430" w:type="pct"/>
            <w:tcBorders>
              <w:top w:val="nil"/>
              <w:left w:val="nil"/>
              <w:bottom w:val="single" w:sz="4" w:space="0" w:color="auto"/>
              <w:right w:val="single" w:sz="4" w:space="0" w:color="auto"/>
            </w:tcBorders>
            <w:shd w:val="clear" w:color="000000" w:fill="FFFFFF"/>
            <w:noWrap/>
            <w:vAlign w:val="center"/>
            <w:hideMark/>
          </w:tcPr>
          <w:p w14:paraId="327301E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11CB7E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45C839F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R$ 7,38</w:t>
            </w:r>
          </w:p>
        </w:tc>
        <w:tc>
          <w:tcPr>
            <w:tcW w:w="528" w:type="pct"/>
            <w:tcBorders>
              <w:top w:val="nil"/>
              <w:left w:val="nil"/>
              <w:bottom w:val="single" w:sz="4" w:space="0" w:color="auto"/>
              <w:right w:val="single" w:sz="4" w:space="0" w:color="auto"/>
            </w:tcBorders>
            <w:shd w:val="clear" w:color="000000" w:fill="FFFFFF"/>
            <w:noWrap/>
            <w:vAlign w:val="center"/>
            <w:hideMark/>
          </w:tcPr>
          <w:p w14:paraId="2D63934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R$ 73,80</w:t>
            </w:r>
          </w:p>
        </w:tc>
      </w:tr>
      <w:tr w:rsidR="007F6CE3" w:rsidRPr="007F5E50" w14:paraId="26F67CA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58BF63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25</w:t>
            </w:r>
          </w:p>
        </w:tc>
        <w:tc>
          <w:tcPr>
            <w:tcW w:w="445" w:type="pct"/>
            <w:tcBorders>
              <w:top w:val="nil"/>
              <w:left w:val="nil"/>
              <w:bottom w:val="single" w:sz="4" w:space="0" w:color="auto"/>
              <w:right w:val="single" w:sz="4" w:space="0" w:color="auto"/>
            </w:tcBorders>
            <w:shd w:val="clear" w:color="000000" w:fill="FFFFFF"/>
            <w:noWrap/>
            <w:vAlign w:val="center"/>
            <w:hideMark/>
          </w:tcPr>
          <w:p w14:paraId="75720EE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038062</w:t>
            </w:r>
          </w:p>
        </w:tc>
        <w:tc>
          <w:tcPr>
            <w:tcW w:w="2422" w:type="pct"/>
            <w:tcBorders>
              <w:top w:val="nil"/>
              <w:left w:val="nil"/>
              <w:bottom w:val="single" w:sz="4" w:space="0" w:color="auto"/>
              <w:right w:val="single" w:sz="4" w:space="0" w:color="auto"/>
            </w:tcBorders>
            <w:shd w:val="clear" w:color="000000" w:fill="FFFFFF"/>
            <w:vAlign w:val="bottom"/>
            <w:hideMark/>
          </w:tcPr>
          <w:p w14:paraId="33B262C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INTERRUPTOR SIMPLES 10A, 250V, CONJUNTO MONTADO PARA EMBUTIR 4" X 2" (PLACA + SUPORTE + MODULO)</w:t>
            </w:r>
          </w:p>
        </w:tc>
        <w:tc>
          <w:tcPr>
            <w:tcW w:w="430" w:type="pct"/>
            <w:tcBorders>
              <w:top w:val="nil"/>
              <w:left w:val="nil"/>
              <w:bottom w:val="single" w:sz="4" w:space="0" w:color="auto"/>
              <w:right w:val="single" w:sz="4" w:space="0" w:color="auto"/>
            </w:tcBorders>
            <w:shd w:val="clear" w:color="000000" w:fill="FFFFFF"/>
            <w:noWrap/>
            <w:vAlign w:val="center"/>
            <w:hideMark/>
          </w:tcPr>
          <w:p w14:paraId="5D83277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B8D86D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w:t>
            </w:r>
          </w:p>
        </w:tc>
        <w:tc>
          <w:tcPr>
            <w:tcW w:w="487" w:type="pct"/>
            <w:tcBorders>
              <w:top w:val="nil"/>
              <w:left w:val="nil"/>
              <w:bottom w:val="single" w:sz="4" w:space="0" w:color="auto"/>
              <w:right w:val="single" w:sz="4" w:space="0" w:color="auto"/>
            </w:tcBorders>
            <w:shd w:val="clear" w:color="000000" w:fill="FFFFFF"/>
            <w:noWrap/>
            <w:vAlign w:val="center"/>
            <w:hideMark/>
          </w:tcPr>
          <w:p w14:paraId="4F7A25E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R$ 6,71</w:t>
            </w:r>
          </w:p>
        </w:tc>
        <w:tc>
          <w:tcPr>
            <w:tcW w:w="528" w:type="pct"/>
            <w:tcBorders>
              <w:top w:val="nil"/>
              <w:left w:val="nil"/>
              <w:bottom w:val="single" w:sz="4" w:space="0" w:color="auto"/>
              <w:right w:val="single" w:sz="4" w:space="0" w:color="auto"/>
            </w:tcBorders>
            <w:shd w:val="clear" w:color="000000" w:fill="FFFFFF"/>
            <w:noWrap/>
            <w:vAlign w:val="center"/>
            <w:hideMark/>
          </w:tcPr>
          <w:p w14:paraId="1C0C827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R$ 46,97</w:t>
            </w:r>
          </w:p>
        </w:tc>
      </w:tr>
      <w:tr w:rsidR="007F6CE3" w:rsidRPr="007F5E50" w14:paraId="1B7BE678"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919EA7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26</w:t>
            </w:r>
          </w:p>
        </w:tc>
        <w:tc>
          <w:tcPr>
            <w:tcW w:w="445" w:type="pct"/>
            <w:tcBorders>
              <w:top w:val="nil"/>
              <w:left w:val="nil"/>
              <w:bottom w:val="single" w:sz="4" w:space="0" w:color="auto"/>
              <w:right w:val="single" w:sz="4" w:space="0" w:color="auto"/>
            </w:tcBorders>
            <w:shd w:val="clear" w:color="000000" w:fill="FFFFFF"/>
            <w:noWrap/>
            <w:vAlign w:val="center"/>
            <w:hideMark/>
          </w:tcPr>
          <w:p w14:paraId="5243B29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038075</w:t>
            </w:r>
          </w:p>
        </w:tc>
        <w:tc>
          <w:tcPr>
            <w:tcW w:w="2422" w:type="pct"/>
            <w:tcBorders>
              <w:top w:val="nil"/>
              <w:left w:val="nil"/>
              <w:bottom w:val="single" w:sz="4" w:space="0" w:color="auto"/>
              <w:right w:val="single" w:sz="4" w:space="0" w:color="auto"/>
            </w:tcBorders>
            <w:shd w:val="clear" w:color="000000" w:fill="FFFFFF"/>
            <w:vAlign w:val="bottom"/>
            <w:hideMark/>
          </w:tcPr>
          <w:p w14:paraId="0A28086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TOMADA 2P+T 20A 250V, CONJUNTO MONTADO PARA EMBUTIR 4" X 2" (PLACA + SUPORTE + MODULO)</w:t>
            </w:r>
          </w:p>
        </w:tc>
        <w:tc>
          <w:tcPr>
            <w:tcW w:w="430" w:type="pct"/>
            <w:tcBorders>
              <w:top w:val="nil"/>
              <w:left w:val="nil"/>
              <w:bottom w:val="single" w:sz="4" w:space="0" w:color="auto"/>
              <w:right w:val="single" w:sz="4" w:space="0" w:color="auto"/>
            </w:tcBorders>
            <w:shd w:val="clear" w:color="000000" w:fill="FFFFFF"/>
            <w:noWrap/>
            <w:vAlign w:val="center"/>
            <w:hideMark/>
          </w:tcPr>
          <w:p w14:paraId="3CD7295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2558D05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5B3E1B4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R$ 15,18</w:t>
            </w:r>
          </w:p>
        </w:tc>
        <w:tc>
          <w:tcPr>
            <w:tcW w:w="528" w:type="pct"/>
            <w:tcBorders>
              <w:top w:val="nil"/>
              <w:left w:val="nil"/>
              <w:bottom w:val="single" w:sz="4" w:space="0" w:color="auto"/>
              <w:right w:val="single" w:sz="4" w:space="0" w:color="auto"/>
            </w:tcBorders>
            <w:shd w:val="clear" w:color="000000" w:fill="FFFFFF"/>
            <w:noWrap/>
            <w:vAlign w:val="center"/>
            <w:hideMark/>
          </w:tcPr>
          <w:p w14:paraId="78A98C6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R$ 455,40</w:t>
            </w:r>
          </w:p>
        </w:tc>
      </w:tr>
      <w:tr w:rsidR="007F6CE3" w:rsidRPr="007F5E50" w14:paraId="73775546"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B45531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27</w:t>
            </w:r>
          </w:p>
        </w:tc>
        <w:tc>
          <w:tcPr>
            <w:tcW w:w="445" w:type="pct"/>
            <w:tcBorders>
              <w:top w:val="nil"/>
              <w:left w:val="nil"/>
              <w:bottom w:val="single" w:sz="4" w:space="0" w:color="auto"/>
              <w:right w:val="single" w:sz="4" w:space="0" w:color="auto"/>
            </w:tcBorders>
            <w:shd w:val="clear" w:color="000000" w:fill="FFFFFF"/>
            <w:noWrap/>
            <w:vAlign w:val="center"/>
            <w:hideMark/>
          </w:tcPr>
          <w:p w14:paraId="2D91C73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010569</w:t>
            </w:r>
          </w:p>
        </w:tc>
        <w:tc>
          <w:tcPr>
            <w:tcW w:w="2422" w:type="pct"/>
            <w:tcBorders>
              <w:top w:val="nil"/>
              <w:left w:val="nil"/>
              <w:bottom w:val="single" w:sz="4" w:space="0" w:color="auto"/>
              <w:right w:val="single" w:sz="4" w:space="0" w:color="auto"/>
            </w:tcBorders>
            <w:shd w:val="clear" w:color="000000" w:fill="FFFFFF"/>
            <w:vAlign w:val="bottom"/>
            <w:hideMark/>
          </w:tcPr>
          <w:p w14:paraId="4C9365D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 DERIVACAO / LUZ, OCTOGONAL 4 X4, EM ACO ESMALTADA, COM FUNDO MOVEL SIMPLES (FMS)</w:t>
            </w:r>
          </w:p>
        </w:tc>
        <w:tc>
          <w:tcPr>
            <w:tcW w:w="430" w:type="pct"/>
            <w:tcBorders>
              <w:top w:val="nil"/>
              <w:left w:val="nil"/>
              <w:bottom w:val="single" w:sz="4" w:space="0" w:color="auto"/>
              <w:right w:val="single" w:sz="4" w:space="0" w:color="auto"/>
            </w:tcBorders>
            <w:shd w:val="clear" w:color="000000" w:fill="FFFFFF"/>
            <w:noWrap/>
            <w:vAlign w:val="center"/>
            <w:hideMark/>
          </w:tcPr>
          <w:p w14:paraId="4DB7989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1764BEE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487" w:type="pct"/>
            <w:tcBorders>
              <w:top w:val="nil"/>
              <w:left w:val="nil"/>
              <w:bottom w:val="single" w:sz="4" w:space="0" w:color="auto"/>
              <w:right w:val="single" w:sz="4" w:space="0" w:color="auto"/>
            </w:tcBorders>
            <w:shd w:val="clear" w:color="000000" w:fill="FFFFFF"/>
            <w:noWrap/>
            <w:vAlign w:val="center"/>
            <w:hideMark/>
          </w:tcPr>
          <w:p w14:paraId="0EFB8D2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R$ 3,21</w:t>
            </w:r>
          </w:p>
        </w:tc>
        <w:tc>
          <w:tcPr>
            <w:tcW w:w="528" w:type="pct"/>
            <w:tcBorders>
              <w:top w:val="nil"/>
              <w:left w:val="nil"/>
              <w:bottom w:val="single" w:sz="4" w:space="0" w:color="auto"/>
              <w:right w:val="single" w:sz="4" w:space="0" w:color="auto"/>
            </w:tcBorders>
            <w:shd w:val="clear" w:color="000000" w:fill="FFFFFF"/>
            <w:noWrap/>
            <w:vAlign w:val="center"/>
            <w:hideMark/>
          </w:tcPr>
          <w:p w14:paraId="63634C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R$ 48,15</w:t>
            </w:r>
          </w:p>
        </w:tc>
      </w:tr>
      <w:tr w:rsidR="007F6CE3" w:rsidRPr="007F5E50" w14:paraId="50CC3EB6"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40F454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28</w:t>
            </w:r>
          </w:p>
        </w:tc>
        <w:tc>
          <w:tcPr>
            <w:tcW w:w="445" w:type="pct"/>
            <w:tcBorders>
              <w:top w:val="nil"/>
              <w:left w:val="nil"/>
              <w:bottom w:val="single" w:sz="4" w:space="0" w:color="auto"/>
              <w:right w:val="single" w:sz="4" w:space="0" w:color="auto"/>
            </w:tcBorders>
            <w:shd w:val="clear" w:color="000000" w:fill="FFFFFF"/>
            <w:noWrap/>
            <w:vAlign w:val="center"/>
            <w:hideMark/>
          </w:tcPr>
          <w:p w14:paraId="18E2AA5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002690</w:t>
            </w:r>
          </w:p>
        </w:tc>
        <w:tc>
          <w:tcPr>
            <w:tcW w:w="2422" w:type="pct"/>
            <w:tcBorders>
              <w:top w:val="nil"/>
              <w:left w:val="nil"/>
              <w:bottom w:val="single" w:sz="4" w:space="0" w:color="auto"/>
              <w:right w:val="single" w:sz="4" w:space="0" w:color="auto"/>
            </w:tcBorders>
            <w:shd w:val="clear" w:color="000000" w:fill="FFFFFF"/>
            <w:vAlign w:val="bottom"/>
            <w:hideMark/>
          </w:tcPr>
          <w:p w14:paraId="4AAC84E5"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ELETRODUTO PVC FLEXIVEL CORRUGADO, COR AMARELA, DE 32 MM </w:t>
            </w:r>
          </w:p>
        </w:tc>
        <w:tc>
          <w:tcPr>
            <w:tcW w:w="430" w:type="pct"/>
            <w:tcBorders>
              <w:top w:val="nil"/>
              <w:left w:val="nil"/>
              <w:bottom w:val="single" w:sz="4" w:space="0" w:color="auto"/>
              <w:right w:val="single" w:sz="4" w:space="0" w:color="auto"/>
            </w:tcBorders>
            <w:shd w:val="clear" w:color="000000" w:fill="FFFFFF"/>
            <w:noWrap/>
            <w:vAlign w:val="center"/>
            <w:hideMark/>
          </w:tcPr>
          <w:p w14:paraId="57732A1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7823B46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87" w:type="pct"/>
            <w:tcBorders>
              <w:top w:val="nil"/>
              <w:left w:val="nil"/>
              <w:bottom w:val="single" w:sz="4" w:space="0" w:color="auto"/>
              <w:right w:val="single" w:sz="4" w:space="0" w:color="auto"/>
            </w:tcBorders>
            <w:shd w:val="clear" w:color="000000" w:fill="FFFFFF"/>
            <w:noWrap/>
            <w:vAlign w:val="center"/>
            <w:hideMark/>
          </w:tcPr>
          <w:p w14:paraId="0CCE09F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R$ 5,38</w:t>
            </w:r>
          </w:p>
        </w:tc>
        <w:tc>
          <w:tcPr>
            <w:tcW w:w="528" w:type="pct"/>
            <w:tcBorders>
              <w:top w:val="nil"/>
              <w:left w:val="nil"/>
              <w:bottom w:val="single" w:sz="4" w:space="0" w:color="auto"/>
              <w:right w:val="single" w:sz="4" w:space="0" w:color="auto"/>
            </w:tcBorders>
            <w:shd w:val="clear" w:color="000000" w:fill="FFFFFF"/>
            <w:noWrap/>
            <w:vAlign w:val="center"/>
            <w:hideMark/>
          </w:tcPr>
          <w:p w14:paraId="576174D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R$ 538,00</w:t>
            </w:r>
          </w:p>
        </w:tc>
      </w:tr>
      <w:tr w:rsidR="007F6CE3" w:rsidRPr="007F5E50" w14:paraId="3D93E7F7"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68EA77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29</w:t>
            </w:r>
          </w:p>
        </w:tc>
        <w:tc>
          <w:tcPr>
            <w:tcW w:w="445" w:type="pct"/>
            <w:tcBorders>
              <w:top w:val="nil"/>
              <w:left w:val="nil"/>
              <w:bottom w:val="single" w:sz="4" w:space="0" w:color="auto"/>
              <w:right w:val="single" w:sz="4" w:space="0" w:color="auto"/>
            </w:tcBorders>
            <w:shd w:val="clear" w:color="000000" w:fill="FFFFFF"/>
            <w:noWrap/>
            <w:vAlign w:val="center"/>
            <w:hideMark/>
          </w:tcPr>
          <w:p w14:paraId="69BAF71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002689</w:t>
            </w:r>
          </w:p>
        </w:tc>
        <w:tc>
          <w:tcPr>
            <w:tcW w:w="2422" w:type="pct"/>
            <w:tcBorders>
              <w:top w:val="nil"/>
              <w:left w:val="nil"/>
              <w:bottom w:val="single" w:sz="4" w:space="0" w:color="auto"/>
              <w:right w:val="single" w:sz="4" w:space="0" w:color="auto"/>
            </w:tcBorders>
            <w:shd w:val="clear" w:color="000000" w:fill="FFFFFF"/>
            <w:noWrap/>
            <w:vAlign w:val="bottom"/>
            <w:hideMark/>
          </w:tcPr>
          <w:p w14:paraId="44A6010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PVC FLEXIVEL CORRUGADO, COR AMARELA, DE 20 MM</w:t>
            </w:r>
          </w:p>
        </w:tc>
        <w:tc>
          <w:tcPr>
            <w:tcW w:w="430" w:type="pct"/>
            <w:tcBorders>
              <w:top w:val="nil"/>
              <w:left w:val="nil"/>
              <w:bottom w:val="single" w:sz="4" w:space="0" w:color="auto"/>
              <w:right w:val="single" w:sz="4" w:space="0" w:color="auto"/>
            </w:tcBorders>
            <w:shd w:val="clear" w:color="000000" w:fill="FFFFFF"/>
            <w:noWrap/>
            <w:vAlign w:val="center"/>
            <w:hideMark/>
          </w:tcPr>
          <w:p w14:paraId="2F83257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5540321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50</w:t>
            </w:r>
          </w:p>
        </w:tc>
        <w:tc>
          <w:tcPr>
            <w:tcW w:w="487" w:type="pct"/>
            <w:tcBorders>
              <w:top w:val="nil"/>
              <w:left w:val="nil"/>
              <w:bottom w:val="single" w:sz="4" w:space="0" w:color="auto"/>
              <w:right w:val="single" w:sz="4" w:space="0" w:color="auto"/>
            </w:tcBorders>
            <w:shd w:val="clear" w:color="000000" w:fill="FFFFFF"/>
            <w:noWrap/>
            <w:vAlign w:val="center"/>
            <w:hideMark/>
          </w:tcPr>
          <w:p w14:paraId="1ACEBEF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R$ 2,94</w:t>
            </w:r>
          </w:p>
        </w:tc>
        <w:tc>
          <w:tcPr>
            <w:tcW w:w="528" w:type="pct"/>
            <w:tcBorders>
              <w:top w:val="nil"/>
              <w:left w:val="nil"/>
              <w:bottom w:val="single" w:sz="4" w:space="0" w:color="auto"/>
              <w:right w:val="single" w:sz="4" w:space="0" w:color="auto"/>
            </w:tcBorders>
            <w:shd w:val="clear" w:color="000000" w:fill="FFFFFF"/>
            <w:noWrap/>
            <w:vAlign w:val="center"/>
            <w:hideMark/>
          </w:tcPr>
          <w:p w14:paraId="0880504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R$ 147,00</w:t>
            </w:r>
          </w:p>
        </w:tc>
      </w:tr>
      <w:tr w:rsidR="007F6CE3" w:rsidRPr="007F5E50" w14:paraId="0860BA45"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E36CF7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45" w:type="pct"/>
            <w:tcBorders>
              <w:top w:val="nil"/>
              <w:left w:val="nil"/>
              <w:bottom w:val="single" w:sz="4" w:space="0" w:color="auto"/>
              <w:right w:val="single" w:sz="4" w:space="0" w:color="auto"/>
            </w:tcBorders>
            <w:shd w:val="clear" w:color="000000" w:fill="FFFFFF"/>
            <w:noWrap/>
            <w:vAlign w:val="center"/>
            <w:hideMark/>
          </w:tcPr>
          <w:p w14:paraId="47C1CED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002688</w:t>
            </w:r>
          </w:p>
        </w:tc>
        <w:tc>
          <w:tcPr>
            <w:tcW w:w="2422" w:type="pct"/>
            <w:tcBorders>
              <w:top w:val="nil"/>
              <w:left w:val="nil"/>
              <w:bottom w:val="single" w:sz="4" w:space="0" w:color="auto"/>
              <w:right w:val="single" w:sz="4" w:space="0" w:color="auto"/>
            </w:tcBorders>
            <w:shd w:val="clear" w:color="000000" w:fill="FFFFFF"/>
            <w:vAlign w:val="bottom"/>
            <w:hideMark/>
          </w:tcPr>
          <w:p w14:paraId="7127DF9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ELETRODUTO PVC FLEXIVEL CORRUGADO, COR AMARELA, DE 25 MM </w:t>
            </w:r>
          </w:p>
        </w:tc>
        <w:tc>
          <w:tcPr>
            <w:tcW w:w="430" w:type="pct"/>
            <w:tcBorders>
              <w:top w:val="nil"/>
              <w:left w:val="nil"/>
              <w:bottom w:val="single" w:sz="4" w:space="0" w:color="auto"/>
              <w:right w:val="single" w:sz="4" w:space="0" w:color="auto"/>
            </w:tcBorders>
            <w:shd w:val="clear" w:color="000000" w:fill="FFFFFF"/>
            <w:noWrap/>
            <w:vAlign w:val="center"/>
            <w:hideMark/>
          </w:tcPr>
          <w:p w14:paraId="21B9C8D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6F5B05C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150</w:t>
            </w:r>
          </w:p>
        </w:tc>
        <w:tc>
          <w:tcPr>
            <w:tcW w:w="487" w:type="pct"/>
            <w:tcBorders>
              <w:top w:val="nil"/>
              <w:left w:val="nil"/>
              <w:bottom w:val="single" w:sz="4" w:space="0" w:color="auto"/>
              <w:right w:val="single" w:sz="4" w:space="0" w:color="auto"/>
            </w:tcBorders>
            <w:shd w:val="clear" w:color="000000" w:fill="FFFFFF"/>
            <w:noWrap/>
            <w:vAlign w:val="center"/>
            <w:hideMark/>
          </w:tcPr>
          <w:p w14:paraId="11F947B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R$ 3,24</w:t>
            </w:r>
          </w:p>
        </w:tc>
        <w:tc>
          <w:tcPr>
            <w:tcW w:w="528" w:type="pct"/>
            <w:tcBorders>
              <w:top w:val="nil"/>
              <w:left w:val="nil"/>
              <w:bottom w:val="single" w:sz="4" w:space="0" w:color="auto"/>
              <w:right w:val="single" w:sz="4" w:space="0" w:color="auto"/>
            </w:tcBorders>
            <w:shd w:val="clear" w:color="000000" w:fill="FFFFFF"/>
            <w:noWrap/>
            <w:vAlign w:val="center"/>
            <w:hideMark/>
          </w:tcPr>
          <w:p w14:paraId="2340CF6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R$ 486,00</w:t>
            </w:r>
          </w:p>
        </w:tc>
      </w:tr>
      <w:tr w:rsidR="007F6CE3" w:rsidRPr="007F5E50" w14:paraId="363DA9D9"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1D6B07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31</w:t>
            </w:r>
          </w:p>
        </w:tc>
        <w:tc>
          <w:tcPr>
            <w:tcW w:w="445" w:type="pct"/>
            <w:tcBorders>
              <w:top w:val="nil"/>
              <w:left w:val="nil"/>
              <w:bottom w:val="single" w:sz="4" w:space="0" w:color="auto"/>
              <w:right w:val="single" w:sz="4" w:space="0" w:color="auto"/>
            </w:tcBorders>
            <w:shd w:val="clear" w:color="000000" w:fill="FFFFFF"/>
            <w:noWrap/>
            <w:vAlign w:val="center"/>
            <w:hideMark/>
          </w:tcPr>
          <w:p w14:paraId="243CEFC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002685</w:t>
            </w:r>
          </w:p>
        </w:tc>
        <w:tc>
          <w:tcPr>
            <w:tcW w:w="2422" w:type="pct"/>
            <w:tcBorders>
              <w:top w:val="nil"/>
              <w:left w:val="nil"/>
              <w:bottom w:val="single" w:sz="4" w:space="0" w:color="auto"/>
              <w:right w:val="single" w:sz="4" w:space="0" w:color="auto"/>
            </w:tcBorders>
            <w:shd w:val="clear" w:color="000000" w:fill="FFFFFF"/>
            <w:noWrap/>
            <w:vAlign w:val="bottom"/>
            <w:hideMark/>
          </w:tcPr>
          <w:p w14:paraId="50C71BE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ELETRODUTO DE PVC RIGIDO ROSCAVEL DE 1", SEM LUVA </w:t>
            </w:r>
          </w:p>
        </w:tc>
        <w:tc>
          <w:tcPr>
            <w:tcW w:w="430" w:type="pct"/>
            <w:tcBorders>
              <w:top w:val="nil"/>
              <w:left w:val="nil"/>
              <w:bottom w:val="single" w:sz="4" w:space="0" w:color="auto"/>
              <w:right w:val="single" w:sz="4" w:space="0" w:color="auto"/>
            </w:tcBorders>
            <w:shd w:val="clear" w:color="000000" w:fill="FFFFFF"/>
            <w:noWrap/>
            <w:vAlign w:val="center"/>
            <w:hideMark/>
          </w:tcPr>
          <w:p w14:paraId="01874F4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3EF849A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562D773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R$ 9,46</w:t>
            </w:r>
          </w:p>
        </w:tc>
        <w:tc>
          <w:tcPr>
            <w:tcW w:w="528" w:type="pct"/>
            <w:tcBorders>
              <w:top w:val="nil"/>
              <w:left w:val="nil"/>
              <w:bottom w:val="single" w:sz="4" w:space="0" w:color="auto"/>
              <w:right w:val="single" w:sz="4" w:space="0" w:color="auto"/>
            </w:tcBorders>
            <w:shd w:val="clear" w:color="000000" w:fill="FFFFFF"/>
            <w:noWrap/>
            <w:vAlign w:val="center"/>
            <w:hideMark/>
          </w:tcPr>
          <w:p w14:paraId="294424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R$ 283,80</w:t>
            </w:r>
          </w:p>
        </w:tc>
      </w:tr>
      <w:tr w:rsidR="007F6CE3" w:rsidRPr="007F5E50" w14:paraId="52ED7376"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6A9CB9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32</w:t>
            </w:r>
          </w:p>
        </w:tc>
        <w:tc>
          <w:tcPr>
            <w:tcW w:w="445" w:type="pct"/>
            <w:tcBorders>
              <w:top w:val="nil"/>
              <w:left w:val="nil"/>
              <w:bottom w:val="single" w:sz="4" w:space="0" w:color="auto"/>
              <w:right w:val="single" w:sz="4" w:space="0" w:color="auto"/>
            </w:tcBorders>
            <w:shd w:val="clear" w:color="000000" w:fill="FFFFFF"/>
            <w:noWrap/>
            <w:vAlign w:val="center"/>
            <w:hideMark/>
          </w:tcPr>
          <w:p w14:paraId="6AF5217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002681</w:t>
            </w:r>
          </w:p>
        </w:tc>
        <w:tc>
          <w:tcPr>
            <w:tcW w:w="2422" w:type="pct"/>
            <w:tcBorders>
              <w:top w:val="nil"/>
              <w:left w:val="nil"/>
              <w:bottom w:val="single" w:sz="4" w:space="0" w:color="auto"/>
              <w:right w:val="single" w:sz="4" w:space="0" w:color="auto"/>
            </w:tcBorders>
            <w:shd w:val="clear" w:color="000000" w:fill="FFFFFF"/>
            <w:vAlign w:val="bottom"/>
            <w:hideMark/>
          </w:tcPr>
          <w:p w14:paraId="59110354"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ELETRODUTO DE PVC RIGIDO ROSCAVEL DE 2", SEM LUVA </w:t>
            </w:r>
          </w:p>
        </w:tc>
        <w:tc>
          <w:tcPr>
            <w:tcW w:w="430" w:type="pct"/>
            <w:tcBorders>
              <w:top w:val="nil"/>
              <w:left w:val="nil"/>
              <w:bottom w:val="single" w:sz="4" w:space="0" w:color="auto"/>
              <w:right w:val="single" w:sz="4" w:space="0" w:color="auto"/>
            </w:tcBorders>
            <w:shd w:val="clear" w:color="000000" w:fill="FFFFFF"/>
            <w:noWrap/>
            <w:vAlign w:val="center"/>
            <w:hideMark/>
          </w:tcPr>
          <w:p w14:paraId="7CB9A38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78C34F1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487" w:type="pct"/>
            <w:tcBorders>
              <w:top w:val="nil"/>
              <w:left w:val="nil"/>
              <w:bottom w:val="single" w:sz="4" w:space="0" w:color="auto"/>
              <w:right w:val="single" w:sz="4" w:space="0" w:color="auto"/>
            </w:tcBorders>
            <w:shd w:val="clear" w:color="000000" w:fill="FFFFFF"/>
            <w:noWrap/>
            <w:vAlign w:val="center"/>
            <w:hideMark/>
          </w:tcPr>
          <w:p w14:paraId="77BE895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R$ 23,17</w:t>
            </w:r>
          </w:p>
        </w:tc>
        <w:tc>
          <w:tcPr>
            <w:tcW w:w="528" w:type="pct"/>
            <w:tcBorders>
              <w:top w:val="nil"/>
              <w:left w:val="nil"/>
              <w:bottom w:val="single" w:sz="4" w:space="0" w:color="auto"/>
              <w:right w:val="single" w:sz="4" w:space="0" w:color="auto"/>
            </w:tcBorders>
            <w:shd w:val="clear" w:color="000000" w:fill="FFFFFF"/>
            <w:noWrap/>
            <w:vAlign w:val="center"/>
            <w:hideMark/>
          </w:tcPr>
          <w:p w14:paraId="63A8846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R$ 347,55</w:t>
            </w:r>
          </w:p>
        </w:tc>
      </w:tr>
      <w:tr w:rsidR="007F6CE3" w:rsidRPr="007F5E50" w14:paraId="78F980D9"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A73473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33</w:t>
            </w:r>
          </w:p>
        </w:tc>
        <w:tc>
          <w:tcPr>
            <w:tcW w:w="445" w:type="pct"/>
            <w:tcBorders>
              <w:top w:val="nil"/>
              <w:left w:val="nil"/>
              <w:bottom w:val="single" w:sz="4" w:space="0" w:color="auto"/>
              <w:right w:val="single" w:sz="4" w:space="0" w:color="auto"/>
            </w:tcBorders>
            <w:shd w:val="clear" w:color="000000" w:fill="FFFFFF"/>
            <w:noWrap/>
            <w:vAlign w:val="center"/>
            <w:hideMark/>
          </w:tcPr>
          <w:p w14:paraId="3380D30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002680</w:t>
            </w:r>
          </w:p>
        </w:tc>
        <w:tc>
          <w:tcPr>
            <w:tcW w:w="2422" w:type="pct"/>
            <w:tcBorders>
              <w:top w:val="nil"/>
              <w:left w:val="nil"/>
              <w:bottom w:val="single" w:sz="4" w:space="0" w:color="auto"/>
              <w:right w:val="single" w:sz="4" w:space="0" w:color="auto"/>
            </w:tcBorders>
            <w:shd w:val="clear" w:color="000000" w:fill="FFFFFF"/>
            <w:noWrap/>
            <w:vAlign w:val="bottom"/>
            <w:hideMark/>
          </w:tcPr>
          <w:p w14:paraId="702D056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DE PVC RIGIDO ROSCAVEL DE 1 1/2", SEM LUVA</w:t>
            </w:r>
          </w:p>
        </w:tc>
        <w:tc>
          <w:tcPr>
            <w:tcW w:w="430" w:type="pct"/>
            <w:tcBorders>
              <w:top w:val="nil"/>
              <w:left w:val="nil"/>
              <w:bottom w:val="single" w:sz="4" w:space="0" w:color="auto"/>
              <w:right w:val="single" w:sz="4" w:space="0" w:color="auto"/>
            </w:tcBorders>
            <w:shd w:val="clear" w:color="000000" w:fill="FFFFFF"/>
            <w:noWrap/>
            <w:vAlign w:val="center"/>
            <w:hideMark/>
          </w:tcPr>
          <w:p w14:paraId="0A35AB1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47F18DA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18D4735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R$ 13,69</w:t>
            </w:r>
          </w:p>
        </w:tc>
        <w:tc>
          <w:tcPr>
            <w:tcW w:w="528" w:type="pct"/>
            <w:tcBorders>
              <w:top w:val="nil"/>
              <w:left w:val="nil"/>
              <w:bottom w:val="single" w:sz="4" w:space="0" w:color="auto"/>
              <w:right w:val="single" w:sz="4" w:space="0" w:color="auto"/>
            </w:tcBorders>
            <w:shd w:val="clear" w:color="000000" w:fill="FFFFFF"/>
            <w:noWrap/>
            <w:vAlign w:val="center"/>
            <w:hideMark/>
          </w:tcPr>
          <w:p w14:paraId="2959E6D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R$ 410,70</w:t>
            </w:r>
          </w:p>
        </w:tc>
      </w:tr>
      <w:tr w:rsidR="007F6CE3" w:rsidRPr="007F5E50" w14:paraId="079DA58D"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6D0EE4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34</w:t>
            </w:r>
          </w:p>
        </w:tc>
        <w:tc>
          <w:tcPr>
            <w:tcW w:w="445" w:type="pct"/>
            <w:tcBorders>
              <w:top w:val="nil"/>
              <w:left w:val="nil"/>
              <w:bottom w:val="single" w:sz="4" w:space="0" w:color="auto"/>
              <w:right w:val="single" w:sz="4" w:space="0" w:color="auto"/>
            </w:tcBorders>
            <w:shd w:val="clear" w:color="000000" w:fill="FFFFFF"/>
            <w:noWrap/>
            <w:vAlign w:val="center"/>
            <w:hideMark/>
          </w:tcPr>
          <w:p w14:paraId="685123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012033</w:t>
            </w:r>
          </w:p>
        </w:tc>
        <w:tc>
          <w:tcPr>
            <w:tcW w:w="2422" w:type="pct"/>
            <w:tcBorders>
              <w:top w:val="nil"/>
              <w:left w:val="nil"/>
              <w:bottom w:val="single" w:sz="4" w:space="0" w:color="auto"/>
              <w:right w:val="single" w:sz="4" w:space="0" w:color="auto"/>
            </w:tcBorders>
            <w:shd w:val="clear" w:color="000000" w:fill="FFFFFF"/>
            <w:vAlign w:val="bottom"/>
            <w:hideMark/>
          </w:tcPr>
          <w:p w14:paraId="0BC5470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CURVA 180 GRAUS, DE PVC RIGIDO ROSCAVEL, DE 1 1/2", PARA ELETRODUTO </w:t>
            </w:r>
          </w:p>
        </w:tc>
        <w:tc>
          <w:tcPr>
            <w:tcW w:w="430" w:type="pct"/>
            <w:tcBorders>
              <w:top w:val="nil"/>
              <w:left w:val="nil"/>
              <w:bottom w:val="single" w:sz="4" w:space="0" w:color="auto"/>
              <w:right w:val="single" w:sz="4" w:space="0" w:color="auto"/>
            </w:tcBorders>
            <w:shd w:val="clear" w:color="000000" w:fill="FFFFFF"/>
            <w:noWrap/>
            <w:vAlign w:val="center"/>
            <w:hideMark/>
          </w:tcPr>
          <w:p w14:paraId="2A43890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BEC9A1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3EDF9E2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R$ 16,23</w:t>
            </w:r>
          </w:p>
        </w:tc>
        <w:tc>
          <w:tcPr>
            <w:tcW w:w="528" w:type="pct"/>
            <w:tcBorders>
              <w:top w:val="nil"/>
              <w:left w:val="nil"/>
              <w:bottom w:val="single" w:sz="4" w:space="0" w:color="auto"/>
              <w:right w:val="single" w:sz="4" w:space="0" w:color="auto"/>
            </w:tcBorders>
            <w:shd w:val="clear" w:color="000000" w:fill="FFFFFF"/>
            <w:noWrap/>
            <w:vAlign w:val="center"/>
            <w:hideMark/>
          </w:tcPr>
          <w:p w14:paraId="23C2EA2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R$ 162,30</w:t>
            </w:r>
          </w:p>
        </w:tc>
      </w:tr>
      <w:tr w:rsidR="007F6CE3" w:rsidRPr="007F5E50" w14:paraId="1FF12151" w14:textId="77777777" w:rsidTr="00EA1B79">
        <w:trPr>
          <w:trHeight w:val="765"/>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5E4BB5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35</w:t>
            </w:r>
          </w:p>
        </w:tc>
        <w:tc>
          <w:tcPr>
            <w:tcW w:w="445" w:type="pct"/>
            <w:tcBorders>
              <w:top w:val="nil"/>
              <w:left w:val="nil"/>
              <w:bottom w:val="single" w:sz="4" w:space="0" w:color="auto"/>
              <w:right w:val="single" w:sz="4" w:space="0" w:color="auto"/>
            </w:tcBorders>
            <w:shd w:val="clear" w:color="000000" w:fill="FFFFFF"/>
            <w:noWrap/>
            <w:vAlign w:val="center"/>
            <w:hideMark/>
          </w:tcPr>
          <w:p w14:paraId="72F4878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039276</w:t>
            </w:r>
          </w:p>
        </w:tc>
        <w:tc>
          <w:tcPr>
            <w:tcW w:w="2422" w:type="pct"/>
            <w:tcBorders>
              <w:top w:val="nil"/>
              <w:left w:val="nil"/>
              <w:bottom w:val="single" w:sz="4" w:space="0" w:color="auto"/>
              <w:right w:val="single" w:sz="4" w:space="0" w:color="auto"/>
            </w:tcBorders>
            <w:shd w:val="clear" w:color="000000" w:fill="FFFFFF"/>
            <w:vAlign w:val="bottom"/>
            <w:hideMark/>
          </w:tcPr>
          <w:p w14:paraId="2A00D882"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CURVA 180 GRAUS, DE PVC RIGIDO ROSCAVEL, DE 1", PARA ELETRODUTO </w:t>
            </w:r>
          </w:p>
        </w:tc>
        <w:tc>
          <w:tcPr>
            <w:tcW w:w="430" w:type="pct"/>
            <w:tcBorders>
              <w:top w:val="nil"/>
              <w:left w:val="nil"/>
              <w:bottom w:val="single" w:sz="4" w:space="0" w:color="auto"/>
              <w:right w:val="single" w:sz="4" w:space="0" w:color="auto"/>
            </w:tcBorders>
            <w:shd w:val="clear" w:color="000000" w:fill="FFFFFF"/>
            <w:noWrap/>
            <w:vAlign w:val="center"/>
            <w:hideMark/>
          </w:tcPr>
          <w:p w14:paraId="7D7EB43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0D381C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4D26C8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R$ 9,87</w:t>
            </w:r>
          </w:p>
        </w:tc>
        <w:tc>
          <w:tcPr>
            <w:tcW w:w="528" w:type="pct"/>
            <w:tcBorders>
              <w:top w:val="nil"/>
              <w:left w:val="nil"/>
              <w:bottom w:val="single" w:sz="4" w:space="0" w:color="auto"/>
              <w:right w:val="single" w:sz="4" w:space="0" w:color="auto"/>
            </w:tcBorders>
            <w:shd w:val="clear" w:color="000000" w:fill="FFFFFF"/>
            <w:noWrap/>
            <w:vAlign w:val="center"/>
            <w:hideMark/>
          </w:tcPr>
          <w:p w14:paraId="63ED415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R$ 98,70</w:t>
            </w:r>
          </w:p>
        </w:tc>
      </w:tr>
      <w:tr w:rsidR="007F6CE3" w:rsidRPr="007F5E50" w14:paraId="2F89C1E7"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097F16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45" w:type="pct"/>
            <w:tcBorders>
              <w:top w:val="nil"/>
              <w:left w:val="nil"/>
              <w:bottom w:val="single" w:sz="4" w:space="0" w:color="auto"/>
              <w:right w:val="single" w:sz="4" w:space="0" w:color="auto"/>
            </w:tcBorders>
            <w:shd w:val="clear" w:color="000000" w:fill="FFFFFF"/>
            <w:noWrap/>
            <w:vAlign w:val="center"/>
            <w:hideMark/>
          </w:tcPr>
          <w:p w14:paraId="6015A3A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039277</w:t>
            </w:r>
          </w:p>
        </w:tc>
        <w:tc>
          <w:tcPr>
            <w:tcW w:w="2422" w:type="pct"/>
            <w:tcBorders>
              <w:top w:val="nil"/>
              <w:left w:val="nil"/>
              <w:bottom w:val="single" w:sz="4" w:space="0" w:color="auto"/>
              <w:right w:val="single" w:sz="4" w:space="0" w:color="auto"/>
            </w:tcBorders>
            <w:shd w:val="clear" w:color="000000" w:fill="FFFFFF"/>
            <w:vAlign w:val="bottom"/>
            <w:hideMark/>
          </w:tcPr>
          <w:p w14:paraId="3933712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CURVA 180 GRAUS, DE PVC RIGIDO ROSCAVEL, DE 2", PARA ELETRODUTO </w:t>
            </w:r>
          </w:p>
        </w:tc>
        <w:tc>
          <w:tcPr>
            <w:tcW w:w="430" w:type="pct"/>
            <w:tcBorders>
              <w:top w:val="nil"/>
              <w:left w:val="nil"/>
              <w:bottom w:val="single" w:sz="4" w:space="0" w:color="auto"/>
              <w:right w:val="single" w:sz="4" w:space="0" w:color="auto"/>
            </w:tcBorders>
            <w:shd w:val="clear" w:color="000000" w:fill="FFFFFF"/>
            <w:noWrap/>
            <w:vAlign w:val="center"/>
            <w:hideMark/>
          </w:tcPr>
          <w:p w14:paraId="0589527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02D82E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6D03084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R$ 26,90</w:t>
            </w:r>
          </w:p>
        </w:tc>
        <w:tc>
          <w:tcPr>
            <w:tcW w:w="528" w:type="pct"/>
            <w:tcBorders>
              <w:top w:val="nil"/>
              <w:left w:val="nil"/>
              <w:bottom w:val="single" w:sz="4" w:space="0" w:color="auto"/>
              <w:right w:val="single" w:sz="4" w:space="0" w:color="auto"/>
            </w:tcBorders>
            <w:shd w:val="clear" w:color="000000" w:fill="FFFFFF"/>
            <w:noWrap/>
            <w:vAlign w:val="center"/>
            <w:hideMark/>
          </w:tcPr>
          <w:p w14:paraId="286115B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R$ 269,00</w:t>
            </w:r>
          </w:p>
        </w:tc>
      </w:tr>
      <w:tr w:rsidR="007F6CE3" w:rsidRPr="007F5E50" w14:paraId="340D1EA5"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2E080E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37</w:t>
            </w:r>
          </w:p>
        </w:tc>
        <w:tc>
          <w:tcPr>
            <w:tcW w:w="445" w:type="pct"/>
            <w:tcBorders>
              <w:top w:val="nil"/>
              <w:left w:val="nil"/>
              <w:bottom w:val="single" w:sz="4" w:space="0" w:color="auto"/>
              <w:right w:val="single" w:sz="4" w:space="0" w:color="auto"/>
            </w:tcBorders>
            <w:shd w:val="clear" w:color="000000" w:fill="FFFFFF"/>
            <w:noWrap/>
            <w:vAlign w:val="center"/>
            <w:hideMark/>
          </w:tcPr>
          <w:p w14:paraId="09BDEA6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006138</w:t>
            </w:r>
          </w:p>
        </w:tc>
        <w:tc>
          <w:tcPr>
            <w:tcW w:w="2422" w:type="pct"/>
            <w:tcBorders>
              <w:top w:val="nil"/>
              <w:left w:val="nil"/>
              <w:bottom w:val="single" w:sz="4" w:space="0" w:color="auto"/>
              <w:right w:val="single" w:sz="4" w:space="0" w:color="auto"/>
            </w:tcBorders>
            <w:shd w:val="clear" w:color="000000" w:fill="FFFFFF"/>
            <w:vAlign w:val="bottom"/>
            <w:hideMark/>
          </w:tcPr>
          <w:p w14:paraId="55D6F62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ANEL DE VEDACAO, PVC FLEXIVEL, 100 MM, PARA SAIDA DE BACIA / VASO SANITARIO</w:t>
            </w:r>
          </w:p>
        </w:tc>
        <w:tc>
          <w:tcPr>
            <w:tcW w:w="430" w:type="pct"/>
            <w:tcBorders>
              <w:top w:val="nil"/>
              <w:left w:val="nil"/>
              <w:bottom w:val="single" w:sz="4" w:space="0" w:color="auto"/>
              <w:right w:val="single" w:sz="4" w:space="0" w:color="auto"/>
            </w:tcBorders>
            <w:shd w:val="clear" w:color="000000" w:fill="FFFFFF"/>
            <w:noWrap/>
            <w:vAlign w:val="center"/>
            <w:hideMark/>
          </w:tcPr>
          <w:p w14:paraId="32AEADA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248DE4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7084E26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R$ 13,21</w:t>
            </w:r>
          </w:p>
        </w:tc>
        <w:tc>
          <w:tcPr>
            <w:tcW w:w="528" w:type="pct"/>
            <w:tcBorders>
              <w:top w:val="nil"/>
              <w:left w:val="nil"/>
              <w:bottom w:val="single" w:sz="4" w:space="0" w:color="auto"/>
              <w:right w:val="single" w:sz="4" w:space="0" w:color="auto"/>
            </w:tcBorders>
            <w:shd w:val="clear" w:color="000000" w:fill="FFFFFF"/>
            <w:noWrap/>
            <w:vAlign w:val="center"/>
            <w:hideMark/>
          </w:tcPr>
          <w:p w14:paraId="34EE465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R$ 13,21</w:t>
            </w:r>
          </w:p>
        </w:tc>
      </w:tr>
      <w:tr w:rsidR="007F6CE3" w:rsidRPr="007F5E50" w14:paraId="520FFCAB"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65D6BC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38</w:t>
            </w:r>
          </w:p>
        </w:tc>
        <w:tc>
          <w:tcPr>
            <w:tcW w:w="445" w:type="pct"/>
            <w:tcBorders>
              <w:top w:val="nil"/>
              <w:left w:val="nil"/>
              <w:bottom w:val="single" w:sz="4" w:space="0" w:color="auto"/>
              <w:right w:val="single" w:sz="4" w:space="0" w:color="auto"/>
            </w:tcBorders>
            <w:shd w:val="clear" w:color="000000" w:fill="FFFFFF"/>
            <w:noWrap/>
            <w:vAlign w:val="center"/>
            <w:hideMark/>
          </w:tcPr>
          <w:p w14:paraId="78FC378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039273</w:t>
            </w:r>
          </w:p>
        </w:tc>
        <w:tc>
          <w:tcPr>
            <w:tcW w:w="2422" w:type="pct"/>
            <w:tcBorders>
              <w:top w:val="nil"/>
              <w:left w:val="nil"/>
              <w:bottom w:val="single" w:sz="4" w:space="0" w:color="auto"/>
              <w:right w:val="single" w:sz="4" w:space="0" w:color="auto"/>
            </w:tcBorders>
            <w:shd w:val="clear" w:color="000000" w:fill="FFFFFF"/>
            <w:vAlign w:val="bottom"/>
            <w:hideMark/>
          </w:tcPr>
          <w:p w14:paraId="7EEA796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CURVA 90 GRAUS, CURTA, DE PVC RIGIDO ROSCAVEL, DE 1", PARA ELETRODUTO </w:t>
            </w:r>
          </w:p>
        </w:tc>
        <w:tc>
          <w:tcPr>
            <w:tcW w:w="430" w:type="pct"/>
            <w:tcBorders>
              <w:top w:val="nil"/>
              <w:left w:val="nil"/>
              <w:bottom w:val="single" w:sz="4" w:space="0" w:color="auto"/>
              <w:right w:val="single" w:sz="4" w:space="0" w:color="auto"/>
            </w:tcBorders>
            <w:shd w:val="clear" w:color="000000" w:fill="FFFFFF"/>
            <w:noWrap/>
            <w:vAlign w:val="center"/>
            <w:hideMark/>
          </w:tcPr>
          <w:p w14:paraId="0441268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52702AD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34274D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R$ 5,72</w:t>
            </w:r>
          </w:p>
        </w:tc>
        <w:tc>
          <w:tcPr>
            <w:tcW w:w="528" w:type="pct"/>
            <w:tcBorders>
              <w:top w:val="nil"/>
              <w:left w:val="nil"/>
              <w:bottom w:val="single" w:sz="4" w:space="0" w:color="auto"/>
              <w:right w:val="single" w:sz="4" w:space="0" w:color="auto"/>
            </w:tcBorders>
            <w:shd w:val="clear" w:color="000000" w:fill="FFFFFF"/>
            <w:noWrap/>
            <w:vAlign w:val="center"/>
            <w:hideMark/>
          </w:tcPr>
          <w:p w14:paraId="62D9A15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R$ 57,20</w:t>
            </w:r>
          </w:p>
        </w:tc>
      </w:tr>
      <w:tr w:rsidR="007F6CE3" w:rsidRPr="007F5E50" w14:paraId="4BF50C1C"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A5D197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39</w:t>
            </w:r>
          </w:p>
        </w:tc>
        <w:tc>
          <w:tcPr>
            <w:tcW w:w="445" w:type="pct"/>
            <w:tcBorders>
              <w:top w:val="nil"/>
              <w:left w:val="nil"/>
              <w:bottom w:val="single" w:sz="4" w:space="0" w:color="auto"/>
              <w:right w:val="single" w:sz="4" w:space="0" w:color="auto"/>
            </w:tcBorders>
            <w:shd w:val="clear" w:color="000000" w:fill="FFFFFF"/>
            <w:noWrap/>
            <w:vAlign w:val="center"/>
            <w:hideMark/>
          </w:tcPr>
          <w:p w14:paraId="70A5DE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001875</w:t>
            </w:r>
          </w:p>
        </w:tc>
        <w:tc>
          <w:tcPr>
            <w:tcW w:w="2422" w:type="pct"/>
            <w:tcBorders>
              <w:top w:val="nil"/>
              <w:left w:val="nil"/>
              <w:bottom w:val="single" w:sz="4" w:space="0" w:color="auto"/>
              <w:right w:val="single" w:sz="4" w:space="0" w:color="auto"/>
            </w:tcBorders>
            <w:shd w:val="clear" w:color="000000" w:fill="FFFFFF"/>
            <w:vAlign w:val="bottom"/>
            <w:hideMark/>
          </w:tcPr>
          <w:p w14:paraId="2652649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90 GRAUS, LONGA, DE PVC RIGIDO ROSCAVEL, DE 1 1/2", PARA ELETRODUTO</w:t>
            </w:r>
          </w:p>
        </w:tc>
        <w:tc>
          <w:tcPr>
            <w:tcW w:w="430" w:type="pct"/>
            <w:tcBorders>
              <w:top w:val="nil"/>
              <w:left w:val="nil"/>
              <w:bottom w:val="single" w:sz="4" w:space="0" w:color="auto"/>
              <w:right w:val="single" w:sz="4" w:space="0" w:color="auto"/>
            </w:tcBorders>
            <w:shd w:val="clear" w:color="000000" w:fill="FFFFFF"/>
            <w:noWrap/>
            <w:vAlign w:val="center"/>
            <w:hideMark/>
          </w:tcPr>
          <w:p w14:paraId="41E9FE3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8C9C25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7F317F4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R$ 9,20</w:t>
            </w:r>
          </w:p>
        </w:tc>
        <w:tc>
          <w:tcPr>
            <w:tcW w:w="528" w:type="pct"/>
            <w:tcBorders>
              <w:top w:val="nil"/>
              <w:left w:val="nil"/>
              <w:bottom w:val="single" w:sz="4" w:space="0" w:color="auto"/>
              <w:right w:val="single" w:sz="4" w:space="0" w:color="auto"/>
            </w:tcBorders>
            <w:shd w:val="clear" w:color="000000" w:fill="FFFFFF"/>
            <w:noWrap/>
            <w:vAlign w:val="center"/>
            <w:hideMark/>
          </w:tcPr>
          <w:p w14:paraId="28EDF5A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R$ 92,00</w:t>
            </w:r>
          </w:p>
        </w:tc>
      </w:tr>
      <w:tr w:rsidR="007F6CE3" w:rsidRPr="007F5E50" w14:paraId="21359AC0"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2DE7A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40</w:t>
            </w:r>
          </w:p>
        </w:tc>
        <w:tc>
          <w:tcPr>
            <w:tcW w:w="445" w:type="pct"/>
            <w:tcBorders>
              <w:top w:val="nil"/>
              <w:left w:val="nil"/>
              <w:bottom w:val="single" w:sz="4" w:space="0" w:color="auto"/>
              <w:right w:val="single" w:sz="4" w:space="0" w:color="auto"/>
            </w:tcBorders>
            <w:shd w:val="clear" w:color="000000" w:fill="FFFFFF"/>
            <w:noWrap/>
            <w:vAlign w:val="center"/>
            <w:hideMark/>
          </w:tcPr>
          <w:p w14:paraId="7C038D5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001876</w:t>
            </w:r>
          </w:p>
        </w:tc>
        <w:tc>
          <w:tcPr>
            <w:tcW w:w="2422" w:type="pct"/>
            <w:tcBorders>
              <w:top w:val="nil"/>
              <w:left w:val="nil"/>
              <w:bottom w:val="single" w:sz="4" w:space="0" w:color="auto"/>
              <w:right w:val="single" w:sz="4" w:space="0" w:color="auto"/>
            </w:tcBorders>
            <w:shd w:val="clear" w:color="000000" w:fill="FFFFFF"/>
            <w:vAlign w:val="bottom"/>
            <w:hideMark/>
          </w:tcPr>
          <w:p w14:paraId="2F51F1A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CURVA 90 GRAUS, LONGA, DE PVC RIGIDO ROSCAVEL, DE 2", PARA ELETRODUTO </w:t>
            </w:r>
          </w:p>
        </w:tc>
        <w:tc>
          <w:tcPr>
            <w:tcW w:w="430" w:type="pct"/>
            <w:tcBorders>
              <w:top w:val="nil"/>
              <w:left w:val="nil"/>
              <w:bottom w:val="single" w:sz="4" w:space="0" w:color="auto"/>
              <w:right w:val="single" w:sz="4" w:space="0" w:color="auto"/>
            </w:tcBorders>
            <w:shd w:val="clear" w:color="000000" w:fill="FFFFFF"/>
            <w:noWrap/>
            <w:vAlign w:val="center"/>
            <w:hideMark/>
          </w:tcPr>
          <w:p w14:paraId="75B0BCE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184CDCD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57BFF63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R$ 14,95</w:t>
            </w:r>
          </w:p>
        </w:tc>
        <w:tc>
          <w:tcPr>
            <w:tcW w:w="528" w:type="pct"/>
            <w:tcBorders>
              <w:top w:val="nil"/>
              <w:left w:val="nil"/>
              <w:bottom w:val="single" w:sz="4" w:space="0" w:color="auto"/>
              <w:right w:val="single" w:sz="4" w:space="0" w:color="auto"/>
            </w:tcBorders>
            <w:shd w:val="clear" w:color="000000" w:fill="FFFFFF"/>
            <w:noWrap/>
            <w:vAlign w:val="center"/>
            <w:hideMark/>
          </w:tcPr>
          <w:p w14:paraId="7A54C5C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R$ 149,50</w:t>
            </w:r>
          </w:p>
        </w:tc>
      </w:tr>
      <w:tr w:rsidR="007F6CE3" w:rsidRPr="007F5E50" w14:paraId="08D66A4B"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07E77A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41</w:t>
            </w:r>
          </w:p>
        </w:tc>
        <w:tc>
          <w:tcPr>
            <w:tcW w:w="445" w:type="pct"/>
            <w:tcBorders>
              <w:top w:val="nil"/>
              <w:left w:val="nil"/>
              <w:bottom w:val="single" w:sz="4" w:space="0" w:color="auto"/>
              <w:right w:val="single" w:sz="4" w:space="0" w:color="auto"/>
            </w:tcBorders>
            <w:shd w:val="clear" w:color="000000" w:fill="FFFFFF"/>
            <w:noWrap/>
            <w:vAlign w:val="center"/>
            <w:hideMark/>
          </w:tcPr>
          <w:p w14:paraId="2EC18C4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003380</w:t>
            </w:r>
          </w:p>
        </w:tc>
        <w:tc>
          <w:tcPr>
            <w:tcW w:w="2422" w:type="pct"/>
            <w:tcBorders>
              <w:top w:val="nil"/>
              <w:left w:val="nil"/>
              <w:bottom w:val="single" w:sz="4" w:space="0" w:color="auto"/>
              <w:right w:val="single" w:sz="4" w:space="0" w:color="auto"/>
            </w:tcBorders>
            <w:shd w:val="clear" w:color="000000" w:fill="FFFFFF"/>
            <w:vAlign w:val="bottom"/>
            <w:hideMark/>
          </w:tcPr>
          <w:p w14:paraId="522F394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HASTE DE ATERRAMENTO EM ACO COM 3,00 M DE COMPRIMENTO E DN = 5/8", REVESTIDA COM BAIXA CAMADA DE COBRE, COM CONECTOR TIPO GRAMPO</w:t>
            </w:r>
          </w:p>
        </w:tc>
        <w:tc>
          <w:tcPr>
            <w:tcW w:w="430" w:type="pct"/>
            <w:tcBorders>
              <w:top w:val="nil"/>
              <w:left w:val="nil"/>
              <w:bottom w:val="single" w:sz="4" w:space="0" w:color="auto"/>
              <w:right w:val="single" w:sz="4" w:space="0" w:color="auto"/>
            </w:tcBorders>
            <w:shd w:val="clear" w:color="000000" w:fill="FFFFFF"/>
            <w:noWrap/>
            <w:vAlign w:val="center"/>
            <w:hideMark/>
          </w:tcPr>
          <w:p w14:paraId="78B4A56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539D64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87" w:type="pct"/>
            <w:tcBorders>
              <w:top w:val="nil"/>
              <w:left w:val="nil"/>
              <w:bottom w:val="single" w:sz="4" w:space="0" w:color="auto"/>
              <w:right w:val="single" w:sz="4" w:space="0" w:color="auto"/>
            </w:tcBorders>
            <w:shd w:val="clear" w:color="000000" w:fill="FFFFFF"/>
            <w:noWrap/>
            <w:vAlign w:val="center"/>
            <w:hideMark/>
          </w:tcPr>
          <w:p w14:paraId="56DF343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R$ 112,72</w:t>
            </w:r>
          </w:p>
        </w:tc>
        <w:tc>
          <w:tcPr>
            <w:tcW w:w="528" w:type="pct"/>
            <w:tcBorders>
              <w:top w:val="nil"/>
              <w:left w:val="nil"/>
              <w:bottom w:val="single" w:sz="4" w:space="0" w:color="auto"/>
              <w:right w:val="single" w:sz="4" w:space="0" w:color="auto"/>
            </w:tcBorders>
            <w:shd w:val="clear" w:color="000000" w:fill="FFFFFF"/>
            <w:noWrap/>
            <w:vAlign w:val="center"/>
            <w:hideMark/>
          </w:tcPr>
          <w:p w14:paraId="4BE41A6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R$ 338,16</w:t>
            </w:r>
          </w:p>
        </w:tc>
      </w:tr>
      <w:tr w:rsidR="007F6CE3" w:rsidRPr="007F5E50" w14:paraId="3A1820A9"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4B8768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42</w:t>
            </w:r>
          </w:p>
        </w:tc>
        <w:tc>
          <w:tcPr>
            <w:tcW w:w="445" w:type="pct"/>
            <w:tcBorders>
              <w:top w:val="nil"/>
              <w:left w:val="nil"/>
              <w:bottom w:val="single" w:sz="4" w:space="0" w:color="auto"/>
              <w:right w:val="single" w:sz="4" w:space="0" w:color="auto"/>
            </w:tcBorders>
            <w:shd w:val="clear" w:color="000000" w:fill="FFFFFF"/>
            <w:noWrap/>
            <w:vAlign w:val="center"/>
            <w:hideMark/>
          </w:tcPr>
          <w:p w14:paraId="53A88E4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043093</w:t>
            </w:r>
          </w:p>
        </w:tc>
        <w:tc>
          <w:tcPr>
            <w:tcW w:w="2422" w:type="pct"/>
            <w:tcBorders>
              <w:top w:val="nil"/>
              <w:left w:val="nil"/>
              <w:bottom w:val="single" w:sz="4" w:space="0" w:color="auto"/>
              <w:right w:val="single" w:sz="4" w:space="0" w:color="auto"/>
            </w:tcBorders>
            <w:shd w:val="clear" w:color="000000" w:fill="FFFFFF"/>
            <w:vAlign w:val="bottom"/>
            <w:hideMark/>
          </w:tcPr>
          <w:p w14:paraId="04674D8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DERIVACAO PARA MEDIDOR DE ENERGIA, COM BARRAMENTO POLIFASICO, EM POLICARBONATO / TERMOPLASTICO - MODULO (PADRAO CONCESSIONARIA LOCAL)</w:t>
            </w:r>
          </w:p>
        </w:tc>
        <w:tc>
          <w:tcPr>
            <w:tcW w:w="430" w:type="pct"/>
            <w:tcBorders>
              <w:top w:val="nil"/>
              <w:left w:val="nil"/>
              <w:bottom w:val="single" w:sz="4" w:space="0" w:color="auto"/>
              <w:right w:val="single" w:sz="4" w:space="0" w:color="auto"/>
            </w:tcBorders>
            <w:shd w:val="clear" w:color="000000" w:fill="FFFFFF"/>
            <w:noWrap/>
            <w:vAlign w:val="center"/>
            <w:hideMark/>
          </w:tcPr>
          <w:p w14:paraId="0A16FB8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2EBD4E8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2F7B5A8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R$ 447,26</w:t>
            </w:r>
          </w:p>
        </w:tc>
        <w:tc>
          <w:tcPr>
            <w:tcW w:w="528" w:type="pct"/>
            <w:tcBorders>
              <w:top w:val="nil"/>
              <w:left w:val="nil"/>
              <w:bottom w:val="single" w:sz="4" w:space="0" w:color="auto"/>
              <w:right w:val="single" w:sz="4" w:space="0" w:color="auto"/>
            </w:tcBorders>
            <w:shd w:val="clear" w:color="000000" w:fill="FFFFFF"/>
            <w:noWrap/>
            <w:vAlign w:val="center"/>
            <w:hideMark/>
          </w:tcPr>
          <w:p w14:paraId="2A4BD43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R$ 447,26</w:t>
            </w:r>
          </w:p>
        </w:tc>
      </w:tr>
      <w:tr w:rsidR="007F6CE3" w:rsidRPr="007F5E50" w14:paraId="1D7C5D1B"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AA9CA7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43</w:t>
            </w:r>
          </w:p>
        </w:tc>
        <w:tc>
          <w:tcPr>
            <w:tcW w:w="445" w:type="pct"/>
            <w:tcBorders>
              <w:top w:val="nil"/>
              <w:left w:val="nil"/>
              <w:bottom w:val="single" w:sz="4" w:space="0" w:color="auto"/>
              <w:right w:val="single" w:sz="4" w:space="0" w:color="auto"/>
            </w:tcBorders>
            <w:shd w:val="clear" w:color="000000" w:fill="FFFFFF"/>
            <w:noWrap/>
            <w:vAlign w:val="center"/>
            <w:hideMark/>
          </w:tcPr>
          <w:p w14:paraId="6EC8ED4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003148</w:t>
            </w:r>
          </w:p>
        </w:tc>
        <w:tc>
          <w:tcPr>
            <w:tcW w:w="2422" w:type="pct"/>
            <w:tcBorders>
              <w:top w:val="nil"/>
              <w:left w:val="nil"/>
              <w:bottom w:val="single" w:sz="4" w:space="0" w:color="auto"/>
              <w:right w:val="single" w:sz="4" w:space="0" w:color="auto"/>
            </w:tcBorders>
            <w:shd w:val="clear" w:color="000000" w:fill="FFFFFF"/>
            <w:vAlign w:val="bottom"/>
            <w:hideMark/>
          </w:tcPr>
          <w:p w14:paraId="2D42AF0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FITA VEDA ROSCA, EM PTFE, ROLO DE 18 MM X 50 M (L X C) </w:t>
            </w:r>
          </w:p>
        </w:tc>
        <w:tc>
          <w:tcPr>
            <w:tcW w:w="430" w:type="pct"/>
            <w:tcBorders>
              <w:top w:val="nil"/>
              <w:left w:val="nil"/>
              <w:bottom w:val="single" w:sz="4" w:space="0" w:color="auto"/>
              <w:right w:val="single" w:sz="4" w:space="0" w:color="auto"/>
            </w:tcBorders>
            <w:shd w:val="clear" w:color="000000" w:fill="FFFFFF"/>
            <w:noWrap/>
            <w:vAlign w:val="center"/>
            <w:hideMark/>
          </w:tcPr>
          <w:p w14:paraId="7241864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56C8E00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73475A2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R$ 8,38</w:t>
            </w:r>
          </w:p>
        </w:tc>
        <w:tc>
          <w:tcPr>
            <w:tcW w:w="528" w:type="pct"/>
            <w:tcBorders>
              <w:top w:val="nil"/>
              <w:left w:val="nil"/>
              <w:bottom w:val="single" w:sz="4" w:space="0" w:color="auto"/>
              <w:right w:val="single" w:sz="4" w:space="0" w:color="auto"/>
            </w:tcBorders>
            <w:shd w:val="clear" w:color="000000" w:fill="FFFFFF"/>
            <w:noWrap/>
            <w:vAlign w:val="center"/>
            <w:hideMark/>
          </w:tcPr>
          <w:p w14:paraId="135ACD2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R$ 33,52</w:t>
            </w:r>
          </w:p>
        </w:tc>
      </w:tr>
      <w:tr w:rsidR="007F6CE3" w:rsidRPr="007F5E50" w14:paraId="1F18982F"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70CA0C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44</w:t>
            </w:r>
          </w:p>
        </w:tc>
        <w:tc>
          <w:tcPr>
            <w:tcW w:w="445" w:type="pct"/>
            <w:tcBorders>
              <w:top w:val="nil"/>
              <w:left w:val="nil"/>
              <w:bottom w:val="single" w:sz="4" w:space="0" w:color="auto"/>
              <w:right w:val="single" w:sz="4" w:space="0" w:color="auto"/>
            </w:tcBorders>
            <w:shd w:val="clear" w:color="000000" w:fill="FFFFFF"/>
            <w:noWrap/>
            <w:vAlign w:val="center"/>
            <w:hideMark/>
          </w:tcPr>
          <w:p w14:paraId="4A811FE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021127</w:t>
            </w:r>
          </w:p>
        </w:tc>
        <w:tc>
          <w:tcPr>
            <w:tcW w:w="2422" w:type="pct"/>
            <w:tcBorders>
              <w:top w:val="nil"/>
              <w:left w:val="nil"/>
              <w:bottom w:val="single" w:sz="4" w:space="0" w:color="auto"/>
              <w:right w:val="single" w:sz="4" w:space="0" w:color="auto"/>
            </w:tcBorders>
            <w:shd w:val="clear" w:color="000000" w:fill="FFFFFF"/>
            <w:vAlign w:val="bottom"/>
            <w:hideMark/>
          </w:tcPr>
          <w:p w14:paraId="56B1B57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FITA ISOLANTE ADESIVA ANTICHAMA, USO ATE 750 V, EM ROLO DE 19 MM X 5 M </w:t>
            </w:r>
          </w:p>
        </w:tc>
        <w:tc>
          <w:tcPr>
            <w:tcW w:w="430" w:type="pct"/>
            <w:tcBorders>
              <w:top w:val="nil"/>
              <w:left w:val="nil"/>
              <w:bottom w:val="single" w:sz="4" w:space="0" w:color="auto"/>
              <w:right w:val="single" w:sz="4" w:space="0" w:color="auto"/>
            </w:tcBorders>
            <w:shd w:val="clear" w:color="000000" w:fill="FFFFFF"/>
            <w:noWrap/>
            <w:vAlign w:val="center"/>
            <w:hideMark/>
          </w:tcPr>
          <w:p w14:paraId="7A8A5F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29780AF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87" w:type="pct"/>
            <w:tcBorders>
              <w:top w:val="nil"/>
              <w:left w:val="nil"/>
              <w:bottom w:val="single" w:sz="4" w:space="0" w:color="auto"/>
              <w:right w:val="single" w:sz="4" w:space="0" w:color="auto"/>
            </w:tcBorders>
            <w:shd w:val="clear" w:color="000000" w:fill="FFFFFF"/>
            <w:noWrap/>
            <w:vAlign w:val="center"/>
            <w:hideMark/>
          </w:tcPr>
          <w:p w14:paraId="7D49332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R$ 8,87</w:t>
            </w:r>
          </w:p>
        </w:tc>
        <w:tc>
          <w:tcPr>
            <w:tcW w:w="528" w:type="pct"/>
            <w:tcBorders>
              <w:top w:val="nil"/>
              <w:left w:val="nil"/>
              <w:bottom w:val="single" w:sz="4" w:space="0" w:color="auto"/>
              <w:right w:val="single" w:sz="4" w:space="0" w:color="auto"/>
            </w:tcBorders>
            <w:shd w:val="clear" w:color="000000" w:fill="FFFFFF"/>
            <w:noWrap/>
            <w:vAlign w:val="center"/>
            <w:hideMark/>
          </w:tcPr>
          <w:p w14:paraId="7C3BD9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R$ 44,35</w:t>
            </w:r>
          </w:p>
        </w:tc>
      </w:tr>
      <w:tr w:rsidR="007F6CE3" w:rsidRPr="007F5E50" w14:paraId="6BC8C9CA"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D92FA7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45</w:t>
            </w:r>
          </w:p>
        </w:tc>
        <w:tc>
          <w:tcPr>
            <w:tcW w:w="445" w:type="pct"/>
            <w:tcBorders>
              <w:top w:val="nil"/>
              <w:left w:val="nil"/>
              <w:bottom w:val="single" w:sz="4" w:space="0" w:color="auto"/>
              <w:right w:val="single" w:sz="4" w:space="0" w:color="auto"/>
            </w:tcBorders>
            <w:shd w:val="clear" w:color="000000" w:fill="FFFFFF"/>
            <w:noWrap/>
            <w:vAlign w:val="center"/>
            <w:hideMark/>
          </w:tcPr>
          <w:p w14:paraId="5A9ECA2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039131</w:t>
            </w:r>
          </w:p>
        </w:tc>
        <w:tc>
          <w:tcPr>
            <w:tcW w:w="2422" w:type="pct"/>
            <w:tcBorders>
              <w:top w:val="nil"/>
              <w:left w:val="nil"/>
              <w:bottom w:val="single" w:sz="4" w:space="0" w:color="auto"/>
              <w:right w:val="single" w:sz="4" w:space="0" w:color="auto"/>
            </w:tcBorders>
            <w:shd w:val="clear" w:color="000000" w:fill="FFFFFF"/>
            <w:vAlign w:val="bottom"/>
            <w:hideMark/>
          </w:tcPr>
          <w:p w14:paraId="18BEBCE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EM ACO PARA AMARRACAO DE ELETRODUTOS, TIPO D, COM 1 1/2" E CUNHA DE FIXACAO</w:t>
            </w:r>
          </w:p>
        </w:tc>
        <w:tc>
          <w:tcPr>
            <w:tcW w:w="430" w:type="pct"/>
            <w:tcBorders>
              <w:top w:val="nil"/>
              <w:left w:val="nil"/>
              <w:bottom w:val="single" w:sz="4" w:space="0" w:color="auto"/>
              <w:right w:val="single" w:sz="4" w:space="0" w:color="auto"/>
            </w:tcBorders>
            <w:shd w:val="clear" w:color="000000" w:fill="FFFFFF"/>
            <w:noWrap/>
            <w:vAlign w:val="center"/>
            <w:hideMark/>
          </w:tcPr>
          <w:p w14:paraId="68617EE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F4E11F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87" w:type="pct"/>
            <w:tcBorders>
              <w:top w:val="nil"/>
              <w:left w:val="nil"/>
              <w:bottom w:val="single" w:sz="4" w:space="0" w:color="auto"/>
              <w:right w:val="single" w:sz="4" w:space="0" w:color="auto"/>
            </w:tcBorders>
            <w:shd w:val="clear" w:color="000000" w:fill="FFFFFF"/>
            <w:noWrap/>
            <w:vAlign w:val="center"/>
            <w:hideMark/>
          </w:tcPr>
          <w:p w14:paraId="711558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R$ 5,79</w:t>
            </w:r>
          </w:p>
        </w:tc>
        <w:tc>
          <w:tcPr>
            <w:tcW w:w="528" w:type="pct"/>
            <w:tcBorders>
              <w:top w:val="nil"/>
              <w:left w:val="nil"/>
              <w:bottom w:val="single" w:sz="4" w:space="0" w:color="auto"/>
              <w:right w:val="single" w:sz="4" w:space="0" w:color="auto"/>
            </w:tcBorders>
            <w:shd w:val="clear" w:color="000000" w:fill="FFFFFF"/>
            <w:noWrap/>
            <w:vAlign w:val="center"/>
            <w:hideMark/>
          </w:tcPr>
          <w:p w14:paraId="5AF7B43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R$ 579,00</w:t>
            </w:r>
          </w:p>
        </w:tc>
      </w:tr>
      <w:tr w:rsidR="007F6CE3" w:rsidRPr="007F5E50" w14:paraId="0A31842B"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0F22C3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46</w:t>
            </w:r>
          </w:p>
        </w:tc>
        <w:tc>
          <w:tcPr>
            <w:tcW w:w="445" w:type="pct"/>
            <w:tcBorders>
              <w:top w:val="nil"/>
              <w:left w:val="nil"/>
              <w:bottom w:val="single" w:sz="4" w:space="0" w:color="auto"/>
              <w:right w:val="single" w:sz="4" w:space="0" w:color="auto"/>
            </w:tcBorders>
            <w:shd w:val="clear" w:color="000000" w:fill="FFFFFF"/>
            <w:noWrap/>
            <w:vAlign w:val="center"/>
            <w:hideMark/>
          </w:tcPr>
          <w:p w14:paraId="359802B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039128</w:t>
            </w:r>
          </w:p>
        </w:tc>
        <w:tc>
          <w:tcPr>
            <w:tcW w:w="2422" w:type="pct"/>
            <w:tcBorders>
              <w:top w:val="nil"/>
              <w:left w:val="nil"/>
              <w:bottom w:val="single" w:sz="4" w:space="0" w:color="auto"/>
              <w:right w:val="single" w:sz="4" w:space="0" w:color="auto"/>
            </w:tcBorders>
            <w:shd w:val="clear" w:color="000000" w:fill="FFFFFF"/>
            <w:vAlign w:val="bottom"/>
            <w:hideMark/>
          </w:tcPr>
          <w:p w14:paraId="23AC14A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EM ACO PARA AMARRACAO DE ELETRODUTOS, TIPO D, COM 3/4" E CUNHA DE FIXACAO</w:t>
            </w:r>
          </w:p>
        </w:tc>
        <w:tc>
          <w:tcPr>
            <w:tcW w:w="430" w:type="pct"/>
            <w:tcBorders>
              <w:top w:val="nil"/>
              <w:left w:val="nil"/>
              <w:bottom w:val="single" w:sz="4" w:space="0" w:color="auto"/>
              <w:right w:val="single" w:sz="4" w:space="0" w:color="auto"/>
            </w:tcBorders>
            <w:shd w:val="clear" w:color="000000" w:fill="FFFFFF"/>
            <w:noWrap/>
            <w:vAlign w:val="center"/>
            <w:hideMark/>
          </w:tcPr>
          <w:p w14:paraId="1BA1D23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2A09751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87" w:type="pct"/>
            <w:tcBorders>
              <w:top w:val="nil"/>
              <w:left w:val="nil"/>
              <w:bottom w:val="single" w:sz="4" w:space="0" w:color="auto"/>
              <w:right w:val="single" w:sz="4" w:space="0" w:color="auto"/>
            </w:tcBorders>
            <w:shd w:val="clear" w:color="000000" w:fill="FFFFFF"/>
            <w:noWrap/>
            <w:vAlign w:val="center"/>
            <w:hideMark/>
          </w:tcPr>
          <w:p w14:paraId="47DEFF8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R$ 3,32</w:t>
            </w:r>
          </w:p>
        </w:tc>
        <w:tc>
          <w:tcPr>
            <w:tcW w:w="528" w:type="pct"/>
            <w:tcBorders>
              <w:top w:val="nil"/>
              <w:left w:val="nil"/>
              <w:bottom w:val="single" w:sz="4" w:space="0" w:color="auto"/>
              <w:right w:val="single" w:sz="4" w:space="0" w:color="auto"/>
            </w:tcBorders>
            <w:shd w:val="clear" w:color="000000" w:fill="FFFFFF"/>
            <w:noWrap/>
            <w:vAlign w:val="center"/>
            <w:hideMark/>
          </w:tcPr>
          <w:p w14:paraId="50FCB82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R$ 332,00</w:t>
            </w:r>
          </w:p>
        </w:tc>
      </w:tr>
      <w:tr w:rsidR="007F6CE3" w:rsidRPr="007F5E50" w14:paraId="700B1B52"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8A80A7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47</w:t>
            </w:r>
          </w:p>
        </w:tc>
        <w:tc>
          <w:tcPr>
            <w:tcW w:w="445" w:type="pct"/>
            <w:tcBorders>
              <w:top w:val="nil"/>
              <w:left w:val="nil"/>
              <w:bottom w:val="single" w:sz="4" w:space="0" w:color="auto"/>
              <w:right w:val="single" w:sz="4" w:space="0" w:color="auto"/>
            </w:tcBorders>
            <w:shd w:val="clear" w:color="000000" w:fill="FFFFFF"/>
            <w:noWrap/>
            <w:vAlign w:val="center"/>
            <w:hideMark/>
          </w:tcPr>
          <w:p w14:paraId="51A71EF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039385</w:t>
            </w:r>
          </w:p>
        </w:tc>
        <w:tc>
          <w:tcPr>
            <w:tcW w:w="2422" w:type="pct"/>
            <w:tcBorders>
              <w:top w:val="nil"/>
              <w:left w:val="nil"/>
              <w:bottom w:val="single" w:sz="4" w:space="0" w:color="auto"/>
              <w:right w:val="single" w:sz="4" w:space="0" w:color="auto"/>
            </w:tcBorders>
            <w:shd w:val="clear" w:color="000000" w:fill="FFFFFF"/>
            <w:vAlign w:val="bottom"/>
            <w:hideMark/>
          </w:tcPr>
          <w:p w14:paraId="135C0DD4"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LUMINARIA LED PLAFON REDONDO DE SOBREPOR BIVOLT 12/13 W, D = *17* CM </w:t>
            </w:r>
          </w:p>
        </w:tc>
        <w:tc>
          <w:tcPr>
            <w:tcW w:w="430" w:type="pct"/>
            <w:tcBorders>
              <w:top w:val="nil"/>
              <w:left w:val="nil"/>
              <w:bottom w:val="single" w:sz="4" w:space="0" w:color="auto"/>
              <w:right w:val="single" w:sz="4" w:space="0" w:color="auto"/>
            </w:tcBorders>
            <w:shd w:val="clear" w:color="000000" w:fill="FFFFFF"/>
            <w:noWrap/>
            <w:vAlign w:val="center"/>
            <w:hideMark/>
          </w:tcPr>
          <w:p w14:paraId="4D8B298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EC5CE2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22</w:t>
            </w:r>
          </w:p>
        </w:tc>
        <w:tc>
          <w:tcPr>
            <w:tcW w:w="487" w:type="pct"/>
            <w:tcBorders>
              <w:top w:val="nil"/>
              <w:left w:val="nil"/>
              <w:bottom w:val="single" w:sz="4" w:space="0" w:color="auto"/>
              <w:right w:val="single" w:sz="4" w:space="0" w:color="auto"/>
            </w:tcBorders>
            <w:shd w:val="clear" w:color="000000" w:fill="FFFFFF"/>
            <w:noWrap/>
            <w:vAlign w:val="center"/>
            <w:hideMark/>
          </w:tcPr>
          <w:p w14:paraId="3582966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R$ 20,40</w:t>
            </w:r>
          </w:p>
        </w:tc>
        <w:tc>
          <w:tcPr>
            <w:tcW w:w="528" w:type="pct"/>
            <w:tcBorders>
              <w:top w:val="nil"/>
              <w:left w:val="nil"/>
              <w:bottom w:val="single" w:sz="4" w:space="0" w:color="auto"/>
              <w:right w:val="single" w:sz="4" w:space="0" w:color="auto"/>
            </w:tcBorders>
            <w:shd w:val="clear" w:color="000000" w:fill="FFFFFF"/>
            <w:noWrap/>
            <w:vAlign w:val="center"/>
            <w:hideMark/>
          </w:tcPr>
          <w:p w14:paraId="6DD06DA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R$ 448,80</w:t>
            </w:r>
          </w:p>
        </w:tc>
      </w:tr>
      <w:tr w:rsidR="007F6CE3" w:rsidRPr="007F5E50" w14:paraId="3DF4129E"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524049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48</w:t>
            </w:r>
          </w:p>
        </w:tc>
        <w:tc>
          <w:tcPr>
            <w:tcW w:w="445" w:type="pct"/>
            <w:tcBorders>
              <w:top w:val="nil"/>
              <w:left w:val="nil"/>
              <w:bottom w:val="single" w:sz="4" w:space="0" w:color="auto"/>
              <w:right w:val="single" w:sz="4" w:space="0" w:color="auto"/>
            </w:tcBorders>
            <w:shd w:val="clear" w:color="000000" w:fill="FFFFFF"/>
            <w:noWrap/>
            <w:vAlign w:val="center"/>
            <w:hideMark/>
          </w:tcPr>
          <w:p w14:paraId="01D1BD3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003410</w:t>
            </w:r>
          </w:p>
        </w:tc>
        <w:tc>
          <w:tcPr>
            <w:tcW w:w="2422" w:type="pct"/>
            <w:tcBorders>
              <w:top w:val="nil"/>
              <w:left w:val="nil"/>
              <w:bottom w:val="single" w:sz="4" w:space="0" w:color="auto"/>
              <w:right w:val="single" w:sz="4" w:space="0" w:color="auto"/>
            </w:tcBorders>
            <w:shd w:val="clear" w:color="000000" w:fill="FFFFFF"/>
            <w:vAlign w:val="bottom"/>
            <w:hideMark/>
          </w:tcPr>
          <w:p w14:paraId="66540FF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ADESIVO / COLA PARA EPS (ISOPOR) E OUTROS MATERIAIS </w:t>
            </w:r>
          </w:p>
        </w:tc>
        <w:tc>
          <w:tcPr>
            <w:tcW w:w="430" w:type="pct"/>
            <w:tcBorders>
              <w:top w:val="nil"/>
              <w:left w:val="nil"/>
              <w:bottom w:val="single" w:sz="4" w:space="0" w:color="auto"/>
              <w:right w:val="single" w:sz="4" w:space="0" w:color="auto"/>
            </w:tcBorders>
            <w:shd w:val="clear" w:color="000000" w:fill="FFFFFF"/>
            <w:noWrap/>
            <w:vAlign w:val="center"/>
            <w:hideMark/>
          </w:tcPr>
          <w:p w14:paraId="41F63B2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1E48E4C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6D7E297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R$ 42,50</w:t>
            </w:r>
          </w:p>
        </w:tc>
        <w:tc>
          <w:tcPr>
            <w:tcW w:w="528" w:type="pct"/>
            <w:tcBorders>
              <w:top w:val="nil"/>
              <w:left w:val="nil"/>
              <w:bottom w:val="single" w:sz="4" w:space="0" w:color="auto"/>
              <w:right w:val="single" w:sz="4" w:space="0" w:color="auto"/>
            </w:tcBorders>
            <w:shd w:val="clear" w:color="000000" w:fill="FFFFFF"/>
            <w:noWrap/>
            <w:vAlign w:val="center"/>
            <w:hideMark/>
          </w:tcPr>
          <w:p w14:paraId="1C09C5C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R$ 42,50</w:t>
            </w:r>
          </w:p>
        </w:tc>
      </w:tr>
      <w:tr w:rsidR="007F6CE3" w:rsidRPr="007F5E50" w14:paraId="09F4AC43"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77B164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49</w:t>
            </w:r>
          </w:p>
        </w:tc>
        <w:tc>
          <w:tcPr>
            <w:tcW w:w="445" w:type="pct"/>
            <w:tcBorders>
              <w:top w:val="nil"/>
              <w:left w:val="nil"/>
              <w:bottom w:val="single" w:sz="4" w:space="0" w:color="auto"/>
              <w:right w:val="single" w:sz="4" w:space="0" w:color="auto"/>
            </w:tcBorders>
            <w:shd w:val="clear" w:color="000000" w:fill="FFFFFF"/>
            <w:noWrap/>
            <w:vAlign w:val="center"/>
            <w:hideMark/>
          </w:tcPr>
          <w:p w14:paraId="2811BA2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020080</w:t>
            </w:r>
          </w:p>
        </w:tc>
        <w:tc>
          <w:tcPr>
            <w:tcW w:w="2422" w:type="pct"/>
            <w:tcBorders>
              <w:top w:val="nil"/>
              <w:left w:val="nil"/>
              <w:bottom w:val="single" w:sz="4" w:space="0" w:color="auto"/>
              <w:right w:val="single" w:sz="4" w:space="0" w:color="auto"/>
            </w:tcBorders>
            <w:shd w:val="clear" w:color="000000" w:fill="FFFFFF"/>
            <w:vAlign w:val="bottom"/>
            <w:hideMark/>
          </w:tcPr>
          <w:p w14:paraId="4B1FD57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ADESIVO PLASTICO PARA PVC, FRASCO COM 175 GR</w:t>
            </w:r>
          </w:p>
        </w:tc>
        <w:tc>
          <w:tcPr>
            <w:tcW w:w="430" w:type="pct"/>
            <w:tcBorders>
              <w:top w:val="nil"/>
              <w:left w:val="nil"/>
              <w:bottom w:val="single" w:sz="4" w:space="0" w:color="auto"/>
              <w:right w:val="single" w:sz="4" w:space="0" w:color="auto"/>
            </w:tcBorders>
            <w:shd w:val="clear" w:color="000000" w:fill="FFFFFF"/>
            <w:noWrap/>
            <w:vAlign w:val="center"/>
            <w:hideMark/>
          </w:tcPr>
          <w:p w14:paraId="1F4C376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9F54A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87" w:type="pct"/>
            <w:tcBorders>
              <w:top w:val="nil"/>
              <w:left w:val="nil"/>
              <w:bottom w:val="single" w:sz="4" w:space="0" w:color="auto"/>
              <w:right w:val="single" w:sz="4" w:space="0" w:color="auto"/>
            </w:tcBorders>
            <w:shd w:val="clear" w:color="000000" w:fill="FFFFFF"/>
            <w:noWrap/>
            <w:vAlign w:val="center"/>
            <w:hideMark/>
          </w:tcPr>
          <w:p w14:paraId="622D393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R$ 24,54</w:t>
            </w:r>
          </w:p>
        </w:tc>
        <w:tc>
          <w:tcPr>
            <w:tcW w:w="528" w:type="pct"/>
            <w:tcBorders>
              <w:top w:val="nil"/>
              <w:left w:val="nil"/>
              <w:bottom w:val="single" w:sz="4" w:space="0" w:color="auto"/>
              <w:right w:val="single" w:sz="4" w:space="0" w:color="auto"/>
            </w:tcBorders>
            <w:shd w:val="clear" w:color="000000" w:fill="FFFFFF"/>
            <w:noWrap/>
            <w:vAlign w:val="center"/>
            <w:hideMark/>
          </w:tcPr>
          <w:p w14:paraId="7BF8918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R$ 73,62</w:t>
            </w:r>
          </w:p>
        </w:tc>
      </w:tr>
      <w:tr w:rsidR="007F6CE3" w:rsidRPr="007F5E50" w14:paraId="1BA7E817"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A81385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50</w:t>
            </w:r>
          </w:p>
        </w:tc>
        <w:tc>
          <w:tcPr>
            <w:tcW w:w="445" w:type="pct"/>
            <w:tcBorders>
              <w:top w:val="nil"/>
              <w:left w:val="nil"/>
              <w:bottom w:val="single" w:sz="4" w:space="0" w:color="auto"/>
              <w:right w:val="single" w:sz="4" w:space="0" w:color="auto"/>
            </w:tcBorders>
            <w:shd w:val="clear" w:color="000000" w:fill="FFFFFF"/>
            <w:noWrap/>
            <w:vAlign w:val="center"/>
            <w:hideMark/>
          </w:tcPr>
          <w:p w14:paraId="1A5A5B3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020078</w:t>
            </w:r>
          </w:p>
        </w:tc>
        <w:tc>
          <w:tcPr>
            <w:tcW w:w="2422" w:type="pct"/>
            <w:tcBorders>
              <w:top w:val="nil"/>
              <w:left w:val="nil"/>
              <w:bottom w:val="single" w:sz="4" w:space="0" w:color="auto"/>
              <w:right w:val="single" w:sz="4" w:space="0" w:color="auto"/>
            </w:tcBorders>
            <w:shd w:val="clear" w:color="000000" w:fill="FFFFFF"/>
            <w:vAlign w:val="bottom"/>
            <w:hideMark/>
          </w:tcPr>
          <w:p w14:paraId="1768F92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PASTA LUBRIFICANTE PARA TUBOS E CONEXOES COM JUNTA ELASTICA, EMBALAGEM DE *400* GR (USO EM PVC, ACO, POLIETILENO E OUTROS)</w:t>
            </w:r>
          </w:p>
        </w:tc>
        <w:tc>
          <w:tcPr>
            <w:tcW w:w="430" w:type="pct"/>
            <w:tcBorders>
              <w:top w:val="nil"/>
              <w:left w:val="nil"/>
              <w:bottom w:val="single" w:sz="4" w:space="0" w:color="auto"/>
              <w:right w:val="single" w:sz="4" w:space="0" w:color="auto"/>
            </w:tcBorders>
            <w:shd w:val="clear" w:color="000000" w:fill="FFFFFF"/>
            <w:noWrap/>
            <w:vAlign w:val="center"/>
            <w:hideMark/>
          </w:tcPr>
          <w:p w14:paraId="312B60A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826C5F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3284BD5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R$ 29,81</w:t>
            </w:r>
          </w:p>
        </w:tc>
        <w:tc>
          <w:tcPr>
            <w:tcW w:w="528" w:type="pct"/>
            <w:tcBorders>
              <w:top w:val="nil"/>
              <w:left w:val="nil"/>
              <w:bottom w:val="single" w:sz="4" w:space="0" w:color="auto"/>
              <w:right w:val="single" w:sz="4" w:space="0" w:color="auto"/>
            </w:tcBorders>
            <w:shd w:val="clear" w:color="000000" w:fill="FFFFFF"/>
            <w:noWrap/>
            <w:vAlign w:val="center"/>
            <w:hideMark/>
          </w:tcPr>
          <w:p w14:paraId="29617A9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R$ 29,81</w:t>
            </w:r>
          </w:p>
        </w:tc>
      </w:tr>
      <w:tr w:rsidR="007F6CE3" w:rsidRPr="007F5E50" w14:paraId="04BA4078"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37F84E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51</w:t>
            </w:r>
          </w:p>
        </w:tc>
        <w:tc>
          <w:tcPr>
            <w:tcW w:w="445" w:type="pct"/>
            <w:tcBorders>
              <w:top w:val="nil"/>
              <w:left w:val="nil"/>
              <w:bottom w:val="single" w:sz="4" w:space="0" w:color="auto"/>
              <w:right w:val="single" w:sz="4" w:space="0" w:color="auto"/>
            </w:tcBorders>
            <w:shd w:val="clear" w:color="000000" w:fill="FFFFFF"/>
            <w:noWrap/>
            <w:vAlign w:val="center"/>
            <w:hideMark/>
          </w:tcPr>
          <w:p w14:paraId="1E1AAE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044019</w:t>
            </w:r>
          </w:p>
        </w:tc>
        <w:tc>
          <w:tcPr>
            <w:tcW w:w="2422" w:type="pct"/>
            <w:tcBorders>
              <w:top w:val="nil"/>
              <w:left w:val="nil"/>
              <w:bottom w:val="single" w:sz="4" w:space="0" w:color="auto"/>
              <w:right w:val="single" w:sz="4" w:space="0" w:color="auto"/>
            </w:tcBorders>
            <w:shd w:val="clear" w:color="000000" w:fill="FFFFFF"/>
            <w:vAlign w:val="bottom"/>
            <w:hideMark/>
          </w:tcPr>
          <w:p w14:paraId="009A707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BACIA SANITARIA (VASO) COM CAIXA ACOPLADA, SIFAO OCULTO / CARENADO, DE LOUCA BRANCA (SEM ASSENTO) - PADRAO ALTO</w:t>
            </w:r>
          </w:p>
        </w:tc>
        <w:tc>
          <w:tcPr>
            <w:tcW w:w="430" w:type="pct"/>
            <w:tcBorders>
              <w:top w:val="nil"/>
              <w:left w:val="nil"/>
              <w:bottom w:val="single" w:sz="4" w:space="0" w:color="auto"/>
              <w:right w:val="single" w:sz="4" w:space="0" w:color="auto"/>
            </w:tcBorders>
            <w:shd w:val="clear" w:color="000000" w:fill="FFFFFF"/>
            <w:noWrap/>
            <w:vAlign w:val="center"/>
            <w:hideMark/>
          </w:tcPr>
          <w:p w14:paraId="3FD8473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730CA3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55CB99D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R$ 608,82</w:t>
            </w:r>
          </w:p>
        </w:tc>
        <w:tc>
          <w:tcPr>
            <w:tcW w:w="528" w:type="pct"/>
            <w:tcBorders>
              <w:top w:val="nil"/>
              <w:left w:val="nil"/>
              <w:bottom w:val="single" w:sz="4" w:space="0" w:color="auto"/>
              <w:right w:val="single" w:sz="4" w:space="0" w:color="auto"/>
            </w:tcBorders>
            <w:shd w:val="clear" w:color="000000" w:fill="FFFFFF"/>
            <w:noWrap/>
            <w:vAlign w:val="center"/>
            <w:hideMark/>
          </w:tcPr>
          <w:p w14:paraId="7ED9CDD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R$ 608,82</w:t>
            </w:r>
          </w:p>
        </w:tc>
      </w:tr>
      <w:tr w:rsidR="007F6CE3" w:rsidRPr="007F5E50" w14:paraId="21B697DF"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847F83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52</w:t>
            </w:r>
          </w:p>
        </w:tc>
        <w:tc>
          <w:tcPr>
            <w:tcW w:w="445" w:type="pct"/>
            <w:tcBorders>
              <w:top w:val="nil"/>
              <w:left w:val="nil"/>
              <w:bottom w:val="single" w:sz="4" w:space="0" w:color="auto"/>
              <w:right w:val="single" w:sz="4" w:space="0" w:color="auto"/>
            </w:tcBorders>
            <w:shd w:val="clear" w:color="000000" w:fill="FFFFFF"/>
            <w:noWrap/>
            <w:vAlign w:val="center"/>
            <w:hideMark/>
          </w:tcPr>
          <w:p w14:paraId="7C0A076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010427</w:t>
            </w:r>
          </w:p>
        </w:tc>
        <w:tc>
          <w:tcPr>
            <w:tcW w:w="2422" w:type="pct"/>
            <w:tcBorders>
              <w:top w:val="nil"/>
              <w:left w:val="nil"/>
              <w:bottom w:val="single" w:sz="4" w:space="0" w:color="auto"/>
              <w:right w:val="single" w:sz="4" w:space="0" w:color="auto"/>
            </w:tcBorders>
            <w:shd w:val="clear" w:color="000000" w:fill="FFFFFF"/>
            <w:vAlign w:val="bottom"/>
            <w:hideMark/>
          </w:tcPr>
          <w:p w14:paraId="27CC02A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LAVATORIO / CUBA DE SOBREPOR, RETANGULAR, DE LOUCA BRANCA, COM LADRAO, DIMENSOES *52 X 45* CM (L X C)</w:t>
            </w:r>
          </w:p>
        </w:tc>
        <w:tc>
          <w:tcPr>
            <w:tcW w:w="430" w:type="pct"/>
            <w:tcBorders>
              <w:top w:val="nil"/>
              <w:left w:val="nil"/>
              <w:bottom w:val="single" w:sz="4" w:space="0" w:color="auto"/>
              <w:right w:val="single" w:sz="4" w:space="0" w:color="auto"/>
            </w:tcBorders>
            <w:shd w:val="clear" w:color="000000" w:fill="FFFFFF"/>
            <w:noWrap/>
            <w:vAlign w:val="center"/>
            <w:hideMark/>
          </w:tcPr>
          <w:p w14:paraId="588F2FC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8283D4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0AC3CD2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R$ 552,13</w:t>
            </w:r>
          </w:p>
        </w:tc>
        <w:tc>
          <w:tcPr>
            <w:tcW w:w="528" w:type="pct"/>
            <w:tcBorders>
              <w:top w:val="nil"/>
              <w:left w:val="nil"/>
              <w:bottom w:val="single" w:sz="4" w:space="0" w:color="auto"/>
              <w:right w:val="single" w:sz="4" w:space="0" w:color="auto"/>
            </w:tcBorders>
            <w:shd w:val="clear" w:color="000000" w:fill="FFFFFF"/>
            <w:noWrap/>
            <w:vAlign w:val="center"/>
            <w:hideMark/>
          </w:tcPr>
          <w:p w14:paraId="14A1E40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R$ 552,13</w:t>
            </w:r>
          </w:p>
        </w:tc>
      </w:tr>
      <w:tr w:rsidR="007F6CE3" w:rsidRPr="007F5E50" w14:paraId="2803E23E"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4ED14F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53</w:t>
            </w:r>
          </w:p>
        </w:tc>
        <w:tc>
          <w:tcPr>
            <w:tcW w:w="445" w:type="pct"/>
            <w:tcBorders>
              <w:top w:val="nil"/>
              <w:left w:val="nil"/>
              <w:bottom w:val="single" w:sz="4" w:space="0" w:color="auto"/>
              <w:right w:val="single" w:sz="4" w:space="0" w:color="auto"/>
            </w:tcBorders>
            <w:shd w:val="clear" w:color="000000" w:fill="FFFFFF"/>
            <w:noWrap/>
            <w:vAlign w:val="center"/>
            <w:hideMark/>
          </w:tcPr>
          <w:p w14:paraId="464AF29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010423</w:t>
            </w:r>
          </w:p>
        </w:tc>
        <w:tc>
          <w:tcPr>
            <w:tcW w:w="2422" w:type="pct"/>
            <w:tcBorders>
              <w:top w:val="nil"/>
              <w:left w:val="nil"/>
              <w:bottom w:val="single" w:sz="4" w:space="0" w:color="auto"/>
              <w:right w:val="single" w:sz="4" w:space="0" w:color="auto"/>
            </w:tcBorders>
            <w:shd w:val="clear" w:color="000000" w:fill="FFFFFF"/>
            <w:vAlign w:val="bottom"/>
            <w:hideMark/>
          </w:tcPr>
          <w:p w14:paraId="444A86F7"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TANQUE DE LOUCA BRANCA, SUSPENSO, *20* L </w:t>
            </w:r>
          </w:p>
        </w:tc>
        <w:tc>
          <w:tcPr>
            <w:tcW w:w="430" w:type="pct"/>
            <w:tcBorders>
              <w:top w:val="nil"/>
              <w:left w:val="nil"/>
              <w:bottom w:val="single" w:sz="4" w:space="0" w:color="auto"/>
              <w:right w:val="single" w:sz="4" w:space="0" w:color="auto"/>
            </w:tcBorders>
            <w:shd w:val="clear" w:color="000000" w:fill="FFFFFF"/>
            <w:noWrap/>
            <w:vAlign w:val="center"/>
            <w:hideMark/>
          </w:tcPr>
          <w:p w14:paraId="7A289D5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328731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41D2F4A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R$ 448,25</w:t>
            </w:r>
          </w:p>
        </w:tc>
        <w:tc>
          <w:tcPr>
            <w:tcW w:w="528" w:type="pct"/>
            <w:tcBorders>
              <w:top w:val="nil"/>
              <w:left w:val="nil"/>
              <w:bottom w:val="single" w:sz="4" w:space="0" w:color="auto"/>
              <w:right w:val="single" w:sz="4" w:space="0" w:color="auto"/>
            </w:tcBorders>
            <w:shd w:val="clear" w:color="000000" w:fill="FFFFFF"/>
            <w:noWrap/>
            <w:vAlign w:val="center"/>
            <w:hideMark/>
          </w:tcPr>
          <w:p w14:paraId="5501256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R$ 448,25</w:t>
            </w:r>
          </w:p>
        </w:tc>
      </w:tr>
      <w:tr w:rsidR="007F6CE3" w:rsidRPr="007F5E50" w14:paraId="76EDACCA"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80B1C7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54</w:t>
            </w:r>
          </w:p>
        </w:tc>
        <w:tc>
          <w:tcPr>
            <w:tcW w:w="445" w:type="pct"/>
            <w:tcBorders>
              <w:top w:val="nil"/>
              <w:left w:val="nil"/>
              <w:bottom w:val="single" w:sz="4" w:space="0" w:color="auto"/>
              <w:right w:val="single" w:sz="4" w:space="0" w:color="auto"/>
            </w:tcBorders>
            <w:shd w:val="clear" w:color="000000" w:fill="FFFFFF"/>
            <w:noWrap/>
            <w:vAlign w:val="center"/>
            <w:hideMark/>
          </w:tcPr>
          <w:p w14:paraId="1D5101E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000377</w:t>
            </w:r>
          </w:p>
        </w:tc>
        <w:tc>
          <w:tcPr>
            <w:tcW w:w="2422" w:type="pct"/>
            <w:tcBorders>
              <w:top w:val="nil"/>
              <w:left w:val="nil"/>
              <w:bottom w:val="single" w:sz="4" w:space="0" w:color="auto"/>
              <w:right w:val="single" w:sz="4" w:space="0" w:color="auto"/>
            </w:tcBorders>
            <w:shd w:val="clear" w:color="000000" w:fill="FFFFFF"/>
            <w:vAlign w:val="bottom"/>
            <w:hideMark/>
          </w:tcPr>
          <w:p w14:paraId="47C3365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ASSENTO SANITARIO DE PLASTICO, TIPO CONVENCIONAL </w:t>
            </w:r>
          </w:p>
        </w:tc>
        <w:tc>
          <w:tcPr>
            <w:tcW w:w="430" w:type="pct"/>
            <w:tcBorders>
              <w:top w:val="nil"/>
              <w:left w:val="nil"/>
              <w:bottom w:val="single" w:sz="4" w:space="0" w:color="auto"/>
              <w:right w:val="single" w:sz="4" w:space="0" w:color="auto"/>
            </w:tcBorders>
            <w:shd w:val="clear" w:color="000000" w:fill="FFFFFF"/>
            <w:noWrap/>
            <w:vAlign w:val="center"/>
            <w:hideMark/>
          </w:tcPr>
          <w:p w14:paraId="27077FC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5BD60D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2D38DB6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R$ 33,30</w:t>
            </w:r>
          </w:p>
        </w:tc>
        <w:tc>
          <w:tcPr>
            <w:tcW w:w="528" w:type="pct"/>
            <w:tcBorders>
              <w:top w:val="nil"/>
              <w:left w:val="nil"/>
              <w:bottom w:val="single" w:sz="4" w:space="0" w:color="auto"/>
              <w:right w:val="single" w:sz="4" w:space="0" w:color="auto"/>
            </w:tcBorders>
            <w:shd w:val="clear" w:color="000000" w:fill="FFFFFF"/>
            <w:noWrap/>
            <w:vAlign w:val="center"/>
            <w:hideMark/>
          </w:tcPr>
          <w:p w14:paraId="7945698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R$ 33,30</w:t>
            </w:r>
          </w:p>
        </w:tc>
      </w:tr>
      <w:tr w:rsidR="007F6CE3" w:rsidRPr="007F5E50" w14:paraId="000C5668"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70AB84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55</w:t>
            </w:r>
          </w:p>
        </w:tc>
        <w:tc>
          <w:tcPr>
            <w:tcW w:w="445" w:type="pct"/>
            <w:tcBorders>
              <w:top w:val="nil"/>
              <w:left w:val="nil"/>
              <w:bottom w:val="single" w:sz="4" w:space="0" w:color="auto"/>
              <w:right w:val="single" w:sz="4" w:space="0" w:color="auto"/>
            </w:tcBorders>
            <w:shd w:val="clear" w:color="000000" w:fill="FFFFFF"/>
            <w:noWrap/>
            <w:vAlign w:val="center"/>
            <w:hideMark/>
          </w:tcPr>
          <w:p w14:paraId="114CF94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044945</w:t>
            </w:r>
          </w:p>
        </w:tc>
        <w:tc>
          <w:tcPr>
            <w:tcW w:w="2422" w:type="pct"/>
            <w:tcBorders>
              <w:top w:val="nil"/>
              <w:left w:val="nil"/>
              <w:bottom w:val="single" w:sz="4" w:space="0" w:color="auto"/>
              <w:right w:val="single" w:sz="4" w:space="0" w:color="auto"/>
            </w:tcBorders>
            <w:shd w:val="clear" w:color="000000" w:fill="FFFFFF"/>
            <w:vAlign w:val="bottom"/>
            <w:hideMark/>
          </w:tcPr>
          <w:p w14:paraId="5103DF1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SIFAO / TUBO SINFONADO EXTENSIVEL/SANFONADO, UNIVERSAL/ SIMPLES, ENTRE *50 A 70* CM, DE PLASTICO BRANCO</w:t>
            </w:r>
          </w:p>
        </w:tc>
        <w:tc>
          <w:tcPr>
            <w:tcW w:w="430" w:type="pct"/>
            <w:tcBorders>
              <w:top w:val="nil"/>
              <w:left w:val="nil"/>
              <w:bottom w:val="single" w:sz="4" w:space="0" w:color="auto"/>
              <w:right w:val="single" w:sz="4" w:space="0" w:color="auto"/>
            </w:tcBorders>
            <w:shd w:val="clear" w:color="000000" w:fill="FFFFFF"/>
            <w:noWrap/>
            <w:vAlign w:val="center"/>
            <w:hideMark/>
          </w:tcPr>
          <w:p w14:paraId="1C91C44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1F23B29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87" w:type="pct"/>
            <w:tcBorders>
              <w:top w:val="nil"/>
              <w:left w:val="nil"/>
              <w:bottom w:val="single" w:sz="4" w:space="0" w:color="auto"/>
              <w:right w:val="single" w:sz="4" w:space="0" w:color="auto"/>
            </w:tcBorders>
            <w:shd w:val="clear" w:color="000000" w:fill="FFFFFF"/>
            <w:noWrap/>
            <w:vAlign w:val="center"/>
            <w:hideMark/>
          </w:tcPr>
          <w:p w14:paraId="3787C3D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R$ 9,13</w:t>
            </w:r>
          </w:p>
        </w:tc>
        <w:tc>
          <w:tcPr>
            <w:tcW w:w="528" w:type="pct"/>
            <w:tcBorders>
              <w:top w:val="nil"/>
              <w:left w:val="nil"/>
              <w:bottom w:val="single" w:sz="4" w:space="0" w:color="auto"/>
              <w:right w:val="single" w:sz="4" w:space="0" w:color="auto"/>
            </w:tcBorders>
            <w:shd w:val="clear" w:color="000000" w:fill="FFFFFF"/>
            <w:noWrap/>
            <w:vAlign w:val="center"/>
            <w:hideMark/>
          </w:tcPr>
          <w:p w14:paraId="6E70FFA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R$ 27,39</w:t>
            </w:r>
          </w:p>
        </w:tc>
      </w:tr>
      <w:tr w:rsidR="007F6CE3" w:rsidRPr="007F5E50" w14:paraId="0BCD61F8"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45B71D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56</w:t>
            </w:r>
          </w:p>
        </w:tc>
        <w:tc>
          <w:tcPr>
            <w:tcW w:w="445" w:type="pct"/>
            <w:tcBorders>
              <w:top w:val="nil"/>
              <w:left w:val="nil"/>
              <w:bottom w:val="single" w:sz="4" w:space="0" w:color="auto"/>
              <w:right w:val="single" w:sz="4" w:space="0" w:color="auto"/>
            </w:tcBorders>
            <w:shd w:val="clear" w:color="000000" w:fill="FFFFFF"/>
            <w:noWrap/>
            <w:vAlign w:val="center"/>
            <w:hideMark/>
          </w:tcPr>
          <w:p w14:paraId="732AA5A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011681</w:t>
            </w:r>
          </w:p>
        </w:tc>
        <w:tc>
          <w:tcPr>
            <w:tcW w:w="2422" w:type="pct"/>
            <w:tcBorders>
              <w:top w:val="nil"/>
              <w:left w:val="nil"/>
              <w:bottom w:val="single" w:sz="4" w:space="0" w:color="auto"/>
              <w:right w:val="single" w:sz="4" w:space="0" w:color="auto"/>
            </w:tcBorders>
            <w:shd w:val="clear" w:color="000000" w:fill="FFFFFF"/>
            <w:noWrap/>
            <w:vAlign w:val="bottom"/>
            <w:hideMark/>
          </w:tcPr>
          <w:p w14:paraId="46213AC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ENGATE/RABICHO FLEXIVEL PLASTICO (PVC OU ABS) BRANCO 1/2" X 40 </w:t>
            </w:r>
          </w:p>
        </w:tc>
        <w:tc>
          <w:tcPr>
            <w:tcW w:w="430" w:type="pct"/>
            <w:tcBorders>
              <w:top w:val="nil"/>
              <w:left w:val="nil"/>
              <w:bottom w:val="single" w:sz="4" w:space="0" w:color="auto"/>
              <w:right w:val="single" w:sz="4" w:space="0" w:color="auto"/>
            </w:tcBorders>
            <w:shd w:val="clear" w:color="000000" w:fill="FFFFFF"/>
            <w:noWrap/>
            <w:vAlign w:val="center"/>
            <w:hideMark/>
          </w:tcPr>
          <w:p w14:paraId="03D7BE2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6A7A9C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6929F51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R$ 7,20</w:t>
            </w:r>
          </w:p>
        </w:tc>
        <w:tc>
          <w:tcPr>
            <w:tcW w:w="528" w:type="pct"/>
            <w:tcBorders>
              <w:top w:val="nil"/>
              <w:left w:val="nil"/>
              <w:bottom w:val="single" w:sz="4" w:space="0" w:color="auto"/>
              <w:right w:val="single" w:sz="4" w:space="0" w:color="auto"/>
            </w:tcBorders>
            <w:shd w:val="clear" w:color="000000" w:fill="FFFFFF"/>
            <w:noWrap/>
            <w:vAlign w:val="center"/>
            <w:hideMark/>
          </w:tcPr>
          <w:p w14:paraId="09AB4D9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R$ 28,80</w:t>
            </w:r>
          </w:p>
        </w:tc>
      </w:tr>
      <w:tr w:rsidR="007F6CE3" w:rsidRPr="007F5E50" w14:paraId="47628CAB"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1342A1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57</w:t>
            </w:r>
          </w:p>
        </w:tc>
        <w:tc>
          <w:tcPr>
            <w:tcW w:w="445" w:type="pct"/>
            <w:tcBorders>
              <w:top w:val="nil"/>
              <w:left w:val="nil"/>
              <w:bottom w:val="single" w:sz="4" w:space="0" w:color="auto"/>
              <w:right w:val="single" w:sz="4" w:space="0" w:color="auto"/>
            </w:tcBorders>
            <w:shd w:val="clear" w:color="000000" w:fill="FFFFFF"/>
            <w:noWrap/>
            <w:vAlign w:val="center"/>
            <w:hideMark/>
          </w:tcPr>
          <w:p w14:paraId="293F29F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001370</w:t>
            </w:r>
          </w:p>
        </w:tc>
        <w:tc>
          <w:tcPr>
            <w:tcW w:w="2422" w:type="pct"/>
            <w:tcBorders>
              <w:top w:val="nil"/>
              <w:left w:val="nil"/>
              <w:bottom w:val="single" w:sz="4" w:space="0" w:color="auto"/>
              <w:right w:val="single" w:sz="4" w:space="0" w:color="auto"/>
            </w:tcBorders>
            <w:shd w:val="clear" w:color="000000" w:fill="FFFFFF"/>
            <w:vAlign w:val="bottom"/>
            <w:hideMark/>
          </w:tcPr>
          <w:p w14:paraId="7738D2DF"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DUCHA HIGIENICA PLASTICA COM REGISTRO METALICO 1/2"</w:t>
            </w:r>
          </w:p>
        </w:tc>
        <w:tc>
          <w:tcPr>
            <w:tcW w:w="430" w:type="pct"/>
            <w:tcBorders>
              <w:top w:val="nil"/>
              <w:left w:val="nil"/>
              <w:bottom w:val="single" w:sz="4" w:space="0" w:color="auto"/>
              <w:right w:val="single" w:sz="4" w:space="0" w:color="auto"/>
            </w:tcBorders>
            <w:shd w:val="clear" w:color="000000" w:fill="FFFFFF"/>
            <w:noWrap/>
            <w:vAlign w:val="center"/>
            <w:hideMark/>
          </w:tcPr>
          <w:p w14:paraId="59FEAA6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19DCE35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4A0ABF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R$ 182,00</w:t>
            </w:r>
          </w:p>
        </w:tc>
        <w:tc>
          <w:tcPr>
            <w:tcW w:w="528" w:type="pct"/>
            <w:tcBorders>
              <w:top w:val="nil"/>
              <w:left w:val="nil"/>
              <w:bottom w:val="single" w:sz="4" w:space="0" w:color="auto"/>
              <w:right w:val="single" w:sz="4" w:space="0" w:color="auto"/>
            </w:tcBorders>
            <w:shd w:val="clear" w:color="000000" w:fill="FFFFFF"/>
            <w:noWrap/>
            <w:vAlign w:val="center"/>
            <w:hideMark/>
          </w:tcPr>
          <w:p w14:paraId="19680A5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R$ 182,00</w:t>
            </w:r>
          </w:p>
        </w:tc>
      </w:tr>
      <w:tr w:rsidR="007F6CE3" w:rsidRPr="007F5E50" w14:paraId="657924C4"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ABB51C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58</w:t>
            </w:r>
          </w:p>
        </w:tc>
        <w:tc>
          <w:tcPr>
            <w:tcW w:w="445" w:type="pct"/>
            <w:tcBorders>
              <w:top w:val="nil"/>
              <w:left w:val="nil"/>
              <w:bottom w:val="single" w:sz="4" w:space="0" w:color="auto"/>
              <w:right w:val="single" w:sz="4" w:space="0" w:color="auto"/>
            </w:tcBorders>
            <w:shd w:val="clear" w:color="000000" w:fill="FFFFFF"/>
            <w:noWrap/>
            <w:vAlign w:val="center"/>
            <w:hideMark/>
          </w:tcPr>
          <w:p w14:paraId="6F3C974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013415</w:t>
            </w:r>
          </w:p>
        </w:tc>
        <w:tc>
          <w:tcPr>
            <w:tcW w:w="2422" w:type="pct"/>
            <w:tcBorders>
              <w:top w:val="nil"/>
              <w:left w:val="nil"/>
              <w:bottom w:val="single" w:sz="4" w:space="0" w:color="auto"/>
              <w:right w:val="single" w:sz="4" w:space="0" w:color="auto"/>
            </w:tcBorders>
            <w:shd w:val="clear" w:color="000000" w:fill="FFFFFF"/>
            <w:vAlign w:val="bottom"/>
            <w:hideMark/>
          </w:tcPr>
          <w:p w14:paraId="02847F2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TORNEIRA DE MESA/BANCADA, PARA LAVATORIO, FIXA, METALICA CROMADA, PADRAO POPULAR, 1/2" OU 3/4"</w:t>
            </w:r>
          </w:p>
        </w:tc>
        <w:tc>
          <w:tcPr>
            <w:tcW w:w="430" w:type="pct"/>
            <w:tcBorders>
              <w:top w:val="nil"/>
              <w:left w:val="nil"/>
              <w:bottom w:val="single" w:sz="4" w:space="0" w:color="auto"/>
              <w:right w:val="single" w:sz="4" w:space="0" w:color="auto"/>
            </w:tcBorders>
            <w:shd w:val="clear" w:color="000000" w:fill="FFFFFF"/>
            <w:noWrap/>
            <w:vAlign w:val="center"/>
            <w:hideMark/>
          </w:tcPr>
          <w:p w14:paraId="300E8E2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396F39B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7B070FE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R$ 96,68</w:t>
            </w:r>
          </w:p>
        </w:tc>
        <w:tc>
          <w:tcPr>
            <w:tcW w:w="528" w:type="pct"/>
            <w:tcBorders>
              <w:top w:val="nil"/>
              <w:left w:val="nil"/>
              <w:bottom w:val="single" w:sz="4" w:space="0" w:color="auto"/>
              <w:right w:val="single" w:sz="4" w:space="0" w:color="auto"/>
            </w:tcBorders>
            <w:shd w:val="clear" w:color="000000" w:fill="FFFFFF"/>
            <w:noWrap/>
            <w:vAlign w:val="center"/>
            <w:hideMark/>
          </w:tcPr>
          <w:p w14:paraId="58F90D1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R$ 96,68</w:t>
            </w:r>
          </w:p>
        </w:tc>
      </w:tr>
      <w:tr w:rsidR="007F6CE3" w:rsidRPr="007F5E50" w14:paraId="686DA7D7"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384707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59</w:t>
            </w:r>
          </w:p>
        </w:tc>
        <w:tc>
          <w:tcPr>
            <w:tcW w:w="445" w:type="pct"/>
            <w:tcBorders>
              <w:top w:val="nil"/>
              <w:left w:val="nil"/>
              <w:bottom w:val="single" w:sz="4" w:space="0" w:color="auto"/>
              <w:right w:val="single" w:sz="4" w:space="0" w:color="auto"/>
            </w:tcBorders>
            <w:shd w:val="clear" w:color="000000" w:fill="FFFFFF"/>
            <w:noWrap/>
            <w:vAlign w:val="center"/>
            <w:hideMark/>
          </w:tcPr>
          <w:p w14:paraId="3ADC137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036792</w:t>
            </w:r>
          </w:p>
        </w:tc>
        <w:tc>
          <w:tcPr>
            <w:tcW w:w="2422" w:type="pct"/>
            <w:tcBorders>
              <w:top w:val="nil"/>
              <w:left w:val="nil"/>
              <w:bottom w:val="single" w:sz="4" w:space="0" w:color="auto"/>
              <w:right w:val="single" w:sz="4" w:space="0" w:color="auto"/>
            </w:tcBorders>
            <w:shd w:val="clear" w:color="000000" w:fill="FFFFFF"/>
            <w:vAlign w:val="bottom"/>
            <w:hideMark/>
          </w:tcPr>
          <w:p w14:paraId="27E4CFDF"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TORNEIRA METALICA CROMADA DE PAREDE LONGA PARA LAVATORIO, COM AREJADOR, ACIONAMENTO ALAVANCA, 1/4 DE VOLTA UN CR 218,27 218,27</w:t>
            </w:r>
          </w:p>
        </w:tc>
        <w:tc>
          <w:tcPr>
            <w:tcW w:w="430" w:type="pct"/>
            <w:tcBorders>
              <w:top w:val="nil"/>
              <w:left w:val="nil"/>
              <w:bottom w:val="single" w:sz="4" w:space="0" w:color="auto"/>
              <w:right w:val="single" w:sz="4" w:space="0" w:color="auto"/>
            </w:tcBorders>
            <w:shd w:val="clear" w:color="000000" w:fill="FFFFFF"/>
            <w:noWrap/>
            <w:vAlign w:val="center"/>
            <w:hideMark/>
          </w:tcPr>
          <w:p w14:paraId="1007649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6AAF91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68234B2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R$ 254,38</w:t>
            </w:r>
          </w:p>
        </w:tc>
        <w:tc>
          <w:tcPr>
            <w:tcW w:w="528" w:type="pct"/>
            <w:tcBorders>
              <w:top w:val="nil"/>
              <w:left w:val="nil"/>
              <w:bottom w:val="single" w:sz="4" w:space="0" w:color="auto"/>
              <w:right w:val="single" w:sz="4" w:space="0" w:color="auto"/>
            </w:tcBorders>
            <w:shd w:val="clear" w:color="000000" w:fill="FFFFFF"/>
            <w:noWrap/>
            <w:vAlign w:val="center"/>
            <w:hideMark/>
          </w:tcPr>
          <w:p w14:paraId="2D065EC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R$ 254,38</w:t>
            </w:r>
          </w:p>
        </w:tc>
      </w:tr>
      <w:tr w:rsidR="007F6CE3" w:rsidRPr="007F5E50" w14:paraId="61191CF2"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1CCD6D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60</w:t>
            </w:r>
          </w:p>
        </w:tc>
        <w:tc>
          <w:tcPr>
            <w:tcW w:w="445" w:type="pct"/>
            <w:tcBorders>
              <w:top w:val="nil"/>
              <w:left w:val="nil"/>
              <w:bottom w:val="single" w:sz="4" w:space="0" w:color="auto"/>
              <w:right w:val="single" w:sz="4" w:space="0" w:color="auto"/>
            </w:tcBorders>
            <w:shd w:val="clear" w:color="000000" w:fill="FFFFFF"/>
            <w:noWrap/>
            <w:vAlign w:val="center"/>
            <w:hideMark/>
          </w:tcPr>
          <w:p w14:paraId="3A5BF4D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011741</w:t>
            </w:r>
          </w:p>
        </w:tc>
        <w:tc>
          <w:tcPr>
            <w:tcW w:w="2422" w:type="pct"/>
            <w:tcBorders>
              <w:top w:val="nil"/>
              <w:left w:val="nil"/>
              <w:bottom w:val="single" w:sz="4" w:space="0" w:color="auto"/>
              <w:right w:val="single" w:sz="4" w:space="0" w:color="auto"/>
            </w:tcBorders>
            <w:shd w:val="clear" w:color="000000" w:fill="FFFFFF"/>
            <w:vAlign w:val="bottom"/>
            <w:hideMark/>
          </w:tcPr>
          <w:p w14:paraId="74CCAF0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RALO SIFONADO CILINDRICO, PVC, 100 X 40 MM, COM GRELHA REDONDA BRANCA UN CR 12,32 12,32</w:t>
            </w:r>
          </w:p>
        </w:tc>
        <w:tc>
          <w:tcPr>
            <w:tcW w:w="430" w:type="pct"/>
            <w:tcBorders>
              <w:top w:val="nil"/>
              <w:left w:val="nil"/>
              <w:bottom w:val="single" w:sz="4" w:space="0" w:color="auto"/>
              <w:right w:val="single" w:sz="4" w:space="0" w:color="auto"/>
            </w:tcBorders>
            <w:shd w:val="clear" w:color="000000" w:fill="FFFFFF"/>
            <w:noWrap/>
            <w:vAlign w:val="center"/>
            <w:hideMark/>
          </w:tcPr>
          <w:p w14:paraId="6B64627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523041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487" w:type="pct"/>
            <w:tcBorders>
              <w:top w:val="nil"/>
              <w:left w:val="nil"/>
              <w:bottom w:val="single" w:sz="4" w:space="0" w:color="auto"/>
              <w:right w:val="single" w:sz="4" w:space="0" w:color="auto"/>
            </w:tcBorders>
            <w:shd w:val="clear" w:color="000000" w:fill="FFFFFF"/>
            <w:noWrap/>
            <w:vAlign w:val="center"/>
            <w:hideMark/>
          </w:tcPr>
          <w:p w14:paraId="2B60C67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R$ 14,26</w:t>
            </w:r>
          </w:p>
        </w:tc>
        <w:tc>
          <w:tcPr>
            <w:tcW w:w="528" w:type="pct"/>
            <w:tcBorders>
              <w:top w:val="nil"/>
              <w:left w:val="nil"/>
              <w:bottom w:val="single" w:sz="4" w:space="0" w:color="auto"/>
              <w:right w:val="single" w:sz="4" w:space="0" w:color="auto"/>
            </w:tcBorders>
            <w:shd w:val="clear" w:color="000000" w:fill="FFFFFF"/>
            <w:noWrap/>
            <w:vAlign w:val="center"/>
            <w:hideMark/>
          </w:tcPr>
          <w:p w14:paraId="3AAB84F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R$ 28,52</w:t>
            </w:r>
          </w:p>
        </w:tc>
      </w:tr>
      <w:tr w:rsidR="007F6CE3" w:rsidRPr="007F5E50" w14:paraId="438C86F7"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B785D9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61</w:t>
            </w:r>
          </w:p>
        </w:tc>
        <w:tc>
          <w:tcPr>
            <w:tcW w:w="445" w:type="pct"/>
            <w:tcBorders>
              <w:top w:val="nil"/>
              <w:left w:val="nil"/>
              <w:bottom w:val="single" w:sz="4" w:space="0" w:color="auto"/>
              <w:right w:val="single" w:sz="4" w:space="0" w:color="auto"/>
            </w:tcBorders>
            <w:shd w:val="clear" w:color="000000" w:fill="FFFFFF"/>
            <w:noWrap/>
            <w:vAlign w:val="center"/>
            <w:hideMark/>
          </w:tcPr>
          <w:p w14:paraId="73AC008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036365</w:t>
            </w:r>
          </w:p>
        </w:tc>
        <w:tc>
          <w:tcPr>
            <w:tcW w:w="2422" w:type="pct"/>
            <w:tcBorders>
              <w:top w:val="nil"/>
              <w:left w:val="nil"/>
              <w:bottom w:val="single" w:sz="4" w:space="0" w:color="auto"/>
              <w:right w:val="single" w:sz="4" w:space="0" w:color="auto"/>
            </w:tcBorders>
            <w:shd w:val="clear" w:color="000000" w:fill="FFFFFF"/>
            <w:vAlign w:val="bottom"/>
            <w:hideMark/>
          </w:tcPr>
          <w:p w14:paraId="289C8F70"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COLETOR DE ESGOTO PVC, JEI, DN 100 MM (NBR 7362) M CR 33,18 33,18</w:t>
            </w:r>
          </w:p>
        </w:tc>
        <w:tc>
          <w:tcPr>
            <w:tcW w:w="430" w:type="pct"/>
            <w:tcBorders>
              <w:top w:val="nil"/>
              <w:left w:val="nil"/>
              <w:bottom w:val="single" w:sz="4" w:space="0" w:color="auto"/>
              <w:right w:val="single" w:sz="4" w:space="0" w:color="auto"/>
            </w:tcBorders>
            <w:shd w:val="clear" w:color="000000" w:fill="FFFFFF"/>
            <w:noWrap/>
            <w:vAlign w:val="center"/>
            <w:hideMark/>
          </w:tcPr>
          <w:p w14:paraId="19377A4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059DCC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87" w:type="pct"/>
            <w:tcBorders>
              <w:top w:val="nil"/>
              <w:left w:val="nil"/>
              <w:bottom w:val="single" w:sz="4" w:space="0" w:color="auto"/>
              <w:right w:val="single" w:sz="4" w:space="0" w:color="auto"/>
            </w:tcBorders>
            <w:shd w:val="clear" w:color="000000" w:fill="FFFFFF"/>
            <w:noWrap/>
            <w:vAlign w:val="center"/>
            <w:hideMark/>
          </w:tcPr>
          <w:p w14:paraId="12780E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R$ 38,57</w:t>
            </w:r>
          </w:p>
        </w:tc>
        <w:tc>
          <w:tcPr>
            <w:tcW w:w="528" w:type="pct"/>
            <w:tcBorders>
              <w:top w:val="nil"/>
              <w:left w:val="nil"/>
              <w:bottom w:val="single" w:sz="4" w:space="0" w:color="auto"/>
              <w:right w:val="single" w:sz="4" w:space="0" w:color="auto"/>
            </w:tcBorders>
            <w:shd w:val="clear" w:color="000000" w:fill="FFFFFF"/>
            <w:noWrap/>
            <w:vAlign w:val="center"/>
            <w:hideMark/>
          </w:tcPr>
          <w:p w14:paraId="22D7956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R$ 462,84</w:t>
            </w:r>
          </w:p>
        </w:tc>
      </w:tr>
      <w:tr w:rsidR="007F6CE3" w:rsidRPr="007F5E50" w14:paraId="7986618C"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0122944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62</w:t>
            </w:r>
          </w:p>
        </w:tc>
        <w:tc>
          <w:tcPr>
            <w:tcW w:w="445" w:type="pct"/>
            <w:tcBorders>
              <w:top w:val="nil"/>
              <w:left w:val="nil"/>
              <w:bottom w:val="single" w:sz="4" w:space="0" w:color="auto"/>
              <w:right w:val="single" w:sz="4" w:space="0" w:color="auto"/>
            </w:tcBorders>
            <w:shd w:val="clear" w:color="000000" w:fill="FFFFFF"/>
            <w:noWrap/>
            <w:vAlign w:val="center"/>
            <w:hideMark/>
          </w:tcPr>
          <w:p w14:paraId="269EA2B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011795</w:t>
            </w:r>
          </w:p>
        </w:tc>
        <w:tc>
          <w:tcPr>
            <w:tcW w:w="2422" w:type="pct"/>
            <w:tcBorders>
              <w:top w:val="nil"/>
              <w:left w:val="nil"/>
              <w:bottom w:val="single" w:sz="4" w:space="0" w:color="auto"/>
              <w:right w:val="single" w:sz="4" w:space="0" w:color="auto"/>
            </w:tcBorders>
            <w:shd w:val="clear" w:color="000000" w:fill="FFFFFF"/>
            <w:vAlign w:val="bottom"/>
            <w:hideMark/>
          </w:tcPr>
          <w:p w14:paraId="2ED4E7D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GRANITO PARA BANCADA, POLIDO, TIPO ANDORINHA/ QUARTZ/ CASTELO/ CORUMBA OU OUTROS EQUIVALENTES DA REGIAO, E= *2,5* CM M2 CR 792,45 792,45</w:t>
            </w:r>
          </w:p>
        </w:tc>
        <w:tc>
          <w:tcPr>
            <w:tcW w:w="430" w:type="pct"/>
            <w:tcBorders>
              <w:top w:val="nil"/>
              <w:left w:val="nil"/>
              <w:bottom w:val="single" w:sz="4" w:space="0" w:color="auto"/>
              <w:right w:val="single" w:sz="4" w:space="0" w:color="auto"/>
            </w:tcBorders>
            <w:shd w:val="clear" w:color="000000" w:fill="FFFFFF"/>
            <w:noWrap/>
            <w:vAlign w:val="center"/>
            <w:hideMark/>
          </w:tcPr>
          <w:p w14:paraId="38CE687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M²</w:t>
            </w:r>
          </w:p>
        </w:tc>
        <w:tc>
          <w:tcPr>
            <w:tcW w:w="367" w:type="pct"/>
            <w:tcBorders>
              <w:top w:val="nil"/>
              <w:left w:val="nil"/>
              <w:bottom w:val="single" w:sz="4" w:space="0" w:color="auto"/>
              <w:right w:val="single" w:sz="4" w:space="0" w:color="auto"/>
            </w:tcBorders>
            <w:shd w:val="clear" w:color="000000" w:fill="FFFFFF"/>
            <w:noWrap/>
            <w:vAlign w:val="center"/>
            <w:hideMark/>
          </w:tcPr>
          <w:p w14:paraId="618AD1D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87" w:type="pct"/>
            <w:tcBorders>
              <w:top w:val="nil"/>
              <w:left w:val="nil"/>
              <w:bottom w:val="single" w:sz="4" w:space="0" w:color="auto"/>
              <w:right w:val="single" w:sz="4" w:space="0" w:color="auto"/>
            </w:tcBorders>
            <w:shd w:val="clear" w:color="000000" w:fill="FFFFFF"/>
            <w:noWrap/>
            <w:vAlign w:val="center"/>
            <w:hideMark/>
          </w:tcPr>
          <w:p w14:paraId="25A1329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R$ 939,55</w:t>
            </w:r>
          </w:p>
        </w:tc>
        <w:tc>
          <w:tcPr>
            <w:tcW w:w="528" w:type="pct"/>
            <w:tcBorders>
              <w:top w:val="nil"/>
              <w:left w:val="nil"/>
              <w:bottom w:val="single" w:sz="4" w:space="0" w:color="auto"/>
              <w:right w:val="single" w:sz="4" w:space="0" w:color="auto"/>
            </w:tcBorders>
            <w:shd w:val="clear" w:color="000000" w:fill="FFFFFF"/>
            <w:noWrap/>
            <w:vAlign w:val="center"/>
            <w:hideMark/>
          </w:tcPr>
          <w:p w14:paraId="341DE27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R$ 939,55</w:t>
            </w:r>
          </w:p>
        </w:tc>
      </w:tr>
      <w:tr w:rsidR="007F6CE3" w:rsidRPr="007F5E50" w14:paraId="77A2DF7A"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359220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63</w:t>
            </w:r>
          </w:p>
        </w:tc>
        <w:tc>
          <w:tcPr>
            <w:tcW w:w="445" w:type="pct"/>
            <w:tcBorders>
              <w:top w:val="nil"/>
              <w:left w:val="nil"/>
              <w:bottom w:val="single" w:sz="4" w:space="0" w:color="auto"/>
              <w:right w:val="single" w:sz="4" w:space="0" w:color="auto"/>
            </w:tcBorders>
            <w:shd w:val="clear" w:color="000000" w:fill="FFFFFF"/>
            <w:noWrap/>
            <w:vAlign w:val="center"/>
            <w:hideMark/>
          </w:tcPr>
          <w:p w14:paraId="7D7B759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003520</w:t>
            </w:r>
          </w:p>
        </w:tc>
        <w:tc>
          <w:tcPr>
            <w:tcW w:w="2422" w:type="pct"/>
            <w:tcBorders>
              <w:top w:val="nil"/>
              <w:left w:val="nil"/>
              <w:bottom w:val="single" w:sz="4" w:space="0" w:color="auto"/>
              <w:right w:val="single" w:sz="4" w:space="0" w:color="auto"/>
            </w:tcBorders>
            <w:shd w:val="clear" w:color="000000" w:fill="FFFFFF"/>
            <w:vAlign w:val="bottom"/>
            <w:hideMark/>
          </w:tcPr>
          <w:p w14:paraId="045AA575"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JOELHO PVC, SOLDAVEL, PB, 90 GRAUS, DN 100 MM, PARA ESGOTO PREDIAL </w:t>
            </w:r>
          </w:p>
        </w:tc>
        <w:tc>
          <w:tcPr>
            <w:tcW w:w="430" w:type="pct"/>
            <w:tcBorders>
              <w:top w:val="nil"/>
              <w:left w:val="nil"/>
              <w:bottom w:val="single" w:sz="4" w:space="0" w:color="auto"/>
              <w:right w:val="single" w:sz="4" w:space="0" w:color="auto"/>
            </w:tcBorders>
            <w:shd w:val="clear" w:color="000000" w:fill="FFFFFF"/>
            <w:noWrap/>
            <w:vAlign w:val="center"/>
            <w:hideMark/>
          </w:tcPr>
          <w:p w14:paraId="248A223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24E7D7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78309CB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R$ 7,91</w:t>
            </w:r>
          </w:p>
        </w:tc>
        <w:tc>
          <w:tcPr>
            <w:tcW w:w="528" w:type="pct"/>
            <w:tcBorders>
              <w:top w:val="nil"/>
              <w:left w:val="nil"/>
              <w:bottom w:val="single" w:sz="4" w:space="0" w:color="auto"/>
              <w:right w:val="single" w:sz="4" w:space="0" w:color="auto"/>
            </w:tcBorders>
            <w:shd w:val="clear" w:color="000000" w:fill="FFFFFF"/>
            <w:noWrap/>
            <w:vAlign w:val="center"/>
            <w:hideMark/>
          </w:tcPr>
          <w:p w14:paraId="7BF8174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R$ 31,64</w:t>
            </w:r>
          </w:p>
        </w:tc>
      </w:tr>
      <w:tr w:rsidR="007F6CE3" w:rsidRPr="007F5E50" w14:paraId="4712F20A"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E644AE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64</w:t>
            </w:r>
          </w:p>
        </w:tc>
        <w:tc>
          <w:tcPr>
            <w:tcW w:w="445" w:type="pct"/>
            <w:tcBorders>
              <w:top w:val="nil"/>
              <w:left w:val="nil"/>
              <w:bottom w:val="single" w:sz="4" w:space="0" w:color="auto"/>
              <w:right w:val="single" w:sz="4" w:space="0" w:color="auto"/>
            </w:tcBorders>
            <w:shd w:val="clear" w:color="000000" w:fill="FFFFFF"/>
            <w:noWrap/>
            <w:vAlign w:val="center"/>
            <w:hideMark/>
          </w:tcPr>
          <w:p w14:paraId="289B267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037949</w:t>
            </w:r>
          </w:p>
        </w:tc>
        <w:tc>
          <w:tcPr>
            <w:tcW w:w="2422" w:type="pct"/>
            <w:tcBorders>
              <w:top w:val="nil"/>
              <w:left w:val="nil"/>
              <w:bottom w:val="single" w:sz="4" w:space="0" w:color="auto"/>
              <w:right w:val="single" w:sz="4" w:space="0" w:color="auto"/>
            </w:tcBorders>
            <w:shd w:val="clear" w:color="000000" w:fill="FFFFFF"/>
            <w:vAlign w:val="bottom"/>
            <w:hideMark/>
          </w:tcPr>
          <w:p w14:paraId="631F57D4"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JOELHO PVC, SOLDAVEL, PB, 90 GRAUS, DN 40 MM, PARA ESGOTO PREDIAL </w:t>
            </w:r>
          </w:p>
        </w:tc>
        <w:tc>
          <w:tcPr>
            <w:tcW w:w="430" w:type="pct"/>
            <w:tcBorders>
              <w:top w:val="nil"/>
              <w:left w:val="nil"/>
              <w:bottom w:val="single" w:sz="4" w:space="0" w:color="auto"/>
              <w:right w:val="single" w:sz="4" w:space="0" w:color="auto"/>
            </w:tcBorders>
            <w:shd w:val="clear" w:color="000000" w:fill="FFFFFF"/>
            <w:noWrap/>
            <w:vAlign w:val="center"/>
            <w:hideMark/>
          </w:tcPr>
          <w:p w14:paraId="44794D7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C9E765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662F082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R$ 2,13</w:t>
            </w:r>
          </w:p>
        </w:tc>
        <w:tc>
          <w:tcPr>
            <w:tcW w:w="528" w:type="pct"/>
            <w:tcBorders>
              <w:top w:val="nil"/>
              <w:left w:val="nil"/>
              <w:bottom w:val="single" w:sz="4" w:space="0" w:color="auto"/>
              <w:right w:val="single" w:sz="4" w:space="0" w:color="auto"/>
            </w:tcBorders>
            <w:shd w:val="clear" w:color="000000" w:fill="FFFFFF"/>
            <w:noWrap/>
            <w:vAlign w:val="center"/>
            <w:hideMark/>
          </w:tcPr>
          <w:p w14:paraId="35598A1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R$ 8,52</w:t>
            </w:r>
          </w:p>
        </w:tc>
      </w:tr>
      <w:tr w:rsidR="007F6CE3" w:rsidRPr="007F5E50" w14:paraId="3253DAD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CDC3C2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65</w:t>
            </w:r>
          </w:p>
        </w:tc>
        <w:tc>
          <w:tcPr>
            <w:tcW w:w="445" w:type="pct"/>
            <w:tcBorders>
              <w:top w:val="nil"/>
              <w:left w:val="nil"/>
              <w:bottom w:val="single" w:sz="4" w:space="0" w:color="auto"/>
              <w:right w:val="single" w:sz="4" w:space="0" w:color="auto"/>
            </w:tcBorders>
            <w:shd w:val="clear" w:color="000000" w:fill="FFFFFF"/>
            <w:noWrap/>
            <w:vAlign w:val="center"/>
            <w:hideMark/>
          </w:tcPr>
          <w:p w14:paraId="67FB974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003529</w:t>
            </w:r>
          </w:p>
        </w:tc>
        <w:tc>
          <w:tcPr>
            <w:tcW w:w="2422" w:type="pct"/>
            <w:tcBorders>
              <w:top w:val="nil"/>
              <w:left w:val="nil"/>
              <w:bottom w:val="single" w:sz="4" w:space="0" w:color="auto"/>
              <w:right w:val="single" w:sz="4" w:space="0" w:color="auto"/>
            </w:tcBorders>
            <w:shd w:val="clear" w:color="000000" w:fill="FFFFFF"/>
            <w:vAlign w:val="bottom"/>
            <w:hideMark/>
          </w:tcPr>
          <w:p w14:paraId="39E8529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90 GRAUS, 25 MM, COR MARROM, PARA AGUA FRIA PREDIAL</w:t>
            </w:r>
          </w:p>
        </w:tc>
        <w:tc>
          <w:tcPr>
            <w:tcW w:w="430" w:type="pct"/>
            <w:tcBorders>
              <w:top w:val="nil"/>
              <w:left w:val="nil"/>
              <w:bottom w:val="single" w:sz="4" w:space="0" w:color="auto"/>
              <w:right w:val="single" w:sz="4" w:space="0" w:color="auto"/>
            </w:tcBorders>
            <w:shd w:val="clear" w:color="000000" w:fill="FFFFFF"/>
            <w:noWrap/>
            <w:vAlign w:val="center"/>
            <w:hideMark/>
          </w:tcPr>
          <w:p w14:paraId="20B5611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95AA15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54EBAB3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R$ 0,96</w:t>
            </w:r>
          </w:p>
        </w:tc>
        <w:tc>
          <w:tcPr>
            <w:tcW w:w="528" w:type="pct"/>
            <w:tcBorders>
              <w:top w:val="nil"/>
              <w:left w:val="nil"/>
              <w:bottom w:val="single" w:sz="4" w:space="0" w:color="auto"/>
              <w:right w:val="single" w:sz="4" w:space="0" w:color="auto"/>
            </w:tcBorders>
            <w:shd w:val="clear" w:color="000000" w:fill="FFFFFF"/>
            <w:noWrap/>
            <w:vAlign w:val="center"/>
            <w:hideMark/>
          </w:tcPr>
          <w:p w14:paraId="70135FE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R$ 3,84</w:t>
            </w:r>
          </w:p>
        </w:tc>
      </w:tr>
      <w:tr w:rsidR="007F6CE3" w:rsidRPr="007F5E50" w14:paraId="6D06C99F"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600537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66</w:t>
            </w:r>
          </w:p>
        </w:tc>
        <w:tc>
          <w:tcPr>
            <w:tcW w:w="445" w:type="pct"/>
            <w:tcBorders>
              <w:top w:val="nil"/>
              <w:left w:val="nil"/>
              <w:bottom w:val="single" w:sz="4" w:space="0" w:color="auto"/>
              <w:right w:val="single" w:sz="4" w:space="0" w:color="auto"/>
            </w:tcBorders>
            <w:shd w:val="clear" w:color="000000" w:fill="FFFFFF"/>
            <w:noWrap/>
            <w:vAlign w:val="center"/>
            <w:hideMark/>
          </w:tcPr>
          <w:p w14:paraId="658F97E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020147</w:t>
            </w:r>
          </w:p>
        </w:tc>
        <w:tc>
          <w:tcPr>
            <w:tcW w:w="2422" w:type="pct"/>
            <w:tcBorders>
              <w:top w:val="nil"/>
              <w:left w:val="nil"/>
              <w:bottom w:val="single" w:sz="4" w:space="0" w:color="auto"/>
              <w:right w:val="single" w:sz="4" w:space="0" w:color="auto"/>
            </w:tcBorders>
            <w:shd w:val="clear" w:color="000000" w:fill="FFFFFF"/>
            <w:vAlign w:val="bottom"/>
            <w:hideMark/>
          </w:tcPr>
          <w:p w14:paraId="50C393A5"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COM BUCHA DE LATAO, 90 GRAUS, 25 MM X 1/2", PARA AGUA FRIA PREDIAL</w:t>
            </w:r>
          </w:p>
        </w:tc>
        <w:tc>
          <w:tcPr>
            <w:tcW w:w="430" w:type="pct"/>
            <w:tcBorders>
              <w:top w:val="nil"/>
              <w:left w:val="nil"/>
              <w:bottom w:val="single" w:sz="4" w:space="0" w:color="auto"/>
              <w:right w:val="single" w:sz="4" w:space="0" w:color="auto"/>
            </w:tcBorders>
            <w:shd w:val="clear" w:color="000000" w:fill="FFFFFF"/>
            <w:noWrap/>
            <w:vAlign w:val="center"/>
            <w:hideMark/>
          </w:tcPr>
          <w:p w14:paraId="7A03FE2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0639F68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78B2B90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R$ 5,80</w:t>
            </w:r>
          </w:p>
        </w:tc>
        <w:tc>
          <w:tcPr>
            <w:tcW w:w="528" w:type="pct"/>
            <w:tcBorders>
              <w:top w:val="nil"/>
              <w:left w:val="nil"/>
              <w:bottom w:val="single" w:sz="4" w:space="0" w:color="auto"/>
              <w:right w:val="single" w:sz="4" w:space="0" w:color="auto"/>
            </w:tcBorders>
            <w:shd w:val="clear" w:color="000000" w:fill="FFFFFF"/>
            <w:noWrap/>
            <w:vAlign w:val="center"/>
            <w:hideMark/>
          </w:tcPr>
          <w:p w14:paraId="7B725A8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R$ 23,20</w:t>
            </w:r>
          </w:p>
        </w:tc>
      </w:tr>
      <w:tr w:rsidR="007F6CE3" w:rsidRPr="007F5E50" w14:paraId="226E173A"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871D2F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67</w:t>
            </w:r>
          </w:p>
        </w:tc>
        <w:tc>
          <w:tcPr>
            <w:tcW w:w="445" w:type="pct"/>
            <w:tcBorders>
              <w:top w:val="nil"/>
              <w:left w:val="nil"/>
              <w:bottom w:val="single" w:sz="4" w:space="0" w:color="auto"/>
              <w:right w:val="single" w:sz="4" w:space="0" w:color="auto"/>
            </w:tcBorders>
            <w:shd w:val="clear" w:color="000000" w:fill="FFFFFF"/>
            <w:noWrap/>
            <w:vAlign w:val="center"/>
            <w:hideMark/>
          </w:tcPr>
          <w:p w14:paraId="01B757D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003873</w:t>
            </w:r>
          </w:p>
        </w:tc>
        <w:tc>
          <w:tcPr>
            <w:tcW w:w="2422" w:type="pct"/>
            <w:tcBorders>
              <w:top w:val="nil"/>
              <w:left w:val="nil"/>
              <w:bottom w:val="single" w:sz="4" w:space="0" w:color="auto"/>
              <w:right w:val="single" w:sz="4" w:space="0" w:color="auto"/>
            </w:tcBorders>
            <w:shd w:val="clear" w:color="000000" w:fill="FFFFFF"/>
            <w:vAlign w:val="bottom"/>
            <w:hideMark/>
          </w:tcPr>
          <w:p w14:paraId="71B10A6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DE CORRER PARA TUBO SOLDAVEL, PVC, 25 MM, PARA AGUA FRIA PREDIAL</w:t>
            </w:r>
          </w:p>
        </w:tc>
        <w:tc>
          <w:tcPr>
            <w:tcW w:w="430" w:type="pct"/>
            <w:tcBorders>
              <w:top w:val="nil"/>
              <w:left w:val="nil"/>
              <w:bottom w:val="single" w:sz="4" w:space="0" w:color="auto"/>
              <w:right w:val="single" w:sz="4" w:space="0" w:color="auto"/>
            </w:tcBorders>
            <w:shd w:val="clear" w:color="000000" w:fill="FFFFFF"/>
            <w:noWrap/>
            <w:vAlign w:val="center"/>
            <w:hideMark/>
          </w:tcPr>
          <w:p w14:paraId="2FE9CA1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36FAEB0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87" w:type="pct"/>
            <w:tcBorders>
              <w:top w:val="nil"/>
              <w:left w:val="nil"/>
              <w:bottom w:val="single" w:sz="4" w:space="0" w:color="auto"/>
              <w:right w:val="single" w:sz="4" w:space="0" w:color="auto"/>
            </w:tcBorders>
            <w:shd w:val="clear" w:color="000000" w:fill="FFFFFF"/>
            <w:noWrap/>
            <w:vAlign w:val="center"/>
            <w:hideMark/>
          </w:tcPr>
          <w:p w14:paraId="53179CD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R$ 14,92</w:t>
            </w:r>
          </w:p>
        </w:tc>
        <w:tc>
          <w:tcPr>
            <w:tcW w:w="528" w:type="pct"/>
            <w:tcBorders>
              <w:top w:val="nil"/>
              <w:left w:val="nil"/>
              <w:bottom w:val="single" w:sz="4" w:space="0" w:color="auto"/>
              <w:right w:val="single" w:sz="4" w:space="0" w:color="auto"/>
            </w:tcBorders>
            <w:shd w:val="clear" w:color="000000" w:fill="FFFFFF"/>
            <w:noWrap/>
            <w:vAlign w:val="center"/>
            <w:hideMark/>
          </w:tcPr>
          <w:p w14:paraId="4BE81B5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R$ 89,52</w:t>
            </w:r>
          </w:p>
        </w:tc>
      </w:tr>
      <w:tr w:rsidR="007F6CE3" w:rsidRPr="007F5E50" w14:paraId="12B2AA6C"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47DC32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68</w:t>
            </w:r>
          </w:p>
        </w:tc>
        <w:tc>
          <w:tcPr>
            <w:tcW w:w="445" w:type="pct"/>
            <w:tcBorders>
              <w:top w:val="nil"/>
              <w:left w:val="nil"/>
              <w:bottom w:val="single" w:sz="4" w:space="0" w:color="auto"/>
              <w:right w:val="single" w:sz="4" w:space="0" w:color="auto"/>
            </w:tcBorders>
            <w:shd w:val="clear" w:color="000000" w:fill="FFFFFF"/>
            <w:noWrap/>
            <w:vAlign w:val="center"/>
            <w:hideMark/>
          </w:tcPr>
          <w:p w14:paraId="17B429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009874</w:t>
            </w:r>
          </w:p>
        </w:tc>
        <w:tc>
          <w:tcPr>
            <w:tcW w:w="2422" w:type="pct"/>
            <w:tcBorders>
              <w:top w:val="nil"/>
              <w:left w:val="nil"/>
              <w:bottom w:val="single" w:sz="4" w:space="0" w:color="auto"/>
              <w:right w:val="single" w:sz="4" w:space="0" w:color="auto"/>
            </w:tcBorders>
            <w:shd w:val="clear" w:color="000000" w:fill="FFFFFF"/>
            <w:vAlign w:val="bottom"/>
            <w:hideMark/>
          </w:tcPr>
          <w:p w14:paraId="75A228B2"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TUBO PVC, SOLDAVEL, DE 40 MM, AGUA FRIA (NBR-5648) </w:t>
            </w:r>
          </w:p>
        </w:tc>
        <w:tc>
          <w:tcPr>
            <w:tcW w:w="430" w:type="pct"/>
            <w:tcBorders>
              <w:top w:val="nil"/>
              <w:left w:val="nil"/>
              <w:bottom w:val="single" w:sz="4" w:space="0" w:color="auto"/>
              <w:right w:val="single" w:sz="4" w:space="0" w:color="auto"/>
            </w:tcBorders>
            <w:shd w:val="clear" w:color="000000" w:fill="FFFFFF"/>
            <w:noWrap/>
            <w:vAlign w:val="center"/>
            <w:hideMark/>
          </w:tcPr>
          <w:p w14:paraId="690022C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454439A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87" w:type="pct"/>
            <w:tcBorders>
              <w:top w:val="nil"/>
              <w:left w:val="nil"/>
              <w:bottom w:val="single" w:sz="4" w:space="0" w:color="auto"/>
              <w:right w:val="single" w:sz="4" w:space="0" w:color="auto"/>
            </w:tcBorders>
            <w:shd w:val="clear" w:color="000000" w:fill="FFFFFF"/>
            <w:noWrap/>
            <w:vAlign w:val="center"/>
            <w:hideMark/>
          </w:tcPr>
          <w:p w14:paraId="6564054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R$ 15,20</w:t>
            </w:r>
          </w:p>
        </w:tc>
        <w:tc>
          <w:tcPr>
            <w:tcW w:w="528" w:type="pct"/>
            <w:tcBorders>
              <w:top w:val="nil"/>
              <w:left w:val="nil"/>
              <w:bottom w:val="single" w:sz="4" w:space="0" w:color="auto"/>
              <w:right w:val="single" w:sz="4" w:space="0" w:color="auto"/>
            </w:tcBorders>
            <w:shd w:val="clear" w:color="000000" w:fill="FFFFFF"/>
            <w:noWrap/>
            <w:vAlign w:val="center"/>
            <w:hideMark/>
          </w:tcPr>
          <w:p w14:paraId="492B06D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R$ 182,40</w:t>
            </w:r>
          </w:p>
        </w:tc>
      </w:tr>
      <w:tr w:rsidR="007F6CE3" w:rsidRPr="007F5E50" w14:paraId="6BAF4025"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B40A0D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69</w:t>
            </w:r>
          </w:p>
        </w:tc>
        <w:tc>
          <w:tcPr>
            <w:tcW w:w="445" w:type="pct"/>
            <w:tcBorders>
              <w:top w:val="nil"/>
              <w:left w:val="nil"/>
              <w:bottom w:val="single" w:sz="4" w:space="0" w:color="auto"/>
              <w:right w:val="single" w:sz="4" w:space="0" w:color="auto"/>
            </w:tcBorders>
            <w:shd w:val="clear" w:color="000000" w:fill="FFFFFF"/>
            <w:noWrap/>
            <w:vAlign w:val="center"/>
            <w:hideMark/>
          </w:tcPr>
          <w:p w14:paraId="2966328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009875</w:t>
            </w:r>
          </w:p>
        </w:tc>
        <w:tc>
          <w:tcPr>
            <w:tcW w:w="2422" w:type="pct"/>
            <w:tcBorders>
              <w:top w:val="nil"/>
              <w:left w:val="nil"/>
              <w:bottom w:val="single" w:sz="4" w:space="0" w:color="auto"/>
              <w:right w:val="single" w:sz="4" w:space="0" w:color="auto"/>
            </w:tcBorders>
            <w:shd w:val="clear" w:color="000000" w:fill="FFFFFF"/>
            <w:vAlign w:val="bottom"/>
            <w:hideMark/>
          </w:tcPr>
          <w:p w14:paraId="50ACBB9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PVC, SOLDAVEL, DE 50 MM, AGUA FRIA (NBR-5648) M CR 14,49 14,49</w:t>
            </w:r>
          </w:p>
        </w:tc>
        <w:tc>
          <w:tcPr>
            <w:tcW w:w="430" w:type="pct"/>
            <w:tcBorders>
              <w:top w:val="nil"/>
              <w:left w:val="nil"/>
              <w:bottom w:val="single" w:sz="4" w:space="0" w:color="auto"/>
              <w:right w:val="single" w:sz="4" w:space="0" w:color="auto"/>
            </w:tcBorders>
            <w:shd w:val="clear" w:color="000000" w:fill="FFFFFF"/>
            <w:noWrap/>
            <w:vAlign w:val="center"/>
            <w:hideMark/>
          </w:tcPr>
          <w:p w14:paraId="0DA6185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380115E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87" w:type="pct"/>
            <w:tcBorders>
              <w:top w:val="nil"/>
              <w:left w:val="nil"/>
              <w:bottom w:val="single" w:sz="4" w:space="0" w:color="auto"/>
              <w:right w:val="single" w:sz="4" w:space="0" w:color="auto"/>
            </w:tcBorders>
            <w:shd w:val="clear" w:color="000000" w:fill="FFFFFF"/>
            <w:noWrap/>
            <w:vAlign w:val="center"/>
            <w:hideMark/>
          </w:tcPr>
          <w:p w14:paraId="1CB122C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R$ 17,92</w:t>
            </w:r>
          </w:p>
        </w:tc>
        <w:tc>
          <w:tcPr>
            <w:tcW w:w="528" w:type="pct"/>
            <w:tcBorders>
              <w:top w:val="nil"/>
              <w:left w:val="nil"/>
              <w:bottom w:val="single" w:sz="4" w:space="0" w:color="auto"/>
              <w:right w:val="single" w:sz="4" w:space="0" w:color="auto"/>
            </w:tcBorders>
            <w:shd w:val="clear" w:color="000000" w:fill="FFFFFF"/>
            <w:noWrap/>
            <w:vAlign w:val="center"/>
            <w:hideMark/>
          </w:tcPr>
          <w:p w14:paraId="528FA4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R$ 215,04</w:t>
            </w:r>
          </w:p>
        </w:tc>
      </w:tr>
      <w:tr w:rsidR="007F6CE3" w:rsidRPr="007F5E50" w14:paraId="53F5E966" w14:textId="77777777" w:rsidTr="00EA1B79">
        <w:trPr>
          <w:trHeight w:val="12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D3CBDB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70</w:t>
            </w:r>
          </w:p>
        </w:tc>
        <w:tc>
          <w:tcPr>
            <w:tcW w:w="445" w:type="pct"/>
            <w:tcBorders>
              <w:top w:val="nil"/>
              <w:left w:val="nil"/>
              <w:bottom w:val="single" w:sz="4" w:space="0" w:color="auto"/>
              <w:right w:val="single" w:sz="4" w:space="0" w:color="auto"/>
            </w:tcBorders>
            <w:shd w:val="clear" w:color="000000" w:fill="FFFFFF"/>
            <w:noWrap/>
            <w:vAlign w:val="center"/>
            <w:hideMark/>
          </w:tcPr>
          <w:p w14:paraId="5E46A2B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007758</w:t>
            </w:r>
          </w:p>
        </w:tc>
        <w:tc>
          <w:tcPr>
            <w:tcW w:w="2422" w:type="pct"/>
            <w:tcBorders>
              <w:top w:val="nil"/>
              <w:left w:val="nil"/>
              <w:bottom w:val="single" w:sz="4" w:space="0" w:color="auto"/>
              <w:right w:val="single" w:sz="4" w:space="0" w:color="auto"/>
            </w:tcBorders>
            <w:shd w:val="clear" w:color="000000" w:fill="FFFFFF"/>
            <w:vAlign w:val="bottom"/>
            <w:hideMark/>
          </w:tcPr>
          <w:p w14:paraId="56DE32A2"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DE CONCRETO ARMADO PARA AGUAS PLUVIAIS, CLASSE PA-1, COM ENCAIXE PONTA E BOLSA, DIAMETRO NOMINAL DE 1500 MM</w:t>
            </w:r>
            <w:r w:rsidRPr="007F5E50">
              <w:rPr>
                <w:rFonts w:ascii="Arial" w:eastAsia="Times New Roman" w:hAnsi="Arial" w:cs="Arial"/>
                <w:color w:val="000000"/>
                <w:sz w:val="22"/>
                <w:szCs w:val="22"/>
              </w:rPr>
              <w:br/>
              <w:t>M CR 793,07 793,07</w:t>
            </w:r>
          </w:p>
        </w:tc>
        <w:tc>
          <w:tcPr>
            <w:tcW w:w="430" w:type="pct"/>
            <w:tcBorders>
              <w:top w:val="nil"/>
              <w:left w:val="nil"/>
              <w:bottom w:val="single" w:sz="4" w:space="0" w:color="auto"/>
              <w:right w:val="single" w:sz="4" w:space="0" w:color="auto"/>
            </w:tcBorders>
            <w:shd w:val="clear" w:color="000000" w:fill="FFFFFF"/>
            <w:noWrap/>
            <w:vAlign w:val="center"/>
            <w:hideMark/>
          </w:tcPr>
          <w:p w14:paraId="2549420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0675C8F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87" w:type="pct"/>
            <w:tcBorders>
              <w:top w:val="nil"/>
              <w:left w:val="nil"/>
              <w:bottom w:val="single" w:sz="4" w:space="0" w:color="auto"/>
              <w:right w:val="single" w:sz="4" w:space="0" w:color="auto"/>
            </w:tcBorders>
            <w:shd w:val="clear" w:color="000000" w:fill="FFFFFF"/>
            <w:noWrap/>
            <w:vAlign w:val="center"/>
            <w:hideMark/>
          </w:tcPr>
          <w:p w14:paraId="6FABE38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R$ 928,06</w:t>
            </w:r>
          </w:p>
        </w:tc>
        <w:tc>
          <w:tcPr>
            <w:tcW w:w="528" w:type="pct"/>
            <w:tcBorders>
              <w:top w:val="nil"/>
              <w:left w:val="nil"/>
              <w:bottom w:val="single" w:sz="4" w:space="0" w:color="auto"/>
              <w:right w:val="single" w:sz="4" w:space="0" w:color="auto"/>
            </w:tcBorders>
            <w:shd w:val="clear" w:color="000000" w:fill="FFFFFF"/>
            <w:noWrap/>
            <w:vAlign w:val="center"/>
            <w:hideMark/>
          </w:tcPr>
          <w:p w14:paraId="3044A18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R$ 5.568,36</w:t>
            </w:r>
          </w:p>
        </w:tc>
      </w:tr>
      <w:tr w:rsidR="007F6CE3" w:rsidRPr="007F5E50" w14:paraId="2BFCA76C"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C07C5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71</w:t>
            </w:r>
          </w:p>
        </w:tc>
        <w:tc>
          <w:tcPr>
            <w:tcW w:w="445" w:type="pct"/>
            <w:tcBorders>
              <w:top w:val="nil"/>
              <w:left w:val="nil"/>
              <w:bottom w:val="single" w:sz="4" w:space="0" w:color="auto"/>
              <w:right w:val="single" w:sz="4" w:space="0" w:color="auto"/>
            </w:tcBorders>
            <w:shd w:val="clear" w:color="000000" w:fill="FFFFFF"/>
            <w:noWrap/>
            <w:vAlign w:val="center"/>
            <w:hideMark/>
          </w:tcPr>
          <w:p w14:paraId="7139119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009868</w:t>
            </w:r>
          </w:p>
        </w:tc>
        <w:tc>
          <w:tcPr>
            <w:tcW w:w="2422" w:type="pct"/>
            <w:tcBorders>
              <w:top w:val="nil"/>
              <w:left w:val="nil"/>
              <w:bottom w:val="single" w:sz="4" w:space="0" w:color="auto"/>
              <w:right w:val="single" w:sz="4" w:space="0" w:color="auto"/>
            </w:tcBorders>
            <w:shd w:val="clear" w:color="000000" w:fill="FFFFFF"/>
            <w:vAlign w:val="bottom"/>
            <w:hideMark/>
          </w:tcPr>
          <w:p w14:paraId="356591D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PVC, SOLDAVEL, DE 25 MM, AGUA FRIA (NBR-5648) M C 3,90 3,90</w:t>
            </w:r>
          </w:p>
        </w:tc>
        <w:tc>
          <w:tcPr>
            <w:tcW w:w="430" w:type="pct"/>
            <w:tcBorders>
              <w:top w:val="nil"/>
              <w:left w:val="nil"/>
              <w:bottom w:val="single" w:sz="4" w:space="0" w:color="auto"/>
              <w:right w:val="single" w:sz="4" w:space="0" w:color="auto"/>
            </w:tcBorders>
            <w:shd w:val="clear" w:color="000000" w:fill="FFFFFF"/>
            <w:noWrap/>
            <w:vAlign w:val="center"/>
            <w:hideMark/>
          </w:tcPr>
          <w:p w14:paraId="1498F53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367" w:type="pct"/>
            <w:tcBorders>
              <w:top w:val="nil"/>
              <w:left w:val="nil"/>
              <w:bottom w:val="single" w:sz="4" w:space="0" w:color="auto"/>
              <w:right w:val="single" w:sz="4" w:space="0" w:color="auto"/>
            </w:tcBorders>
            <w:shd w:val="clear" w:color="000000" w:fill="FFFFFF"/>
            <w:noWrap/>
            <w:vAlign w:val="center"/>
            <w:hideMark/>
          </w:tcPr>
          <w:p w14:paraId="4B033DF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87" w:type="pct"/>
            <w:tcBorders>
              <w:top w:val="nil"/>
              <w:left w:val="nil"/>
              <w:bottom w:val="single" w:sz="4" w:space="0" w:color="auto"/>
              <w:right w:val="single" w:sz="4" w:space="0" w:color="auto"/>
            </w:tcBorders>
            <w:shd w:val="clear" w:color="000000" w:fill="FFFFFF"/>
            <w:noWrap/>
            <w:vAlign w:val="center"/>
            <w:hideMark/>
          </w:tcPr>
          <w:p w14:paraId="566C9B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R$ 4,45</w:t>
            </w:r>
          </w:p>
        </w:tc>
        <w:tc>
          <w:tcPr>
            <w:tcW w:w="528" w:type="pct"/>
            <w:tcBorders>
              <w:top w:val="nil"/>
              <w:left w:val="nil"/>
              <w:bottom w:val="single" w:sz="4" w:space="0" w:color="auto"/>
              <w:right w:val="single" w:sz="4" w:space="0" w:color="auto"/>
            </w:tcBorders>
            <w:shd w:val="clear" w:color="000000" w:fill="FFFFFF"/>
            <w:noWrap/>
            <w:vAlign w:val="center"/>
            <w:hideMark/>
          </w:tcPr>
          <w:p w14:paraId="1F9ED92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R$ 53,40</w:t>
            </w:r>
          </w:p>
        </w:tc>
      </w:tr>
      <w:tr w:rsidR="007F6CE3" w:rsidRPr="007F5E50" w14:paraId="3541C7F6"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6AFAB4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72</w:t>
            </w:r>
          </w:p>
        </w:tc>
        <w:tc>
          <w:tcPr>
            <w:tcW w:w="445" w:type="pct"/>
            <w:tcBorders>
              <w:top w:val="nil"/>
              <w:left w:val="nil"/>
              <w:bottom w:val="single" w:sz="4" w:space="0" w:color="auto"/>
              <w:right w:val="single" w:sz="4" w:space="0" w:color="auto"/>
            </w:tcBorders>
            <w:shd w:val="clear" w:color="000000" w:fill="FFFFFF"/>
            <w:noWrap/>
            <w:vAlign w:val="center"/>
            <w:hideMark/>
          </w:tcPr>
          <w:p w14:paraId="6C4BBDB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003875</w:t>
            </w:r>
          </w:p>
        </w:tc>
        <w:tc>
          <w:tcPr>
            <w:tcW w:w="2422" w:type="pct"/>
            <w:tcBorders>
              <w:top w:val="nil"/>
              <w:left w:val="nil"/>
              <w:bottom w:val="single" w:sz="4" w:space="0" w:color="auto"/>
              <w:right w:val="single" w:sz="4" w:space="0" w:color="auto"/>
            </w:tcBorders>
            <w:shd w:val="clear" w:color="000000" w:fill="FFFFFF"/>
            <w:vAlign w:val="bottom"/>
            <w:hideMark/>
          </w:tcPr>
          <w:p w14:paraId="30B9919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SIMPLES, PVC, SOLDAVEL, DN 50 MM, SERIE NORMAL, PARA ESGOTO PREDIAL UN CR 2,73 2,73</w:t>
            </w:r>
          </w:p>
        </w:tc>
        <w:tc>
          <w:tcPr>
            <w:tcW w:w="430" w:type="pct"/>
            <w:tcBorders>
              <w:top w:val="nil"/>
              <w:left w:val="nil"/>
              <w:bottom w:val="single" w:sz="4" w:space="0" w:color="auto"/>
              <w:right w:val="single" w:sz="4" w:space="0" w:color="auto"/>
            </w:tcBorders>
            <w:shd w:val="clear" w:color="000000" w:fill="FFFFFF"/>
            <w:noWrap/>
            <w:vAlign w:val="center"/>
            <w:hideMark/>
          </w:tcPr>
          <w:p w14:paraId="5A12F03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2397890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07710A8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R$ 3,17</w:t>
            </w:r>
          </w:p>
        </w:tc>
        <w:tc>
          <w:tcPr>
            <w:tcW w:w="528" w:type="pct"/>
            <w:tcBorders>
              <w:top w:val="nil"/>
              <w:left w:val="nil"/>
              <w:bottom w:val="single" w:sz="4" w:space="0" w:color="auto"/>
              <w:right w:val="single" w:sz="4" w:space="0" w:color="auto"/>
            </w:tcBorders>
            <w:shd w:val="clear" w:color="000000" w:fill="FFFFFF"/>
            <w:noWrap/>
            <w:vAlign w:val="center"/>
            <w:hideMark/>
          </w:tcPr>
          <w:p w14:paraId="16AE3C0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R$ 12,68</w:t>
            </w:r>
          </w:p>
        </w:tc>
      </w:tr>
      <w:tr w:rsidR="007F6CE3" w:rsidRPr="007F5E50" w14:paraId="257609C8" w14:textId="77777777" w:rsidTr="00EA1B79">
        <w:trPr>
          <w:trHeight w:val="87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7A1060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73</w:t>
            </w:r>
          </w:p>
        </w:tc>
        <w:tc>
          <w:tcPr>
            <w:tcW w:w="445" w:type="pct"/>
            <w:tcBorders>
              <w:top w:val="nil"/>
              <w:left w:val="nil"/>
              <w:bottom w:val="single" w:sz="4" w:space="0" w:color="auto"/>
              <w:right w:val="single" w:sz="4" w:space="0" w:color="auto"/>
            </w:tcBorders>
            <w:shd w:val="clear" w:color="000000" w:fill="FFFFFF"/>
            <w:noWrap/>
            <w:vAlign w:val="center"/>
            <w:hideMark/>
          </w:tcPr>
          <w:p w14:paraId="3771165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003897</w:t>
            </w:r>
          </w:p>
        </w:tc>
        <w:tc>
          <w:tcPr>
            <w:tcW w:w="2422" w:type="pct"/>
            <w:tcBorders>
              <w:top w:val="nil"/>
              <w:left w:val="nil"/>
              <w:bottom w:val="single" w:sz="4" w:space="0" w:color="auto"/>
              <w:right w:val="single" w:sz="4" w:space="0" w:color="auto"/>
            </w:tcBorders>
            <w:shd w:val="clear" w:color="000000" w:fill="FFFFFF"/>
            <w:vAlign w:val="bottom"/>
            <w:hideMark/>
          </w:tcPr>
          <w:p w14:paraId="087281E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SIMPLES, PVC, SOLDAVEL, DN 40 MM, SERIE NORMAL, PARA ESGOTO PREDIAL UN CR 1,32 1,32</w:t>
            </w:r>
          </w:p>
        </w:tc>
        <w:tc>
          <w:tcPr>
            <w:tcW w:w="430" w:type="pct"/>
            <w:tcBorders>
              <w:top w:val="nil"/>
              <w:left w:val="nil"/>
              <w:bottom w:val="single" w:sz="4" w:space="0" w:color="auto"/>
              <w:right w:val="single" w:sz="4" w:space="0" w:color="auto"/>
            </w:tcBorders>
            <w:shd w:val="clear" w:color="000000" w:fill="FFFFFF"/>
            <w:noWrap/>
            <w:vAlign w:val="center"/>
            <w:hideMark/>
          </w:tcPr>
          <w:p w14:paraId="2BEEA8F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7DD556C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7C6F404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R$ 1,53</w:t>
            </w:r>
          </w:p>
        </w:tc>
        <w:tc>
          <w:tcPr>
            <w:tcW w:w="528" w:type="pct"/>
            <w:tcBorders>
              <w:top w:val="nil"/>
              <w:left w:val="nil"/>
              <w:bottom w:val="single" w:sz="4" w:space="0" w:color="auto"/>
              <w:right w:val="single" w:sz="4" w:space="0" w:color="auto"/>
            </w:tcBorders>
            <w:shd w:val="clear" w:color="000000" w:fill="FFFFFF"/>
            <w:noWrap/>
            <w:vAlign w:val="center"/>
            <w:hideMark/>
          </w:tcPr>
          <w:p w14:paraId="5302975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R$ 6,12</w:t>
            </w:r>
          </w:p>
        </w:tc>
      </w:tr>
      <w:tr w:rsidR="007F6CE3" w:rsidRPr="007F5E50" w14:paraId="5572201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C61F13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74</w:t>
            </w:r>
          </w:p>
        </w:tc>
        <w:tc>
          <w:tcPr>
            <w:tcW w:w="445" w:type="pct"/>
            <w:tcBorders>
              <w:top w:val="nil"/>
              <w:left w:val="nil"/>
              <w:bottom w:val="single" w:sz="4" w:space="0" w:color="auto"/>
              <w:right w:val="single" w:sz="4" w:space="0" w:color="auto"/>
            </w:tcBorders>
            <w:shd w:val="clear" w:color="000000" w:fill="FFFFFF"/>
            <w:noWrap/>
            <w:vAlign w:val="center"/>
            <w:hideMark/>
          </w:tcPr>
          <w:p w14:paraId="146F56E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037948</w:t>
            </w:r>
          </w:p>
        </w:tc>
        <w:tc>
          <w:tcPr>
            <w:tcW w:w="2422" w:type="pct"/>
            <w:tcBorders>
              <w:top w:val="nil"/>
              <w:left w:val="nil"/>
              <w:bottom w:val="single" w:sz="4" w:space="0" w:color="auto"/>
              <w:right w:val="single" w:sz="4" w:space="0" w:color="auto"/>
            </w:tcBorders>
            <w:shd w:val="clear" w:color="000000" w:fill="FFFFFF"/>
            <w:vAlign w:val="bottom"/>
            <w:hideMark/>
          </w:tcPr>
          <w:p w14:paraId="0E656477"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TE SANITARIO, PVC, DN 40 X 40 MM, SERIE NORMAL, PARA ESGOTO PREDIAL UN CR 3,06 3,06</w:t>
            </w:r>
          </w:p>
        </w:tc>
        <w:tc>
          <w:tcPr>
            <w:tcW w:w="430" w:type="pct"/>
            <w:tcBorders>
              <w:top w:val="nil"/>
              <w:left w:val="nil"/>
              <w:bottom w:val="single" w:sz="4" w:space="0" w:color="auto"/>
              <w:right w:val="single" w:sz="4" w:space="0" w:color="auto"/>
            </w:tcBorders>
            <w:shd w:val="clear" w:color="000000" w:fill="FFFFFF"/>
            <w:noWrap/>
            <w:vAlign w:val="center"/>
            <w:hideMark/>
          </w:tcPr>
          <w:p w14:paraId="62CBD17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02FB0D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009F6C6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R$ 3,56</w:t>
            </w:r>
          </w:p>
        </w:tc>
        <w:tc>
          <w:tcPr>
            <w:tcW w:w="528" w:type="pct"/>
            <w:tcBorders>
              <w:top w:val="nil"/>
              <w:left w:val="nil"/>
              <w:bottom w:val="single" w:sz="4" w:space="0" w:color="auto"/>
              <w:right w:val="single" w:sz="4" w:space="0" w:color="auto"/>
            </w:tcBorders>
            <w:shd w:val="clear" w:color="000000" w:fill="FFFFFF"/>
            <w:noWrap/>
            <w:vAlign w:val="center"/>
            <w:hideMark/>
          </w:tcPr>
          <w:p w14:paraId="7F0DF4B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R$ 14,24</w:t>
            </w:r>
          </w:p>
        </w:tc>
      </w:tr>
      <w:tr w:rsidR="007F6CE3" w:rsidRPr="007F5E50" w14:paraId="6236F1CE" w14:textId="77777777" w:rsidTr="00EA1B79">
        <w:trPr>
          <w:trHeight w:val="6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6470C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75</w:t>
            </w:r>
          </w:p>
        </w:tc>
        <w:tc>
          <w:tcPr>
            <w:tcW w:w="445" w:type="pct"/>
            <w:tcBorders>
              <w:top w:val="nil"/>
              <w:left w:val="nil"/>
              <w:bottom w:val="single" w:sz="4" w:space="0" w:color="auto"/>
              <w:right w:val="single" w:sz="4" w:space="0" w:color="auto"/>
            </w:tcBorders>
            <w:shd w:val="clear" w:color="000000" w:fill="FFFFFF"/>
            <w:noWrap/>
            <w:vAlign w:val="center"/>
            <w:hideMark/>
          </w:tcPr>
          <w:p w14:paraId="3EAC9AB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007136</w:t>
            </w:r>
          </w:p>
        </w:tc>
        <w:tc>
          <w:tcPr>
            <w:tcW w:w="2422" w:type="pct"/>
            <w:tcBorders>
              <w:top w:val="nil"/>
              <w:left w:val="nil"/>
              <w:bottom w:val="single" w:sz="4" w:space="0" w:color="auto"/>
              <w:right w:val="single" w:sz="4" w:space="0" w:color="auto"/>
            </w:tcBorders>
            <w:shd w:val="clear" w:color="000000" w:fill="FFFFFF"/>
            <w:vAlign w:val="bottom"/>
            <w:hideMark/>
          </w:tcPr>
          <w:p w14:paraId="7EB7EDD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TE DE REDUCAO, PVC, SOLDAVEL, 90 GRAUS, 32 MM X 25 MM, PARA AGUA FRIA PREDIAL UN CR 6,27 6,27</w:t>
            </w:r>
          </w:p>
        </w:tc>
        <w:tc>
          <w:tcPr>
            <w:tcW w:w="430" w:type="pct"/>
            <w:tcBorders>
              <w:top w:val="nil"/>
              <w:left w:val="nil"/>
              <w:bottom w:val="single" w:sz="4" w:space="0" w:color="auto"/>
              <w:right w:val="single" w:sz="4" w:space="0" w:color="auto"/>
            </w:tcBorders>
            <w:shd w:val="clear" w:color="000000" w:fill="FFFFFF"/>
            <w:noWrap/>
            <w:vAlign w:val="center"/>
            <w:hideMark/>
          </w:tcPr>
          <w:p w14:paraId="712C340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47D427F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87" w:type="pct"/>
            <w:tcBorders>
              <w:top w:val="nil"/>
              <w:left w:val="nil"/>
              <w:bottom w:val="single" w:sz="4" w:space="0" w:color="auto"/>
              <w:right w:val="single" w:sz="4" w:space="0" w:color="auto"/>
            </w:tcBorders>
            <w:shd w:val="clear" w:color="000000" w:fill="FFFFFF"/>
            <w:noWrap/>
            <w:vAlign w:val="center"/>
            <w:hideMark/>
          </w:tcPr>
          <w:p w14:paraId="310CFBB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R$ 7,26</w:t>
            </w:r>
          </w:p>
        </w:tc>
        <w:tc>
          <w:tcPr>
            <w:tcW w:w="528" w:type="pct"/>
            <w:tcBorders>
              <w:top w:val="nil"/>
              <w:left w:val="nil"/>
              <w:bottom w:val="single" w:sz="4" w:space="0" w:color="auto"/>
              <w:right w:val="single" w:sz="4" w:space="0" w:color="auto"/>
            </w:tcBorders>
            <w:shd w:val="clear" w:color="000000" w:fill="FFFFFF"/>
            <w:noWrap/>
            <w:vAlign w:val="center"/>
            <w:hideMark/>
          </w:tcPr>
          <w:p w14:paraId="5A21EAB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R$ 29,04</w:t>
            </w:r>
          </w:p>
        </w:tc>
      </w:tr>
      <w:tr w:rsidR="007F6CE3" w:rsidRPr="007F5E50" w14:paraId="259304F6" w14:textId="77777777" w:rsidTr="00EA1B79">
        <w:trPr>
          <w:trHeight w:val="9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70E75EE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76</w:t>
            </w:r>
          </w:p>
        </w:tc>
        <w:tc>
          <w:tcPr>
            <w:tcW w:w="445" w:type="pct"/>
            <w:tcBorders>
              <w:top w:val="nil"/>
              <w:left w:val="nil"/>
              <w:bottom w:val="single" w:sz="4" w:space="0" w:color="auto"/>
              <w:right w:val="single" w:sz="4" w:space="0" w:color="auto"/>
            </w:tcBorders>
            <w:shd w:val="clear" w:color="000000" w:fill="FFFFFF"/>
            <w:noWrap/>
            <w:vAlign w:val="center"/>
            <w:hideMark/>
          </w:tcPr>
          <w:p w14:paraId="773183E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 045191</w:t>
            </w:r>
          </w:p>
        </w:tc>
        <w:tc>
          <w:tcPr>
            <w:tcW w:w="2422" w:type="pct"/>
            <w:tcBorders>
              <w:top w:val="nil"/>
              <w:left w:val="nil"/>
              <w:bottom w:val="single" w:sz="4" w:space="0" w:color="auto"/>
              <w:right w:val="single" w:sz="4" w:space="0" w:color="auto"/>
            </w:tcBorders>
            <w:shd w:val="clear" w:color="000000" w:fill="FFFFFF"/>
            <w:vAlign w:val="bottom"/>
            <w:hideMark/>
          </w:tcPr>
          <w:p w14:paraId="419F5FEF"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PISO EM PORCELANATO,RETIFICADO, LISO, MONOCOLOR, ACETINADO OU POLIDO, FORMATO MAIOR QUE 6400 CM2 M2 CR 118,58 118,58</w:t>
            </w:r>
          </w:p>
        </w:tc>
        <w:tc>
          <w:tcPr>
            <w:tcW w:w="430" w:type="pct"/>
            <w:tcBorders>
              <w:top w:val="nil"/>
              <w:left w:val="nil"/>
              <w:bottom w:val="single" w:sz="4" w:space="0" w:color="auto"/>
              <w:right w:val="single" w:sz="4" w:space="0" w:color="auto"/>
            </w:tcBorders>
            <w:shd w:val="clear" w:color="000000" w:fill="FFFFFF"/>
            <w:noWrap/>
            <w:vAlign w:val="center"/>
            <w:hideMark/>
          </w:tcPr>
          <w:p w14:paraId="1A30344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M2</w:t>
            </w:r>
          </w:p>
        </w:tc>
        <w:tc>
          <w:tcPr>
            <w:tcW w:w="367" w:type="pct"/>
            <w:tcBorders>
              <w:top w:val="nil"/>
              <w:left w:val="nil"/>
              <w:bottom w:val="single" w:sz="4" w:space="0" w:color="auto"/>
              <w:right w:val="single" w:sz="4" w:space="0" w:color="auto"/>
            </w:tcBorders>
            <w:shd w:val="clear" w:color="000000" w:fill="FFFFFF"/>
            <w:noWrap/>
            <w:vAlign w:val="center"/>
            <w:hideMark/>
          </w:tcPr>
          <w:p w14:paraId="4651990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148</w:t>
            </w:r>
          </w:p>
        </w:tc>
        <w:tc>
          <w:tcPr>
            <w:tcW w:w="487" w:type="pct"/>
            <w:tcBorders>
              <w:top w:val="nil"/>
              <w:left w:val="nil"/>
              <w:bottom w:val="single" w:sz="4" w:space="0" w:color="auto"/>
              <w:right w:val="single" w:sz="4" w:space="0" w:color="auto"/>
            </w:tcBorders>
            <w:shd w:val="clear" w:color="000000" w:fill="FFFFFF"/>
            <w:noWrap/>
            <w:vAlign w:val="center"/>
            <w:hideMark/>
          </w:tcPr>
          <w:p w14:paraId="43694FB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R$ 136,70</w:t>
            </w:r>
          </w:p>
        </w:tc>
        <w:tc>
          <w:tcPr>
            <w:tcW w:w="528" w:type="pct"/>
            <w:tcBorders>
              <w:top w:val="nil"/>
              <w:left w:val="nil"/>
              <w:bottom w:val="single" w:sz="4" w:space="0" w:color="auto"/>
              <w:right w:val="single" w:sz="4" w:space="0" w:color="auto"/>
            </w:tcBorders>
            <w:shd w:val="clear" w:color="000000" w:fill="FFFFFF"/>
            <w:noWrap/>
            <w:vAlign w:val="center"/>
            <w:hideMark/>
          </w:tcPr>
          <w:p w14:paraId="3A2481C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R$ 20.231,60</w:t>
            </w:r>
          </w:p>
        </w:tc>
      </w:tr>
      <w:tr w:rsidR="007F6CE3" w:rsidRPr="007F5E50" w14:paraId="763E1F61"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432132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77</w:t>
            </w:r>
          </w:p>
        </w:tc>
        <w:tc>
          <w:tcPr>
            <w:tcW w:w="445" w:type="pct"/>
            <w:tcBorders>
              <w:top w:val="nil"/>
              <w:left w:val="nil"/>
              <w:bottom w:val="single" w:sz="4" w:space="0" w:color="auto"/>
              <w:right w:val="single" w:sz="4" w:space="0" w:color="auto"/>
            </w:tcBorders>
            <w:shd w:val="clear" w:color="000000" w:fill="FFFFFF"/>
            <w:noWrap/>
            <w:vAlign w:val="center"/>
            <w:hideMark/>
          </w:tcPr>
          <w:p w14:paraId="6015AB7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034357</w:t>
            </w:r>
          </w:p>
        </w:tc>
        <w:tc>
          <w:tcPr>
            <w:tcW w:w="2422" w:type="pct"/>
            <w:tcBorders>
              <w:top w:val="nil"/>
              <w:left w:val="nil"/>
              <w:bottom w:val="single" w:sz="4" w:space="0" w:color="auto"/>
              <w:right w:val="single" w:sz="4" w:space="0" w:color="auto"/>
            </w:tcBorders>
            <w:shd w:val="clear" w:color="000000" w:fill="FFFFFF"/>
            <w:vAlign w:val="bottom"/>
            <w:hideMark/>
          </w:tcPr>
          <w:p w14:paraId="3A5ED39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REJUNTE CIMENTICIO, QUALQUER COR KG CR 5,87 5,87</w:t>
            </w:r>
          </w:p>
        </w:tc>
        <w:tc>
          <w:tcPr>
            <w:tcW w:w="430" w:type="pct"/>
            <w:tcBorders>
              <w:top w:val="nil"/>
              <w:left w:val="nil"/>
              <w:bottom w:val="single" w:sz="4" w:space="0" w:color="auto"/>
              <w:right w:val="single" w:sz="4" w:space="0" w:color="auto"/>
            </w:tcBorders>
            <w:shd w:val="clear" w:color="000000" w:fill="FFFFFF"/>
            <w:noWrap/>
            <w:vAlign w:val="center"/>
            <w:hideMark/>
          </w:tcPr>
          <w:p w14:paraId="62E7EA8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761DDA8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54</w:t>
            </w:r>
          </w:p>
        </w:tc>
        <w:tc>
          <w:tcPr>
            <w:tcW w:w="487" w:type="pct"/>
            <w:tcBorders>
              <w:top w:val="nil"/>
              <w:left w:val="nil"/>
              <w:bottom w:val="single" w:sz="4" w:space="0" w:color="auto"/>
              <w:right w:val="single" w:sz="4" w:space="0" w:color="auto"/>
            </w:tcBorders>
            <w:shd w:val="clear" w:color="000000" w:fill="FFFFFF"/>
            <w:noWrap/>
            <w:vAlign w:val="center"/>
            <w:hideMark/>
          </w:tcPr>
          <w:p w14:paraId="7254FC1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R$ 6,53</w:t>
            </w:r>
          </w:p>
        </w:tc>
        <w:tc>
          <w:tcPr>
            <w:tcW w:w="528" w:type="pct"/>
            <w:tcBorders>
              <w:top w:val="nil"/>
              <w:left w:val="nil"/>
              <w:bottom w:val="single" w:sz="4" w:space="0" w:color="auto"/>
              <w:right w:val="single" w:sz="4" w:space="0" w:color="auto"/>
            </w:tcBorders>
            <w:shd w:val="clear" w:color="000000" w:fill="FFFFFF"/>
            <w:noWrap/>
            <w:vAlign w:val="center"/>
            <w:hideMark/>
          </w:tcPr>
          <w:p w14:paraId="41585EE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R$ 352,62</w:t>
            </w:r>
          </w:p>
        </w:tc>
      </w:tr>
      <w:tr w:rsidR="007F6CE3" w:rsidRPr="007F5E50" w14:paraId="422199AD"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846CD6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78</w:t>
            </w:r>
          </w:p>
        </w:tc>
        <w:tc>
          <w:tcPr>
            <w:tcW w:w="445" w:type="pct"/>
            <w:tcBorders>
              <w:top w:val="nil"/>
              <w:left w:val="nil"/>
              <w:bottom w:val="single" w:sz="4" w:space="0" w:color="auto"/>
              <w:right w:val="single" w:sz="4" w:space="0" w:color="auto"/>
            </w:tcBorders>
            <w:shd w:val="clear" w:color="000000" w:fill="FFFFFF"/>
            <w:noWrap/>
            <w:vAlign w:val="center"/>
            <w:hideMark/>
          </w:tcPr>
          <w:p w14:paraId="5F433B0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037329</w:t>
            </w:r>
          </w:p>
        </w:tc>
        <w:tc>
          <w:tcPr>
            <w:tcW w:w="2422" w:type="pct"/>
            <w:tcBorders>
              <w:top w:val="nil"/>
              <w:left w:val="nil"/>
              <w:bottom w:val="single" w:sz="4" w:space="0" w:color="auto"/>
              <w:right w:val="single" w:sz="4" w:space="0" w:color="auto"/>
            </w:tcBorders>
            <w:shd w:val="clear" w:color="000000" w:fill="FFFFFF"/>
            <w:vAlign w:val="bottom"/>
            <w:hideMark/>
          </w:tcPr>
          <w:p w14:paraId="313CDF2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REJUNTE EPOXI, QUALQUER COR KG CR 123,67 123,67</w:t>
            </w:r>
          </w:p>
        </w:tc>
        <w:tc>
          <w:tcPr>
            <w:tcW w:w="430" w:type="pct"/>
            <w:tcBorders>
              <w:top w:val="nil"/>
              <w:left w:val="nil"/>
              <w:bottom w:val="single" w:sz="4" w:space="0" w:color="auto"/>
              <w:right w:val="single" w:sz="4" w:space="0" w:color="auto"/>
            </w:tcBorders>
            <w:shd w:val="clear" w:color="000000" w:fill="FFFFFF"/>
            <w:noWrap/>
            <w:vAlign w:val="center"/>
            <w:hideMark/>
          </w:tcPr>
          <w:p w14:paraId="074A947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532D9DB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18099B6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R$ 142,22</w:t>
            </w:r>
          </w:p>
        </w:tc>
        <w:tc>
          <w:tcPr>
            <w:tcW w:w="528" w:type="pct"/>
            <w:tcBorders>
              <w:top w:val="nil"/>
              <w:left w:val="nil"/>
              <w:bottom w:val="single" w:sz="4" w:space="0" w:color="auto"/>
              <w:right w:val="single" w:sz="4" w:space="0" w:color="auto"/>
            </w:tcBorders>
            <w:shd w:val="clear" w:color="000000" w:fill="FFFFFF"/>
            <w:noWrap/>
            <w:vAlign w:val="center"/>
            <w:hideMark/>
          </w:tcPr>
          <w:p w14:paraId="439B914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R$ 1.422,20</w:t>
            </w:r>
          </w:p>
        </w:tc>
      </w:tr>
      <w:tr w:rsidR="007F6CE3" w:rsidRPr="007F5E50" w14:paraId="7AFB94B0"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E115AD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79</w:t>
            </w:r>
          </w:p>
        </w:tc>
        <w:tc>
          <w:tcPr>
            <w:tcW w:w="445" w:type="pct"/>
            <w:tcBorders>
              <w:top w:val="nil"/>
              <w:left w:val="nil"/>
              <w:bottom w:val="single" w:sz="4" w:space="0" w:color="auto"/>
              <w:right w:val="single" w:sz="4" w:space="0" w:color="auto"/>
            </w:tcBorders>
            <w:shd w:val="clear" w:color="000000" w:fill="FFFFFF"/>
            <w:noWrap/>
            <w:vAlign w:val="center"/>
            <w:hideMark/>
          </w:tcPr>
          <w:p w14:paraId="1AD7A20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034353</w:t>
            </w:r>
          </w:p>
        </w:tc>
        <w:tc>
          <w:tcPr>
            <w:tcW w:w="2422" w:type="pct"/>
            <w:tcBorders>
              <w:top w:val="nil"/>
              <w:left w:val="nil"/>
              <w:bottom w:val="single" w:sz="4" w:space="0" w:color="auto"/>
              <w:right w:val="single" w:sz="4" w:space="0" w:color="auto"/>
            </w:tcBorders>
            <w:shd w:val="clear" w:color="000000" w:fill="FFFFFF"/>
            <w:vAlign w:val="bottom"/>
            <w:hideMark/>
          </w:tcPr>
          <w:p w14:paraId="5D6FED4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COLANTE AC II KG CR 1,86 1,86</w:t>
            </w:r>
          </w:p>
        </w:tc>
        <w:tc>
          <w:tcPr>
            <w:tcW w:w="430" w:type="pct"/>
            <w:tcBorders>
              <w:top w:val="nil"/>
              <w:left w:val="nil"/>
              <w:bottom w:val="single" w:sz="4" w:space="0" w:color="auto"/>
              <w:right w:val="single" w:sz="4" w:space="0" w:color="auto"/>
            </w:tcBorders>
            <w:shd w:val="clear" w:color="000000" w:fill="FFFFFF"/>
            <w:noWrap/>
            <w:vAlign w:val="center"/>
            <w:hideMark/>
          </w:tcPr>
          <w:p w14:paraId="29EE13C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2D7AB8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400</w:t>
            </w:r>
          </w:p>
        </w:tc>
        <w:tc>
          <w:tcPr>
            <w:tcW w:w="487" w:type="pct"/>
            <w:tcBorders>
              <w:top w:val="nil"/>
              <w:left w:val="nil"/>
              <w:bottom w:val="single" w:sz="4" w:space="0" w:color="auto"/>
              <w:right w:val="single" w:sz="4" w:space="0" w:color="auto"/>
            </w:tcBorders>
            <w:shd w:val="clear" w:color="000000" w:fill="FFFFFF"/>
            <w:noWrap/>
            <w:vAlign w:val="center"/>
            <w:hideMark/>
          </w:tcPr>
          <w:p w14:paraId="57FE36F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R$ 2,14</w:t>
            </w:r>
          </w:p>
        </w:tc>
        <w:tc>
          <w:tcPr>
            <w:tcW w:w="528" w:type="pct"/>
            <w:tcBorders>
              <w:top w:val="nil"/>
              <w:left w:val="nil"/>
              <w:bottom w:val="single" w:sz="4" w:space="0" w:color="auto"/>
              <w:right w:val="single" w:sz="4" w:space="0" w:color="auto"/>
            </w:tcBorders>
            <w:shd w:val="clear" w:color="000000" w:fill="FFFFFF"/>
            <w:noWrap/>
            <w:vAlign w:val="center"/>
            <w:hideMark/>
          </w:tcPr>
          <w:p w14:paraId="4E8FBAB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R$ 856,00</w:t>
            </w:r>
          </w:p>
        </w:tc>
      </w:tr>
      <w:tr w:rsidR="007F6CE3" w:rsidRPr="007F5E50" w14:paraId="4F1CAFBC"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0840E5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80</w:t>
            </w:r>
          </w:p>
        </w:tc>
        <w:tc>
          <w:tcPr>
            <w:tcW w:w="445" w:type="pct"/>
            <w:tcBorders>
              <w:top w:val="nil"/>
              <w:left w:val="nil"/>
              <w:bottom w:val="single" w:sz="4" w:space="0" w:color="auto"/>
              <w:right w:val="single" w:sz="4" w:space="0" w:color="auto"/>
            </w:tcBorders>
            <w:shd w:val="clear" w:color="000000" w:fill="FFFFFF"/>
            <w:noWrap/>
            <w:vAlign w:val="center"/>
            <w:hideMark/>
          </w:tcPr>
          <w:p w14:paraId="0526D06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037595</w:t>
            </w:r>
          </w:p>
        </w:tc>
        <w:tc>
          <w:tcPr>
            <w:tcW w:w="2422" w:type="pct"/>
            <w:tcBorders>
              <w:top w:val="nil"/>
              <w:left w:val="nil"/>
              <w:bottom w:val="single" w:sz="4" w:space="0" w:color="auto"/>
              <w:right w:val="single" w:sz="4" w:space="0" w:color="auto"/>
            </w:tcBorders>
            <w:shd w:val="clear" w:color="000000" w:fill="FFFFFF"/>
            <w:vAlign w:val="bottom"/>
            <w:hideMark/>
          </w:tcPr>
          <w:p w14:paraId="3D1522F5"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COLANTE TIPO AC III KG CR 3,07 3,07</w:t>
            </w:r>
          </w:p>
        </w:tc>
        <w:tc>
          <w:tcPr>
            <w:tcW w:w="430" w:type="pct"/>
            <w:tcBorders>
              <w:top w:val="nil"/>
              <w:left w:val="nil"/>
              <w:bottom w:val="single" w:sz="4" w:space="0" w:color="auto"/>
              <w:right w:val="single" w:sz="4" w:space="0" w:color="auto"/>
            </w:tcBorders>
            <w:shd w:val="clear" w:color="000000" w:fill="FFFFFF"/>
            <w:noWrap/>
            <w:vAlign w:val="center"/>
            <w:hideMark/>
          </w:tcPr>
          <w:p w14:paraId="6EEAE54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446B7BB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1200</w:t>
            </w:r>
          </w:p>
        </w:tc>
        <w:tc>
          <w:tcPr>
            <w:tcW w:w="487" w:type="pct"/>
            <w:tcBorders>
              <w:top w:val="nil"/>
              <w:left w:val="nil"/>
              <w:bottom w:val="single" w:sz="4" w:space="0" w:color="auto"/>
              <w:right w:val="single" w:sz="4" w:space="0" w:color="auto"/>
            </w:tcBorders>
            <w:shd w:val="clear" w:color="000000" w:fill="FFFFFF"/>
            <w:noWrap/>
            <w:vAlign w:val="center"/>
            <w:hideMark/>
          </w:tcPr>
          <w:p w14:paraId="6A75CC8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R$ 3,90</w:t>
            </w:r>
          </w:p>
        </w:tc>
        <w:tc>
          <w:tcPr>
            <w:tcW w:w="528" w:type="pct"/>
            <w:tcBorders>
              <w:top w:val="nil"/>
              <w:left w:val="nil"/>
              <w:bottom w:val="single" w:sz="4" w:space="0" w:color="auto"/>
              <w:right w:val="single" w:sz="4" w:space="0" w:color="auto"/>
            </w:tcBorders>
            <w:shd w:val="clear" w:color="000000" w:fill="FFFFFF"/>
            <w:noWrap/>
            <w:vAlign w:val="center"/>
            <w:hideMark/>
          </w:tcPr>
          <w:p w14:paraId="443562D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R$ 4.680,00</w:t>
            </w:r>
          </w:p>
        </w:tc>
      </w:tr>
      <w:tr w:rsidR="007F6CE3" w:rsidRPr="007F5E50" w14:paraId="05B64ADF" w14:textId="77777777" w:rsidTr="00EA1B79">
        <w:trPr>
          <w:trHeight w:val="30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A8EA7E6"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lastRenderedPageBreak/>
              <w:t>81</w:t>
            </w:r>
          </w:p>
        </w:tc>
        <w:tc>
          <w:tcPr>
            <w:tcW w:w="445" w:type="pct"/>
            <w:tcBorders>
              <w:top w:val="nil"/>
              <w:left w:val="nil"/>
              <w:bottom w:val="single" w:sz="4" w:space="0" w:color="auto"/>
              <w:right w:val="single" w:sz="4" w:space="0" w:color="auto"/>
            </w:tcBorders>
            <w:shd w:val="clear" w:color="000000" w:fill="FFFFFF"/>
            <w:noWrap/>
            <w:vAlign w:val="center"/>
            <w:hideMark/>
          </w:tcPr>
          <w:p w14:paraId="6DCBEBE8"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t>001379</w:t>
            </w:r>
          </w:p>
        </w:tc>
        <w:tc>
          <w:tcPr>
            <w:tcW w:w="2422" w:type="pct"/>
            <w:tcBorders>
              <w:top w:val="nil"/>
              <w:left w:val="nil"/>
              <w:bottom w:val="single" w:sz="4" w:space="0" w:color="auto"/>
              <w:right w:val="single" w:sz="4" w:space="0" w:color="auto"/>
            </w:tcBorders>
            <w:shd w:val="clear" w:color="000000" w:fill="FFFFFF"/>
            <w:vAlign w:val="bottom"/>
            <w:hideMark/>
          </w:tcPr>
          <w:p w14:paraId="43261CD1" w14:textId="77777777" w:rsidR="007F6CE3" w:rsidRPr="007F5E50" w:rsidRDefault="007F6CE3" w:rsidP="00EA1B79">
            <w:pPr>
              <w:jc w:val="both"/>
              <w:rPr>
                <w:rFonts w:ascii="Arial" w:eastAsia="Times New Roman" w:hAnsi="Arial" w:cs="Arial"/>
                <w:sz w:val="22"/>
                <w:szCs w:val="22"/>
              </w:rPr>
            </w:pPr>
            <w:r w:rsidRPr="007F5E50">
              <w:rPr>
                <w:rFonts w:ascii="Arial" w:eastAsia="Times New Roman" w:hAnsi="Arial" w:cs="Arial"/>
                <w:sz w:val="22"/>
                <w:szCs w:val="22"/>
              </w:rPr>
              <w:t>CIMENTO PORTLAND COMPOSTO CP II-32 KG C 0,76 0,76</w:t>
            </w:r>
          </w:p>
        </w:tc>
        <w:tc>
          <w:tcPr>
            <w:tcW w:w="430" w:type="pct"/>
            <w:tcBorders>
              <w:top w:val="nil"/>
              <w:left w:val="nil"/>
              <w:bottom w:val="single" w:sz="4" w:space="0" w:color="auto"/>
              <w:right w:val="single" w:sz="4" w:space="0" w:color="auto"/>
            </w:tcBorders>
            <w:shd w:val="clear" w:color="000000" w:fill="FFFFFF"/>
            <w:noWrap/>
            <w:vAlign w:val="center"/>
            <w:hideMark/>
          </w:tcPr>
          <w:p w14:paraId="282C4961"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4607E4B5"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t>2500</w:t>
            </w:r>
          </w:p>
        </w:tc>
        <w:tc>
          <w:tcPr>
            <w:tcW w:w="487" w:type="pct"/>
            <w:tcBorders>
              <w:top w:val="nil"/>
              <w:left w:val="nil"/>
              <w:bottom w:val="single" w:sz="4" w:space="0" w:color="auto"/>
              <w:right w:val="single" w:sz="4" w:space="0" w:color="auto"/>
            </w:tcBorders>
            <w:shd w:val="clear" w:color="000000" w:fill="FFFFFF"/>
            <w:noWrap/>
            <w:vAlign w:val="center"/>
            <w:hideMark/>
          </w:tcPr>
          <w:p w14:paraId="37DDBEC2"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t>R$ 0,87</w:t>
            </w:r>
          </w:p>
        </w:tc>
        <w:tc>
          <w:tcPr>
            <w:tcW w:w="528" w:type="pct"/>
            <w:tcBorders>
              <w:top w:val="nil"/>
              <w:left w:val="nil"/>
              <w:bottom w:val="single" w:sz="4" w:space="0" w:color="auto"/>
              <w:right w:val="single" w:sz="4" w:space="0" w:color="auto"/>
            </w:tcBorders>
            <w:shd w:val="clear" w:color="000000" w:fill="FFFFFF"/>
            <w:noWrap/>
            <w:vAlign w:val="center"/>
            <w:hideMark/>
          </w:tcPr>
          <w:p w14:paraId="50EBEB7F" w14:textId="77777777" w:rsidR="007F6CE3" w:rsidRPr="007F5E50" w:rsidRDefault="007F6CE3" w:rsidP="00EA1B79">
            <w:pPr>
              <w:jc w:val="center"/>
              <w:rPr>
                <w:rFonts w:ascii="Arial" w:eastAsia="Times New Roman" w:hAnsi="Arial" w:cs="Arial"/>
                <w:sz w:val="22"/>
                <w:szCs w:val="22"/>
              </w:rPr>
            </w:pPr>
            <w:r w:rsidRPr="007F5E50">
              <w:rPr>
                <w:rFonts w:ascii="Arial" w:eastAsia="Times New Roman" w:hAnsi="Arial" w:cs="Arial"/>
                <w:sz w:val="22"/>
                <w:szCs w:val="22"/>
              </w:rPr>
              <w:t>R$ 2.175,00</w:t>
            </w:r>
          </w:p>
        </w:tc>
      </w:tr>
      <w:tr w:rsidR="007F6CE3" w:rsidRPr="007F5E50" w14:paraId="394FEED6" w14:textId="77777777" w:rsidTr="00EA1B79">
        <w:trPr>
          <w:trHeight w:val="851"/>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D62F76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82</w:t>
            </w:r>
          </w:p>
        </w:tc>
        <w:tc>
          <w:tcPr>
            <w:tcW w:w="445" w:type="pct"/>
            <w:tcBorders>
              <w:top w:val="nil"/>
              <w:left w:val="nil"/>
              <w:bottom w:val="single" w:sz="4" w:space="0" w:color="auto"/>
              <w:right w:val="single" w:sz="4" w:space="0" w:color="auto"/>
            </w:tcBorders>
            <w:shd w:val="clear" w:color="000000" w:fill="FFFFFF"/>
            <w:noWrap/>
            <w:vAlign w:val="center"/>
            <w:hideMark/>
          </w:tcPr>
          <w:p w14:paraId="18BABCB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034583</w:t>
            </w:r>
          </w:p>
        </w:tc>
        <w:tc>
          <w:tcPr>
            <w:tcW w:w="2422" w:type="pct"/>
            <w:tcBorders>
              <w:top w:val="nil"/>
              <w:left w:val="nil"/>
              <w:bottom w:val="single" w:sz="4" w:space="0" w:color="auto"/>
              <w:right w:val="single" w:sz="4" w:space="0" w:color="auto"/>
            </w:tcBorders>
            <w:shd w:val="clear" w:color="000000" w:fill="FFFFFF"/>
            <w:vAlign w:val="bottom"/>
            <w:hideMark/>
          </w:tcPr>
          <w:p w14:paraId="4EE72B3F"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BLOCO DE GESSO COMPACTO / MACICO, BRANCO, E = 10 CM, DIMENSOES *67 X 50* CM M2 CR 53,97 53,97</w:t>
            </w:r>
          </w:p>
        </w:tc>
        <w:tc>
          <w:tcPr>
            <w:tcW w:w="430" w:type="pct"/>
            <w:tcBorders>
              <w:top w:val="nil"/>
              <w:left w:val="nil"/>
              <w:bottom w:val="single" w:sz="4" w:space="0" w:color="auto"/>
              <w:right w:val="single" w:sz="4" w:space="0" w:color="auto"/>
            </w:tcBorders>
            <w:shd w:val="clear" w:color="000000" w:fill="FFFFFF"/>
            <w:noWrap/>
            <w:vAlign w:val="center"/>
            <w:hideMark/>
          </w:tcPr>
          <w:p w14:paraId="1572FD8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M²</w:t>
            </w:r>
          </w:p>
        </w:tc>
        <w:tc>
          <w:tcPr>
            <w:tcW w:w="367" w:type="pct"/>
            <w:tcBorders>
              <w:top w:val="nil"/>
              <w:left w:val="nil"/>
              <w:bottom w:val="single" w:sz="4" w:space="0" w:color="auto"/>
              <w:right w:val="single" w:sz="4" w:space="0" w:color="auto"/>
            </w:tcBorders>
            <w:shd w:val="clear" w:color="000000" w:fill="FFFFFF"/>
            <w:noWrap/>
            <w:vAlign w:val="center"/>
            <w:hideMark/>
          </w:tcPr>
          <w:p w14:paraId="7774341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3FFF950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R$ 62,77</w:t>
            </w:r>
          </w:p>
        </w:tc>
        <w:tc>
          <w:tcPr>
            <w:tcW w:w="528" w:type="pct"/>
            <w:tcBorders>
              <w:top w:val="nil"/>
              <w:left w:val="nil"/>
              <w:bottom w:val="single" w:sz="4" w:space="0" w:color="auto"/>
              <w:right w:val="single" w:sz="4" w:space="0" w:color="auto"/>
            </w:tcBorders>
            <w:shd w:val="clear" w:color="000000" w:fill="FFFFFF"/>
            <w:noWrap/>
            <w:vAlign w:val="center"/>
            <w:hideMark/>
          </w:tcPr>
          <w:p w14:paraId="4B05D1D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R$ 1.883,10</w:t>
            </w:r>
          </w:p>
        </w:tc>
      </w:tr>
      <w:tr w:rsidR="007F6CE3" w:rsidRPr="007F5E50" w14:paraId="72934C15" w14:textId="77777777" w:rsidTr="00EA1B79">
        <w:trPr>
          <w:trHeight w:val="861"/>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A8A576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83</w:t>
            </w:r>
          </w:p>
        </w:tc>
        <w:tc>
          <w:tcPr>
            <w:tcW w:w="445" w:type="pct"/>
            <w:tcBorders>
              <w:top w:val="nil"/>
              <w:left w:val="nil"/>
              <w:bottom w:val="single" w:sz="4" w:space="0" w:color="auto"/>
              <w:right w:val="single" w:sz="4" w:space="0" w:color="auto"/>
            </w:tcBorders>
            <w:shd w:val="clear" w:color="000000" w:fill="FFFFFF"/>
            <w:noWrap/>
            <w:vAlign w:val="center"/>
            <w:hideMark/>
          </w:tcPr>
          <w:p w14:paraId="3847746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044324</w:t>
            </w:r>
          </w:p>
        </w:tc>
        <w:tc>
          <w:tcPr>
            <w:tcW w:w="2422" w:type="pct"/>
            <w:tcBorders>
              <w:top w:val="nil"/>
              <w:left w:val="nil"/>
              <w:bottom w:val="single" w:sz="4" w:space="0" w:color="auto"/>
              <w:right w:val="single" w:sz="4" w:space="0" w:color="auto"/>
            </w:tcBorders>
            <w:shd w:val="clear" w:color="000000" w:fill="FFFFFF"/>
            <w:vAlign w:val="bottom"/>
            <w:hideMark/>
          </w:tcPr>
          <w:p w14:paraId="2848EAB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GESSO COLA, EM PO, PARA FIXACAO DE MOLDURAS, SANCAS E BLOCOS DE GESSO KG CR 2,59 2,59</w:t>
            </w:r>
          </w:p>
        </w:tc>
        <w:tc>
          <w:tcPr>
            <w:tcW w:w="430" w:type="pct"/>
            <w:tcBorders>
              <w:top w:val="nil"/>
              <w:left w:val="nil"/>
              <w:bottom w:val="single" w:sz="4" w:space="0" w:color="auto"/>
              <w:right w:val="single" w:sz="4" w:space="0" w:color="auto"/>
            </w:tcBorders>
            <w:shd w:val="clear" w:color="000000" w:fill="FFFFFF"/>
            <w:noWrap/>
            <w:vAlign w:val="center"/>
            <w:hideMark/>
          </w:tcPr>
          <w:p w14:paraId="1061EFF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183E822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31142CA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R$ 2,97</w:t>
            </w:r>
          </w:p>
        </w:tc>
        <w:tc>
          <w:tcPr>
            <w:tcW w:w="528" w:type="pct"/>
            <w:tcBorders>
              <w:top w:val="nil"/>
              <w:left w:val="nil"/>
              <w:bottom w:val="single" w:sz="4" w:space="0" w:color="auto"/>
              <w:right w:val="single" w:sz="4" w:space="0" w:color="auto"/>
            </w:tcBorders>
            <w:shd w:val="clear" w:color="000000" w:fill="FFFFFF"/>
            <w:noWrap/>
            <w:vAlign w:val="center"/>
            <w:hideMark/>
          </w:tcPr>
          <w:p w14:paraId="6E028AC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R$ 29,70</w:t>
            </w:r>
          </w:p>
        </w:tc>
      </w:tr>
      <w:tr w:rsidR="007F6CE3" w:rsidRPr="007F5E50" w14:paraId="1732CA1D" w14:textId="77777777" w:rsidTr="00EA1B79">
        <w:trPr>
          <w:trHeight w:val="871"/>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7DAC6A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84</w:t>
            </w:r>
          </w:p>
        </w:tc>
        <w:tc>
          <w:tcPr>
            <w:tcW w:w="445" w:type="pct"/>
            <w:tcBorders>
              <w:top w:val="nil"/>
              <w:left w:val="nil"/>
              <w:bottom w:val="single" w:sz="4" w:space="0" w:color="auto"/>
              <w:right w:val="single" w:sz="4" w:space="0" w:color="auto"/>
            </w:tcBorders>
            <w:shd w:val="clear" w:color="000000" w:fill="FFFFFF"/>
            <w:noWrap/>
            <w:vAlign w:val="center"/>
            <w:hideMark/>
          </w:tcPr>
          <w:p w14:paraId="3F02D1D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003315</w:t>
            </w:r>
          </w:p>
        </w:tc>
        <w:tc>
          <w:tcPr>
            <w:tcW w:w="2422" w:type="pct"/>
            <w:tcBorders>
              <w:top w:val="nil"/>
              <w:left w:val="nil"/>
              <w:bottom w:val="single" w:sz="4" w:space="0" w:color="auto"/>
              <w:right w:val="single" w:sz="4" w:space="0" w:color="auto"/>
            </w:tcBorders>
            <w:shd w:val="clear" w:color="000000" w:fill="FFFFFF"/>
            <w:vAlign w:val="bottom"/>
            <w:hideMark/>
          </w:tcPr>
          <w:p w14:paraId="6A3956F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GESSO EM PO PARA REVESTIMENTOS/MOLDURAS/SANCAS E USO GERAL KG CR 0,75 0,75</w:t>
            </w:r>
          </w:p>
        </w:tc>
        <w:tc>
          <w:tcPr>
            <w:tcW w:w="430" w:type="pct"/>
            <w:tcBorders>
              <w:top w:val="nil"/>
              <w:left w:val="nil"/>
              <w:bottom w:val="single" w:sz="4" w:space="0" w:color="auto"/>
              <w:right w:val="single" w:sz="4" w:space="0" w:color="auto"/>
            </w:tcBorders>
            <w:shd w:val="clear" w:color="000000" w:fill="FFFFFF"/>
            <w:noWrap/>
            <w:vAlign w:val="center"/>
            <w:hideMark/>
          </w:tcPr>
          <w:p w14:paraId="34CAE3A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668B68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200</w:t>
            </w:r>
          </w:p>
        </w:tc>
        <w:tc>
          <w:tcPr>
            <w:tcW w:w="487" w:type="pct"/>
            <w:tcBorders>
              <w:top w:val="nil"/>
              <w:left w:val="nil"/>
              <w:bottom w:val="single" w:sz="4" w:space="0" w:color="auto"/>
              <w:right w:val="single" w:sz="4" w:space="0" w:color="auto"/>
            </w:tcBorders>
            <w:shd w:val="clear" w:color="000000" w:fill="FFFFFF"/>
            <w:noWrap/>
            <w:vAlign w:val="center"/>
            <w:hideMark/>
          </w:tcPr>
          <w:p w14:paraId="0D31649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R$ 0,86</w:t>
            </w:r>
          </w:p>
        </w:tc>
        <w:tc>
          <w:tcPr>
            <w:tcW w:w="528" w:type="pct"/>
            <w:tcBorders>
              <w:top w:val="nil"/>
              <w:left w:val="nil"/>
              <w:bottom w:val="single" w:sz="4" w:space="0" w:color="auto"/>
              <w:right w:val="single" w:sz="4" w:space="0" w:color="auto"/>
            </w:tcBorders>
            <w:shd w:val="clear" w:color="000000" w:fill="FFFFFF"/>
            <w:noWrap/>
            <w:vAlign w:val="center"/>
            <w:hideMark/>
          </w:tcPr>
          <w:p w14:paraId="3AEC52D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R$ 172,00</w:t>
            </w:r>
          </w:p>
        </w:tc>
      </w:tr>
      <w:tr w:rsidR="007F6CE3" w:rsidRPr="007F5E50" w14:paraId="0D5FA3E4" w14:textId="77777777" w:rsidTr="00EA1B79">
        <w:trPr>
          <w:trHeight w:val="880"/>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280835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85</w:t>
            </w:r>
          </w:p>
        </w:tc>
        <w:tc>
          <w:tcPr>
            <w:tcW w:w="445" w:type="pct"/>
            <w:tcBorders>
              <w:top w:val="nil"/>
              <w:left w:val="nil"/>
              <w:bottom w:val="single" w:sz="4" w:space="0" w:color="auto"/>
              <w:right w:val="single" w:sz="4" w:space="0" w:color="auto"/>
            </w:tcBorders>
            <w:shd w:val="clear" w:color="000000" w:fill="FFFFFF"/>
            <w:noWrap/>
            <w:vAlign w:val="center"/>
            <w:hideMark/>
          </w:tcPr>
          <w:p w14:paraId="673C75E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004812</w:t>
            </w:r>
          </w:p>
        </w:tc>
        <w:tc>
          <w:tcPr>
            <w:tcW w:w="2422" w:type="pct"/>
            <w:tcBorders>
              <w:top w:val="nil"/>
              <w:left w:val="nil"/>
              <w:bottom w:val="single" w:sz="4" w:space="0" w:color="auto"/>
              <w:right w:val="single" w:sz="4" w:space="0" w:color="auto"/>
            </w:tcBorders>
            <w:shd w:val="clear" w:color="000000" w:fill="FFFFFF"/>
            <w:vAlign w:val="bottom"/>
            <w:hideMark/>
          </w:tcPr>
          <w:p w14:paraId="15840712"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PLACA DE GESSO PARA FORRO, *60 X 60* CM, ESPESSURA DE 12 MM (SEM COLOCACAO) M2 CR 10,48 10,48</w:t>
            </w:r>
          </w:p>
        </w:tc>
        <w:tc>
          <w:tcPr>
            <w:tcW w:w="430" w:type="pct"/>
            <w:tcBorders>
              <w:top w:val="nil"/>
              <w:left w:val="nil"/>
              <w:bottom w:val="single" w:sz="4" w:space="0" w:color="auto"/>
              <w:right w:val="single" w:sz="4" w:space="0" w:color="auto"/>
            </w:tcBorders>
            <w:shd w:val="clear" w:color="000000" w:fill="FFFFFF"/>
            <w:noWrap/>
            <w:vAlign w:val="center"/>
            <w:hideMark/>
          </w:tcPr>
          <w:p w14:paraId="0510037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M2</w:t>
            </w:r>
          </w:p>
        </w:tc>
        <w:tc>
          <w:tcPr>
            <w:tcW w:w="367" w:type="pct"/>
            <w:tcBorders>
              <w:top w:val="nil"/>
              <w:left w:val="nil"/>
              <w:bottom w:val="single" w:sz="4" w:space="0" w:color="auto"/>
              <w:right w:val="single" w:sz="4" w:space="0" w:color="auto"/>
            </w:tcBorders>
            <w:shd w:val="clear" w:color="000000" w:fill="FFFFFF"/>
            <w:noWrap/>
            <w:vAlign w:val="center"/>
            <w:hideMark/>
          </w:tcPr>
          <w:p w14:paraId="5261184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250</w:t>
            </w:r>
          </w:p>
        </w:tc>
        <w:tc>
          <w:tcPr>
            <w:tcW w:w="487" w:type="pct"/>
            <w:tcBorders>
              <w:top w:val="nil"/>
              <w:left w:val="nil"/>
              <w:bottom w:val="single" w:sz="4" w:space="0" w:color="auto"/>
              <w:right w:val="single" w:sz="4" w:space="0" w:color="auto"/>
            </w:tcBorders>
            <w:shd w:val="clear" w:color="000000" w:fill="FFFFFF"/>
            <w:noWrap/>
            <w:vAlign w:val="center"/>
            <w:hideMark/>
          </w:tcPr>
          <w:p w14:paraId="71EE7E1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R$ 12,12</w:t>
            </w:r>
          </w:p>
        </w:tc>
        <w:tc>
          <w:tcPr>
            <w:tcW w:w="528" w:type="pct"/>
            <w:tcBorders>
              <w:top w:val="nil"/>
              <w:left w:val="nil"/>
              <w:bottom w:val="single" w:sz="4" w:space="0" w:color="auto"/>
              <w:right w:val="single" w:sz="4" w:space="0" w:color="auto"/>
            </w:tcBorders>
            <w:shd w:val="clear" w:color="000000" w:fill="FFFFFF"/>
            <w:noWrap/>
            <w:vAlign w:val="center"/>
            <w:hideMark/>
          </w:tcPr>
          <w:p w14:paraId="6569228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R$ 3.030,00</w:t>
            </w:r>
          </w:p>
        </w:tc>
      </w:tr>
      <w:tr w:rsidR="007F6CE3" w:rsidRPr="007F5E50" w14:paraId="6A616701" w14:textId="77777777" w:rsidTr="00EA1B79">
        <w:trPr>
          <w:trHeight w:val="607"/>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91F106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86</w:t>
            </w:r>
          </w:p>
        </w:tc>
        <w:tc>
          <w:tcPr>
            <w:tcW w:w="445" w:type="pct"/>
            <w:tcBorders>
              <w:top w:val="nil"/>
              <w:left w:val="nil"/>
              <w:bottom w:val="single" w:sz="4" w:space="0" w:color="auto"/>
              <w:right w:val="single" w:sz="4" w:space="0" w:color="auto"/>
            </w:tcBorders>
            <w:shd w:val="clear" w:color="000000" w:fill="FFFFFF"/>
            <w:noWrap/>
            <w:vAlign w:val="center"/>
            <w:hideMark/>
          </w:tcPr>
          <w:p w14:paraId="27C64B6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020250</w:t>
            </w:r>
          </w:p>
        </w:tc>
        <w:tc>
          <w:tcPr>
            <w:tcW w:w="2422" w:type="pct"/>
            <w:tcBorders>
              <w:top w:val="nil"/>
              <w:left w:val="nil"/>
              <w:bottom w:val="single" w:sz="4" w:space="0" w:color="auto"/>
              <w:right w:val="single" w:sz="4" w:space="0" w:color="auto"/>
            </w:tcBorders>
            <w:shd w:val="clear" w:color="000000" w:fill="FFFFFF"/>
            <w:vAlign w:val="bottom"/>
            <w:hideMark/>
          </w:tcPr>
          <w:p w14:paraId="7D47FA3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SISAL EM FIBRA / ESTOPA SISAL PARA GESSO KG C 12,50 12,50</w:t>
            </w:r>
          </w:p>
        </w:tc>
        <w:tc>
          <w:tcPr>
            <w:tcW w:w="430" w:type="pct"/>
            <w:tcBorders>
              <w:top w:val="nil"/>
              <w:left w:val="nil"/>
              <w:bottom w:val="single" w:sz="4" w:space="0" w:color="auto"/>
              <w:right w:val="single" w:sz="4" w:space="0" w:color="auto"/>
            </w:tcBorders>
            <w:shd w:val="clear" w:color="000000" w:fill="FFFFFF"/>
            <w:noWrap/>
            <w:vAlign w:val="center"/>
            <w:hideMark/>
          </w:tcPr>
          <w:p w14:paraId="4D5738F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2630667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87" w:type="pct"/>
            <w:tcBorders>
              <w:top w:val="nil"/>
              <w:left w:val="nil"/>
              <w:bottom w:val="single" w:sz="4" w:space="0" w:color="auto"/>
              <w:right w:val="single" w:sz="4" w:space="0" w:color="auto"/>
            </w:tcBorders>
            <w:shd w:val="clear" w:color="000000" w:fill="FFFFFF"/>
            <w:noWrap/>
            <w:vAlign w:val="center"/>
            <w:hideMark/>
          </w:tcPr>
          <w:p w14:paraId="29D7D92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R$ 14,38</w:t>
            </w:r>
          </w:p>
        </w:tc>
        <w:tc>
          <w:tcPr>
            <w:tcW w:w="528" w:type="pct"/>
            <w:tcBorders>
              <w:top w:val="nil"/>
              <w:left w:val="nil"/>
              <w:bottom w:val="single" w:sz="4" w:space="0" w:color="auto"/>
              <w:right w:val="single" w:sz="4" w:space="0" w:color="auto"/>
            </w:tcBorders>
            <w:shd w:val="clear" w:color="000000" w:fill="FFFFFF"/>
            <w:noWrap/>
            <w:vAlign w:val="center"/>
            <w:hideMark/>
          </w:tcPr>
          <w:p w14:paraId="58B31CB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R$ 143,80</w:t>
            </w:r>
          </w:p>
        </w:tc>
      </w:tr>
      <w:tr w:rsidR="007F6CE3" w:rsidRPr="007F5E50" w14:paraId="5B7F4E85" w14:textId="77777777" w:rsidTr="00EA1B79">
        <w:trPr>
          <w:trHeight w:val="854"/>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5B978F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87</w:t>
            </w:r>
          </w:p>
        </w:tc>
        <w:tc>
          <w:tcPr>
            <w:tcW w:w="445" w:type="pct"/>
            <w:tcBorders>
              <w:top w:val="nil"/>
              <w:left w:val="nil"/>
              <w:bottom w:val="single" w:sz="4" w:space="0" w:color="auto"/>
              <w:right w:val="single" w:sz="4" w:space="0" w:color="auto"/>
            </w:tcBorders>
            <w:shd w:val="clear" w:color="000000" w:fill="FFFFFF"/>
            <w:noWrap/>
            <w:vAlign w:val="center"/>
            <w:hideMark/>
          </w:tcPr>
          <w:p w14:paraId="276363C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000345</w:t>
            </w:r>
          </w:p>
        </w:tc>
        <w:tc>
          <w:tcPr>
            <w:tcW w:w="2422" w:type="pct"/>
            <w:tcBorders>
              <w:top w:val="nil"/>
              <w:left w:val="nil"/>
              <w:bottom w:val="single" w:sz="4" w:space="0" w:color="auto"/>
              <w:right w:val="single" w:sz="4" w:space="0" w:color="auto"/>
            </w:tcBorders>
            <w:shd w:val="clear" w:color="000000" w:fill="FFFFFF"/>
            <w:vAlign w:val="bottom"/>
            <w:hideMark/>
          </w:tcPr>
          <w:p w14:paraId="2AF73896"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ARAME GALVANIZADO 18 BWG, D = 1,24MM (0,009 KG/M) KG CR 23,77 23,77</w:t>
            </w:r>
          </w:p>
        </w:tc>
        <w:tc>
          <w:tcPr>
            <w:tcW w:w="430" w:type="pct"/>
            <w:tcBorders>
              <w:top w:val="nil"/>
              <w:left w:val="nil"/>
              <w:bottom w:val="single" w:sz="4" w:space="0" w:color="auto"/>
              <w:right w:val="single" w:sz="4" w:space="0" w:color="auto"/>
            </w:tcBorders>
            <w:shd w:val="clear" w:color="000000" w:fill="FFFFFF"/>
            <w:noWrap/>
            <w:vAlign w:val="center"/>
            <w:hideMark/>
          </w:tcPr>
          <w:p w14:paraId="694298E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3AF18C0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87" w:type="pct"/>
            <w:tcBorders>
              <w:top w:val="nil"/>
              <w:left w:val="nil"/>
              <w:bottom w:val="single" w:sz="4" w:space="0" w:color="auto"/>
              <w:right w:val="single" w:sz="4" w:space="0" w:color="auto"/>
            </w:tcBorders>
            <w:shd w:val="clear" w:color="000000" w:fill="FFFFFF"/>
            <w:noWrap/>
            <w:vAlign w:val="center"/>
            <w:hideMark/>
          </w:tcPr>
          <w:p w14:paraId="5F967AE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R$ 27,23</w:t>
            </w:r>
          </w:p>
        </w:tc>
        <w:tc>
          <w:tcPr>
            <w:tcW w:w="528" w:type="pct"/>
            <w:tcBorders>
              <w:top w:val="nil"/>
              <w:left w:val="nil"/>
              <w:bottom w:val="single" w:sz="4" w:space="0" w:color="auto"/>
              <w:right w:val="single" w:sz="4" w:space="0" w:color="auto"/>
            </w:tcBorders>
            <w:shd w:val="clear" w:color="000000" w:fill="FFFFFF"/>
            <w:noWrap/>
            <w:vAlign w:val="center"/>
            <w:hideMark/>
          </w:tcPr>
          <w:p w14:paraId="2AF6DCB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R$ 136,15</w:t>
            </w:r>
          </w:p>
        </w:tc>
      </w:tr>
      <w:tr w:rsidR="007F6CE3" w:rsidRPr="007F5E50" w14:paraId="4611AAEC" w14:textId="77777777" w:rsidTr="00EA1B79">
        <w:trPr>
          <w:trHeight w:val="806"/>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DF43AE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88</w:t>
            </w:r>
          </w:p>
        </w:tc>
        <w:tc>
          <w:tcPr>
            <w:tcW w:w="445" w:type="pct"/>
            <w:tcBorders>
              <w:top w:val="nil"/>
              <w:left w:val="nil"/>
              <w:bottom w:val="single" w:sz="4" w:space="0" w:color="auto"/>
              <w:right w:val="single" w:sz="4" w:space="0" w:color="auto"/>
            </w:tcBorders>
            <w:shd w:val="clear" w:color="000000" w:fill="FFFFFF"/>
            <w:noWrap/>
            <w:vAlign w:val="center"/>
            <w:hideMark/>
          </w:tcPr>
          <w:p w14:paraId="5D85848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006085</w:t>
            </w:r>
          </w:p>
        </w:tc>
        <w:tc>
          <w:tcPr>
            <w:tcW w:w="2422" w:type="pct"/>
            <w:tcBorders>
              <w:top w:val="nil"/>
              <w:left w:val="nil"/>
              <w:bottom w:val="single" w:sz="4" w:space="0" w:color="auto"/>
              <w:right w:val="single" w:sz="4" w:space="0" w:color="auto"/>
            </w:tcBorders>
            <w:shd w:val="clear" w:color="000000" w:fill="FFFFFF"/>
            <w:vAlign w:val="bottom"/>
            <w:hideMark/>
          </w:tcPr>
          <w:p w14:paraId="663A984B"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SELADOR ACRILICO OPACO PREMIUM INTERIOR/EXTERIOR L C 11,11 11,11</w:t>
            </w:r>
          </w:p>
        </w:tc>
        <w:tc>
          <w:tcPr>
            <w:tcW w:w="430" w:type="pct"/>
            <w:tcBorders>
              <w:top w:val="nil"/>
              <w:left w:val="nil"/>
              <w:bottom w:val="single" w:sz="4" w:space="0" w:color="auto"/>
              <w:right w:val="single" w:sz="4" w:space="0" w:color="auto"/>
            </w:tcBorders>
            <w:shd w:val="clear" w:color="000000" w:fill="FFFFFF"/>
            <w:noWrap/>
            <w:vAlign w:val="center"/>
            <w:hideMark/>
          </w:tcPr>
          <w:p w14:paraId="70F1603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7706130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87" w:type="pct"/>
            <w:tcBorders>
              <w:top w:val="nil"/>
              <w:left w:val="nil"/>
              <w:bottom w:val="single" w:sz="4" w:space="0" w:color="auto"/>
              <w:right w:val="single" w:sz="4" w:space="0" w:color="auto"/>
            </w:tcBorders>
            <w:shd w:val="clear" w:color="000000" w:fill="FFFFFF"/>
            <w:noWrap/>
            <w:vAlign w:val="center"/>
            <w:hideMark/>
          </w:tcPr>
          <w:p w14:paraId="3F159C2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R$ 12,86</w:t>
            </w:r>
          </w:p>
        </w:tc>
        <w:tc>
          <w:tcPr>
            <w:tcW w:w="528" w:type="pct"/>
            <w:tcBorders>
              <w:top w:val="nil"/>
              <w:left w:val="nil"/>
              <w:bottom w:val="single" w:sz="4" w:space="0" w:color="auto"/>
              <w:right w:val="single" w:sz="4" w:space="0" w:color="auto"/>
            </w:tcBorders>
            <w:shd w:val="clear" w:color="000000" w:fill="FFFFFF"/>
            <w:noWrap/>
            <w:vAlign w:val="center"/>
            <w:hideMark/>
          </w:tcPr>
          <w:p w14:paraId="3B1595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R$ 231,48</w:t>
            </w:r>
          </w:p>
        </w:tc>
      </w:tr>
      <w:tr w:rsidR="007F6CE3" w:rsidRPr="007F5E50" w14:paraId="40C2F375" w14:textId="77777777" w:rsidTr="00EA1B79">
        <w:trPr>
          <w:trHeight w:val="616"/>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2ED6E80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89</w:t>
            </w:r>
          </w:p>
        </w:tc>
        <w:tc>
          <w:tcPr>
            <w:tcW w:w="445" w:type="pct"/>
            <w:tcBorders>
              <w:top w:val="nil"/>
              <w:left w:val="nil"/>
              <w:bottom w:val="single" w:sz="4" w:space="0" w:color="auto"/>
              <w:right w:val="single" w:sz="4" w:space="0" w:color="auto"/>
            </w:tcBorders>
            <w:shd w:val="clear" w:color="000000" w:fill="FFFFFF"/>
            <w:noWrap/>
            <w:vAlign w:val="center"/>
            <w:hideMark/>
          </w:tcPr>
          <w:p w14:paraId="0590AC57"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004823</w:t>
            </w:r>
          </w:p>
        </w:tc>
        <w:tc>
          <w:tcPr>
            <w:tcW w:w="2422" w:type="pct"/>
            <w:tcBorders>
              <w:top w:val="nil"/>
              <w:left w:val="nil"/>
              <w:bottom w:val="single" w:sz="4" w:space="0" w:color="auto"/>
              <w:right w:val="single" w:sz="4" w:space="0" w:color="auto"/>
            </w:tcBorders>
            <w:shd w:val="clear" w:color="000000" w:fill="FFFFFF"/>
            <w:vAlign w:val="bottom"/>
            <w:hideMark/>
          </w:tcPr>
          <w:p w14:paraId="1A303DE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PLASTICA PARA MARMORE/GRANITO KG CR 39,59 39,59</w:t>
            </w:r>
          </w:p>
        </w:tc>
        <w:tc>
          <w:tcPr>
            <w:tcW w:w="430" w:type="pct"/>
            <w:tcBorders>
              <w:top w:val="nil"/>
              <w:left w:val="nil"/>
              <w:bottom w:val="single" w:sz="4" w:space="0" w:color="auto"/>
              <w:right w:val="single" w:sz="4" w:space="0" w:color="auto"/>
            </w:tcBorders>
            <w:shd w:val="clear" w:color="000000" w:fill="FFFFFF"/>
            <w:noWrap/>
            <w:vAlign w:val="center"/>
            <w:hideMark/>
          </w:tcPr>
          <w:p w14:paraId="47C2A40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111B585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487" w:type="pct"/>
            <w:tcBorders>
              <w:top w:val="nil"/>
              <w:left w:val="nil"/>
              <w:bottom w:val="single" w:sz="4" w:space="0" w:color="auto"/>
              <w:right w:val="single" w:sz="4" w:space="0" w:color="auto"/>
            </w:tcBorders>
            <w:shd w:val="clear" w:color="000000" w:fill="FFFFFF"/>
            <w:noWrap/>
            <w:vAlign w:val="center"/>
            <w:hideMark/>
          </w:tcPr>
          <w:p w14:paraId="6119CDF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R$ 45,81</w:t>
            </w:r>
          </w:p>
        </w:tc>
        <w:tc>
          <w:tcPr>
            <w:tcW w:w="528" w:type="pct"/>
            <w:tcBorders>
              <w:top w:val="nil"/>
              <w:left w:val="nil"/>
              <w:bottom w:val="single" w:sz="4" w:space="0" w:color="auto"/>
              <w:right w:val="single" w:sz="4" w:space="0" w:color="auto"/>
            </w:tcBorders>
            <w:shd w:val="clear" w:color="000000" w:fill="FFFFFF"/>
            <w:noWrap/>
            <w:vAlign w:val="center"/>
            <w:hideMark/>
          </w:tcPr>
          <w:p w14:paraId="3600337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R$ 91,62</w:t>
            </w:r>
          </w:p>
        </w:tc>
      </w:tr>
      <w:tr w:rsidR="007F6CE3" w:rsidRPr="007F5E50" w14:paraId="3FD02FA0" w14:textId="77777777" w:rsidTr="00EA1B79">
        <w:trPr>
          <w:trHeight w:val="708"/>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1202B52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90</w:t>
            </w:r>
          </w:p>
        </w:tc>
        <w:tc>
          <w:tcPr>
            <w:tcW w:w="445" w:type="pct"/>
            <w:tcBorders>
              <w:top w:val="nil"/>
              <w:left w:val="nil"/>
              <w:bottom w:val="single" w:sz="4" w:space="0" w:color="auto"/>
              <w:right w:val="single" w:sz="4" w:space="0" w:color="auto"/>
            </w:tcBorders>
            <w:shd w:val="clear" w:color="000000" w:fill="FFFFFF"/>
            <w:noWrap/>
            <w:vAlign w:val="center"/>
            <w:hideMark/>
          </w:tcPr>
          <w:p w14:paraId="0CED923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043626</w:t>
            </w:r>
          </w:p>
        </w:tc>
        <w:tc>
          <w:tcPr>
            <w:tcW w:w="2422" w:type="pct"/>
            <w:tcBorders>
              <w:top w:val="nil"/>
              <w:left w:val="nil"/>
              <w:bottom w:val="single" w:sz="4" w:space="0" w:color="auto"/>
              <w:right w:val="single" w:sz="4" w:space="0" w:color="auto"/>
            </w:tcBorders>
            <w:shd w:val="clear" w:color="000000" w:fill="FFFFFF"/>
            <w:vAlign w:val="bottom"/>
            <w:hideMark/>
          </w:tcPr>
          <w:p w14:paraId="110ED5B2"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CORRIDA PARA SUPERFICIES DE AMBIENTES INTERNOS KG C 2,60 2,60</w:t>
            </w:r>
          </w:p>
        </w:tc>
        <w:tc>
          <w:tcPr>
            <w:tcW w:w="430" w:type="pct"/>
            <w:tcBorders>
              <w:top w:val="nil"/>
              <w:left w:val="nil"/>
              <w:bottom w:val="single" w:sz="4" w:space="0" w:color="auto"/>
              <w:right w:val="single" w:sz="4" w:space="0" w:color="auto"/>
            </w:tcBorders>
            <w:shd w:val="clear" w:color="000000" w:fill="FFFFFF"/>
            <w:noWrap/>
            <w:vAlign w:val="center"/>
            <w:hideMark/>
          </w:tcPr>
          <w:p w14:paraId="0128CA5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14E7E3D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270</w:t>
            </w:r>
          </w:p>
        </w:tc>
        <w:tc>
          <w:tcPr>
            <w:tcW w:w="487" w:type="pct"/>
            <w:tcBorders>
              <w:top w:val="nil"/>
              <w:left w:val="nil"/>
              <w:bottom w:val="single" w:sz="4" w:space="0" w:color="auto"/>
              <w:right w:val="single" w:sz="4" w:space="0" w:color="auto"/>
            </w:tcBorders>
            <w:shd w:val="clear" w:color="000000" w:fill="FFFFFF"/>
            <w:noWrap/>
            <w:vAlign w:val="center"/>
            <w:hideMark/>
          </w:tcPr>
          <w:p w14:paraId="1F1CA6B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R$ 3,12</w:t>
            </w:r>
          </w:p>
        </w:tc>
        <w:tc>
          <w:tcPr>
            <w:tcW w:w="528" w:type="pct"/>
            <w:tcBorders>
              <w:top w:val="nil"/>
              <w:left w:val="nil"/>
              <w:bottom w:val="single" w:sz="4" w:space="0" w:color="auto"/>
              <w:right w:val="single" w:sz="4" w:space="0" w:color="auto"/>
            </w:tcBorders>
            <w:shd w:val="clear" w:color="000000" w:fill="FFFFFF"/>
            <w:noWrap/>
            <w:vAlign w:val="center"/>
            <w:hideMark/>
          </w:tcPr>
          <w:p w14:paraId="2933B5B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R$ 842,40</w:t>
            </w:r>
          </w:p>
        </w:tc>
      </w:tr>
      <w:tr w:rsidR="007F6CE3" w:rsidRPr="007F5E50" w14:paraId="4B7BAE96" w14:textId="77777777" w:rsidTr="00EA1B79">
        <w:trPr>
          <w:trHeight w:val="802"/>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0BFD70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91</w:t>
            </w:r>
          </w:p>
        </w:tc>
        <w:tc>
          <w:tcPr>
            <w:tcW w:w="445" w:type="pct"/>
            <w:tcBorders>
              <w:top w:val="nil"/>
              <w:left w:val="nil"/>
              <w:bottom w:val="single" w:sz="4" w:space="0" w:color="auto"/>
              <w:right w:val="single" w:sz="4" w:space="0" w:color="auto"/>
            </w:tcBorders>
            <w:shd w:val="clear" w:color="000000" w:fill="FFFFFF"/>
            <w:noWrap/>
            <w:vAlign w:val="center"/>
            <w:hideMark/>
          </w:tcPr>
          <w:p w14:paraId="4AA98EE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043651</w:t>
            </w:r>
          </w:p>
        </w:tc>
        <w:tc>
          <w:tcPr>
            <w:tcW w:w="2422" w:type="pct"/>
            <w:tcBorders>
              <w:top w:val="nil"/>
              <w:left w:val="nil"/>
              <w:bottom w:val="single" w:sz="4" w:space="0" w:color="auto"/>
              <w:right w:val="single" w:sz="4" w:space="0" w:color="auto"/>
            </w:tcBorders>
            <w:shd w:val="clear" w:color="000000" w:fill="FFFFFF"/>
            <w:vAlign w:val="bottom"/>
            <w:hideMark/>
          </w:tcPr>
          <w:p w14:paraId="65DCC9FA"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ACRILICA PARA SUPERFICIES INTERNAS E EXTERNAS KG CR 4,67 4,67</w:t>
            </w:r>
          </w:p>
        </w:tc>
        <w:tc>
          <w:tcPr>
            <w:tcW w:w="430" w:type="pct"/>
            <w:tcBorders>
              <w:top w:val="nil"/>
              <w:left w:val="nil"/>
              <w:bottom w:val="single" w:sz="4" w:space="0" w:color="auto"/>
              <w:right w:val="single" w:sz="4" w:space="0" w:color="auto"/>
            </w:tcBorders>
            <w:shd w:val="clear" w:color="000000" w:fill="FFFFFF"/>
            <w:noWrap/>
            <w:vAlign w:val="center"/>
            <w:hideMark/>
          </w:tcPr>
          <w:p w14:paraId="623D584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6670A18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87" w:type="pct"/>
            <w:tcBorders>
              <w:top w:val="nil"/>
              <w:left w:val="nil"/>
              <w:bottom w:val="single" w:sz="4" w:space="0" w:color="auto"/>
              <w:right w:val="single" w:sz="4" w:space="0" w:color="auto"/>
            </w:tcBorders>
            <w:shd w:val="clear" w:color="000000" w:fill="FFFFFF"/>
            <w:noWrap/>
            <w:vAlign w:val="center"/>
            <w:hideMark/>
          </w:tcPr>
          <w:p w14:paraId="09F20DB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R$ 5,63</w:t>
            </w:r>
          </w:p>
        </w:tc>
        <w:tc>
          <w:tcPr>
            <w:tcW w:w="528" w:type="pct"/>
            <w:tcBorders>
              <w:top w:val="nil"/>
              <w:left w:val="nil"/>
              <w:bottom w:val="single" w:sz="4" w:space="0" w:color="auto"/>
              <w:right w:val="single" w:sz="4" w:space="0" w:color="auto"/>
            </w:tcBorders>
            <w:shd w:val="clear" w:color="000000" w:fill="FFFFFF"/>
            <w:noWrap/>
            <w:vAlign w:val="center"/>
            <w:hideMark/>
          </w:tcPr>
          <w:p w14:paraId="2605E70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R$ 202,68</w:t>
            </w:r>
          </w:p>
        </w:tc>
      </w:tr>
      <w:tr w:rsidR="007F6CE3" w:rsidRPr="007F5E50" w14:paraId="0F87FE18" w14:textId="77777777" w:rsidTr="00EA1B79">
        <w:trPr>
          <w:trHeight w:val="1052"/>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2E5842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92</w:t>
            </w:r>
          </w:p>
        </w:tc>
        <w:tc>
          <w:tcPr>
            <w:tcW w:w="445" w:type="pct"/>
            <w:tcBorders>
              <w:top w:val="nil"/>
              <w:left w:val="nil"/>
              <w:bottom w:val="single" w:sz="4" w:space="0" w:color="auto"/>
              <w:right w:val="single" w:sz="4" w:space="0" w:color="auto"/>
            </w:tcBorders>
            <w:shd w:val="clear" w:color="000000" w:fill="FFFFFF"/>
            <w:noWrap/>
            <w:vAlign w:val="center"/>
            <w:hideMark/>
          </w:tcPr>
          <w:p w14:paraId="1A0CFB2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000135</w:t>
            </w:r>
          </w:p>
        </w:tc>
        <w:tc>
          <w:tcPr>
            <w:tcW w:w="2422" w:type="pct"/>
            <w:tcBorders>
              <w:top w:val="nil"/>
              <w:left w:val="nil"/>
              <w:bottom w:val="single" w:sz="4" w:space="0" w:color="auto"/>
              <w:right w:val="single" w:sz="4" w:space="0" w:color="auto"/>
            </w:tcBorders>
            <w:shd w:val="clear" w:color="000000" w:fill="FFFFFF"/>
            <w:vAlign w:val="bottom"/>
            <w:hideMark/>
          </w:tcPr>
          <w:p w14:paraId="7F0BFF93"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POLIMERICA IMPERMEABILIZANTE SEMIFLEXIVEL, BICOMPONENTE, A BASE DE CIMENTO E ADITIVOS KG CR 3,62 3,62</w:t>
            </w:r>
          </w:p>
        </w:tc>
        <w:tc>
          <w:tcPr>
            <w:tcW w:w="430" w:type="pct"/>
            <w:tcBorders>
              <w:top w:val="nil"/>
              <w:left w:val="nil"/>
              <w:bottom w:val="single" w:sz="4" w:space="0" w:color="auto"/>
              <w:right w:val="single" w:sz="4" w:space="0" w:color="auto"/>
            </w:tcBorders>
            <w:shd w:val="clear" w:color="000000" w:fill="FFFFFF"/>
            <w:noWrap/>
            <w:vAlign w:val="center"/>
            <w:hideMark/>
          </w:tcPr>
          <w:p w14:paraId="0A58A6A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05FD74FD"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87" w:type="pct"/>
            <w:tcBorders>
              <w:top w:val="nil"/>
              <w:left w:val="nil"/>
              <w:bottom w:val="single" w:sz="4" w:space="0" w:color="auto"/>
              <w:right w:val="single" w:sz="4" w:space="0" w:color="auto"/>
            </w:tcBorders>
            <w:shd w:val="clear" w:color="000000" w:fill="FFFFFF"/>
            <w:noWrap/>
            <w:vAlign w:val="center"/>
            <w:hideMark/>
          </w:tcPr>
          <w:p w14:paraId="677DC31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R$ 4,17</w:t>
            </w:r>
          </w:p>
        </w:tc>
        <w:tc>
          <w:tcPr>
            <w:tcW w:w="528" w:type="pct"/>
            <w:tcBorders>
              <w:top w:val="nil"/>
              <w:left w:val="nil"/>
              <w:bottom w:val="single" w:sz="4" w:space="0" w:color="auto"/>
              <w:right w:val="single" w:sz="4" w:space="0" w:color="auto"/>
            </w:tcBorders>
            <w:shd w:val="clear" w:color="000000" w:fill="FFFFFF"/>
            <w:noWrap/>
            <w:vAlign w:val="center"/>
            <w:hideMark/>
          </w:tcPr>
          <w:p w14:paraId="5EB2E1A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R$ 150,12</w:t>
            </w:r>
          </w:p>
        </w:tc>
      </w:tr>
      <w:tr w:rsidR="007F6CE3" w:rsidRPr="007F5E50" w14:paraId="629AF1C3" w14:textId="77777777" w:rsidTr="00EA1B79">
        <w:trPr>
          <w:trHeight w:val="696"/>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F2B8F3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93</w:t>
            </w:r>
          </w:p>
        </w:tc>
        <w:tc>
          <w:tcPr>
            <w:tcW w:w="445" w:type="pct"/>
            <w:tcBorders>
              <w:top w:val="nil"/>
              <w:left w:val="nil"/>
              <w:bottom w:val="single" w:sz="4" w:space="0" w:color="auto"/>
              <w:right w:val="single" w:sz="4" w:space="0" w:color="auto"/>
            </w:tcBorders>
            <w:shd w:val="clear" w:color="000000" w:fill="FFFFFF"/>
            <w:noWrap/>
            <w:vAlign w:val="center"/>
            <w:hideMark/>
          </w:tcPr>
          <w:p w14:paraId="75215F0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001107</w:t>
            </w:r>
          </w:p>
        </w:tc>
        <w:tc>
          <w:tcPr>
            <w:tcW w:w="2422" w:type="pct"/>
            <w:tcBorders>
              <w:top w:val="nil"/>
              <w:left w:val="nil"/>
              <w:bottom w:val="single" w:sz="4" w:space="0" w:color="auto"/>
              <w:right w:val="single" w:sz="4" w:space="0" w:color="auto"/>
            </w:tcBorders>
            <w:shd w:val="clear" w:color="000000" w:fill="FFFFFF"/>
            <w:noWrap/>
            <w:vAlign w:val="bottom"/>
            <w:hideMark/>
          </w:tcPr>
          <w:p w14:paraId="1C46B4A8"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CAL VIRGEM COMUM PARA ARGAMASSAS (NBR 6453) KG CR 1,49 1,49</w:t>
            </w:r>
          </w:p>
        </w:tc>
        <w:tc>
          <w:tcPr>
            <w:tcW w:w="430" w:type="pct"/>
            <w:tcBorders>
              <w:top w:val="nil"/>
              <w:left w:val="nil"/>
              <w:bottom w:val="single" w:sz="4" w:space="0" w:color="auto"/>
              <w:right w:val="single" w:sz="4" w:space="0" w:color="auto"/>
            </w:tcBorders>
            <w:shd w:val="clear" w:color="000000" w:fill="FFFFFF"/>
            <w:noWrap/>
            <w:vAlign w:val="center"/>
            <w:hideMark/>
          </w:tcPr>
          <w:p w14:paraId="5F8D5E4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367" w:type="pct"/>
            <w:tcBorders>
              <w:top w:val="nil"/>
              <w:left w:val="nil"/>
              <w:bottom w:val="single" w:sz="4" w:space="0" w:color="auto"/>
              <w:right w:val="single" w:sz="4" w:space="0" w:color="auto"/>
            </w:tcBorders>
            <w:shd w:val="clear" w:color="000000" w:fill="FFFFFF"/>
            <w:noWrap/>
            <w:vAlign w:val="center"/>
            <w:hideMark/>
          </w:tcPr>
          <w:p w14:paraId="4D66D46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87" w:type="pct"/>
            <w:tcBorders>
              <w:top w:val="nil"/>
              <w:left w:val="nil"/>
              <w:bottom w:val="single" w:sz="4" w:space="0" w:color="auto"/>
              <w:right w:val="single" w:sz="4" w:space="0" w:color="auto"/>
            </w:tcBorders>
            <w:shd w:val="clear" w:color="000000" w:fill="FFFFFF"/>
            <w:noWrap/>
            <w:vAlign w:val="center"/>
            <w:hideMark/>
          </w:tcPr>
          <w:p w14:paraId="7CEF9B5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R$ 1,68</w:t>
            </w:r>
          </w:p>
        </w:tc>
        <w:tc>
          <w:tcPr>
            <w:tcW w:w="528" w:type="pct"/>
            <w:tcBorders>
              <w:top w:val="nil"/>
              <w:left w:val="nil"/>
              <w:bottom w:val="single" w:sz="4" w:space="0" w:color="auto"/>
              <w:right w:val="single" w:sz="4" w:space="0" w:color="auto"/>
            </w:tcBorders>
            <w:shd w:val="clear" w:color="000000" w:fill="FFFFFF"/>
            <w:noWrap/>
            <w:vAlign w:val="center"/>
            <w:hideMark/>
          </w:tcPr>
          <w:p w14:paraId="0F26E7E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R$ 168,00</w:t>
            </w:r>
          </w:p>
        </w:tc>
      </w:tr>
      <w:tr w:rsidR="007F6CE3" w:rsidRPr="007F5E50" w14:paraId="25B62C4A" w14:textId="77777777" w:rsidTr="00EA1B79">
        <w:trPr>
          <w:trHeight w:val="646"/>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6D39C12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94</w:t>
            </w:r>
          </w:p>
        </w:tc>
        <w:tc>
          <w:tcPr>
            <w:tcW w:w="445" w:type="pct"/>
            <w:tcBorders>
              <w:top w:val="nil"/>
              <w:left w:val="nil"/>
              <w:bottom w:val="single" w:sz="4" w:space="0" w:color="auto"/>
              <w:right w:val="single" w:sz="4" w:space="0" w:color="auto"/>
            </w:tcBorders>
            <w:shd w:val="clear" w:color="000000" w:fill="FFFFFF"/>
            <w:noWrap/>
            <w:vAlign w:val="center"/>
            <w:hideMark/>
          </w:tcPr>
          <w:p w14:paraId="5BB48E1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043649</w:t>
            </w:r>
          </w:p>
        </w:tc>
        <w:tc>
          <w:tcPr>
            <w:tcW w:w="2422" w:type="pct"/>
            <w:tcBorders>
              <w:top w:val="nil"/>
              <w:left w:val="nil"/>
              <w:bottom w:val="single" w:sz="4" w:space="0" w:color="auto"/>
              <w:right w:val="single" w:sz="4" w:space="0" w:color="auto"/>
            </w:tcBorders>
            <w:shd w:val="clear" w:color="000000" w:fill="FFFFFF"/>
            <w:noWrap/>
            <w:vAlign w:val="bottom"/>
            <w:hideMark/>
          </w:tcPr>
          <w:p w14:paraId="38BB47B1"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TINTA ESMALTE BASE AGUA PREMIUM ACETINADO L CR 51,71 51,71</w:t>
            </w:r>
          </w:p>
        </w:tc>
        <w:tc>
          <w:tcPr>
            <w:tcW w:w="430" w:type="pct"/>
            <w:tcBorders>
              <w:top w:val="nil"/>
              <w:left w:val="nil"/>
              <w:bottom w:val="single" w:sz="4" w:space="0" w:color="auto"/>
              <w:right w:val="single" w:sz="4" w:space="0" w:color="auto"/>
            </w:tcBorders>
            <w:shd w:val="clear" w:color="000000" w:fill="FFFFFF"/>
            <w:noWrap/>
            <w:vAlign w:val="center"/>
            <w:hideMark/>
          </w:tcPr>
          <w:p w14:paraId="03BA348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197D259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16,8</w:t>
            </w:r>
          </w:p>
        </w:tc>
        <w:tc>
          <w:tcPr>
            <w:tcW w:w="487" w:type="pct"/>
            <w:tcBorders>
              <w:top w:val="nil"/>
              <w:left w:val="nil"/>
              <w:bottom w:val="single" w:sz="4" w:space="0" w:color="auto"/>
              <w:right w:val="single" w:sz="4" w:space="0" w:color="auto"/>
            </w:tcBorders>
            <w:shd w:val="clear" w:color="000000" w:fill="FFFFFF"/>
            <w:noWrap/>
            <w:vAlign w:val="center"/>
            <w:hideMark/>
          </w:tcPr>
          <w:p w14:paraId="7117B47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R$ 59,52</w:t>
            </w:r>
          </w:p>
        </w:tc>
        <w:tc>
          <w:tcPr>
            <w:tcW w:w="528" w:type="pct"/>
            <w:tcBorders>
              <w:top w:val="nil"/>
              <w:left w:val="nil"/>
              <w:bottom w:val="single" w:sz="4" w:space="0" w:color="auto"/>
              <w:right w:val="single" w:sz="4" w:space="0" w:color="auto"/>
            </w:tcBorders>
            <w:shd w:val="clear" w:color="000000" w:fill="FFFFFF"/>
            <w:noWrap/>
            <w:vAlign w:val="center"/>
            <w:hideMark/>
          </w:tcPr>
          <w:p w14:paraId="35735CA6"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R$ 999,94</w:t>
            </w:r>
          </w:p>
        </w:tc>
      </w:tr>
      <w:tr w:rsidR="007F6CE3" w:rsidRPr="007F5E50" w14:paraId="6EA843DA" w14:textId="77777777" w:rsidTr="00EA1B79">
        <w:trPr>
          <w:trHeight w:val="596"/>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58CDE082"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95</w:t>
            </w:r>
          </w:p>
        </w:tc>
        <w:tc>
          <w:tcPr>
            <w:tcW w:w="445" w:type="pct"/>
            <w:tcBorders>
              <w:top w:val="nil"/>
              <w:left w:val="nil"/>
              <w:bottom w:val="single" w:sz="4" w:space="0" w:color="auto"/>
              <w:right w:val="single" w:sz="4" w:space="0" w:color="auto"/>
            </w:tcBorders>
            <w:shd w:val="clear" w:color="000000" w:fill="FFFFFF"/>
            <w:noWrap/>
            <w:vAlign w:val="center"/>
            <w:hideMark/>
          </w:tcPr>
          <w:p w14:paraId="6D2ABBF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035692</w:t>
            </w:r>
          </w:p>
        </w:tc>
        <w:tc>
          <w:tcPr>
            <w:tcW w:w="2422" w:type="pct"/>
            <w:tcBorders>
              <w:top w:val="nil"/>
              <w:left w:val="nil"/>
              <w:bottom w:val="single" w:sz="4" w:space="0" w:color="auto"/>
              <w:right w:val="single" w:sz="4" w:space="0" w:color="auto"/>
            </w:tcBorders>
            <w:shd w:val="clear" w:color="000000" w:fill="FFFFFF"/>
            <w:vAlign w:val="bottom"/>
            <w:hideMark/>
          </w:tcPr>
          <w:p w14:paraId="1B7992F4"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TINTA LATEX ACRILICA STANDARD, COR BRANCA L CR 24,54 24,54</w:t>
            </w:r>
          </w:p>
        </w:tc>
        <w:tc>
          <w:tcPr>
            <w:tcW w:w="430" w:type="pct"/>
            <w:tcBorders>
              <w:top w:val="nil"/>
              <w:left w:val="nil"/>
              <w:bottom w:val="single" w:sz="4" w:space="0" w:color="auto"/>
              <w:right w:val="single" w:sz="4" w:space="0" w:color="auto"/>
            </w:tcBorders>
            <w:shd w:val="clear" w:color="000000" w:fill="FFFFFF"/>
            <w:noWrap/>
            <w:vAlign w:val="center"/>
            <w:hideMark/>
          </w:tcPr>
          <w:p w14:paraId="22075251"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0DED9F5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87" w:type="pct"/>
            <w:tcBorders>
              <w:top w:val="nil"/>
              <w:left w:val="nil"/>
              <w:bottom w:val="single" w:sz="4" w:space="0" w:color="auto"/>
              <w:right w:val="single" w:sz="4" w:space="0" w:color="auto"/>
            </w:tcBorders>
            <w:shd w:val="clear" w:color="000000" w:fill="FFFFFF"/>
            <w:noWrap/>
            <w:vAlign w:val="center"/>
            <w:hideMark/>
          </w:tcPr>
          <w:p w14:paraId="7006324E"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R$ 28,19</w:t>
            </w:r>
          </w:p>
        </w:tc>
        <w:tc>
          <w:tcPr>
            <w:tcW w:w="528" w:type="pct"/>
            <w:tcBorders>
              <w:top w:val="nil"/>
              <w:left w:val="nil"/>
              <w:bottom w:val="single" w:sz="4" w:space="0" w:color="auto"/>
              <w:right w:val="single" w:sz="4" w:space="0" w:color="auto"/>
            </w:tcBorders>
            <w:shd w:val="clear" w:color="000000" w:fill="FFFFFF"/>
            <w:noWrap/>
            <w:vAlign w:val="center"/>
            <w:hideMark/>
          </w:tcPr>
          <w:p w14:paraId="38C4BD8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R$ 1.014,84</w:t>
            </w:r>
          </w:p>
        </w:tc>
      </w:tr>
      <w:tr w:rsidR="007F6CE3" w:rsidRPr="007F5E50" w14:paraId="0E505E63" w14:textId="77777777" w:rsidTr="00EA1B79">
        <w:trPr>
          <w:trHeight w:val="702"/>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483FF18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96</w:t>
            </w:r>
          </w:p>
        </w:tc>
        <w:tc>
          <w:tcPr>
            <w:tcW w:w="445" w:type="pct"/>
            <w:tcBorders>
              <w:top w:val="nil"/>
              <w:left w:val="nil"/>
              <w:bottom w:val="single" w:sz="4" w:space="0" w:color="auto"/>
              <w:right w:val="single" w:sz="4" w:space="0" w:color="auto"/>
            </w:tcBorders>
            <w:shd w:val="clear" w:color="000000" w:fill="FFFFFF"/>
            <w:noWrap/>
            <w:vAlign w:val="center"/>
            <w:hideMark/>
          </w:tcPr>
          <w:p w14:paraId="582211F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043624</w:t>
            </w:r>
          </w:p>
        </w:tc>
        <w:tc>
          <w:tcPr>
            <w:tcW w:w="2422" w:type="pct"/>
            <w:tcBorders>
              <w:top w:val="nil"/>
              <w:left w:val="nil"/>
              <w:bottom w:val="single" w:sz="4" w:space="0" w:color="auto"/>
              <w:right w:val="single" w:sz="4" w:space="0" w:color="auto"/>
            </w:tcBorders>
            <w:shd w:val="clear" w:color="000000" w:fill="FFFFFF"/>
            <w:vAlign w:val="bottom"/>
            <w:hideMark/>
          </w:tcPr>
          <w:p w14:paraId="2E186B4E"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TINTA LATEX ACRILICA SUPER PREMIUM, COR BRANCO FOSCO </w:t>
            </w:r>
          </w:p>
        </w:tc>
        <w:tc>
          <w:tcPr>
            <w:tcW w:w="430" w:type="pct"/>
            <w:tcBorders>
              <w:top w:val="nil"/>
              <w:left w:val="nil"/>
              <w:bottom w:val="single" w:sz="4" w:space="0" w:color="auto"/>
              <w:right w:val="single" w:sz="4" w:space="0" w:color="auto"/>
            </w:tcBorders>
            <w:shd w:val="clear" w:color="000000" w:fill="FFFFFF"/>
            <w:noWrap/>
            <w:vAlign w:val="center"/>
            <w:hideMark/>
          </w:tcPr>
          <w:p w14:paraId="79D94DBF"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367" w:type="pct"/>
            <w:tcBorders>
              <w:top w:val="nil"/>
              <w:left w:val="nil"/>
              <w:bottom w:val="single" w:sz="4" w:space="0" w:color="auto"/>
              <w:right w:val="single" w:sz="4" w:space="0" w:color="auto"/>
            </w:tcBorders>
            <w:shd w:val="clear" w:color="000000" w:fill="FFFFFF"/>
            <w:noWrap/>
            <w:vAlign w:val="center"/>
            <w:hideMark/>
          </w:tcPr>
          <w:p w14:paraId="2088A45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87" w:type="pct"/>
            <w:tcBorders>
              <w:top w:val="nil"/>
              <w:left w:val="nil"/>
              <w:bottom w:val="single" w:sz="4" w:space="0" w:color="auto"/>
              <w:right w:val="single" w:sz="4" w:space="0" w:color="auto"/>
            </w:tcBorders>
            <w:shd w:val="clear" w:color="000000" w:fill="FFFFFF"/>
            <w:noWrap/>
            <w:vAlign w:val="center"/>
            <w:hideMark/>
          </w:tcPr>
          <w:p w14:paraId="3515F63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R$ 49,99</w:t>
            </w:r>
          </w:p>
        </w:tc>
        <w:tc>
          <w:tcPr>
            <w:tcW w:w="528" w:type="pct"/>
            <w:tcBorders>
              <w:top w:val="nil"/>
              <w:left w:val="nil"/>
              <w:bottom w:val="single" w:sz="4" w:space="0" w:color="auto"/>
              <w:right w:val="single" w:sz="4" w:space="0" w:color="auto"/>
            </w:tcBorders>
            <w:shd w:val="clear" w:color="000000" w:fill="FFFFFF"/>
            <w:noWrap/>
            <w:vAlign w:val="center"/>
            <w:hideMark/>
          </w:tcPr>
          <w:p w14:paraId="2693C745"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R$ 1.799,64</w:t>
            </w:r>
          </w:p>
        </w:tc>
      </w:tr>
      <w:tr w:rsidR="007F6CE3" w:rsidRPr="007F5E50" w14:paraId="072F1531" w14:textId="77777777" w:rsidTr="00EA1B79">
        <w:trPr>
          <w:trHeight w:val="794"/>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C41B7E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97</w:t>
            </w:r>
          </w:p>
        </w:tc>
        <w:tc>
          <w:tcPr>
            <w:tcW w:w="445" w:type="pct"/>
            <w:tcBorders>
              <w:top w:val="nil"/>
              <w:left w:val="nil"/>
              <w:bottom w:val="single" w:sz="4" w:space="0" w:color="auto"/>
              <w:right w:val="single" w:sz="4" w:space="0" w:color="auto"/>
            </w:tcBorders>
            <w:shd w:val="clear" w:color="000000" w:fill="FFFFFF"/>
            <w:noWrap/>
            <w:vAlign w:val="center"/>
            <w:hideMark/>
          </w:tcPr>
          <w:p w14:paraId="4039251C"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038383</w:t>
            </w:r>
          </w:p>
        </w:tc>
        <w:tc>
          <w:tcPr>
            <w:tcW w:w="2422" w:type="pct"/>
            <w:tcBorders>
              <w:top w:val="nil"/>
              <w:left w:val="nil"/>
              <w:bottom w:val="single" w:sz="4" w:space="0" w:color="auto"/>
              <w:right w:val="single" w:sz="4" w:space="0" w:color="auto"/>
            </w:tcBorders>
            <w:shd w:val="clear" w:color="000000" w:fill="FFFFFF"/>
            <w:vAlign w:val="bottom"/>
            <w:hideMark/>
          </w:tcPr>
          <w:p w14:paraId="6B51773D"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LIXA D'AGUA EM FOLHA, COR PRETA, GRAO 100 </w:t>
            </w:r>
          </w:p>
        </w:tc>
        <w:tc>
          <w:tcPr>
            <w:tcW w:w="430" w:type="pct"/>
            <w:tcBorders>
              <w:top w:val="nil"/>
              <w:left w:val="nil"/>
              <w:bottom w:val="single" w:sz="4" w:space="0" w:color="auto"/>
              <w:right w:val="single" w:sz="4" w:space="0" w:color="auto"/>
            </w:tcBorders>
            <w:shd w:val="clear" w:color="000000" w:fill="FFFFFF"/>
            <w:noWrap/>
            <w:vAlign w:val="center"/>
            <w:hideMark/>
          </w:tcPr>
          <w:p w14:paraId="2F5857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B2A11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47F6C4EB"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R$ 2,21</w:t>
            </w:r>
          </w:p>
        </w:tc>
        <w:tc>
          <w:tcPr>
            <w:tcW w:w="528" w:type="pct"/>
            <w:tcBorders>
              <w:top w:val="nil"/>
              <w:left w:val="nil"/>
              <w:bottom w:val="single" w:sz="4" w:space="0" w:color="auto"/>
              <w:right w:val="single" w:sz="4" w:space="0" w:color="auto"/>
            </w:tcBorders>
            <w:shd w:val="clear" w:color="000000" w:fill="FFFFFF"/>
            <w:noWrap/>
            <w:vAlign w:val="center"/>
            <w:hideMark/>
          </w:tcPr>
          <w:p w14:paraId="60ED35A0"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R$ 66,30</w:t>
            </w:r>
          </w:p>
        </w:tc>
      </w:tr>
      <w:tr w:rsidR="007F6CE3" w:rsidRPr="007F5E50" w14:paraId="2EEDE487" w14:textId="77777777" w:rsidTr="00EA1B79">
        <w:trPr>
          <w:trHeight w:val="885"/>
        </w:trPr>
        <w:tc>
          <w:tcPr>
            <w:tcW w:w="321" w:type="pct"/>
            <w:tcBorders>
              <w:top w:val="nil"/>
              <w:left w:val="single" w:sz="4" w:space="0" w:color="auto"/>
              <w:bottom w:val="single" w:sz="4" w:space="0" w:color="auto"/>
              <w:right w:val="single" w:sz="4" w:space="0" w:color="auto"/>
            </w:tcBorders>
            <w:shd w:val="clear" w:color="000000" w:fill="FFFFFF"/>
            <w:noWrap/>
            <w:vAlign w:val="center"/>
            <w:hideMark/>
          </w:tcPr>
          <w:p w14:paraId="344CB904"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98</w:t>
            </w:r>
          </w:p>
        </w:tc>
        <w:tc>
          <w:tcPr>
            <w:tcW w:w="445" w:type="pct"/>
            <w:tcBorders>
              <w:top w:val="nil"/>
              <w:left w:val="nil"/>
              <w:bottom w:val="single" w:sz="4" w:space="0" w:color="auto"/>
              <w:right w:val="single" w:sz="4" w:space="0" w:color="auto"/>
            </w:tcBorders>
            <w:shd w:val="clear" w:color="000000" w:fill="FFFFFF"/>
            <w:noWrap/>
            <w:vAlign w:val="center"/>
            <w:hideMark/>
          </w:tcPr>
          <w:p w14:paraId="7E629B7A"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003767</w:t>
            </w:r>
          </w:p>
        </w:tc>
        <w:tc>
          <w:tcPr>
            <w:tcW w:w="2422" w:type="pct"/>
            <w:tcBorders>
              <w:top w:val="nil"/>
              <w:left w:val="nil"/>
              <w:bottom w:val="single" w:sz="4" w:space="0" w:color="auto"/>
              <w:right w:val="single" w:sz="4" w:space="0" w:color="auto"/>
            </w:tcBorders>
            <w:shd w:val="clear" w:color="000000" w:fill="FFFFFF"/>
            <w:vAlign w:val="bottom"/>
            <w:hideMark/>
          </w:tcPr>
          <w:p w14:paraId="27F38D09"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LIXA EM FOLHA PARA PAREDE OU MADEIRA, NUMERO 120, COR VERMELHA </w:t>
            </w:r>
          </w:p>
        </w:tc>
        <w:tc>
          <w:tcPr>
            <w:tcW w:w="430" w:type="pct"/>
            <w:tcBorders>
              <w:top w:val="nil"/>
              <w:left w:val="nil"/>
              <w:bottom w:val="single" w:sz="4" w:space="0" w:color="auto"/>
              <w:right w:val="single" w:sz="4" w:space="0" w:color="auto"/>
            </w:tcBorders>
            <w:shd w:val="clear" w:color="000000" w:fill="FFFFFF"/>
            <w:noWrap/>
            <w:vAlign w:val="center"/>
            <w:hideMark/>
          </w:tcPr>
          <w:p w14:paraId="45765388"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367" w:type="pct"/>
            <w:tcBorders>
              <w:top w:val="nil"/>
              <w:left w:val="nil"/>
              <w:bottom w:val="single" w:sz="4" w:space="0" w:color="auto"/>
              <w:right w:val="single" w:sz="4" w:space="0" w:color="auto"/>
            </w:tcBorders>
            <w:shd w:val="clear" w:color="000000" w:fill="FFFFFF"/>
            <w:noWrap/>
            <w:vAlign w:val="center"/>
            <w:hideMark/>
          </w:tcPr>
          <w:p w14:paraId="676F6A4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87" w:type="pct"/>
            <w:tcBorders>
              <w:top w:val="nil"/>
              <w:left w:val="nil"/>
              <w:bottom w:val="single" w:sz="4" w:space="0" w:color="auto"/>
              <w:right w:val="single" w:sz="4" w:space="0" w:color="auto"/>
            </w:tcBorders>
            <w:shd w:val="clear" w:color="000000" w:fill="FFFFFF"/>
            <w:noWrap/>
            <w:vAlign w:val="center"/>
            <w:hideMark/>
          </w:tcPr>
          <w:p w14:paraId="384C6EB9"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R$ 1,03</w:t>
            </w:r>
          </w:p>
        </w:tc>
        <w:tc>
          <w:tcPr>
            <w:tcW w:w="528" w:type="pct"/>
            <w:tcBorders>
              <w:top w:val="nil"/>
              <w:left w:val="nil"/>
              <w:bottom w:val="single" w:sz="4" w:space="0" w:color="auto"/>
              <w:right w:val="single" w:sz="4" w:space="0" w:color="auto"/>
            </w:tcBorders>
            <w:shd w:val="clear" w:color="000000" w:fill="FFFFFF"/>
            <w:noWrap/>
            <w:vAlign w:val="center"/>
            <w:hideMark/>
          </w:tcPr>
          <w:p w14:paraId="674075A3" w14:textId="77777777" w:rsidR="007F6CE3" w:rsidRPr="007F5E50" w:rsidRDefault="007F6CE3" w:rsidP="00EA1B79">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R$ 30,90</w:t>
            </w:r>
          </w:p>
        </w:tc>
      </w:tr>
      <w:tr w:rsidR="007F6CE3" w:rsidRPr="007F5E50" w14:paraId="75EE20FF" w14:textId="77777777" w:rsidTr="00EA1B79">
        <w:trPr>
          <w:trHeight w:val="300"/>
        </w:trPr>
        <w:tc>
          <w:tcPr>
            <w:tcW w:w="4472" w:type="pct"/>
            <w:gridSpan w:val="6"/>
            <w:tcBorders>
              <w:top w:val="single" w:sz="4" w:space="0" w:color="auto"/>
              <w:left w:val="single" w:sz="4" w:space="0" w:color="auto"/>
              <w:bottom w:val="single" w:sz="4" w:space="0" w:color="auto"/>
              <w:right w:val="nil"/>
            </w:tcBorders>
            <w:shd w:val="clear" w:color="000000" w:fill="FFFFFF"/>
            <w:noWrap/>
            <w:vAlign w:val="bottom"/>
            <w:hideMark/>
          </w:tcPr>
          <w:p w14:paraId="7764E19C" w14:textId="77777777" w:rsidR="007F6CE3" w:rsidRPr="007F5E50" w:rsidRDefault="007F6CE3" w:rsidP="00EA1B79">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TOTAL</w:t>
            </w:r>
          </w:p>
        </w:tc>
        <w:tc>
          <w:tcPr>
            <w:tcW w:w="528" w:type="pct"/>
            <w:tcBorders>
              <w:top w:val="nil"/>
              <w:left w:val="single" w:sz="4" w:space="0" w:color="auto"/>
              <w:bottom w:val="single" w:sz="4" w:space="0" w:color="auto"/>
              <w:right w:val="single" w:sz="4" w:space="0" w:color="auto"/>
            </w:tcBorders>
            <w:shd w:val="clear" w:color="000000" w:fill="FFFFFF"/>
            <w:noWrap/>
            <w:vAlign w:val="bottom"/>
            <w:hideMark/>
          </w:tcPr>
          <w:p w14:paraId="74302451" w14:textId="77777777" w:rsidR="007F6CE3" w:rsidRPr="007F5E50" w:rsidRDefault="007F6CE3" w:rsidP="00EA1B79">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R$ 95.445,63</w:t>
            </w:r>
          </w:p>
        </w:tc>
      </w:tr>
    </w:tbl>
    <w:p w14:paraId="4B74D44B" w14:textId="77777777" w:rsidR="007F6CE3" w:rsidRPr="007F5E50" w:rsidRDefault="007F6CE3" w:rsidP="007F6CE3">
      <w:pPr>
        <w:autoSpaceDE w:val="0"/>
        <w:autoSpaceDN w:val="0"/>
        <w:adjustRightInd w:val="0"/>
        <w:spacing w:line="276" w:lineRule="auto"/>
        <w:jc w:val="both"/>
        <w:rPr>
          <w:rFonts w:ascii="Arial" w:eastAsia="SimSun" w:hAnsi="Arial" w:cs="Arial"/>
          <w:b/>
          <w:sz w:val="22"/>
          <w:szCs w:val="22"/>
        </w:rPr>
      </w:pPr>
    </w:p>
    <w:p w14:paraId="5C010C3F" w14:textId="77777777" w:rsidR="007F6CE3" w:rsidRPr="007F5E50" w:rsidRDefault="007F6CE3" w:rsidP="007F6CE3">
      <w:pPr>
        <w:pStyle w:val="PargrafodaLista"/>
        <w:autoSpaceDE w:val="0"/>
        <w:autoSpaceDN w:val="0"/>
        <w:adjustRightInd w:val="0"/>
        <w:spacing w:after="0"/>
        <w:jc w:val="both"/>
        <w:rPr>
          <w:rFonts w:ascii="Arial" w:hAnsi="Arial" w:cs="Arial"/>
          <w:b/>
          <w:color w:val="000000"/>
          <w:sz w:val="22"/>
          <w:szCs w:val="22"/>
        </w:rPr>
      </w:pPr>
    </w:p>
    <w:p w14:paraId="2F3FC646" w14:textId="77777777" w:rsidR="007F6CE3" w:rsidRPr="007F5E50" w:rsidRDefault="007F6CE3" w:rsidP="007F6CE3">
      <w:pPr>
        <w:pStyle w:val="PargrafodaLista"/>
        <w:autoSpaceDE w:val="0"/>
        <w:autoSpaceDN w:val="0"/>
        <w:adjustRightInd w:val="0"/>
        <w:spacing w:after="0"/>
        <w:ind w:left="0"/>
        <w:jc w:val="both"/>
        <w:rPr>
          <w:rFonts w:ascii="Arial" w:hAnsi="Arial" w:cs="Arial"/>
          <w:b/>
          <w:color w:val="000000"/>
          <w:sz w:val="22"/>
          <w:szCs w:val="22"/>
        </w:rPr>
      </w:pPr>
    </w:p>
    <w:p w14:paraId="3CA628CC"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DAS OBRIGAÇÕES DAS PARTES:</w:t>
      </w:r>
    </w:p>
    <w:p w14:paraId="4D77EAE2" w14:textId="77777777" w:rsidR="007F6CE3" w:rsidRPr="007F5E50" w:rsidRDefault="007F6CE3" w:rsidP="007F6CE3">
      <w:pPr>
        <w:pStyle w:val="SemEspaamento"/>
        <w:spacing w:line="276" w:lineRule="auto"/>
        <w:ind w:left="720"/>
        <w:rPr>
          <w:rFonts w:ascii="Arial" w:hAnsi="Arial" w:cs="Arial"/>
          <w:b/>
        </w:rPr>
      </w:pPr>
    </w:p>
    <w:p w14:paraId="0C7AB29A" w14:textId="77777777" w:rsidR="007F6CE3" w:rsidRPr="007F5E50" w:rsidRDefault="007F6CE3" w:rsidP="007F6CE3">
      <w:pPr>
        <w:pStyle w:val="PargrafodaLista"/>
        <w:numPr>
          <w:ilvl w:val="0"/>
          <w:numId w:val="7"/>
        </w:numPr>
        <w:spacing w:after="0"/>
        <w:rPr>
          <w:rFonts w:ascii="Arial" w:hAnsi="Arial" w:cs="Arial"/>
          <w:b/>
          <w:vanish/>
          <w:sz w:val="22"/>
          <w:szCs w:val="22"/>
        </w:rPr>
      </w:pPr>
    </w:p>
    <w:p w14:paraId="5A2270E5" w14:textId="77777777" w:rsidR="007F6CE3" w:rsidRPr="007F5E50" w:rsidRDefault="007F6CE3" w:rsidP="007F6CE3">
      <w:pPr>
        <w:pStyle w:val="PargrafodaLista"/>
        <w:numPr>
          <w:ilvl w:val="0"/>
          <w:numId w:val="7"/>
        </w:numPr>
        <w:spacing w:after="0"/>
        <w:rPr>
          <w:rFonts w:ascii="Arial" w:hAnsi="Arial" w:cs="Arial"/>
          <w:b/>
          <w:vanish/>
          <w:sz w:val="22"/>
          <w:szCs w:val="22"/>
        </w:rPr>
      </w:pPr>
    </w:p>
    <w:p w14:paraId="7651EECF" w14:textId="77777777" w:rsidR="007F6CE3" w:rsidRPr="007F5E50" w:rsidRDefault="007F6CE3" w:rsidP="007F6CE3">
      <w:pPr>
        <w:pStyle w:val="PargrafodaLista"/>
        <w:numPr>
          <w:ilvl w:val="1"/>
          <w:numId w:val="7"/>
        </w:numPr>
        <w:spacing w:after="0"/>
        <w:rPr>
          <w:rFonts w:ascii="Arial" w:hAnsi="Arial" w:cs="Arial"/>
          <w:b/>
          <w:sz w:val="22"/>
          <w:szCs w:val="22"/>
        </w:rPr>
      </w:pPr>
      <w:r w:rsidRPr="007F5E50">
        <w:rPr>
          <w:rFonts w:ascii="Arial" w:hAnsi="Arial" w:cs="Arial"/>
          <w:b/>
          <w:sz w:val="22"/>
          <w:szCs w:val="22"/>
        </w:rPr>
        <w:t xml:space="preserve"> DA CONTRATADA: </w:t>
      </w:r>
    </w:p>
    <w:p w14:paraId="40437170" w14:textId="77777777" w:rsidR="007F6CE3" w:rsidRPr="007F5E50" w:rsidRDefault="007F6CE3" w:rsidP="007F6CE3">
      <w:pPr>
        <w:pStyle w:val="PargrafodaLista"/>
        <w:spacing w:after="0"/>
        <w:rPr>
          <w:rFonts w:ascii="Arial" w:hAnsi="Arial" w:cs="Arial"/>
          <w:b/>
          <w:sz w:val="22"/>
          <w:szCs w:val="22"/>
        </w:rPr>
      </w:pPr>
    </w:p>
    <w:p w14:paraId="7663A170"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A</w:t>
      </w:r>
      <w:r w:rsidRPr="007F5E50">
        <w:rPr>
          <w:rFonts w:ascii="Arial" w:hAnsi="Arial" w:cs="Arial"/>
          <w:b/>
        </w:rPr>
        <w:t xml:space="preserve"> CONTRATADA </w:t>
      </w:r>
      <w:r w:rsidRPr="007F5E50">
        <w:rPr>
          <w:rFonts w:ascii="Arial" w:hAnsi="Arial" w:cs="Arial"/>
        </w:rPr>
        <w:t xml:space="preserve">compromete-se a atender a todas as condições descritas no presente Termo de Referência; </w:t>
      </w:r>
    </w:p>
    <w:p w14:paraId="67353807"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Responsabilizar-se pelo fornecimento do objeto deste Termo de Referência, respondendo civil e criminalmente por todos os danos, perdas e prejuízos que, por dolo ou culpa, de seus empregados, prepostos, ou terceiros no exercício de suas atividades, vier a direta ou indiretamente, causar ou provocar à contratante;</w:t>
      </w:r>
    </w:p>
    <w:p w14:paraId="7FB34592"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Abster-se, qualquer que seja a hipótese, de veicular publicidade ou qualquer outra informação acerca das atividades objeto da contratação, sem prévia autorização da contratante; </w:t>
      </w:r>
    </w:p>
    <w:p w14:paraId="1B80FADC"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Dar ciência, imediatamente e por escrito, de qualquer anormalidade que verificar na execução do objeto, bem como, prestar esclarecimentos que forem solicitados pela contratante; </w:t>
      </w:r>
    </w:p>
    <w:p w14:paraId="3E249779"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Não deixar de executar qualquer atividade necessária ao perfeito fornecimento do objeto, sob qualquer alegação, mesmo sob pretexto de não ter sido executada anteriormente qualquer tipo de procedimento; </w:t>
      </w:r>
    </w:p>
    <w:p w14:paraId="1CD3D6B9"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Prestar qualquer tipo de informação solicitada pela contratante sobre os fornecimentos, bem como fornecer qualquer documentação julgada necessária ao perfeito entendimento do objeto deste Termo de Referência;</w:t>
      </w:r>
    </w:p>
    <w:p w14:paraId="05E141EA"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Comunicar à Contratante, no prazo máximo de 24 (vinte e quatro) horas que antecede a data da entrega, os motivos que impossibilitem o cumprimento do prazo previsto, com a devida comprovação; </w:t>
      </w:r>
    </w:p>
    <w:p w14:paraId="2DAA6528"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Manter durante toda a vigência da contratação, em compatibilidade com as obrigações assumidas, todas as condições de habilitação e qualificação exigidas;</w:t>
      </w:r>
    </w:p>
    <w:p w14:paraId="7CF77D61"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Indicar preposto para representá-la durante a execução do objeto; </w:t>
      </w:r>
    </w:p>
    <w:p w14:paraId="3D91E7E0"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lastRenderedPageBreak/>
        <w:t xml:space="preserve">Reparar, corrigir, remover, reconstruir ou substituir, às suas expensas, no total ou em parte, o objeto deste Termo de Referência em que se verificarem vícios, defeitos ou incorreções resultantes da execução ou de materiais empregados. </w:t>
      </w:r>
    </w:p>
    <w:p w14:paraId="21795D1C" w14:textId="77777777" w:rsidR="007F6CE3" w:rsidRPr="007F5E50" w:rsidRDefault="007F6CE3" w:rsidP="007F6CE3">
      <w:pPr>
        <w:pStyle w:val="PargrafodaLista"/>
        <w:spacing w:after="0"/>
        <w:jc w:val="both"/>
        <w:rPr>
          <w:rFonts w:ascii="Arial" w:hAnsi="Arial" w:cs="Arial"/>
          <w:sz w:val="22"/>
          <w:szCs w:val="22"/>
        </w:rPr>
      </w:pPr>
    </w:p>
    <w:p w14:paraId="47F5C1C1" w14:textId="77777777" w:rsidR="007F6CE3" w:rsidRPr="007F5E50" w:rsidRDefault="007F6CE3" w:rsidP="007F6CE3">
      <w:pPr>
        <w:pStyle w:val="PargrafodaLista"/>
        <w:numPr>
          <w:ilvl w:val="1"/>
          <w:numId w:val="7"/>
        </w:numPr>
        <w:spacing w:after="0"/>
        <w:rPr>
          <w:rFonts w:ascii="Arial" w:hAnsi="Arial" w:cs="Arial"/>
          <w:b/>
          <w:sz w:val="22"/>
          <w:szCs w:val="22"/>
        </w:rPr>
      </w:pPr>
      <w:r w:rsidRPr="007F5E50">
        <w:rPr>
          <w:rFonts w:ascii="Arial" w:hAnsi="Arial" w:cs="Arial"/>
          <w:b/>
          <w:sz w:val="22"/>
          <w:szCs w:val="22"/>
        </w:rPr>
        <w:t xml:space="preserve"> DA CONTRATANTE:</w:t>
      </w:r>
    </w:p>
    <w:p w14:paraId="3A16E700" w14:textId="77777777" w:rsidR="007F6CE3" w:rsidRPr="007F5E50" w:rsidRDefault="007F6CE3" w:rsidP="007F6CE3">
      <w:pPr>
        <w:pStyle w:val="PargrafodaLista"/>
        <w:spacing w:after="0"/>
        <w:rPr>
          <w:rFonts w:ascii="Arial" w:hAnsi="Arial" w:cs="Arial"/>
          <w:b/>
          <w:sz w:val="22"/>
          <w:szCs w:val="22"/>
        </w:rPr>
      </w:pPr>
    </w:p>
    <w:p w14:paraId="1BA8B555"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Permitir acesso dos empregados da licitante vencedora às dependências da CONTRATANTE quando da entrega dos materiais;</w:t>
      </w:r>
    </w:p>
    <w:p w14:paraId="3241388D"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Prestar as informações e os esclarecimentos que venham a ser solicitados pela CONTRATADA, quando necessários ao fornecimento dos materiais;</w:t>
      </w:r>
    </w:p>
    <w:p w14:paraId="0B233552"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Comunicar formalmente à CONTRATADA qualquer falha e/ou irregularidade no fornecimento dos materiais, determinando o que for necessário à sua regularização; </w:t>
      </w:r>
    </w:p>
    <w:p w14:paraId="60C131D3"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Solicitar a substituição dos materiais que apresentarem defeitos de fabricação durante a verificação de conformidade e/ou no decorrer de sua utilização; </w:t>
      </w:r>
    </w:p>
    <w:p w14:paraId="6EA15DD7"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Atestar a(s) Nota(s) Fiscal(is) correspondente(s), por intermédio do servidor designado para esse fim;</w:t>
      </w:r>
    </w:p>
    <w:p w14:paraId="3F99FA6A"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 xml:space="preserve">Efetuar o pagamento à LICITANTE VENCEDORA, desde que verificada a adequação dos equipamentos fornecidos em relação às especificações constantes deste Termo de Referência; na forma e prazo pactuados; </w:t>
      </w:r>
    </w:p>
    <w:p w14:paraId="11289159" w14:textId="77777777" w:rsidR="007F6CE3" w:rsidRPr="007F5E50" w:rsidRDefault="007F6CE3" w:rsidP="007F6CE3">
      <w:pPr>
        <w:pStyle w:val="SemEspaamento"/>
        <w:numPr>
          <w:ilvl w:val="0"/>
          <w:numId w:val="3"/>
        </w:numPr>
        <w:spacing w:line="276" w:lineRule="auto"/>
        <w:ind w:left="0" w:firstLine="426"/>
        <w:jc w:val="both"/>
        <w:rPr>
          <w:rFonts w:ascii="Arial" w:hAnsi="Arial" w:cs="Arial"/>
        </w:rPr>
      </w:pPr>
      <w:r w:rsidRPr="007F5E50">
        <w:rPr>
          <w:rFonts w:ascii="Arial" w:hAnsi="Arial" w:cs="Arial"/>
        </w:rPr>
        <w:t>Notificar, por escrito, a empresa contratada da aplicação de eventuais penalidades, garantido o contraditório e a ampla defesa.</w:t>
      </w:r>
    </w:p>
    <w:p w14:paraId="5C5CB8D4" w14:textId="77777777" w:rsidR="007F6CE3" w:rsidRPr="007F5E50" w:rsidRDefault="007F6CE3" w:rsidP="007F6CE3">
      <w:pPr>
        <w:spacing w:line="276" w:lineRule="auto"/>
        <w:jc w:val="both"/>
        <w:rPr>
          <w:rFonts w:ascii="Arial" w:hAnsi="Arial" w:cs="Arial"/>
          <w:sz w:val="22"/>
          <w:szCs w:val="22"/>
        </w:rPr>
      </w:pPr>
    </w:p>
    <w:p w14:paraId="6C2B9160"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DO ACEITE E FORMA DE PAGAMENTO:</w:t>
      </w:r>
    </w:p>
    <w:p w14:paraId="5E751373" w14:textId="77777777" w:rsidR="007F6CE3" w:rsidRPr="007F5E50" w:rsidRDefault="007F6CE3" w:rsidP="007F6CE3">
      <w:pPr>
        <w:pStyle w:val="SemEspaamento"/>
        <w:spacing w:line="276" w:lineRule="auto"/>
        <w:ind w:left="720"/>
        <w:rPr>
          <w:rFonts w:ascii="Arial" w:hAnsi="Arial" w:cs="Arial"/>
          <w:b/>
        </w:rPr>
      </w:pPr>
    </w:p>
    <w:p w14:paraId="4C77FB1E"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 xml:space="preserve">Os ordenadores de despesas realizarão inspeção dos materiais para verificação da sua integridade física e funcionamento e os materiais que apresentarem defeito por transporte e/ou por processo fabril, deverão ser substituídos pela CONTRATADA, em um prazo máximo de 10 (dez) dias úteis, conforme descrito no item anterior. </w:t>
      </w:r>
    </w:p>
    <w:p w14:paraId="31E98DA8" w14:textId="77777777" w:rsidR="007F6CE3" w:rsidRPr="007F5E50" w:rsidRDefault="007F6CE3" w:rsidP="007F6CE3">
      <w:pPr>
        <w:pStyle w:val="SemEspaamento"/>
        <w:spacing w:line="276" w:lineRule="auto"/>
        <w:ind w:firstLine="360"/>
        <w:jc w:val="both"/>
        <w:rPr>
          <w:rFonts w:ascii="Arial" w:hAnsi="Arial" w:cs="Arial"/>
        </w:rPr>
      </w:pPr>
    </w:p>
    <w:p w14:paraId="67EC451D"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 xml:space="preserve">A nota fiscal/fatura deverá ser apresentada ao responsável pelo recebimento do bem ou serviço, o qual terá o prazo máximo de 05 dias úteis da apresentação para atestar o cumprimento pela empresa das obrigações contratuais.  Após análise o responsável emitirá Aceite e encaminhará para fins de pagamento. </w:t>
      </w:r>
    </w:p>
    <w:p w14:paraId="6E2456A1" w14:textId="77777777" w:rsidR="007F6CE3" w:rsidRPr="007F5E50" w:rsidRDefault="007F6CE3" w:rsidP="007F6CE3">
      <w:pPr>
        <w:pStyle w:val="SemEspaamento"/>
        <w:spacing w:line="276" w:lineRule="auto"/>
        <w:ind w:firstLine="360"/>
        <w:jc w:val="both"/>
        <w:rPr>
          <w:rFonts w:ascii="Arial" w:hAnsi="Arial" w:cs="Arial"/>
        </w:rPr>
      </w:pPr>
    </w:p>
    <w:p w14:paraId="031C4A50" w14:textId="77777777" w:rsidR="007F6CE3" w:rsidRPr="007F5E50" w:rsidRDefault="007F6CE3" w:rsidP="007F6CE3">
      <w:pPr>
        <w:pStyle w:val="SemEspaamento"/>
        <w:spacing w:line="276" w:lineRule="auto"/>
        <w:ind w:firstLine="360"/>
        <w:jc w:val="both"/>
        <w:rPr>
          <w:rFonts w:ascii="Arial" w:hAnsi="Arial" w:cs="Arial"/>
        </w:rPr>
      </w:pPr>
      <w:r w:rsidRPr="007F5E50">
        <w:rPr>
          <w:rFonts w:ascii="Arial" w:hAnsi="Arial" w:cs="Arial"/>
        </w:rPr>
        <w:t>O pagamento será efetuado a um prazo de até o 10º (décimo) dia útil do mês subsequente ao da entrega dos produtos. O mesmo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6F5BA139" w14:textId="77777777" w:rsidR="007F6CE3" w:rsidRPr="007F5E50" w:rsidRDefault="007F6CE3" w:rsidP="007F6CE3">
      <w:pPr>
        <w:autoSpaceDE w:val="0"/>
        <w:autoSpaceDN w:val="0"/>
        <w:adjustRightInd w:val="0"/>
        <w:spacing w:line="276" w:lineRule="auto"/>
        <w:rPr>
          <w:rFonts w:ascii="Arial" w:eastAsia="SimSun" w:hAnsi="Arial" w:cs="Arial"/>
          <w:b/>
          <w:sz w:val="22"/>
          <w:szCs w:val="22"/>
          <w:lang w:val="en-US"/>
        </w:rPr>
      </w:pPr>
    </w:p>
    <w:p w14:paraId="2944F076"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 SUBCONTRATAÇÃO</w:t>
      </w:r>
    </w:p>
    <w:p w14:paraId="54C9A6DF" w14:textId="77777777" w:rsidR="007F6CE3" w:rsidRPr="007F5E50" w:rsidRDefault="007F6CE3" w:rsidP="007F6CE3">
      <w:pPr>
        <w:pStyle w:val="SemEspaamento"/>
        <w:spacing w:line="276" w:lineRule="auto"/>
        <w:ind w:left="720"/>
        <w:rPr>
          <w:rFonts w:ascii="Arial" w:hAnsi="Arial" w:cs="Arial"/>
          <w:b/>
        </w:rPr>
      </w:pPr>
    </w:p>
    <w:p w14:paraId="5713A834" w14:textId="77777777" w:rsidR="007F6CE3" w:rsidRPr="007F5E50" w:rsidRDefault="007F6CE3" w:rsidP="007F6CE3">
      <w:pPr>
        <w:spacing w:line="276" w:lineRule="auto"/>
        <w:jc w:val="both"/>
        <w:rPr>
          <w:rFonts w:ascii="Arial" w:hAnsi="Arial" w:cs="Arial"/>
          <w:sz w:val="22"/>
          <w:szCs w:val="22"/>
        </w:rPr>
      </w:pPr>
      <w:r w:rsidRPr="007F5E50">
        <w:rPr>
          <w:rFonts w:ascii="Arial" w:hAnsi="Arial" w:cs="Arial"/>
          <w:sz w:val="22"/>
          <w:szCs w:val="22"/>
        </w:rPr>
        <w:t>Não será admitida a subcontratação do objeto licitado.</w:t>
      </w:r>
    </w:p>
    <w:p w14:paraId="2828C203" w14:textId="77777777" w:rsidR="007F6CE3" w:rsidRPr="007F5E50" w:rsidRDefault="007F6CE3" w:rsidP="007F6CE3">
      <w:pPr>
        <w:pStyle w:val="SemEspaamento"/>
        <w:spacing w:line="276" w:lineRule="auto"/>
        <w:ind w:firstLine="708"/>
        <w:jc w:val="both"/>
        <w:rPr>
          <w:rFonts w:ascii="Arial" w:hAnsi="Arial" w:cs="Arial"/>
        </w:rPr>
      </w:pPr>
    </w:p>
    <w:p w14:paraId="3EA7AEE1"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 FISCALIZAÇÃO:</w:t>
      </w:r>
    </w:p>
    <w:p w14:paraId="41ECB3A6" w14:textId="77777777" w:rsidR="007F6CE3" w:rsidRPr="007F5E50" w:rsidRDefault="007F6CE3" w:rsidP="007F6CE3">
      <w:pPr>
        <w:pStyle w:val="SemEspaamento"/>
        <w:spacing w:line="276" w:lineRule="auto"/>
        <w:ind w:left="720"/>
        <w:rPr>
          <w:rFonts w:ascii="Arial" w:hAnsi="Arial" w:cs="Arial"/>
          <w:b/>
        </w:rPr>
      </w:pPr>
    </w:p>
    <w:p w14:paraId="30B4ACD7"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r w:rsidRPr="007F5E50">
        <w:rPr>
          <w:rFonts w:ascii="Arial" w:hAnsi="Arial" w:cs="Arial"/>
          <w:sz w:val="22"/>
          <w:szCs w:val="22"/>
        </w:rPr>
        <w:t xml:space="preserve">Nos termos do artigo 8º, § 3º, da Lei nº 14.133/21 e do Decreto nº 11.246/2022, a secretaria indicara um gestor e um fiscal de contrato. Os quais irão acompanhar e fiscalizar a execução do fornecimento, anotando em registro próprio todas as ocorrências relacionadas com a execução e determinando o que for necessário à regularização das falhas ou defeitos observados. </w:t>
      </w:r>
    </w:p>
    <w:p w14:paraId="1E577D2A"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p>
    <w:p w14:paraId="1D696B8F" w14:textId="77777777" w:rsidR="007F6CE3" w:rsidRPr="007F5E50" w:rsidRDefault="007F6CE3" w:rsidP="007F6CE3">
      <w:pPr>
        <w:autoSpaceDE w:val="0"/>
        <w:autoSpaceDN w:val="0"/>
        <w:adjustRightInd w:val="0"/>
        <w:spacing w:line="276" w:lineRule="auto"/>
        <w:ind w:firstLine="360"/>
        <w:jc w:val="both"/>
        <w:rPr>
          <w:rFonts w:ascii="Arial" w:hAnsi="Arial" w:cs="Arial"/>
          <w:sz w:val="22"/>
          <w:szCs w:val="22"/>
        </w:rPr>
      </w:pPr>
      <w:r w:rsidRPr="007F5E50">
        <w:rPr>
          <w:rFonts w:ascii="Arial" w:hAnsi="Arial" w:cs="Arial"/>
          <w:sz w:val="22"/>
          <w:szCs w:val="22"/>
        </w:rPr>
        <w:t>As decisões e providências que ultrapassarem a competência do representante deverão ser solicitadas ao seu gestor, em tempo hábil para adoção das medidas convenientes. Quaisquer exigências da fiscalização, inerentes ao objeto do Contrato, deverão ser prontamente atendidas pela adjudicatária, sem ônus para a Administração.</w:t>
      </w:r>
    </w:p>
    <w:p w14:paraId="7050025F" w14:textId="77777777" w:rsidR="007F6CE3" w:rsidRPr="007F5E50" w:rsidRDefault="007F6CE3" w:rsidP="007F6CE3">
      <w:pPr>
        <w:autoSpaceDE w:val="0"/>
        <w:autoSpaceDN w:val="0"/>
        <w:adjustRightInd w:val="0"/>
        <w:spacing w:line="276" w:lineRule="auto"/>
        <w:jc w:val="both"/>
        <w:rPr>
          <w:rFonts w:ascii="Arial" w:eastAsia="SimSun" w:hAnsi="Arial" w:cs="Arial"/>
          <w:color w:val="000000"/>
          <w:sz w:val="22"/>
          <w:szCs w:val="22"/>
        </w:rPr>
      </w:pPr>
    </w:p>
    <w:p w14:paraId="4877E3E8" w14:textId="77777777" w:rsidR="007F6CE3" w:rsidRPr="007F5E50" w:rsidRDefault="007F6CE3" w:rsidP="007F6CE3">
      <w:pPr>
        <w:pStyle w:val="SemEspaamento"/>
        <w:numPr>
          <w:ilvl w:val="0"/>
          <w:numId w:val="1"/>
        </w:numPr>
        <w:spacing w:line="276" w:lineRule="auto"/>
        <w:rPr>
          <w:rFonts w:ascii="Arial" w:hAnsi="Arial" w:cs="Arial"/>
          <w:b/>
        </w:rPr>
      </w:pPr>
      <w:r w:rsidRPr="007F5E50">
        <w:rPr>
          <w:rFonts w:ascii="Arial" w:hAnsi="Arial" w:cs="Arial"/>
          <w:b/>
        </w:rPr>
        <w:t>DAS DOTAÇÕES ORÇAMENTÁRIAS:</w:t>
      </w:r>
    </w:p>
    <w:p w14:paraId="3A6F1C9D" w14:textId="77777777" w:rsidR="007F6CE3" w:rsidRPr="007F5E50" w:rsidRDefault="007F6CE3" w:rsidP="007F6CE3">
      <w:pPr>
        <w:pStyle w:val="SemEspaamento"/>
        <w:spacing w:line="276" w:lineRule="auto"/>
        <w:ind w:left="720"/>
        <w:rPr>
          <w:rFonts w:ascii="Arial" w:hAnsi="Arial" w:cs="Arial"/>
          <w:b/>
        </w:rPr>
      </w:pPr>
    </w:p>
    <w:p w14:paraId="53A98B00" w14:textId="77777777" w:rsidR="007F6CE3" w:rsidRPr="007F5E50" w:rsidRDefault="007F6CE3" w:rsidP="007F6CE3">
      <w:pPr>
        <w:pStyle w:val="NormalWeb"/>
        <w:spacing w:line="276" w:lineRule="auto"/>
        <w:ind w:firstLine="709"/>
        <w:rPr>
          <w:rFonts w:ascii="Arial" w:hAnsi="Arial" w:cs="Arial"/>
          <w:b/>
          <w:sz w:val="22"/>
          <w:szCs w:val="22"/>
        </w:rPr>
      </w:pPr>
      <w:r w:rsidRPr="007F5E50">
        <w:rPr>
          <w:rFonts w:ascii="Arial" w:hAnsi="Arial" w:cs="Arial"/>
          <w:sz w:val="22"/>
          <w:szCs w:val="22"/>
        </w:rPr>
        <w:t xml:space="preserve">As despesas relativas às aquisições decorrentes desta licitação serão suportadas pelos recursos destinados no Orçamento da Secretaria de Administração demandante no período de 12 (doze) meses conforme abaixo especificado: </w:t>
      </w:r>
    </w:p>
    <w:p w14:paraId="2A466248" w14:textId="77777777" w:rsidR="007F6CE3" w:rsidRPr="007F5E50" w:rsidRDefault="007F6CE3" w:rsidP="007F6CE3">
      <w:pPr>
        <w:pStyle w:val="SemEspaamento"/>
        <w:spacing w:line="276" w:lineRule="auto"/>
        <w:rPr>
          <w:rFonts w:ascii="Arial" w:hAnsi="Arial" w:cs="Arial"/>
        </w:rPr>
      </w:pPr>
    </w:p>
    <w:p w14:paraId="6935317B" w14:textId="77777777" w:rsidR="007F6CE3" w:rsidRPr="007F5E50" w:rsidRDefault="007F6CE3" w:rsidP="007F6CE3">
      <w:pPr>
        <w:pStyle w:val="PargrafodaLista"/>
        <w:numPr>
          <w:ilvl w:val="0"/>
          <w:numId w:val="9"/>
        </w:numPr>
        <w:spacing w:after="0"/>
        <w:jc w:val="both"/>
        <w:rPr>
          <w:rFonts w:ascii="Arial" w:hAnsi="Arial" w:cs="Arial"/>
          <w:sz w:val="22"/>
          <w:szCs w:val="22"/>
        </w:rPr>
      </w:pPr>
      <w:r w:rsidRPr="007F5E50">
        <w:rPr>
          <w:rFonts w:ascii="Arial" w:hAnsi="Arial" w:cs="Arial"/>
          <w:b/>
          <w:sz w:val="22"/>
          <w:szCs w:val="22"/>
        </w:rPr>
        <w:t>UNIDADE: 23100</w:t>
      </w:r>
    </w:p>
    <w:p w14:paraId="38B826E8" w14:textId="77777777" w:rsidR="007F6CE3" w:rsidRPr="007F5E50" w:rsidRDefault="007F6CE3" w:rsidP="007F6CE3">
      <w:pPr>
        <w:pStyle w:val="PargrafodaLista"/>
        <w:numPr>
          <w:ilvl w:val="0"/>
          <w:numId w:val="9"/>
        </w:numPr>
        <w:spacing w:after="0"/>
        <w:jc w:val="both"/>
        <w:rPr>
          <w:rFonts w:ascii="Arial" w:hAnsi="Arial" w:cs="Arial"/>
          <w:sz w:val="22"/>
          <w:szCs w:val="22"/>
        </w:rPr>
      </w:pPr>
      <w:r w:rsidRPr="007F5E50">
        <w:rPr>
          <w:rFonts w:ascii="Arial" w:hAnsi="Arial" w:cs="Arial"/>
          <w:b/>
          <w:sz w:val="22"/>
          <w:szCs w:val="22"/>
        </w:rPr>
        <w:t xml:space="preserve">ATIVIDADE: </w:t>
      </w:r>
      <w:r w:rsidRPr="007F5E50">
        <w:rPr>
          <w:rFonts w:ascii="Arial" w:hAnsi="Arial" w:cs="Arial"/>
          <w:b/>
          <w:bCs/>
          <w:sz w:val="22"/>
          <w:szCs w:val="22"/>
        </w:rPr>
        <w:t>0412223011.006</w:t>
      </w:r>
      <w:r w:rsidRPr="007F5E50">
        <w:rPr>
          <w:rFonts w:ascii="Arial" w:hAnsi="Arial" w:cs="Arial"/>
          <w:b/>
          <w:sz w:val="22"/>
          <w:szCs w:val="22"/>
        </w:rPr>
        <w:t xml:space="preserve"> – </w:t>
      </w:r>
      <w:r w:rsidRPr="007F5E50">
        <w:rPr>
          <w:rFonts w:ascii="Arial" w:hAnsi="Arial" w:cs="Arial"/>
          <w:b/>
          <w:bCs/>
          <w:sz w:val="22"/>
          <w:szCs w:val="22"/>
        </w:rPr>
        <w:t>Construção, Ampliação e Reequipamento da Secretaria de Administração</w:t>
      </w:r>
    </w:p>
    <w:p w14:paraId="0BB9695A" w14:textId="77777777" w:rsidR="007F6CE3" w:rsidRPr="007F5E50" w:rsidRDefault="007F6CE3" w:rsidP="007F6CE3">
      <w:pPr>
        <w:spacing w:line="276" w:lineRule="auto"/>
        <w:contextualSpacing/>
        <w:jc w:val="both"/>
        <w:rPr>
          <w:rFonts w:ascii="Arial" w:hAnsi="Arial" w:cs="Arial"/>
          <w:b/>
          <w:sz w:val="22"/>
          <w:szCs w:val="22"/>
        </w:rPr>
      </w:pPr>
      <w:r w:rsidRPr="007F5E50">
        <w:rPr>
          <w:rFonts w:ascii="Arial" w:hAnsi="Arial" w:cs="Arial"/>
          <w:b/>
          <w:sz w:val="22"/>
          <w:szCs w:val="22"/>
        </w:rPr>
        <w:t xml:space="preserve">NATUREZA DA DESPESA: </w:t>
      </w:r>
      <w:r w:rsidRPr="007F5E50">
        <w:rPr>
          <w:rFonts w:ascii="Arial" w:hAnsi="Arial" w:cs="Arial"/>
          <w:sz w:val="22"/>
          <w:szCs w:val="22"/>
        </w:rPr>
        <w:t>44905100 – Obras e Instalações</w:t>
      </w:r>
    </w:p>
    <w:p w14:paraId="630B57B8" w14:textId="77777777" w:rsidR="007F6CE3" w:rsidRPr="007F5E50" w:rsidRDefault="007F6CE3" w:rsidP="007F6CE3">
      <w:pPr>
        <w:spacing w:line="276" w:lineRule="auto"/>
        <w:jc w:val="both"/>
        <w:rPr>
          <w:rFonts w:ascii="Arial" w:hAnsi="Arial" w:cs="Arial"/>
          <w:sz w:val="22"/>
          <w:szCs w:val="22"/>
        </w:rPr>
      </w:pPr>
      <w:r w:rsidRPr="007F5E50">
        <w:rPr>
          <w:rFonts w:ascii="Arial" w:hAnsi="Arial" w:cs="Arial"/>
          <w:b/>
          <w:sz w:val="22"/>
          <w:szCs w:val="22"/>
        </w:rPr>
        <w:t xml:space="preserve">FONTE: </w:t>
      </w:r>
      <w:r w:rsidRPr="007F5E50">
        <w:rPr>
          <w:rFonts w:ascii="Arial" w:hAnsi="Arial" w:cs="Arial"/>
          <w:sz w:val="22"/>
          <w:szCs w:val="22"/>
        </w:rPr>
        <w:t>500.0000</w:t>
      </w:r>
    </w:p>
    <w:p w14:paraId="48B6262A" w14:textId="77777777" w:rsidR="007F6CE3" w:rsidRPr="007F5E50" w:rsidRDefault="007F6CE3" w:rsidP="007F6CE3">
      <w:pPr>
        <w:spacing w:line="276" w:lineRule="auto"/>
        <w:jc w:val="both"/>
        <w:rPr>
          <w:rFonts w:ascii="Arial" w:hAnsi="Arial" w:cs="Arial"/>
          <w:sz w:val="22"/>
          <w:szCs w:val="22"/>
          <w:highlight w:val="yellow"/>
        </w:rPr>
      </w:pPr>
    </w:p>
    <w:p w14:paraId="0EE30190" w14:textId="77777777" w:rsidR="007F6CE3" w:rsidRPr="007F5E50" w:rsidRDefault="007F6CE3" w:rsidP="007F6CE3">
      <w:pPr>
        <w:spacing w:line="276" w:lineRule="auto"/>
        <w:jc w:val="both"/>
        <w:rPr>
          <w:rFonts w:ascii="Arial" w:hAnsi="Arial" w:cs="Arial"/>
          <w:sz w:val="22"/>
          <w:szCs w:val="22"/>
        </w:rPr>
      </w:pPr>
    </w:p>
    <w:p w14:paraId="35BF9ECC" w14:textId="77777777" w:rsidR="007F6CE3" w:rsidRPr="007F5E50" w:rsidRDefault="007F6CE3" w:rsidP="007F6CE3">
      <w:pPr>
        <w:spacing w:line="276" w:lineRule="auto"/>
        <w:jc w:val="right"/>
        <w:rPr>
          <w:rFonts w:ascii="Arial" w:hAnsi="Arial" w:cs="Arial"/>
          <w:sz w:val="22"/>
          <w:szCs w:val="22"/>
        </w:rPr>
      </w:pPr>
      <w:r w:rsidRPr="007F5E50">
        <w:rPr>
          <w:rFonts w:ascii="Arial" w:hAnsi="Arial" w:cs="Arial"/>
          <w:sz w:val="22"/>
          <w:szCs w:val="22"/>
        </w:rPr>
        <w:t>Itapissuma, 04 de fevereiro de 2026.</w:t>
      </w:r>
    </w:p>
    <w:p w14:paraId="133BB567" w14:textId="77777777" w:rsidR="007F6CE3" w:rsidRPr="007F5E50" w:rsidRDefault="007F6CE3" w:rsidP="007F6CE3">
      <w:pPr>
        <w:spacing w:line="276" w:lineRule="auto"/>
        <w:jc w:val="right"/>
        <w:rPr>
          <w:rFonts w:ascii="Arial" w:hAnsi="Arial" w:cs="Arial"/>
          <w:sz w:val="22"/>
          <w:szCs w:val="22"/>
        </w:rPr>
      </w:pPr>
    </w:p>
    <w:p w14:paraId="74AAFA38" w14:textId="77777777" w:rsidR="007F6CE3" w:rsidRPr="007F5E50" w:rsidRDefault="007F6CE3" w:rsidP="007F6CE3">
      <w:pPr>
        <w:pStyle w:val="SemEspaamento"/>
        <w:spacing w:line="276" w:lineRule="auto"/>
        <w:jc w:val="both"/>
        <w:rPr>
          <w:rFonts w:ascii="Arial" w:hAnsi="Arial" w:cs="Arial"/>
          <w:b/>
          <w:color w:val="000000"/>
        </w:rPr>
      </w:pPr>
      <w:r w:rsidRPr="007F5E50">
        <w:rPr>
          <w:rFonts w:ascii="Arial" w:hAnsi="Arial" w:cs="Arial"/>
          <w:b/>
          <w:color w:val="000000"/>
        </w:rPr>
        <w:t>Elaborado por:</w:t>
      </w:r>
    </w:p>
    <w:p w14:paraId="5E4E3353" w14:textId="77777777" w:rsidR="007F6CE3" w:rsidRPr="007F5E50" w:rsidRDefault="007F6CE3" w:rsidP="007F6CE3">
      <w:pPr>
        <w:pStyle w:val="SemEspaamento"/>
        <w:spacing w:line="276" w:lineRule="auto"/>
        <w:jc w:val="both"/>
        <w:rPr>
          <w:rFonts w:ascii="Arial" w:hAnsi="Arial" w:cs="Arial"/>
          <w:b/>
          <w:color w:val="000000"/>
        </w:rPr>
      </w:pPr>
    </w:p>
    <w:p w14:paraId="7913D017" w14:textId="77777777" w:rsidR="007F6CE3" w:rsidRPr="007F5E50" w:rsidRDefault="007F6CE3" w:rsidP="007F6CE3">
      <w:pPr>
        <w:pStyle w:val="SemEspaamento"/>
        <w:spacing w:line="276" w:lineRule="auto"/>
        <w:jc w:val="center"/>
        <w:rPr>
          <w:rFonts w:ascii="Arial" w:hAnsi="Arial" w:cs="Arial"/>
          <w:color w:val="000000"/>
        </w:rPr>
      </w:pPr>
      <w:r w:rsidRPr="007F5E50">
        <w:rPr>
          <w:rFonts w:ascii="Arial" w:hAnsi="Arial" w:cs="Arial"/>
          <w:color w:val="000000"/>
        </w:rPr>
        <w:t>________________________________________________</w:t>
      </w:r>
    </w:p>
    <w:p w14:paraId="0822F380" w14:textId="77777777" w:rsidR="007F6CE3" w:rsidRPr="007F5E50" w:rsidRDefault="007F6CE3" w:rsidP="007F6CE3">
      <w:pPr>
        <w:pStyle w:val="SemEspaamento"/>
        <w:spacing w:line="276" w:lineRule="auto"/>
        <w:jc w:val="center"/>
        <w:rPr>
          <w:rFonts w:ascii="Arial" w:hAnsi="Arial" w:cs="Arial"/>
          <w:b/>
        </w:rPr>
      </w:pPr>
      <w:r w:rsidRPr="007F5E50">
        <w:rPr>
          <w:rFonts w:ascii="Arial" w:hAnsi="Arial" w:cs="Arial"/>
          <w:b/>
        </w:rPr>
        <w:t>SHEILA CRISTINA DE ANDRADE ARAÚJO</w:t>
      </w:r>
    </w:p>
    <w:p w14:paraId="3FE433C4" w14:textId="77777777" w:rsidR="007F6CE3" w:rsidRPr="007F5E50" w:rsidRDefault="007F6CE3" w:rsidP="007F6CE3">
      <w:pPr>
        <w:pStyle w:val="SemEspaamento"/>
        <w:spacing w:line="276" w:lineRule="auto"/>
        <w:jc w:val="center"/>
        <w:rPr>
          <w:rFonts w:ascii="Arial" w:hAnsi="Arial" w:cs="Arial"/>
        </w:rPr>
      </w:pPr>
      <w:r w:rsidRPr="007F5E50">
        <w:rPr>
          <w:rFonts w:ascii="Arial" w:hAnsi="Arial" w:cs="Arial"/>
        </w:rPr>
        <w:t>DIRETORA DE COMPRAS</w:t>
      </w:r>
    </w:p>
    <w:p w14:paraId="30A2BDDF" w14:textId="77777777" w:rsidR="007F6CE3" w:rsidRPr="007F5E50" w:rsidRDefault="007F6CE3" w:rsidP="007F6CE3">
      <w:pPr>
        <w:pStyle w:val="SemEspaamento"/>
        <w:spacing w:line="276" w:lineRule="auto"/>
        <w:jc w:val="center"/>
        <w:rPr>
          <w:rFonts w:ascii="Arial" w:hAnsi="Arial" w:cs="Arial"/>
        </w:rPr>
      </w:pPr>
      <w:r w:rsidRPr="007F5E50">
        <w:rPr>
          <w:rFonts w:ascii="Arial" w:hAnsi="Arial" w:cs="Arial"/>
        </w:rPr>
        <w:t>Mat: 10027</w:t>
      </w:r>
    </w:p>
    <w:p w14:paraId="6E5ADB6A" w14:textId="77777777" w:rsidR="007F6CE3" w:rsidRPr="007F5E50" w:rsidRDefault="007F6CE3" w:rsidP="007F6CE3">
      <w:pPr>
        <w:pStyle w:val="SemEspaamento"/>
        <w:spacing w:line="276" w:lineRule="auto"/>
        <w:jc w:val="center"/>
        <w:rPr>
          <w:rFonts w:ascii="Arial" w:hAnsi="Arial" w:cs="Arial"/>
        </w:rPr>
      </w:pPr>
    </w:p>
    <w:p w14:paraId="2EA075AF" w14:textId="77777777" w:rsidR="007F6CE3" w:rsidRPr="007F5E50" w:rsidRDefault="007F6CE3" w:rsidP="007F6CE3">
      <w:pPr>
        <w:pStyle w:val="SemEspaamento"/>
        <w:spacing w:line="276" w:lineRule="auto"/>
        <w:rPr>
          <w:rFonts w:ascii="Arial" w:hAnsi="Arial" w:cs="Arial"/>
          <w:b/>
        </w:rPr>
      </w:pPr>
      <w:r w:rsidRPr="007F5E50">
        <w:rPr>
          <w:rFonts w:ascii="Arial" w:hAnsi="Arial" w:cs="Arial"/>
          <w:b/>
        </w:rPr>
        <w:t xml:space="preserve">   Ciente:</w:t>
      </w:r>
    </w:p>
    <w:p w14:paraId="07F43EE8" w14:textId="77777777" w:rsidR="007F6CE3" w:rsidRPr="007F5E50" w:rsidRDefault="007F6CE3" w:rsidP="007F6CE3">
      <w:pPr>
        <w:pStyle w:val="SemEspaamento"/>
        <w:spacing w:line="276" w:lineRule="auto"/>
        <w:rPr>
          <w:rFonts w:ascii="Arial" w:hAnsi="Arial" w:cs="Arial"/>
        </w:rPr>
      </w:pPr>
    </w:p>
    <w:p w14:paraId="401DF4D7" w14:textId="77777777" w:rsidR="007F6CE3" w:rsidRPr="007F5E50" w:rsidRDefault="007F6CE3" w:rsidP="007F6CE3">
      <w:pPr>
        <w:spacing w:line="276" w:lineRule="auto"/>
        <w:jc w:val="center"/>
        <w:rPr>
          <w:rFonts w:ascii="Arial" w:hAnsi="Arial" w:cs="Arial"/>
          <w:sz w:val="22"/>
          <w:szCs w:val="22"/>
        </w:rPr>
      </w:pPr>
    </w:p>
    <w:p w14:paraId="5846BC89" w14:textId="77777777" w:rsidR="007F6CE3" w:rsidRPr="007F5E50" w:rsidRDefault="007F6CE3" w:rsidP="007F6CE3">
      <w:pPr>
        <w:pStyle w:val="SemEspaamento"/>
        <w:spacing w:line="276" w:lineRule="auto"/>
        <w:jc w:val="center"/>
        <w:rPr>
          <w:rFonts w:ascii="Arial" w:hAnsi="Arial" w:cs="Arial"/>
          <w:b/>
        </w:rPr>
      </w:pPr>
      <w:r w:rsidRPr="007F5E50">
        <w:rPr>
          <w:rFonts w:ascii="Arial" w:hAnsi="Arial" w:cs="Arial"/>
          <w:b/>
        </w:rPr>
        <w:lastRenderedPageBreak/>
        <w:t>___________________________________________________</w:t>
      </w:r>
    </w:p>
    <w:p w14:paraId="2CBBCB35" w14:textId="77777777" w:rsidR="007F6CE3" w:rsidRPr="007F5E50" w:rsidRDefault="007F6CE3" w:rsidP="007F6CE3">
      <w:pPr>
        <w:pStyle w:val="SemEspaamento"/>
        <w:spacing w:line="276" w:lineRule="auto"/>
        <w:jc w:val="center"/>
        <w:rPr>
          <w:rFonts w:ascii="Arial" w:hAnsi="Arial" w:cs="Arial"/>
          <w:b/>
        </w:rPr>
      </w:pPr>
      <w:r w:rsidRPr="007F5E50">
        <w:rPr>
          <w:rFonts w:ascii="Arial" w:hAnsi="Arial" w:cs="Arial"/>
          <w:b/>
        </w:rPr>
        <w:t>ANA CAROLINA N. GOÉS</w:t>
      </w:r>
    </w:p>
    <w:p w14:paraId="3B6F7843" w14:textId="77777777" w:rsidR="007F6CE3" w:rsidRPr="007F5E50" w:rsidRDefault="007F6CE3" w:rsidP="007F6CE3">
      <w:pPr>
        <w:pStyle w:val="SemEspaamento"/>
        <w:spacing w:line="276" w:lineRule="auto"/>
        <w:jc w:val="center"/>
        <w:rPr>
          <w:rFonts w:ascii="Arial" w:hAnsi="Arial" w:cs="Arial"/>
          <w:bCs/>
        </w:rPr>
      </w:pPr>
      <w:r w:rsidRPr="007F5E50">
        <w:rPr>
          <w:rFonts w:ascii="Arial" w:hAnsi="Arial" w:cs="Arial"/>
          <w:bCs/>
        </w:rPr>
        <w:t>Secretaria de Administração</w:t>
      </w:r>
    </w:p>
    <w:p w14:paraId="3E656B2C" w14:textId="77777777" w:rsidR="007F6CE3" w:rsidRPr="007F5E50" w:rsidRDefault="007F6CE3" w:rsidP="007F6CE3">
      <w:pPr>
        <w:pStyle w:val="SemEspaamento"/>
        <w:spacing w:line="276" w:lineRule="auto"/>
        <w:jc w:val="center"/>
        <w:rPr>
          <w:rFonts w:ascii="Arial" w:hAnsi="Arial" w:cs="Arial"/>
        </w:rPr>
      </w:pPr>
    </w:p>
    <w:p w14:paraId="76EF2C02" w14:textId="2BEF1E40" w:rsidR="0081239A" w:rsidRPr="007F5E50" w:rsidRDefault="0081239A" w:rsidP="007F6CE3">
      <w:pPr>
        <w:rPr>
          <w:rFonts w:ascii="Arial" w:hAnsi="Arial" w:cs="Arial"/>
          <w:color w:val="000000"/>
          <w:sz w:val="22"/>
          <w:szCs w:val="22"/>
        </w:rPr>
      </w:pPr>
    </w:p>
    <w:p w14:paraId="6BD6E4FD" w14:textId="77777777" w:rsidR="00E27F1C" w:rsidRPr="007F5E50" w:rsidRDefault="00E27F1C">
      <w:pPr>
        <w:pStyle w:val="NormalWeb"/>
        <w:rPr>
          <w:rFonts w:ascii="Arial" w:hAnsi="Arial" w:cs="Arial"/>
          <w:sz w:val="22"/>
          <w:szCs w:val="22"/>
        </w:rPr>
      </w:pPr>
    </w:p>
    <w:p w14:paraId="16C483B9" w14:textId="1E0E2678" w:rsidR="00E27F1C" w:rsidRPr="007F5E50" w:rsidRDefault="00E27F1C">
      <w:pPr>
        <w:pStyle w:val="NormalWeb"/>
        <w:jc w:val="center"/>
        <w:rPr>
          <w:rFonts w:ascii="Arial" w:hAnsi="Arial" w:cs="Arial"/>
          <w:sz w:val="22"/>
          <w:szCs w:val="22"/>
        </w:rPr>
      </w:pPr>
    </w:p>
    <w:p w14:paraId="2C13B469"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t>PREFEITURA MUNICIPAL DE ITAPISSUMA</w:t>
      </w:r>
    </w:p>
    <w:p w14:paraId="0AFCE695"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23268BB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8CABE0E"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01 AO TERMO DE REFERÊNCIA - PROPOSTA</w:t>
      </w:r>
    </w:p>
    <w:p w14:paraId="34E9D90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A36E4DE"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PREGÃO ELETRÔNICO Nº 00007/2026</w:t>
      </w:r>
    </w:p>
    <w:p w14:paraId="76F6C28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391C9D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AF98025" w14:textId="77777777" w:rsidR="00E27F1C" w:rsidRPr="007F5E50" w:rsidRDefault="00E27F1C">
      <w:pPr>
        <w:pStyle w:val="titulo"/>
        <w:jc w:val="left"/>
        <w:rPr>
          <w:rFonts w:ascii="Arial" w:hAnsi="Arial" w:cs="Arial"/>
          <w:sz w:val="22"/>
          <w:szCs w:val="22"/>
        </w:rPr>
      </w:pPr>
      <w:r w:rsidRPr="007F5E50">
        <w:rPr>
          <w:rFonts w:ascii="Arial" w:hAnsi="Arial" w:cs="Arial"/>
          <w:sz w:val="22"/>
          <w:szCs w:val="22"/>
        </w:rPr>
        <w:t>PROPOSTA</w:t>
      </w:r>
    </w:p>
    <w:p w14:paraId="10B5DE1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C15D93F"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REFERENTE: PREGÃO ELETRÔNICO Nº 00007/2026</w:t>
      </w:r>
    </w:p>
    <w:p w14:paraId="5D3C04E6" w14:textId="77777777" w:rsidR="00E27F1C" w:rsidRPr="007F5E50" w:rsidRDefault="00E27F1C">
      <w:pPr>
        <w:pStyle w:val="NormalWeb"/>
        <w:rPr>
          <w:rFonts w:ascii="Arial" w:hAnsi="Arial" w:cs="Arial"/>
          <w:sz w:val="22"/>
          <w:szCs w:val="22"/>
        </w:rPr>
      </w:pPr>
      <w:r w:rsidRPr="007F5E50">
        <w:rPr>
          <w:rFonts w:ascii="Arial" w:hAnsi="Arial" w:cs="Arial"/>
          <w:sz w:val="22"/>
          <w:szCs w:val="22"/>
        </w:rPr>
        <w:t>PREFEITURA MUNICIPAL DE ITAPISSUMA - PE.</w:t>
      </w:r>
    </w:p>
    <w:p w14:paraId="6294E28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4C3B30F" w14:textId="77777777" w:rsidR="00E27F1C" w:rsidRPr="007F5E50" w:rsidRDefault="00E27F1C">
      <w:pPr>
        <w:pStyle w:val="NormalWeb"/>
        <w:rPr>
          <w:rFonts w:ascii="Arial" w:hAnsi="Arial" w:cs="Arial"/>
          <w:sz w:val="22"/>
          <w:szCs w:val="22"/>
        </w:rPr>
      </w:pPr>
      <w:r w:rsidRPr="007F5E50">
        <w:rPr>
          <w:rFonts w:ascii="Arial" w:hAnsi="Arial" w:cs="Arial"/>
          <w:sz w:val="22"/>
          <w:szCs w:val="22"/>
        </w:rPr>
        <w:t>OBJETO: CONTRATAÇÃO DE EMPRESA POR SOLICITAÇÃO DA SECRETARIA DE ADMINISTRAÇÃO PARA AQUISIÇÃO DE MATERIAS DE CONSTRUÇÃO,PARA ATENDER AS NECESSIDADES ATUAIS E FUTURAS DE REFORMAS , E PEQUENAS ADAPTAÇÕES NA ESTRUTURA FISICA DESTA SECRETARIA, MEDIANTE REGISTRO DE PREÇO.</w:t>
      </w:r>
    </w:p>
    <w:p w14:paraId="62B901A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E80DD72" w14:textId="77777777" w:rsidR="00E27F1C" w:rsidRPr="007F5E50" w:rsidRDefault="00E27F1C">
      <w:pPr>
        <w:pStyle w:val="NormalWeb"/>
        <w:rPr>
          <w:rFonts w:ascii="Arial" w:hAnsi="Arial" w:cs="Arial"/>
          <w:sz w:val="22"/>
          <w:szCs w:val="22"/>
        </w:rPr>
      </w:pPr>
      <w:r w:rsidRPr="007F5E50">
        <w:rPr>
          <w:rFonts w:ascii="Arial" w:hAnsi="Arial" w:cs="Arial"/>
          <w:sz w:val="22"/>
          <w:szCs w:val="22"/>
        </w:rPr>
        <w:t>PROPONENTE:</w:t>
      </w:r>
    </w:p>
    <w:p w14:paraId="60BC5BB1" w14:textId="77777777" w:rsidR="00E27F1C" w:rsidRPr="007F5E50" w:rsidRDefault="00E27F1C">
      <w:pPr>
        <w:pStyle w:val="NormalWeb"/>
        <w:rPr>
          <w:rFonts w:ascii="Arial" w:hAnsi="Arial" w:cs="Arial"/>
          <w:sz w:val="22"/>
          <w:szCs w:val="22"/>
        </w:rPr>
      </w:pPr>
      <w:r w:rsidRPr="007F5E50">
        <w:rPr>
          <w:rFonts w:ascii="Arial" w:hAnsi="Arial" w:cs="Arial"/>
          <w:sz w:val="22"/>
          <w:szCs w:val="22"/>
        </w:rPr>
        <w:t>CNPJ:</w:t>
      </w:r>
    </w:p>
    <w:p w14:paraId="35168A1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CBD5B31" w14:textId="77777777" w:rsidR="00E27F1C" w:rsidRPr="007F5E50" w:rsidRDefault="00E27F1C">
      <w:pPr>
        <w:pStyle w:val="NormalWeb"/>
        <w:rPr>
          <w:rFonts w:ascii="Arial" w:hAnsi="Arial" w:cs="Arial"/>
          <w:sz w:val="22"/>
          <w:szCs w:val="22"/>
        </w:rPr>
      </w:pPr>
      <w:r w:rsidRPr="007F5E50">
        <w:rPr>
          <w:rFonts w:ascii="Arial" w:hAnsi="Arial" w:cs="Arial"/>
          <w:sz w:val="22"/>
          <w:szCs w:val="22"/>
        </w:rPr>
        <w:t>Prezados Senhores,</w:t>
      </w:r>
    </w:p>
    <w:p w14:paraId="47604CC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46E504C" w14:textId="77777777" w:rsidR="00E27F1C" w:rsidRPr="007F5E50" w:rsidRDefault="00E27F1C">
      <w:pPr>
        <w:pStyle w:val="NormalWeb"/>
        <w:rPr>
          <w:rFonts w:ascii="Arial" w:hAnsi="Arial" w:cs="Arial"/>
          <w:sz w:val="22"/>
          <w:szCs w:val="22"/>
        </w:rPr>
      </w:pPr>
      <w:r w:rsidRPr="007F5E50">
        <w:rPr>
          <w:rFonts w:ascii="Arial" w:hAnsi="Arial" w:cs="Arial"/>
          <w:sz w:val="22"/>
          <w:szCs w:val="22"/>
        </w:rPr>
        <w:t>Nos termos da licitação em epígrafe, apresentamos proposta conforme abaixo:</w:t>
      </w:r>
    </w:p>
    <w:p w14:paraId="270B63E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tbl>
      <w:tblPr>
        <w:tblW w:w="5000" w:type="pct"/>
        <w:tblBorders>
          <w:top w:val="single" w:sz="8" w:space="0" w:color="C0C0C0"/>
          <w:left w:val="single" w:sz="8" w:space="0" w:color="C0C0C0"/>
          <w:bottom w:val="single" w:sz="8" w:space="0" w:color="C0C0C0"/>
          <w:right w:val="single" w:sz="8" w:space="0" w:color="C0C0C0"/>
        </w:tblBorders>
        <w:tblLayout w:type="fixed"/>
        <w:tblCellMar>
          <w:left w:w="0" w:type="dxa"/>
          <w:right w:w="0" w:type="dxa"/>
        </w:tblCellMar>
        <w:tblLook w:val="04A0" w:firstRow="1" w:lastRow="0" w:firstColumn="1" w:lastColumn="0" w:noHBand="0" w:noVBand="1"/>
      </w:tblPr>
      <w:tblGrid>
        <w:gridCol w:w="842"/>
        <w:gridCol w:w="4697"/>
        <w:gridCol w:w="1162"/>
        <w:gridCol w:w="656"/>
        <w:gridCol w:w="943"/>
        <w:gridCol w:w="943"/>
        <w:gridCol w:w="943"/>
      </w:tblGrid>
      <w:tr w:rsidR="00580523" w:rsidRPr="007F5E50" w14:paraId="3678BC17" w14:textId="77777777" w:rsidTr="00580523">
        <w:tc>
          <w:tcPr>
            <w:tcW w:w="413" w:type="pct"/>
            <w:tcBorders>
              <w:top w:val="single" w:sz="8" w:space="0" w:color="C0C0C0"/>
              <w:left w:val="single" w:sz="8" w:space="0" w:color="C0C0C0"/>
              <w:bottom w:val="single" w:sz="8" w:space="0" w:color="C0C0C0"/>
              <w:right w:val="single" w:sz="8" w:space="0" w:color="C0C0C0"/>
            </w:tcBorders>
            <w:vAlign w:val="center"/>
            <w:hideMark/>
          </w:tcPr>
          <w:p w14:paraId="7B055FA6" w14:textId="2E7FA6DD"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CÓD</w:t>
            </w:r>
          </w:p>
        </w:tc>
        <w:tc>
          <w:tcPr>
            <w:tcW w:w="2305" w:type="pct"/>
            <w:tcBorders>
              <w:top w:val="single" w:sz="8" w:space="0" w:color="C0C0C0"/>
              <w:left w:val="single" w:sz="8" w:space="0" w:color="C0C0C0"/>
              <w:bottom w:val="single" w:sz="8" w:space="0" w:color="C0C0C0"/>
              <w:right w:val="single" w:sz="8" w:space="0" w:color="C0C0C0"/>
            </w:tcBorders>
            <w:vAlign w:val="center"/>
            <w:hideMark/>
          </w:tcPr>
          <w:p w14:paraId="18335A5E"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DISCRIMINAÇÃO</w:t>
            </w:r>
          </w:p>
        </w:tc>
        <w:tc>
          <w:tcPr>
            <w:tcW w:w="570" w:type="pct"/>
            <w:tcBorders>
              <w:top w:val="single" w:sz="8" w:space="0" w:color="C0C0C0"/>
              <w:left w:val="single" w:sz="8" w:space="0" w:color="C0C0C0"/>
              <w:bottom w:val="single" w:sz="8" w:space="0" w:color="C0C0C0"/>
              <w:right w:val="single" w:sz="8" w:space="0" w:color="C0C0C0"/>
            </w:tcBorders>
            <w:vAlign w:val="center"/>
            <w:hideMark/>
          </w:tcPr>
          <w:p w14:paraId="4E30B2C2" w14:textId="77777777" w:rsidR="00580523"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MARCA/</w:t>
            </w:r>
          </w:p>
          <w:p w14:paraId="051E93C1" w14:textId="4059C03D"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MODELO</w:t>
            </w:r>
          </w:p>
        </w:tc>
        <w:tc>
          <w:tcPr>
            <w:tcW w:w="322" w:type="pct"/>
            <w:tcBorders>
              <w:top w:val="single" w:sz="8" w:space="0" w:color="C0C0C0"/>
              <w:left w:val="single" w:sz="8" w:space="0" w:color="C0C0C0"/>
              <w:bottom w:val="single" w:sz="8" w:space="0" w:color="C0C0C0"/>
              <w:right w:val="single" w:sz="8" w:space="0" w:color="C0C0C0"/>
            </w:tcBorders>
            <w:vAlign w:val="center"/>
            <w:hideMark/>
          </w:tcPr>
          <w:p w14:paraId="01171128" w14:textId="3D46AB12"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UNID</w:t>
            </w:r>
          </w:p>
        </w:tc>
        <w:tc>
          <w:tcPr>
            <w:tcW w:w="463" w:type="pct"/>
            <w:tcBorders>
              <w:top w:val="single" w:sz="8" w:space="0" w:color="C0C0C0"/>
              <w:left w:val="single" w:sz="8" w:space="0" w:color="C0C0C0"/>
              <w:bottom w:val="single" w:sz="8" w:space="0" w:color="C0C0C0"/>
              <w:right w:val="single" w:sz="8" w:space="0" w:color="C0C0C0"/>
            </w:tcBorders>
            <w:vAlign w:val="center"/>
            <w:hideMark/>
          </w:tcPr>
          <w:p w14:paraId="6CF9EE4A" w14:textId="17141A4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QUANT</w:t>
            </w:r>
          </w:p>
        </w:tc>
        <w:tc>
          <w:tcPr>
            <w:tcW w:w="463" w:type="pct"/>
            <w:tcBorders>
              <w:top w:val="single" w:sz="8" w:space="0" w:color="C0C0C0"/>
              <w:left w:val="single" w:sz="8" w:space="0" w:color="C0C0C0"/>
              <w:bottom w:val="single" w:sz="8" w:space="0" w:color="C0C0C0"/>
              <w:right w:val="single" w:sz="8" w:space="0" w:color="C0C0C0"/>
            </w:tcBorders>
            <w:vAlign w:val="center"/>
            <w:hideMark/>
          </w:tcPr>
          <w:p w14:paraId="4B378704"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PREÇO UNIT.</w:t>
            </w:r>
          </w:p>
        </w:tc>
        <w:tc>
          <w:tcPr>
            <w:tcW w:w="463" w:type="pct"/>
            <w:tcBorders>
              <w:top w:val="single" w:sz="8" w:space="0" w:color="C0C0C0"/>
              <w:left w:val="single" w:sz="8" w:space="0" w:color="C0C0C0"/>
              <w:bottom w:val="single" w:sz="8" w:space="0" w:color="C0C0C0"/>
              <w:right w:val="single" w:sz="8" w:space="0" w:color="C0C0C0"/>
            </w:tcBorders>
            <w:vAlign w:val="center"/>
            <w:hideMark/>
          </w:tcPr>
          <w:p w14:paraId="2C438CAE"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PREÇO TOTAL</w:t>
            </w:r>
          </w:p>
        </w:tc>
      </w:tr>
      <w:tr w:rsidR="00580523" w:rsidRPr="007F5E50" w14:paraId="0FE610D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0D47FC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2305" w:type="pct"/>
            <w:tcBorders>
              <w:top w:val="single" w:sz="8" w:space="0" w:color="C0C0C0"/>
              <w:left w:val="single" w:sz="8" w:space="0" w:color="C0C0C0"/>
              <w:bottom w:val="single" w:sz="8" w:space="0" w:color="C0C0C0"/>
              <w:right w:val="single" w:sz="8" w:space="0" w:color="C0C0C0"/>
            </w:tcBorders>
            <w:hideMark/>
          </w:tcPr>
          <w:p w14:paraId="0336720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PRIMER PARA MANTA ASFALTICA A BASE DE ASFALTO MODIFICADO DILUIDO EM SOLVENTE, APLICACAO A FRIO</w:t>
            </w:r>
          </w:p>
        </w:tc>
        <w:tc>
          <w:tcPr>
            <w:tcW w:w="570" w:type="pct"/>
            <w:tcBorders>
              <w:top w:val="single" w:sz="8" w:space="0" w:color="C0C0C0"/>
              <w:left w:val="single" w:sz="8" w:space="0" w:color="C0C0C0"/>
              <w:bottom w:val="single" w:sz="8" w:space="0" w:color="C0C0C0"/>
              <w:right w:val="single" w:sz="8" w:space="0" w:color="C0C0C0"/>
            </w:tcBorders>
            <w:hideMark/>
          </w:tcPr>
          <w:p w14:paraId="5AC01DC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743227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058E823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63" w:type="pct"/>
            <w:tcBorders>
              <w:top w:val="single" w:sz="8" w:space="0" w:color="C0C0C0"/>
              <w:left w:val="single" w:sz="8" w:space="0" w:color="C0C0C0"/>
              <w:bottom w:val="single" w:sz="8" w:space="0" w:color="C0C0C0"/>
              <w:right w:val="single" w:sz="8" w:space="0" w:color="C0C0C0"/>
            </w:tcBorders>
            <w:hideMark/>
          </w:tcPr>
          <w:p w14:paraId="4726D81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83CCF3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5271AED" w14:textId="77777777" w:rsidTr="00580523">
        <w:trPr>
          <w:trHeight w:val="575"/>
        </w:trPr>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820501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2305" w:type="pct"/>
            <w:tcBorders>
              <w:top w:val="single" w:sz="8" w:space="0" w:color="C0C0C0"/>
              <w:left w:val="single" w:sz="8" w:space="0" w:color="C0C0C0"/>
              <w:bottom w:val="single" w:sz="8" w:space="0" w:color="C0C0C0"/>
              <w:right w:val="single" w:sz="8" w:space="0" w:color="C0C0C0"/>
            </w:tcBorders>
            <w:hideMark/>
          </w:tcPr>
          <w:p w14:paraId="5AAC2E6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EMULSAO ASFALTICA ANIONICA</w:t>
            </w:r>
          </w:p>
        </w:tc>
        <w:tc>
          <w:tcPr>
            <w:tcW w:w="570" w:type="pct"/>
            <w:tcBorders>
              <w:top w:val="single" w:sz="8" w:space="0" w:color="C0C0C0"/>
              <w:left w:val="single" w:sz="8" w:space="0" w:color="C0C0C0"/>
              <w:bottom w:val="single" w:sz="8" w:space="0" w:color="C0C0C0"/>
              <w:right w:val="single" w:sz="8" w:space="0" w:color="C0C0C0"/>
            </w:tcBorders>
            <w:hideMark/>
          </w:tcPr>
          <w:p w14:paraId="1A7C44C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C66BA8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7C0F27D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63" w:type="pct"/>
            <w:tcBorders>
              <w:top w:val="single" w:sz="8" w:space="0" w:color="C0C0C0"/>
              <w:left w:val="single" w:sz="8" w:space="0" w:color="C0C0C0"/>
              <w:bottom w:val="single" w:sz="8" w:space="0" w:color="C0C0C0"/>
              <w:right w:val="single" w:sz="8" w:space="0" w:color="C0C0C0"/>
            </w:tcBorders>
            <w:hideMark/>
          </w:tcPr>
          <w:p w14:paraId="6C77FF3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2864C3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BBC859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8409F0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2305" w:type="pct"/>
            <w:tcBorders>
              <w:top w:val="single" w:sz="8" w:space="0" w:color="C0C0C0"/>
              <w:left w:val="single" w:sz="8" w:space="0" w:color="C0C0C0"/>
              <w:bottom w:val="single" w:sz="8" w:space="0" w:color="C0C0C0"/>
              <w:right w:val="single" w:sz="8" w:space="0" w:color="C0C0C0"/>
            </w:tcBorders>
            <w:hideMark/>
          </w:tcPr>
          <w:p w14:paraId="7220F04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BLOCO CERAMICO / TIJOLO VAZADO PARA ALVENARIA DE VEDACAO, 8 FUROS NA HORIZONTAL DE 9 X 19 X 29 CM (L X A X C)</w:t>
            </w:r>
          </w:p>
        </w:tc>
        <w:tc>
          <w:tcPr>
            <w:tcW w:w="570" w:type="pct"/>
            <w:tcBorders>
              <w:top w:val="single" w:sz="8" w:space="0" w:color="C0C0C0"/>
              <w:left w:val="single" w:sz="8" w:space="0" w:color="C0C0C0"/>
              <w:bottom w:val="single" w:sz="8" w:space="0" w:color="C0C0C0"/>
              <w:right w:val="single" w:sz="8" w:space="0" w:color="C0C0C0"/>
            </w:tcBorders>
            <w:hideMark/>
          </w:tcPr>
          <w:p w14:paraId="74AFE5B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B0C36E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3EA245C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4000</w:t>
            </w:r>
          </w:p>
        </w:tc>
        <w:tc>
          <w:tcPr>
            <w:tcW w:w="463" w:type="pct"/>
            <w:tcBorders>
              <w:top w:val="single" w:sz="8" w:space="0" w:color="C0C0C0"/>
              <w:left w:val="single" w:sz="8" w:space="0" w:color="C0C0C0"/>
              <w:bottom w:val="single" w:sz="8" w:space="0" w:color="C0C0C0"/>
              <w:right w:val="single" w:sz="8" w:space="0" w:color="C0C0C0"/>
            </w:tcBorders>
            <w:hideMark/>
          </w:tcPr>
          <w:p w14:paraId="725AEC2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5229BB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8EF5B7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A5D979E"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2305" w:type="pct"/>
            <w:tcBorders>
              <w:top w:val="single" w:sz="8" w:space="0" w:color="C0C0C0"/>
              <w:left w:val="single" w:sz="8" w:space="0" w:color="C0C0C0"/>
              <w:bottom w:val="single" w:sz="8" w:space="0" w:color="C0C0C0"/>
              <w:right w:val="single" w:sz="8" w:space="0" w:color="C0C0C0"/>
            </w:tcBorders>
            <w:hideMark/>
          </w:tcPr>
          <w:p w14:paraId="038E773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ADITIVO PLASTIFICANTE E ESTABILIZADOR PARA ARGAMASSAS DE ASSENTAMENTO E REBOCO, LIQUIDO E ISENTO DE CLORETOS</w:t>
            </w:r>
          </w:p>
        </w:tc>
        <w:tc>
          <w:tcPr>
            <w:tcW w:w="570" w:type="pct"/>
            <w:tcBorders>
              <w:top w:val="single" w:sz="8" w:space="0" w:color="C0C0C0"/>
              <w:left w:val="single" w:sz="8" w:space="0" w:color="C0C0C0"/>
              <w:bottom w:val="single" w:sz="8" w:space="0" w:color="C0C0C0"/>
              <w:right w:val="single" w:sz="8" w:space="0" w:color="C0C0C0"/>
            </w:tcBorders>
            <w:hideMark/>
          </w:tcPr>
          <w:p w14:paraId="0B806BA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8AD892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1473879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63" w:type="pct"/>
            <w:tcBorders>
              <w:top w:val="single" w:sz="8" w:space="0" w:color="C0C0C0"/>
              <w:left w:val="single" w:sz="8" w:space="0" w:color="C0C0C0"/>
              <w:bottom w:val="single" w:sz="8" w:space="0" w:color="C0C0C0"/>
              <w:right w:val="single" w:sz="8" w:space="0" w:color="C0C0C0"/>
            </w:tcBorders>
            <w:hideMark/>
          </w:tcPr>
          <w:p w14:paraId="2F249CD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AA0E14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27C2E7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19431E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5</w:t>
            </w:r>
          </w:p>
        </w:tc>
        <w:tc>
          <w:tcPr>
            <w:tcW w:w="2305" w:type="pct"/>
            <w:tcBorders>
              <w:top w:val="single" w:sz="8" w:space="0" w:color="C0C0C0"/>
              <w:left w:val="single" w:sz="8" w:space="0" w:color="C0C0C0"/>
              <w:bottom w:val="single" w:sz="8" w:space="0" w:color="C0C0C0"/>
              <w:right w:val="single" w:sz="8" w:space="0" w:color="C0C0C0"/>
            </w:tcBorders>
            <w:hideMark/>
          </w:tcPr>
          <w:p w14:paraId="7D4A5C2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KIT PORTA PRONTA DE MADEIRA, FOLHA PESADA (NBR 15930) DE 800 X 2100 MM, DE 40 MM A 45 MM DE ESPESSURA, NUCLEO SOLIDO, ESTRUTURA USINADA PARA FECHADURA, CAPA LISA EM HDF, ACABAMENTO EM LAMINADO NATURAL COM VERNIZ (INCLUI MARCO, ALIZARES E DOBRADICAS)</w:t>
            </w:r>
          </w:p>
        </w:tc>
        <w:tc>
          <w:tcPr>
            <w:tcW w:w="570" w:type="pct"/>
            <w:tcBorders>
              <w:top w:val="single" w:sz="8" w:space="0" w:color="C0C0C0"/>
              <w:left w:val="single" w:sz="8" w:space="0" w:color="C0C0C0"/>
              <w:bottom w:val="single" w:sz="8" w:space="0" w:color="C0C0C0"/>
              <w:right w:val="single" w:sz="8" w:space="0" w:color="C0C0C0"/>
            </w:tcBorders>
            <w:hideMark/>
          </w:tcPr>
          <w:p w14:paraId="28BF299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8AAD6B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CFC6DB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63" w:type="pct"/>
            <w:tcBorders>
              <w:top w:val="single" w:sz="8" w:space="0" w:color="C0C0C0"/>
              <w:left w:val="single" w:sz="8" w:space="0" w:color="C0C0C0"/>
              <w:bottom w:val="single" w:sz="8" w:space="0" w:color="C0C0C0"/>
              <w:right w:val="single" w:sz="8" w:space="0" w:color="C0C0C0"/>
            </w:tcBorders>
            <w:hideMark/>
          </w:tcPr>
          <w:p w14:paraId="5B0AF98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F12776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6BA169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11083D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2305" w:type="pct"/>
            <w:tcBorders>
              <w:top w:val="single" w:sz="8" w:space="0" w:color="C0C0C0"/>
              <w:left w:val="single" w:sz="8" w:space="0" w:color="C0C0C0"/>
              <w:bottom w:val="single" w:sz="8" w:space="0" w:color="C0C0C0"/>
              <w:right w:val="single" w:sz="8" w:space="0" w:color="C0C0C0"/>
            </w:tcBorders>
            <w:hideMark/>
          </w:tcPr>
          <w:p w14:paraId="319DE64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PORTA DE ABRIR / GIRO, DE MADEIRA FOLHA MEDIA (NBR 15930) DE 1000 X 2100 MM, DE 35 MM A 40 MM DE ESPESSURA, NUCLEO SEMI–SOLIDO (SARRAFEADO), CAPA LISA EM HDF, ACABAMENTO EM LAMINADO NATURAL PARA VERNIZ</w:t>
            </w:r>
          </w:p>
        </w:tc>
        <w:tc>
          <w:tcPr>
            <w:tcW w:w="570" w:type="pct"/>
            <w:tcBorders>
              <w:top w:val="single" w:sz="8" w:space="0" w:color="C0C0C0"/>
              <w:left w:val="single" w:sz="8" w:space="0" w:color="C0C0C0"/>
              <w:bottom w:val="single" w:sz="8" w:space="0" w:color="C0C0C0"/>
              <w:right w:val="single" w:sz="8" w:space="0" w:color="C0C0C0"/>
            </w:tcBorders>
            <w:hideMark/>
          </w:tcPr>
          <w:p w14:paraId="11982D9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6193CF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6143A98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7BCBF19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A01161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CA8FDA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C01D10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w:t>
            </w:r>
          </w:p>
        </w:tc>
        <w:tc>
          <w:tcPr>
            <w:tcW w:w="2305" w:type="pct"/>
            <w:tcBorders>
              <w:top w:val="single" w:sz="8" w:space="0" w:color="C0C0C0"/>
              <w:left w:val="single" w:sz="8" w:space="0" w:color="C0C0C0"/>
              <w:bottom w:val="single" w:sz="8" w:space="0" w:color="C0C0C0"/>
              <w:right w:val="single" w:sz="8" w:space="0" w:color="C0C0C0"/>
            </w:tcBorders>
            <w:hideMark/>
          </w:tcPr>
          <w:p w14:paraId="4CBD1E0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DE CORRER, EM ALUMINIO PERFIL 25, 100 X 150 CM (A X L), 2 FLS MOVEIS, SEM BANDEIRA, ACABAMENTO BRANCO OU BRILHANTE, BATENTE DE 6 A 7 CM, COM VIDRO 4 MM, SEM GUARNICAO</w:t>
            </w:r>
          </w:p>
        </w:tc>
        <w:tc>
          <w:tcPr>
            <w:tcW w:w="570" w:type="pct"/>
            <w:tcBorders>
              <w:top w:val="single" w:sz="8" w:space="0" w:color="C0C0C0"/>
              <w:left w:val="single" w:sz="8" w:space="0" w:color="C0C0C0"/>
              <w:bottom w:val="single" w:sz="8" w:space="0" w:color="C0C0C0"/>
              <w:right w:val="single" w:sz="8" w:space="0" w:color="C0C0C0"/>
            </w:tcBorders>
            <w:hideMark/>
          </w:tcPr>
          <w:p w14:paraId="0E35277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837D9EC"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1AFF67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568F3B3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FDFED8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2633CAD"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18022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w:t>
            </w:r>
          </w:p>
        </w:tc>
        <w:tc>
          <w:tcPr>
            <w:tcW w:w="2305" w:type="pct"/>
            <w:tcBorders>
              <w:top w:val="single" w:sz="8" w:space="0" w:color="C0C0C0"/>
              <w:left w:val="single" w:sz="8" w:space="0" w:color="C0C0C0"/>
              <w:bottom w:val="single" w:sz="8" w:space="0" w:color="C0C0C0"/>
              <w:right w:val="single" w:sz="8" w:space="0" w:color="C0C0C0"/>
            </w:tcBorders>
            <w:hideMark/>
          </w:tcPr>
          <w:p w14:paraId="6617702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BASCULANTE, EM ALUMINIO PERFIL 20, 80 X 60 CM (A X L), 4 FLS (1 FIXA E 3 MOVEIS), ACABAMENTO BRANCO OU BRILHANTE, BATENTE DE 3 A 4 CM, COMVIDRO 4 MM, SEM GUARNICAO</w:t>
            </w:r>
          </w:p>
        </w:tc>
        <w:tc>
          <w:tcPr>
            <w:tcW w:w="570" w:type="pct"/>
            <w:tcBorders>
              <w:top w:val="single" w:sz="8" w:space="0" w:color="C0C0C0"/>
              <w:left w:val="single" w:sz="8" w:space="0" w:color="C0C0C0"/>
              <w:bottom w:val="single" w:sz="8" w:space="0" w:color="C0C0C0"/>
              <w:right w:val="single" w:sz="8" w:space="0" w:color="C0C0C0"/>
            </w:tcBorders>
            <w:hideMark/>
          </w:tcPr>
          <w:p w14:paraId="2C35734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994946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40F22C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03B68FA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DB0CAD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7B5835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41BA21F"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w:t>
            </w:r>
          </w:p>
        </w:tc>
        <w:tc>
          <w:tcPr>
            <w:tcW w:w="2305" w:type="pct"/>
            <w:tcBorders>
              <w:top w:val="single" w:sz="8" w:space="0" w:color="C0C0C0"/>
              <w:left w:val="single" w:sz="8" w:space="0" w:color="C0C0C0"/>
              <w:bottom w:val="single" w:sz="8" w:space="0" w:color="C0C0C0"/>
              <w:right w:val="single" w:sz="8" w:space="0" w:color="C0C0C0"/>
            </w:tcBorders>
            <w:hideMark/>
          </w:tcPr>
          <w:p w14:paraId="732760F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JANELA DE CORRER, EM ALUMINIO PERFIL 25, 100 X 200 CM (A X L), 4 FLS, SEM BANDEIRA, ACABAMENTO BRANCO OU BRILHANTE, BATENTE DE 6 A 7 CM, COM VIDRO 4 MM, SEM GUARNICAO/ALIZAR</w:t>
            </w:r>
          </w:p>
        </w:tc>
        <w:tc>
          <w:tcPr>
            <w:tcW w:w="570" w:type="pct"/>
            <w:tcBorders>
              <w:top w:val="single" w:sz="8" w:space="0" w:color="C0C0C0"/>
              <w:left w:val="single" w:sz="8" w:space="0" w:color="C0C0C0"/>
              <w:bottom w:val="single" w:sz="8" w:space="0" w:color="C0C0C0"/>
              <w:right w:val="single" w:sz="8" w:space="0" w:color="C0C0C0"/>
            </w:tcBorders>
            <w:hideMark/>
          </w:tcPr>
          <w:p w14:paraId="48BFDE8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3C922E3"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64C0E4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3ECC428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D224B7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5D86DA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97DB25F"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2305" w:type="pct"/>
            <w:tcBorders>
              <w:top w:val="single" w:sz="8" w:space="0" w:color="C0C0C0"/>
              <w:left w:val="single" w:sz="8" w:space="0" w:color="C0C0C0"/>
              <w:bottom w:val="single" w:sz="8" w:space="0" w:color="C0C0C0"/>
              <w:right w:val="single" w:sz="8" w:space="0" w:color="C0C0C0"/>
            </w:tcBorders>
            <w:hideMark/>
          </w:tcPr>
          <w:p w14:paraId="2630BEB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QUADRO DE DISTRIBUICAO, EM PVC, DE EMBUTIR, COM BARRAMENTO TERRA / NEUTRO, PARA 27 DISJUNTORES NEMA OU 36 DISJUNTORES DIN</w:t>
            </w:r>
          </w:p>
        </w:tc>
        <w:tc>
          <w:tcPr>
            <w:tcW w:w="570" w:type="pct"/>
            <w:tcBorders>
              <w:top w:val="single" w:sz="8" w:space="0" w:color="C0C0C0"/>
              <w:left w:val="single" w:sz="8" w:space="0" w:color="C0C0C0"/>
              <w:bottom w:val="single" w:sz="8" w:space="0" w:color="C0C0C0"/>
              <w:right w:val="single" w:sz="8" w:space="0" w:color="C0C0C0"/>
            </w:tcBorders>
            <w:hideMark/>
          </w:tcPr>
          <w:p w14:paraId="3710D13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B36EBF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50668E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01F30C1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422606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8262D9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AF2F57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11</w:t>
            </w:r>
          </w:p>
        </w:tc>
        <w:tc>
          <w:tcPr>
            <w:tcW w:w="2305" w:type="pct"/>
            <w:tcBorders>
              <w:top w:val="single" w:sz="8" w:space="0" w:color="C0C0C0"/>
              <w:left w:val="single" w:sz="8" w:space="0" w:color="C0C0C0"/>
              <w:bottom w:val="single" w:sz="8" w:space="0" w:color="C0C0C0"/>
              <w:right w:val="single" w:sz="8" w:space="0" w:color="C0C0C0"/>
            </w:tcBorders>
            <w:hideMark/>
          </w:tcPr>
          <w:p w14:paraId="45C065C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DISJUNTOR TERMOMAGNETICO PARA TRILHO DIN (IEC), MONOPOLAR, 40 – 50 A</w:t>
            </w:r>
          </w:p>
        </w:tc>
        <w:tc>
          <w:tcPr>
            <w:tcW w:w="570" w:type="pct"/>
            <w:tcBorders>
              <w:top w:val="single" w:sz="8" w:space="0" w:color="C0C0C0"/>
              <w:left w:val="single" w:sz="8" w:space="0" w:color="C0C0C0"/>
              <w:bottom w:val="single" w:sz="8" w:space="0" w:color="C0C0C0"/>
              <w:right w:val="single" w:sz="8" w:space="0" w:color="C0C0C0"/>
            </w:tcBorders>
            <w:hideMark/>
          </w:tcPr>
          <w:p w14:paraId="010D1A9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EC225D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93377A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17</w:t>
            </w:r>
          </w:p>
        </w:tc>
        <w:tc>
          <w:tcPr>
            <w:tcW w:w="463" w:type="pct"/>
            <w:tcBorders>
              <w:top w:val="single" w:sz="8" w:space="0" w:color="C0C0C0"/>
              <w:left w:val="single" w:sz="8" w:space="0" w:color="C0C0C0"/>
              <w:bottom w:val="single" w:sz="8" w:space="0" w:color="C0C0C0"/>
              <w:right w:val="single" w:sz="8" w:space="0" w:color="C0C0C0"/>
            </w:tcBorders>
            <w:hideMark/>
          </w:tcPr>
          <w:p w14:paraId="368274D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5C881B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263687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BB0C6D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2305" w:type="pct"/>
            <w:tcBorders>
              <w:top w:val="single" w:sz="8" w:space="0" w:color="C0C0C0"/>
              <w:left w:val="single" w:sz="8" w:space="0" w:color="C0C0C0"/>
              <w:bottom w:val="single" w:sz="8" w:space="0" w:color="C0C0C0"/>
              <w:right w:val="single" w:sz="8" w:space="0" w:color="C0C0C0"/>
            </w:tcBorders>
            <w:hideMark/>
          </w:tcPr>
          <w:p w14:paraId="37C8E1A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DISJUNTOR TERMOMAGNETICO PARA TRILHO DIN (IEC), MONOPOLAR, 6 – 32 A</w:t>
            </w:r>
          </w:p>
        </w:tc>
        <w:tc>
          <w:tcPr>
            <w:tcW w:w="570" w:type="pct"/>
            <w:tcBorders>
              <w:top w:val="single" w:sz="8" w:space="0" w:color="C0C0C0"/>
              <w:left w:val="single" w:sz="8" w:space="0" w:color="C0C0C0"/>
              <w:bottom w:val="single" w:sz="8" w:space="0" w:color="C0C0C0"/>
              <w:right w:val="single" w:sz="8" w:space="0" w:color="C0C0C0"/>
            </w:tcBorders>
            <w:hideMark/>
          </w:tcPr>
          <w:p w14:paraId="30866CD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00A100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D16B96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3BD3C03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58109D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4A67F22"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AABF55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13</w:t>
            </w:r>
          </w:p>
        </w:tc>
        <w:tc>
          <w:tcPr>
            <w:tcW w:w="2305" w:type="pct"/>
            <w:tcBorders>
              <w:top w:val="single" w:sz="8" w:space="0" w:color="C0C0C0"/>
              <w:left w:val="single" w:sz="8" w:space="0" w:color="C0C0C0"/>
              <w:bottom w:val="single" w:sz="8" w:space="0" w:color="C0C0C0"/>
              <w:right w:val="single" w:sz="8" w:space="0" w:color="C0C0C0"/>
            </w:tcBorders>
            <w:hideMark/>
          </w:tcPr>
          <w:p w14:paraId="71EF454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REDE, PAR TRANCADO UTP, 4 PARES, CATEGORIA 6 (CAT 6), ISOLAMENTO PVC (LSZH)</w:t>
            </w:r>
          </w:p>
        </w:tc>
        <w:tc>
          <w:tcPr>
            <w:tcW w:w="570" w:type="pct"/>
            <w:tcBorders>
              <w:top w:val="single" w:sz="8" w:space="0" w:color="C0C0C0"/>
              <w:left w:val="single" w:sz="8" w:space="0" w:color="C0C0C0"/>
              <w:bottom w:val="single" w:sz="8" w:space="0" w:color="C0C0C0"/>
              <w:right w:val="single" w:sz="8" w:space="0" w:color="C0C0C0"/>
            </w:tcBorders>
            <w:hideMark/>
          </w:tcPr>
          <w:p w14:paraId="034264C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520FCF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7D962F7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63" w:type="pct"/>
            <w:tcBorders>
              <w:top w:val="single" w:sz="8" w:space="0" w:color="C0C0C0"/>
              <w:left w:val="single" w:sz="8" w:space="0" w:color="C0C0C0"/>
              <w:bottom w:val="single" w:sz="8" w:space="0" w:color="C0C0C0"/>
              <w:right w:val="single" w:sz="8" w:space="0" w:color="C0C0C0"/>
            </w:tcBorders>
            <w:hideMark/>
          </w:tcPr>
          <w:p w14:paraId="05A7792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4E01C3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C2DB21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268147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14</w:t>
            </w:r>
          </w:p>
        </w:tc>
        <w:tc>
          <w:tcPr>
            <w:tcW w:w="2305" w:type="pct"/>
            <w:tcBorders>
              <w:top w:val="single" w:sz="8" w:space="0" w:color="C0C0C0"/>
              <w:left w:val="single" w:sz="8" w:space="0" w:color="C0C0C0"/>
              <w:bottom w:val="single" w:sz="8" w:space="0" w:color="C0C0C0"/>
              <w:right w:val="single" w:sz="8" w:space="0" w:color="C0C0C0"/>
            </w:tcBorders>
            <w:hideMark/>
          </w:tcPr>
          <w:p w14:paraId="0DE50BC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CONECTOR / TOMADA FEMEA RJ 45, CATEGORIA 6 (CAT 6) PARA CABOS</w:t>
            </w:r>
          </w:p>
        </w:tc>
        <w:tc>
          <w:tcPr>
            <w:tcW w:w="570" w:type="pct"/>
            <w:tcBorders>
              <w:top w:val="single" w:sz="8" w:space="0" w:color="C0C0C0"/>
              <w:left w:val="single" w:sz="8" w:space="0" w:color="C0C0C0"/>
              <w:bottom w:val="single" w:sz="8" w:space="0" w:color="C0C0C0"/>
              <w:right w:val="single" w:sz="8" w:space="0" w:color="C0C0C0"/>
            </w:tcBorders>
            <w:hideMark/>
          </w:tcPr>
          <w:p w14:paraId="27013A7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52BCB8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C2BE90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63" w:type="pct"/>
            <w:tcBorders>
              <w:top w:val="single" w:sz="8" w:space="0" w:color="C0C0C0"/>
              <w:left w:val="single" w:sz="8" w:space="0" w:color="C0C0C0"/>
              <w:bottom w:val="single" w:sz="8" w:space="0" w:color="C0C0C0"/>
              <w:right w:val="single" w:sz="8" w:space="0" w:color="C0C0C0"/>
            </w:tcBorders>
            <w:hideMark/>
          </w:tcPr>
          <w:p w14:paraId="2B96F26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8DD485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7B5857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015C67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2305" w:type="pct"/>
            <w:tcBorders>
              <w:top w:val="single" w:sz="8" w:space="0" w:color="C0C0C0"/>
              <w:left w:val="single" w:sz="8" w:space="0" w:color="C0C0C0"/>
              <w:bottom w:val="single" w:sz="8" w:space="0" w:color="C0C0C0"/>
              <w:right w:val="single" w:sz="8" w:space="0" w:color="C0C0C0"/>
            </w:tcBorders>
            <w:hideMark/>
          </w:tcPr>
          <w:p w14:paraId="1E6BA03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CONECTOR MACHO RJ 45, CATEGORIA 6 (CAT 6) PARA CABOS</w:t>
            </w:r>
          </w:p>
        </w:tc>
        <w:tc>
          <w:tcPr>
            <w:tcW w:w="570" w:type="pct"/>
            <w:tcBorders>
              <w:top w:val="single" w:sz="8" w:space="0" w:color="C0C0C0"/>
              <w:left w:val="single" w:sz="8" w:space="0" w:color="C0C0C0"/>
              <w:bottom w:val="single" w:sz="8" w:space="0" w:color="C0C0C0"/>
              <w:right w:val="single" w:sz="8" w:space="0" w:color="C0C0C0"/>
            </w:tcBorders>
            <w:hideMark/>
          </w:tcPr>
          <w:p w14:paraId="21EE47C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D44896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958857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63" w:type="pct"/>
            <w:tcBorders>
              <w:top w:val="single" w:sz="8" w:space="0" w:color="C0C0C0"/>
              <w:left w:val="single" w:sz="8" w:space="0" w:color="C0C0C0"/>
              <w:bottom w:val="single" w:sz="8" w:space="0" w:color="C0C0C0"/>
              <w:right w:val="single" w:sz="8" w:space="0" w:color="C0C0C0"/>
            </w:tcBorders>
            <w:hideMark/>
          </w:tcPr>
          <w:p w14:paraId="34051DE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35890B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C45C8A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9CEFCA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16</w:t>
            </w:r>
          </w:p>
        </w:tc>
        <w:tc>
          <w:tcPr>
            <w:tcW w:w="2305" w:type="pct"/>
            <w:tcBorders>
              <w:top w:val="single" w:sz="8" w:space="0" w:color="C0C0C0"/>
              <w:left w:val="single" w:sz="8" w:space="0" w:color="C0C0C0"/>
              <w:bottom w:val="single" w:sz="8" w:space="0" w:color="C0C0C0"/>
              <w:right w:val="single" w:sz="8" w:space="0" w:color="C0C0C0"/>
            </w:tcBorders>
            <w:hideMark/>
          </w:tcPr>
          <w:p w14:paraId="24BF704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DE NYLON PARA AMARRACAO DE CABOS, COMPRIMENTO DE 200 X *4,6* MM</w:t>
            </w:r>
          </w:p>
        </w:tc>
        <w:tc>
          <w:tcPr>
            <w:tcW w:w="570" w:type="pct"/>
            <w:tcBorders>
              <w:top w:val="single" w:sz="8" w:space="0" w:color="C0C0C0"/>
              <w:left w:val="single" w:sz="8" w:space="0" w:color="C0C0C0"/>
              <w:bottom w:val="single" w:sz="8" w:space="0" w:color="C0C0C0"/>
              <w:right w:val="single" w:sz="8" w:space="0" w:color="C0C0C0"/>
            </w:tcBorders>
            <w:hideMark/>
          </w:tcPr>
          <w:p w14:paraId="5F42426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BFB677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6BD944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200</w:t>
            </w:r>
          </w:p>
        </w:tc>
        <w:tc>
          <w:tcPr>
            <w:tcW w:w="463" w:type="pct"/>
            <w:tcBorders>
              <w:top w:val="single" w:sz="8" w:space="0" w:color="C0C0C0"/>
              <w:left w:val="single" w:sz="8" w:space="0" w:color="C0C0C0"/>
              <w:bottom w:val="single" w:sz="8" w:space="0" w:color="C0C0C0"/>
              <w:right w:val="single" w:sz="8" w:space="0" w:color="C0C0C0"/>
            </w:tcBorders>
            <w:hideMark/>
          </w:tcPr>
          <w:p w14:paraId="71EE434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C97F2A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445824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C2FF83A"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17</w:t>
            </w:r>
          </w:p>
        </w:tc>
        <w:tc>
          <w:tcPr>
            <w:tcW w:w="2305" w:type="pct"/>
            <w:tcBorders>
              <w:top w:val="single" w:sz="8" w:space="0" w:color="C0C0C0"/>
              <w:left w:val="single" w:sz="8" w:space="0" w:color="C0C0C0"/>
              <w:bottom w:val="single" w:sz="8" w:space="0" w:color="C0C0C0"/>
              <w:right w:val="single" w:sz="8" w:space="0" w:color="C0C0C0"/>
            </w:tcBorders>
            <w:hideMark/>
          </w:tcPr>
          <w:p w14:paraId="4752941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1,5 MM2</w:t>
            </w:r>
          </w:p>
        </w:tc>
        <w:tc>
          <w:tcPr>
            <w:tcW w:w="570" w:type="pct"/>
            <w:tcBorders>
              <w:top w:val="single" w:sz="8" w:space="0" w:color="C0C0C0"/>
              <w:left w:val="single" w:sz="8" w:space="0" w:color="C0C0C0"/>
              <w:bottom w:val="single" w:sz="8" w:space="0" w:color="C0C0C0"/>
              <w:right w:val="single" w:sz="8" w:space="0" w:color="C0C0C0"/>
            </w:tcBorders>
            <w:hideMark/>
          </w:tcPr>
          <w:p w14:paraId="46076FE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65D947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6F156A0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600</w:t>
            </w:r>
          </w:p>
        </w:tc>
        <w:tc>
          <w:tcPr>
            <w:tcW w:w="463" w:type="pct"/>
            <w:tcBorders>
              <w:top w:val="single" w:sz="8" w:space="0" w:color="C0C0C0"/>
              <w:left w:val="single" w:sz="8" w:space="0" w:color="C0C0C0"/>
              <w:bottom w:val="single" w:sz="8" w:space="0" w:color="C0C0C0"/>
              <w:right w:val="single" w:sz="8" w:space="0" w:color="C0C0C0"/>
            </w:tcBorders>
            <w:hideMark/>
          </w:tcPr>
          <w:p w14:paraId="23907AD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8C6234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B93C80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9A41CA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2305" w:type="pct"/>
            <w:tcBorders>
              <w:top w:val="single" w:sz="8" w:space="0" w:color="C0C0C0"/>
              <w:left w:val="single" w:sz="8" w:space="0" w:color="C0C0C0"/>
              <w:bottom w:val="single" w:sz="8" w:space="0" w:color="C0C0C0"/>
              <w:right w:val="single" w:sz="8" w:space="0" w:color="C0C0C0"/>
            </w:tcBorders>
            <w:hideMark/>
          </w:tcPr>
          <w:p w14:paraId="07EB653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10 MM2</w:t>
            </w:r>
          </w:p>
        </w:tc>
        <w:tc>
          <w:tcPr>
            <w:tcW w:w="570" w:type="pct"/>
            <w:tcBorders>
              <w:top w:val="single" w:sz="8" w:space="0" w:color="C0C0C0"/>
              <w:left w:val="single" w:sz="8" w:space="0" w:color="C0C0C0"/>
              <w:bottom w:val="single" w:sz="8" w:space="0" w:color="C0C0C0"/>
              <w:right w:val="single" w:sz="8" w:space="0" w:color="C0C0C0"/>
            </w:tcBorders>
            <w:hideMark/>
          </w:tcPr>
          <w:p w14:paraId="6C95E9A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E32B31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A0D755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63" w:type="pct"/>
            <w:tcBorders>
              <w:top w:val="single" w:sz="8" w:space="0" w:color="C0C0C0"/>
              <w:left w:val="single" w:sz="8" w:space="0" w:color="C0C0C0"/>
              <w:bottom w:val="single" w:sz="8" w:space="0" w:color="C0C0C0"/>
              <w:right w:val="single" w:sz="8" w:space="0" w:color="C0C0C0"/>
            </w:tcBorders>
            <w:hideMark/>
          </w:tcPr>
          <w:p w14:paraId="415C3BD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A71674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AD0485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F6DF8C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19</w:t>
            </w:r>
          </w:p>
        </w:tc>
        <w:tc>
          <w:tcPr>
            <w:tcW w:w="2305" w:type="pct"/>
            <w:tcBorders>
              <w:top w:val="single" w:sz="8" w:space="0" w:color="C0C0C0"/>
              <w:left w:val="single" w:sz="8" w:space="0" w:color="C0C0C0"/>
              <w:bottom w:val="single" w:sz="8" w:space="0" w:color="C0C0C0"/>
              <w:right w:val="single" w:sz="8" w:space="0" w:color="C0C0C0"/>
            </w:tcBorders>
            <w:hideMark/>
          </w:tcPr>
          <w:p w14:paraId="28EDDFA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16 MM2</w:t>
            </w:r>
          </w:p>
        </w:tc>
        <w:tc>
          <w:tcPr>
            <w:tcW w:w="570" w:type="pct"/>
            <w:tcBorders>
              <w:top w:val="single" w:sz="8" w:space="0" w:color="C0C0C0"/>
              <w:left w:val="single" w:sz="8" w:space="0" w:color="C0C0C0"/>
              <w:bottom w:val="single" w:sz="8" w:space="0" w:color="C0C0C0"/>
              <w:right w:val="single" w:sz="8" w:space="0" w:color="C0C0C0"/>
            </w:tcBorders>
            <w:hideMark/>
          </w:tcPr>
          <w:p w14:paraId="48A90E9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8A0737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5E799AA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63" w:type="pct"/>
            <w:tcBorders>
              <w:top w:val="single" w:sz="8" w:space="0" w:color="C0C0C0"/>
              <w:left w:val="single" w:sz="8" w:space="0" w:color="C0C0C0"/>
              <w:bottom w:val="single" w:sz="8" w:space="0" w:color="C0C0C0"/>
              <w:right w:val="single" w:sz="8" w:space="0" w:color="C0C0C0"/>
            </w:tcBorders>
            <w:hideMark/>
          </w:tcPr>
          <w:p w14:paraId="7A2FDCE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9396B2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A849D8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37388D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20</w:t>
            </w:r>
          </w:p>
        </w:tc>
        <w:tc>
          <w:tcPr>
            <w:tcW w:w="2305" w:type="pct"/>
            <w:tcBorders>
              <w:top w:val="single" w:sz="8" w:space="0" w:color="C0C0C0"/>
              <w:left w:val="single" w:sz="8" w:space="0" w:color="C0C0C0"/>
              <w:bottom w:val="single" w:sz="8" w:space="0" w:color="C0C0C0"/>
              <w:right w:val="single" w:sz="8" w:space="0" w:color="C0C0C0"/>
            </w:tcBorders>
            <w:hideMark/>
          </w:tcPr>
          <w:p w14:paraId="7255A78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2,5 MM2</w:t>
            </w:r>
          </w:p>
        </w:tc>
        <w:tc>
          <w:tcPr>
            <w:tcW w:w="570" w:type="pct"/>
            <w:tcBorders>
              <w:top w:val="single" w:sz="8" w:space="0" w:color="C0C0C0"/>
              <w:left w:val="single" w:sz="8" w:space="0" w:color="C0C0C0"/>
              <w:bottom w:val="single" w:sz="8" w:space="0" w:color="C0C0C0"/>
              <w:right w:val="single" w:sz="8" w:space="0" w:color="C0C0C0"/>
            </w:tcBorders>
            <w:hideMark/>
          </w:tcPr>
          <w:p w14:paraId="5B07BBF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2C2738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8D7E85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600</w:t>
            </w:r>
          </w:p>
        </w:tc>
        <w:tc>
          <w:tcPr>
            <w:tcW w:w="463" w:type="pct"/>
            <w:tcBorders>
              <w:top w:val="single" w:sz="8" w:space="0" w:color="C0C0C0"/>
              <w:left w:val="single" w:sz="8" w:space="0" w:color="C0C0C0"/>
              <w:bottom w:val="single" w:sz="8" w:space="0" w:color="C0C0C0"/>
              <w:right w:val="single" w:sz="8" w:space="0" w:color="C0C0C0"/>
            </w:tcBorders>
            <w:hideMark/>
          </w:tcPr>
          <w:p w14:paraId="5DF98F6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9FF199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B5520C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C9C135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21</w:t>
            </w:r>
          </w:p>
        </w:tc>
        <w:tc>
          <w:tcPr>
            <w:tcW w:w="2305" w:type="pct"/>
            <w:tcBorders>
              <w:top w:val="single" w:sz="8" w:space="0" w:color="C0C0C0"/>
              <w:left w:val="single" w:sz="8" w:space="0" w:color="C0C0C0"/>
              <w:bottom w:val="single" w:sz="8" w:space="0" w:color="C0C0C0"/>
              <w:right w:val="single" w:sz="8" w:space="0" w:color="C0C0C0"/>
            </w:tcBorders>
            <w:hideMark/>
          </w:tcPr>
          <w:p w14:paraId="7A9DEB0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25 MM2</w:t>
            </w:r>
          </w:p>
        </w:tc>
        <w:tc>
          <w:tcPr>
            <w:tcW w:w="570" w:type="pct"/>
            <w:tcBorders>
              <w:top w:val="single" w:sz="8" w:space="0" w:color="C0C0C0"/>
              <w:left w:val="single" w:sz="8" w:space="0" w:color="C0C0C0"/>
              <w:bottom w:val="single" w:sz="8" w:space="0" w:color="C0C0C0"/>
              <w:right w:val="single" w:sz="8" w:space="0" w:color="C0C0C0"/>
            </w:tcBorders>
            <w:hideMark/>
          </w:tcPr>
          <w:p w14:paraId="174D8AB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4D0346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1278032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63" w:type="pct"/>
            <w:tcBorders>
              <w:top w:val="single" w:sz="8" w:space="0" w:color="C0C0C0"/>
              <w:left w:val="single" w:sz="8" w:space="0" w:color="C0C0C0"/>
              <w:bottom w:val="single" w:sz="8" w:space="0" w:color="C0C0C0"/>
              <w:right w:val="single" w:sz="8" w:space="0" w:color="C0C0C0"/>
            </w:tcBorders>
            <w:hideMark/>
          </w:tcPr>
          <w:p w14:paraId="211EBD6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355BD8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28AF3B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BD7AE11"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22</w:t>
            </w:r>
          </w:p>
        </w:tc>
        <w:tc>
          <w:tcPr>
            <w:tcW w:w="2305" w:type="pct"/>
            <w:tcBorders>
              <w:top w:val="single" w:sz="8" w:space="0" w:color="C0C0C0"/>
              <w:left w:val="single" w:sz="8" w:space="0" w:color="C0C0C0"/>
              <w:bottom w:val="single" w:sz="8" w:space="0" w:color="C0C0C0"/>
              <w:right w:val="single" w:sz="8" w:space="0" w:color="C0C0C0"/>
            </w:tcBorders>
            <w:hideMark/>
          </w:tcPr>
          <w:p w14:paraId="6C3D7D2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CABO DE COBRE, FLEXIVEL, CLASSE 4 OU 5, ISOLACAO EM PVC/A, ANTICHAMA BWF–B, 1 CONDUTOR, 450/750 V, SECAO NOMINAL 6 MM2</w:t>
            </w:r>
          </w:p>
        </w:tc>
        <w:tc>
          <w:tcPr>
            <w:tcW w:w="570" w:type="pct"/>
            <w:tcBorders>
              <w:top w:val="single" w:sz="8" w:space="0" w:color="C0C0C0"/>
              <w:left w:val="single" w:sz="8" w:space="0" w:color="C0C0C0"/>
              <w:bottom w:val="single" w:sz="8" w:space="0" w:color="C0C0C0"/>
              <w:right w:val="single" w:sz="8" w:space="0" w:color="C0C0C0"/>
            </w:tcBorders>
            <w:hideMark/>
          </w:tcPr>
          <w:p w14:paraId="0DF6CC6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00C953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DC513E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300</w:t>
            </w:r>
          </w:p>
        </w:tc>
        <w:tc>
          <w:tcPr>
            <w:tcW w:w="463" w:type="pct"/>
            <w:tcBorders>
              <w:top w:val="single" w:sz="8" w:space="0" w:color="C0C0C0"/>
              <w:left w:val="single" w:sz="8" w:space="0" w:color="C0C0C0"/>
              <w:bottom w:val="single" w:sz="8" w:space="0" w:color="C0C0C0"/>
              <w:right w:val="single" w:sz="8" w:space="0" w:color="C0C0C0"/>
            </w:tcBorders>
            <w:hideMark/>
          </w:tcPr>
          <w:p w14:paraId="5C9881B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1B547A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D3CC56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7B56F3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23</w:t>
            </w:r>
          </w:p>
        </w:tc>
        <w:tc>
          <w:tcPr>
            <w:tcW w:w="2305" w:type="pct"/>
            <w:tcBorders>
              <w:top w:val="single" w:sz="8" w:space="0" w:color="C0C0C0"/>
              <w:left w:val="single" w:sz="8" w:space="0" w:color="C0C0C0"/>
              <w:bottom w:val="single" w:sz="8" w:space="0" w:color="C0C0C0"/>
              <w:right w:val="single" w:sz="8" w:space="0" w:color="C0C0C0"/>
            </w:tcBorders>
            <w:hideMark/>
          </w:tcPr>
          <w:p w14:paraId="7678EE8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EM PVC, DE 4" X 2", PARA ELETRODUTO FLEXIVEL CORRUGADO</w:t>
            </w:r>
          </w:p>
        </w:tc>
        <w:tc>
          <w:tcPr>
            <w:tcW w:w="570" w:type="pct"/>
            <w:tcBorders>
              <w:top w:val="single" w:sz="8" w:space="0" w:color="C0C0C0"/>
              <w:left w:val="single" w:sz="8" w:space="0" w:color="C0C0C0"/>
              <w:bottom w:val="single" w:sz="8" w:space="0" w:color="C0C0C0"/>
              <w:right w:val="single" w:sz="8" w:space="0" w:color="C0C0C0"/>
            </w:tcBorders>
            <w:hideMark/>
          </w:tcPr>
          <w:p w14:paraId="18643F9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8E919E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194027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50</w:t>
            </w:r>
          </w:p>
        </w:tc>
        <w:tc>
          <w:tcPr>
            <w:tcW w:w="463" w:type="pct"/>
            <w:tcBorders>
              <w:top w:val="single" w:sz="8" w:space="0" w:color="C0C0C0"/>
              <w:left w:val="single" w:sz="8" w:space="0" w:color="C0C0C0"/>
              <w:bottom w:val="single" w:sz="8" w:space="0" w:color="C0C0C0"/>
              <w:right w:val="single" w:sz="8" w:space="0" w:color="C0C0C0"/>
            </w:tcBorders>
            <w:hideMark/>
          </w:tcPr>
          <w:p w14:paraId="262F94F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A731D6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F95B11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F6F2BE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24</w:t>
            </w:r>
          </w:p>
        </w:tc>
        <w:tc>
          <w:tcPr>
            <w:tcW w:w="2305" w:type="pct"/>
            <w:tcBorders>
              <w:top w:val="single" w:sz="8" w:space="0" w:color="C0C0C0"/>
              <w:left w:val="single" w:sz="8" w:space="0" w:color="C0C0C0"/>
              <w:bottom w:val="single" w:sz="8" w:space="0" w:color="C0C0C0"/>
              <w:right w:val="single" w:sz="8" w:space="0" w:color="C0C0C0"/>
            </w:tcBorders>
            <w:hideMark/>
          </w:tcPr>
          <w:p w14:paraId="06F4D0E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EM PVC, DE 4" X 4", PARA ELETRODUTO FLEXIVEL CORRUGADO UN CR 6,52</w:t>
            </w:r>
          </w:p>
        </w:tc>
        <w:tc>
          <w:tcPr>
            <w:tcW w:w="570" w:type="pct"/>
            <w:tcBorders>
              <w:top w:val="single" w:sz="8" w:space="0" w:color="C0C0C0"/>
              <w:left w:val="single" w:sz="8" w:space="0" w:color="C0C0C0"/>
              <w:bottom w:val="single" w:sz="8" w:space="0" w:color="C0C0C0"/>
              <w:right w:val="single" w:sz="8" w:space="0" w:color="C0C0C0"/>
            </w:tcBorders>
            <w:hideMark/>
          </w:tcPr>
          <w:p w14:paraId="78FE20E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8411D9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519752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3CAF918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66F1C1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B44DC6C"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CB6A5AE"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25</w:t>
            </w:r>
          </w:p>
        </w:tc>
        <w:tc>
          <w:tcPr>
            <w:tcW w:w="2305" w:type="pct"/>
            <w:tcBorders>
              <w:top w:val="single" w:sz="8" w:space="0" w:color="C0C0C0"/>
              <w:left w:val="single" w:sz="8" w:space="0" w:color="C0C0C0"/>
              <w:bottom w:val="single" w:sz="8" w:space="0" w:color="C0C0C0"/>
              <w:right w:val="single" w:sz="8" w:space="0" w:color="C0C0C0"/>
            </w:tcBorders>
            <w:hideMark/>
          </w:tcPr>
          <w:p w14:paraId="55FEC92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INTERRUPTOR SIMPLES 10A, 250V, CONJUNTO MONTADO PARA EMBUTIR 4" X 2" (PLACA + SUPORTE + MODULO)</w:t>
            </w:r>
          </w:p>
        </w:tc>
        <w:tc>
          <w:tcPr>
            <w:tcW w:w="570" w:type="pct"/>
            <w:tcBorders>
              <w:top w:val="single" w:sz="8" w:space="0" w:color="C0C0C0"/>
              <w:left w:val="single" w:sz="8" w:space="0" w:color="C0C0C0"/>
              <w:bottom w:val="single" w:sz="8" w:space="0" w:color="C0C0C0"/>
              <w:right w:val="single" w:sz="8" w:space="0" w:color="C0C0C0"/>
            </w:tcBorders>
            <w:hideMark/>
          </w:tcPr>
          <w:p w14:paraId="2A776E7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2D6169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A2D514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7</w:t>
            </w:r>
          </w:p>
        </w:tc>
        <w:tc>
          <w:tcPr>
            <w:tcW w:w="463" w:type="pct"/>
            <w:tcBorders>
              <w:top w:val="single" w:sz="8" w:space="0" w:color="C0C0C0"/>
              <w:left w:val="single" w:sz="8" w:space="0" w:color="C0C0C0"/>
              <w:bottom w:val="single" w:sz="8" w:space="0" w:color="C0C0C0"/>
              <w:right w:val="single" w:sz="8" w:space="0" w:color="C0C0C0"/>
            </w:tcBorders>
            <w:hideMark/>
          </w:tcPr>
          <w:p w14:paraId="27941A5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7C4282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D6089E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BC8F21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26</w:t>
            </w:r>
          </w:p>
        </w:tc>
        <w:tc>
          <w:tcPr>
            <w:tcW w:w="2305" w:type="pct"/>
            <w:tcBorders>
              <w:top w:val="single" w:sz="8" w:space="0" w:color="C0C0C0"/>
              <w:left w:val="single" w:sz="8" w:space="0" w:color="C0C0C0"/>
              <w:bottom w:val="single" w:sz="8" w:space="0" w:color="C0C0C0"/>
              <w:right w:val="single" w:sz="8" w:space="0" w:color="C0C0C0"/>
            </w:tcBorders>
            <w:hideMark/>
          </w:tcPr>
          <w:p w14:paraId="46FBB0B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TOMADA 2P+T 20A 250V, CONJUNTO MONTADO PARA EMBUTIR 4" X 2" (PLACA + SUPORTE + MODULO)</w:t>
            </w:r>
          </w:p>
        </w:tc>
        <w:tc>
          <w:tcPr>
            <w:tcW w:w="570" w:type="pct"/>
            <w:tcBorders>
              <w:top w:val="single" w:sz="8" w:space="0" w:color="C0C0C0"/>
              <w:left w:val="single" w:sz="8" w:space="0" w:color="C0C0C0"/>
              <w:bottom w:val="single" w:sz="8" w:space="0" w:color="C0C0C0"/>
              <w:right w:val="single" w:sz="8" w:space="0" w:color="C0C0C0"/>
            </w:tcBorders>
            <w:hideMark/>
          </w:tcPr>
          <w:p w14:paraId="40B8742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F4D54D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4BD617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0050576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53640C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CCF5C2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B98640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27</w:t>
            </w:r>
          </w:p>
        </w:tc>
        <w:tc>
          <w:tcPr>
            <w:tcW w:w="2305" w:type="pct"/>
            <w:tcBorders>
              <w:top w:val="single" w:sz="8" w:space="0" w:color="C0C0C0"/>
              <w:left w:val="single" w:sz="8" w:space="0" w:color="C0C0C0"/>
              <w:bottom w:val="single" w:sz="8" w:space="0" w:color="C0C0C0"/>
              <w:right w:val="single" w:sz="8" w:space="0" w:color="C0C0C0"/>
            </w:tcBorders>
            <w:hideMark/>
          </w:tcPr>
          <w:p w14:paraId="5043127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PASSAGEM / DERIVACAO / LUZ, OCTOGONAL 4 X4, EM ACO ESMALTADA, COM FUNDO MOVEL SIMPLES (FMS)</w:t>
            </w:r>
          </w:p>
        </w:tc>
        <w:tc>
          <w:tcPr>
            <w:tcW w:w="570" w:type="pct"/>
            <w:tcBorders>
              <w:top w:val="single" w:sz="8" w:space="0" w:color="C0C0C0"/>
              <w:left w:val="single" w:sz="8" w:space="0" w:color="C0C0C0"/>
              <w:bottom w:val="single" w:sz="8" w:space="0" w:color="C0C0C0"/>
              <w:right w:val="single" w:sz="8" w:space="0" w:color="C0C0C0"/>
            </w:tcBorders>
            <w:hideMark/>
          </w:tcPr>
          <w:p w14:paraId="38289E6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9508A5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1D8E22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463" w:type="pct"/>
            <w:tcBorders>
              <w:top w:val="single" w:sz="8" w:space="0" w:color="C0C0C0"/>
              <w:left w:val="single" w:sz="8" w:space="0" w:color="C0C0C0"/>
              <w:bottom w:val="single" w:sz="8" w:space="0" w:color="C0C0C0"/>
              <w:right w:val="single" w:sz="8" w:space="0" w:color="C0C0C0"/>
            </w:tcBorders>
            <w:hideMark/>
          </w:tcPr>
          <w:p w14:paraId="2869FB1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4D28F4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ECA3B8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100BD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28</w:t>
            </w:r>
          </w:p>
        </w:tc>
        <w:tc>
          <w:tcPr>
            <w:tcW w:w="2305" w:type="pct"/>
            <w:tcBorders>
              <w:top w:val="single" w:sz="8" w:space="0" w:color="C0C0C0"/>
              <w:left w:val="single" w:sz="8" w:space="0" w:color="C0C0C0"/>
              <w:bottom w:val="single" w:sz="8" w:space="0" w:color="C0C0C0"/>
              <w:right w:val="single" w:sz="8" w:space="0" w:color="C0C0C0"/>
            </w:tcBorders>
            <w:hideMark/>
          </w:tcPr>
          <w:p w14:paraId="34A2A9E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PVC FLEXIVEL CORRUGADO, COR AMARELA, DE 32 MM</w:t>
            </w:r>
          </w:p>
        </w:tc>
        <w:tc>
          <w:tcPr>
            <w:tcW w:w="570" w:type="pct"/>
            <w:tcBorders>
              <w:top w:val="single" w:sz="8" w:space="0" w:color="C0C0C0"/>
              <w:left w:val="single" w:sz="8" w:space="0" w:color="C0C0C0"/>
              <w:bottom w:val="single" w:sz="8" w:space="0" w:color="C0C0C0"/>
              <w:right w:val="single" w:sz="8" w:space="0" w:color="C0C0C0"/>
            </w:tcBorders>
            <w:hideMark/>
          </w:tcPr>
          <w:p w14:paraId="5F5D776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FBAC539"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5B2CD98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63" w:type="pct"/>
            <w:tcBorders>
              <w:top w:val="single" w:sz="8" w:space="0" w:color="C0C0C0"/>
              <w:left w:val="single" w:sz="8" w:space="0" w:color="C0C0C0"/>
              <w:bottom w:val="single" w:sz="8" w:space="0" w:color="C0C0C0"/>
              <w:right w:val="single" w:sz="8" w:space="0" w:color="C0C0C0"/>
            </w:tcBorders>
            <w:hideMark/>
          </w:tcPr>
          <w:p w14:paraId="62A1BDE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1FF00A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843B90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F597625"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29</w:t>
            </w:r>
          </w:p>
        </w:tc>
        <w:tc>
          <w:tcPr>
            <w:tcW w:w="2305" w:type="pct"/>
            <w:tcBorders>
              <w:top w:val="single" w:sz="8" w:space="0" w:color="C0C0C0"/>
              <w:left w:val="single" w:sz="8" w:space="0" w:color="C0C0C0"/>
              <w:bottom w:val="single" w:sz="8" w:space="0" w:color="C0C0C0"/>
              <w:right w:val="single" w:sz="8" w:space="0" w:color="C0C0C0"/>
            </w:tcBorders>
            <w:hideMark/>
          </w:tcPr>
          <w:p w14:paraId="7616185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PVC FLEXIVEL CORRUGADO, COR AMARELA, DE 20 MM</w:t>
            </w:r>
          </w:p>
        </w:tc>
        <w:tc>
          <w:tcPr>
            <w:tcW w:w="570" w:type="pct"/>
            <w:tcBorders>
              <w:top w:val="single" w:sz="8" w:space="0" w:color="C0C0C0"/>
              <w:left w:val="single" w:sz="8" w:space="0" w:color="C0C0C0"/>
              <w:bottom w:val="single" w:sz="8" w:space="0" w:color="C0C0C0"/>
              <w:right w:val="single" w:sz="8" w:space="0" w:color="C0C0C0"/>
            </w:tcBorders>
            <w:hideMark/>
          </w:tcPr>
          <w:p w14:paraId="48B0DCE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418852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7BB827B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50</w:t>
            </w:r>
          </w:p>
        </w:tc>
        <w:tc>
          <w:tcPr>
            <w:tcW w:w="463" w:type="pct"/>
            <w:tcBorders>
              <w:top w:val="single" w:sz="8" w:space="0" w:color="C0C0C0"/>
              <w:left w:val="single" w:sz="8" w:space="0" w:color="C0C0C0"/>
              <w:bottom w:val="single" w:sz="8" w:space="0" w:color="C0C0C0"/>
              <w:right w:val="single" w:sz="8" w:space="0" w:color="C0C0C0"/>
            </w:tcBorders>
            <w:hideMark/>
          </w:tcPr>
          <w:p w14:paraId="62D78FE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2B9AD8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2841851"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91D8A2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2305" w:type="pct"/>
            <w:tcBorders>
              <w:top w:val="single" w:sz="8" w:space="0" w:color="C0C0C0"/>
              <w:left w:val="single" w:sz="8" w:space="0" w:color="C0C0C0"/>
              <w:bottom w:val="single" w:sz="8" w:space="0" w:color="C0C0C0"/>
              <w:right w:val="single" w:sz="8" w:space="0" w:color="C0C0C0"/>
            </w:tcBorders>
            <w:hideMark/>
          </w:tcPr>
          <w:p w14:paraId="0D4AA1E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PVC FLEXIVEL CORRUGADO, COR AMARELA, DE 25 MM</w:t>
            </w:r>
          </w:p>
        </w:tc>
        <w:tc>
          <w:tcPr>
            <w:tcW w:w="570" w:type="pct"/>
            <w:tcBorders>
              <w:top w:val="single" w:sz="8" w:space="0" w:color="C0C0C0"/>
              <w:left w:val="single" w:sz="8" w:space="0" w:color="C0C0C0"/>
              <w:bottom w:val="single" w:sz="8" w:space="0" w:color="C0C0C0"/>
              <w:right w:val="single" w:sz="8" w:space="0" w:color="C0C0C0"/>
            </w:tcBorders>
            <w:hideMark/>
          </w:tcPr>
          <w:p w14:paraId="03323F0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9A827F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312DCD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150</w:t>
            </w:r>
          </w:p>
        </w:tc>
        <w:tc>
          <w:tcPr>
            <w:tcW w:w="463" w:type="pct"/>
            <w:tcBorders>
              <w:top w:val="single" w:sz="8" w:space="0" w:color="C0C0C0"/>
              <w:left w:val="single" w:sz="8" w:space="0" w:color="C0C0C0"/>
              <w:bottom w:val="single" w:sz="8" w:space="0" w:color="C0C0C0"/>
              <w:right w:val="single" w:sz="8" w:space="0" w:color="C0C0C0"/>
            </w:tcBorders>
            <w:hideMark/>
          </w:tcPr>
          <w:p w14:paraId="05AF235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AEB5E0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B2325D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0A5B2D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31</w:t>
            </w:r>
          </w:p>
        </w:tc>
        <w:tc>
          <w:tcPr>
            <w:tcW w:w="2305" w:type="pct"/>
            <w:tcBorders>
              <w:top w:val="single" w:sz="8" w:space="0" w:color="C0C0C0"/>
              <w:left w:val="single" w:sz="8" w:space="0" w:color="C0C0C0"/>
              <w:bottom w:val="single" w:sz="8" w:space="0" w:color="C0C0C0"/>
              <w:right w:val="single" w:sz="8" w:space="0" w:color="C0C0C0"/>
            </w:tcBorders>
            <w:hideMark/>
          </w:tcPr>
          <w:p w14:paraId="2FCA579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DE PVC RIGIDO ROSCAVEL DE 1", SEM LUVA</w:t>
            </w:r>
          </w:p>
        </w:tc>
        <w:tc>
          <w:tcPr>
            <w:tcW w:w="570" w:type="pct"/>
            <w:tcBorders>
              <w:top w:val="single" w:sz="8" w:space="0" w:color="C0C0C0"/>
              <w:left w:val="single" w:sz="8" w:space="0" w:color="C0C0C0"/>
              <w:bottom w:val="single" w:sz="8" w:space="0" w:color="C0C0C0"/>
              <w:right w:val="single" w:sz="8" w:space="0" w:color="C0C0C0"/>
            </w:tcBorders>
            <w:hideMark/>
          </w:tcPr>
          <w:p w14:paraId="008EA1C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AE1476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2F7D1AC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6D7919E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9E4D74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DE5903D"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E6F96A6"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32</w:t>
            </w:r>
          </w:p>
        </w:tc>
        <w:tc>
          <w:tcPr>
            <w:tcW w:w="2305" w:type="pct"/>
            <w:tcBorders>
              <w:top w:val="single" w:sz="8" w:space="0" w:color="C0C0C0"/>
              <w:left w:val="single" w:sz="8" w:space="0" w:color="C0C0C0"/>
              <w:bottom w:val="single" w:sz="8" w:space="0" w:color="C0C0C0"/>
              <w:right w:val="single" w:sz="8" w:space="0" w:color="C0C0C0"/>
            </w:tcBorders>
            <w:hideMark/>
          </w:tcPr>
          <w:p w14:paraId="29F34D9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DE PVC RIGIDO ROSCAVEL DE 2", SEM LUVA</w:t>
            </w:r>
          </w:p>
        </w:tc>
        <w:tc>
          <w:tcPr>
            <w:tcW w:w="570" w:type="pct"/>
            <w:tcBorders>
              <w:top w:val="single" w:sz="8" w:space="0" w:color="C0C0C0"/>
              <w:left w:val="single" w:sz="8" w:space="0" w:color="C0C0C0"/>
              <w:bottom w:val="single" w:sz="8" w:space="0" w:color="C0C0C0"/>
              <w:right w:val="single" w:sz="8" w:space="0" w:color="C0C0C0"/>
            </w:tcBorders>
            <w:hideMark/>
          </w:tcPr>
          <w:p w14:paraId="75F3D02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5843FA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5D8AD66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15</w:t>
            </w:r>
          </w:p>
        </w:tc>
        <w:tc>
          <w:tcPr>
            <w:tcW w:w="463" w:type="pct"/>
            <w:tcBorders>
              <w:top w:val="single" w:sz="8" w:space="0" w:color="C0C0C0"/>
              <w:left w:val="single" w:sz="8" w:space="0" w:color="C0C0C0"/>
              <w:bottom w:val="single" w:sz="8" w:space="0" w:color="C0C0C0"/>
              <w:right w:val="single" w:sz="8" w:space="0" w:color="C0C0C0"/>
            </w:tcBorders>
            <w:hideMark/>
          </w:tcPr>
          <w:p w14:paraId="324F834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F6D446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B52A71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ADB3AD1"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33</w:t>
            </w:r>
          </w:p>
        </w:tc>
        <w:tc>
          <w:tcPr>
            <w:tcW w:w="2305" w:type="pct"/>
            <w:tcBorders>
              <w:top w:val="single" w:sz="8" w:space="0" w:color="C0C0C0"/>
              <w:left w:val="single" w:sz="8" w:space="0" w:color="C0C0C0"/>
              <w:bottom w:val="single" w:sz="8" w:space="0" w:color="C0C0C0"/>
              <w:right w:val="single" w:sz="8" w:space="0" w:color="C0C0C0"/>
            </w:tcBorders>
            <w:hideMark/>
          </w:tcPr>
          <w:p w14:paraId="076C48C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ELETRODUTO DE PVC RIGIDO ROSCAVEL DE 1 1/2", SEM LUVA</w:t>
            </w:r>
          </w:p>
        </w:tc>
        <w:tc>
          <w:tcPr>
            <w:tcW w:w="570" w:type="pct"/>
            <w:tcBorders>
              <w:top w:val="single" w:sz="8" w:space="0" w:color="C0C0C0"/>
              <w:left w:val="single" w:sz="8" w:space="0" w:color="C0C0C0"/>
              <w:bottom w:val="single" w:sz="8" w:space="0" w:color="C0C0C0"/>
              <w:right w:val="single" w:sz="8" w:space="0" w:color="C0C0C0"/>
            </w:tcBorders>
            <w:hideMark/>
          </w:tcPr>
          <w:p w14:paraId="6030E6D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F158DB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8E99E3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056842F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BDD7EB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232650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CE1062E"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34</w:t>
            </w:r>
          </w:p>
        </w:tc>
        <w:tc>
          <w:tcPr>
            <w:tcW w:w="2305" w:type="pct"/>
            <w:tcBorders>
              <w:top w:val="single" w:sz="8" w:space="0" w:color="C0C0C0"/>
              <w:left w:val="single" w:sz="8" w:space="0" w:color="C0C0C0"/>
              <w:bottom w:val="single" w:sz="8" w:space="0" w:color="C0C0C0"/>
              <w:right w:val="single" w:sz="8" w:space="0" w:color="C0C0C0"/>
            </w:tcBorders>
            <w:hideMark/>
          </w:tcPr>
          <w:p w14:paraId="1FB6F0F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180 GRAUS, DE PVC RIGIDO ROSCAVEL, DE 1 1/2",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4847474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185C82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345B7E5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3509CBA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3D6CAE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4D4DE6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25A42A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35</w:t>
            </w:r>
          </w:p>
        </w:tc>
        <w:tc>
          <w:tcPr>
            <w:tcW w:w="2305" w:type="pct"/>
            <w:tcBorders>
              <w:top w:val="single" w:sz="8" w:space="0" w:color="C0C0C0"/>
              <w:left w:val="single" w:sz="8" w:space="0" w:color="C0C0C0"/>
              <w:bottom w:val="single" w:sz="8" w:space="0" w:color="C0C0C0"/>
              <w:right w:val="single" w:sz="8" w:space="0" w:color="C0C0C0"/>
            </w:tcBorders>
            <w:hideMark/>
          </w:tcPr>
          <w:p w14:paraId="2BBB4E8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180 GRAUS, DE PVC RIGIDO ROSCAVEL, DE 1",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4BC0F07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3D66B2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13DAD56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4D387B8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AE8822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8C2251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5656BB6"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2305" w:type="pct"/>
            <w:tcBorders>
              <w:top w:val="single" w:sz="8" w:space="0" w:color="C0C0C0"/>
              <w:left w:val="single" w:sz="8" w:space="0" w:color="C0C0C0"/>
              <w:bottom w:val="single" w:sz="8" w:space="0" w:color="C0C0C0"/>
              <w:right w:val="single" w:sz="8" w:space="0" w:color="C0C0C0"/>
            </w:tcBorders>
            <w:hideMark/>
          </w:tcPr>
          <w:p w14:paraId="5EE211D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180 GRAUS, DE PVC RIGIDO ROSCAVEL, DE 2",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21D32E1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D9BD8A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1ED4917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5BDE08B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000C63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AB3DF4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B15EB3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37</w:t>
            </w:r>
          </w:p>
        </w:tc>
        <w:tc>
          <w:tcPr>
            <w:tcW w:w="2305" w:type="pct"/>
            <w:tcBorders>
              <w:top w:val="single" w:sz="8" w:space="0" w:color="C0C0C0"/>
              <w:left w:val="single" w:sz="8" w:space="0" w:color="C0C0C0"/>
              <w:bottom w:val="single" w:sz="8" w:space="0" w:color="C0C0C0"/>
              <w:right w:val="single" w:sz="8" w:space="0" w:color="C0C0C0"/>
            </w:tcBorders>
            <w:hideMark/>
          </w:tcPr>
          <w:p w14:paraId="12ECE96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ANEL DE VEDACAO, PVC FLEXIVEL, 100 MM, PARA SAIDA DE BACIA / VASO SANITARIO</w:t>
            </w:r>
          </w:p>
        </w:tc>
        <w:tc>
          <w:tcPr>
            <w:tcW w:w="570" w:type="pct"/>
            <w:tcBorders>
              <w:top w:val="single" w:sz="8" w:space="0" w:color="C0C0C0"/>
              <w:left w:val="single" w:sz="8" w:space="0" w:color="C0C0C0"/>
              <w:bottom w:val="single" w:sz="8" w:space="0" w:color="C0C0C0"/>
              <w:right w:val="single" w:sz="8" w:space="0" w:color="C0C0C0"/>
            </w:tcBorders>
            <w:hideMark/>
          </w:tcPr>
          <w:p w14:paraId="25C3FC0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AA75A13"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31376F1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36AD4CD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16A00F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236F29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18A18B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38</w:t>
            </w:r>
          </w:p>
        </w:tc>
        <w:tc>
          <w:tcPr>
            <w:tcW w:w="2305" w:type="pct"/>
            <w:tcBorders>
              <w:top w:val="single" w:sz="8" w:space="0" w:color="C0C0C0"/>
              <w:left w:val="single" w:sz="8" w:space="0" w:color="C0C0C0"/>
              <w:bottom w:val="single" w:sz="8" w:space="0" w:color="C0C0C0"/>
              <w:right w:val="single" w:sz="8" w:space="0" w:color="C0C0C0"/>
            </w:tcBorders>
            <w:hideMark/>
          </w:tcPr>
          <w:p w14:paraId="59E3D1F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90 GRAUS, CURTA, DE PVC RIGIDO ROSCAVEL, DE 1",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13FBD41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F054A6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903500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1F218F0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579F19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3A64BC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10593E6"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39</w:t>
            </w:r>
          </w:p>
        </w:tc>
        <w:tc>
          <w:tcPr>
            <w:tcW w:w="2305" w:type="pct"/>
            <w:tcBorders>
              <w:top w:val="single" w:sz="8" w:space="0" w:color="C0C0C0"/>
              <w:left w:val="single" w:sz="8" w:space="0" w:color="C0C0C0"/>
              <w:bottom w:val="single" w:sz="8" w:space="0" w:color="C0C0C0"/>
              <w:right w:val="single" w:sz="8" w:space="0" w:color="C0C0C0"/>
            </w:tcBorders>
            <w:hideMark/>
          </w:tcPr>
          <w:p w14:paraId="2E07C0D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90 GRAUS, LONGA, DE PVC RIGIDO ROSCAVEL, DE 1 1/2",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7A7E9DB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676A2D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05124A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73F74C9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14232D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1AC8AF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DB62F7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40</w:t>
            </w:r>
          </w:p>
        </w:tc>
        <w:tc>
          <w:tcPr>
            <w:tcW w:w="2305" w:type="pct"/>
            <w:tcBorders>
              <w:top w:val="single" w:sz="8" w:space="0" w:color="C0C0C0"/>
              <w:left w:val="single" w:sz="8" w:space="0" w:color="C0C0C0"/>
              <w:bottom w:val="single" w:sz="8" w:space="0" w:color="C0C0C0"/>
              <w:right w:val="single" w:sz="8" w:space="0" w:color="C0C0C0"/>
            </w:tcBorders>
            <w:hideMark/>
          </w:tcPr>
          <w:p w14:paraId="0147D31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CURVA 90 GRAUS, LONGA, DE PVC RIGIDO ROSCAVEL, DE 2", PARA ELETRODUTO</w:t>
            </w:r>
          </w:p>
        </w:tc>
        <w:tc>
          <w:tcPr>
            <w:tcW w:w="570" w:type="pct"/>
            <w:tcBorders>
              <w:top w:val="single" w:sz="8" w:space="0" w:color="C0C0C0"/>
              <w:left w:val="single" w:sz="8" w:space="0" w:color="C0C0C0"/>
              <w:bottom w:val="single" w:sz="8" w:space="0" w:color="C0C0C0"/>
              <w:right w:val="single" w:sz="8" w:space="0" w:color="C0C0C0"/>
            </w:tcBorders>
            <w:hideMark/>
          </w:tcPr>
          <w:p w14:paraId="3B79810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F56DBE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240133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6F2E62C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190237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594CD1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35C8C5D"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41</w:t>
            </w:r>
          </w:p>
        </w:tc>
        <w:tc>
          <w:tcPr>
            <w:tcW w:w="2305" w:type="pct"/>
            <w:tcBorders>
              <w:top w:val="single" w:sz="8" w:space="0" w:color="C0C0C0"/>
              <w:left w:val="single" w:sz="8" w:space="0" w:color="C0C0C0"/>
              <w:bottom w:val="single" w:sz="8" w:space="0" w:color="C0C0C0"/>
              <w:right w:val="single" w:sz="8" w:space="0" w:color="C0C0C0"/>
            </w:tcBorders>
            <w:hideMark/>
          </w:tcPr>
          <w:p w14:paraId="108182D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HASTE DE ATERRAMENTO EM ACO COM 3,00 M DE COMPRIMENTO E DN = 5/8", REVESTIDA COM BAIXA CAMADA DE COBRE, COM CONECTOR TIPO GRAMPO</w:t>
            </w:r>
          </w:p>
        </w:tc>
        <w:tc>
          <w:tcPr>
            <w:tcW w:w="570" w:type="pct"/>
            <w:tcBorders>
              <w:top w:val="single" w:sz="8" w:space="0" w:color="C0C0C0"/>
              <w:left w:val="single" w:sz="8" w:space="0" w:color="C0C0C0"/>
              <w:bottom w:val="single" w:sz="8" w:space="0" w:color="C0C0C0"/>
              <w:right w:val="single" w:sz="8" w:space="0" w:color="C0C0C0"/>
            </w:tcBorders>
            <w:hideMark/>
          </w:tcPr>
          <w:p w14:paraId="5385F8C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5A6CA3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AA919A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63" w:type="pct"/>
            <w:tcBorders>
              <w:top w:val="single" w:sz="8" w:space="0" w:color="C0C0C0"/>
              <w:left w:val="single" w:sz="8" w:space="0" w:color="C0C0C0"/>
              <w:bottom w:val="single" w:sz="8" w:space="0" w:color="C0C0C0"/>
              <w:right w:val="single" w:sz="8" w:space="0" w:color="C0C0C0"/>
            </w:tcBorders>
            <w:hideMark/>
          </w:tcPr>
          <w:p w14:paraId="44498B1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46A859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DC4890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88C211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42</w:t>
            </w:r>
          </w:p>
        </w:tc>
        <w:tc>
          <w:tcPr>
            <w:tcW w:w="2305" w:type="pct"/>
            <w:tcBorders>
              <w:top w:val="single" w:sz="8" w:space="0" w:color="C0C0C0"/>
              <w:left w:val="single" w:sz="8" w:space="0" w:color="C0C0C0"/>
              <w:bottom w:val="single" w:sz="8" w:space="0" w:color="C0C0C0"/>
              <w:right w:val="single" w:sz="8" w:space="0" w:color="C0C0C0"/>
            </w:tcBorders>
            <w:hideMark/>
          </w:tcPr>
          <w:p w14:paraId="02DEBC1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CAIXA DE DERIVACAO PARA MEDIDOR DE ENERGIA, COM BARRAMENTO POLIFASICO, EM POLICARBONATO / TERMOPLASTICO – MODULO (PADRAO CONCESSIONARIA LOCAL)</w:t>
            </w:r>
          </w:p>
        </w:tc>
        <w:tc>
          <w:tcPr>
            <w:tcW w:w="570" w:type="pct"/>
            <w:tcBorders>
              <w:top w:val="single" w:sz="8" w:space="0" w:color="C0C0C0"/>
              <w:left w:val="single" w:sz="8" w:space="0" w:color="C0C0C0"/>
              <w:bottom w:val="single" w:sz="8" w:space="0" w:color="C0C0C0"/>
              <w:right w:val="single" w:sz="8" w:space="0" w:color="C0C0C0"/>
            </w:tcBorders>
            <w:hideMark/>
          </w:tcPr>
          <w:p w14:paraId="35E16E9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45C098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9E6176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0B1D577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FB2145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0A12D4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7C9CFF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43</w:t>
            </w:r>
          </w:p>
        </w:tc>
        <w:tc>
          <w:tcPr>
            <w:tcW w:w="2305" w:type="pct"/>
            <w:tcBorders>
              <w:top w:val="single" w:sz="8" w:space="0" w:color="C0C0C0"/>
              <w:left w:val="single" w:sz="8" w:space="0" w:color="C0C0C0"/>
              <w:bottom w:val="single" w:sz="8" w:space="0" w:color="C0C0C0"/>
              <w:right w:val="single" w:sz="8" w:space="0" w:color="C0C0C0"/>
            </w:tcBorders>
            <w:hideMark/>
          </w:tcPr>
          <w:p w14:paraId="043B613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FITA VEDA ROSCA, EM PTFE, ROLO DE 18 MM X 50 M (L X C)</w:t>
            </w:r>
          </w:p>
        </w:tc>
        <w:tc>
          <w:tcPr>
            <w:tcW w:w="570" w:type="pct"/>
            <w:tcBorders>
              <w:top w:val="single" w:sz="8" w:space="0" w:color="C0C0C0"/>
              <w:left w:val="single" w:sz="8" w:space="0" w:color="C0C0C0"/>
              <w:bottom w:val="single" w:sz="8" w:space="0" w:color="C0C0C0"/>
              <w:right w:val="single" w:sz="8" w:space="0" w:color="C0C0C0"/>
            </w:tcBorders>
            <w:hideMark/>
          </w:tcPr>
          <w:p w14:paraId="750E315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C87715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3314840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351AD85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1E95CF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97A2CE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252CEB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44</w:t>
            </w:r>
          </w:p>
        </w:tc>
        <w:tc>
          <w:tcPr>
            <w:tcW w:w="2305" w:type="pct"/>
            <w:tcBorders>
              <w:top w:val="single" w:sz="8" w:space="0" w:color="C0C0C0"/>
              <w:left w:val="single" w:sz="8" w:space="0" w:color="C0C0C0"/>
              <w:bottom w:val="single" w:sz="8" w:space="0" w:color="C0C0C0"/>
              <w:right w:val="single" w:sz="8" w:space="0" w:color="C0C0C0"/>
            </w:tcBorders>
            <w:hideMark/>
          </w:tcPr>
          <w:p w14:paraId="4DD0243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FITA ISOLANTE ADESIVA ANTICHAMA, USO ATE 750 V, EM ROLO DE 19 MM X 5 M</w:t>
            </w:r>
          </w:p>
        </w:tc>
        <w:tc>
          <w:tcPr>
            <w:tcW w:w="570" w:type="pct"/>
            <w:tcBorders>
              <w:top w:val="single" w:sz="8" w:space="0" w:color="C0C0C0"/>
              <w:left w:val="single" w:sz="8" w:space="0" w:color="C0C0C0"/>
              <w:bottom w:val="single" w:sz="8" w:space="0" w:color="C0C0C0"/>
              <w:right w:val="single" w:sz="8" w:space="0" w:color="C0C0C0"/>
            </w:tcBorders>
            <w:hideMark/>
          </w:tcPr>
          <w:p w14:paraId="450AD3A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B66C745"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0F789D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63" w:type="pct"/>
            <w:tcBorders>
              <w:top w:val="single" w:sz="8" w:space="0" w:color="C0C0C0"/>
              <w:left w:val="single" w:sz="8" w:space="0" w:color="C0C0C0"/>
              <w:bottom w:val="single" w:sz="8" w:space="0" w:color="C0C0C0"/>
              <w:right w:val="single" w:sz="8" w:space="0" w:color="C0C0C0"/>
            </w:tcBorders>
            <w:hideMark/>
          </w:tcPr>
          <w:p w14:paraId="736FECE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7E00DB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25BEEB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F1A299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45</w:t>
            </w:r>
          </w:p>
        </w:tc>
        <w:tc>
          <w:tcPr>
            <w:tcW w:w="2305" w:type="pct"/>
            <w:tcBorders>
              <w:top w:val="single" w:sz="8" w:space="0" w:color="C0C0C0"/>
              <w:left w:val="single" w:sz="8" w:space="0" w:color="C0C0C0"/>
              <w:bottom w:val="single" w:sz="8" w:space="0" w:color="C0C0C0"/>
              <w:right w:val="single" w:sz="8" w:space="0" w:color="C0C0C0"/>
            </w:tcBorders>
            <w:hideMark/>
          </w:tcPr>
          <w:p w14:paraId="69BB114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EM ACO PARA AMARRACAO DE ELETRODUTOS, TIPO D, COM 1 1/2" E CUNHA DE FIXACAO</w:t>
            </w:r>
          </w:p>
        </w:tc>
        <w:tc>
          <w:tcPr>
            <w:tcW w:w="570" w:type="pct"/>
            <w:tcBorders>
              <w:top w:val="single" w:sz="8" w:space="0" w:color="C0C0C0"/>
              <w:left w:val="single" w:sz="8" w:space="0" w:color="C0C0C0"/>
              <w:bottom w:val="single" w:sz="8" w:space="0" w:color="C0C0C0"/>
              <w:right w:val="single" w:sz="8" w:space="0" w:color="C0C0C0"/>
            </w:tcBorders>
            <w:hideMark/>
          </w:tcPr>
          <w:p w14:paraId="48928ED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97E6A8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1C8AAA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63" w:type="pct"/>
            <w:tcBorders>
              <w:top w:val="single" w:sz="8" w:space="0" w:color="C0C0C0"/>
              <w:left w:val="single" w:sz="8" w:space="0" w:color="C0C0C0"/>
              <w:bottom w:val="single" w:sz="8" w:space="0" w:color="C0C0C0"/>
              <w:right w:val="single" w:sz="8" w:space="0" w:color="C0C0C0"/>
            </w:tcBorders>
            <w:hideMark/>
          </w:tcPr>
          <w:p w14:paraId="4A46E58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CE0AD1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657B911"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BE0D8C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46</w:t>
            </w:r>
          </w:p>
        </w:tc>
        <w:tc>
          <w:tcPr>
            <w:tcW w:w="2305" w:type="pct"/>
            <w:tcBorders>
              <w:top w:val="single" w:sz="8" w:space="0" w:color="C0C0C0"/>
              <w:left w:val="single" w:sz="8" w:space="0" w:color="C0C0C0"/>
              <w:bottom w:val="single" w:sz="8" w:space="0" w:color="C0C0C0"/>
              <w:right w:val="single" w:sz="8" w:space="0" w:color="C0C0C0"/>
            </w:tcBorders>
            <w:hideMark/>
          </w:tcPr>
          <w:p w14:paraId="0BE8906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ABRACADEIRA EM ACO PARA AMARRACAO DE ELETRODUTOS, TIPO D, COM 3/4" E CUNHA DE FIXACAO</w:t>
            </w:r>
          </w:p>
        </w:tc>
        <w:tc>
          <w:tcPr>
            <w:tcW w:w="570" w:type="pct"/>
            <w:tcBorders>
              <w:top w:val="single" w:sz="8" w:space="0" w:color="C0C0C0"/>
              <w:left w:val="single" w:sz="8" w:space="0" w:color="C0C0C0"/>
              <w:bottom w:val="single" w:sz="8" w:space="0" w:color="C0C0C0"/>
              <w:right w:val="single" w:sz="8" w:space="0" w:color="C0C0C0"/>
            </w:tcBorders>
            <w:hideMark/>
          </w:tcPr>
          <w:p w14:paraId="73F77D0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885552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E21B07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63" w:type="pct"/>
            <w:tcBorders>
              <w:top w:val="single" w:sz="8" w:space="0" w:color="C0C0C0"/>
              <w:left w:val="single" w:sz="8" w:space="0" w:color="C0C0C0"/>
              <w:bottom w:val="single" w:sz="8" w:space="0" w:color="C0C0C0"/>
              <w:right w:val="single" w:sz="8" w:space="0" w:color="C0C0C0"/>
            </w:tcBorders>
            <w:hideMark/>
          </w:tcPr>
          <w:p w14:paraId="5D7C58B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66546B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0052F45"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E63BD6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47</w:t>
            </w:r>
          </w:p>
        </w:tc>
        <w:tc>
          <w:tcPr>
            <w:tcW w:w="2305" w:type="pct"/>
            <w:tcBorders>
              <w:top w:val="single" w:sz="8" w:space="0" w:color="C0C0C0"/>
              <w:left w:val="single" w:sz="8" w:space="0" w:color="C0C0C0"/>
              <w:bottom w:val="single" w:sz="8" w:space="0" w:color="C0C0C0"/>
              <w:right w:val="single" w:sz="8" w:space="0" w:color="C0C0C0"/>
            </w:tcBorders>
            <w:hideMark/>
          </w:tcPr>
          <w:p w14:paraId="73661EE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LUMINARIA LED PLAFON REDONDO DE SOBREPOR BIVOLT 12/13 W, D = *17* CM</w:t>
            </w:r>
          </w:p>
        </w:tc>
        <w:tc>
          <w:tcPr>
            <w:tcW w:w="570" w:type="pct"/>
            <w:tcBorders>
              <w:top w:val="single" w:sz="8" w:space="0" w:color="C0C0C0"/>
              <w:left w:val="single" w:sz="8" w:space="0" w:color="C0C0C0"/>
              <w:bottom w:val="single" w:sz="8" w:space="0" w:color="C0C0C0"/>
              <w:right w:val="single" w:sz="8" w:space="0" w:color="C0C0C0"/>
            </w:tcBorders>
            <w:hideMark/>
          </w:tcPr>
          <w:p w14:paraId="2FBCD29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9E703A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E84FF7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22</w:t>
            </w:r>
          </w:p>
        </w:tc>
        <w:tc>
          <w:tcPr>
            <w:tcW w:w="463" w:type="pct"/>
            <w:tcBorders>
              <w:top w:val="single" w:sz="8" w:space="0" w:color="C0C0C0"/>
              <w:left w:val="single" w:sz="8" w:space="0" w:color="C0C0C0"/>
              <w:bottom w:val="single" w:sz="8" w:space="0" w:color="C0C0C0"/>
              <w:right w:val="single" w:sz="8" w:space="0" w:color="C0C0C0"/>
            </w:tcBorders>
            <w:hideMark/>
          </w:tcPr>
          <w:p w14:paraId="3F49E06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033D87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4F3A0E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1F32735"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48</w:t>
            </w:r>
          </w:p>
        </w:tc>
        <w:tc>
          <w:tcPr>
            <w:tcW w:w="2305" w:type="pct"/>
            <w:tcBorders>
              <w:top w:val="single" w:sz="8" w:space="0" w:color="C0C0C0"/>
              <w:left w:val="single" w:sz="8" w:space="0" w:color="C0C0C0"/>
              <w:bottom w:val="single" w:sz="8" w:space="0" w:color="C0C0C0"/>
              <w:right w:val="single" w:sz="8" w:space="0" w:color="C0C0C0"/>
            </w:tcBorders>
            <w:hideMark/>
          </w:tcPr>
          <w:p w14:paraId="7833FE7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ADESIVO / COLA PARA EPS (ISOPOR) E OUTROS MATERIAIS</w:t>
            </w:r>
          </w:p>
        </w:tc>
        <w:tc>
          <w:tcPr>
            <w:tcW w:w="570" w:type="pct"/>
            <w:tcBorders>
              <w:top w:val="single" w:sz="8" w:space="0" w:color="C0C0C0"/>
              <w:left w:val="single" w:sz="8" w:space="0" w:color="C0C0C0"/>
              <w:bottom w:val="single" w:sz="8" w:space="0" w:color="C0C0C0"/>
              <w:right w:val="single" w:sz="8" w:space="0" w:color="C0C0C0"/>
            </w:tcBorders>
            <w:hideMark/>
          </w:tcPr>
          <w:p w14:paraId="7DB6B9E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606D19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2EA4A09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7CB1CD4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C1CB90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558E2C1"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170A9D1"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49</w:t>
            </w:r>
          </w:p>
        </w:tc>
        <w:tc>
          <w:tcPr>
            <w:tcW w:w="2305" w:type="pct"/>
            <w:tcBorders>
              <w:top w:val="single" w:sz="8" w:space="0" w:color="C0C0C0"/>
              <w:left w:val="single" w:sz="8" w:space="0" w:color="C0C0C0"/>
              <w:bottom w:val="single" w:sz="8" w:space="0" w:color="C0C0C0"/>
              <w:right w:val="single" w:sz="8" w:space="0" w:color="C0C0C0"/>
            </w:tcBorders>
            <w:hideMark/>
          </w:tcPr>
          <w:p w14:paraId="2A2F7FF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ADESIVO PLASTICO PARA PVC, FRASCO COM 175 GR</w:t>
            </w:r>
          </w:p>
        </w:tc>
        <w:tc>
          <w:tcPr>
            <w:tcW w:w="570" w:type="pct"/>
            <w:tcBorders>
              <w:top w:val="single" w:sz="8" w:space="0" w:color="C0C0C0"/>
              <w:left w:val="single" w:sz="8" w:space="0" w:color="C0C0C0"/>
              <w:bottom w:val="single" w:sz="8" w:space="0" w:color="C0C0C0"/>
              <w:right w:val="single" w:sz="8" w:space="0" w:color="C0C0C0"/>
            </w:tcBorders>
            <w:hideMark/>
          </w:tcPr>
          <w:p w14:paraId="7B4D9DD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BAD434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70FA021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63" w:type="pct"/>
            <w:tcBorders>
              <w:top w:val="single" w:sz="8" w:space="0" w:color="C0C0C0"/>
              <w:left w:val="single" w:sz="8" w:space="0" w:color="C0C0C0"/>
              <w:bottom w:val="single" w:sz="8" w:space="0" w:color="C0C0C0"/>
              <w:right w:val="single" w:sz="8" w:space="0" w:color="C0C0C0"/>
            </w:tcBorders>
            <w:hideMark/>
          </w:tcPr>
          <w:p w14:paraId="422EC80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7BBA94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BDF84B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DFFCC2D"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50</w:t>
            </w:r>
          </w:p>
        </w:tc>
        <w:tc>
          <w:tcPr>
            <w:tcW w:w="2305" w:type="pct"/>
            <w:tcBorders>
              <w:top w:val="single" w:sz="8" w:space="0" w:color="C0C0C0"/>
              <w:left w:val="single" w:sz="8" w:space="0" w:color="C0C0C0"/>
              <w:bottom w:val="single" w:sz="8" w:space="0" w:color="C0C0C0"/>
              <w:right w:val="single" w:sz="8" w:space="0" w:color="C0C0C0"/>
            </w:tcBorders>
            <w:hideMark/>
          </w:tcPr>
          <w:p w14:paraId="2948877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PASTA LUBRIFICANTE PARA TUBOS E CONEXOES COM JUNTA ELASTICA, EMBALAGEM DE *400* GR (USO EM PVC, ACO, POLIETILENO E OUTROS)</w:t>
            </w:r>
          </w:p>
        </w:tc>
        <w:tc>
          <w:tcPr>
            <w:tcW w:w="570" w:type="pct"/>
            <w:tcBorders>
              <w:top w:val="single" w:sz="8" w:space="0" w:color="C0C0C0"/>
              <w:left w:val="single" w:sz="8" w:space="0" w:color="C0C0C0"/>
              <w:bottom w:val="single" w:sz="8" w:space="0" w:color="C0C0C0"/>
              <w:right w:val="single" w:sz="8" w:space="0" w:color="C0C0C0"/>
            </w:tcBorders>
            <w:hideMark/>
          </w:tcPr>
          <w:p w14:paraId="5E81545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28C85D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3F7377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3E187A9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C23FE4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AABBA5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8F3824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51</w:t>
            </w:r>
          </w:p>
        </w:tc>
        <w:tc>
          <w:tcPr>
            <w:tcW w:w="2305" w:type="pct"/>
            <w:tcBorders>
              <w:top w:val="single" w:sz="8" w:space="0" w:color="C0C0C0"/>
              <w:left w:val="single" w:sz="8" w:space="0" w:color="C0C0C0"/>
              <w:bottom w:val="single" w:sz="8" w:space="0" w:color="C0C0C0"/>
              <w:right w:val="single" w:sz="8" w:space="0" w:color="C0C0C0"/>
            </w:tcBorders>
            <w:hideMark/>
          </w:tcPr>
          <w:p w14:paraId="60D8B14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BACIA SANITARIA (VASO) COM CAIXA ACOPLADA, SIFAO OCULTO / CARENADO, DE LOUCA BRANCA (SEM ASSENTO) – PADRAO ALTO</w:t>
            </w:r>
          </w:p>
        </w:tc>
        <w:tc>
          <w:tcPr>
            <w:tcW w:w="570" w:type="pct"/>
            <w:tcBorders>
              <w:top w:val="single" w:sz="8" w:space="0" w:color="C0C0C0"/>
              <w:left w:val="single" w:sz="8" w:space="0" w:color="C0C0C0"/>
              <w:bottom w:val="single" w:sz="8" w:space="0" w:color="C0C0C0"/>
              <w:right w:val="single" w:sz="8" w:space="0" w:color="C0C0C0"/>
            </w:tcBorders>
            <w:hideMark/>
          </w:tcPr>
          <w:p w14:paraId="7416F84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04031DC"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9C58BE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1A94111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D60EE8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3A86C9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9175FE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52</w:t>
            </w:r>
          </w:p>
        </w:tc>
        <w:tc>
          <w:tcPr>
            <w:tcW w:w="2305" w:type="pct"/>
            <w:tcBorders>
              <w:top w:val="single" w:sz="8" w:space="0" w:color="C0C0C0"/>
              <w:left w:val="single" w:sz="8" w:space="0" w:color="C0C0C0"/>
              <w:bottom w:val="single" w:sz="8" w:space="0" w:color="C0C0C0"/>
              <w:right w:val="single" w:sz="8" w:space="0" w:color="C0C0C0"/>
            </w:tcBorders>
            <w:hideMark/>
          </w:tcPr>
          <w:p w14:paraId="50C7471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LAVATORIO / CUBA DE SOBREPOR, RETANGULAR, DE LOUCA BRANCA, COM LADRAO, DIMENSOES *52 X 45* CM (L X C)</w:t>
            </w:r>
          </w:p>
        </w:tc>
        <w:tc>
          <w:tcPr>
            <w:tcW w:w="570" w:type="pct"/>
            <w:tcBorders>
              <w:top w:val="single" w:sz="8" w:space="0" w:color="C0C0C0"/>
              <w:left w:val="single" w:sz="8" w:space="0" w:color="C0C0C0"/>
              <w:bottom w:val="single" w:sz="8" w:space="0" w:color="C0C0C0"/>
              <w:right w:val="single" w:sz="8" w:space="0" w:color="C0C0C0"/>
            </w:tcBorders>
            <w:hideMark/>
          </w:tcPr>
          <w:p w14:paraId="07FFD25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C3627C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4A0F00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6D245A2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6A3C42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C526BA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F5BFDE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53</w:t>
            </w:r>
          </w:p>
        </w:tc>
        <w:tc>
          <w:tcPr>
            <w:tcW w:w="2305" w:type="pct"/>
            <w:tcBorders>
              <w:top w:val="single" w:sz="8" w:space="0" w:color="C0C0C0"/>
              <w:left w:val="single" w:sz="8" w:space="0" w:color="C0C0C0"/>
              <w:bottom w:val="single" w:sz="8" w:space="0" w:color="C0C0C0"/>
              <w:right w:val="single" w:sz="8" w:space="0" w:color="C0C0C0"/>
            </w:tcBorders>
            <w:hideMark/>
          </w:tcPr>
          <w:p w14:paraId="272887B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TANQUE DE LOUCA BRANCA, SUSPENSO, *20* L</w:t>
            </w:r>
          </w:p>
        </w:tc>
        <w:tc>
          <w:tcPr>
            <w:tcW w:w="570" w:type="pct"/>
            <w:tcBorders>
              <w:top w:val="single" w:sz="8" w:space="0" w:color="C0C0C0"/>
              <w:left w:val="single" w:sz="8" w:space="0" w:color="C0C0C0"/>
              <w:bottom w:val="single" w:sz="8" w:space="0" w:color="C0C0C0"/>
              <w:right w:val="single" w:sz="8" w:space="0" w:color="C0C0C0"/>
            </w:tcBorders>
            <w:hideMark/>
          </w:tcPr>
          <w:p w14:paraId="58EB80E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DBCD65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307798D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772ED2F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A5FE7F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68545D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F8FB1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54</w:t>
            </w:r>
          </w:p>
        </w:tc>
        <w:tc>
          <w:tcPr>
            <w:tcW w:w="2305" w:type="pct"/>
            <w:tcBorders>
              <w:top w:val="single" w:sz="8" w:space="0" w:color="C0C0C0"/>
              <w:left w:val="single" w:sz="8" w:space="0" w:color="C0C0C0"/>
              <w:bottom w:val="single" w:sz="8" w:space="0" w:color="C0C0C0"/>
              <w:right w:val="single" w:sz="8" w:space="0" w:color="C0C0C0"/>
            </w:tcBorders>
            <w:hideMark/>
          </w:tcPr>
          <w:p w14:paraId="1AC4E91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ASSENTO SANITARIO DE PLASTICO, TIPO CONVENCIONAL</w:t>
            </w:r>
          </w:p>
        </w:tc>
        <w:tc>
          <w:tcPr>
            <w:tcW w:w="570" w:type="pct"/>
            <w:tcBorders>
              <w:top w:val="single" w:sz="8" w:space="0" w:color="C0C0C0"/>
              <w:left w:val="single" w:sz="8" w:space="0" w:color="C0C0C0"/>
              <w:bottom w:val="single" w:sz="8" w:space="0" w:color="C0C0C0"/>
              <w:right w:val="single" w:sz="8" w:space="0" w:color="C0C0C0"/>
            </w:tcBorders>
            <w:hideMark/>
          </w:tcPr>
          <w:p w14:paraId="0F2EBB1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ECC7A3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579321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2582CF2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652EE1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8FB180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1D5469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55</w:t>
            </w:r>
          </w:p>
        </w:tc>
        <w:tc>
          <w:tcPr>
            <w:tcW w:w="2305" w:type="pct"/>
            <w:tcBorders>
              <w:top w:val="single" w:sz="8" w:space="0" w:color="C0C0C0"/>
              <w:left w:val="single" w:sz="8" w:space="0" w:color="C0C0C0"/>
              <w:bottom w:val="single" w:sz="8" w:space="0" w:color="C0C0C0"/>
              <w:right w:val="single" w:sz="8" w:space="0" w:color="C0C0C0"/>
            </w:tcBorders>
            <w:hideMark/>
          </w:tcPr>
          <w:p w14:paraId="7E02B20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SIFAO / TUBO SINFONADO EXTENSIVEL/SANFONADO, UNIVERSAL/ SIMPLES, ENTRE *50 A 70* CM, DE PLASTICO BRANCO</w:t>
            </w:r>
          </w:p>
        </w:tc>
        <w:tc>
          <w:tcPr>
            <w:tcW w:w="570" w:type="pct"/>
            <w:tcBorders>
              <w:top w:val="single" w:sz="8" w:space="0" w:color="C0C0C0"/>
              <w:left w:val="single" w:sz="8" w:space="0" w:color="C0C0C0"/>
              <w:bottom w:val="single" w:sz="8" w:space="0" w:color="C0C0C0"/>
              <w:right w:val="single" w:sz="8" w:space="0" w:color="C0C0C0"/>
            </w:tcBorders>
            <w:hideMark/>
          </w:tcPr>
          <w:p w14:paraId="48748AD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9FF1AE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AB887C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w:t>
            </w:r>
          </w:p>
        </w:tc>
        <w:tc>
          <w:tcPr>
            <w:tcW w:w="463" w:type="pct"/>
            <w:tcBorders>
              <w:top w:val="single" w:sz="8" w:space="0" w:color="C0C0C0"/>
              <w:left w:val="single" w:sz="8" w:space="0" w:color="C0C0C0"/>
              <w:bottom w:val="single" w:sz="8" w:space="0" w:color="C0C0C0"/>
              <w:right w:val="single" w:sz="8" w:space="0" w:color="C0C0C0"/>
            </w:tcBorders>
            <w:hideMark/>
          </w:tcPr>
          <w:p w14:paraId="643DD86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3A3AB9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348BB4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3D5794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56</w:t>
            </w:r>
          </w:p>
        </w:tc>
        <w:tc>
          <w:tcPr>
            <w:tcW w:w="2305" w:type="pct"/>
            <w:tcBorders>
              <w:top w:val="single" w:sz="8" w:space="0" w:color="C0C0C0"/>
              <w:left w:val="single" w:sz="8" w:space="0" w:color="C0C0C0"/>
              <w:bottom w:val="single" w:sz="8" w:space="0" w:color="C0C0C0"/>
              <w:right w:val="single" w:sz="8" w:space="0" w:color="C0C0C0"/>
            </w:tcBorders>
            <w:hideMark/>
          </w:tcPr>
          <w:p w14:paraId="6F9B074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ENGATE/RABICHO FLEXIVEL PLASTICO (PVC OU ABS) BRANCO 1/2" X 40</w:t>
            </w:r>
          </w:p>
        </w:tc>
        <w:tc>
          <w:tcPr>
            <w:tcW w:w="570" w:type="pct"/>
            <w:tcBorders>
              <w:top w:val="single" w:sz="8" w:space="0" w:color="C0C0C0"/>
              <w:left w:val="single" w:sz="8" w:space="0" w:color="C0C0C0"/>
              <w:bottom w:val="single" w:sz="8" w:space="0" w:color="C0C0C0"/>
              <w:right w:val="single" w:sz="8" w:space="0" w:color="C0C0C0"/>
            </w:tcBorders>
            <w:hideMark/>
          </w:tcPr>
          <w:p w14:paraId="297381F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F4CCF4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0B95AC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71DD02D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6C233C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26E604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8443FF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57</w:t>
            </w:r>
          </w:p>
        </w:tc>
        <w:tc>
          <w:tcPr>
            <w:tcW w:w="2305" w:type="pct"/>
            <w:tcBorders>
              <w:top w:val="single" w:sz="8" w:space="0" w:color="C0C0C0"/>
              <w:left w:val="single" w:sz="8" w:space="0" w:color="C0C0C0"/>
              <w:bottom w:val="single" w:sz="8" w:space="0" w:color="C0C0C0"/>
              <w:right w:val="single" w:sz="8" w:space="0" w:color="C0C0C0"/>
            </w:tcBorders>
            <w:hideMark/>
          </w:tcPr>
          <w:p w14:paraId="2D55FB8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DUCHA HIGIENICA PLASTICA COM REGISTRO METALICO 1/2"</w:t>
            </w:r>
          </w:p>
        </w:tc>
        <w:tc>
          <w:tcPr>
            <w:tcW w:w="570" w:type="pct"/>
            <w:tcBorders>
              <w:top w:val="single" w:sz="8" w:space="0" w:color="C0C0C0"/>
              <w:left w:val="single" w:sz="8" w:space="0" w:color="C0C0C0"/>
              <w:bottom w:val="single" w:sz="8" w:space="0" w:color="C0C0C0"/>
              <w:right w:val="single" w:sz="8" w:space="0" w:color="C0C0C0"/>
            </w:tcBorders>
            <w:hideMark/>
          </w:tcPr>
          <w:p w14:paraId="569E86D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AA7AD1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DA7192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7E7DAF6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6C0183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F5B655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F70839E"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58</w:t>
            </w:r>
          </w:p>
        </w:tc>
        <w:tc>
          <w:tcPr>
            <w:tcW w:w="2305" w:type="pct"/>
            <w:tcBorders>
              <w:top w:val="single" w:sz="8" w:space="0" w:color="C0C0C0"/>
              <w:left w:val="single" w:sz="8" w:space="0" w:color="C0C0C0"/>
              <w:bottom w:val="single" w:sz="8" w:space="0" w:color="C0C0C0"/>
              <w:right w:val="single" w:sz="8" w:space="0" w:color="C0C0C0"/>
            </w:tcBorders>
            <w:hideMark/>
          </w:tcPr>
          <w:p w14:paraId="7A763FF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TORNEIRA DE MESA/BANCADA, PARA LAVATORIO, FIXA, METALICA CROMADA, PADRAO POPULAR, 1/2" OU 3/4"</w:t>
            </w:r>
          </w:p>
        </w:tc>
        <w:tc>
          <w:tcPr>
            <w:tcW w:w="570" w:type="pct"/>
            <w:tcBorders>
              <w:top w:val="single" w:sz="8" w:space="0" w:color="C0C0C0"/>
              <w:left w:val="single" w:sz="8" w:space="0" w:color="C0C0C0"/>
              <w:bottom w:val="single" w:sz="8" w:space="0" w:color="C0C0C0"/>
              <w:right w:val="single" w:sz="8" w:space="0" w:color="C0C0C0"/>
            </w:tcBorders>
            <w:hideMark/>
          </w:tcPr>
          <w:p w14:paraId="258078A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CA0EEF0"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4FB525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4892B5B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F50F1D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D2FE345"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04C252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59</w:t>
            </w:r>
          </w:p>
        </w:tc>
        <w:tc>
          <w:tcPr>
            <w:tcW w:w="2305" w:type="pct"/>
            <w:tcBorders>
              <w:top w:val="single" w:sz="8" w:space="0" w:color="C0C0C0"/>
              <w:left w:val="single" w:sz="8" w:space="0" w:color="C0C0C0"/>
              <w:bottom w:val="single" w:sz="8" w:space="0" w:color="C0C0C0"/>
              <w:right w:val="single" w:sz="8" w:space="0" w:color="C0C0C0"/>
            </w:tcBorders>
            <w:hideMark/>
          </w:tcPr>
          <w:p w14:paraId="5439515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TORNEIRA METALICA CROMADA DE PAREDE LONGA PARA LAVATORIO, COM AREJADOR, ACIONAMENTO ALAVANCA, 1/4 DE VOLTA UN CR 218,27 218,27</w:t>
            </w:r>
          </w:p>
        </w:tc>
        <w:tc>
          <w:tcPr>
            <w:tcW w:w="570" w:type="pct"/>
            <w:tcBorders>
              <w:top w:val="single" w:sz="8" w:space="0" w:color="C0C0C0"/>
              <w:left w:val="single" w:sz="8" w:space="0" w:color="C0C0C0"/>
              <w:bottom w:val="single" w:sz="8" w:space="0" w:color="C0C0C0"/>
              <w:right w:val="single" w:sz="8" w:space="0" w:color="C0C0C0"/>
            </w:tcBorders>
            <w:hideMark/>
          </w:tcPr>
          <w:p w14:paraId="35F2FF4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637295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4D3AE34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672EC6E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89091A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8B40C61"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12EABB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60</w:t>
            </w:r>
          </w:p>
        </w:tc>
        <w:tc>
          <w:tcPr>
            <w:tcW w:w="2305" w:type="pct"/>
            <w:tcBorders>
              <w:top w:val="single" w:sz="8" w:space="0" w:color="C0C0C0"/>
              <w:left w:val="single" w:sz="8" w:space="0" w:color="C0C0C0"/>
              <w:bottom w:val="single" w:sz="8" w:space="0" w:color="C0C0C0"/>
              <w:right w:val="single" w:sz="8" w:space="0" w:color="C0C0C0"/>
            </w:tcBorders>
            <w:hideMark/>
          </w:tcPr>
          <w:p w14:paraId="167EDA5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RALO SIFONADO CILINDRICO, PVC, 100 X 40 MM, COM GRELHA REDONDA BRANCA UN CR 12,32 12,32</w:t>
            </w:r>
          </w:p>
        </w:tc>
        <w:tc>
          <w:tcPr>
            <w:tcW w:w="570" w:type="pct"/>
            <w:tcBorders>
              <w:top w:val="single" w:sz="8" w:space="0" w:color="C0C0C0"/>
              <w:left w:val="single" w:sz="8" w:space="0" w:color="C0C0C0"/>
              <w:bottom w:val="single" w:sz="8" w:space="0" w:color="C0C0C0"/>
              <w:right w:val="single" w:sz="8" w:space="0" w:color="C0C0C0"/>
            </w:tcBorders>
            <w:hideMark/>
          </w:tcPr>
          <w:p w14:paraId="1B8BC27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BAFBD79"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004A2E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463" w:type="pct"/>
            <w:tcBorders>
              <w:top w:val="single" w:sz="8" w:space="0" w:color="C0C0C0"/>
              <w:left w:val="single" w:sz="8" w:space="0" w:color="C0C0C0"/>
              <w:bottom w:val="single" w:sz="8" w:space="0" w:color="C0C0C0"/>
              <w:right w:val="single" w:sz="8" w:space="0" w:color="C0C0C0"/>
            </w:tcBorders>
            <w:hideMark/>
          </w:tcPr>
          <w:p w14:paraId="4CEB1B0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27835C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CD10EB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E4BAD1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61</w:t>
            </w:r>
          </w:p>
        </w:tc>
        <w:tc>
          <w:tcPr>
            <w:tcW w:w="2305" w:type="pct"/>
            <w:tcBorders>
              <w:top w:val="single" w:sz="8" w:space="0" w:color="C0C0C0"/>
              <w:left w:val="single" w:sz="8" w:space="0" w:color="C0C0C0"/>
              <w:bottom w:val="single" w:sz="8" w:space="0" w:color="C0C0C0"/>
              <w:right w:val="single" w:sz="8" w:space="0" w:color="C0C0C0"/>
            </w:tcBorders>
            <w:hideMark/>
          </w:tcPr>
          <w:p w14:paraId="383C52F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COLETOR DE ESGOTO PVC, JEI, DN 100 MM (NBR 7362) M CR 33,18 33,18</w:t>
            </w:r>
          </w:p>
        </w:tc>
        <w:tc>
          <w:tcPr>
            <w:tcW w:w="570" w:type="pct"/>
            <w:tcBorders>
              <w:top w:val="single" w:sz="8" w:space="0" w:color="C0C0C0"/>
              <w:left w:val="single" w:sz="8" w:space="0" w:color="C0C0C0"/>
              <w:bottom w:val="single" w:sz="8" w:space="0" w:color="C0C0C0"/>
              <w:right w:val="single" w:sz="8" w:space="0" w:color="C0C0C0"/>
            </w:tcBorders>
            <w:hideMark/>
          </w:tcPr>
          <w:p w14:paraId="7D4811F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0E6261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284F456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63" w:type="pct"/>
            <w:tcBorders>
              <w:top w:val="single" w:sz="8" w:space="0" w:color="C0C0C0"/>
              <w:left w:val="single" w:sz="8" w:space="0" w:color="C0C0C0"/>
              <w:bottom w:val="single" w:sz="8" w:space="0" w:color="C0C0C0"/>
              <w:right w:val="single" w:sz="8" w:space="0" w:color="C0C0C0"/>
            </w:tcBorders>
            <w:hideMark/>
          </w:tcPr>
          <w:p w14:paraId="0426312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8374EA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C1D158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B2E8F9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62</w:t>
            </w:r>
          </w:p>
        </w:tc>
        <w:tc>
          <w:tcPr>
            <w:tcW w:w="2305" w:type="pct"/>
            <w:tcBorders>
              <w:top w:val="single" w:sz="8" w:space="0" w:color="C0C0C0"/>
              <w:left w:val="single" w:sz="8" w:space="0" w:color="C0C0C0"/>
              <w:bottom w:val="single" w:sz="8" w:space="0" w:color="C0C0C0"/>
              <w:right w:val="single" w:sz="8" w:space="0" w:color="C0C0C0"/>
            </w:tcBorders>
            <w:hideMark/>
          </w:tcPr>
          <w:p w14:paraId="5446AF0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GRANITO PARA BANCADA, POLIDO, TIPO ANDORINHA/ QUARTZ/ CASTELO/ CORUMBA OU OUTROS EQUIVALENTES DA REGIAO, E= *2,5* CM M2 CR 792,45 792,45</w:t>
            </w:r>
          </w:p>
        </w:tc>
        <w:tc>
          <w:tcPr>
            <w:tcW w:w="570" w:type="pct"/>
            <w:tcBorders>
              <w:top w:val="single" w:sz="8" w:space="0" w:color="C0C0C0"/>
              <w:left w:val="single" w:sz="8" w:space="0" w:color="C0C0C0"/>
              <w:bottom w:val="single" w:sz="8" w:space="0" w:color="C0C0C0"/>
              <w:right w:val="single" w:sz="8" w:space="0" w:color="C0C0C0"/>
            </w:tcBorders>
            <w:hideMark/>
          </w:tcPr>
          <w:p w14:paraId="36B48079"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5B163E5"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M²</w:t>
            </w:r>
          </w:p>
        </w:tc>
        <w:tc>
          <w:tcPr>
            <w:tcW w:w="463" w:type="pct"/>
            <w:tcBorders>
              <w:top w:val="single" w:sz="8" w:space="0" w:color="C0C0C0"/>
              <w:left w:val="single" w:sz="8" w:space="0" w:color="C0C0C0"/>
              <w:bottom w:val="single" w:sz="8" w:space="0" w:color="C0C0C0"/>
              <w:right w:val="single" w:sz="8" w:space="0" w:color="C0C0C0"/>
            </w:tcBorders>
            <w:hideMark/>
          </w:tcPr>
          <w:p w14:paraId="41521C0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w:t>
            </w:r>
          </w:p>
        </w:tc>
        <w:tc>
          <w:tcPr>
            <w:tcW w:w="463" w:type="pct"/>
            <w:tcBorders>
              <w:top w:val="single" w:sz="8" w:space="0" w:color="C0C0C0"/>
              <w:left w:val="single" w:sz="8" w:space="0" w:color="C0C0C0"/>
              <w:bottom w:val="single" w:sz="8" w:space="0" w:color="C0C0C0"/>
              <w:right w:val="single" w:sz="8" w:space="0" w:color="C0C0C0"/>
            </w:tcBorders>
            <w:hideMark/>
          </w:tcPr>
          <w:p w14:paraId="060A68E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86815E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BDEF30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2D001B5"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63</w:t>
            </w:r>
          </w:p>
        </w:tc>
        <w:tc>
          <w:tcPr>
            <w:tcW w:w="2305" w:type="pct"/>
            <w:tcBorders>
              <w:top w:val="single" w:sz="8" w:space="0" w:color="C0C0C0"/>
              <w:left w:val="single" w:sz="8" w:space="0" w:color="C0C0C0"/>
              <w:bottom w:val="single" w:sz="8" w:space="0" w:color="C0C0C0"/>
              <w:right w:val="single" w:sz="8" w:space="0" w:color="C0C0C0"/>
            </w:tcBorders>
            <w:hideMark/>
          </w:tcPr>
          <w:p w14:paraId="30DE6DE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PB, 90 GRAUS, DN 100 MM, PARA ESGOTO PREDIAL</w:t>
            </w:r>
          </w:p>
        </w:tc>
        <w:tc>
          <w:tcPr>
            <w:tcW w:w="570" w:type="pct"/>
            <w:tcBorders>
              <w:top w:val="single" w:sz="8" w:space="0" w:color="C0C0C0"/>
              <w:left w:val="single" w:sz="8" w:space="0" w:color="C0C0C0"/>
              <w:bottom w:val="single" w:sz="8" w:space="0" w:color="C0C0C0"/>
              <w:right w:val="single" w:sz="8" w:space="0" w:color="C0C0C0"/>
            </w:tcBorders>
            <w:hideMark/>
          </w:tcPr>
          <w:p w14:paraId="602ACED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54D25F4"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BB5EF6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6DAE6CF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796B65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2FEB51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31DA32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64</w:t>
            </w:r>
          </w:p>
        </w:tc>
        <w:tc>
          <w:tcPr>
            <w:tcW w:w="2305" w:type="pct"/>
            <w:tcBorders>
              <w:top w:val="single" w:sz="8" w:space="0" w:color="C0C0C0"/>
              <w:left w:val="single" w:sz="8" w:space="0" w:color="C0C0C0"/>
              <w:bottom w:val="single" w:sz="8" w:space="0" w:color="C0C0C0"/>
              <w:right w:val="single" w:sz="8" w:space="0" w:color="C0C0C0"/>
            </w:tcBorders>
            <w:hideMark/>
          </w:tcPr>
          <w:p w14:paraId="630868E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PB, 90 GRAUS, DN 40 MM, PARA ESGOTO PREDIAL</w:t>
            </w:r>
          </w:p>
        </w:tc>
        <w:tc>
          <w:tcPr>
            <w:tcW w:w="570" w:type="pct"/>
            <w:tcBorders>
              <w:top w:val="single" w:sz="8" w:space="0" w:color="C0C0C0"/>
              <w:left w:val="single" w:sz="8" w:space="0" w:color="C0C0C0"/>
              <w:bottom w:val="single" w:sz="8" w:space="0" w:color="C0C0C0"/>
              <w:right w:val="single" w:sz="8" w:space="0" w:color="C0C0C0"/>
            </w:tcBorders>
            <w:hideMark/>
          </w:tcPr>
          <w:p w14:paraId="54AC608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400A86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8499DE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1B3BBE8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E07F99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1B9CB6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076767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65</w:t>
            </w:r>
          </w:p>
        </w:tc>
        <w:tc>
          <w:tcPr>
            <w:tcW w:w="2305" w:type="pct"/>
            <w:tcBorders>
              <w:top w:val="single" w:sz="8" w:space="0" w:color="C0C0C0"/>
              <w:left w:val="single" w:sz="8" w:space="0" w:color="C0C0C0"/>
              <w:bottom w:val="single" w:sz="8" w:space="0" w:color="C0C0C0"/>
              <w:right w:val="single" w:sz="8" w:space="0" w:color="C0C0C0"/>
            </w:tcBorders>
            <w:hideMark/>
          </w:tcPr>
          <w:p w14:paraId="4BABB32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90 GRAUS, 25 MM, COR MARROM, PARA AGUA FRIA PREDIAL</w:t>
            </w:r>
          </w:p>
        </w:tc>
        <w:tc>
          <w:tcPr>
            <w:tcW w:w="570" w:type="pct"/>
            <w:tcBorders>
              <w:top w:val="single" w:sz="8" w:space="0" w:color="C0C0C0"/>
              <w:left w:val="single" w:sz="8" w:space="0" w:color="C0C0C0"/>
              <w:bottom w:val="single" w:sz="8" w:space="0" w:color="C0C0C0"/>
              <w:right w:val="single" w:sz="8" w:space="0" w:color="C0C0C0"/>
            </w:tcBorders>
            <w:hideMark/>
          </w:tcPr>
          <w:p w14:paraId="1503FB8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4D4BA7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00233F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6F9017D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5EF8B2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5AAE49D"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FBD1AC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66</w:t>
            </w:r>
          </w:p>
        </w:tc>
        <w:tc>
          <w:tcPr>
            <w:tcW w:w="2305" w:type="pct"/>
            <w:tcBorders>
              <w:top w:val="single" w:sz="8" w:space="0" w:color="C0C0C0"/>
              <w:left w:val="single" w:sz="8" w:space="0" w:color="C0C0C0"/>
              <w:bottom w:val="single" w:sz="8" w:space="0" w:color="C0C0C0"/>
              <w:right w:val="single" w:sz="8" w:space="0" w:color="C0C0C0"/>
            </w:tcBorders>
            <w:hideMark/>
          </w:tcPr>
          <w:p w14:paraId="74B89DB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JOELHO PVC, SOLDAVEL, COM BUCHA DE LATAO, 90 GRAUS, 25 MM X 1/2", PARA AGUA FRIA PREDIAL</w:t>
            </w:r>
          </w:p>
        </w:tc>
        <w:tc>
          <w:tcPr>
            <w:tcW w:w="570" w:type="pct"/>
            <w:tcBorders>
              <w:top w:val="single" w:sz="8" w:space="0" w:color="C0C0C0"/>
              <w:left w:val="single" w:sz="8" w:space="0" w:color="C0C0C0"/>
              <w:bottom w:val="single" w:sz="8" w:space="0" w:color="C0C0C0"/>
              <w:right w:val="single" w:sz="8" w:space="0" w:color="C0C0C0"/>
            </w:tcBorders>
            <w:hideMark/>
          </w:tcPr>
          <w:p w14:paraId="6986EDB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85956F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166A66B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0AF3A02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F539C9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92690A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810FE6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67</w:t>
            </w:r>
          </w:p>
        </w:tc>
        <w:tc>
          <w:tcPr>
            <w:tcW w:w="2305" w:type="pct"/>
            <w:tcBorders>
              <w:top w:val="single" w:sz="8" w:space="0" w:color="C0C0C0"/>
              <w:left w:val="single" w:sz="8" w:space="0" w:color="C0C0C0"/>
              <w:bottom w:val="single" w:sz="8" w:space="0" w:color="C0C0C0"/>
              <w:right w:val="single" w:sz="8" w:space="0" w:color="C0C0C0"/>
            </w:tcBorders>
            <w:hideMark/>
          </w:tcPr>
          <w:p w14:paraId="0EFC851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DE CORRER PARA TUBO SOLDAVEL, PVC, 25 MM, PARA AGUA FRIA PREDIAL</w:t>
            </w:r>
          </w:p>
        </w:tc>
        <w:tc>
          <w:tcPr>
            <w:tcW w:w="570" w:type="pct"/>
            <w:tcBorders>
              <w:top w:val="single" w:sz="8" w:space="0" w:color="C0C0C0"/>
              <w:left w:val="single" w:sz="8" w:space="0" w:color="C0C0C0"/>
              <w:bottom w:val="single" w:sz="8" w:space="0" w:color="C0C0C0"/>
              <w:right w:val="single" w:sz="8" w:space="0" w:color="C0C0C0"/>
            </w:tcBorders>
            <w:hideMark/>
          </w:tcPr>
          <w:p w14:paraId="0889BA3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6BA809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5BE2FC5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63" w:type="pct"/>
            <w:tcBorders>
              <w:top w:val="single" w:sz="8" w:space="0" w:color="C0C0C0"/>
              <w:left w:val="single" w:sz="8" w:space="0" w:color="C0C0C0"/>
              <w:bottom w:val="single" w:sz="8" w:space="0" w:color="C0C0C0"/>
              <w:right w:val="single" w:sz="8" w:space="0" w:color="C0C0C0"/>
            </w:tcBorders>
            <w:hideMark/>
          </w:tcPr>
          <w:p w14:paraId="2DF6676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0E981D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0C3FCF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7896E4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68</w:t>
            </w:r>
          </w:p>
        </w:tc>
        <w:tc>
          <w:tcPr>
            <w:tcW w:w="2305" w:type="pct"/>
            <w:tcBorders>
              <w:top w:val="single" w:sz="8" w:space="0" w:color="C0C0C0"/>
              <w:left w:val="single" w:sz="8" w:space="0" w:color="C0C0C0"/>
              <w:bottom w:val="single" w:sz="8" w:space="0" w:color="C0C0C0"/>
              <w:right w:val="single" w:sz="8" w:space="0" w:color="C0C0C0"/>
            </w:tcBorders>
            <w:hideMark/>
          </w:tcPr>
          <w:p w14:paraId="4E58786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PVC, SOLDAVEL, DE 40 MM, AGUA FRIA (NBR–5648)</w:t>
            </w:r>
          </w:p>
        </w:tc>
        <w:tc>
          <w:tcPr>
            <w:tcW w:w="570" w:type="pct"/>
            <w:tcBorders>
              <w:top w:val="single" w:sz="8" w:space="0" w:color="C0C0C0"/>
              <w:left w:val="single" w:sz="8" w:space="0" w:color="C0C0C0"/>
              <w:bottom w:val="single" w:sz="8" w:space="0" w:color="C0C0C0"/>
              <w:right w:val="single" w:sz="8" w:space="0" w:color="C0C0C0"/>
            </w:tcBorders>
            <w:hideMark/>
          </w:tcPr>
          <w:p w14:paraId="3310D73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81E6A13"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31D81AB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63" w:type="pct"/>
            <w:tcBorders>
              <w:top w:val="single" w:sz="8" w:space="0" w:color="C0C0C0"/>
              <w:left w:val="single" w:sz="8" w:space="0" w:color="C0C0C0"/>
              <w:bottom w:val="single" w:sz="8" w:space="0" w:color="C0C0C0"/>
              <w:right w:val="single" w:sz="8" w:space="0" w:color="C0C0C0"/>
            </w:tcBorders>
            <w:hideMark/>
          </w:tcPr>
          <w:p w14:paraId="4A86BB9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DD6B3F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C20B3B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9CBE2C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69</w:t>
            </w:r>
          </w:p>
        </w:tc>
        <w:tc>
          <w:tcPr>
            <w:tcW w:w="2305" w:type="pct"/>
            <w:tcBorders>
              <w:top w:val="single" w:sz="8" w:space="0" w:color="C0C0C0"/>
              <w:left w:val="single" w:sz="8" w:space="0" w:color="C0C0C0"/>
              <w:bottom w:val="single" w:sz="8" w:space="0" w:color="C0C0C0"/>
              <w:right w:val="single" w:sz="8" w:space="0" w:color="C0C0C0"/>
            </w:tcBorders>
            <w:hideMark/>
          </w:tcPr>
          <w:p w14:paraId="3DC7A05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PVC, SOLDAVEL, DE 50 MM, AGUA FRIA (NBR–5648) M CR 14,49 14,49</w:t>
            </w:r>
          </w:p>
        </w:tc>
        <w:tc>
          <w:tcPr>
            <w:tcW w:w="570" w:type="pct"/>
            <w:tcBorders>
              <w:top w:val="single" w:sz="8" w:space="0" w:color="C0C0C0"/>
              <w:left w:val="single" w:sz="8" w:space="0" w:color="C0C0C0"/>
              <w:bottom w:val="single" w:sz="8" w:space="0" w:color="C0C0C0"/>
              <w:right w:val="single" w:sz="8" w:space="0" w:color="C0C0C0"/>
            </w:tcBorders>
            <w:hideMark/>
          </w:tcPr>
          <w:p w14:paraId="2E60193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7B3BEA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05A6C41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63" w:type="pct"/>
            <w:tcBorders>
              <w:top w:val="single" w:sz="8" w:space="0" w:color="C0C0C0"/>
              <w:left w:val="single" w:sz="8" w:space="0" w:color="C0C0C0"/>
              <w:bottom w:val="single" w:sz="8" w:space="0" w:color="C0C0C0"/>
              <w:right w:val="single" w:sz="8" w:space="0" w:color="C0C0C0"/>
            </w:tcBorders>
            <w:hideMark/>
          </w:tcPr>
          <w:p w14:paraId="69BCBC7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897A1A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FD4314C"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D9B7AF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70</w:t>
            </w:r>
          </w:p>
        </w:tc>
        <w:tc>
          <w:tcPr>
            <w:tcW w:w="2305" w:type="pct"/>
            <w:tcBorders>
              <w:top w:val="single" w:sz="8" w:space="0" w:color="C0C0C0"/>
              <w:left w:val="single" w:sz="8" w:space="0" w:color="C0C0C0"/>
              <w:bottom w:val="single" w:sz="8" w:space="0" w:color="C0C0C0"/>
              <w:right w:val="single" w:sz="8" w:space="0" w:color="C0C0C0"/>
            </w:tcBorders>
            <w:hideMark/>
          </w:tcPr>
          <w:p w14:paraId="60C8A5B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DE CONCRETO ARMADO PARA AGUAS PLUVIAIS, CLASSE PA–1, COM ENCAIXE PONTA E BOLSA, DIAMETRO NOMINAL DE 1500 MM</w:t>
            </w:r>
          </w:p>
        </w:tc>
        <w:tc>
          <w:tcPr>
            <w:tcW w:w="570" w:type="pct"/>
            <w:tcBorders>
              <w:top w:val="single" w:sz="8" w:space="0" w:color="C0C0C0"/>
              <w:left w:val="single" w:sz="8" w:space="0" w:color="C0C0C0"/>
              <w:bottom w:val="single" w:sz="8" w:space="0" w:color="C0C0C0"/>
              <w:right w:val="single" w:sz="8" w:space="0" w:color="C0C0C0"/>
            </w:tcBorders>
            <w:hideMark/>
          </w:tcPr>
          <w:p w14:paraId="0C89B3A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9BE99B0"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401AC45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6</w:t>
            </w:r>
          </w:p>
        </w:tc>
        <w:tc>
          <w:tcPr>
            <w:tcW w:w="463" w:type="pct"/>
            <w:tcBorders>
              <w:top w:val="single" w:sz="8" w:space="0" w:color="C0C0C0"/>
              <w:left w:val="single" w:sz="8" w:space="0" w:color="C0C0C0"/>
              <w:bottom w:val="single" w:sz="8" w:space="0" w:color="C0C0C0"/>
              <w:right w:val="single" w:sz="8" w:space="0" w:color="C0C0C0"/>
            </w:tcBorders>
            <w:hideMark/>
          </w:tcPr>
          <w:p w14:paraId="5DEBEBF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EC7535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7D7240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A743FE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71</w:t>
            </w:r>
          </w:p>
        </w:tc>
        <w:tc>
          <w:tcPr>
            <w:tcW w:w="2305" w:type="pct"/>
            <w:tcBorders>
              <w:top w:val="single" w:sz="8" w:space="0" w:color="C0C0C0"/>
              <w:left w:val="single" w:sz="8" w:space="0" w:color="C0C0C0"/>
              <w:bottom w:val="single" w:sz="8" w:space="0" w:color="C0C0C0"/>
              <w:right w:val="single" w:sz="8" w:space="0" w:color="C0C0C0"/>
            </w:tcBorders>
            <w:hideMark/>
          </w:tcPr>
          <w:p w14:paraId="28C3333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TUBO PVC, SOLDAVEL, DE 25 MM, AGUA FRIA (NBR–5648) M C 3,90 3,90</w:t>
            </w:r>
          </w:p>
        </w:tc>
        <w:tc>
          <w:tcPr>
            <w:tcW w:w="570" w:type="pct"/>
            <w:tcBorders>
              <w:top w:val="single" w:sz="8" w:space="0" w:color="C0C0C0"/>
              <w:left w:val="single" w:sz="8" w:space="0" w:color="C0C0C0"/>
              <w:bottom w:val="single" w:sz="8" w:space="0" w:color="C0C0C0"/>
              <w:right w:val="single" w:sz="8" w:space="0" w:color="C0C0C0"/>
            </w:tcBorders>
            <w:hideMark/>
          </w:tcPr>
          <w:p w14:paraId="6391943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2EFA86B"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w:t>
            </w:r>
          </w:p>
        </w:tc>
        <w:tc>
          <w:tcPr>
            <w:tcW w:w="463" w:type="pct"/>
            <w:tcBorders>
              <w:top w:val="single" w:sz="8" w:space="0" w:color="C0C0C0"/>
              <w:left w:val="single" w:sz="8" w:space="0" w:color="C0C0C0"/>
              <w:bottom w:val="single" w:sz="8" w:space="0" w:color="C0C0C0"/>
              <w:right w:val="single" w:sz="8" w:space="0" w:color="C0C0C0"/>
            </w:tcBorders>
            <w:hideMark/>
          </w:tcPr>
          <w:p w14:paraId="1F1CF1A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12</w:t>
            </w:r>
          </w:p>
        </w:tc>
        <w:tc>
          <w:tcPr>
            <w:tcW w:w="463" w:type="pct"/>
            <w:tcBorders>
              <w:top w:val="single" w:sz="8" w:space="0" w:color="C0C0C0"/>
              <w:left w:val="single" w:sz="8" w:space="0" w:color="C0C0C0"/>
              <w:bottom w:val="single" w:sz="8" w:space="0" w:color="C0C0C0"/>
              <w:right w:val="single" w:sz="8" w:space="0" w:color="C0C0C0"/>
            </w:tcBorders>
            <w:hideMark/>
          </w:tcPr>
          <w:p w14:paraId="34706DC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82FAB9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5B45AE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38D649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72</w:t>
            </w:r>
          </w:p>
        </w:tc>
        <w:tc>
          <w:tcPr>
            <w:tcW w:w="2305" w:type="pct"/>
            <w:tcBorders>
              <w:top w:val="single" w:sz="8" w:space="0" w:color="C0C0C0"/>
              <w:left w:val="single" w:sz="8" w:space="0" w:color="C0C0C0"/>
              <w:bottom w:val="single" w:sz="8" w:space="0" w:color="C0C0C0"/>
              <w:right w:val="single" w:sz="8" w:space="0" w:color="C0C0C0"/>
            </w:tcBorders>
            <w:hideMark/>
          </w:tcPr>
          <w:p w14:paraId="725935C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SIMPLES, PVC, SOLDAVEL, DN 50 MM, SERIE NORMAL, PARA ESGOTO PREDIAL UN CR 2,73 2,73</w:t>
            </w:r>
          </w:p>
        </w:tc>
        <w:tc>
          <w:tcPr>
            <w:tcW w:w="570" w:type="pct"/>
            <w:tcBorders>
              <w:top w:val="single" w:sz="8" w:space="0" w:color="C0C0C0"/>
              <w:left w:val="single" w:sz="8" w:space="0" w:color="C0C0C0"/>
              <w:bottom w:val="single" w:sz="8" w:space="0" w:color="C0C0C0"/>
              <w:right w:val="single" w:sz="8" w:space="0" w:color="C0C0C0"/>
            </w:tcBorders>
            <w:hideMark/>
          </w:tcPr>
          <w:p w14:paraId="6371A26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196F6A5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624F2BD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12511B8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C9A477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3FFFE0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3100C0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73</w:t>
            </w:r>
          </w:p>
        </w:tc>
        <w:tc>
          <w:tcPr>
            <w:tcW w:w="2305" w:type="pct"/>
            <w:tcBorders>
              <w:top w:val="single" w:sz="8" w:space="0" w:color="C0C0C0"/>
              <w:left w:val="single" w:sz="8" w:space="0" w:color="C0C0C0"/>
              <w:bottom w:val="single" w:sz="8" w:space="0" w:color="C0C0C0"/>
              <w:right w:val="single" w:sz="8" w:space="0" w:color="C0C0C0"/>
            </w:tcBorders>
            <w:hideMark/>
          </w:tcPr>
          <w:p w14:paraId="19A99C7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LUVA SIMPLES, PVC, SOLDAVEL, DN 40 MM, SERIE NORMAL, PARA ESGOTO PREDIAL UN CR 1,32 1,32</w:t>
            </w:r>
          </w:p>
        </w:tc>
        <w:tc>
          <w:tcPr>
            <w:tcW w:w="570" w:type="pct"/>
            <w:tcBorders>
              <w:top w:val="single" w:sz="8" w:space="0" w:color="C0C0C0"/>
              <w:left w:val="single" w:sz="8" w:space="0" w:color="C0C0C0"/>
              <w:bottom w:val="single" w:sz="8" w:space="0" w:color="C0C0C0"/>
              <w:right w:val="single" w:sz="8" w:space="0" w:color="C0C0C0"/>
            </w:tcBorders>
            <w:hideMark/>
          </w:tcPr>
          <w:p w14:paraId="1AE5599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BAB52E4"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2697EEE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2DB4504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977CCF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E2ACF6C"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EC0E641"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74</w:t>
            </w:r>
          </w:p>
        </w:tc>
        <w:tc>
          <w:tcPr>
            <w:tcW w:w="2305" w:type="pct"/>
            <w:tcBorders>
              <w:top w:val="single" w:sz="8" w:space="0" w:color="C0C0C0"/>
              <w:left w:val="single" w:sz="8" w:space="0" w:color="C0C0C0"/>
              <w:bottom w:val="single" w:sz="8" w:space="0" w:color="C0C0C0"/>
              <w:right w:val="single" w:sz="8" w:space="0" w:color="C0C0C0"/>
            </w:tcBorders>
            <w:hideMark/>
          </w:tcPr>
          <w:p w14:paraId="194DF65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TE SANITARIO, PVC, DN 40 X 40 MM, SERIE NORMAL, PARA ESGOTO PREDIAL UN CR 3,06 3,06</w:t>
            </w:r>
          </w:p>
        </w:tc>
        <w:tc>
          <w:tcPr>
            <w:tcW w:w="570" w:type="pct"/>
            <w:tcBorders>
              <w:top w:val="single" w:sz="8" w:space="0" w:color="C0C0C0"/>
              <w:left w:val="single" w:sz="8" w:space="0" w:color="C0C0C0"/>
              <w:bottom w:val="single" w:sz="8" w:space="0" w:color="C0C0C0"/>
              <w:right w:val="single" w:sz="8" w:space="0" w:color="C0C0C0"/>
            </w:tcBorders>
            <w:hideMark/>
          </w:tcPr>
          <w:p w14:paraId="5EEF962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8606BB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1611875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3981634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3CB6D3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5E90660"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B642B4A"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75</w:t>
            </w:r>
          </w:p>
        </w:tc>
        <w:tc>
          <w:tcPr>
            <w:tcW w:w="2305" w:type="pct"/>
            <w:tcBorders>
              <w:top w:val="single" w:sz="8" w:space="0" w:color="C0C0C0"/>
              <w:left w:val="single" w:sz="8" w:space="0" w:color="C0C0C0"/>
              <w:bottom w:val="single" w:sz="8" w:space="0" w:color="C0C0C0"/>
              <w:right w:val="single" w:sz="8" w:space="0" w:color="C0C0C0"/>
            </w:tcBorders>
            <w:hideMark/>
          </w:tcPr>
          <w:p w14:paraId="7CDD938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TE DE REDUCAO, PVC, SOLDAVEL, 90 GRAUS, 32 MM X 25 MM, PARA AGUA FRIA PREDIAL UN CR 6,27 6,27</w:t>
            </w:r>
          </w:p>
        </w:tc>
        <w:tc>
          <w:tcPr>
            <w:tcW w:w="570" w:type="pct"/>
            <w:tcBorders>
              <w:top w:val="single" w:sz="8" w:space="0" w:color="C0C0C0"/>
              <w:left w:val="single" w:sz="8" w:space="0" w:color="C0C0C0"/>
              <w:bottom w:val="single" w:sz="8" w:space="0" w:color="C0C0C0"/>
              <w:right w:val="single" w:sz="8" w:space="0" w:color="C0C0C0"/>
            </w:tcBorders>
            <w:hideMark/>
          </w:tcPr>
          <w:p w14:paraId="5B72176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2F9D25E"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508403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w:t>
            </w:r>
          </w:p>
        </w:tc>
        <w:tc>
          <w:tcPr>
            <w:tcW w:w="463" w:type="pct"/>
            <w:tcBorders>
              <w:top w:val="single" w:sz="8" w:space="0" w:color="C0C0C0"/>
              <w:left w:val="single" w:sz="8" w:space="0" w:color="C0C0C0"/>
              <w:bottom w:val="single" w:sz="8" w:space="0" w:color="C0C0C0"/>
              <w:right w:val="single" w:sz="8" w:space="0" w:color="C0C0C0"/>
            </w:tcBorders>
            <w:hideMark/>
          </w:tcPr>
          <w:p w14:paraId="289405D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1B1327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165998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7A644E1"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76</w:t>
            </w:r>
          </w:p>
        </w:tc>
        <w:tc>
          <w:tcPr>
            <w:tcW w:w="2305" w:type="pct"/>
            <w:tcBorders>
              <w:top w:val="single" w:sz="8" w:space="0" w:color="C0C0C0"/>
              <w:left w:val="single" w:sz="8" w:space="0" w:color="C0C0C0"/>
              <w:bottom w:val="single" w:sz="8" w:space="0" w:color="C0C0C0"/>
              <w:right w:val="single" w:sz="8" w:space="0" w:color="C0C0C0"/>
            </w:tcBorders>
            <w:hideMark/>
          </w:tcPr>
          <w:p w14:paraId="30AD217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PISO EM PORCELANATO,RETIFICADO, LISO, MONOCOLOR, ACETINADO OU POLIDO, FORMATO MAIOR QUE 6400 CM2 M2 CR 118,58 118,58</w:t>
            </w:r>
          </w:p>
        </w:tc>
        <w:tc>
          <w:tcPr>
            <w:tcW w:w="570" w:type="pct"/>
            <w:tcBorders>
              <w:top w:val="single" w:sz="8" w:space="0" w:color="C0C0C0"/>
              <w:left w:val="single" w:sz="8" w:space="0" w:color="C0C0C0"/>
              <w:bottom w:val="single" w:sz="8" w:space="0" w:color="C0C0C0"/>
              <w:right w:val="single" w:sz="8" w:space="0" w:color="C0C0C0"/>
            </w:tcBorders>
            <w:hideMark/>
          </w:tcPr>
          <w:p w14:paraId="7CE98EC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271712C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M2</w:t>
            </w:r>
          </w:p>
        </w:tc>
        <w:tc>
          <w:tcPr>
            <w:tcW w:w="463" w:type="pct"/>
            <w:tcBorders>
              <w:top w:val="single" w:sz="8" w:space="0" w:color="C0C0C0"/>
              <w:left w:val="single" w:sz="8" w:space="0" w:color="C0C0C0"/>
              <w:bottom w:val="single" w:sz="8" w:space="0" w:color="C0C0C0"/>
              <w:right w:val="single" w:sz="8" w:space="0" w:color="C0C0C0"/>
            </w:tcBorders>
            <w:hideMark/>
          </w:tcPr>
          <w:p w14:paraId="3B3835D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148</w:t>
            </w:r>
          </w:p>
        </w:tc>
        <w:tc>
          <w:tcPr>
            <w:tcW w:w="463" w:type="pct"/>
            <w:tcBorders>
              <w:top w:val="single" w:sz="8" w:space="0" w:color="C0C0C0"/>
              <w:left w:val="single" w:sz="8" w:space="0" w:color="C0C0C0"/>
              <w:bottom w:val="single" w:sz="8" w:space="0" w:color="C0C0C0"/>
              <w:right w:val="single" w:sz="8" w:space="0" w:color="C0C0C0"/>
            </w:tcBorders>
            <w:hideMark/>
          </w:tcPr>
          <w:p w14:paraId="7676088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932800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CF33CD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1BFB0D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77</w:t>
            </w:r>
          </w:p>
        </w:tc>
        <w:tc>
          <w:tcPr>
            <w:tcW w:w="2305" w:type="pct"/>
            <w:tcBorders>
              <w:top w:val="single" w:sz="8" w:space="0" w:color="C0C0C0"/>
              <w:left w:val="single" w:sz="8" w:space="0" w:color="C0C0C0"/>
              <w:bottom w:val="single" w:sz="8" w:space="0" w:color="C0C0C0"/>
              <w:right w:val="single" w:sz="8" w:space="0" w:color="C0C0C0"/>
            </w:tcBorders>
            <w:hideMark/>
          </w:tcPr>
          <w:p w14:paraId="31F068B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REJUNTE CIMENTICIO, QUALQUER COR KG CR 5,87 5,87</w:t>
            </w:r>
          </w:p>
        </w:tc>
        <w:tc>
          <w:tcPr>
            <w:tcW w:w="570" w:type="pct"/>
            <w:tcBorders>
              <w:top w:val="single" w:sz="8" w:space="0" w:color="C0C0C0"/>
              <w:left w:val="single" w:sz="8" w:space="0" w:color="C0C0C0"/>
              <w:bottom w:val="single" w:sz="8" w:space="0" w:color="C0C0C0"/>
              <w:right w:val="single" w:sz="8" w:space="0" w:color="C0C0C0"/>
            </w:tcBorders>
            <w:hideMark/>
          </w:tcPr>
          <w:p w14:paraId="6EEF412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BA356D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7448A3D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54</w:t>
            </w:r>
          </w:p>
        </w:tc>
        <w:tc>
          <w:tcPr>
            <w:tcW w:w="463" w:type="pct"/>
            <w:tcBorders>
              <w:top w:val="single" w:sz="8" w:space="0" w:color="C0C0C0"/>
              <w:left w:val="single" w:sz="8" w:space="0" w:color="C0C0C0"/>
              <w:bottom w:val="single" w:sz="8" w:space="0" w:color="C0C0C0"/>
              <w:right w:val="single" w:sz="8" w:space="0" w:color="C0C0C0"/>
            </w:tcBorders>
            <w:hideMark/>
          </w:tcPr>
          <w:p w14:paraId="21C17E0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70D1BE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554444B"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A71BD2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78</w:t>
            </w:r>
          </w:p>
        </w:tc>
        <w:tc>
          <w:tcPr>
            <w:tcW w:w="2305" w:type="pct"/>
            <w:tcBorders>
              <w:top w:val="single" w:sz="8" w:space="0" w:color="C0C0C0"/>
              <w:left w:val="single" w:sz="8" w:space="0" w:color="C0C0C0"/>
              <w:bottom w:val="single" w:sz="8" w:space="0" w:color="C0C0C0"/>
              <w:right w:val="single" w:sz="8" w:space="0" w:color="C0C0C0"/>
            </w:tcBorders>
            <w:hideMark/>
          </w:tcPr>
          <w:p w14:paraId="0871574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REJUNTE EPOXI, QUALQUER COR KG CR 123,67 123,67</w:t>
            </w:r>
          </w:p>
        </w:tc>
        <w:tc>
          <w:tcPr>
            <w:tcW w:w="570" w:type="pct"/>
            <w:tcBorders>
              <w:top w:val="single" w:sz="8" w:space="0" w:color="C0C0C0"/>
              <w:left w:val="single" w:sz="8" w:space="0" w:color="C0C0C0"/>
              <w:bottom w:val="single" w:sz="8" w:space="0" w:color="C0C0C0"/>
              <w:right w:val="single" w:sz="8" w:space="0" w:color="C0C0C0"/>
            </w:tcBorders>
            <w:hideMark/>
          </w:tcPr>
          <w:p w14:paraId="7F2F2DA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FF6D26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4AF2B3E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5BED644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D2C3E0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64FE60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CCCE276"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79</w:t>
            </w:r>
          </w:p>
        </w:tc>
        <w:tc>
          <w:tcPr>
            <w:tcW w:w="2305" w:type="pct"/>
            <w:tcBorders>
              <w:top w:val="single" w:sz="8" w:space="0" w:color="C0C0C0"/>
              <w:left w:val="single" w:sz="8" w:space="0" w:color="C0C0C0"/>
              <w:bottom w:val="single" w:sz="8" w:space="0" w:color="C0C0C0"/>
              <w:right w:val="single" w:sz="8" w:space="0" w:color="C0C0C0"/>
            </w:tcBorders>
            <w:hideMark/>
          </w:tcPr>
          <w:p w14:paraId="0B18B45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COLANTE AC II KG CR 1,86 1,86</w:t>
            </w:r>
          </w:p>
        </w:tc>
        <w:tc>
          <w:tcPr>
            <w:tcW w:w="570" w:type="pct"/>
            <w:tcBorders>
              <w:top w:val="single" w:sz="8" w:space="0" w:color="C0C0C0"/>
              <w:left w:val="single" w:sz="8" w:space="0" w:color="C0C0C0"/>
              <w:bottom w:val="single" w:sz="8" w:space="0" w:color="C0C0C0"/>
              <w:right w:val="single" w:sz="8" w:space="0" w:color="C0C0C0"/>
            </w:tcBorders>
            <w:hideMark/>
          </w:tcPr>
          <w:p w14:paraId="4DCA4D2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4FFE20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478F449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400</w:t>
            </w:r>
          </w:p>
        </w:tc>
        <w:tc>
          <w:tcPr>
            <w:tcW w:w="463" w:type="pct"/>
            <w:tcBorders>
              <w:top w:val="single" w:sz="8" w:space="0" w:color="C0C0C0"/>
              <w:left w:val="single" w:sz="8" w:space="0" w:color="C0C0C0"/>
              <w:bottom w:val="single" w:sz="8" w:space="0" w:color="C0C0C0"/>
              <w:right w:val="single" w:sz="8" w:space="0" w:color="C0C0C0"/>
            </w:tcBorders>
            <w:hideMark/>
          </w:tcPr>
          <w:p w14:paraId="5E464B9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49CE9C53"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6FE5963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2389E7F"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80</w:t>
            </w:r>
          </w:p>
        </w:tc>
        <w:tc>
          <w:tcPr>
            <w:tcW w:w="2305" w:type="pct"/>
            <w:tcBorders>
              <w:top w:val="single" w:sz="8" w:space="0" w:color="C0C0C0"/>
              <w:left w:val="single" w:sz="8" w:space="0" w:color="C0C0C0"/>
              <w:bottom w:val="single" w:sz="8" w:space="0" w:color="C0C0C0"/>
              <w:right w:val="single" w:sz="8" w:space="0" w:color="C0C0C0"/>
            </w:tcBorders>
            <w:hideMark/>
          </w:tcPr>
          <w:p w14:paraId="21251C9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COLANTE TIPO AC III KG CR 3,07 3,07</w:t>
            </w:r>
          </w:p>
        </w:tc>
        <w:tc>
          <w:tcPr>
            <w:tcW w:w="570" w:type="pct"/>
            <w:tcBorders>
              <w:top w:val="single" w:sz="8" w:space="0" w:color="C0C0C0"/>
              <w:left w:val="single" w:sz="8" w:space="0" w:color="C0C0C0"/>
              <w:bottom w:val="single" w:sz="8" w:space="0" w:color="C0C0C0"/>
              <w:right w:val="single" w:sz="8" w:space="0" w:color="C0C0C0"/>
            </w:tcBorders>
            <w:hideMark/>
          </w:tcPr>
          <w:p w14:paraId="27C6BE6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E822379"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31978E1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1200</w:t>
            </w:r>
          </w:p>
        </w:tc>
        <w:tc>
          <w:tcPr>
            <w:tcW w:w="463" w:type="pct"/>
            <w:tcBorders>
              <w:top w:val="single" w:sz="8" w:space="0" w:color="C0C0C0"/>
              <w:left w:val="single" w:sz="8" w:space="0" w:color="C0C0C0"/>
              <w:bottom w:val="single" w:sz="8" w:space="0" w:color="C0C0C0"/>
              <w:right w:val="single" w:sz="8" w:space="0" w:color="C0C0C0"/>
            </w:tcBorders>
            <w:hideMark/>
          </w:tcPr>
          <w:p w14:paraId="1E328D2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45DDCA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4654A98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5C12070"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lastRenderedPageBreak/>
              <w:t>81</w:t>
            </w:r>
          </w:p>
        </w:tc>
        <w:tc>
          <w:tcPr>
            <w:tcW w:w="2305" w:type="pct"/>
            <w:tcBorders>
              <w:top w:val="single" w:sz="8" w:space="0" w:color="C0C0C0"/>
              <w:left w:val="single" w:sz="8" w:space="0" w:color="C0C0C0"/>
              <w:bottom w:val="single" w:sz="8" w:space="0" w:color="C0C0C0"/>
              <w:right w:val="single" w:sz="8" w:space="0" w:color="C0C0C0"/>
            </w:tcBorders>
            <w:hideMark/>
          </w:tcPr>
          <w:p w14:paraId="6D063BC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CIMENTO PORTLAND COMPOSTO CP II–32 KG C 0,76 0,76</w:t>
            </w:r>
          </w:p>
        </w:tc>
        <w:tc>
          <w:tcPr>
            <w:tcW w:w="570" w:type="pct"/>
            <w:tcBorders>
              <w:top w:val="single" w:sz="8" w:space="0" w:color="C0C0C0"/>
              <w:left w:val="single" w:sz="8" w:space="0" w:color="C0C0C0"/>
              <w:bottom w:val="single" w:sz="8" w:space="0" w:color="C0C0C0"/>
              <w:right w:val="single" w:sz="8" w:space="0" w:color="C0C0C0"/>
            </w:tcBorders>
            <w:hideMark/>
          </w:tcPr>
          <w:p w14:paraId="2330525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FD439B7"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5BB6CDF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2500</w:t>
            </w:r>
          </w:p>
        </w:tc>
        <w:tc>
          <w:tcPr>
            <w:tcW w:w="463" w:type="pct"/>
            <w:tcBorders>
              <w:top w:val="single" w:sz="8" w:space="0" w:color="C0C0C0"/>
              <w:left w:val="single" w:sz="8" w:space="0" w:color="C0C0C0"/>
              <w:bottom w:val="single" w:sz="8" w:space="0" w:color="C0C0C0"/>
              <w:right w:val="single" w:sz="8" w:space="0" w:color="C0C0C0"/>
            </w:tcBorders>
            <w:hideMark/>
          </w:tcPr>
          <w:p w14:paraId="0F0938B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FD12A6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4525C2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8F8807A"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82</w:t>
            </w:r>
          </w:p>
        </w:tc>
        <w:tc>
          <w:tcPr>
            <w:tcW w:w="2305" w:type="pct"/>
            <w:tcBorders>
              <w:top w:val="single" w:sz="8" w:space="0" w:color="C0C0C0"/>
              <w:left w:val="single" w:sz="8" w:space="0" w:color="C0C0C0"/>
              <w:bottom w:val="single" w:sz="8" w:space="0" w:color="C0C0C0"/>
              <w:right w:val="single" w:sz="8" w:space="0" w:color="C0C0C0"/>
            </w:tcBorders>
            <w:hideMark/>
          </w:tcPr>
          <w:p w14:paraId="3065996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BLOCO DE GESSO COMPACTO / MACICO, BRANCO, E = 10 CM, DIMENSOES *67 X 50* CM M2 CR 53,97 53,97</w:t>
            </w:r>
          </w:p>
        </w:tc>
        <w:tc>
          <w:tcPr>
            <w:tcW w:w="570" w:type="pct"/>
            <w:tcBorders>
              <w:top w:val="single" w:sz="8" w:space="0" w:color="C0C0C0"/>
              <w:left w:val="single" w:sz="8" w:space="0" w:color="C0C0C0"/>
              <w:bottom w:val="single" w:sz="8" w:space="0" w:color="C0C0C0"/>
              <w:right w:val="single" w:sz="8" w:space="0" w:color="C0C0C0"/>
            </w:tcBorders>
            <w:hideMark/>
          </w:tcPr>
          <w:p w14:paraId="44BA7FB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1C1BEDC"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M²</w:t>
            </w:r>
          </w:p>
        </w:tc>
        <w:tc>
          <w:tcPr>
            <w:tcW w:w="463" w:type="pct"/>
            <w:tcBorders>
              <w:top w:val="single" w:sz="8" w:space="0" w:color="C0C0C0"/>
              <w:left w:val="single" w:sz="8" w:space="0" w:color="C0C0C0"/>
              <w:bottom w:val="single" w:sz="8" w:space="0" w:color="C0C0C0"/>
              <w:right w:val="single" w:sz="8" w:space="0" w:color="C0C0C0"/>
            </w:tcBorders>
            <w:hideMark/>
          </w:tcPr>
          <w:p w14:paraId="40C3C6A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31A9C30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8AA9CE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2990DF3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6A719C5"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83</w:t>
            </w:r>
          </w:p>
        </w:tc>
        <w:tc>
          <w:tcPr>
            <w:tcW w:w="2305" w:type="pct"/>
            <w:tcBorders>
              <w:top w:val="single" w:sz="8" w:space="0" w:color="C0C0C0"/>
              <w:left w:val="single" w:sz="8" w:space="0" w:color="C0C0C0"/>
              <w:bottom w:val="single" w:sz="8" w:space="0" w:color="C0C0C0"/>
              <w:right w:val="single" w:sz="8" w:space="0" w:color="C0C0C0"/>
            </w:tcBorders>
            <w:hideMark/>
          </w:tcPr>
          <w:p w14:paraId="539451D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GESSO COLA, EM PO, PARA FIXACAO DE MOLDURAS, SANCAS E BLOCOS DE GESSO KG CR 2,59 2,59</w:t>
            </w:r>
          </w:p>
        </w:tc>
        <w:tc>
          <w:tcPr>
            <w:tcW w:w="570" w:type="pct"/>
            <w:tcBorders>
              <w:top w:val="single" w:sz="8" w:space="0" w:color="C0C0C0"/>
              <w:left w:val="single" w:sz="8" w:space="0" w:color="C0C0C0"/>
              <w:bottom w:val="single" w:sz="8" w:space="0" w:color="C0C0C0"/>
              <w:right w:val="single" w:sz="8" w:space="0" w:color="C0C0C0"/>
            </w:tcBorders>
            <w:hideMark/>
          </w:tcPr>
          <w:p w14:paraId="7C15671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C200AE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5450542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28B95A8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9D19D6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76060E2"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5CF6C6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84</w:t>
            </w:r>
          </w:p>
        </w:tc>
        <w:tc>
          <w:tcPr>
            <w:tcW w:w="2305" w:type="pct"/>
            <w:tcBorders>
              <w:top w:val="single" w:sz="8" w:space="0" w:color="C0C0C0"/>
              <w:left w:val="single" w:sz="8" w:space="0" w:color="C0C0C0"/>
              <w:bottom w:val="single" w:sz="8" w:space="0" w:color="C0C0C0"/>
              <w:right w:val="single" w:sz="8" w:space="0" w:color="C0C0C0"/>
            </w:tcBorders>
            <w:hideMark/>
          </w:tcPr>
          <w:p w14:paraId="717DE90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GESSO EM PO PARA REVESTIMENTOS/MOLDURAS/SANCAS E USO GERAL KG CR 0,75 0,75</w:t>
            </w:r>
          </w:p>
        </w:tc>
        <w:tc>
          <w:tcPr>
            <w:tcW w:w="570" w:type="pct"/>
            <w:tcBorders>
              <w:top w:val="single" w:sz="8" w:space="0" w:color="C0C0C0"/>
              <w:left w:val="single" w:sz="8" w:space="0" w:color="C0C0C0"/>
              <w:bottom w:val="single" w:sz="8" w:space="0" w:color="C0C0C0"/>
              <w:right w:val="single" w:sz="8" w:space="0" w:color="C0C0C0"/>
            </w:tcBorders>
            <w:hideMark/>
          </w:tcPr>
          <w:p w14:paraId="0661B44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D4E79BC"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76A10EF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200</w:t>
            </w:r>
          </w:p>
        </w:tc>
        <w:tc>
          <w:tcPr>
            <w:tcW w:w="463" w:type="pct"/>
            <w:tcBorders>
              <w:top w:val="single" w:sz="8" w:space="0" w:color="C0C0C0"/>
              <w:left w:val="single" w:sz="8" w:space="0" w:color="C0C0C0"/>
              <w:bottom w:val="single" w:sz="8" w:space="0" w:color="C0C0C0"/>
              <w:right w:val="single" w:sz="8" w:space="0" w:color="C0C0C0"/>
            </w:tcBorders>
            <w:hideMark/>
          </w:tcPr>
          <w:p w14:paraId="1BC8FD1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8A32F7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852821D"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771C5F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85</w:t>
            </w:r>
          </w:p>
        </w:tc>
        <w:tc>
          <w:tcPr>
            <w:tcW w:w="2305" w:type="pct"/>
            <w:tcBorders>
              <w:top w:val="single" w:sz="8" w:space="0" w:color="C0C0C0"/>
              <w:left w:val="single" w:sz="8" w:space="0" w:color="C0C0C0"/>
              <w:bottom w:val="single" w:sz="8" w:space="0" w:color="C0C0C0"/>
              <w:right w:val="single" w:sz="8" w:space="0" w:color="C0C0C0"/>
            </w:tcBorders>
            <w:hideMark/>
          </w:tcPr>
          <w:p w14:paraId="72C3BAE4"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PLACA DE GESSO PARA FORRO, *60 X 60* CM, ESPESSURA DE 12 MM (SEM COLOCACAO) M2 CR 10,48 10,48</w:t>
            </w:r>
          </w:p>
        </w:tc>
        <w:tc>
          <w:tcPr>
            <w:tcW w:w="570" w:type="pct"/>
            <w:tcBorders>
              <w:top w:val="single" w:sz="8" w:space="0" w:color="C0C0C0"/>
              <w:left w:val="single" w:sz="8" w:space="0" w:color="C0C0C0"/>
              <w:bottom w:val="single" w:sz="8" w:space="0" w:color="C0C0C0"/>
              <w:right w:val="single" w:sz="8" w:space="0" w:color="C0C0C0"/>
            </w:tcBorders>
            <w:hideMark/>
          </w:tcPr>
          <w:p w14:paraId="59E59ED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90B41B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M2</w:t>
            </w:r>
          </w:p>
        </w:tc>
        <w:tc>
          <w:tcPr>
            <w:tcW w:w="463" w:type="pct"/>
            <w:tcBorders>
              <w:top w:val="single" w:sz="8" w:space="0" w:color="C0C0C0"/>
              <w:left w:val="single" w:sz="8" w:space="0" w:color="C0C0C0"/>
              <w:bottom w:val="single" w:sz="8" w:space="0" w:color="C0C0C0"/>
              <w:right w:val="single" w:sz="8" w:space="0" w:color="C0C0C0"/>
            </w:tcBorders>
            <w:hideMark/>
          </w:tcPr>
          <w:p w14:paraId="1FE42E3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250</w:t>
            </w:r>
          </w:p>
        </w:tc>
        <w:tc>
          <w:tcPr>
            <w:tcW w:w="463" w:type="pct"/>
            <w:tcBorders>
              <w:top w:val="single" w:sz="8" w:space="0" w:color="C0C0C0"/>
              <w:left w:val="single" w:sz="8" w:space="0" w:color="C0C0C0"/>
              <w:bottom w:val="single" w:sz="8" w:space="0" w:color="C0C0C0"/>
              <w:right w:val="single" w:sz="8" w:space="0" w:color="C0C0C0"/>
            </w:tcBorders>
            <w:hideMark/>
          </w:tcPr>
          <w:p w14:paraId="0FCDEB0B"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9BED08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5C0A70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567FC7"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86</w:t>
            </w:r>
          </w:p>
        </w:tc>
        <w:tc>
          <w:tcPr>
            <w:tcW w:w="2305" w:type="pct"/>
            <w:tcBorders>
              <w:top w:val="single" w:sz="8" w:space="0" w:color="C0C0C0"/>
              <w:left w:val="single" w:sz="8" w:space="0" w:color="C0C0C0"/>
              <w:bottom w:val="single" w:sz="8" w:space="0" w:color="C0C0C0"/>
              <w:right w:val="single" w:sz="8" w:space="0" w:color="C0C0C0"/>
            </w:tcBorders>
            <w:hideMark/>
          </w:tcPr>
          <w:p w14:paraId="4170EF0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SISAL EM FIBRA / ESTOPA SISAL PARA GESSO KG C 12,50 12,50</w:t>
            </w:r>
          </w:p>
        </w:tc>
        <w:tc>
          <w:tcPr>
            <w:tcW w:w="570" w:type="pct"/>
            <w:tcBorders>
              <w:top w:val="single" w:sz="8" w:space="0" w:color="C0C0C0"/>
              <w:left w:val="single" w:sz="8" w:space="0" w:color="C0C0C0"/>
              <w:bottom w:val="single" w:sz="8" w:space="0" w:color="C0C0C0"/>
              <w:right w:val="single" w:sz="8" w:space="0" w:color="C0C0C0"/>
            </w:tcBorders>
            <w:hideMark/>
          </w:tcPr>
          <w:p w14:paraId="248FA60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5E05DDD"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7B7DB78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w:t>
            </w:r>
          </w:p>
        </w:tc>
        <w:tc>
          <w:tcPr>
            <w:tcW w:w="463" w:type="pct"/>
            <w:tcBorders>
              <w:top w:val="single" w:sz="8" w:space="0" w:color="C0C0C0"/>
              <w:left w:val="single" w:sz="8" w:space="0" w:color="C0C0C0"/>
              <w:bottom w:val="single" w:sz="8" w:space="0" w:color="C0C0C0"/>
              <w:right w:val="single" w:sz="8" w:space="0" w:color="C0C0C0"/>
            </w:tcBorders>
            <w:hideMark/>
          </w:tcPr>
          <w:p w14:paraId="20F6CAD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6D0DD2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68F657C"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AD3FE5F"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87</w:t>
            </w:r>
          </w:p>
        </w:tc>
        <w:tc>
          <w:tcPr>
            <w:tcW w:w="2305" w:type="pct"/>
            <w:tcBorders>
              <w:top w:val="single" w:sz="8" w:space="0" w:color="C0C0C0"/>
              <w:left w:val="single" w:sz="8" w:space="0" w:color="C0C0C0"/>
              <w:bottom w:val="single" w:sz="8" w:space="0" w:color="C0C0C0"/>
              <w:right w:val="single" w:sz="8" w:space="0" w:color="C0C0C0"/>
            </w:tcBorders>
            <w:hideMark/>
          </w:tcPr>
          <w:p w14:paraId="41D26C0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ARAME GALVANIZADO 18 BWG, D = 1,24MM (0,009 KG/M) KG CR 23,77 23,77</w:t>
            </w:r>
          </w:p>
        </w:tc>
        <w:tc>
          <w:tcPr>
            <w:tcW w:w="570" w:type="pct"/>
            <w:tcBorders>
              <w:top w:val="single" w:sz="8" w:space="0" w:color="C0C0C0"/>
              <w:left w:val="single" w:sz="8" w:space="0" w:color="C0C0C0"/>
              <w:bottom w:val="single" w:sz="8" w:space="0" w:color="C0C0C0"/>
              <w:right w:val="single" w:sz="8" w:space="0" w:color="C0C0C0"/>
            </w:tcBorders>
            <w:hideMark/>
          </w:tcPr>
          <w:p w14:paraId="40867F5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2CFF4B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7EEAD3B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5</w:t>
            </w:r>
          </w:p>
        </w:tc>
        <w:tc>
          <w:tcPr>
            <w:tcW w:w="463" w:type="pct"/>
            <w:tcBorders>
              <w:top w:val="single" w:sz="8" w:space="0" w:color="C0C0C0"/>
              <w:left w:val="single" w:sz="8" w:space="0" w:color="C0C0C0"/>
              <w:bottom w:val="single" w:sz="8" w:space="0" w:color="C0C0C0"/>
              <w:right w:val="single" w:sz="8" w:space="0" w:color="C0C0C0"/>
            </w:tcBorders>
            <w:hideMark/>
          </w:tcPr>
          <w:p w14:paraId="11C9BE4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39642D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EDC2807"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6351A0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88</w:t>
            </w:r>
          </w:p>
        </w:tc>
        <w:tc>
          <w:tcPr>
            <w:tcW w:w="2305" w:type="pct"/>
            <w:tcBorders>
              <w:top w:val="single" w:sz="8" w:space="0" w:color="C0C0C0"/>
              <w:left w:val="single" w:sz="8" w:space="0" w:color="C0C0C0"/>
              <w:bottom w:val="single" w:sz="8" w:space="0" w:color="C0C0C0"/>
              <w:right w:val="single" w:sz="8" w:space="0" w:color="C0C0C0"/>
            </w:tcBorders>
            <w:hideMark/>
          </w:tcPr>
          <w:p w14:paraId="2E34E33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SELADOR ACRILICO OPACO PREMIUM INTERIOR/EXTERIOR L C 11,11 11,11</w:t>
            </w:r>
          </w:p>
        </w:tc>
        <w:tc>
          <w:tcPr>
            <w:tcW w:w="570" w:type="pct"/>
            <w:tcBorders>
              <w:top w:val="single" w:sz="8" w:space="0" w:color="C0C0C0"/>
              <w:left w:val="single" w:sz="8" w:space="0" w:color="C0C0C0"/>
              <w:bottom w:val="single" w:sz="8" w:space="0" w:color="C0C0C0"/>
              <w:right w:val="single" w:sz="8" w:space="0" w:color="C0C0C0"/>
            </w:tcBorders>
            <w:hideMark/>
          </w:tcPr>
          <w:p w14:paraId="3DFDE9A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0F8C33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72660D3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18</w:t>
            </w:r>
          </w:p>
        </w:tc>
        <w:tc>
          <w:tcPr>
            <w:tcW w:w="463" w:type="pct"/>
            <w:tcBorders>
              <w:top w:val="single" w:sz="8" w:space="0" w:color="C0C0C0"/>
              <w:left w:val="single" w:sz="8" w:space="0" w:color="C0C0C0"/>
              <w:bottom w:val="single" w:sz="8" w:space="0" w:color="C0C0C0"/>
              <w:right w:val="single" w:sz="8" w:space="0" w:color="C0C0C0"/>
            </w:tcBorders>
            <w:hideMark/>
          </w:tcPr>
          <w:p w14:paraId="5016CB7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588095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B6B4484"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EF855F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89</w:t>
            </w:r>
          </w:p>
        </w:tc>
        <w:tc>
          <w:tcPr>
            <w:tcW w:w="2305" w:type="pct"/>
            <w:tcBorders>
              <w:top w:val="single" w:sz="8" w:space="0" w:color="C0C0C0"/>
              <w:left w:val="single" w:sz="8" w:space="0" w:color="C0C0C0"/>
              <w:bottom w:val="single" w:sz="8" w:space="0" w:color="C0C0C0"/>
              <w:right w:val="single" w:sz="8" w:space="0" w:color="C0C0C0"/>
            </w:tcBorders>
            <w:hideMark/>
          </w:tcPr>
          <w:p w14:paraId="18066170"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PLASTICA PARA MARMORE/GRANITO KG CR 39,59 39,59</w:t>
            </w:r>
          </w:p>
        </w:tc>
        <w:tc>
          <w:tcPr>
            <w:tcW w:w="570" w:type="pct"/>
            <w:tcBorders>
              <w:top w:val="single" w:sz="8" w:space="0" w:color="C0C0C0"/>
              <w:left w:val="single" w:sz="8" w:space="0" w:color="C0C0C0"/>
              <w:bottom w:val="single" w:sz="8" w:space="0" w:color="C0C0C0"/>
              <w:right w:val="single" w:sz="8" w:space="0" w:color="C0C0C0"/>
            </w:tcBorders>
            <w:hideMark/>
          </w:tcPr>
          <w:p w14:paraId="47D4B97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6DBD16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79FD986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w:t>
            </w:r>
          </w:p>
        </w:tc>
        <w:tc>
          <w:tcPr>
            <w:tcW w:w="463" w:type="pct"/>
            <w:tcBorders>
              <w:top w:val="single" w:sz="8" w:space="0" w:color="C0C0C0"/>
              <w:left w:val="single" w:sz="8" w:space="0" w:color="C0C0C0"/>
              <w:bottom w:val="single" w:sz="8" w:space="0" w:color="C0C0C0"/>
              <w:right w:val="single" w:sz="8" w:space="0" w:color="C0C0C0"/>
            </w:tcBorders>
            <w:hideMark/>
          </w:tcPr>
          <w:p w14:paraId="10CCEA3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2042BD7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B00AEE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D303DF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90</w:t>
            </w:r>
          </w:p>
        </w:tc>
        <w:tc>
          <w:tcPr>
            <w:tcW w:w="2305" w:type="pct"/>
            <w:tcBorders>
              <w:top w:val="single" w:sz="8" w:space="0" w:color="C0C0C0"/>
              <w:left w:val="single" w:sz="8" w:space="0" w:color="C0C0C0"/>
              <w:bottom w:val="single" w:sz="8" w:space="0" w:color="C0C0C0"/>
              <w:right w:val="single" w:sz="8" w:space="0" w:color="C0C0C0"/>
            </w:tcBorders>
            <w:hideMark/>
          </w:tcPr>
          <w:p w14:paraId="5EC6078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CORRIDA PARA SUPERFICIES DE AMBIENTES INTERNOS KG C 2,60 2,60</w:t>
            </w:r>
          </w:p>
        </w:tc>
        <w:tc>
          <w:tcPr>
            <w:tcW w:w="570" w:type="pct"/>
            <w:tcBorders>
              <w:top w:val="single" w:sz="8" w:space="0" w:color="C0C0C0"/>
              <w:left w:val="single" w:sz="8" w:space="0" w:color="C0C0C0"/>
              <w:bottom w:val="single" w:sz="8" w:space="0" w:color="C0C0C0"/>
              <w:right w:val="single" w:sz="8" w:space="0" w:color="C0C0C0"/>
            </w:tcBorders>
            <w:hideMark/>
          </w:tcPr>
          <w:p w14:paraId="6E1C3F0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CAAE01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52637F3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270</w:t>
            </w:r>
          </w:p>
        </w:tc>
        <w:tc>
          <w:tcPr>
            <w:tcW w:w="463" w:type="pct"/>
            <w:tcBorders>
              <w:top w:val="single" w:sz="8" w:space="0" w:color="C0C0C0"/>
              <w:left w:val="single" w:sz="8" w:space="0" w:color="C0C0C0"/>
              <w:bottom w:val="single" w:sz="8" w:space="0" w:color="C0C0C0"/>
              <w:right w:val="single" w:sz="8" w:space="0" w:color="C0C0C0"/>
            </w:tcBorders>
            <w:hideMark/>
          </w:tcPr>
          <w:p w14:paraId="4E15196E"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1A7D7BB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25EB638"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4433C1F"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91</w:t>
            </w:r>
          </w:p>
        </w:tc>
        <w:tc>
          <w:tcPr>
            <w:tcW w:w="2305" w:type="pct"/>
            <w:tcBorders>
              <w:top w:val="single" w:sz="8" w:space="0" w:color="C0C0C0"/>
              <w:left w:val="single" w:sz="8" w:space="0" w:color="C0C0C0"/>
              <w:bottom w:val="single" w:sz="8" w:space="0" w:color="C0C0C0"/>
              <w:right w:val="single" w:sz="8" w:space="0" w:color="C0C0C0"/>
            </w:tcBorders>
            <w:hideMark/>
          </w:tcPr>
          <w:p w14:paraId="6266476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MASSA ACRILICA PARA SUPERFICIES INTERNAS E EXTERNAS KG CR 4,67 4,67</w:t>
            </w:r>
          </w:p>
        </w:tc>
        <w:tc>
          <w:tcPr>
            <w:tcW w:w="570" w:type="pct"/>
            <w:tcBorders>
              <w:top w:val="single" w:sz="8" w:space="0" w:color="C0C0C0"/>
              <w:left w:val="single" w:sz="8" w:space="0" w:color="C0C0C0"/>
              <w:bottom w:val="single" w:sz="8" w:space="0" w:color="C0C0C0"/>
              <w:right w:val="single" w:sz="8" w:space="0" w:color="C0C0C0"/>
            </w:tcBorders>
            <w:hideMark/>
          </w:tcPr>
          <w:p w14:paraId="08CF1C75"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0C8371A6"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29ABA92D"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63" w:type="pct"/>
            <w:tcBorders>
              <w:top w:val="single" w:sz="8" w:space="0" w:color="C0C0C0"/>
              <w:left w:val="single" w:sz="8" w:space="0" w:color="C0C0C0"/>
              <w:bottom w:val="single" w:sz="8" w:space="0" w:color="C0C0C0"/>
              <w:right w:val="single" w:sz="8" w:space="0" w:color="C0C0C0"/>
            </w:tcBorders>
            <w:hideMark/>
          </w:tcPr>
          <w:p w14:paraId="3985DBD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5F4FC5A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127165AF"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681434E"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92</w:t>
            </w:r>
          </w:p>
        </w:tc>
        <w:tc>
          <w:tcPr>
            <w:tcW w:w="2305" w:type="pct"/>
            <w:tcBorders>
              <w:top w:val="single" w:sz="8" w:space="0" w:color="C0C0C0"/>
              <w:left w:val="single" w:sz="8" w:space="0" w:color="C0C0C0"/>
              <w:bottom w:val="single" w:sz="8" w:space="0" w:color="C0C0C0"/>
              <w:right w:val="single" w:sz="8" w:space="0" w:color="C0C0C0"/>
            </w:tcBorders>
            <w:hideMark/>
          </w:tcPr>
          <w:p w14:paraId="37FFF3A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ARGAMASSA POLIMERICA IMPERMEABILIZANTE SEMIFLEXIVEL, BICOMPONENTE, A BASE DE CIMENTO E ADITIVOS KG CR 3,62 3,62</w:t>
            </w:r>
          </w:p>
        </w:tc>
        <w:tc>
          <w:tcPr>
            <w:tcW w:w="570" w:type="pct"/>
            <w:tcBorders>
              <w:top w:val="single" w:sz="8" w:space="0" w:color="C0C0C0"/>
              <w:left w:val="single" w:sz="8" w:space="0" w:color="C0C0C0"/>
              <w:bottom w:val="single" w:sz="8" w:space="0" w:color="C0C0C0"/>
              <w:right w:val="single" w:sz="8" w:space="0" w:color="C0C0C0"/>
            </w:tcBorders>
            <w:hideMark/>
          </w:tcPr>
          <w:p w14:paraId="71344D1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E7DBD3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38D02B9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63" w:type="pct"/>
            <w:tcBorders>
              <w:top w:val="single" w:sz="8" w:space="0" w:color="C0C0C0"/>
              <w:left w:val="single" w:sz="8" w:space="0" w:color="C0C0C0"/>
              <w:bottom w:val="single" w:sz="8" w:space="0" w:color="C0C0C0"/>
              <w:right w:val="single" w:sz="8" w:space="0" w:color="C0C0C0"/>
            </w:tcBorders>
            <w:hideMark/>
          </w:tcPr>
          <w:p w14:paraId="25240BA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2DFE56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C1D84A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356B162"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93</w:t>
            </w:r>
          </w:p>
        </w:tc>
        <w:tc>
          <w:tcPr>
            <w:tcW w:w="2305" w:type="pct"/>
            <w:tcBorders>
              <w:top w:val="single" w:sz="8" w:space="0" w:color="C0C0C0"/>
              <w:left w:val="single" w:sz="8" w:space="0" w:color="C0C0C0"/>
              <w:bottom w:val="single" w:sz="8" w:space="0" w:color="C0C0C0"/>
              <w:right w:val="single" w:sz="8" w:space="0" w:color="C0C0C0"/>
            </w:tcBorders>
            <w:hideMark/>
          </w:tcPr>
          <w:p w14:paraId="4FDFC90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CAL VIRGEM COMUM PARA ARGAMASSAS (NBR 6453) KG CR 1,49 1,49</w:t>
            </w:r>
          </w:p>
        </w:tc>
        <w:tc>
          <w:tcPr>
            <w:tcW w:w="570" w:type="pct"/>
            <w:tcBorders>
              <w:top w:val="single" w:sz="8" w:space="0" w:color="C0C0C0"/>
              <w:left w:val="single" w:sz="8" w:space="0" w:color="C0C0C0"/>
              <w:bottom w:val="single" w:sz="8" w:space="0" w:color="C0C0C0"/>
              <w:right w:val="single" w:sz="8" w:space="0" w:color="C0C0C0"/>
            </w:tcBorders>
            <w:hideMark/>
          </w:tcPr>
          <w:p w14:paraId="572FF5DF"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65F84E2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KG</w:t>
            </w:r>
          </w:p>
        </w:tc>
        <w:tc>
          <w:tcPr>
            <w:tcW w:w="463" w:type="pct"/>
            <w:tcBorders>
              <w:top w:val="single" w:sz="8" w:space="0" w:color="C0C0C0"/>
              <w:left w:val="single" w:sz="8" w:space="0" w:color="C0C0C0"/>
              <w:bottom w:val="single" w:sz="8" w:space="0" w:color="C0C0C0"/>
              <w:right w:val="single" w:sz="8" w:space="0" w:color="C0C0C0"/>
            </w:tcBorders>
            <w:hideMark/>
          </w:tcPr>
          <w:p w14:paraId="01DB9F8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100</w:t>
            </w:r>
          </w:p>
        </w:tc>
        <w:tc>
          <w:tcPr>
            <w:tcW w:w="463" w:type="pct"/>
            <w:tcBorders>
              <w:top w:val="single" w:sz="8" w:space="0" w:color="C0C0C0"/>
              <w:left w:val="single" w:sz="8" w:space="0" w:color="C0C0C0"/>
              <w:bottom w:val="single" w:sz="8" w:space="0" w:color="C0C0C0"/>
              <w:right w:val="single" w:sz="8" w:space="0" w:color="C0C0C0"/>
            </w:tcBorders>
            <w:hideMark/>
          </w:tcPr>
          <w:p w14:paraId="618340E6"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035DAF5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5520BD3"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37632BC"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94</w:t>
            </w:r>
          </w:p>
        </w:tc>
        <w:tc>
          <w:tcPr>
            <w:tcW w:w="2305" w:type="pct"/>
            <w:tcBorders>
              <w:top w:val="single" w:sz="8" w:space="0" w:color="C0C0C0"/>
              <w:left w:val="single" w:sz="8" w:space="0" w:color="C0C0C0"/>
              <w:bottom w:val="single" w:sz="8" w:space="0" w:color="C0C0C0"/>
              <w:right w:val="single" w:sz="8" w:space="0" w:color="C0C0C0"/>
            </w:tcBorders>
            <w:hideMark/>
          </w:tcPr>
          <w:p w14:paraId="7885481C"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TINTA ESMALTE BASE AGUA PREMIUM ACETINADO L CR 51,71 51,71</w:t>
            </w:r>
          </w:p>
        </w:tc>
        <w:tc>
          <w:tcPr>
            <w:tcW w:w="570" w:type="pct"/>
            <w:tcBorders>
              <w:top w:val="single" w:sz="8" w:space="0" w:color="C0C0C0"/>
              <w:left w:val="single" w:sz="8" w:space="0" w:color="C0C0C0"/>
              <w:bottom w:val="single" w:sz="8" w:space="0" w:color="C0C0C0"/>
              <w:right w:val="single" w:sz="8" w:space="0" w:color="C0C0C0"/>
            </w:tcBorders>
            <w:hideMark/>
          </w:tcPr>
          <w:p w14:paraId="2C2C570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3C128C84"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2EA584E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16,8</w:t>
            </w:r>
          </w:p>
        </w:tc>
        <w:tc>
          <w:tcPr>
            <w:tcW w:w="463" w:type="pct"/>
            <w:tcBorders>
              <w:top w:val="single" w:sz="8" w:space="0" w:color="C0C0C0"/>
              <w:left w:val="single" w:sz="8" w:space="0" w:color="C0C0C0"/>
              <w:bottom w:val="single" w:sz="8" w:space="0" w:color="C0C0C0"/>
              <w:right w:val="single" w:sz="8" w:space="0" w:color="C0C0C0"/>
            </w:tcBorders>
            <w:hideMark/>
          </w:tcPr>
          <w:p w14:paraId="1EE8BA2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61397BDF"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03F5CF16"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79C9A7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95</w:t>
            </w:r>
          </w:p>
        </w:tc>
        <w:tc>
          <w:tcPr>
            <w:tcW w:w="2305" w:type="pct"/>
            <w:tcBorders>
              <w:top w:val="single" w:sz="8" w:space="0" w:color="C0C0C0"/>
              <w:left w:val="single" w:sz="8" w:space="0" w:color="C0C0C0"/>
              <w:bottom w:val="single" w:sz="8" w:space="0" w:color="C0C0C0"/>
              <w:right w:val="single" w:sz="8" w:space="0" w:color="C0C0C0"/>
            </w:tcBorders>
            <w:hideMark/>
          </w:tcPr>
          <w:p w14:paraId="7DDF523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TINTA LATEX ACRILICA STANDARD, COR BRANCA L CR 24,54 24,54</w:t>
            </w:r>
          </w:p>
        </w:tc>
        <w:tc>
          <w:tcPr>
            <w:tcW w:w="570" w:type="pct"/>
            <w:tcBorders>
              <w:top w:val="single" w:sz="8" w:space="0" w:color="C0C0C0"/>
              <w:left w:val="single" w:sz="8" w:space="0" w:color="C0C0C0"/>
              <w:bottom w:val="single" w:sz="8" w:space="0" w:color="C0C0C0"/>
              <w:right w:val="single" w:sz="8" w:space="0" w:color="C0C0C0"/>
            </w:tcBorders>
            <w:hideMark/>
          </w:tcPr>
          <w:p w14:paraId="7B614F7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F3323AF"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47ECD01C"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63" w:type="pct"/>
            <w:tcBorders>
              <w:top w:val="single" w:sz="8" w:space="0" w:color="C0C0C0"/>
              <w:left w:val="single" w:sz="8" w:space="0" w:color="C0C0C0"/>
              <w:bottom w:val="single" w:sz="8" w:space="0" w:color="C0C0C0"/>
              <w:right w:val="single" w:sz="8" w:space="0" w:color="C0C0C0"/>
            </w:tcBorders>
            <w:hideMark/>
          </w:tcPr>
          <w:p w14:paraId="62F88C5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742D2BCA"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368E76C9"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8162549"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96</w:t>
            </w:r>
          </w:p>
        </w:tc>
        <w:tc>
          <w:tcPr>
            <w:tcW w:w="2305" w:type="pct"/>
            <w:tcBorders>
              <w:top w:val="single" w:sz="8" w:space="0" w:color="C0C0C0"/>
              <w:left w:val="single" w:sz="8" w:space="0" w:color="C0C0C0"/>
              <w:bottom w:val="single" w:sz="8" w:space="0" w:color="C0C0C0"/>
              <w:right w:val="single" w:sz="8" w:space="0" w:color="C0C0C0"/>
            </w:tcBorders>
            <w:hideMark/>
          </w:tcPr>
          <w:p w14:paraId="54A10E07"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TINTA LATEX ACRILICA SUPER PREMIUM, COR BRANCO FOSCO</w:t>
            </w:r>
          </w:p>
        </w:tc>
        <w:tc>
          <w:tcPr>
            <w:tcW w:w="570" w:type="pct"/>
            <w:tcBorders>
              <w:top w:val="single" w:sz="8" w:space="0" w:color="C0C0C0"/>
              <w:left w:val="single" w:sz="8" w:space="0" w:color="C0C0C0"/>
              <w:bottom w:val="single" w:sz="8" w:space="0" w:color="C0C0C0"/>
              <w:right w:val="single" w:sz="8" w:space="0" w:color="C0C0C0"/>
            </w:tcBorders>
            <w:hideMark/>
          </w:tcPr>
          <w:p w14:paraId="41A3F856"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4A7AD442"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L</w:t>
            </w:r>
          </w:p>
        </w:tc>
        <w:tc>
          <w:tcPr>
            <w:tcW w:w="463" w:type="pct"/>
            <w:tcBorders>
              <w:top w:val="single" w:sz="8" w:space="0" w:color="C0C0C0"/>
              <w:left w:val="single" w:sz="8" w:space="0" w:color="C0C0C0"/>
              <w:bottom w:val="single" w:sz="8" w:space="0" w:color="C0C0C0"/>
              <w:right w:val="single" w:sz="8" w:space="0" w:color="C0C0C0"/>
            </w:tcBorders>
            <w:hideMark/>
          </w:tcPr>
          <w:p w14:paraId="652DB9B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36</w:t>
            </w:r>
          </w:p>
        </w:tc>
        <w:tc>
          <w:tcPr>
            <w:tcW w:w="463" w:type="pct"/>
            <w:tcBorders>
              <w:top w:val="single" w:sz="8" w:space="0" w:color="C0C0C0"/>
              <w:left w:val="single" w:sz="8" w:space="0" w:color="C0C0C0"/>
              <w:bottom w:val="single" w:sz="8" w:space="0" w:color="C0C0C0"/>
              <w:right w:val="single" w:sz="8" w:space="0" w:color="C0C0C0"/>
            </w:tcBorders>
            <w:hideMark/>
          </w:tcPr>
          <w:p w14:paraId="263ACE9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9135AC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727C652E"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26FC57A"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97</w:t>
            </w:r>
          </w:p>
        </w:tc>
        <w:tc>
          <w:tcPr>
            <w:tcW w:w="2305" w:type="pct"/>
            <w:tcBorders>
              <w:top w:val="single" w:sz="8" w:space="0" w:color="C0C0C0"/>
              <w:left w:val="single" w:sz="8" w:space="0" w:color="C0C0C0"/>
              <w:bottom w:val="single" w:sz="8" w:space="0" w:color="C0C0C0"/>
              <w:right w:val="single" w:sz="8" w:space="0" w:color="C0C0C0"/>
            </w:tcBorders>
            <w:hideMark/>
          </w:tcPr>
          <w:p w14:paraId="64F7A598"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LIXA D'AGUA EM FOLHA, COR PRETA, GRAO 100</w:t>
            </w:r>
          </w:p>
        </w:tc>
        <w:tc>
          <w:tcPr>
            <w:tcW w:w="570" w:type="pct"/>
            <w:tcBorders>
              <w:top w:val="single" w:sz="8" w:space="0" w:color="C0C0C0"/>
              <w:left w:val="single" w:sz="8" w:space="0" w:color="C0C0C0"/>
              <w:bottom w:val="single" w:sz="8" w:space="0" w:color="C0C0C0"/>
              <w:right w:val="single" w:sz="8" w:space="0" w:color="C0C0C0"/>
            </w:tcBorders>
            <w:hideMark/>
          </w:tcPr>
          <w:p w14:paraId="0B98B4FA"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7C639EDA"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14D20EB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598ACC7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CD27FC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580523" w:rsidRPr="007F5E50" w14:paraId="5A44216A" w14:textId="77777777" w:rsidTr="00580523">
        <w:tc>
          <w:tcPr>
            <w:tcW w:w="41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94293E4"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98</w:t>
            </w:r>
          </w:p>
        </w:tc>
        <w:tc>
          <w:tcPr>
            <w:tcW w:w="2305" w:type="pct"/>
            <w:tcBorders>
              <w:top w:val="single" w:sz="8" w:space="0" w:color="C0C0C0"/>
              <w:left w:val="single" w:sz="8" w:space="0" w:color="C0C0C0"/>
              <w:bottom w:val="single" w:sz="8" w:space="0" w:color="C0C0C0"/>
              <w:right w:val="single" w:sz="8" w:space="0" w:color="C0C0C0"/>
            </w:tcBorders>
            <w:hideMark/>
          </w:tcPr>
          <w:p w14:paraId="7A30672B"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LIXA EM FOLHA PARA PAREDE OU MADEIRA, NUMERO 120, COR VERMELHA</w:t>
            </w:r>
          </w:p>
        </w:tc>
        <w:tc>
          <w:tcPr>
            <w:tcW w:w="570" w:type="pct"/>
            <w:tcBorders>
              <w:top w:val="single" w:sz="8" w:space="0" w:color="C0C0C0"/>
              <w:left w:val="single" w:sz="8" w:space="0" w:color="C0C0C0"/>
              <w:bottom w:val="single" w:sz="8" w:space="0" w:color="C0C0C0"/>
              <w:right w:val="single" w:sz="8" w:space="0" w:color="C0C0C0"/>
            </w:tcBorders>
            <w:hideMark/>
          </w:tcPr>
          <w:p w14:paraId="2DF2D88E"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322" w:type="pct"/>
            <w:tcBorders>
              <w:top w:val="single" w:sz="8" w:space="0" w:color="C0C0C0"/>
              <w:left w:val="single" w:sz="8" w:space="0" w:color="C0C0C0"/>
              <w:bottom w:val="single" w:sz="8" w:space="0" w:color="C0C0C0"/>
              <w:right w:val="single" w:sz="8" w:space="0" w:color="C0C0C0"/>
            </w:tcBorders>
            <w:hideMark/>
          </w:tcPr>
          <w:p w14:paraId="586A83D8"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UND</w:t>
            </w:r>
          </w:p>
        </w:tc>
        <w:tc>
          <w:tcPr>
            <w:tcW w:w="463" w:type="pct"/>
            <w:tcBorders>
              <w:top w:val="single" w:sz="8" w:space="0" w:color="C0C0C0"/>
              <w:left w:val="single" w:sz="8" w:space="0" w:color="C0C0C0"/>
              <w:bottom w:val="single" w:sz="8" w:space="0" w:color="C0C0C0"/>
              <w:right w:val="single" w:sz="8" w:space="0" w:color="C0C0C0"/>
            </w:tcBorders>
            <w:hideMark/>
          </w:tcPr>
          <w:p w14:paraId="0950E18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30</w:t>
            </w:r>
          </w:p>
        </w:tc>
        <w:tc>
          <w:tcPr>
            <w:tcW w:w="463" w:type="pct"/>
            <w:tcBorders>
              <w:top w:val="single" w:sz="8" w:space="0" w:color="C0C0C0"/>
              <w:left w:val="single" w:sz="8" w:space="0" w:color="C0C0C0"/>
              <w:bottom w:val="single" w:sz="8" w:space="0" w:color="C0C0C0"/>
              <w:right w:val="single" w:sz="8" w:space="0" w:color="C0C0C0"/>
            </w:tcBorders>
            <w:hideMark/>
          </w:tcPr>
          <w:p w14:paraId="7EE85BF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63" w:type="pct"/>
            <w:tcBorders>
              <w:top w:val="single" w:sz="8" w:space="0" w:color="C0C0C0"/>
              <w:left w:val="single" w:sz="8" w:space="0" w:color="C0C0C0"/>
              <w:bottom w:val="single" w:sz="8" w:space="0" w:color="C0C0C0"/>
              <w:right w:val="single" w:sz="8" w:space="0" w:color="C0C0C0"/>
            </w:tcBorders>
            <w:hideMark/>
          </w:tcPr>
          <w:p w14:paraId="331C2855"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bl>
    <w:p w14:paraId="02C2C5D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52D6769"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 xml:space="preserve">VALOR GLOBAL DA PROPOSTA - R$ </w:t>
      </w:r>
    </w:p>
    <w:p w14:paraId="39E4DC7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BEBCB32"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lastRenderedPageBreak/>
        <w:t>PRAZO DE ENTREGA:</w:t>
      </w:r>
    </w:p>
    <w:p w14:paraId="3FDF0A44"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CONDIÇÕES DE PAGAMENTO:</w:t>
      </w:r>
    </w:p>
    <w:p w14:paraId="6A99A905"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VALIDADE DESTA PROPOSTA:</w:t>
      </w:r>
    </w:p>
    <w:p w14:paraId="23F6084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0A73427"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Dados bancários do proponente para fins de pagamento:</w:t>
      </w:r>
    </w:p>
    <w:p w14:paraId="198878CA"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Banco:</w:t>
      </w:r>
    </w:p>
    <w:p w14:paraId="238E8ED6"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Conta:</w:t>
      </w:r>
    </w:p>
    <w:p w14:paraId="2F0A7D1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06D8A90"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Local e Data.</w:t>
      </w:r>
    </w:p>
    <w:p w14:paraId="45697A6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A8A5F5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978923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18DA9A3"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NOME/CPF/ASSINATURA</w:t>
      </w:r>
    </w:p>
    <w:p w14:paraId="02B19667"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Representante legal do proponente.</w:t>
      </w:r>
    </w:p>
    <w:p w14:paraId="71E3AC2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64F6F7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0741459"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OBSERVAÇÃO: a proposta deverá ser elaborada em papel timbrado do proponente.</w:t>
      </w:r>
    </w:p>
    <w:p w14:paraId="303D9EA8" w14:textId="511AD2EA" w:rsidR="00E27F1C" w:rsidRPr="007F5E50" w:rsidRDefault="00E27F1C">
      <w:pPr>
        <w:pStyle w:val="NormalWeb"/>
        <w:jc w:val="center"/>
        <w:rPr>
          <w:rFonts w:ascii="Arial" w:hAnsi="Arial" w:cs="Arial"/>
          <w:sz w:val="22"/>
          <w:szCs w:val="22"/>
        </w:rPr>
      </w:pPr>
      <w:r w:rsidRPr="007F5E50">
        <w:rPr>
          <w:rFonts w:ascii="Arial" w:eastAsia="Times New Roman" w:hAnsi="Arial" w:cs="Arial"/>
          <w:sz w:val="22"/>
          <w:szCs w:val="22"/>
        </w:rPr>
        <w:br w:type="page"/>
      </w:r>
    </w:p>
    <w:p w14:paraId="46FC647A" w14:textId="0D1A45DC" w:rsidR="00E27F1C" w:rsidRPr="007F5E50" w:rsidRDefault="00E27F1C">
      <w:pPr>
        <w:pStyle w:val="cabecalhoestadov"/>
        <w:jc w:val="center"/>
        <w:rPr>
          <w:rFonts w:ascii="Arial" w:hAnsi="Arial" w:cs="Arial"/>
          <w:sz w:val="22"/>
          <w:szCs w:val="22"/>
        </w:rPr>
      </w:pPr>
    </w:p>
    <w:p w14:paraId="5BA7872B"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t>PREFEITURA MUNICIPAL DE ITAPISSUMA</w:t>
      </w:r>
    </w:p>
    <w:p w14:paraId="44F95736"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2C937D3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138B06E"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II - PREGÃO ELETRÔNICO Nº 00007/2026</w:t>
      </w:r>
    </w:p>
    <w:p w14:paraId="66D53DE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DB5C8BA"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MODELO DE DECLARAÇÃO - de não empregar menor</w:t>
      </w:r>
    </w:p>
    <w:p w14:paraId="61E2454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089DB5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3AF7052"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REFERENTE: PREGÃO ELETRÔNICO Nº 00007/2026</w:t>
      </w:r>
    </w:p>
    <w:p w14:paraId="7C74AE9C" w14:textId="77777777" w:rsidR="00E27F1C" w:rsidRPr="007F5E50" w:rsidRDefault="00E27F1C">
      <w:pPr>
        <w:pStyle w:val="NormalWeb"/>
        <w:rPr>
          <w:rFonts w:ascii="Arial" w:hAnsi="Arial" w:cs="Arial"/>
          <w:sz w:val="22"/>
          <w:szCs w:val="22"/>
        </w:rPr>
      </w:pPr>
      <w:r w:rsidRPr="007F5E50">
        <w:rPr>
          <w:rFonts w:ascii="Arial" w:hAnsi="Arial" w:cs="Arial"/>
          <w:sz w:val="22"/>
          <w:szCs w:val="22"/>
        </w:rPr>
        <w:t>PREFEITURA MUNICIPAL DE ITAPISSUMA - PE.</w:t>
      </w:r>
    </w:p>
    <w:p w14:paraId="235B990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C0B3D4D"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PROPONENTE</w:t>
      </w:r>
    </w:p>
    <w:p w14:paraId="263B6194"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CNPJ</w:t>
      </w:r>
    </w:p>
    <w:p w14:paraId="4F1B43D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4070146"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1.0 - DECLARAÇÃO de não empregar menor.</w:t>
      </w:r>
    </w:p>
    <w:p w14:paraId="7BC8B6AA"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5E14889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4C944B3" w14:textId="77777777" w:rsidR="00E27F1C" w:rsidRPr="007F5E50" w:rsidRDefault="00E27F1C">
      <w:pPr>
        <w:pStyle w:val="NormalWeb"/>
        <w:rPr>
          <w:rFonts w:ascii="Arial" w:hAnsi="Arial" w:cs="Arial"/>
          <w:sz w:val="22"/>
          <w:szCs w:val="22"/>
        </w:rPr>
      </w:pPr>
      <w:r w:rsidRPr="007F5E50">
        <w:rPr>
          <w:rFonts w:ascii="Arial" w:hAnsi="Arial" w:cs="Arial"/>
          <w:sz w:val="22"/>
          <w:szCs w:val="22"/>
        </w:rPr>
        <w:t>Local e Data.</w:t>
      </w:r>
    </w:p>
    <w:p w14:paraId="485D6F2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37EFD9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9D4824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89766AA" w14:textId="77777777" w:rsidR="00E27F1C" w:rsidRPr="007F5E50" w:rsidRDefault="00E27F1C">
      <w:pPr>
        <w:pStyle w:val="NormalWeb"/>
        <w:rPr>
          <w:rFonts w:ascii="Arial" w:hAnsi="Arial" w:cs="Arial"/>
          <w:sz w:val="22"/>
          <w:szCs w:val="22"/>
        </w:rPr>
      </w:pPr>
      <w:r w:rsidRPr="007F5E50">
        <w:rPr>
          <w:rFonts w:ascii="Arial" w:hAnsi="Arial" w:cs="Arial"/>
          <w:sz w:val="22"/>
          <w:szCs w:val="22"/>
        </w:rPr>
        <w:t>NOME/CPF/ASSINATURA</w:t>
      </w:r>
    </w:p>
    <w:p w14:paraId="134A657F" w14:textId="77777777" w:rsidR="00E27F1C" w:rsidRPr="007F5E50" w:rsidRDefault="00E27F1C">
      <w:pPr>
        <w:pStyle w:val="NormalWeb"/>
        <w:rPr>
          <w:rFonts w:ascii="Arial" w:hAnsi="Arial" w:cs="Arial"/>
          <w:sz w:val="22"/>
          <w:szCs w:val="22"/>
        </w:rPr>
      </w:pPr>
      <w:r w:rsidRPr="007F5E50">
        <w:rPr>
          <w:rFonts w:ascii="Arial" w:hAnsi="Arial" w:cs="Arial"/>
          <w:sz w:val="22"/>
          <w:szCs w:val="22"/>
        </w:rPr>
        <w:t>Representante legal do proponente.</w:t>
      </w:r>
    </w:p>
    <w:p w14:paraId="2824758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9BDA55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B7BF623" w14:textId="77777777" w:rsidR="00E27F1C" w:rsidRPr="007F5E50" w:rsidRDefault="00E27F1C">
      <w:pPr>
        <w:pStyle w:val="NormalWeb"/>
        <w:rPr>
          <w:rFonts w:ascii="Arial" w:hAnsi="Arial" w:cs="Arial"/>
          <w:sz w:val="22"/>
          <w:szCs w:val="22"/>
        </w:rPr>
      </w:pPr>
      <w:r w:rsidRPr="007F5E50">
        <w:rPr>
          <w:rFonts w:ascii="Arial" w:hAnsi="Arial" w:cs="Arial"/>
          <w:sz w:val="22"/>
          <w:szCs w:val="22"/>
        </w:rPr>
        <w:t>OBSERVAÇÃO: a declaração deverá ser elaborada em papel timbrado do proponente.</w:t>
      </w:r>
    </w:p>
    <w:p w14:paraId="7D9E4ACB" w14:textId="43F6BD26" w:rsidR="00E27F1C" w:rsidRPr="007F5E50" w:rsidRDefault="00E27F1C">
      <w:pPr>
        <w:pStyle w:val="NormalWeb"/>
        <w:jc w:val="center"/>
        <w:rPr>
          <w:rFonts w:ascii="Arial" w:hAnsi="Arial" w:cs="Arial"/>
          <w:sz w:val="22"/>
          <w:szCs w:val="22"/>
        </w:rPr>
      </w:pPr>
      <w:r w:rsidRPr="007F5E50">
        <w:rPr>
          <w:rFonts w:ascii="Arial" w:eastAsia="Times New Roman" w:hAnsi="Arial" w:cs="Arial"/>
          <w:sz w:val="22"/>
          <w:szCs w:val="22"/>
        </w:rPr>
        <w:br w:type="page"/>
      </w:r>
    </w:p>
    <w:p w14:paraId="1E16E85F"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lastRenderedPageBreak/>
        <w:t>PREFEITURA MUNICIPAL DE ITAPISSUMA</w:t>
      </w:r>
    </w:p>
    <w:p w14:paraId="6FDD45B2"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16C7BEE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7F3FD97"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III - PREGÃO ELETRÔNICO Nº 00007/2026</w:t>
      </w:r>
    </w:p>
    <w:p w14:paraId="3654308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6D62DAA"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MODELO DE DECLARAÇÃO - que a proposta compreende a integralidade dos custos</w:t>
      </w:r>
    </w:p>
    <w:p w14:paraId="71A2BA4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AD2439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F77B812"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REFERENTE: PREGÃO ELETRÔNICO Nº 00007/2026</w:t>
      </w:r>
    </w:p>
    <w:p w14:paraId="6EDD5790" w14:textId="77777777" w:rsidR="00E27F1C" w:rsidRPr="007F5E50" w:rsidRDefault="00E27F1C">
      <w:pPr>
        <w:pStyle w:val="NormalWeb"/>
        <w:rPr>
          <w:rFonts w:ascii="Arial" w:hAnsi="Arial" w:cs="Arial"/>
          <w:sz w:val="22"/>
          <w:szCs w:val="22"/>
        </w:rPr>
      </w:pPr>
      <w:r w:rsidRPr="007F5E50">
        <w:rPr>
          <w:rFonts w:ascii="Arial" w:hAnsi="Arial" w:cs="Arial"/>
          <w:sz w:val="22"/>
          <w:szCs w:val="22"/>
        </w:rPr>
        <w:t>PREFEITURA MUNICIPAL DE ITAPISSUMA - PE.</w:t>
      </w:r>
    </w:p>
    <w:p w14:paraId="3C75250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51A3ECD"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PROPONENTE</w:t>
      </w:r>
    </w:p>
    <w:p w14:paraId="0AE846B2"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CNPJ</w:t>
      </w:r>
    </w:p>
    <w:p w14:paraId="0BECD6D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7FA7DC0"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1.0 - DECLARAÇÃO que a proposta econômica compreende a integralidade dos custos.</w:t>
      </w:r>
    </w:p>
    <w:p w14:paraId="7FB6F674"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19B9D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AFAACE4" w14:textId="77777777" w:rsidR="00E27F1C" w:rsidRPr="007F5E50" w:rsidRDefault="00E27F1C">
      <w:pPr>
        <w:pStyle w:val="NormalWeb"/>
        <w:rPr>
          <w:rFonts w:ascii="Arial" w:hAnsi="Arial" w:cs="Arial"/>
          <w:sz w:val="22"/>
          <w:szCs w:val="22"/>
        </w:rPr>
      </w:pPr>
      <w:r w:rsidRPr="007F5E50">
        <w:rPr>
          <w:rFonts w:ascii="Arial" w:hAnsi="Arial" w:cs="Arial"/>
          <w:sz w:val="22"/>
          <w:szCs w:val="22"/>
        </w:rPr>
        <w:t>Local e Data.</w:t>
      </w:r>
    </w:p>
    <w:p w14:paraId="5DC78D7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1148D70" w14:textId="5049EDA8"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C82E99D" w14:textId="77777777" w:rsidR="00E27F1C" w:rsidRPr="007F5E50" w:rsidRDefault="00E27F1C">
      <w:pPr>
        <w:pStyle w:val="NormalWeb"/>
        <w:rPr>
          <w:rFonts w:ascii="Arial" w:hAnsi="Arial" w:cs="Arial"/>
          <w:sz w:val="22"/>
          <w:szCs w:val="22"/>
        </w:rPr>
      </w:pPr>
      <w:r w:rsidRPr="007F5E50">
        <w:rPr>
          <w:rFonts w:ascii="Arial" w:hAnsi="Arial" w:cs="Arial"/>
          <w:sz w:val="22"/>
          <w:szCs w:val="22"/>
        </w:rPr>
        <w:t>NOME/CPF/ASSINATURA</w:t>
      </w:r>
    </w:p>
    <w:p w14:paraId="55490367" w14:textId="77777777" w:rsidR="00E27F1C" w:rsidRPr="007F5E50" w:rsidRDefault="00E27F1C">
      <w:pPr>
        <w:pStyle w:val="NormalWeb"/>
        <w:rPr>
          <w:rFonts w:ascii="Arial" w:hAnsi="Arial" w:cs="Arial"/>
          <w:sz w:val="22"/>
          <w:szCs w:val="22"/>
        </w:rPr>
      </w:pPr>
      <w:r w:rsidRPr="007F5E50">
        <w:rPr>
          <w:rFonts w:ascii="Arial" w:hAnsi="Arial" w:cs="Arial"/>
          <w:sz w:val="22"/>
          <w:szCs w:val="22"/>
        </w:rPr>
        <w:t>Representante legal do proponente.</w:t>
      </w:r>
    </w:p>
    <w:p w14:paraId="6D14585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08CE35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7FB0248" w14:textId="77777777" w:rsidR="00E27F1C" w:rsidRPr="007F5E50" w:rsidRDefault="00E27F1C">
      <w:pPr>
        <w:pStyle w:val="NormalWeb"/>
        <w:rPr>
          <w:rFonts w:ascii="Arial" w:hAnsi="Arial" w:cs="Arial"/>
          <w:sz w:val="22"/>
          <w:szCs w:val="22"/>
        </w:rPr>
      </w:pPr>
      <w:r w:rsidRPr="007F5E50">
        <w:rPr>
          <w:rFonts w:ascii="Arial" w:hAnsi="Arial" w:cs="Arial"/>
          <w:sz w:val="22"/>
          <w:szCs w:val="22"/>
        </w:rPr>
        <w:t>OBSERVAÇÃO: a declaração deverá ser elaborada em papel timbrado do proponente.</w:t>
      </w:r>
    </w:p>
    <w:p w14:paraId="73937765" w14:textId="6BC3256E" w:rsidR="00E27F1C" w:rsidRPr="007F5E50" w:rsidRDefault="00E27F1C">
      <w:pPr>
        <w:pStyle w:val="NormalWeb"/>
        <w:jc w:val="center"/>
        <w:rPr>
          <w:rFonts w:ascii="Arial" w:hAnsi="Arial" w:cs="Arial"/>
          <w:sz w:val="22"/>
          <w:szCs w:val="22"/>
        </w:rPr>
      </w:pPr>
      <w:r w:rsidRPr="007F5E50">
        <w:rPr>
          <w:rFonts w:ascii="Arial" w:eastAsia="Times New Roman" w:hAnsi="Arial" w:cs="Arial"/>
          <w:sz w:val="22"/>
          <w:szCs w:val="22"/>
        </w:rPr>
        <w:br w:type="page"/>
      </w:r>
    </w:p>
    <w:p w14:paraId="047395D8"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lastRenderedPageBreak/>
        <w:t>PREFEITURA MUNICIPAL DE ITAPISSUMA</w:t>
      </w:r>
    </w:p>
    <w:p w14:paraId="6148320B"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29B4C12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6624032"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IV - PREGÃO ELETRÔNICO Nº 00007/2026</w:t>
      </w:r>
    </w:p>
    <w:p w14:paraId="524587E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07B2BD7"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MINUTA DA ATA DE REGISTRO DE PREÇOS</w:t>
      </w:r>
    </w:p>
    <w:p w14:paraId="204DB42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005A006"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ATA DE REGISTRO DE PREÇOS Nº: ..../2026</w:t>
      </w:r>
    </w:p>
    <w:p w14:paraId="52D8EE2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736390B" w14:textId="77777777" w:rsidR="00E27F1C" w:rsidRPr="007F5E50" w:rsidRDefault="00E27F1C">
      <w:pPr>
        <w:pStyle w:val="NormalWeb"/>
        <w:rPr>
          <w:rFonts w:ascii="Arial" w:hAnsi="Arial" w:cs="Arial"/>
          <w:sz w:val="22"/>
          <w:szCs w:val="22"/>
        </w:rPr>
      </w:pPr>
      <w:r w:rsidRPr="007F5E50">
        <w:rPr>
          <w:rFonts w:ascii="Arial" w:hAnsi="Arial" w:cs="Arial"/>
          <w:sz w:val="22"/>
          <w:szCs w:val="22"/>
        </w:rPr>
        <w:t>Aos ... dias do mês de ... de ..., na sede do Setor de Contratação da Prefeitura Municipal de Itapissuma, Estado de Pernambuco, localizada na . - . - .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00007/2026 que objetiva o registro de preços para: CONTRATAÇÃO DE EMPRESA POR SOLICITAÇÃO DA SECRETARIA DE ADMINISTRAÇÃO PARA AQUISIÇÃO DE MATERIAS DE CONSTRUÇÃO,PARA ATENDER AS NECESSIDADES ATUAIS E FUTURAS DE REFORMAS , E PEQUENAS ADAPTAÇÕES NA ESTRUTURA FISICA DESTA SECRETARIA, MEDIANTE REGISTRO DE PREÇO; resolve registrar o preço nos seguintes termos:</w:t>
      </w:r>
    </w:p>
    <w:p w14:paraId="26374F2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2E3BA06" w14:textId="77777777" w:rsidR="00E27F1C" w:rsidRPr="007F5E50" w:rsidRDefault="00E27F1C">
      <w:pPr>
        <w:pStyle w:val="NormalWeb"/>
        <w:rPr>
          <w:rFonts w:ascii="Arial" w:hAnsi="Arial" w:cs="Arial"/>
          <w:sz w:val="22"/>
          <w:szCs w:val="22"/>
        </w:rPr>
      </w:pPr>
      <w:r w:rsidRPr="007F5E50">
        <w:rPr>
          <w:rFonts w:ascii="Arial" w:hAnsi="Arial" w:cs="Arial"/>
          <w:sz w:val="22"/>
          <w:szCs w:val="22"/>
        </w:rPr>
        <w:t>Órgão e/ou entidade integrante da presente Ata de Registro de Preços: PREFEITURA MUNICIPAL DE ITAPISSUMA - CNPJ nº 00.000.000/0000-00.</w:t>
      </w:r>
    </w:p>
    <w:p w14:paraId="6564368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546"/>
        <w:gridCol w:w="4556"/>
        <w:gridCol w:w="839"/>
        <w:gridCol w:w="787"/>
        <w:gridCol w:w="864"/>
        <w:gridCol w:w="1602"/>
        <w:gridCol w:w="992"/>
      </w:tblGrid>
      <w:tr w:rsidR="002A5D7E" w:rsidRPr="007F5E50" w14:paraId="35EFD5ED"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508C6AF3"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VENCEDOR: </w:t>
            </w:r>
          </w:p>
        </w:tc>
      </w:tr>
      <w:tr w:rsidR="002A5D7E" w:rsidRPr="007F5E50" w14:paraId="7EC6875B" w14:textId="77777777">
        <w:tc>
          <w:tcPr>
            <w:tcW w:w="5000" w:type="pct"/>
            <w:gridSpan w:val="7"/>
            <w:tcBorders>
              <w:top w:val="single" w:sz="8" w:space="0" w:color="C0C0C0"/>
              <w:left w:val="single" w:sz="8" w:space="0" w:color="C0C0C0"/>
              <w:bottom w:val="single" w:sz="8" w:space="0" w:color="C0C0C0"/>
              <w:right w:val="single" w:sz="8" w:space="0" w:color="C0C0C0"/>
            </w:tcBorders>
            <w:vAlign w:val="center"/>
            <w:hideMark/>
          </w:tcPr>
          <w:p w14:paraId="4CEEC348"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CNPJ:</w:t>
            </w:r>
          </w:p>
        </w:tc>
      </w:tr>
      <w:tr w:rsidR="002A5D7E" w:rsidRPr="007F5E50" w14:paraId="73413A97" w14:textId="77777777">
        <w:tc>
          <w:tcPr>
            <w:tcW w:w="250" w:type="pct"/>
            <w:tcBorders>
              <w:top w:val="single" w:sz="8" w:space="0" w:color="C0C0C0"/>
              <w:left w:val="single" w:sz="8" w:space="0" w:color="C0C0C0"/>
              <w:bottom w:val="single" w:sz="8" w:space="0" w:color="C0C0C0"/>
              <w:right w:val="single" w:sz="8" w:space="0" w:color="C0C0C0"/>
            </w:tcBorders>
            <w:vAlign w:val="center"/>
            <w:hideMark/>
          </w:tcPr>
          <w:p w14:paraId="2143A4F9"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ITEM</w:t>
            </w:r>
          </w:p>
        </w:tc>
        <w:tc>
          <w:tcPr>
            <w:tcW w:w="2250" w:type="pct"/>
            <w:tcBorders>
              <w:top w:val="single" w:sz="8" w:space="0" w:color="C0C0C0"/>
              <w:left w:val="single" w:sz="8" w:space="0" w:color="C0C0C0"/>
              <w:bottom w:val="single" w:sz="8" w:space="0" w:color="C0C0C0"/>
              <w:right w:val="single" w:sz="8" w:space="0" w:color="C0C0C0"/>
            </w:tcBorders>
            <w:vAlign w:val="center"/>
            <w:hideMark/>
          </w:tcPr>
          <w:p w14:paraId="3B1CA220"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ESPECIFICAÇÃO</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54846BE8"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MARCA</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772C8BA7"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UNID.</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02F686D9"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QUANT.</w:t>
            </w:r>
          </w:p>
        </w:tc>
        <w:tc>
          <w:tcPr>
            <w:tcW w:w="400" w:type="pct"/>
            <w:tcBorders>
              <w:top w:val="single" w:sz="8" w:space="0" w:color="C0C0C0"/>
              <w:left w:val="single" w:sz="8" w:space="0" w:color="C0C0C0"/>
              <w:bottom w:val="single" w:sz="8" w:space="0" w:color="C0C0C0"/>
              <w:right w:val="single" w:sz="8" w:space="0" w:color="C0C0C0"/>
            </w:tcBorders>
            <w:vAlign w:val="center"/>
            <w:hideMark/>
          </w:tcPr>
          <w:p w14:paraId="469FEC01"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P.UNIT.</w:t>
            </w:r>
          </w:p>
        </w:tc>
        <w:tc>
          <w:tcPr>
            <w:tcW w:w="500" w:type="pct"/>
            <w:tcBorders>
              <w:top w:val="single" w:sz="8" w:space="0" w:color="C0C0C0"/>
              <w:left w:val="single" w:sz="8" w:space="0" w:color="C0C0C0"/>
              <w:bottom w:val="single" w:sz="8" w:space="0" w:color="C0C0C0"/>
              <w:right w:val="single" w:sz="8" w:space="0" w:color="C0C0C0"/>
            </w:tcBorders>
            <w:vAlign w:val="center"/>
            <w:hideMark/>
          </w:tcPr>
          <w:p w14:paraId="002DAC8D" w14:textId="77777777" w:rsidR="00E27F1C" w:rsidRPr="007F5E50" w:rsidRDefault="00E27F1C">
            <w:pPr>
              <w:jc w:val="center"/>
              <w:rPr>
                <w:rFonts w:ascii="Arial" w:eastAsia="Times New Roman" w:hAnsi="Arial" w:cs="Arial"/>
                <w:b/>
                <w:bCs/>
                <w:color w:val="000000"/>
                <w:sz w:val="22"/>
                <w:szCs w:val="22"/>
              </w:rPr>
            </w:pPr>
            <w:r w:rsidRPr="007F5E50">
              <w:rPr>
                <w:rFonts w:ascii="Arial" w:eastAsia="Times New Roman" w:hAnsi="Arial" w:cs="Arial"/>
                <w:b/>
                <w:bCs/>
                <w:color w:val="000000"/>
                <w:sz w:val="22"/>
                <w:szCs w:val="22"/>
              </w:rPr>
              <w:t>P.TOTAL</w:t>
            </w:r>
          </w:p>
        </w:tc>
      </w:tr>
      <w:tr w:rsidR="002A5D7E" w:rsidRPr="007F5E50" w14:paraId="79089C72"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871BADB"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2250" w:type="pct"/>
            <w:tcBorders>
              <w:top w:val="single" w:sz="8" w:space="0" w:color="C0C0C0"/>
              <w:left w:val="single" w:sz="8" w:space="0" w:color="C0C0C0"/>
              <w:bottom w:val="single" w:sz="8" w:space="0" w:color="C0C0C0"/>
              <w:right w:val="single" w:sz="8" w:space="0" w:color="C0C0C0"/>
            </w:tcBorders>
            <w:hideMark/>
          </w:tcPr>
          <w:p w14:paraId="2E1A192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3A430252"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37BCDCE1"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63727C7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3A1D4A61"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500" w:type="pct"/>
            <w:tcBorders>
              <w:top w:val="single" w:sz="8" w:space="0" w:color="C0C0C0"/>
              <w:left w:val="single" w:sz="8" w:space="0" w:color="C0C0C0"/>
              <w:bottom w:val="single" w:sz="8" w:space="0" w:color="C0C0C0"/>
              <w:right w:val="single" w:sz="8" w:space="0" w:color="C0C0C0"/>
            </w:tcBorders>
            <w:hideMark/>
          </w:tcPr>
          <w:p w14:paraId="10BB35B8"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2A5D7E" w:rsidRPr="007F5E50" w14:paraId="0E6C31FC" w14:textId="77777777">
        <w:tc>
          <w:tcPr>
            <w:tcW w:w="2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66C1FD" w14:textId="77777777" w:rsidR="00E27F1C" w:rsidRPr="007F5E50" w:rsidRDefault="00E27F1C">
            <w:pPr>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2250" w:type="pct"/>
            <w:tcBorders>
              <w:top w:val="single" w:sz="8" w:space="0" w:color="C0C0C0"/>
              <w:left w:val="single" w:sz="8" w:space="0" w:color="C0C0C0"/>
              <w:bottom w:val="single" w:sz="8" w:space="0" w:color="C0C0C0"/>
              <w:right w:val="single" w:sz="8" w:space="0" w:color="C0C0C0"/>
            </w:tcBorders>
            <w:hideMark/>
          </w:tcPr>
          <w:p w14:paraId="332CFB6D"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5FB64961"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6F2A04B3" w14:textId="77777777" w:rsidR="00E27F1C" w:rsidRPr="007F5E50" w:rsidRDefault="00E27F1C">
            <w:pPr>
              <w:jc w:val="center"/>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3A032789"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400" w:type="pct"/>
            <w:tcBorders>
              <w:top w:val="single" w:sz="8" w:space="0" w:color="C0C0C0"/>
              <w:left w:val="single" w:sz="8" w:space="0" w:color="C0C0C0"/>
              <w:bottom w:val="single" w:sz="8" w:space="0" w:color="C0C0C0"/>
              <w:right w:val="single" w:sz="8" w:space="0" w:color="C0C0C0"/>
            </w:tcBorders>
            <w:hideMark/>
          </w:tcPr>
          <w:p w14:paraId="26108AD0"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c>
          <w:tcPr>
            <w:tcW w:w="500" w:type="pct"/>
            <w:tcBorders>
              <w:top w:val="single" w:sz="8" w:space="0" w:color="C0C0C0"/>
              <w:left w:val="single" w:sz="8" w:space="0" w:color="C0C0C0"/>
              <w:bottom w:val="single" w:sz="8" w:space="0" w:color="C0C0C0"/>
              <w:right w:val="single" w:sz="8" w:space="0" w:color="C0C0C0"/>
            </w:tcBorders>
            <w:hideMark/>
          </w:tcPr>
          <w:p w14:paraId="63AA1172"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r w:rsidR="002A5D7E" w:rsidRPr="007F5E50" w14:paraId="26626BAC" w14:textId="77777777">
        <w:tc>
          <w:tcPr>
            <w:tcW w:w="4500" w:type="pct"/>
            <w:gridSpan w:val="6"/>
            <w:tcBorders>
              <w:top w:val="single" w:sz="8" w:space="0" w:color="C0C0C0"/>
              <w:left w:val="single" w:sz="8" w:space="0" w:color="C0C0C0"/>
              <w:bottom w:val="single" w:sz="8" w:space="0" w:color="C0C0C0"/>
              <w:right w:val="single" w:sz="8" w:space="0" w:color="C0C0C0"/>
            </w:tcBorders>
            <w:hideMark/>
          </w:tcPr>
          <w:p w14:paraId="67C655C7"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b/>
                <w:bCs/>
                <w:color w:val="000000"/>
                <w:sz w:val="22"/>
                <w:szCs w:val="22"/>
              </w:rPr>
              <w:t xml:space="preserve">TOTAL </w:t>
            </w:r>
          </w:p>
        </w:tc>
        <w:tc>
          <w:tcPr>
            <w:tcW w:w="500" w:type="pct"/>
            <w:tcBorders>
              <w:top w:val="single" w:sz="8" w:space="0" w:color="C0C0C0"/>
              <w:left w:val="single" w:sz="8" w:space="0" w:color="C0C0C0"/>
              <w:bottom w:val="single" w:sz="8" w:space="0" w:color="C0C0C0"/>
              <w:right w:val="single" w:sz="8" w:space="0" w:color="C0C0C0"/>
            </w:tcBorders>
            <w:hideMark/>
          </w:tcPr>
          <w:p w14:paraId="3ED5AD34" w14:textId="77777777" w:rsidR="00E27F1C" w:rsidRPr="007F5E50" w:rsidRDefault="00E27F1C">
            <w:pPr>
              <w:jc w:val="right"/>
              <w:rPr>
                <w:rFonts w:ascii="Arial" w:eastAsia="Times New Roman" w:hAnsi="Arial" w:cs="Arial"/>
                <w:color w:val="000000"/>
                <w:sz w:val="22"/>
                <w:szCs w:val="22"/>
              </w:rPr>
            </w:pPr>
            <w:r w:rsidRPr="007F5E50">
              <w:rPr>
                <w:rFonts w:ascii="Arial" w:eastAsia="Times New Roman" w:hAnsi="Arial" w:cs="Arial"/>
                <w:color w:val="000000"/>
                <w:sz w:val="22"/>
                <w:szCs w:val="22"/>
              </w:rPr>
              <w:t> </w:t>
            </w:r>
          </w:p>
        </w:tc>
      </w:tr>
    </w:tbl>
    <w:p w14:paraId="28C97FC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537A40C"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PRIMEIRA - DA VALIDADE DOS PREÇOS:</w:t>
      </w:r>
    </w:p>
    <w:p w14:paraId="529D4763"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prazo de vigência da Ata de Registro de Preços será de um ano, contado do primeiro dia útil subsequente à data de divulgação no Portal Nacional de Contratações Públicas PNCP, e poderá ser prorrogado por igual período, desde que comprovado que o preço é vantajoso. Em caso de prorrogação desta Ata, poderá ser renovado o quantitativo originalmente registrado.</w:t>
      </w:r>
    </w:p>
    <w:p w14:paraId="76C8716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2B4B2AD" w14:textId="77777777" w:rsidR="00E27F1C" w:rsidRPr="007F5E50" w:rsidRDefault="00E27F1C">
      <w:pPr>
        <w:pStyle w:val="NormalWeb"/>
        <w:rPr>
          <w:rFonts w:ascii="Arial" w:hAnsi="Arial" w:cs="Arial"/>
          <w:sz w:val="22"/>
          <w:szCs w:val="22"/>
        </w:rPr>
      </w:pPr>
      <w:r w:rsidRPr="007F5E50">
        <w:rPr>
          <w:rFonts w:ascii="Arial" w:hAnsi="Arial" w:cs="Arial"/>
          <w:sz w:val="22"/>
          <w:szCs w:val="22"/>
        </w:rPr>
        <w:t>A existência de preços registrados implicará compromisso de fornecimento nas condições estabelecidas, mas não obrigará a Administração a contratar, facultada a realização de licitação específica para a contratação pretendida, desde que devidamente justificada.</w:t>
      </w:r>
    </w:p>
    <w:p w14:paraId="69375A5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B924828"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SEGUNDA - DA UTILIZAÇÃO DA ATA DE REGISTRO DE PREÇOS:</w:t>
      </w:r>
    </w:p>
    <w:p w14:paraId="05E6CAA7"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A cada efetivação da contratação do objeto registrado decorrente desta Ata, devidamente formalizada através do correspondente Contrato, serão observadas as cláusulas e condições constantes do Edital de licitação que a precedeu, relativamente ao Pregão Eletrônico nº 00007/2026, parte integrante deste </w:t>
      </w:r>
      <w:r w:rsidRPr="007F5E50">
        <w:rPr>
          <w:rFonts w:ascii="Arial" w:hAnsi="Arial" w:cs="Arial"/>
          <w:sz w:val="22"/>
          <w:szCs w:val="22"/>
        </w:rPr>
        <w:lastRenderedPageBreak/>
        <w:t>instrumento de compromisso. A presente Ata de Registro de Preços, durante sua vigência poderá ser utilizada:</w:t>
      </w:r>
    </w:p>
    <w:p w14:paraId="01F90AE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A2466DC" w14:textId="77777777" w:rsidR="00E27F1C" w:rsidRPr="007F5E50" w:rsidRDefault="00E27F1C">
      <w:pPr>
        <w:pStyle w:val="NormalWeb"/>
        <w:rPr>
          <w:rFonts w:ascii="Arial" w:hAnsi="Arial" w:cs="Arial"/>
          <w:sz w:val="22"/>
          <w:szCs w:val="22"/>
        </w:rPr>
      </w:pPr>
      <w:r w:rsidRPr="007F5E50">
        <w:rPr>
          <w:rFonts w:ascii="Arial" w:hAnsi="Arial" w:cs="Arial"/>
          <w:sz w:val="22"/>
          <w:szCs w:val="22"/>
        </w:rPr>
        <w:t>Pela Prefeitura Municipal de Itapissuma, que também é o órgão gerenciador responsável pela administração e controle desta Ata, representada pela sua estrutura organizacional definida no respectivo orçamento programa.</w:t>
      </w:r>
    </w:p>
    <w:p w14:paraId="718AD412" w14:textId="77777777" w:rsidR="00E27F1C" w:rsidRPr="007F5E50" w:rsidRDefault="00E27F1C">
      <w:pPr>
        <w:pStyle w:val="NormalWeb"/>
        <w:rPr>
          <w:rFonts w:ascii="Arial" w:hAnsi="Arial" w:cs="Arial"/>
          <w:sz w:val="22"/>
          <w:szCs w:val="22"/>
        </w:rPr>
      </w:pPr>
      <w:r w:rsidRPr="007F5E50">
        <w:rPr>
          <w:rFonts w:ascii="Arial" w:hAnsi="Arial" w:cs="Arial"/>
          <w:sz w:val="22"/>
          <w:szCs w:val="22"/>
        </w:rPr>
        <w:t>O usuário da ata, sempre que desejar efetivar a contratação do objeto registrado, fará através de solicitação ao gerenciador do sistema de registro de preços, mediante processo regular.</w:t>
      </w:r>
    </w:p>
    <w:p w14:paraId="75F6B8B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5182569"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TERCEIRA - DA CONTRATAÇÃO:</w:t>
      </w:r>
    </w:p>
    <w:p w14:paraId="5A5FEF28" w14:textId="77777777" w:rsidR="00E27F1C" w:rsidRPr="007F5E50" w:rsidRDefault="00E27F1C">
      <w:pPr>
        <w:pStyle w:val="NormalWeb"/>
        <w:rPr>
          <w:rFonts w:ascii="Arial" w:hAnsi="Arial" w:cs="Arial"/>
          <w:sz w:val="22"/>
          <w:szCs w:val="22"/>
        </w:rPr>
      </w:pPr>
      <w:r w:rsidRPr="007F5E50">
        <w:rPr>
          <w:rFonts w:ascii="Arial" w:hAnsi="Arial" w:cs="Arial"/>
          <w:sz w:val="22"/>
          <w:szCs w:val="22"/>
        </w:rPr>
        <w:t>As obrigações decorrentes da execução do objeto deste certame, constantes da Ata de Registro de Preços, serão firmadas com o fornecedor registrado, observadas as condições estabelecidas no presente instrumento e a contração será formalizada por intermédio do Contrato.</w:t>
      </w:r>
    </w:p>
    <w:p w14:paraId="2D66AC59"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prazo para assinatura do Contrato, será de 05 (cinco) dias consecutivos, considerados da data da convocação.</w:t>
      </w:r>
    </w:p>
    <w:p w14:paraId="56EE8B80" w14:textId="77777777" w:rsidR="00E27F1C" w:rsidRPr="007F5E50" w:rsidRDefault="00E27F1C">
      <w:pPr>
        <w:pStyle w:val="NormalWeb"/>
        <w:rPr>
          <w:rFonts w:ascii="Arial" w:hAnsi="Arial" w:cs="Arial"/>
          <w:sz w:val="22"/>
          <w:szCs w:val="22"/>
        </w:rPr>
      </w:pPr>
      <w:r w:rsidRPr="007F5E50">
        <w:rPr>
          <w:rFonts w:ascii="Arial" w:hAnsi="Arial" w:cs="Arial"/>
          <w:sz w:val="22"/>
          <w:szCs w:val="22"/>
        </w:rPr>
        <w:t>O quantitativo do objeto a ser executado será exclusivamente o fixado no correspondente Contrato e observará, obrigatoriamente, o valor registrado na respectiva Ata.</w:t>
      </w:r>
    </w:p>
    <w:p w14:paraId="186A9E0C" w14:textId="77777777" w:rsidR="00E27F1C" w:rsidRPr="007F5E50" w:rsidRDefault="00E27F1C">
      <w:pPr>
        <w:pStyle w:val="NormalWeb"/>
        <w:rPr>
          <w:rFonts w:ascii="Arial" w:hAnsi="Arial" w:cs="Arial"/>
          <w:sz w:val="22"/>
          <w:szCs w:val="22"/>
        </w:rPr>
      </w:pPr>
      <w:r w:rsidRPr="007F5E50">
        <w:rPr>
          <w:rFonts w:ascii="Arial" w:hAnsi="Arial" w:cs="Arial"/>
          <w:sz w:val="22"/>
          <w:szCs w:val="22"/>
        </w:rPr>
        <w:t>Não atendendo à convocação para assinar o Contrato, e ocorrendo essa dentro do prazo de validade da Ata de Registro de Preços, o licitante perderá todos os direitos que porventura tenha obtido como vencedor da licitação.</w:t>
      </w:r>
    </w:p>
    <w:p w14:paraId="4D3DDF17" w14:textId="77777777" w:rsidR="00E27F1C" w:rsidRPr="007F5E50" w:rsidRDefault="00E27F1C">
      <w:pPr>
        <w:pStyle w:val="NormalWeb"/>
        <w:rPr>
          <w:rFonts w:ascii="Arial" w:hAnsi="Arial" w:cs="Arial"/>
          <w:sz w:val="22"/>
          <w:szCs w:val="22"/>
        </w:rPr>
      </w:pPr>
      <w:r w:rsidRPr="007F5E50">
        <w:rPr>
          <w:rFonts w:ascii="Arial" w:hAnsi="Arial" w:cs="Arial"/>
          <w:sz w:val="22"/>
          <w:szCs w:val="22"/>
        </w:rPr>
        <w:t>É permitido ao Órgão Realizador do Certame, no caso do licitante vencedor não comparecer para assinar o Contrato no prazo e condições estabelecidos, convocar os licitantes remanescentes, na ordem de classificação e sucessivamente, para fazê-lo em igual prazo do licitante vencedor, aplicadas aos faltosos as penalidades cabíveis.</w:t>
      </w:r>
    </w:p>
    <w:p w14:paraId="59A4600D" w14:textId="77777777" w:rsidR="00E27F1C" w:rsidRPr="007F5E50" w:rsidRDefault="00E27F1C">
      <w:pPr>
        <w:pStyle w:val="NormalWeb"/>
        <w:rPr>
          <w:rFonts w:ascii="Arial" w:hAnsi="Arial" w:cs="Arial"/>
          <w:sz w:val="22"/>
          <w:szCs w:val="22"/>
        </w:rPr>
      </w:pPr>
      <w:r w:rsidRPr="007F5E50">
        <w:rPr>
          <w:rFonts w:ascii="Arial" w:hAnsi="Arial" w:cs="Arial"/>
          <w:sz w:val="22"/>
          <w:szCs w:val="22"/>
        </w:rPr>
        <w:t>O Contrato decorrente do presente certame, deverá ser assinado no prazo de validade da respectiva Ata de Registro de Preços; e aquele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1205C5B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27FB689"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QUARTA - DAS SANÇÕES ADMINISTRATIVAS:</w:t>
      </w:r>
    </w:p>
    <w:p w14:paraId="788A5532"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w:t>
      </w:r>
      <w:r w:rsidRPr="007F5E50">
        <w:rPr>
          <w:rFonts w:ascii="Arial" w:hAnsi="Arial" w:cs="Arial"/>
          <w:sz w:val="22"/>
          <w:szCs w:val="22"/>
        </w:rPr>
        <w:lastRenderedPageBreak/>
        <w:t>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DF35E8B" w14:textId="77777777" w:rsidR="00E27F1C" w:rsidRPr="007F5E50" w:rsidRDefault="00E27F1C">
      <w:pPr>
        <w:pStyle w:val="NormalWeb"/>
        <w:rPr>
          <w:rFonts w:ascii="Arial" w:hAnsi="Arial" w:cs="Arial"/>
          <w:sz w:val="22"/>
          <w:szCs w:val="22"/>
        </w:rPr>
      </w:pPr>
      <w:r w:rsidRPr="007F5E50">
        <w:rPr>
          <w:rFonts w:ascii="Arial" w:hAnsi="Arial" w:cs="Arial"/>
          <w:sz w:val="22"/>
          <w:szCs w:val="22"/>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2C7EE35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AE39F20"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QUINTA - DAS DISPOSIÇÕES GERAIS:</w:t>
      </w:r>
    </w:p>
    <w:p w14:paraId="295C5C67" w14:textId="77777777" w:rsidR="00E27F1C" w:rsidRPr="007F5E50" w:rsidRDefault="00E27F1C">
      <w:pPr>
        <w:pStyle w:val="NormalWeb"/>
        <w:rPr>
          <w:rFonts w:ascii="Arial" w:hAnsi="Arial" w:cs="Arial"/>
          <w:sz w:val="22"/>
          <w:szCs w:val="22"/>
        </w:rPr>
      </w:pPr>
      <w:r w:rsidRPr="007F5E50">
        <w:rPr>
          <w:rFonts w:ascii="Arial" w:hAnsi="Arial" w:cs="Arial"/>
          <w:sz w:val="22"/>
          <w:szCs w:val="22"/>
        </w:rPr>
        <w:t>Integram esta Ata, o Edital do Pregão Eletrônico nº 00007/2026 e seus anexos, e as seguintes propostas vencedoras do referido certame:</w:t>
      </w:r>
    </w:p>
    <w:p w14:paraId="5751A3B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202D4E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1AECD47" w14:textId="77777777" w:rsidR="00E27F1C" w:rsidRPr="007F5E50" w:rsidRDefault="00E27F1C">
      <w:pPr>
        <w:pStyle w:val="NormalWeb"/>
        <w:rPr>
          <w:rFonts w:ascii="Arial" w:hAnsi="Arial" w:cs="Arial"/>
          <w:sz w:val="22"/>
          <w:szCs w:val="22"/>
        </w:rPr>
      </w:pPr>
      <w:r w:rsidRPr="007F5E50">
        <w:rPr>
          <w:rFonts w:ascii="Arial" w:hAnsi="Arial" w:cs="Arial"/>
          <w:sz w:val="22"/>
          <w:szCs w:val="22"/>
        </w:rPr>
        <w:t>Item(s):</w:t>
      </w:r>
    </w:p>
    <w:p w14:paraId="5A060684" w14:textId="77777777" w:rsidR="00E27F1C" w:rsidRPr="007F5E50" w:rsidRDefault="00E27F1C">
      <w:pPr>
        <w:pStyle w:val="NormalWeb"/>
        <w:rPr>
          <w:rFonts w:ascii="Arial" w:hAnsi="Arial" w:cs="Arial"/>
          <w:sz w:val="22"/>
          <w:szCs w:val="22"/>
        </w:rPr>
      </w:pPr>
      <w:r w:rsidRPr="007F5E50">
        <w:rPr>
          <w:rFonts w:ascii="Arial" w:hAnsi="Arial" w:cs="Arial"/>
          <w:sz w:val="22"/>
          <w:szCs w:val="22"/>
        </w:rPr>
        <w:t>Valor: R$</w:t>
      </w:r>
    </w:p>
    <w:p w14:paraId="3434DB2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AC95CC2" w14:textId="77777777" w:rsidR="00E27F1C" w:rsidRPr="007F5E50" w:rsidRDefault="00E27F1C">
      <w:pPr>
        <w:pStyle w:val="NormalWeb"/>
        <w:rPr>
          <w:rFonts w:ascii="Arial" w:hAnsi="Arial" w:cs="Arial"/>
          <w:sz w:val="22"/>
          <w:szCs w:val="22"/>
        </w:rPr>
      </w:pPr>
      <w:r w:rsidRPr="007F5E50">
        <w:rPr>
          <w:rFonts w:ascii="Arial" w:hAnsi="Arial" w:cs="Arial"/>
          <w:sz w:val="22"/>
          <w:szCs w:val="22"/>
        </w:rPr>
        <w:t>Item(s):</w:t>
      </w:r>
    </w:p>
    <w:p w14:paraId="49F871A4" w14:textId="77777777" w:rsidR="00E27F1C" w:rsidRPr="007F5E50" w:rsidRDefault="00E27F1C">
      <w:pPr>
        <w:pStyle w:val="NormalWeb"/>
        <w:rPr>
          <w:rFonts w:ascii="Arial" w:hAnsi="Arial" w:cs="Arial"/>
          <w:sz w:val="22"/>
          <w:szCs w:val="22"/>
        </w:rPr>
      </w:pPr>
      <w:r w:rsidRPr="007F5E50">
        <w:rPr>
          <w:rFonts w:ascii="Arial" w:hAnsi="Arial" w:cs="Arial"/>
          <w:sz w:val="22"/>
          <w:szCs w:val="22"/>
        </w:rPr>
        <w:t>Valor: R$</w:t>
      </w:r>
    </w:p>
    <w:p w14:paraId="5B2C817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56F6063"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SEXTA - DO FORO:</w:t>
      </w:r>
    </w:p>
    <w:p w14:paraId="2CD18B9C" w14:textId="77777777" w:rsidR="00E27F1C" w:rsidRPr="007F5E50" w:rsidRDefault="00E27F1C">
      <w:pPr>
        <w:pStyle w:val="NormalWeb"/>
        <w:rPr>
          <w:rFonts w:ascii="Arial" w:hAnsi="Arial" w:cs="Arial"/>
          <w:sz w:val="22"/>
          <w:szCs w:val="22"/>
        </w:rPr>
      </w:pPr>
      <w:r w:rsidRPr="007F5E50">
        <w:rPr>
          <w:rFonts w:ascii="Arial" w:hAnsi="Arial" w:cs="Arial"/>
          <w:sz w:val="22"/>
          <w:szCs w:val="22"/>
        </w:rPr>
        <w:t>Para dirimir as questões decorrentes da utilização da presente Ata, fica eleito o Foro da Comarca de ..</w:t>
      </w:r>
    </w:p>
    <w:p w14:paraId="7DE5AAB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ED461B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4B66F5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tbl>
      <w:tblPr>
        <w:tblW w:w="5000" w:type="pct"/>
        <w:tblCellMar>
          <w:left w:w="0" w:type="dxa"/>
          <w:right w:w="0" w:type="dxa"/>
        </w:tblCellMar>
        <w:tblLook w:val="04A0" w:firstRow="1" w:lastRow="0" w:firstColumn="1" w:lastColumn="0" w:noHBand="0" w:noVBand="1"/>
      </w:tblPr>
      <w:tblGrid>
        <w:gridCol w:w="4899"/>
        <w:gridCol w:w="408"/>
        <w:gridCol w:w="4899"/>
      </w:tblGrid>
      <w:tr w:rsidR="002A5D7E" w:rsidRPr="007F5E50" w14:paraId="0B1A06CC" w14:textId="77777777">
        <w:tc>
          <w:tcPr>
            <w:tcW w:w="2400" w:type="pct"/>
            <w:tcBorders>
              <w:top w:val="single" w:sz="4" w:space="0" w:color="auto"/>
              <w:left w:val="nil"/>
              <w:right w:val="nil"/>
            </w:tcBorders>
            <w:tcMar>
              <w:top w:w="0" w:type="dxa"/>
              <w:left w:w="108" w:type="dxa"/>
              <w:bottom w:w="0" w:type="dxa"/>
              <w:right w:w="108" w:type="dxa"/>
            </w:tcMar>
            <w:hideMark/>
          </w:tcPr>
          <w:p w14:paraId="45DA5B29" w14:textId="77777777" w:rsidR="00E27F1C" w:rsidRPr="007F5E50" w:rsidRDefault="00E27F1C">
            <w:pPr>
              <w:pStyle w:val="assinatura"/>
              <w:jc w:val="center"/>
              <w:rPr>
                <w:sz w:val="22"/>
                <w:szCs w:val="22"/>
              </w:rPr>
            </w:pPr>
            <w:r w:rsidRPr="007F5E50">
              <w:rPr>
                <w:sz w:val="22"/>
                <w:szCs w:val="22"/>
              </w:rPr>
              <w:t>...</w:t>
            </w:r>
          </w:p>
          <w:p w14:paraId="64E805B7"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343024CF"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3600DF2F"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tc>
        <w:tc>
          <w:tcPr>
            <w:tcW w:w="200" w:type="pct"/>
            <w:tcBorders>
              <w:top w:val="nil"/>
              <w:left w:val="nil"/>
              <w:bottom w:val="nil"/>
              <w:right w:val="nil"/>
            </w:tcBorders>
            <w:tcMar>
              <w:top w:w="0" w:type="dxa"/>
              <w:left w:w="108" w:type="dxa"/>
              <w:bottom w:w="0" w:type="dxa"/>
              <w:right w:w="108" w:type="dxa"/>
            </w:tcMar>
            <w:hideMark/>
          </w:tcPr>
          <w:p w14:paraId="5A7EDA93" w14:textId="77777777" w:rsidR="00E27F1C" w:rsidRPr="007F5E50" w:rsidRDefault="00E27F1C">
            <w:pPr>
              <w:pStyle w:val="NormalWeb"/>
              <w:jc w:val="center"/>
              <w:rPr>
                <w:rFonts w:ascii="Arial" w:hAnsi="Arial" w:cs="Arial"/>
                <w:sz w:val="22"/>
                <w:szCs w:val="22"/>
              </w:rPr>
            </w:pPr>
            <w:r w:rsidRPr="007F5E50">
              <w:rPr>
                <w:rFonts w:ascii="Arial" w:hAnsi="Arial" w:cs="Arial"/>
                <w:b/>
                <w:bCs/>
                <w:sz w:val="22"/>
                <w:szCs w:val="22"/>
              </w:rPr>
              <w:t> </w:t>
            </w:r>
          </w:p>
        </w:tc>
        <w:tc>
          <w:tcPr>
            <w:tcW w:w="2400" w:type="pct"/>
            <w:tcBorders>
              <w:top w:val="single" w:sz="4" w:space="0" w:color="auto"/>
              <w:left w:val="nil"/>
              <w:right w:val="nil"/>
            </w:tcBorders>
            <w:hideMark/>
          </w:tcPr>
          <w:p w14:paraId="4F9424B3" w14:textId="77777777" w:rsidR="00E27F1C" w:rsidRPr="007F5E50" w:rsidRDefault="00E27F1C">
            <w:pPr>
              <w:pStyle w:val="assinatura"/>
              <w:jc w:val="center"/>
              <w:rPr>
                <w:sz w:val="22"/>
                <w:szCs w:val="22"/>
              </w:rPr>
            </w:pPr>
            <w:r w:rsidRPr="007F5E50">
              <w:rPr>
                <w:sz w:val="22"/>
                <w:szCs w:val="22"/>
              </w:rPr>
              <w:t>...</w:t>
            </w:r>
          </w:p>
          <w:p w14:paraId="0150C511"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12A4CF15"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57A90B0E"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tc>
      </w:tr>
      <w:tr w:rsidR="002A5D7E" w:rsidRPr="007F5E50" w14:paraId="37B968D7" w14:textId="77777777">
        <w:tc>
          <w:tcPr>
            <w:tcW w:w="2400" w:type="pct"/>
            <w:tcBorders>
              <w:top w:val="single" w:sz="4" w:space="0" w:color="auto"/>
              <w:left w:val="nil"/>
              <w:right w:val="nil"/>
            </w:tcBorders>
            <w:tcMar>
              <w:top w:w="0" w:type="dxa"/>
              <w:left w:w="108" w:type="dxa"/>
              <w:bottom w:w="0" w:type="dxa"/>
              <w:right w:w="108" w:type="dxa"/>
            </w:tcMar>
            <w:hideMark/>
          </w:tcPr>
          <w:p w14:paraId="00836EB8" w14:textId="77777777" w:rsidR="00E27F1C" w:rsidRPr="007F5E50" w:rsidRDefault="00E27F1C">
            <w:pPr>
              <w:pStyle w:val="assinatura"/>
              <w:jc w:val="center"/>
              <w:rPr>
                <w:sz w:val="22"/>
                <w:szCs w:val="22"/>
              </w:rPr>
            </w:pPr>
            <w:r w:rsidRPr="007F5E50">
              <w:rPr>
                <w:sz w:val="22"/>
                <w:szCs w:val="22"/>
              </w:rPr>
              <w:t>...</w:t>
            </w:r>
          </w:p>
          <w:p w14:paraId="4D3B3B92"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746928C1"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014D5BD1"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tc>
        <w:tc>
          <w:tcPr>
            <w:tcW w:w="200" w:type="pct"/>
            <w:tcBorders>
              <w:top w:val="nil"/>
              <w:left w:val="nil"/>
              <w:bottom w:val="nil"/>
              <w:right w:val="nil"/>
            </w:tcBorders>
            <w:tcMar>
              <w:top w:w="0" w:type="dxa"/>
              <w:left w:w="108" w:type="dxa"/>
              <w:bottom w:w="0" w:type="dxa"/>
              <w:right w:w="108" w:type="dxa"/>
            </w:tcMar>
            <w:hideMark/>
          </w:tcPr>
          <w:p w14:paraId="0FC82364" w14:textId="77777777" w:rsidR="00E27F1C" w:rsidRPr="007F5E50" w:rsidRDefault="00E27F1C">
            <w:pPr>
              <w:pStyle w:val="NormalWeb"/>
              <w:jc w:val="center"/>
              <w:rPr>
                <w:rFonts w:ascii="Arial" w:hAnsi="Arial" w:cs="Arial"/>
                <w:sz w:val="22"/>
                <w:szCs w:val="22"/>
              </w:rPr>
            </w:pPr>
            <w:r w:rsidRPr="007F5E50">
              <w:rPr>
                <w:rFonts w:ascii="Arial" w:hAnsi="Arial" w:cs="Arial"/>
                <w:b/>
                <w:bCs/>
                <w:sz w:val="22"/>
                <w:szCs w:val="22"/>
              </w:rPr>
              <w:t> </w:t>
            </w:r>
          </w:p>
        </w:tc>
        <w:tc>
          <w:tcPr>
            <w:tcW w:w="2400" w:type="pct"/>
            <w:tcBorders>
              <w:top w:val="single" w:sz="4" w:space="0" w:color="auto"/>
              <w:left w:val="nil"/>
              <w:right w:val="nil"/>
            </w:tcBorders>
            <w:hideMark/>
          </w:tcPr>
          <w:p w14:paraId="0C026B3B" w14:textId="77777777" w:rsidR="00E27F1C" w:rsidRPr="007F5E50" w:rsidRDefault="00E27F1C">
            <w:pPr>
              <w:pStyle w:val="assinatura"/>
              <w:jc w:val="center"/>
              <w:rPr>
                <w:sz w:val="22"/>
                <w:szCs w:val="22"/>
              </w:rPr>
            </w:pPr>
            <w:r w:rsidRPr="007F5E50">
              <w:rPr>
                <w:sz w:val="22"/>
                <w:szCs w:val="22"/>
              </w:rPr>
              <w:t>...</w:t>
            </w:r>
          </w:p>
          <w:p w14:paraId="53D86261"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2F42FE51"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p w14:paraId="382327C4" w14:textId="77777777" w:rsidR="00E27F1C" w:rsidRPr="007F5E50" w:rsidRDefault="00E27F1C">
            <w:pPr>
              <w:pStyle w:val="NormalWeb"/>
              <w:jc w:val="center"/>
              <w:rPr>
                <w:rFonts w:ascii="Arial" w:hAnsi="Arial" w:cs="Arial"/>
                <w:sz w:val="22"/>
                <w:szCs w:val="22"/>
              </w:rPr>
            </w:pPr>
            <w:r w:rsidRPr="007F5E50">
              <w:rPr>
                <w:rFonts w:ascii="Arial" w:hAnsi="Arial" w:cs="Arial"/>
                <w:sz w:val="22"/>
                <w:szCs w:val="22"/>
              </w:rPr>
              <w:t> </w:t>
            </w:r>
          </w:p>
        </w:tc>
      </w:tr>
    </w:tbl>
    <w:p w14:paraId="5EF7C364" w14:textId="387FE9DE" w:rsidR="00E27F1C" w:rsidRPr="007F5E50" w:rsidRDefault="00E27F1C">
      <w:pPr>
        <w:pStyle w:val="NormalWeb"/>
        <w:jc w:val="center"/>
        <w:rPr>
          <w:rFonts w:ascii="Arial" w:hAnsi="Arial" w:cs="Arial"/>
          <w:sz w:val="22"/>
          <w:szCs w:val="22"/>
        </w:rPr>
      </w:pPr>
      <w:r w:rsidRPr="007F5E50">
        <w:rPr>
          <w:rFonts w:ascii="Arial" w:eastAsia="Times New Roman" w:hAnsi="Arial" w:cs="Arial"/>
          <w:sz w:val="22"/>
          <w:szCs w:val="22"/>
        </w:rPr>
        <w:br w:type="page"/>
      </w:r>
    </w:p>
    <w:p w14:paraId="0F19D4CC"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lastRenderedPageBreak/>
        <w:t>PREFEITURA MUNICIPAL DE ITAPISSUMA</w:t>
      </w:r>
    </w:p>
    <w:p w14:paraId="6D05404B"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7D80613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11DC75B"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V - PREGÃO ELETRÔNICO Nº 00007/2026</w:t>
      </w:r>
    </w:p>
    <w:p w14:paraId="2E75C23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6A81E0D"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MINUTA DO CONTRATO</w:t>
      </w:r>
    </w:p>
    <w:p w14:paraId="2A95DEC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29003C2"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PREGÃO ELETRÔNICO Nº 00007/2026</w:t>
      </w:r>
    </w:p>
    <w:p w14:paraId="79ECFB4C"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PROCESSO ADMINISTRATIVO Nº 260209PE00007</w:t>
      </w:r>
    </w:p>
    <w:p w14:paraId="137179F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35FB240"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CONTRATO Nº: ..../...-SDC</w:t>
      </w:r>
    </w:p>
    <w:p w14:paraId="0945EE5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AD6003C" w14:textId="77777777" w:rsidR="00E27F1C" w:rsidRPr="007F5E50" w:rsidRDefault="00E27F1C">
      <w:pPr>
        <w:pStyle w:val="introducao"/>
        <w:rPr>
          <w:rFonts w:ascii="Arial" w:hAnsi="Arial" w:cs="Arial"/>
          <w:sz w:val="22"/>
          <w:szCs w:val="22"/>
        </w:rPr>
      </w:pPr>
      <w:r w:rsidRPr="007F5E50">
        <w:rPr>
          <w:rFonts w:ascii="Arial" w:hAnsi="Arial" w:cs="Arial"/>
          <w:sz w:val="22"/>
          <w:szCs w:val="22"/>
        </w:rPr>
        <w:t>TERMO DE CONTRATO QUE ENTRE SI CELEBRAM A PREFEITURA MUNICIPAL DE ITAPISSUMA E ........., PARA FORNECIMENTO CONFORME DISCRIMINADO NESTE INSTRUMENTO NA FORMA ABAIXO:</w:t>
      </w:r>
    </w:p>
    <w:p w14:paraId="5ED3DC3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0B3B201" w14:textId="77777777" w:rsidR="00E27F1C" w:rsidRPr="007F5E50" w:rsidRDefault="00E27F1C">
      <w:pPr>
        <w:pStyle w:val="NormalWeb"/>
        <w:rPr>
          <w:rFonts w:ascii="Arial" w:hAnsi="Arial" w:cs="Arial"/>
          <w:sz w:val="22"/>
          <w:szCs w:val="22"/>
        </w:rPr>
      </w:pPr>
      <w:r w:rsidRPr="007F5E50">
        <w:rPr>
          <w:rFonts w:ascii="Arial" w:hAnsi="Arial" w:cs="Arial"/>
          <w:sz w:val="22"/>
          <w:szCs w:val="22"/>
        </w:rPr>
        <w:t>Pelo presente instrumento de contrato, de um lado Prefeitura Municipal de Itapissuma - ., . - . - . - PE, CNPJ nº 00.000.000/0000-00, neste ato representada Pelo(a) Senhor(a) . .., ., residente e domiciliado na ., . - . - . - ., CPF nº 000.000.000-00, Carteira de Identidade nº .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08C06E3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94FE627"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PRIMEIRA - DOS FUNDAMENTOS:</w:t>
      </w:r>
    </w:p>
    <w:p w14:paraId="693D4CC8" w14:textId="77777777" w:rsidR="00E27F1C" w:rsidRPr="007F5E50" w:rsidRDefault="00E27F1C">
      <w:pPr>
        <w:pStyle w:val="NormalWeb"/>
        <w:rPr>
          <w:rFonts w:ascii="Arial" w:hAnsi="Arial" w:cs="Arial"/>
          <w:sz w:val="22"/>
          <w:szCs w:val="22"/>
        </w:rPr>
      </w:pPr>
      <w:r w:rsidRPr="007F5E50">
        <w:rPr>
          <w:rFonts w:ascii="Arial" w:hAnsi="Arial" w:cs="Arial"/>
          <w:sz w:val="22"/>
          <w:szCs w:val="22"/>
        </w:rPr>
        <w:t>Este contrato decorre da licitação modalidade Pregão Eletrônico nº 00007/2026, processada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às quais os contratantes estão sujeitos como também às cláusulas deste contrato.</w:t>
      </w:r>
    </w:p>
    <w:p w14:paraId="6FB7784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C8F5EDD"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SEGUNDA - DO OBJETO:</w:t>
      </w:r>
    </w:p>
    <w:p w14:paraId="53374157"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presente contrato, cuja lavratura foi autorizada ..., tem por objeto: CONTRATAÇÃO DE EMPRESA POR SOLICITAÇÃO DA SECRETARIA DE ADMINISTRAÇÃO PARA AQUISIÇÃO DE MATERIAS DE CONSTRUÇÃO,PARA ATENDER AS NECESSIDADES ATUAIS E FUTURAS DE REFORMAS , E PEQUENAS ADAPTAÇÕES NA ESTRUTURA FISICA DESTA SECRETARIA, MEDIANTE REGISTRO DE PREÇO.</w:t>
      </w:r>
    </w:p>
    <w:p w14:paraId="09D2869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C821C7B" w14:textId="77777777" w:rsidR="00E27F1C" w:rsidRPr="007F5E50" w:rsidRDefault="00E27F1C">
      <w:pPr>
        <w:pStyle w:val="NormalWeb"/>
        <w:rPr>
          <w:rFonts w:ascii="Arial" w:hAnsi="Arial" w:cs="Arial"/>
          <w:sz w:val="22"/>
          <w:szCs w:val="22"/>
        </w:rPr>
      </w:pPr>
      <w:r w:rsidRPr="007F5E50">
        <w:rPr>
          <w:rFonts w:ascii="Arial" w:hAnsi="Arial" w:cs="Arial"/>
          <w:sz w:val="22"/>
          <w:szCs w:val="22"/>
        </w:rPr>
        <w:t>O fornecimento deverá ser executado rigorosamente de acordo com as condições expressas neste instrumento, proposta apresentada, especificações técnicas correspondentes, processo de licitação modalidade Pregão Eletrônico nº 00007/2026 e instruções do Contratante, documentos esses que ficam fazendo partes integrantes do presente contrato, independente de transcrição; e será realizado na forma parcelada.</w:t>
      </w:r>
    </w:p>
    <w:p w14:paraId="568B7B6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00A7E87"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TERCEIRA - DO VALOR E PREÇOS:</w:t>
      </w:r>
    </w:p>
    <w:p w14:paraId="6DA4E5E5"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O valor total deste contrato, a base do preço proposto, é de R$ ... (...).</w:t>
      </w:r>
    </w:p>
    <w:p w14:paraId="6A146EC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t xml:space="preserve">Representado por: ... x R$ ... . </w:t>
      </w:r>
    </w:p>
    <w:p w14:paraId="2CEA105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A80FFB1"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QUARTA - DO REAJUSTAMENTO EM SENTIDO ESTRITO - REAJUSTE:</w:t>
      </w:r>
    </w:p>
    <w:p w14:paraId="31DE0457" w14:textId="77777777" w:rsidR="00E27F1C" w:rsidRPr="007F5E50" w:rsidRDefault="00E27F1C">
      <w:pPr>
        <w:pStyle w:val="NormalWeb"/>
        <w:rPr>
          <w:rFonts w:ascii="Arial" w:hAnsi="Arial" w:cs="Arial"/>
          <w:sz w:val="22"/>
          <w:szCs w:val="22"/>
        </w:rPr>
      </w:pPr>
      <w:r w:rsidRPr="007F5E50">
        <w:rPr>
          <w:rFonts w:ascii="Arial" w:hAnsi="Arial" w:cs="Arial"/>
          <w:sz w:val="22"/>
          <w:szCs w:val="22"/>
        </w:rPr>
        <w:t>Os preços inicialmente contratados são fixos e irreajustáveis no prazo de um ano contado da data do orçamento estimado, em 06/02/2026.</w:t>
      </w:r>
    </w:p>
    <w:p w14:paraId="2D594BAF" w14:textId="77777777" w:rsidR="00E27F1C" w:rsidRPr="007F5E50" w:rsidRDefault="00E27F1C">
      <w:pPr>
        <w:pStyle w:val="NormalWeb"/>
        <w:rPr>
          <w:rFonts w:ascii="Arial" w:hAnsi="Arial" w:cs="Arial"/>
          <w:sz w:val="22"/>
          <w:szCs w:val="22"/>
        </w:rPr>
      </w:pPr>
      <w:r w:rsidRPr="007F5E50">
        <w:rPr>
          <w:rFonts w:ascii="Arial" w:hAnsi="Arial" w:cs="Arial"/>
          <w:sz w:val="22"/>
          <w:szCs w:val="22"/>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55B93664" w14:textId="77777777" w:rsidR="00E27F1C" w:rsidRPr="007F5E50" w:rsidRDefault="00E27F1C">
      <w:pPr>
        <w:pStyle w:val="NormalWeb"/>
        <w:rPr>
          <w:rFonts w:ascii="Arial" w:hAnsi="Arial" w:cs="Arial"/>
          <w:sz w:val="22"/>
          <w:szCs w:val="22"/>
        </w:rPr>
      </w:pPr>
      <w:r w:rsidRPr="007F5E50">
        <w:rPr>
          <w:rFonts w:ascii="Arial" w:hAnsi="Arial" w:cs="Arial"/>
          <w:sz w:val="22"/>
          <w:szCs w:val="22"/>
        </w:rPr>
        <w:t>Nos reajustes subsequentes ao primeiro, o interregno mínimo de um ano será contado a partir dos efeitos financeiros do último reajuste.</w:t>
      </w:r>
    </w:p>
    <w:p w14:paraId="3D686E8C" w14:textId="77777777" w:rsidR="00E27F1C" w:rsidRPr="007F5E50" w:rsidRDefault="00E27F1C">
      <w:pPr>
        <w:pStyle w:val="NormalWeb"/>
        <w:rPr>
          <w:rFonts w:ascii="Arial" w:hAnsi="Arial" w:cs="Arial"/>
          <w:sz w:val="22"/>
          <w:szCs w:val="22"/>
        </w:rPr>
      </w:pPr>
      <w:r w:rsidRPr="007F5E50">
        <w:rPr>
          <w:rFonts w:ascii="Arial" w:hAnsi="Arial" w:cs="Arial"/>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6A65D0FD" w14:textId="77777777" w:rsidR="00E27F1C" w:rsidRPr="007F5E50" w:rsidRDefault="00E27F1C">
      <w:pPr>
        <w:pStyle w:val="NormalWeb"/>
        <w:rPr>
          <w:rFonts w:ascii="Arial" w:hAnsi="Arial" w:cs="Arial"/>
          <w:sz w:val="22"/>
          <w:szCs w:val="22"/>
        </w:rPr>
      </w:pPr>
      <w:r w:rsidRPr="007F5E50">
        <w:rPr>
          <w:rFonts w:ascii="Arial" w:hAnsi="Arial" w:cs="Arial"/>
          <w:sz w:val="22"/>
          <w:szCs w:val="22"/>
        </w:rPr>
        <w:t>Nas aferições finais, o índice utilizado para reajuste será, obrigatoriamente, o definitivo.</w:t>
      </w:r>
    </w:p>
    <w:p w14:paraId="5F0F7BD6" w14:textId="77777777" w:rsidR="00E27F1C" w:rsidRPr="007F5E50" w:rsidRDefault="00E27F1C">
      <w:pPr>
        <w:pStyle w:val="NormalWeb"/>
        <w:rPr>
          <w:rFonts w:ascii="Arial" w:hAnsi="Arial" w:cs="Arial"/>
          <w:sz w:val="22"/>
          <w:szCs w:val="22"/>
        </w:rPr>
      </w:pPr>
      <w:r w:rsidRPr="007F5E50">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700E993B" w14:textId="77777777" w:rsidR="00E27F1C" w:rsidRPr="007F5E50" w:rsidRDefault="00E27F1C">
      <w:pPr>
        <w:pStyle w:val="NormalWeb"/>
        <w:rPr>
          <w:rFonts w:ascii="Arial" w:hAnsi="Arial" w:cs="Arial"/>
          <w:sz w:val="22"/>
          <w:szCs w:val="22"/>
        </w:rPr>
      </w:pPr>
      <w:r w:rsidRPr="007F5E50">
        <w:rPr>
          <w:rFonts w:ascii="Arial" w:hAnsi="Arial" w:cs="Arial"/>
          <w:sz w:val="22"/>
          <w:szCs w:val="22"/>
        </w:rPr>
        <w:t>Na ausência de previsão legal quanto ao índice substituto, as partes elegerão novo índice oficial, para reajustamento do preço do valor remanescente, por meio de termo aditivo.</w:t>
      </w:r>
    </w:p>
    <w:p w14:paraId="7B195A20" w14:textId="77777777" w:rsidR="00E27F1C" w:rsidRPr="007F5E50" w:rsidRDefault="00E27F1C">
      <w:pPr>
        <w:pStyle w:val="NormalWeb"/>
        <w:rPr>
          <w:rFonts w:ascii="Arial" w:hAnsi="Arial" w:cs="Arial"/>
          <w:sz w:val="22"/>
          <w:szCs w:val="22"/>
        </w:rPr>
      </w:pPr>
      <w:r w:rsidRPr="007F5E50">
        <w:rPr>
          <w:rFonts w:ascii="Arial" w:hAnsi="Arial" w:cs="Arial"/>
          <w:sz w:val="22"/>
          <w:szCs w:val="22"/>
        </w:rPr>
        <w:t>O registro da variação do valor contratual para fazer face ao reajuste de preços poderá ser realizado por simples apostila.</w:t>
      </w:r>
    </w:p>
    <w:p w14:paraId="16A37AD5"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18AC04F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A463093"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QUINTA - DA DOTAÇÃO:</w:t>
      </w:r>
    </w:p>
    <w:p w14:paraId="11C23286" w14:textId="77777777" w:rsidR="00E27F1C" w:rsidRPr="007F5E50" w:rsidRDefault="00E27F1C">
      <w:pPr>
        <w:pStyle w:val="NormalWeb"/>
        <w:rPr>
          <w:rFonts w:ascii="Arial" w:hAnsi="Arial" w:cs="Arial"/>
          <w:sz w:val="22"/>
          <w:szCs w:val="22"/>
        </w:rPr>
      </w:pPr>
      <w:r w:rsidRPr="007F5E50">
        <w:rPr>
          <w:rFonts w:ascii="Arial" w:hAnsi="Arial" w:cs="Arial"/>
          <w:sz w:val="22"/>
          <w:szCs w:val="22"/>
        </w:rPr>
        <w:t>As despesas correrão por conta da seguinte dotação, constante do orçamento vigente:</w:t>
      </w:r>
    </w:p>
    <w:p w14:paraId="6218FE38" w14:textId="77777777" w:rsidR="00E27F1C" w:rsidRPr="007F5E50" w:rsidRDefault="00E27F1C">
      <w:pPr>
        <w:pStyle w:val="NormalWeb"/>
        <w:rPr>
          <w:rFonts w:ascii="Arial" w:hAnsi="Arial" w:cs="Arial"/>
          <w:sz w:val="22"/>
          <w:szCs w:val="22"/>
        </w:rPr>
      </w:pPr>
      <w:r w:rsidRPr="007F5E50">
        <w:rPr>
          <w:rFonts w:ascii="Arial" w:hAnsi="Arial" w:cs="Arial"/>
          <w:sz w:val="22"/>
          <w:szCs w:val="22"/>
        </w:rPr>
        <w:t>Recursos não Vinculados de Impostos:</w:t>
      </w:r>
    </w:p>
    <w:p w14:paraId="73DD8561" w14:textId="77777777" w:rsidR="00E27F1C" w:rsidRPr="007F5E50" w:rsidRDefault="00E27F1C">
      <w:pPr>
        <w:pStyle w:val="NormalWeb"/>
        <w:rPr>
          <w:rFonts w:ascii="Arial" w:hAnsi="Arial" w:cs="Arial"/>
          <w:sz w:val="22"/>
          <w:szCs w:val="22"/>
        </w:rPr>
      </w:pPr>
      <w:r w:rsidRPr="007F5E50">
        <w:rPr>
          <w:rFonts w:ascii="Arial" w:hAnsi="Arial" w:cs="Arial"/>
          <w:sz w:val="22"/>
          <w:szCs w:val="22"/>
        </w:rPr>
        <w:t>UNIDADE: 23100</w:t>
      </w:r>
    </w:p>
    <w:p w14:paraId="1452CEAE" w14:textId="77777777" w:rsidR="00E27F1C" w:rsidRPr="007F5E50" w:rsidRDefault="00E27F1C">
      <w:pPr>
        <w:pStyle w:val="NormalWeb"/>
        <w:rPr>
          <w:rFonts w:ascii="Arial" w:hAnsi="Arial" w:cs="Arial"/>
          <w:sz w:val="22"/>
          <w:szCs w:val="22"/>
        </w:rPr>
      </w:pPr>
      <w:r w:rsidRPr="007F5E50">
        <w:rPr>
          <w:rFonts w:ascii="Arial" w:hAnsi="Arial" w:cs="Arial"/>
          <w:sz w:val="22"/>
          <w:szCs w:val="22"/>
        </w:rPr>
        <w:t>ATIVIDADE: 0412223011.006 – Construção, Ampliação e Reequipamento da Secretaria de Administração</w:t>
      </w:r>
    </w:p>
    <w:p w14:paraId="47CFA72D" w14:textId="77777777" w:rsidR="00E27F1C" w:rsidRPr="007F5E50" w:rsidRDefault="00E27F1C">
      <w:pPr>
        <w:pStyle w:val="NormalWeb"/>
        <w:rPr>
          <w:rFonts w:ascii="Arial" w:hAnsi="Arial" w:cs="Arial"/>
          <w:sz w:val="22"/>
          <w:szCs w:val="22"/>
        </w:rPr>
      </w:pPr>
      <w:r w:rsidRPr="007F5E50">
        <w:rPr>
          <w:rFonts w:ascii="Arial" w:hAnsi="Arial" w:cs="Arial"/>
          <w:sz w:val="22"/>
          <w:szCs w:val="22"/>
        </w:rPr>
        <w:t>NATUREZA DA DESPESA: 44905100 – Obras e Instalações</w:t>
      </w:r>
    </w:p>
    <w:p w14:paraId="044D4B82" w14:textId="77777777" w:rsidR="00E27F1C" w:rsidRPr="007F5E50" w:rsidRDefault="00E27F1C">
      <w:pPr>
        <w:pStyle w:val="NormalWeb"/>
        <w:rPr>
          <w:rFonts w:ascii="Arial" w:hAnsi="Arial" w:cs="Arial"/>
          <w:sz w:val="22"/>
          <w:szCs w:val="22"/>
        </w:rPr>
      </w:pPr>
      <w:r w:rsidRPr="007F5E50">
        <w:rPr>
          <w:rFonts w:ascii="Arial" w:hAnsi="Arial" w:cs="Arial"/>
          <w:sz w:val="22"/>
          <w:szCs w:val="22"/>
        </w:rPr>
        <w:t>FONTE: 500.0000</w:t>
      </w:r>
    </w:p>
    <w:p w14:paraId="24566BC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270A76D"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SEXTA - DO PAGAMENTO:</w:t>
      </w:r>
    </w:p>
    <w:p w14:paraId="56D3D20B"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pagamento será efetuado mediante processo regular e em observância às normas e procedimentos adotados pelo Contratante, bem como as disposições dos Arts. 141 a 146 da Lei 14.133/21; da seguinte maneira: Para ocorrer no prazo de trinta dias, contados do período de adimplemento.</w:t>
      </w:r>
    </w:p>
    <w:p w14:paraId="172DDAD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5316B0E"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SÉTIMA - DO PRAZO E DA VIGÊNCIA:</w:t>
      </w:r>
    </w:p>
    <w:p w14:paraId="63E4E913"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prazo máximo de entrega do objeto ora contratado, que admite prorrogação nas condições e hipóteses previstas na Lei 14.133/21, está abaixo indicado e será considerado da emissão do Pedido de Compra:</w:t>
      </w:r>
    </w:p>
    <w:p w14:paraId="5FCE7ACE" w14:textId="77777777" w:rsidR="00E27F1C" w:rsidRPr="007F5E50" w:rsidRDefault="00E27F1C">
      <w:pPr>
        <w:pStyle w:val="NormalWeb"/>
        <w:rPr>
          <w:rFonts w:ascii="Arial" w:hAnsi="Arial" w:cs="Arial"/>
          <w:sz w:val="22"/>
          <w:szCs w:val="22"/>
        </w:rPr>
      </w:pPr>
      <w:r w:rsidRPr="007F5E50">
        <w:rPr>
          <w:rFonts w:ascii="Arial" w:hAnsi="Arial" w:cs="Arial"/>
          <w:sz w:val="22"/>
          <w:szCs w:val="22"/>
        </w:rPr>
        <w:t>a - Entrega: 5 (cinco) dias.</w:t>
      </w:r>
    </w:p>
    <w:p w14:paraId="0F4A292D"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A vigência do presente contrato será determinada: 12 (doze) meses, considerada da data de sua assinatura; podendo ser prorrogada, nas hipóteses e nos termos dos Arts. 105 a 114, da Lei 14.133/21.</w:t>
      </w:r>
    </w:p>
    <w:p w14:paraId="2B1A4BE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ADE0135"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OITAVA - DAS OBRIGAÇÕES DO CONTRATANTE:</w:t>
      </w:r>
    </w:p>
    <w:p w14:paraId="21E11B82" w14:textId="77777777" w:rsidR="00E27F1C" w:rsidRPr="007F5E50" w:rsidRDefault="00E27F1C">
      <w:pPr>
        <w:pStyle w:val="NormalWeb"/>
        <w:rPr>
          <w:rFonts w:ascii="Arial" w:hAnsi="Arial" w:cs="Arial"/>
          <w:sz w:val="22"/>
          <w:szCs w:val="22"/>
        </w:rPr>
      </w:pPr>
      <w:r w:rsidRPr="007F5E50">
        <w:rPr>
          <w:rFonts w:ascii="Arial" w:hAnsi="Arial" w:cs="Arial"/>
          <w:sz w:val="22"/>
          <w:szCs w:val="22"/>
        </w:rPr>
        <w:t>a - Efetuar o pagamento relativo ao fornecimento efetivamente realizado, de acordo com as respectivas cláusulas do presente contrato;</w:t>
      </w:r>
    </w:p>
    <w:p w14:paraId="53E9081E" w14:textId="77777777" w:rsidR="00E27F1C" w:rsidRPr="007F5E50" w:rsidRDefault="00E27F1C">
      <w:pPr>
        <w:pStyle w:val="NormalWeb"/>
        <w:rPr>
          <w:rFonts w:ascii="Arial" w:hAnsi="Arial" w:cs="Arial"/>
          <w:sz w:val="22"/>
          <w:szCs w:val="22"/>
        </w:rPr>
      </w:pPr>
      <w:r w:rsidRPr="007F5E50">
        <w:rPr>
          <w:rFonts w:ascii="Arial" w:hAnsi="Arial" w:cs="Arial"/>
          <w:sz w:val="22"/>
          <w:szCs w:val="22"/>
        </w:rPr>
        <w:t>b - Proporcionar ao Contratado todos os meios necessários para o fiel fornecimento contratado;</w:t>
      </w:r>
    </w:p>
    <w:p w14:paraId="2DE94216" w14:textId="77777777" w:rsidR="00E27F1C" w:rsidRPr="007F5E50" w:rsidRDefault="00E27F1C">
      <w:pPr>
        <w:pStyle w:val="NormalWeb"/>
        <w:rPr>
          <w:rFonts w:ascii="Arial" w:hAnsi="Arial" w:cs="Arial"/>
          <w:sz w:val="22"/>
          <w:szCs w:val="22"/>
        </w:rPr>
      </w:pPr>
      <w:r w:rsidRPr="007F5E50">
        <w:rPr>
          <w:rFonts w:ascii="Arial" w:hAnsi="Arial" w:cs="Arial"/>
          <w:sz w:val="22"/>
          <w:szCs w:val="22"/>
        </w:rPr>
        <w:t>c - Notificar o Contratado sobre qualquer irregularidade encontrada quanto à qualidade de produto fornecido, exercendo a mais ampla e completa fiscalização, o que não exime o Contratado de suas responsabilidades contratuais e legais;</w:t>
      </w:r>
    </w:p>
    <w:p w14:paraId="68992201" w14:textId="77777777" w:rsidR="00E27F1C" w:rsidRPr="007F5E50" w:rsidRDefault="00E27F1C">
      <w:pPr>
        <w:pStyle w:val="NormalWeb"/>
        <w:rPr>
          <w:rFonts w:ascii="Arial" w:hAnsi="Arial" w:cs="Arial"/>
          <w:sz w:val="22"/>
          <w:szCs w:val="22"/>
        </w:rPr>
      </w:pPr>
      <w:r w:rsidRPr="007F5E50">
        <w:rPr>
          <w:rFonts w:ascii="Arial" w:hAnsi="Arial" w:cs="Arial"/>
          <w:sz w:val="22"/>
          <w:szCs w:val="22"/>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55BA5C4D" w14:textId="77777777" w:rsidR="00E27F1C" w:rsidRPr="007F5E50" w:rsidRDefault="00E27F1C">
      <w:pPr>
        <w:pStyle w:val="NormalWeb"/>
        <w:rPr>
          <w:rFonts w:ascii="Arial" w:hAnsi="Arial" w:cs="Arial"/>
          <w:sz w:val="22"/>
          <w:szCs w:val="22"/>
        </w:rPr>
      </w:pPr>
      <w:r w:rsidRPr="007F5E50">
        <w:rPr>
          <w:rFonts w:ascii="Arial" w:hAnsi="Arial" w:cs="Arial"/>
          <w:sz w:val="22"/>
          <w:szCs w:val="22"/>
        </w:rPr>
        <w:t>e - Observar, em compatibilidade com o objeto deste contrato, as disposições dos Arts. 115 a 123 da Lei 14.133/21.</w:t>
      </w:r>
    </w:p>
    <w:p w14:paraId="6973CAF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A3D58A5"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NONA - DAS OBRIGAÇÕES DO CONTRATADO:</w:t>
      </w:r>
    </w:p>
    <w:p w14:paraId="3E7E644B" w14:textId="77777777" w:rsidR="00E27F1C" w:rsidRPr="007F5E50" w:rsidRDefault="00E27F1C">
      <w:pPr>
        <w:pStyle w:val="NormalWeb"/>
        <w:rPr>
          <w:rFonts w:ascii="Arial" w:hAnsi="Arial" w:cs="Arial"/>
          <w:sz w:val="22"/>
          <w:szCs w:val="22"/>
        </w:rPr>
      </w:pPr>
      <w:r w:rsidRPr="007F5E50">
        <w:rPr>
          <w:rFonts w:ascii="Arial" w:hAnsi="Arial" w:cs="Arial"/>
          <w:sz w:val="22"/>
          <w:szCs w:val="22"/>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11DA6D7C" w14:textId="77777777" w:rsidR="00E27F1C" w:rsidRPr="007F5E50" w:rsidRDefault="00E27F1C">
      <w:pPr>
        <w:pStyle w:val="NormalWeb"/>
        <w:rPr>
          <w:rFonts w:ascii="Arial" w:hAnsi="Arial" w:cs="Arial"/>
          <w:sz w:val="22"/>
          <w:szCs w:val="22"/>
        </w:rPr>
      </w:pPr>
      <w:r w:rsidRPr="007F5E50">
        <w:rPr>
          <w:rFonts w:ascii="Arial" w:hAnsi="Arial" w:cs="Arial"/>
          <w:sz w:val="22"/>
          <w:szCs w:val="22"/>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3A6F888" w14:textId="77777777" w:rsidR="00E27F1C" w:rsidRPr="007F5E50" w:rsidRDefault="00E27F1C">
      <w:pPr>
        <w:pStyle w:val="NormalWeb"/>
        <w:rPr>
          <w:rFonts w:ascii="Arial" w:hAnsi="Arial" w:cs="Arial"/>
          <w:sz w:val="22"/>
          <w:szCs w:val="22"/>
        </w:rPr>
      </w:pPr>
      <w:r w:rsidRPr="007F5E50">
        <w:rPr>
          <w:rFonts w:ascii="Arial" w:hAnsi="Arial" w:cs="Arial"/>
          <w:sz w:val="22"/>
          <w:szCs w:val="22"/>
        </w:rPr>
        <w:t>c - Manter preposto capacitado e idôneo, aceito pelo Contratante, quando da execução do contrato, que o represente integralmente em todos os seus atos;</w:t>
      </w:r>
    </w:p>
    <w:p w14:paraId="37991BA6" w14:textId="77777777" w:rsidR="00E27F1C" w:rsidRPr="007F5E50" w:rsidRDefault="00E27F1C">
      <w:pPr>
        <w:pStyle w:val="NormalWeb"/>
        <w:rPr>
          <w:rFonts w:ascii="Arial" w:hAnsi="Arial" w:cs="Arial"/>
          <w:sz w:val="22"/>
          <w:szCs w:val="22"/>
        </w:rPr>
      </w:pPr>
      <w:r w:rsidRPr="007F5E50">
        <w:rPr>
          <w:rFonts w:ascii="Arial" w:hAnsi="Arial" w:cs="Arial"/>
          <w:sz w:val="22"/>
          <w:szCs w:val="22"/>
        </w:rPr>
        <w:t>d - Permitir e facilitar a fiscalização do Contratante devendo prestar os informes e esclarecimentos solicitados;</w:t>
      </w:r>
    </w:p>
    <w:p w14:paraId="07C68986" w14:textId="77777777" w:rsidR="00E27F1C" w:rsidRPr="007F5E50" w:rsidRDefault="00E27F1C">
      <w:pPr>
        <w:pStyle w:val="NormalWeb"/>
        <w:rPr>
          <w:rFonts w:ascii="Arial" w:hAnsi="Arial" w:cs="Arial"/>
          <w:sz w:val="22"/>
          <w:szCs w:val="22"/>
        </w:rPr>
      </w:pPr>
      <w:r w:rsidRPr="007F5E50">
        <w:rPr>
          <w:rFonts w:ascii="Arial" w:hAnsi="Arial" w:cs="Arial"/>
          <w:sz w:val="22"/>
          <w:szCs w:val="22"/>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66968177" w14:textId="77777777" w:rsidR="00E27F1C" w:rsidRPr="007F5E50" w:rsidRDefault="00E27F1C">
      <w:pPr>
        <w:pStyle w:val="NormalWeb"/>
        <w:rPr>
          <w:rFonts w:ascii="Arial" w:hAnsi="Arial" w:cs="Arial"/>
          <w:sz w:val="22"/>
          <w:szCs w:val="22"/>
        </w:rPr>
      </w:pPr>
      <w:r w:rsidRPr="007F5E50">
        <w:rPr>
          <w:rFonts w:ascii="Arial" w:hAnsi="Arial" w:cs="Arial"/>
          <w:sz w:val="22"/>
          <w:szCs w:val="22"/>
        </w:rPr>
        <w:t>f - Não ceder, transferir ou subcontratar, no todo ou em parte, o objeto deste instrumento, sem o conhecimento e a devida autorização expressa do Contratante;</w:t>
      </w:r>
    </w:p>
    <w:p w14:paraId="36F19D61" w14:textId="77777777" w:rsidR="00E27F1C" w:rsidRPr="007F5E50" w:rsidRDefault="00E27F1C">
      <w:pPr>
        <w:pStyle w:val="NormalWeb"/>
        <w:rPr>
          <w:rFonts w:ascii="Arial" w:hAnsi="Arial" w:cs="Arial"/>
          <w:sz w:val="22"/>
          <w:szCs w:val="22"/>
        </w:rPr>
      </w:pPr>
      <w:r w:rsidRPr="007F5E50">
        <w:rPr>
          <w:rFonts w:ascii="Arial" w:hAnsi="Arial" w:cs="Arial"/>
          <w:sz w:val="22"/>
          <w:szCs w:val="22"/>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6E2F6256" w14:textId="77777777" w:rsidR="00E27F1C" w:rsidRPr="007F5E50" w:rsidRDefault="00E27F1C">
      <w:pPr>
        <w:pStyle w:val="NormalWeb"/>
        <w:rPr>
          <w:rFonts w:ascii="Arial" w:hAnsi="Arial" w:cs="Arial"/>
          <w:sz w:val="22"/>
          <w:szCs w:val="22"/>
        </w:rPr>
      </w:pPr>
      <w:r w:rsidRPr="007F5E50">
        <w:rPr>
          <w:rFonts w:ascii="Arial" w:hAnsi="Arial" w:cs="Arial"/>
          <w:sz w:val="22"/>
          <w:szCs w:val="22"/>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2ADC5DC0" w14:textId="77777777" w:rsidR="00E27F1C" w:rsidRPr="007F5E50" w:rsidRDefault="00E27F1C">
      <w:pPr>
        <w:pStyle w:val="NormalWeb"/>
        <w:rPr>
          <w:rFonts w:ascii="Arial" w:hAnsi="Arial" w:cs="Arial"/>
          <w:sz w:val="22"/>
          <w:szCs w:val="22"/>
        </w:rPr>
      </w:pPr>
      <w:r w:rsidRPr="007F5E50">
        <w:rPr>
          <w:rFonts w:ascii="Arial" w:hAnsi="Arial" w:cs="Arial"/>
          <w:sz w:val="22"/>
          <w:szCs w:val="22"/>
        </w:rPr>
        <w:t>i - Observar, em compatibilidade com o objeto deste contrato, as disposições dos Arts. 115 a 123 da Lei 14.133/21.</w:t>
      </w:r>
    </w:p>
    <w:p w14:paraId="630566C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1453DA1"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 DA ALTERAÇÃO E EXTINÇÃO:</w:t>
      </w:r>
    </w:p>
    <w:p w14:paraId="385A390F" w14:textId="77777777" w:rsidR="00E27F1C" w:rsidRPr="007F5E50" w:rsidRDefault="00E27F1C">
      <w:pPr>
        <w:pStyle w:val="NormalWeb"/>
        <w:rPr>
          <w:rFonts w:ascii="Arial" w:hAnsi="Arial" w:cs="Arial"/>
          <w:sz w:val="22"/>
          <w:szCs w:val="22"/>
        </w:rPr>
      </w:pPr>
      <w:r w:rsidRPr="007F5E50">
        <w:rPr>
          <w:rFonts w:ascii="Arial" w:hAnsi="Arial" w:cs="Arial"/>
          <w:sz w:val="22"/>
          <w:szCs w:val="22"/>
        </w:rPr>
        <w:lastRenderedPageBreak/>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784BB9AE" w14:textId="77777777" w:rsidR="00E27F1C" w:rsidRPr="007F5E50" w:rsidRDefault="00E27F1C">
      <w:pPr>
        <w:pStyle w:val="NormalWeb"/>
        <w:rPr>
          <w:rFonts w:ascii="Arial" w:hAnsi="Arial" w:cs="Arial"/>
          <w:sz w:val="22"/>
          <w:szCs w:val="22"/>
        </w:rPr>
      </w:pPr>
      <w:r w:rsidRPr="007F5E50">
        <w:rPr>
          <w:rFonts w:ascii="Arial" w:hAnsi="Arial" w:cs="Arial"/>
          <w:sz w:val="22"/>
          <w:szCs w:val="22"/>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0C1F421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638671F"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PRIMEIRA - DO RECEBIMENTO:</w:t>
      </w:r>
    </w:p>
    <w:p w14:paraId="5CD8CB27" w14:textId="77777777" w:rsidR="00E27F1C" w:rsidRPr="007F5E50" w:rsidRDefault="00E27F1C">
      <w:pPr>
        <w:pStyle w:val="NormalWeb"/>
        <w:rPr>
          <w:rFonts w:ascii="Arial" w:hAnsi="Arial" w:cs="Arial"/>
          <w:sz w:val="22"/>
          <w:szCs w:val="22"/>
        </w:rPr>
      </w:pPr>
      <w:r w:rsidRPr="007F5E50">
        <w:rPr>
          <w:rFonts w:ascii="Arial" w:hAnsi="Arial" w:cs="Arial"/>
          <w:sz w:val="22"/>
          <w:szCs w:val="22"/>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03F68E8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4C6B872"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SEGUNDA - DAS PENALIDADES:</w:t>
      </w:r>
    </w:p>
    <w:p w14:paraId="769EBA5D" w14:textId="77777777" w:rsidR="00E27F1C" w:rsidRPr="007F5E50" w:rsidRDefault="00E27F1C">
      <w:pPr>
        <w:pStyle w:val="NormalWeb"/>
        <w:rPr>
          <w:rFonts w:ascii="Arial" w:hAnsi="Arial" w:cs="Arial"/>
          <w:sz w:val="22"/>
          <w:szCs w:val="22"/>
        </w:rPr>
      </w:pPr>
      <w:r w:rsidRPr="007F5E50">
        <w:rPr>
          <w:rFonts w:ascii="Arial" w:hAnsi="Arial" w:cs="Arial"/>
          <w:sz w:val="22"/>
          <w:szCs w:val="22"/>
        </w:rPr>
        <w:t>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2607088" w14:textId="77777777" w:rsidR="00E27F1C" w:rsidRPr="007F5E50" w:rsidRDefault="00E27F1C">
      <w:pPr>
        <w:pStyle w:val="NormalWeb"/>
        <w:rPr>
          <w:rFonts w:ascii="Arial" w:hAnsi="Arial" w:cs="Arial"/>
          <w:sz w:val="22"/>
          <w:szCs w:val="22"/>
        </w:rPr>
      </w:pPr>
      <w:r w:rsidRPr="007F5E50">
        <w:rPr>
          <w:rFonts w:ascii="Arial" w:hAnsi="Arial" w:cs="Arial"/>
          <w:sz w:val="22"/>
          <w:szCs w:val="22"/>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8C9D6D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244C4BC"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TERCEIRA - DA COMPENSAÇÃO FINANCEIRA:</w:t>
      </w:r>
    </w:p>
    <w:p w14:paraId="633C4214" w14:textId="77777777" w:rsidR="00E27F1C" w:rsidRPr="007F5E50" w:rsidRDefault="00E27F1C">
      <w:pPr>
        <w:pStyle w:val="NormalWeb"/>
        <w:rPr>
          <w:rFonts w:ascii="Arial" w:hAnsi="Arial" w:cs="Arial"/>
          <w:sz w:val="22"/>
          <w:szCs w:val="22"/>
        </w:rPr>
      </w:pPr>
      <w:r w:rsidRPr="007F5E50">
        <w:rPr>
          <w:rFonts w:ascii="Arial" w:hAnsi="Arial" w:cs="Arial"/>
          <w:sz w:val="22"/>
          <w:szCs w:val="22"/>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w:t>
      </w:r>
      <w:r w:rsidRPr="007F5E50">
        <w:rPr>
          <w:rFonts w:ascii="Arial" w:hAnsi="Arial" w:cs="Arial"/>
          <w:sz w:val="22"/>
          <w:szCs w:val="22"/>
        </w:rPr>
        <w:lastRenderedPageBreak/>
        <w:t>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9BFD4A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F4EE1C3"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QUARTA - DAS OBRIGAÇÕES PERTINENTES À LGPD:</w:t>
      </w:r>
    </w:p>
    <w:p w14:paraId="4037EBC7" w14:textId="77777777" w:rsidR="00E27F1C" w:rsidRPr="007F5E50" w:rsidRDefault="00E27F1C">
      <w:pPr>
        <w:pStyle w:val="NormalWeb"/>
        <w:rPr>
          <w:rFonts w:ascii="Arial" w:hAnsi="Arial" w:cs="Arial"/>
          <w:sz w:val="22"/>
          <w:szCs w:val="22"/>
        </w:rPr>
      </w:pPr>
      <w:r w:rsidRPr="007F5E50">
        <w:rPr>
          <w:rFonts w:ascii="Arial" w:hAnsi="Arial" w:cs="Arial"/>
          <w:sz w:val="22"/>
          <w:szCs w:val="22"/>
        </w:rPr>
        <w:t>a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3C5D0789" w14:textId="77777777" w:rsidR="00E27F1C" w:rsidRPr="007F5E50" w:rsidRDefault="00E27F1C">
      <w:pPr>
        <w:pStyle w:val="NormalWeb"/>
        <w:rPr>
          <w:rFonts w:ascii="Arial" w:hAnsi="Arial" w:cs="Arial"/>
          <w:sz w:val="22"/>
          <w:szCs w:val="22"/>
        </w:rPr>
      </w:pPr>
      <w:r w:rsidRPr="007F5E50">
        <w:rPr>
          <w:rFonts w:ascii="Arial" w:hAnsi="Arial" w:cs="Arial"/>
          <w:sz w:val="22"/>
          <w:szCs w:val="22"/>
        </w:rPr>
        <w:t>b - Os dados obtidos somente poderão ser utilizados para as finalidades que justificaram seu acesso e de acordo com a boa-fé e com os princípios do Art. 6º, da Lei 13.709/18.</w:t>
      </w:r>
    </w:p>
    <w:p w14:paraId="57F6EF3B" w14:textId="77777777" w:rsidR="00E27F1C" w:rsidRPr="007F5E50" w:rsidRDefault="00E27F1C">
      <w:pPr>
        <w:pStyle w:val="NormalWeb"/>
        <w:rPr>
          <w:rFonts w:ascii="Arial" w:hAnsi="Arial" w:cs="Arial"/>
          <w:sz w:val="22"/>
          <w:szCs w:val="22"/>
        </w:rPr>
      </w:pPr>
      <w:r w:rsidRPr="007F5E50">
        <w:rPr>
          <w:rFonts w:ascii="Arial" w:hAnsi="Arial" w:cs="Arial"/>
          <w:sz w:val="22"/>
          <w:szCs w:val="22"/>
        </w:rPr>
        <w:t>c - É vedado o compartilhamento com terceiros de qualquer dado obtido, fora das hipóteses permitidas em Lei.</w:t>
      </w:r>
    </w:p>
    <w:p w14:paraId="374489D1" w14:textId="77777777" w:rsidR="00E27F1C" w:rsidRPr="007F5E50" w:rsidRDefault="00E27F1C">
      <w:pPr>
        <w:pStyle w:val="NormalWeb"/>
        <w:rPr>
          <w:rFonts w:ascii="Arial" w:hAnsi="Arial" w:cs="Arial"/>
          <w:sz w:val="22"/>
          <w:szCs w:val="22"/>
        </w:rPr>
      </w:pPr>
      <w:r w:rsidRPr="007F5E50">
        <w:rPr>
          <w:rFonts w:ascii="Arial" w:hAnsi="Arial" w:cs="Arial"/>
          <w:sz w:val="22"/>
          <w:szCs w:val="22"/>
        </w:rPr>
        <w:t>d - Constitui atribuição do Contratado orientar e treinar seus empregados, quando for o caso, sobre os deveres, requisitos e responsabilidades decorrentes da LGPD.</w:t>
      </w:r>
    </w:p>
    <w:p w14:paraId="5B67F988" w14:textId="77777777" w:rsidR="00E27F1C" w:rsidRPr="007F5E50" w:rsidRDefault="00E27F1C">
      <w:pPr>
        <w:pStyle w:val="NormalWeb"/>
        <w:rPr>
          <w:rFonts w:ascii="Arial" w:hAnsi="Arial" w:cs="Arial"/>
          <w:sz w:val="22"/>
          <w:szCs w:val="22"/>
        </w:rPr>
      </w:pPr>
      <w:r w:rsidRPr="007F5E50">
        <w:rPr>
          <w:rFonts w:ascii="Arial" w:hAnsi="Arial" w:cs="Arial"/>
          <w:sz w:val="22"/>
          <w:szCs w:val="22"/>
        </w:rPr>
        <w:t>e - O Contratante deverá ser informado, no prazo de cinco dias úteis sobre todos os contratos de suboperação firmados ou que venham a ser celebrados pelo Contratado.</w:t>
      </w:r>
    </w:p>
    <w:p w14:paraId="3EDCB1BF" w14:textId="77777777" w:rsidR="00E27F1C" w:rsidRPr="007F5E50" w:rsidRDefault="00E27F1C">
      <w:pPr>
        <w:pStyle w:val="NormalWeb"/>
        <w:rPr>
          <w:rFonts w:ascii="Arial" w:hAnsi="Arial" w:cs="Arial"/>
          <w:sz w:val="22"/>
          <w:szCs w:val="22"/>
        </w:rPr>
      </w:pPr>
      <w:r w:rsidRPr="007F5E50">
        <w:rPr>
          <w:rFonts w:ascii="Arial" w:hAnsi="Arial" w:cs="Arial"/>
          <w:sz w:val="22"/>
          <w:szCs w:val="22"/>
        </w:rPr>
        <w:t>f - O Contratado deverá exigir de suboperadores e subcontratados o cumprimento dos deveres da presente cláusula, permanecendo integralmente responsável por garantir sua observância.</w:t>
      </w:r>
    </w:p>
    <w:p w14:paraId="339BAFF9" w14:textId="77777777" w:rsidR="00E27F1C" w:rsidRPr="007F5E50" w:rsidRDefault="00E27F1C">
      <w:pPr>
        <w:pStyle w:val="NormalWeb"/>
        <w:rPr>
          <w:rFonts w:ascii="Arial" w:hAnsi="Arial" w:cs="Arial"/>
          <w:sz w:val="22"/>
          <w:szCs w:val="22"/>
        </w:rPr>
      </w:pPr>
      <w:r w:rsidRPr="007F5E50">
        <w:rPr>
          <w:rFonts w:ascii="Arial" w:hAnsi="Arial" w:cs="Arial"/>
          <w:sz w:val="22"/>
          <w:szCs w:val="22"/>
        </w:rPr>
        <w:t>g - O Contratante poderá realizar diligência para aferir o cumprimento desta cláusula, devendo o Contratado atender prontamente eventuais pedidos de comprovação formulados.</w:t>
      </w:r>
    </w:p>
    <w:p w14:paraId="76BAB726" w14:textId="77777777" w:rsidR="00E27F1C" w:rsidRPr="007F5E50" w:rsidRDefault="00E27F1C">
      <w:pPr>
        <w:pStyle w:val="NormalWeb"/>
        <w:rPr>
          <w:rFonts w:ascii="Arial" w:hAnsi="Arial" w:cs="Arial"/>
          <w:sz w:val="22"/>
          <w:szCs w:val="22"/>
        </w:rPr>
      </w:pPr>
      <w:r w:rsidRPr="007F5E50">
        <w:rPr>
          <w:rFonts w:ascii="Arial" w:hAnsi="Arial" w:cs="Arial"/>
          <w:sz w:val="22"/>
          <w:szCs w:val="22"/>
        </w:rPr>
        <w:t>h - O Contratado deverá prestar, no prazo fixado pelo Contratante, prorrogável mediante justificativa, quaisquer informações acerca dos dados pessoais para cumprimento da LGPD, inclusive quanto a eventual descarte realizado.</w:t>
      </w:r>
    </w:p>
    <w:p w14:paraId="741128E2" w14:textId="77777777" w:rsidR="00E27F1C" w:rsidRPr="007F5E50" w:rsidRDefault="00E27F1C">
      <w:pPr>
        <w:pStyle w:val="NormalWeb"/>
        <w:rPr>
          <w:rFonts w:ascii="Arial" w:hAnsi="Arial" w:cs="Arial"/>
          <w:sz w:val="22"/>
          <w:szCs w:val="22"/>
        </w:rPr>
      </w:pPr>
      <w:r w:rsidRPr="007F5E50">
        <w:rPr>
          <w:rFonts w:ascii="Arial" w:hAnsi="Arial" w:cs="Arial"/>
          <w:sz w:val="22"/>
          <w:szCs w:val="22"/>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515A5E83" w14:textId="77777777" w:rsidR="00E27F1C" w:rsidRPr="007F5E50" w:rsidRDefault="00E27F1C">
      <w:pPr>
        <w:pStyle w:val="NormalWeb"/>
        <w:rPr>
          <w:rFonts w:ascii="Arial" w:hAnsi="Arial" w:cs="Arial"/>
          <w:sz w:val="22"/>
          <w:szCs w:val="22"/>
        </w:rPr>
      </w:pPr>
      <w:r w:rsidRPr="007F5E50">
        <w:rPr>
          <w:rFonts w:ascii="Arial" w:hAnsi="Arial" w:cs="Arial"/>
          <w:sz w:val="22"/>
          <w:szCs w:val="22"/>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12E89D89" w14:textId="77777777" w:rsidR="00E27F1C" w:rsidRPr="007F5E50" w:rsidRDefault="00E27F1C">
      <w:pPr>
        <w:pStyle w:val="NormalWeb"/>
        <w:rPr>
          <w:rFonts w:ascii="Arial" w:hAnsi="Arial" w:cs="Arial"/>
          <w:sz w:val="22"/>
          <w:szCs w:val="22"/>
        </w:rPr>
      </w:pPr>
      <w:r w:rsidRPr="007F5E50">
        <w:rPr>
          <w:rFonts w:ascii="Arial" w:hAnsi="Arial" w:cs="Arial"/>
          <w:sz w:val="22"/>
          <w:szCs w:val="22"/>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00F0515D"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E6DFFEE" w14:textId="77777777" w:rsidR="00E27F1C" w:rsidRPr="007F5E50" w:rsidRDefault="00E27F1C">
      <w:pPr>
        <w:pStyle w:val="Ttulo2"/>
        <w:rPr>
          <w:rFonts w:ascii="Arial" w:eastAsia="Times New Roman" w:hAnsi="Arial" w:cs="Arial"/>
          <w:sz w:val="22"/>
          <w:szCs w:val="22"/>
        </w:rPr>
      </w:pPr>
      <w:r w:rsidRPr="007F5E50">
        <w:rPr>
          <w:rFonts w:ascii="Arial" w:eastAsia="Times New Roman" w:hAnsi="Arial" w:cs="Arial"/>
          <w:sz w:val="22"/>
          <w:szCs w:val="22"/>
        </w:rPr>
        <w:t>CLÁUSULA DÉCIMA QUINTA - DO FORO:</w:t>
      </w:r>
    </w:p>
    <w:p w14:paraId="7D000834" w14:textId="77777777" w:rsidR="00E27F1C" w:rsidRPr="007F5E50" w:rsidRDefault="00E27F1C">
      <w:pPr>
        <w:pStyle w:val="NormalWeb"/>
        <w:rPr>
          <w:rFonts w:ascii="Arial" w:hAnsi="Arial" w:cs="Arial"/>
          <w:sz w:val="22"/>
          <w:szCs w:val="22"/>
        </w:rPr>
      </w:pPr>
      <w:r w:rsidRPr="007F5E50">
        <w:rPr>
          <w:rFonts w:ascii="Arial" w:hAnsi="Arial" w:cs="Arial"/>
          <w:sz w:val="22"/>
          <w:szCs w:val="22"/>
        </w:rPr>
        <w:t>Para dirimir as questões decorrentes deste contrato, as partes elegem o Foro da Comarca de ..</w:t>
      </w:r>
    </w:p>
    <w:p w14:paraId="0547A7D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8FDD4F8" w14:textId="77777777" w:rsidR="00E27F1C" w:rsidRPr="007F5E50" w:rsidRDefault="00E27F1C">
      <w:pPr>
        <w:pStyle w:val="NormalWeb"/>
        <w:rPr>
          <w:rFonts w:ascii="Arial" w:hAnsi="Arial" w:cs="Arial"/>
          <w:sz w:val="22"/>
          <w:szCs w:val="22"/>
        </w:rPr>
      </w:pPr>
      <w:r w:rsidRPr="007F5E50">
        <w:rPr>
          <w:rFonts w:ascii="Arial" w:hAnsi="Arial" w:cs="Arial"/>
          <w:sz w:val="22"/>
          <w:szCs w:val="22"/>
        </w:rPr>
        <w:t>E, por estarem de pleno acordo, foi lavrado o presente contrato em 02(duas) vias, o qual vai assinado pelas partes e por duas testemunhas.</w:t>
      </w:r>
    </w:p>
    <w:p w14:paraId="2CDFF1F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652F364" w14:textId="77777777" w:rsidR="00E27F1C" w:rsidRPr="007F5E50" w:rsidRDefault="00E27F1C">
      <w:pPr>
        <w:pStyle w:val="datacao"/>
        <w:jc w:val="right"/>
        <w:rPr>
          <w:rFonts w:ascii="Arial" w:hAnsi="Arial" w:cs="Arial"/>
          <w:sz w:val="22"/>
          <w:szCs w:val="22"/>
        </w:rPr>
      </w:pPr>
      <w:r w:rsidRPr="007F5E50">
        <w:rPr>
          <w:rFonts w:ascii="Arial" w:hAnsi="Arial" w:cs="Arial"/>
          <w:sz w:val="22"/>
          <w:szCs w:val="22"/>
        </w:rPr>
        <w:lastRenderedPageBreak/>
        <w:t>. - PE, ... de ............... de .....</w:t>
      </w:r>
    </w:p>
    <w:p w14:paraId="5750089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tbl>
      <w:tblPr>
        <w:tblW w:w="5000" w:type="pct"/>
        <w:tblCellMar>
          <w:left w:w="0" w:type="dxa"/>
          <w:right w:w="0" w:type="dxa"/>
        </w:tblCellMar>
        <w:tblLook w:val="04A0" w:firstRow="1" w:lastRow="0" w:firstColumn="1" w:lastColumn="0" w:noHBand="0" w:noVBand="1"/>
      </w:tblPr>
      <w:tblGrid>
        <w:gridCol w:w="5000"/>
        <w:gridCol w:w="5206"/>
      </w:tblGrid>
      <w:tr w:rsidR="002A5D7E" w:rsidRPr="007F5E50" w14:paraId="2E36AEFF" w14:textId="77777777">
        <w:tc>
          <w:tcPr>
            <w:tcW w:w="5000" w:type="dxa"/>
            <w:tcBorders>
              <w:top w:val="nil"/>
              <w:left w:val="nil"/>
              <w:bottom w:val="nil"/>
              <w:right w:val="nil"/>
            </w:tcBorders>
            <w:tcMar>
              <w:top w:w="0" w:type="dxa"/>
              <w:left w:w="0" w:type="dxa"/>
              <w:bottom w:w="0" w:type="dxa"/>
              <w:right w:w="200" w:type="dxa"/>
            </w:tcMar>
            <w:hideMark/>
          </w:tcPr>
          <w:p w14:paraId="34654FDC"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TESTEMUNHAS</w:t>
            </w:r>
          </w:p>
          <w:p w14:paraId="2DB572B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4FE3DAE"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8911154" w14:textId="071C2393" w:rsidR="00E27F1C" w:rsidRPr="007F5E50" w:rsidRDefault="00E27F1C">
            <w:pPr>
              <w:pStyle w:val="assinaturalinha"/>
              <w:jc w:val="left"/>
              <w:rPr>
                <w:sz w:val="22"/>
                <w:szCs w:val="22"/>
              </w:rPr>
            </w:pPr>
            <w:r w:rsidRPr="007F5E50">
              <w:rPr>
                <w:sz w:val="22"/>
                <w:szCs w:val="22"/>
              </w:rPr>
              <w:t>__________________________</w:t>
            </w:r>
          </w:p>
          <w:p w14:paraId="1D319887" w14:textId="0E2DC12C" w:rsidR="00E27F1C" w:rsidRPr="007F5E50" w:rsidRDefault="00E27F1C" w:rsidP="00580523">
            <w:pPr>
              <w:pStyle w:val="assinatura"/>
              <w:rPr>
                <w:sz w:val="22"/>
                <w:szCs w:val="22"/>
              </w:rPr>
            </w:pPr>
          </w:p>
          <w:p w14:paraId="12B53AF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DA44AA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2D1E87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9CF6B8E" w14:textId="15652147" w:rsidR="00E27F1C" w:rsidRPr="007F5E50" w:rsidRDefault="00E27F1C">
            <w:pPr>
              <w:pStyle w:val="assinaturalinha"/>
              <w:jc w:val="left"/>
              <w:rPr>
                <w:sz w:val="22"/>
                <w:szCs w:val="22"/>
              </w:rPr>
            </w:pPr>
            <w:r w:rsidRPr="007F5E50">
              <w:rPr>
                <w:sz w:val="22"/>
                <w:szCs w:val="22"/>
              </w:rPr>
              <w:t>_________________________</w:t>
            </w:r>
          </w:p>
        </w:tc>
        <w:tc>
          <w:tcPr>
            <w:tcW w:w="0" w:type="auto"/>
            <w:tcBorders>
              <w:top w:val="nil"/>
              <w:left w:val="nil"/>
              <w:bottom w:val="nil"/>
              <w:right w:val="nil"/>
            </w:tcBorders>
            <w:tcMar>
              <w:top w:w="0" w:type="dxa"/>
              <w:left w:w="200" w:type="dxa"/>
              <w:bottom w:w="0" w:type="dxa"/>
              <w:right w:w="0" w:type="dxa"/>
            </w:tcMar>
            <w:hideMark/>
          </w:tcPr>
          <w:p w14:paraId="655DF004"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PELO CONTRATANTE</w:t>
            </w:r>
          </w:p>
          <w:p w14:paraId="5FCDA39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F09C566"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4C644F4" w14:textId="2AAC6838" w:rsidR="00E27F1C" w:rsidRPr="007F5E50" w:rsidRDefault="00E27F1C" w:rsidP="00580523">
            <w:pPr>
              <w:pStyle w:val="assinaturalinha"/>
              <w:jc w:val="left"/>
              <w:rPr>
                <w:sz w:val="22"/>
                <w:szCs w:val="22"/>
              </w:rPr>
            </w:pPr>
            <w:r w:rsidRPr="007F5E50">
              <w:rPr>
                <w:sz w:val="22"/>
                <w:szCs w:val="22"/>
              </w:rPr>
              <w:t>______________________________</w:t>
            </w:r>
          </w:p>
          <w:p w14:paraId="45500946" w14:textId="77777777" w:rsidR="00E27F1C" w:rsidRPr="007F5E50" w:rsidRDefault="00E27F1C">
            <w:pPr>
              <w:pStyle w:val="assinaturacargo"/>
              <w:jc w:val="left"/>
              <w:rPr>
                <w:sz w:val="22"/>
                <w:szCs w:val="22"/>
              </w:rPr>
            </w:pPr>
            <w:r w:rsidRPr="007F5E50">
              <w:rPr>
                <w:sz w:val="22"/>
                <w:szCs w:val="22"/>
              </w:rPr>
              <w:t> </w:t>
            </w:r>
          </w:p>
          <w:p w14:paraId="2A80AAF5" w14:textId="77777777" w:rsidR="00E27F1C" w:rsidRPr="007F5E50" w:rsidRDefault="00E27F1C">
            <w:pPr>
              <w:pStyle w:val="assinatura"/>
              <w:jc w:val="left"/>
              <w:rPr>
                <w:sz w:val="22"/>
                <w:szCs w:val="22"/>
              </w:rPr>
            </w:pPr>
            <w:r w:rsidRPr="007F5E50">
              <w:rPr>
                <w:sz w:val="22"/>
                <w:szCs w:val="22"/>
              </w:rPr>
              <w:t> </w:t>
            </w:r>
          </w:p>
          <w:p w14:paraId="252B3B6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69242A0"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PELO CONTRATADO</w:t>
            </w:r>
          </w:p>
          <w:p w14:paraId="341298B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9167942" w14:textId="7350ABB6" w:rsidR="00E27F1C" w:rsidRPr="007F5E50" w:rsidRDefault="00E27F1C" w:rsidP="00580523">
            <w:pPr>
              <w:pStyle w:val="NormalWeb"/>
              <w:rPr>
                <w:sz w:val="22"/>
                <w:szCs w:val="22"/>
              </w:rPr>
            </w:pPr>
            <w:r w:rsidRPr="007F5E50">
              <w:rPr>
                <w:rFonts w:ascii="Arial" w:hAnsi="Arial" w:cs="Arial"/>
                <w:sz w:val="22"/>
                <w:szCs w:val="22"/>
              </w:rPr>
              <w:t> </w:t>
            </w:r>
            <w:r w:rsidRPr="007F5E50">
              <w:rPr>
                <w:sz w:val="22"/>
                <w:szCs w:val="22"/>
              </w:rPr>
              <w:t>_________________________________</w:t>
            </w:r>
          </w:p>
        </w:tc>
      </w:tr>
    </w:tbl>
    <w:p w14:paraId="02E43433" w14:textId="77777777" w:rsidR="00E27F1C" w:rsidRPr="007F5E50" w:rsidRDefault="00E27F1C">
      <w:pPr>
        <w:jc w:val="both"/>
        <w:rPr>
          <w:rFonts w:ascii="Arial" w:eastAsia="Times New Roman" w:hAnsi="Arial" w:cs="Arial"/>
          <w:color w:val="000000"/>
          <w:sz w:val="22"/>
          <w:szCs w:val="22"/>
        </w:rPr>
      </w:pPr>
      <w:r w:rsidRPr="007F5E50">
        <w:rPr>
          <w:rFonts w:ascii="Arial" w:eastAsia="Times New Roman" w:hAnsi="Arial" w:cs="Arial"/>
          <w:color w:val="000000"/>
          <w:sz w:val="22"/>
          <w:szCs w:val="22"/>
        </w:rPr>
        <w:br w:type="page"/>
      </w:r>
    </w:p>
    <w:p w14:paraId="07B3278D" w14:textId="78D8604C" w:rsidR="00E27F1C" w:rsidRPr="007F5E50" w:rsidRDefault="00E27F1C">
      <w:pPr>
        <w:pStyle w:val="NormalWeb"/>
        <w:jc w:val="center"/>
        <w:rPr>
          <w:rFonts w:ascii="Arial" w:hAnsi="Arial" w:cs="Arial"/>
          <w:sz w:val="22"/>
          <w:szCs w:val="22"/>
        </w:rPr>
      </w:pPr>
    </w:p>
    <w:p w14:paraId="65839180" w14:textId="77777777" w:rsidR="00E27F1C" w:rsidRPr="007F5E50" w:rsidRDefault="00E27F1C">
      <w:pPr>
        <w:pStyle w:val="cabecalhoorgaov"/>
        <w:jc w:val="center"/>
        <w:rPr>
          <w:rFonts w:ascii="Arial" w:hAnsi="Arial" w:cs="Arial"/>
          <w:sz w:val="22"/>
          <w:szCs w:val="22"/>
        </w:rPr>
      </w:pPr>
      <w:r w:rsidRPr="007F5E50">
        <w:rPr>
          <w:rFonts w:ascii="Arial" w:hAnsi="Arial" w:cs="Arial"/>
          <w:sz w:val="22"/>
          <w:szCs w:val="22"/>
        </w:rPr>
        <w:t>PREFEITURA MUNICIPAL DE ITAPISSUMA</w:t>
      </w:r>
    </w:p>
    <w:p w14:paraId="0371C4A1" w14:textId="77777777" w:rsidR="00E27F1C" w:rsidRPr="007F5E50" w:rsidRDefault="00E27F1C">
      <w:pPr>
        <w:pStyle w:val="cabecalhosetorv"/>
        <w:jc w:val="center"/>
        <w:rPr>
          <w:rFonts w:ascii="Arial" w:hAnsi="Arial" w:cs="Arial"/>
          <w:sz w:val="22"/>
          <w:szCs w:val="22"/>
        </w:rPr>
      </w:pPr>
      <w:r w:rsidRPr="007F5E50">
        <w:rPr>
          <w:rFonts w:ascii="Arial" w:hAnsi="Arial" w:cs="Arial"/>
          <w:sz w:val="22"/>
          <w:szCs w:val="22"/>
        </w:rPr>
        <w:t>SETOR DE CONTRATAÇÃO</w:t>
      </w:r>
    </w:p>
    <w:p w14:paraId="3E9101E5"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C028AE0"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ANEXO VI - PREGÃO ELETRÔNICO Nº 00007/2026</w:t>
      </w:r>
    </w:p>
    <w:p w14:paraId="6896A7A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6AAFAFF"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MODELOS DE DECLARAÇÕES - cumprimento de requisitos normativos</w:t>
      </w:r>
    </w:p>
    <w:p w14:paraId="186C0B77"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4008D6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43D7299" w14:textId="77777777" w:rsidR="00E27F1C" w:rsidRPr="007F5E50" w:rsidRDefault="00E27F1C">
      <w:pPr>
        <w:pStyle w:val="NormalWeb"/>
        <w:jc w:val="left"/>
        <w:rPr>
          <w:rFonts w:ascii="Arial" w:hAnsi="Arial" w:cs="Arial"/>
          <w:sz w:val="22"/>
          <w:szCs w:val="22"/>
        </w:rPr>
      </w:pPr>
      <w:r w:rsidRPr="007F5E50">
        <w:rPr>
          <w:rFonts w:ascii="Arial" w:hAnsi="Arial" w:cs="Arial"/>
          <w:b/>
          <w:bCs/>
          <w:sz w:val="22"/>
          <w:szCs w:val="22"/>
        </w:rPr>
        <w:t>REFERENTE: PREGÃO ELETRÔNICO Nº 00007/2026</w:t>
      </w:r>
    </w:p>
    <w:p w14:paraId="64622AAD" w14:textId="77777777" w:rsidR="00E27F1C" w:rsidRPr="007F5E50" w:rsidRDefault="00E27F1C">
      <w:pPr>
        <w:pStyle w:val="NormalWeb"/>
        <w:rPr>
          <w:rFonts w:ascii="Arial" w:hAnsi="Arial" w:cs="Arial"/>
          <w:sz w:val="22"/>
          <w:szCs w:val="22"/>
        </w:rPr>
      </w:pPr>
      <w:r w:rsidRPr="007F5E50">
        <w:rPr>
          <w:rFonts w:ascii="Arial" w:hAnsi="Arial" w:cs="Arial"/>
          <w:sz w:val="22"/>
          <w:szCs w:val="22"/>
        </w:rPr>
        <w:t>PREFEITURA MUNICIPAL DE ITAPISSUMA - PE.</w:t>
      </w:r>
    </w:p>
    <w:p w14:paraId="250C198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C3CDC82"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PROPONENTE</w:t>
      </w:r>
    </w:p>
    <w:p w14:paraId="25E46076" w14:textId="77777777" w:rsidR="00E27F1C" w:rsidRPr="007F5E50" w:rsidRDefault="00E27F1C">
      <w:pPr>
        <w:pStyle w:val="NormalWeb"/>
        <w:jc w:val="left"/>
        <w:rPr>
          <w:rFonts w:ascii="Arial" w:hAnsi="Arial" w:cs="Arial"/>
          <w:sz w:val="22"/>
          <w:szCs w:val="22"/>
        </w:rPr>
      </w:pPr>
      <w:r w:rsidRPr="007F5E50">
        <w:rPr>
          <w:rFonts w:ascii="Arial" w:hAnsi="Arial" w:cs="Arial"/>
          <w:sz w:val="22"/>
          <w:szCs w:val="22"/>
        </w:rPr>
        <w:t>CNPJ</w:t>
      </w:r>
    </w:p>
    <w:p w14:paraId="455564A9"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8038068"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1.0 - DECLARAÇÃO de ciência dos termos do Edital.</w:t>
      </w:r>
    </w:p>
    <w:p w14:paraId="39620DE4"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está ciente e concorda com as condições contidas no Edital e seus anexos.</w:t>
      </w:r>
    </w:p>
    <w:p w14:paraId="01BBC44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B650F6A"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F0D1D85"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2.0 - DECLARAÇÃO de inexistir fato impeditivo.</w:t>
      </w:r>
    </w:p>
    <w:p w14:paraId="053230CA"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7186751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E461C83"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72C0B9DC"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3.0 - DECLARAÇÃO de não possuir no quadro societário servidor da ativa do órgão.</w:t>
      </w:r>
    </w:p>
    <w:p w14:paraId="66A718D1"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não possui em seu quadro societário e de funcionários, qualquer servidor efetivo ou comissionado ou empregado da Prefeitura Municipal de Itapissuma, como também em nenhum outro órgão ou entidade a ela vinculada, exercendo funções técnicas, gerenciais, comerciais, administrativas ou societárias.</w:t>
      </w:r>
    </w:p>
    <w:p w14:paraId="336FF95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9BD82A0"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6493647"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4.0 - DECLARAÇÃO de não utilizar trabalho degradante ou forçado.</w:t>
      </w:r>
    </w:p>
    <w:p w14:paraId="61B408D3"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não possui em sua cadeia produtiva, nos termos do Art. 1º, Incisos III e IV, e do Art. 5º, Inciso III, da Constituição Federal, empregados executando trabalho degradante ou forçado.</w:t>
      </w:r>
    </w:p>
    <w:p w14:paraId="52C367F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2D790684"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6FBB2DF"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t>5.0 - DECLARAÇÃO de cumprimento da reserva de cargo para deficiente e de acessibilidade.</w:t>
      </w:r>
    </w:p>
    <w:p w14:paraId="5109E256"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033CE878"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52AEF44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1CDEE400" w14:textId="77777777" w:rsidR="00E27F1C" w:rsidRPr="007F5E50" w:rsidRDefault="00E27F1C">
      <w:pPr>
        <w:pStyle w:val="NormalWeb"/>
        <w:rPr>
          <w:rFonts w:ascii="Arial" w:hAnsi="Arial" w:cs="Arial"/>
          <w:sz w:val="22"/>
          <w:szCs w:val="22"/>
        </w:rPr>
      </w:pPr>
      <w:r w:rsidRPr="007F5E50">
        <w:rPr>
          <w:rFonts w:ascii="Arial" w:hAnsi="Arial" w:cs="Arial"/>
          <w:b/>
          <w:bCs/>
          <w:sz w:val="22"/>
          <w:szCs w:val="22"/>
        </w:rPr>
        <w:lastRenderedPageBreak/>
        <w:t>6.0 - DECLARAÇÃO de observância do limite de contratação com a Administração Pública.</w:t>
      </w:r>
    </w:p>
    <w:p w14:paraId="2DDD9D0E" w14:textId="77777777" w:rsidR="00E27F1C" w:rsidRPr="007F5E50" w:rsidRDefault="00E27F1C">
      <w:pPr>
        <w:pStyle w:val="NormalWeb"/>
        <w:rPr>
          <w:rFonts w:ascii="Arial" w:hAnsi="Arial" w:cs="Arial"/>
          <w:sz w:val="22"/>
          <w:szCs w:val="22"/>
        </w:rPr>
      </w:pPr>
      <w:r w:rsidRPr="007F5E50">
        <w:rPr>
          <w:rFonts w:ascii="Arial" w:hAnsi="Arial" w:cs="Arial"/>
          <w:sz w:val="22"/>
          <w:szCs w:val="22"/>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29DEFFBF"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6B061E2C" w14:textId="77777777" w:rsidR="00E27F1C" w:rsidRPr="007F5E50" w:rsidRDefault="00E27F1C">
      <w:pPr>
        <w:pStyle w:val="NormalWeb"/>
        <w:rPr>
          <w:rFonts w:ascii="Arial" w:hAnsi="Arial" w:cs="Arial"/>
          <w:sz w:val="22"/>
          <w:szCs w:val="22"/>
        </w:rPr>
      </w:pPr>
      <w:r w:rsidRPr="007F5E50">
        <w:rPr>
          <w:rFonts w:ascii="Arial" w:hAnsi="Arial" w:cs="Arial"/>
          <w:sz w:val="22"/>
          <w:szCs w:val="22"/>
        </w:rPr>
        <w:t>Local e Data.</w:t>
      </w:r>
    </w:p>
    <w:p w14:paraId="64C06B61"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44E4499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4E73E02"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6428FA5" w14:textId="77777777" w:rsidR="00E27F1C" w:rsidRPr="007F5E50" w:rsidRDefault="00E27F1C">
      <w:pPr>
        <w:pStyle w:val="NormalWeb"/>
        <w:rPr>
          <w:rFonts w:ascii="Arial" w:hAnsi="Arial" w:cs="Arial"/>
          <w:sz w:val="22"/>
          <w:szCs w:val="22"/>
        </w:rPr>
      </w:pPr>
      <w:r w:rsidRPr="007F5E50">
        <w:rPr>
          <w:rFonts w:ascii="Arial" w:hAnsi="Arial" w:cs="Arial"/>
          <w:sz w:val="22"/>
          <w:szCs w:val="22"/>
        </w:rPr>
        <w:t>NOME/ASSINATURA/CARGO</w:t>
      </w:r>
    </w:p>
    <w:p w14:paraId="328D7A45" w14:textId="77777777" w:rsidR="00E27F1C" w:rsidRPr="007F5E50" w:rsidRDefault="00E27F1C">
      <w:pPr>
        <w:pStyle w:val="NormalWeb"/>
        <w:rPr>
          <w:rFonts w:ascii="Arial" w:hAnsi="Arial" w:cs="Arial"/>
          <w:sz w:val="22"/>
          <w:szCs w:val="22"/>
        </w:rPr>
      </w:pPr>
      <w:r w:rsidRPr="007F5E50">
        <w:rPr>
          <w:rFonts w:ascii="Arial" w:hAnsi="Arial" w:cs="Arial"/>
          <w:sz w:val="22"/>
          <w:szCs w:val="22"/>
        </w:rPr>
        <w:t>Representante legal do proponente.</w:t>
      </w:r>
    </w:p>
    <w:p w14:paraId="78986DEC"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0ABDF42B" w14:textId="77777777" w:rsidR="00E27F1C" w:rsidRPr="007F5E50" w:rsidRDefault="00E27F1C">
      <w:pPr>
        <w:pStyle w:val="NormalWeb"/>
        <w:rPr>
          <w:rFonts w:ascii="Arial" w:hAnsi="Arial" w:cs="Arial"/>
          <w:sz w:val="22"/>
          <w:szCs w:val="22"/>
        </w:rPr>
      </w:pPr>
      <w:r w:rsidRPr="007F5E50">
        <w:rPr>
          <w:rFonts w:ascii="Arial" w:hAnsi="Arial" w:cs="Arial"/>
          <w:sz w:val="22"/>
          <w:szCs w:val="22"/>
        </w:rPr>
        <w:t> </w:t>
      </w:r>
    </w:p>
    <w:p w14:paraId="344CCBCC" w14:textId="77777777" w:rsidR="00E27F1C" w:rsidRPr="007F5E50" w:rsidRDefault="00E27F1C">
      <w:pPr>
        <w:pStyle w:val="NormalWeb"/>
        <w:rPr>
          <w:sz w:val="22"/>
          <w:szCs w:val="22"/>
        </w:rPr>
      </w:pPr>
      <w:r w:rsidRPr="007F5E50">
        <w:rPr>
          <w:rFonts w:ascii="Arial" w:hAnsi="Arial" w:cs="Arial"/>
          <w:sz w:val="22"/>
          <w:szCs w:val="22"/>
        </w:rPr>
        <w:t>OBSERVAÇÃO: a declaração deverá ser elaborada em papel timbrado do proponente</w:t>
      </w:r>
      <w:r w:rsidRPr="007F5E50">
        <w:rPr>
          <w:sz w:val="22"/>
          <w:szCs w:val="22"/>
        </w:rPr>
        <w:t>.</w:t>
      </w:r>
    </w:p>
    <w:sectPr w:rsidR="00E27F1C" w:rsidRPr="007F5E50" w:rsidSect="00376CEE">
      <w:headerReference w:type="default" r:id="rId7"/>
      <w:footerReference w:type="default" r:id="rId8"/>
      <w:pgSz w:w="11907" w:h="16840"/>
      <w:pgMar w:top="567" w:right="567" w:bottom="709"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6ABE0" w14:textId="77777777" w:rsidR="00376CEE" w:rsidRDefault="00376CEE" w:rsidP="00376CEE">
      <w:r>
        <w:separator/>
      </w:r>
    </w:p>
  </w:endnote>
  <w:endnote w:type="continuationSeparator" w:id="0">
    <w:p w14:paraId="173EA835" w14:textId="77777777" w:rsidR="00376CEE" w:rsidRDefault="00376CEE" w:rsidP="0037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7171" w14:textId="26EBB393" w:rsidR="00376CEE" w:rsidRDefault="00376CEE">
    <w:pPr>
      <w:pStyle w:val="Rodap"/>
    </w:pPr>
    <w:r>
      <w:rPr>
        <w:noProof/>
      </w:rPr>
      <w:drawing>
        <wp:inline distT="0" distB="0" distL="0" distR="0" wp14:anchorId="3B54D79C" wp14:editId="74B2C984">
          <wp:extent cx="6480810" cy="1257300"/>
          <wp:effectExtent l="0" t="0" r="0" b="0"/>
          <wp:docPr id="11470269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44923"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25730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34559" w14:textId="77777777" w:rsidR="00376CEE" w:rsidRDefault="00376CEE" w:rsidP="00376CEE">
      <w:r>
        <w:separator/>
      </w:r>
    </w:p>
  </w:footnote>
  <w:footnote w:type="continuationSeparator" w:id="0">
    <w:p w14:paraId="14EFC395" w14:textId="77777777" w:rsidR="00376CEE" w:rsidRDefault="00376CEE" w:rsidP="00376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9675" w14:textId="2B95745A" w:rsidR="00376CEE" w:rsidRPr="00376CEE" w:rsidRDefault="00376CEE" w:rsidP="00376CEE">
    <w:pPr>
      <w:pStyle w:val="Cabealho"/>
      <w:rPr>
        <w:b/>
        <w:lang w:val="pt-PT"/>
      </w:rPr>
    </w:pPr>
    <w:r w:rsidRPr="00376CEE">
      <w:rPr>
        <w:noProof/>
      </w:rPr>
      <mc:AlternateContent>
        <mc:Choice Requires="wps">
          <w:drawing>
            <wp:anchor distT="0" distB="0" distL="114300" distR="114300" simplePos="0" relativeHeight="251659264" behindDoc="0" locked="0" layoutInCell="1" allowOverlap="1" wp14:anchorId="38910101" wp14:editId="6642CBE8">
              <wp:simplePos x="0" y="0"/>
              <wp:positionH relativeFrom="column">
                <wp:posOffset>1384935</wp:posOffset>
              </wp:positionH>
              <wp:positionV relativeFrom="paragraph">
                <wp:posOffset>93345</wp:posOffset>
              </wp:positionV>
              <wp:extent cx="4827905" cy="952500"/>
              <wp:effectExtent l="0" t="0" r="0" b="0"/>
              <wp:wrapNone/>
              <wp:docPr id="133355015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7905" cy="952500"/>
                      </a:xfrm>
                      <a:prstGeom prst="rect">
                        <a:avLst/>
                      </a:prstGeom>
                      <a:noFill/>
                      <a:ln w="6350">
                        <a:noFill/>
                      </a:ln>
                    </wps:spPr>
                    <wps:txbx>
                      <w:txbxContent>
                        <w:p w14:paraId="112E1F0B" w14:textId="77777777" w:rsidR="00376CEE" w:rsidRDefault="00376CEE" w:rsidP="00376CEE">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3169A23E" w14:textId="77777777" w:rsidR="00376CEE" w:rsidRDefault="00376CEE" w:rsidP="00376CEE">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3C81F5AC" w14:textId="77777777" w:rsidR="00376CEE" w:rsidRDefault="00376CEE" w:rsidP="00376CEE">
                          <w:pPr>
                            <w:rPr>
                              <w:rFonts w:ascii="Arial" w:hAnsi="Arial" w:cs="Arial"/>
                              <w:b/>
                              <w:bCs/>
                              <w:color w:val="2A62AC"/>
                              <w:kern w:val="2"/>
                              <w:sz w:val="32"/>
                              <w:szCs w:val="32"/>
                            </w:rPr>
                          </w:pPr>
                          <w:r>
                            <w:rPr>
                              <w:rFonts w:ascii="Arial" w:hAnsi="Arial" w:cs="Arial"/>
                              <w:b/>
                              <w:bCs/>
                              <w:color w:val="2A62AC"/>
                              <w:sz w:val="32"/>
                              <w:szCs w:val="32"/>
                            </w:rPr>
                            <w:t>Departamento de Licitação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910101" id="_x0000_t202" coordsize="21600,21600" o:spt="202" path="m,l,21600r21600,l21600,xe">
              <v:stroke joinstyle="miter"/>
              <v:path gradientshapeok="t" o:connecttype="rect"/>
            </v:shapetype>
            <v:shape id="Caixa de Texto 4" o:spid="_x0000_s1026" type="#_x0000_t202" style="position:absolute;margin-left:109.05pt;margin-top:7.35pt;width:380.1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" filled="f" stroked="f" strokeweight=".5pt">
              <v:textbox>
                <w:txbxContent>
                  <w:p w14:paraId="112E1F0B" w14:textId="77777777" w:rsidR="00376CEE" w:rsidRDefault="00376CEE" w:rsidP="00376CEE">
                    <w:pPr>
                      <w:adjustRightInd w:val="0"/>
                      <w:spacing w:line="288" w:lineRule="auto"/>
                      <w:rPr>
                        <w:rFonts w:ascii="Arial" w:hAnsi="Arial" w:cs="Arial"/>
                        <w:b/>
                        <w:bCs/>
                        <w:color w:val="2A62AC"/>
                        <w:sz w:val="32"/>
                        <w:szCs w:val="32"/>
                      </w:rPr>
                    </w:pPr>
                    <w:r>
                      <w:rPr>
                        <w:rFonts w:ascii="Arial" w:hAnsi="Arial" w:cs="Arial"/>
                        <w:b/>
                        <w:bCs/>
                        <w:color w:val="2A62AC"/>
                        <w:sz w:val="32"/>
                        <w:szCs w:val="32"/>
                      </w:rPr>
                      <w:t>Prefeitura Municipal de Itapissuma</w:t>
                    </w:r>
                  </w:p>
                  <w:p w14:paraId="3169A23E" w14:textId="77777777" w:rsidR="00376CEE" w:rsidRDefault="00376CEE" w:rsidP="00376CEE">
                    <w:pPr>
                      <w:adjustRightInd w:val="0"/>
                      <w:spacing w:line="288" w:lineRule="auto"/>
                      <w:rPr>
                        <w:rFonts w:ascii="Arial" w:hAnsi="Arial" w:cs="Arial"/>
                        <w:b/>
                        <w:bCs/>
                        <w:color w:val="2A62AC"/>
                        <w:sz w:val="32"/>
                        <w:szCs w:val="32"/>
                      </w:rPr>
                    </w:pPr>
                    <w:r>
                      <w:rPr>
                        <w:rFonts w:ascii="Arial" w:hAnsi="Arial" w:cs="Arial"/>
                        <w:b/>
                        <w:bCs/>
                        <w:color w:val="2A62AC"/>
                        <w:sz w:val="32"/>
                        <w:szCs w:val="32"/>
                      </w:rPr>
                      <w:t>Secretaria de Administração</w:t>
                    </w:r>
                  </w:p>
                  <w:p w14:paraId="3C81F5AC" w14:textId="77777777" w:rsidR="00376CEE" w:rsidRDefault="00376CEE" w:rsidP="00376CEE">
                    <w:pPr>
                      <w:rPr>
                        <w:rFonts w:ascii="Arial" w:hAnsi="Arial" w:cs="Arial"/>
                        <w:b/>
                        <w:bCs/>
                        <w:color w:val="2A62AC"/>
                        <w:kern w:val="2"/>
                        <w:sz w:val="32"/>
                        <w:szCs w:val="32"/>
                      </w:rPr>
                    </w:pPr>
                    <w:r>
                      <w:rPr>
                        <w:rFonts w:ascii="Arial" w:hAnsi="Arial" w:cs="Arial"/>
                        <w:b/>
                        <w:bCs/>
                        <w:color w:val="2A62AC"/>
                        <w:sz w:val="32"/>
                        <w:szCs w:val="32"/>
                      </w:rPr>
                      <w:t>Departamento de Licitação</w:t>
                    </w:r>
                  </w:p>
                </w:txbxContent>
              </v:textbox>
            </v:shape>
          </w:pict>
        </mc:Fallback>
      </mc:AlternateContent>
    </w:r>
    <w:r w:rsidRPr="00376CEE">
      <w:rPr>
        <w:b/>
        <w:noProof/>
      </w:rPr>
      <w:drawing>
        <wp:inline distT="0" distB="0" distL="0" distR="0" wp14:anchorId="2DE04E71" wp14:editId="11C51904">
          <wp:extent cx="1047750" cy="1323975"/>
          <wp:effectExtent l="0" t="0" r="0" b="9525"/>
          <wp:docPr id="1017328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323975"/>
                  </a:xfrm>
                  <a:prstGeom prst="rect">
                    <a:avLst/>
                  </a:prstGeom>
                  <a:noFill/>
                  <a:ln>
                    <a:noFill/>
                  </a:ln>
                </pic:spPr>
              </pic:pic>
            </a:graphicData>
          </a:graphic>
        </wp:inline>
      </w:drawing>
    </w:r>
  </w:p>
  <w:p w14:paraId="469863E1" w14:textId="77777777" w:rsidR="00376CEE" w:rsidRDefault="00376CE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D48BE"/>
    <w:multiLevelType w:val="hybridMultilevel"/>
    <w:tmpl w:val="750001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3CB10F38"/>
    <w:multiLevelType w:val="hybridMultilevel"/>
    <w:tmpl w:val="6C6259E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59AF6326"/>
    <w:multiLevelType w:val="multilevel"/>
    <w:tmpl w:val="0B88A148"/>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6EA02FCB"/>
    <w:multiLevelType w:val="hybridMultilevel"/>
    <w:tmpl w:val="5DF2973A"/>
    <w:lvl w:ilvl="0" w:tplc="30BC0220">
      <w:start w:val="1"/>
      <w:numFmt w:val="lowerLetter"/>
      <w:lvlText w:val="%1)"/>
      <w:lvlJc w:val="left"/>
      <w:pPr>
        <w:ind w:left="1150" w:hanging="360"/>
      </w:pPr>
      <w:rPr>
        <w:b/>
      </w:rPr>
    </w:lvl>
    <w:lvl w:ilvl="1" w:tplc="04160019">
      <w:start w:val="1"/>
      <w:numFmt w:val="lowerLetter"/>
      <w:lvlText w:val="%2."/>
      <w:lvlJc w:val="left"/>
      <w:pPr>
        <w:ind w:left="1870" w:hanging="360"/>
      </w:pPr>
    </w:lvl>
    <w:lvl w:ilvl="2" w:tplc="0416001B">
      <w:start w:val="1"/>
      <w:numFmt w:val="lowerRoman"/>
      <w:lvlText w:val="%3."/>
      <w:lvlJc w:val="right"/>
      <w:pPr>
        <w:ind w:left="2590" w:hanging="180"/>
      </w:pPr>
    </w:lvl>
    <w:lvl w:ilvl="3" w:tplc="0416000F">
      <w:start w:val="1"/>
      <w:numFmt w:val="decimal"/>
      <w:lvlText w:val="%4."/>
      <w:lvlJc w:val="left"/>
      <w:pPr>
        <w:ind w:left="3310" w:hanging="360"/>
      </w:pPr>
    </w:lvl>
    <w:lvl w:ilvl="4" w:tplc="04160019">
      <w:start w:val="1"/>
      <w:numFmt w:val="lowerLetter"/>
      <w:lvlText w:val="%5."/>
      <w:lvlJc w:val="left"/>
      <w:pPr>
        <w:ind w:left="4030" w:hanging="360"/>
      </w:pPr>
    </w:lvl>
    <w:lvl w:ilvl="5" w:tplc="0416001B">
      <w:start w:val="1"/>
      <w:numFmt w:val="lowerRoman"/>
      <w:lvlText w:val="%6."/>
      <w:lvlJc w:val="right"/>
      <w:pPr>
        <w:ind w:left="4750" w:hanging="180"/>
      </w:pPr>
    </w:lvl>
    <w:lvl w:ilvl="6" w:tplc="0416000F">
      <w:start w:val="1"/>
      <w:numFmt w:val="decimal"/>
      <w:lvlText w:val="%7."/>
      <w:lvlJc w:val="left"/>
      <w:pPr>
        <w:ind w:left="5470" w:hanging="360"/>
      </w:pPr>
    </w:lvl>
    <w:lvl w:ilvl="7" w:tplc="04160019">
      <w:start w:val="1"/>
      <w:numFmt w:val="lowerLetter"/>
      <w:lvlText w:val="%8."/>
      <w:lvlJc w:val="left"/>
      <w:pPr>
        <w:ind w:left="6190" w:hanging="360"/>
      </w:pPr>
    </w:lvl>
    <w:lvl w:ilvl="8" w:tplc="0416001B">
      <w:start w:val="1"/>
      <w:numFmt w:val="lowerRoman"/>
      <w:lvlText w:val="%9."/>
      <w:lvlJc w:val="right"/>
      <w:pPr>
        <w:ind w:left="6910" w:hanging="180"/>
      </w:pPr>
    </w:lvl>
  </w:abstractNum>
  <w:abstractNum w:abstractNumId="4" w15:restartNumberingAfterBreak="0">
    <w:nsid w:val="6F1675B5"/>
    <w:multiLevelType w:val="hybridMultilevel"/>
    <w:tmpl w:val="2272E11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num w:numId="1" w16cid:durableId="11493259">
    <w:abstractNumId w:val="0"/>
  </w:num>
  <w:num w:numId="2" w16cid:durableId="2708177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598946">
    <w:abstractNumId w:val="4"/>
  </w:num>
  <w:num w:numId="4" w16cid:durableId="1594508753">
    <w:abstractNumId w:val="4"/>
  </w:num>
  <w:num w:numId="5" w16cid:durableId="1295064151">
    <w:abstractNumId w:val="3"/>
  </w:num>
  <w:num w:numId="6" w16cid:durableId="19202162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335880">
    <w:abstractNumId w:val="2"/>
  </w:num>
  <w:num w:numId="8" w16cid:durableId="8631780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8285991">
    <w:abstractNumId w:val="1"/>
  </w:num>
  <w:num w:numId="10" w16cid:durableId="1908881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CEE"/>
    <w:rsid w:val="00224EBD"/>
    <w:rsid w:val="002A5D7E"/>
    <w:rsid w:val="00376CEE"/>
    <w:rsid w:val="00580523"/>
    <w:rsid w:val="007F5E50"/>
    <w:rsid w:val="007F6CE3"/>
    <w:rsid w:val="0081239A"/>
    <w:rsid w:val="008F7B58"/>
    <w:rsid w:val="00986EFD"/>
    <w:rsid w:val="00E27F1C"/>
    <w:rsid w:val="00F36A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D9382"/>
  <w15:chartTrackingRefBased/>
  <w15:docId w15:val="{CA0EB6A8-6645-48BE-9258-973311192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uiPriority w:val="99"/>
    <w:pPr>
      <w:jc w:val="both"/>
    </w:pPr>
    <w:rPr>
      <w:rFonts w:ascii="Courier New" w:hAnsi="Courier New" w:cs="Courier New"/>
      <w:color w:val="000000"/>
      <w:sz w:val="18"/>
      <w:szCs w:val="18"/>
    </w:rPr>
  </w:style>
  <w:style w:type="paragraph" w:styleId="NormalWeb">
    <w:name w:val="Normal (Web)"/>
    <w:basedOn w:val="Normal"/>
    <w:uiPriority w:val="99"/>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376CEE"/>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376CEE"/>
    <w:rPr>
      <w:rFonts w:eastAsiaTheme="minorEastAsia"/>
      <w:sz w:val="24"/>
      <w:szCs w:val="24"/>
    </w:rPr>
  </w:style>
  <w:style w:type="paragraph" w:styleId="Rodap">
    <w:name w:val="footer"/>
    <w:basedOn w:val="Normal"/>
    <w:link w:val="RodapChar"/>
    <w:uiPriority w:val="99"/>
    <w:unhideWhenUsed/>
    <w:rsid w:val="00376CEE"/>
    <w:pPr>
      <w:tabs>
        <w:tab w:val="center" w:pos="4252"/>
        <w:tab w:val="right" w:pos="8504"/>
      </w:tabs>
    </w:pPr>
  </w:style>
  <w:style w:type="character" w:customStyle="1" w:styleId="RodapChar">
    <w:name w:val="Rodapé Char"/>
    <w:basedOn w:val="Fontepargpadro"/>
    <w:link w:val="Rodap"/>
    <w:uiPriority w:val="99"/>
    <w:rsid w:val="00376CEE"/>
    <w:rPr>
      <w:rFonts w:eastAsiaTheme="minorEastAsia"/>
      <w:sz w:val="24"/>
      <w:szCs w:val="24"/>
    </w:rPr>
  </w:style>
  <w:style w:type="character" w:customStyle="1" w:styleId="SemEspaamentoChar">
    <w:name w:val="Sem Espaçamento Char"/>
    <w:link w:val="SemEspaamento"/>
    <w:uiPriority w:val="1"/>
    <w:locked/>
    <w:rsid w:val="0081239A"/>
    <w:rPr>
      <w:rFonts w:ascii="Calibri" w:eastAsia="Calibri" w:hAnsi="Calibri" w:cs="Calibri"/>
      <w:sz w:val="22"/>
      <w:szCs w:val="22"/>
      <w:lang w:eastAsia="en-US"/>
    </w:rPr>
  </w:style>
  <w:style w:type="paragraph" w:styleId="SemEspaamento">
    <w:name w:val="No Spacing"/>
    <w:link w:val="SemEspaamentoChar"/>
    <w:uiPriority w:val="1"/>
    <w:qFormat/>
    <w:rsid w:val="0081239A"/>
    <w:rPr>
      <w:rFonts w:ascii="Calibri" w:eastAsia="Calibri" w:hAnsi="Calibri" w:cs="Calibri"/>
      <w:sz w:val="22"/>
      <w:szCs w:val="22"/>
      <w:lang w:eastAsia="en-US"/>
    </w:rPr>
  </w:style>
  <w:style w:type="paragraph" w:styleId="PargrafodaLista">
    <w:name w:val="List Paragraph"/>
    <w:basedOn w:val="Normal"/>
    <w:uiPriority w:val="34"/>
    <w:qFormat/>
    <w:rsid w:val="0081239A"/>
    <w:pPr>
      <w:spacing w:after="160" w:line="276" w:lineRule="auto"/>
      <w:ind w:left="720"/>
      <w:contextualSpacing/>
    </w:pPr>
    <w:rPr>
      <w:rFonts w:ascii="Aptos" w:eastAsia="Aptos" w:hAnsi="Aptos"/>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58</Pages>
  <Words>22485</Words>
  <Characters>121423</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143621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dc:creator>
  <cp:keywords/>
  <dc:description/>
  <cp:lastModifiedBy>PC</cp:lastModifiedBy>
  <cp:revision>13</cp:revision>
  <dcterms:created xsi:type="dcterms:W3CDTF">2026-03-19T14:48:00Z</dcterms:created>
  <dcterms:modified xsi:type="dcterms:W3CDTF">2026-03-26T14:31:00Z</dcterms:modified>
</cp:coreProperties>
</file>