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17A36" w14:textId="6004E334" w:rsidR="00EC54C2" w:rsidRPr="00EC54C2" w:rsidRDefault="00EC54C2" w:rsidP="00EC54C2">
      <w:pPr>
        <w:spacing w:line="360" w:lineRule="auto"/>
        <w:jc w:val="both"/>
        <w:rPr>
          <w:b/>
          <w:bCs/>
          <w:color w:val="000000" w:themeColor="text1"/>
        </w:rPr>
      </w:pPr>
      <w:r w:rsidRPr="00EC54C2">
        <w:rPr>
          <w:b/>
          <w:bCs/>
          <w:color w:val="000000" w:themeColor="text1"/>
        </w:rPr>
        <w:t xml:space="preserve">Câmara Municipal de </w:t>
      </w:r>
      <w:r w:rsidR="00BB5291">
        <w:rPr>
          <w:b/>
          <w:bCs/>
          <w:color w:val="000000" w:themeColor="text1"/>
        </w:rPr>
        <w:t>Cupira</w:t>
      </w:r>
    </w:p>
    <w:p w14:paraId="6F0A4A92" w14:textId="3874EAEA" w:rsidR="00EC54C2" w:rsidRDefault="00EC54C2" w:rsidP="00EC54C2">
      <w:pPr>
        <w:spacing w:line="360" w:lineRule="auto"/>
        <w:jc w:val="both"/>
        <w:rPr>
          <w:b/>
          <w:bCs/>
          <w:color w:val="000000" w:themeColor="text1"/>
        </w:rPr>
      </w:pPr>
      <w:r w:rsidRPr="00EC54C2">
        <w:rPr>
          <w:b/>
          <w:bCs/>
          <w:color w:val="000000" w:themeColor="text1"/>
        </w:rPr>
        <w:t xml:space="preserve">AVISO DE DISPENSA DE LICITAÇÃO Nº </w:t>
      </w:r>
      <w:r w:rsidR="005C0E61">
        <w:rPr>
          <w:b/>
          <w:bCs/>
          <w:color w:val="000000" w:themeColor="text1"/>
        </w:rPr>
        <w:softHyphen/>
      </w:r>
      <w:r w:rsidR="005C0E61">
        <w:rPr>
          <w:b/>
          <w:bCs/>
          <w:color w:val="000000" w:themeColor="text1"/>
        </w:rPr>
        <w:softHyphen/>
      </w:r>
      <w:r w:rsidR="005C0E61">
        <w:rPr>
          <w:b/>
          <w:bCs/>
          <w:color w:val="000000" w:themeColor="text1"/>
        </w:rPr>
        <w:softHyphen/>
      </w:r>
      <w:r w:rsidR="005C0E61">
        <w:rPr>
          <w:b/>
          <w:bCs/>
          <w:color w:val="000000" w:themeColor="text1"/>
        </w:rPr>
        <w:softHyphen/>
      </w:r>
      <w:r w:rsidR="00B0335B">
        <w:rPr>
          <w:b/>
          <w:bCs/>
          <w:color w:val="000000" w:themeColor="text1"/>
        </w:rPr>
        <w:t>0</w:t>
      </w:r>
      <w:r w:rsidR="00775B53">
        <w:rPr>
          <w:b/>
          <w:bCs/>
          <w:color w:val="000000" w:themeColor="text1"/>
        </w:rPr>
        <w:t>8</w:t>
      </w:r>
      <w:r w:rsidR="005E3134">
        <w:rPr>
          <w:b/>
          <w:bCs/>
          <w:color w:val="000000" w:themeColor="text1"/>
        </w:rPr>
        <w:t xml:space="preserve"> </w:t>
      </w:r>
      <w:r w:rsidRPr="00EC54C2">
        <w:rPr>
          <w:b/>
          <w:bCs/>
          <w:color w:val="000000" w:themeColor="text1"/>
        </w:rPr>
        <w:t>/2024</w:t>
      </w:r>
    </w:p>
    <w:p w14:paraId="221D306D" w14:textId="1D68B70F" w:rsidR="00EC54C2" w:rsidRPr="00EC54C2" w:rsidRDefault="005C0E61" w:rsidP="00EC54C2">
      <w:pPr>
        <w:spacing w:line="360" w:lineRule="auto"/>
        <w:jc w:val="both"/>
        <w:rPr>
          <w:b/>
          <w:bCs/>
          <w:color w:val="000000" w:themeColor="text1"/>
        </w:rPr>
      </w:pPr>
      <w:r>
        <w:rPr>
          <w:b/>
          <w:bCs/>
          <w:color w:val="000000" w:themeColor="text1"/>
        </w:rPr>
        <w:t xml:space="preserve">PROCESSO ADMINISTRATIVO Nº </w:t>
      </w:r>
      <w:r w:rsidR="00B0335B">
        <w:rPr>
          <w:b/>
          <w:bCs/>
          <w:color w:val="000000" w:themeColor="text1"/>
        </w:rPr>
        <w:t>00</w:t>
      </w:r>
      <w:r w:rsidR="0001047E">
        <w:rPr>
          <w:b/>
          <w:bCs/>
          <w:color w:val="000000" w:themeColor="text1"/>
        </w:rPr>
        <w:t>7</w:t>
      </w:r>
      <w:r>
        <w:rPr>
          <w:b/>
          <w:bCs/>
          <w:color w:val="000000" w:themeColor="text1"/>
        </w:rPr>
        <w:t>/2024</w:t>
      </w:r>
    </w:p>
    <w:p w14:paraId="54D79818" w14:textId="77777777" w:rsidR="00EC54C2" w:rsidRPr="00EC54C2" w:rsidRDefault="00EC54C2" w:rsidP="00EC54C2">
      <w:pPr>
        <w:spacing w:line="360" w:lineRule="auto"/>
        <w:jc w:val="both"/>
        <w:rPr>
          <w:b/>
          <w:bCs/>
          <w:color w:val="000000" w:themeColor="text1"/>
        </w:rPr>
      </w:pPr>
    </w:p>
    <w:p w14:paraId="1171E288" w14:textId="18CCDB8B" w:rsidR="00EC54C2" w:rsidRPr="00FF4FA1" w:rsidRDefault="00EC54C2" w:rsidP="00EC54C2">
      <w:pPr>
        <w:spacing w:line="360" w:lineRule="auto"/>
        <w:jc w:val="both"/>
        <w:rPr>
          <w:b/>
          <w:bCs/>
          <w:color w:val="000000" w:themeColor="text1"/>
        </w:rPr>
      </w:pPr>
      <w:r w:rsidRPr="00EC54C2">
        <w:rPr>
          <w:b/>
          <w:bCs/>
          <w:color w:val="000000" w:themeColor="text1"/>
        </w:rPr>
        <w:t xml:space="preserve">Torna-se público que a Câmara Municipal de </w:t>
      </w:r>
      <w:r w:rsidR="00BB5291">
        <w:rPr>
          <w:b/>
          <w:bCs/>
          <w:color w:val="000000" w:themeColor="text1"/>
        </w:rPr>
        <w:t>Cupira</w:t>
      </w:r>
      <w:r w:rsidRPr="00EC54C2">
        <w:rPr>
          <w:b/>
          <w:bCs/>
          <w:color w:val="000000" w:themeColor="text1"/>
        </w:rPr>
        <w:t xml:space="preserve"> por meio </w:t>
      </w:r>
      <w:r>
        <w:rPr>
          <w:b/>
          <w:bCs/>
          <w:color w:val="000000" w:themeColor="text1"/>
        </w:rPr>
        <w:t>da</w:t>
      </w:r>
      <w:r w:rsidR="00017911">
        <w:rPr>
          <w:b/>
          <w:bCs/>
          <w:color w:val="000000" w:themeColor="text1"/>
        </w:rPr>
        <w:t xml:space="preserve"> Comissão de Contratações</w:t>
      </w:r>
      <w:r>
        <w:rPr>
          <w:b/>
          <w:bCs/>
          <w:color w:val="000000" w:themeColor="text1"/>
        </w:rPr>
        <w:t>,</w:t>
      </w:r>
      <w:r w:rsidRPr="00EC54C2">
        <w:rPr>
          <w:b/>
          <w:bCs/>
          <w:color w:val="000000" w:themeColor="text1"/>
        </w:rPr>
        <w:t xml:space="preserve"> realizará Dispensa, com critério de julgamento (menor preço), na hipótese do art. 75, </w:t>
      </w:r>
      <w:proofErr w:type="gramStart"/>
      <w:r w:rsidRPr="00EC54C2">
        <w:rPr>
          <w:b/>
          <w:bCs/>
          <w:color w:val="000000" w:themeColor="text1"/>
        </w:rPr>
        <w:t>inciso</w:t>
      </w:r>
      <w:r>
        <w:rPr>
          <w:b/>
          <w:bCs/>
          <w:color w:val="000000" w:themeColor="text1"/>
        </w:rPr>
        <w:t xml:space="preserve">  II</w:t>
      </w:r>
      <w:proofErr w:type="gramEnd"/>
      <w:r>
        <w:rPr>
          <w:b/>
          <w:bCs/>
          <w:color w:val="000000" w:themeColor="text1"/>
        </w:rPr>
        <w:t xml:space="preserve">, </w:t>
      </w:r>
      <w:r w:rsidRPr="00EC54C2">
        <w:rPr>
          <w:b/>
          <w:bCs/>
          <w:color w:val="000000" w:themeColor="text1"/>
        </w:rPr>
        <w:t>nos termos da Lei n.º 14.133, de 1º de abril de 2021, e demais normas aplicáveis.</w:t>
      </w:r>
    </w:p>
    <w:p w14:paraId="590C24FE" w14:textId="77777777" w:rsidR="00EC54C2" w:rsidRPr="00EC54C2" w:rsidRDefault="00EC54C2" w:rsidP="00EC54C2">
      <w:pPr>
        <w:spacing w:line="360" w:lineRule="auto"/>
        <w:jc w:val="both"/>
        <w:rPr>
          <w:b/>
          <w:bCs/>
          <w:color w:val="000000" w:themeColor="text1"/>
          <w:u w:val="single"/>
        </w:rPr>
      </w:pPr>
    </w:p>
    <w:p w14:paraId="41F3F6D8" w14:textId="4AA77ACD" w:rsidR="00EC54C2" w:rsidRPr="001B5712" w:rsidRDefault="00EC54C2" w:rsidP="00EC54C2">
      <w:pPr>
        <w:spacing w:line="360" w:lineRule="auto"/>
        <w:jc w:val="both"/>
        <w:rPr>
          <w:b/>
          <w:bCs/>
          <w:color w:val="FF0000"/>
        </w:rPr>
      </w:pPr>
      <w:r w:rsidRPr="00EC54C2">
        <w:rPr>
          <w:b/>
          <w:bCs/>
          <w:color w:val="000000" w:themeColor="text1"/>
        </w:rPr>
        <w:t xml:space="preserve">Data da sessão: </w:t>
      </w:r>
      <w:r w:rsidR="00011B7B">
        <w:rPr>
          <w:b/>
          <w:bCs/>
          <w:color w:val="FF0000"/>
        </w:rPr>
        <w:t xml:space="preserve">    </w:t>
      </w:r>
      <w:r w:rsidR="000B58D5" w:rsidRPr="000B58D5">
        <w:rPr>
          <w:b/>
          <w:bCs/>
        </w:rPr>
        <w:t>15</w:t>
      </w:r>
      <w:r w:rsidR="00BE653A" w:rsidRPr="000B58D5">
        <w:rPr>
          <w:b/>
          <w:bCs/>
        </w:rPr>
        <w:t>/07/2024</w:t>
      </w:r>
      <w:r w:rsidR="00011B7B" w:rsidRPr="000B58D5">
        <w:rPr>
          <w:b/>
          <w:bCs/>
        </w:rPr>
        <w:t xml:space="preserve">       </w:t>
      </w:r>
    </w:p>
    <w:p w14:paraId="47519CC0" w14:textId="6AA02F68" w:rsidR="00EC54C2" w:rsidRPr="00EC54C2" w:rsidRDefault="00EC54C2" w:rsidP="00EC54C2">
      <w:pPr>
        <w:spacing w:line="360" w:lineRule="auto"/>
        <w:jc w:val="both"/>
        <w:rPr>
          <w:b/>
          <w:bCs/>
          <w:color w:val="000000" w:themeColor="text1"/>
        </w:rPr>
      </w:pPr>
      <w:r w:rsidRPr="00EC54C2">
        <w:rPr>
          <w:b/>
          <w:bCs/>
          <w:color w:val="000000" w:themeColor="text1"/>
        </w:rPr>
        <w:t>Horário da abertura das propostas</w:t>
      </w:r>
      <w:r w:rsidR="00BE499D">
        <w:rPr>
          <w:b/>
          <w:bCs/>
          <w:color w:val="000000" w:themeColor="text1"/>
        </w:rPr>
        <w:t>: 10:30</w:t>
      </w:r>
    </w:p>
    <w:p w14:paraId="4C74767F" w14:textId="7A45C4F1" w:rsidR="00EC54C2" w:rsidRPr="00EC54C2" w:rsidRDefault="00EC54C2" w:rsidP="00EC54C2">
      <w:pPr>
        <w:spacing w:line="360" w:lineRule="auto"/>
        <w:jc w:val="both"/>
        <w:rPr>
          <w:b/>
          <w:bCs/>
          <w:color w:val="000000" w:themeColor="text1"/>
        </w:rPr>
      </w:pPr>
      <w:r w:rsidRPr="00EC54C2">
        <w:rPr>
          <w:b/>
          <w:bCs/>
          <w:color w:val="000000" w:themeColor="text1"/>
        </w:rPr>
        <w:t xml:space="preserve">Critério de Julgamento: menor preço </w:t>
      </w:r>
      <w:r w:rsidR="00087903">
        <w:rPr>
          <w:b/>
          <w:bCs/>
          <w:color w:val="000000" w:themeColor="text1"/>
        </w:rPr>
        <w:t>POR ITEM</w:t>
      </w:r>
    </w:p>
    <w:p w14:paraId="59529A18" w14:textId="77777777" w:rsidR="00EC54C2" w:rsidRPr="0044726F" w:rsidRDefault="00EC54C2" w:rsidP="00EC54C2">
      <w:pPr>
        <w:spacing w:line="360" w:lineRule="auto"/>
        <w:jc w:val="both"/>
        <w:rPr>
          <w:b/>
          <w:bCs/>
          <w:color w:val="000000" w:themeColor="text1"/>
        </w:rPr>
      </w:pPr>
    </w:p>
    <w:p w14:paraId="50EE733E" w14:textId="2831BA1A" w:rsidR="00EC54C2" w:rsidRPr="00EE762A" w:rsidRDefault="00EC54C2" w:rsidP="00B062D6">
      <w:pPr>
        <w:pStyle w:val="PargrafodaLista"/>
        <w:numPr>
          <w:ilvl w:val="0"/>
          <w:numId w:val="2"/>
        </w:numPr>
        <w:spacing w:line="360" w:lineRule="auto"/>
        <w:jc w:val="both"/>
        <w:rPr>
          <w:b/>
          <w:bCs/>
          <w:color w:val="000000" w:themeColor="text1"/>
        </w:rPr>
      </w:pPr>
      <w:r w:rsidRPr="00EE762A">
        <w:rPr>
          <w:b/>
          <w:bCs/>
          <w:color w:val="000000" w:themeColor="text1"/>
        </w:rPr>
        <w:t>OBJETO DA CONTRATAÇÃO DIRETA</w:t>
      </w:r>
    </w:p>
    <w:p w14:paraId="47FF4CCA" w14:textId="77777777" w:rsidR="00EE762A" w:rsidRPr="00EE762A" w:rsidRDefault="00EE762A" w:rsidP="00EE762A">
      <w:pPr>
        <w:pStyle w:val="PargrafodaLista"/>
        <w:spacing w:line="360" w:lineRule="auto"/>
        <w:ind w:left="1068"/>
        <w:jc w:val="both"/>
        <w:rPr>
          <w:b/>
          <w:bCs/>
          <w:color w:val="000000" w:themeColor="text1"/>
        </w:rPr>
      </w:pPr>
    </w:p>
    <w:p w14:paraId="66C7FA45" w14:textId="4C0D7792" w:rsidR="00EC54C2" w:rsidRDefault="00EC54C2" w:rsidP="00EC54C2">
      <w:pPr>
        <w:spacing w:line="360" w:lineRule="auto"/>
        <w:jc w:val="both"/>
        <w:rPr>
          <w:b/>
          <w:bCs/>
          <w:color w:val="000000" w:themeColor="text1"/>
        </w:rPr>
      </w:pPr>
      <w:r w:rsidRPr="0044726F">
        <w:rPr>
          <w:b/>
          <w:bCs/>
          <w:color w:val="000000" w:themeColor="text1"/>
        </w:rPr>
        <w:t>1.1.</w:t>
      </w:r>
      <w:r w:rsidRPr="0044726F">
        <w:rPr>
          <w:b/>
          <w:bCs/>
          <w:color w:val="000000" w:themeColor="text1"/>
        </w:rPr>
        <w:tab/>
      </w:r>
      <w:bookmarkStart w:id="0" w:name="_Hlk157154359"/>
      <w:r w:rsidRPr="0044726F">
        <w:rPr>
          <w:b/>
          <w:bCs/>
          <w:color w:val="000000" w:themeColor="text1"/>
        </w:rPr>
        <w:t>O objeto da presente dispensa é a escolha da proposta mais vantajosa para a contratação</w:t>
      </w:r>
      <w:r w:rsidR="0044726F" w:rsidRPr="0044726F">
        <w:rPr>
          <w:b/>
          <w:bCs/>
          <w:color w:val="000000" w:themeColor="text1"/>
        </w:rPr>
        <w:t xml:space="preserve"> de </w:t>
      </w:r>
      <w:bookmarkStart w:id="1" w:name="_Hlk156817741"/>
      <w:r w:rsidR="0044726F" w:rsidRPr="0044726F">
        <w:rPr>
          <w:b/>
          <w:bCs/>
          <w:color w:val="000000" w:themeColor="text1"/>
        </w:rPr>
        <w:t xml:space="preserve">empresa </w:t>
      </w:r>
      <w:r w:rsidR="00FF4FA1">
        <w:rPr>
          <w:b/>
          <w:bCs/>
          <w:color w:val="000000" w:themeColor="text1"/>
        </w:rPr>
        <w:t>para</w:t>
      </w:r>
      <w:bookmarkEnd w:id="1"/>
      <w:r w:rsidR="00087903">
        <w:rPr>
          <w:b/>
          <w:bCs/>
          <w:color w:val="000000" w:themeColor="text1"/>
        </w:rPr>
        <w:t xml:space="preserve"> a aquisição de</w:t>
      </w:r>
      <w:r w:rsidR="0001047E">
        <w:rPr>
          <w:b/>
          <w:bCs/>
          <w:color w:val="000000" w:themeColor="text1"/>
        </w:rPr>
        <w:t xml:space="preserve"> utensílios</w:t>
      </w:r>
      <w:r w:rsidR="00087903">
        <w:rPr>
          <w:b/>
          <w:bCs/>
          <w:color w:val="000000" w:themeColor="text1"/>
        </w:rPr>
        <w:t xml:space="preserve"> </w:t>
      </w:r>
      <w:r w:rsidR="00131990">
        <w:rPr>
          <w:b/>
          <w:bCs/>
          <w:color w:val="000000" w:themeColor="text1"/>
        </w:rPr>
        <w:t xml:space="preserve">domésticos </w:t>
      </w:r>
      <w:r w:rsidR="00CB12B9">
        <w:rPr>
          <w:b/>
          <w:bCs/>
          <w:color w:val="000000" w:themeColor="text1"/>
        </w:rPr>
        <w:t>de copa e cozinha</w:t>
      </w:r>
      <w:r w:rsidR="0044726F">
        <w:rPr>
          <w:b/>
          <w:bCs/>
          <w:color w:val="000000" w:themeColor="text1"/>
        </w:rPr>
        <w:t>,</w:t>
      </w:r>
      <w:r w:rsidRPr="0044726F">
        <w:rPr>
          <w:b/>
          <w:bCs/>
          <w:color w:val="000000" w:themeColor="text1"/>
        </w:rPr>
        <w:t xml:space="preserve"> por dispensa de licitação, conforme condições, quantidades e exigências estabelecidas neste Aviso de Contratação Direta e seus anexos.</w:t>
      </w:r>
    </w:p>
    <w:p w14:paraId="6EDA2E51" w14:textId="77777777" w:rsidR="0044726F" w:rsidRPr="0044726F" w:rsidRDefault="0044726F" w:rsidP="00EC54C2">
      <w:pPr>
        <w:spacing w:line="360" w:lineRule="auto"/>
        <w:jc w:val="both"/>
        <w:rPr>
          <w:b/>
          <w:bCs/>
          <w:color w:val="000000" w:themeColor="text1"/>
        </w:rPr>
      </w:pPr>
    </w:p>
    <w:p w14:paraId="20D926B9" w14:textId="77777777" w:rsidR="00EC54C2" w:rsidRDefault="00EC54C2" w:rsidP="00EC54C2">
      <w:pPr>
        <w:spacing w:line="360" w:lineRule="auto"/>
        <w:jc w:val="both"/>
        <w:rPr>
          <w:b/>
          <w:bCs/>
          <w:color w:val="000000" w:themeColor="text1"/>
        </w:rPr>
      </w:pPr>
      <w:r w:rsidRPr="0044726F">
        <w:rPr>
          <w:b/>
          <w:bCs/>
          <w:color w:val="000000" w:themeColor="text1"/>
        </w:rPr>
        <w:t>1.2.</w:t>
      </w:r>
      <w:r w:rsidRPr="0044726F">
        <w:rPr>
          <w:b/>
          <w:bCs/>
          <w:color w:val="000000" w:themeColor="text1"/>
        </w:rPr>
        <w:tab/>
        <w:t>A contratação ocorrerá conforme tabela abaixo.</w:t>
      </w:r>
    </w:p>
    <w:p w14:paraId="16E2954C" w14:textId="1944D2CE" w:rsidR="0044726F" w:rsidRDefault="0044726F" w:rsidP="00EC54C2">
      <w:pPr>
        <w:spacing w:line="360" w:lineRule="auto"/>
        <w:jc w:val="both"/>
        <w:rPr>
          <w:b/>
          <w:bCs/>
          <w:color w:val="000000" w:themeColor="text1"/>
        </w:rPr>
      </w:pPr>
    </w:p>
    <w:tbl>
      <w:tblPr>
        <w:tblStyle w:val="Tabelacomgrade1"/>
        <w:tblW w:w="0" w:type="auto"/>
        <w:tblLook w:val="04A0" w:firstRow="1" w:lastRow="0" w:firstColumn="1" w:lastColumn="0" w:noHBand="0" w:noVBand="1"/>
      </w:tblPr>
      <w:tblGrid>
        <w:gridCol w:w="790"/>
        <w:gridCol w:w="3107"/>
        <w:gridCol w:w="723"/>
        <w:gridCol w:w="1310"/>
        <w:gridCol w:w="1376"/>
        <w:gridCol w:w="1189"/>
      </w:tblGrid>
      <w:tr w:rsidR="0040774B" w14:paraId="12B56D76" w14:textId="77777777" w:rsidTr="00DB3EE1">
        <w:tc>
          <w:tcPr>
            <w:tcW w:w="790" w:type="dxa"/>
          </w:tcPr>
          <w:p w14:paraId="3CE8C684" w14:textId="77777777" w:rsidR="009C02D9" w:rsidRDefault="009C02D9" w:rsidP="00FF277F">
            <w:pPr>
              <w:jc w:val="center"/>
              <w:rPr>
                <w:rFonts w:ascii="Arial" w:hAnsi="Arial" w:cs="Arial"/>
                <w:b/>
                <w:bCs/>
                <w:iCs/>
              </w:rPr>
            </w:pPr>
            <w:bookmarkStart w:id="2" w:name="_Hlk158111795"/>
            <w:r>
              <w:rPr>
                <w:rFonts w:ascii="Arial" w:hAnsi="Arial" w:cs="Arial"/>
                <w:b/>
                <w:bCs/>
                <w:iCs/>
              </w:rPr>
              <w:t>ITEM</w:t>
            </w:r>
          </w:p>
        </w:tc>
        <w:tc>
          <w:tcPr>
            <w:tcW w:w="3107" w:type="dxa"/>
          </w:tcPr>
          <w:p w14:paraId="4914982F" w14:textId="77777777" w:rsidR="009C02D9" w:rsidRDefault="009C02D9" w:rsidP="00FF277F">
            <w:pPr>
              <w:jc w:val="center"/>
              <w:rPr>
                <w:rFonts w:ascii="Arial" w:hAnsi="Arial" w:cs="Arial"/>
                <w:b/>
                <w:bCs/>
                <w:iCs/>
              </w:rPr>
            </w:pPr>
            <w:r>
              <w:rPr>
                <w:rFonts w:ascii="Arial" w:hAnsi="Arial" w:cs="Arial"/>
                <w:b/>
                <w:bCs/>
                <w:iCs/>
              </w:rPr>
              <w:t>OBJETO</w:t>
            </w:r>
          </w:p>
        </w:tc>
        <w:tc>
          <w:tcPr>
            <w:tcW w:w="723" w:type="dxa"/>
          </w:tcPr>
          <w:p w14:paraId="361F21EF" w14:textId="77777777" w:rsidR="009C02D9" w:rsidRDefault="009C02D9" w:rsidP="00FF277F">
            <w:pPr>
              <w:jc w:val="center"/>
              <w:rPr>
                <w:rFonts w:ascii="Arial" w:hAnsi="Arial" w:cs="Arial"/>
                <w:b/>
                <w:bCs/>
                <w:iCs/>
              </w:rPr>
            </w:pPr>
            <w:r>
              <w:rPr>
                <w:rFonts w:ascii="Arial" w:hAnsi="Arial" w:cs="Arial"/>
                <w:b/>
                <w:bCs/>
                <w:iCs/>
              </w:rPr>
              <w:t>QTD</w:t>
            </w:r>
          </w:p>
        </w:tc>
        <w:tc>
          <w:tcPr>
            <w:tcW w:w="1310" w:type="dxa"/>
          </w:tcPr>
          <w:p w14:paraId="6365A603" w14:textId="3B7A8CFF" w:rsidR="009C02D9" w:rsidRDefault="009C02D9" w:rsidP="00FF277F">
            <w:pPr>
              <w:jc w:val="center"/>
              <w:rPr>
                <w:rFonts w:ascii="Arial" w:hAnsi="Arial" w:cs="Arial"/>
                <w:b/>
                <w:bCs/>
                <w:iCs/>
              </w:rPr>
            </w:pPr>
            <w:r>
              <w:rPr>
                <w:rFonts w:ascii="Arial" w:hAnsi="Arial" w:cs="Arial"/>
                <w:b/>
                <w:bCs/>
                <w:iCs/>
              </w:rPr>
              <w:t>UNIDADE</w:t>
            </w:r>
          </w:p>
        </w:tc>
        <w:tc>
          <w:tcPr>
            <w:tcW w:w="1376" w:type="dxa"/>
          </w:tcPr>
          <w:p w14:paraId="4D9EB946" w14:textId="77777777" w:rsidR="009C02D9" w:rsidRDefault="009C02D9" w:rsidP="00FF277F">
            <w:pPr>
              <w:jc w:val="center"/>
              <w:rPr>
                <w:rFonts w:ascii="Arial" w:hAnsi="Arial" w:cs="Arial"/>
                <w:b/>
                <w:bCs/>
                <w:iCs/>
              </w:rPr>
            </w:pPr>
            <w:r>
              <w:rPr>
                <w:rFonts w:ascii="Arial" w:hAnsi="Arial" w:cs="Arial"/>
                <w:b/>
                <w:bCs/>
                <w:iCs/>
              </w:rPr>
              <w:t>VALOR UNITARIO</w:t>
            </w:r>
          </w:p>
        </w:tc>
        <w:tc>
          <w:tcPr>
            <w:tcW w:w="1189" w:type="dxa"/>
          </w:tcPr>
          <w:p w14:paraId="5D3699C1" w14:textId="77777777" w:rsidR="009C02D9" w:rsidRDefault="009C02D9" w:rsidP="00FF277F">
            <w:pPr>
              <w:jc w:val="center"/>
              <w:rPr>
                <w:rFonts w:ascii="Arial" w:hAnsi="Arial" w:cs="Arial"/>
                <w:b/>
                <w:bCs/>
                <w:iCs/>
              </w:rPr>
            </w:pPr>
            <w:r>
              <w:rPr>
                <w:rFonts w:ascii="Arial" w:hAnsi="Arial" w:cs="Arial"/>
                <w:b/>
                <w:bCs/>
                <w:iCs/>
              </w:rPr>
              <w:t>VALOR TOTAL</w:t>
            </w:r>
          </w:p>
        </w:tc>
      </w:tr>
      <w:tr w:rsidR="0040774B" w14:paraId="45976178" w14:textId="77777777" w:rsidTr="00DB3EE1">
        <w:tc>
          <w:tcPr>
            <w:tcW w:w="790" w:type="dxa"/>
          </w:tcPr>
          <w:p w14:paraId="5535145E" w14:textId="77777777" w:rsidR="009C02D9" w:rsidRDefault="009C02D9" w:rsidP="00FF277F">
            <w:pPr>
              <w:jc w:val="center"/>
              <w:rPr>
                <w:rFonts w:ascii="Arial" w:hAnsi="Arial" w:cs="Arial"/>
                <w:b/>
                <w:bCs/>
                <w:iCs/>
              </w:rPr>
            </w:pPr>
            <w:r>
              <w:rPr>
                <w:rFonts w:ascii="Arial" w:hAnsi="Arial" w:cs="Arial"/>
                <w:b/>
                <w:bCs/>
                <w:iCs/>
              </w:rPr>
              <w:t>1</w:t>
            </w:r>
          </w:p>
        </w:tc>
        <w:tc>
          <w:tcPr>
            <w:tcW w:w="3107" w:type="dxa"/>
          </w:tcPr>
          <w:p w14:paraId="705B4571" w14:textId="1A71C965" w:rsidR="009C02D9" w:rsidRPr="00B3390E" w:rsidRDefault="00CB12B9" w:rsidP="00FF277F">
            <w:pPr>
              <w:jc w:val="both"/>
              <w:rPr>
                <w:rFonts w:ascii="Arial" w:hAnsi="Arial" w:cs="Arial"/>
                <w:bCs/>
                <w:iCs/>
              </w:rPr>
            </w:pPr>
            <w:r>
              <w:rPr>
                <w:rFonts w:ascii="Arial" w:hAnsi="Arial" w:cs="Arial"/>
                <w:bCs/>
                <w:iCs/>
              </w:rPr>
              <w:t xml:space="preserve">Garrafa </w:t>
            </w:r>
            <w:r w:rsidR="00292461">
              <w:rPr>
                <w:rFonts w:ascii="Arial" w:hAnsi="Arial" w:cs="Arial"/>
                <w:bCs/>
                <w:iCs/>
              </w:rPr>
              <w:t>térmica para café,</w:t>
            </w:r>
            <w:r>
              <w:rPr>
                <w:rFonts w:ascii="Arial" w:hAnsi="Arial" w:cs="Arial"/>
                <w:bCs/>
                <w:iCs/>
              </w:rPr>
              <w:t xml:space="preserve"> de 2 litros</w:t>
            </w:r>
          </w:p>
        </w:tc>
        <w:tc>
          <w:tcPr>
            <w:tcW w:w="723" w:type="dxa"/>
          </w:tcPr>
          <w:p w14:paraId="78840472" w14:textId="38BF7D34" w:rsidR="009C02D9" w:rsidRDefault="00CB12B9" w:rsidP="00FF277F">
            <w:pPr>
              <w:jc w:val="center"/>
              <w:rPr>
                <w:rFonts w:ascii="Arial" w:hAnsi="Arial" w:cs="Arial"/>
                <w:b/>
                <w:bCs/>
                <w:iCs/>
              </w:rPr>
            </w:pPr>
            <w:r>
              <w:rPr>
                <w:rFonts w:ascii="Arial" w:hAnsi="Arial" w:cs="Arial"/>
                <w:b/>
                <w:bCs/>
                <w:iCs/>
              </w:rPr>
              <w:t>06</w:t>
            </w:r>
          </w:p>
        </w:tc>
        <w:tc>
          <w:tcPr>
            <w:tcW w:w="1310" w:type="dxa"/>
          </w:tcPr>
          <w:p w14:paraId="7BAB881D" w14:textId="104011D2" w:rsidR="009C02D9" w:rsidRPr="005A7A03" w:rsidRDefault="003F4FB5" w:rsidP="00FF277F">
            <w:pPr>
              <w:rPr>
                <w:rFonts w:ascii="Arial" w:hAnsi="Arial" w:cs="Arial"/>
                <w:bCs/>
                <w:iCs/>
              </w:rPr>
            </w:pPr>
            <w:r>
              <w:rPr>
                <w:rFonts w:ascii="Arial" w:hAnsi="Arial" w:cs="Arial"/>
                <w:bCs/>
                <w:iCs/>
              </w:rPr>
              <w:t>U</w:t>
            </w:r>
            <w:r w:rsidR="00B0335B">
              <w:rPr>
                <w:rFonts w:ascii="Arial" w:hAnsi="Arial" w:cs="Arial"/>
                <w:bCs/>
                <w:iCs/>
              </w:rPr>
              <w:t>nidades</w:t>
            </w:r>
          </w:p>
        </w:tc>
        <w:tc>
          <w:tcPr>
            <w:tcW w:w="1376" w:type="dxa"/>
          </w:tcPr>
          <w:p w14:paraId="7E91C6BA" w14:textId="2F09FCB4" w:rsidR="009C02D9" w:rsidRDefault="009E1026" w:rsidP="00FF277F">
            <w:pPr>
              <w:jc w:val="center"/>
              <w:rPr>
                <w:rFonts w:ascii="Arial" w:hAnsi="Arial" w:cs="Arial"/>
                <w:b/>
                <w:bCs/>
                <w:iCs/>
              </w:rPr>
            </w:pPr>
            <w:r>
              <w:rPr>
                <w:rFonts w:ascii="Arial" w:hAnsi="Arial" w:cs="Arial"/>
                <w:b/>
                <w:bCs/>
                <w:iCs/>
              </w:rPr>
              <w:t>72,86</w:t>
            </w:r>
          </w:p>
        </w:tc>
        <w:tc>
          <w:tcPr>
            <w:tcW w:w="1189" w:type="dxa"/>
          </w:tcPr>
          <w:p w14:paraId="3981DA10" w14:textId="465C9670" w:rsidR="009C02D9" w:rsidRDefault="00B3726A" w:rsidP="00FF277F">
            <w:pPr>
              <w:jc w:val="center"/>
              <w:rPr>
                <w:rFonts w:ascii="Arial" w:hAnsi="Arial" w:cs="Arial"/>
                <w:b/>
                <w:bCs/>
                <w:iCs/>
              </w:rPr>
            </w:pPr>
            <w:r>
              <w:rPr>
                <w:rFonts w:ascii="Arial" w:hAnsi="Arial" w:cs="Arial"/>
                <w:b/>
                <w:bCs/>
                <w:iCs/>
              </w:rPr>
              <w:t>437,16</w:t>
            </w:r>
          </w:p>
        </w:tc>
      </w:tr>
      <w:tr w:rsidR="0040774B" w14:paraId="08BAE176" w14:textId="77777777" w:rsidTr="00DB3EE1">
        <w:tc>
          <w:tcPr>
            <w:tcW w:w="790" w:type="dxa"/>
          </w:tcPr>
          <w:p w14:paraId="5B830146" w14:textId="77777777" w:rsidR="009C02D9" w:rsidRDefault="009C02D9" w:rsidP="00FF277F">
            <w:pPr>
              <w:jc w:val="center"/>
              <w:rPr>
                <w:rFonts w:ascii="Arial" w:hAnsi="Arial" w:cs="Arial"/>
                <w:b/>
                <w:bCs/>
                <w:iCs/>
              </w:rPr>
            </w:pPr>
            <w:r>
              <w:rPr>
                <w:rFonts w:ascii="Arial" w:hAnsi="Arial" w:cs="Arial"/>
                <w:b/>
                <w:bCs/>
                <w:iCs/>
              </w:rPr>
              <w:t>2</w:t>
            </w:r>
          </w:p>
        </w:tc>
        <w:tc>
          <w:tcPr>
            <w:tcW w:w="3107" w:type="dxa"/>
          </w:tcPr>
          <w:p w14:paraId="4BD4BB9C" w14:textId="73953273" w:rsidR="009C02D9" w:rsidRPr="00B3390E" w:rsidRDefault="00CB12B9" w:rsidP="00FF277F">
            <w:pPr>
              <w:jc w:val="both"/>
              <w:rPr>
                <w:rFonts w:ascii="Arial" w:hAnsi="Arial" w:cs="Arial"/>
                <w:bCs/>
                <w:iCs/>
              </w:rPr>
            </w:pPr>
            <w:r>
              <w:rPr>
                <w:rFonts w:ascii="Arial" w:hAnsi="Arial" w:cs="Arial"/>
                <w:bCs/>
                <w:iCs/>
              </w:rPr>
              <w:t xml:space="preserve">Jogo de talheres </w:t>
            </w:r>
            <w:r w:rsidR="00290690">
              <w:rPr>
                <w:rFonts w:ascii="Arial" w:hAnsi="Arial" w:cs="Arial"/>
                <w:bCs/>
                <w:iCs/>
              </w:rPr>
              <w:t xml:space="preserve">com </w:t>
            </w:r>
            <w:r w:rsidR="003B6FC4">
              <w:rPr>
                <w:rFonts w:ascii="Arial" w:hAnsi="Arial" w:cs="Arial"/>
                <w:bCs/>
                <w:iCs/>
              </w:rPr>
              <w:t>3</w:t>
            </w:r>
            <w:r w:rsidR="006D1EDF">
              <w:rPr>
                <w:rFonts w:ascii="Arial" w:hAnsi="Arial" w:cs="Arial"/>
                <w:bCs/>
                <w:iCs/>
              </w:rPr>
              <w:t>0 peças na cor preta</w:t>
            </w:r>
          </w:p>
        </w:tc>
        <w:tc>
          <w:tcPr>
            <w:tcW w:w="723" w:type="dxa"/>
          </w:tcPr>
          <w:p w14:paraId="3B2E4011" w14:textId="248E307C" w:rsidR="009C02D9" w:rsidRDefault="006D1EDF" w:rsidP="00FF277F">
            <w:pPr>
              <w:jc w:val="center"/>
              <w:rPr>
                <w:rFonts w:ascii="Arial" w:hAnsi="Arial" w:cs="Arial"/>
                <w:b/>
                <w:bCs/>
                <w:iCs/>
              </w:rPr>
            </w:pPr>
            <w:r>
              <w:rPr>
                <w:rFonts w:ascii="Arial" w:hAnsi="Arial" w:cs="Arial"/>
                <w:b/>
                <w:bCs/>
                <w:iCs/>
              </w:rPr>
              <w:t>02</w:t>
            </w:r>
          </w:p>
        </w:tc>
        <w:tc>
          <w:tcPr>
            <w:tcW w:w="1310" w:type="dxa"/>
          </w:tcPr>
          <w:p w14:paraId="785C9155" w14:textId="2559ED62" w:rsidR="009C02D9" w:rsidRPr="005A7A03" w:rsidRDefault="003F4FB5" w:rsidP="00FF277F">
            <w:pPr>
              <w:rPr>
                <w:rFonts w:ascii="Arial" w:hAnsi="Arial" w:cs="Arial"/>
                <w:bCs/>
                <w:iCs/>
              </w:rPr>
            </w:pPr>
            <w:r>
              <w:rPr>
                <w:rFonts w:ascii="Arial" w:hAnsi="Arial" w:cs="Arial"/>
                <w:bCs/>
                <w:iCs/>
              </w:rPr>
              <w:t>U</w:t>
            </w:r>
            <w:r w:rsidR="001F0949">
              <w:rPr>
                <w:rFonts w:ascii="Arial" w:hAnsi="Arial" w:cs="Arial"/>
                <w:bCs/>
                <w:iCs/>
              </w:rPr>
              <w:t>nidades</w:t>
            </w:r>
          </w:p>
        </w:tc>
        <w:tc>
          <w:tcPr>
            <w:tcW w:w="1376" w:type="dxa"/>
          </w:tcPr>
          <w:p w14:paraId="12405CD2" w14:textId="0F6593EB" w:rsidR="009C02D9" w:rsidRDefault="00487FF2" w:rsidP="00FF277F">
            <w:pPr>
              <w:jc w:val="center"/>
              <w:rPr>
                <w:rFonts w:ascii="Arial" w:hAnsi="Arial" w:cs="Arial"/>
                <w:b/>
                <w:bCs/>
                <w:iCs/>
              </w:rPr>
            </w:pPr>
            <w:r>
              <w:rPr>
                <w:rFonts w:ascii="Arial" w:hAnsi="Arial" w:cs="Arial"/>
                <w:b/>
                <w:bCs/>
                <w:iCs/>
              </w:rPr>
              <w:t>39,27</w:t>
            </w:r>
          </w:p>
        </w:tc>
        <w:tc>
          <w:tcPr>
            <w:tcW w:w="1189" w:type="dxa"/>
          </w:tcPr>
          <w:p w14:paraId="4A35B057" w14:textId="07CD77DF" w:rsidR="009C02D9" w:rsidRDefault="002807AD" w:rsidP="00FF277F">
            <w:pPr>
              <w:jc w:val="center"/>
              <w:rPr>
                <w:rFonts w:ascii="Arial" w:hAnsi="Arial" w:cs="Arial"/>
                <w:b/>
                <w:bCs/>
                <w:iCs/>
              </w:rPr>
            </w:pPr>
            <w:r>
              <w:rPr>
                <w:rFonts w:ascii="Arial" w:hAnsi="Arial" w:cs="Arial"/>
                <w:b/>
                <w:bCs/>
                <w:iCs/>
              </w:rPr>
              <w:t>78,54</w:t>
            </w:r>
          </w:p>
        </w:tc>
      </w:tr>
      <w:tr w:rsidR="0040774B" w14:paraId="6483D828" w14:textId="77777777" w:rsidTr="00DB3EE1">
        <w:tc>
          <w:tcPr>
            <w:tcW w:w="790" w:type="dxa"/>
          </w:tcPr>
          <w:p w14:paraId="046815E8" w14:textId="77777777" w:rsidR="009C02D9" w:rsidRDefault="009C02D9" w:rsidP="00FF277F">
            <w:pPr>
              <w:jc w:val="center"/>
              <w:rPr>
                <w:rFonts w:ascii="Arial" w:hAnsi="Arial" w:cs="Arial"/>
                <w:b/>
                <w:bCs/>
                <w:iCs/>
              </w:rPr>
            </w:pPr>
            <w:r>
              <w:rPr>
                <w:rFonts w:ascii="Arial" w:hAnsi="Arial" w:cs="Arial"/>
                <w:b/>
                <w:bCs/>
                <w:iCs/>
              </w:rPr>
              <w:t>3</w:t>
            </w:r>
          </w:p>
        </w:tc>
        <w:tc>
          <w:tcPr>
            <w:tcW w:w="3107" w:type="dxa"/>
          </w:tcPr>
          <w:p w14:paraId="281D14F0" w14:textId="7792EC79" w:rsidR="009C02D9" w:rsidRPr="00B3390E" w:rsidRDefault="000C7AB3" w:rsidP="00FF277F">
            <w:pPr>
              <w:jc w:val="both"/>
              <w:rPr>
                <w:rFonts w:ascii="Arial" w:hAnsi="Arial" w:cs="Arial"/>
                <w:bCs/>
                <w:iCs/>
              </w:rPr>
            </w:pPr>
            <w:r>
              <w:rPr>
                <w:rFonts w:ascii="Arial" w:hAnsi="Arial" w:cs="Arial"/>
                <w:bCs/>
                <w:iCs/>
              </w:rPr>
              <w:t>Jogo de copos com 6 unidades de 300 ml, transparente</w:t>
            </w:r>
          </w:p>
        </w:tc>
        <w:tc>
          <w:tcPr>
            <w:tcW w:w="723" w:type="dxa"/>
          </w:tcPr>
          <w:p w14:paraId="7EB902BE" w14:textId="34FE35FE" w:rsidR="009C02D9" w:rsidRDefault="009C0B88" w:rsidP="00FF277F">
            <w:pPr>
              <w:jc w:val="center"/>
              <w:rPr>
                <w:rFonts w:ascii="Arial" w:hAnsi="Arial" w:cs="Arial"/>
                <w:b/>
                <w:bCs/>
                <w:iCs/>
              </w:rPr>
            </w:pPr>
            <w:r>
              <w:rPr>
                <w:rFonts w:ascii="Arial" w:hAnsi="Arial" w:cs="Arial"/>
                <w:b/>
                <w:bCs/>
                <w:iCs/>
              </w:rPr>
              <w:t>02</w:t>
            </w:r>
          </w:p>
        </w:tc>
        <w:tc>
          <w:tcPr>
            <w:tcW w:w="1310" w:type="dxa"/>
          </w:tcPr>
          <w:p w14:paraId="1AAB1EC6" w14:textId="14D3B549" w:rsidR="009C02D9" w:rsidRPr="005A7A03" w:rsidRDefault="003F4FB5" w:rsidP="00FF277F">
            <w:pPr>
              <w:rPr>
                <w:rFonts w:ascii="Arial" w:hAnsi="Arial" w:cs="Arial"/>
                <w:bCs/>
                <w:iCs/>
              </w:rPr>
            </w:pPr>
            <w:r>
              <w:rPr>
                <w:rFonts w:ascii="Arial" w:hAnsi="Arial" w:cs="Arial"/>
                <w:bCs/>
                <w:iCs/>
              </w:rPr>
              <w:t>U</w:t>
            </w:r>
            <w:r w:rsidR="001F0949">
              <w:rPr>
                <w:rFonts w:ascii="Arial" w:hAnsi="Arial" w:cs="Arial"/>
                <w:bCs/>
                <w:iCs/>
              </w:rPr>
              <w:t>nidades</w:t>
            </w:r>
          </w:p>
        </w:tc>
        <w:tc>
          <w:tcPr>
            <w:tcW w:w="1376" w:type="dxa"/>
          </w:tcPr>
          <w:p w14:paraId="31C84D33" w14:textId="281D9099" w:rsidR="009C02D9" w:rsidRDefault="002807AD" w:rsidP="00FF277F">
            <w:pPr>
              <w:jc w:val="center"/>
              <w:rPr>
                <w:rFonts w:ascii="Arial" w:hAnsi="Arial" w:cs="Arial"/>
                <w:b/>
                <w:bCs/>
                <w:iCs/>
              </w:rPr>
            </w:pPr>
            <w:r>
              <w:rPr>
                <w:rFonts w:ascii="Arial" w:hAnsi="Arial" w:cs="Arial"/>
                <w:b/>
                <w:bCs/>
                <w:iCs/>
              </w:rPr>
              <w:t>31,05</w:t>
            </w:r>
          </w:p>
        </w:tc>
        <w:tc>
          <w:tcPr>
            <w:tcW w:w="1189" w:type="dxa"/>
          </w:tcPr>
          <w:p w14:paraId="6C466B00" w14:textId="67826066" w:rsidR="009C02D9" w:rsidRDefault="008567F3" w:rsidP="00FF277F">
            <w:pPr>
              <w:jc w:val="center"/>
              <w:rPr>
                <w:rFonts w:ascii="Arial" w:hAnsi="Arial" w:cs="Arial"/>
                <w:b/>
                <w:bCs/>
                <w:iCs/>
              </w:rPr>
            </w:pPr>
            <w:r>
              <w:rPr>
                <w:rFonts w:ascii="Arial" w:hAnsi="Arial" w:cs="Arial"/>
                <w:b/>
                <w:bCs/>
                <w:iCs/>
              </w:rPr>
              <w:t>62,10</w:t>
            </w:r>
          </w:p>
        </w:tc>
      </w:tr>
      <w:tr w:rsidR="0040774B" w14:paraId="00829DD7" w14:textId="77777777" w:rsidTr="00DB3EE1">
        <w:tc>
          <w:tcPr>
            <w:tcW w:w="790" w:type="dxa"/>
          </w:tcPr>
          <w:p w14:paraId="31086BCC" w14:textId="77777777" w:rsidR="009C02D9" w:rsidRDefault="009C02D9" w:rsidP="00FF277F">
            <w:pPr>
              <w:jc w:val="center"/>
              <w:rPr>
                <w:rFonts w:ascii="Arial" w:hAnsi="Arial" w:cs="Arial"/>
                <w:b/>
                <w:bCs/>
                <w:iCs/>
              </w:rPr>
            </w:pPr>
            <w:r>
              <w:rPr>
                <w:rFonts w:ascii="Arial" w:hAnsi="Arial" w:cs="Arial"/>
                <w:b/>
                <w:bCs/>
                <w:iCs/>
              </w:rPr>
              <w:t>4</w:t>
            </w:r>
          </w:p>
        </w:tc>
        <w:tc>
          <w:tcPr>
            <w:tcW w:w="3107" w:type="dxa"/>
          </w:tcPr>
          <w:p w14:paraId="2B1C2EDA" w14:textId="166153C0" w:rsidR="009C02D9" w:rsidRPr="00B3390E" w:rsidRDefault="009C0B88" w:rsidP="00FF277F">
            <w:pPr>
              <w:jc w:val="both"/>
              <w:rPr>
                <w:rFonts w:ascii="Arial" w:hAnsi="Arial" w:cs="Arial"/>
                <w:bCs/>
                <w:iCs/>
              </w:rPr>
            </w:pPr>
            <w:r>
              <w:rPr>
                <w:rFonts w:ascii="Arial" w:hAnsi="Arial" w:cs="Arial"/>
                <w:bCs/>
                <w:iCs/>
              </w:rPr>
              <w:t xml:space="preserve">Taças </w:t>
            </w:r>
            <w:r w:rsidR="004F4C92">
              <w:rPr>
                <w:rFonts w:ascii="Arial" w:hAnsi="Arial" w:cs="Arial"/>
                <w:bCs/>
                <w:iCs/>
              </w:rPr>
              <w:t xml:space="preserve">para água </w:t>
            </w:r>
            <w:r>
              <w:rPr>
                <w:rFonts w:ascii="Arial" w:hAnsi="Arial" w:cs="Arial"/>
                <w:bCs/>
                <w:iCs/>
              </w:rPr>
              <w:t>em vidro</w:t>
            </w:r>
            <w:r w:rsidR="004F4C92">
              <w:rPr>
                <w:rFonts w:ascii="Arial" w:hAnsi="Arial" w:cs="Arial"/>
                <w:bCs/>
                <w:iCs/>
              </w:rPr>
              <w:t xml:space="preserve"> transparente</w:t>
            </w:r>
            <w:r w:rsidR="00B624CE">
              <w:rPr>
                <w:rFonts w:ascii="Arial" w:hAnsi="Arial" w:cs="Arial"/>
                <w:bCs/>
                <w:iCs/>
              </w:rPr>
              <w:t xml:space="preserve"> de 200ml</w:t>
            </w:r>
          </w:p>
        </w:tc>
        <w:tc>
          <w:tcPr>
            <w:tcW w:w="723" w:type="dxa"/>
          </w:tcPr>
          <w:p w14:paraId="733E2E72" w14:textId="7D882350" w:rsidR="009C02D9" w:rsidRDefault="00B624CE" w:rsidP="00FF277F">
            <w:pPr>
              <w:jc w:val="center"/>
              <w:rPr>
                <w:rFonts w:ascii="Arial" w:hAnsi="Arial" w:cs="Arial"/>
                <w:b/>
                <w:bCs/>
                <w:iCs/>
              </w:rPr>
            </w:pPr>
            <w:r>
              <w:rPr>
                <w:rFonts w:ascii="Arial" w:hAnsi="Arial" w:cs="Arial"/>
                <w:b/>
                <w:bCs/>
                <w:iCs/>
              </w:rPr>
              <w:t>12</w:t>
            </w:r>
          </w:p>
        </w:tc>
        <w:tc>
          <w:tcPr>
            <w:tcW w:w="1310" w:type="dxa"/>
          </w:tcPr>
          <w:p w14:paraId="3388AFAB" w14:textId="235BAEC8" w:rsidR="009C02D9" w:rsidRPr="005A7A03" w:rsidRDefault="003F4FB5" w:rsidP="00FF277F">
            <w:pPr>
              <w:rPr>
                <w:rFonts w:ascii="Arial" w:hAnsi="Arial" w:cs="Arial"/>
                <w:bCs/>
                <w:iCs/>
              </w:rPr>
            </w:pPr>
            <w:r>
              <w:rPr>
                <w:rFonts w:ascii="Arial" w:hAnsi="Arial" w:cs="Arial"/>
                <w:bCs/>
                <w:iCs/>
              </w:rPr>
              <w:t>U</w:t>
            </w:r>
            <w:r w:rsidR="006F6DA9">
              <w:rPr>
                <w:rFonts w:ascii="Arial" w:hAnsi="Arial" w:cs="Arial"/>
                <w:bCs/>
                <w:iCs/>
              </w:rPr>
              <w:t>nidade</w:t>
            </w:r>
            <w:r w:rsidR="00CF0F7B">
              <w:rPr>
                <w:rFonts w:ascii="Arial" w:hAnsi="Arial" w:cs="Arial"/>
                <w:bCs/>
                <w:iCs/>
              </w:rPr>
              <w:t>s</w:t>
            </w:r>
          </w:p>
        </w:tc>
        <w:tc>
          <w:tcPr>
            <w:tcW w:w="1376" w:type="dxa"/>
          </w:tcPr>
          <w:p w14:paraId="1DC80E76" w14:textId="543999D0" w:rsidR="009C02D9" w:rsidRDefault="008567F3" w:rsidP="00FF277F">
            <w:pPr>
              <w:jc w:val="center"/>
              <w:rPr>
                <w:rFonts w:ascii="Arial" w:hAnsi="Arial" w:cs="Arial"/>
                <w:b/>
                <w:bCs/>
                <w:iCs/>
              </w:rPr>
            </w:pPr>
            <w:r>
              <w:rPr>
                <w:rFonts w:ascii="Arial" w:hAnsi="Arial" w:cs="Arial"/>
                <w:b/>
                <w:bCs/>
                <w:iCs/>
              </w:rPr>
              <w:t>7,77</w:t>
            </w:r>
          </w:p>
        </w:tc>
        <w:tc>
          <w:tcPr>
            <w:tcW w:w="1189" w:type="dxa"/>
          </w:tcPr>
          <w:p w14:paraId="1EDF8874" w14:textId="288C242F" w:rsidR="009C02D9" w:rsidRDefault="00A8171E" w:rsidP="00FF277F">
            <w:pPr>
              <w:jc w:val="center"/>
              <w:rPr>
                <w:rFonts w:ascii="Arial" w:hAnsi="Arial" w:cs="Arial"/>
                <w:b/>
                <w:bCs/>
                <w:iCs/>
              </w:rPr>
            </w:pPr>
            <w:r>
              <w:rPr>
                <w:rFonts w:ascii="Arial" w:hAnsi="Arial" w:cs="Arial"/>
                <w:b/>
                <w:bCs/>
                <w:iCs/>
              </w:rPr>
              <w:t>93,24</w:t>
            </w:r>
          </w:p>
        </w:tc>
      </w:tr>
      <w:tr w:rsidR="0040774B" w14:paraId="0B512165" w14:textId="77777777" w:rsidTr="00DB3EE1">
        <w:tc>
          <w:tcPr>
            <w:tcW w:w="790" w:type="dxa"/>
          </w:tcPr>
          <w:p w14:paraId="2DEDF076" w14:textId="77777777" w:rsidR="009C02D9" w:rsidRDefault="009C02D9" w:rsidP="00FF277F">
            <w:pPr>
              <w:jc w:val="center"/>
              <w:rPr>
                <w:rFonts w:ascii="Arial" w:hAnsi="Arial" w:cs="Arial"/>
                <w:b/>
                <w:bCs/>
                <w:iCs/>
              </w:rPr>
            </w:pPr>
            <w:r>
              <w:rPr>
                <w:rFonts w:ascii="Arial" w:hAnsi="Arial" w:cs="Arial"/>
                <w:b/>
                <w:bCs/>
                <w:iCs/>
              </w:rPr>
              <w:t>5</w:t>
            </w:r>
          </w:p>
        </w:tc>
        <w:tc>
          <w:tcPr>
            <w:tcW w:w="3107" w:type="dxa"/>
          </w:tcPr>
          <w:p w14:paraId="1C2EB0EB" w14:textId="1EDF5A15" w:rsidR="009C02D9" w:rsidRPr="00B3390E" w:rsidRDefault="00B624CE" w:rsidP="00FF277F">
            <w:pPr>
              <w:jc w:val="both"/>
              <w:rPr>
                <w:rFonts w:ascii="Arial" w:hAnsi="Arial" w:cs="Arial"/>
                <w:bCs/>
                <w:iCs/>
              </w:rPr>
            </w:pPr>
            <w:r>
              <w:rPr>
                <w:rFonts w:ascii="Arial" w:hAnsi="Arial" w:cs="Arial"/>
                <w:bCs/>
                <w:iCs/>
              </w:rPr>
              <w:t>Pratos de</w:t>
            </w:r>
            <w:r w:rsidR="00D90840">
              <w:rPr>
                <w:rFonts w:ascii="Arial" w:hAnsi="Arial" w:cs="Arial"/>
                <w:bCs/>
                <w:iCs/>
              </w:rPr>
              <w:t xml:space="preserve"> so</w:t>
            </w:r>
            <w:r>
              <w:rPr>
                <w:rFonts w:ascii="Arial" w:hAnsi="Arial" w:cs="Arial"/>
                <w:bCs/>
                <w:iCs/>
              </w:rPr>
              <w:t>bremesa</w:t>
            </w:r>
            <w:r w:rsidR="00D90840">
              <w:rPr>
                <w:rFonts w:ascii="Arial" w:hAnsi="Arial" w:cs="Arial"/>
                <w:bCs/>
                <w:iCs/>
              </w:rPr>
              <w:t xml:space="preserve"> tr</w:t>
            </w:r>
            <w:r w:rsidR="00AA1CB2">
              <w:rPr>
                <w:rFonts w:ascii="Arial" w:hAnsi="Arial" w:cs="Arial"/>
                <w:bCs/>
                <w:iCs/>
              </w:rPr>
              <w:t>ansparente</w:t>
            </w:r>
            <w:r w:rsidR="00952A2E">
              <w:rPr>
                <w:rFonts w:ascii="Arial" w:hAnsi="Arial" w:cs="Arial"/>
                <w:bCs/>
                <w:iCs/>
              </w:rPr>
              <w:t xml:space="preserve"> 19cm</w:t>
            </w:r>
          </w:p>
        </w:tc>
        <w:tc>
          <w:tcPr>
            <w:tcW w:w="723" w:type="dxa"/>
          </w:tcPr>
          <w:p w14:paraId="4645E261" w14:textId="4041B747" w:rsidR="009C02D9" w:rsidRDefault="00C61AA5" w:rsidP="00FF277F">
            <w:pPr>
              <w:jc w:val="center"/>
              <w:rPr>
                <w:rFonts w:ascii="Arial" w:hAnsi="Arial" w:cs="Arial"/>
                <w:b/>
                <w:bCs/>
                <w:iCs/>
              </w:rPr>
            </w:pPr>
            <w:r>
              <w:rPr>
                <w:rFonts w:ascii="Arial" w:hAnsi="Arial" w:cs="Arial"/>
                <w:b/>
                <w:bCs/>
                <w:iCs/>
              </w:rPr>
              <w:t>10</w:t>
            </w:r>
          </w:p>
        </w:tc>
        <w:tc>
          <w:tcPr>
            <w:tcW w:w="1310" w:type="dxa"/>
          </w:tcPr>
          <w:p w14:paraId="020A6B83" w14:textId="42CE11F6" w:rsidR="009C02D9" w:rsidRPr="005A7A03" w:rsidRDefault="003F4FB5" w:rsidP="00FF277F">
            <w:pPr>
              <w:rPr>
                <w:rFonts w:ascii="Arial" w:hAnsi="Arial" w:cs="Arial"/>
                <w:bCs/>
                <w:iCs/>
              </w:rPr>
            </w:pPr>
            <w:r>
              <w:rPr>
                <w:rFonts w:ascii="Arial" w:hAnsi="Arial" w:cs="Arial"/>
                <w:bCs/>
                <w:iCs/>
              </w:rPr>
              <w:t>U</w:t>
            </w:r>
            <w:r w:rsidR="006F6DA9">
              <w:rPr>
                <w:rFonts w:ascii="Arial" w:hAnsi="Arial" w:cs="Arial"/>
                <w:bCs/>
                <w:iCs/>
              </w:rPr>
              <w:t>nidade</w:t>
            </w:r>
            <w:r w:rsidR="00CF0F7B">
              <w:rPr>
                <w:rFonts w:ascii="Arial" w:hAnsi="Arial" w:cs="Arial"/>
                <w:bCs/>
                <w:iCs/>
              </w:rPr>
              <w:t>s</w:t>
            </w:r>
          </w:p>
        </w:tc>
        <w:tc>
          <w:tcPr>
            <w:tcW w:w="1376" w:type="dxa"/>
          </w:tcPr>
          <w:p w14:paraId="64CB284D" w14:textId="031EDD5F" w:rsidR="009C02D9" w:rsidRDefault="00E97EFE" w:rsidP="00FF277F">
            <w:pPr>
              <w:jc w:val="center"/>
              <w:rPr>
                <w:rFonts w:ascii="Arial" w:hAnsi="Arial" w:cs="Arial"/>
                <w:b/>
                <w:bCs/>
                <w:iCs/>
              </w:rPr>
            </w:pPr>
            <w:r>
              <w:rPr>
                <w:rFonts w:ascii="Arial" w:hAnsi="Arial" w:cs="Arial"/>
                <w:b/>
                <w:bCs/>
                <w:iCs/>
              </w:rPr>
              <w:t>11,03</w:t>
            </w:r>
          </w:p>
        </w:tc>
        <w:tc>
          <w:tcPr>
            <w:tcW w:w="1189" w:type="dxa"/>
          </w:tcPr>
          <w:p w14:paraId="60D5F627" w14:textId="2CACAD22" w:rsidR="009C02D9" w:rsidRDefault="00CD132F" w:rsidP="00FF277F">
            <w:pPr>
              <w:jc w:val="center"/>
              <w:rPr>
                <w:rFonts w:ascii="Arial" w:hAnsi="Arial" w:cs="Arial"/>
                <w:b/>
                <w:bCs/>
                <w:iCs/>
              </w:rPr>
            </w:pPr>
            <w:r>
              <w:rPr>
                <w:rFonts w:ascii="Arial" w:hAnsi="Arial" w:cs="Arial"/>
                <w:b/>
                <w:bCs/>
                <w:iCs/>
              </w:rPr>
              <w:t>110,30</w:t>
            </w:r>
          </w:p>
        </w:tc>
      </w:tr>
      <w:tr w:rsidR="0040774B" w14:paraId="24BBD1BB" w14:textId="77777777" w:rsidTr="00DB3EE1">
        <w:tc>
          <w:tcPr>
            <w:tcW w:w="790" w:type="dxa"/>
          </w:tcPr>
          <w:p w14:paraId="427AD065" w14:textId="77777777" w:rsidR="009C02D9" w:rsidRDefault="009C02D9" w:rsidP="00FF277F">
            <w:pPr>
              <w:jc w:val="center"/>
              <w:rPr>
                <w:rFonts w:ascii="Arial" w:hAnsi="Arial" w:cs="Arial"/>
                <w:b/>
                <w:bCs/>
                <w:iCs/>
              </w:rPr>
            </w:pPr>
            <w:r>
              <w:rPr>
                <w:rFonts w:ascii="Arial" w:hAnsi="Arial" w:cs="Arial"/>
                <w:b/>
                <w:bCs/>
                <w:iCs/>
              </w:rPr>
              <w:lastRenderedPageBreak/>
              <w:t>6</w:t>
            </w:r>
          </w:p>
        </w:tc>
        <w:tc>
          <w:tcPr>
            <w:tcW w:w="3107" w:type="dxa"/>
          </w:tcPr>
          <w:p w14:paraId="7C998F13" w14:textId="57D0AE87" w:rsidR="009C02D9" w:rsidRPr="00B3390E" w:rsidRDefault="00C61AA5" w:rsidP="00FF277F">
            <w:pPr>
              <w:jc w:val="both"/>
              <w:rPr>
                <w:rFonts w:ascii="Arial" w:hAnsi="Arial" w:cs="Arial"/>
                <w:bCs/>
                <w:iCs/>
              </w:rPr>
            </w:pPr>
            <w:r>
              <w:rPr>
                <w:rFonts w:ascii="Arial" w:hAnsi="Arial" w:cs="Arial"/>
                <w:bCs/>
                <w:iCs/>
              </w:rPr>
              <w:t>Pratos</w:t>
            </w:r>
            <w:r w:rsidR="0006233C">
              <w:rPr>
                <w:rFonts w:ascii="Arial" w:hAnsi="Arial" w:cs="Arial"/>
                <w:bCs/>
                <w:iCs/>
              </w:rPr>
              <w:t xml:space="preserve"> </w:t>
            </w:r>
            <w:r w:rsidR="00CD132F">
              <w:rPr>
                <w:rFonts w:ascii="Arial" w:hAnsi="Arial" w:cs="Arial"/>
                <w:bCs/>
                <w:iCs/>
              </w:rPr>
              <w:t xml:space="preserve">grande </w:t>
            </w:r>
            <w:r w:rsidR="00D333E9">
              <w:rPr>
                <w:rFonts w:ascii="Arial" w:hAnsi="Arial" w:cs="Arial"/>
                <w:bCs/>
                <w:iCs/>
              </w:rPr>
              <w:t>rasos transparentes</w:t>
            </w:r>
            <w:r w:rsidR="008172BF">
              <w:rPr>
                <w:rFonts w:ascii="Arial" w:hAnsi="Arial" w:cs="Arial"/>
                <w:bCs/>
                <w:iCs/>
              </w:rPr>
              <w:t xml:space="preserve"> 23 cm</w:t>
            </w:r>
          </w:p>
        </w:tc>
        <w:tc>
          <w:tcPr>
            <w:tcW w:w="723" w:type="dxa"/>
          </w:tcPr>
          <w:p w14:paraId="2A12CAAF" w14:textId="270A4FFC" w:rsidR="009C02D9" w:rsidRDefault="0006233C" w:rsidP="00FF277F">
            <w:pPr>
              <w:jc w:val="center"/>
              <w:rPr>
                <w:rFonts w:ascii="Arial" w:hAnsi="Arial" w:cs="Arial"/>
                <w:b/>
                <w:bCs/>
                <w:iCs/>
              </w:rPr>
            </w:pPr>
            <w:r>
              <w:rPr>
                <w:rFonts w:ascii="Arial" w:hAnsi="Arial" w:cs="Arial"/>
                <w:b/>
                <w:bCs/>
                <w:iCs/>
              </w:rPr>
              <w:t>15</w:t>
            </w:r>
          </w:p>
        </w:tc>
        <w:tc>
          <w:tcPr>
            <w:tcW w:w="1310" w:type="dxa"/>
          </w:tcPr>
          <w:p w14:paraId="2DF65BF0" w14:textId="6BA2A615" w:rsidR="009C02D9" w:rsidRPr="005A7A03" w:rsidRDefault="003F4FB5" w:rsidP="00FF277F">
            <w:pPr>
              <w:rPr>
                <w:rFonts w:ascii="Arial" w:hAnsi="Arial" w:cs="Arial"/>
                <w:bCs/>
                <w:iCs/>
              </w:rPr>
            </w:pPr>
            <w:r>
              <w:rPr>
                <w:rFonts w:ascii="Arial" w:hAnsi="Arial" w:cs="Arial"/>
                <w:bCs/>
                <w:iCs/>
              </w:rPr>
              <w:t>U</w:t>
            </w:r>
            <w:r w:rsidR="006F6DA9">
              <w:rPr>
                <w:rFonts w:ascii="Arial" w:hAnsi="Arial" w:cs="Arial"/>
                <w:bCs/>
                <w:iCs/>
              </w:rPr>
              <w:t>nidade</w:t>
            </w:r>
            <w:r w:rsidR="00CF0F7B">
              <w:rPr>
                <w:rFonts w:ascii="Arial" w:hAnsi="Arial" w:cs="Arial"/>
                <w:bCs/>
                <w:iCs/>
              </w:rPr>
              <w:t>s</w:t>
            </w:r>
          </w:p>
        </w:tc>
        <w:tc>
          <w:tcPr>
            <w:tcW w:w="1376" w:type="dxa"/>
          </w:tcPr>
          <w:p w14:paraId="5F31E126" w14:textId="338C0C51" w:rsidR="009C02D9" w:rsidRDefault="00CA06AE" w:rsidP="00FF277F">
            <w:pPr>
              <w:jc w:val="center"/>
              <w:rPr>
                <w:rFonts w:ascii="Arial" w:hAnsi="Arial" w:cs="Arial"/>
                <w:b/>
                <w:bCs/>
                <w:iCs/>
              </w:rPr>
            </w:pPr>
            <w:r>
              <w:rPr>
                <w:rFonts w:ascii="Arial" w:hAnsi="Arial" w:cs="Arial"/>
                <w:b/>
                <w:bCs/>
                <w:iCs/>
              </w:rPr>
              <w:t>6,19</w:t>
            </w:r>
          </w:p>
        </w:tc>
        <w:tc>
          <w:tcPr>
            <w:tcW w:w="1189" w:type="dxa"/>
          </w:tcPr>
          <w:p w14:paraId="17975C47" w14:textId="69249AF9" w:rsidR="009C02D9" w:rsidRDefault="00395AC0" w:rsidP="00FF277F">
            <w:pPr>
              <w:jc w:val="center"/>
              <w:rPr>
                <w:rFonts w:ascii="Arial" w:hAnsi="Arial" w:cs="Arial"/>
                <w:b/>
                <w:bCs/>
                <w:iCs/>
              </w:rPr>
            </w:pPr>
            <w:r>
              <w:rPr>
                <w:rFonts w:ascii="Arial" w:hAnsi="Arial" w:cs="Arial"/>
                <w:b/>
                <w:bCs/>
                <w:iCs/>
              </w:rPr>
              <w:t>92,85</w:t>
            </w:r>
          </w:p>
        </w:tc>
      </w:tr>
      <w:tr w:rsidR="0040774B" w14:paraId="18372B6E" w14:textId="77777777" w:rsidTr="00DB3EE1">
        <w:tc>
          <w:tcPr>
            <w:tcW w:w="790" w:type="dxa"/>
          </w:tcPr>
          <w:p w14:paraId="5469C6C7" w14:textId="77777777" w:rsidR="009C02D9" w:rsidRDefault="009C02D9" w:rsidP="00FF277F">
            <w:pPr>
              <w:jc w:val="center"/>
              <w:rPr>
                <w:rFonts w:ascii="Arial" w:hAnsi="Arial" w:cs="Arial"/>
                <w:b/>
                <w:bCs/>
                <w:iCs/>
              </w:rPr>
            </w:pPr>
            <w:r>
              <w:rPr>
                <w:rFonts w:ascii="Arial" w:hAnsi="Arial" w:cs="Arial"/>
                <w:b/>
                <w:bCs/>
                <w:iCs/>
              </w:rPr>
              <w:t>7</w:t>
            </w:r>
          </w:p>
        </w:tc>
        <w:tc>
          <w:tcPr>
            <w:tcW w:w="3107" w:type="dxa"/>
          </w:tcPr>
          <w:p w14:paraId="78FBA3F2" w14:textId="719138EB" w:rsidR="009C02D9" w:rsidRPr="00B3390E" w:rsidRDefault="00CC0E75" w:rsidP="00FF277F">
            <w:pPr>
              <w:jc w:val="both"/>
              <w:rPr>
                <w:rFonts w:ascii="Arial" w:hAnsi="Arial" w:cs="Arial"/>
                <w:bCs/>
                <w:iCs/>
              </w:rPr>
            </w:pPr>
            <w:r>
              <w:rPr>
                <w:rFonts w:ascii="Arial" w:hAnsi="Arial" w:cs="Arial"/>
                <w:bCs/>
                <w:iCs/>
              </w:rPr>
              <w:t>Xícara</w:t>
            </w:r>
            <w:r w:rsidR="00CE57CE">
              <w:rPr>
                <w:rFonts w:ascii="Arial" w:hAnsi="Arial" w:cs="Arial"/>
                <w:bCs/>
                <w:iCs/>
              </w:rPr>
              <w:t xml:space="preserve"> com pires </w:t>
            </w:r>
            <w:r w:rsidR="009D3A6E">
              <w:rPr>
                <w:rFonts w:ascii="Arial" w:hAnsi="Arial" w:cs="Arial"/>
                <w:bCs/>
                <w:iCs/>
              </w:rPr>
              <w:t>tamanho grande</w:t>
            </w:r>
            <w:r w:rsidR="007D0996">
              <w:rPr>
                <w:rFonts w:ascii="Arial" w:hAnsi="Arial" w:cs="Arial"/>
                <w:bCs/>
                <w:iCs/>
              </w:rPr>
              <w:t>,</w:t>
            </w:r>
            <w:r w:rsidR="009D3A6E">
              <w:rPr>
                <w:rFonts w:ascii="Arial" w:hAnsi="Arial" w:cs="Arial"/>
                <w:bCs/>
                <w:iCs/>
              </w:rPr>
              <w:t xml:space="preserve"> transparente</w:t>
            </w:r>
            <w:r w:rsidR="00746902">
              <w:rPr>
                <w:rFonts w:ascii="Arial" w:hAnsi="Arial" w:cs="Arial"/>
                <w:bCs/>
                <w:iCs/>
              </w:rPr>
              <w:t>, lisa</w:t>
            </w:r>
            <w:r w:rsidR="00FF25C5">
              <w:rPr>
                <w:rFonts w:ascii="Arial" w:hAnsi="Arial" w:cs="Arial"/>
                <w:bCs/>
                <w:iCs/>
              </w:rPr>
              <w:t>, 240 ml</w:t>
            </w:r>
          </w:p>
        </w:tc>
        <w:tc>
          <w:tcPr>
            <w:tcW w:w="723" w:type="dxa"/>
          </w:tcPr>
          <w:p w14:paraId="68CD6B14" w14:textId="26EB5B69" w:rsidR="009C02D9" w:rsidRDefault="00CF0F7B" w:rsidP="00FF277F">
            <w:pPr>
              <w:jc w:val="center"/>
              <w:rPr>
                <w:rFonts w:ascii="Arial" w:hAnsi="Arial" w:cs="Arial"/>
                <w:b/>
                <w:bCs/>
                <w:iCs/>
              </w:rPr>
            </w:pPr>
            <w:r>
              <w:rPr>
                <w:rFonts w:ascii="Arial" w:hAnsi="Arial" w:cs="Arial"/>
                <w:b/>
                <w:bCs/>
                <w:iCs/>
              </w:rPr>
              <w:t>10</w:t>
            </w:r>
          </w:p>
        </w:tc>
        <w:tc>
          <w:tcPr>
            <w:tcW w:w="1310" w:type="dxa"/>
          </w:tcPr>
          <w:p w14:paraId="2B91DB53" w14:textId="495D2E26" w:rsidR="009C02D9" w:rsidRPr="005A7A03" w:rsidRDefault="003F4FB5" w:rsidP="00FF277F">
            <w:pPr>
              <w:rPr>
                <w:rFonts w:ascii="Arial" w:hAnsi="Arial" w:cs="Arial"/>
                <w:bCs/>
                <w:iCs/>
              </w:rPr>
            </w:pPr>
            <w:r>
              <w:rPr>
                <w:rFonts w:ascii="Arial" w:hAnsi="Arial" w:cs="Arial"/>
                <w:bCs/>
                <w:iCs/>
              </w:rPr>
              <w:t>U</w:t>
            </w:r>
            <w:r w:rsidR="00CF0F7B">
              <w:rPr>
                <w:rFonts w:ascii="Arial" w:hAnsi="Arial" w:cs="Arial"/>
                <w:bCs/>
                <w:iCs/>
              </w:rPr>
              <w:t>nidades</w:t>
            </w:r>
          </w:p>
        </w:tc>
        <w:tc>
          <w:tcPr>
            <w:tcW w:w="1376" w:type="dxa"/>
          </w:tcPr>
          <w:p w14:paraId="1597B8B3" w14:textId="00128634" w:rsidR="009C02D9" w:rsidRDefault="00FE7756" w:rsidP="00FF277F">
            <w:pPr>
              <w:jc w:val="center"/>
              <w:rPr>
                <w:rFonts w:ascii="Arial" w:hAnsi="Arial" w:cs="Arial"/>
                <w:b/>
                <w:bCs/>
                <w:iCs/>
              </w:rPr>
            </w:pPr>
            <w:r>
              <w:rPr>
                <w:rFonts w:ascii="Arial" w:hAnsi="Arial" w:cs="Arial"/>
                <w:b/>
                <w:bCs/>
                <w:iCs/>
              </w:rPr>
              <w:t>14,60</w:t>
            </w:r>
          </w:p>
        </w:tc>
        <w:tc>
          <w:tcPr>
            <w:tcW w:w="1189" w:type="dxa"/>
          </w:tcPr>
          <w:p w14:paraId="789571AE" w14:textId="37E3C484" w:rsidR="009C02D9" w:rsidRDefault="00DA6C78" w:rsidP="00FF277F">
            <w:pPr>
              <w:jc w:val="center"/>
              <w:rPr>
                <w:rFonts w:ascii="Arial" w:hAnsi="Arial" w:cs="Arial"/>
                <w:b/>
                <w:bCs/>
                <w:iCs/>
              </w:rPr>
            </w:pPr>
            <w:r>
              <w:rPr>
                <w:rFonts w:ascii="Arial" w:hAnsi="Arial" w:cs="Arial"/>
                <w:b/>
                <w:bCs/>
                <w:iCs/>
              </w:rPr>
              <w:t>219,00</w:t>
            </w:r>
          </w:p>
        </w:tc>
      </w:tr>
      <w:tr w:rsidR="00DC31D4" w14:paraId="18A0581C" w14:textId="77777777" w:rsidTr="00DB3EE1">
        <w:tc>
          <w:tcPr>
            <w:tcW w:w="790" w:type="dxa"/>
          </w:tcPr>
          <w:p w14:paraId="1789E152" w14:textId="77777777" w:rsidR="00DC31D4" w:rsidRDefault="00DC31D4" w:rsidP="00DC31D4">
            <w:pPr>
              <w:jc w:val="center"/>
              <w:rPr>
                <w:rFonts w:ascii="Arial" w:hAnsi="Arial" w:cs="Arial"/>
                <w:b/>
                <w:bCs/>
                <w:iCs/>
              </w:rPr>
            </w:pPr>
            <w:r>
              <w:rPr>
                <w:rFonts w:ascii="Arial" w:hAnsi="Arial" w:cs="Arial"/>
                <w:b/>
                <w:bCs/>
                <w:iCs/>
              </w:rPr>
              <w:t>8</w:t>
            </w:r>
          </w:p>
        </w:tc>
        <w:tc>
          <w:tcPr>
            <w:tcW w:w="3107" w:type="dxa"/>
          </w:tcPr>
          <w:p w14:paraId="1F95CFC6" w14:textId="04093DB7" w:rsidR="00DC31D4" w:rsidRPr="00B3390E" w:rsidRDefault="00DC31D4" w:rsidP="00DC31D4">
            <w:pPr>
              <w:jc w:val="both"/>
              <w:rPr>
                <w:rFonts w:ascii="Arial" w:hAnsi="Arial" w:cs="Arial"/>
                <w:bCs/>
                <w:iCs/>
              </w:rPr>
            </w:pPr>
            <w:r>
              <w:rPr>
                <w:rFonts w:ascii="Arial" w:hAnsi="Arial" w:cs="Arial"/>
                <w:bCs/>
                <w:iCs/>
              </w:rPr>
              <w:t xml:space="preserve">Xícara com pires tamanho </w:t>
            </w:r>
            <w:r w:rsidR="00023CFE">
              <w:rPr>
                <w:rFonts w:ascii="Arial" w:hAnsi="Arial" w:cs="Arial"/>
                <w:bCs/>
                <w:iCs/>
              </w:rPr>
              <w:t>pequena</w:t>
            </w:r>
            <w:r>
              <w:rPr>
                <w:rFonts w:ascii="Arial" w:hAnsi="Arial" w:cs="Arial"/>
                <w:bCs/>
                <w:iCs/>
              </w:rPr>
              <w:t>, transparente, lisa</w:t>
            </w:r>
            <w:r w:rsidR="00D71E99">
              <w:rPr>
                <w:rFonts w:ascii="Arial" w:hAnsi="Arial" w:cs="Arial"/>
                <w:bCs/>
                <w:iCs/>
              </w:rPr>
              <w:t>, 90</w:t>
            </w:r>
            <w:r>
              <w:rPr>
                <w:rFonts w:ascii="Arial" w:hAnsi="Arial" w:cs="Arial"/>
                <w:bCs/>
                <w:iCs/>
              </w:rPr>
              <w:t xml:space="preserve"> ml</w:t>
            </w:r>
          </w:p>
        </w:tc>
        <w:tc>
          <w:tcPr>
            <w:tcW w:w="723" w:type="dxa"/>
          </w:tcPr>
          <w:p w14:paraId="51508F42" w14:textId="4CB231A2" w:rsidR="00DC31D4" w:rsidRDefault="00B7038E" w:rsidP="00DC31D4">
            <w:pPr>
              <w:jc w:val="center"/>
              <w:rPr>
                <w:rFonts w:ascii="Arial" w:hAnsi="Arial" w:cs="Arial"/>
                <w:b/>
                <w:bCs/>
                <w:iCs/>
              </w:rPr>
            </w:pPr>
            <w:r>
              <w:rPr>
                <w:rFonts w:ascii="Arial" w:hAnsi="Arial" w:cs="Arial"/>
                <w:b/>
                <w:bCs/>
                <w:iCs/>
              </w:rPr>
              <w:t>15</w:t>
            </w:r>
          </w:p>
        </w:tc>
        <w:tc>
          <w:tcPr>
            <w:tcW w:w="1310" w:type="dxa"/>
          </w:tcPr>
          <w:p w14:paraId="1A94B6E3" w14:textId="6C4E020E" w:rsidR="00DC31D4" w:rsidRPr="005A7A03" w:rsidRDefault="003F4FB5" w:rsidP="00DC31D4">
            <w:pPr>
              <w:rPr>
                <w:rFonts w:ascii="Arial" w:hAnsi="Arial" w:cs="Arial"/>
                <w:bCs/>
                <w:iCs/>
              </w:rPr>
            </w:pPr>
            <w:r>
              <w:rPr>
                <w:rFonts w:ascii="Arial" w:hAnsi="Arial" w:cs="Arial"/>
                <w:bCs/>
                <w:iCs/>
              </w:rPr>
              <w:t>U</w:t>
            </w:r>
            <w:r w:rsidR="00B7038E">
              <w:rPr>
                <w:rFonts w:ascii="Arial" w:hAnsi="Arial" w:cs="Arial"/>
                <w:bCs/>
                <w:iCs/>
              </w:rPr>
              <w:t>nidades</w:t>
            </w:r>
          </w:p>
        </w:tc>
        <w:tc>
          <w:tcPr>
            <w:tcW w:w="1376" w:type="dxa"/>
          </w:tcPr>
          <w:p w14:paraId="5638E91F" w14:textId="4BC242EE" w:rsidR="00DC31D4" w:rsidRDefault="004B0654" w:rsidP="00DC31D4">
            <w:pPr>
              <w:jc w:val="center"/>
              <w:rPr>
                <w:rFonts w:ascii="Arial" w:hAnsi="Arial" w:cs="Arial"/>
                <w:b/>
                <w:bCs/>
                <w:iCs/>
              </w:rPr>
            </w:pPr>
            <w:r>
              <w:rPr>
                <w:rFonts w:ascii="Arial" w:hAnsi="Arial" w:cs="Arial"/>
                <w:b/>
                <w:bCs/>
                <w:iCs/>
              </w:rPr>
              <w:t>8,90</w:t>
            </w:r>
          </w:p>
        </w:tc>
        <w:tc>
          <w:tcPr>
            <w:tcW w:w="1189" w:type="dxa"/>
          </w:tcPr>
          <w:p w14:paraId="60542F1D" w14:textId="78576780" w:rsidR="00DC31D4" w:rsidRDefault="004B0654" w:rsidP="00DC31D4">
            <w:pPr>
              <w:jc w:val="center"/>
              <w:rPr>
                <w:rFonts w:ascii="Arial" w:hAnsi="Arial" w:cs="Arial"/>
                <w:b/>
                <w:bCs/>
                <w:iCs/>
              </w:rPr>
            </w:pPr>
            <w:r>
              <w:rPr>
                <w:rFonts w:ascii="Arial" w:hAnsi="Arial" w:cs="Arial"/>
                <w:b/>
                <w:bCs/>
                <w:iCs/>
              </w:rPr>
              <w:t>89,00</w:t>
            </w:r>
          </w:p>
        </w:tc>
      </w:tr>
      <w:tr w:rsidR="00DC31D4" w14:paraId="2013C6F3" w14:textId="77777777" w:rsidTr="00DB3EE1">
        <w:tc>
          <w:tcPr>
            <w:tcW w:w="790" w:type="dxa"/>
          </w:tcPr>
          <w:p w14:paraId="5A60E537" w14:textId="77777777" w:rsidR="00DC31D4" w:rsidRDefault="00DC31D4" w:rsidP="00DC31D4">
            <w:pPr>
              <w:jc w:val="center"/>
              <w:rPr>
                <w:rFonts w:ascii="Arial" w:hAnsi="Arial" w:cs="Arial"/>
                <w:b/>
                <w:bCs/>
                <w:iCs/>
              </w:rPr>
            </w:pPr>
            <w:r>
              <w:rPr>
                <w:rFonts w:ascii="Arial" w:hAnsi="Arial" w:cs="Arial"/>
                <w:b/>
                <w:bCs/>
                <w:iCs/>
              </w:rPr>
              <w:t>9</w:t>
            </w:r>
          </w:p>
        </w:tc>
        <w:tc>
          <w:tcPr>
            <w:tcW w:w="3107" w:type="dxa"/>
          </w:tcPr>
          <w:p w14:paraId="52464DEA" w14:textId="052DDE4A" w:rsidR="00DC31D4" w:rsidRPr="0085521E" w:rsidRDefault="00650E50" w:rsidP="00DC31D4">
            <w:pPr>
              <w:jc w:val="both"/>
            </w:pPr>
            <w:r>
              <w:rPr>
                <w:rFonts w:ascii="Arial" w:hAnsi="Arial" w:cs="Arial"/>
                <w:bCs/>
                <w:iCs/>
              </w:rPr>
              <w:t xml:space="preserve">Jogo de </w:t>
            </w:r>
            <w:r w:rsidR="001D32D9" w:rsidRPr="001D32D9">
              <w:rPr>
                <w:rFonts w:ascii="Arial" w:hAnsi="Arial" w:cs="Arial"/>
                <w:bCs/>
                <w:iCs/>
              </w:rPr>
              <w:t xml:space="preserve">Panelas </w:t>
            </w:r>
            <w:r>
              <w:rPr>
                <w:rFonts w:ascii="Arial" w:hAnsi="Arial" w:cs="Arial"/>
                <w:bCs/>
                <w:iCs/>
              </w:rPr>
              <w:t>antiaderente</w:t>
            </w:r>
          </w:p>
        </w:tc>
        <w:tc>
          <w:tcPr>
            <w:tcW w:w="723" w:type="dxa"/>
          </w:tcPr>
          <w:p w14:paraId="6E27E92A" w14:textId="7B1A1270" w:rsidR="00DC31D4" w:rsidRDefault="0028480B" w:rsidP="00DC31D4">
            <w:pPr>
              <w:jc w:val="center"/>
              <w:rPr>
                <w:rFonts w:ascii="Arial" w:hAnsi="Arial" w:cs="Arial"/>
                <w:b/>
                <w:bCs/>
                <w:iCs/>
              </w:rPr>
            </w:pPr>
            <w:r>
              <w:rPr>
                <w:rFonts w:ascii="Arial" w:hAnsi="Arial" w:cs="Arial"/>
                <w:b/>
                <w:bCs/>
                <w:iCs/>
              </w:rPr>
              <w:t>01</w:t>
            </w:r>
          </w:p>
        </w:tc>
        <w:tc>
          <w:tcPr>
            <w:tcW w:w="1310" w:type="dxa"/>
          </w:tcPr>
          <w:p w14:paraId="0C28E453" w14:textId="4EA49A58" w:rsidR="00DC31D4" w:rsidRPr="005A7A03" w:rsidRDefault="00413820" w:rsidP="00DC31D4">
            <w:pPr>
              <w:rPr>
                <w:rFonts w:ascii="Arial" w:hAnsi="Arial" w:cs="Arial"/>
                <w:bCs/>
                <w:iCs/>
              </w:rPr>
            </w:pPr>
            <w:r>
              <w:rPr>
                <w:rFonts w:ascii="Arial" w:hAnsi="Arial" w:cs="Arial"/>
                <w:bCs/>
                <w:iCs/>
              </w:rPr>
              <w:t>U</w:t>
            </w:r>
            <w:r w:rsidR="0028480B">
              <w:rPr>
                <w:rFonts w:ascii="Arial" w:hAnsi="Arial" w:cs="Arial"/>
                <w:bCs/>
                <w:iCs/>
              </w:rPr>
              <w:t>nidade</w:t>
            </w:r>
          </w:p>
        </w:tc>
        <w:tc>
          <w:tcPr>
            <w:tcW w:w="1376" w:type="dxa"/>
          </w:tcPr>
          <w:p w14:paraId="17CC0591" w14:textId="0798154D" w:rsidR="00DC31D4" w:rsidRDefault="00530CF8" w:rsidP="00DC31D4">
            <w:pPr>
              <w:jc w:val="center"/>
              <w:rPr>
                <w:rFonts w:ascii="Arial" w:hAnsi="Arial" w:cs="Arial"/>
                <w:b/>
                <w:bCs/>
                <w:iCs/>
              </w:rPr>
            </w:pPr>
            <w:proofErr w:type="gramStart"/>
            <w:r>
              <w:rPr>
                <w:rFonts w:ascii="Arial" w:hAnsi="Arial" w:cs="Arial"/>
                <w:b/>
                <w:bCs/>
                <w:iCs/>
              </w:rPr>
              <w:t>413,</w:t>
            </w:r>
            <w:r w:rsidR="00327AF3">
              <w:rPr>
                <w:rFonts w:ascii="Arial" w:hAnsi="Arial" w:cs="Arial"/>
                <w:b/>
                <w:bCs/>
                <w:iCs/>
              </w:rPr>
              <w:t>,</w:t>
            </w:r>
            <w:proofErr w:type="gramEnd"/>
            <w:r w:rsidR="00327AF3">
              <w:rPr>
                <w:rFonts w:ascii="Arial" w:hAnsi="Arial" w:cs="Arial"/>
                <w:b/>
                <w:bCs/>
                <w:iCs/>
              </w:rPr>
              <w:t>33</w:t>
            </w:r>
          </w:p>
        </w:tc>
        <w:tc>
          <w:tcPr>
            <w:tcW w:w="1189" w:type="dxa"/>
          </w:tcPr>
          <w:p w14:paraId="08FE551C" w14:textId="5BD81227" w:rsidR="00DC31D4" w:rsidRDefault="00327AF3" w:rsidP="00DC31D4">
            <w:pPr>
              <w:jc w:val="center"/>
              <w:rPr>
                <w:rFonts w:ascii="Arial" w:hAnsi="Arial" w:cs="Arial"/>
                <w:b/>
                <w:bCs/>
                <w:iCs/>
              </w:rPr>
            </w:pPr>
            <w:r>
              <w:rPr>
                <w:rFonts w:ascii="Arial" w:hAnsi="Arial" w:cs="Arial"/>
                <w:b/>
                <w:bCs/>
                <w:iCs/>
              </w:rPr>
              <w:t>413,33</w:t>
            </w:r>
          </w:p>
        </w:tc>
      </w:tr>
      <w:tr w:rsidR="00DC31D4" w14:paraId="1961D09C" w14:textId="77777777" w:rsidTr="00DB3EE1">
        <w:tc>
          <w:tcPr>
            <w:tcW w:w="790" w:type="dxa"/>
          </w:tcPr>
          <w:p w14:paraId="31C41F76" w14:textId="77777777" w:rsidR="00DC31D4" w:rsidRDefault="00DC31D4" w:rsidP="00DC31D4">
            <w:pPr>
              <w:jc w:val="center"/>
              <w:rPr>
                <w:rFonts w:ascii="Arial" w:hAnsi="Arial" w:cs="Arial"/>
                <w:b/>
                <w:bCs/>
                <w:iCs/>
              </w:rPr>
            </w:pPr>
            <w:r>
              <w:rPr>
                <w:rFonts w:ascii="Arial" w:hAnsi="Arial" w:cs="Arial"/>
                <w:b/>
                <w:bCs/>
                <w:iCs/>
              </w:rPr>
              <w:t>10</w:t>
            </w:r>
          </w:p>
        </w:tc>
        <w:tc>
          <w:tcPr>
            <w:tcW w:w="3107" w:type="dxa"/>
          </w:tcPr>
          <w:p w14:paraId="4BF7BAC6" w14:textId="17BE7915" w:rsidR="00DC31D4" w:rsidRPr="00B3390E" w:rsidRDefault="00BB6241" w:rsidP="00DC31D4">
            <w:pPr>
              <w:jc w:val="both"/>
              <w:rPr>
                <w:rFonts w:ascii="Arial" w:hAnsi="Arial" w:cs="Arial"/>
                <w:bCs/>
                <w:iCs/>
              </w:rPr>
            </w:pPr>
            <w:r>
              <w:rPr>
                <w:rFonts w:ascii="Arial" w:hAnsi="Arial" w:cs="Arial"/>
                <w:bCs/>
                <w:iCs/>
              </w:rPr>
              <w:t>Chaleira antiaderente</w:t>
            </w:r>
          </w:p>
        </w:tc>
        <w:tc>
          <w:tcPr>
            <w:tcW w:w="723" w:type="dxa"/>
          </w:tcPr>
          <w:p w14:paraId="79C50DA6" w14:textId="57BC3305" w:rsidR="00DC31D4" w:rsidRDefault="00BB6241" w:rsidP="00DC31D4">
            <w:pPr>
              <w:jc w:val="center"/>
              <w:rPr>
                <w:rFonts w:ascii="Arial" w:hAnsi="Arial" w:cs="Arial"/>
                <w:b/>
                <w:bCs/>
                <w:iCs/>
              </w:rPr>
            </w:pPr>
            <w:r>
              <w:rPr>
                <w:rFonts w:ascii="Arial" w:hAnsi="Arial" w:cs="Arial"/>
                <w:b/>
                <w:bCs/>
                <w:iCs/>
              </w:rPr>
              <w:t>01</w:t>
            </w:r>
          </w:p>
        </w:tc>
        <w:tc>
          <w:tcPr>
            <w:tcW w:w="1310" w:type="dxa"/>
          </w:tcPr>
          <w:p w14:paraId="17A9A3B3" w14:textId="0E706E03" w:rsidR="00DC31D4" w:rsidRPr="005A7A03" w:rsidRDefault="00413820" w:rsidP="00DC31D4">
            <w:pPr>
              <w:rPr>
                <w:rFonts w:ascii="Arial" w:hAnsi="Arial" w:cs="Arial"/>
                <w:bCs/>
                <w:iCs/>
              </w:rPr>
            </w:pPr>
            <w:r>
              <w:rPr>
                <w:rFonts w:ascii="Arial" w:hAnsi="Arial" w:cs="Arial"/>
                <w:bCs/>
                <w:iCs/>
              </w:rPr>
              <w:t>U</w:t>
            </w:r>
            <w:r w:rsidR="00BB6241">
              <w:rPr>
                <w:rFonts w:ascii="Arial" w:hAnsi="Arial" w:cs="Arial"/>
                <w:bCs/>
                <w:iCs/>
              </w:rPr>
              <w:t>nidade</w:t>
            </w:r>
          </w:p>
        </w:tc>
        <w:tc>
          <w:tcPr>
            <w:tcW w:w="1376" w:type="dxa"/>
          </w:tcPr>
          <w:p w14:paraId="61F9D062" w14:textId="45C4160C" w:rsidR="00DC31D4" w:rsidRDefault="00034CB2" w:rsidP="00DC31D4">
            <w:pPr>
              <w:jc w:val="center"/>
              <w:rPr>
                <w:rFonts w:ascii="Arial" w:hAnsi="Arial" w:cs="Arial"/>
                <w:b/>
                <w:bCs/>
                <w:iCs/>
              </w:rPr>
            </w:pPr>
            <w:r>
              <w:rPr>
                <w:rFonts w:ascii="Arial" w:hAnsi="Arial" w:cs="Arial"/>
                <w:b/>
                <w:bCs/>
                <w:iCs/>
              </w:rPr>
              <w:t>59,91</w:t>
            </w:r>
          </w:p>
        </w:tc>
        <w:tc>
          <w:tcPr>
            <w:tcW w:w="1189" w:type="dxa"/>
          </w:tcPr>
          <w:p w14:paraId="47BC2EF2" w14:textId="790353F3" w:rsidR="00DC31D4" w:rsidRDefault="0009195C" w:rsidP="00DC31D4">
            <w:pPr>
              <w:jc w:val="center"/>
              <w:rPr>
                <w:rFonts w:ascii="Arial" w:hAnsi="Arial" w:cs="Arial"/>
                <w:b/>
                <w:bCs/>
                <w:iCs/>
              </w:rPr>
            </w:pPr>
            <w:r>
              <w:rPr>
                <w:rFonts w:ascii="Arial" w:hAnsi="Arial" w:cs="Arial"/>
                <w:b/>
                <w:bCs/>
                <w:iCs/>
              </w:rPr>
              <w:t>59,91</w:t>
            </w:r>
          </w:p>
        </w:tc>
      </w:tr>
      <w:tr w:rsidR="00DC31D4" w14:paraId="183CBC78" w14:textId="77777777" w:rsidTr="00DB3EE1">
        <w:tc>
          <w:tcPr>
            <w:tcW w:w="790" w:type="dxa"/>
          </w:tcPr>
          <w:p w14:paraId="588CAA37" w14:textId="77777777" w:rsidR="00DC31D4" w:rsidRDefault="00DC31D4" w:rsidP="00DC31D4">
            <w:pPr>
              <w:jc w:val="center"/>
              <w:rPr>
                <w:rFonts w:ascii="Arial" w:hAnsi="Arial" w:cs="Arial"/>
                <w:b/>
                <w:bCs/>
                <w:iCs/>
              </w:rPr>
            </w:pPr>
            <w:r>
              <w:rPr>
                <w:rFonts w:ascii="Arial" w:hAnsi="Arial" w:cs="Arial"/>
                <w:b/>
                <w:bCs/>
                <w:iCs/>
              </w:rPr>
              <w:t>11</w:t>
            </w:r>
          </w:p>
        </w:tc>
        <w:tc>
          <w:tcPr>
            <w:tcW w:w="3107" w:type="dxa"/>
          </w:tcPr>
          <w:p w14:paraId="276AED01" w14:textId="4B445D0E" w:rsidR="00DC31D4" w:rsidRPr="00B3390E" w:rsidRDefault="00DA0493" w:rsidP="00DC31D4">
            <w:pPr>
              <w:jc w:val="both"/>
              <w:rPr>
                <w:rFonts w:ascii="Arial" w:hAnsi="Arial" w:cs="Arial"/>
                <w:bCs/>
                <w:iCs/>
              </w:rPr>
            </w:pPr>
            <w:r>
              <w:rPr>
                <w:rFonts w:ascii="Arial" w:hAnsi="Arial" w:cs="Arial"/>
                <w:bCs/>
                <w:iCs/>
              </w:rPr>
              <w:t>Assadeira antiaderente tamanho grande</w:t>
            </w:r>
          </w:p>
        </w:tc>
        <w:tc>
          <w:tcPr>
            <w:tcW w:w="723" w:type="dxa"/>
          </w:tcPr>
          <w:p w14:paraId="4C12FDDA" w14:textId="1DDD24E2" w:rsidR="00DC31D4" w:rsidRDefault="00DA0493" w:rsidP="00DC31D4">
            <w:pPr>
              <w:jc w:val="center"/>
              <w:rPr>
                <w:rFonts w:ascii="Arial" w:hAnsi="Arial" w:cs="Arial"/>
                <w:b/>
                <w:bCs/>
                <w:iCs/>
              </w:rPr>
            </w:pPr>
            <w:r>
              <w:rPr>
                <w:rFonts w:ascii="Arial" w:hAnsi="Arial" w:cs="Arial"/>
                <w:b/>
                <w:bCs/>
                <w:iCs/>
              </w:rPr>
              <w:t>01</w:t>
            </w:r>
          </w:p>
        </w:tc>
        <w:tc>
          <w:tcPr>
            <w:tcW w:w="1310" w:type="dxa"/>
          </w:tcPr>
          <w:p w14:paraId="0FA180C5" w14:textId="2CBB7E4A" w:rsidR="00DC31D4" w:rsidRPr="005A7A03" w:rsidRDefault="00DA0493" w:rsidP="00DC31D4">
            <w:pPr>
              <w:rPr>
                <w:rFonts w:ascii="Arial" w:hAnsi="Arial" w:cs="Arial"/>
                <w:bCs/>
                <w:iCs/>
              </w:rPr>
            </w:pPr>
            <w:r>
              <w:rPr>
                <w:rFonts w:ascii="Arial" w:hAnsi="Arial" w:cs="Arial"/>
                <w:bCs/>
                <w:iCs/>
              </w:rPr>
              <w:t>Unidade</w:t>
            </w:r>
          </w:p>
        </w:tc>
        <w:tc>
          <w:tcPr>
            <w:tcW w:w="1376" w:type="dxa"/>
          </w:tcPr>
          <w:p w14:paraId="41D5C09C" w14:textId="3E7D0C45" w:rsidR="00DC31D4" w:rsidRDefault="003B3B33" w:rsidP="00DC31D4">
            <w:pPr>
              <w:jc w:val="center"/>
              <w:rPr>
                <w:rFonts w:ascii="Arial" w:hAnsi="Arial" w:cs="Arial"/>
                <w:b/>
                <w:bCs/>
                <w:iCs/>
              </w:rPr>
            </w:pPr>
            <w:r>
              <w:rPr>
                <w:rFonts w:ascii="Arial" w:hAnsi="Arial" w:cs="Arial"/>
                <w:b/>
                <w:bCs/>
                <w:iCs/>
              </w:rPr>
              <w:t>28,34</w:t>
            </w:r>
          </w:p>
        </w:tc>
        <w:tc>
          <w:tcPr>
            <w:tcW w:w="1189" w:type="dxa"/>
          </w:tcPr>
          <w:p w14:paraId="404AFF9B" w14:textId="6AFA2A0D" w:rsidR="00DC31D4" w:rsidRDefault="00D776BA" w:rsidP="00DC31D4">
            <w:pPr>
              <w:jc w:val="center"/>
              <w:rPr>
                <w:rFonts w:ascii="Arial" w:hAnsi="Arial" w:cs="Arial"/>
                <w:b/>
                <w:bCs/>
                <w:iCs/>
              </w:rPr>
            </w:pPr>
            <w:r>
              <w:rPr>
                <w:rFonts w:ascii="Arial" w:hAnsi="Arial" w:cs="Arial"/>
                <w:b/>
                <w:bCs/>
                <w:iCs/>
              </w:rPr>
              <w:t>28,34</w:t>
            </w:r>
          </w:p>
        </w:tc>
      </w:tr>
      <w:tr w:rsidR="00DC31D4" w14:paraId="0DC8E311" w14:textId="77777777" w:rsidTr="00DB3EE1">
        <w:tc>
          <w:tcPr>
            <w:tcW w:w="790" w:type="dxa"/>
          </w:tcPr>
          <w:p w14:paraId="6D17154B" w14:textId="77777777" w:rsidR="00DC31D4" w:rsidRDefault="00DC31D4" w:rsidP="00DC31D4">
            <w:pPr>
              <w:jc w:val="center"/>
              <w:rPr>
                <w:rFonts w:ascii="Arial" w:hAnsi="Arial" w:cs="Arial"/>
                <w:b/>
                <w:bCs/>
                <w:iCs/>
              </w:rPr>
            </w:pPr>
            <w:r>
              <w:rPr>
                <w:rFonts w:ascii="Arial" w:hAnsi="Arial" w:cs="Arial"/>
                <w:b/>
                <w:bCs/>
                <w:iCs/>
              </w:rPr>
              <w:t>12</w:t>
            </w:r>
          </w:p>
        </w:tc>
        <w:tc>
          <w:tcPr>
            <w:tcW w:w="3107" w:type="dxa"/>
          </w:tcPr>
          <w:p w14:paraId="2998C5F3" w14:textId="0EB8A5F0" w:rsidR="00DC31D4" w:rsidRPr="00B3390E" w:rsidRDefault="00DA0493" w:rsidP="00DC31D4">
            <w:pPr>
              <w:jc w:val="both"/>
              <w:rPr>
                <w:rFonts w:ascii="Arial" w:hAnsi="Arial" w:cs="Arial"/>
                <w:bCs/>
                <w:iCs/>
              </w:rPr>
            </w:pPr>
            <w:r>
              <w:rPr>
                <w:rFonts w:ascii="Arial" w:hAnsi="Arial" w:cs="Arial"/>
                <w:bCs/>
                <w:iCs/>
              </w:rPr>
              <w:t>Assadeira</w:t>
            </w:r>
            <w:r w:rsidR="00C15B6C">
              <w:rPr>
                <w:rFonts w:ascii="Arial" w:hAnsi="Arial" w:cs="Arial"/>
                <w:bCs/>
                <w:iCs/>
              </w:rPr>
              <w:t xml:space="preserve"> antiaderente tamanho médio</w:t>
            </w:r>
          </w:p>
        </w:tc>
        <w:tc>
          <w:tcPr>
            <w:tcW w:w="723" w:type="dxa"/>
          </w:tcPr>
          <w:p w14:paraId="64EEBDBD" w14:textId="3272C811" w:rsidR="00DC31D4" w:rsidRDefault="00C15B6C" w:rsidP="00DC31D4">
            <w:pPr>
              <w:jc w:val="center"/>
              <w:rPr>
                <w:rFonts w:ascii="Arial" w:hAnsi="Arial" w:cs="Arial"/>
                <w:b/>
                <w:bCs/>
                <w:iCs/>
              </w:rPr>
            </w:pPr>
            <w:r>
              <w:rPr>
                <w:rFonts w:ascii="Arial" w:hAnsi="Arial" w:cs="Arial"/>
                <w:b/>
                <w:bCs/>
                <w:iCs/>
              </w:rPr>
              <w:t>01</w:t>
            </w:r>
          </w:p>
        </w:tc>
        <w:tc>
          <w:tcPr>
            <w:tcW w:w="1310" w:type="dxa"/>
          </w:tcPr>
          <w:p w14:paraId="35F1D9EC" w14:textId="3CA9405E" w:rsidR="00DC31D4" w:rsidRPr="005A7A03" w:rsidRDefault="00C15B6C" w:rsidP="00DC31D4">
            <w:pPr>
              <w:rPr>
                <w:rFonts w:ascii="Arial" w:hAnsi="Arial" w:cs="Arial"/>
                <w:bCs/>
                <w:iCs/>
              </w:rPr>
            </w:pPr>
            <w:r>
              <w:rPr>
                <w:rFonts w:ascii="Arial" w:hAnsi="Arial" w:cs="Arial"/>
                <w:bCs/>
                <w:iCs/>
              </w:rPr>
              <w:t>Unidade</w:t>
            </w:r>
          </w:p>
        </w:tc>
        <w:tc>
          <w:tcPr>
            <w:tcW w:w="1376" w:type="dxa"/>
          </w:tcPr>
          <w:p w14:paraId="1A41F98B" w14:textId="3908A2A1" w:rsidR="00DC31D4" w:rsidRDefault="00034CB2" w:rsidP="00DC31D4">
            <w:pPr>
              <w:jc w:val="center"/>
              <w:rPr>
                <w:rFonts w:ascii="Arial" w:hAnsi="Arial" w:cs="Arial"/>
                <w:b/>
                <w:bCs/>
                <w:iCs/>
              </w:rPr>
            </w:pPr>
            <w:r>
              <w:rPr>
                <w:rFonts w:ascii="Arial" w:hAnsi="Arial" w:cs="Arial"/>
                <w:b/>
                <w:bCs/>
                <w:iCs/>
              </w:rPr>
              <w:t>38,44</w:t>
            </w:r>
          </w:p>
        </w:tc>
        <w:tc>
          <w:tcPr>
            <w:tcW w:w="1189" w:type="dxa"/>
          </w:tcPr>
          <w:p w14:paraId="700F15EC" w14:textId="244EC823" w:rsidR="00DC31D4" w:rsidRDefault="00D776BA" w:rsidP="00DC31D4">
            <w:pPr>
              <w:jc w:val="center"/>
              <w:rPr>
                <w:rFonts w:ascii="Arial" w:hAnsi="Arial" w:cs="Arial"/>
                <w:b/>
                <w:bCs/>
                <w:iCs/>
              </w:rPr>
            </w:pPr>
            <w:r>
              <w:rPr>
                <w:rFonts w:ascii="Arial" w:hAnsi="Arial" w:cs="Arial"/>
                <w:b/>
                <w:bCs/>
                <w:iCs/>
              </w:rPr>
              <w:t>38,44</w:t>
            </w:r>
          </w:p>
        </w:tc>
      </w:tr>
      <w:tr w:rsidR="00DC31D4" w14:paraId="5FAB2E76" w14:textId="77777777" w:rsidTr="00DB3EE1">
        <w:tc>
          <w:tcPr>
            <w:tcW w:w="790" w:type="dxa"/>
          </w:tcPr>
          <w:p w14:paraId="6EBBBF0A" w14:textId="77777777" w:rsidR="00DC31D4" w:rsidRDefault="00DC31D4" w:rsidP="00DC31D4">
            <w:pPr>
              <w:jc w:val="center"/>
              <w:rPr>
                <w:rFonts w:ascii="Arial" w:hAnsi="Arial" w:cs="Arial"/>
                <w:b/>
                <w:bCs/>
                <w:iCs/>
              </w:rPr>
            </w:pPr>
            <w:r>
              <w:rPr>
                <w:rFonts w:ascii="Arial" w:hAnsi="Arial" w:cs="Arial"/>
                <w:b/>
                <w:bCs/>
                <w:iCs/>
              </w:rPr>
              <w:t>13</w:t>
            </w:r>
          </w:p>
        </w:tc>
        <w:tc>
          <w:tcPr>
            <w:tcW w:w="3107" w:type="dxa"/>
          </w:tcPr>
          <w:p w14:paraId="339CE7DB" w14:textId="336CFF50" w:rsidR="00DC31D4" w:rsidRPr="00B3390E" w:rsidRDefault="001D1944" w:rsidP="00DC31D4">
            <w:pPr>
              <w:jc w:val="both"/>
              <w:rPr>
                <w:rFonts w:ascii="Arial" w:hAnsi="Arial" w:cs="Arial"/>
                <w:bCs/>
                <w:iCs/>
              </w:rPr>
            </w:pPr>
            <w:r>
              <w:rPr>
                <w:rFonts w:ascii="Arial" w:hAnsi="Arial" w:cs="Arial"/>
                <w:bCs/>
                <w:iCs/>
              </w:rPr>
              <w:t xml:space="preserve">Faca </w:t>
            </w:r>
            <w:r w:rsidR="00DB4B8F">
              <w:rPr>
                <w:rFonts w:ascii="Arial" w:hAnsi="Arial" w:cs="Arial"/>
                <w:bCs/>
                <w:iCs/>
              </w:rPr>
              <w:t xml:space="preserve">tipo </w:t>
            </w:r>
            <w:r>
              <w:rPr>
                <w:rFonts w:ascii="Arial" w:hAnsi="Arial" w:cs="Arial"/>
                <w:bCs/>
                <w:iCs/>
              </w:rPr>
              <w:t>pe</w:t>
            </w:r>
            <w:r w:rsidR="00DB4B8F">
              <w:rPr>
                <w:rFonts w:ascii="Arial" w:hAnsi="Arial" w:cs="Arial"/>
                <w:bCs/>
                <w:iCs/>
              </w:rPr>
              <w:t>i</w:t>
            </w:r>
            <w:r>
              <w:rPr>
                <w:rFonts w:ascii="Arial" w:hAnsi="Arial" w:cs="Arial"/>
                <w:bCs/>
                <w:iCs/>
              </w:rPr>
              <w:t>xeira</w:t>
            </w:r>
            <w:r w:rsidR="00DB4B8F">
              <w:rPr>
                <w:rFonts w:ascii="Arial" w:hAnsi="Arial" w:cs="Arial"/>
                <w:bCs/>
                <w:iCs/>
              </w:rPr>
              <w:t xml:space="preserve">, </w:t>
            </w:r>
            <w:r w:rsidR="006F5BE6">
              <w:rPr>
                <w:rFonts w:ascii="Arial" w:hAnsi="Arial" w:cs="Arial"/>
                <w:bCs/>
                <w:iCs/>
              </w:rPr>
              <w:t>para carne 8”</w:t>
            </w:r>
            <w:r w:rsidR="00F77A9B">
              <w:rPr>
                <w:rFonts w:ascii="Arial" w:hAnsi="Arial" w:cs="Arial"/>
                <w:bCs/>
                <w:iCs/>
              </w:rPr>
              <w:t>, aço inoxidável, cabo de madeira</w:t>
            </w:r>
          </w:p>
        </w:tc>
        <w:tc>
          <w:tcPr>
            <w:tcW w:w="723" w:type="dxa"/>
          </w:tcPr>
          <w:p w14:paraId="257794E7" w14:textId="0894FFB0" w:rsidR="00DC31D4" w:rsidRDefault="00D674ED" w:rsidP="00DC31D4">
            <w:pPr>
              <w:jc w:val="center"/>
              <w:rPr>
                <w:rFonts w:ascii="Arial" w:hAnsi="Arial" w:cs="Arial"/>
                <w:b/>
                <w:bCs/>
                <w:iCs/>
              </w:rPr>
            </w:pPr>
            <w:r>
              <w:rPr>
                <w:rFonts w:ascii="Arial" w:hAnsi="Arial" w:cs="Arial"/>
                <w:b/>
                <w:bCs/>
                <w:iCs/>
              </w:rPr>
              <w:t>01</w:t>
            </w:r>
          </w:p>
        </w:tc>
        <w:tc>
          <w:tcPr>
            <w:tcW w:w="1310" w:type="dxa"/>
          </w:tcPr>
          <w:p w14:paraId="77981B4F" w14:textId="0FEDA010" w:rsidR="00DC31D4" w:rsidRPr="005A7A03" w:rsidRDefault="00D674ED" w:rsidP="00DC31D4">
            <w:pPr>
              <w:rPr>
                <w:rFonts w:ascii="Arial" w:hAnsi="Arial" w:cs="Arial"/>
                <w:bCs/>
                <w:iCs/>
              </w:rPr>
            </w:pPr>
            <w:r>
              <w:rPr>
                <w:rFonts w:ascii="Arial" w:hAnsi="Arial" w:cs="Arial"/>
                <w:bCs/>
                <w:iCs/>
              </w:rPr>
              <w:t>Unidade</w:t>
            </w:r>
          </w:p>
        </w:tc>
        <w:tc>
          <w:tcPr>
            <w:tcW w:w="1376" w:type="dxa"/>
          </w:tcPr>
          <w:p w14:paraId="215CAB26" w14:textId="7878B995" w:rsidR="00DC31D4" w:rsidRDefault="00B10514" w:rsidP="00DC31D4">
            <w:pPr>
              <w:jc w:val="center"/>
              <w:rPr>
                <w:rFonts w:ascii="Arial" w:hAnsi="Arial" w:cs="Arial"/>
                <w:b/>
                <w:bCs/>
                <w:iCs/>
              </w:rPr>
            </w:pPr>
            <w:r>
              <w:rPr>
                <w:rFonts w:ascii="Arial" w:hAnsi="Arial" w:cs="Arial"/>
                <w:b/>
                <w:bCs/>
                <w:iCs/>
              </w:rPr>
              <w:t>45,89</w:t>
            </w:r>
          </w:p>
        </w:tc>
        <w:tc>
          <w:tcPr>
            <w:tcW w:w="1189" w:type="dxa"/>
          </w:tcPr>
          <w:p w14:paraId="7B1E979C" w14:textId="5C905DF6" w:rsidR="00DC31D4" w:rsidRDefault="00B10514" w:rsidP="00DC31D4">
            <w:pPr>
              <w:jc w:val="center"/>
              <w:rPr>
                <w:rFonts w:ascii="Arial" w:hAnsi="Arial" w:cs="Arial"/>
                <w:b/>
                <w:bCs/>
                <w:iCs/>
              </w:rPr>
            </w:pPr>
            <w:r>
              <w:rPr>
                <w:rFonts w:ascii="Arial" w:hAnsi="Arial" w:cs="Arial"/>
                <w:b/>
                <w:bCs/>
                <w:iCs/>
              </w:rPr>
              <w:t>45,89</w:t>
            </w:r>
          </w:p>
        </w:tc>
      </w:tr>
      <w:tr w:rsidR="00DC31D4" w14:paraId="5E804D8B" w14:textId="77777777" w:rsidTr="00DB3EE1">
        <w:tc>
          <w:tcPr>
            <w:tcW w:w="790" w:type="dxa"/>
          </w:tcPr>
          <w:p w14:paraId="45224932" w14:textId="77777777" w:rsidR="00DC31D4" w:rsidRDefault="00DC31D4" w:rsidP="00DC31D4">
            <w:pPr>
              <w:jc w:val="center"/>
              <w:rPr>
                <w:rFonts w:ascii="Arial" w:hAnsi="Arial" w:cs="Arial"/>
                <w:b/>
                <w:bCs/>
                <w:iCs/>
              </w:rPr>
            </w:pPr>
            <w:r>
              <w:rPr>
                <w:rFonts w:ascii="Arial" w:hAnsi="Arial" w:cs="Arial"/>
                <w:b/>
                <w:bCs/>
                <w:iCs/>
              </w:rPr>
              <w:t>14</w:t>
            </w:r>
          </w:p>
        </w:tc>
        <w:tc>
          <w:tcPr>
            <w:tcW w:w="3107" w:type="dxa"/>
          </w:tcPr>
          <w:p w14:paraId="4F5EE552" w14:textId="6FF3D7FE" w:rsidR="00DC31D4" w:rsidRPr="00B3390E" w:rsidRDefault="00174076" w:rsidP="00DC31D4">
            <w:pPr>
              <w:jc w:val="both"/>
              <w:rPr>
                <w:rFonts w:ascii="Arial" w:hAnsi="Arial" w:cs="Arial"/>
                <w:bCs/>
                <w:iCs/>
              </w:rPr>
            </w:pPr>
            <w:r>
              <w:rPr>
                <w:rFonts w:ascii="Arial" w:hAnsi="Arial" w:cs="Arial"/>
                <w:bCs/>
                <w:iCs/>
              </w:rPr>
              <w:t>Jarra de vidro transparente</w:t>
            </w:r>
            <w:r w:rsidR="00BA0212">
              <w:rPr>
                <w:rFonts w:ascii="Arial" w:hAnsi="Arial" w:cs="Arial"/>
                <w:bCs/>
                <w:iCs/>
              </w:rPr>
              <w:t xml:space="preserve"> de 2 litros</w:t>
            </w:r>
          </w:p>
        </w:tc>
        <w:tc>
          <w:tcPr>
            <w:tcW w:w="723" w:type="dxa"/>
          </w:tcPr>
          <w:p w14:paraId="069052AF" w14:textId="2830CBDF" w:rsidR="00DC31D4" w:rsidRDefault="00BA0212" w:rsidP="00DC31D4">
            <w:pPr>
              <w:jc w:val="center"/>
              <w:rPr>
                <w:rFonts w:ascii="Arial" w:hAnsi="Arial" w:cs="Arial"/>
                <w:b/>
                <w:bCs/>
                <w:iCs/>
              </w:rPr>
            </w:pPr>
            <w:r>
              <w:rPr>
                <w:rFonts w:ascii="Arial" w:hAnsi="Arial" w:cs="Arial"/>
                <w:b/>
                <w:bCs/>
                <w:iCs/>
              </w:rPr>
              <w:t>02</w:t>
            </w:r>
          </w:p>
        </w:tc>
        <w:tc>
          <w:tcPr>
            <w:tcW w:w="1310" w:type="dxa"/>
          </w:tcPr>
          <w:p w14:paraId="69C0B985" w14:textId="35340117" w:rsidR="00DC31D4" w:rsidRPr="005A7A03" w:rsidRDefault="00BA0212" w:rsidP="00DC31D4">
            <w:pPr>
              <w:rPr>
                <w:rFonts w:ascii="Arial" w:hAnsi="Arial" w:cs="Arial"/>
                <w:bCs/>
                <w:iCs/>
              </w:rPr>
            </w:pPr>
            <w:r>
              <w:rPr>
                <w:rFonts w:ascii="Arial" w:hAnsi="Arial" w:cs="Arial"/>
                <w:bCs/>
                <w:iCs/>
              </w:rPr>
              <w:t>Unidade</w:t>
            </w:r>
          </w:p>
        </w:tc>
        <w:tc>
          <w:tcPr>
            <w:tcW w:w="1376" w:type="dxa"/>
          </w:tcPr>
          <w:p w14:paraId="219A1B21" w14:textId="4F90091F" w:rsidR="00DC31D4" w:rsidRDefault="005478DB" w:rsidP="00DC31D4">
            <w:pPr>
              <w:jc w:val="center"/>
              <w:rPr>
                <w:rFonts w:ascii="Arial" w:hAnsi="Arial" w:cs="Arial"/>
                <w:b/>
                <w:bCs/>
                <w:iCs/>
              </w:rPr>
            </w:pPr>
            <w:r>
              <w:rPr>
                <w:rFonts w:ascii="Arial" w:hAnsi="Arial" w:cs="Arial"/>
                <w:b/>
                <w:bCs/>
                <w:iCs/>
              </w:rPr>
              <w:t>25,25</w:t>
            </w:r>
          </w:p>
        </w:tc>
        <w:tc>
          <w:tcPr>
            <w:tcW w:w="1189" w:type="dxa"/>
          </w:tcPr>
          <w:p w14:paraId="300F8579" w14:textId="5B6D66E8" w:rsidR="00DC31D4" w:rsidRDefault="00A07780" w:rsidP="00DC31D4">
            <w:pPr>
              <w:jc w:val="center"/>
              <w:rPr>
                <w:rFonts w:ascii="Arial" w:hAnsi="Arial" w:cs="Arial"/>
                <w:b/>
                <w:bCs/>
                <w:iCs/>
              </w:rPr>
            </w:pPr>
            <w:r>
              <w:rPr>
                <w:rFonts w:ascii="Arial" w:hAnsi="Arial" w:cs="Arial"/>
                <w:b/>
                <w:bCs/>
                <w:iCs/>
              </w:rPr>
              <w:t>50,50</w:t>
            </w:r>
          </w:p>
        </w:tc>
      </w:tr>
      <w:tr w:rsidR="00DC31D4" w14:paraId="396706BE" w14:textId="77777777" w:rsidTr="00DB3EE1">
        <w:tc>
          <w:tcPr>
            <w:tcW w:w="790" w:type="dxa"/>
          </w:tcPr>
          <w:p w14:paraId="7B2BBE7C" w14:textId="77777777" w:rsidR="00DC31D4" w:rsidRDefault="00DC31D4" w:rsidP="00DC31D4">
            <w:pPr>
              <w:jc w:val="center"/>
              <w:rPr>
                <w:rFonts w:ascii="Arial" w:hAnsi="Arial" w:cs="Arial"/>
                <w:b/>
                <w:bCs/>
                <w:iCs/>
              </w:rPr>
            </w:pPr>
            <w:r>
              <w:rPr>
                <w:rFonts w:ascii="Arial" w:hAnsi="Arial" w:cs="Arial"/>
                <w:b/>
                <w:bCs/>
                <w:iCs/>
              </w:rPr>
              <w:t>15</w:t>
            </w:r>
          </w:p>
        </w:tc>
        <w:tc>
          <w:tcPr>
            <w:tcW w:w="3107" w:type="dxa"/>
          </w:tcPr>
          <w:p w14:paraId="583797F4" w14:textId="17ECDD86" w:rsidR="00DC31D4" w:rsidRPr="00B3390E" w:rsidRDefault="005D0B52" w:rsidP="00DC31D4">
            <w:pPr>
              <w:jc w:val="both"/>
              <w:rPr>
                <w:rFonts w:ascii="Arial" w:hAnsi="Arial" w:cs="Arial"/>
                <w:bCs/>
                <w:iCs/>
              </w:rPr>
            </w:pPr>
            <w:r>
              <w:rPr>
                <w:rFonts w:ascii="Arial" w:hAnsi="Arial" w:cs="Arial"/>
                <w:bCs/>
                <w:iCs/>
              </w:rPr>
              <w:t>Potes de vidro</w:t>
            </w:r>
            <w:r w:rsidR="007659AF">
              <w:rPr>
                <w:rFonts w:ascii="Arial" w:hAnsi="Arial" w:cs="Arial"/>
                <w:bCs/>
                <w:iCs/>
              </w:rPr>
              <w:t xml:space="preserve"> transparente,</w:t>
            </w:r>
            <w:r>
              <w:rPr>
                <w:rFonts w:ascii="Arial" w:hAnsi="Arial" w:cs="Arial"/>
                <w:bCs/>
                <w:iCs/>
              </w:rPr>
              <w:t xml:space="preserve"> tamanho médio, com tampa de ros</w:t>
            </w:r>
            <w:r w:rsidR="007659AF">
              <w:rPr>
                <w:rFonts w:ascii="Arial" w:hAnsi="Arial" w:cs="Arial"/>
                <w:bCs/>
                <w:iCs/>
              </w:rPr>
              <w:t>c</w:t>
            </w:r>
            <w:r>
              <w:rPr>
                <w:rFonts w:ascii="Arial" w:hAnsi="Arial" w:cs="Arial"/>
                <w:bCs/>
                <w:iCs/>
              </w:rPr>
              <w:t>a em plá</w:t>
            </w:r>
            <w:r w:rsidR="007659AF">
              <w:rPr>
                <w:rFonts w:ascii="Arial" w:hAnsi="Arial" w:cs="Arial"/>
                <w:bCs/>
                <w:iCs/>
              </w:rPr>
              <w:t>s</w:t>
            </w:r>
            <w:r>
              <w:rPr>
                <w:rFonts w:ascii="Arial" w:hAnsi="Arial" w:cs="Arial"/>
                <w:bCs/>
                <w:iCs/>
              </w:rPr>
              <w:t>tico</w:t>
            </w:r>
            <w:r w:rsidR="007659AF">
              <w:rPr>
                <w:rFonts w:ascii="Arial" w:hAnsi="Arial" w:cs="Arial"/>
                <w:bCs/>
                <w:iCs/>
              </w:rPr>
              <w:t>.</w:t>
            </w:r>
          </w:p>
        </w:tc>
        <w:tc>
          <w:tcPr>
            <w:tcW w:w="723" w:type="dxa"/>
          </w:tcPr>
          <w:p w14:paraId="67CD3DAF" w14:textId="634EA957" w:rsidR="00DC31D4" w:rsidRDefault="007659AF" w:rsidP="00DC31D4">
            <w:pPr>
              <w:jc w:val="center"/>
              <w:rPr>
                <w:rFonts w:ascii="Arial" w:hAnsi="Arial" w:cs="Arial"/>
                <w:b/>
                <w:bCs/>
                <w:iCs/>
              </w:rPr>
            </w:pPr>
            <w:r>
              <w:rPr>
                <w:rFonts w:ascii="Arial" w:hAnsi="Arial" w:cs="Arial"/>
                <w:b/>
                <w:bCs/>
                <w:iCs/>
              </w:rPr>
              <w:t>04</w:t>
            </w:r>
          </w:p>
        </w:tc>
        <w:tc>
          <w:tcPr>
            <w:tcW w:w="1310" w:type="dxa"/>
          </w:tcPr>
          <w:p w14:paraId="47C45ECE" w14:textId="271AA5E7" w:rsidR="00DC31D4" w:rsidRPr="005A7A03" w:rsidRDefault="00FD585E" w:rsidP="00DC31D4">
            <w:pPr>
              <w:rPr>
                <w:rFonts w:ascii="Arial" w:hAnsi="Arial" w:cs="Arial"/>
                <w:bCs/>
                <w:iCs/>
              </w:rPr>
            </w:pPr>
            <w:r>
              <w:rPr>
                <w:rFonts w:ascii="Arial" w:hAnsi="Arial" w:cs="Arial"/>
                <w:bCs/>
                <w:iCs/>
              </w:rPr>
              <w:t>Unidade</w:t>
            </w:r>
          </w:p>
        </w:tc>
        <w:tc>
          <w:tcPr>
            <w:tcW w:w="1376" w:type="dxa"/>
          </w:tcPr>
          <w:p w14:paraId="5375E4D1" w14:textId="2B1846F2" w:rsidR="00DC31D4" w:rsidRDefault="00DA4A8B" w:rsidP="00DC31D4">
            <w:pPr>
              <w:jc w:val="center"/>
              <w:rPr>
                <w:rFonts w:ascii="Arial" w:hAnsi="Arial" w:cs="Arial"/>
                <w:b/>
                <w:bCs/>
                <w:iCs/>
              </w:rPr>
            </w:pPr>
            <w:r>
              <w:rPr>
                <w:rFonts w:ascii="Arial" w:hAnsi="Arial" w:cs="Arial"/>
                <w:b/>
                <w:bCs/>
                <w:iCs/>
              </w:rPr>
              <w:t>31,30</w:t>
            </w:r>
          </w:p>
        </w:tc>
        <w:tc>
          <w:tcPr>
            <w:tcW w:w="1189" w:type="dxa"/>
          </w:tcPr>
          <w:p w14:paraId="6CD819EA" w14:textId="7B188431" w:rsidR="00DC31D4" w:rsidRDefault="00FA45D3" w:rsidP="00DC31D4">
            <w:pPr>
              <w:jc w:val="center"/>
              <w:rPr>
                <w:rFonts w:ascii="Arial" w:hAnsi="Arial" w:cs="Arial"/>
                <w:b/>
                <w:bCs/>
                <w:iCs/>
              </w:rPr>
            </w:pPr>
            <w:r>
              <w:rPr>
                <w:rFonts w:ascii="Arial" w:hAnsi="Arial" w:cs="Arial"/>
                <w:b/>
                <w:bCs/>
                <w:iCs/>
              </w:rPr>
              <w:t>125,20</w:t>
            </w:r>
          </w:p>
        </w:tc>
      </w:tr>
      <w:tr w:rsidR="00DC31D4" w14:paraId="7A8E0649" w14:textId="77777777" w:rsidTr="00DB3EE1">
        <w:tc>
          <w:tcPr>
            <w:tcW w:w="790" w:type="dxa"/>
          </w:tcPr>
          <w:p w14:paraId="407A6DAE" w14:textId="77777777" w:rsidR="00DC31D4" w:rsidRDefault="00DC31D4" w:rsidP="00DC31D4">
            <w:pPr>
              <w:jc w:val="center"/>
              <w:rPr>
                <w:rFonts w:ascii="Arial" w:hAnsi="Arial" w:cs="Arial"/>
                <w:b/>
                <w:bCs/>
                <w:iCs/>
              </w:rPr>
            </w:pPr>
            <w:r>
              <w:rPr>
                <w:rFonts w:ascii="Arial" w:hAnsi="Arial" w:cs="Arial"/>
                <w:b/>
                <w:bCs/>
                <w:iCs/>
              </w:rPr>
              <w:t>16</w:t>
            </w:r>
          </w:p>
        </w:tc>
        <w:tc>
          <w:tcPr>
            <w:tcW w:w="3107" w:type="dxa"/>
          </w:tcPr>
          <w:p w14:paraId="33CE9111" w14:textId="5E7D3F7F" w:rsidR="00DC31D4" w:rsidRPr="008166E0" w:rsidRDefault="007659AF" w:rsidP="008166E0">
            <w:pPr>
              <w:pStyle w:val="Ttulo1"/>
              <w:shd w:val="clear" w:color="auto" w:fill="FFFFFF"/>
              <w:rPr>
                <w:rFonts w:ascii="Arial" w:hAnsi="Arial" w:cs="Arial"/>
                <w:bCs/>
                <w:iCs/>
                <w:szCs w:val="24"/>
              </w:rPr>
            </w:pPr>
            <w:r w:rsidRPr="008166E0">
              <w:rPr>
                <w:rFonts w:ascii="Arial" w:hAnsi="Arial" w:cs="Arial"/>
                <w:bCs/>
                <w:iCs/>
                <w:szCs w:val="24"/>
              </w:rPr>
              <w:t xml:space="preserve">Suporte para papel </w:t>
            </w:r>
            <w:r w:rsidR="008166E0" w:rsidRPr="008166E0">
              <w:rPr>
                <w:rFonts w:ascii="Arial" w:hAnsi="Arial" w:cs="Arial"/>
                <w:bCs/>
                <w:iCs/>
                <w:szCs w:val="24"/>
              </w:rPr>
              <w:t xml:space="preserve">toalha </w:t>
            </w:r>
            <w:r w:rsidR="00240765" w:rsidRPr="008166E0">
              <w:rPr>
                <w:rFonts w:ascii="Arial" w:hAnsi="Arial" w:cs="Arial"/>
                <w:bCs/>
                <w:iCs/>
                <w:szCs w:val="24"/>
              </w:rPr>
              <w:t xml:space="preserve">de mesa </w:t>
            </w:r>
            <w:r w:rsidR="00FD585E">
              <w:rPr>
                <w:rFonts w:ascii="Arial" w:hAnsi="Arial" w:cs="Arial"/>
                <w:bCs/>
                <w:iCs/>
                <w:szCs w:val="24"/>
              </w:rPr>
              <w:t>c</w:t>
            </w:r>
            <w:r w:rsidR="00240765" w:rsidRPr="008166E0">
              <w:rPr>
                <w:rFonts w:ascii="Arial" w:hAnsi="Arial" w:cs="Arial"/>
                <w:bCs/>
                <w:iCs/>
                <w:szCs w:val="24"/>
              </w:rPr>
              <w:t>romado Inox</w:t>
            </w:r>
            <w:r w:rsidR="00F82AB2">
              <w:rPr>
                <w:rFonts w:ascii="Arial" w:hAnsi="Arial" w:cs="Arial"/>
                <w:bCs/>
                <w:iCs/>
                <w:szCs w:val="24"/>
              </w:rPr>
              <w:t>.</w:t>
            </w:r>
          </w:p>
        </w:tc>
        <w:tc>
          <w:tcPr>
            <w:tcW w:w="723" w:type="dxa"/>
          </w:tcPr>
          <w:p w14:paraId="169FFF63" w14:textId="612484DB" w:rsidR="00DC31D4" w:rsidRDefault="0099409D" w:rsidP="00DC31D4">
            <w:pPr>
              <w:jc w:val="center"/>
              <w:rPr>
                <w:rFonts w:ascii="Arial" w:hAnsi="Arial" w:cs="Arial"/>
                <w:b/>
                <w:bCs/>
                <w:iCs/>
              </w:rPr>
            </w:pPr>
            <w:r>
              <w:rPr>
                <w:rFonts w:ascii="Arial" w:hAnsi="Arial" w:cs="Arial"/>
                <w:b/>
                <w:bCs/>
                <w:iCs/>
              </w:rPr>
              <w:t>02</w:t>
            </w:r>
          </w:p>
        </w:tc>
        <w:tc>
          <w:tcPr>
            <w:tcW w:w="1310" w:type="dxa"/>
          </w:tcPr>
          <w:p w14:paraId="13153403" w14:textId="445B4607" w:rsidR="00DC31D4" w:rsidRPr="005A7A03" w:rsidRDefault="00FD585E" w:rsidP="00DC31D4">
            <w:pPr>
              <w:rPr>
                <w:rFonts w:ascii="Arial" w:hAnsi="Arial" w:cs="Arial"/>
                <w:bCs/>
                <w:iCs/>
              </w:rPr>
            </w:pPr>
            <w:r>
              <w:rPr>
                <w:rFonts w:ascii="Arial" w:hAnsi="Arial" w:cs="Arial"/>
                <w:bCs/>
                <w:iCs/>
              </w:rPr>
              <w:t>Unidade</w:t>
            </w:r>
          </w:p>
        </w:tc>
        <w:tc>
          <w:tcPr>
            <w:tcW w:w="1376" w:type="dxa"/>
          </w:tcPr>
          <w:p w14:paraId="2F790FA9" w14:textId="0AAC0D61" w:rsidR="00DC31D4" w:rsidRDefault="00733B22" w:rsidP="00DC31D4">
            <w:pPr>
              <w:jc w:val="center"/>
              <w:rPr>
                <w:rFonts w:ascii="Arial" w:hAnsi="Arial" w:cs="Arial"/>
                <w:b/>
                <w:bCs/>
                <w:iCs/>
              </w:rPr>
            </w:pPr>
            <w:r>
              <w:rPr>
                <w:rFonts w:ascii="Arial" w:hAnsi="Arial" w:cs="Arial"/>
                <w:b/>
                <w:bCs/>
                <w:iCs/>
              </w:rPr>
              <w:t>22,20</w:t>
            </w:r>
          </w:p>
        </w:tc>
        <w:tc>
          <w:tcPr>
            <w:tcW w:w="1189" w:type="dxa"/>
          </w:tcPr>
          <w:p w14:paraId="525AA58D" w14:textId="607492BB" w:rsidR="00DC31D4" w:rsidRDefault="00DA4A8B" w:rsidP="00DC31D4">
            <w:pPr>
              <w:jc w:val="center"/>
              <w:rPr>
                <w:rFonts w:ascii="Arial" w:hAnsi="Arial" w:cs="Arial"/>
                <w:b/>
                <w:bCs/>
                <w:iCs/>
              </w:rPr>
            </w:pPr>
            <w:r>
              <w:rPr>
                <w:rFonts w:ascii="Arial" w:hAnsi="Arial" w:cs="Arial"/>
                <w:b/>
                <w:bCs/>
                <w:iCs/>
              </w:rPr>
              <w:t>44,40</w:t>
            </w:r>
          </w:p>
        </w:tc>
      </w:tr>
      <w:tr w:rsidR="00DC31D4" w14:paraId="59224FB2" w14:textId="77777777" w:rsidTr="00DB3EE1">
        <w:tc>
          <w:tcPr>
            <w:tcW w:w="790" w:type="dxa"/>
          </w:tcPr>
          <w:p w14:paraId="35940639" w14:textId="77777777" w:rsidR="00DC31D4" w:rsidRDefault="00DC31D4" w:rsidP="00DC31D4">
            <w:pPr>
              <w:jc w:val="center"/>
              <w:rPr>
                <w:rFonts w:ascii="Arial" w:hAnsi="Arial" w:cs="Arial"/>
                <w:b/>
                <w:bCs/>
                <w:iCs/>
              </w:rPr>
            </w:pPr>
            <w:r>
              <w:rPr>
                <w:rFonts w:ascii="Arial" w:hAnsi="Arial" w:cs="Arial"/>
                <w:b/>
                <w:bCs/>
                <w:iCs/>
              </w:rPr>
              <w:t>17</w:t>
            </w:r>
          </w:p>
        </w:tc>
        <w:tc>
          <w:tcPr>
            <w:tcW w:w="3107" w:type="dxa"/>
          </w:tcPr>
          <w:p w14:paraId="0ABF7B2C" w14:textId="39DAA57E" w:rsidR="00DC31D4" w:rsidRPr="00B3390E" w:rsidRDefault="009732F1" w:rsidP="00DC31D4">
            <w:pPr>
              <w:jc w:val="both"/>
              <w:rPr>
                <w:rFonts w:ascii="Arial" w:hAnsi="Arial" w:cs="Arial"/>
                <w:bCs/>
                <w:iCs/>
              </w:rPr>
            </w:pPr>
            <w:r>
              <w:rPr>
                <w:rFonts w:ascii="Arial" w:hAnsi="Arial" w:cs="Arial"/>
                <w:bCs/>
                <w:iCs/>
              </w:rPr>
              <w:t xml:space="preserve">Porta </w:t>
            </w:r>
            <w:r w:rsidR="0099409D">
              <w:rPr>
                <w:rFonts w:ascii="Arial" w:hAnsi="Arial" w:cs="Arial"/>
                <w:bCs/>
                <w:iCs/>
              </w:rPr>
              <w:t>guardanapos</w:t>
            </w:r>
            <w:r w:rsidR="00E9523B">
              <w:rPr>
                <w:rFonts w:ascii="Arial" w:hAnsi="Arial" w:cs="Arial"/>
                <w:bCs/>
                <w:iCs/>
              </w:rPr>
              <w:t xml:space="preserve"> em inox</w:t>
            </w:r>
            <w:r>
              <w:rPr>
                <w:rFonts w:ascii="Arial" w:hAnsi="Arial" w:cs="Arial"/>
                <w:bCs/>
                <w:iCs/>
              </w:rPr>
              <w:t xml:space="preserve">, </w:t>
            </w:r>
            <w:r w:rsidR="00FD585E">
              <w:rPr>
                <w:rFonts w:ascii="Arial" w:hAnsi="Arial" w:cs="Arial"/>
                <w:bCs/>
                <w:iCs/>
              </w:rPr>
              <w:t>para mesa</w:t>
            </w:r>
          </w:p>
        </w:tc>
        <w:tc>
          <w:tcPr>
            <w:tcW w:w="723" w:type="dxa"/>
          </w:tcPr>
          <w:p w14:paraId="6EE4FEE1" w14:textId="5D70552D" w:rsidR="00DC31D4" w:rsidRDefault="00FD585E" w:rsidP="00DC31D4">
            <w:pPr>
              <w:jc w:val="center"/>
              <w:rPr>
                <w:rFonts w:ascii="Arial" w:hAnsi="Arial" w:cs="Arial"/>
                <w:b/>
                <w:bCs/>
                <w:iCs/>
              </w:rPr>
            </w:pPr>
            <w:r>
              <w:rPr>
                <w:rFonts w:ascii="Arial" w:hAnsi="Arial" w:cs="Arial"/>
                <w:b/>
                <w:bCs/>
                <w:iCs/>
              </w:rPr>
              <w:t>02</w:t>
            </w:r>
          </w:p>
        </w:tc>
        <w:tc>
          <w:tcPr>
            <w:tcW w:w="1310" w:type="dxa"/>
          </w:tcPr>
          <w:p w14:paraId="6212EAE8" w14:textId="1F2B9AD0" w:rsidR="00DC31D4" w:rsidRPr="005A7A03" w:rsidRDefault="00FD585E" w:rsidP="00DC31D4">
            <w:pPr>
              <w:rPr>
                <w:rFonts w:ascii="Arial" w:hAnsi="Arial" w:cs="Arial"/>
                <w:bCs/>
                <w:iCs/>
              </w:rPr>
            </w:pPr>
            <w:r>
              <w:rPr>
                <w:rFonts w:ascii="Arial" w:hAnsi="Arial" w:cs="Arial"/>
                <w:bCs/>
                <w:iCs/>
              </w:rPr>
              <w:t>Unidad</w:t>
            </w:r>
            <w:r w:rsidR="00413820">
              <w:rPr>
                <w:rFonts w:ascii="Arial" w:hAnsi="Arial" w:cs="Arial"/>
                <w:bCs/>
                <w:iCs/>
              </w:rPr>
              <w:t>e</w:t>
            </w:r>
          </w:p>
        </w:tc>
        <w:tc>
          <w:tcPr>
            <w:tcW w:w="1376" w:type="dxa"/>
          </w:tcPr>
          <w:p w14:paraId="0ACAB926" w14:textId="3670CA21" w:rsidR="00DC31D4" w:rsidRDefault="00FA45D3" w:rsidP="00DC31D4">
            <w:pPr>
              <w:jc w:val="center"/>
              <w:rPr>
                <w:rFonts w:ascii="Arial" w:hAnsi="Arial" w:cs="Arial"/>
                <w:b/>
                <w:bCs/>
                <w:iCs/>
              </w:rPr>
            </w:pPr>
            <w:r>
              <w:rPr>
                <w:rFonts w:ascii="Arial" w:hAnsi="Arial" w:cs="Arial"/>
                <w:b/>
                <w:bCs/>
                <w:iCs/>
              </w:rPr>
              <w:t>16,91</w:t>
            </w:r>
          </w:p>
        </w:tc>
        <w:tc>
          <w:tcPr>
            <w:tcW w:w="1189" w:type="dxa"/>
          </w:tcPr>
          <w:p w14:paraId="1E2DABBE" w14:textId="36FECE74" w:rsidR="00DC31D4" w:rsidRDefault="003B1D30" w:rsidP="00DC31D4">
            <w:pPr>
              <w:jc w:val="center"/>
              <w:rPr>
                <w:rFonts w:ascii="Arial" w:hAnsi="Arial" w:cs="Arial"/>
                <w:b/>
                <w:bCs/>
                <w:iCs/>
              </w:rPr>
            </w:pPr>
            <w:r>
              <w:rPr>
                <w:rFonts w:ascii="Arial" w:hAnsi="Arial" w:cs="Arial"/>
                <w:b/>
                <w:bCs/>
                <w:iCs/>
              </w:rPr>
              <w:t>33,82</w:t>
            </w:r>
          </w:p>
        </w:tc>
      </w:tr>
      <w:tr w:rsidR="00D71D42" w14:paraId="73A23E27" w14:textId="77777777" w:rsidTr="00DB3EE1">
        <w:tc>
          <w:tcPr>
            <w:tcW w:w="790" w:type="dxa"/>
          </w:tcPr>
          <w:p w14:paraId="0E3CCA8B" w14:textId="0E12D7F5" w:rsidR="00D71D42" w:rsidRDefault="00D71D42" w:rsidP="00DC31D4">
            <w:pPr>
              <w:jc w:val="center"/>
              <w:rPr>
                <w:rFonts w:ascii="Arial" w:hAnsi="Arial" w:cs="Arial"/>
                <w:b/>
                <w:bCs/>
                <w:iCs/>
              </w:rPr>
            </w:pPr>
            <w:r>
              <w:rPr>
                <w:rFonts w:ascii="Arial" w:hAnsi="Arial" w:cs="Arial"/>
                <w:b/>
                <w:bCs/>
                <w:iCs/>
              </w:rPr>
              <w:t>18</w:t>
            </w:r>
          </w:p>
        </w:tc>
        <w:tc>
          <w:tcPr>
            <w:tcW w:w="3107" w:type="dxa"/>
          </w:tcPr>
          <w:p w14:paraId="4D32E15B" w14:textId="7A067049" w:rsidR="00D71D42" w:rsidRDefault="00D71D42" w:rsidP="00DC31D4">
            <w:pPr>
              <w:jc w:val="both"/>
              <w:rPr>
                <w:rFonts w:ascii="Arial" w:hAnsi="Arial" w:cs="Arial"/>
                <w:bCs/>
                <w:iCs/>
              </w:rPr>
            </w:pPr>
            <w:r>
              <w:rPr>
                <w:rFonts w:ascii="Arial" w:hAnsi="Arial" w:cs="Arial"/>
                <w:bCs/>
                <w:iCs/>
              </w:rPr>
              <w:t>Tapete</w:t>
            </w:r>
            <w:r w:rsidR="007E032D">
              <w:rPr>
                <w:rFonts w:ascii="Arial" w:hAnsi="Arial" w:cs="Arial"/>
                <w:bCs/>
                <w:iCs/>
              </w:rPr>
              <w:t xml:space="preserve"> para entrada de ambientes, 80x50</w:t>
            </w:r>
            <w:r w:rsidR="00CA3C78">
              <w:rPr>
                <w:rFonts w:ascii="Arial" w:hAnsi="Arial" w:cs="Arial"/>
                <w:bCs/>
                <w:iCs/>
              </w:rPr>
              <w:t xml:space="preserve"> cm, antiaderente, retangular</w:t>
            </w:r>
          </w:p>
        </w:tc>
        <w:tc>
          <w:tcPr>
            <w:tcW w:w="723" w:type="dxa"/>
          </w:tcPr>
          <w:p w14:paraId="33FC3601" w14:textId="725A9638" w:rsidR="00D71D42" w:rsidRDefault="00B24665" w:rsidP="00DC31D4">
            <w:pPr>
              <w:jc w:val="center"/>
              <w:rPr>
                <w:rFonts w:ascii="Arial" w:hAnsi="Arial" w:cs="Arial"/>
                <w:b/>
                <w:bCs/>
                <w:iCs/>
              </w:rPr>
            </w:pPr>
            <w:r>
              <w:rPr>
                <w:rFonts w:ascii="Arial" w:hAnsi="Arial" w:cs="Arial"/>
                <w:b/>
                <w:bCs/>
                <w:iCs/>
              </w:rPr>
              <w:t>05</w:t>
            </w:r>
          </w:p>
        </w:tc>
        <w:tc>
          <w:tcPr>
            <w:tcW w:w="1310" w:type="dxa"/>
          </w:tcPr>
          <w:p w14:paraId="6DB084F3" w14:textId="0140FCEF" w:rsidR="00D71D42" w:rsidRDefault="00B24665" w:rsidP="00DC31D4">
            <w:pPr>
              <w:rPr>
                <w:rFonts w:ascii="Arial" w:hAnsi="Arial" w:cs="Arial"/>
                <w:bCs/>
                <w:iCs/>
              </w:rPr>
            </w:pPr>
            <w:r>
              <w:rPr>
                <w:rFonts w:ascii="Arial" w:hAnsi="Arial" w:cs="Arial"/>
                <w:bCs/>
                <w:iCs/>
              </w:rPr>
              <w:t>Unidade</w:t>
            </w:r>
          </w:p>
        </w:tc>
        <w:tc>
          <w:tcPr>
            <w:tcW w:w="1376" w:type="dxa"/>
          </w:tcPr>
          <w:p w14:paraId="27E94E26" w14:textId="48AE6FF8" w:rsidR="00D71D42" w:rsidRDefault="00413820" w:rsidP="00DC31D4">
            <w:pPr>
              <w:jc w:val="center"/>
              <w:rPr>
                <w:rFonts w:ascii="Arial" w:hAnsi="Arial" w:cs="Arial"/>
                <w:b/>
                <w:bCs/>
                <w:iCs/>
              </w:rPr>
            </w:pPr>
            <w:r>
              <w:rPr>
                <w:rFonts w:ascii="Arial" w:hAnsi="Arial" w:cs="Arial"/>
                <w:b/>
                <w:bCs/>
                <w:iCs/>
              </w:rPr>
              <w:t>18,30</w:t>
            </w:r>
          </w:p>
        </w:tc>
        <w:tc>
          <w:tcPr>
            <w:tcW w:w="1189" w:type="dxa"/>
          </w:tcPr>
          <w:p w14:paraId="3C67C2A0" w14:textId="638A30BF" w:rsidR="00D71D42" w:rsidRDefault="00413820" w:rsidP="00DC31D4">
            <w:pPr>
              <w:jc w:val="center"/>
              <w:rPr>
                <w:rFonts w:ascii="Arial" w:hAnsi="Arial" w:cs="Arial"/>
                <w:b/>
                <w:bCs/>
                <w:iCs/>
              </w:rPr>
            </w:pPr>
            <w:r>
              <w:rPr>
                <w:rFonts w:ascii="Arial" w:hAnsi="Arial" w:cs="Arial"/>
                <w:b/>
                <w:bCs/>
                <w:iCs/>
              </w:rPr>
              <w:t>91,50</w:t>
            </w:r>
          </w:p>
        </w:tc>
      </w:tr>
      <w:tr w:rsidR="00DC31D4" w14:paraId="0C0DA391" w14:textId="77777777" w:rsidTr="003B4BCE">
        <w:tc>
          <w:tcPr>
            <w:tcW w:w="8495" w:type="dxa"/>
            <w:gridSpan w:val="6"/>
          </w:tcPr>
          <w:p w14:paraId="07F639A2" w14:textId="2B9716C0" w:rsidR="00DC31D4" w:rsidRDefault="00DC31D4" w:rsidP="00DC31D4">
            <w:pPr>
              <w:jc w:val="center"/>
              <w:rPr>
                <w:rFonts w:ascii="Arial" w:hAnsi="Arial" w:cs="Arial"/>
                <w:b/>
                <w:bCs/>
                <w:iCs/>
              </w:rPr>
            </w:pPr>
            <w:r>
              <w:rPr>
                <w:rFonts w:ascii="Arial" w:hAnsi="Arial" w:cs="Arial"/>
                <w:b/>
                <w:bCs/>
                <w:iCs/>
              </w:rPr>
              <w:t xml:space="preserve">VALOR TOTAL         R$ </w:t>
            </w:r>
            <w:r w:rsidR="00E97795">
              <w:rPr>
                <w:rFonts w:ascii="Arial" w:hAnsi="Arial" w:cs="Arial"/>
                <w:b/>
                <w:bCs/>
                <w:iCs/>
              </w:rPr>
              <w:t>2.113,</w:t>
            </w:r>
            <w:r w:rsidR="00733683">
              <w:rPr>
                <w:rFonts w:ascii="Arial" w:hAnsi="Arial" w:cs="Arial"/>
                <w:b/>
                <w:bCs/>
                <w:iCs/>
              </w:rPr>
              <w:t>52</w:t>
            </w:r>
          </w:p>
        </w:tc>
      </w:tr>
      <w:bookmarkEnd w:id="0"/>
      <w:bookmarkEnd w:id="2"/>
    </w:tbl>
    <w:p w14:paraId="3BC6EDFA" w14:textId="77777777" w:rsidR="00EC54C2" w:rsidRPr="0044726F" w:rsidRDefault="00EC54C2" w:rsidP="00EC54C2">
      <w:pPr>
        <w:spacing w:line="360" w:lineRule="auto"/>
        <w:jc w:val="both"/>
        <w:rPr>
          <w:b/>
          <w:bCs/>
          <w:color w:val="000000" w:themeColor="text1"/>
        </w:rPr>
      </w:pPr>
    </w:p>
    <w:p w14:paraId="59A46AA2" w14:textId="5D32AA12" w:rsidR="00EC54C2" w:rsidRPr="0044726F" w:rsidRDefault="00EC54C2" w:rsidP="00EC54C2">
      <w:pPr>
        <w:spacing w:line="360" w:lineRule="auto"/>
        <w:jc w:val="both"/>
        <w:rPr>
          <w:b/>
          <w:bCs/>
          <w:color w:val="000000" w:themeColor="text1"/>
        </w:rPr>
      </w:pPr>
      <w:r w:rsidRPr="0044726F">
        <w:rPr>
          <w:b/>
          <w:bCs/>
          <w:color w:val="000000" w:themeColor="text1"/>
        </w:rPr>
        <w:t>1.2.1.</w:t>
      </w:r>
      <w:r w:rsidRPr="0044726F">
        <w:rPr>
          <w:b/>
          <w:bCs/>
          <w:color w:val="000000" w:themeColor="text1"/>
        </w:rPr>
        <w:tab/>
      </w:r>
      <w:r w:rsidR="009C02D9">
        <w:rPr>
          <w:b/>
          <w:bCs/>
          <w:color w:val="000000" w:themeColor="text1"/>
        </w:rPr>
        <w:t>Como são vários itens</w:t>
      </w:r>
      <w:r w:rsidRPr="0044726F">
        <w:rPr>
          <w:b/>
          <w:bCs/>
          <w:color w:val="000000" w:themeColor="text1"/>
        </w:rPr>
        <w:t>, faculta-se ao fornecedor a participação em quantos forem de seu interesse.</w:t>
      </w:r>
    </w:p>
    <w:p w14:paraId="139BA863" w14:textId="70BA85FC" w:rsidR="00EC54C2" w:rsidRPr="0044726F" w:rsidRDefault="00EC54C2" w:rsidP="00EC54C2">
      <w:pPr>
        <w:spacing w:line="360" w:lineRule="auto"/>
        <w:jc w:val="both"/>
        <w:rPr>
          <w:b/>
          <w:bCs/>
          <w:color w:val="000000" w:themeColor="text1"/>
        </w:rPr>
      </w:pPr>
      <w:r w:rsidRPr="0044726F">
        <w:rPr>
          <w:b/>
          <w:bCs/>
          <w:color w:val="000000" w:themeColor="text1"/>
        </w:rPr>
        <w:t>1.3.</w:t>
      </w:r>
      <w:r w:rsidRPr="0044726F">
        <w:rPr>
          <w:b/>
          <w:bCs/>
          <w:color w:val="000000" w:themeColor="text1"/>
        </w:rPr>
        <w:tab/>
        <w:t>O critério de julgamento adotado será o menor preço, observadas as exigências contidas neste Aviso de Contratação Direta e seus Anexos quanto às especificações do objeto.</w:t>
      </w:r>
    </w:p>
    <w:p w14:paraId="5597A82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 </w:t>
      </w:r>
    </w:p>
    <w:p w14:paraId="361A668A" w14:textId="35490999" w:rsidR="00EC54C2" w:rsidRDefault="00EC54C2" w:rsidP="00EC54C2">
      <w:pPr>
        <w:spacing w:line="360" w:lineRule="auto"/>
        <w:jc w:val="both"/>
        <w:rPr>
          <w:b/>
          <w:bCs/>
          <w:color w:val="000000" w:themeColor="text1"/>
        </w:rPr>
      </w:pPr>
      <w:r w:rsidRPr="0044726F">
        <w:rPr>
          <w:b/>
          <w:bCs/>
          <w:color w:val="000000" w:themeColor="text1"/>
        </w:rPr>
        <w:t>2.</w:t>
      </w:r>
      <w:r w:rsidRPr="0044726F">
        <w:rPr>
          <w:b/>
          <w:bCs/>
          <w:color w:val="000000" w:themeColor="text1"/>
        </w:rPr>
        <w:tab/>
        <w:t xml:space="preserve">PARTICIPAÇÃO NA DISPENSA </w:t>
      </w:r>
      <w:r w:rsidR="009C02D9">
        <w:rPr>
          <w:b/>
          <w:bCs/>
          <w:color w:val="000000" w:themeColor="text1"/>
        </w:rPr>
        <w:t>DE LICITAÇÃO</w:t>
      </w:r>
      <w:r w:rsidRPr="0044726F">
        <w:rPr>
          <w:b/>
          <w:bCs/>
          <w:color w:val="000000" w:themeColor="text1"/>
        </w:rPr>
        <w:t>.</w:t>
      </w:r>
    </w:p>
    <w:p w14:paraId="6BDF32CF" w14:textId="77777777" w:rsidR="0044726F" w:rsidRPr="0044726F" w:rsidRDefault="0044726F" w:rsidP="00EC54C2">
      <w:pPr>
        <w:spacing w:line="360" w:lineRule="auto"/>
        <w:jc w:val="both"/>
        <w:rPr>
          <w:b/>
          <w:bCs/>
          <w:color w:val="000000" w:themeColor="text1"/>
        </w:rPr>
      </w:pPr>
    </w:p>
    <w:p w14:paraId="2DDC8078" w14:textId="0C3C9AEA" w:rsidR="00EC54C2" w:rsidRPr="0044726F" w:rsidRDefault="00EC54C2" w:rsidP="00EC54C2">
      <w:pPr>
        <w:spacing w:line="360" w:lineRule="auto"/>
        <w:jc w:val="both"/>
        <w:rPr>
          <w:b/>
          <w:bCs/>
          <w:color w:val="000000" w:themeColor="text1"/>
        </w:rPr>
      </w:pPr>
      <w:r w:rsidRPr="0044726F">
        <w:rPr>
          <w:b/>
          <w:bCs/>
          <w:color w:val="000000" w:themeColor="text1"/>
        </w:rPr>
        <w:lastRenderedPageBreak/>
        <w:t>2.1.</w:t>
      </w:r>
      <w:r w:rsidRPr="0044726F">
        <w:rPr>
          <w:b/>
          <w:bCs/>
          <w:color w:val="000000" w:themeColor="text1"/>
        </w:rPr>
        <w:tab/>
        <w:t>A participação na presente dispensa ocorrerá por meio do</w:t>
      </w:r>
      <w:r w:rsidR="009C02D9">
        <w:rPr>
          <w:b/>
          <w:bCs/>
          <w:color w:val="000000" w:themeColor="text1"/>
        </w:rPr>
        <w:t xml:space="preserve"> PORTAL DO</w:t>
      </w:r>
      <w:r w:rsidRPr="0044726F">
        <w:rPr>
          <w:b/>
          <w:bCs/>
          <w:color w:val="000000" w:themeColor="text1"/>
        </w:rPr>
        <w:t xml:space="preserve"> </w:t>
      </w:r>
      <w:r w:rsidR="0044726F">
        <w:rPr>
          <w:b/>
          <w:bCs/>
          <w:color w:val="000000" w:themeColor="text1"/>
        </w:rPr>
        <w:t>BNC – Bolsa Nacional de Compras.</w:t>
      </w:r>
      <w:r w:rsidR="00982704">
        <w:rPr>
          <w:b/>
          <w:bCs/>
          <w:color w:val="000000" w:themeColor="text1"/>
        </w:rPr>
        <w:t xml:space="preserve"> </w:t>
      </w:r>
      <w:hyperlink r:id="rId8" w:history="1">
        <w:r w:rsidR="00BE499D" w:rsidRPr="00357951">
          <w:rPr>
            <w:rStyle w:val="Hyperlink"/>
            <w:b/>
            <w:bCs/>
          </w:rPr>
          <w:t>https://bnccompras.com/Home/Login</w:t>
        </w:r>
      </w:hyperlink>
      <w:r w:rsidR="00BE499D">
        <w:rPr>
          <w:b/>
          <w:bCs/>
          <w:color w:val="1F497D" w:themeColor="text2"/>
        </w:rPr>
        <w:t>, ou ainda pelo e-mail: c</w:t>
      </w:r>
      <w:r w:rsidR="005C0E61">
        <w:rPr>
          <w:b/>
          <w:bCs/>
          <w:color w:val="1F497D" w:themeColor="text2"/>
        </w:rPr>
        <w:t>plcupira2023</w:t>
      </w:r>
      <w:r w:rsidR="00BE499D">
        <w:rPr>
          <w:b/>
          <w:bCs/>
          <w:color w:val="1F497D" w:themeColor="text2"/>
        </w:rPr>
        <w:t>@gmail.com</w:t>
      </w:r>
    </w:p>
    <w:p w14:paraId="7F39483E" w14:textId="0F50CDE3" w:rsidR="00EC54C2" w:rsidRPr="0044726F" w:rsidRDefault="00EC54C2" w:rsidP="00EC54C2">
      <w:pPr>
        <w:spacing w:line="360" w:lineRule="auto"/>
        <w:jc w:val="both"/>
        <w:rPr>
          <w:b/>
          <w:bCs/>
          <w:color w:val="000000" w:themeColor="text1"/>
        </w:rPr>
      </w:pPr>
      <w:r w:rsidRPr="0044726F">
        <w:rPr>
          <w:b/>
          <w:bCs/>
          <w:color w:val="000000" w:themeColor="text1"/>
        </w:rPr>
        <w:t>2.1.1.</w:t>
      </w:r>
      <w:r w:rsidRPr="0044726F">
        <w:rPr>
          <w:b/>
          <w:bCs/>
          <w:color w:val="000000" w:themeColor="text1"/>
        </w:rPr>
        <w:tab/>
        <w:t xml:space="preserve">O procedimento será divulgado no </w:t>
      </w:r>
      <w:r w:rsidR="00982704">
        <w:rPr>
          <w:b/>
          <w:bCs/>
          <w:color w:val="000000" w:themeColor="text1"/>
        </w:rPr>
        <w:t>jornal da A</w:t>
      </w:r>
      <w:r w:rsidR="005C0E61">
        <w:rPr>
          <w:b/>
          <w:bCs/>
          <w:color w:val="000000" w:themeColor="text1"/>
        </w:rPr>
        <w:t>MUPE</w:t>
      </w:r>
      <w:r w:rsidR="00982704">
        <w:rPr>
          <w:b/>
          <w:bCs/>
          <w:color w:val="000000" w:themeColor="text1"/>
        </w:rPr>
        <w:t xml:space="preserve"> - </w:t>
      </w:r>
      <w:r w:rsidR="00982704" w:rsidRPr="00982704">
        <w:rPr>
          <w:b/>
          <w:bCs/>
          <w:color w:val="17365D" w:themeColor="text2" w:themeShade="BF"/>
        </w:rPr>
        <w:t>https://www.diariomunicipal.com.br/amupe/</w:t>
      </w:r>
      <w:r w:rsidRPr="00982704">
        <w:rPr>
          <w:b/>
          <w:bCs/>
          <w:color w:val="17365D" w:themeColor="text2" w:themeShade="BF"/>
        </w:rPr>
        <w:t xml:space="preserve"> </w:t>
      </w:r>
      <w:r w:rsidRPr="0044726F">
        <w:rPr>
          <w:b/>
          <w:bCs/>
          <w:color w:val="000000" w:themeColor="text1"/>
        </w:rPr>
        <w:t xml:space="preserve">e no Portal Nacional de Contratações Públicas </w:t>
      </w:r>
      <w:r w:rsidR="00982704">
        <w:rPr>
          <w:b/>
          <w:bCs/>
          <w:color w:val="000000" w:themeColor="text1"/>
        </w:rPr>
        <w:t>–</w:t>
      </w:r>
      <w:r w:rsidRPr="0044726F">
        <w:rPr>
          <w:b/>
          <w:bCs/>
          <w:color w:val="000000" w:themeColor="text1"/>
        </w:rPr>
        <w:t xml:space="preserve"> PNCP</w:t>
      </w:r>
      <w:r w:rsidR="00982704">
        <w:rPr>
          <w:b/>
          <w:bCs/>
          <w:color w:val="000000" w:themeColor="text1"/>
        </w:rPr>
        <w:t>.</w:t>
      </w:r>
    </w:p>
    <w:p w14:paraId="53956BC2" w14:textId="53DB497A" w:rsidR="00EC54C2" w:rsidRPr="0044726F" w:rsidRDefault="00EC54C2" w:rsidP="00EC54C2">
      <w:pPr>
        <w:spacing w:line="360" w:lineRule="auto"/>
        <w:jc w:val="both"/>
        <w:rPr>
          <w:b/>
          <w:bCs/>
          <w:color w:val="000000" w:themeColor="text1"/>
        </w:rPr>
      </w:pPr>
      <w:r w:rsidRPr="0044726F">
        <w:rPr>
          <w:b/>
          <w:bCs/>
          <w:color w:val="000000" w:themeColor="text1"/>
        </w:rPr>
        <w:t>2.1.2.</w:t>
      </w:r>
      <w:r w:rsidRPr="0044726F">
        <w:rPr>
          <w:b/>
          <w:bCs/>
          <w:color w:val="000000" w:themeColor="text1"/>
        </w:rPr>
        <w:tab/>
        <w:t xml:space="preserve">O </w:t>
      </w:r>
      <w:r w:rsidR="00982704">
        <w:rPr>
          <w:b/>
          <w:bCs/>
          <w:color w:val="000000" w:themeColor="text1"/>
        </w:rPr>
        <w:t>BNC</w:t>
      </w:r>
      <w:r w:rsidRPr="0044726F">
        <w:rPr>
          <w:b/>
          <w:bCs/>
          <w:color w:val="000000" w:themeColor="text1"/>
        </w:rPr>
        <w:t xml:space="preserve"> poderá ser acessado pela web</w:t>
      </w:r>
      <w:r w:rsidR="00982704">
        <w:rPr>
          <w:b/>
          <w:bCs/>
          <w:color w:val="000000" w:themeColor="text1"/>
        </w:rPr>
        <w:t>(</w:t>
      </w:r>
      <w:r w:rsidR="00982704" w:rsidRPr="00982704">
        <w:rPr>
          <w:b/>
          <w:bCs/>
          <w:color w:val="1F497D" w:themeColor="text2"/>
        </w:rPr>
        <w:t>https://bnccompras.com/Home/Login</w:t>
      </w:r>
      <w:r w:rsidR="00982704">
        <w:rPr>
          <w:b/>
          <w:bCs/>
          <w:color w:val="000000" w:themeColor="text1"/>
        </w:rPr>
        <w:t>)</w:t>
      </w:r>
      <w:r w:rsidRPr="0044726F">
        <w:rPr>
          <w:b/>
          <w:bCs/>
          <w:color w:val="000000" w:themeColor="text1"/>
        </w:rPr>
        <w:t>.</w:t>
      </w:r>
    </w:p>
    <w:p w14:paraId="2653C76C" w14:textId="6A6AADA2" w:rsidR="00EC54C2" w:rsidRPr="00982704" w:rsidRDefault="00EC54C2" w:rsidP="00EC54C2">
      <w:pPr>
        <w:spacing w:line="360" w:lineRule="auto"/>
        <w:jc w:val="both"/>
        <w:rPr>
          <w:b/>
          <w:bCs/>
          <w:color w:val="000000" w:themeColor="text1"/>
        </w:rPr>
      </w:pPr>
      <w:r w:rsidRPr="0044726F">
        <w:rPr>
          <w:b/>
          <w:bCs/>
          <w:color w:val="000000" w:themeColor="text1"/>
        </w:rPr>
        <w:t>2.1.3.</w:t>
      </w:r>
      <w:r w:rsidRPr="0044726F">
        <w:rPr>
          <w:b/>
          <w:bCs/>
          <w:color w:val="000000" w:themeColor="text1"/>
        </w:rPr>
        <w:tab/>
        <w:t>O fornecedor é o responsável por qualquer transação efetuada diretamente</w:t>
      </w:r>
      <w:r w:rsidR="00A83BA0">
        <w:rPr>
          <w:b/>
          <w:bCs/>
          <w:color w:val="000000" w:themeColor="text1"/>
        </w:rPr>
        <w:t xml:space="preserve"> pelo e-mail</w:t>
      </w:r>
      <w:r w:rsidRPr="0044726F">
        <w:rPr>
          <w:b/>
          <w:bCs/>
          <w:color w:val="000000" w:themeColor="text1"/>
        </w:rPr>
        <w:t xml:space="preserve"> ou por seu representante no Sistema de Dispensa, não cabendo ao provedor do Sistema ou ao órgão entidade promotor do procedimento a</w:t>
      </w:r>
      <w:r w:rsidRPr="00EC54C2">
        <w:rPr>
          <w:b/>
          <w:bCs/>
          <w:color w:val="000000" w:themeColor="text1"/>
          <w:u w:val="single"/>
        </w:rPr>
        <w:t xml:space="preserve"> </w:t>
      </w:r>
      <w:r w:rsidRPr="00982704">
        <w:rPr>
          <w:b/>
          <w:bCs/>
          <w:color w:val="000000" w:themeColor="text1"/>
        </w:rPr>
        <w:t>responsabilidade por eventuais danos decorrentes de uso indevido da senha, ainda que por terceiros não autorizados.</w:t>
      </w:r>
    </w:p>
    <w:p w14:paraId="77163AD2" w14:textId="77777777" w:rsidR="00EC54C2" w:rsidRPr="00982704" w:rsidRDefault="00EC54C2" w:rsidP="00EC54C2">
      <w:pPr>
        <w:spacing w:line="360" w:lineRule="auto"/>
        <w:jc w:val="both"/>
        <w:rPr>
          <w:b/>
          <w:bCs/>
          <w:color w:val="000000" w:themeColor="text1"/>
        </w:rPr>
      </w:pPr>
      <w:r w:rsidRPr="00982704">
        <w:rPr>
          <w:b/>
          <w:bCs/>
          <w:color w:val="000000" w:themeColor="text1"/>
        </w:rPr>
        <w:t>2.2.</w:t>
      </w:r>
      <w:r w:rsidRPr="00982704">
        <w:rPr>
          <w:b/>
          <w:bCs/>
          <w:color w:val="000000" w:themeColor="text1"/>
        </w:rPr>
        <w:tab/>
        <w:t>Não poderão participar desta dispensa de licitação os fornecedores:</w:t>
      </w:r>
    </w:p>
    <w:p w14:paraId="2ADB7A29" w14:textId="07CFCAA2" w:rsidR="00EC54C2" w:rsidRPr="00982704" w:rsidRDefault="00EC54C2" w:rsidP="00EC54C2">
      <w:pPr>
        <w:spacing w:line="360" w:lineRule="auto"/>
        <w:jc w:val="both"/>
        <w:rPr>
          <w:b/>
          <w:bCs/>
          <w:color w:val="000000" w:themeColor="text1"/>
        </w:rPr>
      </w:pPr>
      <w:r w:rsidRPr="00982704">
        <w:rPr>
          <w:b/>
          <w:bCs/>
          <w:color w:val="000000" w:themeColor="text1"/>
        </w:rPr>
        <w:t>2.2.1.</w:t>
      </w:r>
      <w:r w:rsidRPr="00982704">
        <w:rPr>
          <w:b/>
          <w:bCs/>
          <w:color w:val="000000" w:themeColor="text1"/>
        </w:rPr>
        <w:tab/>
        <w:t xml:space="preserve">que não atendam às condições deste Aviso de </w:t>
      </w:r>
      <w:r w:rsidR="00982704">
        <w:rPr>
          <w:b/>
          <w:bCs/>
          <w:color w:val="000000" w:themeColor="text1"/>
        </w:rPr>
        <w:t>Dispensa</w:t>
      </w:r>
      <w:r w:rsidRPr="00982704">
        <w:rPr>
          <w:b/>
          <w:bCs/>
          <w:color w:val="000000" w:themeColor="text1"/>
        </w:rPr>
        <w:t xml:space="preserve"> e seu(s) anexo(s);</w:t>
      </w:r>
    </w:p>
    <w:p w14:paraId="40EA31B7" w14:textId="77777777" w:rsidR="00EC54C2" w:rsidRPr="00982704" w:rsidRDefault="00EC54C2" w:rsidP="00EC54C2">
      <w:pPr>
        <w:spacing w:line="360" w:lineRule="auto"/>
        <w:jc w:val="both"/>
        <w:rPr>
          <w:b/>
          <w:bCs/>
          <w:color w:val="000000" w:themeColor="text1"/>
        </w:rPr>
      </w:pPr>
      <w:r w:rsidRPr="00982704">
        <w:rPr>
          <w:b/>
          <w:bCs/>
          <w:color w:val="000000" w:themeColor="text1"/>
        </w:rPr>
        <w:t>2.2.2.</w:t>
      </w:r>
      <w:r w:rsidRPr="00982704">
        <w:rPr>
          <w:b/>
          <w:bCs/>
          <w:color w:val="000000" w:themeColor="text1"/>
        </w:rPr>
        <w:tab/>
        <w:t>estrangeiros que não tenham representação legal no Brasil com poderes expressos para receber citação e responder administrativa ou judicialmente;</w:t>
      </w:r>
    </w:p>
    <w:p w14:paraId="73820382" w14:textId="77777777" w:rsidR="00EC54C2" w:rsidRPr="00982704" w:rsidRDefault="00EC54C2" w:rsidP="00EC54C2">
      <w:pPr>
        <w:spacing w:line="360" w:lineRule="auto"/>
        <w:jc w:val="both"/>
        <w:rPr>
          <w:b/>
          <w:bCs/>
          <w:color w:val="000000" w:themeColor="text1"/>
        </w:rPr>
      </w:pPr>
      <w:r w:rsidRPr="00982704">
        <w:rPr>
          <w:b/>
          <w:bCs/>
          <w:color w:val="000000" w:themeColor="text1"/>
        </w:rPr>
        <w:t>2.2.3.</w:t>
      </w:r>
      <w:r w:rsidRPr="00982704">
        <w:rPr>
          <w:b/>
          <w:bCs/>
          <w:color w:val="000000" w:themeColor="text1"/>
        </w:rPr>
        <w:tab/>
        <w:t>que se enquadrem nas seguintes vedações:</w:t>
      </w:r>
    </w:p>
    <w:p w14:paraId="5DCD7DBF" w14:textId="7D2DFB24" w:rsidR="00EC54C2" w:rsidRPr="00982704" w:rsidRDefault="00EC54C2" w:rsidP="00EC54C2">
      <w:pPr>
        <w:spacing w:line="360" w:lineRule="auto"/>
        <w:jc w:val="both"/>
        <w:rPr>
          <w:b/>
          <w:bCs/>
          <w:color w:val="000000" w:themeColor="text1"/>
        </w:rPr>
      </w:pPr>
      <w:r w:rsidRPr="00982704">
        <w:rPr>
          <w:b/>
          <w:bCs/>
          <w:color w:val="000000" w:themeColor="text1"/>
        </w:rPr>
        <w:t>a)</w:t>
      </w:r>
      <w:r w:rsidRPr="00982704">
        <w:rPr>
          <w:b/>
          <w:bCs/>
          <w:color w:val="000000" w:themeColor="text1"/>
        </w:rPr>
        <w:tab/>
        <w:t>autor do anteprojeto, do projeto básico ou do projeto executivo, pessoa física ou jurídica, quando a contratação versar sobre obra, serviços ou fornecimento de bens a ele relacionados</w:t>
      </w:r>
      <w:r w:rsidR="009C02D9">
        <w:rPr>
          <w:b/>
          <w:bCs/>
          <w:color w:val="000000" w:themeColor="text1"/>
        </w:rPr>
        <w:t>, QUE NÃO É O CASO</w:t>
      </w:r>
      <w:r w:rsidRPr="00982704">
        <w:rPr>
          <w:b/>
          <w:bCs/>
          <w:color w:val="000000" w:themeColor="text1"/>
        </w:rPr>
        <w:t>;</w:t>
      </w:r>
    </w:p>
    <w:p w14:paraId="2F5DFB67" w14:textId="77777777" w:rsidR="00EC54C2" w:rsidRPr="00982704" w:rsidRDefault="00EC54C2" w:rsidP="00EC54C2">
      <w:pPr>
        <w:spacing w:line="360" w:lineRule="auto"/>
        <w:jc w:val="both"/>
        <w:rPr>
          <w:b/>
          <w:bCs/>
          <w:color w:val="000000" w:themeColor="text1"/>
        </w:rPr>
      </w:pPr>
      <w:r w:rsidRPr="00982704">
        <w:rPr>
          <w:b/>
          <w:bCs/>
          <w:color w:val="000000" w:themeColor="text1"/>
        </w:rPr>
        <w:t>b)</w:t>
      </w:r>
      <w:r w:rsidRPr="00982704">
        <w:rPr>
          <w:b/>
          <w:bCs/>
          <w:color w:val="000000" w:themeColor="text1"/>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82714A" w14:textId="77777777" w:rsidR="00EC54C2" w:rsidRPr="00982704" w:rsidRDefault="00EC54C2" w:rsidP="00EC54C2">
      <w:pPr>
        <w:spacing w:line="360" w:lineRule="auto"/>
        <w:jc w:val="both"/>
        <w:rPr>
          <w:b/>
          <w:bCs/>
          <w:color w:val="000000" w:themeColor="text1"/>
        </w:rPr>
      </w:pPr>
      <w:r w:rsidRPr="00982704">
        <w:rPr>
          <w:b/>
          <w:bCs/>
          <w:color w:val="000000" w:themeColor="text1"/>
        </w:rPr>
        <w:t>c)</w:t>
      </w:r>
      <w:r w:rsidRPr="00982704">
        <w:rPr>
          <w:b/>
          <w:bCs/>
          <w:color w:val="000000" w:themeColor="text1"/>
        </w:rPr>
        <w:tab/>
        <w:t>pessoa física ou jurídica que se encontre, ao tempo da contratação, impossibilitada de contratar em decorrência de sanção que lhe foi imposta;</w:t>
      </w:r>
    </w:p>
    <w:p w14:paraId="7E40F9AC" w14:textId="77777777" w:rsidR="00EC54C2" w:rsidRPr="00982704" w:rsidRDefault="00EC54C2" w:rsidP="00EC54C2">
      <w:pPr>
        <w:spacing w:line="360" w:lineRule="auto"/>
        <w:jc w:val="both"/>
        <w:rPr>
          <w:b/>
          <w:bCs/>
          <w:color w:val="000000" w:themeColor="text1"/>
        </w:rPr>
      </w:pPr>
      <w:r w:rsidRPr="00982704">
        <w:rPr>
          <w:b/>
          <w:bCs/>
          <w:color w:val="000000" w:themeColor="text1"/>
        </w:rPr>
        <w:t>d)</w:t>
      </w:r>
      <w:r w:rsidRPr="00982704">
        <w:rPr>
          <w:b/>
          <w:bCs/>
          <w:color w:val="000000" w:themeColor="text1"/>
        </w:rPr>
        <w:tab/>
        <w:t xml:space="preserve">aquele que mantenha vínculo de natureza técnica, comercial, econômica, financeira, trabalhista ou civil com dirigente do órgão ou entidade contratante ou com agente público que desempenhe função na licitação ou atue na fiscalização ou </w:t>
      </w:r>
      <w:r w:rsidRPr="00982704">
        <w:rPr>
          <w:b/>
          <w:bCs/>
          <w:color w:val="000000" w:themeColor="text1"/>
        </w:rPr>
        <w:lastRenderedPageBreak/>
        <w:t>na gestão do contrato, ou que deles seja cônjuge, companheiro ou parente em linha reta, colateral ou por afinidade, até o terceiro grau;</w:t>
      </w:r>
    </w:p>
    <w:p w14:paraId="1DB73ADD" w14:textId="77777777" w:rsidR="00EC54C2" w:rsidRPr="00982704" w:rsidRDefault="00EC54C2" w:rsidP="00EC54C2">
      <w:pPr>
        <w:spacing w:line="360" w:lineRule="auto"/>
        <w:jc w:val="both"/>
        <w:rPr>
          <w:b/>
          <w:bCs/>
          <w:color w:val="000000" w:themeColor="text1"/>
        </w:rPr>
      </w:pPr>
      <w:r w:rsidRPr="00982704">
        <w:rPr>
          <w:b/>
          <w:bCs/>
          <w:color w:val="000000" w:themeColor="text1"/>
        </w:rPr>
        <w:t>e)</w:t>
      </w:r>
      <w:r w:rsidRPr="00982704">
        <w:rPr>
          <w:b/>
          <w:bCs/>
          <w:color w:val="000000" w:themeColor="text1"/>
        </w:rPr>
        <w:tab/>
        <w:t>empresas controladoras, controladas ou coligadas, nos termos da Lei nº 6.404, de 15 de dezembro de 1976, concorrendo entre si;</w:t>
      </w:r>
    </w:p>
    <w:p w14:paraId="195A0209" w14:textId="77777777" w:rsidR="00EC54C2" w:rsidRPr="00982704" w:rsidRDefault="00EC54C2" w:rsidP="00EC54C2">
      <w:pPr>
        <w:spacing w:line="360" w:lineRule="auto"/>
        <w:jc w:val="both"/>
        <w:rPr>
          <w:b/>
          <w:bCs/>
          <w:color w:val="000000" w:themeColor="text1"/>
        </w:rPr>
      </w:pPr>
      <w:r w:rsidRPr="00982704">
        <w:rPr>
          <w:b/>
          <w:bCs/>
          <w:color w:val="000000" w:themeColor="text1"/>
        </w:rPr>
        <w:t>f)</w:t>
      </w:r>
      <w:r w:rsidRPr="00982704">
        <w:rPr>
          <w:b/>
          <w:bCs/>
          <w:color w:val="000000" w:themeColor="text1"/>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D0CCD44" w14:textId="77777777" w:rsidR="00EC54C2" w:rsidRPr="00982704" w:rsidRDefault="00EC54C2" w:rsidP="00EC54C2">
      <w:pPr>
        <w:spacing w:line="360" w:lineRule="auto"/>
        <w:jc w:val="both"/>
        <w:rPr>
          <w:b/>
          <w:bCs/>
          <w:color w:val="000000" w:themeColor="text1"/>
        </w:rPr>
      </w:pPr>
      <w:r w:rsidRPr="00982704">
        <w:rPr>
          <w:b/>
          <w:bCs/>
          <w:color w:val="000000" w:themeColor="text1"/>
        </w:rPr>
        <w:t>2.2.3.1.</w:t>
      </w:r>
      <w:r w:rsidRPr="00982704">
        <w:rPr>
          <w:b/>
          <w:bCs/>
          <w:color w:val="000000" w:themeColor="text1"/>
        </w:rPr>
        <w:tab/>
        <w:t>Equiparam-se aos autores do projeto as empresas integrantes do mesmo grupo econômico;</w:t>
      </w:r>
    </w:p>
    <w:p w14:paraId="5F2B73CE" w14:textId="77777777" w:rsidR="00EC54C2" w:rsidRPr="00982704" w:rsidRDefault="00EC54C2" w:rsidP="00EC54C2">
      <w:pPr>
        <w:spacing w:line="360" w:lineRule="auto"/>
        <w:jc w:val="both"/>
        <w:rPr>
          <w:b/>
          <w:bCs/>
          <w:color w:val="000000" w:themeColor="text1"/>
        </w:rPr>
      </w:pPr>
      <w:r w:rsidRPr="00982704">
        <w:rPr>
          <w:b/>
          <w:bCs/>
          <w:color w:val="000000" w:themeColor="text1"/>
        </w:rPr>
        <w:t>2.2.3.2.</w:t>
      </w:r>
      <w:r w:rsidRPr="00982704">
        <w:rPr>
          <w:b/>
          <w:bCs/>
          <w:color w:val="000000" w:themeColor="text1"/>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069854" w14:textId="77777777" w:rsidR="00EC54C2" w:rsidRPr="00982704" w:rsidRDefault="00EC54C2" w:rsidP="00EC54C2">
      <w:pPr>
        <w:spacing w:line="360" w:lineRule="auto"/>
        <w:jc w:val="both"/>
        <w:rPr>
          <w:b/>
          <w:bCs/>
          <w:color w:val="000000" w:themeColor="text1"/>
        </w:rPr>
      </w:pPr>
      <w:r w:rsidRPr="00982704">
        <w:rPr>
          <w:b/>
          <w:bCs/>
          <w:color w:val="000000" w:themeColor="text1"/>
        </w:rPr>
        <w:t>2.2.4.</w:t>
      </w:r>
      <w:r w:rsidRPr="00982704">
        <w:rPr>
          <w:b/>
          <w:bCs/>
          <w:color w:val="000000" w:themeColor="text1"/>
        </w:rPr>
        <w:tab/>
        <w:t>organizações da Sociedade Civil de Interesse Público - OSCIP, atuando nessa condição (Acórdão nº 746/2014-TCU-Plenário); e</w:t>
      </w:r>
    </w:p>
    <w:p w14:paraId="150E96F9" w14:textId="77777777" w:rsidR="00EC54C2" w:rsidRPr="00982704" w:rsidRDefault="00EC54C2" w:rsidP="00EC54C2">
      <w:pPr>
        <w:spacing w:line="360" w:lineRule="auto"/>
        <w:jc w:val="both"/>
        <w:rPr>
          <w:b/>
          <w:bCs/>
          <w:color w:val="000000" w:themeColor="text1"/>
        </w:rPr>
      </w:pPr>
      <w:r w:rsidRPr="00982704">
        <w:rPr>
          <w:b/>
          <w:bCs/>
          <w:color w:val="000000" w:themeColor="text1"/>
        </w:rPr>
        <w:t>2.2.5.</w:t>
      </w:r>
      <w:r w:rsidRPr="00982704">
        <w:rPr>
          <w:b/>
          <w:bCs/>
          <w:color w:val="000000" w:themeColor="text1"/>
        </w:rPr>
        <w:tab/>
        <w:t>sociedades cooperativas.</w:t>
      </w:r>
    </w:p>
    <w:p w14:paraId="25E82A57" w14:textId="77777777" w:rsidR="00BE499D" w:rsidRDefault="00BE499D" w:rsidP="00EC54C2">
      <w:pPr>
        <w:spacing w:line="360" w:lineRule="auto"/>
        <w:jc w:val="both"/>
        <w:rPr>
          <w:b/>
          <w:bCs/>
          <w:color w:val="000000" w:themeColor="text1"/>
        </w:rPr>
      </w:pPr>
    </w:p>
    <w:p w14:paraId="16D09594" w14:textId="7E9FBDDD" w:rsidR="00EC54C2" w:rsidRDefault="00EC54C2" w:rsidP="00EC54C2">
      <w:pPr>
        <w:spacing w:line="360" w:lineRule="auto"/>
        <w:jc w:val="both"/>
        <w:rPr>
          <w:b/>
          <w:bCs/>
          <w:color w:val="000000" w:themeColor="text1"/>
        </w:rPr>
      </w:pPr>
      <w:r w:rsidRPr="00982704">
        <w:rPr>
          <w:b/>
          <w:bCs/>
          <w:color w:val="000000" w:themeColor="text1"/>
        </w:rPr>
        <w:t>3.</w:t>
      </w:r>
      <w:r w:rsidRPr="00982704">
        <w:rPr>
          <w:b/>
          <w:bCs/>
          <w:color w:val="000000" w:themeColor="text1"/>
        </w:rPr>
        <w:tab/>
        <w:t>INGRESSO NA</w:t>
      </w:r>
      <w:r w:rsidR="00BE499D">
        <w:rPr>
          <w:b/>
          <w:bCs/>
          <w:color w:val="000000" w:themeColor="text1"/>
        </w:rPr>
        <w:t xml:space="preserve"> DISPENSA</w:t>
      </w:r>
      <w:r w:rsidRPr="00982704">
        <w:rPr>
          <w:b/>
          <w:bCs/>
          <w:color w:val="000000" w:themeColor="text1"/>
        </w:rPr>
        <w:t xml:space="preserve"> E CADASTRAMENTO DA PROPOSTA </w:t>
      </w:r>
    </w:p>
    <w:p w14:paraId="348A1896" w14:textId="77777777" w:rsidR="00982704" w:rsidRPr="00982704" w:rsidRDefault="00982704" w:rsidP="00EC54C2">
      <w:pPr>
        <w:spacing w:line="360" w:lineRule="auto"/>
        <w:jc w:val="both"/>
        <w:rPr>
          <w:b/>
          <w:bCs/>
          <w:color w:val="000000" w:themeColor="text1"/>
        </w:rPr>
      </w:pPr>
    </w:p>
    <w:p w14:paraId="5B071306" w14:textId="33FE8A4E" w:rsidR="00EC54C2" w:rsidRPr="00982704" w:rsidRDefault="00EC54C2" w:rsidP="00EC54C2">
      <w:pPr>
        <w:spacing w:line="360" w:lineRule="auto"/>
        <w:jc w:val="both"/>
        <w:rPr>
          <w:b/>
          <w:bCs/>
          <w:color w:val="000000" w:themeColor="text1"/>
        </w:rPr>
      </w:pPr>
      <w:r w:rsidRPr="00982704">
        <w:rPr>
          <w:b/>
          <w:bCs/>
          <w:color w:val="000000" w:themeColor="text1"/>
        </w:rPr>
        <w:t>3.1.</w:t>
      </w:r>
      <w:r w:rsidRPr="00982704">
        <w:rPr>
          <w:b/>
          <w:bCs/>
          <w:color w:val="000000" w:themeColor="text1"/>
        </w:rPr>
        <w:tab/>
        <w:t>O ingresso do fornecedor na dispensa ocorrerá com o cadastramento de sua proposta, na forma deste item.</w:t>
      </w:r>
    </w:p>
    <w:p w14:paraId="3971B93A" w14:textId="1993FDE4" w:rsidR="00EC54C2" w:rsidRPr="00982704" w:rsidRDefault="00EC54C2" w:rsidP="00EC54C2">
      <w:pPr>
        <w:spacing w:line="360" w:lineRule="auto"/>
        <w:jc w:val="both"/>
        <w:rPr>
          <w:b/>
          <w:bCs/>
          <w:color w:val="000000" w:themeColor="text1"/>
        </w:rPr>
      </w:pPr>
      <w:r w:rsidRPr="00982704">
        <w:rPr>
          <w:b/>
          <w:bCs/>
          <w:color w:val="000000" w:themeColor="text1"/>
        </w:rPr>
        <w:t>3.2.</w:t>
      </w:r>
      <w:r w:rsidRPr="00982704">
        <w:rPr>
          <w:b/>
          <w:bCs/>
          <w:color w:val="000000" w:themeColor="text1"/>
        </w:rPr>
        <w:tab/>
        <w:t xml:space="preserve">O fornecedor interessado, após a divulgação do Aviso de Contratação Direta, encaminhará,  por meio do </w:t>
      </w:r>
      <w:r w:rsidR="00982704">
        <w:rPr>
          <w:b/>
          <w:bCs/>
          <w:color w:val="000000" w:themeColor="text1"/>
        </w:rPr>
        <w:t>BNC – Bolsa Nacional de Compras ou pelo e</w:t>
      </w:r>
      <w:r w:rsidR="00A83BA0">
        <w:rPr>
          <w:b/>
          <w:bCs/>
          <w:color w:val="000000" w:themeColor="text1"/>
        </w:rPr>
        <w:t>-</w:t>
      </w:r>
      <w:r w:rsidR="00982704">
        <w:rPr>
          <w:b/>
          <w:bCs/>
          <w:color w:val="000000" w:themeColor="text1"/>
        </w:rPr>
        <w:t xml:space="preserve">mail: </w:t>
      </w:r>
      <w:hyperlink r:id="rId9" w:history="1">
        <w:r w:rsidR="005C0E61" w:rsidRPr="005F6D31">
          <w:rPr>
            <w:rStyle w:val="Hyperlink"/>
            <w:b/>
            <w:bCs/>
          </w:rPr>
          <w:t>cplcupira2023@gmail.com</w:t>
        </w:r>
      </w:hyperlink>
      <w:r w:rsidRPr="00982704">
        <w:rPr>
          <w:b/>
          <w:bCs/>
          <w:color w:val="000000" w:themeColor="text1"/>
        </w:rPr>
        <w:t>, a proposta com a descrição do objeto ofertado, a marca do produto, quando for o caso, e o preço ou o desconto, até a data e o horário estabelecidos para abertura do procedimento.</w:t>
      </w:r>
    </w:p>
    <w:p w14:paraId="5ADBBD10" w14:textId="30872514" w:rsidR="00EC54C2" w:rsidRPr="00982704" w:rsidRDefault="00EC54C2" w:rsidP="00EC54C2">
      <w:pPr>
        <w:spacing w:line="360" w:lineRule="auto"/>
        <w:jc w:val="both"/>
        <w:rPr>
          <w:b/>
          <w:bCs/>
          <w:color w:val="000000" w:themeColor="text1"/>
        </w:rPr>
      </w:pPr>
      <w:r w:rsidRPr="00982704">
        <w:rPr>
          <w:b/>
          <w:bCs/>
          <w:color w:val="000000" w:themeColor="text1"/>
        </w:rPr>
        <w:t>3.3.</w:t>
      </w:r>
      <w:r w:rsidRPr="00982704">
        <w:rPr>
          <w:b/>
          <w:bCs/>
          <w:color w:val="000000" w:themeColor="text1"/>
        </w:rPr>
        <w:tab/>
        <w:t>Todas as especificações do objeto contidas na proposta, em especial o preço, vinculam a Contratada.</w:t>
      </w:r>
    </w:p>
    <w:p w14:paraId="3AF0E43B" w14:textId="77777777" w:rsidR="00EC54C2" w:rsidRPr="00982704" w:rsidRDefault="00EC54C2" w:rsidP="00EC54C2">
      <w:pPr>
        <w:spacing w:line="360" w:lineRule="auto"/>
        <w:jc w:val="both"/>
        <w:rPr>
          <w:b/>
          <w:bCs/>
          <w:color w:val="000000" w:themeColor="text1"/>
        </w:rPr>
      </w:pPr>
      <w:r w:rsidRPr="00982704">
        <w:rPr>
          <w:b/>
          <w:bCs/>
          <w:color w:val="000000" w:themeColor="text1"/>
        </w:rPr>
        <w:lastRenderedPageBreak/>
        <w:t>3.4.</w:t>
      </w:r>
      <w:r w:rsidRPr="00982704">
        <w:rPr>
          <w:b/>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467087F8" w14:textId="77777777" w:rsidR="00EC54C2" w:rsidRPr="00982704" w:rsidRDefault="00EC54C2" w:rsidP="00EC54C2">
      <w:pPr>
        <w:spacing w:line="360" w:lineRule="auto"/>
        <w:jc w:val="both"/>
        <w:rPr>
          <w:b/>
          <w:bCs/>
          <w:color w:val="000000" w:themeColor="text1"/>
        </w:rPr>
      </w:pPr>
      <w:r w:rsidRPr="00982704">
        <w:rPr>
          <w:b/>
          <w:bCs/>
          <w:color w:val="000000" w:themeColor="text1"/>
        </w:rPr>
        <w:t>3.4.1.</w:t>
      </w:r>
      <w:r w:rsidRPr="00982704">
        <w:rPr>
          <w:b/>
          <w:bCs/>
          <w:color w:val="000000" w:themeColor="text1"/>
        </w:rPr>
        <w:ta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1D1B72" w14:textId="7AD16EBC" w:rsidR="00EC54C2" w:rsidRPr="00982704" w:rsidRDefault="00EC54C2" w:rsidP="00EC54C2">
      <w:pPr>
        <w:spacing w:line="360" w:lineRule="auto"/>
        <w:jc w:val="both"/>
        <w:rPr>
          <w:b/>
          <w:bCs/>
          <w:color w:val="000000" w:themeColor="text1"/>
        </w:rPr>
      </w:pPr>
      <w:r w:rsidRPr="00982704">
        <w:rPr>
          <w:b/>
          <w:bCs/>
          <w:color w:val="000000" w:themeColor="text1"/>
        </w:rPr>
        <w:t>3.4.2.</w:t>
      </w:r>
      <w:r w:rsidRPr="00982704">
        <w:rPr>
          <w:b/>
          <w:bCs/>
          <w:color w:val="000000" w:themeColor="text1"/>
        </w:rPr>
        <w:tab/>
        <w:t>Os preços ofertados, tanto na proposta, serão de exclusiva responsabilidade do fornecedor, não lhe assistindo o direito de pleitear qualquer alteração, sob alegação de erro, omissão ou qualquer outro pretexto.</w:t>
      </w:r>
    </w:p>
    <w:p w14:paraId="05B2C2E7" w14:textId="77777777" w:rsidR="00EC54C2" w:rsidRPr="00982704" w:rsidRDefault="00EC54C2" w:rsidP="00EC54C2">
      <w:pPr>
        <w:spacing w:line="360" w:lineRule="auto"/>
        <w:jc w:val="both"/>
        <w:rPr>
          <w:b/>
          <w:bCs/>
          <w:color w:val="000000" w:themeColor="text1"/>
        </w:rPr>
      </w:pPr>
      <w:r w:rsidRPr="00982704">
        <w:rPr>
          <w:b/>
          <w:bCs/>
          <w:color w:val="000000" w:themeColor="text1"/>
        </w:rPr>
        <w:t>3.5.</w:t>
      </w:r>
      <w:r w:rsidRPr="00982704">
        <w:rPr>
          <w:b/>
          <w:bCs/>
          <w:color w:val="000000" w:themeColor="text1"/>
        </w:rPr>
        <w:tab/>
        <w:t xml:space="preserve">Se o regime tributário da empresa implicar o recolhimento de tributos em percentuais variáveis, a cotação adequada será aquela correspondente à média dos efetivos recolhimentos da empresa nos últimos doze meses. </w:t>
      </w:r>
    </w:p>
    <w:p w14:paraId="35EBCD45" w14:textId="77777777" w:rsidR="00EC54C2" w:rsidRPr="00982704" w:rsidRDefault="00EC54C2" w:rsidP="00EC54C2">
      <w:pPr>
        <w:spacing w:line="360" w:lineRule="auto"/>
        <w:jc w:val="both"/>
        <w:rPr>
          <w:b/>
          <w:bCs/>
          <w:color w:val="000000" w:themeColor="text1"/>
        </w:rPr>
      </w:pPr>
      <w:r w:rsidRPr="00982704">
        <w:rPr>
          <w:b/>
          <w:bCs/>
          <w:color w:val="000000" w:themeColor="text1"/>
        </w:rPr>
        <w:t>3.6.</w:t>
      </w:r>
      <w:r w:rsidRPr="00982704">
        <w:rPr>
          <w:b/>
          <w:bCs/>
          <w:color w:val="000000" w:themeColor="text1"/>
        </w:rPr>
        <w:tab/>
        <w:t>Independentemente do percentual do tributo que constar da planilha, no pagamento serão retidos na fonte os percentuais estabelecidos pela legislação vigente.</w:t>
      </w:r>
    </w:p>
    <w:p w14:paraId="322E9022" w14:textId="046D3D47" w:rsidR="00EC54C2" w:rsidRPr="00982704" w:rsidRDefault="00EC54C2" w:rsidP="00EC54C2">
      <w:pPr>
        <w:spacing w:line="360" w:lineRule="auto"/>
        <w:jc w:val="both"/>
        <w:rPr>
          <w:b/>
          <w:bCs/>
          <w:color w:val="000000" w:themeColor="text1"/>
        </w:rPr>
      </w:pPr>
      <w:r w:rsidRPr="00982704">
        <w:rPr>
          <w:b/>
          <w:bCs/>
          <w:color w:val="000000" w:themeColor="text1"/>
        </w:rPr>
        <w:t>3.7.</w:t>
      </w:r>
      <w:r w:rsidRPr="00982704">
        <w:rPr>
          <w:b/>
          <w:bCs/>
          <w:color w:val="000000" w:themeColor="text1"/>
        </w:rPr>
        <w:tab/>
        <w:t xml:space="preserve">A apresentação das propostas implica obrigatoriedade do cumprimento das disposições nelas contidas, em conformidade com o que dispõe o Termo de </w:t>
      </w:r>
      <w:r w:rsidR="004D6479" w:rsidRPr="00982704">
        <w:rPr>
          <w:b/>
          <w:bCs/>
          <w:color w:val="000000" w:themeColor="text1"/>
        </w:rPr>
        <w:t>Referência, assumindo</w:t>
      </w:r>
      <w:r w:rsidRPr="00982704">
        <w:rPr>
          <w:b/>
          <w:bCs/>
          <w:color w:val="000000" w:themeColor="text1"/>
        </w:rPr>
        <w:t xml:space="preserve"> o proponente o compromisso de executar os serviços nos seus termos, bem como de fornecer os </w:t>
      </w:r>
      <w:r w:rsidR="004D6479">
        <w:rPr>
          <w:b/>
          <w:bCs/>
          <w:color w:val="000000" w:themeColor="text1"/>
        </w:rPr>
        <w:t xml:space="preserve">ITENS </w:t>
      </w:r>
      <w:r w:rsidRPr="00982704">
        <w:rPr>
          <w:b/>
          <w:bCs/>
          <w:color w:val="000000" w:themeColor="text1"/>
        </w:rPr>
        <w:t>necessários, em quantidades e qualidades adequadas à perfeita execução contratual, promovendo, quando requerido, sua substituição.</w:t>
      </w:r>
    </w:p>
    <w:p w14:paraId="3F5C2771" w14:textId="796D300E" w:rsidR="00EC54C2" w:rsidRPr="00982704" w:rsidRDefault="00EC54C2" w:rsidP="00EC54C2">
      <w:pPr>
        <w:spacing w:line="360" w:lineRule="auto"/>
        <w:jc w:val="both"/>
        <w:rPr>
          <w:b/>
          <w:bCs/>
          <w:color w:val="000000" w:themeColor="text1"/>
        </w:rPr>
      </w:pPr>
      <w:r w:rsidRPr="00982704">
        <w:rPr>
          <w:b/>
          <w:bCs/>
          <w:color w:val="000000" w:themeColor="text1"/>
        </w:rPr>
        <w:t>3.8.</w:t>
      </w:r>
      <w:r w:rsidRPr="00982704">
        <w:rPr>
          <w:b/>
          <w:bCs/>
          <w:color w:val="000000" w:themeColor="text1"/>
        </w:rPr>
        <w:tab/>
        <w:t xml:space="preserve">No cadastramento da proposta, o fornecedor deverá, também, assinalar Termo de Aceitação, em campo próprio do sistema eletrônico, relativo às seguintes declarações: </w:t>
      </w:r>
    </w:p>
    <w:p w14:paraId="4D61F1A4" w14:textId="77777777" w:rsidR="00EC54C2" w:rsidRPr="00982704" w:rsidRDefault="00EC54C2" w:rsidP="00EC54C2">
      <w:pPr>
        <w:spacing w:line="360" w:lineRule="auto"/>
        <w:jc w:val="both"/>
        <w:rPr>
          <w:b/>
          <w:bCs/>
          <w:color w:val="000000" w:themeColor="text1"/>
        </w:rPr>
      </w:pPr>
      <w:r w:rsidRPr="00982704">
        <w:rPr>
          <w:b/>
          <w:bCs/>
          <w:color w:val="000000" w:themeColor="text1"/>
        </w:rPr>
        <w:t>3.8.1.</w:t>
      </w:r>
      <w:r w:rsidRPr="00982704">
        <w:rPr>
          <w:b/>
          <w:bCs/>
          <w:color w:val="000000" w:themeColor="text1"/>
        </w:rPr>
        <w:tab/>
        <w:t>que inexistem fatos impeditivos para sua habilitação no certame, ciente da obrigatoriedade de declarar ocorrências posteriores;</w:t>
      </w:r>
    </w:p>
    <w:p w14:paraId="41800761" w14:textId="77777777" w:rsidR="00EC54C2" w:rsidRPr="00982704" w:rsidRDefault="00EC54C2" w:rsidP="00EC54C2">
      <w:pPr>
        <w:spacing w:line="360" w:lineRule="auto"/>
        <w:jc w:val="both"/>
        <w:rPr>
          <w:b/>
          <w:bCs/>
          <w:color w:val="000000" w:themeColor="text1"/>
        </w:rPr>
      </w:pPr>
      <w:r w:rsidRPr="00982704">
        <w:rPr>
          <w:b/>
          <w:bCs/>
          <w:color w:val="000000" w:themeColor="text1"/>
        </w:rPr>
        <w:t>3.8.2.</w:t>
      </w:r>
      <w:r w:rsidRPr="00982704">
        <w:rPr>
          <w:b/>
          <w:bCs/>
          <w:color w:val="000000" w:themeColor="text1"/>
        </w:rPr>
        <w:tab/>
        <w:t>que está ciente e concorda com as condições contidas no Aviso de Contratação Direta e seus anexos;</w:t>
      </w:r>
    </w:p>
    <w:p w14:paraId="67A7F62B" w14:textId="77777777" w:rsidR="00EC54C2" w:rsidRPr="00982704" w:rsidRDefault="00EC54C2" w:rsidP="00EC54C2">
      <w:pPr>
        <w:spacing w:line="360" w:lineRule="auto"/>
        <w:jc w:val="both"/>
        <w:rPr>
          <w:b/>
          <w:bCs/>
          <w:color w:val="000000" w:themeColor="text1"/>
        </w:rPr>
      </w:pPr>
      <w:r w:rsidRPr="00982704">
        <w:rPr>
          <w:b/>
          <w:bCs/>
          <w:color w:val="000000" w:themeColor="text1"/>
        </w:rPr>
        <w:lastRenderedPageBreak/>
        <w:t>3.8.3.</w:t>
      </w:r>
      <w:r w:rsidRPr="00982704">
        <w:rPr>
          <w:b/>
          <w:bCs/>
          <w:color w:val="000000" w:themeColor="text1"/>
        </w:rPr>
        <w:tab/>
        <w:t>que se responsabiliza pelas transações que forem efetuadas no sistema, assumindo-as como firmes e verdadeiras;</w:t>
      </w:r>
    </w:p>
    <w:p w14:paraId="319BB8F9" w14:textId="77777777" w:rsidR="00EC54C2" w:rsidRPr="00982704" w:rsidRDefault="00EC54C2" w:rsidP="00EC54C2">
      <w:pPr>
        <w:spacing w:line="360" w:lineRule="auto"/>
        <w:jc w:val="both"/>
        <w:rPr>
          <w:b/>
          <w:bCs/>
          <w:color w:val="000000" w:themeColor="text1"/>
        </w:rPr>
      </w:pPr>
      <w:r w:rsidRPr="00982704">
        <w:rPr>
          <w:b/>
          <w:bCs/>
          <w:color w:val="000000" w:themeColor="text1"/>
        </w:rPr>
        <w:t>3.8.4.</w:t>
      </w:r>
      <w:r w:rsidRPr="00982704">
        <w:rPr>
          <w:b/>
          <w:bCs/>
          <w:color w:val="000000" w:themeColor="text1"/>
        </w:rPr>
        <w:tab/>
        <w:t>que cumpre as exigências de reserva de cargos para pessoa com deficiência e para reabilitado da Previdência Social, de que trata o art. 93 da Lei nº 8.213/91.</w:t>
      </w:r>
    </w:p>
    <w:p w14:paraId="3E13EAC5" w14:textId="77777777" w:rsidR="00EC54C2" w:rsidRPr="00982704" w:rsidRDefault="00EC54C2" w:rsidP="00EC54C2">
      <w:pPr>
        <w:spacing w:line="360" w:lineRule="auto"/>
        <w:jc w:val="both"/>
        <w:rPr>
          <w:b/>
          <w:bCs/>
          <w:color w:val="000000" w:themeColor="text1"/>
        </w:rPr>
      </w:pPr>
      <w:r w:rsidRPr="00982704">
        <w:rPr>
          <w:b/>
          <w:bCs/>
          <w:color w:val="000000" w:themeColor="text1"/>
        </w:rPr>
        <w:t>3.8.5.</w:t>
      </w:r>
      <w:r w:rsidRPr="00982704">
        <w:rPr>
          <w:b/>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1D2257E4" w14:textId="77777777" w:rsidR="00EC54C2" w:rsidRPr="00982704" w:rsidRDefault="00EC54C2" w:rsidP="00EC54C2">
      <w:pPr>
        <w:spacing w:line="360" w:lineRule="auto"/>
        <w:jc w:val="both"/>
        <w:rPr>
          <w:b/>
          <w:bCs/>
          <w:color w:val="000000" w:themeColor="text1"/>
        </w:rPr>
      </w:pPr>
      <w:r w:rsidRPr="00982704">
        <w:rPr>
          <w:b/>
          <w:bCs/>
          <w:color w:val="000000" w:themeColor="text1"/>
        </w:rPr>
        <w:t>3.9.</w:t>
      </w:r>
      <w:r w:rsidRPr="00982704">
        <w:rPr>
          <w:b/>
          <w:bCs/>
          <w:color w:val="000000" w:themeColor="text1"/>
        </w:rPr>
        <w:tab/>
        <w:t>O licitante organizado em cooperativa deverá declarar, ainda, em campo próprio do sistema eletrônico, que cumpre os requisitos estabelecidos no artigo 16 da Lei nº 14.133, de 2021.</w:t>
      </w:r>
    </w:p>
    <w:p w14:paraId="499294E1" w14:textId="77777777" w:rsidR="00EC54C2" w:rsidRPr="00982704" w:rsidRDefault="00EC54C2" w:rsidP="00EC54C2">
      <w:pPr>
        <w:spacing w:line="360" w:lineRule="auto"/>
        <w:jc w:val="both"/>
        <w:rPr>
          <w:b/>
          <w:bCs/>
          <w:color w:val="000000" w:themeColor="text1"/>
        </w:rPr>
      </w:pPr>
      <w:r w:rsidRPr="00982704">
        <w:rPr>
          <w:b/>
          <w:bCs/>
          <w:color w:val="000000" w:themeColor="text1"/>
        </w:rPr>
        <w:t>3.10.</w:t>
      </w:r>
      <w:r w:rsidRPr="00982704">
        <w:rPr>
          <w:b/>
          <w:bCs/>
          <w:color w:val="000000" w:themeColor="text1"/>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82704">
        <w:rPr>
          <w:b/>
          <w:bCs/>
          <w:color w:val="000000" w:themeColor="text1"/>
        </w:rPr>
        <w:t>arts</w:t>
      </w:r>
      <w:proofErr w:type="spellEnd"/>
      <w:r w:rsidRPr="00982704">
        <w:rPr>
          <w:b/>
          <w:bCs/>
          <w:color w:val="000000" w:themeColor="text1"/>
        </w:rPr>
        <w:t>. 42 a 49, observado o disposto nos §§ 1º ao 3º do art. 4º, da Lei n.º 14.133, de 2021.</w:t>
      </w:r>
    </w:p>
    <w:p w14:paraId="5F0FB7C9" w14:textId="65FBBB8B" w:rsidR="00EC54C2" w:rsidRPr="002512BE" w:rsidRDefault="00EC54C2" w:rsidP="00EC54C2">
      <w:pPr>
        <w:spacing w:line="360" w:lineRule="auto"/>
        <w:jc w:val="both"/>
        <w:rPr>
          <w:b/>
          <w:bCs/>
          <w:color w:val="FF0000"/>
        </w:rPr>
      </w:pPr>
      <w:r w:rsidRPr="00982704">
        <w:rPr>
          <w:b/>
          <w:bCs/>
          <w:color w:val="000000" w:themeColor="text1"/>
        </w:rPr>
        <w:t>3.1</w:t>
      </w:r>
      <w:r w:rsidR="00E829EC">
        <w:rPr>
          <w:b/>
          <w:bCs/>
          <w:color w:val="000000" w:themeColor="text1"/>
        </w:rPr>
        <w:t>0.1</w:t>
      </w:r>
      <w:r w:rsidRPr="00982704">
        <w:rPr>
          <w:b/>
          <w:bCs/>
          <w:color w:val="000000" w:themeColor="text1"/>
        </w:rPr>
        <w:tab/>
      </w:r>
      <w:r w:rsidR="004D6479">
        <w:rPr>
          <w:b/>
          <w:bCs/>
          <w:color w:val="000000" w:themeColor="text1"/>
        </w:rPr>
        <w:t>SERÃO SOLICITADAS AMOSTRAS, PARA AVERIGUAÇÃO DA QUALIDADE DO PRODUTO, SE NECESSÁRIOS, DOS ITENS EM QUESTÃO</w:t>
      </w:r>
      <w:r w:rsidRPr="002512BE">
        <w:rPr>
          <w:b/>
          <w:bCs/>
          <w:color w:val="FF0000"/>
        </w:rPr>
        <w:t>.</w:t>
      </w:r>
    </w:p>
    <w:p w14:paraId="362E7281" w14:textId="77777777" w:rsidR="00E829EC" w:rsidRPr="002512BE" w:rsidRDefault="00E829EC" w:rsidP="00EC54C2">
      <w:pPr>
        <w:spacing w:line="360" w:lineRule="auto"/>
        <w:jc w:val="both"/>
        <w:rPr>
          <w:b/>
          <w:bCs/>
          <w:color w:val="FF0000"/>
        </w:rPr>
      </w:pPr>
    </w:p>
    <w:p w14:paraId="790A79B3" w14:textId="20213C82" w:rsidR="00EC54C2" w:rsidRPr="00CE2658" w:rsidRDefault="00EC54C2" w:rsidP="00EC54C2">
      <w:pPr>
        <w:spacing w:line="360" w:lineRule="auto"/>
        <w:jc w:val="both"/>
        <w:rPr>
          <w:b/>
          <w:bCs/>
          <w:color w:val="000000" w:themeColor="text1"/>
        </w:rPr>
      </w:pPr>
      <w:r w:rsidRPr="00CE2658">
        <w:rPr>
          <w:b/>
          <w:bCs/>
          <w:color w:val="000000" w:themeColor="text1"/>
        </w:rPr>
        <w:t>4.</w:t>
      </w:r>
      <w:r w:rsidRPr="00CE2658">
        <w:rPr>
          <w:b/>
          <w:bCs/>
          <w:color w:val="000000" w:themeColor="text1"/>
        </w:rPr>
        <w:tab/>
        <w:t xml:space="preserve">FASE DE </w:t>
      </w:r>
      <w:r w:rsidR="00CE2658">
        <w:rPr>
          <w:b/>
          <w:bCs/>
          <w:color w:val="000000" w:themeColor="text1"/>
        </w:rPr>
        <w:t>PROPOSTAS</w:t>
      </w:r>
    </w:p>
    <w:p w14:paraId="21EBC682" w14:textId="5D7FC5BB" w:rsidR="00EC54C2" w:rsidRPr="00CE2658" w:rsidRDefault="00EC54C2" w:rsidP="00EC54C2">
      <w:pPr>
        <w:spacing w:line="360" w:lineRule="auto"/>
        <w:jc w:val="both"/>
        <w:rPr>
          <w:b/>
          <w:bCs/>
          <w:color w:val="000000" w:themeColor="text1"/>
        </w:rPr>
      </w:pPr>
      <w:r w:rsidRPr="00CE2658">
        <w:rPr>
          <w:b/>
          <w:bCs/>
          <w:color w:val="000000" w:themeColor="text1"/>
        </w:rPr>
        <w:t>4.1.</w:t>
      </w:r>
      <w:r w:rsidRPr="00CE2658">
        <w:rPr>
          <w:b/>
          <w:bCs/>
          <w:color w:val="000000" w:themeColor="text1"/>
        </w:rPr>
        <w:tab/>
        <w:t xml:space="preserve">A partir da data e horário estabelecidos neste Aviso de </w:t>
      </w:r>
      <w:r w:rsidR="0088132A">
        <w:rPr>
          <w:b/>
          <w:bCs/>
          <w:color w:val="000000" w:themeColor="text1"/>
        </w:rPr>
        <w:t>DISPENSA</w:t>
      </w:r>
      <w:r w:rsidRPr="00CE2658">
        <w:rPr>
          <w:b/>
          <w:bCs/>
          <w:color w:val="000000" w:themeColor="text1"/>
        </w:rPr>
        <w:t xml:space="preserve">, a sessão pública será automaticamente aberta pelo sistema para o envio de </w:t>
      </w:r>
      <w:r w:rsidR="0088132A">
        <w:rPr>
          <w:b/>
          <w:bCs/>
          <w:color w:val="000000" w:themeColor="text1"/>
        </w:rPr>
        <w:t>PROPOSTAS</w:t>
      </w:r>
      <w:r w:rsidRPr="00CE2658">
        <w:rPr>
          <w:b/>
          <w:bCs/>
          <w:color w:val="000000" w:themeColor="text1"/>
        </w:rPr>
        <w:t xml:space="preserve"> </w:t>
      </w:r>
      <w:r w:rsidR="0088132A">
        <w:rPr>
          <w:b/>
          <w:bCs/>
          <w:color w:val="000000" w:themeColor="text1"/>
        </w:rPr>
        <w:t>ASSIM COMO AS PROPOSTAS FEITAS POR E</w:t>
      </w:r>
      <w:r w:rsidR="00A83BA0">
        <w:rPr>
          <w:b/>
          <w:bCs/>
          <w:color w:val="000000" w:themeColor="text1"/>
        </w:rPr>
        <w:t>-</w:t>
      </w:r>
      <w:r w:rsidR="0088132A">
        <w:rPr>
          <w:b/>
          <w:bCs/>
          <w:color w:val="000000" w:themeColor="text1"/>
        </w:rPr>
        <w:t>MAIL.</w:t>
      </w:r>
    </w:p>
    <w:p w14:paraId="6D2B3414" w14:textId="4CF01D23" w:rsidR="00EC54C2" w:rsidRPr="00CE2658" w:rsidRDefault="00EC54C2" w:rsidP="00EC54C2">
      <w:pPr>
        <w:spacing w:line="360" w:lineRule="auto"/>
        <w:jc w:val="both"/>
        <w:rPr>
          <w:b/>
          <w:bCs/>
          <w:color w:val="000000" w:themeColor="text1"/>
        </w:rPr>
      </w:pPr>
      <w:r w:rsidRPr="00CE2658">
        <w:rPr>
          <w:b/>
          <w:bCs/>
          <w:color w:val="000000" w:themeColor="text1"/>
        </w:rPr>
        <w:t>4.2.</w:t>
      </w:r>
      <w:r w:rsidRPr="00CE2658">
        <w:rPr>
          <w:b/>
          <w:bCs/>
          <w:color w:val="000000" w:themeColor="text1"/>
        </w:rPr>
        <w:tab/>
        <w:t xml:space="preserve">Iniciada a etapa </w:t>
      </w:r>
      <w:r w:rsidR="0088132A">
        <w:rPr>
          <w:b/>
          <w:bCs/>
          <w:color w:val="000000" w:themeColor="text1"/>
        </w:rPr>
        <w:t>das propostas</w:t>
      </w:r>
      <w:r w:rsidRPr="00CE2658">
        <w:rPr>
          <w:b/>
          <w:bCs/>
          <w:color w:val="000000" w:themeColor="text1"/>
        </w:rPr>
        <w:t>, os fornecedores se</w:t>
      </w:r>
      <w:r w:rsidR="0088132A">
        <w:rPr>
          <w:b/>
          <w:bCs/>
          <w:color w:val="000000" w:themeColor="text1"/>
        </w:rPr>
        <w:t>rão</w:t>
      </w:r>
      <w:r w:rsidRPr="00CE2658">
        <w:rPr>
          <w:b/>
          <w:bCs/>
          <w:color w:val="000000" w:themeColor="text1"/>
        </w:rPr>
        <w:t xml:space="preserve"> imediatamente informados do seu recebimento e do valor consignado no registro. </w:t>
      </w:r>
    </w:p>
    <w:p w14:paraId="446AF4C1" w14:textId="2D88E1F6" w:rsidR="00EC54C2" w:rsidRPr="00CE2658" w:rsidRDefault="00EC54C2" w:rsidP="00EC54C2">
      <w:pPr>
        <w:spacing w:line="360" w:lineRule="auto"/>
        <w:jc w:val="both"/>
        <w:rPr>
          <w:b/>
          <w:bCs/>
          <w:color w:val="000000" w:themeColor="text1"/>
        </w:rPr>
      </w:pPr>
      <w:r w:rsidRPr="00CE2658">
        <w:rPr>
          <w:b/>
          <w:bCs/>
          <w:color w:val="000000" w:themeColor="text1"/>
        </w:rPr>
        <w:t>4.</w:t>
      </w:r>
      <w:r w:rsidR="0088132A">
        <w:rPr>
          <w:b/>
          <w:bCs/>
          <w:color w:val="000000" w:themeColor="text1"/>
        </w:rPr>
        <w:t>3</w:t>
      </w:r>
      <w:r w:rsidRPr="00CE2658">
        <w:rPr>
          <w:b/>
          <w:bCs/>
          <w:color w:val="000000" w:themeColor="text1"/>
        </w:rPr>
        <w:t>.</w:t>
      </w:r>
      <w:r w:rsidRPr="00CE2658">
        <w:rPr>
          <w:b/>
          <w:bCs/>
          <w:color w:val="000000" w:themeColor="text1"/>
        </w:rPr>
        <w:tab/>
        <w:t>Ca</w:t>
      </w:r>
      <w:r w:rsidR="0088132A">
        <w:rPr>
          <w:b/>
          <w:bCs/>
          <w:color w:val="000000" w:themeColor="text1"/>
        </w:rPr>
        <w:t>da</w:t>
      </w:r>
      <w:r w:rsidRPr="00CE2658">
        <w:rPr>
          <w:b/>
          <w:bCs/>
          <w:color w:val="000000" w:themeColor="text1"/>
        </w:rPr>
        <w:t xml:space="preserve"> o fornecedor concorrerá com o valor de sua proposta.</w:t>
      </w:r>
    </w:p>
    <w:p w14:paraId="645542DB" w14:textId="09D16FBA" w:rsidR="00EC54C2" w:rsidRDefault="00EC54C2" w:rsidP="00EC54C2">
      <w:pPr>
        <w:spacing w:line="360" w:lineRule="auto"/>
        <w:jc w:val="both"/>
        <w:rPr>
          <w:b/>
          <w:bCs/>
          <w:color w:val="000000" w:themeColor="text1"/>
        </w:rPr>
      </w:pPr>
      <w:r w:rsidRPr="00CE2658">
        <w:rPr>
          <w:b/>
          <w:bCs/>
          <w:color w:val="000000" w:themeColor="text1"/>
        </w:rPr>
        <w:t>4.</w:t>
      </w:r>
      <w:r w:rsidR="0088132A">
        <w:rPr>
          <w:b/>
          <w:bCs/>
          <w:color w:val="000000" w:themeColor="text1"/>
        </w:rPr>
        <w:t>4</w:t>
      </w:r>
      <w:r w:rsidRPr="00CE2658">
        <w:rPr>
          <w:b/>
          <w:bCs/>
          <w:color w:val="000000" w:themeColor="text1"/>
        </w:rPr>
        <w:t>.</w:t>
      </w:r>
      <w:r w:rsidRPr="00CE2658">
        <w:rPr>
          <w:b/>
          <w:bCs/>
          <w:color w:val="000000" w:themeColor="text1"/>
        </w:rPr>
        <w:tab/>
        <w:t xml:space="preserve">Imediatamente após o término do prazo estabelecido para </w:t>
      </w:r>
      <w:r w:rsidR="0088132A">
        <w:rPr>
          <w:b/>
          <w:bCs/>
          <w:color w:val="000000" w:themeColor="text1"/>
        </w:rPr>
        <w:t>a entrega das propostas</w:t>
      </w:r>
      <w:r w:rsidRPr="00CE2658">
        <w:rPr>
          <w:b/>
          <w:bCs/>
          <w:color w:val="000000" w:themeColor="text1"/>
        </w:rPr>
        <w:t>, haverá o seu encerramento, com o ordenamento e divulgação d</w:t>
      </w:r>
      <w:r w:rsidR="0088132A">
        <w:rPr>
          <w:b/>
          <w:bCs/>
          <w:color w:val="000000" w:themeColor="text1"/>
        </w:rPr>
        <w:t>a</w:t>
      </w:r>
      <w:r w:rsidRPr="00CE2658">
        <w:rPr>
          <w:b/>
          <w:bCs/>
          <w:color w:val="000000" w:themeColor="text1"/>
        </w:rPr>
        <w:t xml:space="preserve">s </w:t>
      </w:r>
      <w:r w:rsidR="0088132A">
        <w:rPr>
          <w:b/>
          <w:bCs/>
          <w:color w:val="000000" w:themeColor="text1"/>
        </w:rPr>
        <w:t>propostas</w:t>
      </w:r>
      <w:r w:rsidRPr="00CE2658">
        <w:rPr>
          <w:b/>
          <w:bCs/>
          <w:color w:val="000000" w:themeColor="text1"/>
        </w:rPr>
        <w:t>, pelo sistema, em ordem crescente de classificação</w:t>
      </w:r>
      <w:r w:rsidR="002512BE">
        <w:rPr>
          <w:b/>
          <w:bCs/>
          <w:color w:val="000000" w:themeColor="text1"/>
        </w:rPr>
        <w:t xml:space="preserve"> como também das propostas recebidas por e-mail, onde será feita uma ata que conterá todos os valores </w:t>
      </w:r>
      <w:r w:rsidR="002512BE">
        <w:rPr>
          <w:b/>
          <w:bCs/>
          <w:color w:val="000000" w:themeColor="text1"/>
        </w:rPr>
        <w:lastRenderedPageBreak/>
        <w:t xml:space="preserve">ofertados </w:t>
      </w:r>
      <w:proofErr w:type="gramStart"/>
      <w:r w:rsidR="002512BE">
        <w:rPr>
          <w:b/>
          <w:bCs/>
          <w:color w:val="000000" w:themeColor="text1"/>
        </w:rPr>
        <w:t>nas proposta</w:t>
      </w:r>
      <w:proofErr w:type="gramEnd"/>
      <w:r w:rsidR="002512BE">
        <w:rPr>
          <w:b/>
          <w:bCs/>
          <w:color w:val="000000" w:themeColor="text1"/>
        </w:rPr>
        <w:t xml:space="preserve"> enviadas no e-mail e no sistema, bem como as empresas que participaram </w:t>
      </w:r>
    </w:p>
    <w:p w14:paraId="2494AA7B" w14:textId="77777777" w:rsidR="0088132A" w:rsidRPr="00CE2658" w:rsidRDefault="0088132A" w:rsidP="00EC54C2">
      <w:pPr>
        <w:spacing w:line="360" w:lineRule="auto"/>
        <w:jc w:val="both"/>
        <w:rPr>
          <w:b/>
          <w:bCs/>
          <w:color w:val="000000" w:themeColor="text1"/>
        </w:rPr>
      </w:pPr>
    </w:p>
    <w:p w14:paraId="3DBF322D" w14:textId="77777777" w:rsidR="00EC54C2" w:rsidRPr="0088132A" w:rsidRDefault="00EC54C2" w:rsidP="00EC54C2">
      <w:pPr>
        <w:spacing w:line="360" w:lineRule="auto"/>
        <w:jc w:val="both"/>
        <w:rPr>
          <w:b/>
          <w:bCs/>
          <w:color w:val="000000" w:themeColor="text1"/>
        </w:rPr>
      </w:pPr>
      <w:r w:rsidRPr="0088132A">
        <w:rPr>
          <w:b/>
          <w:bCs/>
          <w:color w:val="000000" w:themeColor="text1"/>
        </w:rPr>
        <w:t>5.</w:t>
      </w:r>
      <w:r w:rsidRPr="0088132A">
        <w:rPr>
          <w:b/>
          <w:bCs/>
          <w:color w:val="000000" w:themeColor="text1"/>
        </w:rPr>
        <w:tab/>
        <w:t>JULGAMENTO DAS PROPOSTAS DE PREÇO</w:t>
      </w:r>
    </w:p>
    <w:p w14:paraId="66C07282" w14:textId="77777777" w:rsidR="0088132A" w:rsidRPr="0088132A" w:rsidRDefault="0088132A" w:rsidP="00EC54C2">
      <w:pPr>
        <w:spacing w:line="360" w:lineRule="auto"/>
        <w:jc w:val="both"/>
        <w:rPr>
          <w:b/>
          <w:bCs/>
          <w:color w:val="000000" w:themeColor="text1"/>
        </w:rPr>
      </w:pPr>
    </w:p>
    <w:p w14:paraId="6AF4C94D" w14:textId="12910A21" w:rsidR="00EC54C2" w:rsidRPr="0088132A" w:rsidRDefault="00EC54C2" w:rsidP="00EC54C2">
      <w:pPr>
        <w:spacing w:line="360" w:lineRule="auto"/>
        <w:jc w:val="both"/>
        <w:rPr>
          <w:b/>
          <w:bCs/>
          <w:color w:val="000000" w:themeColor="text1"/>
        </w:rPr>
      </w:pPr>
      <w:r w:rsidRPr="0088132A">
        <w:rPr>
          <w:b/>
          <w:bCs/>
          <w:color w:val="000000" w:themeColor="text1"/>
        </w:rPr>
        <w:t>5.1.</w:t>
      </w:r>
      <w:r w:rsidRPr="0088132A">
        <w:rPr>
          <w:b/>
          <w:bCs/>
          <w:color w:val="000000" w:themeColor="text1"/>
        </w:rPr>
        <w:tab/>
        <w:t>Encerrada a fase de</w:t>
      </w:r>
      <w:r w:rsidR="002512BE">
        <w:rPr>
          <w:b/>
          <w:bCs/>
          <w:color w:val="000000" w:themeColor="text1"/>
        </w:rPr>
        <w:t xml:space="preserve"> recebimento</w:t>
      </w:r>
      <w:r w:rsidRPr="0088132A">
        <w:rPr>
          <w:b/>
          <w:bCs/>
          <w:color w:val="000000" w:themeColor="text1"/>
        </w:rPr>
        <w:t>, será verificada a conformidade da proposta classificada em primeiro lugar quanto à adequação do objeto e à compatibilidade do preço em relação ao estipulado para a contratação.</w:t>
      </w:r>
    </w:p>
    <w:p w14:paraId="4BDB90D3" w14:textId="50232C20" w:rsidR="00EC54C2" w:rsidRPr="0088132A" w:rsidRDefault="00EC54C2" w:rsidP="00EC54C2">
      <w:pPr>
        <w:spacing w:line="360" w:lineRule="auto"/>
        <w:jc w:val="both"/>
        <w:rPr>
          <w:b/>
          <w:bCs/>
          <w:color w:val="000000" w:themeColor="text1"/>
        </w:rPr>
      </w:pPr>
      <w:r w:rsidRPr="0088132A">
        <w:rPr>
          <w:b/>
          <w:bCs/>
          <w:color w:val="000000" w:themeColor="text1"/>
        </w:rPr>
        <w:t>5.2.</w:t>
      </w:r>
      <w:r w:rsidRPr="0088132A">
        <w:rPr>
          <w:b/>
          <w:bCs/>
          <w:color w:val="000000" w:themeColor="text1"/>
        </w:rPr>
        <w:tab/>
        <w:t>No caso de o preço da proposta do primeiro colocado estar acima do preço máximo definido para a contratação, poderá haver a negociação de condições mais vantajosas</w:t>
      </w:r>
      <w:r w:rsidR="002512BE">
        <w:rPr>
          <w:b/>
          <w:bCs/>
          <w:color w:val="000000" w:themeColor="text1"/>
        </w:rPr>
        <w:t>, se for o caso</w:t>
      </w:r>
      <w:r w:rsidRPr="0088132A">
        <w:rPr>
          <w:b/>
          <w:bCs/>
          <w:color w:val="000000" w:themeColor="text1"/>
        </w:rPr>
        <w:t>.</w:t>
      </w:r>
    </w:p>
    <w:p w14:paraId="414FC040" w14:textId="77777777" w:rsidR="00EC54C2" w:rsidRPr="0088132A" w:rsidRDefault="00EC54C2" w:rsidP="00EC54C2">
      <w:pPr>
        <w:spacing w:line="360" w:lineRule="auto"/>
        <w:jc w:val="both"/>
        <w:rPr>
          <w:b/>
          <w:bCs/>
          <w:color w:val="000000" w:themeColor="text1"/>
        </w:rPr>
      </w:pPr>
      <w:r w:rsidRPr="0088132A">
        <w:rPr>
          <w:b/>
          <w:bCs/>
          <w:color w:val="000000" w:themeColor="text1"/>
        </w:rPr>
        <w:t>5.2.1.</w:t>
      </w:r>
      <w:r w:rsidRPr="0088132A">
        <w:rPr>
          <w:b/>
          <w:bCs/>
          <w:color w:val="000000" w:themeColor="text1"/>
        </w:rPr>
        <w:tab/>
        <w:t>Neste caso, será encaminhada contraproposta ao fornecedor que tenha apresentado o melhor preço, para que seja obtida a melhor proposta com preço compatível ao estipulado pela Administração.</w:t>
      </w:r>
    </w:p>
    <w:p w14:paraId="2B8F29AC" w14:textId="405F6274" w:rsidR="00EC54C2" w:rsidRPr="0088132A" w:rsidRDefault="00EC54C2" w:rsidP="00EC54C2">
      <w:pPr>
        <w:spacing w:line="360" w:lineRule="auto"/>
        <w:jc w:val="both"/>
        <w:rPr>
          <w:b/>
          <w:bCs/>
          <w:color w:val="000000" w:themeColor="text1"/>
        </w:rPr>
      </w:pPr>
      <w:r w:rsidRPr="0088132A">
        <w:rPr>
          <w:b/>
          <w:bCs/>
          <w:color w:val="000000" w:themeColor="text1"/>
        </w:rPr>
        <w:t>5.2.2.</w:t>
      </w:r>
      <w:r w:rsidRPr="0088132A">
        <w:rPr>
          <w:b/>
          <w:bCs/>
          <w:color w:val="000000" w:themeColor="text1"/>
        </w:rPr>
        <w:tab/>
        <w:t xml:space="preserve">A negociação poderá ser feita com os demais fornecedores classificados, por meio do sistema, </w:t>
      </w:r>
      <w:r w:rsidR="002512BE">
        <w:rPr>
          <w:b/>
          <w:bCs/>
          <w:color w:val="000000" w:themeColor="text1"/>
        </w:rPr>
        <w:t xml:space="preserve">ou ainda por e-mail, no caso das propostas enviadas por e-mail, </w:t>
      </w:r>
      <w:r w:rsidRPr="0088132A">
        <w:rPr>
          <w:b/>
          <w:bCs/>
          <w:color w:val="000000" w:themeColor="text1"/>
        </w:rPr>
        <w:t>respeitada a ordem de classificação, quando o primeiro colocado, mesmo após a negociação, for desclassificado em razão de sua proposta permanecer acima do preço máximo definido para a contratação.</w:t>
      </w:r>
    </w:p>
    <w:p w14:paraId="2E3E7DD5" w14:textId="53B8D3E5" w:rsidR="00EC54C2" w:rsidRPr="0088132A" w:rsidRDefault="00EC54C2" w:rsidP="00EC54C2">
      <w:pPr>
        <w:spacing w:line="360" w:lineRule="auto"/>
        <w:jc w:val="both"/>
        <w:rPr>
          <w:b/>
          <w:bCs/>
          <w:color w:val="000000" w:themeColor="text1"/>
        </w:rPr>
      </w:pPr>
      <w:r w:rsidRPr="0088132A">
        <w:rPr>
          <w:b/>
          <w:bCs/>
          <w:color w:val="000000" w:themeColor="text1"/>
        </w:rPr>
        <w:t>5.3.</w:t>
      </w:r>
      <w:r w:rsidRPr="0088132A">
        <w:rPr>
          <w:b/>
          <w:bCs/>
          <w:color w:val="000000" w:themeColor="text1"/>
        </w:rPr>
        <w:tab/>
        <w:t>Em qualquer caso, concluída a negociação, se houver, o resultado será registrado na ata do procedimento da dispensa, devendo esta ser anexada aos autos do processo de contratação.</w:t>
      </w:r>
    </w:p>
    <w:p w14:paraId="2E6E1FC2" w14:textId="1BF60DA6" w:rsidR="00EC54C2" w:rsidRPr="0088132A" w:rsidRDefault="00EC54C2" w:rsidP="00EC54C2">
      <w:pPr>
        <w:spacing w:line="360" w:lineRule="auto"/>
        <w:jc w:val="both"/>
        <w:rPr>
          <w:b/>
          <w:bCs/>
          <w:color w:val="000000" w:themeColor="text1"/>
        </w:rPr>
      </w:pPr>
      <w:r w:rsidRPr="0088132A">
        <w:rPr>
          <w:b/>
          <w:bCs/>
          <w:color w:val="000000" w:themeColor="text1"/>
        </w:rPr>
        <w:t>5.4.</w:t>
      </w:r>
      <w:r w:rsidRPr="0088132A">
        <w:rPr>
          <w:b/>
          <w:bCs/>
          <w:color w:val="000000" w:themeColor="text1"/>
        </w:rPr>
        <w:tab/>
        <w:t>Constatada a compatibilidade entre o valor da proposta e o estipulado para a contratação, será</w:t>
      </w:r>
      <w:r w:rsidR="004D6479">
        <w:rPr>
          <w:b/>
          <w:bCs/>
          <w:color w:val="000000" w:themeColor="text1"/>
        </w:rPr>
        <w:t xml:space="preserve"> analisada </w:t>
      </w:r>
      <w:r w:rsidR="00F969FE">
        <w:rPr>
          <w:b/>
          <w:bCs/>
          <w:color w:val="000000" w:themeColor="text1"/>
        </w:rPr>
        <w:t>a documentação do suposto vencedor e feita a diligência necessária</w:t>
      </w:r>
      <w:r w:rsidR="000C4396">
        <w:rPr>
          <w:b/>
          <w:bCs/>
          <w:color w:val="000000" w:themeColor="text1"/>
        </w:rPr>
        <w:t>,</w:t>
      </w:r>
      <w:r w:rsidR="00F969FE">
        <w:rPr>
          <w:b/>
          <w:bCs/>
          <w:color w:val="000000" w:themeColor="text1"/>
        </w:rPr>
        <w:t xml:space="preserve"> se for o caso</w:t>
      </w:r>
      <w:r w:rsidRPr="0088132A">
        <w:rPr>
          <w:b/>
          <w:bCs/>
          <w:color w:val="000000" w:themeColor="text1"/>
        </w:rPr>
        <w:t xml:space="preserve">. </w:t>
      </w:r>
    </w:p>
    <w:p w14:paraId="51C524FA" w14:textId="529D8869" w:rsidR="00EC54C2" w:rsidRPr="0088132A" w:rsidRDefault="00EC54C2" w:rsidP="00EC54C2">
      <w:pPr>
        <w:spacing w:line="360" w:lineRule="auto"/>
        <w:jc w:val="both"/>
        <w:rPr>
          <w:b/>
          <w:bCs/>
          <w:color w:val="000000" w:themeColor="text1"/>
        </w:rPr>
      </w:pPr>
      <w:r w:rsidRPr="0088132A">
        <w:rPr>
          <w:b/>
          <w:bCs/>
          <w:color w:val="000000" w:themeColor="text1"/>
        </w:rPr>
        <w:t>5.4.1.</w:t>
      </w:r>
      <w:r w:rsidRPr="0088132A">
        <w:rPr>
          <w:b/>
          <w:bCs/>
          <w:color w:val="000000" w:themeColor="text1"/>
        </w:rPr>
        <w:tab/>
        <w:t>Além da documentação supracitada, o fornecedor com a melhor proposta deverá encaminhar planilha com indicação de custos unitários e formação de preços, conforme modelo anexo, com os valores adequados à proposta vencedora</w:t>
      </w:r>
      <w:r w:rsidR="002512BE">
        <w:rPr>
          <w:b/>
          <w:bCs/>
          <w:color w:val="000000" w:themeColor="text1"/>
        </w:rPr>
        <w:t>, se for o caso</w:t>
      </w:r>
      <w:r w:rsidRPr="0088132A">
        <w:rPr>
          <w:b/>
          <w:bCs/>
          <w:color w:val="000000" w:themeColor="text1"/>
        </w:rPr>
        <w:t>.</w:t>
      </w:r>
    </w:p>
    <w:p w14:paraId="132859F3" w14:textId="38223E67" w:rsidR="00EC54C2" w:rsidRPr="0088132A" w:rsidRDefault="00EC54C2" w:rsidP="00EC54C2">
      <w:pPr>
        <w:spacing w:line="360" w:lineRule="auto"/>
        <w:jc w:val="both"/>
        <w:rPr>
          <w:b/>
          <w:bCs/>
          <w:color w:val="000000" w:themeColor="text1"/>
        </w:rPr>
      </w:pPr>
      <w:r w:rsidRPr="0088132A">
        <w:rPr>
          <w:b/>
          <w:bCs/>
          <w:color w:val="000000" w:themeColor="text1"/>
        </w:rPr>
        <w:t>5.5.</w:t>
      </w:r>
      <w:r w:rsidRPr="0088132A">
        <w:rPr>
          <w:b/>
          <w:bCs/>
          <w:color w:val="000000" w:themeColor="text1"/>
        </w:rPr>
        <w:tab/>
        <w:t xml:space="preserve">O prazo de validade da proposta não será inferior a </w:t>
      </w:r>
      <w:r w:rsidR="002512BE">
        <w:rPr>
          <w:b/>
          <w:bCs/>
          <w:color w:val="000000" w:themeColor="text1"/>
        </w:rPr>
        <w:t>6</w:t>
      </w:r>
      <w:r w:rsidR="00850968">
        <w:rPr>
          <w:b/>
          <w:bCs/>
          <w:color w:val="000000" w:themeColor="text1"/>
        </w:rPr>
        <w:t>0</w:t>
      </w:r>
      <w:r w:rsidRPr="0088132A">
        <w:rPr>
          <w:b/>
          <w:bCs/>
          <w:color w:val="000000" w:themeColor="text1"/>
        </w:rPr>
        <w:t xml:space="preserve"> (</w:t>
      </w:r>
      <w:r w:rsidR="002512BE">
        <w:rPr>
          <w:b/>
          <w:bCs/>
          <w:color w:val="000000" w:themeColor="text1"/>
        </w:rPr>
        <w:t>sessenta</w:t>
      </w:r>
      <w:r w:rsidRPr="0088132A">
        <w:rPr>
          <w:b/>
          <w:bCs/>
          <w:color w:val="000000" w:themeColor="text1"/>
        </w:rPr>
        <w:t>) dias, a contar da data de sua apresentação.</w:t>
      </w:r>
    </w:p>
    <w:p w14:paraId="0E0F6B90" w14:textId="77777777" w:rsidR="00EC54C2" w:rsidRPr="0088132A" w:rsidRDefault="00EC54C2" w:rsidP="00EC54C2">
      <w:pPr>
        <w:spacing w:line="360" w:lineRule="auto"/>
        <w:jc w:val="both"/>
        <w:rPr>
          <w:b/>
          <w:bCs/>
          <w:color w:val="000000" w:themeColor="text1"/>
        </w:rPr>
      </w:pPr>
      <w:r w:rsidRPr="0088132A">
        <w:rPr>
          <w:b/>
          <w:bCs/>
          <w:color w:val="000000" w:themeColor="text1"/>
        </w:rPr>
        <w:lastRenderedPageBreak/>
        <w:t>5.6.</w:t>
      </w:r>
      <w:r w:rsidRPr="0088132A">
        <w:rPr>
          <w:b/>
          <w:bCs/>
          <w:color w:val="000000" w:themeColor="text1"/>
        </w:rPr>
        <w:tab/>
        <w:t xml:space="preserve">Será desclassificada a proposta vencedora que: </w:t>
      </w:r>
    </w:p>
    <w:p w14:paraId="009E3434" w14:textId="77777777" w:rsidR="00EC54C2" w:rsidRPr="0088132A" w:rsidRDefault="00EC54C2" w:rsidP="00EC54C2">
      <w:pPr>
        <w:spacing w:line="360" w:lineRule="auto"/>
        <w:jc w:val="both"/>
        <w:rPr>
          <w:b/>
          <w:bCs/>
          <w:color w:val="000000" w:themeColor="text1"/>
        </w:rPr>
      </w:pPr>
      <w:r w:rsidRPr="0088132A">
        <w:rPr>
          <w:b/>
          <w:bCs/>
          <w:color w:val="000000" w:themeColor="text1"/>
        </w:rPr>
        <w:t>5.6.1.</w:t>
      </w:r>
      <w:r w:rsidRPr="0088132A">
        <w:rPr>
          <w:b/>
          <w:bCs/>
          <w:color w:val="000000" w:themeColor="text1"/>
        </w:rPr>
        <w:tab/>
        <w:t>contiver vícios insanáveis;</w:t>
      </w:r>
    </w:p>
    <w:p w14:paraId="50456DE8" w14:textId="77777777" w:rsidR="00EC54C2" w:rsidRPr="0088132A" w:rsidRDefault="00EC54C2" w:rsidP="00EC54C2">
      <w:pPr>
        <w:spacing w:line="360" w:lineRule="auto"/>
        <w:jc w:val="both"/>
        <w:rPr>
          <w:b/>
          <w:bCs/>
          <w:color w:val="000000" w:themeColor="text1"/>
        </w:rPr>
      </w:pPr>
      <w:r w:rsidRPr="0088132A">
        <w:rPr>
          <w:b/>
          <w:bCs/>
          <w:color w:val="000000" w:themeColor="text1"/>
        </w:rPr>
        <w:t>5.6.2.</w:t>
      </w:r>
      <w:r w:rsidRPr="0088132A">
        <w:rPr>
          <w:b/>
          <w:bCs/>
          <w:color w:val="000000" w:themeColor="text1"/>
        </w:rPr>
        <w:tab/>
        <w:t>não obedecer às especificações técnicas pormenorizadas neste aviso ou em seus anexos;</w:t>
      </w:r>
    </w:p>
    <w:p w14:paraId="12962DE9" w14:textId="77777777" w:rsidR="00EC54C2" w:rsidRPr="0088132A" w:rsidRDefault="00EC54C2" w:rsidP="00EC54C2">
      <w:pPr>
        <w:spacing w:line="360" w:lineRule="auto"/>
        <w:jc w:val="both"/>
        <w:rPr>
          <w:b/>
          <w:bCs/>
          <w:color w:val="000000" w:themeColor="text1"/>
        </w:rPr>
      </w:pPr>
      <w:r w:rsidRPr="0088132A">
        <w:rPr>
          <w:b/>
          <w:bCs/>
          <w:color w:val="000000" w:themeColor="text1"/>
        </w:rPr>
        <w:t>5.6.3.</w:t>
      </w:r>
      <w:r w:rsidRPr="0088132A">
        <w:rPr>
          <w:b/>
          <w:bCs/>
          <w:color w:val="000000" w:themeColor="text1"/>
        </w:rPr>
        <w:tab/>
        <w:t>apresentar preços inexequíveis ou permanecerem acima do preço máximo definido para a contratação;</w:t>
      </w:r>
    </w:p>
    <w:p w14:paraId="266BED4E" w14:textId="77777777" w:rsidR="00EC54C2" w:rsidRPr="0088132A" w:rsidRDefault="00EC54C2" w:rsidP="00EC54C2">
      <w:pPr>
        <w:spacing w:line="360" w:lineRule="auto"/>
        <w:jc w:val="both"/>
        <w:rPr>
          <w:b/>
          <w:bCs/>
          <w:color w:val="000000" w:themeColor="text1"/>
        </w:rPr>
      </w:pPr>
      <w:r w:rsidRPr="0088132A">
        <w:rPr>
          <w:b/>
          <w:bCs/>
          <w:color w:val="000000" w:themeColor="text1"/>
        </w:rPr>
        <w:t>5.6.4.</w:t>
      </w:r>
      <w:r w:rsidRPr="0088132A">
        <w:rPr>
          <w:b/>
          <w:bCs/>
          <w:color w:val="000000" w:themeColor="text1"/>
        </w:rPr>
        <w:tab/>
        <w:t>não tiver sua exequibilidade demonstrada, quando exigido pela Administração;</w:t>
      </w:r>
    </w:p>
    <w:p w14:paraId="157BA2E1" w14:textId="77777777" w:rsidR="00EC54C2" w:rsidRPr="0088132A" w:rsidRDefault="00EC54C2" w:rsidP="00EC54C2">
      <w:pPr>
        <w:spacing w:line="360" w:lineRule="auto"/>
        <w:jc w:val="both"/>
        <w:rPr>
          <w:b/>
          <w:bCs/>
          <w:color w:val="000000" w:themeColor="text1"/>
        </w:rPr>
      </w:pPr>
      <w:r w:rsidRPr="0088132A">
        <w:rPr>
          <w:b/>
          <w:bCs/>
          <w:color w:val="000000" w:themeColor="text1"/>
        </w:rPr>
        <w:t>5.6.5.</w:t>
      </w:r>
      <w:r w:rsidRPr="0088132A">
        <w:rPr>
          <w:b/>
          <w:bCs/>
          <w:color w:val="000000" w:themeColor="text1"/>
        </w:rPr>
        <w:tab/>
        <w:t>apresentar desconformidade com quaisquer outras exigências deste aviso ou seus anexos, desde que insanável.</w:t>
      </w:r>
    </w:p>
    <w:p w14:paraId="43244789" w14:textId="45AC6A59" w:rsidR="00EC54C2" w:rsidRPr="0088132A" w:rsidRDefault="00EC54C2" w:rsidP="00EC54C2">
      <w:pPr>
        <w:spacing w:line="360" w:lineRule="auto"/>
        <w:jc w:val="both"/>
        <w:rPr>
          <w:b/>
          <w:bCs/>
          <w:color w:val="000000" w:themeColor="text1"/>
        </w:rPr>
      </w:pPr>
      <w:r w:rsidRPr="0088132A">
        <w:rPr>
          <w:b/>
          <w:bCs/>
          <w:color w:val="000000" w:themeColor="text1"/>
        </w:rPr>
        <w:t>5.7.</w:t>
      </w:r>
      <w:r w:rsidRPr="0088132A">
        <w:rPr>
          <w:b/>
          <w:bCs/>
          <w:color w:val="000000" w:themeColor="text1"/>
        </w:rPr>
        <w:tab/>
        <w:t>Quando o fornecedor não conseguir comprovar que possui ou possuirá recursos suficientes para executar a contento o objeto, será considerada inexequível a proposta de preços:</w:t>
      </w:r>
    </w:p>
    <w:p w14:paraId="61D93CA4" w14:textId="77777777" w:rsidR="00EC54C2" w:rsidRPr="0088132A" w:rsidRDefault="00EC54C2" w:rsidP="00EC54C2">
      <w:pPr>
        <w:spacing w:line="360" w:lineRule="auto"/>
        <w:jc w:val="both"/>
        <w:rPr>
          <w:b/>
          <w:bCs/>
          <w:color w:val="000000" w:themeColor="text1"/>
        </w:rPr>
      </w:pPr>
      <w:r w:rsidRPr="0088132A">
        <w:rPr>
          <w:b/>
          <w:bCs/>
          <w:color w:val="000000" w:themeColor="text1"/>
        </w:rPr>
        <w:t>5.7.1.</w:t>
      </w:r>
      <w:r w:rsidRPr="0088132A">
        <w:rPr>
          <w:b/>
          <w:bCs/>
          <w:color w:val="000000" w:themeColor="text1"/>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5F852AA" w14:textId="646A5566" w:rsidR="00EC54C2" w:rsidRPr="0088132A" w:rsidRDefault="00EC54C2" w:rsidP="00EC54C2">
      <w:pPr>
        <w:spacing w:line="360" w:lineRule="auto"/>
        <w:jc w:val="both"/>
        <w:rPr>
          <w:b/>
          <w:bCs/>
          <w:color w:val="000000" w:themeColor="text1"/>
        </w:rPr>
      </w:pPr>
      <w:r w:rsidRPr="0088132A">
        <w:rPr>
          <w:b/>
          <w:bCs/>
          <w:color w:val="000000" w:themeColor="text1"/>
        </w:rPr>
        <w:t>5.7.2.</w:t>
      </w:r>
      <w:r w:rsidRPr="0088132A">
        <w:rPr>
          <w:b/>
          <w:bCs/>
          <w:color w:val="000000" w:themeColor="text1"/>
        </w:rPr>
        <w:tab/>
        <w:t>apresentar um ou mais valores da planilha de custo que sejam inferiores àqueles fixados em instrumentos de caráter normativo obrigatório, tais como leis, medidas provisórias e convenções coletivas de trabalho vigentes</w:t>
      </w:r>
      <w:r w:rsidR="002512BE">
        <w:rPr>
          <w:b/>
          <w:bCs/>
          <w:color w:val="000000" w:themeColor="text1"/>
        </w:rPr>
        <w:t>, quando couber</w:t>
      </w:r>
      <w:r w:rsidRPr="0088132A">
        <w:rPr>
          <w:b/>
          <w:bCs/>
          <w:color w:val="000000" w:themeColor="text1"/>
        </w:rPr>
        <w:t>.</w:t>
      </w:r>
    </w:p>
    <w:p w14:paraId="5F5C4631" w14:textId="08652DCD"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8</w:t>
      </w:r>
      <w:r w:rsidRPr="0088132A">
        <w:rPr>
          <w:b/>
          <w:bCs/>
          <w:color w:val="000000" w:themeColor="text1"/>
        </w:rPr>
        <w:t>.</w:t>
      </w:r>
      <w:r w:rsidRPr="0088132A">
        <w:rPr>
          <w:b/>
          <w:bCs/>
          <w:color w:val="000000" w:themeColor="text1"/>
        </w:rPr>
        <w:tab/>
        <w:t xml:space="preserve">Se houver indícios de inexequibilidade da proposta de preço, ou em caso da necessidade de esclarecimentos complementares, poderão ser efetuadas diligências, para que o fornecedor comprove a exequibilidade da proposta.  </w:t>
      </w:r>
    </w:p>
    <w:p w14:paraId="71FDAC26" w14:textId="5DD889C5"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w:t>
      </w:r>
      <w:r w:rsidRPr="0088132A">
        <w:rPr>
          <w:b/>
          <w:bCs/>
          <w:color w:val="000000" w:themeColor="text1"/>
        </w:rPr>
        <w:tab/>
        <w:t xml:space="preserve">Erros no preenchimento da planilha </w:t>
      </w:r>
      <w:r w:rsidR="005C0E61" w:rsidRPr="0088132A">
        <w:rPr>
          <w:b/>
          <w:bCs/>
          <w:color w:val="000000" w:themeColor="text1"/>
        </w:rPr>
        <w:t>não</w:t>
      </w:r>
      <w:r w:rsidRPr="0088132A">
        <w:rPr>
          <w:b/>
          <w:bCs/>
          <w:color w:val="000000" w:themeColor="text1"/>
        </w:rPr>
        <w:t xml:space="preserve"> constituem motivo para a </w:t>
      </w:r>
      <w:r w:rsidR="005C0E61" w:rsidRPr="0088132A">
        <w:rPr>
          <w:b/>
          <w:bCs/>
          <w:color w:val="000000" w:themeColor="text1"/>
        </w:rPr>
        <w:t>desclassificação</w:t>
      </w:r>
      <w:r w:rsidRPr="0088132A">
        <w:rPr>
          <w:b/>
          <w:bCs/>
          <w:color w:val="000000" w:themeColor="text1"/>
        </w:rPr>
        <w:t xml:space="preserve"> da proposta. A planilha </w:t>
      </w:r>
      <w:r w:rsidR="005C0E61" w:rsidRPr="0088132A">
        <w:rPr>
          <w:b/>
          <w:bCs/>
          <w:color w:val="000000" w:themeColor="text1"/>
        </w:rPr>
        <w:t>poderá</w:t>
      </w:r>
      <w:r w:rsidRPr="0088132A">
        <w:rPr>
          <w:b/>
          <w:bCs/>
          <w:color w:val="000000" w:themeColor="text1"/>
        </w:rPr>
        <w:t>́ ser ajustada pelo fornecedor, no prazo indicado pelo sistema, desde que não haja majoração do preço.</w:t>
      </w:r>
    </w:p>
    <w:p w14:paraId="2BC232A7" w14:textId="191F3898"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.1.</w:t>
      </w:r>
      <w:r w:rsidRPr="0088132A">
        <w:rPr>
          <w:b/>
          <w:bCs/>
          <w:color w:val="000000" w:themeColor="text1"/>
        </w:rPr>
        <w:tab/>
        <w:t>O ajuste de que trata este dispositivo se limita a sanar erros ou falhas que não alterem a substância das propostas;</w:t>
      </w:r>
    </w:p>
    <w:p w14:paraId="541E0C74" w14:textId="1A4D705D" w:rsidR="00EC54C2" w:rsidRPr="0088132A" w:rsidRDefault="00EC54C2" w:rsidP="00EC54C2">
      <w:pPr>
        <w:spacing w:line="360" w:lineRule="auto"/>
        <w:jc w:val="both"/>
        <w:rPr>
          <w:b/>
          <w:bCs/>
          <w:color w:val="000000" w:themeColor="text1"/>
        </w:rPr>
      </w:pPr>
      <w:r w:rsidRPr="0088132A">
        <w:rPr>
          <w:b/>
          <w:bCs/>
          <w:color w:val="000000" w:themeColor="text1"/>
        </w:rPr>
        <w:lastRenderedPageBreak/>
        <w:t>5.</w:t>
      </w:r>
      <w:r w:rsidR="00850968">
        <w:rPr>
          <w:b/>
          <w:bCs/>
          <w:color w:val="000000" w:themeColor="text1"/>
        </w:rPr>
        <w:t>9</w:t>
      </w:r>
      <w:r w:rsidRPr="0088132A">
        <w:rPr>
          <w:b/>
          <w:bCs/>
          <w:color w:val="000000" w:themeColor="text1"/>
        </w:rPr>
        <w:t>.2.</w:t>
      </w:r>
      <w:r w:rsidRPr="0088132A">
        <w:rPr>
          <w:b/>
          <w:bCs/>
          <w:color w:val="000000" w:themeColor="text1"/>
        </w:rPr>
        <w:tab/>
        <w:t xml:space="preserve">Considera-se erro no preenchimento da planilha passível de correção a </w:t>
      </w:r>
      <w:r w:rsidR="005C0E61" w:rsidRPr="0088132A">
        <w:rPr>
          <w:b/>
          <w:bCs/>
          <w:color w:val="000000" w:themeColor="text1"/>
        </w:rPr>
        <w:t>indicação</w:t>
      </w:r>
      <w:r w:rsidRPr="0088132A">
        <w:rPr>
          <w:b/>
          <w:bCs/>
          <w:color w:val="000000" w:themeColor="text1"/>
        </w:rPr>
        <w:t xml:space="preserve"> de recolhimento de impostos e </w:t>
      </w:r>
      <w:r w:rsidR="005C0E61" w:rsidRPr="0088132A">
        <w:rPr>
          <w:b/>
          <w:bCs/>
          <w:color w:val="000000" w:themeColor="text1"/>
        </w:rPr>
        <w:t>contribuições</w:t>
      </w:r>
      <w:r w:rsidRPr="0088132A">
        <w:rPr>
          <w:b/>
          <w:bCs/>
          <w:color w:val="000000" w:themeColor="text1"/>
        </w:rPr>
        <w:t xml:space="preserve"> na forma do Simples Nacional, quando não cabível esse regime</w:t>
      </w:r>
      <w:r w:rsidR="000C4396">
        <w:rPr>
          <w:b/>
          <w:bCs/>
          <w:color w:val="000000" w:themeColor="text1"/>
        </w:rPr>
        <w:t>, se for o caso</w:t>
      </w:r>
      <w:r w:rsidRPr="0088132A">
        <w:rPr>
          <w:b/>
          <w:bCs/>
          <w:color w:val="000000" w:themeColor="text1"/>
        </w:rPr>
        <w:t>.</w:t>
      </w:r>
    </w:p>
    <w:p w14:paraId="1FD0AB8A" w14:textId="4E0E3AA5"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0</w:t>
      </w:r>
      <w:r w:rsidRPr="0088132A">
        <w:rPr>
          <w:b/>
          <w:bCs/>
          <w:color w:val="000000" w:themeColor="text1"/>
        </w:rPr>
        <w:t>.</w:t>
      </w:r>
      <w:r w:rsidRPr="0088132A">
        <w:rPr>
          <w:b/>
          <w:bCs/>
          <w:color w:val="000000" w:themeColor="text1"/>
        </w:rPr>
        <w:tab/>
        <w:t>Para fins de análise da proposta quanto ao cumprimento das especificações do objeto, poderá ser colhida a manifestação escrita do setor requisitante do serviço ou da área especializada no objeto.</w:t>
      </w:r>
    </w:p>
    <w:p w14:paraId="2351881A" w14:textId="3CB95A8F"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1</w:t>
      </w:r>
      <w:r w:rsidRPr="0088132A">
        <w:rPr>
          <w:b/>
          <w:bCs/>
          <w:color w:val="000000" w:themeColor="text1"/>
        </w:rPr>
        <w:t>.</w:t>
      </w:r>
      <w:r w:rsidRPr="0088132A">
        <w:rPr>
          <w:b/>
          <w:bCs/>
          <w:color w:val="000000" w:themeColor="text1"/>
        </w:rPr>
        <w:tab/>
        <w:t>Se a proposta</w:t>
      </w:r>
      <w:r w:rsidR="002512BE">
        <w:rPr>
          <w:b/>
          <w:bCs/>
          <w:color w:val="000000" w:themeColor="text1"/>
        </w:rPr>
        <w:t xml:space="preserve"> do</w:t>
      </w:r>
      <w:r w:rsidRPr="0088132A">
        <w:rPr>
          <w:b/>
          <w:bCs/>
          <w:color w:val="000000" w:themeColor="text1"/>
        </w:rPr>
        <w:t xml:space="preserve"> vencedor for desclassificad</w:t>
      </w:r>
      <w:r w:rsidR="00D379E0">
        <w:rPr>
          <w:b/>
          <w:bCs/>
          <w:color w:val="000000" w:themeColor="text1"/>
        </w:rPr>
        <w:t>a</w:t>
      </w:r>
      <w:r w:rsidRPr="0088132A">
        <w:rPr>
          <w:b/>
          <w:bCs/>
          <w:color w:val="000000" w:themeColor="text1"/>
        </w:rPr>
        <w:t>, será examinada a proposta subsequente, e, assim sucessivamente, na ordem de classificação.</w:t>
      </w:r>
    </w:p>
    <w:p w14:paraId="09DF256A" w14:textId="00285A10"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2</w:t>
      </w:r>
      <w:r w:rsidRPr="0088132A">
        <w:rPr>
          <w:b/>
          <w:bCs/>
          <w:color w:val="000000" w:themeColor="text1"/>
        </w:rPr>
        <w:t>.</w:t>
      </w:r>
      <w:r w:rsidRPr="0088132A">
        <w:rPr>
          <w:b/>
          <w:bCs/>
          <w:color w:val="000000" w:themeColor="text1"/>
        </w:rPr>
        <w:tab/>
        <w:t>Havendo necessidade, a sessão será suspensa, informando-se no “chat” a nova data e horário para a sua continuidade</w:t>
      </w:r>
      <w:r w:rsidR="002512BE">
        <w:rPr>
          <w:b/>
          <w:bCs/>
          <w:color w:val="000000" w:themeColor="text1"/>
        </w:rPr>
        <w:t xml:space="preserve"> e por publicação na AMUPE</w:t>
      </w:r>
      <w:r w:rsidRPr="0088132A">
        <w:rPr>
          <w:b/>
          <w:bCs/>
          <w:color w:val="000000" w:themeColor="text1"/>
        </w:rPr>
        <w:t>.</w:t>
      </w:r>
    </w:p>
    <w:p w14:paraId="50AB106C" w14:textId="659A28BC" w:rsidR="00EC54C2"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3</w:t>
      </w:r>
      <w:r w:rsidRPr="0088132A">
        <w:rPr>
          <w:b/>
          <w:bCs/>
          <w:color w:val="000000" w:themeColor="text1"/>
        </w:rPr>
        <w:t>.</w:t>
      </w:r>
      <w:r w:rsidRPr="0088132A">
        <w:rPr>
          <w:b/>
          <w:bCs/>
          <w:color w:val="000000" w:themeColor="text1"/>
        </w:rPr>
        <w:tab/>
        <w:t xml:space="preserve">Encerrada a análise quanto à aceitação da proposta, será iniciada a fase de habilitação, observado o disposto neste Aviso de Contratação Direta. </w:t>
      </w:r>
    </w:p>
    <w:p w14:paraId="7F882E33" w14:textId="77777777" w:rsidR="00850968" w:rsidRPr="00D02CB8" w:rsidRDefault="00850968" w:rsidP="00EC54C2">
      <w:pPr>
        <w:spacing w:line="360" w:lineRule="auto"/>
        <w:jc w:val="both"/>
        <w:rPr>
          <w:b/>
          <w:bCs/>
          <w:color w:val="000000" w:themeColor="text1"/>
        </w:rPr>
      </w:pPr>
    </w:p>
    <w:p w14:paraId="4DA1F2EC" w14:textId="77777777" w:rsidR="00EC54C2" w:rsidRPr="00D02CB8" w:rsidRDefault="00EC54C2" w:rsidP="00EC54C2">
      <w:pPr>
        <w:spacing w:line="360" w:lineRule="auto"/>
        <w:jc w:val="both"/>
        <w:rPr>
          <w:b/>
          <w:bCs/>
          <w:color w:val="000000" w:themeColor="text1"/>
        </w:rPr>
      </w:pPr>
      <w:r w:rsidRPr="00D02CB8">
        <w:rPr>
          <w:b/>
          <w:bCs/>
          <w:color w:val="000000" w:themeColor="text1"/>
        </w:rPr>
        <w:t>6.</w:t>
      </w:r>
      <w:r w:rsidRPr="00D02CB8">
        <w:rPr>
          <w:b/>
          <w:bCs/>
          <w:color w:val="000000" w:themeColor="text1"/>
        </w:rPr>
        <w:tab/>
        <w:t>HABILITAÇÃO</w:t>
      </w:r>
    </w:p>
    <w:p w14:paraId="7F4FF033" w14:textId="77777777" w:rsidR="00850968" w:rsidRPr="00D02CB8" w:rsidRDefault="00850968" w:rsidP="00EC54C2">
      <w:pPr>
        <w:spacing w:line="360" w:lineRule="auto"/>
        <w:jc w:val="both"/>
        <w:rPr>
          <w:b/>
          <w:bCs/>
          <w:color w:val="000000" w:themeColor="text1"/>
        </w:rPr>
      </w:pPr>
    </w:p>
    <w:p w14:paraId="58F132F5" w14:textId="321E3CB8" w:rsidR="00EC54C2" w:rsidRPr="00D02CB8" w:rsidRDefault="00EC54C2" w:rsidP="00EC54C2">
      <w:pPr>
        <w:spacing w:line="360" w:lineRule="auto"/>
        <w:jc w:val="both"/>
        <w:rPr>
          <w:b/>
          <w:bCs/>
          <w:color w:val="000000" w:themeColor="text1"/>
        </w:rPr>
      </w:pPr>
      <w:r w:rsidRPr="00D02CB8">
        <w:rPr>
          <w:b/>
          <w:bCs/>
          <w:color w:val="000000" w:themeColor="text1"/>
        </w:rPr>
        <w:t>6.1.</w:t>
      </w:r>
      <w:r w:rsidRPr="00D02CB8">
        <w:rPr>
          <w:b/>
          <w:bCs/>
          <w:color w:val="000000" w:themeColor="text1"/>
        </w:rPr>
        <w:tab/>
        <w:t xml:space="preserve">Os documentos a serem exigidos para fins de habilitação constam do ANEXO I – DOCUMENTAÇÃO EXIGIDA PARA HABILITAÇÃO deste aviso e serão solicitados </w:t>
      </w:r>
      <w:r w:rsidR="00ED604A">
        <w:rPr>
          <w:b/>
          <w:bCs/>
          <w:color w:val="000000" w:themeColor="text1"/>
        </w:rPr>
        <w:t>e deverá ser anexado ao sistema junto com a proposta de preços, ou por e-mail</w:t>
      </w:r>
      <w:r w:rsidRPr="00D02CB8">
        <w:rPr>
          <w:b/>
          <w:bCs/>
          <w:color w:val="000000" w:themeColor="text1"/>
        </w:rPr>
        <w:t>.</w:t>
      </w:r>
    </w:p>
    <w:p w14:paraId="4277F0D8" w14:textId="41D13F6F" w:rsidR="00EC54C2" w:rsidRPr="00D02CB8" w:rsidRDefault="00EC54C2" w:rsidP="00EC54C2">
      <w:pPr>
        <w:spacing w:line="360" w:lineRule="auto"/>
        <w:jc w:val="both"/>
        <w:rPr>
          <w:b/>
          <w:bCs/>
          <w:color w:val="000000" w:themeColor="text1"/>
        </w:rPr>
      </w:pPr>
      <w:r w:rsidRPr="00D02CB8">
        <w:rPr>
          <w:b/>
          <w:bCs/>
          <w:color w:val="000000" w:themeColor="text1"/>
        </w:rPr>
        <w:t>6.2.</w:t>
      </w:r>
      <w:r w:rsidRPr="00D02CB8">
        <w:rPr>
          <w:b/>
          <w:bCs/>
          <w:color w:val="000000" w:themeColor="text1"/>
        </w:rPr>
        <w:tab/>
        <w:t>Não serão aceitos documentos de habilitação com indicação de CNPJ/CPF diferentes, salvo aqueles legalmente permitidos.</w:t>
      </w:r>
    </w:p>
    <w:p w14:paraId="0E5F66B3" w14:textId="014BE56C"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3</w:t>
      </w:r>
      <w:r w:rsidRPr="00D02CB8">
        <w:rPr>
          <w:b/>
          <w:bCs/>
          <w:color w:val="000000" w:themeColor="text1"/>
        </w:rPr>
        <w:t>.</w:t>
      </w:r>
      <w:r w:rsidRPr="00D02CB8">
        <w:rPr>
          <w:b/>
          <w:bCs/>
          <w:color w:val="000000" w:themeColor="text1"/>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CF3A31C" w14:textId="25A920FE"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4</w:t>
      </w:r>
      <w:r w:rsidRPr="00D02CB8">
        <w:rPr>
          <w:b/>
          <w:bCs/>
          <w:color w:val="000000" w:themeColor="text1"/>
        </w:rPr>
        <w:t>.</w:t>
      </w:r>
      <w:r w:rsidRPr="00D02CB8">
        <w:rPr>
          <w:b/>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29C57151" w14:textId="549D46EC"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5</w:t>
      </w:r>
      <w:r w:rsidRPr="00D02CB8">
        <w:rPr>
          <w:b/>
          <w:bCs/>
          <w:color w:val="000000" w:themeColor="text1"/>
        </w:rPr>
        <w:t>.</w:t>
      </w:r>
      <w:r w:rsidRPr="00D02CB8">
        <w:rPr>
          <w:b/>
          <w:bCs/>
          <w:color w:val="000000" w:themeColor="text1"/>
        </w:rPr>
        <w:tab/>
        <w:t xml:space="preserve">O fornecedor provisoriamente vencedor em um item, que estiver concorrendo em outro item, ficará obrigado a comprovar os requisitos de </w:t>
      </w:r>
      <w:r w:rsidRPr="00D02CB8">
        <w:rPr>
          <w:b/>
          <w:bCs/>
          <w:color w:val="000000" w:themeColor="text1"/>
        </w:rPr>
        <w:lastRenderedPageBreak/>
        <w:t>habilitação cumulativamente, isto é, somando as exigências do item em que venceu às do item em que estiver concorrendo, e assim sucessivamente, sob pena de inabilitação, além da aplicação das sanções cabíveis.</w:t>
      </w:r>
    </w:p>
    <w:p w14:paraId="16990BEB" w14:textId="3E4B7654"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6</w:t>
      </w:r>
      <w:r w:rsidRPr="00D02CB8">
        <w:rPr>
          <w:b/>
          <w:bCs/>
          <w:color w:val="000000" w:themeColor="text1"/>
        </w:rPr>
        <w:t>.</w:t>
      </w:r>
      <w:r w:rsidRPr="00D02CB8">
        <w:rPr>
          <w:b/>
          <w:bCs/>
          <w:color w:val="000000" w:themeColor="text1"/>
        </w:rPr>
        <w:tab/>
        <w:t>Não havendo a comprovação cumulativa dos requisitos de habilitação, a inabilitação recairá sobre o(s) item(</w:t>
      </w:r>
      <w:proofErr w:type="spellStart"/>
      <w:r w:rsidRPr="00D02CB8">
        <w:rPr>
          <w:b/>
          <w:bCs/>
          <w:color w:val="000000" w:themeColor="text1"/>
        </w:rPr>
        <w:t>ns</w:t>
      </w:r>
      <w:proofErr w:type="spellEnd"/>
      <w:r w:rsidRPr="00D02CB8">
        <w:rPr>
          <w:b/>
          <w:bCs/>
          <w:color w:val="000000" w:themeColor="text1"/>
        </w:rPr>
        <w:t>) de menor(es) valor(es) cuja retirada(s) seja(m) suficiente(s) para a habilitação do fornecedor nos remanescentes.</w:t>
      </w:r>
    </w:p>
    <w:p w14:paraId="075AE9DD" w14:textId="5F829099"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7</w:t>
      </w:r>
      <w:r w:rsidRPr="00D02CB8">
        <w:rPr>
          <w:b/>
          <w:bCs/>
          <w:color w:val="000000" w:themeColor="text1"/>
        </w:rPr>
        <w:t>.</w:t>
      </w:r>
      <w:r w:rsidRPr="00D02CB8">
        <w:rPr>
          <w:b/>
          <w:bCs/>
          <w:color w:val="000000" w:themeColor="text1"/>
        </w:rPr>
        <w:tab/>
        <w:t>Havendo necessidade de analisar minuciosamente os documentos exigidos, a sessão será suspensa, sendo informada a nova data e horário para a sua continuidade.</w:t>
      </w:r>
    </w:p>
    <w:p w14:paraId="45CA7364" w14:textId="184F0AE9"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8</w:t>
      </w:r>
      <w:r w:rsidRPr="00D02CB8">
        <w:rPr>
          <w:b/>
          <w:bCs/>
          <w:color w:val="000000" w:themeColor="text1"/>
        </w:rPr>
        <w:t>.</w:t>
      </w:r>
      <w:r w:rsidRPr="00D02CB8">
        <w:rPr>
          <w:b/>
          <w:bCs/>
          <w:color w:val="000000" w:themeColor="text1"/>
        </w:rPr>
        <w:tab/>
        <w:t>Será inabilitado o fornecedor que não comprovar sua habilitação, seja por não apresentar quaisquer dos documentos exigidos, ou apresentá-los em desacordo com o estabelecido neste Aviso de Contratação Direta.</w:t>
      </w:r>
    </w:p>
    <w:p w14:paraId="02B98E56" w14:textId="3C6242AD"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9</w:t>
      </w:r>
      <w:r w:rsidRPr="00D02CB8">
        <w:rPr>
          <w:b/>
          <w:bCs/>
          <w:color w:val="000000" w:themeColor="text1"/>
        </w:rPr>
        <w:t>.</w:t>
      </w:r>
      <w:r w:rsidRPr="00D02CB8">
        <w:rPr>
          <w:b/>
          <w:bCs/>
          <w:color w:val="000000" w:themeColor="text1"/>
        </w:rPr>
        <w:ta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39625E7" w14:textId="20A4C4E3" w:rsidR="00EC54C2" w:rsidRDefault="00EC54C2" w:rsidP="00EC54C2">
      <w:pPr>
        <w:spacing w:line="360" w:lineRule="auto"/>
        <w:jc w:val="both"/>
        <w:rPr>
          <w:b/>
          <w:bCs/>
          <w:color w:val="000000" w:themeColor="text1"/>
        </w:rPr>
      </w:pPr>
      <w:r w:rsidRPr="00D02CB8">
        <w:rPr>
          <w:b/>
          <w:bCs/>
          <w:color w:val="000000" w:themeColor="text1"/>
        </w:rPr>
        <w:t>6.12.</w:t>
      </w:r>
      <w:r w:rsidRPr="00D02CB8">
        <w:rPr>
          <w:b/>
          <w:bCs/>
          <w:color w:val="000000" w:themeColor="text1"/>
        </w:rPr>
        <w:tab/>
        <w:t>Constatado o atendimento às exigências de habilitação, o fornecedor será habilitado.</w:t>
      </w:r>
    </w:p>
    <w:p w14:paraId="6B3057EF" w14:textId="2A0C22D5" w:rsidR="00ED36E9" w:rsidRPr="00ED36E9" w:rsidRDefault="00ED36E9" w:rsidP="00ED36E9">
      <w:pPr>
        <w:spacing w:line="360" w:lineRule="auto"/>
        <w:jc w:val="both"/>
        <w:rPr>
          <w:b/>
          <w:bCs/>
          <w:color w:val="000000" w:themeColor="text1"/>
        </w:rPr>
      </w:pPr>
      <w:r>
        <w:rPr>
          <w:b/>
          <w:bCs/>
          <w:color w:val="000000" w:themeColor="text1"/>
        </w:rPr>
        <w:t xml:space="preserve">6.13. Documentos exigidos para </w:t>
      </w:r>
      <w:r w:rsidRPr="00ED36E9">
        <w:rPr>
          <w:b/>
          <w:bCs/>
          <w:color w:val="000000" w:themeColor="text1"/>
        </w:rPr>
        <w:t xml:space="preserve">Habilitação Jurídica, Fiscal, Trabalhista e Qualificação Técnica: </w:t>
      </w:r>
    </w:p>
    <w:p w14:paraId="38AA4E95" w14:textId="77777777" w:rsidR="00ED36E9" w:rsidRPr="00ED36E9" w:rsidRDefault="00ED36E9" w:rsidP="00ED36E9">
      <w:pPr>
        <w:jc w:val="both"/>
        <w:rPr>
          <w:b/>
          <w:bCs/>
          <w:color w:val="000000" w:themeColor="text1"/>
        </w:rPr>
      </w:pPr>
    </w:p>
    <w:p w14:paraId="78956D30" w14:textId="1E92923D" w:rsidR="00ED36E9" w:rsidRPr="000C4396" w:rsidRDefault="00ED36E9" w:rsidP="000C4396">
      <w:pPr>
        <w:spacing w:line="360" w:lineRule="auto"/>
        <w:jc w:val="both"/>
        <w:rPr>
          <w:b/>
          <w:bCs/>
          <w:color w:val="000000" w:themeColor="text1"/>
        </w:rPr>
      </w:pPr>
      <w:r w:rsidRPr="000C4396">
        <w:rPr>
          <w:b/>
          <w:bCs/>
          <w:color w:val="000000" w:themeColor="text1"/>
        </w:rPr>
        <w:t xml:space="preserve">6.13.1. Prova de inscrição no Cadastro Nacional de Pessoa Jurídica - Cartão CNPJ. </w:t>
      </w:r>
    </w:p>
    <w:p w14:paraId="178ABA15" w14:textId="0C526CAC" w:rsidR="00ED36E9" w:rsidRPr="000C4396" w:rsidRDefault="00ED36E9" w:rsidP="000C4396">
      <w:pPr>
        <w:spacing w:line="360" w:lineRule="auto"/>
        <w:jc w:val="both"/>
        <w:rPr>
          <w:b/>
          <w:bCs/>
          <w:color w:val="000000" w:themeColor="text1"/>
        </w:rPr>
      </w:pPr>
      <w:r w:rsidRPr="000C4396">
        <w:rPr>
          <w:b/>
          <w:bCs/>
          <w:color w:val="000000" w:themeColor="text1"/>
        </w:rPr>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401183FB" w14:textId="23D8A04D" w:rsidR="00ED36E9" w:rsidRPr="000C4396" w:rsidRDefault="00ED36E9" w:rsidP="000C4396">
      <w:pPr>
        <w:spacing w:line="360" w:lineRule="auto"/>
        <w:jc w:val="both"/>
        <w:rPr>
          <w:b/>
          <w:bCs/>
          <w:color w:val="000000" w:themeColor="text1"/>
        </w:rPr>
      </w:pPr>
      <w:r w:rsidRPr="000C4396">
        <w:rPr>
          <w:b/>
          <w:bCs/>
          <w:color w:val="000000" w:themeColor="text1"/>
        </w:rPr>
        <w:t xml:space="preserve">6.13.3. Regularidade para com a Fazenda Federal - Certidão Conjunta Negativa de Débitos relativos a Tributos Federais e à Dívida Ativa da União. </w:t>
      </w:r>
    </w:p>
    <w:p w14:paraId="7B01118A" w14:textId="23C5FBFA" w:rsidR="00ED36E9" w:rsidRPr="000C4396" w:rsidRDefault="00ED36E9" w:rsidP="000C4396">
      <w:pPr>
        <w:spacing w:line="360" w:lineRule="auto"/>
        <w:jc w:val="both"/>
        <w:rPr>
          <w:b/>
          <w:bCs/>
          <w:color w:val="000000" w:themeColor="text1"/>
        </w:rPr>
      </w:pPr>
      <w:r w:rsidRPr="000C4396">
        <w:rPr>
          <w:b/>
          <w:bCs/>
          <w:color w:val="000000" w:themeColor="text1"/>
        </w:rPr>
        <w:lastRenderedPageBreak/>
        <w:t xml:space="preserve">6.13.4. Certidão Negativa de Débitos junto ao FGTS. </w:t>
      </w:r>
    </w:p>
    <w:p w14:paraId="730AE7C5" w14:textId="6D8378E7" w:rsidR="00ED36E9" w:rsidRPr="000C4396" w:rsidRDefault="00ED36E9" w:rsidP="000C4396">
      <w:pPr>
        <w:spacing w:line="360" w:lineRule="auto"/>
        <w:jc w:val="both"/>
        <w:rPr>
          <w:b/>
          <w:bCs/>
          <w:color w:val="000000" w:themeColor="text1"/>
        </w:rPr>
      </w:pPr>
      <w:r w:rsidRPr="000C4396">
        <w:rPr>
          <w:b/>
          <w:bCs/>
          <w:color w:val="000000" w:themeColor="text1"/>
        </w:rPr>
        <w:t xml:space="preserve">6.13.5. Certidão Negativa de Débitos Trabalhistas (CNDT). </w:t>
      </w:r>
    </w:p>
    <w:p w14:paraId="046A6E86" w14:textId="0D3F4699" w:rsidR="00ED36E9" w:rsidRPr="000C4396" w:rsidRDefault="00ED36E9" w:rsidP="000C4396">
      <w:pPr>
        <w:spacing w:line="360" w:lineRule="auto"/>
        <w:jc w:val="both"/>
        <w:rPr>
          <w:b/>
          <w:bCs/>
          <w:color w:val="000000" w:themeColor="text1"/>
        </w:rPr>
      </w:pPr>
      <w:r w:rsidRPr="000C4396">
        <w:rPr>
          <w:b/>
          <w:bCs/>
          <w:color w:val="000000" w:themeColor="text1"/>
        </w:rPr>
        <w:t>6.13.6. Certidão Regularidade junto à Secretaria de Estado da Fazenda Pública Estadual.</w:t>
      </w:r>
    </w:p>
    <w:p w14:paraId="021ECB32" w14:textId="2CB7063B" w:rsidR="00ED36E9" w:rsidRPr="000C4396" w:rsidRDefault="00ED36E9" w:rsidP="000C4396">
      <w:pPr>
        <w:spacing w:line="360" w:lineRule="auto"/>
        <w:jc w:val="both"/>
        <w:rPr>
          <w:b/>
          <w:bCs/>
          <w:color w:val="000000" w:themeColor="text1"/>
        </w:rPr>
      </w:pPr>
      <w:r w:rsidRPr="000C4396">
        <w:rPr>
          <w:b/>
          <w:bCs/>
          <w:color w:val="000000" w:themeColor="text1"/>
        </w:rPr>
        <w:t xml:space="preserve">6.13.7. Certidão Negativa de Débito do Município Sede da Empresa (CND Municipal). </w:t>
      </w:r>
    </w:p>
    <w:p w14:paraId="7265FFB3" w14:textId="70CC15B7" w:rsidR="00ED36E9" w:rsidRPr="000C4396" w:rsidRDefault="00ED36E9" w:rsidP="000C4396">
      <w:pPr>
        <w:spacing w:line="360" w:lineRule="auto"/>
        <w:jc w:val="both"/>
        <w:rPr>
          <w:b/>
          <w:bCs/>
          <w:color w:val="000000" w:themeColor="text1"/>
        </w:rPr>
      </w:pPr>
      <w:r w:rsidRPr="000C4396">
        <w:rPr>
          <w:b/>
          <w:bCs/>
          <w:color w:val="000000" w:themeColor="text1"/>
        </w:rPr>
        <w:t xml:space="preserve">6.13.8. Cópia da Cédula de Identidade dos sócios da empresa ou dos representantes das entidades (RG) ou Carteira Nacional de Habilitação (CNH). </w:t>
      </w:r>
    </w:p>
    <w:p w14:paraId="4B4FDC53" w14:textId="77777777" w:rsidR="00752DB3" w:rsidRPr="00A83BA0" w:rsidRDefault="00752DB3" w:rsidP="00EC54C2">
      <w:pPr>
        <w:spacing w:line="360" w:lineRule="auto"/>
        <w:jc w:val="both"/>
        <w:rPr>
          <w:b/>
          <w:bCs/>
          <w:color w:val="FF0000"/>
        </w:rPr>
      </w:pPr>
    </w:p>
    <w:p w14:paraId="5238CC49" w14:textId="77777777" w:rsidR="00EC54C2" w:rsidRPr="007C55B7" w:rsidRDefault="00EC54C2" w:rsidP="00EC54C2">
      <w:pPr>
        <w:spacing w:line="360" w:lineRule="auto"/>
        <w:jc w:val="both"/>
        <w:rPr>
          <w:b/>
          <w:bCs/>
          <w:color w:val="000000" w:themeColor="text1"/>
        </w:rPr>
      </w:pPr>
      <w:r w:rsidRPr="007C55B7">
        <w:rPr>
          <w:b/>
          <w:bCs/>
          <w:color w:val="000000" w:themeColor="text1"/>
        </w:rPr>
        <w:t>7.</w:t>
      </w:r>
      <w:r w:rsidRPr="007C55B7">
        <w:rPr>
          <w:b/>
          <w:bCs/>
          <w:color w:val="000000" w:themeColor="text1"/>
        </w:rPr>
        <w:tab/>
        <w:t>CONTRATAÇÃO</w:t>
      </w:r>
    </w:p>
    <w:p w14:paraId="71240E40" w14:textId="77777777" w:rsidR="00752DB3" w:rsidRPr="007C55B7" w:rsidRDefault="00752DB3" w:rsidP="00EC54C2">
      <w:pPr>
        <w:spacing w:line="360" w:lineRule="auto"/>
        <w:jc w:val="both"/>
        <w:rPr>
          <w:b/>
          <w:bCs/>
          <w:color w:val="000000" w:themeColor="text1"/>
        </w:rPr>
      </w:pPr>
    </w:p>
    <w:p w14:paraId="6801F44B" w14:textId="163C8F07" w:rsidR="00EC54C2" w:rsidRPr="007C55B7" w:rsidRDefault="00EC54C2" w:rsidP="00EC54C2">
      <w:pPr>
        <w:spacing w:line="360" w:lineRule="auto"/>
        <w:jc w:val="both"/>
        <w:rPr>
          <w:b/>
          <w:bCs/>
          <w:color w:val="000000" w:themeColor="text1"/>
        </w:rPr>
      </w:pPr>
      <w:r w:rsidRPr="007C55B7">
        <w:rPr>
          <w:b/>
          <w:bCs/>
          <w:color w:val="000000" w:themeColor="text1"/>
        </w:rPr>
        <w:t>7.1.</w:t>
      </w:r>
      <w:r w:rsidRPr="007C55B7">
        <w:rPr>
          <w:b/>
          <w:bCs/>
          <w:color w:val="000000" w:themeColor="text1"/>
        </w:rPr>
        <w:tab/>
        <w:t>Após a adjudicação, caso se conclua pela contratação, será firmado Termo de Contrato ou emitido instrumento equivalente.</w:t>
      </w:r>
    </w:p>
    <w:p w14:paraId="2E05D10A" w14:textId="22AD93EB" w:rsidR="00EC54C2" w:rsidRPr="007C55B7" w:rsidRDefault="00EC54C2" w:rsidP="00EC54C2">
      <w:pPr>
        <w:spacing w:line="360" w:lineRule="auto"/>
        <w:jc w:val="both"/>
        <w:rPr>
          <w:b/>
          <w:bCs/>
          <w:color w:val="000000" w:themeColor="text1"/>
        </w:rPr>
      </w:pPr>
      <w:r w:rsidRPr="007C55B7">
        <w:rPr>
          <w:b/>
          <w:bCs/>
          <w:color w:val="000000" w:themeColor="text1"/>
        </w:rPr>
        <w:t>7.2.</w:t>
      </w:r>
      <w:r w:rsidRPr="007C55B7">
        <w:rPr>
          <w:b/>
          <w:bCs/>
          <w:color w:val="000000" w:themeColor="text1"/>
        </w:rPr>
        <w:tab/>
        <w:t xml:space="preserve">O adjudicatário terá o prazo de </w:t>
      </w:r>
      <w:r w:rsidR="00ED36E9">
        <w:rPr>
          <w:b/>
          <w:bCs/>
          <w:color w:val="000000" w:themeColor="text1"/>
        </w:rPr>
        <w:t>2</w:t>
      </w:r>
      <w:r w:rsidR="007C55B7" w:rsidRPr="007C55B7">
        <w:rPr>
          <w:b/>
          <w:bCs/>
          <w:color w:val="000000" w:themeColor="text1"/>
        </w:rPr>
        <w:t xml:space="preserve"> </w:t>
      </w:r>
      <w:r w:rsidRPr="007C55B7">
        <w:rPr>
          <w:b/>
          <w:bCs/>
          <w:color w:val="000000" w:themeColor="text1"/>
        </w:rPr>
        <w:t>(</w:t>
      </w:r>
      <w:r w:rsidR="00ED36E9">
        <w:rPr>
          <w:b/>
          <w:bCs/>
          <w:color w:val="000000" w:themeColor="text1"/>
        </w:rPr>
        <w:t>dois</w:t>
      </w:r>
      <w:r w:rsidRPr="007C55B7">
        <w:rPr>
          <w:b/>
          <w:bCs/>
          <w:color w:val="000000" w:themeColor="text1"/>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03146C6" w14:textId="1356A3D4" w:rsidR="00EC54C2" w:rsidRPr="007C55B7" w:rsidRDefault="00EC54C2" w:rsidP="00EC54C2">
      <w:pPr>
        <w:spacing w:line="360" w:lineRule="auto"/>
        <w:jc w:val="both"/>
        <w:rPr>
          <w:b/>
          <w:bCs/>
          <w:color w:val="000000" w:themeColor="text1"/>
        </w:rPr>
      </w:pPr>
      <w:r w:rsidRPr="007C55B7">
        <w:rPr>
          <w:b/>
          <w:bCs/>
          <w:color w:val="000000" w:themeColor="text1"/>
        </w:rPr>
        <w:t>7.2.1.</w:t>
      </w:r>
      <w:r w:rsidRPr="007C55B7">
        <w:rPr>
          <w:b/>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ED36E9">
        <w:rPr>
          <w:b/>
          <w:bCs/>
          <w:color w:val="000000" w:themeColor="text1"/>
        </w:rPr>
        <w:t>2</w:t>
      </w:r>
      <w:r w:rsidRPr="007C55B7">
        <w:rPr>
          <w:b/>
          <w:bCs/>
          <w:color w:val="000000" w:themeColor="text1"/>
        </w:rPr>
        <w:t xml:space="preserve"> (</w:t>
      </w:r>
      <w:r w:rsidR="00ED36E9">
        <w:rPr>
          <w:b/>
          <w:bCs/>
          <w:color w:val="000000" w:themeColor="text1"/>
        </w:rPr>
        <w:t>dois</w:t>
      </w:r>
      <w:r w:rsidRPr="007C55B7">
        <w:rPr>
          <w:b/>
          <w:bCs/>
          <w:color w:val="000000" w:themeColor="text1"/>
        </w:rPr>
        <w:t>) dias, a contar da data de seu recebimento ou da disponibilização do acesso ao sistema de processo eletrônico.</w:t>
      </w:r>
      <w:r w:rsidR="007C55B7" w:rsidRPr="007C55B7">
        <w:rPr>
          <w:b/>
          <w:bCs/>
          <w:color w:val="000000" w:themeColor="text1"/>
        </w:rPr>
        <w:t xml:space="preserve"> Também será possível a assinatura eletrônica e posterior envio do contrato por e</w:t>
      </w:r>
      <w:r w:rsidR="00DB3A7C">
        <w:rPr>
          <w:b/>
          <w:bCs/>
          <w:color w:val="000000" w:themeColor="text1"/>
        </w:rPr>
        <w:t>-</w:t>
      </w:r>
      <w:r w:rsidR="007C55B7" w:rsidRPr="007C55B7">
        <w:rPr>
          <w:b/>
          <w:bCs/>
          <w:color w:val="000000" w:themeColor="text1"/>
        </w:rPr>
        <w:t>mail.</w:t>
      </w:r>
    </w:p>
    <w:p w14:paraId="6D74E11C" w14:textId="77777777" w:rsidR="00EC54C2" w:rsidRPr="007C55B7" w:rsidRDefault="00EC54C2" w:rsidP="00EC54C2">
      <w:pPr>
        <w:spacing w:line="360" w:lineRule="auto"/>
        <w:jc w:val="both"/>
        <w:rPr>
          <w:b/>
          <w:bCs/>
          <w:color w:val="000000" w:themeColor="text1"/>
        </w:rPr>
      </w:pPr>
      <w:r w:rsidRPr="007C55B7">
        <w:rPr>
          <w:b/>
          <w:bCs/>
          <w:color w:val="000000" w:themeColor="text1"/>
        </w:rPr>
        <w:t>7.2.2.</w:t>
      </w:r>
      <w:r w:rsidRPr="007C55B7">
        <w:rPr>
          <w:b/>
          <w:bCs/>
          <w:color w:val="000000" w:themeColor="text1"/>
        </w:rPr>
        <w:tab/>
        <w:t>O prazo previsto no subitem anterior poderá ser prorrogado, por igual período, por solicitação justificada do adjudicatário e aceita pela Administração.</w:t>
      </w:r>
    </w:p>
    <w:p w14:paraId="37ECDE71" w14:textId="77777777" w:rsidR="00EC54C2" w:rsidRPr="007C55B7" w:rsidRDefault="00EC54C2" w:rsidP="00EC54C2">
      <w:pPr>
        <w:spacing w:line="360" w:lineRule="auto"/>
        <w:jc w:val="both"/>
        <w:rPr>
          <w:b/>
          <w:bCs/>
          <w:color w:val="000000" w:themeColor="text1"/>
        </w:rPr>
      </w:pPr>
      <w:r w:rsidRPr="007C55B7">
        <w:rPr>
          <w:b/>
          <w:bCs/>
          <w:color w:val="000000" w:themeColor="text1"/>
        </w:rPr>
        <w:t>7.3.</w:t>
      </w:r>
      <w:r w:rsidRPr="007C55B7">
        <w:rPr>
          <w:b/>
          <w:bCs/>
          <w:color w:val="000000" w:themeColor="text1"/>
        </w:rPr>
        <w:tab/>
        <w:t>O Aceite da Nota de Empenho ou do instrumento equivalente, emitida ao fornecedor adjudicado, implica o reconhecimento de que:</w:t>
      </w:r>
    </w:p>
    <w:p w14:paraId="151E64DA"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7.3.1.</w:t>
      </w:r>
      <w:r w:rsidRPr="007C55B7">
        <w:rPr>
          <w:b/>
          <w:bCs/>
          <w:color w:val="000000" w:themeColor="text1"/>
        </w:rPr>
        <w:tab/>
        <w:t>referida Nota está substituindo o contrato, aplicando-se à relação de negócios ali estabelecida as disposições da Lei nº 14.133, de 2021;</w:t>
      </w:r>
    </w:p>
    <w:p w14:paraId="4A0FC3D4" w14:textId="77777777" w:rsidR="00EC54C2" w:rsidRPr="007C55B7" w:rsidRDefault="00EC54C2" w:rsidP="00EC54C2">
      <w:pPr>
        <w:spacing w:line="360" w:lineRule="auto"/>
        <w:jc w:val="both"/>
        <w:rPr>
          <w:b/>
          <w:bCs/>
          <w:color w:val="000000" w:themeColor="text1"/>
        </w:rPr>
      </w:pPr>
      <w:r w:rsidRPr="007C55B7">
        <w:rPr>
          <w:b/>
          <w:bCs/>
          <w:color w:val="000000" w:themeColor="text1"/>
        </w:rPr>
        <w:t>7.3.2.</w:t>
      </w:r>
      <w:r w:rsidRPr="007C55B7">
        <w:rPr>
          <w:b/>
          <w:bCs/>
          <w:color w:val="000000" w:themeColor="text1"/>
        </w:rPr>
        <w:tab/>
        <w:t>a contratada se vincula à sua proposta e às previsões contidas no Aviso de Contratação Direta e seus anexos;</w:t>
      </w:r>
    </w:p>
    <w:p w14:paraId="59D8848A" w14:textId="77777777" w:rsidR="00EC54C2" w:rsidRPr="007C55B7" w:rsidRDefault="00EC54C2" w:rsidP="00EC54C2">
      <w:pPr>
        <w:spacing w:line="360" w:lineRule="auto"/>
        <w:jc w:val="both"/>
        <w:rPr>
          <w:b/>
          <w:bCs/>
          <w:color w:val="000000" w:themeColor="text1"/>
        </w:rPr>
      </w:pPr>
      <w:r w:rsidRPr="007C55B7">
        <w:rPr>
          <w:b/>
          <w:bCs/>
          <w:color w:val="000000" w:themeColor="text1"/>
        </w:rPr>
        <w:t>7.3.3.</w:t>
      </w:r>
      <w:r w:rsidRPr="007C55B7">
        <w:rPr>
          <w:b/>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62618AE1" w14:textId="77777777" w:rsidR="00EC54C2" w:rsidRPr="007C55B7" w:rsidRDefault="00EC54C2" w:rsidP="00EC54C2">
      <w:pPr>
        <w:spacing w:line="360" w:lineRule="auto"/>
        <w:jc w:val="both"/>
        <w:rPr>
          <w:b/>
          <w:bCs/>
          <w:color w:val="000000" w:themeColor="text1"/>
        </w:rPr>
      </w:pPr>
      <w:r w:rsidRPr="007C55B7">
        <w:rPr>
          <w:b/>
          <w:bCs/>
          <w:color w:val="000000" w:themeColor="text1"/>
        </w:rPr>
        <w:t>7.4.</w:t>
      </w:r>
      <w:r w:rsidRPr="007C55B7">
        <w:rPr>
          <w:b/>
          <w:bCs/>
          <w:color w:val="000000" w:themeColor="text1"/>
        </w:rPr>
        <w:tab/>
        <w:t xml:space="preserve">O prazo de vigência da contratação é o estabelecido no Termo de Referência. </w:t>
      </w:r>
    </w:p>
    <w:p w14:paraId="5319D764" w14:textId="77777777" w:rsidR="00EC54C2" w:rsidRDefault="00EC54C2" w:rsidP="00EC54C2">
      <w:pPr>
        <w:spacing w:line="360" w:lineRule="auto"/>
        <w:jc w:val="both"/>
        <w:rPr>
          <w:b/>
          <w:bCs/>
          <w:color w:val="000000" w:themeColor="text1"/>
        </w:rPr>
      </w:pPr>
      <w:r w:rsidRPr="007C55B7">
        <w:rPr>
          <w:b/>
          <w:bCs/>
          <w:color w:val="000000" w:themeColor="text1"/>
        </w:rPr>
        <w:t>7.5.</w:t>
      </w:r>
      <w:r w:rsidRPr="007C55B7">
        <w:rPr>
          <w:b/>
          <w:bCs/>
          <w:color w:val="000000" w:themeColor="text1"/>
        </w:rPr>
        <w:tab/>
        <w:t>Na assinatura do contrato ou do instrumento equivalente será exigida a comprovação das condições de habilitação e contratação consignadas neste aviso, que deverão ser mantidas pelo fornecedor durante a vigência do contrato.</w:t>
      </w:r>
    </w:p>
    <w:p w14:paraId="0EF21AF0" w14:textId="77777777" w:rsidR="007C55B7" w:rsidRPr="007C55B7" w:rsidRDefault="007C55B7" w:rsidP="00EC54C2">
      <w:pPr>
        <w:spacing w:line="360" w:lineRule="auto"/>
        <w:jc w:val="both"/>
        <w:rPr>
          <w:b/>
          <w:bCs/>
          <w:color w:val="000000" w:themeColor="text1"/>
        </w:rPr>
      </w:pPr>
    </w:p>
    <w:p w14:paraId="2169089F" w14:textId="77777777" w:rsidR="00EC54C2" w:rsidRPr="007C55B7" w:rsidRDefault="00EC54C2" w:rsidP="00EC54C2">
      <w:pPr>
        <w:spacing w:line="360" w:lineRule="auto"/>
        <w:jc w:val="both"/>
        <w:rPr>
          <w:b/>
          <w:bCs/>
          <w:color w:val="000000" w:themeColor="text1"/>
        </w:rPr>
      </w:pPr>
      <w:r w:rsidRPr="007C55B7">
        <w:rPr>
          <w:b/>
          <w:bCs/>
          <w:color w:val="000000" w:themeColor="text1"/>
        </w:rPr>
        <w:t>8.</w:t>
      </w:r>
      <w:r w:rsidRPr="007C55B7">
        <w:rPr>
          <w:b/>
          <w:bCs/>
          <w:color w:val="000000" w:themeColor="text1"/>
        </w:rPr>
        <w:tab/>
        <w:t>INFRAÇÕES E SANÇÕES ADMINISTRATIVAS</w:t>
      </w:r>
    </w:p>
    <w:p w14:paraId="1469B6A8" w14:textId="77777777" w:rsidR="007C55B7" w:rsidRPr="007C55B7" w:rsidRDefault="007C55B7" w:rsidP="00EC54C2">
      <w:pPr>
        <w:spacing w:line="360" w:lineRule="auto"/>
        <w:jc w:val="both"/>
        <w:rPr>
          <w:b/>
          <w:bCs/>
          <w:color w:val="000000" w:themeColor="text1"/>
        </w:rPr>
      </w:pPr>
    </w:p>
    <w:p w14:paraId="557C87D0" w14:textId="77777777" w:rsidR="00EC54C2" w:rsidRPr="007C55B7" w:rsidRDefault="00EC54C2" w:rsidP="00EC54C2">
      <w:pPr>
        <w:spacing w:line="360" w:lineRule="auto"/>
        <w:jc w:val="both"/>
        <w:rPr>
          <w:b/>
          <w:bCs/>
          <w:color w:val="000000" w:themeColor="text1"/>
        </w:rPr>
      </w:pPr>
      <w:r w:rsidRPr="007C55B7">
        <w:rPr>
          <w:b/>
          <w:bCs/>
          <w:color w:val="000000" w:themeColor="text1"/>
        </w:rPr>
        <w:t>8.1.</w:t>
      </w:r>
      <w:r w:rsidRPr="007C55B7">
        <w:rPr>
          <w:b/>
          <w:bCs/>
          <w:color w:val="000000" w:themeColor="text1"/>
        </w:rPr>
        <w:tab/>
        <w:t xml:space="preserve">Comete infração administrativa o fornecedor que praticar quaisquer das hipóteses previstas no art. 155 da Lei nº 14.133, de 2021, quais sejam: </w:t>
      </w:r>
    </w:p>
    <w:p w14:paraId="25731E6A" w14:textId="77777777" w:rsidR="00EC54C2" w:rsidRPr="007C55B7" w:rsidRDefault="00EC54C2" w:rsidP="00EC54C2">
      <w:pPr>
        <w:spacing w:line="360" w:lineRule="auto"/>
        <w:jc w:val="both"/>
        <w:rPr>
          <w:b/>
          <w:bCs/>
          <w:color w:val="000000" w:themeColor="text1"/>
        </w:rPr>
      </w:pPr>
      <w:r w:rsidRPr="007C55B7">
        <w:rPr>
          <w:b/>
          <w:bCs/>
          <w:color w:val="000000" w:themeColor="text1"/>
        </w:rPr>
        <w:t>8.1.1.</w:t>
      </w:r>
      <w:r w:rsidRPr="007C55B7">
        <w:rPr>
          <w:b/>
          <w:bCs/>
          <w:color w:val="000000" w:themeColor="text1"/>
        </w:rPr>
        <w:tab/>
        <w:t>dar causa à inexecução parcial do contrato;</w:t>
      </w:r>
    </w:p>
    <w:p w14:paraId="4C6298E8" w14:textId="77777777" w:rsidR="00EC54C2" w:rsidRPr="007C55B7" w:rsidRDefault="00EC54C2" w:rsidP="00EC54C2">
      <w:pPr>
        <w:spacing w:line="360" w:lineRule="auto"/>
        <w:jc w:val="both"/>
        <w:rPr>
          <w:b/>
          <w:bCs/>
          <w:color w:val="000000" w:themeColor="text1"/>
        </w:rPr>
      </w:pPr>
      <w:r w:rsidRPr="007C55B7">
        <w:rPr>
          <w:b/>
          <w:bCs/>
          <w:color w:val="000000" w:themeColor="text1"/>
        </w:rPr>
        <w:t>8.1.2.</w:t>
      </w:r>
      <w:r w:rsidRPr="007C55B7">
        <w:rPr>
          <w:b/>
          <w:bCs/>
          <w:color w:val="000000" w:themeColor="text1"/>
        </w:rPr>
        <w:tab/>
        <w:t>dar causa à inexecução parcial do contrato que cause grave dano à Administração, ao funcionamento dos serviços públicos ou ao interesse coletivo;</w:t>
      </w:r>
    </w:p>
    <w:p w14:paraId="7D90D24C" w14:textId="77777777" w:rsidR="00EC54C2" w:rsidRPr="007C55B7" w:rsidRDefault="00EC54C2" w:rsidP="00EC54C2">
      <w:pPr>
        <w:spacing w:line="360" w:lineRule="auto"/>
        <w:jc w:val="both"/>
        <w:rPr>
          <w:b/>
          <w:bCs/>
          <w:color w:val="000000" w:themeColor="text1"/>
        </w:rPr>
      </w:pPr>
      <w:r w:rsidRPr="007C55B7">
        <w:rPr>
          <w:b/>
          <w:bCs/>
          <w:color w:val="000000" w:themeColor="text1"/>
        </w:rPr>
        <w:t>8.1.3.</w:t>
      </w:r>
      <w:r w:rsidRPr="007C55B7">
        <w:rPr>
          <w:b/>
          <w:bCs/>
          <w:color w:val="000000" w:themeColor="text1"/>
        </w:rPr>
        <w:tab/>
        <w:t>dar causa à inexecução total do contrato;</w:t>
      </w:r>
    </w:p>
    <w:p w14:paraId="37E09B88" w14:textId="77777777" w:rsidR="00EC54C2" w:rsidRPr="007C55B7" w:rsidRDefault="00EC54C2" w:rsidP="00EC54C2">
      <w:pPr>
        <w:spacing w:line="360" w:lineRule="auto"/>
        <w:jc w:val="both"/>
        <w:rPr>
          <w:b/>
          <w:bCs/>
          <w:color w:val="000000" w:themeColor="text1"/>
        </w:rPr>
      </w:pPr>
      <w:r w:rsidRPr="007C55B7">
        <w:rPr>
          <w:b/>
          <w:bCs/>
          <w:color w:val="000000" w:themeColor="text1"/>
        </w:rPr>
        <w:t>8.1.4.</w:t>
      </w:r>
      <w:r w:rsidRPr="007C55B7">
        <w:rPr>
          <w:b/>
          <w:bCs/>
          <w:color w:val="000000" w:themeColor="text1"/>
        </w:rPr>
        <w:tab/>
        <w:t>deixar de entregar a documentação exigida para o certame;</w:t>
      </w:r>
    </w:p>
    <w:p w14:paraId="3EBB75DD" w14:textId="77777777" w:rsidR="00EC54C2" w:rsidRPr="007C55B7" w:rsidRDefault="00EC54C2" w:rsidP="00EC54C2">
      <w:pPr>
        <w:spacing w:line="360" w:lineRule="auto"/>
        <w:jc w:val="both"/>
        <w:rPr>
          <w:b/>
          <w:bCs/>
          <w:color w:val="000000" w:themeColor="text1"/>
        </w:rPr>
      </w:pPr>
      <w:r w:rsidRPr="007C55B7">
        <w:rPr>
          <w:b/>
          <w:bCs/>
          <w:color w:val="000000" w:themeColor="text1"/>
        </w:rPr>
        <w:t>8.1.5.</w:t>
      </w:r>
      <w:r w:rsidRPr="007C55B7">
        <w:rPr>
          <w:b/>
          <w:bCs/>
          <w:color w:val="000000" w:themeColor="text1"/>
        </w:rPr>
        <w:tab/>
        <w:t>não manter a proposta, salvo em decorrência de fato superveniente devidamente justificado;</w:t>
      </w:r>
    </w:p>
    <w:p w14:paraId="38A587BC" w14:textId="77777777" w:rsidR="00EC54C2" w:rsidRPr="007C55B7" w:rsidRDefault="00EC54C2" w:rsidP="00EC54C2">
      <w:pPr>
        <w:spacing w:line="360" w:lineRule="auto"/>
        <w:jc w:val="both"/>
        <w:rPr>
          <w:b/>
          <w:bCs/>
          <w:color w:val="000000" w:themeColor="text1"/>
        </w:rPr>
      </w:pPr>
      <w:r w:rsidRPr="007C55B7">
        <w:rPr>
          <w:b/>
          <w:bCs/>
          <w:color w:val="000000" w:themeColor="text1"/>
        </w:rPr>
        <w:t>8.1.6.</w:t>
      </w:r>
      <w:r w:rsidRPr="007C55B7">
        <w:rPr>
          <w:b/>
          <w:bCs/>
          <w:color w:val="000000" w:themeColor="text1"/>
        </w:rPr>
        <w:tab/>
        <w:t>não celebrar o contrato ou não entregar a documentação exigida para a contratação, quando convocado dentro do prazo de validade de sua proposta;</w:t>
      </w:r>
    </w:p>
    <w:p w14:paraId="41551914" w14:textId="77777777" w:rsidR="00EC54C2" w:rsidRPr="007C55B7" w:rsidRDefault="00EC54C2" w:rsidP="00EC54C2">
      <w:pPr>
        <w:spacing w:line="360" w:lineRule="auto"/>
        <w:jc w:val="both"/>
        <w:rPr>
          <w:b/>
          <w:bCs/>
          <w:color w:val="000000" w:themeColor="text1"/>
        </w:rPr>
      </w:pPr>
      <w:r w:rsidRPr="007C55B7">
        <w:rPr>
          <w:b/>
          <w:bCs/>
          <w:color w:val="000000" w:themeColor="text1"/>
        </w:rPr>
        <w:t>8.1.7.</w:t>
      </w:r>
      <w:r w:rsidRPr="007C55B7">
        <w:rPr>
          <w:b/>
          <w:bCs/>
          <w:color w:val="000000" w:themeColor="text1"/>
        </w:rPr>
        <w:tab/>
        <w:t xml:space="preserve"> ensejar o retardamento da execução ou da entrega do objeto da licitação sem motivo justificado;</w:t>
      </w:r>
    </w:p>
    <w:p w14:paraId="78AFEFAD" w14:textId="77777777" w:rsidR="00EC54C2" w:rsidRPr="007C55B7" w:rsidRDefault="00EC54C2" w:rsidP="00EC54C2">
      <w:pPr>
        <w:spacing w:line="360" w:lineRule="auto"/>
        <w:jc w:val="both"/>
        <w:rPr>
          <w:b/>
          <w:bCs/>
          <w:color w:val="000000" w:themeColor="text1"/>
        </w:rPr>
      </w:pPr>
      <w:r w:rsidRPr="007C55B7">
        <w:rPr>
          <w:b/>
          <w:bCs/>
          <w:color w:val="000000" w:themeColor="text1"/>
        </w:rPr>
        <w:t>8.1.8.</w:t>
      </w:r>
      <w:r w:rsidRPr="007C55B7">
        <w:rPr>
          <w:b/>
          <w:bCs/>
          <w:color w:val="000000" w:themeColor="text1"/>
        </w:rPr>
        <w:tab/>
        <w:t>apresentar declaração ou documentação falsa exigida para o certame ou prestar declaração falsa durante a dispensa eletrônica ou a execução do contrato;</w:t>
      </w:r>
    </w:p>
    <w:p w14:paraId="108AB0C5" w14:textId="77777777" w:rsidR="00EC54C2" w:rsidRPr="007C55B7" w:rsidRDefault="00EC54C2" w:rsidP="00EC54C2">
      <w:pPr>
        <w:spacing w:line="360" w:lineRule="auto"/>
        <w:jc w:val="both"/>
        <w:rPr>
          <w:b/>
          <w:bCs/>
          <w:color w:val="000000" w:themeColor="text1"/>
        </w:rPr>
      </w:pPr>
      <w:r w:rsidRPr="007C55B7">
        <w:rPr>
          <w:b/>
          <w:bCs/>
          <w:color w:val="000000" w:themeColor="text1"/>
        </w:rPr>
        <w:t>8.1.9.</w:t>
      </w:r>
      <w:r w:rsidRPr="007C55B7">
        <w:rPr>
          <w:b/>
          <w:bCs/>
          <w:color w:val="000000" w:themeColor="text1"/>
        </w:rPr>
        <w:tab/>
        <w:t>fraudar a dispensa eletrônica ou praticar ato fraudulento na execução do contrato;</w:t>
      </w:r>
    </w:p>
    <w:p w14:paraId="33AC1EDA"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8.1.10.</w:t>
      </w:r>
      <w:r w:rsidRPr="007C55B7">
        <w:rPr>
          <w:b/>
          <w:bCs/>
          <w:color w:val="000000" w:themeColor="text1"/>
        </w:rPr>
        <w:tab/>
        <w:t xml:space="preserve"> comportar-se de modo inidôneo ou cometer fraude de qualquer natureza;</w:t>
      </w:r>
    </w:p>
    <w:p w14:paraId="6D286E41" w14:textId="137D103E" w:rsidR="00EC54C2" w:rsidRPr="007C55B7" w:rsidRDefault="00EC54C2" w:rsidP="00EC54C2">
      <w:pPr>
        <w:spacing w:line="360" w:lineRule="auto"/>
        <w:jc w:val="both"/>
        <w:rPr>
          <w:b/>
          <w:bCs/>
          <w:color w:val="000000" w:themeColor="text1"/>
        </w:rPr>
      </w:pPr>
      <w:r w:rsidRPr="007C55B7">
        <w:rPr>
          <w:b/>
          <w:bCs/>
          <w:color w:val="000000" w:themeColor="text1"/>
        </w:rPr>
        <w:t>8.1.10.1.</w:t>
      </w:r>
      <w:r w:rsidRPr="007C55B7">
        <w:rPr>
          <w:b/>
          <w:bCs/>
          <w:color w:val="000000" w:themeColor="text1"/>
        </w:rPr>
        <w:tab/>
        <w:t>Considera-se comportamento inidôneo, entre outros, a declaração falsa quanto às condições de participação, quanto ao enquadramento como ME/EPP ou o conluio entre os fornecedores, em qualquer momento da dispensa, mesmo após o encerramento da fase</w:t>
      </w:r>
      <w:r w:rsidR="00ED604A">
        <w:rPr>
          <w:b/>
          <w:bCs/>
          <w:color w:val="000000" w:themeColor="text1"/>
        </w:rPr>
        <w:t xml:space="preserve"> de recebimento de propostas e documentação</w:t>
      </w:r>
      <w:r w:rsidRPr="007C55B7">
        <w:rPr>
          <w:b/>
          <w:bCs/>
          <w:color w:val="000000" w:themeColor="text1"/>
        </w:rPr>
        <w:t>.</w:t>
      </w:r>
    </w:p>
    <w:p w14:paraId="431AA461" w14:textId="77777777" w:rsidR="00EC54C2" w:rsidRPr="007C55B7" w:rsidRDefault="00EC54C2" w:rsidP="00EC54C2">
      <w:pPr>
        <w:spacing w:line="360" w:lineRule="auto"/>
        <w:jc w:val="both"/>
        <w:rPr>
          <w:b/>
          <w:bCs/>
          <w:color w:val="000000" w:themeColor="text1"/>
        </w:rPr>
      </w:pPr>
      <w:r w:rsidRPr="007C55B7">
        <w:rPr>
          <w:b/>
          <w:bCs/>
          <w:color w:val="000000" w:themeColor="text1"/>
        </w:rPr>
        <w:t>8.1.11.</w:t>
      </w:r>
      <w:r w:rsidRPr="007C55B7">
        <w:rPr>
          <w:b/>
          <w:bCs/>
          <w:color w:val="000000" w:themeColor="text1"/>
        </w:rPr>
        <w:tab/>
        <w:t xml:space="preserve"> praticar atos ilícitos com vistas a frustrar os objetivos deste certame.</w:t>
      </w:r>
    </w:p>
    <w:p w14:paraId="70210550" w14:textId="77777777" w:rsidR="00EC54C2" w:rsidRPr="007C55B7" w:rsidRDefault="00EC54C2" w:rsidP="00EC54C2">
      <w:pPr>
        <w:spacing w:line="360" w:lineRule="auto"/>
        <w:jc w:val="both"/>
        <w:rPr>
          <w:b/>
          <w:bCs/>
          <w:color w:val="000000" w:themeColor="text1"/>
        </w:rPr>
      </w:pPr>
      <w:r w:rsidRPr="007C55B7">
        <w:rPr>
          <w:b/>
          <w:bCs/>
          <w:color w:val="000000" w:themeColor="text1"/>
        </w:rPr>
        <w:t>8.1.12.</w:t>
      </w:r>
      <w:r w:rsidRPr="007C55B7">
        <w:rPr>
          <w:b/>
          <w:bCs/>
          <w:color w:val="000000" w:themeColor="text1"/>
        </w:rPr>
        <w:tab/>
        <w:t>praticar ato lesivo previsto no art. 5º da Lei nº 12.846, de 1º de agosto de 2013.</w:t>
      </w:r>
    </w:p>
    <w:p w14:paraId="3DD5B35E" w14:textId="77777777" w:rsidR="00EC54C2" w:rsidRPr="007C55B7" w:rsidRDefault="00EC54C2" w:rsidP="00EC54C2">
      <w:pPr>
        <w:spacing w:line="360" w:lineRule="auto"/>
        <w:jc w:val="both"/>
        <w:rPr>
          <w:b/>
          <w:bCs/>
          <w:color w:val="000000" w:themeColor="text1"/>
        </w:rPr>
      </w:pPr>
      <w:r w:rsidRPr="007C55B7">
        <w:rPr>
          <w:b/>
          <w:bCs/>
          <w:color w:val="000000" w:themeColor="text1"/>
        </w:rPr>
        <w:t>8.2.</w:t>
      </w:r>
      <w:r w:rsidRPr="007C55B7">
        <w:rPr>
          <w:b/>
          <w:bCs/>
          <w:color w:val="000000" w:themeColor="text1"/>
        </w:rPr>
        <w:tab/>
        <w:t>O fornecedor que cometer qualquer das infrações discriminadas nos subitens anteriores ficará sujeito, sem prejuízo da responsabilidade civil e criminal, às seguintes sanções:</w:t>
      </w:r>
    </w:p>
    <w:p w14:paraId="4A4EE6CD" w14:textId="77777777" w:rsidR="00EC54C2" w:rsidRPr="007C55B7" w:rsidRDefault="00EC54C2" w:rsidP="00EC54C2">
      <w:pPr>
        <w:spacing w:line="360" w:lineRule="auto"/>
        <w:jc w:val="both"/>
        <w:rPr>
          <w:b/>
          <w:bCs/>
          <w:color w:val="000000" w:themeColor="text1"/>
        </w:rPr>
      </w:pPr>
      <w:r w:rsidRPr="007C55B7">
        <w:rPr>
          <w:b/>
          <w:bCs/>
          <w:color w:val="000000" w:themeColor="text1"/>
        </w:rPr>
        <w:t>a)</w:t>
      </w:r>
      <w:r w:rsidRPr="007C55B7">
        <w:rPr>
          <w:b/>
          <w:bCs/>
          <w:color w:val="000000" w:themeColor="text1"/>
        </w:rPr>
        <w:tab/>
        <w:t>Advertência pela falta do subitem 8.1.1 deste Aviso de Contratação Direta, quando não se justificar a imposição de penalidade mais grave;</w:t>
      </w:r>
    </w:p>
    <w:p w14:paraId="4FF93584" w14:textId="4A13361C" w:rsidR="00EC54C2" w:rsidRPr="007C55B7" w:rsidRDefault="00EC54C2" w:rsidP="00EC54C2">
      <w:pPr>
        <w:spacing w:line="360" w:lineRule="auto"/>
        <w:jc w:val="both"/>
        <w:rPr>
          <w:b/>
          <w:bCs/>
          <w:color w:val="000000" w:themeColor="text1"/>
        </w:rPr>
      </w:pPr>
      <w:r w:rsidRPr="007C55B7">
        <w:rPr>
          <w:b/>
          <w:bCs/>
          <w:color w:val="000000" w:themeColor="text1"/>
        </w:rPr>
        <w:t>b)</w:t>
      </w:r>
      <w:r w:rsidRPr="007C55B7">
        <w:rPr>
          <w:b/>
          <w:bCs/>
          <w:color w:val="000000" w:themeColor="text1"/>
        </w:rPr>
        <w:tab/>
        <w:t xml:space="preserve">Multa de </w:t>
      </w:r>
      <w:r w:rsidR="007C55B7" w:rsidRPr="007C55B7">
        <w:rPr>
          <w:b/>
          <w:bCs/>
          <w:color w:val="000000" w:themeColor="text1"/>
        </w:rPr>
        <w:t>10</w:t>
      </w:r>
      <w:r w:rsidRPr="007C55B7">
        <w:rPr>
          <w:b/>
          <w:bCs/>
          <w:color w:val="000000" w:themeColor="text1"/>
        </w:rPr>
        <w:t>% (</w:t>
      </w:r>
      <w:r w:rsidR="007C55B7" w:rsidRPr="007C55B7">
        <w:rPr>
          <w:b/>
          <w:bCs/>
          <w:color w:val="000000" w:themeColor="text1"/>
        </w:rPr>
        <w:t>dez</w:t>
      </w:r>
      <w:r w:rsidRPr="007C55B7">
        <w:rPr>
          <w:b/>
          <w:bCs/>
          <w:color w:val="000000" w:themeColor="text1"/>
        </w:rPr>
        <w:t xml:space="preserve"> por cento) sobre o valor estimado do(s) item(s) prejudicado(s) pela conduta do fornecedor, por qualquer das infrações dos subitens 8.1.1 a 8.1.12;</w:t>
      </w:r>
    </w:p>
    <w:p w14:paraId="2686EA23" w14:textId="77777777" w:rsidR="00EC54C2" w:rsidRPr="007C55B7" w:rsidRDefault="00EC54C2" w:rsidP="00EC54C2">
      <w:pPr>
        <w:spacing w:line="360" w:lineRule="auto"/>
        <w:jc w:val="both"/>
        <w:rPr>
          <w:b/>
          <w:bCs/>
          <w:color w:val="000000" w:themeColor="text1"/>
        </w:rPr>
      </w:pPr>
      <w:r w:rsidRPr="007C55B7">
        <w:rPr>
          <w:b/>
          <w:bCs/>
          <w:color w:val="000000" w:themeColor="text1"/>
        </w:rPr>
        <w:t>c)</w:t>
      </w:r>
      <w:r w:rsidRPr="007C55B7">
        <w:rPr>
          <w:b/>
          <w:bCs/>
          <w:color w:val="000000" w:themeColor="text1"/>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0D10ABF" w14:textId="77777777" w:rsidR="00EC54C2" w:rsidRPr="007C55B7" w:rsidRDefault="00EC54C2" w:rsidP="00EC54C2">
      <w:pPr>
        <w:spacing w:line="360" w:lineRule="auto"/>
        <w:jc w:val="both"/>
        <w:rPr>
          <w:b/>
          <w:bCs/>
          <w:color w:val="000000" w:themeColor="text1"/>
        </w:rPr>
      </w:pPr>
      <w:r w:rsidRPr="007C55B7">
        <w:rPr>
          <w:b/>
          <w:bCs/>
          <w:color w:val="000000" w:themeColor="text1"/>
        </w:rPr>
        <w:t>d)</w:t>
      </w:r>
      <w:r w:rsidRPr="007C55B7">
        <w:rPr>
          <w:b/>
          <w:bCs/>
          <w:color w:val="000000" w:themeColor="text1"/>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E96068D" w14:textId="77777777" w:rsidR="00EC54C2" w:rsidRPr="007C55B7" w:rsidRDefault="00EC54C2" w:rsidP="00EC54C2">
      <w:pPr>
        <w:spacing w:line="360" w:lineRule="auto"/>
        <w:jc w:val="both"/>
        <w:rPr>
          <w:b/>
          <w:bCs/>
          <w:color w:val="000000" w:themeColor="text1"/>
        </w:rPr>
      </w:pPr>
      <w:r w:rsidRPr="007C55B7">
        <w:rPr>
          <w:b/>
          <w:bCs/>
          <w:color w:val="000000" w:themeColor="text1"/>
        </w:rPr>
        <w:t>8.3.</w:t>
      </w:r>
      <w:r w:rsidRPr="007C55B7">
        <w:rPr>
          <w:b/>
          <w:bCs/>
          <w:color w:val="000000" w:themeColor="text1"/>
        </w:rPr>
        <w:tab/>
        <w:t>A aplicação das sanções previstas neste Contrato não exclui, em hipótese alguma, a obrigação de reparação integral do dano causado à Contratante (art. 156, §9º)</w:t>
      </w:r>
    </w:p>
    <w:p w14:paraId="2C85F570" w14:textId="77777777" w:rsidR="00EC54C2" w:rsidRPr="007C55B7" w:rsidRDefault="00EC54C2" w:rsidP="00EC54C2">
      <w:pPr>
        <w:spacing w:line="360" w:lineRule="auto"/>
        <w:jc w:val="both"/>
        <w:rPr>
          <w:b/>
          <w:bCs/>
          <w:color w:val="000000" w:themeColor="text1"/>
        </w:rPr>
      </w:pPr>
      <w:r w:rsidRPr="007C55B7">
        <w:rPr>
          <w:b/>
          <w:bCs/>
          <w:color w:val="000000" w:themeColor="text1"/>
        </w:rPr>
        <w:t>8.4.</w:t>
      </w:r>
      <w:r w:rsidRPr="007C55B7">
        <w:rPr>
          <w:b/>
          <w:bCs/>
          <w:color w:val="000000" w:themeColor="text1"/>
        </w:rPr>
        <w:tab/>
        <w:t>Todas as sanções previstas neste Aviso poderão ser aplicadas cumulativamente com a multa (art. 156, §7º).</w:t>
      </w:r>
    </w:p>
    <w:p w14:paraId="2A259597" w14:textId="77777777" w:rsidR="00EC54C2" w:rsidRPr="007C55B7" w:rsidRDefault="00EC54C2" w:rsidP="00EC54C2">
      <w:pPr>
        <w:spacing w:line="360" w:lineRule="auto"/>
        <w:jc w:val="both"/>
        <w:rPr>
          <w:b/>
          <w:bCs/>
          <w:color w:val="000000" w:themeColor="text1"/>
        </w:rPr>
      </w:pPr>
      <w:r w:rsidRPr="007C55B7">
        <w:rPr>
          <w:b/>
          <w:bCs/>
          <w:color w:val="000000" w:themeColor="text1"/>
        </w:rPr>
        <w:t>8.5.</w:t>
      </w:r>
      <w:r w:rsidRPr="007C55B7">
        <w:rPr>
          <w:b/>
          <w:bCs/>
          <w:color w:val="000000" w:themeColor="text1"/>
        </w:rPr>
        <w:tab/>
        <w:t>Antes da aplicação da multa, será facultada a defesa do interessado no prazo de 15 (quinze) dias úteis, contado da data de sua intimação (art. 157)</w:t>
      </w:r>
    </w:p>
    <w:p w14:paraId="7EE89BC4"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8.6.</w:t>
      </w:r>
      <w:r w:rsidRPr="007C55B7">
        <w:rPr>
          <w:b/>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ACAD35" w14:textId="14066C4C" w:rsidR="00EC54C2" w:rsidRPr="007C55B7" w:rsidRDefault="00EC54C2" w:rsidP="00EC54C2">
      <w:pPr>
        <w:spacing w:line="360" w:lineRule="auto"/>
        <w:jc w:val="both"/>
        <w:rPr>
          <w:b/>
          <w:bCs/>
          <w:color w:val="000000" w:themeColor="text1"/>
        </w:rPr>
      </w:pPr>
      <w:r w:rsidRPr="007C55B7">
        <w:rPr>
          <w:b/>
          <w:bCs/>
          <w:color w:val="000000" w:themeColor="text1"/>
        </w:rPr>
        <w:t>8.7.</w:t>
      </w:r>
      <w:r w:rsidRPr="007C55B7">
        <w:rPr>
          <w:b/>
          <w:bCs/>
          <w:color w:val="000000" w:themeColor="text1"/>
        </w:rPr>
        <w:tab/>
        <w:t xml:space="preserve">Previamente ao encaminhamento à cobrança judicial, a multa poderá ser recolhida administrativamente no prazo máximo de </w:t>
      </w:r>
      <w:r w:rsidR="00DB3A7C">
        <w:rPr>
          <w:b/>
          <w:bCs/>
          <w:color w:val="000000" w:themeColor="text1"/>
        </w:rPr>
        <w:t>15</w:t>
      </w:r>
      <w:r w:rsidRPr="007C55B7">
        <w:rPr>
          <w:b/>
          <w:bCs/>
          <w:color w:val="000000" w:themeColor="text1"/>
        </w:rPr>
        <w:t xml:space="preserve"> (</w:t>
      </w:r>
      <w:r w:rsidR="00DB3A7C">
        <w:rPr>
          <w:b/>
          <w:bCs/>
          <w:color w:val="000000" w:themeColor="text1"/>
        </w:rPr>
        <w:t>quinze)</w:t>
      </w:r>
      <w:r w:rsidRPr="007C55B7">
        <w:rPr>
          <w:b/>
          <w:bCs/>
          <w:color w:val="000000" w:themeColor="text1"/>
        </w:rPr>
        <w:t xml:space="preserve"> dias, a contar da data do recebimento da comunicação enviada pela autoridade competente.</w:t>
      </w:r>
    </w:p>
    <w:p w14:paraId="477D9F99" w14:textId="77777777" w:rsidR="00EC54C2" w:rsidRPr="007C55B7" w:rsidRDefault="00EC54C2" w:rsidP="00EC54C2">
      <w:pPr>
        <w:spacing w:line="360" w:lineRule="auto"/>
        <w:jc w:val="both"/>
        <w:rPr>
          <w:b/>
          <w:bCs/>
          <w:color w:val="000000" w:themeColor="text1"/>
        </w:rPr>
      </w:pPr>
      <w:r w:rsidRPr="007C55B7">
        <w:rPr>
          <w:b/>
          <w:bCs/>
          <w:color w:val="000000" w:themeColor="text1"/>
        </w:rPr>
        <w:t>8.8.</w:t>
      </w:r>
      <w:r w:rsidRPr="007C55B7">
        <w:rPr>
          <w:b/>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608627" w14:textId="77777777" w:rsidR="00EC54C2" w:rsidRPr="007C55B7" w:rsidRDefault="00EC54C2" w:rsidP="00EC54C2">
      <w:pPr>
        <w:spacing w:line="360" w:lineRule="auto"/>
        <w:jc w:val="both"/>
        <w:rPr>
          <w:b/>
          <w:bCs/>
          <w:color w:val="000000" w:themeColor="text1"/>
        </w:rPr>
      </w:pPr>
      <w:r w:rsidRPr="007C55B7">
        <w:rPr>
          <w:b/>
          <w:bCs/>
          <w:color w:val="000000" w:themeColor="text1"/>
        </w:rPr>
        <w:t>8.9.</w:t>
      </w:r>
      <w:r w:rsidRPr="007C55B7">
        <w:rPr>
          <w:b/>
          <w:bCs/>
          <w:color w:val="000000" w:themeColor="text1"/>
        </w:rPr>
        <w:tab/>
        <w:t>Na aplicação das sanções serão considerados (art. 156, §1º):</w:t>
      </w:r>
    </w:p>
    <w:p w14:paraId="47074A47" w14:textId="77777777" w:rsidR="00EC54C2" w:rsidRPr="007C55B7" w:rsidRDefault="00EC54C2" w:rsidP="00EC54C2">
      <w:pPr>
        <w:spacing w:line="360" w:lineRule="auto"/>
        <w:jc w:val="both"/>
        <w:rPr>
          <w:b/>
          <w:bCs/>
          <w:color w:val="000000" w:themeColor="text1"/>
        </w:rPr>
      </w:pPr>
      <w:r w:rsidRPr="007C55B7">
        <w:rPr>
          <w:b/>
          <w:bCs/>
          <w:color w:val="000000" w:themeColor="text1"/>
        </w:rPr>
        <w:t>8.10.</w:t>
      </w:r>
      <w:r w:rsidRPr="007C55B7">
        <w:rPr>
          <w:b/>
          <w:bCs/>
          <w:color w:val="000000" w:themeColor="text1"/>
        </w:rPr>
        <w:tab/>
        <w:t>a natureza e a gravidade da infração cometida;</w:t>
      </w:r>
    </w:p>
    <w:p w14:paraId="7DB963E6" w14:textId="77777777" w:rsidR="00EC54C2" w:rsidRPr="007C55B7" w:rsidRDefault="00EC54C2" w:rsidP="00EC54C2">
      <w:pPr>
        <w:spacing w:line="360" w:lineRule="auto"/>
        <w:jc w:val="both"/>
        <w:rPr>
          <w:b/>
          <w:bCs/>
          <w:color w:val="000000" w:themeColor="text1"/>
        </w:rPr>
      </w:pPr>
      <w:r w:rsidRPr="007C55B7">
        <w:rPr>
          <w:b/>
          <w:bCs/>
          <w:color w:val="000000" w:themeColor="text1"/>
        </w:rPr>
        <w:t>8.11.</w:t>
      </w:r>
      <w:r w:rsidRPr="007C55B7">
        <w:rPr>
          <w:b/>
          <w:bCs/>
          <w:color w:val="000000" w:themeColor="text1"/>
        </w:rPr>
        <w:tab/>
        <w:t>as peculiaridades do caso concreto;</w:t>
      </w:r>
    </w:p>
    <w:p w14:paraId="4C3A7427" w14:textId="77777777" w:rsidR="00EC54C2" w:rsidRPr="007C55B7" w:rsidRDefault="00EC54C2" w:rsidP="00EC54C2">
      <w:pPr>
        <w:spacing w:line="360" w:lineRule="auto"/>
        <w:jc w:val="both"/>
        <w:rPr>
          <w:b/>
          <w:bCs/>
          <w:color w:val="000000" w:themeColor="text1"/>
        </w:rPr>
      </w:pPr>
      <w:r w:rsidRPr="007C55B7">
        <w:rPr>
          <w:b/>
          <w:bCs/>
          <w:color w:val="000000" w:themeColor="text1"/>
        </w:rPr>
        <w:t>8.12.</w:t>
      </w:r>
      <w:r w:rsidRPr="007C55B7">
        <w:rPr>
          <w:b/>
          <w:bCs/>
          <w:color w:val="000000" w:themeColor="text1"/>
        </w:rPr>
        <w:tab/>
        <w:t>as circunstâncias agravantes ou atenuantes;</w:t>
      </w:r>
    </w:p>
    <w:p w14:paraId="7986D0E9" w14:textId="77777777" w:rsidR="00EC54C2" w:rsidRPr="007C55B7" w:rsidRDefault="00EC54C2" w:rsidP="00EC54C2">
      <w:pPr>
        <w:spacing w:line="360" w:lineRule="auto"/>
        <w:jc w:val="both"/>
        <w:rPr>
          <w:b/>
          <w:bCs/>
          <w:color w:val="000000" w:themeColor="text1"/>
        </w:rPr>
      </w:pPr>
      <w:r w:rsidRPr="007C55B7">
        <w:rPr>
          <w:b/>
          <w:bCs/>
          <w:color w:val="000000" w:themeColor="text1"/>
        </w:rPr>
        <w:t>8.13.</w:t>
      </w:r>
      <w:r w:rsidRPr="007C55B7">
        <w:rPr>
          <w:b/>
          <w:bCs/>
          <w:color w:val="000000" w:themeColor="text1"/>
        </w:rPr>
        <w:tab/>
        <w:t>os danos que dela provierem para o Contratante;</w:t>
      </w:r>
    </w:p>
    <w:p w14:paraId="44096531" w14:textId="77777777" w:rsidR="00EC54C2" w:rsidRPr="007C55B7" w:rsidRDefault="00EC54C2" w:rsidP="00EC54C2">
      <w:pPr>
        <w:spacing w:line="360" w:lineRule="auto"/>
        <w:jc w:val="both"/>
        <w:rPr>
          <w:b/>
          <w:bCs/>
          <w:color w:val="000000" w:themeColor="text1"/>
        </w:rPr>
      </w:pPr>
      <w:r w:rsidRPr="007C55B7">
        <w:rPr>
          <w:b/>
          <w:bCs/>
          <w:color w:val="000000" w:themeColor="text1"/>
        </w:rPr>
        <w:t>8.14.</w:t>
      </w:r>
      <w:r w:rsidRPr="007C55B7">
        <w:rPr>
          <w:b/>
          <w:bCs/>
          <w:color w:val="000000" w:themeColor="text1"/>
        </w:rPr>
        <w:tab/>
        <w:t>a implantação ou o aperfeiçoamento de programa de integridade, conforme normas e orientações dos órgãos de controle.</w:t>
      </w:r>
    </w:p>
    <w:p w14:paraId="377BEE08" w14:textId="77777777" w:rsidR="00EC54C2" w:rsidRPr="007C55B7" w:rsidRDefault="00EC54C2" w:rsidP="00EC54C2">
      <w:pPr>
        <w:spacing w:line="360" w:lineRule="auto"/>
        <w:jc w:val="both"/>
        <w:rPr>
          <w:b/>
          <w:bCs/>
          <w:color w:val="000000" w:themeColor="text1"/>
        </w:rPr>
      </w:pPr>
      <w:r w:rsidRPr="007C55B7">
        <w:rPr>
          <w:b/>
          <w:bCs/>
          <w:color w:val="000000" w:themeColor="text1"/>
        </w:rPr>
        <w:t>8.15.</w:t>
      </w:r>
      <w:r w:rsidRPr="007C55B7">
        <w:rPr>
          <w:b/>
          <w:bCs/>
          <w:color w:val="000000" w:themeColor="text1"/>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28676B98" w14:textId="77777777" w:rsidR="00EC54C2" w:rsidRPr="007C55B7" w:rsidRDefault="00EC54C2" w:rsidP="00EC54C2">
      <w:pPr>
        <w:spacing w:line="360" w:lineRule="auto"/>
        <w:jc w:val="both"/>
        <w:rPr>
          <w:b/>
          <w:bCs/>
          <w:color w:val="000000" w:themeColor="text1"/>
        </w:rPr>
      </w:pPr>
      <w:r w:rsidRPr="007C55B7">
        <w:rPr>
          <w:b/>
          <w:bCs/>
          <w:color w:val="000000" w:themeColor="text1"/>
        </w:rPr>
        <w:t>8.16.</w:t>
      </w:r>
      <w:r w:rsidRPr="007C55B7">
        <w:rPr>
          <w:b/>
          <w:bCs/>
          <w:color w:val="000000" w:themeColor="text1"/>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w:t>
      </w:r>
      <w:r w:rsidRPr="007C55B7">
        <w:rPr>
          <w:b/>
          <w:bCs/>
          <w:color w:val="000000" w:themeColor="text1"/>
        </w:rPr>
        <w:lastRenderedPageBreak/>
        <w:t>fato ou de direito, com o Contratado, observados, em todos os casos, o contraditório, a ampla defesa e a obrigatoriedade de análise jurídica prévia (art. 160)</w:t>
      </w:r>
    </w:p>
    <w:p w14:paraId="22977306" w14:textId="77777777" w:rsidR="00EC54C2" w:rsidRPr="007C55B7" w:rsidRDefault="00EC54C2" w:rsidP="00EC54C2">
      <w:pPr>
        <w:spacing w:line="360" w:lineRule="auto"/>
        <w:jc w:val="both"/>
        <w:rPr>
          <w:b/>
          <w:bCs/>
          <w:color w:val="000000" w:themeColor="text1"/>
        </w:rPr>
      </w:pPr>
      <w:r w:rsidRPr="007C55B7">
        <w:rPr>
          <w:b/>
          <w:bCs/>
          <w:color w:val="000000" w:themeColor="text1"/>
        </w:rPr>
        <w:t>8.17.</w:t>
      </w:r>
      <w:r w:rsidRPr="007C55B7">
        <w:rPr>
          <w:b/>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7C55B7">
        <w:rPr>
          <w:b/>
          <w:bCs/>
          <w:color w:val="000000" w:themeColor="text1"/>
        </w:rPr>
        <w:t>Ceis</w:t>
      </w:r>
      <w:proofErr w:type="spellEnd"/>
      <w:r w:rsidRPr="007C55B7">
        <w:rPr>
          <w:b/>
          <w:bCs/>
          <w:color w:val="000000" w:themeColor="text1"/>
        </w:rPr>
        <w:t>) e no Cadastro Nacional de Empresas Punidas (</w:t>
      </w:r>
      <w:proofErr w:type="spellStart"/>
      <w:r w:rsidRPr="007C55B7">
        <w:rPr>
          <w:b/>
          <w:bCs/>
          <w:color w:val="000000" w:themeColor="text1"/>
        </w:rPr>
        <w:t>Cnep</w:t>
      </w:r>
      <w:proofErr w:type="spellEnd"/>
      <w:r w:rsidRPr="007C55B7">
        <w:rPr>
          <w:b/>
          <w:bCs/>
          <w:color w:val="000000" w:themeColor="text1"/>
        </w:rPr>
        <w:t>), instituídos no âmbito do Poder Executivo Federal. (Art. 161)</w:t>
      </w:r>
    </w:p>
    <w:p w14:paraId="272467A0" w14:textId="77777777" w:rsidR="00EC54C2" w:rsidRPr="007C55B7" w:rsidRDefault="00EC54C2" w:rsidP="00EC54C2">
      <w:pPr>
        <w:spacing w:line="360" w:lineRule="auto"/>
        <w:jc w:val="both"/>
        <w:rPr>
          <w:b/>
          <w:bCs/>
          <w:color w:val="000000" w:themeColor="text1"/>
        </w:rPr>
      </w:pPr>
      <w:r w:rsidRPr="007C55B7">
        <w:rPr>
          <w:b/>
          <w:bCs/>
          <w:color w:val="000000" w:themeColor="text1"/>
        </w:rPr>
        <w:t>8.18.</w:t>
      </w:r>
      <w:r w:rsidRPr="007C55B7">
        <w:rPr>
          <w:b/>
          <w:bCs/>
          <w:color w:val="000000" w:themeColor="text1"/>
        </w:rPr>
        <w:tab/>
        <w:t>As sanções de impedimento de licitar e contratar e declaração de inidoneidade para licitar ou contratar são passíveis de reabilitação na forma do art. 163 da Lei nº 14.133, de 2021.</w:t>
      </w:r>
    </w:p>
    <w:p w14:paraId="3AA832AD" w14:textId="77777777" w:rsidR="00EC54C2" w:rsidRPr="007C55B7" w:rsidRDefault="00EC54C2" w:rsidP="00EC54C2">
      <w:pPr>
        <w:spacing w:line="360" w:lineRule="auto"/>
        <w:jc w:val="both"/>
        <w:rPr>
          <w:b/>
          <w:bCs/>
          <w:color w:val="000000" w:themeColor="text1"/>
        </w:rPr>
      </w:pPr>
      <w:r w:rsidRPr="007C55B7">
        <w:rPr>
          <w:b/>
          <w:bCs/>
          <w:color w:val="000000" w:themeColor="text1"/>
        </w:rPr>
        <w:t>8.19.</w:t>
      </w:r>
      <w:r w:rsidRPr="007C55B7">
        <w:rPr>
          <w:b/>
          <w:bCs/>
          <w:color w:val="000000" w:themeColor="text1"/>
        </w:rPr>
        <w:tab/>
        <w:t>As sanções por atos praticados no decorrer da contratação estão previstas nos anexos a este Aviso.</w:t>
      </w:r>
    </w:p>
    <w:p w14:paraId="61ACF09C" w14:textId="77777777" w:rsidR="00EC54C2" w:rsidRPr="00EC54C2" w:rsidRDefault="00EC54C2" w:rsidP="00EC54C2">
      <w:pPr>
        <w:spacing w:line="360" w:lineRule="auto"/>
        <w:jc w:val="both"/>
        <w:rPr>
          <w:b/>
          <w:bCs/>
          <w:color w:val="000000" w:themeColor="text1"/>
          <w:u w:val="single"/>
        </w:rPr>
      </w:pPr>
    </w:p>
    <w:p w14:paraId="429781BD" w14:textId="77777777" w:rsidR="00EC54C2" w:rsidRDefault="00EC54C2" w:rsidP="00EC54C2">
      <w:pPr>
        <w:spacing w:line="360" w:lineRule="auto"/>
        <w:jc w:val="both"/>
        <w:rPr>
          <w:b/>
          <w:bCs/>
          <w:color w:val="000000" w:themeColor="text1"/>
          <w:u w:val="single"/>
        </w:rPr>
      </w:pPr>
      <w:r w:rsidRPr="00EC54C2">
        <w:rPr>
          <w:b/>
          <w:bCs/>
          <w:color w:val="000000" w:themeColor="text1"/>
          <w:u w:val="single"/>
        </w:rPr>
        <w:t>9.</w:t>
      </w:r>
      <w:r w:rsidRPr="00EC54C2">
        <w:rPr>
          <w:b/>
          <w:bCs/>
          <w:color w:val="000000" w:themeColor="text1"/>
          <w:u w:val="single"/>
        </w:rPr>
        <w:tab/>
        <w:t>DAS DISPOSIÇÕES GERAIS</w:t>
      </w:r>
    </w:p>
    <w:p w14:paraId="710DDB6A" w14:textId="77777777" w:rsidR="00CE09AA" w:rsidRPr="00EC54C2" w:rsidRDefault="00CE09AA" w:rsidP="00EC54C2">
      <w:pPr>
        <w:spacing w:line="360" w:lineRule="auto"/>
        <w:jc w:val="both"/>
        <w:rPr>
          <w:b/>
          <w:bCs/>
          <w:color w:val="000000" w:themeColor="text1"/>
          <w:u w:val="single"/>
        </w:rPr>
      </w:pPr>
    </w:p>
    <w:p w14:paraId="49590D2C"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w:t>
      </w:r>
      <w:r w:rsidRPr="00EC54C2">
        <w:rPr>
          <w:b/>
          <w:bCs/>
          <w:color w:val="000000" w:themeColor="text1"/>
          <w:u w:val="single"/>
        </w:rPr>
        <w:tab/>
        <w:t>No caso de todos os fornecedores restarem desclassificados ou inabilitados (procedimento fracassado), a Administração poderá:</w:t>
      </w:r>
    </w:p>
    <w:p w14:paraId="785B1ED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9.1.1.</w:t>
      </w:r>
      <w:r w:rsidRPr="00EC54C2">
        <w:rPr>
          <w:b/>
          <w:bCs/>
          <w:color w:val="000000" w:themeColor="text1"/>
          <w:u w:val="single"/>
        </w:rPr>
        <w:tab/>
        <w:t>republicar o presente aviso com uma nova data;</w:t>
      </w:r>
    </w:p>
    <w:p w14:paraId="5ABAC704"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9.1.2.</w:t>
      </w:r>
      <w:r w:rsidRPr="00EC54C2">
        <w:rPr>
          <w:b/>
          <w:bCs/>
          <w:color w:val="000000" w:themeColor="text1"/>
          <w:u w:val="single"/>
        </w:rPr>
        <w:tab/>
        <w:t>valer-se, para a contratação, de proposta obtida na pesquisa de preços que serviu de base ao procedimento, se houver, privilegiando-se os menores preços, sempre que possível, e desde que atendidas às condições de habilitação exigidas.</w:t>
      </w:r>
    </w:p>
    <w:p w14:paraId="4A71C52F"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9.1.2.1.</w:t>
      </w:r>
      <w:r w:rsidRPr="00EC54C2">
        <w:rPr>
          <w:b/>
          <w:bCs/>
          <w:color w:val="000000" w:themeColor="text1"/>
          <w:u w:val="single"/>
        </w:rPr>
        <w:tab/>
        <w:t>No caso do subitem anterior, a contratação será operacionalizada fora deste procedimento.</w:t>
      </w:r>
    </w:p>
    <w:p w14:paraId="09A68906"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9.1.3.</w:t>
      </w:r>
      <w:r w:rsidRPr="00EC54C2">
        <w:rPr>
          <w:b/>
          <w:bCs/>
          <w:color w:val="000000" w:themeColor="text1"/>
          <w:u w:val="single"/>
        </w:rPr>
        <w:tab/>
        <w:t>fixar prazo para que possa haver adequação das propostas ou da documentação de habilitação, conforme o caso.</w:t>
      </w:r>
    </w:p>
    <w:p w14:paraId="54E362B3"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9.2.</w:t>
      </w:r>
      <w:r w:rsidRPr="00EC54C2">
        <w:rPr>
          <w:b/>
          <w:bCs/>
          <w:color w:val="000000" w:themeColor="text1"/>
          <w:u w:val="single"/>
        </w:rPr>
        <w:tab/>
        <w:t>As providências dos subitens 9.1.1 e 9.1.2 também poderão ser utilizadas se não houver o comparecimento de quaisquer fornecedores interessados (procedimento deserto).</w:t>
      </w:r>
    </w:p>
    <w:p w14:paraId="324E5DB8"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9.3.</w:t>
      </w:r>
      <w:r w:rsidRPr="00EC54C2">
        <w:rPr>
          <w:b/>
          <w:bCs/>
          <w:color w:val="000000" w:themeColor="text1"/>
          <w:u w:val="single"/>
        </w:rPr>
        <w:tab/>
        <w:t xml:space="preserve">Havendo a necessidade de realização de ato de qualquer natureza pelos fornecedores, cujo prazo não conste deste Aviso de Contratação Direta, deverá ser </w:t>
      </w:r>
      <w:r w:rsidRPr="00EC54C2">
        <w:rPr>
          <w:b/>
          <w:bCs/>
          <w:color w:val="000000" w:themeColor="text1"/>
          <w:u w:val="single"/>
        </w:rPr>
        <w:lastRenderedPageBreak/>
        <w:t>atendido o prazo indicado pelo agente competente da Administração na respectiva notificação.</w:t>
      </w:r>
    </w:p>
    <w:p w14:paraId="036E3CE1"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9.4.</w:t>
      </w:r>
      <w:r w:rsidRPr="00EC54C2">
        <w:rPr>
          <w:b/>
          <w:bCs/>
          <w:color w:val="000000" w:themeColor="text1"/>
          <w:u w:val="single"/>
        </w:rPr>
        <w:tab/>
        <w:t>Caberá ao fornecedor acompanhar as operações, ficando responsável pelo ônus decorrente da perda do negócio diante da inobservância de quaisquer mensagens emitidas pela Administração ou de sua desconexão.</w:t>
      </w:r>
    </w:p>
    <w:p w14:paraId="37223FD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9.5.</w:t>
      </w:r>
      <w:r w:rsidRPr="00EC54C2">
        <w:rPr>
          <w:b/>
          <w:bCs/>
          <w:color w:val="000000" w:themeColor="text1"/>
          <w:u w:val="single"/>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F79BC8" w14:textId="71C178A8"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9.6.</w:t>
      </w:r>
      <w:r w:rsidRPr="00EC54C2">
        <w:rPr>
          <w:b/>
          <w:bCs/>
          <w:color w:val="000000" w:themeColor="text1"/>
          <w:u w:val="single"/>
        </w:rPr>
        <w:tab/>
        <w:t xml:space="preserve">Os horários estabelecidos na divulgação deste procedimento e durante o envio </w:t>
      </w:r>
      <w:proofErr w:type="gramStart"/>
      <w:r w:rsidRPr="00EC54C2">
        <w:rPr>
          <w:b/>
          <w:bCs/>
          <w:color w:val="000000" w:themeColor="text1"/>
          <w:u w:val="single"/>
        </w:rPr>
        <w:t xml:space="preserve">de </w:t>
      </w:r>
      <w:r w:rsidR="00ED604A">
        <w:rPr>
          <w:b/>
          <w:bCs/>
          <w:color w:val="000000" w:themeColor="text1"/>
          <w:u w:val="single"/>
        </w:rPr>
        <w:t xml:space="preserve"> dos</w:t>
      </w:r>
      <w:proofErr w:type="gramEnd"/>
      <w:r w:rsidR="00ED604A">
        <w:rPr>
          <w:b/>
          <w:bCs/>
          <w:color w:val="000000" w:themeColor="text1"/>
          <w:u w:val="single"/>
        </w:rPr>
        <w:t xml:space="preserve"> anexos, será</w:t>
      </w:r>
      <w:r w:rsidRPr="00EC54C2">
        <w:rPr>
          <w:b/>
          <w:bCs/>
          <w:color w:val="000000" w:themeColor="text1"/>
          <w:u w:val="single"/>
        </w:rPr>
        <w:t xml:space="preserve"> observarão o horário de Brasília-DF, inclusive para contagem de tempo e registro no Sistema e na documentação relativa ao procedimento.</w:t>
      </w:r>
    </w:p>
    <w:p w14:paraId="3120137C"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9.7.</w:t>
      </w:r>
      <w:r w:rsidRPr="00EC54C2">
        <w:rPr>
          <w:b/>
          <w:bCs/>
          <w:color w:val="000000" w:themeColor="text1"/>
          <w:u w:val="single"/>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984EFE"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9.8.</w:t>
      </w:r>
      <w:r w:rsidRPr="00EC54C2">
        <w:rPr>
          <w:b/>
          <w:bCs/>
          <w:color w:val="000000" w:themeColor="text1"/>
          <w:u w:val="single"/>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C1B430A"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9.9.</w:t>
      </w:r>
      <w:r w:rsidRPr="00EC54C2">
        <w:rPr>
          <w:b/>
          <w:bCs/>
          <w:color w:val="000000" w:themeColor="text1"/>
          <w:u w:val="single"/>
        </w:rPr>
        <w:tab/>
        <w:t>Os fornecedores assumem todos os custos de preparação e apresentação de suas propostas e a Administração não será, em nenhum caso, responsável por esses custos, independentemente da condução ou do resultado do processo de contratação.</w:t>
      </w:r>
    </w:p>
    <w:p w14:paraId="0CE7852B"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9.10.</w:t>
      </w:r>
      <w:r w:rsidRPr="00EC54C2">
        <w:rPr>
          <w:b/>
          <w:bCs/>
          <w:color w:val="000000" w:themeColor="text1"/>
          <w:u w:val="single"/>
        </w:rPr>
        <w:tab/>
        <w:t>Em caso de divergência entre disposições deste Aviso de Contratação Direta e de seus anexos ou demais peças que compõem o processo, prevalecerá as deste Aviso.</w:t>
      </w:r>
    </w:p>
    <w:p w14:paraId="28EC6E62" w14:textId="056C26C8"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9.11.</w:t>
      </w:r>
      <w:r w:rsidRPr="00EC54C2">
        <w:rPr>
          <w:b/>
          <w:bCs/>
          <w:color w:val="000000" w:themeColor="text1"/>
          <w:u w:val="single"/>
        </w:rPr>
        <w:tab/>
        <w:t xml:space="preserve">Da sessão pública será </w:t>
      </w:r>
      <w:r w:rsidRPr="000C4396">
        <w:rPr>
          <w:b/>
          <w:bCs/>
          <w:u w:val="single"/>
        </w:rPr>
        <w:t>divulgada Ata no sistema eletrônico</w:t>
      </w:r>
      <w:r w:rsidRPr="00EC54C2">
        <w:rPr>
          <w:b/>
          <w:bCs/>
          <w:color w:val="000000" w:themeColor="text1"/>
          <w:u w:val="single"/>
        </w:rPr>
        <w:t>.</w:t>
      </w:r>
    </w:p>
    <w:p w14:paraId="11535C14"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9.12.</w:t>
      </w:r>
      <w:r w:rsidRPr="00EC54C2">
        <w:rPr>
          <w:b/>
          <w:bCs/>
          <w:color w:val="000000" w:themeColor="text1"/>
          <w:u w:val="single"/>
        </w:rPr>
        <w:tab/>
        <w:t>Integram este Aviso de Contratação Direta, para todos os fins e efeitos, os seguintes anexos:</w:t>
      </w:r>
    </w:p>
    <w:p w14:paraId="460020C4"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9.12.1.</w:t>
      </w:r>
      <w:r w:rsidRPr="00EC54C2">
        <w:rPr>
          <w:b/>
          <w:bCs/>
          <w:color w:val="000000" w:themeColor="text1"/>
          <w:u w:val="single"/>
        </w:rPr>
        <w:tab/>
        <w:t>ANEXO I – Documentação exigida para Habilitação</w:t>
      </w:r>
    </w:p>
    <w:p w14:paraId="0DF5CD3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lastRenderedPageBreak/>
        <w:t>9.12.2.</w:t>
      </w:r>
      <w:r w:rsidRPr="00EC54C2">
        <w:rPr>
          <w:b/>
          <w:bCs/>
          <w:color w:val="000000" w:themeColor="text1"/>
          <w:u w:val="single"/>
        </w:rPr>
        <w:tab/>
        <w:t>ANEXO II - Termo de Referência;</w:t>
      </w:r>
    </w:p>
    <w:p w14:paraId="01C00E15" w14:textId="77777777" w:rsidR="00242232" w:rsidRDefault="00242232" w:rsidP="00EC54C2">
      <w:pPr>
        <w:spacing w:line="360" w:lineRule="auto"/>
        <w:jc w:val="both"/>
        <w:rPr>
          <w:b/>
          <w:bCs/>
          <w:color w:val="000000" w:themeColor="text1"/>
        </w:rPr>
      </w:pPr>
    </w:p>
    <w:p w14:paraId="2E1DAE8E" w14:textId="1A3BC34D" w:rsidR="00FA0C5D" w:rsidRPr="00FA0C5D" w:rsidRDefault="00BB5291" w:rsidP="00EC54C2">
      <w:pPr>
        <w:spacing w:line="360" w:lineRule="auto"/>
        <w:jc w:val="both"/>
        <w:rPr>
          <w:b/>
          <w:bCs/>
          <w:color w:val="000000" w:themeColor="text1"/>
        </w:rPr>
      </w:pPr>
      <w:r>
        <w:rPr>
          <w:b/>
          <w:bCs/>
          <w:color w:val="000000" w:themeColor="text1"/>
        </w:rPr>
        <w:t>Cupira</w:t>
      </w:r>
      <w:r w:rsidR="000C4396" w:rsidRPr="00FA0C5D">
        <w:rPr>
          <w:b/>
          <w:bCs/>
          <w:color w:val="000000" w:themeColor="text1"/>
        </w:rPr>
        <w:t xml:space="preserve">, </w:t>
      </w:r>
      <w:r w:rsidR="00406BB4">
        <w:rPr>
          <w:b/>
          <w:bCs/>
          <w:color w:val="000000" w:themeColor="text1"/>
        </w:rPr>
        <w:t>26</w:t>
      </w:r>
      <w:r w:rsidR="00EC54C2" w:rsidRPr="00FA0C5D">
        <w:rPr>
          <w:b/>
          <w:bCs/>
          <w:color w:val="000000" w:themeColor="text1"/>
        </w:rPr>
        <w:t xml:space="preserve"> de</w:t>
      </w:r>
      <w:r w:rsidR="00FA0C5D" w:rsidRPr="00FA0C5D">
        <w:rPr>
          <w:b/>
          <w:bCs/>
          <w:color w:val="000000" w:themeColor="text1"/>
        </w:rPr>
        <w:t xml:space="preserve"> j</w:t>
      </w:r>
      <w:r w:rsidR="00406BB4">
        <w:rPr>
          <w:b/>
          <w:bCs/>
          <w:color w:val="000000" w:themeColor="text1"/>
        </w:rPr>
        <w:t>unho</w:t>
      </w:r>
      <w:r w:rsidR="00EC54C2" w:rsidRPr="00FA0C5D">
        <w:rPr>
          <w:b/>
          <w:bCs/>
          <w:color w:val="000000" w:themeColor="text1"/>
        </w:rPr>
        <w:t xml:space="preserve"> de 20</w:t>
      </w:r>
      <w:r w:rsidR="00FA0C5D" w:rsidRPr="00FA0C5D">
        <w:rPr>
          <w:b/>
          <w:bCs/>
          <w:color w:val="000000" w:themeColor="text1"/>
        </w:rPr>
        <w:t>24</w:t>
      </w:r>
    </w:p>
    <w:p w14:paraId="7840E15C" w14:textId="579C3306" w:rsidR="00FA0C5D" w:rsidRDefault="00FA0C5D" w:rsidP="00EC54C2">
      <w:pPr>
        <w:spacing w:line="360" w:lineRule="auto"/>
        <w:jc w:val="both"/>
        <w:rPr>
          <w:b/>
          <w:bCs/>
          <w:color w:val="000000" w:themeColor="text1"/>
        </w:rPr>
      </w:pPr>
    </w:p>
    <w:p w14:paraId="1E5E533C" w14:textId="23ABE769" w:rsidR="00FA0C5D" w:rsidRDefault="00FA0C5D" w:rsidP="00EC54C2">
      <w:pPr>
        <w:spacing w:line="360" w:lineRule="auto"/>
        <w:jc w:val="both"/>
        <w:rPr>
          <w:b/>
          <w:bCs/>
          <w:color w:val="000000" w:themeColor="text1"/>
        </w:rPr>
      </w:pPr>
    </w:p>
    <w:p w14:paraId="14D96CFB" w14:textId="77777777" w:rsidR="00FA0C5D" w:rsidRPr="00FA0C5D" w:rsidRDefault="00FA0C5D" w:rsidP="00EC54C2">
      <w:pPr>
        <w:spacing w:line="360" w:lineRule="auto"/>
        <w:jc w:val="both"/>
        <w:rPr>
          <w:b/>
          <w:bCs/>
          <w:color w:val="000000" w:themeColor="text1"/>
        </w:rPr>
      </w:pPr>
    </w:p>
    <w:p w14:paraId="08C829D0" w14:textId="7B9E4463" w:rsidR="000C4396" w:rsidRPr="00EC01F2" w:rsidRDefault="00114501" w:rsidP="00FA0C5D">
      <w:pPr>
        <w:jc w:val="center"/>
        <w:rPr>
          <w:b/>
          <w:bCs/>
          <w:color w:val="FF0000"/>
        </w:rPr>
      </w:pPr>
      <w:proofErr w:type="spellStart"/>
      <w:r>
        <w:t>Wandson</w:t>
      </w:r>
      <w:proofErr w:type="spellEnd"/>
      <w:r>
        <w:t xml:space="preserve"> Lucas Torres Amorim</w:t>
      </w:r>
    </w:p>
    <w:p w14:paraId="2A6FC7BA" w14:textId="700982A4" w:rsidR="00FA0C5D" w:rsidRPr="00FA0C5D" w:rsidRDefault="00FA0C5D" w:rsidP="00FA0C5D">
      <w:pPr>
        <w:jc w:val="center"/>
        <w:rPr>
          <w:b/>
          <w:bCs/>
          <w:color w:val="000000" w:themeColor="text1"/>
        </w:rPr>
      </w:pPr>
      <w:r>
        <w:rPr>
          <w:b/>
          <w:bCs/>
          <w:color w:val="000000" w:themeColor="text1"/>
        </w:rPr>
        <w:t>Agente de cont</w:t>
      </w:r>
      <w:r w:rsidR="005C0E61">
        <w:rPr>
          <w:b/>
          <w:bCs/>
          <w:color w:val="000000" w:themeColor="text1"/>
        </w:rPr>
        <w:t>ratação (compras)</w:t>
      </w:r>
    </w:p>
    <w:p w14:paraId="41C18B92" w14:textId="39142AF8" w:rsidR="000C4396" w:rsidRPr="00FA0C5D" w:rsidRDefault="000C4396" w:rsidP="00EC54C2">
      <w:pPr>
        <w:spacing w:line="360" w:lineRule="auto"/>
        <w:jc w:val="both"/>
        <w:rPr>
          <w:b/>
          <w:bCs/>
          <w:color w:val="000000" w:themeColor="text1"/>
        </w:rPr>
      </w:pPr>
    </w:p>
    <w:p w14:paraId="55C14F26" w14:textId="74064396" w:rsidR="000C4396" w:rsidRPr="00FA0C5D" w:rsidRDefault="000C4396" w:rsidP="00EC54C2">
      <w:pPr>
        <w:spacing w:line="360" w:lineRule="auto"/>
        <w:jc w:val="both"/>
        <w:rPr>
          <w:b/>
          <w:bCs/>
          <w:color w:val="000000" w:themeColor="text1"/>
        </w:rPr>
      </w:pPr>
    </w:p>
    <w:p w14:paraId="2F5BC914" w14:textId="6F3DDA35" w:rsidR="000C4396" w:rsidRDefault="000C4396" w:rsidP="00EC54C2">
      <w:pPr>
        <w:spacing w:line="360" w:lineRule="auto"/>
        <w:jc w:val="both"/>
        <w:rPr>
          <w:b/>
          <w:bCs/>
          <w:color w:val="000000" w:themeColor="text1"/>
          <w:u w:val="single"/>
        </w:rPr>
      </w:pPr>
    </w:p>
    <w:p w14:paraId="32E90A35" w14:textId="31395CE9" w:rsidR="000C4396" w:rsidRDefault="000C4396" w:rsidP="00EC54C2">
      <w:pPr>
        <w:spacing w:line="360" w:lineRule="auto"/>
        <w:jc w:val="both"/>
        <w:rPr>
          <w:b/>
          <w:bCs/>
          <w:color w:val="000000" w:themeColor="text1"/>
          <w:u w:val="single"/>
        </w:rPr>
      </w:pPr>
    </w:p>
    <w:p w14:paraId="00AE1F54" w14:textId="32F49456" w:rsidR="000C4396" w:rsidRDefault="000C4396" w:rsidP="00EC54C2">
      <w:pPr>
        <w:spacing w:line="360" w:lineRule="auto"/>
        <w:jc w:val="both"/>
        <w:rPr>
          <w:b/>
          <w:bCs/>
          <w:color w:val="000000" w:themeColor="text1"/>
          <w:u w:val="single"/>
        </w:rPr>
      </w:pPr>
    </w:p>
    <w:p w14:paraId="6BEB7145" w14:textId="42655B17" w:rsidR="000C4396" w:rsidRDefault="000C4396" w:rsidP="00EC54C2">
      <w:pPr>
        <w:spacing w:line="360" w:lineRule="auto"/>
        <w:jc w:val="both"/>
        <w:rPr>
          <w:b/>
          <w:bCs/>
          <w:color w:val="000000" w:themeColor="text1"/>
          <w:u w:val="single"/>
        </w:rPr>
      </w:pPr>
    </w:p>
    <w:p w14:paraId="45645CB1" w14:textId="3644DC40" w:rsidR="000C4396" w:rsidRDefault="000C4396" w:rsidP="00EC54C2">
      <w:pPr>
        <w:spacing w:line="360" w:lineRule="auto"/>
        <w:jc w:val="both"/>
        <w:rPr>
          <w:b/>
          <w:bCs/>
          <w:color w:val="000000" w:themeColor="text1"/>
          <w:u w:val="single"/>
        </w:rPr>
      </w:pPr>
    </w:p>
    <w:p w14:paraId="0AC256F3" w14:textId="5C8E57A1" w:rsidR="000C4396" w:rsidRDefault="000C4396" w:rsidP="00EC54C2">
      <w:pPr>
        <w:spacing w:line="360" w:lineRule="auto"/>
        <w:jc w:val="both"/>
        <w:rPr>
          <w:b/>
          <w:bCs/>
          <w:color w:val="000000" w:themeColor="text1"/>
          <w:u w:val="single"/>
        </w:rPr>
      </w:pPr>
    </w:p>
    <w:p w14:paraId="5BC4B3E6" w14:textId="2436546D" w:rsidR="000C4396" w:rsidRDefault="000C4396" w:rsidP="00EC54C2">
      <w:pPr>
        <w:spacing w:line="360" w:lineRule="auto"/>
        <w:jc w:val="both"/>
        <w:rPr>
          <w:b/>
          <w:bCs/>
          <w:color w:val="000000" w:themeColor="text1"/>
          <w:u w:val="single"/>
        </w:rPr>
      </w:pPr>
    </w:p>
    <w:p w14:paraId="53519337" w14:textId="7B8998F7" w:rsidR="000C4396" w:rsidRDefault="000C4396" w:rsidP="00EC54C2">
      <w:pPr>
        <w:spacing w:line="360" w:lineRule="auto"/>
        <w:jc w:val="both"/>
        <w:rPr>
          <w:b/>
          <w:bCs/>
          <w:color w:val="000000" w:themeColor="text1"/>
          <w:u w:val="single"/>
        </w:rPr>
      </w:pPr>
    </w:p>
    <w:p w14:paraId="68BE42D3" w14:textId="2BC9AAF0" w:rsidR="000C4396" w:rsidRDefault="000C4396" w:rsidP="00EC54C2">
      <w:pPr>
        <w:spacing w:line="360" w:lineRule="auto"/>
        <w:jc w:val="both"/>
        <w:rPr>
          <w:b/>
          <w:bCs/>
          <w:color w:val="000000" w:themeColor="text1"/>
          <w:u w:val="single"/>
        </w:rPr>
      </w:pPr>
    </w:p>
    <w:p w14:paraId="72AF9186" w14:textId="546EC7CD" w:rsidR="00CC570B" w:rsidRDefault="00CC570B" w:rsidP="00EC54C2">
      <w:pPr>
        <w:spacing w:line="360" w:lineRule="auto"/>
        <w:jc w:val="both"/>
        <w:rPr>
          <w:b/>
          <w:bCs/>
          <w:color w:val="000000" w:themeColor="text1"/>
          <w:u w:val="single"/>
        </w:rPr>
      </w:pPr>
    </w:p>
    <w:p w14:paraId="38F3E2B5" w14:textId="7F4D0E6B" w:rsidR="00CC570B" w:rsidRDefault="00CC570B" w:rsidP="00EC54C2">
      <w:pPr>
        <w:spacing w:line="360" w:lineRule="auto"/>
        <w:jc w:val="both"/>
        <w:rPr>
          <w:b/>
          <w:bCs/>
          <w:color w:val="000000" w:themeColor="text1"/>
          <w:u w:val="single"/>
        </w:rPr>
      </w:pPr>
    </w:p>
    <w:p w14:paraId="4A2F28D0" w14:textId="0E3D9CD7" w:rsidR="00CC570B" w:rsidRDefault="00CC570B" w:rsidP="00EC54C2">
      <w:pPr>
        <w:spacing w:line="360" w:lineRule="auto"/>
        <w:jc w:val="both"/>
        <w:rPr>
          <w:b/>
          <w:bCs/>
          <w:color w:val="000000" w:themeColor="text1"/>
          <w:u w:val="single"/>
        </w:rPr>
      </w:pPr>
    </w:p>
    <w:p w14:paraId="6CB69F72" w14:textId="350FD339" w:rsidR="00CC570B" w:rsidRDefault="00CC570B" w:rsidP="00EC54C2">
      <w:pPr>
        <w:spacing w:line="360" w:lineRule="auto"/>
        <w:jc w:val="both"/>
        <w:rPr>
          <w:b/>
          <w:bCs/>
          <w:color w:val="000000" w:themeColor="text1"/>
          <w:u w:val="single"/>
        </w:rPr>
      </w:pPr>
    </w:p>
    <w:p w14:paraId="3B270075" w14:textId="62495EAB" w:rsidR="00CC570B" w:rsidRDefault="00CC570B" w:rsidP="00EC54C2">
      <w:pPr>
        <w:spacing w:line="360" w:lineRule="auto"/>
        <w:jc w:val="both"/>
        <w:rPr>
          <w:b/>
          <w:bCs/>
          <w:color w:val="000000" w:themeColor="text1"/>
          <w:u w:val="single"/>
        </w:rPr>
      </w:pPr>
    </w:p>
    <w:p w14:paraId="33C1C1FB" w14:textId="2B3B7754" w:rsidR="00CC570B" w:rsidRDefault="00CC570B" w:rsidP="00EC54C2">
      <w:pPr>
        <w:spacing w:line="360" w:lineRule="auto"/>
        <w:jc w:val="both"/>
        <w:rPr>
          <w:b/>
          <w:bCs/>
          <w:color w:val="000000" w:themeColor="text1"/>
          <w:u w:val="single"/>
        </w:rPr>
      </w:pPr>
    </w:p>
    <w:p w14:paraId="235D8D63" w14:textId="77777777" w:rsidR="00CC570B" w:rsidRDefault="00CC570B" w:rsidP="00EC54C2">
      <w:pPr>
        <w:spacing w:line="360" w:lineRule="auto"/>
        <w:jc w:val="both"/>
        <w:rPr>
          <w:b/>
          <w:bCs/>
          <w:color w:val="000000" w:themeColor="text1"/>
          <w:u w:val="single"/>
        </w:rPr>
      </w:pPr>
    </w:p>
    <w:p w14:paraId="0912FC57" w14:textId="37E5CD1B" w:rsidR="000C4396" w:rsidRDefault="000C4396" w:rsidP="00EC54C2">
      <w:pPr>
        <w:spacing w:line="360" w:lineRule="auto"/>
        <w:jc w:val="both"/>
        <w:rPr>
          <w:b/>
          <w:bCs/>
          <w:color w:val="000000" w:themeColor="text1"/>
          <w:u w:val="single"/>
        </w:rPr>
      </w:pPr>
    </w:p>
    <w:p w14:paraId="05FA64A5" w14:textId="71F3CDA1" w:rsidR="005C0E61" w:rsidRDefault="005C0E61" w:rsidP="00EC54C2">
      <w:pPr>
        <w:spacing w:line="360" w:lineRule="auto"/>
        <w:jc w:val="both"/>
        <w:rPr>
          <w:b/>
          <w:bCs/>
          <w:color w:val="000000" w:themeColor="text1"/>
          <w:u w:val="single"/>
        </w:rPr>
      </w:pPr>
    </w:p>
    <w:p w14:paraId="31248277" w14:textId="60ADD523" w:rsidR="005C0E61" w:rsidRDefault="005C0E61" w:rsidP="00EC54C2">
      <w:pPr>
        <w:spacing w:line="360" w:lineRule="auto"/>
        <w:jc w:val="both"/>
        <w:rPr>
          <w:b/>
          <w:bCs/>
          <w:color w:val="000000" w:themeColor="text1"/>
          <w:u w:val="single"/>
        </w:rPr>
      </w:pPr>
    </w:p>
    <w:p w14:paraId="07D68B9E" w14:textId="77777777" w:rsidR="005C0E61" w:rsidRDefault="005C0E61" w:rsidP="00EC54C2">
      <w:pPr>
        <w:spacing w:line="360" w:lineRule="auto"/>
        <w:jc w:val="both"/>
        <w:rPr>
          <w:b/>
          <w:bCs/>
          <w:color w:val="000000" w:themeColor="text1"/>
          <w:u w:val="single"/>
        </w:rPr>
      </w:pPr>
    </w:p>
    <w:p w14:paraId="7FFF2F8D" w14:textId="77777777" w:rsidR="000D2A1F" w:rsidRDefault="000D2A1F" w:rsidP="00EC54C2">
      <w:pPr>
        <w:spacing w:line="360" w:lineRule="auto"/>
        <w:jc w:val="both"/>
        <w:rPr>
          <w:b/>
          <w:bCs/>
          <w:color w:val="000000" w:themeColor="text1"/>
          <w:u w:val="single"/>
        </w:rPr>
      </w:pPr>
    </w:p>
    <w:p w14:paraId="7E38A2C0" w14:textId="77777777" w:rsidR="000D2A1F" w:rsidRDefault="000D2A1F" w:rsidP="00EC54C2">
      <w:pPr>
        <w:spacing w:line="360" w:lineRule="auto"/>
        <w:jc w:val="both"/>
        <w:rPr>
          <w:b/>
          <w:bCs/>
          <w:color w:val="000000" w:themeColor="text1"/>
          <w:u w:val="single"/>
        </w:rPr>
      </w:pPr>
    </w:p>
    <w:p w14:paraId="67157A2E" w14:textId="77777777" w:rsidR="00EC54C2" w:rsidRPr="00EC54C2" w:rsidRDefault="00EC54C2" w:rsidP="00EC54C2">
      <w:pPr>
        <w:spacing w:line="360" w:lineRule="auto"/>
        <w:jc w:val="both"/>
        <w:rPr>
          <w:b/>
          <w:bCs/>
          <w:color w:val="000000" w:themeColor="text1"/>
          <w:u w:val="single"/>
        </w:rPr>
      </w:pPr>
    </w:p>
    <w:p w14:paraId="3DFD1E90"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ANEXO I – DOCUMENTAÇÃO EXIGIDA PARA HABILITAÇÃO</w:t>
      </w:r>
    </w:p>
    <w:p w14:paraId="0018CA5A" w14:textId="77777777" w:rsidR="00EC54C2" w:rsidRPr="00EC54C2" w:rsidRDefault="00EC54C2" w:rsidP="00EC54C2">
      <w:pPr>
        <w:spacing w:line="360" w:lineRule="auto"/>
        <w:jc w:val="both"/>
        <w:rPr>
          <w:b/>
          <w:bCs/>
          <w:color w:val="000000" w:themeColor="text1"/>
          <w:u w:val="single"/>
        </w:rPr>
      </w:pPr>
    </w:p>
    <w:p w14:paraId="5217958B"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w:t>
      </w:r>
      <w:r w:rsidRPr="00EC54C2">
        <w:rPr>
          <w:b/>
          <w:bCs/>
          <w:color w:val="000000" w:themeColor="text1"/>
          <w:u w:val="single"/>
        </w:rPr>
        <w:tab/>
        <w:t>As exigências de habilitação a serem atendidas pelo fornecedor são aquelas discriminadas nos itens a seguir:</w:t>
      </w:r>
    </w:p>
    <w:p w14:paraId="6DD0CDD6" w14:textId="77777777" w:rsidR="00EC54C2" w:rsidRPr="00EC54C2" w:rsidRDefault="00EC54C2" w:rsidP="00EC54C2">
      <w:pPr>
        <w:spacing w:line="360" w:lineRule="auto"/>
        <w:jc w:val="both"/>
        <w:rPr>
          <w:b/>
          <w:bCs/>
          <w:color w:val="000000" w:themeColor="text1"/>
          <w:u w:val="single"/>
        </w:rPr>
      </w:pPr>
    </w:p>
    <w:p w14:paraId="7E757822"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w:t>
      </w:r>
      <w:r w:rsidRPr="00EC54C2">
        <w:rPr>
          <w:b/>
          <w:bCs/>
          <w:color w:val="000000" w:themeColor="text1"/>
          <w:u w:val="single"/>
        </w:rPr>
        <w:tab/>
        <w:t>Habilitação jurídica</w:t>
      </w:r>
    </w:p>
    <w:p w14:paraId="7B8EB80B" w14:textId="77777777" w:rsidR="00EC54C2" w:rsidRPr="00EC54C2" w:rsidRDefault="00EC54C2" w:rsidP="00EC54C2">
      <w:pPr>
        <w:spacing w:line="360" w:lineRule="auto"/>
        <w:jc w:val="both"/>
        <w:rPr>
          <w:b/>
          <w:bCs/>
          <w:color w:val="000000" w:themeColor="text1"/>
          <w:u w:val="single"/>
        </w:rPr>
      </w:pPr>
    </w:p>
    <w:p w14:paraId="2D377C67"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1.1.1</w:t>
      </w:r>
      <w:r w:rsidRPr="00EC54C2">
        <w:rPr>
          <w:b/>
          <w:bCs/>
          <w:color w:val="000000" w:themeColor="text1"/>
          <w:u w:val="single"/>
        </w:rPr>
        <w:tab/>
        <w:t xml:space="preserve">Pessoa física: cédula de identidade (RG) ou documento equivalente que, por força de lei, tenha validade para fins de identificação em todo o território nacional;  </w:t>
      </w:r>
    </w:p>
    <w:p w14:paraId="44AC3F61"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1.1.2</w:t>
      </w:r>
      <w:r w:rsidRPr="00EC54C2">
        <w:rPr>
          <w:b/>
          <w:bCs/>
          <w:color w:val="000000" w:themeColor="text1"/>
          <w:u w:val="single"/>
        </w:rPr>
        <w:tab/>
        <w:t xml:space="preserve">Empresário individual: inscrição no Registro Público de Empresas Mercantis, a cargo da Junta Comercial da respectiva sede; </w:t>
      </w:r>
    </w:p>
    <w:p w14:paraId="1F083C6A"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1.1.3</w:t>
      </w:r>
      <w:r w:rsidRPr="00EC54C2">
        <w:rPr>
          <w:b/>
          <w:bCs/>
          <w:color w:val="000000" w:themeColor="text1"/>
          <w:u w:val="single"/>
        </w:rPr>
        <w:tab/>
        <w:t>Microempreendedor Individual - MEI: Certificado da Condição de Microempreendedor Individual - CCMEI, cuja aceitação ficará condicionada à verificação da autenticidade no sítio https://www.gov.br/empresas-e-negocios/pt-br/empreendedor;</w:t>
      </w:r>
    </w:p>
    <w:p w14:paraId="1A026FA0"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1.1.4</w:t>
      </w:r>
      <w:r w:rsidRPr="00EC54C2">
        <w:rPr>
          <w:b/>
          <w:bCs/>
          <w:color w:val="000000" w:themeColor="text1"/>
          <w:u w:val="single"/>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80FAAE"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1.1.5</w:t>
      </w:r>
      <w:r w:rsidRPr="00EC54C2">
        <w:rPr>
          <w:b/>
          <w:bCs/>
          <w:color w:val="000000" w:themeColor="text1"/>
          <w:u w:val="single"/>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1DCFD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1.1.6</w:t>
      </w:r>
      <w:r w:rsidRPr="00EC54C2">
        <w:rPr>
          <w:b/>
          <w:bCs/>
          <w:color w:val="000000" w:themeColor="text1"/>
          <w:u w:val="single"/>
        </w:rPr>
        <w:tab/>
        <w:t>Sociedade simples: inscrição do ato constitutivo no Registro Civil de Pessoas Jurídicas do local de sua sede, acompanhada de documento comprobatório de seus administradores;</w:t>
      </w:r>
    </w:p>
    <w:p w14:paraId="1FBB0A6E"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1.1.7</w:t>
      </w:r>
      <w:r w:rsidRPr="00EC54C2">
        <w:rPr>
          <w:b/>
          <w:bCs/>
          <w:color w:val="000000" w:themeColor="text1"/>
          <w:u w:val="single"/>
        </w:rPr>
        <w:tab/>
        <w:t xml:space="preserve">Filial, sucursal ou agência de sociedade simples ou empresária - inscrição do ato constitutivo da filial, sucursal ou agência da sociedade simples ou empresária, </w:t>
      </w:r>
      <w:r w:rsidRPr="00EC54C2">
        <w:rPr>
          <w:b/>
          <w:bCs/>
          <w:color w:val="000000" w:themeColor="text1"/>
          <w:u w:val="single"/>
        </w:rPr>
        <w:lastRenderedPageBreak/>
        <w:t>respectivamente, no Registro Civil das Pessoas Jurídicas ou no Registro Público de Empresas Mercantis onde opera, com averbação no Registro onde tem sede a matriz;</w:t>
      </w:r>
    </w:p>
    <w:p w14:paraId="658BCEBD"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1.1.8</w:t>
      </w:r>
      <w:r w:rsidRPr="00EC54C2">
        <w:rPr>
          <w:b/>
          <w:bCs/>
          <w:color w:val="000000" w:themeColor="text1"/>
          <w:u w:val="single"/>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3AE4C9C0" w14:textId="43A61069"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1.1.9</w:t>
      </w:r>
      <w:r w:rsidRPr="00EC54C2">
        <w:rPr>
          <w:b/>
          <w:bCs/>
          <w:color w:val="000000" w:themeColor="text1"/>
          <w:u w:val="single"/>
        </w:rPr>
        <w:tab/>
        <w:t>Os documentos apresentados deverão estar acompanhados de todas as alterações ou da consolidação respectiva.</w:t>
      </w:r>
    </w:p>
    <w:p w14:paraId="761C8B7C"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w:t>
      </w:r>
      <w:r w:rsidRPr="00EC54C2">
        <w:rPr>
          <w:b/>
          <w:bCs/>
          <w:color w:val="000000" w:themeColor="text1"/>
          <w:u w:val="single"/>
        </w:rPr>
        <w:tab/>
        <w:t>Habilitações fiscal, social e trabalhista:</w:t>
      </w:r>
    </w:p>
    <w:p w14:paraId="402011DA" w14:textId="2A437633"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1.2.1</w:t>
      </w:r>
      <w:r w:rsidRPr="00EC54C2">
        <w:rPr>
          <w:b/>
          <w:bCs/>
          <w:color w:val="000000" w:themeColor="text1"/>
          <w:u w:val="single"/>
        </w:rPr>
        <w:tab/>
        <w:t>prova de inscrição no Cadastro de Pessoas Físicas (CPF)</w:t>
      </w:r>
      <w:r w:rsidR="006B6B42">
        <w:rPr>
          <w:b/>
          <w:bCs/>
          <w:color w:val="000000" w:themeColor="text1"/>
          <w:u w:val="single"/>
        </w:rPr>
        <w:t>, se for o caso</w:t>
      </w:r>
      <w:r w:rsidRPr="00EC54C2">
        <w:rPr>
          <w:b/>
          <w:bCs/>
          <w:color w:val="000000" w:themeColor="text1"/>
          <w:u w:val="single"/>
        </w:rPr>
        <w:t>;</w:t>
      </w:r>
    </w:p>
    <w:p w14:paraId="2959B123"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1.2.2</w:t>
      </w:r>
      <w:r w:rsidRPr="00EC54C2">
        <w:rPr>
          <w:b/>
          <w:bCs/>
          <w:color w:val="000000" w:themeColor="text1"/>
          <w:u w:val="single"/>
        </w:rPr>
        <w:tab/>
        <w:t>prova de inscrição no Cadastro Nacional da Pessoa Jurídica (CNPJ);</w:t>
      </w:r>
    </w:p>
    <w:p w14:paraId="70ED567E"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1.2.3</w:t>
      </w:r>
      <w:r w:rsidRPr="00EC54C2">
        <w:rPr>
          <w:b/>
          <w:bCs/>
          <w:color w:val="000000" w:themeColor="text1"/>
          <w:u w:val="single"/>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C1C0440"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1.2.4</w:t>
      </w:r>
      <w:r w:rsidRPr="00EC54C2">
        <w:rPr>
          <w:b/>
          <w:bCs/>
          <w:color w:val="000000" w:themeColor="text1"/>
          <w:u w:val="single"/>
        </w:rPr>
        <w:tab/>
        <w:t>prova de regularidade com o Fundo de Garantia do Tempo de Serviço (FGTS);</w:t>
      </w:r>
    </w:p>
    <w:p w14:paraId="39DBFB6B"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1.2.5</w:t>
      </w:r>
      <w:r w:rsidRPr="00EC54C2">
        <w:rPr>
          <w:b/>
          <w:bCs/>
          <w:color w:val="000000" w:themeColor="text1"/>
          <w:u w:val="single"/>
        </w:rPr>
        <w:tab/>
        <w:t>declaração de que não emprega menor de 18 anos em trabalho noturno, perigoso ou insalubre e não emprega menor de 16 anos, salvo menor, a partir de 14 anos, na condição de aprendiz, nos termos do artigo 7°, XXXIII, da Constituição;</w:t>
      </w:r>
    </w:p>
    <w:p w14:paraId="47490E7D"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1.2.6</w:t>
      </w:r>
      <w:r w:rsidRPr="00EC54C2">
        <w:rPr>
          <w:b/>
          <w:bCs/>
          <w:color w:val="000000" w:themeColor="text1"/>
          <w:u w:val="single"/>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BDAA59"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1.2.7</w:t>
      </w:r>
      <w:r w:rsidRPr="00EC54C2">
        <w:rPr>
          <w:b/>
          <w:bCs/>
          <w:color w:val="000000" w:themeColor="text1"/>
          <w:u w:val="single"/>
        </w:rPr>
        <w:tab/>
        <w:t xml:space="preserve">prova de inscrição no cadastro de contribuintes estadual/municipal/distrital, se houver, relativo ao domicílio ou sede do fornecedor, pertinente ao seu ramo de atividade e compatível com o objeto contratual; </w:t>
      </w:r>
    </w:p>
    <w:p w14:paraId="7F3D0978"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lastRenderedPageBreak/>
        <w:t>1.2.7.1</w:t>
      </w:r>
      <w:r w:rsidRPr="00EC54C2">
        <w:rPr>
          <w:b/>
          <w:bCs/>
          <w:color w:val="000000" w:themeColor="text1"/>
          <w:u w:val="single"/>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A14B6F"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1.2.8</w:t>
      </w:r>
      <w:r w:rsidRPr="00EC54C2">
        <w:rPr>
          <w:b/>
          <w:bCs/>
          <w:color w:val="000000" w:themeColor="text1"/>
          <w:u w:val="single"/>
        </w:rPr>
        <w:tab/>
        <w:t xml:space="preserve">prova de regularidade com a Fazenda Estadual/Municipal ou Distrital do domicílio ou sede do fornecedor, relativa à atividade em cujo exercício contrata ou concorre; </w:t>
      </w:r>
    </w:p>
    <w:p w14:paraId="3DD7D17E"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1.2.8.1</w:t>
      </w:r>
      <w:r w:rsidRPr="00EC54C2">
        <w:rPr>
          <w:b/>
          <w:bCs/>
          <w:color w:val="000000" w:themeColor="text1"/>
          <w:u w:val="single"/>
        </w:rPr>
        <w:tab/>
        <w:t>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B8CA565" w14:textId="77777777" w:rsidR="00EC54C2" w:rsidRPr="00EC54C2" w:rsidRDefault="00EC54C2" w:rsidP="00EC54C2">
      <w:pPr>
        <w:spacing w:line="360" w:lineRule="auto"/>
        <w:jc w:val="both"/>
        <w:rPr>
          <w:b/>
          <w:bCs/>
          <w:color w:val="000000" w:themeColor="text1"/>
          <w:u w:val="single"/>
        </w:rPr>
      </w:pPr>
    </w:p>
    <w:p w14:paraId="360AABF9" w14:textId="42B7EF6A" w:rsidR="006521F1" w:rsidRDefault="006521F1" w:rsidP="00EC54C2">
      <w:pPr>
        <w:spacing w:line="360" w:lineRule="auto"/>
        <w:jc w:val="both"/>
        <w:rPr>
          <w:b/>
          <w:bCs/>
          <w:u w:val="single"/>
        </w:rPr>
      </w:pPr>
    </w:p>
    <w:p w14:paraId="25687BDE" w14:textId="3464BCA1" w:rsidR="00A83BA0" w:rsidRDefault="00A83BA0" w:rsidP="00EC54C2">
      <w:pPr>
        <w:spacing w:line="360" w:lineRule="auto"/>
        <w:jc w:val="both"/>
        <w:rPr>
          <w:b/>
          <w:bCs/>
          <w:u w:val="single"/>
        </w:rPr>
      </w:pPr>
    </w:p>
    <w:p w14:paraId="17A5432F" w14:textId="615A8670" w:rsidR="00A83BA0" w:rsidRDefault="00A83BA0" w:rsidP="00EC54C2">
      <w:pPr>
        <w:spacing w:line="360" w:lineRule="auto"/>
        <w:jc w:val="both"/>
        <w:rPr>
          <w:b/>
          <w:bCs/>
          <w:u w:val="single"/>
        </w:rPr>
      </w:pPr>
    </w:p>
    <w:p w14:paraId="68E473BE" w14:textId="1F391FEF" w:rsidR="000F2BAA" w:rsidRDefault="000F2BAA" w:rsidP="00EC54C2">
      <w:pPr>
        <w:spacing w:line="360" w:lineRule="auto"/>
        <w:jc w:val="both"/>
        <w:rPr>
          <w:b/>
          <w:bCs/>
          <w:u w:val="single"/>
        </w:rPr>
      </w:pPr>
    </w:p>
    <w:p w14:paraId="6D8ADA7B" w14:textId="02EC858B" w:rsidR="000F2BAA" w:rsidRDefault="000F2BAA" w:rsidP="00EC54C2">
      <w:pPr>
        <w:spacing w:line="360" w:lineRule="auto"/>
        <w:jc w:val="both"/>
        <w:rPr>
          <w:b/>
          <w:bCs/>
          <w:u w:val="single"/>
        </w:rPr>
      </w:pPr>
    </w:p>
    <w:p w14:paraId="46CBC57E" w14:textId="12643BC2" w:rsidR="000F2BAA" w:rsidRDefault="000F2BAA" w:rsidP="00EC54C2">
      <w:pPr>
        <w:spacing w:line="360" w:lineRule="auto"/>
        <w:jc w:val="both"/>
        <w:rPr>
          <w:b/>
          <w:bCs/>
          <w:u w:val="single"/>
        </w:rPr>
      </w:pPr>
    </w:p>
    <w:p w14:paraId="2A5548CF" w14:textId="77777777" w:rsidR="000F2BAA" w:rsidRDefault="000F2BAA" w:rsidP="00EC54C2">
      <w:pPr>
        <w:spacing w:line="360" w:lineRule="auto"/>
        <w:jc w:val="both"/>
        <w:rPr>
          <w:b/>
          <w:bCs/>
          <w:u w:val="single"/>
        </w:rPr>
      </w:pPr>
    </w:p>
    <w:p w14:paraId="71DB8689" w14:textId="0DC5183B" w:rsidR="006521F1" w:rsidRDefault="006521F1" w:rsidP="00EC54C2">
      <w:pPr>
        <w:spacing w:line="360" w:lineRule="auto"/>
        <w:jc w:val="both"/>
        <w:rPr>
          <w:b/>
          <w:bCs/>
          <w:u w:val="single"/>
        </w:rPr>
      </w:pPr>
    </w:p>
    <w:p w14:paraId="5D3F369F" w14:textId="5D1F4B86" w:rsidR="006521F1" w:rsidRDefault="006521F1" w:rsidP="00EC54C2">
      <w:pPr>
        <w:spacing w:line="360" w:lineRule="auto"/>
        <w:jc w:val="both"/>
        <w:rPr>
          <w:b/>
          <w:bCs/>
          <w:u w:val="single"/>
        </w:rPr>
      </w:pPr>
    </w:p>
    <w:p w14:paraId="14A144C0" w14:textId="09D730E7" w:rsidR="006521F1" w:rsidRDefault="006521F1" w:rsidP="00EC54C2">
      <w:pPr>
        <w:spacing w:line="360" w:lineRule="auto"/>
        <w:jc w:val="both"/>
        <w:rPr>
          <w:b/>
          <w:bCs/>
          <w:u w:val="single"/>
        </w:rPr>
      </w:pPr>
    </w:p>
    <w:p w14:paraId="1F7BB568" w14:textId="67EB260E" w:rsidR="006521F1" w:rsidRDefault="006521F1" w:rsidP="00EC54C2">
      <w:pPr>
        <w:spacing w:line="360" w:lineRule="auto"/>
        <w:jc w:val="both"/>
        <w:rPr>
          <w:b/>
          <w:bCs/>
          <w:u w:val="single"/>
        </w:rPr>
      </w:pPr>
    </w:p>
    <w:p w14:paraId="431FC7AB" w14:textId="129D86A4" w:rsidR="006521F1" w:rsidRDefault="006521F1" w:rsidP="00EC54C2">
      <w:pPr>
        <w:spacing w:line="360" w:lineRule="auto"/>
        <w:jc w:val="both"/>
        <w:rPr>
          <w:b/>
          <w:bCs/>
          <w:u w:val="single"/>
        </w:rPr>
      </w:pPr>
    </w:p>
    <w:p w14:paraId="4042FE0C" w14:textId="6518DC3D" w:rsidR="00364A50" w:rsidRDefault="00364A50" w:rsidP="00EC54C2">
      <w:pPr>
        <w:spacing w:line="360" w:lineRule="auto"/>
        <w:jc w:val="both"/>
        <w:rPr>
          <w:b/>
          <w:bCs/>
          <w:u w:val="single"/>
        </w:rPr>
      </w:pPr>
    </w:p>
    <w:p w14:paraId="05C5EDC0" w14:textId="153E8D35" w:rsidR="00364A50" w:rsidRDefault="00364A50" w:rsidP="00EC54C2">
      <w:pPr>
        <w:spacing w:line="360" w:lineRule="auto"/>
        <w:jc w:val="both"/>
        <w:rPr>
          <w:b/>
          <w:bCs/>
          <w:u w:val="single"/>
        </w:rPr>
      </w:pPr>
    </w:p>
    <w:p w14:paraId="1BBBF569" w14:textId="77777777" w:rsidR="00364A50" w:rsidRDefault="00364A50" w:rsidP="00EC54C2">
      <w:pPr>
        <w:spacing w:line="360" w:lineRule="auto"/>
        <w:jc w:val="both"/>
        <w:rPr>
          <w:b/>
          <w:bCs/>
          <w:u w:val="single"/>
        </w:rPr>
      </w:pPr>
    </w:p>
    <w:p w14:paraId="3AB7B3A3" w14:textId="667DA7FF" w:rsidR="00EC54C2" w:rsidRDefault="00EC54C2" w:rsidP="00321A6B">
      <w:pPr>
        <w:spacing w:line="360" w:lineRule="auto"/>
        <w:jc w:val="center"/>
        <w:rPr>
          <w:b/>
          <w:bCs/>
          <w:color w:val="000000" w:themeColor="text1"/>
          <w:u w:val="single"/>
        </w:rPr>
      </w:pPr>
    </w:p>
    <w:p w14:paraId="7DA2DE64" w14:textId="6C3A8CB9" w:rsidR="006521F1" w:rsidRDefault="006521F1" w:rsidP="00321A6B">
      <w:pPr>
        <w:spacing w:line="360" w:lineRule="auto"/>
        <w:jc w:val="center"/>
        <w:rPr>
          <w:b/>
          <w:bCs/>
          <w:color w:val="000000" w:themeColor="text1"/>
          <w:u w:val="single"/>
        </w:rPr>
      </w:pPr>
    </w:p>
    <w:p w14:paraId="1D3592B7" w14:textId="2B4A338C" w:rsidR="006521F1" w:rsidRDefault="006521F1" w:rsidP="00321A6B">
      <w:pPr>
        <w:spacing w:line="360" w:lineRule="auto"/>
        <w:jc w:val="center"/>
        <w:rPr>
          <w:b/>
          <w:bCs/>
          <w:color w:val="000000" w:themeColor="text1"/>
          <w:u w:val="single"/>
        </w:rPr>
      </w:pPr>
    </w:p>
    <w:p w14:paraId="02CCEF1F" w14:textId="73EC13CA" w:rsidR="00EC54C2" w:rsidRPr="00706F4D" w:rsidRDefault="00706F4D" w:rsidP="00321A6B">
      <w:pPr>
        <w:spacing w:line="360" w:lineRule="auto"/>
        <w:jc w:val="center"/>
        <w:rPr>
          <w:b/>
          <w:bCs/>
          <w:color w:val="000000" w:themeColor="text1"/>
          <w:sz w:val="28"/>
          <w:szCs w:val="28"/>
          <w:u w:val="single"/>
        </w:rPr>
      </w:pPr>
      <w:r w:rsidRPr="00706F4D">
        <w:rPr>
          <w:b/>
          <w:bCs/>
          <w:color w:val="000000" w:themeColor="text1"/>
          <w:sz w:val="28"/>
          <w:szCs w:val="28"/>
          <w:u w:val="single"/>
        </w:rPr>
        <w:lastRenderedPageBreak/>
        <w:t>ANEXO II - Termo de Referência</w:t>
      </w:r>
    </w:p>
    <w:p w14:paraId="40F187B3" w14:textId="77777777" w:rsidR="00EC54C2" w:rsidRDefault="00EC54C2" w:rsidP="00321A6B">
      <w:pPr>
        <w:spacing w:line="360" w:lineRule="auto"/>
        <w:jc w:val="center"/>
        <w:rPr>
          <w:b/>
          <w:bCs/>
          <w:color w:val="000000" w:themeColor="text1"/>
          <w:u w:val="single"/>
        </w:rPr>
      </w:pPr>
    </w:p>
    <w:p w14:paraId="38689325" w14:textId="0E39229D" w:rsidR="009E4A7B" w:rsidRPr="00FB2D98" w:rsidRDefault="008228F2" w:rsidP="00321A6B">
      <w:pPr>
        <w:spacing w:line="360" w:lineRule="auto"/>
        <w:jc w:val="center"/>
        <w:rPr>
          <w:b/>
          <w:bCs/>
          <w:color w:val="000000" w:themeColor="text1"/>
          <w:u w:val="single"/>
        </w:rPr>
      </w:pPr>
      <w:r w:rsidRPr="00FB2D98">
        <w:rPr>
          <w:b/>
          <w:bCs/>
          <w:color w:val="000000" w:themeColor="text1"/>
          <w:u w:val="single"/>
        </w:rPr>
        <w:t>TERMO DE REFERÊNCIA</w:t>
      </w:r>
    </w:p>
    <w:p w14:paraId="1EE1B19C" w14:textId="77777777" w:rsidR="009E4A7B" w:rsidRPr="00FB2D98" w:rsidRDefault="009E4A7B" w:rsidP="00321A6B">
      <w:pPr>
        <w:spacing w:line="360" w:lineRule="auto"/>
        <w:jc w:val="both"/>
        <w:rPr>
          <w:color w:val="000000" w:themeColor="text1"/>
        </w:rPr>
      </w:pPr>
    </w:p>
    <w:p w14:paraId="53677CDF" w14:textId="440B2379" w:rsidR="009E4A7B" w:rsidRPr="00FB2D98" w:rsidRDefault="0091534D"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OBJETO</w:t>
      </w:r>
    </w:p>
    <w:p w14:paraId="16B50F75" w14:textId="35E00097" w:rsidR="00FA0C5D" w:rsidRPr="00FA0C5D" w:rsidRDefault="00FA0C5D" w:rsidP="00FA0C5D">
      <w:pPr>
        <w:spacing w:line="360" w:lineRule="auto"/>
        <w:ind w:firstLine="708"/>
        <w:jc w:val="both"/>
        <w:rPr>
          <w:color w:val="000000" w:themeColor="text1"/>
        </w:rPr>
      </w:pPr>
      <w:bookmarkStart w:id="3" w:name="_Hlk157157710"/>
      <w:bookmarkStart w:id="4" w:name="_Hlk156817436"/>
      <w:r w:rsidRPr="00FA0C5D">
        <w:rPr>
          <w:color w:val="000000" w:themeColor="text1"/>
        </w:rPr>
        <w:t>O objeto da presente dispensa é a escolha da proposta mais vantajosa para a</w:t>
      </w:r>
      <w:r w:rsidR="00C30E84">
        <w:rPr>
          <w:color w:val="000000" w:themeColor="text1"/>
        </w:rPr>
        <w:t xml:space="preserve"> aquisição de </w:t>
      </w:r>
      <w:r w:rsidR="000767DA">
        <w:rPr>
          <w:color w:val="000000" w:themeColor="text1"/>
        </w:rPr>
        <w:t>Utensílios</w:t>
      </w:r>
      <w:r w:rsidR="00840379">
        <w:rPr>
          <w:color w:val="000000" w:themeColor="text1"/>
        </w:rPr>
        <w:t xml:space="preserve"> domésticos</w:t>
      </w:r>
      <w:r w:rsidR="00C30E84">
        <w:rPr>
          <w:color w:val="000000" w:themeColor="text1"/>
        </w:rPr>
        <w:t xml:space="preserve"> de copa e cozinha</w:t>
      </w:r>
      <w:r w:rsidR="000F2BAA">
        <w:rPr>
          <w:color w:val="000000" w:themeColor="text1"/>
        </w:rPr>
        <w:t xml:space="preserve">, </w:t>
      </w:r>
      <w:r w:rsidRPr="00FA0C5D">
        <w:rPr>
          <w:color w:val="000000" w:themeColor="text1"/>
        </w:rPr>
        <w:t xml:space="preserve">conforme condições, quantidades e exigências estabelecidas </w:t>
      </w:r>
      <w:bookmarkEnd w:id="3"/>
      <w:r w:rsidRPr="00FA0C5D">
        <w:rPr>
          <w:color w:val="000000" w:themeColor="text1"/>
        </w:rPr>
        <w:t>neste Aviso de Contratação Direta e seus anexos.</w:t>
      </w:r>
    </w:p>
    <w:p w14:paraId="62B2597D" w14:textId="77777777" w:rsidR="00FA0C5D" w:rsidRDefault="00FA0C5D" w:rsidP="00FA0C5D">
      <w:pPr>
        <w:spacing w:line="360" w:lineRule="auto"/>
        <w:ind w:firstLine="360"/>
        <w:jc w:val="both"/>
        <w:rPr>
          <w:b/>
          <w:bCs/>
          <w:color w:val="000000" w:themeColor="text1"/>
        </w:rPr>
      </w:pPr>
    </w:p>
    <w:p w14:paraId="3B1EAF0E" w14:textId="165F57A7" w:rsidR="00FA0C5D" w:rsidRPr="00FA0C5D" w:rsidRDefault="00FA0C5D" w:rsidP="00FA0C5D">
      <w:pPr>
        <w:spacing w:line="360" w:lineRule="auto"/>
        <w:ind w:firstLine="360"/>
        <w:jc w:val="both"/>
        <w:rPr>
          <w:b/>
          <w:bCs/>
          <w:color w:val="000000" w:themeColor="text1"/>
        </w:rPr>
      </w:pPr>
      <w:r w:rsidRPr="00FA0C5D">
        <w:rPr>
          <w:b/>
          <w:bCs/>
          <w:color w:val="000000" w:themeColor="text1"/>
        </w:rPr>
        <w:t>1.2.</w:t>
      </w:r>
      <w:r w:rsidRPr="00FA0C5D">
        <w:rPr>
          <w:b/>
          <w:bCs/>
          <w:color w:val="000000" w:themeColor="text1"/>
        </w:rPr>
        <w:tab/>
        <w:t>A contratação ocorrerá conforme tabela abaixo.</w:t>
      </w:r>
    </w:p>
    <w:tbl>
      <w:tblPr>
        <w:tblStyle w:val="Tabelacomgrade1"/>
        <w:tblW w:w="0" w:type="auto"/>
        <w:tblLook w:val="04A0" w:firstRow="1" w:lastRow="0" w:firstColumn="1" w:lastColumn="0" w:noHBand="0" w:noVBand="1"/>
      </w:tblPr>
      <w:tblGrid>
        <w:gridCol w:w="790"/>
        <w:gridCol w:w="2985"/>
        <w:gridCol w:w="723"/>
        <w:gridCol w:w="1443"/>
        <w:gridCol w:w="1376"/>
        <w:gridCol w:w="1178"/>
      </w:tblGrid>
      <w:tr w:rsidR="00B26F40" w14:paraId="1DF0DC9D" w14:textId="77777777" w:rsidTr="00840C3C">
        <w:tc>
          <w:tcPr>
            <w:tcW w:w="790" w:type="dxa"/>
          </w:tcPr>
          <w:p w14:paraId="62A88315" w14:textId="77777777" w:rsidR="00B26F40" w:rsidRDefault="00B26F40" w:rsidP="00840C3C">
            <w:pPr>
              <w:jc w:val="center"/>
              <w:rPr>
                <w:rFonts w:ascii="Arial" w:hAnsi="Arial" w:cs="Arial"/>
                <w:b/>
                <w:bCs/>
                <w:iCs/>
              </w:rPr>
            </w:pPr>
            <w:r>
              <w:rPr>
                <w:rFonts w:ascii="Arial" w:hAnsi="Arial" w:cs="Arial"/>
                <w:b/>
                <w:bCs/>
                <w:iCs/>
              </w:rPr>
              <w:t>ITEM</w:t>
            </w:r>
          </w:p>
        </w:tc>
        <w:tc>
          <w:tcPr>
            <w:tcW w:w="3107" w:type="dxa"/>
          </w:tcPr>
          <w:p w14:paraId="75B9ADFE" w14:textId="77777777" w:rsidR="00B26F40" w:rsidRDefault="00B26F40" w:rsidP="00840C3C">
            <w:pPr>
              <w:jc w:val="center"/>
              <w:rPr>
                <w:rFonts w:ascii="Arial" w:hAnsi="Arial" w:cs="Arial"/>
                <w:b/>
                <w:bCs/>
                <w:iCs/>
              </w:rPr>
            </w:pPr>
            <w:r>
              <w:rPr>
                <w:rFonts w:ascii="Arial" w:hAnsi="Arial" w:cs="Arial"/>
                <w:b/>
                <w:bCs/>
                <w:iCs/>
              </w:rPr>
              <w:t>OBJETO</w:t>
            </w:r>
          </w:p>
        </w:tc>
        <w:tc>
          <w:tcPr>
            <w:tcW w:w="723" w:type="dxa"/>
          </w:tcPr>
          <w:p w14:paraId="6F54E2A8" w14:textId="77777777" w:rsidR="00B26F40" w:rsidRDefault="00B26F40" w:rsidP="00840C3C">
            <w:pPr>
              <w:jc w:val="center"/>
              <w:rPr>
                <w:rFonts w:ascii="Arial" w:hAnsi="Arial" w:cs="Arial"/>
                <w:b/>
                <w:bCs/>
                <w:iCs/>
              </w:rPr>
            </w:pPr>
            <w:r>
              <w:rPr>
                <w:rFonts w:ascii="Arial" w:hAnsi="Arial" w:cs="Arial"/>
                <w:b/>
                <w:bCs/>
                <w:iCs/>
              </w:rPr>
              <w:t>QTD</w:t>
            </w:r>
          </w:p>
        </w:tc>
        <w:tc>
          <w:tcPr>
            <w:tcW w:w="1310" w:type="dxa"/>
          </w:tcPr>
          <w:p w14:paraId="26882AC3" w14:textId="77777777" w:rsidR="00B26F40" w:rsidRDefault="00B26F40" w:rsidP="00840C3C">
            <w:pPr>
              <w:jc w:val="center"/>
              <w:rPr>
                <w:rFonts w:ascii="Arial" w:hAnsi="Arial" w:cs="Arial"/>
                <w:b/>
                <w:bCs/>
                <w:iCs/>
              </w:rPr>
            </w:pPr>
            <w:r>
              <w:rPr>
                <w:rFonts w:ascii="Arial" w:hAnsi="Arial" w:cs="Arial"/>
                <w:b/>
                <w:bCs/>
                <w:iCs/>
              </w:rPr>
              <w:t>U9NIDADE</w:t>
            </w:r>
          </w:p>
        </w:tc>
        <w:tc>
          <w:tcPr>
            <w:tcW w:w="1376" w:type="dxa"/>
          </w:tcPr>
          <w:p w14:paraId="50DD4BB0" w14:textId="77777777" w:rsidR="00B26F40" w:rsidRDefault="00B26F40" w:rsidP="00840C3C">
            <w:pPr>
              <w:jc w:val="center"/>
              <w:rPr>
                <w:rFonts w:ascii="Arial" w:hAnsi="Arial" w:cs="Arial"/>
                <w:b/>
                <w:bCs/>
                <w:iCs/>
              </w:rPr>
            </w:pPr>
            <w:r>
              <w:rPr>
                <w:rFonts w:ascii="Arial" w:hAnsi="Arial" w:cs="Arial"/>
                <w:b/>
                <w:bCs/>
                <w:iCs/>
              </w:rPr>
              <w:t>VALOR UNITARIO</w:t>
            </w:r>
          </w:p>
        </w:tc>
        <w:tc>
          <w:tcPr>
            <w:tcW w:w="1189" w:type="dxa"/>
          </w:tcPr>
          <w:p w14:paraId="54AD7867" w14:textId="77777777" w:rsidR="00B26F40" w:rsidRDefault="00B26F40" w:rsidP="00840C3C">
            <w:pPr>
              <w:jc w:val="center"/>
              <w:rPr>
                <w:rFonts w:ascii="Arial" w:hAnsi="Arial" w:cs="Arial"/>
                <w:b/>
                <w:bCs/>
                <w:iCs/>
              </w:rPr>
            </w:pPr>
            <w:r>
              <w:rPr>
                <w:rFonts w:ascii="Arial" w:hAnsi="Arial" w:cs="Arial"/>
                <w:b/>
                <w:bCs/>
                <w:iCs/>
              </w:rPr>
              <w:t>VALOR TOTAL</w:t>
            </w:r>
          </w:p>
        </w:tc>
      </w:tr>
      <w:tr w:rsidR="00B26F40" w14:paraId="296A2497" w14:textId="77777777" w:rsidTr="00840C3C">
        <w:tc>
          <w:tcPr>
            <w:tcW w:w="790" w:type="dxa"/>
          </w:tcPr>
          <w:p w14:paraId="3C4C3AAB" w14:textId="77777777" w:rsidR="00B26F40" w:rsidRDefault="00B26F40" w:rsidP="00840C3C">
            <w:pPr>
              <w:jc w:val="center"/>
              <w:rPr>
                <w:rFonts w:ascii="Arial" w:hAnsi="Arial" w:cs="Arial"/>
                <w:b/>
                <w:bCs/>
                <w:iCs/>
              </w:rPr>
            </w:pPr>
            <w:r>
              <w:rPr>
                <w:rFonts w:ascii="Arial" w:hAnsi="Arial" w:cs="Arial"/>
                <w:b/>
                <w:bCs/>
                <w:iCs/>
              </w:rPr>
              <w:t>1</w:t>
            </w:r>
          </w:p>
        </w:tc>
        <w:tc>
          <w:tcPr>
            <w:tcW w:w="3107" w:type="dxa"/>
          </w:tcPr>
          <w:p w14:paraId="53737E79" w14:textId="7B9ECA5B" w:rsidR="00B26F40" w:rsidRPr="00B3390E" w:rsidRDefault="00B26F40" w:rsidP="00840C3C">
            <w:pPr>
              <w:jc w:val="both"/>
              <w:rPr>
                <w:rFonts w:ascii="Arial" w:hAnsi="Arial" w:cs="Arial"/>
                <w:bCs/>
                <w:iCs/>
              </w:rPr>
            </w:pPr>
            <w:r>
              <w:rPr>
                <w:rFonts w:ascii="Arial" w:hAnsi="Arial" w:cs="Arial"/>
                <w:bCs/>
                <w:iCs/>
              </w:rPr>
              <w:t xml:space="preserve">Garrafa </w:t>
            </w:r>
            <w:r w:rsidR="00EC01F2">
              <w:rPr>
                <w:rFonts w:ascii="Arial" w:hAnsi="Arial" w:cs="Arial"/>
                <w:bCs/>
                <w:iCs/>
              </w:rPr>
              <w:t>térmica para</w:t>
            </w:r>
            <w:r>
              <w:rPr>
                <w:rFonts w:ascii="Arial" w:hAnsi="Arial" w:cs="Arial"/>
                <w:bCs/>
                <w:iCs/>
              </w:rPr>
              <w:t xml:space="preserve"> café de 2 litros</w:t>
            </w:r>
          </w:p>
        </w:tc>
        <w:tc>
          <w:tcPr>
            <w:tcW w:w="723" w:type="dxa"/>
          </w:tcPr>
          <w:p w14:paraId="10C7C552" w14:textId="77777777" w:rsidR="00B26F40" w:rsidRDefault="00B26F40" w:rsidP="00840C3C">
            <w:pPr>
              <w:jc w:val="center"/>
              <w:rPr>
                <w:rFonts w:ascii="Arial" w:hAnsi="Arial" w:cs="Arial"/>
                <w:b/>
                <w:bCs/>
                <w:iCs/>
              </w:rPr>
            </w:pPr>
            <w:r>
              <w:rPr>
                <w:rFonts w:ascii="Arial" w:hAnsi="Arial" w:cs="Arial"/>
                <w:b/>
                <w:bCs/>
                <w:iCs/>
              </w:rPr>
              <w:t>06</w:t>
            </w:r>
          </w:p>
        </w:tc>
        <w:tc>
          <w:tcPr>
            <w:tcW w:w="1310" w:type="dxa"/>
          </w:tcPr>
          <w:p w14:paraId="5AE99AB4"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4EE0C2E8" w14:textId="77777777" w:rsidR="00B26F40" w:rsidRDefault="00B26F40" w:rsidP="00840C3C">
            <w:pPr>
              <w:jc w:val="center"/>
              <w:rPr>
                <w:rFonts w:ascii="Arial" w:hAnsi="Arial" w:cs="Arial"/>
                <w:b/>
                <w:bCs/>
                <w:iCs/>
              </w:rPr>
            </w:pPr>
            <w:r>
              <w:rPr>
                <w:rFonts w:ascii="Arial" w:hAnsi="Arial" w:cs="Arial"/>
                <w:b/>
                <w:bCs/>
                <w:iCs/>
              </w:rPr>
              <w:t>72,86</w:t>
            </w:r>
          </w:p>
        </w:tc>
        <w:tc>
          <w:tcPr>
            <w:tcW w:w="1189" w:type="dxa"/>
          </w:tcPr>
          <w:p w14:paraId="1FA21E1E" w14:textId="77777777" w:rsidR="00B26F40" w:rsidRDefault="00B26F40" w:rsidP="00840C3C">
            <w:pPr>
              <w:jc w:val="center"/>
              <w:rPr>
                <w:rFonts w:ascii="Arial" w:hAnsi="Arial" w:cs="Arial"/>
                <w:b/>
                <w:bCs/>
                <w:iCs/>
              </w:rPr>
            </w:pPr>
            <w:r>
              <w:rPr>
                <w:rFonts w:ascii="Arial" w:hAnsi="Arial" w:cs="Arial"/>
                <w:b/>
                <w:bCs/>
                <w:iCs/>
              </w:rPr>
              <w:t>437,16</w:t>
            </w:r>
          </w:p>
        </w:tc>
      </w:tr>
      <w:tr w:rsidR="00B26F40" w14:paraId="5B7137F3" w14:textId="77777777" w:rsidTr="00840C3C">
        <w:tc>
          <w:tcPr>
            <w:tcW w:w="790" w:type="dxa"/>
          </w:tcPr>
          <w:p w14:paraId="680A7777" w14:textId="77777777" w:rsidR="00B26F40" w:rsidRDefault="00B26F40" w:rsidP="00840C3C">
            <w:pPr>
              <w:jc w:val="center"/>
              <w:rPr>
                <w:rFonts w:ascii="Arial" w:hAnsi="Arial" w:cs="Arial"/>
                <w:b/>
                <w:bCs/>
                <w:iCs/>
              </w:rPr>
            </w:pPr>
            <w:r>
              <w:rPr>
                <w:rFonts w:ascii="Arial" w:hAnsi="Arial" w:cs="Arial"/>
                <w:b/>
                <w:bCs/>
                <w:iCs/>
              </w:rPr>
              <w:t>2</w:t>
            </w:r>
          </w:p>
        </w:tc>
        <w:tc>
          <w:tcPr>
            <w:tcW w:w="3107" w:type="dxa"/>
          </w:tcPr>
          <w:p w14:paraId="7495FC6D" w14:textId="77777777" w:rsidR="00B26F40" w:rsidRPr="00B3390E" w:rsidRDefault="00B26F40" w:rsidP="00840C3C">
            <w:pPr>
              <w:jc w:val="both"/>
              <w:rPr>
                <w:rFonts w:ascii="Arial" w:hAnsi="Arial" w:cs="Arial"/>
                <w:bCs/>
                <w:iCs/>
              </w:rPr>
            </w:pPr>
            <w:r>
              <w:rPr>
                <w:rFonts w:ascii="Arial" w:hAnsi="Arial" w:cs="Arial"/>
                <w:bCs/>
                <w:iCs/>
              </w:rPr>
              <w:t>Jogo de talheres com 30 peças na cor preta</w:t>
            </w:r>
          </w:p>
        </w:tc>
        <w:tc>
          <w:tcPr>
            <w:tcW w:w="723" w:type="dxa"/>
          </w:tcPr>
          <w:p w14:paraId="3901C687" w14:textId="77777777" w:rsidR="00B26F40" w:rsidRDefault="00B26F40" w:rsidP="00840C3C">
            <w:pPr>
              <w:jc w:val="center"/>
              <w:rPr>
                <w:rFonts w:ascii="Arial" w:hAnsi="Arial" w:cs="Arial"/>
                <w:b/>
                <w:bCs/>
                <w:iCs/>
              </w:rPr>
            </w:pPr>
            <w:r>
              <w:rPr>
                <w:rFonts w:ascii="Arial" w:hAnsi="Arial" w:cs="Arial"/>
                <w:b/>
                <w:bCs/>
                <w:iCs/>
              </w:rPr>
              <w:t>02</w:t>
            </w:r>
          </w:p>
        </w:tc>
        <w:tc>
          <w:tcPr>
            <w:tcW w:w="1310" w:type="dxa"/>
          </w:tcPr>
          <w:p w14:paraId="1429F64C"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28DA7F80" w14:textId="77777777" w:rsidR="00B26F40" w:rsidRDefault="00B26F40" w:rsidP="00840C3C">
            <w:pPr>
              <w:jc w:val="center"/>
              <w:rPr>
                <w:rFonts w:ascii="Arial" w:hAnsi="Arial" w:cs="Arial"/>
                <w:b/>
                <w:bCs/>
                <w:iCs/>
              </w:rPr>
            </w:pPr>
            <w:r>
              <w:rPr>
                <w:rFonts w:ascii="Arial" w:hAnsi="Arial" w:cs="Arial"/>
                <w:b/>
                <w:bCs/>
                <w:iCs/>
              </w:rPr>
              <w:t>39,27</w:t>
            </w:r>
          </w:p>
        </w:tc>
        <w:tc>
          <w:tcPr>
            <w:tcW w:w="1189" w:type="dxa"/>
          </w:tcPr>
          <w:p w14:paraId="615A2CB0" w14:textId="77777777" w:rsidR="00B26F40" w:rsidRDefault="00B26F40" w:rsidP="00840C3C">
            <w:pPr>
              <w:jc w:val="center"/>
              <w:rPr>
                <w:rFonts w:ascii="Arial" w:hAnsi="Arial" w:cs="Arial"/>
                <w:b/>
                <w:bCs/>
                <w:iCs/>
              </w:rPr>
            </w:pPr>
            <w:r>
              <w:rPr>
                <w:rFonts w:ascii="Arial" w:hAnsi="Arial" w:cs="Arial"/>
                <w:b/>
                <w:bCs/>
                <w:iCs/>
              </w:rPr>
              <w:t>78,54</w:t>
            </w:r>
          </w:p>
        </w:tc>
      </w:tr>
      <w:tr w:rsidR="00B26F40" w14:paraId="0D1896A7" w14:textId="77777777" w:rsidTr="00840C3C">
        <w:tc>
          <w:tcPr>
            <w:tcW w:w="790" w:type="dxa"/>
          </w:tcPr>
          <w:p w14:paraId="217C4137" w14:textId="77777777" w:rsidR="00B26F40" w:rsidRDefault="00B26F40" w:rsidP="00840C3C">
            <w:pPr>
              <w:jc w:val="center"/>
              <w:rPr>
                <w:rFonts w:ascii="Arial" w:hAnsi="Arial" w:cs="Arial"/>
                <w:b/>
                <w:bCs/>
                <w:iCs/>
              </w:rPr>
            </w:pPr>
            <w:r>
              <w:rPr>
                <w:rFonts w:ascii="Arial" w:hAnsi="Arial" w:cs="Arial"/>
                <w:b/>
                <w:bCs/>
                <w:iCs/>
              </w:rPr>
              <w:t>3</w:t>
            </w:r>
          </w:p>
        </w:tc>
        <w:tc>
          <w:tcPr>
            <w:tcW w:w="3107" w:type="dxa"/>
          </w:tcPr>
          <w:p w14:paraId="36DEAFF3" w14:textId="77777777" w:rsidR="00B26F40" w:rsidRPr="00B3390E" w:rsidRDefault="00B26F40" w:rsidP="00840C3C">
            <w:pPr>
              <w:jc w:val="both"/>
              <w:rPr>
                <w:rFonts w:ascii="Arial" w:hAnsi="Arial" w:cs="Arial"/>
                <w:bCs/>
                <w:iCs/>
              </w:rPr>
            </w:pPr>
            <w:r>
              <w:rPr>
                <w:rFonts w:ascii="Arial" w:hAnsi="Arial" w:cs="Arial"/>
                <w:bCs/>
                <w:iCs/>
              </w:rPr>
              <w:t>Jogo de copos com 6 unidades de 300 ml, transparente</w:t>
            </w:r>
          </w:p>
        </w:tc>
        <w:tc>
          <w:tcPr>
            <w:tcW w:w="723" w:type="dxa"/>
          </w:tcPr>
          <w:p w14:paraId="1810D65F" w14:textId="77777777" w:rsidR="00B26F40" w:rsidRDefault="00B26F40" w:rsidP="00840C3C">
            <w:pPr>
              <w:jc w:val="center"/>
              <w:rPr>
                <w:rFonts w:ascii="Arial" w:hAnsi="Arial" w:cs="Arial"/>
                <w:b/>
                <w:bCs/>
                <w:iCs/>
              </w:rPr>
            </w:pPr>
            <w:r>
              <w:rPr>
                <w:rFonts w:ascii="Arial" w:hAnsi="Arial" w:cs="Arial"/>
                <w:b/>
                <w:bCs/>
                <w:iCs/>
              </w:rPr>
              <w:t>02</w:t>
            </w:r>
          </w:p>
        </w:tc>
        <w:tc>
          <w:tcPr>
            <w:tcW w:w="1310" w:type="dxa"/>
          </w:tcPr>
          <w:p w14:paraId="58FCACDD"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70807685" w14:textId="77777777" w:rsidR="00B26F40" w:rsidRDefault="00B26F40" w:rsidP="00840C3C">
            <w:pPr>
              <w:jc w:val="center"/>
              <w:rPr>
                <w:rFonts w:ascii="Arial" w:hAnsi="Arial" w:cs="Arial"/>
                <w:b/>
                <w:bCs/>
                <w:iCs/>
              </w:rPr>
            </w:pPr>
            <w:r>
              <w:rPr>
                <w:rFonts w:ascii="Arial" w:hAnsi="Arial" w:cs="Arial"/>
                <w:b/>
                <w:bCs/>
                <w:iCs/>
              </w:rPr>
              <w:t>31,05</w:t>
            </w:r>
          </w:p>
        </w:tc>
        <w:tc>
          <w:tcPr>
            <w:tcW w:w="1189" w:type="dxa"/>
          </w:tcPr>
          <w:p w14:paraId="0B4FBD29" w14:textId="77777777" w:rsidR="00B26F40" w:rsidRDefault="00B26F40" w:rsidP="00840C3C">
            <w:pPr>
              <w:jc w:val="center"/>
              <w:rPr>
                <w:rFonts w:ascii="Arial" w:hAnsi="Arial" w:cs="Arial"/>
                <w:b/>
                <w:bCs/>
                <w:iCs/>
              </w:rPr>
            </w:pPr>
            <w:r>
              <w:rPr>
                <w:rFonts w:ascii="Arial" w:hAnsi="Arial" w:cs="Arial"/>
                <w:b/>
                <w:bCs/>
                <w:iCs/>
              </w:rPr>
              <w:t>62,10</w:t>
            </w:r>
          </w:p>
        </w:tc>
      </w:tr>
      <w:tr w:rsidR="00B26F40" w14:paraId="17095B41" w14:textId="77777777" w:rsidTr="00840C3C">
        <w:tc>
          <w:tcPr>
            <w:tcW w:w="790" w:type="dxa"/>
          </w:tcPr>
          <w:p w14:paraId="03584676" w14:textId="77777777" w:rsidR="00B26F40" w:rsidRDefault="00B26F40" w:rsidP="00840C3C">
            <w:pPr>
              <w:jc w:val="center"/>
              <w:rPr>
                <w:rFonts w:ascii="Arial" w:hAnsi="Arial" w:cs="Arial"/>
                <w:b/>
                <w:bCs/>
                <w:iCs/>
              </w:rPr>
            </w:pPr>
            <w:r>
              <w:rPr>
                <w:rFonts w:ascii="Arial" w:hAnsi="Arial" w:cs="Arial"/>
                <w:b/>
                <w:bCs/>
                <w:iCs/>
              </w:rPr>
              <w:t>4</w:t>
            </w:r>
          </w:p>
        </w:tc>
        <w:tc>
          <w:tcPr>
            <w:tcW w:w="3107" w:type="dxa"/>
          </w:tcPr>
          <w:p w14:paraId="6C93BC69" w14:textId="77777777" w:rsidR="00B26F40" w:rsidRPr="00B3390E" w:rsidRDefault="00B26F40" w:rsidP="00840C3C">
            <w:pPr>
              <w:jc w:val="both"/>
              <w:rPr>
                <w:rFonts w:ascii="Arial" w:hAnsi="Arial" w:cs="Arial"/>
                <w:bCs/>
                <w:iCs/>
              </w:rPr>
            </w:pPr>
            <w:r>
              <w:rPr>
                <w:rFonts w:ascii="Arial" w:hAnsi="Arial" w:cs="Arial"/>
                <w:bCs/>
                <w:iCs/>
              </w:rPr>
              <w:t>Taças para água em vidro transparente de 200ml</w:t>
            </w:r>
          </w:p>
        </w:tc>
        <w:tc>
          <w:tcPr>
            <w:tcW w:w="723" w:type="dxa"/>
          </w:tcPr>
          <w:p w14:paraId="7AAFF40A" w14:textId="77777777" w:rsidR="00B26F40" w:rsidRDefault="00B26F40" w:rsidP="00840C3C">
            <w:pPr>
              <w:jc w:val="center"/>
              <w:rPr>
                <w:rFonts w:ascii="Arial" w:hAnsi="Arial" w:cs="Arial"/>
                <w:b/>
                <w:bCs/>
                <w:iCs/>
              </w:rPr>
            </w:pPr>
            <w:r>
              <w:rPr>
                <w:rFonts w:ascii="Arial" w:hAnsi="Arial" w:cs="Arial"/>
                <w:b/>
                <w:bCs/>
                <w:iCs/>
              </w:rPr>
              <w:t>12</w:t>
            </w:r>
          </w:p>
        </w:tc>
        <w:tc>
          <w:tcPr>
            <w:tcW w:w="1310" w:type="dxa"/>
          </w:tcPr>
          <w:p w14:paraId="4B32130D"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5B11B775" w14:textId="77777777" w:rsidR="00B26F40" w:rsidRDefault="00B26F40" w:rsidP="00840C3C">
            <w:pPr>
              <w:jc w:val="center"/>
              <w:rPr>
                <w:rFonts w:ascii="Arial" w:hAnsi="Arial" w:cs="Arial"/>
                <w:b/>
                <w:bCs/>
                <w:iCs/>
              </w:rPr>
            </w:pPr>
            <w:r>
              <w:rPr>
                <w:rFonts w:ascii="Arial" w:hAnsi="Arial" w:cs="Arial"/>
                <w:b/>
                <w:bCs/>
                <w:iCs/>
              </w:rPr>
              <w:t>7,77</w:t>
            </w:r>
          </w:p>
        </w:tc>
        <w:tc>
          <w:tcPr>
            <w:tcW w:w="1189" w:type="dxa"/>
          </w:tcPr>
          <w:p w14:paraId="51B7E642" w14:textId="77777777" w:rsidR="00B26F40" w:rsidRDefault="00B26F40" w:rsidP="00840C3C">
            <w:pPr>
              <w:jc w:val="center"/>
              <w:rPr>
                <w:rFonts w:ascii="Arial" w:hAnsi="Arial" w:cs="Arial"/>
                <w:b/>
                <w:bCs/>
                <w:iCs/>
              </w:rPr>
            </w:pPr>
            <w:r>
              <w:rPr>
                <w:rFonts w:ascii="Arial" w:hAnsi="Arial" w:cs="Arial"/>
                <w:b/>
                <w:bCs/>
                <w:iCs/>
              </w:rPr>
              <w:t>93,24</w:t>
            </w:r>
          </w:p>
        </w:tc>
      </w:tr>
      <w:tr w:rsidR="00B26F40" w14:paraId="527F5478" w14:textId="77777777" w:rsidTr="00840C3C">
        <w:tc>
          <w:tcPr>
            <w:tcW w:w="790" w:type="dxa"/>
          </w:tcPr>
          <w:p w14:paraId="5CFE87F4" w14:textId="77777777" w:rsidR="00B26F40" w:rsidRDefault="00B26F40" w:rsidP="00840C3C">
            <w:pPr>
              <w:jc w:val="center"/>
              <w:rPr>
                <w:rFonts w:ascii="Arial" w:hAnsi="Arial" w:cs="Arial"/>
                <w:b/>
                <w:bCs/>
                <w:iCs/>
              </w:rPr>
            </w:pPr>
            <w:r>
              <w:rPr>
                <w:rFonts w:ascii="Arial" w:hAnsi="Arial" w:cs="Arial"/>
                <w:b/>
                <w:bCs/>
                <w:iCs/>
              </w:rPr>
              <w:t>5</w:t>
            </w:r>
          </w:p>
        </w:tc>
        <w:tc>
          <w:tcPr>
            <w:tcW w:w="3107" w:type="dxa"/>
          </w:tcPr>
          <w:p w14:paraId="2BB29673" w14:textId="77777777" w:rsidR="00B26F40" w:rsidRPr="00B3390E" w:rsidRDefault="00B26F40" w:rsidP="00840C3C">
            <w:pPr>
              <w:jc w:val="both"/>
              <w:rPr>
                <w:rFonts w:ascii="Arial" w:hAnsi="Arial" w:cs="Arial"/>
                <w:bCs/>
                <w:iCs/>
              </w:rPr>
            </w:pPr>
            <w:r>
              <w:rPr>
                <w:rFonts w:ascii="Arial" w:hAnsi="Arial" w:cs="Arial"/>
                <w:bCs/>
                <w:iCs/>
              </w:rPr>
              <w:t>Pratos de sobremesa transparente 19cm</w:t>
            </w:r>
          </w:p>
        </w:tc>
        <w:tc>
          <w:tcPr>
            <w:tcW w:w="723" w:type="dxa"/>
          </w:tcPr>
          <w:p w14:paraId="7D428873" w14:textId="77777777" w:rsidR="00B26F40" w:rsidRDefault="00B26F40" w:rsidP="00840C3C">
            <w:pPr>
              <w:jc w:val="center"/>
              <w:rPr>
                <w:rFonts w:ascii="Arial" w:hAnsi="Arial" w:cs="Arial"/>
                <w:b/>
                <w:bCs/>
                <w:iCs/>
              </w:rPr>
            </w:pPr>
            <w:r>
              <w:rPr>
                <w:rFonts w:ascii="Arial" w:hAnsi="Arial" w:cs="Arial"/>
                <w:b/>
                <w:bCs/>
                <w:iCs/>
              </w:rPr>
              <w:t>10</w:t>
            </w:r>
          </w:p>
        </w:tc>
        <w:tc>
          <w:tcPr>
            <w:tcW w:w="1310" w:type="dxa"/>
          </w:tcPr>
          <w:p w14:paraId="7C799956"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5FFC784B" w14:textId="77777777" w:rsidR="00B26F40" w:rsidRDefault="00B26F40" w:rsidP="00840C3C">
            <w:pPr>
              <w:jc w:val="center"/>
              <w:rPr>
                <w:rFonts w:ascii="Arial" w:hAnsi="Arial" w:cs="Arial"/>
                <w:b/>
                <w:bCs/>
                <w:iCs/>
              </w:rPr>
            </w:pPr>
            <w:r>
              <w:rPr>
                <w:rFonts w:ascii="Arial" w:hAnsi="Arial" w:cs="Arial"/>
                <w:b/>
                <w:bCs/>
                <w:iCs/>
              </w:rPr>
              <w:t>11,03</w:t>
            </w:r>
          </w:p>
        </w:tc>
        <w:tc>
          <w:tcPr>
            <w:tcW w:w="1189" w:type="dxa"/>
          </w:tcPr>
          <w:p w14:paraId="739FBF6B" w14:textId="77777777" w:rsidR="00B26F40" w:rsidRDefault="00B26F40" w:rsidP="00840C3C">
            <w:pPr>
              <w:jc w:val="center"/>
              <w:rPr>
                <w:rFonts w:ascii="Arial" w:hAnsi="Arial" w:cs="Arial"/>
                <w:b/>
                <w:bCs/>
                <w:iCs/>
              </w:rPr>
            </w:pPr>
            <w:r>
              <w:rPr>
                <w:rFonts w:ascii="Arial" w:hAnsi="Arial" w:cs="Arial"/>
                <w:b/>
                <w:bCs/>
                <w:iCs/>
              </w:rPr>
              <w:t>110,30</w:t>
            </w:r>
          </w:p>
        </w:tc>
      </w:tr>
      <w:tr w:rsidR="00B26F40" w14:paraId="3987DFDF" w14:textId="77777777" w:rsidTr="00840C3C">
        <w:tc>
          <w:tcPr>
            <w:tcW w:w="790" w:type="dxa"/>
          </w:tcPr>
          <w:p w14:paraId="79D86F4F" w14:textId="77777777" w:rsidR="00B26F40" w:rsidRDefault="00B26F40" w:rsidP="00840C3C">
            <w:pPr>
              <w:jc w:val="center"/>
              <w:rPr>
                <w:rFonts w:ascii="Arial" w:hAnsi="Arial" w:cs="Arial"/>
                <w:b/>
                <w:bCs/>
                <w:iCs/>
              </w:rPr>
            </w:pPr>
            <w:r>
              <w:rPr>
                <w:rFonts w:ascii="Arial" w:hAnsi="Arial" w:cs="Arial"/>
                <w:b/>
                <w:bCs/>
                <w:iCs/>
              </w:rPr>
              <w:t>6</w:t>
            </w:r>
          </w:p>
        </w:tc>
        <w:tc>
          <w:tcPr>
            <w:tcW w:w="3107" w:type="dxa"/>
          </w:tcPr>
          <w:p w14:paraId="7F33233B" w14:textId="77777777" w:rsidR="00B26F40" w:rsidRPr="00B3390E" w:rsidRDefault="00B26F40" w:rsidP="00840C3C">
            <w:pPr>
              <w:jc w:val="both"/>
              <w:rPr>
                <w:rFonts w:ascii="Arial" w:hAnsi="Arial" w:cs="Arial"/>
                <w:bCs/>
                <w:iCs/>
              </w:rPr>
            </w:pPr>
            <w:r>
              <w:rPr>
                <w:rFonts w:ascii="Arial" w:hAnsi="Arial" w:cs="Arial"/>
                <w:bCs/>
                <w:iCs/>
              </w:rPr>
              <w:t>Pratos grande rasos transparentes 23 cm</w:t>
            </w:r>
          </w:p>
        </w:tc>
        <w:tc>
          <w:tcPr>
            <w:tcW w:w="723" w:type="dxa"/>
          </w:tcPr>
          <w:p w14:paraId="67DB803F" w14:textId="77777777" w:rsidR="00B26F40" w:rsidRDefault="00B26F40" w:rsidP="00840C3C">
            <w:pPr>
              <w:jc w:val="center"/>
              <w:rPr>
                <w:rFonts w:ascii="Arial" w:hAnsi="Arial" w:cs="Arial"/>
                <w:b/>
                <w:bCs/>
                <w:iCs/>
              </w:rPr>
            </w:pPr>
            <w:r>
              <w:rPr>
                <w:rFonts w:ascii="Arial" w:hAnsi="Arial" w:cs="Arial"/>
                <w:b/>
                <w:bCs/>
                <w:iCs/>
              </w:rPr>
              <w:t>15</w:t>
            </w:r>
          </w:p>
        </w:tc>
        <w:tc>
          <w:tcPr>
            <w:tcW w:w="1310" w:type="dxa"/>
          </w:tcPr>
          <w:p w14:paraId="6AD3EDCA"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5F5656B7" w14:textId="77777777" w:rsidR="00B26F40" w:rsidRDefault="00B26F40" w:rsidP="00840C3C">
            <w:pPr>
              <w:jc w:val="center"/>
              <w:rPr>
                <w:rFonts w:ascii="Arial" w:hAnsi="Arial" w:cs="Arial"/>
                <w:b/>
                <w:bCs/>
                <w:iCs/>
              </w:rPr>
            </w:pPr>
            <w:r>
              <w:rPr>
                <w:rFonts w:ascii="Arial" w:hAnsi="Arial" w:cs="Arial"/>
                <w:b/>
                <w:bCs/>
                <w:iCs/>
              </w:rPr>
              <w:t>6,19</w:t>
            </w:r>
          </w:p>
        </w:tc>
        <w:tc>
          <w:tcPr>
            <w:tcW w:w="1189" w:type="dxa"/>
          </w:tcPr>
          <w:p w14:paraId="0E499FE5" w14:textId="77777777" w:rsidR="00B26F40" w:rsidRDefault="00B26F40" w:rsidP="00840C3C">
            <w:pPr>
              <w:jc w:val="center"/>
              <w:rPr>
                <w:rFonts w:ascii="Arial" w:hAnsi="Arial" w:cs="Arial"/>
                <w:b/>
                <w:bCs/>
                <w:iCs/>
              </w:rPr>
            </w:pPr>
            <w:r>
              <w:rPr>
                <w:rFonts w:ascii="Arial" w:hAnsi="Arial" w:cs="Arial"/>
                <w:b/>
                <w:bCs/>
                <w:iCs/>
              </w:rPr>
              <w:t>92,85</w:t>
            </w:r>
          </w:p>
        </w:tc>
      </w:tr>
      <w:tr w:rsidR="00B26F40" w14:paraId="65F88198" w14:textId="77777777" w:rsidTr="00840C3C">
        <w:tc>
          <w:tcPr>
            <w:tcW w:w="790" w:type="dxa"/>
          </w:tcPr>
          <w:p w14:paraId="2CA43306" w14:textId="77777777" w:rsidR="00B26F40" w:rsidRDefault="00B26F40" w:rsidP="00840C3C">
            <w:pPr>
              <w:jc w:val="center"/>
              <w:rPr>
                <w:rFonts w:ascii="Arial" w:hAnsi="Arial" w:cs="Arial"/>
                <w:b/>
                <w:bCs/>
                <w:iCs/>
              </w:rPr>
            </w:pPr>
            <w:r>
              <w:rPr>
                <w:rFonts w:ascii="Arial" w:hAnsi="Arial" w:cs="Arial"/>
                <w:b/>
                <w:bCs/>
                <w:iCs/>
              </w:rPr>
              <w:t>7</w:t>
            </w:r>
          </w:p>
        </w:tc>
        <w:tc>
          <w:tcPr>
            <w:tcW w:w="3107" w:type="dxa"/>
          </w:tcPr>
          <w:p w14:paraId="32462BD2" w14:textId="77777777" w:rsidR="00B26F40" w:rsidRPr="00B3390E" w:rsidRDefault="00B26F40" w:rsidP="00840C3C">
            <w:pPr>
              <w:jc w:val="both"/>
              <w:rPr>
                <w:rFonts w:ascii="Arial" w:hAnsi="Arial" w:cs="Arial"/>
                <w:bCs/>
                <w:iCs/>
              </w:rPr>
            </w:pPr>
            <w:r>
              <w:rPr>
                <w:rFonts w:ascii="Arial" w:hAnsi="Arial" w:cs="Arial"/>
                <w:bCs/>
                <w:iCs/>
              </w:rPr>
              <w:t>Xícara com pires tamanho grande, transparente, lisa, 240 ml</w:t>
            </w:r>
          </w:p>
        </w:tc>
        <w:tc>
          <w:tcPr>
            <w:tcW w:w="723" w:type="dxa"/>
          </w:tcPr>
          <w:p w14:paraId="490BEB6F" w14:textId="77777777" w:rsidR="00B26F40" w:rsidRDefault="00B26F40" w:rsidP="00840C3C">
            <w:pPr>
              <w:jc w:val="center"/>
              <w:rPr>
                <w:rFonts w:ascii="Arial" w:hAnsi="Arial" w:cs="Arial"/>
                <w:b/>
                <w:bCs/>
                <w:iCs/>
              </w:rPr>
            </w:pPr>
            <w:r>
              <w:rPr>
                <w:rFonts w:ascii="Arial" w:hAnsi="Arial" w:cs="Arial"/>
                <w:b/>
                <w:bCs/>
                <w:iCs/>
              </w:rPr>
              <w:t>10</w:t>
            </w:r>
          </w:p>
        </w:tc>
        <w:tc>
          <w:tcPr>
            <w:tcW w:w="1310" w:type="dxa"/>
          </w:tcPr>
          <w:p w14:paraId="6953DA7D"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50F1CD18" w14:textId="77777777" w:rsidR="00B26F40" w:rsidRDefault="00B26F40" w:rsidP="00840C3C">
            <w:pPr>
              <w:jc w:val="center"/>
              <w:rPr>
                <w:rFonts w:ascii="Arial" w:hAnsi="Arial" w:cs="Arial"/>
                <w:b/>
                <w:bCs/>
                <w:iCs/>
              </w:rPr>
            </w:pPr>
            <w:r>
              <w:rPr>
                <w:rFonts w:ascii="Arial" w:hAnsi="Arial" w:cs="Arial"/>
                <w:b/>
                <w:bCs/>
                <w:iCs/>
              </w:rPr>
              <w:t>14,60</w:t>
            </w:r>
          </w:p>
        </w:tc>
        <w:tc>
          <w:tcPr>
            <w:tcW w:w="1189" w:type="dxa"/>
          </w:tcPr>
          <w:p w14:paraId="6755E9D5" w14:textId="77777777" w:rsidR="00B26F40" w:rsidRDefault="00B26F40" w:rsidP="00840C3C">
            <w:pPr>
              <w:jc w:val="center"/>
              <w:rPr>
                <w:rFonts w:ascii="Arial" w:hAnsi="Arial" w:cs="Arial"/>
                <w:b/>
                <w:bCs/>
                <w:iCs/>
              </w:rPr>
            </w:pPr>
            <w:r>
              <w:rPr>
                <w:rFonts w:ascii="Arial" w:hAnsi="Arial" w:cs="Arial"/>
                <w:b/>
                <w:bCs/>
                <w:iCs/>
              </w:rPr>
              <w:t>219,00</w:t>
            </w:r>
          </w:p>
        </w:tc>
      </w:tr>
      <w:tr w:rsidR="00B26F40" w14:paraId="6F32EC01" w14:textId="77777777" w:rsidTr="00840C3C">
        <w:tc>
          <w:tcPr>
            <w:tcW w:w="790" w:type="dxa"/>
          </w:tcPr>
          <w:p w14:paraId="09908FAB" w14:textId="77777777" w:rsidR="00B26F40" w:rsidRDefault="00B26F40" w:rsidP="00840C3C">
            <w:pPr>
              <w:jc w:val="center"/>
              <w:rPr>
                <w:rFonts w:ascii="Arial" w:hAnsi="Arial" w:cs="Arial"/>
                <w:b/>
                <w:bCs/>
                <w:iCs/>
              </w:rPr>
            </w:pPr>
            <w:r>
              <w:rPr>
                <w:rFonts w:ascii="Arial" w:hAnsi="Arial" w:cs="Arial"/>
                <w:b/>
                <w:bCs/>
                <w:iCs/>
              </w:rPr>
              <w:t>8</w:t>
            </w:r>
          </w:p>
        </w:tc>
        <w:tc>
          <w:tcPr>
            <w:tcW w:w="3107" w:type="dxa"/>
          </w:tcPr>
          <w:p w14:paraId="09E458BC" w14:textId="77777777" w:rsidR="00B26F40" w:rsidRPr="00B3390E" w:rsidRDefault="00B26F40" w:rsidP="00840C3C">
            <w:pPr>
              <w:jc w:val="both"/>
              <w:rPr>
                <w:rFonts w:ascii="Arial" w:hAnsi="Arial" w:cs="Arial"/>
                <w:bCs/>
                <w:iCs/>
              </w:rPr>
            </w:pPr>
            <w:r>
              <w:rPr>
                <w:rFonts w:ascii="Arial" w:hAnsi="Arial" w:cs="Arial"/>
                <w:bCs/>
                <w:iCs/>
              </w:rPr>
              <w:t>Xícara com pires tamanho pequena, transparente, lisa, 90 ml</w:t>
            </w:r>
          </w:p>
        </w:tc>
        <w:tc>
          <w:tcPr>
            <w:tcW w:w="723" w:type="dxa"/>
          </w:tcPr>
          <w:p w14:paraId="182CCDF6" w14:textId="77777777" w:rsidR="00B26F40" w:rsidRDefault="00B26F40" w:rsidP="00840C3C">
            <w:pPr>
              <w:jc w:val="center"/>
              <w:rPr>
                <w:rFonts w:ascii="Arial" w:hAnsi="Arial" w:cs="Arial"/>
                <w:b/>
                <w:bCs/>
                <w:iCs/>
              </w:rPr>
            </w:pPr>
            <w:r>
              <w:rPr>
                <w:rFonts w:ascii="Arial" w:hAnsi="Arial" w:cs="Arial"/>
                <w:b/>
                <w:bCs/>
                <w:iCs/>
              </w:rPr>
              <w:t>15</w:t>
            </w:r>
          </w:p>
        </w:tc>
        <w:tc>
          <w:tcPr>
            <w:tcW w:w="1310" w:type="dxa"/>
          </w:tcPr>
          <w:p w14:paraId="09E6098C" w14:textId="77777777" w:rsidR="00B26F40" w:rsidRPr="005A7A03" w:rsidRDefault="00B26F40" w:rsidP="00840C3C">
            <w:pPr>
              <w:rPr>
                <w:rFonts w:ascii="Arial" w:hAnsi="Arial" w:cs="Arial"/>
                <w:bCs/>
                <w:iCs/>
              </w:rPr>
            </w:pPr>
            <w:r>
              <w:rPr>
                <w:rFonts w:ascii="Arial" w:hAnsi="Arial" w:cs="Arial"/>
                <w:bCs/>
                <w:iCs/>
              </w:rPr>
              <w:t>Unidades</w:t>
            </w:r>
          </w:p>
        </w:tc>
        <w:tc>
          <w:tcPr>
            <w:tcW w:w="1376" w:type="dxa"/>
          </w:tcPr>
          <w:p w14:paraId="5908F5A8" w14:textId="77777777" w:rsidR="00B26F40" w:rsidRDefault="00B26F40" w:rsidP="00840C3C">
            <w:pPr>
              <w:jc w:val="center"/>
              <w:rPr>
                <w:rFonts w:ascii="Arial" w:hAnsi="Arial" w:cs="Arial"/>
                <w:b/>
                <w:bCs/>
                <w:iCs/>
              </w:rPr>
            </w:pPr>
            <w:r>
              <w:rPr>
                <w:rFonts w:ascii="Arial" w:hAnsi="Arial" w:cs="Arial"/>
                <w:b/>
                <w:bCs/>
                <w:iCs/>
              </w:rPr>
              <w:t>8,90</w:t>
            </w:r>
          </w:p>
        </w:tc>
        <w:tc>
          <w:tcPr>
            <w:tcW w:w="1189" w:type="dxa"/>
          </w:tcPr>
          <w:p w14:paraId="47C517E8" w14:textId="77777777" w:rsidR="00B26F40" w:rsidRDefault="00B26F40" w:rsidP="00840C3C">
            <w:pPr>
              <w:jc w:val="center"/>
              <w:rPr>
                <w:rFonts w:ascii="Arial" w:hAnsi="Arial" w:cs="Arial"/>
                <w:b/>
                <w:bCs/>
                <w:iCs/>
              </w:rPr>
            </w:pPr>
            <w:r>
              <w:rPr>
                <w:rFonts w:ascii="Arial" w:hAnsi="Arial" w:cs="Arial"/>
                <w:b/>
                <w:bCs/>
                <w:iCs/>
              </w:rPr>
              <w:t>89,00</w:t>
            </w:r>
          </w:p>
        </w:tc>
      </w:tr>
      <w:tr w:rsidR="00B26F40" w14:paraId="332E3B63" w14:textId="77777777" w:rsidTr="00840C3C">
        <w:tc>
          <w:tcPr>
            <w:tcW w:w="790" w:type="dxa"/>
          </w:tcPr>
          <w:p w14:paraId="0F94E292" w14:textId="77777777" w:rsidR="00B26F40" w:rsidRDefault="00B26F40" w:rsidP="00840C3C">
            <w:pPr>
              <w:jc w:val="center"/>
              <w:rPr>
                <w:rFonts w:ascii="Arial" w:hAnsi="Arial" w:cs="Arial"/>
                <w:b/>
                <w:bCs/>
                <w:iCs/>
              </w:rPr>
            </w:pPr>
            <w:r>
              <w:rPr>
                <w:rFonts w:ascii="Arial" w:hAnsi="Arial" w:cs="Arial"/>
                <w:b/>
                <w:bCs/>
                <w:iCs/>
              </w:rPr>
              <w:t>9</w:t>
            </w:r>
          </w:p>
        </w:tc>
        <w:tc>
          <w:tcPr>
            <w:tcW w:w="3107" w:type="dxa"/>
          </w:tcPr>
          <w:p w14:paraId="5DC4A66C" w14:textId="77777777" w:rsidR="00B26F40" w:rsidRPr="0085521E" w:rsidRDefault="00B26F40" w:rsidP="00840C3C">
            <w:pPr>
              <w:jc w:val="both"/>
            </w:pPr>
            <w:r>
              <w:rPr>
                <w:rFonts w:ascii="Arial" w:hAnsi="Arial" w:cs="Arial"/>
                <w:bCs/>
                <w:iCs/>
              </w:rPr>
              <w:t xml:space="preserve">Jogo de </w:t>
            </w:r>
            <w:r w:rsidRPr="001D32D9">
              <w:rPr>
                <w:rFonts w:ascii="Arial" w:hAnsi="Arial" w:cs="Arial"/>
                <w:bCs/>
                <w:iCs/>
              </w:rPr>
              <w:t xml:space="preserve">Panelas </w:t>
            </w:r>
            <w:r>
              <w:rPr>
                <w:rFonts w:ascii="Arial" w:hAnsi="Arial" w:cs="Arial"/>
                <w:bCs/>
                <w:iCs/>
              </w:rPr>
              <w:t>antiaderente</w:t>
            </w:r>
          </w:p>
        </w:tc>
        <w:tc>
          <w:tcPr>
            <w:tcW w:w="723" w:type="dxa"/>
          </w:tcPr>
          <w:p w14:paraId="5C315D97" w14:textId="77777777" w:rsidR="00B26F40" w:rsidRDefault="00B26F40" w:rsidP="00840C3C">
            <w:pPr>
              <w:jc w:val="center"/>
              <w:rPr>
                <w:rFonts w:ascii="Arial" w:hAnsi="Arial" w:cs="Arial"/>
                <w:b/>
                <w:bCs/>
                <w:iCs/>
              </w:rPr>
            </w:pPr>
            <w:r>
              <w:rPr>
                <w:rFonts w:ascii="Arial" w:hAnsi="Arial" w:cs="Arial"/>
                <w:b/>
                <w:bCs/>
                <w:iCs/>
              </w:rPr>
              <w:t>01</w:t>
            </w:r>
          </w:p>
        </w:tc>
        <w:tc>
          <w:tcPr>
            <w:tcW w:w="1310" w:type="dxa"/>
          </w:tcPr>
          <w:p w14:paraId="6CE05A52"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75F5EE47" w14:textId="77777777" w:rsidR="00B26F40" w:rsidRDefault="00B26F40" w:rsidP="00840C3C">
            <w:pPr>
              <w:jc w:val="center"/>
              <w:rPr>
                <w:rFonts w:ascii="Arial" w:hAnsi="Arial" w:cs="Arial"/>
                <w:b/>
                <w:bCs/>
                <w:iCs/>
              </w:rPr>
            </w:pPr>
            <w:proofErr w:type="gramStart"/>
            <w:r>
              <w:rPr>
                <w:rFonts w:ascii="Arial" w:hAnsi="Arial" w:cs="Arial"/>
                <w:b/>
                <w:bCs/>
                <w:iCs/>
              </w:rPr>
              <w:t>413,,</w:t>
            </w:r>
            <w:proofErr w:type="gramEnd"/>
            <w:r>
              <w:rPr>
                <w:rFonts w:ascii="Arial" w:hAnsi="Arial" w:cs="Arial"/>
                <w:b/>
                <w:bCs/>
                <w:iCs/>
              </w:rPr>
              <w:t>33</w:t>
            </w:r>
          </w:p>
        </w:tc>
        <w:tc>
          <w:tcPr>
            <w:tcW w:w="1189" w:type="dxa"/>
          </w:tcPr>
          <w:p w14:paraId="76C3089C" w14:textId="77777777" w:rsidR="00B26F40" w:rsidRDefault="00B26F40" w:rsidP="00840C3C">
            <w:pPr>
              <w:jc w:val="center"/>
              <w:rPr>
                <w:rFonts w:ascii="Arial" w:hAnsi="Arial" w:cs="Arial"/>
                <w:b/>
                <w:bCs/>
                <w:iCs/>
              </w:rPr>
            </w:pPr>
            <w:r>
              <w:rPr>
                <w:rFonts w:ascii="Arial" w:hAnsi="Arial" w:cs="Arial"/>
                <w:b/>
                <w:bCs/>
                <w:iCs/>
              </w:rPr>
              <w:t>413,33</w:t>
            </w:r>
          </w:p>
        </w:tc>
      </w:tr>
      <w:tr w:rsidR="00B26F40" w14:paraId="594B51A5" w14:textId="77777777" w:rsidTr="00840C3C">
        <w:tc>
          <w:tcPr>
            <w:tcW w:w="790" w:type="dxa"/>
          </w:tcPr>
          <w:p w14:paraId="0FA92267" w14:textId="77777777" w:rsidR="00B26F40" w:rsidRDefault="00B26F40" w:rsidP="00840C3C">
            <w:pPr>
              <w:jc w:val="center"/>
              <w:rPr>
                <w:rFonts w:ascii="Arial" w:hAnsi="Arial" w:cs="Arial"/>
                <w:b/>
                <w:bCs/>
                <w:iCs/>
              </w:rPr>
            </w:pPr>
            <w:r>
              <w:rPr>
                <w:rFonts w:ascii="Arial" w:hAnsi="Arial" w:cs="Arial"/>
                <w:b/>
                <w:bCs/>
                <w:iCs/>
              </w:rPr>
              <w:t>10</w:t>
            </w:r>
          </w:p>
        </w:tc>
        <w:tc>
          <w:tcPr>
            <w:tcW w:w="3107" w:type="dxa"/>
          </w:tcPr>
          <w:p w14:paraId="6699904C" w14:textId="77777777" w:rsidR="00B26F40" w:rsidRPr="00B3390E" w:rsidRDefault="00B26F40" w:rsidP="00840C3C">
            <w:pPr>
              <w:jc w:val="both"/>
              <w:rPr>
                <w:rFonts w:ascii="Arial" w:hAnsi="Arial" w:cs="Arial"/>
                <w:bCs/>
                <w:iCs/>
              </w:rPr>
            </w:pPr>
            <w:r>
              <w:rPr>
                <w:rFonts w:ascii="Arial" w:hAnsi="Arial" w:cs="Arial"/>
                <w:bCs/>
                <w:iCs/>
              </w:rPr>
              <w:t>Chaleira antiaderente</w:t>
            </w:r>
          </w:p>
        </w:tc>
        <w:tc>
          <w:tcPr>
            <w:tcW w:w="723" w:type="dxa"/>
          </w:tcPr>
          <w:p w14:paraId="2C41AD5F" w14:textId="77777777" w:rsidR="00B26F40" w:rsidRDefault="00B26F40" w:rsidP="00840C3C">
            <w:pPr>
              <w:jc w:val="center"/>
              <w:rPr>
                <w:rFonts w:ascii="Arial" w:hAnsi="Arial" w:cs="Arial"/>
                <w:b/>
                <w:bCs/>
                <w:iCs/>
              </w:rPr>
            </w:pPr>
            <w:r>
              <w:rPr>
                <w:rFonts w:ascii="Arial" w:hAnsi="Arial" w:cs="Arial"/>
                <w:b/>
                <w:bCs/>
                <w:iCs/>
              </w:rPr>
              <w:t>01</w:t>
            </w:r>
          </w:p>
        </w:tc>
        <w:tc>
          <w:tcPr>
            <w:tcW w:w="1310" w:type="dxa"/>
          </w:tcPr>
          <w:p w14:paraId="6EA4CF5B"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43B3B897" w14:textId="77777777" w:rsidR="00B26F40" w:rsidRDefault="00B26F40" w:rsidP="00840C3C">
            <w:pPr>
              <w:jc w:val="center"/>
              <w:rPr>
                <w:rFonts w:ascii="Arial" w:hAnsi="Arial" w:cs="Arial"/>
                <w:b/>
                <w:bCs/>
                <w:iCs/>
              </w:rPr>
            </w:pPr>
            <w:r>
              <w:rPr>
                <w:rFonts w:ascii="Arial" w:hAnsi="Arial" w:cs="Arial"/>
                <w:b/>
                <w:bCs/>
                <w:iCs/>
              </w:rPr>
              <w:t>59,91</w:t>
            </w:r>
          </w:p>
        </w:tc>
        <w:tc>
          <w:tcPr>
            <w:tcW w:w="1189" w:type="dxa"/>
          </w:tcPr>
          <w:p w14:paraId="60BD4D4C" w14:textId="77777777" w:rsidR="00B26F40" w:rsidRDefault="00B26F40" w:rsidP="00840C3C">
            <w:pPr>
              <w:jc w:val="center"/>
              <w:rPr>
                <w:rFonts w:ascii="Arial" w:hAnsi="Arial" w:cs="Arial"/>
                <w:b/>
                <w:bCs/>
                <w:iCs/>
              </w:rPr>
            </w:pPr>
            <w:r>
              <w:rPr>
                <w:rFonts w:ascii="Arial" w:hAnsi="Arial" w:cs="Arial"/>
                <w:b/>
                <w:bCs/>
                <w:iCs/>
              </w:rPr>
              <w:t>59,91</w:t>
            </w:r>
          </w:p>
        </w:tc>
      </w:tr>
      <w:tr w:rsidR="00B26F40" w14:paraId="76A634CB" w14:textId="77777777" w:rsidTr="00840C3C">
        <w:tc>
          <w:tcPr>
            <w:tcW w:w="790" w:type="dxa"/>
          </w:tcPr>
          <w:p w14:paraId="39881C81" w14:textId="77777777" w:rsidR="00B26F40" w:rsidRDefault="00B26F40" w:rsidP="00840C3C">
            <w:pPr>
              <w:jc w:val="center"/>
              <w:rPr>
                <w:rFonts w:ascii="Arial" w:hAnsi="Arial" w:cs="Arial"/>
                <w:b/>
                <w:bCs/>
                <w:iCs/>
              </w:rPr>
            </w:pPr>
            <w:r>
              <w:rPr>
                <w:rFonts w:ascii="Arial" w:hAnsi="Arial" w:cs="Arial"/>
                <w:b/>
                <w:bCs/>
                <w:iCs/>
              </w:rPr>
              <w:t>11</w:t>
            </w:r>
          </w:p>
        </w:tc>
        <w:tc>
          <w:tcPr>
            <w:tcW w:w="3107" w:type="dxa"/>
          </w:tcPr>
          <w:p w14:paraId="35BA5A7A" w14:textId="77777777" w:rsidR="00B26F40" w:rsidRPr="00B3390E" w:rsidRDefault="00B26F40" w:rsidP="00840C3C">
            <w:pPr>
              <w:jc w:val="both"/>
              <w:rPr>
                <w:rFonts w:ascii="Arial" w:hAnsi="Arial" w:cs="Arial"/>
                <w:bCs/>
                <w:iCs/>
              </w:rPr>
            </w:pPr>
            <w:r>
              <w:rPr>
                <w:rFonts w:ascii="Arial" w:hAnsi="Arial" w:cs="Arial"/>
                <w:bCs/>
                <w:iCs/>
              </w:rPr>
              <w:t>Assadeira antiaderente tamanho grande</w:t>
            </w:r>
          </w:p>
        </w:tc>
        <w:tc>
          <w:tcPr>
            <w:tcW w:w="723" w:type="dxa"/>
          </w:tcPr>
          <w:p w14:paraId="492DDD73" w14:textId="77777777" w:rsidR="00B26F40" w:rsidRDefault="00B26F40" w:rsidP="00840C3C">
            <w:pPr>
              <w:jc w:val="center"/>
              <w:rPr>
                <w:rFonts w:ascii="Arial" w:hAnsi="Arial" w:cs="Arial"/>
                <w:b/>
                <w:bCs/>
                <w:iCs/>
              </w:rPr>
            </w:pPr>
            <w:r>
              <w:rPr>
                <w:rFonts w:ascii="Arial" w:hAnsi="Arial" w:cs="Arial"/>
                <w:b/>
                <w:bCs/>
                <w:iCs/>
              </w:rPr>
              <w:t>01</w:t>
            </w:r>
          </w:p>
        </w:tc>
        <w:tc>
          <w:tcPr>
            <w:tcW w:w="1310" w:type="dxa"/>
          </w:tcPr>
          <w:p w14:paraId="7F956A87"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2224B082" w14:textId="77777777" w:rsidR="00B26F40" w:rsidRDefault="00B26F40" w:rsidP="00840C3C">
            <w:pPr>
              <w:jc w:val="center"/>
              <w:rPr>
                <w:rFonts w:ascii="Arial" w:hAnsi="Arial" w:cs="Arial"/>
                <w:b/>
                <w:bCs/>
                <w:iCs/>
              </w:rPr>
            </w:pPr>
            <w:r>
              <w:rPr>
                <w:rFonts w:ascii="Arial" w:hAnsi="Arial" w:cs="Arial"/>
                <w:b/>
                <w:bCs/>
                <w:iCs/>
              </w:rPr>
              <w:t>28,34</w:t>
            </w:r>
          </w:p>
        </w:tc>
        <w:tc>
          <w:tcPr>
            <w:tcW w:w="1189" w:type="dxa"/>
          </w:tcPr>
          <w:p w14:paraId="7494419E" w14:textId="77777777" w:rsidR="00B26F40" w:rsidRDefault="00B26F40" w:rsidP="00840C3C">
            <w:pPr>
              <w:jc w:val="center"/>
              <w:rPr>
                <w:rFonts w:ascii="Arial" w:hAnsi="Arial" w:cs="Arial"/>
                <w:b/>
                <w:bCs/>
                <w:iCs/>
              </w:rPr>
            </w:pPr>
            <w:r>
              <w:rPr>
                <w:rFonts w:ascii="Arial" w:hAnsi="Arial" w:cs="Arial"/>
                <w:b/>
                <w:bCs/>
                <w:iCs/>
              </w:rPr>
              <w:t>28,34</w:t>
            </w:r>
          </w:p>
        </w:tc>
      </w:tr>
      <w:tr w:rsidR="00B26F40" w14:paraId="532E8452" w14:textId="77777777" w:rsidTr="00840C3C">
        <w:tc>
          <w:tcPr>
            <w:tcW w:w="790" w:type="dxa"/>
          </w:tcPr>
          <w:p w14:paraId="61444D40" w14:textId="77777777" w:rsidR="00B26F40" w:rsidRDefault="00B26F40" w:rsidP="00840C3C">
            <w:pPr>
              <w:jc w:val="center"/>
              <w:rPr>
                <w:rFonts w:ascii="Arial" w:hAnsi="Arial" w:cs="Arial"/>
                <w:b/>
                <w:bCs/>
                <w:iCs/>
              </w:rPr>
            </w:pPr>
            <w:r>
              <w:rPr>
                <w:rFonts w:ascii="Arial" w:hAnsi="Arial" w:cs="Arial"/>
                <w:b/>
                <w:bCs/>
                <w:iCs/>
              </w:rPr>
              <w:t>12</w:t>
            </w:r>
          </w:p>
        </w:tc>
        <w:tc>
          <w:tcPr>
            <w:tcW w:w="3107" w:type="dxa"/>
          </w:tcPr>
          <w:p w14:paraId="145473AF" w14:textId="77777777" w:rsidR="00B26F40" w:rsidRPr="00B3390E" w:rsidRDefault="00B26F40" w:rsidP="00840C3C">
            <w:pPr>
              <w:jc w:val="both"/>
              <w:rPr>
                <w:rFonts w:ascii="Arial" w:hAnsi="Arial" w:cs="Arial"/>
                <w:bCs/>
                <w:iCs/>
              </w:rPr>
            </w:pPr>
            <w:r>
              <w:rPr>
                <w:rFonts w:ascii="Arial" w:hAnsi="Arial" w:cs="Arial"/>
                <w:bCs/>
                <w:iCs/>
              </w:rPr>
              <w:t>Assadeira antiaderente tamanho médio</w:t>
            </w:r>
          </w:p>
        </w:tc>
        <w:tc>
          <w:tcPr>
            <w:tcW w:w="723" w:type="dxa"/>
          </w:tcPr>
          <w:p w14:paraId="06E6B57A" w14:textId="77777777" w:rsidR="00B26F40" w:rsidRDefault="00B26F40" w:rsidP="00840C3C">
            <w:pPr>
              <w:jc w:val="center"/>
              <w:rPr>
                <w:rFonts w:ascii="Arial" w:hAnsi="Arial" w:cs="Arial"/>
                <w:b/>
                <w:bCs/>
                <w:iCs/>
              </w:rPr>
            </w:pPr>
            <w:r>
              <w:rPr>
                <w:rFonts w:ascii="Arial" w:hAnsi="Arial" w:cs="Arial"/>
                <w:b/>
                <w:bCs/>
                <w:iCs/>
              </w:rPr>
              <w:t>01</w:t>
            </w:r>
          </w:p>
        </w:tc>
        <w:tc>
          <w:tcPr>
            <w:tcW w:w="1310" w:type="dxa"/>
          </w:tcPr>
          <w:p w14:paraId="5BCCC5F0"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59D26001" w14:textId="77777777" w:rsidR="00B26F40" w:rsidRDefault="00B26F40" w:rsidP="00840C3C">
            <w:pPr>
              <w:jc w:val="center"/>
              <w:rPr>
                <w:rFonts w:ascii="Arial" w:hAnsi="Arial" w:cs="Arial"/>
                <w:b/>
                <w:bCs/>
                <w:iCs/>
              </w:rPr>
            </w:pPr>
            <w:r>
              <w:rPr>
                <w:rFonts w:ascii="Arial" w:hAnsi="Arial" w:cs="Arial"/>
                <w:b/>
                <w:bCs/>
                <w:iCs/>
              </w:rPr>
              <w:t>38,44</w:t>
            </w:r>
          </w:p>
        </w:tc>
        <w:tc>
          <w:tcPr>
            <w:tcW w:w="1189" w:type="dxa"/>
          </w:tcPr>
          <w:p w14:paraId="76B9DBB4" w14:textId="77777777" w:rsidR="00B26F40" w:rsidRDefault="00B26F40" w:rsidP="00840C3C">
            <w:pPr>
              <w:jc w:val="center"/>
              <w:rPr>
                <w:rFonts w:ascii="Arial" w:hAnsi="Arial" w:cs="Arial"/>
                <w:b/>
                <w:bCs/>
                <w:iCs/>
              </w:rPr>
            </w:pPr>
            <w:r>
              <w:rPr>
                <w:rFonts w:ascii="Arial" w:hAnsi="Arial" w:cs="Arial"/>
                <w:b/>
                <w:bCs/>
                <w:iCs/>
              </w:rPr>
              <w:t>38,44</w:t>
            </w:r>
          </w:p>
        </w:tc>
      </w:tr>
      <w:tr w:rsidR="00B26F40" w14:paraId="6C97296F" w14:textId="77777777" w:rsidTr="00840C3C">
        <w:tc>
          <w:tcPr>
            <w:tcW w:w="790" w:type="dxa"/>
          </w:tcPr>
          <w:p w14:paraId="3A97286A" w14:textId="77777777" w:rsidR="00B26F40" w:rsidRDefault="00B26F40" w:rsidP="00840C3C">
            <w:pPr>
              <w:jc w:val="center"/>
              <w:rPr>
                <w:rFonts w:ascii="Arial" w:hAnsi="Arial" w:cs="Arial"/>
                <w:b/>
                <w:bCs/>
                <w:iCs/>
              </w:rPr>
            </w:pPr>
            <w:r>
              <w:rPr>
                <w:rFonts w:ascii="Arial" w:hAnsi="Arial" w:cs="Arial"/>
                <w:b/>
                <w:bCs/>
                <w:iCs/>
              </w:rPr>
              <w:lastRenderedPageBreak/>
              <w:t>13</w:t>
            </w:r>
          </w:p>
        </w:tc>
        <w:tc>
          <w:tcPr>
            <w:tcW w:w="3107" w:type="dxa"/>
          </w:tcPr>
          <w:p w14:paraId="53F63031" w14:textId="77777777" w:rsidR="00B26F40" w:rsidRPr="00B3390E" w:rsidRDefault="00B26F40" w:rsidP="00840C3C">
            <w:pPr>
              <w:jc w:val="both"/>
              <w:rPr>
                <w:rFonts w:ascii="Arial" w:hAnsi="Arial" w:cs="Arial"/>
                <w:bCs/>
                <w:iCs/>
              </w:rPr>
            </w:pPr>
            <w:r>
              <w:rPr>
                <w:rFonts w:ascii="Arial" w:hAnsi="Arial" w:cs="Arial"/>
                <w:bCs/>
                <w:iCs/>
              </w:rPr>
              <w:t>Faca tipo peixeira, para carne 8”, aço inoxidável, cabo de madeira</w:t>
            </w:r>
          </w:p>
        </w:tc>
        <w:tc>
          <w:tcPr>
            <w:tcW w:w="723" w:type="dxa"/>
          </w:tcPr>
          <w:p w14:paraId="26A39ECB" w14:textId="77777777" w:rsidR="00B26F40" w:rsidRDefault="00B26F40" w:rsidP="00840C3C">
            <w:pPr>
              <w:jc w:val="center"/>
              <w:rPr>
                <w:rFonts w:ascii="Arial" w:hAnsi="Arial" w:cs="Arial"/>
                <w:b/>
                <w:bCs/>
                <w:iCs/>
              </w:rPr>
            </w:pPr>
            <w:r>
              <w:rPr>
                <w:rFonts w:ascii="Arial" w:hAnsi="Arial" w:cs="Arial"/>
                <w:b/>
                <w:bCs/>
                <w:iCs/>
              </w:rPr>
              <w:t>01</w:t>
            </w:r>
          </w:p>
        </w:tc>
        <w:tc>
          <w:tcPr>
            <w:tcW w:w="1310" w:type="dxa"/>
          </w:tcPr>
          <w:p w14:paraId="6E0FA729"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698CD2CB" w14:textId="77777777" w:rsidR="00B26F40" w:rsidRDefault="00B26F40" w:rsidP="00840C3C">
            <w:pPr>
              <w:jc w:val="center"/>
              <w:rPr>
                <w:rFonts w:ascii="Arial" w:hAnsi="Arial" w:cs="Arial"/>
                <w:b/>
                <w:bCs/>
                <w:iCs/>
              </w:rPr>
            </w:pPr>
            <w:r>
              <w:rPr>
                <w:rFonts w:ascii="Arial" w:hAnsi="Arial" w:cs="Arial"/>
                <w:b/>
                <w:bCs/>
                <w:iCs/>
              </w:rPr>
              <w:t>45,89</w:t>
            </w:r>
          </w:p>
        </w:tc>
        <w:tc>
          <w:tcPr>
            <w:tcW w:w="1189" w:type="dxa"/>
          </w:tcPr>
          <w:p w14:paraId="5A7F9C2C" w14:textId="77777777" w:rsidR="00B26F40" w:rsidRDefault="00B26F40" w:rsidP="00840C3C">
            <w:pPr>
              <w:jc w:val="center"/>
              <w:rPr>
                <w:rFonts w:ascii="Arial" w:hAnsi="Arial" w:cs="Arial"/>
                <w:b/>
                <w:bCs/>
                <w:iCs/>
              </w:rPr>
            </w:pPr>
            <w:r>
              <w:rPr>
                <w:rFonts w:ascii="Arial" w:hAnsi="Arial" w:cs="Arial"/>
                <w:b/>
                <w:bCs/>
                <w:iCs/>
              </w:rPr>
              <w:t>45,89</w:t>
            </w:r>
          </w:p>
        </w:tc>
      </w:tr>
      <w:tr w:rsidR="00B26F40" w14:paraId="5A916A04" w14:textId="77777777" w:rsidTr="00840C3C">
        <w:tc>
          <w:tcPr>
            <w:tcW w:w="790" w:type="dxa"/>
          </w:tcPr>
          <w:p w14:paraId="7E1D8546" w14:textId="77777777" w:rsidR="00B26F40" w:rsidRDefault="00B26F40" w:rsidP="00840C3C">
            <w:pPr>
              <w:jc w:val="center"/>
              <w:rPr>
                <w:rFonts w:ascii="Arial" w:hAnsi="Arial" w:cs="Arial"/>
                <w:b/>
                <w:bCs/>
                <w:iCs/>
              </w:rPr>
            </w:pPr>
            <w:r>
              <w:rPr>
                <w:rFonts w:ascii="Arial" w:hAnsi="Arial" w:cs="Arial"/>
                <w:b/>
                <w:bCs/>
                <w:iCs/>
              </w:rPr>
              <w:t>14</w:t>
            </w:r>
          </w:p>
        </w:tc>
        <w:tc>
          <w:tcPr>
            <w:tcW w:w="3107" w:type="dxa"/>
          </w:tcPr>
          <w:p w14:paraId="4D8EDBAB" w14:textId="77777777" w:rsidR="00B26F40" w:rsidRPr="00B3390E" w:rsidRDefault="00B26F40" w:rsidP="00840C3C">
            <w:pPr>
              <w:jc w:val="both"/>
              <w:rPr>
                <w:rFonts w:ascii="Arial" w:hAnsi="Arial" w:cs="Arial"/>
                <w:bCs/>
                <w:iCs/>
              </w:rPr>
            </w:pPr>
            <w:r>
              <w:rPr>
                <w:rFonts w:ascii="Arial" w:hAnsi="Arial" w:cs="Arial"/>
                <w:bCs/>
                <w:iCs/>
              </w:rPr>
              <w:t>Jarra de vidro transparente de 2 litros</w:t>
            </w:r>
          </w:p>
        </w:tc>
        <w:tc>
          <w:tcPr>
            <w:tcW w:w="723" w:type="dxa"/>
          </w:tcPr>
          <w:p w14:paraId="7C8E1818" w14:textId="77777777" w:rsidR="00B26F40" w:rsidRDefault="00B26F40" w:rsidP="00840C3C">
            <w:pPr>
              <w:jc w:val="center"/>
              <w:rPr>
                <w:rFonts w:ascii="Arial" w:hAnsi="Arial" w:cs="Arial"/>
                <w:b/>
                <w:bCs/>
                <w:iCs/>
              </w:rPr>
            </w:pPr>
            <w:r>
              <w:rPr>
                <w:rFonts w:ascii="Arial" w:hAnsi="Arial" w:cs="Arial"/>
                <w:b/>
                <w:bCs/>
                <w:iCs/>
              </w:rPr>
              <w:t>02</w:t>
            </w:r>
          </w:p>
        </w:tc>
        <w:tc>
          <w:tcPr>
            <w:tcW w:w="1310" w:type="dxa"/>
          </w:tcPr>
          <w:p w14:paraId="723F3CEA"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7F10C1EF" w14:textId="77777777" w:rsidR="00B26F40" w:rsidRDefault="00B26F40" w:rsidP="00840C3C">
            <w:pPr>
              <w:jc w:val="center"/>
              <w:rPr>
                <w:rFonts w:ascii="Arial" w:hAnsi="Arial" w:cs="Arial"/>
                <w:b/>
                <w:bCs/>
                <w:iCs/>
              </w:rPr>
            </w:pPr>
            <w:r>
              <w:rPr>
                <w:rFonts w:ascii="Arial" w:hAnsi="Arial" w:cs="Arial"/>
                <w:b/>
                <w:bCs/>
                <w:iCs/>
              </w:rPr>
              <w:t>25,25</w:t>
            </w:r>
          </w:p>
        </w:tc>
        <w:tc>
          <w:tcPr>
            <w:tcW w:w="1189" w:type="dxa"/>
          </w:tcPr>
          <w:p w14:paraId="40ECE170" w14:textId="77777777" w:rsidR="00B26F40" w:rsidRDefault="00B26F40" w:rsidP="00840C3C">
            <w:pPr>
              <w:jc w:val="center"/>
              <w:rPr>
                <w:rFonts w:ascii="Arial" w:hAnsi="Arial" w:cs="Arial"/>
                <w:b/>
                <w:bCs/>
                <w:iCs/>
              </w:rPr>
            </w:pPr>
            <w:r>
              <w:rPr>
                <w:rFonts w:ascii="Arial" w:hAnsi="Arial" w:cs="Arial"/>
                <w:b/>
                <w:bCs/>
                <w:iCs/>
              </w:rPr>
              <w:t>50,50</w:t>
            </w:r>
          </w:p>
        </w:tc>
      </w:tr>
      <w:tr w:rsidR="00B26F40" w14:paraId="136A3DB8" w14:textId="77777777" w:rsidTr="00840C3C">
        <w:tc>
          <w:tcPr>
            <w:tcW w:w="790" w:type="dxa"/>
          </w:tcPr>
          <w:p w14:paraId="179CFD9D" w14:textId="77777777" w:rsidR="00B26F40" w:rsidRDefault="00B26F40" w:rsidP="00840C3C">
            <w:pPr>
              <w:jc w:val="center"/>
              <w:rPr>
                <w:rFonts w:ascii="Arial" w:hAnsi="Arial" w:cs="Arial"/>
                <w:b/>
                <w:bCs/>
                <w:iCs/>
              </w:rPr>
            </w:pPr>
            <w:r>
              <w:rPr>
                <w:rFonts w:ascii="Arial" w:hAnsi="Arial" w:cs="Arial"/>
                <w:b/>
                <w:bCs/>
                <w:iCs/>
              </w:rPr>
              <w:t>15</w:t>
            </w:r>
          </w:p>
        </w:tc>
        <w:tc>
          <w:tcPr>
            <w:tcW w:w="3107" w:type="dxa"/>
          </w:tcPr>
          <w:p w14:paraId="7CBA218F" w14:textId="77777777" w:rsidR="00B26F40" w:rsidRPr="00B3390E" w:rsidRDefault="00B26F40" w:rsidP="00840C3C">
            <w:pPr>
              <w:jc w:val="both"/>
              <w:rPr>
                <w:rFonts w:ascii="Arial" w:hAnsi="Arial" w:cs="Arial"/>
                <w:bCs/>
                <w:iCs/>
              </w:rPr>
            </w:pPr>
            <w:r>
              <w:rPr>
                <w:rFonts w:ascii="Arial" w:hAnsi="Arial" w:cs="Arial"/>
                <w:bCs/>
                <w:iCs/>
              </w:rPr>
              <w:t>Potes de vidro transparente, tamanho médio, com tampa de rosca em plástico.</w:t>
            </w:r>
          </w:p>
        </w:tc>
        <w:tc>
          <w:tcPr>
            <w:tcW w:w="723" w:type="dxa"/>
          </w:tcPr>
          <w:p w14:paraId="0BA66DA1" w14:textId="77777777" w:rsidR="00B26F40" w:rsidRDefault="00B26F40" w:rsidP="00840C3C">
            <w:pPr>
              <w:jc w:val="center"/>
              <w:rPr>
                <w:rFonts w:ascii="Arial" w:hAnsi="Arial" w:cs="Arial"/>
                <w:b/>
                <w:bCs/>
                <w:iCs/>
              </w:rPr>
            </w:pPr>
            <w:r>
              <w:rPr>
                <w:rFonts w:ascii="Arial" w:hAnsi="Arial" w:cs="Arial"/>
                <w:b/>
                <w:bCs/>
                <w:iCs/>
              </w:rPr>
              <w:t>04</w:t>
            </w:r>
          </w:p>
        </w:tc>
        <w:tc>
          <w:tcPr>
            <w:tcW w:w="1310" w:type="dxa"/>
          </w:tcPr>
          <w:p w14:paraId="0AC86493"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44C71FE3" w14:textId="77777777" w:rsidR="00B26F40" w:rsidRDefault="00B26F40" w:rsidP="00840C3C">
            <w:pPr>
              <w:jc w:val="center"/>
              <w:rPr>
                <w:rFonts w:ascii="Arial" w:hAnsi="Arial" w:cs="Arial"/>
                <w:b/>
                <w:bCs/>
                <w:iCs/>
              </w:rPr>
            </w:pPr>
            <w:r>
              <w:rPr>
                <w:rFonts w:ascii="Arial" w:hAnsi="Arial" w:cs="Arial"/>
                <w:b/>
                <w:bCs/>
                <w:iCs/>
              </w:rPr>
              <w:t>31,30</w:t>
            </w:r>
          </w:p>
        </w:tc>
        <w:tc>
          <w:tcPr>
            <w:tcW w:w="1189" w:type="dxa"/>
          </w:tcPr>
          <w:p w14:paraId="261F220E" w14:textId="77777777" w:rsidR="00B26F40" w:rsidRDefault="00B26F40" w:rsidP="00840C3C">
            <w:pPr>
              <w:jc w:val="center"/>
              <w:rPr>
                <w:rFonts w:ascii="Arial" w:hAnsi="Arial" w:cs="Arial"/>
                <w:b/>
                <w:bCs/>
                <w:iCs/>
              </w:rPr>
            </w:pPr>
            <w:r>
              <w:rPr>
                <w:rFonts w:ascii="Arial" w:hAnsi="Arial" w:cs="Arial"/>
                <w:b/>
                <w:bCs/>
                <w:iCs/>
              </w:rPr>
              <w:t>125,20</w:t>
            </w:r>
          </w:p>
        </w:tc>
      </w:tr>
      <w:tr w:rsidR="00B26F40" w14:paraId="32B92F32" w14:textId="77777777" w:rsidTr="00840C3C">
        <w:tc>
          <w:tcPr>
            <w:tcW w:w="790" w:type="dxa"/>
          </w:tcPr>
          <w:p w14:paraId="6DCE6C05" w14:textId="77777777" w:rsidR="00B26F40" w:rsidRDefault="00B26F40" w:rsidP="00840C3C">
            <w:pPr>
              <w:jc w:val="center"/>
              <w:rPr>
                <w:rFonts w:ascii="Arial" w:hAnsi="Arial" w:cs="Arial"/>
                <w:b/>
                <w:bCs/>
                <w:iCs/>
              </w:rPr>
            </w:pPr>
            <w:r>
              <w:rPr>
                <w:rFonts w:ascii="Arial" w:hAnsi="Arial" w:cs="Arial"/>
                <w:b/>
                <w:bCs/>
                <w:iCs/>
              </w:rPr>
              <w:t>16</w:t>
            </w:r>
          </w:p>
        </w:tc>
        <w:tc>
          <w:tcPr>
            <w:tcW w:w="3107" w:type="dxa"/>
          </w:tcPr>
          <w:p w14:paraId="2312F427" w14:textId="77777777" w:rsidR="00B26F40" w:rsidRPr="008166E0" w:rsidRDefault="00B26F40" w:rsidP="00840C3C">
            <w:pPr>
              <w:pStyle w:val="Ttulo1"/>
              <w:shd w:val="clear" w:color="auto" w:fill="FFFFFF"/>
              <w:rPr>
                <w:rFonts w:ascii="Arial" w:hAnsi="Arial" w:cs="Arial"/>
                <w:bCs/>
                <w:iCs/>
                <w:szCs w:val="24"/>
              </w:rPr>
            </w:pPr>
            <w:r w:rsidRPr="008166E0">
              <w:rPr>
                <w:rFonts w:ascii="Arial" w:hAnsi="Arial" w:cs="Arial"/>
                <w:bCs/>
                <w:iCs/>
                <w:szCs w:val="24"/>
              </w:rPr>
              <w:t xml:space="preserve">Suporte para papel toalha de mesa </w:t>
            </w:r>
            <w:r>
              <w:rPr>
                <w:rFonts w:ascii="Arial" w:hAnsi="Arial" w:cs="Arial"/>
                <w:bCs/>
                <w:iCs/>
                <w:szCs w:val="24"/>
              </w:rPr>
              <w:t>c</w:t>
            </w:r>
            <w:r w:rsidRPr="008166E0">
              <w:rPr>
                <w:rFonts w:ascii="Arial" w:hAnsi="Arial" w:cs="Arial"/>
                <w:bCs/>
                <w:iCs/>
                <w:szCs w:val="24"/>
              </w:rPr>
              <w:t>romado Inox</w:t>
            </w:r>
            <w:r>
              <w:rPr>
                <w:rFonts w:ascii="Arial" w:hAnsi="Arial" w:cs="Arial"/>
                <w:bCs/>
                <w:iCs/>
                <w:szCs w:val="24"/>
              </w:rPr>
              <w:t>.</w:t>
            </w:r>
          </w:p>
        </w:tc>
        <w:tc>
          <w:tcPr>
            <w:tcW w:w="723" w:type="dxa"/>
          </w:tcPr>
          <w:p w14:paraId="292D4B38" w14:textId="77777777" w:rsidR="00B26F40" w:rsidRDefault="00B26F40" w:rsidP="00840C3C">
            <w:pPr>
              <w:jc w:val="center"/>
              <w:rPr>
                <w:rFonts w:ascii="Arial" w:hAnsi="Arial" w:cs="Arial"/>
                <w:b/>
                <w:bCs/>
                <w:iCs/>
              </w:rPr>
            </w:pPr>
            <w:r>
              <w:rPr>
                <w:rFonts w:ascii="Arial" w:hAnsi="Arial" w:cs="Arial"/>
                <w:b/>
                <w:bCs/>
                <w:iCs/>
              </w:rPr>
              <w:t>02</w:t>
            </w:r>
          </w:p>
        </w:tc>
        <w:tc>
          <w:tcPr>
            <w:tcW w:w="1310" w:type="dxa"/>
          </w:tcPr>
          <w:p w14:paraId="49AB6F05"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50CEFE30" w14:textId="77777777" w:rsidR="00B26F40" w:rsidRDefault="00B26F40" w:rsidP="00840C3C">
            <w:pPr>
              <w:jc w:val="center"/>
              <w:rPr>
                <w:rFonts w:ascii="Arial" w:hAnsi="Arial" w:cs="Arial"/>
                <w:b/>
                <w:bCs/>
                <w:iCs/>
              </w:rPr>
            </w:pPr>
            <w:r>
              <w:rPr>
                <w:rFonts w:ascii="Arial" w:hAnsi="Arial" w:cs="Arial"/>
                <w:b/>
                <w:bCs/>
                <w:iCs/>
              </w:rPr>
              <w:t>22,20</w:t>
            </w:r>
          </w:p>
        </w:tc>
        <w:tc>
          <w:tcPr>
            <w:tcW w:w="1189" w:type="dxa"/>
          </w:tcPr>
          <w:p w14:paraId="2FFA5C71" w14:textId="77777777" w:rsidR="00B26F40" w:rsidRDefault="00B26F40" w:rsidP="00840C3C">
            <w:pPr>
              <w:jc w:val="center"/>
              <w:rPr>
                <w:rFonts w:ascii="Arial" w:hAnsi="Arial" w:cs="Arial"/>
                <w:b/>
                <w:bCs/>
                <w:iCs/>
              </w:rPr>
            </w:pPr>
            <w:r>
              <w:rPr>
                <w:rFonts w:ascii="Arial" w:hAnsi="Arial" w:cs="Arial"/>
                <w:b/>
                <w:bCs/>
                <w:iCs/>
              </w:rPr>
              <w:t>44,40</w:t>
            </w:r>
          </w:p>
        </w:tc>
      </w:tr>
      <w:tr w:rsidR="00B26F40" w14:paraId="57CC89F4" w14:textId="77777777" w:rsidTr="00840C3C">
        <w:tc>
          <w:tcPr>
            <w:tcW w:w="790" w:type="dxa"/>
          </w:tcPr>
          <w:p w14:paraId="05546A55" w14:textId="77777777" w:rsidR="00B26F40" w:rsidRDefault="00B26F40" w:rsidP="00840C3C">
            <w:pPr>
              <w:jc w:val="center"/>
              <w:rPr>
                <w:rFonts w:ascii="Arial" w:hAnsi="Arial" w:cs="Arial"/>
                <w:b/>
                <w:bCs/>
                <w:iCs/>
              </w:rPr>
            </w:pPr>
            <w:r>
              <w:rPr>
                <w:rFonts w:ascii="Arial" w:hAnsi="Arial" w:cs="Arial"/>
                <w:b/>
                <w:bCs/>
                <w:iCs/>
              </w:rPr>
              <w:t>17</w:t>
            </w:r>
          </w:p>
        </w:tc>
        <w:tc>
          <w:tcPr>
            <w:tcW w:w="3107" w:type="dxa"/>
          </w:tcPr>
          <w:p w14:paraId="127FF834" w14:textId="77777777" w:rsidR="00B26F40" w:rsidRPr="00B3390E" w:rsidRDefault="00B26F40" w:rsidP="00840C3C">
            <w:pPr>
              <w:jc w:val="both"/>
              <w:rPr>
                <w:rFonts w:ascii="Arial" w:hAnsi="Arial" w:cs="Arial"/>
                <w:bCs/>
                <w:iCs/>
              </w:rPr>
            </w:pPr>
            <w:r>
              <w:rPr>
                <w:rFonts w:ascii="Arial" w:hAnsi="Arial" w:cs="Arial"/>
                <w:bCs/>
                <w:iCs/>
              </w:rPr>
              <w:t>Porta guardanapos em inox, para mesa</w:t>
            </w:r>
          </w:p>
        </w:tc>
        <w:tc>
          <w:tcPr>
            <w:tcW w:w="723" w:type="dxa"/>
          </w:tcPr>
          <w:p w14:paraId="526194A4" w14:textId="77777777" w:rsidR="00B26F40" w:rsidRDefault="00B26F40" w:rsidP="00840C3C">
            <w:pPr>
              <w:jc w:val="center"/>
              <w:rPr>
                <w:rFonts w:ascii="Arial" w:hAnsi="Arial" w:cs="Arial"/>
                <w:b/>
                <w:bCs/>
                <w:iCs/>
              </w:rPr>
            </w:pPr>
            <w:r>
              <w:rPr>
                <w:rFonts w:ascii="Arial" w:hAnsi="Arial" w:cs="Arial"/>
                <w:b/>
                <w:bCs/>
                <w:iCs/>
              </w:rPr>
              <w:t>02</w:t>
            </w:r>
          </w:p>
        </w:tc>
        <w:tc>
          <w:tcPr>
            <w:tcW w:w="1310" w:type="dxa"/>
          </w:tcPr>
          <w:p w14:paraId="049048CC" w14:textId="77777777" w:rsidR="00B26F40" w:rsidRPr="005A7A03" w:rsidRDefault="00B26F40" w:rsidP="00840C3C">
            <w:pPr>
              <w:rPr>
                <w:rFonts w:ascii="Arial" w:hAnsi="Arial" w:cs="Arial"/>
                <w:bCs/>
                <w:iCs/>
              </w:rPr>
            </w:pPr>
            <w:r>
              <w:rPr>
                <w:rFonts w:ascii="Arial" w:hAnsi="Arial" w:cs="Arial"/>
                <w:bCs/>
                <w:iCs/>
              </w:rPr>
              <w:t>Unidade</w:t>
            </w:r>
          </w:p>
        </w:tc>
        <w:tc>
          <w:tcPr>
            <w:tcW w:w="1376" w:type="dxa"/>
          </w:tcPr>
          <w:p w14:paraId="2E457F32" w14:textId="77777777" w:rsidR="00B26F40" w:rsidRDefault="00B26F40" w:rsidP="00840C3C">
            <w:pPr>
              <w:jc w:val="center"/>
              <w:rPr>
                <w:rFonts w:ascii="Arial" w:hAnsi="Arial" w:cs="Arial"/>
                <w:b/>
                <w:bCs/>
                <w:iCs/>
              </w:rPr>
            </w:pPr>
            <w:r>
              <w:rPr>
                <w:rFonts w:ascii="Arial" w:hAnsi="Arial" w:cs="Arial"/>
                <w:b/>
                <w:bCs/>
                <w:iCs/>
              </w:rPr>
              <w:t>16,91</w:t>
            </w:r>
          </w:p>
        </w:tc>
        <w:tc>
          <w:tcPr>
            <w:tcW w:w="1189" w:type="dxa"/>
          </w:tcPr>
          <w:p w14:paraId="3B2D66C6" w14:textId="77777777" w:rsidR="00B26F40" w:rsidRDefault="00B26F40" w:rsidP="00840C3C">
            <w:pPr>
              <w:jc w:val="center"/>
              <w:rPr>
                <w:rFonts w:ascii="Arial" w:hAnsi="Arial" w:cs="Arial"/>
                <w:b/>
                <w:bCs/>
                <w:iCs/>
              </w:rPr>
            </w:pPr>
            <w:r>
              <w:rPr>
                <w:rFonts w:ascii="Arial" w:hAnsi="Arial" w:cs="Arial"/>
                <w:b/>
                <w:bCs/>
                <w:iCs/>
              </w:rPr>
              <w:t>33,82</w:t>
            </w:r>
          </w:p>
        </w:tc>
      </w:tr>
      <w:tr w:rsidR="00B26F40" w14:paraId="3918EAD8" w14:textId="77777777" w:rsidTr="00840C3C">
        <w:tc>
          <w:tcPr>
            <w:tcW w:w="790" w:type="dxa"/>
          </w:tcPr>
          <w:p w14:paraId="5CD52F2E" w14:textId="77777777" w:rsidR="00B26F40" w:rsidRDefault="00B26F40" w:rsidP="00840C3C">
            <w:pPr>
              <w:jc w:val="center"/>
              <w:rPr>
                <w:rFonts w:ascii="Arial" w:hAnsi="Arial" w:cs="Arial"/>
                <w:b/>
                <w:bCs/>
                <w:iCs/>
              </w:rPr>
            </w:pPr>
            <w:r>
              <w:rPr>
                <w:rFonts w:ascii="Arial" w:hAnsi="Arial" w:cs="Arial"/>
                <w:b/>
                <w:bCs/>
                <w:iCs/>
              </w:rPr>
              <w:t>18</w:t>
            </w:r>
          </w:p>
        </w:tc>
        <w:tc>
          <w:tcPr>
            <w:tcW w:w="3107" w:type="dxa"/>
          </w:tcPr>
          <w:p w14:paraId="797FD3DF" w14:textId="182A33E1" w:rsidR="00B26F40" w:rsidRDefault="00B26F40" w:rsidP="00840C3C">
            <w:pPr>
              <w:jc w:val="both"/>
              <w:rPr>
                <w:rFonts w:ascii="Arial" w:hAnsi="Arial" w:cs="Arial"/>
                <w:bCs/>
                <w:iCs/>
              </w:rPr>
            </w:pPr>
            <w:r>
              <w:rPr>
                <w:rFonts w:ascii="Arial" w:hAnsi="Arial" w:cs="Arial"/>
                <w:bCs/>
                <w:iCs/>
              </w:rPr>
              <w:t>Tapete</w:t>
            </w:r>
            <w:r w:rsidR="00C21695">
              <w:rPr>
                <w:rFonts w:ascii="Arial" w:hAnsi="Arial" w:cs="Arial"/>
                <w:bCs/>
                <w:iCs/>
              </w:rPr>
              <w:t xml:space="preserve"> para entrada de ambientes</w:t>
            </w:r>
            <w:r w:rsidR="00B31107">
              <w:rPr>
                <w:rFonts w:ascii="Arial" w:hAnsi="Arial" w:cs="Arial"/>
                <w:bCs/>
                <w:iCs/>
              </w:rPr>
              <w:t>, 80cm x 50cm, antiaderente, retangular</w:t>
            </w:r>
          </w:p>
        </w:tc>
        <w:tc>
          <w:tcPr>
            <w:tcW w:w="723" w:type="dxa"/>
          </w:tcPr>
          <w:p w14:paraId="37EFFBE3" w14:textId="77777777" w:rsidR="00B26F40" w:rsidRDefault="00B26F40" w:rsidP="00840C3C">
            <w:pPr>
              <w:jc w:val="center"/>
              <w:rPr>
                <w:rFonts w:ascii="Arial" w:hAnsi="Arial" w:cs="Arial"/>
                <w:b/>
                <w:bCs/>
                <w:iCs/>
              </w:rPr>
            </w:pPr>
            <w:r>
              <w:rPr>
                <w:rFonts w:ascii="Arial" w:hAnsi="Arial" w:cs="Arial"/>
                <w:b/>
                <w:bCs/>
                <w:iCs/>
              </w:rPr>
              <w:t>05</w:t>
            </w:r>
          </w:p>
        </w:tc>
        <w:tc>
          <w:tcPr>
            <w:tcW w:w="1310" w:type="dxa"/>
          </w:tcPr>
          <w:p w14:paraId="0C9F0045" w14:textId="77777777" w:rsidR="00B26F40" w:rsidRDefault="00B26F40" w:rsidP="00840C3C">
            <w:pPr>
              <w:rPr>
                <w:rFonts w:ascii="Arial" w:hAnsi="Arial" w:cs="Arial"/>
                <w:bCs/>
                <w:iCs/>
              </w:rPr>
            </w:pPr>
            <w:r>
              <w:rPr>
                <w:rFonts w:ascii="Arial" w:hAnsi="Arial" w:cs="Arial"/>
                <w:bCs/>
                <w:iCs/>
              </w:rPr>
              <w:t>Unidade</w:t>
            </w:r>
          </w:p>
        </w:tc>
        <w:tc>
          <w:tcPr>
            <w:tcW w:w="1376" w:type="dxa"/>
          </w:tcPr>
          <w:p w14:paraId="4ADA1183" w14:textId="77777777" w:rsidR="00B26F40" w:rsidRDefault="00B26F40" w:rsidP="00840C3C">
            <w:pPr>
              <w:jc w:val="center"/>
              <w:rPr>
                <w:rFonts w:ascii="Arial" w:hAnsi="Arial" w:cs="Arial"/>
                <w:b/>
                <w:bCs/>
                <w:iCs/>
              </w:rPr>
            </w:pPr>
            <w:r>
              <w:rPr>
                <w:rFonts w:ascii="Arial" w:hAnsi="Arial" w:cs="Arial"/>
                <w:b/>
                <w:bCs/>
                <w:iCs/>
              </w:rPr>
              <w:t>18,30</w:t>
            </w:r>
          </w:p>
        </w:tc>
        <w:tc>
          <w:tcPr>
            <w:tcW w:w="1189" w:type="dxa"/>
          </w:tcPr>
          <w:p w14:paraId="2ADE9C24" w14:textId="77777777" w:rsidR="00B26F40" w:rsidRDefault="00B26F40" w:rsidP="00840C3C">
            <w:pPr>
              <w:jc w:val="center"/>
              <w:rPr>
                <w:rFonts w:ascii="Arial" w:hAnsi="Arial" w:cs="Arial"/>
                <w:b/>
                <w:bCs/>
                <w:iCs/>
              </w:rPr>
            </w:pPr>
            <w:r>
              <w:rPr>
                <w:rFonts w:ascii="Arial" w:hAnsi="Arial" w:cs="Arial"/>
                <w:b/>
                <w:bCs/>
                <w:iCs/>
              </w:rPr>
              <w:t>91,50</w:t>
            </w:r>
          </w:p>
        </w:tc>
      </w:tr>
      <w:tr w:rsidR="00B26F40" w14:paraId="7DE3147E" w14:textId="77777777" w:rsidTr="00840C3C">
        <w:tc>
          <w:tcPr>
            <w:tcW w:w="8495" w:type="dxa"/>
            <w:gridSpan w:val="6"/>
          </w:tcPr>
          <w:p w14:paraId="0BF62B2D" w14:textId="77777777" w:rsidR="00B26F40" w:rsidRDefault="00B26F40" w:rsidP="00840C3C">
            <w:pPr>
              <w:jc w:val="center"/>
              <w:rPr>
                <w:rFonts w:ascii="Arial" w:hAnsi="Arial" w:cs="Arial"/>
                <w:b/>
                <w:bCs/>
                <w:iCs/>
              </w:rPr>
            </w:pPr>
            <w:r>
              <w:rPr>
                <w:rFonts w:ascii="Arial" w:hAnsi="Arial" w:cs="Arial"/>
                <w:b/>
                <w:bCs/>
                <w:iCs/>
              </w:rPr>
              <w:t>VALOR TOTAL         R$ 2.113,52</w:t>
            </w:r>
          </w:p>
        </w:tc>
      </w:tr>
    </w:tbl>
    <w:p w14:paraId="232E84BA" w14:textId="77777777" w:rsidR="00FA0C5D" w:rsidRPr="00FA0C5D" w:rsidRDefault="00FA0C5D" w:rsidP="00FA0C5D">
      <w:pPr>
        <w:spacing w:line="360" w:lineRule="auto"/>
        <w:jc w:val="both"/>
        <w:rPr>
          <w:b/>
          <w:bCs/>
          <w:color w:val="000000" w:themeColor="text1"/>
        </w:rPr>
      </w:pPr>
    </w:p>
    <w:bookmarkEnd w:id="4"/>
    <w:p w14:paraId="59B5BC5D" w14:textId="77777777" w:rsidR="009E7590" w:rsidRPr="00FB2D98" w:rsidRDefault="009E7590" w:rsidP="00321A6B">
      <w:pPr>
        <w:spacing w:line="360" w:lineRule="auto"/>
        <w:jc w:val="both"/>
        <w:rPr>
          <w:color w:val="000000" w:themeColor="text1"/>
        </w:rPr>
      </w:pPr>
    </w:p>
    <w:p w14:paraId="2C082F40" w14:textId="26858445" w:rsidR="009E4A7B" w:rsidRPr="00FB2D98" w:rsidRDefault="0091534D"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JUSTIFICATIVA</w:t>
      </w:r>
    </w:p>
    <w:p w14:paraId="2C8172D8" w14:textId="5A7964CF" w:rsidR="00243B6A" w:rsidRDefault="00414ADA" w:rsidP="00D65C77">
      <w:pPr>
        <w:spacing w:line="360" w:lineRule="auto"/>
        <w:ind w:firstLine="708"/>
        <w:jc w:val="both"/>
      </w:pPr>
      <w:r>
        <w:rPr>
          <w:color w:val="000000" w:themeColor="text1"/>
        </w:rPr>
        <w:t>2.1</w:t>
      </w:r>
      <w:r w:rsidR="00243B6A">
        <w:rPr>
          <w:color w:val="000000" w:themeColor="text1"/>
        </w:rPr>
        <w:t xml:space="preserve"> </w:t>
      </w:r>
      <w:r w:rsidR="00693694">
        <w:t xml:space="preserve">Justifica-se a presente aquisição por diversas razões, dentre as quais pode ser destacada em propiciar a infraestrutura adequada </w:t>
      </w:r>
      <w:r w:rsidR="00243B6A">
        <w:t>à Câmara</w:t>
      </w:r>
      <w:r w:rsidR="00693694">
        <w:t xml:space="preserve">, de maneira que </w:t>
      </w:r>
      <w:r w:rsidR="00840379">
        <w:t>ela</w:t>
      </w:r>
      <w:r w:rsidR="00693694">
        <w:t xml:space="preserve"> desempenhe suas funções administrativas ou operacionais de forma a atender o princípio da eficiência e qualidade </w:t>
      </w:r>
      <w:r w:rsidR="00243B6A">
        <w:t>aos funcionários e a</w:t>
      </w:r>
      <w:r w:rsidR="00693694">
        <w:t xml:space="preserve"> população em geral</w:t>
      </w:r>
      <w:r w:rsidR="00C61066">
        <w:t xml:space="preserve"> que frequentam </w:t>
      </w:r>
      <w:r w:rsidR="00463542">
        <w:t>esta casa legislativa</w:t>
      </w:r>
      <w:r w:rsidR="00693694">
        <w:t>.</w:t>
      </w:r>
    </w:p>
    <w:p w14:paraId="7E26AFE0" w14:textId="2EB912C0" w:rsidR="007B46BF" w:rsidRDefault="00693694" w:rsidP="006D2488">
      <w:pPr>
        <w:spacing w:line="360" w:lineRule="auto"/>
        <w:ind w:firstLine="708"/>
        <w:jc w:val="both"/>
        <w:rPr>
          <w:color w:val="000000" w:themeColor="text1"/>
        </w:rPr>
      </w:pPr>
      <w:r w:rsidRPr="006D2488">
        <w:rPr>
          <w:color w:val="000000" w:themeColor="text1"/>
        </w:rPr>
        <w:t>2.2. A aquisição dos Utensílios Domésticos de Copa e Cozinha serão utilizados,</w:t>
      </w:r>
      <w:r w:rsidR="006D2488" w:rsidRPr="006D2488">
        <w:rPr>
          <w:color w:val="000000" w:themeColor="text1"/>
        </w:rPr>
        <w:t xml:space="preserve"> </w:t>
      </w:r>
      <w:r w:rsidRPr="006D2488">
        <w:rPr>
          <w:color w:val="000000" w:themeColor="text1"/>
        </w:rPr>
        <w:t>para reposição e troca dos utensílios utilizados diariamente na copa</w:t>
      </w:r>
      <w:r w:rsidR="0066344F" w:rsidRPr="006D2488">
        <w:rPr>
          <w:color w:val="000000" w:themeColor="text1"/>
        </w:rPr>
        <w:t xml:space="preserve"> da referida </w:t>
      </w:r>
      <w:r w:rsidR="00840379">
        <w:rPr>
          <w:color w:val="000000" w:themeColor="text1"/>
        </w:rPr>
        <w:t>C</w:t>
      </w:r>
      <w:r w:rsidR="00840379" w:rsidRPr="006D2488">
        <w:rPr>
          <w:color w:val="000000" w:themeColor="text1"/>
        </w:rPr>
        <w:t>âmara, tendo</w:t>
      </w:r>
      <w:r w:rsidRPr="006D2488">
        <w:rPr>
          <w:color w:val="000000" w:themeColor="text1"/>
        </w:rPr>
        <w:t xml:space="preserve"> em vista que </w:t>
      </w:r>
      <w:proofErr w:type="gramStart"/>
      <w:r w:rsidRPr="006D2488">
        <w:rPr>
          <w:color w:val="000000" w:themeColor="text1"/>
        </w:rPr>
        <w:t>os mesmos</w:t>
      </w:r>
      <w:proofErr w:type="gramEnd"/>
      <w:r w:rsidRPr="006D2488">
        <w:rPr>
          <w:color w:val="000000" w:themeColor="text1"/>
        </w:rPr>
        <w:t xml:space="preserve"> são usualmente manuseados</w:t>
      </w:r>
      <w:r w:rsidR="00E725DD" w:rsidRPr="006D2488">
        <w:rPr>
          <w:color w:val="000000" w:themeColor="text1"/>
        </w:rPr>
        <w:t xml:space="preserve"> </w:t>
      </w:r>
      <w:r w:rsidRPr="006D2488">
        <w:rPr>
          <w:color w:val="000000" w:themeColor="text1"/>
        </w:rPr>
        <w:t>para servir</w:t>
      </w:r>
      <w:r w:rsidR="00E725DD" w:rsidRPr="006D2488">
        <w:rPr>
          <w:color w:val="000000" w:themeColor="text1"/>
        </w:rPr>
        <w:t xml:space="preserve"> ao público</w:t>
      </w:r>
      <w:r w:rsidR="00E42590" w:rsidRPr="006D2488">
        <w:rPr>
          <w:color w:val="000000" w:themeColor="text1"/>
        </w:rPr>
        <w:t xml:space="preserve"> visitante, e funcionários</w:t>
      </w:r>
      <w:r w:rsidRPr="006D2488">
        <w:rPr>
          <w:color w:val="000000" w:themeColor="text1"/>
        </w:rPr>
        <w:t>, ocasionando o desgaste natural ao longo do tempo e até mesmo quebrad</w:t>
      </w:r>
      <w:r w:rsidR="003303DB" w:rsidRPr="006D2488">
        <w:rPr>
          <w:color w:val="000000" w:themeColor="text1"/>
        </w:rPr>
        <w:t>o</w:t>
      </w:r>
      <w:r w:rsidRPr="006D2488">
        <w:rPr>
          <w:color w:val="000000" w:themeColor="text1"/>
        </w:rPr>
        <w:t>s que deixam os itens inutilizados, fazendo extrema falta aos seus utilizadores.</w:t>
      </w:r>
      <w:r w:rsidR="00414ADA">
        <w:rPr>
          <w:color w:val="000000" w:themeColor="text1"/>
        </w:rPr>
        <w:t xml:space="preserve"> </w:t>
      </w:r>
    </w:p>
    <w:p w14:paraId="1C3B1B1D" w14:textId="3511E09E" w:rsidR="00414ADA" w:rsidRDefault="00410180" w:rsidP="00D65C77">
      <w:pPr>
        <w:spacing w:line="360" w:lineRule="auto"/>
        <w:ind w:firstLine="708"/>
        <w:jc w:val="both"/>
      </w:pPr>
      <w:proofErr w:type="gramStart"/>
      <w:r>
        <w:rPr>
          <w:color w:val="000000" w:themeColor="text1"/>
        </w:rPr>
        <w:t>2</w:t>
      </w:r>
      <w:r w:rsidR="003303DB">
        <w:rPr>
          <w:color w:val="000000" w:themeColor="text1"/>
        </w:rPr>
        <w:t xml:space="preserve">.3 </w:t>
      </w:r>
      <w:bookmarkStart w:id="5" w:name="_Hlk78454639"/>
      <w:r w:rsidR="00414ADA">
        <w:t>.</w:t>
      </w:r>
      <w:proofErr w:type="gramEnd"/>
      <w:r w:rsidR="00414ADA">
        <w:t xml:space="preserve"> A aquisição em comento leva em conta a necessidade total de consumo para o exercício financeiro de 2024, portanto, não haverá fracionamento de despesa, uma vez que não haverá contratação de mesma natureza até o fim do exercício, que ultrapasse o valor teto neste período; </w:t>
      </w:r>
    </w:p>
    <w:p w14:paraId="25E8105B" w14:textId="5F91AF0E" w:rsidR="00D65C77" w:rsidRPr="00FB2D98" w:rsidRDefault="00414ADA" w:rsidP="00414ADA">
      <w:pPr>
        <w:spacing w:line="360" w:lineRule="auto"/>
        <w:ind w:firstLine="360"/>
        <w:jc w:val="both"/>
      </w:pPr>
      <w:r>
        <w:t xml:space="preserve">     2.</w:t>
      </w:r>
      <w:r w:rsidR="00BD2F5C">
        <w:t>4</w:t>
      </w:r>
      <w:r>
        <w:t xml:space="preserve">. Esta aquisição faz parte das ações do planejamento </w:t>
      </w:r>
      <w:r w:rsidR="000F2BAA">
        <w:t>para o ano de 2004.</w:t>
      </w:r>
    </w:p>
    <w:p w14:paraId="32223BE6" w14:textId="77777777" w:rsidR="00F66CF6" w:rsidRPr="00FB2D98" w:rsidRDefault="00F66CF6" w:rsidP="0036630F">
      <w:pPr>
        <w:rPr>
          <w:color w:val="000000" w:themeColor="text1"/>
        </w:rPr>
      </w:pPr>
      <w:bookmarkStart w:id="6" w:name="_Hlk78454740"/>
      <w:bookmarkEnd w:id="5"/>
    </w:p>
    <w:p w14:paraId="77731910" w14:textId="0D61D560" w:rsidR="002C2C0D" w:rsidRPr="00FB2D98" w:rsidRDefault="009A72F8" w:rsidP="00B062D6">
      <w:pPr>
        <w:pStyle w:val="PargrafodaLista"/>
        <w:numPr>
          <w:ilvl w:val="0"/>
          <w:numId w:val="1"/>
        </w:numPr>
        <w:spacing w:line="360" w:lineRule="auto"/>
        <w:jc w:val="both"/>
        <w:rPr>
          <w:rFonts w:ascii="Times New Roman" w:hAnsi="Times New Roman"/>
          <w:b/>
          <w:bCs/>
          <w:color w:val="000000" w:themeColor="text1"/>
          <w:sz w:val="24"/>
          <w:szCs w:val="24"/>
        </w:rPr>
      </w:pPr>
      <w:bookmarkStart w:id="7" w:name="_Hlk78453840"/>
      <w:r w:rsidRPr="00FB2D98">
        <w:rPr>
          <w:rFonts w:ascii="Times New Roman" w:hAnsi="Times New Roman"/>
          <w:b/>
          <w:bCs/>
          <w:color w:val="000000" w:themeColor="text1"/>
          <w:sz w:val="24"/>
          <w:szCs w:val="24"/>
        </w:rPr>
        <w:t>MODELO DE EXECUÇÃO DO OBJETO</w:t>
      </w:r>
    </w:p>
    <w:p w14:paraId="23ED6AFF" w14:textId="0D8F027A" w:rsidR="009E4A7B" w:rsidRPr="00FB2D98" w:rsidRDefault="009A72F8" w:rsidP="00B91EBF">
      <w:pPr>
        <w:spacing w:line="360" w:lineRule="auto"/>
        <w:ind w:firstLine="360"/>
        <w:jc w:val="both"/>
        <w:rPr>
          <w:color w:val="000000" w:themeColor="text1"/>
        </w:rPr>
      </w:pPr>
      <w:r w:rsidRPr="00FB2D98">
        <w:rPr>
          <w:color w:val="000000" w:themeColor="text1"/>
        </w:rPr>
        <w:lastRenderedPageBreak/>
        <w:t xml:space="preserve">A execução do objeto dar-se-á </w:t>
      </w:r>
      <w:r w:rsidR="00414ADA">
        <w:rPr>
          <w:color w:val="000000" w:themeColor="text1"/>
        </w:rPr>
        <w:t xml:space="preserve">e forma </w:t>
      </w:r>
      <w:r w:rsidR="00BD2F5C">
        <w:rPr>
          <w:color w:val="000000" w:themeColor="text1"/>
        </w:rPr>
        <w:t>Imediata</w:t>
      </w:r>
      <w:r w:rsidR="00CA7C73" w:rsidRPr="00FB2D98">
        <w:rPr>
          <w:color w:val="000000" w:themeColor="text1"/>
        </w:rPr>
        <w:t>.</w:t>
      </w:r>
      <w:r w:rsidRPr="00FB2D98">
        <w:rPr>
          <w:color w:val="000000" w:themeColor="text1"/>
        </w:rPr>
        <w:t xml:space="preserve"> </w:t>
      </w:r>
    </w:p>
    <w:bookmarkEnd w:id="6"/>
    <w:bookmarkEnd w:id="7"/>
    <w:p w14:paraId="5043A0DD" w14:textId="77777777" w:rsidR="009A72F8" w:rsidRPr="00FB2D98" w:rsidRDefault="009A72F8"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ENQUADRAMENTO:</w:t>
      </w:r>
    </w:p>
    <w:p w14:paraId="4D7F24B6" w14:textId="0B45613D" w:rsidR="009A72F8" w:rsidRPr="00FB2D98" w:rsidRDefault="009A72F8" w:rsidP="00BD43B1">
      <w:pPr>
        <w:spacing w:line="360" w:lineRule="auto"/>
        <w:ind w:firstLine="360"/>
        <w:jc w:val="both"/>
        <w:rPr>
          <w:color w:val="000000" w:themeColor="text1"/>
        </w:rPr>
      </w:pPr>
      <w:r w:rsidRPr="00FB2D98">
        <w:rPr>
          <w:color w:val="000000" w:themeColor="text1"/>
        </w:rPr>
        <w:t xml:space="preserve">Inciso II do artigo </w:t>
      </w:r>
      <w:r w:rsidR="00126351" w:rsidRPr="00FB2D98">
        <w:rPr>
          <w:color w:val="000000" w:themeColor="text1"/>
        </w:rPr>
        <w:t>75</w:t>
      </w:r>
      <w:r w:rsidRPr="00FB2D98">
        <w:rPr>
          <w:color w:val="000000" w:themeColor="text1"/>
        </w:rPr>
        <w:t xml:space="preserve"> da Lei nº </w:t>
      </w:r>
      <w:r w:rsidR="00126351" w:rsidRPr="00FB2D98">
        <w:rPr>
          <w:color w:val="000000" w:themeColor="text1"/>
        </w:rPr>
        <w:t>14.133/2021</w:t>
      </w:r>
      <w:r w:rsidRPr="00FB2D98">
        <w:rPr>
          <w:color w:val="000000" w:themeColor="text1"/>
        </w:rPr>
        <w:t>.</w:t>
      </w:r>
    </w:p>
    <w:p w14:paraId="21E45954" w14:textId="77777777" w:rsidR="009A72F8" w:rsidRPr="00FB2D98" w:rsidRDefault="009A72F8" w:rsidP="00321A6B">
      <w:pPr>
        <w:spacing w:line="360" w:lineRule="auto"/>
        <w:jc w:val="both"/>
        <w:rPr>
          <w:color w:val="000000" w:themeColor="text1"/>
        </w:rPr>
      </w:pPr>
    </w:p>
    <w:p w14:paraId="20606A67" w14:textId="4E35B1C2" w:rsidR="009E4A7B" w:rsidRPr="00FB2D98" w:rsidRDefault="006035B5"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JUSTIFICATIVA DA DISPENSA</w:t>
      </w:r>
      <w:r w:rsidR="00321A6B" w:rsidRPr="00FB2D98">
        <w:rPr>
          <w:rFonts w:ascii="Times New Roman" w:hAnsi="Times New Roman"/>
          <w:b/>
          <w:bCs/>
          <w:color w:val="000000" w:themeColor="text1"/>
          <w:sz w:val="24"/>
          <w:szCs w:val="24"/>
        </w:rPr>
        <w:t>:</w:t>
      </w:r>
    </w:p>
    <w:p w14:paraId="345388BD" w14:textId="38F7B87C" w:rsidR="006035B5" w:rsidRPr="00FB2D98" w:rsidRDefault="006035B5" w:rsidP="00B91EBF">
      <w:pPr>
        <w:spacing w:line="360" w:lineRule="auto"/>
        <w:ind w:firstLine="360"/>
        <w:jc w:val="both"/>
        <w:rPr>
          <w:color w:val="000000" w:themeColor="text1"/>
        </w:rPr>
      </w:pPr>
      <w:r w:rsidRPr="00FB2D98">
        <w:rPr>
          <w:color w:val="000000" w:themeColor="text1"/>
        </w:rPr>
        <w:t xml:space="preserve">As contratações </w:t>
      </w:r>
      <w:r w:rsidR="009912C1" w:rsidRPr="00FB2D98">
        <w:rPr>
          <w:color w:val="000000" w:themeColor="text1"/>
        </w:rPr>
        <w:t>realizadas pelos órgãos e</w:t>
      </w:r>
      <w:r w:rsidRPr="00FB2D98">
        <w:rPr>
          <w:color w:val="000000" w:themeColor="text1"/>
        </w:rPr>
        <w:t xml:space="preserve"> entidades </w:t>
      </w:r>
      <w:r w:rsidR="009912C1" w:rsidRPr="00FB2D98">
        <w:rPr>
          <w:color w:val="000000" w:themeColor="text1"/>
        </w:rPr>
        <w:t>da Administração P</w:t>
      </w:r>
      <w:r w:rsidRPr="00FB2D98">
        <w:rPr>
          <w:color w:val="000000" w:themeColor="text1"/>
        </w:rPr>
        <w:t>ública seguem obrigatoriamente um regime regulamentado por Lei</w:t>
      </w:r>
      <w:r w:rsidR="0062613D" w:rsidRPr="00FB2D98">
        <w:rPr>
          <w:color w:val="000000" w:themeColor="text1"/>
        </w:rPr>
        <w:t>, obrigação essa advinda do dispositivo constitucional, previsto no</w:t>
      </w:r>
      <w:r w:rsidRPr="00FB2D98">
        <w:rPr>
          <w:color w:val="000000" w:themeColor="text1"/>
        </w:rPr>
        <w:t xml:space="preserve"> artigo 37, inciso XXI, da Constituição Federal de 1988, o qual determin</w:t>
      </w:r>
      <w:r w:rsidR="0062613D" w:rsidRPr="00FB2D98">
        <w:rPr>
          <w:color w:val="000000" w:themeColor="text1"/>
        </w:rPr>
        <w:t>ou</w:t>
      </w:r>
      <w:r w:rsidRPr="00FB2D98">
        <w:rPr>
          <w:color w:val="000000" w:themeColor="text1"/>
        </w:rPr>
        <w:t xml:space="preserve"> que as obras, os serviços, compras e alienações devem ocorrer por meio de licitações.</w:t>
      </w:r>
    </w:p>
    <w:p w14:paraId="6B8F3932" w14:textId="230B2575" w:rsidR="006035B5" w:rsidRPr="00FB2D98" w:rsidRDefault="009912C1" w:rsidP="00321A6B">
      <w:pPr>
        <w:spacing w:line="360" w:lineRule="auto"/>
        <w:jc w:val="both"/>
        <w:rPr>
          <w:color w:val="000000" w:themeColor="text1"/>
        </w:rPr>
      </w:pPr>
      <w:r w:rsidRPr="00FB2D98">
        <w:rPr>
          <w:color w:val="000000" w:themeColor="text1"/>
        </w:rPr>
        <w:tab/>
      </w:r>
      <w:r w:rsidR="00414ADA">
        <w:rPr>
          <w:color w:val="000000" w:themeColor="text1"/>
        </w:rPr>
        <w:t>O procedimento de Dispensa realizada com a publicidade necessária</w:t>
      </w:r>
      <w:r w:rsidR="006035B5" w:rsidRPr="00FB2D98">
        <w:rPr>
          <w:color w:val="000000" w:themeColor="text1"/>
        </w:rPr>
        <w:t xml:space="preserve"> foi o meio encontrado pela </w:t>
      </w:r>
      <w:r w:rsidR="00414ADA">
        <w:rPr>
          <w:color w:val="000000" w:themeColor="text1"/>
        </w:rPr>
        <w:t>Lei 14.133</w:t>
      </w:r>
      <w:r w:rsidR="006035B5" w:rsidRPr="00FB2D98">
        <w:rPr>
          <w:color w:val="000000" w:themeColor="text1"/>
        </w:rPr>
        <w:t>,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EA4EA21" w14:textId="3C7AB8B4" w:rsidR="006035B5" w:rsidRPr="00FB2D98" w:rsidRDefault="006035B5" w:rsidP="002C1729">
      <w:pPr>
        <w:spacing w:line="360" w:lineRule="auto"/>
        <w:ind w:firstLine="708"/>
        <w:jc w:val="both"/>
        <w:rPr>
          <w:bCs/>
          <w:iCs/>
          <w:color w:val="000000" w:themeColor="text1"/>
        </w:rPr>
      </w:pPr>
      <w:r w:rsidRPr="00FB2D98">
        <w:rPr>
          <w:bCs/>
          <w:iCs/>
          <w:color w:val="000000" w:themeColor="text1"/>
        </w:rPr>
        <w:t>Para melhor entendimento, vejamos o que dispõe o inciso XXI do Artigo 37 da CF/1988:</w:t>
      </w:r>
    </w:p>
    <w:p w14:paraId="3E2EDDD5" w14:textId="77777777" w:rsidR="009912C1" w:rsidRPr="00FB2D98" w:rsidRDefault="009912C1" w:rsidP="00321A6B">
      <w:pPr>
        <w:spacing w:line="360" w:lineRule="auto"/>
        <w:jc w:val="both"/>
        <w:rPr>
          <w:bCs/>
          <w:i/>
          <w:iCs/>
          <w:color w:val="000000" w:themeColor="text1"/>
        </w:rPr>
      </w:pPr>
    </w:p>
    <w:p w14:paraId="07B6B5B4" w14:textId="4B0C9EA4" w:rsidR="006035B5" w:rsidRPr="00FB2D98" w:rsidRDefault="006035B5" w:rsidP="00BD43B1">
      <w:pPr>
        <w:spacing w:line="360" w:lineRule="auto"/>
        <w:ind w:left="1416"/>
        <w:jc w:val="both"/>
        <w:rPr>
          <w:bCs/>
          <w:i/>
          <w:iCs/>
          <w:color w:val="000000" w:themeColor="text1"/>
        </w:rPr>
      </w:pPr>
      <w:r w:rsidRPr="00FB2D98">
        <w:rPr>
          <w:bCs/>
          <w:i/>
          <w:iCs/>
          <w:color w:val="000000" w:themeColor="text1"/>
        </w:rPr>
        <w:t>(...)</w:t>
      </w:r>
    </w:p>
    <w:p w14:paraId="07657956" w14:textId="27010F92" w:rsidR="006035B5" w:rsidRPr="00FB2D98" w:rsidRDefault="006035B5" w:rsidP="00BD43B1">
      <w:pPr>
        <w:spacing w:line="360" w:lineRule="auto"/>
        <w:ind w:left="1416"/>
        <w:jc w:val="both"/>
        <w:rPr>
          <w:bCs/>
          <w:i/>
          <w:iCs/>
          <w:color w:val="000000" w:themeColor="text1"/>
        </w:rPr>
      </w:pPr>
      <w:r w:rsidRPr="00FB2D98">
        <w:rPr>
          <w:bCs/>
          <w:i/>
          <w:iCs/>
          <w:color w:val="000000" w:themeColor="text1"/>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3D4BFF73" w14:textId="4BC6649C" w:rsidR="006035B5" w:rsidRPr="00FB2D98" w:rsidRDefault="006035B5" w:rsidP="00321A6B">
      <w:pPr>
        <w:spacing w:line="360" w:lineRule="auto"/>
        <w:jc w:val="both"/>
        <w:rPr>
          <w:color w:val="000000" w:themeColor="text1"/>
        </w:rPr>
      </w:pPr>
    </w:p>
    <w:p w14:paraId="4905C116" w14:textId="7E0DA7DB" w:rsidR="00DA4CE7" w:rsidRPr="00FB2D98" w:rsidRDefault="001C660E" w:rsidP="00CA7C73">
      <w:pPr>
        <w:spacing w:line="360" w:lineRule="auto"/>
        <w:jc w:val="both"/>
        <w:rPr>
          <w:color w:val="000000" w:themeColor="text1"/>
        </w:rPr>
      </w:pPr>
      <w:r w:rsidRPr="00FB2D98">
        <w:rPr>
          <w:color w:val="000000" w:themeColor="text1"/>
        </w:rPr>
        <w:tab/>
      </w:r>
      <w:r w:rsidR="006035B5" w:rsidRPr="00FB2D98">
        <w:rPr>
          <w:color w:val="000000" w:themeColor="text1"/>
        </w:rPr>
        <w:t>O objetivo da licitação</w:t>
      </w:r>
      <w:r w:rsidR="002C1729" w:rsidRPr="00FB2D98">
        <w:rPr>
          <w:color w:val="000000" w:themeColor="text1"/>
        </w:rPr>
        <w:t>, portanto,</w:t>
      </w:r>
      <w:r w:rsidR="006035B5" w:rsidRPr="00FB2D98">
        <w:rPr>
          <w:color w:val="000000" w:themeColor="text1"/>
        </w:rPr>
        <w:t xml:space="preserve"> é contratar a proposta mais vantajosa, primando pelos princípios da legalidade, impessoalidade, igualdade, moralidade e publicidade. Licitar é regra.</w:t>
      </w:r>
      <w:r w:rsidR="00CA7C73" w:rsidRPr="00FB2D98">
        <w:rPr>
          <w:color w:val="000000" w:themeColor="text1"/>
        </w:rPr>
        <w:t xml:space="preserve">  </w:t>
      </w:r>
    </w:p>
    <w:p w14:paraId="4EA7A5C3" w14:textId="61D2916A" w:rsidR="0038448A" w:rsidRPr="00FB2D98" w:rsidRDefault="00DA4CE7" w:rsidP="00BD43B1">
      <w:pPr>
        <w:spacing w:line="360" w:lineRule="auto"/>
        <w:ind w:firstLine="708"/>
        <w:jc w:val="both"/>
        <w:rPr>
          <w:color w:val="000000" w:themeColor="text1"/>
        </w:rPr>
      </w:pPr>
      <w:r w:rsidRPr="00FB2D98">
        <w:rPr>
          <w:color w:val="000000" w:themeColor="text1"/>
        </w:rPr>
        <w:lastRenderedPageBreak/>
        <w:t xml:space="preserve">Na Lei nº </w:t>
      </w:r>
      <w:r w:rsidR="00126351" w:rsidRPr="00FB2D98">
        <w:rPr>
          <w:color w:val="000000" w:themeColor="text1"/>
        </w:rPr>
        <w:t>14.133/2021</w:t>
      </w:r>
      <w:r w:rsidRPr="00FB2D98">
        <w:rPr>
          <w:color w:val="000000" w:themeColor="text1"/>
        </w:rPr>
        <w:t xml:space="preserve">, as regras sobre dispensa de licitação estão previstas em seu artigo </w:t>
      </w:r>
      <w:r w:rsidR="00126351" w:rsidRPr="00FB2D98">
        <w:rPr>
          <w:color w:val="000000" w:themeColor="text1"/>
        </w:rPr>
        <w:t>75</w:t>
      </w:r>
      <w:r w:rsidRPr="00FB2D98">
        <w:rPr>
          <w:color w:val="000000" w:themeColor="text1"/>
        </w:rPr>
        <w:t xml:space="preserve">. </w:t>
      </w:r>
    </w:p>
    <w:p w14:paraId="4D3B9B1D" w14:textId="2EB30063" w:rsidR="006035B5" w:rsidRPr="00FB2D98" w:rsidRDefault="00B524D4" w:rsidP="00321A6B">
      <w:pPr>
        <w:spacing w:line="360" w:lineRule="auto"/>
        <w:jc w:val="both"/>
        <w:rPr>
          <w:i/>
          <w:color w:val="000000" w:themeColor="text1"/>
        </w:rPr>
      </w:pPr>
      <w:r w:rsidRPr="00FB2D98">
        <w:rPr>
          <w:color w:val="000000" w:themeColor="text1"/>
        </w:rPr>
        <w:tab/>
      </w:r>
      <w:r w:rsidR="0038448A" w:rsidRPr="00FB2D98">
        <w:rPr>
          <w:color w:val="000000" w:themeColor="text1"/>
        </w:rPr>
        <w:t xml:space="preserve">Com relação à Dispensa de licitação, ela é permitida em razão de um interesse público específico definido nos incisos previstos no art. </w:t>
      </w:r>
      <w:r w:rsidR="00126351" w:rsidRPr="00FB2D98">
        <w:rPr>
          <w:color w:val="000000" w:themeColor="text1"/>
        </w:rPr>
        <w:t xml:space="preserve">75 </w:t>
      </w:r>
      <w:r w:rsidR="0038448A" w:rsidRPr="00FB2D98">
        <w:rPr>
          <w:color w:val="000000" w:themeColor="text1"/>
        </w:rPr>
        <w:t xml:space="preserve">da Lei </w:t>
      </w:r>
      <w:r w:rsidR="00126351" w:rsidRPr="00FB2D98">
        <w:rPr>
          <w:color w:val="000000" w:themeColor="text1"/>
        </w:rPr>
        <w:t>nº 14.133/2021</w:t>
      </w:r>
      <w:r w:rsidR="0038448A" w:rsidRPr="00FB2D98">
        <w:rPr>
          <w:color w:val="000000" w:themeColor="text1"/>
        </w:rPr>
        <w:t xml:space="preserve"> (rol taxativo), </w:t>
      </w:r>
      <w:r w:rsidR="00C32930" w:rsidRPr="00FB2D98">
        <w:rPr>
          <w:color w:val="000000" w:themeColor="text1"/>
        </w:rPr>
        <w:t>dentre eles, o</w:t>
      </w:r>
      <w:r w:rsidR="006035B5" w:rsidRPr="00FB2D98">
        <w:rPr>
          <w:color w:val="000000" w:themeColor="text1"/>
        </w:rPr>
        <w:t xml:space="preserve"> inciso II </w:t>
      </w:r>
      <w:r w:rsidR="00C32930" w:rsidRPr="00FB2D98">
        <w:rPr>
          <w:color w:val="000000" w:themeColor="text1"/>
        </w:rPr>
        <w:t>permite a contratação direta quando o objeto é de baixo valor</w:t>
      </w:r>
      <w:r w:rsidR="002C1729" w:rsidRPr="00FB2D98">
        <w:rPr>
          <w:color w:val="000000" w:themeColor="text1"/>
        </w:rPr>
        <w:t xml:space="preserve"> e</w:t>
      </w:r>
      <w:r w:rsidR="00C32930" w:rsidRPr="00FB2D98">
        <w:rPr>
          <w:color w:val="000000" w:themeColor="text1"/>
        </w:rPr>
        <w:t xml:space="preserve"> não se justifica a realização do certame, a saber</w:t>
      </w:r>
      <w:r w:rsidR="006035B5" w:rsidRPr="00FB2D98">
        <w:rPr>
          <w:i/>
          <w:color w:val="000000" w:themeColor="text1"/>
        </w:rPr>
        <w:t>:</w:t>
      </w:r>
    </w:p>
    <w:p w14:paraId="02BA771D" w14:textId="77777777" w:rsidR="006035B5" w:rsidRPr="00FB2D98" w:rsidRDefault="006035B5" w:rsidP="00321A6B">
      <w:pPr>
        <w:spacing w:line="360" w:lineRule="auto"/>
        <w:jc w:val="both"/>
        <w:rPr>
          <w:color w:val="000000" w:themeColor="text1"/>
        </w:rPr>
      </w:pPr>
    </w:p>
    <w:p w14:paraId="73146F40" w14:textId="77777777" w:rsidR="00126351" w:rsidRPr="00FB2D98" w:rsidRDefault="00126351" w:rsidP="00BD43B1">
      <w:pPr>
        <w:spacing w:line="360" w:lineRule="auto"/>
        <w:ind w:left="2124"/>
        <w:jc w:val="both"/>
        <w:rPr>
          <w:i/>
          <w:color w:val="000000" w:themeColor="text1"/>
        </w:rPr>
      </w:pPr>
      <w:bookmarkStart w:id="8" w:name="_Hlk70338934"/>
      <w:bookmarkStart w:id="9" w:name="_Hlk69461124"/>
      <w:r w:rsidRPr="00FB2D98">
        <w:rPr>
          <w:i/>
          <w:color w:val="000000" w:themeColor="text1"/>
        </w:rPr>
        <w:t>Art. 75. É dispensável a licitação:</w:t>
      </w:r>
      <w:bookmarkEnd w:id="8"/>
    </w:p>
    <w:p w14:paraId="71FCD851" w14:textId="77777777" w:rsidR="00126351" w:rsidRPr="00FB2D98" w:rsidRDefault="00126351" w:rsidP="00BD43B1">
      <w:pPr>
        <w:spacing w:line="360" w:lineRule="auto"/>
        <w:ind w:left="2124"/>
        <w:jc w:val="both"/>
        <w:rPr>
          <w:i/>
          <w:color w:val="000000" w:themeColor="text1"/>
        </w:rPr>
      </w:pPr>
      <w:bookmarkStart w:id="10" w:name="_Hlk70338896"/>
      <w:r w:rsidRPr="00FB2D98">
        <w:rPr>
          <w:i/>
          <w:color w:val="000000" w:themeColor="text1"/>
        </w:rPr>
        <w:t xml:space="preserve">I - </w:t>
      </w:r>
      <w:proofErr w:type="gramStart"/>
      <w:r w:rsidRPr="00FB2D98">
        <w:rPr>
          <w:i/>
          <w:color w:val="000000" w:themeColor="text1"/>
        </w:rPr>
        <w:t>para</w:t>
      </w:r>
      <w:proofErr w:type="gramEnd"/>
      <w:r w:rsidRPr="00FB2D98">
        <w:rPr>
          <w:i/>
          <w:color w:val="000000" w:themeColor="text1"/>
        </w:rPr>
        <w:t xml:space="preserve"> contratação que envolva valores inferiores a R$ 100.000,00 (cem mil reais), no caso de obras e serviços de engenharia ou de serviços de manutenção de veículos automotores;</w:t>
      </w:r>
    </w:p>
    <w:p w14:paraId="0C039530" w14:textId="77777777" w:rsidR="00126351" w:rsidRPr="00FB2D98" w:rsidRDefault="00126351" w:rsidP="00BD43B1">
      <w:pPr>
        <w:spacing w:line="360" w:lineRule="auto"/>
        <w:ind w:left="2124"/>
        <w:jc w:val="both"/>
        <w:rPr>
          <w:i/>
          <w:color w:val="000000" w:themeColor="text1"/>
        </w:rPr>
      </w:pPr>
      <w:r w:rsidRPr="00FB2D98">
        <w:rPr>
          <w:i/>
          <w:color w:val="000000" w:themeColor="text1"/>
        </w:rPr>
        <w:t xml:space="preserve">II - </w:t>
      </w:r>
      <w:proofErr w:type="gramStart"/>
      <w:r w:rsidRPr="00FB2D98">
        <w:rPr>
          <w:i/>
          <w:color w:val="000000" w:themeColor="text1"/>
        </w:rPr>
        <w:t>para</w:t>
      </w:r>
      <w:proofErr w:type="gramEnd"/>
      <w:r w:rsidRPr="00FB2D98">
        <w:rPr>
          <w:i/>
          <w:color w:val="000000" w:themeColor="text1"/>
        </w:rPr>
        <w:t xml:space="preserve"> contratação que envolva valores inferiores a R$ 50.000,00 (cinquenta mil reais), no caso de outros serviços e compras;</w:t>
      </w:r>
    </w:p>
    <w:bookmarkEnd w:id="9"/>
    <w:bookmarkEnd w:id="10"/>
    <w:p w14:paraId="369E544A" w14:textId="77777777" w:rsidR="00126351" w:rsidRPr="00FB2D98" w:rsidRDefault="00126351">
      <w:pPr>
        <w:spacing w:line="360" w:lineRule="auto"/>
        <w:ind w:left="2124"/>
        <w:jc w:val="both"/>
        <w:rPr>
          <w:i/>
          <w:color w:val="000000" w:themeColor="text1"/>
        </w:rPr>
      </w:pPr>
    </w:p>
    <w:p w14:paraId="772DEDB2" w14:textId="77777777" w:rsidR="006035B5" w:rsidRPr="00FB2D98" w:rsidRDefault="006035B5" w:rsidP="00321A6B">
      <w:pPr>
        <w:spacing w:line="360" w:lineRule="auto"/>
        <w:jc w:val="both"/>
        <w:rPr>
          <w:bCs/>
          <w:iCs/>
          <w:color w:val="000000" w:themeColor="text1"/>
        </w:rPr>
      </w:pPr>
    </w:p>
    <w:p w14:paraId="65FDC61C" w14:textId="7B5EA9EF" w:rsidR="00CA7C73" w:rsidRPr="00FB2D98" w:rsidRDefault="00CA7C73" w:rsidP="00BD43B1">
      <w:pPr>
        <w:spacing w:line="360" w:lineRule="auto"/>
        <w:ind w:firstLine="709"/>
        <w:jc w:val="both"/>
        <w:rPr>
          <w:color w:val="000000" w:themeColor="text1"/>
        </w:rPr>
      </w:pPr>
      <w:r w:rsidRPr="00FB2D98">
        <w:rPr>
          <w:color w:val="000000" w:themeColor="text1"/>
        </w:rPr>
        <w:t xml:space="preserve">A denominada </w:t>
      </w:r>
      <w:r w:rsidRPr="00FB2D98">
        <w:rPr>
          <w:color w:val="000000" w:themeColor="text1"/>
        </w:rPr>
        <w:fldChar w:fldCharType="begin"/>
      </w:r>
      <w:r w:rsidRPr="00FB2D98">
        <w:rPr>
          <w:color w:val="000000" w:themeColor="text1"/>
        </w:rPr>
        <w:instrText>xe "locação de imóvel:dispensa"</w:instrText>
      </w:r>
      <w:r w:rsidRPr="00FB2D98">
        <w:rPr>
          <w:color w:val="000000" w:themeColor="text1"/>
        </w:rPr>
        <w:fldChar w:fldCharType="end"/>
      </w:r>
      <w:r w:rsidRPr="00FB2D98">
        <w:rPr>
          <w:color w:val="000000" w:themeColor="text1"/>
        </w:rPr>
        <w:fldChar w:fldCharType="begin"/>
      </w:r>
      <w:r w:rsidRPr="00FB2D98">
        <w:rPr>
          <w:color w:val="000000" w:themeColor="text1"/>
        </w:rPr>
        <w:instrText>xe "dispensa de pequeno valor"</w:instrText>
      </w:r>
      <w:r w:rsidRPr="00FB2D98">
        <w:rPr>
          <w:color w:val="000000" w:themeColor="text1"/>
        </w:rPr>
        <w:fldChar w:fldCharType="end"/>
      </w:r>
      <w:r w:rsidRPr="00FB2D98">
        <w:rPr>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FB2D98">
        <w:rPr>
          <w:rStyle w:val="Refdenotaderodap"/>
          <w:color w:val="000000" w:themeColor="text1"/>
        </w:rPr>
        <w:footnoteReference w:id="1"/>
      </w:r>
      <w:r w:rsidRPr="00FB2D98">
        <w:rPr>
          <w:color w:val="000000" w:themeColor="text1"/>
        </w:rPr>
        <w:t>.</w:t>
      </w:r>
      <w:r w:rsidR="00B524D4" w:rsidRPr="00FB2D98">
        <w:rPr>
          <w:color w:val="000000" w:themeColor="text1"/>
        </w:rPr>
        <w:tab/>
      </w:r>
    </w:p>
    <w:p w14:paraId="09CC25C3" w14:textId="7DA8B00C" w:rsidR="00321A6B" w:rsidRPr="00FB2D98" w:rsidRDefault="006035B5" w:rsidP="00BD43B1">
      <w:pPr>
        <w:spacing w:line="360" w:lineRule="auto"/>
        <w:ind w:firstLine="709"/>
        <w:jc w:val="both"/>
        <w:rPr>
          <w:color w:val="000000" w:themeColor="text1"/>
        </w:rPr>
      </w:pPr>
      <w:r w:rsidRPr="00FB2D98">
        <w:rPr>
          <w:color w:val="000000" w:themeColor="text1"/>
        </w:rPr>
        <w:t>No caso em questão</w:t>
      </w:r>
      <w:r w:rsidR="00B524D4" w:rsidRPr="00FB2D98">
        <w:rPr>
          <w:color w:val="000000" w:themeColor="text1"/>
        </w:rPr>
        <w:t xml:space="preserve">, </w:t>
      </w:r>
      <w:r w:rsidR="00321A6B" w:rsidRPr="00FB2D98">
        <w:rPr>
          <w:color w:val="000000" w:themeColor="text1"/>
        </w:rPr>
        <w:t>em razão do</w:t>
      </w:r>
      <w:r w:rsidR="00B524D4" w:rsidRPr="00FB2D98">
        <w:rPr>
          <w:color w:val="000000" w:themeColor="text1"/>
        </w:rPr>
        <w:t xml:space="preserve"> valor,</w:t>
      </w:r>
      <w:r w:rsidRPr="00FB2D98">
        <w:rPr>
          <w:color w:val="000000" w:themeColor="text1"/>
        </w:rPr>
        <w:t xml:space="preserve"> verifica-se a</w:t>
      </w:r>
      <w:r w:rsidR="00B524D4" w:rsidRPr="00FB2D98">
        <w:rPr>
          <w:color w:val="000000" w:themeColor="text1"/>
        </w:rPr>
        <w:t xml:space="preserve"> incidência da</w:t>
      </w:r>
      <w:r w:rsidRPr="00FB2D98">
        <w:rPr>
          <w:color w:val="000000" w:themeColor="text1"/>
        </w:rPr>
        <w:t xml:space="preserve"> Dispensa de Licitação com base jurídica no inciso II do art. </w:t>
      </w:r>
      <w:r w:rsidR="00FD4B73">
        <w:rPr>
          <w:color w:val="000000" w:themeColor="text1"/>
        </w:rPr>
        <w:t>75</w:t>
      </w:r>
      <w:r w:rsidRPr="00FB2D98">
        <w:rPr>
          <w:color w:val="000000" w:themeColor="text1"/>
        </w:rPr>
        <w:t xml:space="preserve"> da Lei nº </w:t>
      </w:r>
      <w:r w:rsidR="00FD4B73">
        <w:rPr>
          <w:color w:val="000000" w:themeColor="text1"/>
        </w:rPr>
        <w:t>14.133/21</w:t>
      </w:r>
      <w:r w:rsidRPr="00FB2D98">
        <w:rPr>
          <w:color w:val="000000" w:themeColor="text1"/>
        </w:rPr>
        <w:t>.</w:t>
      </w:r>
    </w:p>
    <w:p w14:paraId="39A84277" w14:textId="3C507E78" w:rsidR="002C1729" w:rsidRPr="00FB2D98" w:rsidRDefault="00321A6B" w:rsidP="00321A6B">
      <w:pPr>
        <w:spacing w:line="360" w:lineRule="auto"/>
        <w:jc w:val="both"/>
        <w:rPr>
          <w:color w:val="000000" w:themeColor="text1"/>
        </w:rPr>
      </w:pPr>
      <w:r w:rsidRPr="00FB2D98">
        <w:rPr>
          <w:color w:val="000000" w:themeColor="text1"/>
        </w:rPr>
        <w:tab/>
      </w:r>
    </w:p>
    <w:p w14:paraId="2E7DDBDB" w14:textId="10D3279D" w:rsidR="00666226" w:rsidRPr="00FB2D98" w:rsidRDefault="00666226"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SANÇÕES ADMINISTRATIVAS</w:t>
      </w:r>
    </w:p>
    <w:p w14:paraId="100B89F5" w14:textId="6807904E" w:rsidR="0083661B" w:rsidRPr="00FB2D98" w:rsidRDefault="00C85732" w:rsidP="002C1729">
      <w:pPr>
        <w:spacing w:line="360" w:lineRule="auto"/>
        <w:ind w:firstLine="708"/>
        <w:jc w:val="both"/>
        <w:rPr>
          <w:color w:val="000000" w:themeColor="text1"/>
        </w:rPr>
      </w:pPr>
      <w:r w:rsidRPr="00FB2D98">
        <w:rPr>
          <w:color w:val="000000" w:themeColor="text1"/>
        </w:rPr>
        <w:t xml:space="preserve">Nos casos de atrasos injustificados ou inexecução total ou parcial dos compromissos assumidos com a Administração aplicar-se-ão as sanções administrativas previstas nas Lei </w:t>
      </w:r>
      <w:r w:rsidR="00126351" w:rsidRPr="00FB2D98">
        <w:rPr>
          <w:color w:val="000000" w:themeColor="text1"/>
        </w:rPr>
        <w:t>Federal nº 14.133/2021</w:t>
      </w:r>
      <w:r w:rsidR="00F66CF6" w:rsidRPr="00FB2D98">
        <w:rPr>
          <w:color w:val="000000" w:themeColor="text1"/>
        </w:rPr>
        <w:t>.</w:t>
      </w:r>
    </w:p>
    <w:p w14:paraId="25B839AC" w14:textId="77777777" w:rsidR="009E7590" w:rsidRPr="00FB2D98" w:rsidRDefault="009E7590" w:rsidP="00321A6B">
      <w:pPr>
        <w:spacing w:line="360" w:lineRule="auto"/>
        <w:jc w:val="both"/>
        <w:rPr>
          <w:color w:val="000000" w:themeColor="text1"/>
        </w:rPr>
      </w:pPr>
    </w:p>
    <w:p w14:paraId="278941C5" w14:textId="33E3601C" w:rsidR="00666226" w:rsidRPr="00FB2D98" w:rsidRDefault="00666226"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lastRenderedPageBreak/>
        <w:t>CONTRATO</w:t>
      </w:r>
    </w:p>
    <w:p w14:paraId="411FF94D" w14:textId="1E2D2AE5" w:rsidR="009E7590" w:rsidRDefault="00A82E25" w:rsidP="00321A6B">
      <w:pPr>
        <w:spacing w:line="360" w:lineRule="auto"/>
        <w:jc w:val="both"/>
        <w:rPr>
          <w:color w:val="000000" w:themeColor="text1"/>
        </w:rPr>
      </w:pPr>
      <w:r>
        <w:rPr>
          <w:color w:val="000000" w:themeColor="text1"/>
        </w:rPr>
        <w:t xml:space="preserve">Por se tratar de entrega imediata, </w:t>
      </w:r>
      <w:r w:rsidR="00E679AD">
        <w:rPr>
          <w:color w:val="000000" w:themeColor="text1"/>
        </w:rPr>
        <w:t xml:space="preserve">não haverá formalização de contrato, o próprio empenho </w:t>
      </w:r>
      <w:r w:rsidR="000E4762">
        <w:rPr>
          <w:color w:val="000000" w:themeColor="text1"/>
        </w:rPr>
        <w:t>servirá como contrato.</w:t>
      </w:r>
    </w:p>
    <w:p w14:paraId="5980CF4B" w14:textId="77777777" w:rsidR="000E4762" w:rsidRPr="00FB2D98" w:rsidRDefault="000E4762" w:rsidP="00321A6B">
      <w:pPr>
        <w:spacing w:line="360" w:lineRule="auto"/>
        <w:jc w:val="both"/>
        <w:rPr>
          <w:color w:val="000000" w:themeColor="text1"/>
        </w:rPr>
      </w:pPr>
    </w:p>
    <w:p w14:paraId="0EFEA4B1" w14:textId="0DC4977C" w:rsidR="00666226" w:rsidRPr="00FB2D98" w:rsidRDefault="00666226"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OBRIGAÇÕES DA CONTRATANTE</w:t>
      </w:r>
    </w:p>
    <w:p w14:paraId="6B678286" w14:textId="63095A0D" w:rsidR="009E7590" w:rsidRPr="00FB2D98" w:rsidRDefault="000E4762" w:rsidP="00FB2D98">
      <w:pPr>
        <w:spacing w:line="360" w:lineRule="auto"/>
        <w:ind w:firstLine="360"/>
        <w:jc w:val="both"/>
        <w:rPr>
          <w:color w:val="000000" w:themeColor="text1"/>
        </w:rPr>
      </w:pPr>
      <w:r>
        <w:rPr>
          <w:color w:val="000000" w:themeColor="text1"/>
        </w:rPr>
        <w:t>8</w:t>
      </w:r>
      <w:r w:rsidR="009E7590" w:rsidRPr="00FB2D98">
        <w:rPr>
          <w:color w:val="000000" w:themeColor="text1"/>
        </w:rPr>
        <w:t xml:space="preserve">.1 Comunicar à empresa todas e quaisquer ocorrências relacionadas com a </w:t>
      </w:r>
      <w:r w:rsidR="000D77E1">
        <w:rPr>
          <w:color w:val="000000" w:themeColor="text1"/>
        </w:rPr>
        <w:t xml:space="preserve">entrega do </w:t>
      </w:r>
      <w:r w:rsidR="009E7590" w:rsidRPr="00FB2D98">
        <w:rPr>
          <w:color w:val="000000" w:themeColor="text1"/>
        </w:rPr>
        <w:t xml:space="preserve">objeto deste </w:t>
      </w:r>
      <w:r w:rsidR="005E3862" w:rsidRPr="00FB2D98">
        <w:rPr>
          <w:color w:val="000000" w:themeColor="text1"/>
        </w:rPr>
        <w:t>termo de referência;</w:t>
      </w:r>
    </w:p>
    <w:p w14:paraId="7D073FD1" w14:textId="7AB16E7B" w:rsidR="009E7590" w:rsidRPr="00FB2D98" w:rsidRDefault="00A44BBA" w:rsidP="00FB2D98">
      <w:pPr>
        <w:spacing w:line="360" w:lineRule="auto"/>
        <w:ind w:firstLine="360"/>
        <w:jc w:val="both"/>
        <w:rPr>
          <w:color w:val="000000" w:themeColor="text1"/>
        </w:rPr>
      </w:pPr>
      <w:r>
        <w:rPr>
          <w:color w:val="000000" w:themeColor="text1"/>
        </w:rPr>
        <w:t>8</w:t>
      </w:r>
      <w:r w:rsidR="009E7590" w:rsidRPr="00FB2D98">
        <w:rPr>
          <w:color w:val="000000" w:themeColor="text1"/>
        </w:rPr>
        <w:t>.2 Efetuar o pagamento à contratada</w:t>
      </w:r>
      <w:r w:rsidR="008F4E41" w:rsidRPr="00FB2D98">
        <w:rPr>
          <w:color w:val="000000" w:themeColor="text1"/>
        </w:rPr>
        <w:t xml:space="preserve"> em parcela única,</w:t>
      </w:r>
      <w:r w:rsidR="009E7590" w:rsidRPr="00FB2D98">
        <w:rPr>
          <w:color w:val="000000" w:themeColor="text1"/>
        </w:rPr>
        <w:t xml:space="preserve"> até 30 dias após a apresentação da Nota Fiscal devidamente atestada e do aceite da Administração;</w:t>
      </w:r>
    </w:p>
    <w:p w14:paraId="1A283FEC" w14:textId="02990B11" w:rsidR="009E7590" w:rsidRPr="00FB2D98" w:rsidRDefault="00A44BBA" w:rsidP="00FB2D98">
      <w:pPr>
        <w:spacing w:line="360" w:lineRule="auto"/>
        <w:ind w:firstLine="360"/>
        <w:jc w:val="both"/>
        <w:rPr>
          <w:color w:val="000000" w:themeColor="text1"/>
        </w:rPr>
      </w:pPr>
      <w:r>
        <w:rPr>
          <w:color w:val="000000" w:themeColor="text1"/>
        </w:rPr>
        <w:t>8</w:t>
      </w:r>
      <w:r w:rsidR="009E7590" w:rsidRPr="00FB2D98">
        <w:rPr>
          <w:color w:val="000000" w:themeColor="text1"/>
        </w:rPr>
        <w:t xml:space="preserve">.3 Fiscalizar </w:t>
      </w:r>
      <w:r w:rsidR="000D77E1">
        <w:rPr>
          <w:color w:val="000000" w:themeColor="text1"/>
        </w:rPr>
        <w:t>a entrega</w:t>
      </w:r>
      <w:r w:rsidR="009E7590" w:rsidRPr="00FB2D98">
        <w:rPr>
          <w:color w:val="000000" w:themeColor="text1"/>
        </w:rPr>
        <w:t xml:space="preserve">, podendo sustar, recusar, mandar fazer ou desfazer qualquer material que não esteja de acordo com as condições e exigências especificadas no </w:t>
      </w:r>
      <w:r w:rsidR="008228F2" w:rsidRPr="00FB2D98">
        <w:rPr>
          <w:color w:val="000000" w:themeColor="text1"/>
        </w:rPr>
        <w:t>termo de referência</w:t>
      </w:r>
      <w:r w:rsidR="009E7590" w:rsidRPr="00FB2D98">
        <w:rPr>
          <w:color w:val="000000" w:themeColor="text1"/>
        </w:rPr>
        <w:t>;</w:t>
      </w:r>
    </w:p>
    <w:p w14:paraId="1528F21D" w14:textId="77777777" w:rsidR="009E7590" w:rsidRPr="00FB2D98" w:rsidRDefault="009E7590" w:rsidP="00321A6B">
      <w:pPr>
        <w:spacing w:line="360" w:lineRule="auto"/>
        <w:jc w:val="both"/>
        <w:rPr>
          <w:color w:val="000000" w:themeColor="text1"/>
        </w:rPr>
      </w:pPr>
    </w:p>
    <w:p w14:paraId="2AD4EF4F" w14:textId="32EB3CC9" w:rsidR="00B8378A" w:rsidRPr="00B8378A" w:rsidRDefault="00666226" w:rsidP="00B062D6">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OBRIGAÇÕES D</w:t>
      </w:r>
      <w:r w:rsidR="003C13BA">
        <w:rPr>
          <w:rFonts w:ascii="Times New Roman" w:hAnsi="Times New Roman"/>
          <w:b/>
          <w:bCs/>
          <w:color w:val="000000" w:themeColor="text1"/>
          <w:sz w:val="24"/>
          <w:szCs w:val="24"/>
        </w:rPr>
        <w:t>O LICITANTE VENCEDOR</w:t>
      </w:r>
    </w:p>
    <w:p w14:paraId="59DDCDA6" w14:textId="4D68D93C" w:rsidR="00B8378A" w:rsidRPr="00B8378A" w:rsidRDefault="00A44BBA" w:rsidP="00B8378A">
      <w:pPr>
        <w:spacing w:line="360" w:lineRule="auto"/>
        <w:ind w:firstLine="360"/>
        <w:jc w:val="both"/>
        <w:rPr>
          <w:color w:val="000000" w:themeColor="text1"/>
        </w:rPr>
      </w:pPr>
      <w:r>
        <w:rPr>
          <w:color w:val="000000" w:themeColor="text1"/>
        </w:rPr>
        <w:t>9</w:t>
      </w:r>
      <w:r w:rsidR="00B8378A">
        <w:rPr>
          <w:color w:val="000000" w:themeColor="text1"/>
        </w:rPr>
        <w:t>.</w:t>
      </w:r>
      <w:bookmarkStart w:id="11" w:name="_Hlk157158987"/>
      <w:r w:rsidR="00B8378A">
        <w:rPr>
          <w:color w:val="000000" w:themeColor="text1"/>
        </w:rPr>
        <w:t xml:space="preserve">1 </w:t>
      </w:r>
      <w:r w:rsidR="00B8378A" w:rsidRPr="00B8378A">
        <w:rPr>
          <w:color w:val="000000" w:themeColor="text1"/>
        </w:rPr>
        <w:t>Realizar a execução do objeto</w:t>
      </w:r>
      <w:r w:rsidR="003C13BA">
        <w:rPr>
          <w:color w:val="000000" w:themeColor="text1"/>
        </w:rPr>
        <w:t>,</w:t>
      </w:r>
      <w:r w:rsidR="00B8378A" w:rsidRPr="00B8378A">
        <w:rPr>
          <w:color w:val="000000" w:themeColor="text1"/>
        </w:rPr>
        <w:t xml:space="preserve"> conforme previsto neste Termo de Referência, no Edital, com todo zelo, diligência e honestidade, observada a legislação vigente, resguardando os interesses da </w:t>
      </w:r>
      <w:r w:rsidR="000F2BAA">
        <w:rPr>
          <w:color w:val="000000" w:themeColor="text1"/>
        </w:rPr>
        <w:t>CMC</w:t>
      </w:r>
      <w:r w:rsidR="00B8378A" w:rsidRPr="00B8378A">
        <w:rPr>
          <w:color w:val="000000" w:themeColor="text1"/>
        </w:rPr>
        <w:t>, sem prejuízo da dignidade e independência profissionais.</w:t>
      </w:r>
    </w:p>
    <w:p w14:paraId="2D275251" w14:textId="408EDF16" w:rsidR="00B8378A" w:rsidRPr="00B8378A" w:rsidRDefault="00A44BBA" w:rsidP="00B8378A">
      <w:pPr>
        <w:spacing w:line="360" w:lineRule="auto"/>
        <w:ind w:firstLine="360"/>
        <w:jc w:val="both"/>
        <w:rPr>
          <w:color w:val="000000" w:themeColor="text1"/>
        </w:rPr>
      </w:pPr>
      <w:r>
        <w:rPr>
          <w:color w:val="000000" w:themeColor="text1"/>
        </w:rPr>
        <w:t>9</w:t>
      </w:r>
      <w:r w:rsidR="00B8378A">
        <w:rPr>
          <w:color w:val="000000" w:themeColor="text1"/>
        </w:rPr>
        <w:t xml:space="preserve">.2. </w:t>
      </w:r>
      <w:r w:rsidR="00B8378A" w:rsidRPr="00B8378A">
        <w:rPr>
          <w:color w:val="000000" w:themeColor="text1"/>
        </w:rPr>
        <w:t xml:space="preserve">A </w:t>
      </w:r>
      <w:r w:rsidR="00A32462">
        <w:rPr>
          <w:color w:val="000000" w:themeColor="text1"/>
        </w:rPr>
        <w:t>LICITANANTE</w:t>
      </w:r>
      <w:r w:rsidR="00B8378A" w:rsidRPr="00B8378A">
        <w:rPr>
          <w:color w:val="000000" w:themeColor="text1"/>
        </w:rPr>
        <w:t xml:space="preserve"> fica obrigada a efetuar a qualquer tempo e a critério da </w:t>
      </w:r>
      <w:r w:rsidR="000F2BAA">
        <w:rPr>
          <w:color w:val="000000" w:themeColor="text1"/>
        </w:rPr>
        <w:t>CMC</w:t>
      </w:r>
      <w:r w:rsidR="00B8378A" w:rsidRPr="00B8378A">
        <w:rPr>
          <w:color w:val="000000" w:themeColor="text1"/>
        </w:rPr>
        <w:t xml:space="preserve">, a adequação da aquisição, </w:t>
      </w:r>
      <w:r w:rsidR="00840379" w:rsidRPr="00B8378A">
        <w:rPr>
          <w:color w:val="000000" w:themeColor="text1"/>
        </w:rPr>
        <w:t>porventura</w:t>
      </w:r>
      <w:r w:rsidR="00B8378A" w:rsidRPr="00B8378A">
        <w:rPr>
          <w:color w:val="000000" w:themeColor="text1"/>
        </w:rPr>
        <w:t xml:space="preserve"> apresentarem divergências com as especificações definidas neste Termo de Referência, no Edital, sem qualquer ônus para </w:t>
      </w:r>
      <w:r w:rsidR="00B8378A">
        <w:rPr>
          <w:color w:val="000000" w:themeColor="text1"/>
        </w:rPr>
        <w:t>o P</w:t>
      </w:r>
      <w:r w:rsidR="00BC1DB5">
        <w:rPr>
          <w:color w:val="000000" w:themeColor="text1"/>
        </w:rPr>
        <w:t>o</w:t>
      </w:r>
      <w:r w:rsidR="00B8378A">
        <w:rPr>
          <w:color w:val="000000" w:themeColor="text1"/>
        </w:rPr>
        <w:t>der Legislativo</w:t>
      </w:r>
      <w:r w:rsidR="00B8378A" w:rsidRPr="00B8378A">
        <w:rPr>
          <w:color w:val="000000" w:themeColor="text1"/>
        </w:rPr>
        <w:t>.</w:t>
      </w:r>
    </w:p>
    <w:p w14:paraId="588DAE50" w14:textId="49138FBD" w:rsidR="00B8378A" w:rsidRPr="00B8378A" w:rsidRDefault="00BF6B08" w:rsidP="00B8378A">
      <w:pPr>
        <w:spacing w:line="360" w:lineRule="auto"/>
        <w:ind w:firstLine="360"/>
        <w:jc w:val="both"/>
        <w:rPr>
          <w:color w:val="000000" w:themeColor="text1"/>
        </w:rPr>
      </w:pPr>
      <w:r>
        <w:rPr>
          <w:color w:val="000000" w:themeColor="text1"/>
        </w:rPr>
        <w:t>9</w:t>
      </w:r>
      <w:r w:rsidR="00B8378A">
        <w:rPr>
          <w:color w:val="000000" w:themeColor="text1"/>
        </w:rPr>
        <w:t xml:space="preserve">.3. </w:t>
      </w:r>
      <w:r w:rsidR="00B8378A" w:rsidRPr="00B8378A">
        <w:rPr>
          <w:color w:val="000000" w:themeColor="text1"/>
        </w:rPr>
        <w:t xml:space="preserve">Serão de inteira responsabilidade da </w:t>
      </w:r>
      <w:r w:rsidR="00C275BC">
        <w:rPr>
          <w:color w:val="000000" w:themeColor="text1"/>
        </w:rPr>
        <w:t>LICITANTE VENCEDORA</w:t>
      </w:r>
      <w:r w:rsidR="00B8378A" w:rsidRPr="00B8378A">
        <w:rPr>
          <w:color w:val="000000" w:themeColor="text1"/>
        </w:rPr>
        <w:t>, as despesas decorrentes com frete, transporte e demais custos advindos da entrega, bem como despesas com montagem, desmontagem e remoção do equipamento novo, ou do que eventualmente for substituído e daquele que vier em seu lugar, nos prazos estabelecidos.</w:t>
      </w:r>
    </w:p>
    <w:p w14:paraId="176777AD" w14:textId="69E5EC65" w:rsidR="00B8378A" w:rsidRPr="00B8378A" w:rsidRDefault="00BF6B08" w:rsidP="00B8378A">
      <w:pPr>
        <w:spacing w:line="360" w:lineRule="auto"/>
        <w:ind w:firstLine="360"/>
        <w:jc w:val="both"/>
        <w:rPr>
          <w:color w:val="000000" w:themeColor="text1"/>
        </w:rPr>
      </w:pPr>
      <w:r>
        <w:rPr>
          <w:color w:val="000000" w:themeColor="text1"/>
        </w:rPr>
        <w:t>9</w:t>
      </w:r>
      <w:r w:rsidR="00B8378A">
        <w:rPr>
          <w:color w:val="000000" w:themeColor="text1"/>
        </w:rPr>
        <w:t xml:space="preserve">.4. </w:t>
      </w:r>
      <w:r w:rsidR="00B8378A" w:rsidRPr="00B8378A">
        <w:rPr>
          <w:color w:val="000000" w:themeColor="text1"/>
        </w:rPr>
        <w:t xml:space="preserve">Apresentar as certidões mencionadas </w:t>
      </w:r>
      <w:r w:rsidR="00B8378A">
        <w:rPr>
          <w:color w:val="000000" w:themeColor="text1"/>
        </w:rPr>
        <w:t>nos documentos de Habilitação</w:t>
      </w:r>
      <w:r w:rsidR="00B8378A" w:rsidRPr="00B8378A">
        <w:rPr>
          <w:color w:val="000000" w:themeColor="text1"/>
        </w:rPr>
        <w:t>, na ocasião da entrega da Nota Fiscal;</w:t>
      </w:r>
    </w:p>
    <w:p w14:paraId="7766EC67" w14:textId="288BA6B3" w:rsidR="00B8378A" w:rsidRPr="00B8378A" w:rsidRDefault="00BF6B08" w:rsidP="00B8378A">
      <w:pPr>
        <w:spacing w:line="360" w:lineRule="auto"/>
        <w:ind w:firstLine="360"/>
        <w:jc w:val="both"/>
        <w:rPr>
          <w:color w:val="000000" w:themeColor="text1"/>
        </w:rPr>
      </w:pPr>
      <w:r>
        <w:rPr>
          <w:color w:val="000000" w:themeColor="text1"/>
        </w:rPr>
        <w:t>9</w:t>
      </w:r>
      <w:r w:rsidR="00B8378A">
        <w:rPr>
          <w:color w:val="000000" w:themeColor="text1"/>
        </w:rPr>
        <w:t xml:space="preserve">.5 </w:t>
      </w:r>
      <w:r w:rsidR="00B8378A" w:rsidRPr="00B8378A">
        <w:rPr>
          <w:color w:val="000000" w:themeColor="text1"/>
        </w:rPr>
        <w:t xml:space="preserve">A recusa da Contratada em recolher os encargos </w:t>
      </w:r>
      <w:r w:rsidR="00B8378A">
        <w:rPr>
          <w:color w:val="000000" w:themeColor="text1"/>
        </w:rPr>
        <w:t>fiscais e trabalhistas</w:t>
      </w:r>
      <w:r w:rsidR="00B8378A" w:rsidRPr="00B8378A">
        <w:rPr>
          <w:color w:val="000000" w:themeColor="text1"/>
        </w:rPr>
        <w:t xml:space="preserve">, autoriza a rescisão unilateral o presente Contrato, bem como retenção dos valores devidos a título </w:t>
      </w:r>
      <w:r w:rsidR="00B8378A" w:rsidRPr="00B8378A">
        <w:rPr>
          <w:color w:val="000000" w:themeColor="text1"/>
        </w:rPr>
        <w:lastRenderedPageBreak/>
        <w:t>de encargos e impostos e a contratada não terá direito a qualquer tipo de indenização, ficando ainda sujeita às penalidades previstas na Lei Federal nº-</w:t>
      </w:r>
      <w:r w:rsidR="00B8378A">
        <w:rPr>
          <w:color w:val="000000" w:themeColor="text1"/>
        </w:rPr>
        <w:t>14.133/2021</w:t>
      </w:r>
      <w:r w:rsidR="00B8378A" w:rsidRPr="00B8378A">
        <w:rPr>
          <w:color w:val="000000" w:themeColor="text1"/>
        </w:rPr>
        <w:t>.</w:t>
      </w:r>
    </w:p>
    <w:p w14:paraId="42883357" w14:textId="65229DB5" w:rsidR="00B8378A" w:rsidRPr="00B8378A" w:rsidRDefault="00BA30D8" w:rsidP="00B8378A">
      <w:pPr>
        <w:spacing w:line="360" w:lineRule="auto"/>
        <w:ind w:firstLine="360"/>
        <w:jc w:val="both"/>
        <w:rPr>
          <w:color w:val="000000" w:themeColor="text1"/>
        </w:rPr>
      </w:pPr>
      <w:r>
        <w:rPr>
          <w:color w:val="000000" w:themeColor="text1"/>
        </w:rPr>
        <w:t>9</w:t>
      </w:r>
      <w:r w:rsidR="00B8378A">
        <w:rPr>
          <w:color w:val="000000" w:themeColor="text1"/>
        </w:rPr>
        <w:t xml:space="preserve">.6. </w:t>
      </w:r>
      <w:r w:rsidR="00B8378A" w:rsidRPr="00B8378A">
        <w:rPr>
          <w:color w:val="000000" w:themeColor="text1"/>
        </w:rPr>
        <w:t xml:space="preserve">Responsabilizar-se por danos ou prejuízos pessoais ou materiais que, </w:t>
      </w:r>
      <w:proofErr w:type="gramStart"/>
      <w:r w:rsidR="00B8378A" w:rsidRPr="00B8378A">
        <w:rPr>
          <w:color w:val="000000" w:themeColor="text1"/>
        </w:rPr>
        <w:t>por ventura</w:t>
      </w:r>
      <w:proofErr w:type="gramEnd"/>
      <w:r w:rsidR="00B8378A" w:rsidRPr="00B8378A">
        <w:rPr>
          <w:color w:val="000000" w:themeColor="text1"/>
        </w:rPr>
        <w:t xml:space="preserve"> venham a ser causados à </w:t>
      </w:r>
      <w:r w:rsidR="000F2BAA">
        <w:rPr>
          <w:color w:val="000000" w:themeColor="text1"/>
        </w:rPr>
        <w:t>CMC</w:t>
      </w:r>
      <w:r w:rsidR="00B8378A" w:rsidRPr="00B8378A">
        <w:rPr>
          <w:color w:val="000000" w:themeColor="text1"/>
        </w:rPr>
        <w:t>.</w:t>
      </w:r>
    </w:p>
    <w:p w14:paraId="7E265742" w14:textId="56CE4620" w:rsidR="00B8378A" w:rsidRPr="00B8378A" w:rsidRDefault="00BA30D8" w:rsidP="00B8378A">
      <w:pPr>
        <w:spacing w:line="360" w:lineRule="auto"/>
        <w:ind w:firstLine="360"/>
        <w:jc w:val="both"/>
        <w:rPr>
          <w:color w:val="000000" w:themeColor="text1"/>
        </w:rPr>
      </w:pPr>
      <w:r>
        <w:rPr>
          <w:color w:val="000000" w:themeColor="text1"/>
        </w:rPr>
        <w:t>9</w:t>
      </w:r>
      <w:r w:rsidR="00B8378A">
        <w:rPr>
          <w:color w:val="000000" w:themeColor="text1"/>
        </w:rPr>
        <w:t xml:space="preserve">.7. </w:t>
      </w:r>
      <w:r w:rsidR="00B8378A" w:rsidRPr="00B8378A">
        <w:rPr>
          <w:color w:val="000000" w:themeColor="text1"/>
        </w:rPr>
        <w:t>Manter, durante toda a execução do objeto, em compatibilidade com as obrigações por ele assumidas, todas as condições de habilitação e qualificação exigidas na licitação.</w:t>
      </w:r>
    </w:p>
    <w:p w14:paraId="1FEE8A32" w14:textId="7ED01285" w:rsidR="00B8378A" w:rsidRPr="00B8378A" w:rsidRDefault="00BA30D8" w:rsidP="00B8378A">
      <w:pPr>
        <w:spacing w:line="360" w:lineRule="auto"/>
        <w:ind w:firstLine="360"/>
        <w:jc w:val="both"/>
        <w:rPr>
          <w:color w:val="000000" w:themeColor="text1"/>
        </w:rPr>
      </w:pPr>
      <w:r>
        <w:rPr>
          <w:color w:val="000000" w:themeColor="text1"/>
        </w:rPr>
        <w:t>9</w:t>
      </w:r>
      <w:r w:rsidR="00B8378A">
        <w:rPr>
          <w:color w:val="000000" w:themeColor="text1"/>
        </w:rPr>
        <w:t xml:space="preserve">.8. </w:t>
      </w:r>
      <w:r w:rsidR="00B8378A" w:rsidRPr="00B8378A">
        <w:rPr>
          <w:color w:val="000000" w:themeColor="text1"/>
        </w:rPr>
        <w:t>Obedecer no ato da entrega às condições ofertadas na proposta de preço, tais como: marca, modelo, versão, fabricante, tipo de apresentação e procedência do bem</w:t>
      </w:r>
      <w:bookmarkEnd w:id="11"/>
      <w:r w:rsidR="00B8378A" w:rsidRPr="00B8378A">
        <w:rPr>
          <w:color w:val="000000" w:themeColor="text1"/>
        </w:rPr>
        <w:t>.</w:t>
      </w:r>
    </w:p>
    <w:p w14:paraId="3292DC46" w14:textId="2F7FFEBA" w:rsidR="009E7590" w:rsidRPr="00B8378A" w:rsidRDefault="00B8378A" w:rsidP="00B8378A">
      <w:pPr>
        <w:spacing w:line="360" w:lineRule="auto"/>
        <w:ind w:firstLine="360"/>
        <w:jc w:val="both"/>
        <w:rPr>
          <w:b/>
          <w:bCs/>
          <w:color w:val="000000" w:themeColor="text1"/>
        </w:rPr>
      </w:pPr>
      <w:proofErr w:type="gramStart"/>
      <w:r w:rsidRPr="00B8378A">
        <w:rPr>
          <w:b/>
          <w:bCs/>
          <w:color w:val="000000" w:themeColor="text1"/>
        </w:rPr>
        <w:t>1</w:t>
      </w:r>
      <w:r w:rsidR="00375B13">
        <w:rPr>
          <w:b/>
          <w:bCs/>
          <w:color w:val="000000" w:themeColor="text1"/>
        </w:rPr>
        <w:t>0</w:t>
      </w:r>
      <w:r w:rsidRPr="00B8378A">
        <w:rPr>
          <w:b/>
          <w:bCs/>
          <w:color w:val="000000" w:themeColor="text1"/>
        </w:rPr>
        <w:t xml:space="preserve">, </w:t>
      </w:r>
      <w:r w:rsidR="00DD6BF5" w:rsidRPr="00B8378A">
        <w:rPr>
          <w:b/>
          <w:bCs/>
          <w:color w:val="000000" w:themeColor="text1"/>
        </w:rPr>
        <w:t xml:space="preserve"> </w:t>
      </w:r>
      <w:r w:rsidR="00666226" w:rsidRPr="00B8378A">
        <w:rPr>
          <w:b/>
          <w:bCs/>
          <w:color w:val="000000" w:themeColor="text1"/>
        </w:rPr>
        <w:t>FORMA</w:t>
      </w:r>
      <w:proofErr w:type="gramEnd"/>
      <w:r w:rsidR="00666226" w:rsidRPr="00B8378A">
        <w:rPr>
          <w:b/>
          <w:bCs/>
          <w:color w:val="000000" w:themeColor="text1"/>
        </w:rPr>
        <w:t xml:space="preserve"> DE PAGAMENTO</w:t>
      </w:r>
    </w:p>
    <w:p w14:paraId="2CE09AA4" w14:textId="77777777" w:rsidR="002C2C0D" w:rsidRPr="00FB2D98" w:rsidRDefault="002C2C0D" w:rsidP="008F4E41">
      <w:pPr>
        <w:spacing w:line="360" w:lineRule="auto"/>
        <w:ind w:firstLine="360"/>
        <w:jc w:val="both"/>
        <w:rPr>
          <w:color w:val="000000" w:themeColor="text1"/>
        </w:rPr>
      </w:pPr>
      <w:r w:rsidRPr="00FB2D98">
        <w:rPr>
          <w:color w:val="000000" w:themeColor="text1"/>
        </w:rPr>
        <w:t>O pagamento será efetuado em até 30 (trinta) dias, contados a partir da data de apresentação da Nota Fiscal devidamente atestada e do aceite da Administração, de acordo com as normas de execução orçamentária e financeira.</w:t>
      </w:r>
    </w:p>
    <w:p w14:paraId="3F9945CB" w14:textId="77777777" w:rsidR="009E7590" w:rsidRPr="00FB2D98" w:rsidRDefault="009E7590" w:rsidP="00321A6B">
      <w:pPr>
        <w:spacing w:line="360" w:lineRule="auto"/>
        <w:jc w:val="both"/>
        <w:rPr>
          <w:color w:val="000000" w:themeColor="text1"/>
        </w:rPr>
      </w:pPr>
    </w:p>
    <w:p w14:paraId="761749C5" w14:textId="70905917" w:rsidR="00181886" w:rsidRPr="00375B13" w:rsidRDefault="00375B13" w:rsidP="00375B13">
      <w:pPr>
        <w:spacing w:line="360" w:lineRule="auto"/>
        <w:ind w:firstLine="360"/>
        <w:jc w:val="both"/>
        <w:rPr>
          <w:b/>
          <w:bCs/>
          <w:color w:val="000000" w:themeColor="text1"/>
        </w:rPr>
      </w:pPr>
      <w:r>
        <w:rPr>
          <w:b/>
          <w:bCs/>
          <w:color w:val="000000" w:themeColor="text1"/>
        </w:rPr>
        <w:t>11.</w:t>
      </w:r>
      <w:r w:rsidR="00666226" w:rsidRPr="00375B13">
        <w:rPr>
          <w:b/>
          <w:bCs/>
          <w:color w:val="000000" w:themeColor="text1"/>
        </w:rPr>
        <w:t xml:space="preserve">PRAZO PARA INÍCIO DA EXECUÇÃO DO </w:t>
      </w:r>
      <w:r w:rsidR="005B65DC" w:rsidRPr="00375B13">
        <w:rPr>
          <w:b/>
          <w:bCs/>
          <w:color w:val="000000" w:themeColor="text1"/>
        </w:rPr>
        <w:t>OBJETO</w:t>
      </w:r>
    </w:p>
    <w:p w14:paraId="27F58B6C" w14:textId="559F1B87" w:rsidR="0083661B" w:rsidRPr="00FB2D98" w:rsidRDefault="005B65DC" w:rsidP="008F4E41">
      <w:pPr>
        <w:spacing w:line="360" w:lineRule="auto"/>
        <w:ind w:firstLine="360"/>
        <w:jc w:val="both"/>
        <w:rPr>
          <w:color w:val="000000" w:themeColor="text1"/>
        </w:rPr>
      </w:pPr>
      <w:r>
        <w:rPr>
          <w:color w:val="000000" w:themeColor="text1"/>
        </w:rPr>
        <w:t>O contratado deverá iniciar o fornecimento após o recebimento da ordem de fornecimento, e</w:t>
      </w:r>
      <w:r w:rsidR="00F576F5" w:rsidRPr="00FB2D98">
        <w:rPr>
          <w:color w:val="000000" w:themeColor="text1"/>
        </w:rPr>
        <w:t xml:space="preserve"> dever</w:t>
      </w:r>
      <w:r>
        <w:rPr>
          <w:color w:val="000000" w:themeColor="text1"/>
        </w:rPr>
        <w:t>á</w:t>
      </w:r>
      <w:r w:rsidR="00F576F5" w:rsidRPr="00FB2D98">
        <w:rPr>
          <w:color w:val="000000" w:themeColor="text1"/>
        </w:rPr>
        <w:t xml:space="preserve"> </w:t>
      </w:r>
      <w:r>
        <w:rPr>
          <w:color w:val="000000" w:themeColor="text1"/>
        </w:rPr>
        <w:t xml:space="preserve">ser entregue no prazo de até </w:t>
      </w:r>
      <w:r w:rsidR="00F576F5" w:rsidRPr="00FB2D98">
        <w:rPr>
          <w:color w:val="000000" w:themeColor="text1"/>
        </w:rPr>
        <w:t xml:space="preserve">em até </w:t>
      </w:r>
      <w:r>
        <w:rPr>
          <w:color w:val="000000" w:themeColor="text1"/>
        </w:rPr>
        <w:t>48</w:t>
      </w:r>
      <w:r w:rsidR="00F576F5" w:rsidRPr="00FB2D98">
        <w:rPr>
          <w:color w:val="000000" w:themeColor="text1"/>
        </w:rPr>
        <w:t xml:space="preserve"> (</w:t>
      </w:r>
      <w:r>
        <w:rPr>
          <w:color w:val="000000" w:themeColor="text1"/>
        </w:rPr>
        <w:t>quarenta e oito) horas da data de recebimento da referida ordem de fornecimento</w:t>
      </w:r>
      <w:r w:rsidR="00F576F5" w:rsidRPr="00FB2D98">
        <w:rPr>
          <w:color w:val="000000" w:themeColor="text1"/>
        </w:rPr>
        <w:t>.</w:t>
      </w:r>
    </w:p>
    <w:p w14:paraId="11F269CE" w14:textId="77777777" w:rsidR="00EA419B" w:rsidRPr="00FB2D98" w:rsidRDefault="00EA419B" w:rsidP="00321A6B">
      <w:pPr>
        <w:spacing w:line="360" w:lineRule="auto"/>
        <w:jc w:val="both"/>
        <w:rPr>
          <w:color w:val="000000" w:themeColor="text1"/>
        </w:rPr>
      </w:pPr>
    </w:p>
    <w:p w14:paraId="59C54EF6" w14:textId="258C5BC6" w:rsidR="00666226" w:rsidRPr="00375B13" w:rsidRDefault="00666226" w:rsidP="00375B13">
      <w:pPr>
        <w:pStyle w:val="PargrafodaLista"/>
        <w:numPr>
          <w:ilvl w:val="0"/>
          <w:numId w:val="5"/>
        </w:numPr>
        <w:spacing w:line="360" w:lineRule="auto"/>
        <w:jc w:val="both"/>
        <w:rPr>
          <w:rFonts w:ascii="Times New Roman" w:hAnsi="Times New Roman"/>
          <w:b/>
          <w:bCs/>
          <w:color w:val="000000" w:themeColor="text1"/>
          <w:sz w:val="24"/>
          <w:szCs w:val="24"/>
        </w:rPr>
      </w:pPr>
      <w:r w:rsidRPr="00375B13">
        <w:rPr>
          <w:rFonts w:ascii="Times New Roman" w:hAnsi="Times New Roman"/>
          <w:b/>
          <w:bCs/>
          <w:color w:val="000000" w:themeColor="text1"/>
          <w:sz w:val="24"/>
          <w:szCs w:val="24"/>
        </w:rPr>
        <w:t>VALOR ESTIMADO</w:t>
      </w:r>
    </w:p>
    <w:p w14:paraId="3A212A23" w14:textId="6F26A801" w:rsidR="002C2C0D" w:rsidRPr="005B1A4C" w:rsidRDefault="002C2C0D" w:rsidP="008F4E41">
      <w:pPr>
        <w:spacing w:line="360" w:lineRule="auto"/>
        <w:ind w:firstLine="360"/>
        <w:jc w:val="both"/>
      </w:pPr>
      <w:r w:rsidRPr="00FB2D98">
        <w:rPr>
          <w:color w:val="000000" w:themeColor="text1"/>
        </w:rPr>
        <w:t xml:space="preserve">A estimativa </w:t>
      </w:r>
      <w:r w:rsidR="005B65DC">
        <w:rPr>
          <w:color w:val="000000" w:themeColor="text1"/>
        </w:rPr>
        <w:t xml:space="preserve">total </w:t>
      </w:r>
      <w:r w:rsidR="001B5712">
        <w:rPr>
          <w:color w:val="000000" w:themeColor="text1"/>
        </w:rPr>
        <w:t>é de R</w:t>
      </w:r>
      <w:r w:rsidR="005B1A4C">
        <w:rPr>
          <w:color w:val="000000" w:themeColor="text1"/>
        </w:rPr>
        <w:t xml:space="preserve">$ </w:t>
      </w:r>
      <w:r w:rsidR="00375B13">
        <w:t>2</w:t>
      </w:r>
      <w:r w:rsidR="001B5712" w:rsidRPr="005B1A4C">
        <w:t>.</w:t>
      </w:r>
      <w:r w:rsidR="005A2282">
        <w:t>1</w:t>
      </w:r>
      <w:r w:rsidR="00905B12">
        <w:t>13</w:t>
      </w:r>
      <w:r w:rsidR="005A2282">
        <w:t>,</w:t>
      </w:r>
      <w:r w:rsidR="00905B12">
        <w:t>52</w:t>
      </w:r>
      <w:r w:rsidR="001B5712" w:rsidRPr="005B1A4C">
        <w:t xml:space="preserve"> (</w:t>
      </w:r>
      <w:r w:rsidR="005A2282">
        <w:t xml:space="preserve">dois mil cento e </w:t>
      </w:r>
      <w:r w:rsidR="00A6593F">
        <w:t xml:space="preserve">treze </w:t>
      </w:r>
      <w:r w:rsidR="003968AE">
        <w:t xml:space="preserve">reais e </w:t>
      </w:r>
      <w:r w:rsidR="00A6593F">
        <w:t>cinquenta e dois</w:t>
      </w:r>
      <w:r w:rsidR="003968AE">
        <w:t xml:space="preserve"> centavos</w:t>
      </w:r>
      <w:r w:rsidR="001B5712" w:rsidRPr="005B1A4C">
        <w:t>)</w:t>
      </w:r>
      <w:r w:rsidR="003952F7">
        <w:t>.</w:t>
      </w:r>
      <w:r w:rsidR="00206BBC" w:rsidRPr="005B1A4C">
        <w:t xml:space="preserve"> </w:t>
      </w:r>
    </w:p>
    <w:p w14:paraId="255A4C65" w14:textId="77777777" w:rsidR="001029B7" w:rsidRPr="00FB2D98" w:rsidRDefault="001029B7" w:rsidP="00321A6B">
      <w:pPr>
        <w:spacing w:line="360" w:lineRule="auto"/>
        <w:jc w:val="both"/>
        <w:rPr>
          <w:color w:val="000000" w:themeColor="text1"/>
        </w:rPr>
      </w:pPr>
    </w:p>
    <w:p w14:paraId="6B780352" w14:textId="201C29DE" w:rsidR="00666226" w:rsidRPr="00FB2D98" w:rsidRDefault="00666226" w:rsidP="00375B13">
      <w:pPr>
        <w:pStyle w:val="PargrafodaLista"/>
        <w:numPr>
          <w:ilvl w:val="0"/>
          <w:numId w:val="5"/>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PREVISÃO ORÇAMENTÁRIA</w:t>
      </w:r>
    </w:p>
    <w:p w14:paraId="69A764AD" w14:textId="667BC4FC" w:rsidR="009E7590" w:rsidRPr="005B1A4C" w:rsidRDefault="001B2307" w:rsidP="00BD43B1">
      <w:pPr>
        <w:spacing w:line="360" w:lineRule="auto"/>
        <w:ind w:firstLine="360"/>
        <w:jc w:val="both"/>
      </w:pPr>
      <w:r w:rsidRPr="005B1A4C">
        <w:t>As despesas para atender a esta contratação estão programadas na seguinte dotação orçamentária</w:t>
      </w:r>
      <w:r w:rsidR="005B65DC" w:rsidRPr="005B1A4C">
        <w:t>:</w:t>
      </w:r>
    </w:p>
    <w:p w14:paraId="2B18A262" w14:textId="52B219BA" w:rsidR="005B1A4C" w:rsidRPr="0063389A" w:rsidRDefault="005B1A4C" w:rsidP="00CC570B">
      <w:pPr>
        <w:ind w:firstLine="360"/>
        <w:jc w:val="both"/>
        <w:rPr>
          <w:b/>
          <w:bCs/>
        </w:rPr>
      </w:pPr>
      <w:r w:rsidRPr="0063389A">
        <w:rPr>
          <w:b/>
          <w:bCs/>
        </w:rPr>
        <w:t>10 PODER LEGISLATIVO</w:t>
      </w:r>
    </w:p>
    <w:p w14:paraId="1591E591" w14:textId="5BECCBE1" w:rsidR="005B1A4C" w:rsidRPr="0063389A" w:rsidRDefault="005B1A4C" w:rsidP="00CC570B">
      <w:pPr>
        <w:ind w:firstLine="360"/>
        <w:jc w:val="both"/>
        <w:rPr>
          <w:b/>
          <w:bCs/>
        </w:rPr>
      </w:pPr>
      <w:r w:rsidRPr="0063389A">
        <w:rPr>
          <w:b/>
          <w:bCs/>
        </w:rPr>
        <w:t>1001- CORPO DELIBETATIVO</w:t>
      </w:r>
    </w:p>
    <w:p w14:paraId="57FE4A7A" w14:textId="537BEF73" w:rsidR="005B1A4C" w:rsidRPr="0063389A" w:rsidRDefault="005B1A4C" w:rsidP="00CC570B">
      <w:pPr>
        <w:pStyle w:val="PargrafodaLista"/>
        <w:numPr>
          <w:ilvl w:val="0"/>
          <w:numId w:val="4"/>
        </w:numPr>
        <w:spacing w:after="0" w:line="240" w:lineRule="auto"/>
        <w:jc w:val="both"/>
        <w:rPr>
          <w:rFonts w:ascii="Times New Roman" w:hAnsi="Times New Roman"/>
          <w:b/>
          <w:bCs/>
          <w:sz w:val="24"/>
          <w:szCs w:val="24"/>
        </w:rPr>
      </w:pPr>
      <w:r w:rsidRPr="0063389A">
        <w:rPr>
          <w:rFonts w:ascii="Times New Roman" w:hAnsi="Times New Roman"/>
          <w:b/>
          <w:bCs/>
          <w:sz w:val="24"/>
          <w:szCs w:val="24"/>
        </w:rPr>
        <w:t>LEGISLATIVA</w:t>
      </w:r>
    </w:p>
    <w:p w14:paraId="549DFDBF" w14:textId="30EA0AE7" w:rsidR="005B1A4C" w:rsidRPr="0063389A" w:rsidRDefault="005B1A4C" w:rsidP="00CC570B">
      <w:pPr>
        <w:ind w:left="360"/>
        <w:jc w:val="both"/>
        <w:rPr>
          <w:b/>
          <w:bCs/>
        </w:rPr>
      </w:pPr>
      <w:r w:rsidRPr="0063389A">
        <w:rPr>
          <w:b/>
          <w:bCs/>
        </w:rPr>
        <w:t>01 031 AÇÃO LEGISLATIVA</w:t>
      </w:r>
    </w:p>
    <w:p w14:paraId="7A9E8A23" w14:textId="51F44974" w:rsidR="005B1A4C" w:rsidRPr="0063389A" w:rsidRDefault="005B1A4C" w:rsidP="00CC570B">
      <w:pPr>
        <w:ind w:left="360"/>
        <w:jc w:val="both"/>
        <w:rPr>
          <w:b/>
          <w:bCs/>
        </w:rPr>
      </w:pPr>
      <w:r w:rsidRPr="0063389A">
        <w:rPr>
          <w:b/>
          <w:bCs/>
        </w:rPr>
        <w:t xml:space="preserve">01 031 0101- GESTÃO </w:t>
      </w:r>
      <w:r w:rsidR="00CC570B" w:rsidRPr="0063389A">
        <w:rPr>
          <w:b/>
          <w:bCs/>
        </w:rPr>
        <w:t>ADMINISTRATIVA DA CÂMARA</w:t>
      </w:r>
    </w:p>
    <w:p w14:paraId="23B2BDC3" w14:textId="73F993EA" w:rsidR="00CC570B" w:rsidRPr="0063389A" w:rsidRDefault="00CC570B" w:rsidP="00CC570B">
      <w:pPr>
        <w:ind w:left="360"/>
        <w:jc w:val="both"/>
        <w:rPr>
          <w:b/>
          <w:bCs/>
        </w:rPr>
      </w:pPr>
      <w:r w:rsidRPr="0063389A">
        <w:rPr>
          <w:b/>
          <w:bCs/>
        </w:rPr>
        <w:t xml:space="preserve">01 031 0101 </w:t>
      </w:r>
      <w:r w:rsidR="0015228A" w:rsidRPr="0063389A">
        <w:rPr>
          <w:b/>
          <w:bCs/>
        </w:rPr>
        <w:t>2004</w:t>
      </w:r>
      <w:r w:rsidRPr="0063389A">
        <w:rPr>
          <w:b/>
          <w:bCs/>
        </w:rPr>
        <w:t xml:space="preserve"> 000- </w:t>
      </w:r>
      <w:r w:rsidR="0015228A" w:rsidRPr="0063389A">
        <w:rPr>
          <w:b/>
          <w:bCs/>
        </w:rPr>
        <w:t>GESTÃO ADMINISTRATIVA DA CÂMARA</w:t>
      </w:r>
    </w:p>
    <w:p w14:paraId="08928FF6" w14:textId="020F40E5" w:rsidR="008F4E41" w:rsidRPr="0063389A" w:rsidRDefault="00140D22" w:rsidP="005B65DC">
      <w:pPr>
        <w:spacing w:line="360" w:lineRule="auto"/>
        <w:ind w:firstLine="360"/>
        <w:jc w:val="both"/>
        <w:rPr>
          <w:b/>
          <w:bCs/>
        </w:rPr>
      </w:pPr>
      <w:r w:rsidRPr="0063389A">
        <w:rPr>
          <w:b/>
          <w:bCs/>
        </w:rPr>
        <w:t>3.3.90.</w:t>
      </w:r>
      <w:r w:rsidR="000F1D1A" w:rsidRPr="0063389A">
        <w:rPr>
          <w:b/>
          <w:bCs/>
        </w:rPr>
        <w:t>30.</w:t>
      </w:r>
      <w:r w:rsidRPr="0063389A">
        <w:rPr>
          <w:b/>
          <w:bCs/>
        </w:rPr>
        <w:t>00</w:t>
      </w:r>
      <w:r w:rsidR="00CC570B" w:rsidRPr="0063389A">
        <w:rPr>
          <w:b/>
          <w:bCs/>
        </w:rPr>
        <w:t xml:space="preserve"> – MATERIAL DE CONSUMO</w:t>
      </w:r>
    </w:p>
    <w:p w14:paraId="55CE3F8D" w14:textId="182FA960" w:rsidR="0087279F" w:rsidRPr="00FB2D98" w:rsidRDefault="00255AE4" w:rsidP="00375B13">
      <w:pPr>
        <w:pStyle w:val="PargrafodaLista"/>
        <w:numPr>
          <w:ilvl w:val="0"/>
          <w:numId w:val="5"/>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lastRenderedPageBreak/>
        <w:t>D</w:t>
      </w:r>
      <w:r w:rsidR="00666226" w:rsidRPr="00FB2D98">
        <w:rPr>
          <w:rFonts w:ascii="Times New Roman" w:hAnsi="Times New Roman"/>
          <w:b/>
          <w:bCs/>
          <w:color w:val="000000" w:themeColor="text1"/>
          <w:sz w:val="24"/>
          <w:szCs w:val="24"/>
        </w:rPr>
        <w:t>A PROPOSTA</w:t>
      </w:r>
    </w:p>
    <w:p w14:paraId="26FEF345" w14:textId="6A0B67DB" w:rsidR="0087279F" w:rsidRPr="00FB2D98" w:rsidRDefault="00255AE4" w:rsidP="00FB2D98">
      <w:pPr>
        <w:spacing w:line="360" w:lineRule="auto"/>
        <w:ind w:firstLine="360"/>
        <w:jc w:val="both"/>
        <w:rPr>
          <w:color w:val="000000" w:themeColor="text1"/>
        </w:rPr>
      </w:pPr>
      <w:r w:rsidRPr="00FB2D98">
        <w:rPr>
          <w:color w:val="000000" w:themeColor="text1"/>
        </w:rPr>
        <w:t>1</w:t>
      </w:r>
      <w:r w:rsidR="00CC570B">
        <w:rPr>
          <w:color w:val="000000" w:themeColor="text1"/>
        </w:rPr>
        <w:t>5</w:t>
      </w:r>
      <w:r w:rsidRPr="00FB2D98">
        <w:rPr>
          <w:color w:val="000000" w:themeColor="text1"/>
        </w:rPr>
        <w:t xml:space="preserve">.1 </w:t>
      </w:r>
      <w:r w:rsidR="0087279F" w:rsidRPr="00FB2D98">
        <w:rPr>
          <w:color w:val="000000" w:themeColor="text1"/>
        </w:rPr>
        <w:t xml:space="preserve">A proposta deve discriminar pormenorizadamente o produto cotado, com todos os elementos necessários para a aferição da avaliação técnica </w:t>
      </w:r>
      <w:proofErr w:type="gramStart"/>
      <w:r w:rsidR="0087279F" w:rsidRPr="00FB2D98">
        <w:rPr>
          <w:color w:val="000000" w:themeColor="text1"/>
        </w:rPr>
        <w:t>dos mesmos</w:t>
      </w:r>
      <w:proofErr w:type="gramEnd"/>
      <w:r w:rsidR="009B0009">
        <w:rPr>
          <w:color w:val="000000" w:themeColor="text1"/>
        </w:rPr>
        <w:t>, como especificações técnicas</w:t>
      </w:r>
      <w:r w:rsidR="00085505">
        <w:rPr>
          <w:color w:val="000000" w:themeColor="text1"/>
        </w:rPr>
        <w:t xml:space="preserve"> do produto, marca, modelo, se for o caso entre outros</w:t>
      </w:r>
      <w:r w:rsidR="0087279F" w:rsidRPr="00FB2D98">
        <w:rPr>
          <w:color w:val="000000" w:themeColor="text1"/>
        </w:rPr>
        <w:t>;</w:t>
      </w:r>
    </w:p>
    <w:p w14:paraId="1DC764CD" w14:textId="45078F02" w:rsidR="0087279F" w:rsidRPr="00FB2D98" w:rsidRDefault="00255AE4" w:rsidP="00FB2D98">
      <w:pPr>
        <w:spacing w:line="360" w:lineRule="auto"/>
        <w:ind w:firstLine="360"/>
        <w:jc w:val="both"/>
        <w:rPr>
          <w:color w:val="000000" w:themeColor="text1"/>
        </w:rPr>
      </w:pPr>
      <w:r w:rsidRPr="00FB2D98">
        <w:rPr>
          <w:color w:val="000000" w:themeColor="text1"/>
        </w:rPr>
        <w:t>1</w:t>
      </w:r>
      <w:r w:rsidR="00CC570B">
        <w:rPr>
          <w:color w:val="000000" w:themeColor="text1"/>
        </w:rPr>
        <w:t>5</w:t>
      </w:r>
      <w:r w:rsidRPr="00FB2D98">
        <w:rPr>
          <w:color w:val="000000" w:themeColor="text1"/>
        </w:rPr>
        <w:t xml:space="preserve">.2 </w:t>
      </w:r>
      <w:r w:rsidR="00EA419B" w:rsidRPr="00FB2D98">
        <w:rPr>
          <w:color w:val="000000" w:themeColor="text1"/>
        </w:rPr>
        <w:t>D</w:t>
      </w:r>
      <w:r w:rsidR="0087279F" w:rsidRPr="00FB2D98">
        <w:rPr>
          <w:color w:val="000000" w:themeColor="text1"/>
        </w:rPr>
        <w:t>iscriminar o prazo d</w:t>
      </w:r>
      <w:r w:rsidR="003952F7">
        <w:rPr>
          <w:color w:val="000000" w:themeColor="text1"/>
        </w:rPr>
        <w:t>a entrega</w:t>
      </w:r>
      <w:r w:rsidR="00CE42A4">
        <w:rPr>
          <w:color w:val="000000" w:themeColor="text1"/>
        </w:rPr>
        <w:t xml:space="preserve"> do objeto</w:t>
      </w:r>
      <w:r w:rsidR="0087279F" w:rsidRPr="00FB2D98">
        <w:rPr>
          <w:color w:val="000000" w:themeColor="text1"/>
        </w:rPr>
        <w:t>, a partir da assinatura do contrato;</w:t>
      </w:r>
    </w:p>
    <w:p w14:paraId="0572D1EF" w14:textId="6CE1C077" w:rsidR="0087279F" w:rsidRPr="00FB2D98" w:rsidRDefault="00255AE4" w:rsidP="00FB2D98">
      <w:pPr>
        <w:spacing w:line="360" w:lineRule="auto"/>
        <w:ind w:firstLine="360"/>
        <w:jc w:val="both"/>
        <w:rPr>
          <w:color w:val="000000" w:themeColor="text1"/>
        </w:rPr>
      </w:pPr>
      <w:r w:rsidRPr="00FB2D98">
        <w:rPr>
          <w:color w:val="000000" w:themeColor="text1"/>
        </w:rPr>
        <w:t>1</w:t>
      </w:r>
      <w:r w:rsidR="00D0094E">
        <w:rPr>
          <w:color w:val="000000" w:themeColor="text1"/>
        </w:rPr>
        <w:t>4</w:t>
      </w:r>
      <w:r w:rsidRPr="00FB2D98">
        <w:rPr>
          <w:color w:val="000000" w:themeColor="text1"/>
        </w:rPr>
        <w:t xml:space="preserve">.3 </w:t>
      </w:r>
      <w:r w:rsidR="00EA419B" w:rsidRPr="00FB2D98">
        <w:rPr>
          <w:color w:val="000000" w:themeColor="text1"/>
        </w:rPr>
        <w:t>Conter o n</w:t>
      </w:r>
      <w:r w:rsidR="0087279F" w:rsidRPr="00FB2D98">
        <w:rPr>
          <w:color w:val="000000" w:themeColor="text1"/>
        </w:rPr>
        <w:t>ome da proponente, endereço, números do CNPJ e da Inscrição Estadual ou do Distrito Federal;</w:t>
      </w:r>
    </w:p>
    <w:p w14:paraId="20EC7FEA" w14:textId="666568E8" w:rsidR="0087279F" w:rsidRPr="00FB2D98" w:rsidRDefault="00255AE4" w:rsidP="00FB2D98">
      <w:pPr>
        <w:spacing w:line="360" w:lineRule="auto"/>
        <w:ind w:firstLine="360"/>
        <w:jc w:val="both"/>
        <w:rPr>
          <w:color w:val="000000" w:themeColor="text1"/>
        </w:rPr>
      </w:pPr>
      <w:r w:rsidRPr="00FB2D98">
        <w:rPr>
          <w:color w:val="000000" w:themeColor="text1"/>
        </w:rPr>
        <w:t>1</w:t>
      </w:r>
      <w:r w:rsidR="00CC570B">
        <w:rPr>
          <w:color w:val="000000" w:themeColor="text1"/>
        </w:rPr>
        <w:t>5</w:t>
      </w:r>
      <w:r w:rsidRPr="00FB2D98">
        <w:rPr>
          <w:color w:val="000000" w:themeColor="text1"/>
        </w:rPr>
        <w:t xml:space="preserve">.4 </w:t>
      </w:r>
      <w:r w:rsidR="003B7F27" w:rsidRPr="00FB2D98">
        <w:rPr>
          <w:color w:val="000000" w:themeColor="text1"/>
        </w:rPr>
        <w:t xml:space="preserve">Prazo </w:t>
      </w:r>
      <w:r w:rsidR="0087279F" w:rsidRPr="00FB2D98">
        <w:rPr>
          <w:color w:val="000000" w:themeColor="text1"/>
        </w:rPr>
        <w:t xml:space="preserve">de validade da proposta não inferior a </w:t>
      </w:r>
      <w:r w:rsidR="00440558">
        <w:rPr>
          <w:color w:val="000000" w:themeColor="text1"/>
        </w:rPr>
        <w:t>6</w:t>
      </w:r>
      <w:r w:rsidR="00C85732" w:rsidRPr="00FB2D98">
        <w:rPr>
          <w:color w:val="000000" w:themeColor="text1"/>
        </w:rPr>
        <w:t>0</w:t>
      </w:r>
      <w:r w:rsidR="0087279F" w:rsidRPr="00FB2D98">
        <w:rPr>
          <w:color w:val="000000" w:themeColor="text1"/>
        </w:rPr>
        <w:t xml:space="preserve"> (</w:t>
      </w:r>
      <w:r w:rsidR="00440558">
        <w:rPr>
          <w:color w:val="000000" w:themeColor="text1"/>
        </w:rPr>
        <w:t>sessenta</w:t>
      </w:r>
      <w:r w:rsidR="0087279F" w:rsidRPr="00FB2D98">
        <w:rPr>
          <w:color w:val="000000" w:themeColor="text1"/>
        </w:rPr>
        <w:t>) dias, a contar da data da apresentação;</w:t>
      </w:r>
    </w:p>
    <w:p w14:paraId="2BF3EF6D" w14:textId="50A19DDC" w:rsidR="0087279F" w:rsidRDefault="00CC570B" w:rsidP="00FB2D98">
      <w:pPr>
        <w:spacing w:line="360" w:lineRule="auto"/>
        <w:ind w:firstLine="360"/>
        <w:jc w:val="both"/>
        <w:rPr>
          <w:color w:val="000000" w:themeColor="text1"/>
        </w:rPr>
      </w:pPr>
      <w:r>
        <w:rPr>
          <w:color w:val="000000" w:themeColor="text1"/>
        </w:rPr>
        <w:t>15</w:t>
      </w:r>
      <w:r w:rsidR="00255AE4" w:rsidRPr="00FB2D98">
        <w:rPr>
          <w:color w:val="000000" w:themeColor="text1"/>
        </w:rPr>
        <w:t xml:space="preserve">.5 </w:t>
      </w:r>
      <w:r w:rsidR="0087279F" w:rsidRPr="00FB2D98">
        <w:rPr>
          <w:color w:val="000000" w:themeColor="text1"/>
        </w:rPr>
        <w:t>A proposta da empresa deve estar em papel timbrado, datada, assinada, com a especificação em conformidade com o solicitado;</w:t>
      </w:r>
    </w:p>
    <w:p w14:paraId="3AE452CC" w14:textId="0E373343" w:rsidR="0096325A" w:rsidRPr="00FB2D98" w:rsidRDefault="0096325A" w:rsidP="00FB2D98">
      <w:pPr>
        <w:spacing w:line="360" w:lineRule="auto"/>
        <w:ind w:firstLine="360"/>
        <w:jc w:val="both"/>
        <w:rPr>
          <w:color w:val="000000" w:themeColor="text1"/>
        </w:rPr>
      </w:pPr>
      <w:r>
        <w:rPr>
          <w:color w:val="000000" w:themeColor="text1"/>
        </w:rPr>
        <w:t>1</w:t>
      </w:r>
      <w:r w:rsidR="00CC570B">
        <w:rPr>
          <w:color w:val="000000" w:themeColor="text1"/>
        </w:rPr>
        <w:t>5</w:t>
      </w:r>
      <w:r>
        <w:rPr>
          <w:color w:val="000000" w:themeColor="text1"/>
        </w:rPr>
        <w:t>.6 As propostas poderão ser enviadas tamb</w:t>
      </w:r>
      <w:r w:rsidR="00440558">
        <w:rPr>
          <w:color w:val="000000" w:themeColor="text1"/>
        </w:rPr>
        <w:t>é</w:t>
      </w:r>
      <w:r>
        <w:rPr>
          <w:color w:val="000000" w:themeColor="text1"/>
        </w:rPr>
        <w:t>m por e</w:t>
      </w:r>
      <w:r w:rsidR="00440558">
        <w:rPr>
          <w:color w:val="000000" w:themeColor="text1"/>
        </w:rPr>
        <w:t>-</w:t>
      </w:r>
      <w:r>
        <w:rPr>
          <w:color w:val="000000" w:themeColor="text1"/>
        </w:rPr>
        <w:t xml:space="preserve">mail para: </w:t>
      </w:r>
      <w:hyperlink r:id="rId10" w:history="1">
        <w:r w:rsidR="00D0094E" w:rsidRPr="005F6D31">
          <w:rPr>
            <w:rStyle w:val="Hyperlink"/>
          </w:rPr>
          <w:t>cplcupira2023@gmail.com</w:t>
        </w:r>
      </w:hyperlink>
      <w:r>
        <w:rPr>
          <w:color w:val="000000" w:themeColor="text1"/>
        </w:rPr>
        <w:t xml:space="preserve"> </w:t>
      </w:r>
      <w:r w:rsidR="00440558">
        <w:rPr>
          <w:color w:val="000000" w:themeColor="text1"/>
        </w:rPr>
        <w:t xml:space="preserve">ou </w:t>
      </w:r>
      <w:proofErr w:type="gramStart"/>
      <w:r w:rsidR="00440558">
        <w:rPr>
          <w:color w:val="000000" w:themeColor="text1"/>
        </w:rPr>
        <w:t>pelo plataforma</w:t>
      </w:r>
      <w:proofErr w:type="gramEnd"/>
      <w:r w:rsidR="00440558">
        <w:rPr>
          <w:color w:val="000000" w:themeColor="text1"/>
        </w:rPr>
        <w:t xml:space="preserve"> do BNC: www.bnc.org.br</w:t>
      </w:r>
    </w:p>
    <w:p w14:paraId="34E7B1A5" w14:textId="77777777" w:rsidR="003B7F27" w:rsidRPr="00FB2D98" w:rsidRDefault="003B7F27" w:rsidP="00321A6B">
      <w:pPr>
        <w:spacing w:line="360" w:lineRule="auto"/>
        <w:jc w:val="both"/>
        <w:rPr>
          <w:color w:val="000000" w:themeColor="text1"/>
        </w:rPr>
      </w:pPr>
    </w:p>
    <w:p w14:paraId="19AC52DF" w14:textId="61D0E69D" w:rsidR="00425A6C" w:rsidRDefault="00425A6C" w:rsidP="00321A6B">
      <w:pPr>
        <w:spacing w:line="360" w:lineRule="auto"/>
        <w:jc w:val="both"/>
        <w:rPr>
          <w:color w:val="000000" w:themeColor="text1"/>
        </w:rPr>
      </w:pPr>
      <w:r w:rsidRPr="00FB2D98">
        <w:rPr>
          <w:color w:val="000000" w:themeColor="text1"/>
        </w:rPr>
        <w:t xml:space="preserve">Aprovo o presente </w:t>
      </w:r>
      <w:r w:rsidR="008228F2" w:rsidRPr="00FB2D98">
        <w:rPr>
          <w:color w:val="000000" w:themeColor="text1"/>
        </w:rPr>
        <w:t>termo de referência</w:t>
      </w:r>
      <w:r w:rsidRPr="00FB2D98">
        <w:rPr>
          <w:color w:val="000000" w:themeColor="text1"/>
        </w:rPr>
        <w:t xml:space="preserve"> em conformidade com o artigo 7º, §2º, inciso I, da Lei de Licitações e Contratos.</w:t>
      </w:r>
    </w:p>
    <w:p w14:paraId="37C5DA05" w14:textId="77777777" w:rsidR="00AB6AEB" w:rsidRDefault="00AB6AEB" w:rsidP="00321A6B">
      <w:pPr>
        <w:spacing w:line="360" w:lineRule="auto"/>
        <w:jc w:val="both"/>
        <w:rPr>
          <w:color w:val="000000" w:themeColor="text1"/>
        </w:rPr>
      </w:pPr>
    </w:p>
    <w:p w14:paraId="73EBF6A9" w14:textId="77777777" w:rsidR="00AB6AEB" w:rsidRDefault="00AB6AEB" w:rsidP="00321A6B">
      <w:pPr>
        <w:spacing w:line="360" w:lineRule="auto"/>
        <w:jc w:val="both"/>
        <w:rPr>
          <w:color w:val="000000" w:themeColor="text1"/>
        </w:rPr>
      </w:pPr>
    </w:p>
    <w:p w14:paraId="0B305743" w14:textId="627D454A" w:rsidR="00440558" w:rsidRDefault="00BB5291" w:rsidP="00440558">
      <w:pPr>
        <w:spacing w:line="360" w:lineRule="auto"/>
        <w:jc w:val="both"/>
        <w:rPr>
          <w:color w:val="000000" w:themeColor="text1"/>
        </w:rPr>
      </w:pPr>
      <w:r>
        <w:rPr>
          <w:color w:val="000000" w:themeColor="text1"/>
        </w:rPr>
        <w:t>Cupira</w:t>
      </w:r>
      <w:r w:rsidR="00440558">
        <w:rPr>
          <w:color w:val="000000" w:themeColor="text1"/>
        </w:rPr>
        <w:t xml:space="preserve">, </w:t>
      </w:r>
      <w:r w:rsidR="008C5DCD">
        <w:rPr>
          <w:color w:val="000000" w:themeColor="text1"/>
        </w:rPr>
        <w:t>21</w:t>
      </w:r>
      <w:r w:rsidR="00440558">
        <w:rPr>
          <w:color w:val="000000" w:themeColor="text1"/>
        </w:rPr>
        <w:t xml:space="preserve"> de j</w:t>
      </w:r>
      <w:r w:rsidR="008C5DCD">
        <w:rPr>
          <w:color w:val="000000" w:themeColor="text1"/>
        </w:rPr>
        <w:t>unho</w:t>
      </w:r>
      <w:r w:rsidR="00440558">
        <w:rPr>
          <w:color w:val="000000" w:themeColor="text1"/>
        </w:rPr>
        <w:t xml:space="preserve"> de 2024</w:t>
      </w:r>
    </w:p>
    <w:p w14:paraId="69A8FEBF" w14:textId="77777777" w:rsidR="00AB6AEB" w:rsidRDefault="00AB6AEB" w:rsidP="00321A6B">
      <w:pPr>
        <w:spacing w:line="360" w:lineRule="auto"/>
        <w:jc w:val="both"/>
        <w:rPr>
          <w:color w:val="000000" w:themeColor="text1"/>
        </w:rPr>
      </w:pPr>
    </w:p>
    <w:p w14:paraId="5E546E97" w14:textId="77777777" w:rsidR="00AB6AEB" w:rsidRPr="00FB2D98" w:rsidRDefault="00AB6AEB" w:rsidP="00321A6B">
      <w:pPr>
        <w:spacing w:line="360" w:lineRule="auto"/>
        <w:jc w:val="both"/>
        <w:rPr>
          <w:color w:val="000000" w:themeColor="text1"/>
        </w:rPr>
      </w:pPr>
    </w:p>
    <w:p w14:paraId="652492CF" w14:textId="27D9969F" w:rsidR="00425A6C" w:rsidRPr="00FB2D98" w:rsidRDefault="00425A6C" w:rsidP="00AB6AEB">
      <w:pPr>
        <w:spacing w:line="360" w:lineRule="auto"/>
        <w:jc w:val="center"/>
        <w:rPr>
          <w:color w:val="000000" w:themeColor="text1"/>
        </w:rPr>
      </w:pPr>
      <w:r w:rsidRPr="00FB2D98">
        <w:rPr>
          <w:color w:val="000000" w:themeColor="text1"/>
        </w:rPr>
        <w:t>___________________________________________</w:t>
      </w:r>
    </w:p>
    <w:p w14:paraId="1621E56E" w14:textId="7AD81B6B" w:rsidR="009E4A7B" w:rsidRPr="00440558" w:rsidRDefault="00CC570B" w:rsidP="00440558">
      <w:pPr>
        <w:spacing w:line="360" w:lineRule="auto"/>
        <w:jc w:val="center"/>
        <w:rPr>
          <w:b/>
          <w:bCs/>
          <w:color w:val="000000" w:themeColor="text1"/>
        </w:rPr>
      </w:pPr>
      <w:r>
        <w:rPr>
          <w:b/>
          <w:bCs/>
          <w:color w:val="000000" w:themeColor="text1"/>
        </w:rPr>
        <w:t>MARIA AMANDA DOS SANTOS</w:t>
      </w:r>
    </w:p>
    <w:p w14:paraId="4CB9BAFE" w14:textId="5705C776" w:rsidR="00440558" w:rsidRDefault="00440558" w:rsidP="00440558">
      <w:pPr>
        <w:spacing w:line="360" w:lineRule="auto"/>
        <w:jc w:val="center"/>
        <w:rPr>
          <w:b/>
          <w:bCs/>
          <w:color w:val="000000" w:themeColor="text1"/>
        </w:rPr>
      </w:pPr>
    </w:p>
    <w:p w14:paraId="13C1D210" w14:textId="0DA45B46" w:rsidR="00CC570B" w:rsidRDefault="00CC570B" w:rsidP="00440558">
      <w:pPr>
        <w:spacing w:line="360" w:lineRule="auto"/>
        <w:jc w:val="center"/>
        <w:rPr>
          <w:b/>
          <w:bCs/>
          <w:color w:val="000000" w:themeColor="text1"/>
        </w:rPr>
      </w:pPr>
    </w:p>
    <w:p w14:paraId="754E4D64" w14:textId="57FBE1AC" w:rsidR="00CC570B" w:rsidRDefault="00CC570B" w:rsidP="00440558">
      <w:pPr>
        <w:spacing w:line="360" w:lineRule="auto"/>
        <w:jc w:val="center"/>
        <w:rPr>
          <w:b/>
          <w:bCs/>
          <w:color w:val="000000" w:themeColor="text1"/>
        </w:rPr>
      </w:pPr>
    </w:p>
    <w:p w14:paraId="750D767F" w14:textId="2087DF5F" w:rsidR="00CC570B" w:rsidRDefault="00CC570B" w:rsidP="00440558">
      <w:pPr>
        <w:spacing w:line="360" w:lineRule="auto"/>
        <w:jc w:val="center"/>
        <w:rPr>
          <w:b/>
          <w:bCs/>
          <w:color w:val="000000" w:themeColor="text1"/>
        </w:rPr>
      </w:pPr>
    </w:p>
    <w:p w14:paraId="17911575" w14:textId="77777777" w:rsidR="00CC570B" w:rsidRPr="00440558" w:rsidRDefault="00CC570B" w:rsidP="00440558">
      <w:pPr>
        <w:spacing w:line="360" w:lineRule="auto"/>
        <w:jc w:val="center"/>
        <w:rPr>
          <w:b/>
          <w:bCs/>
          <w:color w:val="000000" w:themeColor="text1"/>
        </w:rPr>
      </w:pPr>
    </w:p>
    <w:p w14:paraId="35319F7C" w14:textId="78970DC8" w:rsidR="00706F4D" w:rsidRDefault="00706F4D" w:rsidP="00321A6B">
      <w:pPr>
        <w:spacing w:line="360" w:lineRule="auto"/>
        <w:jc w:val="both"/>
        <w:rPr>
          <w:color w:val="000000" w:themeColor="text1"/>
        </w:rPr>
      </w:pPr>
    </w:p>
    <w:p w14:paraId="55F8A3FF" w14:textId="3EB85A0F" w:rsidR="00440558" w:rsidRDefault="00440558" w:rsidP="00321A6B">
      <w:pPr>
        <w:spacing w:line="360" w:lineRule="auto"/>
        <w:jc w:val="both"/>
        <w:rPr>
          <w:color w:val="000000" w:themeColor="text1"/>
        </w:rPr>
      </w:pPr>
    </w:p>
    <w:p w14:paraId="5B19A345" w14:textId="019962D0" w:rsidR="00440558" w:rsidRDefault="00440558" w:rsidP="00321A6B">
      <w:pPr>
        <w:spacing w:line="360" w:lineRule="auto"/>
        <w:jc w:val="both"/>
        <w:rPr>
          <w:color w:val="000000" w:themeColor="text1"/>
        </w:rPr>
      </w:pPr>
    </w:p>
    <w:sectPr w:rsidR="00440558" w:rsidSect="0019578F">
      <w:headerReference w:type="default" r:id="rId11"/>
      <w:pgSz w:w="11907" w:h="16840"/>
      <w:pgMar w:top="1417" w:right="1701" w:bottom="1417" w:left="1701" w:header="709" w:footer="709" w:gutter="0"/>
      <w:cols w:sep="1"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45F64" w14:textId="77777777" w:rsidR="00C00328" w:rsidRDefault="00C00328">
      <w:r>
        <w:separator/>
      </w:r>
    </w:p>
  </w:endnote>
  <w:endnote w:type="continuationSeparator" w:id="0">
    <w:p w14:paraId="7C7B433A" w14:textId="77777777" w:rsidR="00C00328" w:rsidRDefault="00C00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7D07B" w14:textId="77777777" w:rsidR="00C00328" w:rsidRDefault="00C00328">
      <w:r>
        <w:separator/>
      </w:r>
    </w:p>
  </w:footnote>
  <w:footnote w:type="continuationSeparator" w:id="0">
    <w:p w14:paraId="53EF61A4" w14:textId="77777777" w:rsidR="00C00328" w:rsidRDefault="00C00328">
      <w:r>
        <w:continuationSeparator/>
      </w:r>
    </w:p>
  </w:footnote>
  <w:footnote w:id="1">
    <w:p w14:paraId="79AA2910" w14:textId="4B673BB0" w:rsidR="00CA7C73" w:rsidRDefault="00CA7C73">
      <w:pPr>
        <w:pStyle w:val="Textodenotaderodap"/>
      </w:pPr>
      <w:r>
        <w:rPr>
          <w:rStyle w:val="Refdenotaderodap"/>
        </w:rPr>
        <w:footnoteRef/>
      </w:r>
      <w:r>
        <w:t xml:space="preserve"> TORRES, Ronny Charles Lopes de. Leis de licitações públicas comentadas. 12ª edição. Salvador: Jus Podivm, 2021. p. 414.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FD401E" w14:textId="77777777" w:rsidR="00CC570B" w:rsidRPr="00CC570B" w:rsidRDefault="00CC570B" w:rsidP="00CC570B">
    <w:pPr>
      <w:jc w:val="center"/>
      <w:rPr>
        <w:rFonts w:asciiTheme="minorHAnsi" w:eastAsiaTheme="minorEastAsia" w:hAnsiTheme="minorHAnsi" w:cstheme="minorBidi"/>
        <w:b/>
        <w:i/>
        <w:color w:val="1F497D" w:themeColor="text2"/>
        <w:sz w:val="40"/>
        <w:szCs w:val="44"/>
      </w:rPr>
    </w:pPr>
    <w:r w:rsidRPr="00CC570B">
      <w:rPr>
        <w:sz w:val="20"/>
        <w:szCs w:val="20"/>
      </w:rPr>
      <w:tab/>
      <w:t xml:space="preserve">       </w:t>
    </w:r>
    <w:r w:rsidRPr="00CC570B">
      <w:rPr>
        <w:rFonts w:asciiTheme="minorHAnsi" w:eastAsiaTheme="minorEastAsia" w:hAnsiTheme="minorHAnsi" w:cstheme="minorBidi"/>
        <w:noProof/>
        <w:color w:val="0070C0"/>
        <w:sz w:val="20"/>
        <w:szCs w:val="22"/>
      </w:rPr>
      <w:drawing>
        <wp:anchor distT="0" distB="0" distL="114300" distR="114300" simplePos="0" relativeHeight="251659264" behindDoc="0" locked="0" layoutInCell="1" allowOverlap="1" wp14:anchorId="67A59CE5" wp14:editId="5780DFDF">
          <wp:simplePos x="0" y="0"/>
          <wp:positionH relativeFrom="column">
            <wp:posOffset>-552450</wp:posOffset>
          </wp:positionH>
          <wp:positionV relativeFrom="paragraph">
            <wp:posOffset>-274320</wp:posOffset>
          </wp:positionV>
          <wp:extent cx="1197334" cy="1232899"/>
          <wp:effectExtent l="0" t="0" r="3175" b="5715"/>
          <wp:wrapNone/>
          <wp:docPr id="64233150" name="Imagem 64233150" descr="C:\Documents and Settings\NOVA FM\Meus documentos\Downloads\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OVA FM\Meus documentos\Downloads\Camara.jpg"/>
                  <pic:cNvPicPr>
                    <a:picLocks noChangeAspect="1" noChangeArrowheads="1"/>
                  </pic:cNvPicPr>
                </pic:nvPicPr>
                <pic:blipFill>
                  <a:blip r:embed="rId1" cstate="print"/>
                  <a:srcRect/>
                  <a:stretch>
                    <a:fillRect/>
                  </a:stretch>
                </pic:blipFill>
                <pic:spPr bwMode="auto">
                  <a:xfrm>
                    <a:off x="0" y="0"/>
                    <a:ext cx="1197334" cy="1232899"/>
                  </a:xfrm>
                  <a:prstGeom prst="rect">
                    <a:avLst/>
                  </a:prstGeom>
                  <a:noFill/>
                  <a:ln w="9525">
                    <a:noFill/>
                    <a:miter lim="800000"/>
                    <a:headEnd/>
                    <a:tailEnd/>
                  </a:ln>
                </pic:spPr>
              </pic:pic>
            </a:graphicData>
          </a:graphic>
        </wp:anchor>
      </w:drawing>
    </w:r>
    <w:r w:rsidRPr="00CC570B">
      <w:rPr>
        <w:rFonts w:asciiTheme="minorHAnsi" w:eastAsiaTheme="minorEastAsia" w:hAnsiTheme="minorHAnsi" w:cstheme="minorBidi"/>
        <w:b/>
        <w:i/>
        <w:color w:val="1F497D" w:themeColor="text2"/>
        <w:sz w:val="40"/>
        <w:szCs w:val="44"/>
      </w:rPr>
      <w:t>PODER LEGISLATIVO</w:t>
    </w:r>
  </w:p>
  <w:p w14:paraId="5691A3AD" w14:textId="77777777" w:rsidR="00CC570B" w:rsidRPr="00CC570B" w:rsidRDefault="00CC570B" w:rsidP="00CC570B">
    <w:pPr>
      <w:jc w:val="center"/>
      <w:rPr>
        <w:rFonts w:asciiTheme="minorHAnsi" w:eastAsiaTheme="minorEastAsia" w:hAnsiTheme="minorHAnsi" w:cstheme="minorBidi"/>
        <w:b/>
        <w:i/>
        <w:color w:val="1F497D" w:themeColor="text2"/>
        <w:sz w:val="20"/>
        <w:szCs w:val="22"/>
      </w:rPr>
    </w:pPr>
    <w:r w:rsidRPr="00CC570B">
      <w:rPr>
        <w:rFonts w:asciiTheme="minorHAnsi" w:eastAsiaTheme="minorEastAsia" w:hAnsiTheme="minorHAnsi" w:cstheme="minorBidi"/>
        <w:b/>
        <w:i/>
        <w:color w:val="1F497D" w:themeColor="text2"/>
        <w:sz w:val="20"/>
        <w:szCs w:val="22"/>
      </w:rPr>
      <w:t>CÂMARA MUNICIPAL DE CUPIRA</w:t>
    </w:r>
  </w:p>
  <w:p w14:paraId="2C410974" w14:textId="77777777" w:rsidR="00CC570B" w:rsidRPr="00CC570B" w:rsidRDefault="00CC570B" w:rsidP="00CC570B">
    <w:pPr>
      <w:keepNext/>
      <w:ind w:left="-1134" w:right="-1134"/>
      <w:contextualSpacing/>
      <w:jc w:val="center"/>
      <w:rPr>
        <w:rFonts w:ascii="Arial Narrow" w:eastAsia="Calibri" w:hAnsi="Arial Narrow" w:cs="Arial"/>
        <w:bCs/>
        <w:iCs/>
        <w:color w:val="1F497D" w:themeColor="text2"/>
        <w:szCs w:val="28"/>
      </w:rPr>
    </w:pPr>
    <w:r w:rsidRPr="00CC570B">
      <w:rPr>
        <w:rFonts w:ascii="Arial Narrow" w:eastAsia="Calibri" w:hAnsi="Arial Narrow" w:cs="Arial"/>
        <w:b/>
        <w:bCs/>
        <w:i/>
        <w:iCs/>
        <w:color w:val="1F497D" w:themeColor="text2"/>
        <w:szCs w:val="28"/>
      </w:rPr>
      <w:t>“CASA MANOEL JOAQUIM DA SILVA”</w:t>
    </w:r>
  </w:p>
  <w:p w14:paraId="5614664E" w14:textId="77777777" w:rsidR="00CC570B" w:rsidRPr="00CC570B" w:rsidRDefault="00CC570B" w:rsidP="00CC570B">
    <w:pPr>
      <w:tabs>
        <w:tab w:val="center" w:pos="4419"/>
        <w:tab w:val="right" w:pos="8838"/>
      </w:tabs>
      <w:jc w:val="center"/>
      <w:rPr>
        <w:rFonts w:eastAsia="Calibri"/>
        <w:b/>
        <w:bCs/>
        <w:sz w:val="28"/>
        <w:szCs w:val="28"/>
      </w:rPr>
    </w:pPr>
  </w:p>
  <w:p w14:paraId="3BC6D4F8" w14:textId="77777777" w:rsidR="00CC570B" w:rsidRDefault="00CC570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C727F"/>
    <w:multiLevelType w:val="hybridMultilevel"/>
    <w:tmpl w:val="B3568492"/>
    <w:lvl w:ilvl="0" w:tplc="294CD2EE">
      <w:start w:val="1"/>
      <w:numFmt w:val="decimal"/>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862125"/>
    <w:multiLevelType w:val="hybridMultilevel"/>
    <w:tmpl w:val="51801872"/>
    <w:lvl w:ilvl="0" w:tplc="4ACE4354">
      <w:start w:val="1"/>
      <w:numFmt w:val="decimalZero"/>
      <w:lvlText w:val="%1-"/>
      <w:lvlJc w:val="left"/>
      <w:pPr>
        <w:ind w:left="744" w:hanging="38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6E47A02"/>
    <w:multiLevelType w:val="hybridMultilevel"/>
    <w:tmpl w:val="686C98B2"/>
    <w:lvl w:ilvl="0" w:tplc="3AAE802A">
      <w:start w:val="1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D9A5862"/>
    <w:multiLevelType w:val="hybridMultilevel"/>
    <w:tmpl w:val="7FD2FA1A"/>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7218674">
    <w:abstractNumId w:val="3"/>
  </w:num>
  <w:num w:numId="2" w16cid:durableId="1551379464">
    <w:abstractNumId w:val="0"/>
  </w:num>
  <w:num w:numId="3" w16cid:durableId="8409861">
    <w:abstractNumId w:val="2"/>
  </w:num>
  <w:num w:numId="4" w16cid:durableId="379288693">
    <w:abstractNumId w:val="1"/>
  </w:num>
  <w:num w:numId="5" w16cid:durableId="199013458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047E"/>
    <w:rsid w:val="000112A0"/>
    <w:rsid w:val="0001155E"/>
    <w:rsid w:val="00011B7B"/>
    <w:rsid w:val="00011F5D"/>
    <w:rsid w:val="0001290E"/>
    <w:rsid w:val="00012B64"/>
    <w:rsid w:val="0001353A"/>
    <w:rsid w:val="00013DB2"/>
    <w:rsid w:val="00014609"/>
    <w:rsid w:val="0001516A"/>
    <w:rsid w:val="00015678"/>
    <w:rsid w:val="00015807"/>
    <w:rsid w:val="00016A9F"/>
    <w:rsid w:val="00016F77"/>
    <w:rsid w:val="00017911"/>
    <w:rsid w:val="000179E5"/>
    <w:rsid w:val="00017A76"/>
    <w:rsid w:val="00017B24"/>
    <w:rsid w:val="00017C41"/>
    <w:rsid w:val="0002030A"/>
    <w:rsid w:val="000214C2"/>
    <w:rsid w:val="00021F7C"/>
    <w:rsid w:val="00023800"/>
    <w:rsid w:val="00023CFE"/>
    <w:rsid w:val="00024A29"/>
    <w:rsid w:val="000250BD"/>
    <w:rsid w:val="00025376"/>
    <w:rsid w:val="000260F7"/>
    <w:rsid w:val="00026654"/>
    <w:rsid w:val="000267C2"/>
    <w:rsid w:val="000274A4"/>
    <w:rsid w:val="0002792C"/>
    <w:rsid w:val="000304B2"/>
    <w:rsid w:val="000305CA"/>
    <w:rsid w:val="00030E2E"/>
    <w:rsid w:val="00031E2D"/>
    <w:rsid w:val="00032278"/>
    <w:rsid w:val="00033119"/>
    <w:rsid w:val="00033749"/>
    <w:rsid w:val="00033978"/>
    <w:rsid w:val="00034164"/>
    <w:rsid w:val="000345F9"/>
    <w:rsid w:val="0003477A"/>
    <w:rsid w:val="00034CB2"/>
    <w:rsid w:val="00034E55"/>
    <w:rsid w:val="0003536F"/>
    <w:rsid w:val="0003545D"/>
    <w:rsid w:val="00035B8A"/>
    <w:rsid w:val="00035E4A"/>
    <w:rsid w:val="000362CF"/>
    <w:rsid w:val="000365F2"/>
    <w:rsid w:val="00036E35"/>
    <w:rsid w:val="0003757E"/>
    <w:rsid w:val="0004021B"/>
    <w:rsid w:val="000411E5"/>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3C"/>
    <w:rsid w:val="000623C4"/>
    <w:rsid w:val="00062D46"/>
    <w:rsid w:val="00063DC4"/>
    <w:rsid w:val="00065940"/>
    <w:rsid w:val="000663F2"/>
    <w:rsid w:val="000666CA"/>
    <w:rsid w:val="00067173"/>
    <w:rsid w:val="000701B1"/>
    <w:rsid w:val="00070A3B"/>
    <w:rsid w:val="00070C29"/>
    <w:rsid w:val="00071F3E"/>
    <w:rsid w:val="000729B8"/>
    <w:rsid w:val="000729F6"/>
    <w:rsid w:val="00072B44"/>
    <w:rsid w:val="00074446"/>
    <w:rsid w:val="000745C3"/>
    <w:rsid w:val="000747D3"/>
    <w:rsid w:val="000759B6"/>
    <w:rsid w:val="000767DA"/>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5505"/>
    <w:rsid w:val="00085ADC"/>
    <w:rsid w:val="00086021"/>
    <w:rsid w:val="00086EEE"/>
    <w:rsid w:val="00087356"/>
    <w:rsid w:val="00087763"/>
    <w:rsid w:val="00087903"/>
    <w:rsid w:val="0009195C"/>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4408"/>
    <w:rsid w:val="000A4DF3"/>
    <w:rsid w:val="000A5055"/>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8D5"/>
    <w:rsid w:val="000B5B33"/>
    <w:rsid w:val="000B6106"/>
    <w:rsid w:val="000B6931"/>
    <w:rsid w:val="000B6998"/>
    <w:rsid w:val="000B70B5"/>
    <w:rsid w:val="000B7512"/>
    <w:rsid w:val="000C258C"/>
    <w:rsid w:val="000C3988"/>
    <w:rsid w:val="000C4152"/>
    <w:rsid w:val="000C4370"/>
    <w:rsid w:val="000C4396"/>
    <w:rsid w:val="000C5F5A"/>
    <w:rsid w:val="000C617A"/>
    <w:rsid w:val="000C64F2"/>
    <w:rsid w:val="000C7170"/>
    <w:rsid w:val="000C72F7"/>
    <w:rsid w:val="000C7A26"/>
    <w:rsid w:val="000C7AB3"/>
    <w:rsid w:val="000C7DF2"/>
    <w:rsid w:val="000D0D87"/>
    <w:rsid w:val="000D1427"/>
    <w:rsid w:val="000D156F"/>
    <w:rsid w:val="000D17F7"/>
    <w:rsid w:val="000D181F"/>
    <w:rsid w:val="000D1AB4"/>
    <w:rsid w:val="000D1EED"/>
    <w:rsid w:val="000D1F63"/>
    <w:rsid w:val="000D1FFA"/>
    <w:rsid w:val="000D21E7"/>
    <w:rsid w:val="000D2A1F"/>
    <w:rsid w:val="000D3728"/>
    <w:rsid w:val="000D3BA3"/>
    <w:rsid w:val="000D3C6D"/>
    <w:rsid w:val="000D47FD"/>
    <w:rsid w:val="000D51C3"/>
    <w:rsid w:val="000D77E1"/>
    <w:rsid w:val="000D7AEE"/>
    <w:rsid w:val="000D7F8C"/>
    <w:rsid w:val="000E0129"/>
    <w:rsid w:val="000E1B13"/>
    <w:rsid w:val="000E21FE"/>
    <w:rsid w:val="000E2376"/>
    <w:rsid w:val="000E2540"/>
    <w:rsid w:val="000E275C"/>
    <w:rsid w:val="000E2F53"/>
    <w:rsid w:val="000E2F66"/>
    <w:rsid w:val="000E36EF"/>
    <w:rsid w:val="000E3AD7"/>
    <w:rsid w:val="000E4087"/>
    <w:rsid w:val="000E4762"/>
    <w:rsid w:val="000E4D43"/>
    <w:rsid w:val="000E5717"/>
    <w:rsid w:val="000E5810"/>
    <w:rsid w:val="000E610E"/>
    <w:rsid w:val="000E6289"/>
    <w:rsid w:val="000E6415"/>
    <w:rsid w:val="000E6BB5"/>
    <w:rsid w:val="000E75E1"/>
    <w:rsid w:val="000E76C7"/>
    <w:rsid w:val="000E7F99"/>
    <w:rsid w:val="000F0B6C"/>
    <w:rsid w:val="000F1D1A"/>
    <w:rsid w:val="000F1F24"/>
    <w:rsid w:val="000F26E1"/>
    <w:rsid w:val="000F27DF"/>
    <w:rsid w:val="000F2BAA"/>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9E8"/>
    <w:rsid w:val="00101B18"/>
    <w:rsid w:val="00102510"/>
    <w:rsid w:val="001029B7"/>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4501"/>
    <w:rsid w:val="0011630F"/>
    <w:rsid w:val="0011671C"/>
    <w:rsid w:val="00116ABA"/>
    <w:rsid w:val="00116E3D"/>
    <w:rsid w:val="00117468"/>
    <w:rsid w:val="00117655"/>
    <w:rsid w:val="001176D1"/>
    <w:rsid w:val="00117A7A"/>
    <w:rsid w:val="00122327"/>
    <w:rsid w:val="0012387A"/>
    <w:rsid w:val="00124338"/>
    <w:rsid w:val="001251D5"/>
    <w:rsid w:val="00125444"/>
    <w:rsid w:val="00126351"/>
    <w:rsid w:val="00126429"/>
    <w:rsid w:val="001267A1"/>
    <w:rsid w:val="0012680B"/>
    <w:rsid w:val="00126880"/>
    <w:rsid w:val="00126D1C"/>
    <w:rsid w:val="00127143"/>
    <w:rsid w:val="00127556"/>
    <w:rsid w:val="00130519"/>
    <w:rsid w:val="00130AC2"/>
    <w:rsid w:val="0013156D"/>
    <w:rsid w:val="00131990"/>
    <w:rsid w:val="00131C4E"/>
    <w:rsid w:val="00131F38"/>
    <w:rsid w:val="00133507"/>
    <w:rsid w:val="00133784"/>
    <w:rsid w:val="0013445B"/>
    <w:rsid w:val="001346E0"/>
    <w:rsid w:val="0013474D"/>
    <w:rsid w:val="00135261"/>
    <w:rsid w:val="00135E10"/>
    <w:rsid w:val="00137A73"/>
    <w:rsid w:val="00140914"/>
    <w:rsid w:val="00140D22"/>
    <w:rsid w:val="001419EC"/>
    <w:rsid w:val="00141C61"/>
    <w:rsid w:val="0014294D"/>
    <w:rsid w:val="00143E02"/>
    <w:rsid w:val="001444B1"/>
    <w:rsid w:val="00145302"/>
    <w:rsid w:val="00146817"/>
    <w:rsid w:val="0014683D"/>
    <w:rsid w:val="00150F46"/>
    <w:rsid w:val="001510B3"/>
    <w:rsid w:val="00151AFA"/>
    <w:rsid w:val="0015228A"/>
    <w:rsid w:val="00153253"/>
    <w:rsid w:val="0015326F"/>
    <w:rsid w:val="00153498"/>
    <w:rsid w:val="001535B0"/>
    <w:rsid w:val="00153A8B"/>
    <w:rsid w:val="00154458"/>
    <w:rsid w:val="00154E96"/>
    <w:rsid w:val="00154F5B"/>
    <w:rsid w:val="00154FF9"/>
    <w:rsid w:val="0015544F"/>
    <w:rsid w:val="00155DEC"/>
    <w:rsid w:val="001565C2"/>
    <w:rsid w:val="00156DE7"/>
    <w:rsid w:val="001600BA"/>
    <w:rsid w:val="001608C3"/>
    <w:rsid w:val="00161DE8"/>
    <w:rsid w:val="001622A2"/>
    <w:rsid w:val="001644AD"/>
    <w:rsid w:val="00164A62"/>
    <w:rsid w:val="0016516B"/>
    <w:rsid w:val="00165240"/>
    <w:rsid w:val="00166246"/>
    <w:rsid w:val="00166253"/>
    <w:rsid w:val="001677EF"/>
    <w:rsid w:val="00167AD0"/>
    <w:rsid w:val="0017136B"/>
    <w:rsid w:val="0017218B"/>
    <w:rsid w:val="001721CB"/>
    <w:rsid w:val="00172306"/>
    <w:rsid w:val="00172723"/>
    <w:rsid w:val="00173013"/>
    <w:rsid w:val="00173CDE"/>
    <w:rsid w:val="00173F98"/>
    <w:rsid w:val="00174076"/>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90481"/>
    <w:rsid w:val="00192212"/>
    <w:rsid w:val="001927F0"/>
    <w:rsid w:val="00192A31"/>
    <w:rsid w:val="00192BA0"/>
    <w:rsid w:val="00193069"/>
    <w:rsid w:val="00193C77"/>
    <w:rsid w:val="0019578F"/>
    <w:rsid w:val="001960E4"/>
    <w:rsid w:val="00196EF5"/>
    <w:rsid w:val="00197548"/>
    <w:rsid w:val="00197BF5"/>
    <w:rsid w:val="00197D7A"/>
    <w:rsid w:val="00197F35"/>
    <w:rsid w:val="001A0068"/>
    <w:rsid w:val="001A02D1"/>
    <w:rsid w:val="001A0BB5"/>
    <w:rsid w:val="001A1F6A"/>
    <w:rsid w:val="001A29A3"/>
    <w:rsid w:val="001A3543"/>
    <w:rsid w:val="001A36A8"/>
    <w:rsid w:val="001A57CF"/>
    <w:rsid w:val="001A596B"/>
    <w:rsid w:val="001A704A"/>
    <w:rsid w:val="001A72D3"/>
    <w:rsid w:val="001A792C"/>
    <w:rsid w:val="001A7FC6"/>
    <w:rsid w:val="001B025E"/>
    <w:rsid w:val="001B18D8"/>
    <w:rsid w:val="001B2307"/>
    <w:rsid w:val="001B5712"/>
    <w:rsid w:val="001B5A34"/>
    <w:rsid w:val="001B5CC5"/>
    <w:rsid w:val="001B68EC"/>
    <w:rsid w:val="001B6FF5"/>
    <w:rsid w:val="001B767D"/>
    <w:rsid w:val="001B7F53"/>
    <w:rsid w:val="001C05AF"/>
    <w:rsid w:val="001C1499"/>
    <w:rsid w:val="001C154E"/>
    <w:rsid w:val="001C1FAF"/>
    <w:rsid w:val="001C2FA7"/>
    <w:rsid w:val="001C3F8F"/>
    <w:rsid w:val="001C41F7"/>
    <w:rsid w:val="001C448A"/>
    <w:rsid w:val="001C452E"/>
    <w:rsid w:val="001C4C6C"/>
    <w:rsid w:val="001C4D99"/>
    <w:rsid w:val="001C660E"/>
    <w:rsid w:val="001C7F47"/>
    <w:rsid w:val="001D00DA"/>
    <w:rsid w:val="001D0708"/>
    <w:rsid w:val="001D0A58"/>
    <w:rsid w:val="001D124B"/>
    <w:rsid w:val="001D1944"/>
    <w:rsid w:val="001D22B0"/>
    <w:rsid w:val="001D2609"/>
    <w:rsid w:val="001D2F01"/>
    <w:rsid w:val="001D32D9"/>
    <w:rsid w:val="001D4583"/>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6C5A"/>
    <w:rsid w:val="001E775C"/>
    <w:rsid w:val="001E7D90"/>
    <w:rsid w:val="001E7E9E"/>
    <w:rsid w:val="001F024F"/>
    <w:rsid w:val="001F0949"/>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765"/>
    <w:rsid w:val="00240D7E"/>
    <w:rsid w:val="00241E09"/>
    <w:rsid w:val="00242232"/>
    <w:rsid w:val="0024250B"/>
    <w:rsid w:val="00242D37"/>
    <w:rsid w:val="002434DE"/>
    <w:rsid w:val="00243B6A"/>
    <w:rsid w:val="0024404C"/>
    <w:rsid w:val="00245B77"/>
    <w:rsid w:val="00245D06"/>
    <w:rsid w:val="00245EFE"/>
    <w:rsid w:val="0024636A"/>
    <w:rsid w:val="0024638D"/>
    <w:rsid w:val="002466B6"/>
    <w:rsid w:val="00246DA9"/>
    <w:rsid w:val="002478E1"/>
    <w:rsid w:val="00247923"/>
    <w:rsid w:val="00247EC3"/>
    <w:rsid w:val="0025118A"/>
    <w:rsid w:val="002512BE"/>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5FB8"/>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07AD"/>
    <w:rsid w:val="00282005"/>
    <w:rsid w:val="00282153"/>
    <w:rsid w:val="0028295B"/>
    <w:rsid w:val="00282EF2"/>
    <w:rsid w:val="00283164"/>
    <w:rsid w:val="002841B4"/>
    <w:rsid w:val="0028480B"/>
    <w:rsid w:val="00284AEE"/>
    <w:rsid w:val="002856D2"/>
    <w:rsid w:val="0028592B"/>
    <w:rsid w:val="00285A8B"/>
    <w:rsid w:val="00286993"/>
    <w:rsid w:val="0028727D"/>
    <w:rsid w:val="00290690"/>
    <w:rsid w:val="00290A7D"/>
    <w:rsid w:val="00291D6C"/>
    <w:rsid w:val="00292183"/>
    <w:rsid w:val="00292461"/>
    <w:rsid w:val="00292AAD"/>
    <w:rsid w:val="00292F5B"/>
    <w:rsid w:val="002947CC"/>
    <w:rsid w:val="00294AA6"/>
    <w:rsid w:val="00294E00"/>
    <w:rsid w:val="002953AB"/>
    <w:rsid w:val="00295771"/>
    <w:rsid w:val="0029583E"/>
    <w:rsid w:val="00295A0C"/>
    <w:rsid w:val="00295EA4"/>
    <w:rsid w:val="0029709F"/>
    <w:rsid w:val="00297FCF"/>
    <w:rsid w:val="002A02A0"/>
    <w:rsid w:val="002A02E7"/>
    <w:rsid w:val="002A0976"/>
    <w:rsid w:val="002A0F1F"/>
    <w:rsid w:val="002A1F42"/>
    <w:rsid w:val="002A4486"/>
    <w:rsid w:val="002A47C8"/>
    <w:rsid w:val="002A4BCA"/>
    <w:rsid w:val="002A56CF"/>
    <w:rsid w:val="002A63AA"/>
    <w:rsid w:val="002A6F54"/>
    <w:rsid w:val="002A795A"/>
    <w:rsid w:val="002A7A2E"/>
    <w:rsid w:val="002A7CC5"/>
    <w:rsid w:val="002A7FD8"/>
    <w:rsid w:val="002B0929"/>
    <w:rsid w:val="002B0949"/>
    <w:rsid w:val="002B110C"/>
    <w:rsid w:val="002B172D"/>
    <w:rsid w:val="002B2563"/>
    <w:rsid w:val="002B3EB0"/>
    <w:rsid w:val="002B53DC"/>
    <w:rsid w:val="002B5517"/>
    <w:rsid w:val="002B5F43"/>
    <w:rsid w:val="002B6666"/>
    <w:rsid w:val="002B66F9"/>
    <w:rsid w:val="002B6963"/>
    <w:rsid w:val="002B6D56"/>
    <w:rsid w:val="002B6D6C"/>
    <w:rsid w:val="002B6ED4"/>
    <w:rsid w:val="002B70FC"/>
    <w:rsid w:val="002C0183"/>
    <w:rsid w:val="002C0E60"/>
    <w:rsid w:val="002C1106"/>
    <w:rsid w:val="002C15EA"/>
    <w:rsid w:val="002C1729"/>
    <w:rsid w:val="002C2552"/>
    <w:rsid w:val="002C27FD"/>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683F"/>
    <w:rsid w:val="00316FFE"/>
    <w:rsid w:val="003174C7"/>
    <w:rsid w:val="0031775A"/>
    <w:rsid w:val="00317E26"/>
    <w:rsid w:val="00320018"/>
    <w:rsid w:val="0032030E"/>
    <w:rsid w:val="00320757"/>
    <w:rsid w:val="00320A75"/>
    <w:rsid w:val="00321484"/>
    <w:rsid w:val="00321A6B"/>
    <w:rsid w:val="00321A9C"/>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27AF3"/>
    <w:rsid w:val="0033017A"/>
    <w:rsid w:val="003303DB"/>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4A50"/>
    <w:rsid w:val="003655F6"/>
    <w:rsid w:val="0036584B"/>
    <w:rsid w:val="0036630F"/>
    <w:rsid w:val="003666CA"/>
    <w:rsid w:val="00366A49"/>
    <w:rsid w:val="00366AEB"/>
    <w:rsid w:val="003676C8"/>
    <w:rsid w:val="00367918"/>
    <w:rsid w:val="00367BAC"/>
    <w:rsid w:val="00367F6D"/>
    <w:rsid w:val="00370F81"/>
    <w:rsid w:val="00371C25"/>
    <w:rsid w:val="00371CD2"/>
    <w:rsid w:val="00372541"/>
    <w:rsid w:val="0037293B"/>
    <w:rsid w:val="003733D3"/>
    <w:rsid w:val="00373654"/>
    <w:rsid w:val="00373851"/>
    <w:rsid w:val="00373A70"/>
    <w:rsid w:val="00374066"/>
    <w:rsid w:val="0037599E"/>
    <w:rsid w:val="00375B13"/>
    <w:rsid w:val="00375B87"/>
    <w:rsid w:val="003773F3"/>
    <w:rsid w:val="00381008"/>
    <w:rsid w:val="003810AC"/>
    <w:rsid w:val="003816A8"/>
    <w:rsid w:val="0038193D"/>
    <w:rsid w:val="00381A46"/>
    <w:rsid w:val="003820CC"/>
    <w:rsid w:val="00382BCD"/>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2F7"/>
    <w:rsid w:val="0039549D"/>
    <w:rsid w:val="00395AC0"/>
    <w:rsid w:val="00396383"/>
    <w:rsid w:val="00396411"/>
    <w:rsid w:val="003968A8"/>
    <w:rsid w:val="003968AE"/>
    <w:rsid w:val="003975D6"/>
    <w:rsid w:val="00397DCB"/>
    <w:rsid w:val="003A02E5"/>
    <w:rsid w:val="003A1CD8"/>
    <w:rsid w:val="003A1E29"/>
    <w:rsid w:val="003A2D44"/>
    <w:rsid w:val="003A2EB8"/>
    <w:rsid w:val="003A3003"/>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1D30"/>
    <w:rsid w:val="003B31DA"/>
    <w:rsid w:val="003B3275"/>
    <w:rsid w:val="003B3B33"/>
    <w:rsid w:val="003B3B67"/>
    <w:rsid w:val="003B4718"/>
    <w:rsid w:val="003B48B5"/>
    <w:rsid w:val="003B5526"/>
    <w:rsid w:val="003B5854"/>
    <w:rsid w:val="003B5C5E"/>
    <w:rsid w:val="003B5E8F"/>
    <w:rsid w:val="003B5F55"/>
    <w:rsid w:val="003B6080"/>
    <w:rsid w:val="003B6380"/>
    <w:rsid w:val="003B6792"/>
    <w:rsid w:val="003B6D3A"/>
    <w:rsid w:val="003B6FC4"/>
    <w:rsid w:val="003B7F27"/>
    <w:rsid w:val="003C02ED"/>
    <w:rsid w:val="003C0741"/>
    <w:rsid w:val="003C13BA"/>
    <w:rsid w:val="003C236D"/>
    <w:rsid w:val="003C2853"/>
    <w:rsid w:val="003C2A09"/>
    <w:rsid w:val="003C2B42"/>
    <w:rsid w:val="003C32ED"/>
    <w:rsid w:val="003C4864"/>
    <w:rsid w:val="003C4957"/>
    <w:rsid w:val="003C4F07"/>
    <w:rsid w:val="003C4FBD"/>
    <w:rsid w:val="003C5AE0"/>
    <w:rsid w:val="003C661C"/>
    <w:rsid w:val="003C72B4"/>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3F17"/>
    <w:rsid w:val="003F4AB3"/>
    <w:rsid w:val="003F4FB5"/>
    <w:rsid w:val="003F5488"/>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6BB4"/>
    <w:rsid w:val="00407115"/>
    <w:rsid w:val="0040774B"/>
    <w:rsid w:val="00407D1B"/>
    <w:rsid w:val="00407F91"/>
    <w:rsid w:val="00410180"/>
    <w:rsid w:val="0041061B"/>
    <w:rsid w:val="004114DC"/>
    <w:rsid w:val="004116E3"/>
    <w:rsid w:val="00411977"/>
    <w:rsid w:val="00411FCA"/>
    <w:rsid w:val="00412003"/>
    <w:rsid w:val="00412438"/>
    <w:rsid w:val="004124D2"/>
    <w:rsid w:val="00413820"/>
    <w:rsid w:val="00413F75"/>
    <w:rsid w:val="00414614"/>
    <w:rsid w:val="004147B5"/>
    <w:rsid w:val="00414AC1"/>
    <w:rsid w:val="00414ADA"/>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5F16"/>
    <w:rsid w:val="004362D7"/>
    <w:rsid w:val="00436508"/>
    <w:rsid w:val="004368C1"/>
    <w:rsid w:val="0044000F"/>
    <w:rsid w:val="00440558"/>
    <w:rsid w:val="00440B56"/>
    <w:rsid w:val="00440D12"/>
    <w:rsid w:val="00440FAA"/>
    <w:rsid w:val="004411A5"/>
    <w:rsid w:val="0044140E"/>
    <w:rsid w:val="00441811"/>
    <w:rsid w:val="0044236D"/>
    <w:rsid w:val="004434F8"/>
    <w:rsid w:val="004435CF"/>
    <w:rsid w:val="00443BCD"/>
    <w:rsid w:val="004442D0"/>
    <w:rsid w:val="00445C9C"/>
    <w:rsid w:val="00446C18"/>
    <w:rsid w:val="0044726F"/>
    <w:rsid w:val="00447454"/>
    <w:rsid w:val="00447754"/>
    <w:rsid w:val="00447AE0"/>
    <w:rsid w:val="00447CA9"/>
    <w:rsid w:val="00450325"/>
    <w:rsid w:val="0045076B"/>
    <w:rsid w:val="00450C3D"/>
    <w:rsid w:val="00450DB6"/>
    <w:rsid w:val="00451014"/>
    <w:rsid w:val="0045192F"/>
    <w:rsid w:val="00452063"/>
    <w:rsid w:val="004525F7"/>
    <w:rsid w:val="0045269C"/>
    <w:rsid w:val="00452A12"/>
    <w:rsid w:val="00452A1D"/>
    <w:rsid w:val="00452BDE"/>
    <w:rsid w:val="004533B9"/>
    <w:rsid w:val="004535DA"/>
    <w:rsid w:val="00454064"/>
    <w:rsid w:val="004553B5"/>
    <w:rsid w:val="0045572A"/>
    <w:rsid w:val="004567B0"/>
    <w:rsid w:val="004569C0"/>
    <w:rsid w:val="004569F7"/>
    <w:rsid w:val="00456E6C"/>
    <w:rsid w:val="004579B0"/>
    <w:rsid w:val="00457A22"/>
    <w:rsid w:val="00457BA8"/>
    <w:rsid w:val="00461668"/>
    <w:rsid w:val="00461BBF"/>
    <w:rsid w:val="00461EBD"/>
    <w:rsid w:val="004621B3"/>
    <w:rsid w:val="00463542"/>
    <w:rsid w:val="00464B32"/>
    <w:rsid w:val="00464F48"/>
    <w:rsid w:val="00465F70"/>
    <w:rsid w:val="00466CDA"/>
    <w:rsid w:val="00466FDB"/>
    <w:rsid w:val="004703D1"/>
    <w:rsid w:val="004707B0"/>
    <w:rsid w:val="004709A4"/>
    <w:rsid w:val="00471C45"/>
    <w:rsid w:val="00471D98"/>
    <w:rsid w:val="00471EB9"/>
    <w:rsid w:val="004722E2"/>
    <w:rsid w:val="0047230F"/>
    <w:rsid w:val="0047331E"/>
    <w:rsid w:val="00473DCD"/>
    <w:rsid w:val="0047409B"/>
    <w:rsid w:val="004758EE"/>
    <w:rsid w:val="00476F69"/>
    <w:rsid w:val="00477172"/>
    <w:rsid w:val="0048041A"/>
    <w:rsid w:val="004817B5"/>
    <w:rsid w:val="00481D4B"/>
    <w:rsid w:val="00482010"/>
    <w:rsid w:val="004823AD"/>
    <w:rsid w:val="00482C7C"/>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87FF2"/>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362"/>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654"/>
    <w:rsid w:val="004B0A93"/>
    <w:rsid w:val="004B1039"/>
    <w:rsid w:val="004B1CBC"/>
    <w:rsid w:val="004B245E"/>
    <w:rsid w:val="004B2848"/>
    <w:rsid w:val="004B440F"/>
    <w:rsid w:val="004B4E11"/>
    <w:rsid w:val="004B5F41"/>
    <w:rsid w:val="004B643D"/>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311"/>
    <w:rsid w:val="004D38EF"/>
    <w:rsid w:val="004D3B02"/>
    <w:rsid w:val="004D46DF"/>
    <w:rsid w:val="004D4971"/>
    <w:rsid w:val="004D56A0"/>
    <w:rsid w:val="004D6053"/>
    <w:rsid w:val="004D6479"/>
    <w:rsid w:val="004D6E59"/>
    <w:rsid w:val="004D721F"/>
    <w:rsid w:val="004D791C"/>
    <w:rsid w:val="004E107E"/>
    <w:rsid w:val="004E15A5"/>
    <w:rsid w:val="004E1FB2"/>
    <w:rsid w:val="004E30ED"/>
    <w:rsid w:val="004E339C"/>
    <w:rsid w:val="004E41A4"/>
    <w:rsid w:val="004E4CE8"/>
    <w:rsid w:val="004E4F3B"/>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C92"/>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4B53"/>
    <w:rsid w:val="00514CB2"/>
    <w:rsid w:val="00515FC4"/>
    <w:rsid w:val="00516392"/>
    <w:rsid w:val="005167C8"/>
    <w:rsid w:val="00516BCB"/>
    <w:rsid w:val="00517718"/>
    <w:rsid w:val="00520DD4"/>
    <w:rsid w:val="0052104E"/>
    <w:rsid w:val="00522316"/>
    <w:rsid w:val="00522388"/>
    <w:rsid w:val="0052283D"/>
    <w:rsid w:val="00522FD3"/>
    <w:rsid w:val="00523144"/>
    <w:rsid w:val="00523524"/>
    <w:rsid w:val="00523A31"/>
    <w:rsid w:val="00524638"/>
    <w:rsid w:val="00524723"/>
    <w:rsid w:val="005252CF"/>
    <w:rsid w:val="00525547"/>
    <w:rsid w:val="00525C91"/>
    <w:rsid w:val="005263D6"/>
    <w:rsid w:val="0052647A"/>
    <w:rsid w:val="00526CE0"/>
    <w:rsid w:val="00527AF2"/>
    <w:rsid w:val="00527C9E"/>
    <w:rsid w:val="00527E46"/>
    <w:rsid w:val="00530CA7"/>
    <w:rsid w:val="00530CF8"/>
    <w:rsid w:val="00530E1C"/>
    <w:rsid w:val="00530E43"/>
    <w:rsid w:val="0053139A"/>
    <w:rsid w:val="00531C9A"/>
    <w:rsid w:val="005325CB"/>
    <w:rsid w:val="00532E96"/>
    <w:rsid w:val="00533A1B"/>
    <w:rsid w:val="00533D57"/>
    <w:rsid w:val="00534290"/>
    <w:rsid w:val="005343E0"/>
    <w:rsid w:val="005349B2"/>
    <w:rsid w:val="00534EF5"/>
    <w:rsid w:val="00535016"/>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8DB"/>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5D01"/>
    <w:rsid w:val="005762CD"/>
    <w:rsid w:val="0057640C"/>
    <w:rsid w:val="005767FA"/>
    <w:rsid w:val="0057688C"/>
    <w:rsid w:val="005805EE"/>
    <w:rsid w:val="00580DB1"/>
    <w:rsid w:val="005818FC"/>
    <w:rsid w:val="00581BAF"/>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833"/>
    <w:rsid w:val="00597A7E"/>
    <w:rsid w:val="005A0DC2"/>
    <w:rsid w:val="005A1354"/>
    <w:rsid w:val="005A1AF1"/>
    <w:rsid w:val="005A2282"/>
    <w:rsid w:val="005A39D8"/>
    <w:rsid w:val="005A4166"/>
    <w:rsid w:val="005A43E9"/>
    <w:rsid w:val="005A4476"/>
    <w:rsid w:val="005A4856"/>
    <w:rsid w:val="005A6396"/>
    <w:rsid w:val="005A6B69"/>
    <w:rsid w:val="005A6EB0"/>
    <w:rsid w:val="005A72F5"/>
    <w:rsid w:val="005A7581"/>
    <w:rsid w:val="005A7B64"/>
    <w:rsid w:val="005B009E"/>
    <w:rsid w:val="005B0603"/>
    <w:rsid w:val="005B0B41"/>
    <w:rsid w:val="005B1049"/>
    <w:rsid w:val="005B154C"/>
    <w:rsid w:val="005B1573"/>
    <w:rsid w:val="005B1A4C"/>
    <w:rsid w:val="005B238C"/>
    <w:rsid w:val="005B298D"/>
    <w:rsid w:val="005B4CD6"/>
    <w:rsid w:val="005B4EC1"/>
    <w:rsid w:val="005B573A"/>
    <w:rsid w:val="005B65A7"/>
    <w:rsid w:val="005B65DC"/>
    <w:rsid w:val="005B6890"/>
    <w:rsid w:val="005B7249"/>
    <w:rsid w:val="005C0525"/>
    <w:rsid w:val="005C0E61"/>
    <w:rsid w:val="005C0F56"/>
    <w:rsid w:val="005C1806"/>
    <w:rsid w:val="005C1EBB"/>
    <w:rsid w:val="005C26D9"/>
    <w:rsid w:val="005C26DD"/>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0B52"/>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134"/>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3497"/>
    <w:rsid w:val="005F440D"/>
    <w:rsid w:val="005F54DB"/>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2A5"/>
    <w:rsid w:val="006258D0"/>
    <w:rsid w:val="0062613D"/>
    <w:rsid w:val="00626EAE"/>
    <w:rsid w:val="006274DB"/>
    <w:rsid w:val="00627B13"/>
    <w:rsid w:val="00627C84"/>
    <w:rsid w:val="00630CE4"/>
    <w:rsid w:val="00631D3D"/>
    <w:rsid w:val="006327AC"/>
    <w:rsid w:val="00632B58"/>
    <w:rsid w:val="00633027"/>
    <w:rsid w:val="0063362C"/>
    <w:rsid w:val="0063389A"/>
    <w:rsid w:val="006346DE"/>
    <w:rsid w:val="006347CC"/>
    <w:rsid w:val="006357F4"/>
    <w:rsid w:val="00635A29"/>
    <w:rsid w:val="006378BF"/>
    <w:rsid w:val="00637908"/>
    <w:rsid w:val="00637AE5"/>
    <w:rsid w:val="00640160"/>
    <w:rsid w:val="006407DF"/>
    <w:rsid w:val="006422AA"/>
    <w:rsid w:val="006425A8"/>
    <w:rsid w:val="00642B69"/>
    <w:rsid w:val="00643C74"/>
    <w:rsid w:val="00643D3C"/>
    <w:rsid w:val="00644115"/>
    <w:rsid w:val="006447C4"/>
    <w:rsid w:val="00644A72"/>
    <w:rsid w:val="00646806"/>
    <w:rsid w:val="00647D7F"/>
    <w:rsid w:val="006502DD"/>
    <w:rsid w:val="00650E50"/>
    <w:rsid w:val="00651CCA"/>
    <w:rsid w:val="006521F1"/>
    <w:rsid w:val="00652515"/>
    <w:rsid w:val="00652998"/>
    <w:rsid w:val="00652EF5"/>
    <w:rsid w:val="00654F01"/>
    <w:rsid w:val="00655069"/>
    <w:rsid w:val="00656F57"/>
    <w:rsid w:val="00657BBE"/>
    <w:rsid w:val="00660073"/>
    <w:rsid w:val="00660462"/>
    <w:rsid w:val="00660B47"/>
    <w:rsid w:val="00660D75"/>
    <w:rsid w:val="00663123"/>
    <w:rsid w:val="0066326D"/>
    <w:rsid w:val="0066344F"/>
    <w:rsid w:val="00663813"/>
    <w:rsid w:val="006649A1"/>
    <w:rsid w:val="006650FF"/>
    <w:rsid w:val="00666226"/>
    <w:rsid w:val="00667AD8"/>
    <w:rsid w:val="00670A5E"/>
    <w:rsid w:val="0067107D"/>
    <w:rsid w:val="0067253D"/>
    <w:rsid w:val="00672694"/>
    <w:rsid w:val="00672BE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46E"/>
    <w:rsid w:val="00687D02"/>
    <w:rsid w:val="00691351"/>
    <w:rsid w:val="006918E1"/>
    <w:rsid w:val="00691B62"/>
    <w:rsid w:val="00691E48"/>
    <w:rsid w:val="006924B9"/>
    <w:rsid w:val="00692562"/>
    <w:rsid w:val="006929A0"/>
    <w:rsid w:val="00693694"/>
    <w:rsid w:val="006941B3"/>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4746"/>
    <w:rsid w:val="006B5B42"/>
    <w:rsid w:val="006B5EE8"/>
    <w:rsid w:val="006B6631"/>
    <w:rsid w:val="006B6B42"/>
    <w:rsid w:val="006B749A"/>
    <w:rsid w:val="006B7A9F"/>
    <w:rsid w:val="006C09CF"/>
    <w:rsid w:val="006C16AE"/>
    <w:rsid w:val="006C2271"/>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1EDF"/>
    <w:rsid w:val="006D2488"/>
    <w:rsid w:val="006D3A50"/>
    <w:rsid w:val="006D4387"/>
    <w:rsid w:val="006D5177"/>
    <w:rsid w:val="006D5DDC"/>
    <w:rsid w:val="006D6C82"/>
    <w:rsid w:val="006D7530"/>
    <w:rsid w:val="006D7969"/>
    <w:rsid w:val="006E078C"/>
    <w:rsid w:val="006E101A"/>
    <w:rsid w:val="006E14C8"/>
    <w:rsid w:val="006E2860"/>
    <w:rsid w:val="006E299D"/>
    <w:rsid w:val="006E29DE"/>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5BE6"/>
    <w:rsid w:val="006F607D"/>
    <w:rsid w:val="006F6105"/>
    <w:rsid w:val="006F6D6C"/>
    <w:rsid w:val="006F6DA9"/>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6F4D"/>
    <w:rsid w:val="00707423"/>
    <w:rsid w:val="00710465"/>
    <w:rsid w:val="00710C66"/>
    <w:rsid w:val="007118C6"/>
    <w:rsid w:val="00712AA3"/>
    <w:rsid w:val="00712B55"/>
    <w:rsid w:val="00712D55"/>
    <w:rsid w:val="00713E2E"/>
    <w:rsid w:val="00714659"/>
    <w:rsid w:val="00714BC4"/>
    <w:rsid w:val="00716FDA"/>
    <w:rsid w:val="007170DE"/>
    <w:rsid w:val="007175CB"/>
    <w:rsid w:val="00717780"/>
    <w:rsid w:val="00717945"/>
    <w:rsid w:val="007206C8"/>
    <w:rsid w:val="00720CD2"/>
    <w:rsid w:val="00720D16"/>
    <w:rsid w:val="007212AD"/>
    <w:rsid w:val="00721DB0"/>
    <w:rsid w:val="00722500"/>
    <w:rsid w:val="00722E6B"/>
    <w:rsid w:val="00722F61"/>
    <w:rsid w:val="00723916"/>
    <w:rsid w:val="0072405F"/>
    <w:rsid w:val="00724C59"/>
    <w:rsid w:val="0072510A"/>
    <w:rsid w:val="00725BB2"/>
    <w:rsid w:val="007260BA"/>
    <w:rsid w:val="0072719D"/>
    <w:rsid w:val="0072795B"/>
    <w:rsid w:val="007304EC"/>
    <w:rsid w:val="0073120C"/>
    <w:rsid w:val="00732B09"/>
    <w:rsid w:val="00733683"/>
    <w:rsid w:val="00733B22"/>
    <w:rsid w:val="007348E0"/>
    <w:rsid w:val="00734B3D"/>
    <w:rsid w:val="00734F92"/>
    <w:rsid w:val="00734F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902"/>
    <w:rsid w:val="00746D0B"/>
    <w:rsid w:val="0074714D"/>
    <w:rsid w:val="007473C9"/>
    <w:rsid w:val="007500C8"/>
    <w:rsid w:val="0075021F"/>
    <w:rsid w:val="00750319"/>
    <w:rsid w:val="00750EBE"/>
    <w:rsid w:val="00750FB5"/>
    <w:rsid w:val="0075148D"/>
    <w:rsid w:val="00751CF0"/>
    <w:rsid w:val="007524A3"/>
    <w:rsid w:val="007529CA"/>
    <w:rsid w:val="00752DB3"/>
    <w:rsid w:val="007536CA"/>
    <w:rsid w:val="007536F3"/>
    <w:rsid w:val="007545BB"/>
    <w:rsid w:val="00754E66"/>
    <w:rsid w:val="0075610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59AF"/>
    <w:rsid w:val="00766B77"/>
    <w:rsid w:val="00767C55"/>
    <w:rsid w:val="00767F3C"/>
    <w:rsid w:val="00770136"/>
    <w:rsid w:val="00770346"/>
    <w:rsid w:val="00770F73"/>
    <w:rsid w:val="007710C3"/>
    <w:rsid w:val="00772BD6"/>
    <w:rsid w:val="00772C7A"/>
    <w:rsid w:val="00772E7C"/>
    <w:rsid w:val="0077441E"/>
    <w:rsid w:val="00774F52"/>
    <w:rsid w:val="00775466"/>
    <w:rsid w:val="00775B53"/>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C12"/>
    <w:rsid w:val="007B0E6D"/>
    <w:rsid w:val="007B1427"/>
    <w:rsid w:val="007B157E"/>
    <w:rsid w:val="007B1B33"/>
    <w:rsid w:val="007B1D55"/>
    <w:rsid w:val="007B1E0A"/>
    <w:rsid w:val="007B22BD"/>
    <w:rsid w:val="007B2C70"/>
    <w:rsid w:val="007B3585"/>
    <w:rsid w:val="007B35DC"/>
    <w:rsid w:val="007B36C5"/>
    <w:rsid w:val="007B4217"/>
    <w:rsid w:val="007B426F"/>
    <w:rsid w:val="007B46BF"/>
    <w:rsid w:val="007B5E55"/>
    <w:rsid w:val="007B5F20"/>
    <w:rsid w:val="007B6584"/>
    <w:rsid w:val="007B6CF2"/>
    <w:rsid w:val="007B6D22"/>
    <w:rsid w:val="007B6F88"/>
    <w:rsid w:val="007B75E2"/>
    <w:rsid w:val="007C0CB0"/>
    <w:rsid w:val="007C137C"/>
    <w:rsid w:val="007C195E"/>
    <w:rsid w:val="007C44C6"/>
    <w:rsid w:val="007C55B7"/>
    <w:rsid w:val="007C5A10"/>
    <w:rsid w:val="007C5B10"/>
    <w:rsid w:val="007C6BAF"/>
    <w:rsid w:val="007C6BDF"/>
    <w:rsid w:val="007C6CB7"/>
    <w:rsid w:val="007D07D4"/>
    <w:rsid w:val="007D0996"/>
    <w:rsid w:val="007D16E6"/>
    <w:rsid w:val="007D2D55"/>
    <w:rsid w:val="007D314F"/>
    <w:rsid w:val="007D3291"/>
    <w:rsid w:val="007D4D97"/>
    <w:rsid w:val="007D5DEB"/>
    <w:rsid w:val="007D65DC"/>
    <w:rsid w:val="007D7115"/>
    <w:rsid w:val="007D7A4C"/>
    <w:rsid w:val="007E016B"/>
    <w:rsid w:val="007E02AB"/>
    <w:rsid w:val="007E032D"/>
    <w:rsid w:val="007E13B4"/>
    <w:rsid w:val="007E152E"/>
    <w:rsid w:val="007E1F53"/>
    <w:rsid w:val="007E2B12"/>
    <w:rsid w:val="007E3A29"/>
    <w:rsid w:val="007E72FF"/>
    <w:rsid w:val="007E7B40"/>
    <w:rsid w:val="007F0274"/>
    <w:rsid w:val="007F0473"/>
    <w:rsid w:val="007F0BB1"/>
    <w:rsid w:val="007F0E06"/>
    <w:rsid w:val="007F1182"/>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6E0"/>
    <w:rsid w:val="00816975"/>
    <w:rsid w:val="008172BF"/>
    <w:rsid w:val="00817659"/>
    <w:rsid w:val="00817BC7"/>
    <w:rsid w:val="00820CA5"/>
    <w:rsid w:val="008210F8"/>
    <w:rsid w:val="00822572"/>
    <w:rsid w:val="008228F2"/>
    <w:rsid w:val="00823301"/>
    <w:rsid w:val="00823F11"/>
    <w:rsid w:val="00824A3B"/>
    <w:rsid w:val="00824FA0"/>
    <w:rsid w:val="00825AB7"/>
    <w:rsid w:val="00826294"/>
    <w:rsid w:val="0082673E"/>
    <w:rsid w:val="008267F1"/>
    <w:rsid w:val="00826C58"/>
    <w:rsid w:val="00826F5A"/>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379"/>
    <w:rsid w:val="00840E5B"/>
    <w:rsid w:val="00840FCF"/>
    <w:rsid w:val="0084106E"/>
    <w:rsid w:val="00841FB6"/>
    <w:rsid w:val="00842011"/>
    <w:rsid w:val="008426CD"/>
    <w:rsid w:val="008428DE"/>
    <w:rsid w:val="00842E25"/>
    <w:rsid w:val="00842E64"/>
    <w:rsid w:val="008432A4"/>
    <w:rsid w:val="0084586A"/>
    <w:rsid w:val="00845BCE"/>
    <w:rsid w:val="0084645D"/>
    <w:rsid w:val="0084680F"/>
    <w:rsid w:val="00847117"/>
    <w:rsid w:val="00847BB2"/>
    <w:rsid w:val="00850289"/>
    <w:rsid w:val="00850561"/>
    <w:rsid w:val="00850968"/>
    <w:rsid w:val="00851139"/>
    <w:rsid w:val="008516E2"/>
    <w:rsid w:val="00851875"/>
    <w:rsid w:val="00851A35"/>
    <w:rsid w:val="00851D50"/>
    <w:rsid w:val="00851DCD"/>
    <w:rsid w:val="00852242"/>
    <w:rsid w:val="00852387"/>
    <w:rsid w:val="00852658"/>
    <w:rsid w:val="00852DF2"/>
    <w:rsid w:val="008535ED"/>
    <w:rsid w:val="00854457"/>
    <w:rsid w:val="0085521E"/>
    <w:rsid w:val="00855A72"/>
    <w:rsid w:val="008567F3"/>
    <w:rsid w:val="00856A0A"/>
    <w:rsid w:val="00856A7F"/>
    <w:rsid w:val="00856FAF"/>
    <w:rsid w:val="0086045E"/>
    <w:rsid w:val="00861118"/>
    <w:rsid w:val="008614AC"/>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446"/>
    <w:rsid w:val="00874ED9"/>
    <w:rsid w:val="00874FF8"/>
    <w:rsid w:val="0087557B"/>
    <w:rsid w:val="00875AE5"/>
    <w:rsid w:val="0088063E"/>
    <w:rsid w:val="00880683"/>
    <w:rsid w:val="00880CCB"/>
    <w:rsid w:val="00880D0B"/>
    <w:rsid w:val="0088132A"/>
    <w:rsid w:val="008818D6"/>
    <w:rsid w:val="0088196C"/>
    <w:rsid w:val="0088281D"/>
    <w:rsid w:val="0088333E"/>
    <w:rsid w:val="00883F79"/>
    <w:rsid w:val="0088435A"/>
    <w:rsid w:val="0088457C"/>
    <w:rsid w:val="00884A9F"/>
    <w:rsid w:val="00886F62"/>
    <w:rsid w:val="00890490"/>
    <w:rsid w:val="008908A0"/>
    <w:rsid w:val="008910DB"/>
    <w:rsid w:val="008913FC"/>
    <w:rsid w:val="008918FF"/>
    <w:rsid w:val="0089213F"/>
    <w:rsid w:val="00892215"/>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FC6"/>
    <w:rsid w:val="008A010D"/>
    <w:rsid w:val="008A0816"/>
    <w:rsid w:val="008A134D"/>
    <w:rsid w:val="008A1B84"/>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5DCD"/>
    <w:rsid w:val="008C6330"/>
    <w:rsid w:val="008C6866"/>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B12"/>
    <w:rsid w:val="00905C0C"/>
    <w:rsid w:val="00905D06"/>
    <w:rsid w:val="00906829"/>
    <w:rsid w:val="009072EB"/>
    <w:rsid w:val="00907641"/>
    <w:rsid w:val="00912139"/>
    <w:rsid w:val="009123A2"/>
    <w:rsid w:val="0091284B"/>
    <w:rsid w:val="00913A54"/>
    <w:rsid w:val="00914D16"/>
    <w:rsid w:val="00914EB3"/>
    <w:rsid w:val="0091534D"/>
    <w:rsid w:val="0091558E"/>
    <w:rsid w:val="009169C0"/>
    <w:rsid w:val="00916BFF"/>
    <w:rsid w:val="00917507"/>
    <w:rsid w:val="0091792D"/>
    <w:rsid w:val="00923208"/>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846"/>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60B7"/>
    <w:rsid w:val="00947D78"/>
    <w:rsid w:val="009510DF"/>
    <w:rsid w:val="0095122F"/>
    <w:rsid w:val="00951987"/>
    <w:rsid w:val="00952650"/>
    <w:rsid w:val="00952A2E"/>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25A"/>
    <w:rsid w:val="009638B4"/>
    <w:rsid w:val="009649C0"/>
    <w:rsid w:val="00966631"/>
    <w:rsid w:val="00966B01"/>
    <w:rsid w:val="00966CB4"/>
    <w:rsid w:val="00970EC7"/>
    <w:rsid w:val="00971353"/>
    <w:rsid w:val="0097299C"/>
    <w:rsid w:val="00972B21"/>
    <w:rsid w:val="009732F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704"/>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409D"/>
    <w:rsid w:val="0099629D"/>
    <w:rsid w:val="00996582"/>
    <w:rsid w:val="00996EC6"/>
    <w:rsid w:val="00997AD4"/>
    <w:rsid w:val="00997E28"/>
    <w:rsid w:val="009A02B3"/>
    <w:rsid w:val="009A116B"/>
    <w:rsid w:val="009A136E"/>
    <w:rsid w:val="009A1DE1"/>
    <w:rsid w:val="009A2B2F"/>
    <w:rsid w:val="009A4A5A"/>
    <w:rsid w:val="009A4E83"/>
    <w:rsid w:val="009A5171"/>
    <w:rsid w:val="009A52EA"/>
    <w:rsid w:val="009A6D36"/>
    <w:rsid w:val="009A70B5"/>
    <w:rsid w:val="009A7134"/>
    <w:rsid w:val="009A72F8"/>
    <w:rsid w:val="009A78CA"/>
    <w:rsid w:val="009A7F71"/>
    <w:rsid w:val="009B0009"/>
    <w:rsid w:val="009B0287"/>
    <w:rsid w:val="009B035E"/>
    <w:rsid w:val="009B203E"/>
    <w:rsid w:val="009B29CA"/>
    <w:rsid w:val="009B30EE"/>
    <w:rsid w:val="009B35CF"/>
    <w:rsid w:val="009B407E"/>
    <w:rsid w:val="009B40A2"/>
    <w:rsid w:val="009B4F97"/>
    <w:rsid w:val="009B562D"/>
    <w:rsid w:val="009B5872"/>
    <w:rsid w:val="009B5A9E"/>
    <w:rsid w:val="009B62C7"/>
    <w:rsid w:val="009B6B36"/>
    <w:rsid w:val="009B6BF9"/>
    <w:rsid w:val="009B7E96"/>
    <w:rsid w:val="009C02D9"/>
    <w:rsid w:val="009C0640"/>
    <w:rsid w:val="009C0B88"/>
    <w:rsid w:val="009C127D"/>
    <w:rsid w:val="009C14AB"/>
    <w:rsid w:val="009C1E00"/>
    <w:rsid w:val="009C2AEC"/>
    <w:rsid w:val="009C2B38"/>
    <w:rsid w:val="009C39DA"/>
    <w:rsid w:val="009C3CB5"/>
    <w:rsid w:val="009C4ADE"/>
    <w:rsid w:val="009C5A79"/>
    <w:rsid w:val="009C5CF5"/>
    <w:rsid w:val="009C63E1"/>
    <w:rsid w:val="009C6438"/>
    <w:rsid w:val="009C659D"/>
    <w:rsid w:val="009C7773"/>
    <w:rsid w:val="009C7E9E"/>
    <w:rsid w:val="009D007A"/>
    <w:rsid w:val="009D08EA"/>
    <w:rsid w:val="009D1279"/>
    <w:rsid w:val="009D23A9"/>
    <w:rsid w:val="009D3A6E"/>
    <w:rsid w:val="009D54F6"/>
    <w:rsid w:val="009D5856"/>
    <w:rsid w:val="009D5D16"/>
    <w:rsid w:val="009D5D74"/>
    <w:rsid w:val="009D68F2"/>
    <w:rsid w:val="009D69F1"/>
    <w:rsid w:val="009D6C21"/>
    <w:rsid w:val="009D772D"/>
    <w:rsid w:val="009D78FE"/>
    <w:rsid w:val="009E0370"/>
    <w:rsid w:val="009E1026"/>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7677"/>
    <w:rsid w:val="009F76B2"/>
    <w:rsid w:val="009F76D0"/>
    <w:rsid w:val="009F77D4"/>
    <w:rsid w:val="00A000D2"/>
    <w:rsid w:val="00A00555"/>
    <w:rsid w:val="00A009CD"/>
    <w:rsid w:val="00A00C49"/>
    <w:rsid w:val="00A01757"/>
    <w:rsid w:val="00A02C35"/>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780"/>
    <w:rsid w:val="00A07F7E"/>
    <w:rsid w:val="00A1017D"/>
    <w:rsid w:val="00A10795"/>
    <w:rsid w:val="00A10AF5"/>
    <w:rsid w:val="00A111AD"/>
    <w:rsid w:val="00A113C9"/>
    <w:rsid w:val="00A116EC"/>
    <w:rsid w:val="00A123A5"/>
    <w:rsid w:val="00A12641"/>
    <w:rsid w:val="00A12949"/>
    <w:rsid w:val="00A129F5"/>
    <w:rsid w:val="00A1322F"/>
    <w:rsid w:val="00A15607"/>
    <w:rsid w:val="00A207C5"/>
    <w:rsid w:val="00A209BA"/>
    <w:rsid w:val="00A216B1"/>
    <w:rsid w:val="00A219D2"/>
    <w:rsid w:val="00A224D5"/>
    <w:rsid w:val="00A227EF"/>
    <w:rsid w:val="00A22B1A"/>
    <w:rsid w:val="00A23F86"/>
    <w:rsid w:val="00A249B9"/>
    <w:rsid w:val="00A24DD2"/>
    <w:rsid w:val="00A24EE5"/>
    <w:rsid w:val="00A25155"/>
    <w:rsid w:val="00A26B39"/>
    <w:rsid w:val="00A27561"/>
    <w:rsid w:val="00A27F82"/>
    <w:rsid w:val="00A30288"/>
    <w:rsid w:val="00A302A9"/>
    <w:rsid w:val="00A30568"/>
    <w:rsid w:val="00A30D04"/>
    <w:rsid w:val="00A30F49"/>
    <w:rsid w:val="00A32462"/>
    <w:rsid w:val="00A32582"/>
    <w:rsid w:val="00A3329E"/>
    <w:rsid w:val="00A333D4"/>
    <w:rsid w:val="00A3366B"/>
    <w:rsid w:val="00A33D00"/>
    <w:rsid w:val="00A33E3B"/>
    <w:rsid w:val="00A341A5"/>
    <w:rsid w:val="00A34851"/>
    <w:rsid w:val="00A35D3F"/>
    <w:rsid w:val="00A36E2D"/>
    <w:rsid w:val="00A36E92"/>
    <w:rsid w:val="00A37A1E"/>
    <w:rsid w:val="00A410DE"/>
    <w:rsid w:val="00A41A3A"/>
    <w:rsid w:val="00A41A6A"/>
    <w:rsid w:val="00A426B5"/>
    <w:rsid w:val="00A433D0"/>
    <w:rsid w:val="00A437FC"/>
    <w:rsid w:val="00A438FC"/>
    <w:rsid w:val="00A440DC"/>
    <w:rsid w:val="00A4432A"/>
    <w:rsid w:val="00A44841"/>
    <w:rsid w:val="00A449D6"/>
    <w:rsid w:val="00A44BBA"/>
    <w:rsid w:val="00A44E2B"/>
    <w:rsid w:val="00A44EA6"/>
    <w:rsid w:val="00A45164"/>
    <w:rsid w:val="00A4525E"/>
    <w:rsid w:val="00A453DC"/>
    <w:rsid w:val="00A45436"/>
    <w:rsid w:val="00A4564C"/>
    <w:rsid w:val="00A466C4"/>
    <w:rsid w:val="00A478EF"/>
    <w:rsid w:val="00A524DE"/>
    <w:rsid w:val="00A53344"/>
    <w:rsid w:val="00A535B9"/>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001"/>
    <w:rsid w:val="00A65413"/>
    <w:rsid w:val="00A6593F"/>
    <w:rsid w:val="00A65C53"/>
    <w:rsid w:val="00A65CFD"/>
    <w:rsid w:val="00A66D0A"/>
    <w:rsid w:val="00A67003"/>
    <w:rsid w:val="00A670F2"/>
    <w:rsid w:val="00A67B4B"/>
    <w:rsid w:val="00A67CDD"/>
    <w:rsid w:val="00A70521"/>
    <w:rsid w:val="00A716D5"/>
    <w:rsid w:val="00A71D7E"/>
    <w:rsid w:val="00A71E5F"/>
    <w:rsid w:val="00A72681"/>
    <w:rsid w:val="00A72DF7"/>
    <w:rsid w:val="00A744BA"/>
    <w:rsid w:val="00A7454F"/>
    <w:rsid w:val="00A74678"/>
    <w:rsid w:val="00A7685B"/>
    <w:rsid w:val="00A802B2"/>
    <w:rsid w:val="00A8171E"/>
    <w:rsid w:val="00A825F6"/>
    <w:rsid w:val="00A829B3"/>
    <w:rsid w:val="00A82ACA"/>
    <w:rsid w:val="00A82E25"/>
    <w:rsid w:val="00A832E9"/>
    <w:rsid w:val="00A8379C"/>
    <w:rsid w:val="00A83BA0"/>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1CB2"/>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AEB"/>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1744"/>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7B78"/>
    <w:rsid w:val="00B0089B"/>
    <w:rsid w:val="00B00947"/>
    <w:rsid w:val="00B01FFD"/>
    <w:rsid w:val="00B020EF"/>
    <w:rsid w:val="00B029CF"/>
    <w:rsid w:val="00B02D5B"/>
    <w:rsid w:val="00B0335B"/>
    <w:rsid w:val="00B03F64"/>
    <w:rsid w:val="00B0449D"/>
    <w:rsid w:val="00B044BF"/>
    <w:rsid w:val="00B04537"/>
    <w:rsid w:val="00B0493C"/>
    <w:rsid w:val="00B04C8D"/>
    <w:rsid w:val="00B062D6"/>
    <w:rsid w:val="00B0708D"/>
    <w:rsid w:val="00B10514"/>
    <w:rsid w:val="00B10628"/>
    <w:rsid w:val="00B10870"/>
    <w:rsid w:val="00B10CEA"/>
    <w:rsid w:val="00B11048"/>
    <w:rsid w:val="00B11C00"/>
    <w:rsid w:val="00B11E81"/>
    <w:rsid w:val="00B133F4"/>
    <w:rsid w:val="00B13F21"/>
    <w:rsid w:val="00B14C70"/>
    <w:rsid w:val="00B14D1F"/>
    <w:rsid w:val="00B158FF"/>
    <w:rsid w:val="00B16BEA"/>
    <w:rsid w:val="00B16D9D"/>
    <w:rsid w:val="00B1703F"/>
    <w:rsid w:val="00B171A0"/>
    <w:rsid w:val="00B21534"/>
    <w:rsid w:val="00B216C6"/>
    <w:rsid w:val="00B21A02"/>
    <w:rsid w:val="00B21E30"/>
    <w:rsid w:val="00B22AC5"/>
    <w:rsid w:val="00B236DF"/>
    <w:rsid w:val="00B23B00"/>
    <w:rsid w:val="00B2414A"/>
    <w:rsid w:val="00B24665"/>
    <w:rsid w:val="00B24972"/>
    <w:rsid w:val="00B24998"/>
    <w:rsid w:val="00B249B9"/>
    <w:rsid w:val="00B25E73"/>
    <w:rsid w:val="00B26928"/>
    <w:rsid w:val="00B26F40"/>
    <w:rsid w:val="00B27149"/>
    <w:rsid w:val="00B27245"/>
    <w:rsid w:val="00B27B76"/>
    <w:rsid w:val="00B27E20"/>
    <w:rsid w:val="00B31107"/>
    <w:rsid w:val="00B313F9"/>
    <w:rsid w:val="00B34370"/>
    <w:rsid w:val="00B34512"/>
    <w:rsid w:val="00B34F74"/>
    <w:rsid w:val="00B3571C"/>
    <w:rsid w:val="00B36535"/>
    <w:rsid w:val="00B365C2"/>
    <w:rsid w:val="00B370E8"/>
    <w:rsid w:val="00B3726A"/>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403"/>
    <w:rsid w:val="00B476EA"/>
    <w:rsid w:val="00B5085E"/>
    <w:rsid w:val="00B51616"/>
    <w:rsid w:val="00B51DEF"/>
    <w:rsid w:val="00B52079"/>
    <w:rsid w:val="00B52241"/>
    <w:rsid w:val="00B524D4"/>
    <w:rsid w:val="00B5272D"/>
    <w:rsid w:val="00B53898"/>
    <w:rsid w:val="00B53953"/>
    <w:rsid w:val="00B53F62"/>
    <w:rsid w:val="00B5459B"/>
    <w:rsid w:val="00B54711"/>
    <w:rsid w:val="00B54B24"/>
    <w:rsid w:val="00B554B7"/>
    <w:rsid w:val="00B55564"/>
    <w:rsid w:val="00B5732E"/>
    <w:rsid w:val="00B57348"/>
    <w:rsid w:val="00B57E16"/>
    <w:rsid w:val="00B60158"/>
    <w:rsid w:val="00B604EA"/>
    <w:rsid w:val="00B6070C"/>
    <w:rsid w:val="00B6113E"/>
    <w:rsid w:val="00B61783"/>
    <w:rsid w:val="00B6193C"/>
    <w:rsid w:val="00B624CE"/>
    <w:rsid w:val="00B62D0E"/>
    <w:rsid w:val="00B62E09"/>
    <w:rsid w:val="00B63A6F"/>
    <w:rsid w:val="00B640F5"/>
    <w:rsid w:val="00B64E67"/>
    <w:rsid w:val="00B64F44"/>
    <w:rsid w:val="00B657C0"/>
    <w:rsid w:val="00B660DD"/>
    <w:rsid w:val="00B678A5"/>
    <w:rsid w:val="00B7038E"/>
    <w:rsid w:val="00B713D9"/>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78A"/>
    <w:rsid w:val="00B83F2D"/>
    <w:rsid w:val="00B84883"/>
    <w:rsid w:val="00B85A85"/>
    <w:rsid w:val="00B86B44"/>
    <w:rsid w:val="00B87084"/>
    <w:rsid w:val="00B8790F"/>
    <w:rsid w:val="00B87A1F"/>
    <w:rsid w:val="00B90731"/>
    <w:rsid w:val="00B910BB"/>
    <w:rsid w:val="00B91B7C"/>
    <w:rsid w:val="00B91E4C"/>
    <w:rsid w:val="00B91EBF"/>
    <w:rsid w:val="00B91F45"/>
    <w:rsid w:val="00B92543"/>
    <w:rsid w:val="00B92785"/>
    <w:rsid w:val="00B92BCB"/>
    <w:rsid w:val="00B9334A"/>
    <w:rsid w:val="00B93A18"/>
    <w:rsid w:val="00B93F45"/>
    <w:rsid w:val="00B946A1"/>
    <w:rsid w:val="00B954CC"/>
    <w:rsid w:val="00B95F66"/>
    <w:rsid w:val="00B96AF3"/>
    <w:rsid w:val="00B96C2F"/>
    <w:rsid w:val="00B973F8"/>
    <w:rsid w:val="00B97F83"/>
    <w:rsid w:val="00BA0212"/>
    <w:rsid w:val="00BA123C"/>
    <w:rsid w:val="00BA2E48"/>
    <w:rsid w:val="00BA30D8"/>
    <w:rsid w:val="00BA3BCA"/>
    <w:rsid w:val="00BA4478"/>
    <w:rsid w:val="00BA472A"/>
    <w:rsid w:val="00BA4C33"/>
    <w:rsid w:val="00BA4D36"/>
    <w:rsid w:val="00BA6459"/>
    <w:rsid w:val="00BA6698"/>
    <w:rsid w:val="00BA66F6"/>
    <w:rsid w:val="00BA6807"/>
    <w:rsid w:val="00BA688D"/>
    <w:rsid w:val="00BA6A81"/>
    <w:rsid w:val="00BA7FBE"/>
    <w:rsid w:val="00BB076C"/>
    <w:rsid w:val="00BB1373"/>
    <w:rsid w:val="00BB16DB"/>
    <w:rsid w:val="00BB177C"/>
    <w:rsid w:val="00BB1EF6"/>
    <w:rsid w:val="00BB3D61"/>
    <w:rsid w:val="00BB45B9"/>
    <w:rsid w:val="00BB4CDA"/>
    <w:rsid w:val="00BB5291"/>
    <w:rsid w:val="00BB52E7"/>
    <w:rsid w:val="00BB53AC"/>
    <w:rsid w:val="00BB6241"/>
    <w:rsid w:val="00BB6477"/>
    <w:rsid w:val="00BB7157"/>
    <w:rsid w:val="00BB7163"/>
    <w:rsid w:val="00BB785B"/>
    <w:rsid w:val="00BC004C"/>
    <w:rsid w:val="00BC1A70"/>
    <w:rsid w:val="00BC1DB5"/>
    <w:rsid w:val="00BC4B22"/>
    <w:rsid w:val="00BC4B57"/>
    <w:rsid w:val="00BC6389"/>
    <w:rsid w:val="00BC67FC"/>
    <w:rsid w:val="00BC715D"/>
    <w:rsid w:val="00BC7860"/>
    <w:rsid w:val="00BC7CA5"/>
    <w:rsid w:val="00BD0313"/>
    <w:rsid w:val="00BD0B1B"/>
    <w:rsid w:val="00BD1134"/>
    <w:rsid w:val="00BD1241"/>
    <w:rsid w:val="00BD1E90"/>
    <w:rsid w:val="00BD2F5C"/>
    <w:rsid w:val="00BD3014"/>
    <w:rsid w:val="00BD43B1"/>
    <w:rsid w:val="00BD4D79"/>
    <w:rsid w:val="00BD51EE"/>
    <w:rsid w:val="00BD7C60"/>
    <w:rsid w:val="00BE0D79"/>
    <w:rsid w:val="00BE11EA"/>
    <w:rsid w:val="00BE1810"/>
    <w:rsid w:val="00BE20BF"/>
    <w:rsid w:val="00BE2387"/>
    <w:rsid w:val="00BE25FF"/>
    <w:rsid w:val="00BE3063"/>
    <w:rsid w:val="00BE314E"/>
    <w:rsid w:val="00BE474E"/>
    <w:rsid w:val="00BE499D"/>
    <w:rsid w:val="00BE4C11"/>
    <w:rsid w:val="00BE4D41"/>
    <w:rsid w:val="00BE4FC2"/>
    <w:rsid w:val="00BE5425"/>
    <w:rsid w:val="00BE5933"/>
    <w:rsid w:val="00BE653A"/>
    <w:rsid w:val="00BE7255"/>
    <w:rsid w:val="00BF1972"/>
    <w:rsid w:val="00BF2C44"/>
    <w:rsid w:val="00BF2D58"/>
    <w:rsid w:val="00BF3315"/>
    <w:rsid w:val="00BF3442"/>
    <w:rsid w:val="00BF3443"/>
    <w:rsid w:val="00BF571A"/>
    <w:rsid w:val="00BF6163"/>
    <w:rsid w:val="00BF6B08"/>
    <w:rsid w:val="00BF6B1F"/>
    <w:rsid w:val="00BF6CC3"/>
    <w:rsid w:val="00BF7EBB"/>
    <w:rsid w:val="00BF7FFE"/>
    <w:rsid w:val="00C00328"/>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42EF"/>
    <w:rsid w:val="00C1430E"/>
    <w:rsid w:val="00C1590E"/>
    <w:rsid w:val="00C15B01"/>
    <w:rsid w:val="00C15B6C"/>
    <w:rsid w:val="00C15E73"/>
    <w:rsid w:val="00C17708"/>
    <w:rsid w:val="00C17C3B"/>
    <w:rsid w:val="00C205C5"/>
    <w:rsid w:val="00C2087C"/>
    <w:rsid w:val="00C20B56"/>
    <w:rsid w:val="00C20DD5"/>
    <w:rsid w:val="00C212AD"/>
    <w:rsid w:val="00C21695"/>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275BC"/>
    <w:rsid w:val="00C30E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2D0"/>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3228"/>
    <w:rsid w:val="00C5412A"/>
    <w:rsid w:val="00C54158"/>
    <w:rsid w:val="00C541EB"/>
    <w:rsid w:val="00C542EB"/>
    <w:rsid w:val="00C546A7"/>
    <w:rsid w:val="00C55B26"/>
    <w:rsid w:val="00C5617E"/>
    <w:rsid w:val="00C5735A"/>
    <w:rsid w:val="00C575F4"/>
    <w:rsid w:val="00C60142"/>
    <w:rsid w:val="00C61066"/>
    <w:rsid w:val="00C61539"/>
    <w:rsid w:val="00C615CC"/>
    <w:rsid w:val="00C617AC"/>
    <w:rsid w:val="00C61AA5"/>
    <w:rsid w:val="00C62974"/>
    <w:rsid w:val="00C635E3"/>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6AE"/>
    <w:rsid w:val="00CA0B7F"/>
    <w:rsid w:val="00CA0E62"/>
    <w:rsid w:val="00CA1A05"/>
    <w:rsid w:val="00CA1C9A"/>
    <w:rsid w:val="00CA227C"/>
    <w:rsid w:val="00CA280B"/>
    <w:rsid w:val="00CA2D44"/>
    <w:rsid w:val="00CA3C78"/>
    <w:rsid w:val="00CA3EE4"/>
    <w:rsid w:val="00CA4DA6"/>
    <w:rsid w:val="00CA5CB7"/>
    <w:rsid w:val="00CA64F8"/>
    <w:rsid w:val="00CA7108"/>
    <w:rsid w:val="00CA7C73"/>
    <w:rsid w:val="00CB12B9"/>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0E75"/>
    <w:rsid w:val="00CC13D4"/>
    <w:rsid w:val="00CC149C"/>
    <w:rsid w:val="00CC1678"/>
    <w:rsid w:val="00CC2502"/>
    <w:rsid w:val="00CC3526"/>
    <w:rsid w:val="00CC39E9"/>
    <w:rsid w:val="00CC4FCA"/>
    <w:rsid w:val="00CC570B"/>
    <w:rsid w:val="00CC6E5A"/>
    <w:rsid w:val="00CC7ADF"/>
    <w:rsid w:val="00CD043D"/>
    <w:rsid w:val="00CD0F6D"/>
    <w:rsid w:val="00CD132F"/>
    <w:rsid w:val="00CD1FE7"/>
    <w:rsid w:val="00CD3713"/>
    <w:rsid w:val="00CD3D38"/>
    <w:rsid w:val="00CD41B9"/>
    <w:rsid w:val="00CD4B8D"/>
    <w:rsid w:val="00CD5783"/>
    <w:rsid w:val="00CD579C"/>
    <w:rsid w:val="00CD6579"/>
    <w:rsid w:val="00CD7413"/>
    <w:rsid w:val="00CD7896"/>
    <w:rsid w:val="00CD7B77"/>
    <w:rsid w:val="00CD7E30"/>
    <w:rsid w:val="00CE09AA"/>
    <w:rsid w:val="00CE0DC7"/>
    <w:rsid w:val="00CE1438"/>
    <w:rsid w:val="00CE146B"/>
    <w:rsid w:val="00CE2184"/>
    <w:rsid w:val="00CE235C"/>
    <w:rsid w:val="00CE2658"/>
    <w:rsid w:val="00CE342E"/>
    <w:rsid w:val="00CE42A4"/>
    <w:rsid w:val="00CE43B2"/>
    <w:rsid w:val="00CE4A0D"/>
    <w:rsid w:val="00CE5691"/>
    <w:rsid w:val="00CE57CE"/>
    <w:rsid w:val="00CE5D0F"/>
    <w:rsid w:val="00CE62FA"/>
    <w:rsid w:val="00CE7094"/>
    <w:rsid w:val="00CE7890"/>
    <w:rsid w:val="00CF056B"/>
    <w:rsid w:val="00CF0587"/>
    <w:rsid w:val="00CF0659"/>
    <w:rsid w:val="00CF0F7B"/>
    <w:rsid w:val="00CF135B"/>
    <w:rsid w:val="00CF146C"/>
    <w:rsid w:val="00CF337E"/>
    <w:rsid w:val="00CF39E5"/>
    <w:rsid w:val="00CF7F3C"/>
    <w:rsid w:val="00D00313"/>
    <w:rsid w:val="00D0094E"/>
    <w:rsid w:val="00D00B2A"/>
    <w:rsid w:val="00D00C56"/>
    <w:rsid w:val="00D017AB"/>
    <w:rsid w:val="00D019A0"/>
    <w:rsid w:val="00D01C47"/>
    <w:rsid w:val="00D0281C"/>
    <w:rsid w:val="00D02CB8"/>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3E9"/>
    <w:rsid w:val="00D33737"/>
    <w:rsid w:val="00D340F8"/>
    <w:rsid w:val="00D35AA8"/>
    <w:rsid w:val="00D35F32"/>
    <w:rsid w:val="00D35F51"/>
    <w:rsid w:val="00D36A6B"/>
    <w:rsid w:val="00D379E0"/>
    <w:rsid w:val="00D40843"/>
    <w:rsid w:val="00D41365"/>
    <w:rsid w:val="00D413B4"/>
    <w:rsid w:val="00D4184E"/>
    <w:rsid w:val="00D41C77"/>
    <w:rsid w:val="00D42056"/>
    <w:rsid w:val="00D42A1A"/>
    <w:rsid w:val="00D4478C"/>
    <w:rsid w:val="00D45490"/>
    <w:rsid w:val="00D45527"/>
    <w:rsid w:val="00D4575E"/>
    <w:rsid w:val="00D45973"/>
    <w:rsid w:val="00D45CB3"/>
    <w:rsid w:val="00D473A0"/>
    <w:rsid w:val="00D4781E"/>
    <w:rsid w:val="00D50B7E"/>
    <w:rsid w:val="00D513D8"/>
    <w:rsid w:val="00D517BB"/>
    <w:rsid w:val="00D525BC"/>
    <w:rsid w:val="00D542F8"/>
    <w:rsid w:val="00D54330"/>
    <w:rsid w:val="00D56126"/>
    <w:rsid w:val="00D56384"/>
    <w:rsid w:val="00D569CB"/>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4ED"/>
    <w:rsid w:val="00D67755"/>
    <w:rsid w:val="00D70843"/>
    <w:rsid w:val="00D7131F"/>
    <w:rsid w:val="00D71761"/>
    <w:rsid w:val="00D71D42"/>
    <w:rsid w:val="00D71E99"/>
    <w:rsid w:val="00D721EB"/>
    <w:rsid w:val="00D73697"/>
    <w:rsid w:val="00D73FED"/>
    <w:rsid w:val="00D758B8"/>
    <w:rsid w:val="00D75C6D"/>
    <w:rsid w:val="00D75F13"/>
    <w:rsid w:val="00D76B2A"/>
    <w:rsid w:val="00D77192"/>
    <w:rsid w:val="00D77540"/>
    <w:rsid w:val="00D776BA"/>
    <w:rsid w:val="00D77989"/>
    <w:rsid w:val="00D80B37"/>
    <w:rsid w:val="00D810ED"/>
    <w:rsid w:val="00D818E9"/>
    <w:rsid w:val="00D82659"/>
    <w:rsid w:val="00D83F8D"/>
    <w:rsid w:val="00D84F79"/>
    <w:rsid w:val="00D85BD5"/>
    <w:rsid w:val="00D86422"/>
    <w:rsid w:val="00D871A8"/>
    <w:rsid w:val="00D87290"/>
    <w:rsid w:val="00D9008A"/>
    <w:rsid w:val="00D90526"/>
    <w:rsid w:val="00D90840"/>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493"/>
    <w:rsid w:val="00DA089F"/>
    <w:rsid w:val="00DA12E6"/>
    <w:rsid w:val="00DA1BB1"/>
    <w:rsid w:val="00DA2663"/>
    <w:rsid w:val="00DA2A8A"/>
    <w:rsid w:val="00DA2D06"/>
    <w:rsid w:val="00DA32FA"/>
    <w:rsid w:val="00DA38CA"/>
    <w:rsid w:val="00DA404B"/>
    <w:rsid w:val="00DA420C"/>
    <w:rsid w:val="00DA4776"/>
    <w:rsid w:val="00DA4A8B"/>
    <w:rsid w:val="00DA4CE7"/>
    <w:rsid w:val="00DA5028"/>
    <w:rsid w:val="00DA6C78"/>
    <w:rsid w:val="00DA6F39"/>
    <w:rsid w:val="00DA7084"/>
    <w:rsid w:val="00DA7321"/>
    <w:rsid w:val="00DA75B1"/>
    <w:rsid w:val="00DA764A"/>
    <w:rsid w:val="00DA7A87"/>
    <w:rsid w:val="00DA7F0B"/>
    <w:rsid w:val="00DB0AF3"/>
    <w:rsid w:val="00DB1A84"/>
    <w:rsid w:val="00DB2637"/>
    <w:rsid w:val="00DB2ACB"/>
    <w:rsid w:val="00DB36F0"/>
    <w:rsid w:val="00DB3A7C"/>
    <w:rsid w:val="00DB3BE3"/>
    <w:rsid w:val="00DB3EE1"/>
    <w:rsid w:val="00DB4B8F"/>
    <w:rsid w:val="00DB540A"/>
    <w:rsid w:val="00DB5B08"/>
    <w:rsid w:val="00DB7F96"/>
    <w:rsid w:val="00DC088D"/>
    <w:rsid w:val="00DC0F08"/>
    <w:rsid w:val="00DC17DA"/>
    <w:rsid w:val="00DC1992"/>
    <w:rsid w:val="00DC1D41"/>
    <w:rsid w:val="00DC282B"/>
    <w:rsid w:val="00DC31D4"/>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590"/>
    <w:rsid w:val="00E42FAE"/>
    <w:rsid w:val="00E430DF"/>
    <w:rsid w:val="00E43489"/>
    <w:rsid w:val="00E43F2C"/>
    <w:rsid w:val="00E43F7F"/>
    <w:rsid w:val="00E43FC5"/>
    <w:rsid w:val="00E4526D"/>
    <w:rsid w:val="00E479DA"/>
    <w:rsid w:val="00E5000C"/>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1A5F"/>
    <w:rsid w:val="00E630D6"/>
    <w:rsid w:val="00E63464"/>
    <w:rsid w:val="00E63A0B"/>
    <w:rsid w:val="00E644E6"/>
    <w:rsid w:val="00E65072"/>
    <w:rsid w:val="00E66766"/>
    <w:rsid w:val="00E66829"/>
    <w:rsid w:val="00E668A3"/>
    <w:rsid w:val="00E679AD"/>
    <w:rsid w:val="00E67D8D"/>
    <w:rsid w:val="00E714A7"/>
    <w:rsid w:val="00E725AE"/>
    <w:rsid w:val="00E725DD"/>
    <w:rsid w:val="00E740D7"/>
    <w:rsid w:val="00E748B0"/>
    <w:rsid w:val="00E74B59"/>
    <w:rsid w:val="00E758BA"/>
    <w:rsid w:val="00E765BD"/>
    <w:rsid w:val="00E76D1C"/>
    <w:rsid w:val="00E77683"/>
    <w:rsid w:val="00E80B38"/>
    <w:rsid w:val="00E80D1F"/>
    <w:rsid w:val="00E81006"/>
    <w:rsid w:val="00E8261C"/>
    <w:rsid w:val="00E826A9"/>
    <w:rsid w:val="00E829EC"/>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3E4C"/>
    <w:rsid w:val="00E94638"/>
    <w:rsid w:val="00E9523B"/>
    <w:rsid w:val="00E9539A"/>
    <w:rsid w:val="00E95DD0"/>
    <w:rsid w:val="00E96AF5"/>
    <w:rsid w:val="00E96C52"/>
    <w:rsid w:val="00E97795"/>
    <w:rsid w:val="00E97A74"/>
    <w:rsid w:val="00E97EFE"/>
    <w:rsid w:val="00EA04FE"/>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6A2"/>
    <w:rsid w:val="00EB2954"/>
    <w:rsid w:val="00EB2E0F"/>
    <w:rsid w:val="00EB3B7C"/>
    <w:rsid w:val="00EB3E48"/>
    <w:rsid w:val="00EB4DC5"/>
    <w:rsid w:val="00EB5D07"/>
    <w:rsid w:val="00EB665D"/>
    <w:rsid w:val="00EB6CE9"/>
    <w:rsid w:val="00EB7D8D"/>
    <w:rsid w:val="00EB7FEE"/>
    <w:rsid w:val="00EC01F2"/>
    <w:rsid w:val="00EC03FE"/>
    <w:rsid w:val="00EC07EA"/>
    <w:rsid w:val="00EC0C56"/>
    <w:rsid w:val="00EC1017"/>
    <w:rsid w:val="00EC1F48"/>
    <w:rsid w:val="00EC33F2"/>
    <w:rsid w:val="00EC3702"/>
    <w:rsid w:val="00EC3B1D"/>
    <w:rsid w:val="00EC3ECC"/>
    <w:rsid w:val="00EC424C"/>
    <w:rsid w:val="00EC49B9"/>
    <w:rsid w:val="00EC4A87"/>
    <w:rsid w:val="00EC4F8C"/>
    <w:rsid w:val="00EC54C2"/>
    <w:rsid w:val="00EC5580"/>
    <w:rsid w:val="00EC66E9"/>
    <w:rsid w:val="00EC66FC"/>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6E9"/>
    <w:rsid w:val="00ED3DE8"/>
    <w:rsid w:val="00ED442D"/>
    <w:rsid w:val="00ED4CE5"/>
    <w:rsid w:val="00ED604A"/>
    <w:rsid w:val="00ED653B"/>
    <w:rsid w:val="00ED7E43"/>
    <w:rsid w:val="00EE17AD"/>
    <w:rsid w:val="00EE3B5B"/>
    <w:rsid w:val="00EE3CE1"/>
    <w:rsid w:val="00EE410F"/>
    <w:rsid w:val="00EE4928"/>
    <w:rsid w:val="00EE6481"/>
    <w:rsid w:val="00EE6524"/>
    <w:rsid w:val="00EE762A"/>
    <w:rsid w:val="00EF021B"/>
    <w:rsid w:val="00EF2225"/>
    <w:rsid w:val="00EF2BFD"/>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CCE"/>
    <w:rsid w:val="00F2316B"/>
    <w:rsid w:val="00F23293"/>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6F3F"/>
    <w:rsid w:val="00F2730A"/>
    <w:rsid w:val="00F3045E"/>
    <w:rsid w:val="00F3062D"/>
    <w:rsid w:val="00F31071"/>
    <w:rsid w:val="00F31E17"/>
    <w:rsid w:val="00F31E97"/>
    <w:rsid w:val="00F3367A"/>
    <w:rsid w:val="00F3479C"/>
    <w:rsid w:val="00F349D3"/>
    <w:rsid w:val="00F358DA"/>
    <w:rsid w:val="00F35E5F"/>
    <w:rsid w:val="00F41121"/>
    <w:rsid w:val="00F419A2"/>
    <w:rsid w:val="00F4339B"/>
    <w:rsid w:val="00F43B97"/>
    <w:rsid w:val="00F43FE3"/>
    <w:rsid w:val="00F44115"/>
    <w:rsid w:val="00F4454C"/>
    <w:rsid w:val="00F44C03"/>
    <w:rsid w:val="00F45DC9"/>
    <w:rsid w:val="00F46071"/>
    <w:rsid w:val="00F4664B"/>
    <w:rsid w:val="00F46F54"/>
    <w:rsid w:val="00F47A68"/>
    <w:rsid w:val="00F47EBB"/>
    <w:rsid w:val="00F50255"/>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1E25"/>
    <w:rsid w:val="00F6218F"/>
    <w:rsid w:val="00F62410"/>
    <w:rsid w:val="00F62F89"/>
    <w:rsid w:val="00F63242"/>
    <w:rsid w:val="00F638BB"/>
    <w:rsid w:val="00F63D2A"/>
    <w:rsid w:val="00F63F36"/>
    <w:rsid w:val="00F66054"/>
    <w:rsid w:val="00F664D4"/>
    <w:rsid w:val="00F66866"/>
    <w:rsid w:val="00F66CF6"/>
    <w:rsid w:val="00F67BE8"/>
    <w:rsid w:val="00F67FF1"/>
    <w:rsid w:val="00F720CE"/>
    <w:rsid w:val="00F72273"/>
    <w:rsid w:val="00F723CB"/>
    <w:rsid w:val="00F73311"/>
    <w:rsid w:val="00F74886"/>
    <w:rsid w:val="00F75011"/>
    <w:rsid w:val="00F758BB"/>
    <w:rsid w:val="00F759E0"/>
    <w:rsid w:val="00F75B65"/>
    <w:rsid w:val="00F75D51"/>
    <w:rsid w:val="00F760E2"/>
    <w:rsid w:val="00F7670E"/>
    <w:rsid w:val="00F76A1B"/>
    <w:rsid w:val="00F77A9B"/>
    <w:rsid w:val="00F80EFA"/>
    <w:rsid w:val="00F81235"/>
    <w:rsid w:val="00F81A38"/>
    <w:rsid w:val="00F81C84"/>
    <w:rsid w:val="00F825B9"/>
    <w:rsid w:val="00F82AB2"/>
    <w:rsid w:val="00F84A96"/>
    <w:rsid w:val="00F858B6"/>
    <w:rsid w:val="00F87BFE"/>
    <w:rsid w:val="00F87F89"/>
    <w:rsid w:val="00F903A9"/>
    <w:rsid w:val="00F91928"/>
    <w:rsid w:val="00F91F1F"/>
    <w:rsid w:val="00F92804"/>
    <w:rsid w:val="00F92A2B"/>
    <w:rsid w:val="00F934F3"/>
    <w:rsid w:val="00F93DED"/>
    <w:rsid w:val="00F93E5A"/>
    <w:rsid w:val="00F9450D"/>
    <w:rsid w:val="00F94892"/>
    <w:rsid w:val="00F958AC"/>
    <w:rsid w:val="00F95BA6"/>
    <w:rsid w:val="00F962A0"/>
    <w:rsid w:val="00F969FE"/>
    <w:rsid w:val="00F96ABD"/>
    <w:rsid w:val="00F96E05"/>
    <w:rsid w:val="00FA0C5D"/>
    <w:rsid w:val="00FA0F67"/>
    <w:rsid w:val="00FA1440"/>
    <w:rsid w:val="00FA150D"/>
    <w:rsid w:val="00FA15A1"/>
    <w:rsid w:val="00FA1D94"/>
    <w:rsid w:val="00FA264C"/>
    <w:rsid w:val="00FA27A2"/>
    <w:rsid w:val="00FA2EA2"/>
    <w:rsid w:val="00FA2F0B"/>
    <w:rsid w:val="00FA32B3"/>
    <w:rsid w:val="00FA33E9"/>
    <w:rsid w:val="00FA43B9"/>
    <w:rsid w:val="00FA45D3"/>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8C6"/>
    <w:rsid w:val="00FC7990"/>
    <w:rsid w:val="00FC7DEF"/>
    <w:rsid w:val="00FD0785"/>
    <w:rsid w:val="00FD0FEB"/>
    <w:rsid w:val="00FD24F4"/>
    <w:rsid w:val="00FD2522"/>
    <w:rsid w:val="00FD3199"/>
    <w:rsid w:val="00FD3660"/>
    <w:rsid w:val="00FD3A5C"/>
    <w:rsid w:val="00FD4123"/>
    <w:rsid w:val="00FD42B8"/>
    <w:rsid w:val="00FD4603"/>
    <w:rsid w:val="00FD4B73"/>
    <w:rsid w:val="00FD585E"/>
    <w:rsid w:val="00FD5AC6"/>
    <w:rsid w:val="00FD668F"/>
    <w:rsid w:val="00FD6746"/>
    <w:rsid w:val="00FD677F"/>
    <w:rsid w:val="00FD6A08"/>
    <w:rsid w:val="00FD76B5"/>
    <w:rsid w:val="00FE019B"/>
    <w:rsid w:val="00FE0576"/>
    <w:rsid w:val="00FE0ED2"/>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756"/>
    <w:rsid w:val="00FE7C32"/>
    <w:rsid w:val="00FF0CA0"/>
    <w:rsid w:val="00FF1933"/>
    <w:rsid w:val="00FF2258"/>
    <w:rsid w:val="00FF243C"/>
    <w:rsid w:val="00FF25C5"/>
    <w:rsid w:val="00FF277F"/>
    <w:rsid w:val="00FF3704"/>
    <w:rsid w:val="00FF3939"/>
    <w:rsid w:val="00FF3C2C"/>
    <w:rsid w:val="00FF3C82"/>
    <w:rsid w:val="00FF4FA1"/>
    <w:rsid w:val="00FF5212"/>
    <w:rsid w:val="00FF55A4"/>
    <w:rsid w:val="00FF5D2E"/>
    <w:rsid w:val="00FF6C1B"/>
    <w:rsid w:val="00FF763B"/>
    <w:rsid w:val="00FF7B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2B204"/>
  <w15:docId w15:val="{1623FD2E-108B-47B8-9EAC-05916FA7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1"/>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styleId="MenoPendente">
    <w:name w:val="Unresolved Mention"/>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A72D3"/>
    <w:rPr>
      <w:rFonts w:asciiTheme="minorHAnsi" w:eastAsiaTheme="minorEastAsia" w:hAnsiTheme="minorHAnsi" w:cstheme="minorBidi"/>
      <w:sz w:val="22"/>
      <w:szCs w:val="22"/>
    </w:rPr>
  </w:style>
  <w:style w:type="paragraph" w:customStyle="1" w:styleId="a-spacing-mini">
    <w:name w:val="a-spacing-mini"/>
    <w:basedOn w:val="Normal"/>
    <w:rsid w:val="0040774B"/>
    <w:pPr>
      <w:spacing w:before="100" w:beforeAutospacing="1" w:after="100" w:afterAutospacing="1"/>
    </w:pPr>
  </w:style>
  <w:style w:type="character" w:customStyle="1" w:styleId="a-list-item">
    <w:name w:val="a-list-item"/>
    <w:basedOn w:val="Fontepargpadro"/>
    <w:rsid w:val="00407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78500435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922760758">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526553174">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889995979">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3169993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plcupira2023@gmail.com" TargetMode="External"/><Relationship Id="rId4" Type="http://schemas.openxmlformats.org/officeDocument/2006/relationships/settings" Target="settings.xml"/><Relationship Id="rId9" Type="http://schemas.openxmlformats.org/officeDocument/2006/relationships/hyperlink" Target="mailto:cplcupira2023@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CE155-4AA9-421E-A842-67D58332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27</Pages>
  <Words>6860</Words>
  <Characters>38828</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45597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Flávia Portela</cp:lastModifiedBy>
  <cp:revision>155</cp:revision>
  <cp:lastPrinted>2024-02-06T14:55:00Z</cp:lastPrinted>
  <dcterms:created xsi:type="dcterms:W3CDTF">2024-06-25T13:19:00Z</dcterms:created>
  <dcterms:modified xsi:type="dcterms:W3CDTF">2024-07-08T14:59:00Z</dcterms:modified>
</cp:coreProperties>
</file>