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BA290E">
      <w:pPr>
        <w:pStyle w:val="NormalWeb"/>
      </w:pPr>
      <w:r>
        <w:t> </w:t>
      </w:r>
    </w:p>
    <w:p w:rsidR="00000000" w:rsidRDefault="00BA290E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BA290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BA290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AREIAL</w:t>
            </w:r>
          </w:p>
          <w:p w:rsidR="00000000" w:rsidRDefault="00BA290E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BA290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:rsidR="00000000" w:rsidRDefault="00BA290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DV00006/2022</w:t>
            </w:r>
          </w:p>
          <w:p w:rsidR="00000000" w:rsidRDefault="00BA290E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Areial manifesta o interesse em obter propostas adicionais de eventuais interessados na contração direta, com base no Art. 75, inciso II, da Lei Federal nº 14.133/21, que objetiva: Contratação de empresa para o fornecimento de ócu</w:t>
            </w:r>
            <w:r>
              <w:rPr>
                <w:rFonts w:ascii="Arial" w:hAnsi="Arial" w:cs="Arial"/>
                <w:sz w:val="16"/>
                <w:szCs w:val="16"/>
              </w:rPr>
              <w:t>los de grau para os estudantes da rede municipal de ensino. O interessado poderá obter o respectivo Termo de Referência com a especificação do objeto pretendido junto a Comissão de Licitação, sediada na Rua São Jose, 472 - Centro - Areial - PB, ou acessand</w:t>
            </w:r>
            <w:r>
              <w:rPr>
                <w:rFonts w:ascii="Arial" w:hAnsi="Arial" w:cs="Arial"/>
                <w:sz w:val="16"/>
                <w:szCs w:val="16"/>
              </w:rPr>
              <w:t xml:space="preserve">o: www.areial.pb.gov.br. A referida comissão estará recebendo as propostas até o dia 10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Novembro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2022, nos horário e endereço abaixo indicados, e que poderão ser encaminhadas também pelo e-mail: cplareial2020@gmail.com. Recursos: previstos no orçamen</w:t>
            </w:r>
            <w:r>
              <w:rPr>
                <w:rFonts w:ascii="Arial" w:hAnsi="Arial" w:cs="Arial"/>
                <w:sz w:val="16"/>
                <w:szCs w:val="16"/>
              </w:rPr>
              <w:t>to vigente. Fundamento legal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: ;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e legislação pertinente, consideradas as alterações posteriores das referidas normas. Informações: no horário das 08:00 as 12:00 horas dos dias úteis, no endereço supracitado. Telefone: (83) 33681020.</w:t>
            </w:r>
          </w:p>
          <w:p w:rsidR="00000000" w:rsidRDefault="00BA290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Areial - PB, 07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Nove</w:t>
            </w:r>
            <w:r>
              <w:rPr>
                <w:rFonts w:ascii="Arial" w:hAnsi="Arial" w:cs="Arial"/>
                <w:sz w:val="16"/>
                <w:szCs w:val="16"/>
              </w:rPr>
              <w:t>mbro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2022</w:t>
            </w:r>
          </w:p>
          <w:p w:rsidR="00000000" w:rsidRDefault="00BA290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RAFAELA BENJAMIN ALVES - Servidor Responsável</w:t>
            </w:r>
          </w:p>
        </w:tc>
      </w:tr>
    </w:tbl>
    <w:p w:rsidR="00000000" w:rsidRDefault="00BA290E">
      <w:pPr>
        <w:pStyle w:val="NormalWeb"/>
      </w:pPr>
      <w:r>
        <w:t> </w:t>
      </w:r>
    </w:p>
    <w:p w:rsidR="00000000" w:rsidRDefault="00BA290E">
      <w:pPr>
        <w:pStyle w:val="NormalWeb"/>
      </w:pPr>
      <w:r>
        <w:t> </w:t>
      </w:r>
    </w:p>
    <w:p w:rsidR="00000000" w:rsidRDefault="00BA290E" w:rsidP="00BA290E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  <w:bookmarkStart w:id="0" w:name="_GoBack"/>
      <w:bookmarkEnd w:id="0"/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A290E"/>
    <w:rsid w:val="00BA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81D99-145C-4B7B-AA9E-0D3A5536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Notebook</dc:creator>
  <cp:keywords/>
  <dc:description/>
  <cp:lastModifiedBy>Notebook</cp:lastModifiedBy>
  <cp:revision>2</cp:revision>
  <dcterms:created xsi:type="dcterms:W3CDTF">2022-11-07T11:37:00Z</dcterms:created>
  <dcterms:modified xsi:type="dcterms:W3CDTF">2022-11-07T11:37:00Z</dcterms:modified>
</cp:coreProperties>
</file>