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25241" w14:textId="77777777" w:rsidR="00000000" w:rsidRDefault="000A564F">
      <w:pPr>
        <w:pStyle w:val="NormalWeb"/>
      </w:pPr>
      <w:r>
        <w:t> </w:t>
      </w:r>
    </w:p>
    <w:p w14:paraId="5A7A62E0" w14:textId="77777777" w:rsidR="00000000" w:rsidRDefault="000A564F">
      <w:pPr>
        <w:pStyle w:val="NormalWeb"/>
      </w:pPr>
      <w:r>
        <w:t> </w:t>
      </w:r>
    </w:p>
    <w:p w14:paraId="24300E5B" w14:textId="77777777" w:rsidR="00000000" w:rsidRDefault="000A564F">
      <w:pPr>
        <w:pStyle w:val="NormalWeb"/>
      </w:pPr>
      <w:r>
        <w:t> </w:t>
      </w:r>
    </w:p>
    <w:p w14:paraId="62A390DF" w14:textId="77777777" w:rsidR="00000000" w:rsidRDefault="000A564F">
      <w:pPr>
        <w:pStyle w:val="NormalWeb"/>
      </w:pPr>
      <w:r>
        <w:t> </w:t>
      </w:r>
    </w:p>
    <w:p w14:paraId="37F9B6B8" w14:textId="77777777" w:rsidR="00000000" w:rsidRDefault="000A564F">
      <w:pPr>
        <w:pStyle w:val="NormalWeb"/>
      </w:pPr>
      <w:r>
        <w:t> </w:t>
      </w:r>
    </w:p>
    <w:p w14:paraId="01E3866A" w14:textId="77777777" w:rsidR="00000000" w:rsidRDefault="000A564F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4247DC72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10A8549F" w14:textId="77777777" w:rsidR="00000000" w:rsidRDefault="000A564F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24C30F83" w14:textId="77777777" w:rsidR="00000000" w:rsidRDefault="000A564F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CACHOEIRA DOS ÍNDIOS</w:t>
            </w:r>
          </w:p>
          <w:p w14:paraId="6A36E476" w14:textId="77777777" w:rsidR="00000000" w:rsidRDefault="000A564F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56E774D5" w14:textId="77777777" w:rsidR="00000000" w:rsidRDefault="000A564F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0879F3C9" w14:textId="77777777" w:rsidR="00000000" w:rsidRDefault="000A564F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DV00003/2024</w:t>
            </w:r>
          </w:p>
          <w:p w14:paraId="498A28C8" w14:textId="77777777" w:rsidR="00000000" w:rsidRDefault="000A564F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Cachoeira dos Índios manifesta o interesse em obter propostas adicionais de eventuais interessados na contração direta, com base no Art. 75, inciso II, da Lei 14.133/21, que objetiva: Contratação de empresa especializada na presta</w:t>
            </w:r>
            <w:r>
              <w:rPr>
                <w:rFonts w:ascii="Arial" w:hAnsi="Arial" w:cs="Arial"/>
                <w:sz w:val="16"/>
                <w:szCs w:val="16"/>
              </w:rPr>
              <w:t xml:space="preserve">ção de serviços em assessoria para programar, organizar e elaborar os editais de fomento e premiação da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Politica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Nacional Aldir Blanc – PNAB, junto a Secretaria de Cultura do Município de Cachoeira dos Índios – PB. O interessado poderá obter o respectivo T</w:t>
            </w:r>
            <w:r>
              <w:rPr>
                <w:rFonts w:ascii="Arial" w:hAnsi="Arial" w:cs="Arial"/>
                <w:sz w:val="16"/>
                <w:szCs w:val="16"/>
              </w:rPr>
              <w:t xml:space="preserve">ermo de Referência com a especificação do objeto pretendido junto ao Setor de Contratação, sediado na Avenida Governador Joao Agripino Filho, 20 - Antônio Leite Rolim - Cachoeira dos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Indios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PB, ou acessando: http://www.cachoeiradosindios.pb.gov.br/. O re</w:t>
            </w:r>
            <w:r>
              <w:rPr>
                <w:rFonts w:ascii="Arial" w:hAnsi="Arial" w:cs="Arial"/>
                <w:sz w:val="16"/>
                <w:szCs w:val="16"/>
              </w:rPr>
              <w:t xml:space="preserve">ferido órgão de contratação estará recebendo as propostas até o dia 28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Março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2024, nos horário e endereço abaixo indicados, e que poderão ser encaminhadas também pelo e-mail: cplpmcindios@gmail.com. Recursos: previstos no orçamento vigente. Fundament</w:t>
            </w:r>
            <w:r>
              <w:rPr>
                <w:rFonts w:ascii="Arial" w:hAnsi="Arial" w:cs="Arial"/>
                <w:sz w:val="16"/>
                <w:szCs w:val="16"/>
              </w:rPr>
              <w:t>o legal: Lei Federal nº 14.133/21; Lei Complementar nº 123/06; e legislação pertinente, consideradas as alterações posteriores das referidas normas. Informações: no horário das 08:00 as 12:00 horas dos dias úteis, no endereço supracitado. Telefone: (083) (</w:t>
            </w:r>
            <w:r>
              <w:rPr>
                <w:rFonts w:ascii="Arial" w:hAnsi="Arial" w:cs="Arial"/>
                <w:sz w:val="16"/>
                <w:szCs w:val="16"/>
              </w:rPr>
              <w:t>083) 99918–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1772 .</w:t>
            </w:r>
            <w:proofErr w:type="gramEnd"/>
          </w:p>
          <w:p w14:paraId="544B546D" w14:textId="77777777" w:rsidR="00000000" w:rsidRDefault="000A564F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Cachoeira dos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Indios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PB, 25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Março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de 2024</w:t>
            </w:r>
          </w:p>
          <w:p w14:paraId="68F2B648" w14:textId="7DEA4881" w:rsidR="00000000" w:rsidRDefault="000A564F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Fagner Correia da Silva –</w:t>
            </w:r>
            <w:r>
              <w:rPr>
                <w:rFonts w:ascii="Arial" w:hAnsi="Arial" w:cs="Arial"/>
                <w:sz w:val="16"/>
                <w:szCs w:val="16"/>
              </w:rPr>
              <w:t xml:space="preserve"> Secretário de Cultura</w:t>
            </w:r>
          </w:p>
        </w:tc>
      </w:tr>
    </w:tbl>
    <w:p w14:paraId="59E0D7A8" w14:textId="77777777" w:rsidR="00000000" w:rsidRDefault="000A564F">
      <w:pPr>
        <w:pStyle w:val="NormalWeb"/>
      </w:pPr>
      <w:r>
        <w:t> </w:t>
      </w:r>
    </w:p>
    <w:p w14:paraId="21BE247F" w14:textId="77777777" w:rsidR="00000000" w:rsidRDefault="000A564F">
      <w:pPr>
        <w:pStyle w:val="NormalWeb"/>
      </w:pPr>
      <w:r>
        <w:t> </w:t>
      </w:r>
    </w:p>
    <w:p w14:paraId="168AD529" w14:textId="77777777" w:rsidR="00000000" w:rsidRDefault="000A564F">
      <w:pPr>
        <w:pStyle w:val="NormalWeb"/>
      </w:pPr>
      <w:r>
        <w:t> </w:t>
      </w:r>
    </w:p>
    <w:p w14:paraId="67204223" w14:textId="77777777" w:rsidR="00000000" w:rsidRDefault="000A564F">
      <w:pPr>
        <w:pStyle w:val="NormalWeb"/>
      </w:pPr>
      <w:r>
        <w:t> </w:t>
      </w:r>
    </w:p>
    <w:p w14:paraId="5B96140D" w14:textId="77777777" w:rsidR="00000000" w:rsidRDefault="000A564F">
      <w:pPr>
        <w:pStyle w:val="NormalWeb"/>
      </w:pPr>
      <w:r>
        <w:t> </w:t>
      </w:r>
    </w:p>
    <w:p w14:paraId="278C20AC" w14:textId="77777777" w:rsidR="00000000" w:rsidRDefault="000A564F">
      <w:pPr>
        <w:pStyle w:val="NormalWeb"/>
      </w:pPr>
      <w:r>
        <w:t> </w:t>
      </w:r>
    </w:p>
    <w:p w14:paraId="45CE3A2E" w14:textId="77777777" w:rsidR="00000000" w:rsidRDefault="000A564F">
      <w:pPr>
        <w:pStyle w:val="NormalWeb"/>
      </w:pPr>
      <w:r>
        <w:t> </w:t>
      </w:r>
    </w:p>
    <w:p w14:paraId="139ACC6F" w14:textId="77777777" w:rsidR="00000000" w:rsidRDefault="000A564F">
      <w:pPr>
        <w:pStyle w:val="NormalWeb"/>
      </w:pPr>
      <w:r>
        <w:t> </w:t>
      </w:r>
    </w:p>
    <w:p w14:paraId="34A16A02" w14:textId="77777777" w:rsidR="00000000" w:rsidRDefault="000A564F">
      <w:pPr>
        <w:pStyle w:val="NormalWeb"/>
      </w:pPr>
      <w:r>
        <w:t> </w:t>
      </w:r>
    </w:p>
    <w:p w14:paraId="2F6CA499" w14:textId="77777777" w:rsidR="00000000" w:rsidRDefault="000A564F">
      <w:pPr>
        <w:pStyle w:val="NormalWeb"/>
      </w:pPr>
      <w:r>
        <w:t> </w:t>
      </w:r>
    </w:p>
    <w:p w14:paraId="75F33B33" w14:textId="77777777" w:rsidR="00000000" w:rsidRDefault="000A564F">
      <w:pPr>
        <w:pStyle w:val="NormalWeb"/>
      </w:pPr>
      <w:r>
        <w:t> </w:t>
      </w:r>
    </w:p>
    <w:p w14:paraId="0F330785" w14:textId="77777777" w:rsidR="00000000" w:rsidRDefault="000A564F">
      <w:pPr>
        <w:pStyle w:val="NormalWeb"/>
      </w:pPr>
      <w:r>
        <w:t> </w:t>
      </w:r>
    </w:p>
    <w:p w14:paraId="33B433B0" w14:textId="77777777" w:rsidR="00000000" w:rsidRDefault="000A564F">
      <w:pPr>
        <w:pStyle w:val="NormalWeb"/>
      </w:pPr>
      <w:r>
        <w:t> </w:t>
      </w:r>
    </w:p>
    <w:p w14:paraId="232FAD86" w14:textId="77777777" w:rsidR="00000000" w:rsidRDefault="000A564F">
      <w:pPr>
        <w:pStyle w:val="NormalWeb"/>
      </w:pPr>
      <w:r>
        <w:t> </w:t>
      </w:r>
    </w:p>
    <w:p w14:paraId="7720A533" w14:textId="77777777" w:rsidR="00000000" w:rsidRDefault="000A564F">
      <w:pPr>
        <w:pStyle w:val="NormalWeb"/>
      </w:pPr>
      <w:r>
        <w:t> </w:t>
      </w:r>
    </w:p>
    <w:p w14:paraId="3A6E8638" w14:textId="77777777" w:rsidR="00000000" w:rsidRDefault="000A564F">
      <w:pPr>
        <w:pStyle w:val="NormalWeb"/>
      </w:pPr>
      <w:r>
        <w:t> </w:t>
      </w:r>
    </w:p>
    <w:p w14:paraId="3D1FF360" w14:textId="77777777" w:rsidR="00000000" w:rsidRDefault="000A564F">
      <w:pPr>
        <w:pStyle w:val="NormalWeb"/>
      </w:pPr>
      <w:r>
        <w:t> </w:t>
      </w:r>
    </w:p>
    <w:p w14:paraId="0DC88C56" w14:textId="77777777" w:rsidR="00000000" w:rsidRDefault="000A564F">
      <w:pPr>
        <w:pStyle w:val="NormalWeb"/>
      </w:pPr>
      <w:r>
        <w:t> </w:t>
      </w:r>
    </w:p>
    <w:p w14:paraId="61BC6647" w14:textId="77777777" w:rsidR="00000000" w:rsidRDefault="000A564F">
      <w:pPr>
        <w:pStyle w:val="NormalWeb"/>
      </w:pPr>
      <w:r>
        <w:t> </w:t>
      </w:r>
    </w:p>
    <w:p w14:paraId="13ACA3FD" w14:textId="77777777" w:rsidR="00000000" w:rsidRDefault="000A564F">
      <w:pPr>
        <w:pStyle w:val="NormalWeb"/>
      </w:pPr>
      <w:r>
        <w:t> </w:t>
      </w:r>
    </w:p>
    <w:p w14:paraId="611BCD7E" w14:textId="77777777" w:rsidR="00000000" w:rsidRDefault="000A564F">
      <w:pPr>
        <w:pStyle w:val="NormalWeb"/>
      </w:pPr>
      <w:r>
        <w:t> </w:t>
      </w:r>
    </w:p>
    <w:p w14:paraId="02A7378A" w14:textId="77777777" w:rsidR="00000000" w:rsidRDefault="000A564F">
      <w:pPr>
        <w:pStyle w:val="NormalWeb"/>
      </w:pPr>
      <w:r>
        <w:t> </w:t>
      </w:r>
    </w:p>
    <w:p w14:paraId="640A57A9" w14:textId="77777777" w:rsidR="00000000" w:rsidRDefault="000A564F">
      <w:pPr>
        <w:pStyle w:val="NormalWeb"/>
      </w:pPr>
      <w:r>
        <w:t> </w:t>
      </w:r>
    </w:p>
    <w:p w14:paraId="7BD1E6E1" w14:textId="77777777" w:rsidR="00000000" w:rsidRDefault="000A564F">
      <w:pPr>
        <w:pStyle w:val="NormalWeb"/>
      </w:pPr>
      <w:r>
        <w:t> </w:t>
      </w:r>
    </w:p>
    <w:p w14:paraId="3E933994" w14:textId="77777777" w:rsidR="00000000" w:rsidRDefault="000A564F">
      <w:pPr>
        <w:pStyle w:val="NormalWeb"/>
      </w:pPr>
      <w:r>
        <w:t> </w:t>
      </w:r>
    </w:p>
    <w:p w14:paraId="3114B5B6" w14:textId="77777777" w:rsidR="00000000" w:rsidRDefault="000A564F">
      <w:pPr>
        <w:pStyle w:val="NormalWeb"/>
      </w:pPr>
      <w:r>
        <w:t> </w:t>
      </w:r>
    </w:p>
    <w:p w14:paraId="028BE3E2" w14:textId="77777777" w:rsidR="00000000" w:rsidRDefault="000A564F">
      <w:pPr>
        <w:pStyle w:val="NormalWeb"/>
      </w:pPr>
      <w:r>
        <w:t> </w:t>
      </w:r>
    </w:p>
    <w:p w14:paraId="4BB203A2" w14:textId="77777777" w:rsidR="00000000" w:rsidRDefault="000A564F">
      <w:pPr>
        <w:pStyle w:val="NormalWeb"/>
      </w:pPr>
      <w:r>
        <w:t> </w:t>
      </w:r>
    </w:p>
    <w:p w14:paraId="07422FFB" w14:textId="77777777" w:rsidR="00000000" w:rsidRDefault="000A564F">
      <w:pPr>
        <w:pStyle w:val="NormalWeb"/>
      </w:pPr>
      <w:r>
        <w:t> </w:t>
      </w:r>
    </w:p>
    <w:p w14:paraId="1137574D" w14:textId="77777777" w:rsidR="00000000" w:rsidRDefault="000A564F">
      <w:pPr>
        <w:pStyle w:val="NormalWeb"/>
      </w:pPr>
      <w:r>
        <w:t> </w:t>
      </w:r>
    </w:p>
    <w:p w14:paraId="131CD169" w14:textId="77777777" w:rsidR="00000000" w:rsidRDefault="000A564F">
      <w:pPr>
        <w:pStyle w:val="NormalWeb"/>
      </w:pPr>
      <w:r>
        <w:t> </w:t>
      </w:r>
    </w:p>
    <w:p w14:paraId="539A519B" w14:textId="77777777" w:rsidR="00000000" w:rsidRDefault="000A564F">
      <w:pPr>
        <w:pStyle w:val="NormalWeb"/>
      </w:pPr>
      <w:r>
        <w:t> </w:t>
      </w:r>
    </w:p>
    <w:p w14:paraId="62398471" w14:textId="77777777" w:rsidR="00000000" w:rsidRDefault="000A564F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14:paraId="539ADAC9" w14:textId="77777777" w:rsidR="00000000" w:rsidRDefault="000A564F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*</w:t>
      </w:r>
      <w:r>
        <w:rPr>
          <w:rFonts w:ascii="Arial" w:hAnsi="Arial" w:cs="Arial"/>
          <w:sz w:val="20"/>
          <w:szCs w:val="20"/>
        </w:rPr>
        <w:t xml:space="preserve"> - Portal Nacional de Contratações Públicas - </w:t>
      </w:r>
      <w:r>
        <w:rPr>
          <w:rFonts w:ascii="Arial" w:hAnsi="Arial" w:cs="Arial"/>
          <w:b/>
          <w:bCs/>
          <w:sz w:val="20"/>
          <w:szCs w:val="20"/>
        </w:rPr>
        <w:t>25.03.24</w:t>
      </w:r>
    </w:p>
    <w:sectPr w:rsidR="00000000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savePreviewPicture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64F"/>
    <w:rsid w:val="000A5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A23A43"/>
  <w15:chartTrackingRefBased/>
  <w15:docId w15:val="{24A00683-2483-4B1E-A194-C1713D1DF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Kecia</dc:creator>
  <cp:keywords/>
  <dc:description/>
  <cp:lastModifiedBy>Kecia</cp:lastModifiedBy>
  <cp:revision>2</cp:revision>
  <dcterms:created xsi:type="dcterms:W3CDTF">2024-03-25T17:03:00Z</dcterms:created>
  <dcterms:modified xsi:type="dcterms:W3CDTF">2024-03-25T17:03:00Z</dcterms:modified>
</cp:coreProperties>
</file>