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523E6" w14:textId="77777777" w:rsidR="00C52305" w:rsidRDefault="00000000">
      <w:pPr>
        <w:spacing w:after="0" w:line="259" w:lineRule="auto"/>
        <w:ind w:left="0" w:right="1437" w:firstLine="0"/>
        <w:jc w:val="right"/>
      </w:pPr>
      <w:r>
        <w:rPr>
          <w:noProof/>
        </w:rPr>
        <w:drawing>
          <wp:inline distT="0" distB="0" distL="0" distR="0" wp14:anchorId="579B793F" wp14:editId="028742A7">
            <wp:extent cx="4297680" cy="838200"/>
            <wp:effectExtent l="0" t="0" r="0" b="0"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00"/>
          <w:sz w:val="22"/>
        </w:rPr>
        <w:t xml:space="preserve"> </w:t>
      </w:r>
    </w:p>
    <w:p w14:paraId="3A9F095E" w14:textId="77777777" w:rsidR="00C52305" w:rsidRDefault="00000000">
      <w:pPr>
        <w:spacing w:after="0" w:line="259" w:lineRule="auto"/>
        <w:ind w:right="11"/>
        <w:jc w:val="center"/>
      </w:pPr>
      <w:r>
        <w:rPr>
          <w:b/>
          <w:color w:val="000000"/>
          <w:sz w:val="22"/>
        </w:rPr>
        <w:t xml:space="preserve">ESTADO DA PARAÍBA  </w:t>
      </w:r>
    </w:p>
    <w:p w14:paraId="02373AB0" w14:textId="77777777" w:rsidR="00C52305" w:rsidRDefault="00000000">
      <w:pPr>
        <w:spacing w:after="46" w:line="259" w:lineRule="auto"/>
        <w:ind w:right="10"/>
        <w:jc w:val="center"/>
      </w:pPr>
      <w:r>
        <w:rPr>
          <w:b/>
          <w:color w:val="000000"/>
          <w:sz w:val="22"/>
        </w:rPr>
        <w:t xml:space="preserve">PREFEITURA MUNICIPAL DE EMAS </w:t>
      </w:r>
    </w:p>
    <w:p w14:paraId="1BD315C1" w14:textId="77777777" w:rsidR="00C52305" w:rsidRDefault="00000000">
      <w:pPr>
        <w:spacing w:after="0" w:line="259" w:lineRule="auto"/>
        <w:ind w:left="0" w:firstLine="0"/>
        <w:jc w:val="left"/>
      </w:pPr>
      <w:r>
        <w:rPr>
          <w:color w:val="000000"/>
          <w:sz w:val="22"/>
        </w:rPr>
        <w:t xml:space="preserve"> </w:t>
      </w:r>
      <w:r>
        <w:rPr>
          <w:color w:val="000000"/>
          <w:sz w:val="20"/>
        </w:rPr>
        <w:t xml:space="preserve"> </w:t>
      </w:r>
    </w:p>
    <w:p w14:paraId="0BF66037" w14:textId="77777777" w:rsidR="00C52305" w:rsidRDefault="00000000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color w:val="000000"/>
          <w:sz w:val="15"/>
        </w:rPr>
        <w:t xml:space="preserve"> </w:t>
      </w:r>
    </w:p>
    <w:p w14:paraId="05D5D2F5" w14:textId="77777777" w:rsidR="00C52305" w:rsidRDefault="00000000">
      <w:pPr>
        <w:spacing w:after="106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color w:val="000000"/>
          <w:sz w:val="15"/>
        </w:rPr>
        <w:t xml:space="preserve"> </w:t>
      </w:r>
    </w:p>
    <w:p w14:paraId="770AC496" w14:textId="77777777" w:rsidR="00C52305" w:rsidRDefault="00000000">
      <w:pPr>
        <w:spacing w:after="0" w:line="259" w:lineRule="auto"/>
        <w:ind w:left="0" w:right="3" w:firstLine="0"/>
        <w:jc w:val="center"/>
      </w:pPr>
      <w:r>
        <w:rPr>
          <w:b/>
          <w:sz w:val="28"/>
          <w:u w:val="single" w:color="222222"/>
        </w:rPr>
        <w:t>2º PARECER TÉCNICO</w:t>
      </w:r>
      <w:r>
        <w:rPr>
          <w:b/>
          <w:sz w:val="28"/>
        </w:rPr>
        <w:t xml:space="preserve"> </w:t>
      </w:r>
    </w:p>
    <w:p w14:paraId="7324A88C" w14:textId="77777777" w:rsidR="00C52305" w:rsidRDefault="00000000">
      <w:pPr>
        <w:spacing w:after="0" w:line="259" w:lineRule="auto"/>
        <w:ind w:left="-30" w:right="-3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A14AF33" wp14:editId="269209A7">
                <wp:extent cx="6234176" cy="175260"/>
                <wp:effectExtent l="0" t="0" r="0" b="0"/>
                <wp:docPr id="1555" name="Group 15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176" cy="175260"/>
                          <a:chOff x="0" y="0"/>
                          <a:chExt cx="6234176" cy="175260"/>
                        </a:xfrm>
                      </wpg:grpSpPr>
                      <wps:wsp>
                        <wps:cNvPr id="1864" name="Shape 1864"/>
                        <wps:cNvSpPr/>
                        <wps:spPr>
                          <a:xfrm>
                            <a:off x="0" y="0"/>
                            <a:ext cx="623417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4176" h="175260">
                                <a:moveTo>
                                  <a:pt x="0" y="0"/>
                                </a:moveTo>
                                <a:lnTo>
                                  <a:pt x="6234176" y="0"/>
                                </a:lnTo>
                                <a:lnTo>
                                  <a:pt x="6234176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55" style="width:490.88pt;height:13.8pt;mso-position-horizontal-relative:char;mso-position-vertical-relative:line" coordsize="62341,1752">
                <v:shape id="Shape 1865" style="position:absolute;width:62341;height:1752;left:0;top:0;" coordsize="6234176,175260" path="m0,0l6234176,0l6234176,175260l0,175260l0,0">
                  <v:stroke weight="0pt" endcap="flat" joinstyle="miter" miterlimit="10" on="false" color="#000000" opacity="0"/>
                  <v:fill on="true" color="#ffffff"/>
                </v:shape>
              </v:group>
            </w:pict>
          </mc:Fallback>
        </mc:AlternateContent>
      </w:r>
      <w:r>
        <w:t xml:space="preserve"> </w:t>
      </w:r>
    </w:p>
    <w:p w14:paraId="6062FF04" w14:textId="77777777" w:rsidR="00C52305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0DE158B" w14:textId="77777777" w:rsidR="00C52305" w:rsidRDefault="00000000">
      <w:pPr>
        <w:ind w:left="-5"/>
      </w:pPr>
      <w:r>
        <w:rPr>
          <w:b/>
          <w:u w:val="single" w:color="222222"/>
        </w:rPr>
        <w:t>Ref</w:t>
      </w:r>
      <w:r>
        <w:rPr>
          <w:b/>
        </w:rPr>
        <w:t>.</w:t>
      </w:r>
      <w:r>
        <w:t xml:space="preserve"> Documentação de Habilitação Técnica – Concorrência Eletrônica Nº </w:t>
      </w:r>
      <w:r>
        <w:rPr>
          <w:color w:val="000000"/>
        </w:rPr>
        <w:t>00001/2025</w:t>
      </w:r>
      <w:r>
        <w:t xml:space="preserve">  </w:t>
      </w:r>
    </w:p>
    <w:p w14:paraId="72ED4E35" w14:textId="77777777" w:rsidR="00C52305" w:rsidRDefault="00000000">
      <w:pPr>
        <w:spacing w:after="9" w:line="259" w:lineRule="auto"/>
        <w:ind w:left="-30" w:right="-3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4B891925" wp14:editId="6596733C">
                <wp:extent cx="6234176" cy="175514"/>
                <wp:effectExtent l="0" t="0" r="0" b="0"/>
                <wp:docPr id="1556" name="Group 1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176" cy="175514"/>
                          <a:chOff x="0" y="0"/>
                          <a:chExt cx="6234176" cy="175514"/>
                        </a:xfrm>
                      </wpg:grpSpPr>
                      <wps:wsp>
                        <wps:cNvPr id="1866" name="Shape 1866"/>
                        <wps:cNvSpPr/>
                        <wps:spPr>
                          <a:xfrm>
                            <a:off x="0" y="0"/>
                            <a:ext cx="6234176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4176" h="175260">
                                <a:moveTo>
                                  <a:pt x="0" y="0"/>
                                </a:moveTo>
                                <a:lnTo>
                                  <a:pt x="6234176" y="0"/>
                                </a:lnTo>
                                <a:lnTo>
                                  <a:pt x="6234176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9050" y="558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1ED5AF" w14:textId="77777777" w:rsidR="00C5230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60960" y="5588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206CB" w14:textId="77777777" w:rsidR="00C52305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56" style="width:490.88pt;height:13.82pt;mso-position-horizontal-relative:char;mso-position-vertical-relative:line" coordsize="62341,1755">
                <v:shape id="Shape 1867" style="position:absolute;width:62341;height:1752;left:0;top:0;" coordsize="6234176,175260" path="m0,0l6234176,0l6234176,175260l0,175260l0,0">
                  <v:stroke weight="0pt" endcap="flat" joinstyle="miter" miterlimit="10" on="false" color="#000000" opacity="0"/>
                  <v:fill on="true" color="#ffffff"/>
                </v:shape>
                <v:rect id="Rectangle 62" style="position:absolute;width:563;height:2260;left:190;top: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63" style="position:absolute;width:563;height:2260;left:609;top: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14DE49DB" w14:textId="77777777" w:rsidR="00C52305" w:rsidRDefault="00000000">
      <w:pPr>
        <w:ind w:left="-5"/>
      </w:pPr>
      <w:r>
        <w:rPr>
          <w:b/>
        </w:rPr>
        <w:t>Objeto em licitação</w:t>
      </w:r>
      <w:r>
        <w:t xml:space="preserve">: REFORMA E AMPLIAÇÃO DO CENTRO </w:t>
      </w:r>
      <w:proofErr w:type="gramStart"/>
      <w:r>
        <w:t>RECREATIVO  NESTOR</w:t>
      </w:r>
      <w:proofErr w:type="gramEnd"/>
      <w:r>
        <w:t xml:space="preserve"> PEREIRA DE MORAIS - </w:t>
      </w:r>
      <w:r>
        <w:rPr>
          <w:color w:val="000000"/>
        </w:rPr>
        <w:t xml:space="preserve">SERVIÇOS REMANESCENTES </w:t>
      </w:r>
      <w:proofErr w:type="gramStart"/>
      <w:r>
        <w:rPr>
          <w:color w:val="000000"/>
        </w:rPr>
        <w:t>-  MUNICÍPIO</w:t>
      </w:r>
      <w:proofErr w:type="gramEnd"/>
      <w:r>
        <w:rPr>
          <w:color w:val="000000"/>
        </w:rPr>
        <w:t xml:space="preserve"> DE EMAS-PB.  </w:t>
      </w:r>
    </w:p>
    <w:p w14:paraId="2EC4211D" w14:textId="77777777" w:rsidR="00C52305" w:rsidRDefault="00000000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14:paraId="3537251C" w14:textId="77777777" w:rsidR="00C52305" w:rsidRDefault="00000000">
      <w:pPr>
        <w:pStyle w:val="Ttulo1"/>
      </w:pPr>
      <w:r>
        <w:t>CONVÊNIO ESTADUAL:</w:t>
      </w:r>
      <w:r>
        <w:rPr>
          <w:b w:val="0"/>
        </w:rPr>
        <w:t xml:space="preserve"> nº 022/2022</w:t>
      </w:r>
      <w:r>
        <w:t xml:space="preserve"> </w:t>
      </w:r>
    </w:p>
    <w:p w14:paraId="1F977944" w14:textId="77777777" w:rsidR="00C52305" w:rsidRDefault="00000000">
      <w:pPr>
        <w:spacing w:after="0" w:line="259" w:lineRule="auto"/>
        <w:ind w:left="0" w:firstLine="0"/>
        <w:jc w:val="left"/>
      </w:pPr>
      <w:r>
        <w:t xml:space="preserve">        </w:t>
      </w:r>
    </w:p>
    <w:p w14:paraId="1113F43B" w14:textId="77777777" w:rsidR="00C52305" w:rsidRDefault="00000000">
      <w:pPr>
        <w:ind w:left="-5"/>
      </w:pPr>
      <w:r>
        <w:rPr>
          <w:u w:val="single" w:color="222222"/>
        </w:rPr>
        <w:t>Solicitante</w:t>
      </w:r>
      <w:r>
        <w:t xml:space="preserve">: Agente de </w:t>
      </w:r>
      <w:proofErr w:type="gramStart"/>
      <w:r>
        <w:t>Contratação  da</w:t>
      </w:r>
      <w:proofErr w:type="gramEnd"/>
      <w:r>
        <w:t xml:space="preserve"> Prefeitura Municipal de Emas PB. </w:t>
      </w:r>
    </w:p>
    <w:p w14:paraId="458D3CB2" w14:textId="77777777" w:rsidR="00C52305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65E5A85" w14:textId="77777777" w:rsidR="00C52305" w:rsidRDefault="00000000">
      <w:pPr>
        <w:ind w:left="-5"/>
      </w:pPr>
      <w:r>
        <w:rPr>
          <w:u w:val="single" w:color="222222"/>
        </w:rPr>
        <w:t>Objetivo</w:t>
      </w:r>
      <w:r>
        <w:t xml:space="preserve">: Verificar se a documentação de habilitação apresentada pela empresa participante do certame que apresentou a proposta </w:t>
      </w:r>
      <w:proofErr w:type="gramStart"/>
      <w:r>
        <w:t>com  o</w:t>
      </w:r>
      <w:proofErr w:type="gramEnd"/>
      <w:r>
        <w:t xml:space="preserve"> menor preço atende ao item </w:t>
      </w:r>
      <w:r>
        <w:rPr>
          <w:color w:val="000000"/>
        </w:rPr>
        <w:t>5.4 – sub item 5.4.4-Qualificação Técnico profissional e subitem 5.4.5 - Qualificação Técnico Operacional</w:t>
      </w:r>
      <w:r>
        <w:t xml:space="preserve">. </w:t>
      </w:r>
    </w:p>
    <w:p w14:paraId="7CC382B2" w14:textId="77777777" w:rsidR="00C52305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379D375" w14:textId="77777777" w:rsidR="00C52305" w:rsidRDefault="00000000">
      <w:pPr>
        <w:ind w:left="-5"/>
      </w:pPr>
      <w:proofErr w:type="spellStart"/>
      <w:r>
        <w:t>FoI</w:t>
      </w:r>
      <w:proofErr w:type="spellEnd"/>
      <w:r>
        <w:t xml:space="preserve"> encaminhada para o setor de engenharia a documentação da </w:t>
      </w:r>
      <w:proofErr w:type="gramStart"/>
      <w:r>
        <w:t>empresa :</w:t>
      </w:r>
      <w:proofErr w:type="gramEnd"/>
      <w:r>
        <w:t xml:space="preserve"> </w:t>
      </w:r>
      <w:r>
        <w:rPr>
          <w:b/>
          <w:color w:val="000000"/>
        </w:rPr>
        <w:t xml:space="preserve">PACTO CONSTRUCOES LTDA, CNPJ Nº 33.666.569/0001-40. </w:t>
      </w:r>
    </w:p>
    <w:p w14:paraId="23B225D1" w14:textId="77777777" w:rsidR="00C52305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4619593" w14:textId="77777777" w:rsidR="00C52305" w:rsidRDefault="00000000">
      <w:pPr>
        <w:ind w:left="-15" w:firstLine="709"/>
      </w:pPr>
      <w:r>
        <w:t xml:space="preserve">Como o edital não solicita especificamente os </w:t>
      </w:r>
      <w:proofErr w:type="gramStart"/>
      <w:r>
        <w:t>serviços  para</w:t>
      </w:r>
      <w:proofErr w:type="gramEnd"/>
      <w:r>
        <w:t xml:space="preserve"> o acervo </w:t>
      </w:r>
      <w:proofErr w:type="spellStart"/>
      <w:r>
        <w:t>tecnico</w:t>
      </w:r>
      <w:proofErr w:type="spellEnd"/>
      <w:r>
        <w:t xml:space="preserve"> </w:t>
      </w:r>
      <w:proofErr w:type="spellStart"/>
      <w:r>
        <w:t>proffissional</w:t>
      </w:r>
      <w:proofErr w:type="spellEnd"/>
      <w:r>
        <w:t xml:space="preserve"> e operacional, foi considerado a compatibilidade do acervo técnico apresentado pela empresa com os </w:t>
      </w:r>
      <w:proofErr w:type="spellStart"/>
      <w:r>
        <w:t>serviiços</w:t>
      </w:r>
      <w:proofErr w:type="spellEnd"/>
      <w:r>
        <w:t xml:space="preserve"> de maior relevância da planilha de serviços licitada.</w:t>
      </w:r>
      <w:r>
        <w:rPr>
          <w:color w:val="FF0000"/>
        </w:rPr>
        <w:t xml:space="preserve"> </w:t>
      </w:r>
    </w:p>
    <w:p w14:paraId="2EB3E94B" w14:textId="77777777" w:rsidR="00C52305" w:rsidRDefault="00000000">
      <w:pPr>
        <w:spacing w:after="0" w:line="259" w:lineRule="auto"/>
        <w:ind w:left="709" w:firstLine="0"/>
        <w:jc w:val="left"/>
      </w:pPr>
      <w:r>
        <w:t xml:space="preserve"> </w:t>
      </w:r>
    </w:p>
    <w:p w14:paraId="4709A143" w14:textId="77777777" w:rsidR="00C52305" w:rsidRDefault="00000000">
      <w:pPr>
        <w:ind w:left="-15" w:firstLine="709"/>
      </w:pPr>
      <w:r>
        <w:t xml:space="preserve">Analisadas as Certidões de Acervo Técnico dos responsáveis técnicos </w:t>
      </w:r>
      <w:proofErr w:type="gramStart"/>
      <w:r>
        <w:t>e  da</w:t>
      </w:r>
      <w:proofErr w:type="gramEnd"/>
      <w:r>
        <w:t xml:space="preserve"> empresa, </w:t>
      </w:r>
      <w:proofErr w:type="gramStart"/>
      <w:r>
        <w:t>obtive  o</w:t>
      </w:r>
      <w:proofErr w:type="gramEnd"/>
      <w:r>
        <w:t xml:space="preserve"> seguinte o resultado: </w:t>
      </w:r>
    </w:p>
    <w:p w14:paraId="577C57F6" w14:textId="77777777" w:rsidR="00C52305" w:rsidRDefault="00000000">
      <w:pPr>
        <w:spacing w:after="0" w:line="259" w:lineRule="auto"/>
        <w:ind w:left="709" w:firstLine="0"/>
        <w:jc w:val="left"/>
      </w:pPr>
      <w:r>
        <w:t xml:space="preserve"> </w:t>
      </w:r>
    </w:p>
    <w:p w14:paraId="5847634A" w14:textId="77777777" w:rsidR="00C52305" w:rsidRDefault="00000000">
      <w:pPr>
        <w:ind w:left="-5"/>
      </w:pPr>
      <w:r>
        <w:t xml:space="preserve">A empresa </w:t>
      </w:r>
      <w:r>
        <w:rPr>
          <w:b/>
          <w:color w:val="000000"/>
        </w:rPr>
        <w:t>PACTO CONSTRUCOES LTDA,</w:t>
      </w:r>
      <w:r>
        <w:t xml:space="preserve"> apresentou a CAT nº 212938/2025, CAT nº 112445/2016 que comprova habilitação </w:t>
      </w:r>
      <w:proofErr w:type="spellStart"/>
      <w:r>
        <w:t>tecnico</w:t>
      </w:r>
      <w:proofErr w:type="spellEnd"/>
      <w:r>
        <w:t xml:space="preserve"> </w:t>
      </w:r>
      <w:proofErr w:type="spellStart"/>
      <w:r>
        <w:t>proffissional</w:t>
      </w:r>
      <w:proofErr w:type="spellEnd"/>
      <w:r>
        <w:t xml:space="preserve"> e operacional, que comprovam a capacidade </w:t>
      </w:r>
      <w:proofErr w:type="spellStart"/>
      <w:r>
        <w:t>tecncia</w:t>
      </w:r>
      <w:proofErr w:type="spellEnd"/>
      <w:r>
        <w:t xml:space="preserve"> da empresa para execução da obra, atendendo desta forma ao que solicita </w:t>
      </w:r>
      <w:proofErr w:type="gramStart"/>
      <w:r>
        <w:t>o  edital</w:t>
      </w:r>
      <w:proofErr w:type="gramEnd"/>
      <w:r>
        <w:t xml:space="preserve">. </w:t>
      </w:r>
    </w:p>
    <w:p w14:paraId="45B8EF70" w14:textId="77777777" w:rsidR="00C52305" w:rsidRDefault="00000000">
      <w:pPr>
        <w:spacing w:after="0" w:line="259" w:lineRule="auto"/>
        <w:ind w:left="0" w:right="1" w:firstLine="0"/>
        <w:jc w:val="right"/>
      </w:pPr>
      <w:r>
        <w:t xml:space="preserve">Conclusão: considerando o resultado acima apresentado, </w:t>
      </w:r>
      <w:r>
        <w:rPr>
          <w:color w:val="000000"/>
        </w:rPr>
        <w:t xml:space="preserve">pelo critério de </w:t>
      </w:r>
    </w:p>
    <w:p w14:paraId="62C6888E" w14:textId="77777777" w:rsidR="00C52305" w:rsidRDefault="00000000">
      <w:pPr>
        <w:spacing w:after="0" w:line="240" w:lineRule="auto"/>
        <w:ind w:left="0" w:firstLine="0"/>
        <w:jc w:val="left"/>
      </w:pPr>
      <w:proofErr w:type="gramStart"/>
      <w:r>
        <w:rPr>
          <w:color w:val="000000"/>
        </w:rPr>
        <w:t>qualificação  técnico</w:t>
      </w:r>
      <w:proofErr w:type="gramEnd"/>
      <w:r>
        <w:rPr>
          <w:color w:val="000000"/>
        </w:rPr>
        <w:t xml:space="preserve"> profissional </w:t>
      </w:r>
      <w:proofErr w:type="gramStart"/>
      <w:r>
        <w:rPr>
          <w:color w:val="000000"/>
        </w:rPr>
        <w:t>e  operacional</w:t>
      </w:r>
      <w:proofErr w:type="gramEnd"/>
      <w:r>
        <w:rPr>
          <w:color w:val="000000"/>
        </w:rPr>
        <w:t xml:space="preserve"> a empresa acima identificada atende ao edital referente ao acervo técnico, ficando neste quesito habilitada.</w:t>
      </w:r>
      <w:r>
        <w:t xml:space="preserve"> </w:t>
      </w:r>
    </w:p>
    <w:p w14:paraId="7571ACDD" w14:textId="77777777" w:rsidR="00C52305" w:rsidRDefault="00000000">
      <w:pPr>
        <w:spacing w:after="0" w:line="259" w:lineRule="auto"/>
        <w:ind w:left="0" w:firstLine="0"/>
        <w:jc w:val="left"/>
      </w:pPr>
      <w:r>
        <w:rPr>
          <w:color w:val="000000"/>
        </w:rPr>
        <w:t xml:space="preserve"> </w:t>
      </w:r>
    </w:p>
    <w:p w14:paraId="25018F1A" w14:textId="77777777" w:rsidR="00C52305" w:rsidRDefault="00000000">
      <w:pPr>
        <w:ind w:left="-5"/>
      </w:pPr>
      <w:r>
        <w:t xml:space="preserve">É o parecer. </w:t>
      </w:r>
    </w:p>
    <w:p w14:paraId="47DB92D0" w14:textId="77777777" w:rsidR="00C52305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D9C2282" w14:textId="77777777" w:rsidR="00C52305" w:rsidRDefault="00000000">
      <w:pPr>
        <w:ind w:left="-5"/>
      </w:pPr>
      <w:r>
        <w:t xml:space="preserve">Emas </w:t>
      </w:r>
      <w:proofErr w:type="gramStart"/>
      <w:r>
        <w:t>PB ,</w:t>
      </w:r>
      <w:proofErr w:type="gramEnd"/>
      <w:r>
        <w:t xml:space="preserve"> 14 de </w:t>
      </w:r>
      <w:proofErr w:type="gramStart"/>
      <w:r>
        <w:t>abril  2025</w:t>
      </w:r>
      <w:proofErr w:type="gramEnd"/>
      <w:r>
        <w:t xml:space="preserve">. </w:t>
      </w:r>
    </w:p>
    <w:p w14:paraId="79E4B31C" w14:textId="77777777" w:rsidR="00C52305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5B829DD" w14:textId="77777777" w:rsidR="00C52305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52AE452" w14:textId="77777777" w:rsidR="00C52305" w:rsidRDefault="00000000">
      <w:pPr>
        <w:spacing w:after="0" w:line="259" w:lineRule="auto"/>
        <w:ind w:left="67" w:firstLine="0"/>
        <w:jc w:val="center"/>
      </w:pPr>
      <w:r>
        <w:rPr>
          <w:b/>
        </w:rPr>
        <w:lastRenderedPageBreak/>
        <w:t xml:space="preserve"> </w:t>
      </w:r>
    </w:p>
    <w:p w14:paraId="2985D9E2" w14:textId="77777777" w:rsidR="00C52305" w:rsidRDefault="00000000">
      <w:pPr>
        <w:spacing w:after="0" w:line="265" w:lineRule="auto"/>
        <w:ind w:right="2"/>
        <w:jc w:val="center"/>
      </w:pPr>
      <w:r>
        <w:rPr>
          <w:b/>
        </w:rPr>
        <w:t xml:space="preserve">HILTON NOBRE XAVIER </w:t>
      </w:r>
    </w:p>
    <w:p w14:paraId="0F048081" w14:textId="77777777" w:rsidR="00C52305" w:rsidRDefault="00000000">
      <w:pPr>
        <w:spacing w:after="411" w:line="265" w:lineRule="auto"/>
        <w:ind w:right="6"/>
        <w:jc w:val="center"/>
      </w:pPr>
      <w:r>
        <w:rPr>
          <w:b/>
        </w:rPr>
        <w:t xml:space="preserve">Responsável Técnico </w:t>
      </w:r>
    </w:p>
    <w:p w14:paraId="3AC2A0B1" w14:textId="77777777" w:rsidR="00C52305" w:rsidRDefault="00000000">
      <w:pPr>
        <w:tabs>
          <w:tab w:val="center" w:pos="5645"/>
        </w:tabs>
        <w:spacing w:after="0" w:line="259" w:lineRule="auto"/>
        <w:ind w:left="0" w:firstLine="0"/>
        <w:jc w:val="left"/>
      </w:pPr>
      <w:r>
        <w:rPr>
          <w:color w:val="000000"/>
          <w:sz w:val="20"/>
        </w:rPr>
        <w:t xml:space="preserve">Responsável Técnico </w:t>
      </w:r>
      <w:proofErr w:type="gramStart"/>
      <w:r>
        <w:rPr>
          <w:color w:val="000000"/>
          <w:sz w:val="20"/>
        </w:rPr>
        <w:t xml:space="preserve">Fiscalização  </w:t>
      </w:r>
      <w:r>
        <w:rPr>
          <w:color w:val="000000"/>
          <w:sz w:val="20"/>
        </w:rPr>
        <w:tab/>
      </w:r>
      <w:proofErr w:type="gramEnd"/>
      <w:r>
        <w:rPr>
          <w:color w:val="000000"/>
          <w:sz w:val="20"/>
        </w:rPr>
        <w:t xml:space="preserve">– Hilton Nobre Xavier – Eng. Civil – CREA: 160216979-9 </w:t>
      </w:r>
    </w:p>
    <w:sectPr w:rsidR="00C52305">
      <w:pgSz w:w="11910" w:h="16840"/>
      <w:pgMar w:top="1005" w:right="1018" w:bottom="14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305"/>
    <w:rsid w:val="00957543"/>
    <w:rsid w:val="00A36223"/>
    <w:rsid w:val="00C5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0AB6"/>
  <w15:docId w15:val="{47795D72-2F1D-4987-B7E1-2DA29FCF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222222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outlineLvl w:val="0"/>
    </w:pPr>
    <w:rPr>
      <w:rFonts w:ascii="Arial" w:eastAsia="Arial" w:hAnsi="Arial" w:cs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</dc:creator>
  <cp:keywords/>
  <cp:lastModifiedBy>PC TRABALHO</cp:lastModifiedBy>
  <cp:revision>2</cp:revision>
  <dcterms:created xsi:type="dcterms:W3CDTF">2025-04-24T12:01:00Z</dcterms:created>
  <dcterms:modified xsi:type="dcterms:W3CDTF">2025-04-24T12:01:00Z</dcterms:modified>
</cp:coreProperties>
</file>