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A06A36" w14:textId="77777777" w:rsidR="00371042" w:rsidRPr="00150B89" w:rsidRDefault="00340860" w:rsidP="00C07737">
      <w:pPr>
        <w:pStyle w:val="NormalWeb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150B89">
        <w:rPr>
          <w:rFonts w:ascii="Arial" w:hAnsi="Arial" w:cs="Arial"/>
          <w:b/>
          <w:bCs/>
          <w:sz w:val="20"/>
          <w:szCs w:val="20"/>
        </w:rPr>
        <w:t>ESTADO DA PARAÍBA</w:t>
      </w:r>
    </w:p>
    <w:p w14:paraId="17176A05" w14:textId="08F1B7CC" w:rsidR="00371042" w:rsidRPr="00150B89" w:rsidRDefault="00271FC5" w:rsidP="00C07737">
      <w:pPr>
        <w:pStyle w:val="NormalWeb"/>
        <w:spacing w:line="276" w:lineRule="auto"/>
        <w:jc w:val="center"/>
        <w:rPr>
          <w:rFonts w:ascii="Arial" w:hAnsi="Arial" w:cs="Arial"/>
          <w:sz w:val="20"/>
          <w:szCs w:val="20"/>
        </w:rPr>
      </w:pPr>
      <w:r w:rsidRPr="00150B89">
        <w:rPr>
          <w:rFonts w:ascii="Arial" w:hAnsi="Arial" w:cs="Arial"/>
          <w:b/>
          <w:bCs/>
          <w:sz w:val="20"/>
          <w:szCs w:val="20"/>
        </w:rPr>
        <w:t xml:space="preserve">PREFEITURA </w:t>
      </w:r>
      <w:r w:rsidR="00340860" w:rsidRPr="00150B89">
        <w:rPr>
          <w:rFonts w:ascii="Arial" w:hAnsi="Arial" w:cs="Arial"/>
          <w:b/>
          <w:bCs/>
          <w:sz w:val="20"/>
          <w:szCs w:val="20"/>
        </w:rPr>
        <w:t>MUNICIPAL</w:t>
      </w:r>
      <w:r w:rsidR="00FA46B9" w:rsidRPr="00150B89">
        <w:rPr>
          <w:rFonts w:ascii="Arial" w:hAnsi="Arial" w:cs="Arial"/>
          <w:b/>
          <w:bCs/>
          <w:sz w:val="20"/>
          <w:szCs w:val="20"/>
        </w:rPr>
        <w:t xml:space="preserve"> DE </w:t>
      </w:r>
      <w:r w:rsidR="00340860" w:rsidRPr="00150B89">
        <w:rPr>
          <w:rFonts w:ascii="Arial" w:hAnsi="Arial" w:cs="Arial"/>
          <w:b/>
          <w:bCs/>
          <w:sz w:val="20"/>
          <w:szCs w:val="20"/>
        </w:rPr>
        <w:t>JUAZEIRINHO</w:t>
      </w:r>
    </w:p>
    <w:p w14:paraId="784AF178" w14:textId="77777777" w:rsidR="00371042" w:rsidRPr="00150B89" w:rsidRDefault="00340860" w:rsidP="00150B89">
      <w:pPr>
        <w:pStyle w:val="NormalWeb"/>
        <w:spacing w:line="480" w:lineRule="auto"/>
        <w:rPr>
          <w:rFonts w:ascii="Arial" w:hAnsi="Arial" w:cs="Arial"/>
          <w:sz w:val="20"/>
          <w:szCs w:val="20"/>
        </w:rPr>
      </w:pPr>
      <w:r w:rsidRPr="00150B89">
        <w:rPr>
          <w:rFonts w:ascii="Arial" w:hAnsi="Arial" w:cs="Arial"/>
          <w:sz w:val="20"/>
          <w:szCs w:val="20"/>
        </w:rPr>
        <w:t> </w:t>
      </w:r>
    </w:p>
    <w:p w14:paraId="6E1E7683" w14:textId="77777777" w:rsidR="00371042" w:rsidRPr="00150B89" w:rsidRDefault="00340860" w:rsidP="00150B89">
      <w:pPr>
        <w:pStyle w:val="NormalWeb"/>
        <w:spacing w:line="480" w:lineRule="auto"/>
        <w:jc w:val="center"/>
        <w:rPr>
          <w:rFonts w:ascii="Arial" w:hAnsi="Arial" w:cs="Arial"/>
          <w:sz w:val="20"/>
          <w:szCs w:val="20"/>
        </w:rPr>
      </w:pPr>
      <w:r w:rsidRPr="00150B89">
        <w:rPr>
          <w:rFonts w:ascii="Arial" w:hAnsi="Arial" w:cs="Arial"/>
          <w:b/>
          <w:bCs/>
          <w:sz w:val="20"/>
          <w:szCs w:val="20"/>
        </w:rPr>
        <w:t>AVISO DE PRETENSA CONTRATAÇÃO DIRETA</w:t>
      </w:r>
    </w:p>
    <w:p w14:paraId="49E4C95F" w14:textId="1374B7D5" w:rsidR="008056EB" w:rsidRPr="00150B89" w:rsidRDefault="00340860" w:rsidP="00150B89">
      <w:pPr>
        <w:pStyle w:val="NormalWeb"/>
        <w:spacing w:line="48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150B89">
        <w:rPr>
          <w:rFonts w:ascii="Arial" w:hAnsi="Arial" w:cs="Arial"/>
          <w:b/>
          <w:bCs/>
          <w:sz w:val="20"/>
          <w:szCs w:val="20"/>
        </w:rPr>
        <w:t>DISPENSA DE LICITAÇÃO Nº DV</w:t>
      </w:r>
      <w:r w:rsidR="002C523B" w:rsidRPr="00150B89">
        <w:rPr>
          <w:rFonts w:ascii="Arial" w:hAnsi="Arial" w:cs="Arial"/>
          <w:b/>
          <w:bCs/>
          <w:sz w:val="20"/>
          <w:szCs w:val="20"/>
        </w:rPr>
        <w:t xml:space="preserve"> </w:t>
      </w:r>
      <w:r w:rsidR="00271FC5" w:rsidRPr="00150B89">
        <w:rPr>
          <w:rFonts w:ascii="Arial" w:hAnsi="Arial" w:cs="Arial"/>
          <w:b/>
          <w:bCs/>
          <w:sz w:val="20"/>
          <w:szCs w:val="20"/>
        </w:rPr>
        <w:t>000</w:t>
      </w:r>
      <w:r w:rsidR="009D50F0">
        <w:rPr>
          <w:rFonts w:ascii="Arial" w:hAnsi="Arial" w:cs="Arial"/>
          <w:b/>
          <w:bCs/>
          <w:sz w:val="20"/>
          <w:szCs w:val="20"/>
        </w:rPr>
        <w:t>0</w:t>
      </w:r>
      <w:r w:rsidR="009352D5">
        <w:rPr>
          <w:rFonts w:ascii="Arial" w:hAnsi="Arial" w:cs="Arial"/>
          <w:b/>
          <w:bCs/>
          <w:sz w:val="20"/>
          <w:szCs w:val="20"/>
        </w:rPr>
        <w:t>2</w:t>
      </w:r>
      <w:r w:rsidR="00271FC5" w:rsidRPr="00150B89">
        <w:rPr>
          <w:rFonts w:ascii="Arial" w:hAnsi="Arial" w:cs="Arial"/>
          <w:b/>
          <w:bCs/>
          <w:sz w:val="20"/>
          <w:szCs w:val="20"/>
        </w:rPr>
        <w:t>/202</w:t>
      </w:r>
      <w:r w:rsidR="009D50F0">
        <w:rPr>
          <w:rFonts w:ascii="Arial" w:hAnsi="Arial" w:cs="Arial"/>
          <w:b/>
          <w:bCs/>
          <w:sz w:val="20"/>
          <w:szCs w:val="20"/>
        </w:rPr>
        <w:t>6</w:t>
      </w:r>
    </w:p>
    <w:p w14:paraId="1E9B9988" w14:textId="77777777" w:rsidR="00150B89" w:rsidRPr="00150B89" w:rsidRDefault="00150B89" w:rsidP="00150B89">
      <w:pPr>
        <w:pStyle w:val="NormalWeb"/>
        <w:spacing w:line="480" w:lineRule="auto"/>
        <w:jc w:val="center"/>
        <w:rPr>
          <w:rFonts w:ascii="Arial" w:hAnsi="Arial" w:cs="Arial"/>
          <w:b/>
          <w:bCs/>
          <w:sz w:val="20"/>
          <w:szCs w:val="20"/>
        </w:rPr>
      </w:pPr>
    </w:p>
    <w:p w14:paraId="71561FDE" w14:textId="5476FB9E" w:rsidR="00371042" w:rsidRPr="009352D5" w:rsidRDefault="00340860" w:rsidP="009352D5">
      <w:pPr>
        <w:pStyle w:val="NormalWeb"/>
        <w:spacing w:line="276" w:lineRule="auto"/>
        <w:jc w:val="both"/>
        <w:rPr>
          <w:rFonts w:ascii="Arial" w:hAnsi="Arial" w:cs="Arial"/>
          <w:b/>
          <w:sz w:val="22"/>
          <w:szCs w:val="22"/>
          <w:highlight w:val="yellow"/>
        </w:rPr>
      </w:pPr>
      <w:r w:rsidRPr="0075722F">
        <w:rPr>
          <w:rFonts w:ascii="Arial" w:hAnsi="Arial" w:cs="Arial"/>
          <w:sz w:val="20"/>
          <w:szCs w:val="20"/>
        </w:rPr>
        <w:t>A Prefeitura Municipal de Juazeirinho manifesta o interesse em obter propostas adicionais de eventuais interessados na contração direta, com base no Art. 75, inciso II, da Lei 14.133/21, que objetiva</w:t>
      </w:r>
      <w:r w:rsidR="00C07737" w:rsidRPr="0075722F">
        <w:rPr>
          <w:rFonts w:ascii="Arial" w:hAnsi="Arial" w:cs="Arial"/>
          <w:sz w:val="20"/>
          <w:szCs w:val="20"/>
        </w:rPr>
        <w:t xml:space="preserve">: </w:t>
      </w:r>
      <w:bookmarkStart w:id="0" w:name="_Hlk219705783"/>
      <w:bookmarkStart w:id="1" w:name="_Hlk175814939"/>
      <w:r w:rsidR="009352D5" w:rsidRPr="009352D5">
        <w:rPr>
          <w:rFonts w:ascii="Arial" w:hAnsi="Arial" w:cs="Arial"/>
          <w:b/>
          <w:sz w:val="20"/>
          <w:szCs w:val="20"/>
          <w:u w:val="single"/>
        </w:rPr>
        <w:t>CONTRATAÇÃO DE EMPRESA PARA EXECUÇÃO DE LAVAGEM E HIGIENIZAÇÃO DO TIPO LAVA JATO, DOS VEÍCULOS PERTENCENTES A FROTA MUNICIPAL, INCLUSIVE O FUNDO MUNICIPAL DE SAÚDE DO MUNICIPIO DE JUAZEIRINHO–PB.</w:t>
      </w:r>
      <w:bookmarkEnd w:id="0"/>
      <w:bookmarkEnd w:id="1"/>
      <w:r w:rsidR="009D50F0" w:rsidRPr="0075722F">
        <w:rPr>
          <w:rFonts w:ascii="Arial" w:hAnsi="Arial" w:cs="Arial"/>
          <w:b/>
          <w:sz w:val="20"/>
          <w:szCs w:val="20"/>
        </w:rPr>
        <w:t xml:space="preserve"> </w:t>
      </w:r>
      <w:r w:rsidR="00D86F66" w:rsidRPr="0075722F">
        <w:rPr>
          <w:rFonts w:ascii="Arial" w:hAnsi="Arial" w:cs="Arial"/>
          <w:sz w:val="20"/>
          <w:szCs w:val="20"/>
        </w:rPr>
        <w:t xml:space="preserve">Os interessados poderão obter o respectivo Termo de Referência com a especificação do objeto pretendido junto ao Setor de Contratação, sediado na Rua Carlos Alberto Fernandes Cordeiro, 55 - Centro - Juazeirinho - PB, ou acessando: </w:t>
      </w:r>
      <w:hyperlink r:id="rId4" w:history="1">
        <w:r w:rsidR="00D86F66" w:rsidRPr="0075722F">
          <w:rPr>
            <w:rStyle w:val="Hyperlink"/>
            <w:rFonts w:ascii="Arial" w:hAnsi="Arial" w:cs="Arial"/>
            <w:sz w:val="20"/>
            <w:szCs w:val="20"/>
          </w:rPr>
          <w:t>https://juazeirinho.pb.gov.br</w:t>
        </w:r>
      </w:hyperlink>
      <w:r w:rsidR="00D86F66" w:rsidRPr="0075722F">
        <w:rPr>
          <w:rFonts w:ascii="Arial" w:hAnsi="Arial" w:cs="Arial"/>
          <w:sz w:val="20"/>
          <w:szCs w:val="20"/>
        </w:rPr>
        <w:t xml:space="preserve"> O referido órgão de contratação estará recebendo as propostas até o d</w:t>
      </w:r>
      <w:r w:rsidRPr="0075722F">
        <w:rPr>
          <w:rFonts w:ascii="Arial" w:hAnsi="Arial" w:cs="Arial"/>
          <w:sz w:val="20"/>
          <w:szCs w:val="20"/>
        </w:rPr>
        <w:t xml:space="preserve">ia </w:t>
      </w:r>
      <w:r w:rsidR="009352D5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>12</w:t>
      </w:r>
      <w:r w:rsidR="002C523B" w:rsidRPr="0075722F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 </w:t>
      </w:r>
      <w:r w:rsidRPr="0075722F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>DE</w:t>
      </w:r>
      <w:r w:rsidR="008056EB" w:rsidRPr="0075722F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 </w:t>
      </w:r>
      <w:r w:rsidR="009D50F0" w:rsidRPr="0075722F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>FEVEREIRO</w:t>
      </w:r>
      <w:r w:rsidR="00F31E9D" w:rsidRPr="0075722F">
        <w:rPr>
          <w:rFonts w:ascii="Arial" w:hAnsi="Arial" w:cs="Arial"/>
          <w:b/>
          <w:bCs/>
          <w:color w:val="000000" w:themeColor="text1"/>
          <w:sz w:val="20"/>
          <w:szCs w:val="20"/>
          <w:highlight w:val="yellow"/>
        </w:rPr>
        <w:t xml:space="preserve"> </w:t>
      </w:r>
      <w:r w:rsidRPr="0075722F">
        <w:rPr>
          <w:rFonts w:ascii="Arial" w:hAnsi="Arial" w:cs="Arial"/>
          <w:b/>
          <w:bCs/>
          <w:sz w:val="20"/>
          <w:szCs w:val="20"/>
          <w:highlight w:val="yellow"/>
        </w:rPr>
        <w:t>DE 202</w:t>
      </w:r>
      <w:r w:rsidR="00174FA9" w:rsidRPr="0075722F">
        <w:rPr>
          <w:rFonts w:ascii="Arial" w:hAnsi="Arial" w:cs="Arial"/>
          <w:b/>
          <w:bCs/>
          <w:sz w:val="20"/>
          <w:szCs w:val="20"/>
          <w:highlight w:val="yellow"/>
        </w:rPr>
        <w:t>6</w:t>
      </w:r>
      <w:r w:rsidRPr="0075722F">
        <w:rPr>
          <w:rFonts w:ascii="Arial" w:hAnsi="Arial" w:cs="Arial"/>
          <w:sz w:val="20"/>
          <w:szCs w:val="20"/>
          <w:highlight w:val="yellow"/>
        </w:rPr>
        <w:t xml:space="preserve">, </w:t>
      </w:r>
      <w:r w:rsidRPr="0075722F">
        <w:rPr>
          <w:rFonts w:ascii="Arial" w:hAnsi="Arial" w:cs="Arial"/>
          <w:b/>
          <w:bCs/>
          <w:sz w:val="20"/>
          <w:szCs w:val="20"/>
          <w:highlight w:val="yellow"/>
        </w:rPr>
        <w:t xml:space="preserve">ATÉ </w:t>
      </w:r>
      <w:r w:rsidR="00FF2309" w:rsidRPr="0075722F">
        <w:rPr>
          <w:rFonts w:ascii="Arial" w:hAnsi="Arial" w:cs="Arial"/>
          <w:b/>
          <w:bCs/>
          <w:sz w:val="20"/>
          <w:szCs w:val="20"/>
          <w:highlight w:val="yellow"/>
        </w:rPr>
        <w:t>AS</w:t>
      </w:r>
      <w:r w:rsidRPr="0075722F">
        <w:rPr>
          <w:rFonts w:ascii="Arial" w:hAnsi="Arial" w:cs="Arial"/>
          <w:b/>
          <w:bCs/>
          <w:sz w:val="20"/>
          <w:szCs w:val="20"/>
          <w:highlight w:val="yellow"/>
        </w:rPr>
        <w:t xml:space="preserve"> 23:59</w:t>
      </w:r>
      <w:r w:rsidRPr="0075722F">
        <w:rPr>
          <w:rFonts w:ascii="Arial" w:hAnsi="Arial" w:cs="Arial"/>
          <w:sz w:val="20"/>
          <w:szCs w:val="20"/>
          <w:highlight w:val="yellow"/>
        </w:rPr>
        <w:t>,</w:t>
      </w:r>
      <w:r w:rsidR="00D86F66" w:rsidRPr="0075722F">
        <w:rPr>
          <w:rFonts w:ascii="Arial" w:hAnsi="Arial" w:cs="Arial"/>
          <w:sz w:val="20"/>
          <w:szCs w:val="20"/>
        </w:rPr>
        <w:t xml:space="preserve"> e que deverão ser encaminhadas exclusivamente pelo e-mail: </w:t>
      </w:r>
      <w:r w:rsidRPr="0075722F">
        <w:rPr>
          <w:rFonts w:ascii="Arial" w:hAnsi="Arial" w:cs="Arial"/>
          <w:b/>
          <w:bCs/>
          <w:sz w:val="20"/>
          <w:szCs w:val="20"/>
          <w:highlight w:val="yellow"/>
          <w:u w:val="single"/>
        </w:rPr>
        <w:t>licitacaojuazeirinho2022@gmail.com</w:t>
      </w:r>
      <w:r w:rsidRPr="0075722F">
        <w:rPr>
          <w:rFonts w:ascii="Arial" w:hAnsi="Arial" w:cs="Arial"/>
          <w:sz w:val="20"/>
          <w:szCs w:val="20"/>
        </w:rPr>
        <w:t>. Recursos:</w:t>
      </w:r>
      <w:r w:rsidR="00D86F66" w:rsidRPr="0075722F">
        <w:rPr>
          <w:rFonts w:ascii="Arial" w:eastAsia="Arial" w:hAnsi="Arial" w:cs="Arial"/>
          <w:b/>
          <w:bCs/>
          <w:color w:val="000000"/>
          <w:sz w:val="20"/>
          <w:szCs w:val="20"/>
        </w:rPr>
        <w:t xml:space="preserve"> </w:t>
      </w:r>
      <w:r w:rsidR="009352D5" w:rsidRPr="009352D5">
        <w:rPr>
          <w:rFonts w:ascii="Arial" w:hAnsi="Arial" w:cs="Arial"/>
          <w:b/>
          <w:sz w:val="20"/>
          <w:szCs w:val="20"/>
        </w:rPr>
        <w:t>02.100 SECRETARIA MUNICIPAL DE INFRA ESTRUTURA E URBANISMO – 04. 122. 0002. 2119 ATIVIDADES DE INFRA ESTRUTURA GARANTIR A EXECUÇÃO DE DESPESAS COM ATIVIDADES DE INFRA ESTRUTURA – 02.079 SECRETARIA MUNICIPAL DE SAÚDE – 10. 122. 0002. 2187 MANUTENÇÃO DAS ATIV. DA SECRETARIA MUNICIPAL DE SAÚDE GARANTIR A EXECUÇÃO DE DESPESAS COM MANUTENÇÃO DAS ATIV. DA SECRETARIA MUNICIPAL DE SAÚDE – 02.080 FUNDO MUNICIPAL DE SAUDE – 10. 301. 0002. 2058 ATIVIDADES DE ATENÇÃO BÁSICA GARANTIR A EXECUÇÃO DE DESPESAS COM ATIVIDADES DE ATENÇÃO BÁSICA – 10. 302. 0002. 2076 ATIVIDADES DE ASSISTENCIA HOSTITALAR E AMBULATORIAL GARANTIR A EXECUÇÃO DE DESPESAS COM ATIVIDADES ATENÇÃO DE MÉDIA E ALTA COMPLEX. AMB. E HOSPITALAR – 02.180 SECRETARIA MUNIC. DE PLANJ. ADMNISTRAÇÃO E DE GESTÃO DE PESSOAS – 04. 122. 0002. 2162 ATIVIDADES DA SEC. MUNIC. DE PLANEJ. ADM. E DE GESTÃO DE PESSOAS GARANTIR A EXECUÇÃO DE DESPESAS COM ATIVIDADES DA SEC. MUNIC. DE PLANEJ. ADM. E DE GESTÃO DE PESSOAS – 3390.39 OUTROS SERVIÇOS DE TERCEIROS – PESSOA JURÍDICA</w:t>
      </w:r>
      <w:r w:rsidRPr="0075722F">
        <w:rPr>
          <w:rFonts w:ascii="Arial" w:hAnsi="Arial" w:cs="Arial"/>
          <w:sz w:val="20"/>
          <w:szCs w:val="20"/>
        </w:rPr>
        <w:t>. Fundamento legal: Lei Federal nº 14.133/21; Lei Complementar nº 123/06;</w:t>
      </w:r>
      <w:r w:rsidR="006B65F3" w:rsidRPr="0075722F">
        <w:rPr>
          <w:rFonts w:ascii="Arial" w:hAnsi="Arial" w:cs="Arial"/>
          <w:sz w:val="20"/>
          <w:szCs w:val="20"/>
        </w:rPr>
        <w:t xml:space="preserve"> Decreto Municipal 416/2024 </w:t>
      </w:r>
      <w:r w:rsidRPr="0075722F">
        <w:rPr>
          <w:rFonts w:ascii="Arial" w:hAnsi="Arial" w:cs="Arial"/>
          <w:sz w:val="20"/>
          <w:szCs w:val="20"/>
        </w:rPr>
        <w:t xml:space="preserve">e legislação pertinente, consideradas as alterações posteriores das referidas normas. Informações: no horário das 08:00 </w:t>
      </w:r>
      <w:r w:rsidR="00FF2309" w:rsidRPr="0075722F">
        <w:rPr>
          <w:rFonts w:ascii="Arial" w:hAnsi="Arial" w:cs="Arial"/>
          <w:sz w:val="20"/>
          <w:szCs w:val="20"/>
        </w:rPr>
        <w:t>às</w:t>
      </w:r>
      <w:r w:rsidRPr="0075722F">
        <w:rPr>
          <w:rFonts w:ascii="Arial" w:hAnsi="Arial" w:cs="Arial"/>
          <w:sz w:val="20"/>
          <w:szCs w:val="20"/>
        </w:rPr>
        <w:t xml:space="preserve"> 12:00 horas dos dias úteis, no endereço supracitado. Telefone: (83) 3382–1234.</w:t>
      </w:r>
    </w:p>
    <w:p w14:paraId="1011854E" w14:textId="135A5F8D" w:rsidR="00371042" w:rsidRPr="00150B89" w:rsidRDefault="00340860" w:rsidP="00150B89">
      <w:pPr>
        <w:pStyle w:val="NormalWeb"/>
        <w:spacing w:line="480" w:lineRule="auto"/>
        <w:jc w:val="right"/>
        <w:rPr>
          <w:rFonts w:ascii="Arial" w:hAnsi="Arial" w:cs="Arial"/>
          <w:sz w:val="20"/>
          <w:szCs w:val="20"/>
        </w:rPr>
      </w:pPr>
      <w:r w:rsidRPr="00150B89">
        <w:rPr>
          <w:rFonts w:ascii="Arial" w:hAnsi="Arial" w:cs="Arial"/>
          <w:sz w:val="20"/>
          <w:szCs w:val="20"/>
        </w:rPr>
        <w:t>Juazeirinho- PB</w:t>
      </w:r>
      <w:r w:rsidR="008056EB" w:rsidRPr="00150B89">
        <w:rPr>
          <w:rFonts w:ascii="Arial" w:hAnsi="Arial" w:cs="Arial"/>
          <w:sz w:val="20"/>
          <w:szCs w:val="20"/>
        </w:rPr>
        <w:t xml:space="preserve">, </w:t>
      </w:r>
      <w:r w:rsidR="009D50F0">
        <w:rPr>
          <w:rFonts w:ascii="Arial" w:hAnsi="Arial" w:cs="Arial"/>
          <w:sz w:val="20"/>
          <w:szCs w:val="20"/>
        </w:rPr>
        <w:t>0</w:t>
      </w:r>
      <w:r w:rsidR="009352D5">
        <w:rPr>
          <w:rFonts w:ascii="Arial" w:hAnsi="Arial" w:cs="Arial"/>
          <w:sz w:val="20"/>
          <w:szCs w:val="20"/>
        </w:rPr>
        <w:t>9</w:t>
      </w:r>
      <w:r w:rsidR="00150B89" w:rsidRPr="00150B89">
        <w:rPr>
          <w:rFonts w:ascii="Arial" w:hAnsi="Arial" w:cs="Arial"/>
          <w:sz w:val="20"/>
          <w:szCs w:val="20"/>
        </w:rPr>
        <w:t xml:space="preserve"> de </w:t>
      </w:r>
      <w:r w:rsidR="009D50F0">
        <w:rPr>
          <w:rFonts w:ascii="Arial" w:hAnsi="Arial" w:cs="Arial"/>
          <w:sz w:val="20"/>
          <w:szCs w:val="20"/>
        </w:rPr>
        <w:t>Fevereiro</w:t>
      </w:r>
      <w:r w:rsidR="00FA46B9" w:rsidRPr="00150B89">
        <w:rPr>
          <w:rFonts w:ascii="Arial" w:hAnsi="Arial" w:cs="Arial"/>
          <w:color w:val="000000" w:themeColor="text1"/>
          <w:sz w:val="20"/>
          <w:szCs w:val="20"/>
        </w:rPr>
        <w:t xml:space="preserve"> de 202</w:t>
      </w:r>
      <w:r w:rsidR="00174FA9">
        <w:rPr>
          <w:rFonts w:ascii="Arial" w:hAnsi="Arial" w:cs="Arial"/>
          <w:color w:val="000000" w:themeColor="text1"/>
          <w:sz w:val="20"/>
          <w:szCs w:val="20"/>
        </w:rPr>
        <w:t>6</w:t>
      </w:r>
    </w:p>
    <w:p w14:paraId="0778F5DC" w14:textId="2335976F" w:rsidR="00340860" w:rsidRPr="00150B89" w:rsidRDefault="00340860" w:rsidP="00150B89">
      <w:pPr>
        <w:pStyle w:val="NormalWeb"/>
        <w:spacing w:line="480" w:lineRule="auto"/>
        <w:jc w:val="right"/>
        <w:rPr>
          <w:rFonts w:ascii="Arial" w:hAnsi="Arial" w:cs="Arial"/>
          <w:sz w:val="20"/>
          <w:szCs w:val="20"/>
        </w:rPr>
      </w:pPr>
      <w:r w:rsidRPr="00150B89">
        <w:rPr>
          <w:rFonts w:ascii="Arial" w:hAnsi="Arial" w:cs="Arial"/>
          <w:sz w:val="20"/>
          <w:szCs w:val="20"/>
        </w:rPr>
        <w:t xml:space="preserve"> SIDNEI SOARES DE MORAIS – AGENTE DE CONTRATAÇÃO </w:t>
      </w:r>
    </w:p>
    <w:sectPr w:rsidR="00340860" w:rsidRPr="00150B89">
      <w:pgSz w:w="11907" w:h="16840"/>
      <w:pgMar w:top="567" w:right="567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-BoldMT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20E7"/>
    <w:rsid w:val="000171AF"/>
    <w:rsid w:val="00020486"/>
    <w:rsid w:val="00051439"/>
    <w:rsid w:val="0013581B"/>
    <w:rsid w:val="00150B89"/>
    <w:rsid w:val="00174FA9"/>
    <w:rsid w:val="001C4513"/>
    <w:rsid w:val="001C5670"/>
    <w:rsid w:val="00207594"/>
    <w:rsid w:val="00233582"/>
    <w:rsid w:val="002666E6"/>
    <w:rsid w:val="00271FC5"/>
    <w:rsid w:val="00280836"/>
    <w:rsid w:val="002C3132"/>
    <w:rsid w:val="002C523B"/>
    <w:rsid w:val="00340860"/>
    <w:rsid w:val="00352548"/>
    <w:rsid w:val="003565B3"/>
    <w:rsid w:val="00367601"/>
    <w:rsid w:val="00371042"/>
    <w:rsid w:val="0039345C"/>
    <w:rsid w:val="003B5FCA"/>
    <w:rsid w:val="004F62AF"/>
    <w:rsid w:val="00666D9D"/>
    <w:rsid w:val="006B65F3"/>
    <w:rsid w:val="007340AA"/>
    <w:rsid w:val="00747A9E"/>
    <w:rsid w:val="0075722F"/>
    <w:rsid w:val="007B7706"/>
    <w:rsid w:val="008056EB"/>
    <w:rsid w:val="00897E16"/>
    <w:rsid w:val="008A2FA0"/>
    <w:rsid w:val="00915692"/>
    <w:rsid w:val="009352D5"/>
    <w:rsid w:val="00946627"/>
    <w:rsid w:val="009D50F0"/>
    <w:rsid w:val="009E3547"/>
    <w:rsid w:val="00A27723"/>
    <w:rsid w:val="00A3542A"/>
    <w:rsid w:val="00A54D3A"/>
    <w:rsid w:val="00A85BE5"/>
    <w:rsid w:val="00A87595"/>
    <w:rsid w:val="00B54EFF"/>
    <w:rsid w:val="00B8316A"/>
    <w:rsid w:val="00BB588A"/>
    <w:rsid w:val="00BF12A4"/>
    <w:rsid w:val="00C07737"/>
    <w:rsid w:val="00C2339D"/>
    <w:rsid w:val="00C326B3"/>
    <w:rsid w:val="00C4029F"/>
    <w:rsid w:val="00C820E7"/>
    <w:rsid w:val="00CB5A4C"/>
    <w:rsid w:val="00D86F66"/>
    <w:rsid w:val="00E269E9"/>
    <w:rsid w:val="00F2631A"/>
    <w:rsid w:val="00F31E9D"/>
    <w:rsid w:val="00FA46B9"/>
    <w:rsid w:val="00FF2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92C660"/>
  <w15:chartTrackingRefBased/>
  <w15:docId w15:val="{80F6EB02-8131-48CD-9A2E-578E4C2CE4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msonormal0">
    <w:name w:val="msonormal"/>
    <w:basedOn w:val="Normal"/>
    <w:uiPriority w:val="99"/>
  </w:style>
  <w:style w:type="paragraph" w:styleId="NormalWeb">
    <w:name w:val="Normal (Web)"/>
    <w:basedOn w:val="Normal"/>
    <w:uiPriority w:val="99"/>
    <w:unhideWhenUsed/>
    <w:qFormat/>
  </w:style>
  <w:style w:type="character" w:styleId="Hyperlink">
    <w:name w:val="Hyperlink"/>
    <w:basedOn w:val="Fontepargpadro"/>
    <w:uiPriority w:val="99"/>
    <w:semiHidden/>
    <w:unhideWhenUsed/>
    <w:rsid w:val="00F31E9D"/>
    <w:rPr>
      <w:color w:val="0563C1" w:themeColor="hyperlink"/>
      <w:u w:val="single"/>
    </w:rPr>
  </w:style>
  <w:style w:type="character" w:customStyle="1" w:styleId="fontstyle01">
    <w:name w:val="fontstyle01"/>
    <w:basedOn w:val="Fontepargpadro"/>
    <w:rsid w:val="00FA46B9"/>
    <w:rPr>
      <w:rFonts w:ascii="Arial-BoldMT" w:hAnsi="Arial-BoldMT" w:hint="default"/>
      <w:b/>
      <w:bCs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juazeirinho.pb.gov.br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385</Words>
  <Characters>2082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WinLicita</vt:lpstr>
    </vt:vector>
  </TitlesOfParts>
  <Company/>
  <LinksUpToDate>false</LinksUpToDate>
  <CharactersWithSpaces>2463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WinLicita</dc:title>
  <dc:subject/>
  <dc:creator>Licitação</dc:creator>
  <cp:keywords/>
  <dc:description/>
  <cp:lastModifiedBy>Amélia</cp:lastModifiedBy>
  <cp:revision>15</cp:revision>
  <cp:lastPrinted>2026-02-05T15:17:00Z</cp:lastPrinted>
  <dcterms:created xsi:type="dcterms:W3CDTF">2025-10-14T18:37:00Z</dcterms:created>
  <dcterms:modified xsi:type="dcterms:W3CDTF">2026-02-09T18:44:00Z</dcterms:modified>
</cp:coreProperties>
</file>