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807CD1">
      <w:pPr>
        <w:pStyle w:val="NormalWeb"/>
      </w:pPr>
      <w:bookmarkStart w:id="0" w:name="_GoBack"/>
      <w:bookmarkEnd w:id="0"/>
      <w:r>
        <w:t> </w:t>
      </w:r>
    </w:p>
    <w:p w:rsidR="00000000" w:rsidRDefault="00807CD1">
      <w:pPr>
        <w:pStyle w:val="NormalWeb"/>
      </w:pPr>
      <w:r>
        <w:t> </w:t>
      </w:r>
    </w:p>
    <w:p w:rsidR="00000000" w:rsidRDefault="00807CD1">
      <w:pPr>
        <w:pStyle w:val="NormalWeb"/>
      </w:pPr>
      <w:r>
        <w:t> </w:t>
      </w:r>
    </w:p>
    <w:p w:rsidR="00000000" w:rsidRDefault="00807CD1">
      <w:pPr>
        <w:pStyle w:val="NormalWeb"/>
      </w:pPr>
      <w:r>
        <w:t> </w:t>
      </w:r>
    </w:p>
    <w:p w:rsidR="00000000" w:rsidRDefault="00807CD1">
      <w:pPr>
        <w:pStyle w:val="NormalWeb"/>
      </w:pPr>
      <w:r>
        <w:t> </w:t>
      </w:r>
    </w:p>
    <w:p w:rsidR="00000000" w:rsidRDefault="00807CD1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>
        <w:trPr>
          <w:jc w:val="center"/>
        </w:trPr>
        <w:tc>
          <w:tcPr>
            <w:tcW w:w="0" w:type="auto"/>
            <w:vAlign w:val="center"/>
            <w:hideMark/>
          </w:tcPr>
          <w:p w:rsidR="00000000" w:rsidRDefault="00807CD1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:rsidR="00000000" w:rsidRDefault="00807CD1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SÃO JOSÉ DA LAGOA TAPADA</w:t>
            </w:r>
          </w:p>
          <w:p w:rsidR="00000000" w:rsidRDefault="00807CD1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000000" w:rsidRDefault="00807CD1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RATIFICAÇÃO E ADJUDICAÇÃO - INEXIGIBILIDADE Nº IN00019/2024</w:t>
            </w:r>
          </w:p>
          <w:p w:rsidR="00000000" w:rsidRDefault="00807CD1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Nos termos dos elementos constantes da respectiva Exposiçã</w:t>
            </w:r>
            <w:r>
              <w:rPr>
                <w:rFonts w:ascii="Arial" w:hAnsi="Arial" w:cs="Arial"/>
                <w:sz w:val="16"/>
                <w:szCs w:val="16"/>
              </w:rPr>
              <w:t>o de Motivos que instrui o processo e observado o parecer da Assessoria Jurídica, referente a Inexigibilidade de Licitação nº IN00019/2024, que objetiva: Contratação de show artístico de (JAFF LISBOA), no dia 27 de julho de 2024 em praça pú</w:t>
            </w:r>
            <w:r>
              <w:rPr>
                <w:rFonts w:ascii="Arial" w:hAnsi="Arial" w:cs="Arial"/>
                <w:sz w:val="16"/>
                <w:szCs w:val="16"/>
              </w:rPr>
              <w:t>blica, evento co</w:t>
            </w:r>
            <w:r>
              <w:rPr>
                <w:rFonts w:ascii="Arial" w:hAnsi="Arial" w:cs="Arial"/>
                <w:sz w:val="16"/>
                <w:szCs w:val="16"/>
              </w:rPr>
              <w:t xml:space="preserve">memorativo aos </w:t>
            </w:r>
            <w:r>
              <w:rPr>
                <w:rFonts w:ascii="Arial" w:hAnsi="Arial" w:cs="Arial"/>
                <w:sz w:val="16"/>
                <w:szCs w:val="16"/>
              </w:rPr>
              <w:t></w:t>
            </w:r>
            <w:r>
              <w:rPr>
                <w:rFonts w:ascii="Arial" w:hAnsi="Arial" w:cs="Arial"/>
                <w:sz w:val="16"/>
                <w:szCs w:val="16"/>
              </w:rPr>
              <w:t>65 anos</w:t>
            </w:r>
            <w:r>
              <w:rPr>
                <w:rFonts w:ascii="Arial" w:hAnsi="Arial" w:cs="Arial"/>
                <w:sz w:val="16"/>
                <w:szCs w:val="16"/>
              </w:rPr>
              <w:t></w:t>
            </w:r>
            <w:r>
              <w:rPr>
                <w:rFonts w:ascii="Arial" w:hAnsi="Arial" w:cs="Arial"/>
                <w:sz w:val="16"/>
                <w:szCs w:val="16"/>
              </w:rPr>
              <w:t xml:space="preserve"> de emancipa</w:t>
            </w:r>
            <w:r>
              <w:rPr>
                <w:rFonts w:ascii="Arial" w:hAnsi="Arial" w:cs="Arial"/>
                <w:sz w:val="16"/>
                <w:szCs w:val="16"/>
              </w:rPr>
              <w:t>ção política de são José da lagoa tapada/PB; RATIFICO o correspondente procedimento e ADJUDICO o seu objeto a: SHOW TOP PRODUCAO &amp; EVENTOS LTDA - R$ 50.000,00.</w:t>
            </w:r>
          </w:p>
          <w:p w:rsidR="00000000" w:rsidRDefault="00807CD1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São José da Lagoa Tapada - PB, 10 de Julho de 2024</w:t>
            </w:r>
          </w:p>
          <w:p w:rsidR="00000000" w:rsidRDefault="00807CD1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CLAUDIO A</w:t>
            </w:r>
            <w:r>
              <w:rPr>
                <w:rFonts w:ascii="Arial" w:hAnsi="Arial" w:cs="Arial"/>
                <w:sz w:val="16"/>
                <w:szCs w:val="16"/>
              </w:rPr>
              <w:t>NTONIO MARQUES DE SOUSA - Prefeito</w:t>
            </w:r>
          </w:p>
        </w:tc>
      </w:tr>
    </w:tbl>
    <w:p w:rsidR="00000000" w:rsidRDefault="00807CD1">
      <w:pPr>
        <w:pStyle w:val="NormalWeb"/>
      </w:pPr>
      <w:r>
        <w:t> </w:t>
      </w:r>
    </w:p>
    <w:p w:rsidR="00000000" w:rsidRDefault="00807CD1">
      <w:pPr>
        <w:pStyle w:val="NormalWeb"/>
      </w:pPr>
      <w:r>
        <w:t> </w:t>
      </w:r>
    </w:p>
    <w:p w:rsidR="00000000" w:rsidRDefault="00807CD1">
      <w:pPr>
        <w:pStyle w:val="NormalWeb"/>
      </w:pPr>
      <w:r>
        <w:t> </w:t>
      </w:r>
    </w:p>
    <w:p w:rsidR="00000000" w:rsidRDefault="00807CD1">
      <w:pPr>
        <w:pStyle w:val="NormalWeb"/>
      </w:pPr>
      <w:r>
        <w:t> </w:t>
      </w:r>
    </w:p>
    <w:p w:rsidR="00000000" w:rsidRDefault="00807CD1">
      <w:pPr>
        <w:pStyle w:val="NormalWeb"/>
      </w:pPr>
      <w:r>
        <w:t> </w:t>
      </w:r>
    </w:p>
    <w:p w:rsidR="00000000" w:rsidRDefault="00807CD1">
      <w:pPr>
        <w:pStyle w:val="NormalWeb"/>
      </w:pPr>
      <w:r>
        <w:t> </w:t>
      </w:r>
    </w:p>
    <w:p w:rsidR="00000000" w:rsidRDefault="00807CD1">
      <w:pPr>
        <w:pStyle w:val="NormalWeb"/>
      </w:pPr>
      <w:r>
        <w:t> </w:t>
      </w:r>
    </w:p>
    <w:p w:rsidR="00000000" w:rsidRDefault="00807CD1">
      <w:pPr>
        <w:pStyle w:val="NormalWeb"/>
      </w:pPr>
      <w:r>
        <w:t> </w:t>
      </w:r>
    </w:p>
    <w:p w:rsidR="00000000" w:rsidRDefault="00807CD1">
      <w:pPr>
        <w:pStyle w:val="NormalWeb"/>
      </w:pPr>
      <w:r>
        <w:t> </w:t>
      </w:r>
    </w:p>
    <w:p w:rsidR="00000000" w:rsidRDefault="00807CD1">
      <w:pPr>
        <w:pStyle w:val="NormalWeb"/>
      </w:pPr>
      <w:r>
        <w:t> </w:t>
      </w:r>
    </w:p>
    <w:p w:rsidR="00000000" w:rsidRDefault="00807CD1">
      <w:pPr>
        <w:pStyle w:val="NormalWeb"/>
      </w:pPr>
      <w:r>
        <w:t> </w:t>
      </w:r>
    </w:p>
    <w:p w:rsidR="00000000" w:rsidRDefault="00807CD1">
      <w:pPr>
        <w:pStyle w:val="NormalWeb"/>
      </w:pPr>
      <w:r>
        <w:t> </w:t>
      </w:r>
    </w:p>
    <w:p w:rsidR="00000000" w:rsidRDefault="00807CD1">
      <w:pPr>
        <w:pStyle w:val="NormalWeb"/>
      </w:pPr>
      <w:r>
        <w:t> </w:t>
      </w:r>
    </w:p>
    <w:p w:rsidR="00000000" w:rsidRDefault="00807CD1">
      <w:pPr>
        <w:pStyle w:val="NormalWeb"/>
      </w:pPr>
      <w:r>
        <w:t> </w:t>
      </w:r>
    </w:p>
    <w:p w:rsidR="00000000" w:rsidRDefault="00807CD1">
      <w:pPr>
        <w:pStyle w:val="NormalWeb"/>
      </w:pPr>
      <w:r>
        <w:t> </w:t>
      </w:r>
    </w:p>
    <w:p w:rsidR="00000000" w:rsidRDefault="00807CD1">
      <w:pPr>
        <w:pStyle w:val="NormalWeb"/>
      </w:pPr>
      <w:r>
        <w:t> </w:t>
      </w:r>
    </w:p>
    <w:p w:rsidR="00000000" w:rsidRDefault="00807CD1">
      <w:pPr>
        <w:pStyle w:val="NormalWeb"/>
      </w:pPr>
      <w:r>
        <w:t> </w:t>
      </w:r>
    </w:p>
    <w:p w:rsidR="00000000" w:rsidRDefault="00807CD1">
      <w:pPr>
        <w:pStyle w:val="NormalWeb"/>
      </w:pPr>
      <w:r>
        <w:t> </w:t>
      </w:r>
    </w:p>
    <w:p w:rsidR="00000000" w:rsidRDefault="00807CD1">
      <w:pPr>
        <w:pStyle w:val="NormalWeb"/>
      </w:pPr>
      <w:r>
        <w:t> </w:t>
      </w:r>
    </w:p>
    <w:p w:rsidR="00000000" w:rsidRDefault="00807CD1">
      <w:pPr>
        <w:pStyle w:val="NormalWeb"/>
      </w:pPr>
      <w:r>
        <w:t> </w:t>
      </w:r>
    </w:p>
    <w:p w:rsidR="00000000" w:rsidRDefault="00807CD1">
      <w:pPr>
        <w:pStyle w:val="NormalWeb"/>
      </w:pPr>
      <w:r>
        <w:t> </w:t>
      </w:r>
    </w:p>
    <w:p w:rsidR="00000000" w:rsidRDefault="00807CD1">
      <w:pPr>
        <w:pStyle w:val="NormalWeb"/>
      </w:pPr>
      <w:r>
        <w:t> </w:t>
      </w:r>
    </w:p>
    <w:p w:rsidR="00000000" w:rsidRDefault="00807CD1">
      <w:pPr>
        <w:pStyle w:val="NormalWeb"/>
      </w:pPr>
      <w:r>
        <w:t> </w:t>
      </w:r>
    </w:p>
    <w:p w:rsidR="00000000" w:rsidRDefault="00807CD1">
      <w:pPr>
        <w:pStyle w:val="NormalWeb"/>
      </w:pPr>
      <w:r>
        <w:t> </w:t>
      </w:r>
    </w:p>
    <w:p w:rsidR="00000000" w:rsidRDefault="00807CD1">
      <w:pPr>
        <w:pStyle w:val="NormalWeb"/>
      </w:pPr>
      <w:r>
        <w:t> </w:t>
      </w:r>
    </w:p>
    <w:p w:rsidR="00000000" w:rsidRDefault="00807CD1">
      <w:pPr>
        <w:pStyle w:val="NormalWeb"/>
      </w:pPr>
      <w:r>
        <w:t> </w:t>
      </w:r>
    </w:p>
    <w:p w:rsidR="00000000" w:rsidRDefault="00807CD1">
      <w:pPr>
        <w:pStyle w:val="NormalWeb"/>
      </w:pPr>
      <w:r>
        <w:t> </w:t>
      </w:r>
    </w:p>
    <w:p w:rsidR="00000000" w:rsidRDefault="00807CD1">
      <w:pPr>
        <w:pStyle w:val="NormalWeb"/>
      </w:pPr>
      <w:r>
        <w:t> </w:t>
      </w:r>
    </w:p>
    <w:p w:rsidR="00000000" w:rsidRDefault="00807CD1">
      <w:pPr>
        <w:pStyle w:val="NormalWeb"/>
      </w:pPr>
      <w:r>
        <w:t> </w:t>
      </w:r>
    </w:p>
    <w:p w:rsidR="00000000" w:rsidRDefault="00807CD1">
      <w:pPr>
        <w:pStyle w:val="NormalWeb"/>
      </w:pPr>
      <w:r>
        <w:t> </w:t>
      </w:r>
    </w:p>
    <w:p w:rsidR="00000000" w:rsidRDefault="00807CD1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:rsidR="00807CD1" w:rsidRDefault="00807CD1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</w:t>
      </w:r>
      <w:r>
        <w:rPr>
          <w:rFonts w:ascii="Arial" w:hAnsi="Arial" w:cs="Arial"/>
          <w:sz w:val="20"/>
          <w:szCs w:val="20"/>
        </w:rPr>
        <w:t xml:space="preserve"> - www.famup.com.br - </w:t>
      </w:r>
      <w:r>
        <w:rPr>
          <w:rFonts w:ascii="Arial" w:hAnsi="Arial" w:cs="Arial"/>
          <w:b/>
          <w:bCs/>
          <w:sz w:val="20"/>
          <w:szCs w:val="20"/>
        </w:rPr>
        <w:t>10.07.24</w:t>
      </w:r>
    </w:p>
    <w:sectPr w:rsidR="00807CD1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B415CA"/>
    <w:rsid w:val="00807CD1"/>
    <w:rsid w:val="00B41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30A64E-E319-41D5-811C-B678873D9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DESKTOP</dc:creator>
  <cp:keywords/>
  <dc:description/>
  <cp:lastModifiedBy>DESKTOP</cp:lastModifiedBy>
  <cp:revision>2</cp:revision>
  <dcterms:created xsi:type="dcterms:W3CDTF">2024-07-11T11:35:00Z</dcterms:created>
  <dcterms:modified xsi:type="dcterms:W3CDTF">2024-07-11T11:35:00Z</dcterms:modified>
</cp:coreProperties>
</file>