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E308F" w14:textId="77777777" w:rsidR="00900743" w:rsidRPr="000701E8" w:rsidRDefault="00900743" w:rsidP="008527D6">
      <w:pPr>
        <w:tabs>
          <w:tab w:val="left" w:pos="-567"/>
        </w:tabs>
        <w:ind w:left="-993" w:right="-709"/>
        <w:rPr>
          <w:rFonts w:ascii="Arial" w:hAnsi="Arial" w:cs="Arial"/>
          <w:sz w:val="24"/>
          <w:szCs w:val="24"/>
        </w:rPr>
      </w:pPr>
    </w:p>
    <w:p w14:paraId="7BD9BCCE" w14:textId="77777777" w:rsidR="00900743" w:rsidRPr="000701E8" w:rsidRDefault="00900743" w:rsidP="008527D6">
      <w:pPr>
        <w:tabs>
          <w:tab w:val="left" w:pos="709"/>
        </w:tabs>
        <w:ind w:right="-9"/>
        <w:jc w:val="center"/>
        <w:rPr>
          <w:rFonts w:ascii="Arial" w:hAnsi="Arial" w:cs="Arial"/>
          <w:b/>
          <w:bCs/>
          <w:sz w:val="24"/>
          <w:szCs w:val="24"/>
        </w:rPr>
      </w:pPr>
      <w:r w:rsidRPr="000701E8">
        <w:rPr>
          <w:rFonts w:ascii="Arial" w:hAnsi="Arial" w:cs="Arial"/>
          <w:b/>
          <w:bCs/>
          <w:sz w:val="24"/>
          <w:szCs w:val="24"/>
        </w:rPr>
        <w:t xml:space="preserve">TERMO DE REFERÊNCIA </w:t>
      </w:r>
    </w:p>
    <w:p w14:paraId="6B2D2963" w14:textId="77777777" w:rsidR="00900743" w:rsidRPr="000701E8" w:rsidRDefault="00900743" w:rsidP="008527D6">
      <w:pPr>
        <w:ind w:right="-9"/>
        <w:jc w:val="center"/>
        <w:rPr>
          <w:rFonts w:ascii="Arial" w:hAnsi="Arial" w:cs="Arial"/>
          <w:b/>
          <w:sz w:val="24"/>
          <w:szCs w:val="24"/>
        </w:rPr>
      </w:pPr>
    </w:p>
    <w:p w14:paraId="3E99B33A" w14:textId="77777777" w:rsidR="00900743" w:rsidRPr="000701E8" w:rsidRDefault="00900743" w:rsidP="00F1173E">
      <w:pPr>
        <w:pStyle w:val="Nivel01"/>
        <w:numPr>
          <w:ilvl w:val="0"/>
          <w:numId w:val="4"/>
        </w:numPr>
        <w:shd w:val="clear" w:color="auto" w:fill="D9D9D9" w:themeFill="background1" w:themeFillShade="D9"/>
        <w:tabs>
          <w:tab w:val="clear" w:pos="567"/>
          <w:tab w:val="left" w:pos="426"/>
        </w:tabs>
        <w:spacing w:before="0"/>
        <w:ind w:left="0" w:firstLine="0"/>
        <w:rPr>
          <w:sz w:val="24"/>
          <w:szCs w:val="24"/>
        </w:rPr>
      </w:pPr>
      <w:bookmarkStart w:id="0" w:name="_Hlk82471863"/>
      <w:r w:rsidRPr="000701E8">
        <w:rPr>
          <w:sz w:val="24"/>
          <w:szCs w:val="24"/>
        </w:rPr>
        <w:t>- CONDIÇÕES GERAIS DA CONTRATAÇÃO</w:t>
      </w:r>
    </w:p>
    <w:p w14:paraId="297D8014" w14:textId="77777777" w:rsidR="00900743" w:rsidRPr="000701E8" w:rsidRDefault="00900743" w:rsidP="008527D6">
      <w:pPr>
        <w:rPr>
          <w:rFonts w:ascii="Arial" w:hAnsi="Arial" w:cs="Arial"/>
          <w:sz w:val="24"/>
          <w:szCs w:val="24"/>
        </w:rPr>
      </w:pPr>
    </w:p>
    <w:p w14:paraId="4EA74818" w14:textId="0AAF959D" w:rsidR="00900743" w:rsidRPr="000701E8" w:rsidRDefault="00900743" w:rsidP="008527D6">
      <w:pPr>
        <w:pStyle w:val="Nivel2"/>
        <w:numPr>
          <w:ilvl w:val="0"/>
          <w:numId w:val="0"/>
        </w:numPr>
        <w:spacing w:before="0" w:after="0" w:line="240" w:lineRule="auto"/>
        <w:rPr>
          <w:color w:val="auto"/>
          <w:sz w:val="24"/>
          <w:szCs w:val="24"/>
        </w:rPr>
      </w:pPr>
      <w:r w:rsidRPr="000701E8">
        <w:rPr>
          <w:b/>
          <w:sz w:val="24"/>
          <w:szCs w:val="24"/>
        </w:rPr>
        <w:t>1.1</w:t>
      </w:r>
      <w:r w:rsidRPr="000701E8">
        <w:rPr>
          <w:sz w:val="24"/>
          <w:szCs w:val="24"/>
        </w:rPr>
        <w:t xml:space="preserve"> – </w:t>
      </w:r>
      <w:r w:rsidRPr="000701E8">
        <w:rPr>
          <w:color w:val="auto"/>
          <w:sz w:val="24"/>
          <w:szCs w:val="24"/>
        </w:rPr>
        <w:t xml:space="preserve">O presente Termo de Referência tem por objetivo instruir </w:t>
      </w:r>
      <w:r w:rsidR="00E5218F">
        <w:rPr>
          <w:color w:val="auto"/>
          <w:sz w:val="24"/>
          <w:szCs w:val="24"/>
        </w:rPr>
        <w:t xml:space="preserve">a dispensa </w:t>
      </w:r>
      <w:r w:rsidR="009E7981" w:rsidRPr="000701E8">
        <w:rPr>
          <w:color w:val="auto"/>
          <w:sz w:val="24"/>
          <w:szCs w:val="24"/>
        </w:rPr>
        <w:t>de l</w:t>
      </w:r>
      <w:r w:rsidRPr="000701E8">
        <w:rPr>
          <w:color w:val="auto"/>
          <w:sz w:val="24"/>
          <w:szCs w:val="24"/>
        </w:rPr>
        <w:t>icitação destinad</w:t>
      </w:r>
      <w:r w:rsidR="009E7981" w:rsidRPr="000701E8">
        <w:rPr>
          <w:color w:val="auto"/>
          <w:sz w:val="24"/>
          <w:szCs w:val="24"/>
        </w:rPr>
        <w:t>o</w:t>
      </w:r>
      <w:r w:rsidRPr="000701E8">
        <w:rPr>
          <w:color w:val="auto"/>
          <w:sz w:val="24"/>
          <w:szCs w:val="24"/>
        </w:rPr>
        <w:t xml:space="preserve"> a </w:t>
      </w:r>
      <w:r w:rsidR="00940F7C" w:rsidRPr="000701E8">
        <w:rPr>
          <w:color w:val="auto"/>
          <w:sz w:val="24"/>
          <w:szCs w:val="24"/>
        </w:rPr>
        <w:t>c</w:t>
      </w:r>
      <w:r w:rsidR="00940F7C" w:rsidRPr="000701E8">
        <w:rPr>
          <w:sz w:val="24"/>
          <w:szCs w:val="24"/>
        </w:rPr>
        <w:t xml:space="preserve">ontratação de empresa </w:t>
      </w:r>
      <w:r w:rsidR="00AE1C54" w:rsidRPr="000701E8">
        <w:rPr>
          <w:sz w:val="24"/>
          <w:szCs w:val="24"/>
        </w:rPr>
        <w:t xml:space="preserve">especializada </w:t>
      </w:r>
      <w:r w:rsidR="00B96DAD">
        <w:rPr>
          <w:sz w:val="24"/>
          <w:szCs w:val="24"/>
        </w:rPr>
        <w:t>para prestação de serviço de licenciamento, instalação, configuração e suporte técnico do Sistema de Gestão em Saúde</w:t>
      </w:r>
      <w:r w:rsidR="003D585C">
        <w:rPr>
          <w:sz w:val="24"/>
          <w:szCs w:val="24"/>
        </w:rPr>
        <w:t xml:space="preserve"> para atender as demandas do Município de Santa Maria da Boa Vista/PE</w:t>
      </w:r>
      <w:r w:rsidRPr="000701E8">
        <w:rPr>
          <w:color w:val="auto"/>
          <w:sz w:val="24"/>
          <w:szCs w:val="24"/>
        </w:rPr>
        <w:t>, nos termos da tabela abaixo, conforme condições e exigências estabelecidas neste instrumento.</w:t>
      </w:r>
    </w:p>
    <w:p w14:paraId="0285AFD7" w14:textId="77777777" w:rsidR="00900743" w:rsidRPr="000701E8" w:rsidRDefault="00900743" w:rsidP="008527D6">
      <w:pPr>
        <w:pStyle w:val="Nivel2"/>
        <w:numPr>
          <w:ilvl w:val="0"/>
          <w:numId w:val="0"/>
        </w:numPr>
        <w:spacing w:before="0" w:after="0" w:line="240" w:lineRule="auto"/>
        <w:rPr>
          <w:b/>
          <w:bCs/>
          <w:sz w:val="24"/>
          <w:szCs w:val="24"/>
        </w:rPr>
      </w:pPr>
    </w:p>
    <w:p w14:paraId="5DB78CE4" w14:textId="77777777" w:rsidR="00900743" w:rsidRPr="000701E8" w:rsidRDefault="00900743" w:rsidP="008527D6">
      <w:pPr>
        <w:pStyle w:val="Nivel2"/>
        <w:numPr>
          <w:ilvl w:val="0"/>
          <w:numId w:val="0"/>
        </w:numPr>
        <w:spacing w:before="0" w:after="0" w:line="240" w:lineRule="auto"/>
        <w:rPr>
          <w:b/>
          <w:bCs/>
          <w:sz w:val="24"/>
          <w:szCs w:val="24"/>
        </w:rPr>
      </w:pPr>
      <w:r w:rsidRPr="000701E8">
        <w:rPr>
          <w:b/>
          <w:bCs/>
          <w:sz w:val="24"/>
          <w:szCs w:val="24"/>
        </w:rPr>
        <w:t>Estimativa do Objeto e valor:</w:t>
      </w:r>
    </w:p>
    <w:p w14:paraId="65A4F31A" w14:textId="77777777" w:rsidR="00900743" w:rsidRPr="000701E8" w:rsidRDefault="00900743" w:rsidP="008527D6">
      <w:pPr>
        <w:pStyle w:val="Nivel2"/>
        <w:numPr>
          <w:ilvl w:val="0"/>
          <w:numId w:val="0"/>
        </w:numPr>
        <w:spacing w:before="0" w:after="0" w:line="240" w:lineRule="auto"/>
        <w:rPr>
          <w:sz w:val="24"/>
          <w:szCs w:val="24"/>
        </w:rPr>
      </w:pPr>
    </w:p>
    <w:tbl>
      <w:tblPr>
        <w:tblW w:w="0" w:type="auto"/>
        <w:tblCellMar>
          <w:left w:w="70" w:type="dxa"/>
          <w:right w:w="70" w:type="dxa"/>
        </w:tblCellMar>
        <w:tblLook w:val="04A0" w:firstRow="1" w:lastRow="0" w:firstColumn="1" w:lastColumn="0" w:noHBand="0" w:noVBand="1"/>
      </w:tblPr>
      <w:tblGrid>
        <w:gridCol w:w="570"/>
        <w:gridCol w:w="3127"/>
        <w:gridCol w:w="1440"/>
        <w:gridCol w:w="630"/>
        <w:gridCol w:w="830"/>
        <w:gridCol w:w="1223"/>
        <w:gridCol w:w="1241"/>
      </w:tblGrid>
      <w:tr w:rsidR="00076E04" w:rsidRPr="00B96DAD" w14:paraId="5E29B265" w14:textId="77777777" w:rsidTr="00B96DAD">
        <w:trPr>
          <w:trHeight w:val="48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311CB5E" w14:textId="77777777" w:rsidR="00B96DAD" w:rsidRPr="00B96DAD" w:rsidRDefault="00B96DAD" w:rsidP="00B96DAD">
            <w:pPr>
              <w:widowControl/>
              <w:autoSpaceDE/>
              <w:autoSpaceDN/>
              <w:jc w:val="center"/>
              <w:rPr>
                <w:rFonts w:ascii="Arial" w:eastAsia="Times New Roman" w:hAnsi="Arial" w:cs="Arial"/>
                <w:b/>
                <w:bCs/>
                <w:sz w:val="18"/>
                <w:szCs w:val="18"/>
                <w:lang w:val="pt-BR" w:eastAsia="pt-BR"/>
              </w:rPr>
            </w:pPr>
            <w:r w:rsidRPr="00B96DAD">
              <w:rPr>
                <w:rFonts w:ascii="Arial" w:eastAsia="Times New Roman" w:hAnsi="Arial" w:cs="Arial"/>
                <w:b/>
                <w:bCs/>
                <w:sz w:val="18"/>
                <w:szCs w:val="18"/>
                <w:lang w:val="pt-BR" w:eastAsia="pt-BR"/>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CB3A551" w14:textId="77777777" w:rsidR="00B96DAD" w:rsidRPr="00B96DAD" w:rsidRDefault="00B96DAD" w:rsidP="00B96DAD">
            <w:pPr>
              <w:widowControl/>
              <w:autoSpaceDE/>
              <w:autoSpaceDN/>
              <w:jc w:val="center"/>
              <w:rPr>
                <w:rFonts w:ascii="Arial" w:eastAsia="Times New Roman" w:hAnsi="Arial" w:cs="Arial"/>
                <w:b/>
                <w:bCs/>
                <w:sz w:val="18"/>
                <w:szCs w:val="18"/>
                <w:lang w:val="pt-BR" w:eastAsia="pt-BR"/>
              </w:rPr>
            </w:pPr>
            <w:r w:rsidRPr="00B96DAD">
              <w:rPr>
                <w:rFonts w:ascii="Arial" w:eastAsia="Times New Roman" w:hAnsi="Arial" w:cs="Arial"/>
                <w:b/>
                <w:bCs/>
                <w:sz w:val="18"/>
                <w:szCs w:val="18"/>
                <w:lang w:val="pt-BR" w:eastAsia="pt-BR"/>
              </w:rPr>
              <w:t>DESCRIÇÃO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2DA2245" w14:textId="77777777" w:rsidR="00B96DAD" w:rsidRPr="00B96DAD" w:rsidRDefault="00B96DAD" w:rsidP="00B96DAD">
            <w:pPr>
              <w:widowControl/>
              <w:autoSpaceDE/>
              <w:autoSpaceDN/>
              <w:jc w:val="center"/>
              <w:rPr>
                <w:rFonts w:ascii="Arial" w:eastAsia="Times New Roman" w:hAnsi="Arial" w:cs="Arial"/>
                <w:b/>
                <w:bCs/>
                <w:sz w:val="18"/>
                <w:szCs w:val="18"/>
                <w:lang w:val="pt-BR" w:eastAsia="pt-BR"/>
              </w:rPr>
            </w:pPr>
            <w:r w:rsidRPr="00B96DAD">
              <w:rPr>
                <w:rFonts w:ascii="Arial" w:eastAsia="Times New Roman" w:hAnsi="Arial" w:cs="Arial"/>
                <w:b/>
                <w:bCs/>
                <w:sz w:val="18"/>
                <w:szCs w:val="18"/>
                <w:lang w:val="pt-BR" w:eastAsia="pt-BR"/>
              </w:rPr>
              <w:t>CATMAT/SERV</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5615EB2" w14:textId="77777777" w:rsidR="00B96DAD" w:rsidRPr="00B96DAD" w:rsidRDefault="00B96DAD" w:rsidP="00B96DAD">
            <w:pPr>
              <w:widowControl/>
              <w:autoSpaceDE/>
              <w:autoSpaceDN/>
              <w:jc w:val="center"/>
              <w:rPr>
                <w:rFonts w:ascii="Arial" w:eastAsia="Times New Roman" w:hAnsi="Arial" w:cs="Arial"/>
                <w:b/>
                <w:bCs/>
                <w:sz w:val="18"/>
                <w:szCs w:val="18"/>
                <w:lang w:val="pt-BR" w:eastAsia="pt-BR"/>
              </w:rPr>
            </w:pPr>
            <w:r w:rsidRPr="00B96DAD">
              <w:rPr>
                <w:rFonts w:ascii="Arial" w:eastAsia="Times New Roman" w:hAnsi="Arial" w:cs="Arial"/>
                <w:b/>
                <w:bCs/>
                <w:sz w:val="18"/>
                <w:szCs w:val="18"/>
                <w:lang w:val="pt-BR" w:eastAsia="pt-BR"/>
              </w:rPr>
              <w:t>UNID.</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137AC442" w14:textId="77777777" w:rsidR="00B96DAD" w:rsidRPr="00B96DAD" w:rsidRDefault="00B96DAD" w:rsidP="00B96DAD">
            <w:pPr>
              <w:widowControl/>
              <w:autoSpaceDE/>
              <w:autoSpaceDN/>
              <w:jc w:val="center"/>
              <w:rPr>
                <w:rFonts w:ascii="Arial" w:eastAsia="Times New Roman" w:hAnsi="Arial" w:cs="Arial"/>
                <w:b/>
                <w:bCs/>
                <w:sz w:val="18"/>
                <w:szCs w:val="18"/>
                <w:lang w:val="pt-BR" w:eastAsia="pt-BR"/>
              </w:rPr>
            </w:pPr>
            <w:r w:rsidRPr="00B96DAD">
              <w:rPr>
                <w:rFonts w:ascii="Arial" w:eastAsia="Times New Roman" w:hAnsi="Arial" w:cs="Arial"/>
                <w:b/>
                <w:bCs/>
                <w:sz w:val="18"/>
                <w:szCs w:val="18"/>
                <w:lang w:val="pt-BR" w:eastAsia="pt-BR"/>
              </w:rPr>
              <w:t>QUANT.</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7C7D989" w14:textId="1CFCAA92" w:rsidR="00B96DAD" w:rsidRPr="00B96DAD" w:rsidRDefault="00F1173E" w:rsidP="00B96DAD">
            <w:pPr>
              <w:widowControl/>
              <w:autoSpaceDE/>
              <w:autoSpaceDN/>
              <w:jc w:val="center"/>
              <w:rPr>
                <w:rFonts w:ascii="Arial" w:eastAsia="Times New Roman" w:hAnsi="Arial" w:cs="Arial"/>
                <w:color w:val="000000"/>
                <w:sz w:val="18"/>
                <w:szCs w:val="18"/>
                <w:lang w:val="pt-BR" w:eastAsia="pt-BR"/>
              </w:rPr>
            </w:pPr>
            <w:r>
              <w:rPr>
                <w:rFonts w:ascii="Arial" w:eastAsia="Times New Roman" w:hAnsi="Arial" w:cs="Arial"/>
                <w:b/>
                <w:bCs/>
                <w:sz w:val="18"/>
                <w:szCs w:val="18"/>
                <w:lang w:val="pt-BR" w:eastAsia="pt-BR"/>
              </w:rPr>
              <w:t>VALOR UNIT. MÁX. PERMITIDO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8F15A7F" w14:textId="120CD062" w:rsidR="00B96DAD" w:rsidRPr="00B96DAD" w:rsidRDefault="00B96DAD" w:rsidP="00B96DAD">
            <w:pPr>
              <w:widowControl/>
              <w:autoSpaceDE/>
              <w:autoSpaceDN/>
              <w:jc w:val="center"/>
              <w:rPr>
                <w:rFonts w:ascii="Arial" w:eastAsia="Times New Roman" w:hAnsi="Arial" w:cs="Arial"/>
                <w:color w:val="000000"/>
                <w:sz w:val="18"/>
                <w:szCs w:val="18"/>
                <w:lang w:val="pt-BR" w:eastAsia="pt-BR"/>
              </w:rPr>
            </w:pPr>
            <w:r w:rsidRPr="00B96DAD">
              <w:rPr>
                <w:rFonts w:ascii="Arial" w:eastAsia="Times New Roman" w:hAnsi="Arial" w:cs="Arial"/>
                <w:b/>
                <w:bCs/>
                <w:sz w:val="18"/>
                <w:szCs w:val="18"/>
                <w:lang w:val="pt-BR" w:eastAsia="pt-BR"/>
              </w:rPr>
              <w:t>VALOR TOTAL</w:t>
            </w:r>
            <w:r w:rsidRPr="00B96DAD">
              <w:rPr>
                <w:rFonts w:ascii="Arial" w:eastAsia="Times New Roman" w:hAnsi="Arial" w:cs="Arial"/>
                <w:b/>
                <w:bCs/>
                <w:sz w:val="18"/>
                <w:szCs w:val="18"/>
                <w:lang w:val="pt-BR" w:eastAsia="pt-BR"/>
              </w:rPr>
              <w:br/>
            </w:r>
            <w:r w:rsidR="00F1173E">
              <w:rPr>
                <w:rFonts w:ascii="Arial" w:eastAsia="Times New Roman" w:hAnsi="Arial" w:cs="Arial"/>
                <w:b/>
                <w:bCs/>
                <w:sz w:val="18"/>
                <w:szCs w:val="18"/>
                <w:lang w:val="pt-BR" w:eastAsia="pt-BR"/>
              </w:rPr>
              <w:t>MÁX. PERMITIDO</w:t>
            </w:r>
          </w:p>
        </w:tc>
      </w:tr>
      <w:tr w:rsidR="00076E04" w:rsidRPr="00B96DAD" w14:paraId="7A0664B8" w14:textId="77777777" w:rsidTr="00B96DAD">
        <w:trPr>
          <w:trHeight w:val="480"/>
        </w:trPr>
        <w:tc>
          <w:tcPr>
            <w:tcW w:w="0" w:type="auto"/>
            <w:tcBorders>
              <w:top w:val="nil"/>
              <w:left w:val="single" w:sz="4" w:space="0" w:color="auto"/>
              <w:bottom w:val="single" w:sz="4" w:space="0" w:color="auto"/>
              <w:right w:val="single" w:sz="4" w:space="0" w:color="auto"/>
            </w:tcBorders>
            <w:noWrap/>
            <w:vAlign w:val="center"/>
            <w:hideMark/>
          </w:tcPr>
          <w:p w14:paraId="00ADBB11" w14:textId="77777777" w:rsidR="00B96DAD" w:rsidRPr="00B96DAD" w:rsidRDefault="00B96DAD" w:rsidP="00B96DAD">
            <w:pPr>
              <w:widowControl/>
              <w:autoSpaceDE/>
              <w:autoSpaceDN/>
              <w:jc w:val="center"/>
              <w:rPr>
                <w:rFonts w:ascii="Arial" w:eastAsia="Times New Roman" w:hAnsi="Arial" w:cs="Arial"/>
                <w:color w:val="000000"/>
                <w:sz w:val="18"/>
                <w:szCs w:val="18"/>
                <w:lang w:val="pt-BR" w:eastAsia="pt-BR"/>
              </w:rPr>
            </w:pPr>
            <w:r w:rsidRPr="00B96DAD">
              <w:rPr>
                <w:rFonts w:ascii="Arial" w:eastAsia="Times New Roman" w:hAnsi="Arial" w:cs="Arial"/>
                <w:color w:val="000000"/>
                <w:sz w:val="18"/>
                <w:szCs w:val="18"/>
                <w:lang w:val="pt-BR" w:eastAsia="pt-BR"/>
              </w:rPr>
              <w:t>1</w:t>
            </w:r>
          </w:p>
        </w:tc>
        <w:tc>
          <w:tcPr>
            <w:tcW w:w="0" w:type="auto"/>
            <w:tcBorders>
              <w:top w:val="nil"/>
              <w:left w:val="nil"/>
              <w:bottom w:val="single" w:sz="4" w:space="0" w:color="auto"/>
              <w:right w:val="single" w:sz="4" w:space="0" w:color="auto"/>
            </w:tcBorders>
            <w:vAlign w:val="center"/>
            <w:hideMark/>
          </w:tcPr>
          <w:p w14:paraId="23EE1DA5" w14:textId="756FC71A" w:rsidR="00B96DAD" w:rsidRPr="00B96DAD" w:rsidRDefault="00B96DAD" w:rsidP="00B96DAD">
            <w:pPr>
              <w:widowControl/>
              <w:autoSpaceDE/>
              <w:autoSpaceDN/>
              <w:jc w:val="both"/>
              <w:rPr>
                <w:rFonts w:ascii="Arial" w:eastAsia="Times New Roman" w:hAnsi="Arial" w:cs="Arial"/>
                <w:b/>
                <w:bCs/>
                <w:color w:val="000000"/>
                <w:sz w:val="18"/>
                <w:szCs w:val="18"/>
                <w:lang w:val="pt-BR" w:eastAsia="pt-BR"/>
              </w:rPr>
            </w:pPr>
            <w:r w:rsidRPr="00B96DAD">
              <w:rPr>
                <w:rFonts w:ascii="Arial" w:eastAsia="Times New Roman" w:hAnsi="Arial" w:cs="Arial"/>
                <w:b/>
                <w:bCs/>
                <w:color w:val="000000"/>
                <w:sz w:val="18"/>
                <w:szCs w:val="18"/>
                <w:lang w:val="pt-BR" w:eastAsia="pt-BR"/>
              </w:rPr>
              <w:t xml:space="preserve">Prestação dos serviços </w:t>
            </w:r>
            <w:r w:rsidR="00E5218F">
              <w:rPr>
                <w:rFonts w:ascii="Arial" w:eastAsia="Times New Roman" w:hAnsi="Arial" w:cs="Arial"/>
                <w:b/>
                <w:bCs/>
                <w:color w:val="000000"/>
                <w:sz w:val="18"/>
                <w:szCs w:val="18"/>
                <w:lang w:val="pt-BR" w:eastAsia="pt-BR"/>
              </w:rPr>
              <w:t>especializados na área de gestão em saúde para prestar apoio técnico e disponibilização de solução informatizada voltada à organização de serviços em unidades de atenção à saúde, acessível por meio digital, incluindo direito de uso, assistência contínua</w:t>
            </w:r>
            <w:r w:rsidR="00076E04">
              <w:rPr>
                <w:rFonts w:ascii="Arial" w:eastAsia="Times New Roman" w:hAnsi="Arial" w:cs="Arial"/>
                <w:b/>
                <w:bCs/>
                <w:color w:val="000000"/>
                <w:sz w:val="18"/>
                <w:szCs w:val="18"/>
                <w:lang w:val="pt-BR" w:eastAsia="pt-BR"/>
              </w:rPr>
              <w:t xml:space="preserve">, melhorias operacionais e acompanhamento funcional para as estruturas de cuidado em nível municipal, no âmbito da Média e Alta Complexidade do Município de Santa Maria da Boa Vista/PE, na coordenação de planejamento, controle e avaliação da respectiva área técnica, conforme legislação atual, princípios e diretrizes do SUS. </w:t>
            </w:r>
          </w:p>
        </w:tc>
        <w:tc>
          <w:tcPr>
            <w:tcW w:w="0" w:type="auto"/>
            <w:tcBorders>
              <w:top w:val="nil"/>
              <w:left w:val="nil"/>
              <w:bottom w:val="single" w:sz="4" w:space="0" w:color="auto"/>
              <w:right w:val="single" w:sz="4" w:space="0" w:color="auto"/>
            </w:tcBorders>
            <w:vAlign w:val="center"/>
            <w:hideMark/>
          </w:tcPr>
          <w:p w14:paraId="00F40BB4" w14:textId="2CA74C11" w:rsidR="00B96DAD" w:rsidRPr="00B96DAD" w:rsidRDefault="00B96DAD" w:rsidP="00B96DAD">
            <w:pPr>
              <w:widowControl/>
              <w:autoSpaceDE/>
              <w:autoSpaceDN/>
              <w:jc w:val="center"/>
              <w:rPr>
                <w:rFonts w:ascii="Arial" w:eastAsia="Times New Roman" w:hAnsi="Arial" w:cs="Arial"/>
                <w:color w:val="000000"/>
                <w:sz w:val="18"/>
                <w:szCs w:val="18"/>
                <w:lang w:val="pt-BR" w:eastAsia="pt-BR"/>
              </w:rPr>
            </w:pPr>
            <w:r w:rsidRPr="00B96DAD">
              <w:rPr>
                <w:rFonts w:ascii="Arial" w:eastAsia="Times New Roman" w:hAnsi="Arial" w:cs="Arial"/>
                <w:color w:val="000000"/>
                <w:sz w:val="18"/>
                <w:szCs w:val="18"/>
                <w:lang w:val="pt-BR" w:eastAsia="pt-BR"/>
              </w:rPr>
              <w:t xml:space="preserve">não </w:t>
            </w:r>
            <w:r w:rsidRPr="003D585C">
              <w:rPr>
                <w:rFonts w:ascii="Arial" w:eastAsia="Times New Roman" w:hAnsi="Arial" w:cs="Arial"/>
                <w:color w:val="000000"/>
                <w:sz w:val="18"/>
                <w:szCs w:val="18"/>
                <w:lang w:val="pt-BR" w:eastAsia="pt-BR"/>
              </w:rPr>
              <w:t>encontrado</w:t>
            </w:r>
          </w:p>
        </w:tc>
        <w:tc>
          <w:tcPr>
            <w:tcW w:w="0" w:type="auto"/>
            <w:tcBorders>
              <w:top w:val="nil"/>
              <w:left w:val="nil"/>
              <w:bottom w:val="single" w:sz="4" w:space="0" w:color="auto"/>
              <w:right w:val="single" w:sz="4" w:space="0" w:color="auto"/>
            </w:tcBorders>
            <w:vAlign w:val="center"/>
            <w:hideMark/>
          </w:tcPr>
          <w:p w14:paraId="2D719F51" w14:textId="77777777" w:rsidR="00B96DAD" w:rsidRPr="00B96DAD" w:rsidRDefault="00B96DAD" w:rsidP="00B96DAD">
            <w:pPr>
              <w:widowControl/>
              <w:autoSpaceDE/>
              <w:autoSpaceDN/>
              <w:jc w:val="center"/>
              <w:rPr>
                <w:rFonts w:ascii="Arial" w:eastAsia="Times New Roman" w:hAnsi="Arial" w:cs="Arial"/>
                <w:color w:val="000000"/>
                <w:sz w:val="18"/>
                <w:szCs w:val="18"/>
                <w:lang w:val="pt-BR" w:eastAsia="pt-BR"/>
              </w:rPr>
            </w:pPr>
            <w:r w:rsidRPr="00B96DAD">
              <w:rPr>
                <w:rFonts w:ascii="Arial" w:eastAsia="Times New Roman" w:hAnsi="Arial" w:cs="Arial"/>
                <w:color w:val="000000"/>
                <w:sz w:val="18"/>
                <w:szCs w:val="18"/>
                <w:lang w:val="pt-BR" w:eastAsia="pt-BR"/>
              </w:rPr>
              <w:t>MÊS</w:t>
            </w:r>
          </w:p>
        </w:tc>
        <w:tc>
          <w:tcPr>
            <w:tcW w:w="0" w:type="auto"/>
            <w:tcBorders>
              <w:top w:val="nil"/>
              <w:left w:val="nil"/>
              <w:bottom w:val="single" w:sz="4" w:space="0" w:color="auto"/>
              <w:right w:val="single" w:sz="4" w:space="0" w:color="auto"/>
            </w:tcBorders>
            <w:vAlign w:val="center"/>
            <w:hideMark/>
          </w:tcPr>
          <w:p w14:paraId="7AF9BAFB" w14:textId="77777777" w:rsidR="00B96DAD" w:rsidRPr="00B96DAD" w:rsidRDefault="00B96DAD" w:rsidP="00B96DAD">
            <w:pPr>
              <w:widowControl/>
              <w:autoSpaceDE/>
              <w:autoSpaceDN/>
              <w:jc w:val="center"/>
              <w:rPr>
                <w:rFonts w:ascii="Arial" w:eastAsia="Times New Roman" w:hAnsi="Arial" w:cs="Arial"/>
                <w:color w:val="000000"/>
                <w:sz w:val="18"/>
                <w:szCs w:val="18"/>
                <w:lang w:val="pt-BR" w:eastAsia="pt-BR"/>
              </w:rPr>
            </w:pPr>
            <w:r w:rsidRPr="00B96DAD">
              <w:rPr>
                <w:rFonts w:ascii="Arial" w:eastAsia="Times New Roman" w:hAnsi="Arial" w:cs="Arial"/>
                <w:color w:val="000000"/>
                <w:sz w:val="18"/>
                <w:szCs w:val="18"/>
                <w:lang w:val="pt-BR" w:eastAsia="pt-BR"/>
              </w:rPr>
              <w:t>12</w:t>
            </w:r>
          </w:p>
        </w:tc>
        <w:tc>
          <w:tcPr>
            <w:tcW w:w="0" w:type="auto"/>
            <w:tcBorders>
              <w:top w:val="nil"/>
              <w:left w:val="nil"/>
              <w:bottom w:val="single" w:sz="4" w:space="0" w:color="auto"/>
              <w:right w:val="single" w:sz="4" w:space="0" w:color="auto"/>
            </w:tcBorders>
            <w:noWrap/>
            <w:vAlign w:val="center"/>
            <w:hideMark/>
          </w:tcPr>
          <w:p w14:paraId="598726FE" w14:textId="77777777" w:rsidR="00B96DAD" w:rsidRPr="00B96DAD" w:rsidRDefault="00B96DAD" w:rsidP="00B96DAD">
            <w:pPr>
              <w:widowControl/>
              <w:autoSpaceDE/>
              <w:autoSpaceDN/>
              <w:jc w:val="center"/>
              <w:rPr>
                <w:rFonts w:ascii="Arial" w:eastAsia="Times New Roman" w:hAnsi="Arial" w:cs="Arial"/>
                <w:color w:val="000000"/>
                <w:sz w:val="18"/>
                <w:szCs w:val="18"/>
                <w:lang w:val="pt-BR" w:eastAsia="pt-BR"/>
              </w:rPr>
            </w:pPr>
            <w:r w:rsidRPr="00B96DAD">
              <w:rPr>
                <w:rFonts w:ascii="Arial" w:eastAsia="Times New Roman" w:hAnsi="Arial" w:cs="Arial"/>
                <w:color w:val="000000"/>
                <w:sz w:val="18"/>
                <w:szCs w:val="18"/>
                <w:lang w:val="pt-BR" w:eastAsia="pt-BR"/>
              </w:rPr>
              <w:t>R$ 4.187,25</w:t>
            </w:r>
          </w:p>
        </w:tc>
        <w:tc>
          <w:tcPr>
            <w:tcW w:w="0" w:type="auto"/>
            <w:tcBorders>
              <w:top w:val="nil"/>
              <w:left w:val="nil"/>
              <w:bottom w:val="single" w:sz="4" w:space="0" w:color="auto"/>
              <w:right w:val="single" w:sz="4" w:space="0" w:color="auto"/>
            </w:tcBorders>
            <w:noWrap/>
            <w:vAlign w:val="center"/>
            <w:hideMark/>
          </w:tcPr>
          <w:p w14:paraId="30EFC933" w14:textId="77777777" w:rsidR="00B96DAD" w:rsidRPr="00B96DAD" w:rsidRDefault="00B96DAD" w:rsidP="00B96DAD">
            <w:pPr>
              <w:widowControl/>
              <w:autoSpaceDE/>
              <w:autoSpaceDN/>
              <w:jc w:val="center"/>
              <w:rPr>
                <w:rFonts w:ascii="Arial" w:eastAsia="Times New Roman" w:hAnsi="Arial" w:cs="Arial"/>
                <w:color w:val="000000"/>
                <w:sz w:val="18"/>
                <w:szCs w:val="18"/>
                <w:lang w:val="pt-BR" w:eastAsia="pt-BR"/>
              </w:rPr>
            </w:pPr>
            <w:r w:rsidRPr="00B96DAD">
              <w:rPr>
                <w:rFonts w:ascii="Arial" w:eastAsia="Times New Roman" w:hAnsi="Arial" w:cs="Arial"/>
                <w:color w:val="000000"/>
                <w:sz w:val="18"/>
                <w:szCs w:val="18"/>
                <w:lang w:val="pt-BR" w:eastAsia="pt-BR"/>
              </w:rPr>
              <w:t>R$ 50.247,00</w:t>
            </w:r>
          </w:p>
        </w:tc>
      </w:tr>
    </w:tbl>
    <w:p w14:paraId="7EBFA935" w14:textId="77777777" w:rsidR="00643623" w:rsidRPr="000701E8" w:rsidRDefault="00643623" w:rsidP="008527D6">
      <w:pPr>
        <w:pStyle w:val="Nivel2"/>
        <w:numPr>
          <w:ilvl w:val="0"/>
          <w:numId w:val="0"/>
        </w:numPr>
        <w:spacing w:before="0" w:after="0" w:line="240" w:lineRule="auto"/>
        <w:rPr>
          <w:sz w:val="24"/>
          <w:szCs w:val="24"/>
        </w:rPr>
      </w:pPr>
    </w:p>
    <w:p w14:paraId="1339E65E" w14:textId="45B5D30B" w:rsidR="00900743" w:rsidRPr="000701E8" w:rsidRDefault="00900743" w:rsidP="008527D6">
      <w:pPr>
        <w:pStyle w:val="Nivel2"/>
        <w:numPr>
          <w:ilvl w:val="0"/>
          <w:numId w:val="0"/>
        </w:numPr>
        <w:spacing w:before="0" w:after="0" w:line="240" w:lineRule="auto"/>
        <w:rPr>
          <w:sz w:val="24"/>
          <w:szCs w:val="24"/>
        </w:rPr>
      </w:pPr>
      <w:r w:rsidRPr="000701E8">
        <w:rPr>
          <w:b/>
          <w:sz w:val="24"/>
          <w:szCs w:val="24"/>
        </w:rPr>
        <w:t>1.</w:t>
      </w:r>
      <w:r w:rsidR="00643623" w:rsidRPr="000701E8">
        <w:rPr>
          <w:b/>
          <w:sz w:val="24"/>
          <w:szCs w:val="24"/>
        </w:rPr>
        <w:t>3</w:t>
      </w:r>
      <w:r w:rsidRPr="000701E8">
        <w:rPr>
          <w:sz w:val="24"/>
          <w:szCs w:val="24"/>
        </w:rPr>
        <w:t xml:space="preserve"> – O objeto desta contratação não se enquadra como sendo de bem de luxo. </w:t>
      </w:r>
    </w:p>
    <w:p w14:paraId="2F4751EE" w14:textId="77777777" w:rsidR="00900743" w:rsidRPr="000701E8" w:rsidRDefault="00900743" w:rsidP="008527D6">
      <w:pPr>
        <w:pStyle w:val="Nivel2"/>
        <w:numPr>
          <w:ilvl w:val="0"/>
          <w:numId w:val="0"/>
        </w:numPr>
        <w:spacing w:before="0" w:after="0" w:line="240" w:lineRule="auto"/>
        <w:rPr>
          <w:sz w:val="24"/>
          <w:szCs w:val="24"/>
        </w:rPr>
      </w:pPr>
    </w:p>
    <w:p w14:paraId="5E1EF0A0" w14:textId="5A5D3912" w:rsidR="00900743" w:rsidRPr="000701E8" w:rsidRDefault="00940F7C" w:rsidP="008527D6">
      <w:pPr>
        <w:pStyle w:val="Nivel2"/>
        <w:numPr>
          <w:ilvl w:val="0"/>
          <w:numId w:val="0"/>
        </w:numPr>
        <w:spacing w:before="0" w:after="0" w:line="240" w:lineRule="auto"/>
        <w:rPr>
          <w:sz w:val="24"/>
          <w:szCs w:val="24"/>
        </w:rPr>
      </w:pPr>
      <w:r w:rsidRPr="000701E8">
        <w:rPr>
          <w:b/>
          <w:sz w:val="24"/>
          <w:szCs w:val="24"/>
        </w:rPr>
        <w:t>1.</w:t>
      </w:r>
      <w:r w:rsidR="00643623" w:rsidRPr="000701E8">
        <w:rPr>
          <w:b/>
          <w:sz w:val="24"/>
          <w:szCs w:val="24"/>
        </w:rPr>
        <w:t>4</w:t>
      </w:r>
      <w:r w:rsidRPr="000701E8">
        <w:rPr>
          <w:b/>
          <w:sz w:val="24"/>
          <w:szCs w:val="24"/>
        </w:rPr>
        <w:t xml:space="preserve"> - </w:t>
      </w:r>
      <w:r w:rsidRPr="000701E8">
        <w:rPr>
          <w:sz w:val="24"/>
          <w:szCs w:val="24"/>
        </w:rPr>
        <w:t xml:space="preserve">Os </w:t>
      </w:r>
      <w:r w:rsidR="000701E8">
        <w:rPr>
          <w:sz w:val="24"/>
          <w:szCs w:val="24"/>
        </w:rPr>
        <w:t>serviços</w:t>
      </w:r>
      <w:r w:rsidRPr="000701E8">
        <w:rPr>
          <w:sz w:val="24"/>
          <w:szCs w:val="24"/>
        </w:rPr>
        <w:t xml:space="preserve"> objeto desta contratação são caracterizados como comuns, conforme justificativa constante do Estudo Técnico Preliminar.</w:t>
      </w:r>
    </w:p>
    <w:p w14:paraId="640209CE" w14:textId="77777777" w:rsidR="00900743" w:rsidRPr="000701E8" w:rsidRDefault="00900743" w:rsidP="008527D6">
      <w:pPr>
        <w:pStyle w:val="Nivel2"/>
        <w:numPr>
          <w:ilvl w:val="0"/>
          <w:numId w:val="0"/>
        </w:numPr>
        <w:spacing w:before="0" w:after="0" w:line="240" w:lineRule="auto"/>
        <w:rPr>
          <w:sz w:val="24"/>
          <w:szCs w:val="24"/>
        </w:rPr>
      </w:pPr>
    </w:p>
    <w:p w14:paraId="3A144848" w14:textId="35E5CA14" w:rsidR="00900743" w:rsidRDefault="00900743" w:rsidP="008527D6">
      <w:pPr>
        <w:pStyle w:val="Nvel2-Red"/>
        <w:numPr>
          <w:ilvl w:val="0"/>
          <w:numId w:val="0"/>
        </w:numPr>
        <w:spacing w:before="0" w:after="0" w:line="240" w:lineRule="auto"/>
        <w:rPr>
          <w:i w:val="0"/>
          <w:color w:val="auto"/>
          <w:sz w:val="24"/>
          <w:szCs w:val="24"/>
        </w:rPr>
      </w:pPr>
      <w:r w:rsidRPr="000701E8">
        <w:rPr>
          <w:b/>
          <w:i w:val="0"/>
          <w:color w:val="auto"/>
          <w:sz w:val="24"/>
          <w:szCs w:val="24"/>
        </w:rPr>
        <w:t>1.</w:t>
      </w:r>
      <w:r w:rsidR="00643623" w:rsidRPr="000701E8">
        <w:rPr>
          <w:b/>
          <w:i w:val="0"/>
          <w:color w:val="auto"/>
          <w:sz w:val="24"/>
          <w:szCs w:val="24"/>
        </w:rPr>
        <w:t>5</w:t>
      </w:r>
      <w:r w:rsidRPr="000701E8">
        <w:rPr>
          <w:b/>
          <w:i w:val="0"/>
          <w:color w:val="auto"/>
          <w:sz w:val="24"/>
          <w:szCs w:val="24"/>
        </w:rPr>
        <w:t xml:space="preserve"> - </w:t>
      </w:r>
      <w:r w:rsidRPr="000701E8">
        <w:rPr>
          <w:i w:val="0"/>
          <w:color w:val="auto"/>
          <w:sz w:val="24"/>
          <w:szCs w:val="24"/>
        </w:rPr>
        <w:t xml:space="preserve">O prazo de vigência da contratação é de </w:t>
      </w:r>
      <w:r w:rsidR="00B67EF2" w:rsidRPr="000701E8">
        <w:rPr>
          <w:i w:val="0"/>
          <w:color w:val="auto"/>
          <w:sz w:val="24"/>
          <w:szCs w:val="24"/>
        </w:rPr>
        <w:t>12</w:t>
      </w:r>
      <w:r w:rsidRPr="000701E8">
        <w:rPr>
          <w:i w:val="0"/>
          <w:color w:val="auto"/>
          <w:sz w:val="24"/>
          <w:szCs w:val="24"/>
        </w:rPr>
        <w:t xml:space="preserve"> (</w:t>
      </w:r>
      <w:r w:rsidR="00B67EF2" w:rsidRPr="000701E8">
        <w:rPr>
          <w:i w:val="0"/>
          <w:color w:val="auto"/>
          <w:sz w:val="24"/>
          <w:szCs w:val="24"/>
        </w:rPr>
        <w:t>doze</w:t>
      </w:r>
      <w:r w:rsidRPr="000701E8">
        <w:rPr>
          <w:i w:val="0"/>
          <w:color w:val="auto"/>
          <w:sz w:val="24"/>
          <w:szCs w:val="24"/>
        </w:rPr>
        <w:t>) meses contados da assinatura do contrato, na forma do artigo 105 da Lei n° 14.133, de 2021</w:t>
      </w:r>
      <w:r w:rsidR="009E7981" w:rsidRPr="000701E8">
        <w:rPr>
          <w:i w:val="0"/>
          <w:color w:val="auto"/>
          <w:sz w:val="24"/>
          <w:szCs w:val="24"/>
        </w:rPr>
        <w:t xml:space="preserve">, </w:t>
      </w:r>
      <w:r w:rsidR="000701E8" w:rsidRPr="000701E8">
        <w:rPr>
          <w:i w:val="0"/>
          <w:color w:val="auto"/>
          <w:sz w:val="24"/>
          <w:szCs w:val="24"/>
        </w:rPr>
        <w:t>podendo ser prorrogado por interesse das partes até o limite decenal, nos termos do</w:t>
      </w:r>
      <w:r w:rsidR="006E410F">
        <w:rPr>
          <w:i w:val="0"/>
          <w:color w:val="auto"/>
          <w:sz w:val="24"/>
          <w:szCs w:val="24"/>
        </w:rPr>
        <w:t>s</w:t>
      </w:r>
      <w:r w:rsidR="000701E8" w:rsidRPr="000701E8">
        <w:rPr>
          <w:i w:val="0"/>
          <w:color w:val="auto"/>
          <w:sz w:val="24"/>
          <w:szCs w:val="24"/>
        </w:rPr>
        <w:t xml:space="preserve"> artigo</w:t>
      </w:r>
      <w:r w:rsidR="006E410F">
        <w:rPr>
          <w:i w:val="0"/>
          <w:color w:val="auto"/>
          <w:sz w:val="24"/>
          <w:szCs w:val="24"/>
        </w:rPr>
        <w:t>s</w:t>
      </w:r>
      <w:r w:rsidR="000701E8" w:rsidRPr="000701E8">
        <w:rPr>
          <w:i w:val="0"/>
          <w:color w:val="auto"/>
          <w:sz w:val="24"/>
          <w:szCs w:val="24"/>
        </w:rPr>
        <w:t xml:space="preserve"> </w:t>
      </w:r>
      <w:r w:rsidR="006E410F">
        <w:rPr>
          <w:i w:val="0"/>
          <w:color w:val="auto"/>
          <w:sz w:val="24"/>
          <w:szCs w:val="24"/>
        </w:rPr>
        <w:t xml:space="preserve">106 e </w:t>
      </w:r>
      <w:r w:rsidR="000701E8" w:rsidRPr="000701E8">
        <w:rPr>
          <w:i w:val="0"/>
          <w:color w:val="auto"/>
          <w:sz w:val="24"/>
          <w:szCs w:val="24"/>
        </w:rPr>
        <w:t>107, da Lei 14.133, de 2021</w:t>
      </w:r>
      <w:r w:rsidR="000701E8">
        <w:rPr>
          <w:i w:val="0"/>
          <w:color w:val="auto"/>
          <w:sz w:val="24"/>
          <w:szCs w:val="24"/>
        </w:rPr>
        <w:t>.</w:t>
      </w:r>
    </w:p>
    <w:p w14:paraId="7746E117" w14:textId="77777777" w:rsidR="000701E8" w:rsidRPr="000701E8" w:rsidRDefault="000701E8" w:rsidP="008527D6">
      <w:pPr>
        <w:pStyle w:val="Nvel2-Red"/>
        <w:numPr>
          <w:ilvl w:val="0"/>
          <w:numId w:val="0"/>
        </w:numPr>
        <w:spacing w:before="0" w:after="0" w:line="240" w:lineRule="auto"/>
        <w:rPr>
          <w:b/>
          <w:sz w:val="24"/>
          <w:szCs w:val="24"/>
        </w:rPr>
      </w:pPr>
    </w:p>
    <w:p w14:paraId="3725B73E" w14:textId="087F9F9D" w:rsidR="00900743" w:rsidRDefault="00900743" w:rsidP="008527D6">
      <w:pPr>
        <w:pStyle w:val="Nivel2"/>
        <w:numPr>
          <w:ilvl w:val="0"/>
          <w:numId w:val="0"/>
        </w:numPr>
        <w:spacing w:before="0" w:after="0" w:line="240" w:lineRule="auto"/>
        <w:rPr>
          <w:sz w:val="24"/>
          <w:szCs w:val="24"/>
        </w:rPr>
      </w:pPr>
      <w:r w:rsidRPr="000701E8">
        <w:rPr>
          <w:b/>
          <w:sz w:val="24"/>
          <w:szCs w:val="24"/>
        </w:rPr>
        <w:lastRenderedPageBreak/>
        <w:t>1.</w:t>
      </w:r>
      <w:r w:rsidR="00643623" w:rsidRPr="000701E8">
        <w:rPr>
          <w:b/>
          <w:sz w:val="24"/>
          <w:szCs w:val="24"/>
        </w:rPr>
        <w:t>6</w:t>
      </w:r>
      <w:r w:rsidRPr="000701E8">
        <w:rPr>
          <w:b/>
          <w:sz w:val="24"/>
          <w:szCs w:val="24"/>
        </w:rPr>
        <w:t xml:space="preserve"> – </w:t>
      </w:r>
      <w:r w:rsidRPr="000701E8">
        <w:rPr>
          <w:sz w:val="24"/>
          <w:szCs w:val="24"/>
        </w:rPr>
        <w:t xml:space="preserve">Em conformidade com o art. 48 da Lei Complementar n.º 123/06, alterada pelas Leis Complementares 128/2008, 147/2014 e 155/2016 e Decretos 8.538/2015, 10.273/2020, a </w:t>
      </w:r>
      <w:r w:rsidR="006E410F">
        <w:rPr>
          <w:sz w:val="24"/>
          <w:szCs w:val="24"/>
        </w:rPr>
        <w:t xml:space="preserve">dispensa </w:t>
      </w:r>
      <w:r w:rsidR="009E7981" w:rsidRPr="000701E8">
        <w:rPr>
          <w:sz w:val="24"/>
          <w:szCs w:val="24"/>
        </w:rPr>
        <w:t>será</w:t>
      </w:r>
      <w:r w:rsidRPr="000701E8">
        <w:rPr>
          <w:sz w:val="24"/>
          <w:szCs w:val="24"/>
        </w:rPr>
        <w:t xml:space="preserve"> exclusiva para MICROEMPRESA – ME, EMPRESA DE PEQUENO PORTE – EPP, MICROEMPREENDEDOR INDIVIDUAL – MEI E/OU ÀS COOPERATIVAS – COOP, conforme especificado no item 1.1 deste termo de referência.</w:t>
      </w:r>
    </w:p>
    <w:p w14:paraId="2751E327" w14:textId="77777777" w:rsidR="006E410F" w:rsidRDefault="006E410F" w:rsidP="006E410F">
      <w:pPr>
        <w:pStyle w:val="Nivel2"/>
        <w:numPr>
          <w:ilvl w:val="0"/>
          <w:numId w:val="0"/>
        </w:numPr>
        <w:spacing w:before="0" w:after="0" w:line="240" w:lineRule="auto"/>
        <w:rPr>
          <w:sz w:val="24"/>
          <w:szCs w:val="24"/>
        </w:rPr>
      </w:pPr>
    </w:p>
    <w:p w14:paraId="0B8405DF" w14:textId="77777777" w:rsidR="006E410F" w:rsidRDefault="006E410F" w:rsidP="006E410F">
      <w:pPr>
        <w:ind w:left="426"/>
        <w:jc w:val="both"/>
        <w:rPr>
          <w:rFonts w:ascii="Arial" w:hAnsi="Arial" w:cs="Arial"/>
          <w:b/>
          <w:bCs/>
        </w:rPr>
      </w:pPr>
      <w:r>
        <w:rPr>
          <w:rFonts w:ascii="Arial" w:hAnsi="Arial" w:cs="Arial"/>
          <w:b/>
          <w:bCs/>
        </w:rPr>
        <w:t>1.6.1. A prioridade será para as microempresas e empresas de pequeno porte sediadas na região do São Francisco no Estado de Pernambuco, que é composta pelos municípios de Afrânio, Cabrobó, Dormentes, Lagoa Grande, Orocó, Petrolina, Santa Maria da Boa Vista e Terra Nova;</w:t>
      </w:r>
    </w:p>
    <w:p w14:paraId="62E1E00D" w14:textId="77777777" w:rsidR="006E410F" w:rsidRDefault="006E410F" w:rsidP="006E410F">
      <w:pPr>
        <w:ind w:left="426"/>
        <w:jc w:val="both"/>
        <w:rPr>
          <w:rFonts w:ascii="Arial" w:hAnsi="Arial" w:cs="Arial"/>
          <w:b/>
          <w:bCs/>
        </w:rPr>
      </w:pPr>
    </w:p>
    <w:p w14:paraId="0E5D3ABA" w14:textId="77777777" w:rsidR="006E410F" w:rsidRDefault="006E410F" w:rsidP="006E410F">
      <w:pPr>
        <w:ind w:left="426"/>
        <w:jc w:val="both"/>
        <w:rPr>
          <w:rFonts w:ascii="Arial" w:hAnsi="Arial" w:cs="Arial"/>
          <w:b/>
          <w:bCs/>
        </w:rPr>
      </w:pPr>
      <w:r>
        <w:rPr>
          <w:rFonts w:ascii="Arial" w:hAnsi="Arial" w:cs="Arial"/>
          <w:b/>
          <w:bCs/>
        </w:rPr>
        <w:t>1.6.2 - Não tendo microempresas e empresas de pequeno porte sediadas na região delimitada no inciso anterior, cuja proposta esteja no limite de até 10% (dez por cento) previsto neste artigo, a prioridade poderá ser dada para as microempresas e empresas de pequeno sediadas nos demais municípios do Estado de Pernambuco.</w:t>
      </w:r>
    </w:p>
    <w:p w14:paraId="3CF38B22" w14:textId="77777777" w:rsidR="00900743" w:rsidRPr="000701E8" w:rsidRDefault="00900743" w:rsidP="008527D6">
      <w:pPr>
        <w:pStyle w:val="Nivel2"/>
        <w:numPr>
          <w:ilvl w:val="0"/>
          <w:numId w:val="0"/>
        </w:numPr>
        <w:spacing w:before="0" w:after="0" w:line="240" w:lineRule="auto"/>
        <w:rPr>
          <w:b/>
          <w:sz w:val="24"/>
          <w:szCs w:val="24"/>
        </w:rPr>
      </w:pPr>
    </w:p>
    <w:p w14:paraId="662D675F" w14:textId="77777777" w:rsidR="00900743" w:rsidRPr="000701E8" w:rsidRDefault="00900743" w:rsidP="008527D6">
      <w:pPr>
        <w:pStyle w:val="Nivel01"/>
        <w:numPr>
          <w:ilvl w:val="0"/>
          <w:numId w:val="0"/>
        </w:numPr>
        <w:shd w:val="clear" w:color="auto" w:fill="D9D9D9" w:themeFill="background1" w:themeFillShade="D9"/>
        <w:tabs>
          <w:tab w:val="center" w:pos="4181"/>
        </w:tabs>
        <w:spacing w:before="0"/>
        <w:rPr>
          <w:sz w:val="24"/>
          <w:szCs w:val="24"/>
        </w:rPr>
      </w:pPr>
      <w:r w:rsidRPr="000701E8">
        <w:rPr>
          <w:sz w:val="24"/>
          <w:szCs w:val="24"/>
        </w:rPr>
        <w:t>2.0 – DESCRIÇÃO DA NECESSIDADE DA CONTRATAÇÃO</w:t>
      </w:r>
    </w:p>
    <w:p w14:paraId="76E3A769" w14:textId="77777777" w:rsidR="00900743" w:rsidRPr="000701E8" w:rsidRDefault="00900743" w:rsidP="008527D6">
      <w:pPr>
        <w:rPr>
          <w:rFonts w:ascii="Arial" w:hAnsi="Arial" w:cs="Arial"/>
          <w:sz w:val="24"/>
          <w:szCs w:val="24"/>
        </w:rPr>
      </w:pPr>
    </w:p>
    <w:p w14:paraId="464FF91B" w14:textId="201EBE05" w:rsidR="00900743" w:rsidRPr="000701E8" w:rsidRDefault="00900743" w:rsidP="008527D6">
      <w:pPr>
        <w:pStyle w:val="Nivel2"/>
        <w:numPr>
          <w:ilvl w:val="0"/>
          <w:numId w:val="0"/>
        </w:numPr>
        <w:spacing w:before="0" w:after="0" w:line="240" w:lineRule="auto"/>
        <w:rPr>
          <w:sz w:val="24"/>
          <w:szCs w:val="24"/>
        </w:rPr>
      </w:pPr>
      <w:r w:rsidRPr="000701E8">
        <w:rPr>
          <w:b/>
          <w:sz w:val="24"/>
          <w:szCs w:val="24"/>
        </w:rPr>
        <w:t>2.1</w:t>
      </w:r>
      <w:r w:rsidRPr="000701E8">
        <w:rPr>
          <w:sz w:val="24"/>
          <w:szCs w:val="24"/>
        </w:rPr>
        <w:t xml:space="preserve"> - A Fundamentação da Contratação e de seus quantitativos encontra-se pormenorizada em Tópico específico dos Estudos Técnicos Preliminares, apêndice deste Termo de Referência</w:t>
      </w:r>
      <w:r w:rsidR="00643623" w:rsidRPr="000701E8">
        <w:rPr>
          <w:sz w:val="24"/>
          <w:szCs w:val="24"/>
        </w:rPr>
        <w:t>.</w:t>
      </w:r>
    </w:p>
    <w:p w14:paraId="05145269" w14:textId="77777777" w:rsidR="00900743" w:rsidRPr="000701E8" w:rsidRDefault="00900743" w:rsidP="008527D6">
      <w:pPr>
        <w:pStyle w:val="Nivel3"/>
        <w:numPr>
          <w:ilvl w:val="0"/>
          <w:numId w:val="0"/>
        </w:numPr>
        <w:spacing w:before="0" w:after="0" w:line="240" w:lineRule="auto"/>
        <w:contextualSpacing/>
        <w:rPr>
          <w:sz w:val="24"/>
          <w:szCs w:val="24"/>
        </w:rPr>
      </w:pPr>
    </w:p>
    <w:p w14:paraId="77AA3233" w14:textId="74BD7D21" w:rsidR="00900743" w:rsidRPr="000701E8" w:rsidRDefault="00900743" w:rsidP="008527D6">
      <w:pPr>
        <w:pStyle w:val="Nivel01"/>
        <w:numPr>
          <w:ilvl w:val="0"/>
          <w:numId w:val="0"/>
        </w:numPr>
        <w:shd w:val="clear" w:color="auto" w:fill="D9D9D9" w:themeFill="background1" w:themeFillShade="D9"/>
        <w:spacing w:before="0"/>
        <w:rPr>
          <w:sz w:val="24"/>
          <w:szCs w:val="24"/>
        </w:rPr>
      </w:pPr>
      <w:r w:rsidRPr="000701E8">
        <w:rPr>
          <w:sz w:val="24"/>
          <w:szCs w:val="24"/>
        </w:rPr>
        <w:t xml:space="preserve">3.0 - DESCRIÇÃO DA SOLUÇÃO COMO UM TODO </w:t>
      </w:r>
    </w:p>
    <w:p w14:paraId="5754C73C" w14:textId="77777777" w:rsidR="00900743" w:rsidRPr="000701E8" w:rsidRDefault="00900743" w:rsidP="008527D6">
      <w:pPr>
        <w:jc w:val="both"/>
        <w:rPr>
          <w:rFonts w:ascii="Arial" w:hAnsi="Arial" w:cs="Arial"/>
          <w:sz w:val="24"/>
          <w:szCs w:val="24"/>
        </w:rPr>
      </w:pPr>
    </w:p>
    <w:p w14:paraId="6A6C3A9C" w14:textId="77777777" w:rsidR="00900743" w:rsidRPr="000701E8" w:rsidRDefault="00900743" w:rsidP="008527D6">
      <w:pPr>
        <w:pStyle w:val="Nvel2-Red"/>
        <w:numPr>
          <w:ilvl w:val="0"/>
          <w:numId w:val="0"/>
        </w:numPr>
        <w:spacing w:before="0" w:after="0" w:line="240" w:lineRule="auto"/>
        <w:rPr>
          <w:color w:val="auto"/>
          <w:sz w:val="24"/>
          <w:szCs w:val="24"/>
        </w:rPr>
      </w:pPr>
      <w:r w:rsidRPr="000701E8">
        <w:rPr>
          <w:b/>
          <w:i w:val="0"/>
          <w:color w:val="auto"/>
          <w:sz w:val="24"/>
          <w:szCs w:val="24"/>
        </w:rPr>
        <w:t xml:space="preserve">3.1 - </w:t>
      </w:r>
      <w:r w:rsidRPr="000701E8">
        <w:rPr>
          <w:i w:val="0"/>
          <w:color w:val="auto"/>
          <w:sz w:val="24"/>
          <w:szCs w:val="24"/>
        </w:rPr>
        <w:t>A descrição da solução como um todo encontra-se pormenorizada em tópico específico dos Estudos Técnicos Preliminares, apêndice deste Termo de Referência.</w:t>
      </w:r>
    </w:p>
    <w:p w14:paraId="55116F80" w14:textId="77777777" w:rsidR="00900743" w:rsidRPr="000701E8" w:rsidRDefault="00900743" w:rsidP="008527D6">
      <w:pPr>
        <w:pStyle w:val="Nvel2-Red"/>
        <w:numPr>
          <w:ilvl w:val="0"/>
          <w:numId w:val="0"/>
        </w:numPr>
        <w:spacing w:before="0" w:after="0" w:line="240" w:lineRule="auto"/>
        <w:rPr>
          <w:color w:val="auto"/>
          <w:sz w:val="24"/>
          <w:szCs w:val="24"/>
        </w:rPr>
      </w:pPr>
    </w:p>
    <w:p w14:paraId="18EF72DF" w14:textId="77777777" w:rsidR="00900743" w:rsidRPr="000701E8" w:rsidRDefault="00900743" w:rsidP="008527D6">
      <w:pPr>
        <w:pStyle w:val="Nivel01"/>
        <w:numPr>
          <w:ilvl w:val="0"/>
          <w:numId w:val="0"/>
        </w:numPr>
        <w:shd w:val="clear" w:color="auto" w:fill="D9D9D9" w:themeFill="background1" w:themeFillShade="D9"/>
        <w:spacing w:before="0"/>
        <w:ind w:left="360" w:hanging="360"/>
        <w:rPr>
          <w:sz w:val="24"/>
          <w:szCs w:val="24"/>
        </w:rPr>
      </w:pPr>
      <w:r w:rsidRPr="000701E8">
        <w:rPr>
          <w:sz w:val="24"/>
          <w:szCs w:val="24"/>
        </w:rPr>
        <w:t>4.0 - REQUISITOS DA CONTRATAÇÃO</w:t>
      </w:r>
    </w:p>
    <w:p w14:paraId="351681AC" w14:textId="77777777" w:rsidR="00900743" w:rsidRPr="000701E8" w:rsidRDefault="00900743" w:rsidP="008527D6">
      <w:pPr>
        <w:jc w:val="both"/>
        <w:rPr>
          <w:rFonts w:ascii="Arial" w:hAnsi="Arial" w:cs="Arial"/>
          <w:sz w:val="24"/>
          <w:szCs w:val="24"/>
        </w:rPr>
      </w:pPr>
    </w:p>
    <w:p w14:paraId="3B7960DA" w14:textId="77777777" w:rsidR="00900743" w:rsidRPr="000701E8" w:rsidRDefault="00900743" w:rsidP="008527D6">
      <w:pPr>
        <w:jc w:val="both"/>
        <w:rPr>
          <w:rFonts w:ascii="Arial" w:hAnsi="Arial" w:cs="Arial"/>
          <w:b/>
          <w:sz w:val="24"/>
          <w:szCs w:val="24"/>
        </w:rPr>
      </w:pPr>
      <w:r w:rsidRPr="000701E8">
        <w:rPr>
          <w:rFonts w:ascii="Arial" w:hAnsi="Arial" w:cs="Arial"/>
          <w:b/>
          <w:sz w:val="24"/>
          <w:szCs w:val="24"/>
        </w:rPr>
        <w:t>4.1 - Requisitos Gerais:</w:t>
      </w:r>
    </w:p>
    <w:p w14:paraId="3A855BF8" w14:textId="77777777" w:rsidR="00900743" w:rsidRPr="000701E8" w:rsidRDefault="00900743" w:rsidP="008527D6">
      <w:pPr>
        <w:jc w:val="both"/>
        <w:rPr>
          <w:rFonts w:ascii="Arial" w:hAnsi="Arial" w:cs="Arial"/>
          <w:sz w:val="24"/>
          <w:szCs w:val="24"/>
        </w:rPr>
      </w:pPr>
    </w:p>
    <w:p w14:paraId="3C0CC83F" w14:textId="2F6328E1" w:rsidR="00940F7C" w:rsidRPr="000701E8" w:rsidRDefault="00940F7C" w:rsidP="008527D6">
      <w:pPr>
        <w:jc w:val="both"/>
        <w:rPr>
          <w:rFonts w:ascii="Arial" w:hAnsi="Arial" w:cs="Arial"/>
          <w:sz w:val="24"/>
          <w:szCs w:val="24"/>
        </w:rPr>
      </w:pPr>
      <w:r w:rsidRPr="000701E8">
        <w:rPr>
          <w:rFonts w:ascii="Arial" w:hAnsi="Arial" w:cs="Arial"/>
          <w:b/>
          <w:sz w:val="24"/>
          <w:szCs w:val="24"/>
        </w:rPr>
        <w:t>4.1.1</w:t>
      </w:r>
      <w:r w:rsidRPr="000701E8">
        <w:rPr>
          <w:rFonts w:ascii="Arial" w:hAnsi="Arial" w:cs="Arial"/>
          <w:sz w:val="24"/>
          <w:szCs w:val="24"/>
        </w:rPr>
        <w:t xml:space="preserve"> - Trata-se da </w:t>
      </w:r>
      <w:r w:rsidR="000D0A7E" w:rsidRPr="000701E8">
        <w:rPr>
          <w:rFonts w:ascii="Arial" w:hAnsi="Arial" w:cs="Arial"/>
          <w:sz w:val="24"/>
          <w:szCs w:val="24"/>
        </w:rPr>
        <w:t>serviço</w:t>
      </w:r>
      <w:r w:rsidRPr="000701E8">
        <w:rPr>
          <w:rFonts w:ascii="Arial" w:hAnsi="Arial" w:cs="Arial"/>
          <w:sz w:val="24"/>
          <w:szCs w:val="24"/>
        </w:rPr>
        <w:t xml:space="preserve"> de comum, referente </w:t>
      </w:r>
      <w:r w:rsidR="00B175A0" w:rsidRPr="000701E8">
        <w:rPr>
          <w:rFonts w:ascii="Arial" w:hAnsi="Arial" w:cs="Arial"/>
          <w:sz w:val="24"/>
          <w:szCs w:val="24"/>
        </w:rPr>
        <w:t xml:space="preserve">a prestação de serviços </w:t>
      </w:r>
      <w:r w:rsidR="003D585C">
        <w:rPr>
          <w:sz w:val="24"/>
          <w:szCs w:val="24"/>
        </w:rPr>
        <w:t>de licenciamento, instalação, configuração e suporte técnico do Sistema de Gestão em Saúde</w:t>
      </w:r>
      <w:r w:rsidRPr="000701E8">
        <w:rPr>
          <w:rFonts w:ascii="Arial" w:hAnsi="Arial" w:cs="Arial"/>
          <w:sz w:val="24"/>
          <w:szCs w:val="24"/>
        </w:rPr>
        <w:t xml:space="preserve">, a ser contratado mediante </w:t>
      </w:r>
      <w:r w:rsidR="00DF6A5D">
        <w:rPr>
          <w:rFonts w:ascii="Arial" w:hAnsi="Arial" w:cs="Arial"/>
          <w:sz w:val="24"/>
          <w:szCs w:val="24"/>
        </w:rPr>
        <w:t>dispensa de licitação</w:t>
      </w:r>
      <w:r w:rsidRPr="000701E8">
        <w:rPr>
          <w:rFonts w:ascii="Arial" w:hAnsi="Arial" w:cs="Arial"/>
          <w:sz w:val="24"/>
          <w:szCs w:val="24"/>
        </w:rPr>
        <w:t>, na forma eletrônica.</w:t>
      </w:r>
    </w:p>
    <w:p w14:paraId="516AF2A6" w14:textId="77777777" w:rsidR="00940F7C" w:rsidRPr="000701E8" w:rsidRDefault="00940F7C" w:rsidP="008527D6">
      <w:pPr>
        <w:jc w:val="both"/>
        <w:rPr>
          <w:rFonts w:ascii="Arial" w:hAnsi="Arial" w:cs="Arial"/>
          <w:sz w:val="24"/>
          <w:szCs w:val="24"/>
        </w:rPr>
      </w:pPr>
    </w:p>
    <w:p w14:paraId="5510543D" w14:textId="124E5D69" w:rsidR="00900743" w:rsidRPr="000701E8" w:rsidRDefault="00940F7C" w:rsidP="008527D6">
      <w:pPr>
        <w:jc w:val="both"/>
        <w:rPr>
          <w:rFonts w:ascii="Arial" w:hAnsi="Arial" w:cs="Arial"/>
          <w:sz w:val="24"/>
          <w:szCs w:val="24"/>
        </w:rPr>
      </w:pPr>
      <w:r w:rsidRPr="000701E8">
        <w:rPr>
          <w:rFonts w:ascii="Arial" w:hAnsi="Arial" w:cs="Arial"/>
          <w:b/>
          <w:sz w:val="24"/>
          <w:szCs w:val="24"/>
        </w:rPr>
        <w:t>4.1.2</w:t>
      </w:r>
      <w:r w:rsidRPr="000701E8">
        <w:rPr>
          <w:rFonts w:ascii="Arial" w:hAnsi="Arial" w:cs="Arial"/>
          <w:sz w:val="24"/>
          <w:szCs w:val="24"/>
        </w:rPr>
        <w:t xml:space="preserve"> – O</w:t>
      </w:r>
      <w:r w:rsidR="00B175A0" w:rsidRPr="000701E8">
        <w:rPr>
          <w:rFonts w:ascii="Arial" w:hAnsi="Arial" w:cs="Arial"/>
          <w:sz w:val="24"/>
          <w:szCs w:val="24"/>
        </w:rPr>
        <w:t>s</w:t>
      </w:r>
      <w:r w:rsidRPr="000701E8">
        <w:rPr>
          <w:rFonts w:ascii="Arial" w:hAnsi="Arial" w:cs="Arial"/>
          <w:sz w:val="24"/>
          <w:szCs w:val="24"/>
        </w:rPr>
        <w:t xml:space="preserve"> </w:t>
      </w:r>
      <w:r w:rsidR="000701E8">
        <w:rPr>
          <w:rFonts w:ascii="Arial" w:hAnsi="Arial" w:cs="Arial"/>
          <w:sz w:val="24"/>
          <w:szCs w:val="24"/>
        </w:rPr>
        <w:t>serviços deveram</w:t>
      </w:r>
      <w:r w:rsidRPr="000701E8">
        <w:rPr>
          <w:rFonts w:ascii="Arial" w:hAnsi="Arial" w:cs="Arial"/>
          <w:sz w:val="24"/>
          <w:szCs w:val="24"/>
        </w:rPr>
        <w:t xml:space="preserve"> atender as demandas da Secretaria de </w:t>
      </w:r>
      <w:r w:rsidR="003D585C">
        <w:rPr>
          <w:rFonts w:ascii="Arial" w:hAnsi="Arial" w:cs="Arial"/>
          <w:sz w:val="24"/>
          <w:szCs w:val="24"/>
        </w:rPr>
        <w:t>Saúde</w:t>
      </w:r>
      <w:r w:rsidRPr="000701E8">
        <w:rPr>
          <w:rFonts w:ascii="Arial" w:hAnsi="Arial" w:cs="Arial"/>
          <w:sz w:val="24"/>
          <w:szCs w:val="24"/>
        </w:rPr>
        <w:t xml:space="preserve"> do Município de Santa Maria da Boa Vista/PE.</w:t>
      </w:r>
    </w:p>
    <w:p w14:paraId="6E7C9E65" w14:textId="77777777" w:rsidR="00900743" w:rsidRPr="000701E8" w:rsidRDefault="00900743" w:rsidP="008527D6">
      <w:pPr>
        <w:jc w:val="both"/>
        <w:rPr>
          <w:rFonts w:ascii="Arial" w:hAnsi="Arial" w:cs="Arial"/>
          <w:sz w:val="24"/>
          <w:szCs w:val="24"/>
        </w:rPr>
      </w:pPr>
    </w:p>
    <w:p w14:paraId="3DD57AA8" w14:textId="77777777" w:rsidR="00900743" w:rsidRPr="000701E8" w:rsidRDefault="00900743" w:rsidP="008527D6">
      <w:pPr>
        <w:jc w:val="both"/>
        <w:rPr>
          <w:rFonts w:ascii="Arial" w:hAnsi="Arial" w:cs="Arial"/>
          <w:b/>
          <w:sz w:val="24"/>
          <w:szCs w:val="24"/>
        </w:rPr>
      </w:pPr>
      <w:r w:rsidRPr="000701E8">
        <w:rPr>
          <w:rFonts w:ascii="Arial" w:hAnsi="Arial" w:cs="Arial"/>
          <w:b/>
          <w:sz w:val="24"/>
          <w:szCs w:val="24"/>
        </w:rPr>
        <w:t>4.2 - Requisitos Legais:</w:t>
      </w:r>
    </w:p>
    <w:p w14:paraId="41CF6383" w14:textId="77777777" w:rsidR="00900743" w:rsidRPr="000701E8" w:rsidRDefault="00900743" w:rsidP="008527D6">
      <w:pPr>
        <w:jc w:val="both"/>
        <w:rPr>
          <w:rFonts w:ascii="Arial" w:hAnsi="Arial" w:cs="Arial"/>
          <w:sz w:val="24"/>
          <w:szCs w:val="24"/>
        </w:rPr>
      </w:pPr>
    </w:p>
    <w:p w14:paraId="6AADB370" w14:textId="344B1F47" w:rsidR="00900743" w:rsidRPr="000701E8" w:rsidRDefault="00900743" w:rsidP="008527D6">
      <w:pPr>
        <w:jc w:val="both"/>
        <w:rPr>
          <w:rFonts w:ascii="Arial" w:hAnsi="Arial" w:cs="Arial"/>
          <w:sz w:val="24"/>
          <w:szCs w:val="24"/>
        </w:rPr>
      </w:pPr>
      <w:r w:rsidRPr="000701E8">
        <w:rPr>
          <w:rFonts w:ascii="Arial" w:hAnsi="Arial" w:cs="Arial"/>
          <w:b/>
          <w:sz w:val="24"/>
          <w:szCs w:val="24"/>
        </w:rPr>
        <w:t>4.2.1</w:t>
      </w:r>
      <w:r w:rsidRPr="000701E8">
        <w:rPr>
          <w:rFonts w:ascii="Arial" w:hAnsi="Arial" w:cs="Arial"/>
          <w:sz w:val="24"/>
          <w:szCs w:val="24"/>
        </w:rPr>
        <w:t xml:space="preserve"> - O objeto deste Termo de Referência se enquadra como comuns, </w:t>
      </w:r>
      <w:r w:rsidR="009E7981" w:rsidRPr="000701E8">
        <w:rPr>
          <w:rFonts w:ascii="Arial" w:hAnsi="Arial" w:cs="Arial"/>
          <w:sz w:val="24"/>
          <w:szCs w:val="24"/>
        </w:rPr>
        <w:t xml:space="preserve">cabendo à </w:t>
      </w:r>
      <w:r w:rsidR="00DF6A5D" w:rsidRPr="00DF6A5D">
        <w:rPr>
          <w:rFonts w:ascii="Arial" w:hAnsi="Arial" w:cs="Arial"/>
          <w:b/>
          <w:bCs/>
          <w:sz w:val="24"/>
          <w:szCs w:val="24"/>
        </w:rPr>
        <w:t xml:space="preserve">Dispensa de </w:t>
      </w:r>
      <w:r w:rsidR="00DF6A5D">
        <w:rPr>
          <w:rFonts w:ascii="Arial" w:hAnsi="Arial" w:cs="Arial"/>
          <w:b/>
          <w:bCs/>
          <w:sz w:val="24"/>
          <w:szCs w:val="24"/>
        </w:rPr>
        <w:t>L</w:t>
      </w:r>
      <w:r w:rsidR="009E7981" w:rsidRPr="00DF6A5D">
        <w:rPr>
          <w:rFonts w:ascii="Arial" w:hAnsi="Arial" w:cs="Arial"/>
          <w:b/>
          <w:bCs/>
          <w:sz w:val="24"/>
          <w:szCs w:val="24"/>
        </w:rPr>
        <w:t>icitação</w:t>
      </w:r>
      <w:r w:rsidR="009E7981" w:rsidRPr="000701E8">
        <w:rPr>
          <w:rFonts w:ascii="Arial" w:hAnsi="Arial" w:cs="Arial"/>
          <w:sz w:val="24"/>
          <w:szCs w:val="24"/>
        </w:rPr>
        <w:t xml:space="preserve">, na </w:t>
      </w:r>
      <w:r w:rsidR="00DF6A5D">
        <w:rPr>
          <w:rFonts w:ascii="Arial" w:hAnsi="Arial" w:cs="Arial"/>
          <w:sz w:val="24"/>
          <w:szCs w:val="24"/>
        </w:rPr>
        <w:t xml:space="preserve">forma </w:t>
      </w:r>
      <w:r w:rsidR="009E7981" w:rsidRPr="000701E8">
        <w:rPr>
          <w:rFonts w:ascii="Arial" w:hAnsi="Arial" w:cs="Arial"/>
          <w:b/>
          <w:bCs/>
          <w:sz w:val="24"/>
          <w:szCs w:val="24"/>
        </w:rPr>
        <w:t>Eletrônico</w:t>
      </w:r>
      <w:r w:rsidR="009E7981" w:rsidRPr="000701E8">
        <w:rPr>
          <w:rFonts w:ascii="Arial" w:hAnsi="Arial" w:cs="Arial"/>
          <w:sz w:val="24"/>
          <w:szCs w:val="24"/>
        </w:rPr>
        <w:t xml:space="preserve">, por menor preço </w:t>
      </w:r>
      <w:r w:rsidR="00DF6A5D">
        <w:rPr>
          <w:rFonts w:ascii="Arial" w:hAnsi="Arial" w:cs="Arial"/>
          <w:sz w:val="24"/>
          <w:szCs w:val="24"/>
        </w:rPr>
        <w:t xml:space="preserve">global </w:t>
      </w:r>
      <w:r w:rsidR="009E7981" w:rsidRPr="000701E8">
        <w:rPr>
          <w:rFonts w:ascii="Arial" w:hAnsi="Arial" w:cs="Arial"/>
          <w:sz w:val="24"/>
          <w:szCs w:val="24"/>
        </w:rPr>
        <w:t xml:space="preserve">oferecido, nos </w:t>
      </w:r>
      <w:r w:rsidR="009E7981" w:rsidRPr="000701E8">
        <w:rPr>
          <w:rFonts w:ascii="Arial" w:hAnsi="Arial" w:cs="Arial"/>
          <w:sz w:val="24"/>
          <w:szCs w:val="24"/>
        </w:rPr>
        <w:lastRenderedPageBreak/>
        <w:t>termos da Lei nº 14.133, de 1 de abril de 2021 - Lei de Licitações e Contratos Administrativos.</w:t>
      </w:r>
    </w:p>
    <w:p w14:paraId="07AC5B28" w14:textId="77777777" w:rsidR="009E7981" w:rsidRPr="000701E8" w:rsidRDefault="009E7981" w:rsidP="008527D6">
      <w:pPr>
        <w:jc w:val="both"/>
        <w:rPr>
          <w:rFonts w:ascii="Arial" w:hAnsi="Arial" w:cs="Arial"/>
          <w:sz w:val="24"/>
          <w:szCs w:val="24"/>
        </w:rPr>
      </w:pPr>
    </w:p>
    <w:p w14:paraId="24C9ACC0" w14:textId="77777777" w:rsidR="00900743" w:rsidRPr="000701E8" w:rsidRDefault="00900743" w:rsidP="008527D6">
      <w:pPr>
        <w:jc w:val="both"/>
        <w:rPr>
          <w:rFonts w:ascii="Arial" w:hAnsi="Arial" w:cs="Arial"/>
          <w:b/>
          <w:sz w:val="24"/>
          <w:szCs w:val="24"/>
        </w:rPr>
      </w:pPr>
      <w:r w:rsidRPr="000701E8">
        <w:rPr>
          <w:rFonts w:ascii="Arial" w:hAnsi="Arial" w:cs="Arial"/>
          <w:b/>
          <w:sz w:val="24"/>
          <w:szCs w:val="24"/>
        </w:rPr>
        <w:t>4.3 - Requisitos da Contratação:</w:t>
      </w:r>
    </w:p>
    <w:p w14:paraId="36A57BF5" w14:textId="77777777" w:rsidR="00900743" w:rsidRPr="000701E8" w:rsidRDefault="00900743" w:rsidP="008527D6">
      <w:pPr>
        <w:jc w:val="both"/>
        <w:rPr>
          <w:rFonts w:ascii="Arial" w:hAnsi="Arial" w:cs="Arial"/>
          <w:sz w:val="24"/>
          <w:szCs w:val="24"/>
        </w:rPr>
      </w:pPr>
    </w:p>
    <w:p w14:paraId="059133C9" w14:textId="11B97D4C"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1</w:t>
      </w:r>
      <w:r w:rsidRPr="000701E8">
        <w:rPr>
          <w:rFonts w:ascii="Arial" w:hAnsi="Arial" w:cs="Arial"/>
          <w:sz w:val="24"/>
          <w:szCs w:val="24"/>
        </w:rPr>
        <w:t xml:space="preserve"> - Possuir certidões válidas, conforme o §4º do art. 91 da Lei nº 14.133/2021.</w:t>
      </w:r>
    </w:p>
    <w:p w14:paraId="2E7C47F7" w14:textId="77777777" w:rsidR="00900743" w:rsidRPr="000701E8" w:rsidRDefault="00900743" w:rsidP="008527D6">
      <w:pPr>
        <w:jc w:val="both"/>
        <w:rPr>
          <w:rFonts w:ascii="Arial" w:hAnsi="Arial" w:cs="Arial"/>
          <w:sz w:val="24"/>
          <w:szCs w:val="24"/>
        </w:rPr>
      </w:pPr>
    </w:p>
    <w:p w14:paraId="70E18D11" w14:textId="26CA4AC9"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2</w:t>
      </w:r>
      <w:r w:rsidRPr="000701E8">
        <w:rPr>
          <w:rFonts w:ascii="Arial" w:hAnsi="Arial" w:cs="Arial"/>
          <w:sz w:val="24"/>
          <w:szCs w:val="24"/>
        </w:rPr>
        <w:t xml:space="preserve"> - Para habilitação, a Contratada deverá cumprir o disposto no art. 62 da Lei nº 14.133/2021.</w:t>
      </w:r>
    </w:p>
    <w:p w14:paraId="17EDCA2D" w14:textId="77777777" w:rsidR="00900743" w:rsidRPr="000701E8" w:rsidRDefault="00900743" w:rsidP="008527D6">
      <w:pPr>
        <w:jc w:val="both"/>
        <w:rPr>
          <w:rFonts w:ascii="Arial" w:hAnsi="Arial" w:cs="Arial"/>
          <w:sz w:val="24"/>
          <w:szCs w:val="24"/>
        </w:rPr>
      </w:pPr>
    </w:p>
    <w:p w14:paraId="1871E3B6" w14:textId="5A10A9A2"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3</w:t>
      </w:r>
      <w:r w:rsidRPr="000701E8">
        <w:rPr>
          <w:rFonts w:ascii="Arial" w:hAnsi="Arial" w:cs="Arial"/>
          <w:sz w:val="24"/>
          <w:szCs w:val="24"/>
        </w:rPr>
        <w:t xml:space="preserve"> - Atender às solicitações nos prazos estipulados em Contrato.</w:t>
      </w:r>
    </w:p>
    <w:p w14:paraId="64397BE8" w14:textId="77777777" w:rsidR="00900743" w:rsidRPr="000701E8" w:rsidRDefault="00900743" w:rsidP="008527D6">
      <w:pPr>
        <w:jc w:val="both"/>
        <w:rPr>
          <w:rFonts w:ascii="Arial" w:hAnsi="Arial" w:cs="Arial"/>
          <w:sz w:val="24"/>
          <w:szCs w:val="24"/>
        </w:rPr>
      </w:pPr>
    </w:p>
    <w:p w14:paraId="0C53555E" w14:textId="112AE076"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4</w:t>
      </w:r>
      <w:r w:rsidRPr="000701E8">
        <w:rPr>
          <w:rFonts w:ascii="Arial" w:hAnsi="Arial" w:cs="Arial"/>
          <w:sz w:val="24"/>
          <w:szCs w:val="24"/>
        </w:rPr>
        <w:t xml:space="preserve"> - Responder por todos os ônus referentes </w:t>
      </w:r>
      <w:r w:rsidR="00ED7094" w:rsidRPr="000701E8">
        <w:rPr>
          <w:rFonts w:ascii="Arial" w:hAnsi="Arial" w:cs="Arial"/>
          <w:sz w:val="24"/>
          <w:szCs w:val="24"/>
        </w:rPr>
        <w:t>a execução</w:t>
      </w:r>
      <w:r w:rsidRPr="000701E8">
        <w:rPr>
          <w:rFonts w:ascii="Arial" w:hAnsi="Arial" w:cs="Arial"/>
          <w:sz w:val="24"/>
          <w:szCs w:val="24"/>
        </w:rPr>
        <w:t xml:space="preserve"> do objeto da contratação, tais como impostos, seguros, encargos trabalhistas, previdenciários, fiscais e comerciais e deverá apresentar os respectivos comprovantes, quando solicitados pelo Fiscal do Contrato.</w:t>
      </w:r>
    </w:p>
    <w:p w14:paraId="73FEA1B4" w14:textId="77777777" w:rsidR="00900743" w:rsidRPr="000701E8" w:rsidRDefault="00900743" w:rsidP="008527D6">
      <w:pPr>
        <w:jc w:val="both"/>
        <w:rPr>
          <w:rFonts w:ascii="Arial" w:hAnsi="Arial" w:cs="Arial"/>
          <w:sz w:val="24"/>
          <w:szCs w:val="24"/>
        </w:rPr>
      </w:pPr>
    </w:p>
    <w:p w14:paraId="0A8E7D31" w14:textId="329F70B4"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5</w:t>
      </w:r>
      <w:r w:rsidRPr="000701E8">
        <w:rPr>
          <w:rFonts w:ascii="Arial" w:hAnsi="Arial" w:cs="Arial"/>
          <w:sz w:val="24"/>
          <w:szCs w:val="24"/>
        </w:rPr>
        <w:t xml:space="preserve"> - Manter durante toda a vigência do Contrato as condições que ensejaram a sua habilitação na licitação e contratação.</w:t>
      </w:r>
    </w:p>
    <w:p w14:paraId="17656B96" w14:textId="77777777" w:rsidR="00900743" w:rsidRPr="000701E8" w:rsidRDefault="00900743" w:rsidP="008527D6">
      <w:pPr>
        <w:jc w:val="both"/>
        <w:rPr>
          <w:rFonts w:ascii="Arial" w:hAnsi="Arial" w:cs="Arial"/>
          <w:sz w:val="24"/>
          <w:szCs w:val="24"/>
        </w:rPr>
      </w:pPr>
    </w:p>
    <w:p w14:paraId="28DD2878" w14:textId="64C176FF"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6</w:t>
      </w:r>
      <w:r w:rsidRPr="000701E8">
        <w:rPr>
          <w:rFonts w:ascii="Arial" w:hAnsi="Arial" w:cs="Arial"/>
          <w:sz w:val="24"/>
          <w:szCs w:val="24"/>
        </w:rPr>
        <w:t xml:space="preserve"> - A Contratada deverá realizar </w:t>
      </w:r>
      <w:r w:rsidR="009E7981" w:rsidRPr="000701E8">
        <w:rPr>
          <w:rFonts w:ascii="Arial" w:hAnsi="Arial" w:cs="Arial"/>
          <w:sz w:val="24"/>
          <w:szCs w:val="24"/>
        </w:rPr>
        <w:t xml:space="preserve">a </w:t>
      </w:r>
      <w:r w:rsidR="003B21C3">
        <w:rPr>
          <w:rFonts w:ascii="Arial" w:hAnsi="Arial" w:cs="Arial"/>
          <w:sz w:val="24"/>
          <w:szCs w:val="24"/>
        </w:rPr>
        <w:t>execução dos serviços</w:t>
      </w:r>
      <w:r w:rsidRPr="000701E8">
        <w:rPr>
          <w:rFonts w:ascii="Arial" w:hAnsi="Arial" w:cs="Arial"/>
          <w:sz w:val="24"/>
          <w:szCs w:val="24"/>
        </w:rPr>
        <w:t xml:space="preserve"> sempre zelando pela qualidade do </w:t>
      </w:r>
      <w:r w:rsidR="003B21C3">
        <w:rPr>
          <w:rFonts w:ascii="Arial" w:hAnsi="Arial" w:cs="Arial"/>
          <w:sz w:val="24"/>
          <w:szCs w:val="24"/>
        </w:rPr>
        <w:t>serviço</w:t>
      </w:r>
      <w:r w:rsidRPr="000701E8">
        <w:rPr>
          <w:rFonts w:ascii="Arial" w:hAnsi="Arial" w:cs="Arial"/>
          <w:sz w:val="24"/>
          <w:szCs w:val="24"/>
        </w:rPr>
        <w:t>.</w:t>
      </w:r>
    </w:p>
    <w:p w14:paraId="4766484E" w14:textId="77777777" w:rsidR="00900743" w:rsidRPr="000701E8" w:rsidRDefault="00900743" w:rsidP="008527D6">
      <w:pPr>
        <w:jc w:val="both"/>
        <w:rPr>
          <w:rFonts w:ascii="Arial" w:hAnsi="Arial" w:cs="Arial"/>
          <w:sz w:val="24"/>
          <w:szCs w:val="24"/>
        </w:rPr>
      </w:pPr>
    </w:p>
    <w:p w14:paraId="39F0A177" w14:textId="0B126FDE"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7</w:t>
      </w:r>
      <w:r w:rsidRPr="000701E8">
        <w:rPr>
          <w:rFonts w:ascii="Arial" w:hAnsi="Arial" w:cs="Arial"/>
          <w:sz w:val="24"/>
          <w:szCs w:val="24"/>
        </w:rPr>
        <w:t xml:space="preserve"> - Executar </w:t>
      </w:r>
      <w:r w:rsidR="00B175A0" w:rsidRPr="000701E8">
        <w:rPr>
          <w:rFonts w:ascii="Arial" w:hAnsi="Arial" w:cs="Arial"/>
          <w:sz w:val="24"/>
          <w:szCs w:val="24"/>
        </w:rPr>
        <w:t>os serviços</w:t>
      </w:r>
      <w:r w:rsidRPr="000701E8">
        <w:rPr>
          <w:rFonts w:ascii="Arial" w:hAnsi="Arial" w:cs="Arial"/>
          <w:sz w:val="24"/>
          <w:szCs w:val="24"/>
        </w:rPr>
        <w:t xml:space="preserve"> com rapidez e eficiência.</w:t>
      </w:r>
    </w:p>
    <w:p w14:paraId="5F6F36DC" w14:textId="77777777" w:rsidR="00900743" w:rsidRPr="000701E8" w:rsidRDefault="00900743" w:rsidP="008527D6">
      <w:pPr>
        <w:jc w:val="both"/>
        <w:rPr>
          <w:rFonts w:ascii="Arial" w:hAnsi="Arial" w:cs="Arial"/>
          <w:sz w:val="24"/>
          <w:szCs w:val="24"/>
        </w:rPr>
      </w:pPr>
    </w:p>
    <w:p w14:paraId="48986D96" w14:textId="6B54640E" w:rsidR="00900743" w:rsidRPr="000701E8" w:rsidRDefault="00900743" w:rsidP="008527D6">
      <w:pPr>
        <w:jc w:val="both"/>
        <w:rPr>
          <w:rFonts w:ascii="Arial" w:hAnsi="Arial" w:cs="Arial"/>
          <w:sz w:val="24"/>
          <w:szCs w:val="24"/>
        </w:rPr>
      </w:pPr>
      <w:r w:rsidRPr="000701E8">
        <w:rPr>
          <w:rFonts w:ascii="Arial" w:hAnsi="Arial" w:cs="Arial"/>
          <w:b/>
          <w:sz w:val="24"/>
          <w:szCs w:val="24"/>
        </w:rPr>
        <w:t>4.3.</w:t>
      </w:r>
      <w:r w:rsidR="003B21C3">
        <w:rPr>
          <w:rFonts w:ascii="Arial" w:hAnsi="Arial" w:cs="Arial"/>
          <w:b/>
          <w:sz w:val="24"/>
          <w:szCs w:val="24"/>
        </w:rPr>
        <w:t>8</w:t>
      </w:r>
      <w:r w:rsidRPr="000701E8">
        <w:rPr>
          <w:rFonts w:ascii="Arial" w:hAnsi="Arial" w:cs="Arial"/>
          <w:sz w:val="24"/>
          <w:szCs w:val="24"/>
        </w:rPr>
        <w:t xml:space="preserve"> - Cumprir o objeto do Contrato de acordo com as normas que regulamentam o objeto da contratação.</w:t>
      </w:r>
    </w:p>
    <w:p w14:paraId="1AB10144" w14:textId="77777777" w:rsidR="00900743" w:rsidRPr="000701E8" w:rsidRDefault="00900743" w:rsidP="008527D6">
      <w:pPr>
        <w:pStyle w:val="Nivel2"/>
        <w:numPr>
          <w:ilvl w:val="0"/>
          <w:numId w:val="0"/>
        </w:numPr>
        <w:spacing w:before="0" w:after="0" w:line="240" w:lineRule="auto"/>
        <w:rPr>
          <w:i/>
          <w:iCs/>
          <w:color w:val="auto"/>
          <w:sz w:val="24"/>
          <w:szCs w:val="24"/>
        </w:rPr>
      </w:pPr>
    </w:p>
    <w:p w14:paraId="138A4527" w14:textId="77777777" w:rsidR="00900743" w:rsidRPr="000701E8" w:rsidRDefault="00900743" w:rsidP="008527D6">
      <w:pPr>
        <w:pStyle w:val="Nvel1-SemNum"/>
        <w:spacing w:before="0"/>
        <w:ind w:left="0"/>
        <w:rPr>
          <w:color w:val="auto"/>
          <w:sz w:val="24"/>
          <w:szCs w:val="24"/>
        </w:rPr>
      </w:pPr>
      <w:r w:rsidRPr="000701E8">
        <w:rPr>
          <w:color w:val="auto"/>
          <w:sz w:val="24"/>
          <w:szCs w:val="24"/>
        </w:rPr>
        <w:t>4.4 - Subcontratação</w:t>
      </w:r>
    </w:p>
    <w:p w14:paraId="3A8BAC87" w14:textId="77777777" w:rsidR="00900743" w:rsidRPr="000701E8" w:rsidRDefault="00900743" w:rsidP="008527D6">
      <w:pPr>
        <w:pStyle w:val="Nivel2"/>
        <w:numPr>
          <w:ilvl w:val="0"/>
          <w:numId w:val="0"/>
        </w:numPr>
        <w:spacing w:before="0" w:after="0" w:line="240" w:lineRule="auto"/>
        <w:rPr>
          <w:i/>
          <w:iCs/>
          <w:color w:val="auto"/>
          <w:sz w:val="24"/>
          <w:szCs w:val="24"/>
        </w:rPr>
      </w:pPr>
    </w:p>
    <w:p w14:paraId="1B669C33" w14:textId="3E18F9E6" w:rsidR="00900743" w:rsidRPr="000701E8" w:rsidRDefault="00900743" w:rsidP="008527D6">
      <w:pPr>
        <w:pStyle w:val="Nivel2"/>
        <w:numPr>
          <w:ilvl w:val="0"/>
          <w:numId w:val="0"/>
        </w:numPr>
        <w:spacing w:before="0" w:after="0" w:line="240" w:lineRule="auto"/>
        <w:rPr>
          <w:i/>
          <w:iCs/>
          <w:color w:val="auto"/>
          <w:sz w:val="24"/>
          <w:szCs w:val="24"/>
        </w:rPr>
      </w:pPr>
      <w:r w:rsidRPr="000701E8">
        <w:rPr>
          <w:b/>
          <w:iCs/>
          <w:color w:val="auto"/>
          <w:sz w:val="24"/>
          <w:szCs w:val="24"/>
        </w:rPr>
        <w:t>4.4.1</w:t>
      </w:r>
      <w:r w:rsidRPr="000701E8">
        <w:rPr>
          <w:iCs/>
          <w:color w:val="auto"/>
          <w:sz w:val="24"/>
          <w:szCs w:val="24"/>
        </w:rPr>
        <w:t xml:space="preserve"> </w:t>
      </w:r>
      <w:r w:rsidR="003B21C3">
        <w:rPr>
          <w:iCs/>
          <w:color w:val="auto"/>
          <w:sz w:val="24"/>
          <w:szCs w:val="24"/>
        </w:rPr>
        <w:t>–</w:t>
      </w:r>
      <w:r w:rsidRPr="000701E8">
        <w:rPr>
          <w:iCs/>
          <w:color w:val="auto"/>
          <w:sz w:val="24"/>
          <w:szCs w:val="24"/>
        </w:rPr>
        <w:t xml:space="preserve"> </w:t>
      </w:r>
      <w:r w:rsidR="00F1173E">
        <w:rPr>
          <w:iCs/>
          <w:color w:val="auto"/>
          <w:sz w:val="24"/>
          <w:szCs w:val="24"/>
        </w:rPr>
        <w:t>Não s</w:t>
      </w:r>
      <w:r w:rsidR="003B21C3">
        <w:rPr>
          <w:iCs/>
          <w:color w:val="auto"/>
          <w:sz w:val="24"/>
          <w:szCs w:val="24"/>
        </w:rPr>
        <w:t xml:space="preserve">erá </w:t>
      </w:r>
      <w:r w:rsidRPr="000701E8">
        <w:rPr>
          <w:iCs/>
          <w:color w:val="auto"/>
          <w:sz w:val="24"/>
          <w:szCs w:val="24"/>
        </w:rPr>
        <w:t>admitida a subcontratação do objeto contratual</w:t>
      </w:r>
      <w:r w:rsidR="00F1173E">
        <w:rPr>
          <w:iCs/>
          <w:color w:val="auto"/>
          <w:sz w:val="24"/>
          <w:szCs w:val="24"/>
        </w:rPr>
        <w:t>.</w:t>
      </w:r>
    </w:p>
    <w:p w14:paraId="4A830C3F" w14:textId="77777777" w:rsidR="00900743" w:rsidRPr="000701E8" w:rsidRDefault="00900743" w:rsidP="008527D6">
      <w:pPr>
        <w:pStyle w:val="Nvel3-R"/>
        <w:numPr>
          <w:ilvl w:val="0"/>
          <w:numId w:val="0"/>
        </w:numPr>
        <w:spacing w:before="0" w:after="0" w:line="240" w:lineRule="auto"/>
        <w:rPr>
          <w:color w:val="auto"/>
          <w:sz w:val="24"/>
          <w:szCs w:val="24"/>
        </w:rPr>
      </w:pPr>
    </w:p>
    <w:p w14:paraId="20799DD0" w14:textId="77777777" w:rsidR="00900743" w:rsidRPr="000701E8" w:rsidRDefault="00900743" w:rsidP="008527D6">
      <w:pPr>
        <w:pStyle w:val="Nvel1-SemNum"/>
        <w:spacing w:before="0"/>
        <w:ind w:left="0"/>
        <w:rPr>
          <w:color w:val="auto"/>
          <w:sz w:val="24"/>
          <w:szCs w:val="24"/>
        </w:rPr>
      </w:pPr>
      <w:r w:rsidRPr="000701E8">
        <w:rPr>
          <w:color w:val="auto"/>
          <w:sz w:val="24"/>
          <w:szCs w:val="24"/>
        </w:rPr>
        <w:t>4.5 - Garantia da contratação</w:t>
      </w:r>
    </w:p>
    <w:p w14:paraId="74A7EEA1" w14:textId="77777777" w:rsidR="00900743" w:rsidRPr="000701E8" w:rsidRDefault="00900743" w:rsidP="008527D6">
      <w:pPr>
        <w:pStyle w:val="Nvel1-SemNum"/>
        <w:spacing w:before="0"/>
        <w:ind w:left="0"/>
        <w:rPr>
          <w:color w:val="auto"/>
          <w:sz w:val="24"/>
          <w:szCs w:val="24"/>
        </w:rPr>
      </w:pPr>
    </w:p>
    <w:p w14:paraId="697A8DEC" w14:textId="77777777" w:rsidR="00900743" w:rsidRPr="000701E8" w:rsidRDefault="00900743" w:rsidP="008527D6">
      <w:pPr>
        <w:pStyle w:val="Nvel2-Red"/>
        <w:numPr>
          <w:ilvl w:val="0"/>
          <w:numId w:val="0"/>
        </w:numPr>
        <w:spacing w:before="0" w:after="0" w:line="240" w:lineRule="auto"/>
        <w:rPr>
          <w:i w:val="0"/>
          <w:color w:val="auto"/>
          <w:sz w:val="24"/>
          <w:szCs w:val="24"/>
        </w:rPr>
      </w:pPr>
      <w:r w:rsidRPr="000701E8">
        <w:rPr>
          <w:b/>
          <w:i w:val="0"/>
          <w:color w:val="auto"/>
          <w:sz w:val="24"/>
          <w:szCs w:val="24"/>
        </w:rPr>
        <w:t>4.5.1</w:t>
      </w:r>
      <w:r w:rsidRPr="000701E8">
        <w:rPr>
          <w:color w:val="auto"/>
          <w:sz w:val="24"/>
          <w:szCs w:val="24"/>
        </w:rPr>
        <w:t xml:space="preserve"> - </w:t>
      </w:r>
      <w:r w:rsidRPr="000701E8">
        <w:rPr>
          <w:i w:val="0"/>
          <w:color w:val="auto"/>
          <w:sz w:val="24"/>
          <w:szCs w:val="24"/>
        </w:rPr>
        <w:t>Não haverá exigência da garantia da contratação dos artigos 96 e seguintes da Lei nº 14.133, de 2021, pelas razões constantes do Estudo Técnico Preliminar.</w:t>
      </w:r>
    </w:p>
    <w:p w14:paraId="5E568D8D" w14:textId="77777777" w:rsidR="00900743" w:rsidRPr="000701E8" w:rsidRDefault="00900743" w:rsidP="008527D6">
      <w:pPr>
        <w:pStyle w:val="Nvel3-R"/>
        <w:numPr>
          <w:ilvl w:val="0"/>
          <w:numId w:val="0"/>
        </w:numPr>
        <w:spacing w:before="0" w:after="0" w:line="240" w:lineRule="auto"/>
        <w:rPr>
          <w:i w:val="0"/>
          <w:color w:val="auto"/>
          <w:sz w:val="24"/>
          <w:szCs w:val="24"/>
        </w:rPr>
      </w:pPr>
    </w:p>
    <w:p w14:paraId="39814346" w14:textId="0624CE06" w:rsidR="00900743" w:rsidRPr="000701E8" w:rsidRDefault="00900743" w:rsidP="008527D6">
      <w:pPr>
        <w:pStyle w:val="Nivel01"/>
        <w:numPr>
          <w:ilvl w:val="0"/>
          <w:numId w:val="0"/>
        </w:numPr>
        <w:shd w:val="clear" w:color="auto" w:fill="D9D9D9" w:themeFill="background1" w:themeFillShade="D9"/>
        <w:spacing w:before="0"/>
        <w:rPr>
          <w:sz w:val="24"/>
          <w:szCs w:val="24"/>
        </w:rPr>
      </w:pPr>
      <w:r w:rsidRPr="000701E8">
        <w:rPr>
          <w:sz w:val="24"/>
          <w:szCs w:val="24"/>
        </w:rPr>
        <w:t xml:space="preserve">5.0 – </w:t>
      </w:r>
      <w:r w:rsidR="009E7981" w:rsidRPr="000701E8">
        <w:rPr>
          <w:sz w:val="24"/>
          <w:szCs w:val="24"/>
        </w:rPr>
        <w:t>MODELO DE EXECUÇÃO DO OBJETO</w:t>
      </w:r>
    </w:p>
    <w:p w14:paraId="4B0C7924" w14:textId="77777777" w:rsidR="003D585C" w:rsidRDefault="003D585C" w:rsidP="003D585C">
      <w:pPr>
        <w:jc w:val="both"/>
        <w:rPr>
          <w:rFonts w:ascii="Arial" w:hAnsi="Arial" w:cs="Arial"/>
          <w:sz w:val="24"/>
          <w:szCs w:val="24"/>
        </w:rPr>
      </w:pPr>
    </w:p>
    <w:p w14:paraId="4D569700" w14:textId="09B3CF20" w:rsidR="006A000C" w:rsidRPr="006A000C" w:rsidRDefault="006A000C" w:rsidP="006A000C">
      <w:pPr>
        <w:jc w:val="both"/>
        <w:rPr>
          <w:rFonts w:ascii="Arial" w:hAnsi="Arial" w:cs="Arial"/>
          <w:sz w:val="24"/>
          <w:szCs w:val="24"/>
        </w:rPr>
      </w:pPr>
      <w:r>
        <w:rPr>
          <w:rFonts w:ascii="Arial" w:hAnsi="Arial" w:cs="Arial"/>
          <w:b/>
          <w:bCs/>
          <w:sz w:val="24"/>
          <w:szCs w:val="24"/>
        </w:rPr>
        <w:t xml:space="preserve">5.1 - </w:t>
      </w:r>
      <w:r w:rsidRPr="006A000C">
        <w:rPr>
          <w:rFonts w:ascii="Arial" w:hAnsi="Arial" w:cs="Arial"/>
          <w:sz w:val="24"/>
          <w:szCs w:val="24"/>
        </w:rPr>
        <w:t>Os serviços serão executados de forma contínua, conforme a necessidade da Secretaria Municipal de Saúde.</w:t>
      </w:r>
    </w:p>
    <w:p w14:paraId="0DEBB8AA" w14:textId="77777777" w:rsidR="006A000C" w:rsidRPr="006A000C" w:rsidRDefault="006A000C" w:rsidP="006A000C">
      <w:pPr>
        <w:jc w:val="both"/>
        <w:rPr>
          <w:rFonts w:ascii="Arial" w:hAnsi="Arial" w:cs="Arial"/>
          <w:sz w:val="24"/>
          <w:szCs w:val="24"/>
        </w:rPr>
      </w:pPr>
    </w:p>
    <w:p w14:paraId="3EFFDA44" w14:textId="2EDB4756" w:rsidR="006A000C" w:rsidRDefault="006A000C" w:rsidP="006A000C">
      <w:pPr>
        <w:jc w:val="both"/>
        <w:rPr>
          <w:rFonts w:ascii="Arial" w:hAnsi="Arial" w:cs="Arial"/>
          <w:sz w:val="24"/>
          <w:szCs w:val="24"/>
        </w:rPr>
      </w:pPr>
      <w:r w:rsidRPr="006A000C">
        <w:rPr>
          <w:rFonts w:ascii="Arial" w:hAnsi="Arial" w:cs="Arial"/>
          <w:b/>
          <w:bCs/>
          <w:sz w:val="24"/>
          <w:szCs w:val="24"/>
        </w:rPr>
        <w:t xml:space="preserve">5.1.2– </w:t>
      </w:r>
      <w:r w:rsidRPr="006A000C">
        <w:rPr>
          <w:rFonts w:ascii="Arial" w:hAnsi="Arial" w:cs="Arial"/>
          <w:sz w:val="24"/>
          <w:szCs w:val="24"/>
        </w:rPr>
        <w:t>O prazo para início do serviço, será de até 10 dias após assinatura do contrato.</w:t>
      </w:r>
    </w:p>
    <w:p w14:paraId="7E13D97D" w14:textId="203C21DB" w:rsidR="00E13D1B" w:rsidRPr="0045485F" w:rsidRDefault="00E13D1B" w:rsidP="00E13D1B">
      <w:pPr>
        <w:spacing w:line="276" w:lineRule="auto"/>
        <w:jc w:val="both"/>
        <w:rPr>
          <w:rFonts w:ascii="Arial" w:hAnsi="Arial" w:cs="Arial"/>
          <w:sz w:val="24"/>
          <w:szCs w:val="24"/>
        </w:rPr>
      </w:pPr>
      <w:r w:rsidRPr="0045485F">
        <w:rPr>
          <w:rFonts w:ascii="Arial" w:hAnsi="Arial" w:cs="Arial"/>
          <w:b/>
          <w:bCs/>
          <w:sz w:val="24"/>
          <w:szCs w:val="24"/>
        </w:rPr>
        <w:lastRenderedPageBreak/>
        <w:t>5.2</w:t>
      </w:r>
      <w:r w:rsidRPr="0045485F">
        <w:rPr>
          <w:rFonts w:ascii="Arial" w:hAnsi="Arial" w:cs="Arial"/>
          <w:sz w:val="24"/>
          <w:szCs w:val="24"/>
        </w:rPr>
        <w:t xml:space="preserve"> Segue a especificação da prestação do serviço a ser contratado:</w:t>
      </w:r>
    </w:p>
    <w:p w14:paraId="5A8B7C75" w14:textId="77777777" w:rsidR="00E13D1B" w:rsidRPr="0045485F" w:rsidRDefault="00E13D1B" w:rsidP="00E13D1B">
      <w:pPr>
        <w:spacing w:line="276" w:lineRule="auto"/>
        <w:jc w:val="both"/>
        <w:rPr>
          <w:rFonts w:ascii="Arial" w:hAnsi="Arial" w:cs="Arial"/>
          <w:sz w:val="24"/>
          <w:szCs w:val="24"/>
        </w:rPr>
      </w:pPr>
    </w:p>
    <w:p w14:paraId="34326BA6" w14:textId="77777777" w:rsidR="00E13D1B" w:rsidRPr="0045485F" w:rsidRDefault="00E13D1B" w:rsidP="0045485F">
      <w:pPr>
        <w:pStyle w:val="PargrafodaLista"/>
        <w:widowControl/>
        <w:numPr>
          <w:ilvl w:val="0"/>
          <w:numId w:val="15"/>
        </w:numPr>
        <w:autoSpaceDE/>
        <w:autoSpaceDN/>
        <w:spacing w:line="276" w:lineRule="auto"/>
        <w:ind w:left="426" w:hanging="426"/>
        <w:jc w:val="both"/>
        <w:rPr>
          <w:rFonts w:ascii="Arial" w:hAnsi="Arial" w:cs="Arial"/>
          <w:sz w:val="24"/>
          <w:szCs w:val="24"/>
        </w:rPr>
      </w:pPr>
      <w:r w:rsidRPr="0045485F">
        <w:rPr>
          <w:rFonts w:ascii="Arial" w:hAnsi="Arial" w:cs="Arial"/>
          <w:sz w:val="24"/>
          <w:szCs w:val="24"/>
        </w:rPr>
        <w:t>Locações de Software Integrado de Gestão Hospitalar na plataforma web, Treinamento, Manutenção, Suporte Técnico e Atualização de Versão;</w:t>
      </w:r>
    </w:p>
    <w:p w14:paraId="0D587C4D" w14:textId="77777777" w:rsidR="00E13D1B" w:rsidRPr="0045485F" w:rsidRDefault="00E13D1B" w:rsidP="0045485F">
      <w:pPr>
        <w:pStyle w:val="PargrafodaLista"/>
        <w:widowControl/>
        <w:numPr>
          <w:ilvl w:val="0"/>
          <w:numId w:val="15"/>
        </w:numPr>
        <w:autoSpaceDE/>
        <w:autoSpaceDN/>
        <w:spacing w:line="276" w:lineRule="auto"/>
        <w:ind w:left="426" w:hanging="426"/>
        <w:jc w:val="both"/>
        <w:rPr>
          <w:rFonts w:ascii="Arial" w:hAnsi="Arial" w:cs="Arial"/>
          <w:sz w:val="24"/>
          <w:szCs w:val="24"/>
        </w:rPr>
      </w:pPr>
      <w:r w:rsidRPr="0045485F">
        <w:rPr>
          <w:rFonts w:ascii="Arial" w:hAnsi="Arial" w:cs="Arial"/>
          <w:sz w:val="24"/>
          <w:szCs w:val="24"/>
        </w:rPr>
        <w:t xml:space="preserve"> Implantação e configuração do software nos servidores de hospedagem, incluindo a instalação do sistema operacional, servidor web e servidor de banco de dados;</w:t>
      </w:r>
    </w:p>
    <w:p w14:paraId="16A543E8" w14:textId="77777777" w:rsidR="00E13D1B" w:rsidRPr="0045485F" w:rsidRDefault="00E13D1B" w:rsidP="0045485F">
      <w:pPr>
        <w:pStyle w:val="PargrafodaLista"/>
        <w:widowControl/>
        <w:numPr>
          <w:ilvl w:val="0"/>
          <w:numId w:val="15"/>
        </w:numPr>
        <w:autoSpaceDE/>
        <w:autoSpaceDN/>
        <w:spacing w:line="276" w:lineRule="auto"/>
        <w:ind w:left="426" w:hanging="426"/>
        <w:jc w:val="both"/>
        <w:rPr>
          <w:rFonts w:ascii="Arial" w:hAnsi="Arial" w:cs="Arial"/>
          <w:sz w:val="24"/>
          <w:szCs w:val="24"/>
        </w:rPr>
      </w:pPr>
      <w:r w:rsidRPr="0045485F">
        <w:rPr>
          <w:rFonts w:ascii="Arial" w:hAnsi="Arial" w:cs="Arial"/>
          <w:sz w:val="24"/>
          <w:szCs w:val="24"/>
        </w:rPr>
        <w:t>Suporte técnico remoto, tanto para resolução de problemas da aplicação, que impeçam ou dificultem seu correto funcionamento, como também para problemas na configuração do software dos servidores de hospedagem;</w:t>
      </w:r>
    </w:p>
    <w:p w14:paraId="5D2ADC05" w14:textId="77777777" w:rsidR="00E13D1B" w:rsidRPr="0045485F" w:rsidRDefault="00E13D1B" w:rsidP="0045485F">
      <w:pPr>
        <w:pStyle w:val="PargrafodaLista"/>
        <w:widowControl/>
        <w:numPr>
          <w:ilvl w:val="0"/>
          <w:numId w:val="15"/>
        </w:numPr>
        <w:autoSpaceDE/>
        <w:autoSpaceDN/>
        <w:spacing w:line="276" w:lineRule="auto"/>
        <w:ind w:left="426" w:hanging="426"/>
        <w:jc w:val="both"/>
        <w:rPr>
          <w:rFonts w:ascii="Arial" w:hAnsi="Arial" w:cs="Arial"/>
          <w:sz w:val="24"/>
          <w:szCs w:val="24"/>
        </w:rPr>
      </w:pPr>
      <w:r w:rsidRPr="0045485F">
        <w:rPr>
          <w:rFonts w:ascii="Arial" w:hAnsi="Arial" w:cs="Arial"/>
          <w:sz w:val="24"/>
          <w:szCs w:val="24"/>
        </w:rPr>
        <w:t xml:space="preserve"> Atualização de versões de acordo com a evolução do produto e exigências do SUS/MS;</w:t>
      </w:r>
    </w:p>
    <w:p w14:paraId="50478342" w14:textId="77777777" w:rsidR="00E13D1B" w:rsidRPr="0045485F" w:rsidRDefault="00E13D1B" w:rsidP="0045485F">
      <w:pPr>
        <w:pStyle w:val="PargrafodaLista"/>
        <w:widowControl/>
        <w:numPr>
          <w:ilvl w:val="0"/>
          <w:numId w:val="15"/>
        </w:numPr>
        <w:autoSpaceDE/>
        <w:autoSpaceDN/>
        <w:spacing w:line="276" w:lineRule="auto"/>
        <w:ind w:left="426" w:hanging="426"/>
        <w:jc w:val="both"/>
        <w:rPr>
          <w:rFonts w:ascii="Arial" w:hAnsi="Arial" w:cs="Arial"/>
          <w:sz w:val="24"/>
          <w:szCs w:val="24"/>
        </w:rPr>
      </w:pPr>
      <w:r w:rsidRPr="0045485F">
        <w:rPr>
          <w:rFonts w:ascii="Arial" w:hAnsi="Arial" w:cs="Arial"/>
          <w:b/>
          <w:bCs/>
          <w:sz w:val="24"/>
          <w:szCs w:val="24"/>
        </w:rPr>
        <w:t>Planejamento:</w:t>
      </w:r>
      <w:r w:rsidRPr="0045485F">
        <w:rPr>
          <w:rFonts w:ascii="Arial" w:hAnsi="Arial" w:cs="Arial"/>
          <w:sz w:val="24"/>
          <w:szCs w:val="24"/>
        </w:rPr>
        <w:t xml:space="preserve"> assessorar a coordenação de planejamento na submissão e indicação de propostas operacionalização dos sistemas, tratamento de dados e suporte aos sistemas de informações em saúde;</w:t>
      </w:r>
    </w:p>
    <w:p w14:paraId="628353D7" w14:textId="77777777" w:rsidR="00E13D1B" w:rsidRPr="0045485F" w:rsidRDefault="00E13D1B" w:rsidP="0045485F">
      <w:pPr>
        <w:pStyle w:val="PargrafodaLista"/>
        <w:widowControl/>
        <w:numPr>
          <w:ilvl w:val="0"/>
          <w:numId w:val="15"/>
        </w:numPr>
        <w:autoSpaceDE/>
        <w:autoSpaceDN/>
        <w:spacing w:line="276" w:lineRule="auto"/>
        <w:ind w:left="426" w:hanging="426"/>
        <w:jc w:val="both"/>
        <w:rPr>
          <w:rFonts w:ascii="Arial" w:hAnsi="Arial" w:cs="Arial"/>
          <w:b/>
          <w:bCs/>
          <w:sz w:val="24"/>
          <w:szCs w:val="24"/>
        </w:rPr>
      </w:pPr>
      <w:r w:rsidRPr="0045485F">
        <w:rPr>
          <w:rFonts w:ascii="Arial" w:hAnsi="Arial" w:cs="Arial"/>
          <w:b/>
          <w:bCs/>
          <w:sz w:val="24"/>
          <w:szCs w:val="24"/>
        </w:rPr>
        <w:t xml:space="preserve">Sistemas de informações: </w:t>
      </w:r>
      <w:r w:rsidRPr="0045485F">
        <w:rPr>
          <w:rFonts w:ascii="Arial" w:hAnsi="Arial" w:cs="Arial"/>
          <w:sz w:val="24"/>
          <w:szCs w:val="24"/>
        </w:rPr>
        <w:t xml:space="preserve">BPS-MAG, SIASUS, SISAIH01, SIHD2, FPO, SCNES, CNES2, Transmissor, Fundo Nacional de Saúde, Diário Oficial e SAIPS, dentre outras plataformas, conforme a necessidade. </w:t>
      </w:r>
    </w:p>
    <w:p w14:paraId="56C1875E" w14:textId="77777777" w:rsidR="0045485F" w:rsidRPr="003453A0" w:rsidRDefault="0045485F" w:rsidP="0045485F">
      <w:pPr>
        <w:spacing w:line="276" w:lineRule="auto"/>
        <w:jc w:val="both"/>
        <w:rPr>
          <w:rFonts w:ascii="Arial" w:hAnsi="Arial" w:cs="Arial"/>
          <w:b/>
          <w:bCs/>
          <w:sz w:val="24"/>
          <w:szCs w:val="24"/>
        </w:rPr>
      </w:pPr>
    </w:p>
    <w:p w14:paraId="148D82EE" w14:textId="3393FB35" w:rsidR="00E13D1B" w:rsidRPr="003453A0" w:rsidRDefault="0045485F" w:rsidP="0045485F">
      <w:pPr>
        <w:pStyle w:val="PargrafodaLista"/>
        <w:numPr>
          <w:ilvl w:val="1"/>
          <w:numId w:val="16"/>
        </w:numPr>
        <w:spacing w:line="276" w:lineRule="auto"/>
        <w:jc w:val="both"/>
        <w:rPr>
          <w:rFonts w:ascii="Arial" w:hAnsi="Arial" w:cs="Arial"/>
          <w:b/>
          <w:bCs/>
          <w:sz w:val="24"/>
          <w:szCs w:val="24"/>
        </w:rPr>
      </w:pPr>
      <w:r w:rsidRPr="003453A0">
        <w:rPr>
          <w:rFonts w:ascii="Arial" w:hAnsi="Arial" w:cs="Arial"/>
          <w:b/>
          <w:bCs/>
          <w:sz w:val="24"/>
          <w:szCs w:val="24"/>
        </w:rPr>
        <w:t xml:space="preserve">- </w:t>
      </w:r>
      <w:r w:rsidR="00E13D1B" w:rsidRPr="003453A0">
        <w:rPr>
          <w:rFonts w:ascii="Arial" w:hAnsi="Arial" w:cs="Arial"/>
          <w:b/>
          <w:bCs/>
          <w:sz w:val="24"/>
          <w:szCs w:val="24"/>
        </w:rPr>
        <w:t>DESCRIÇÃO DOS REQUISITOS OBRIGATÓRIOS DO SISTEMA DE GESTÃO</w:t>
      </w:r>
    </w:p>
    <w:p w14:paraId="439FE41E" w14:textId="590FEA0E" w:rsidR="00E13D1B" w:rsidRPr="003453A0" w:rsidRDefault="00E13D1B" w:rsidP="0045485F">
      <w:pPr>
        <w:pStyle w:val="PargrafodaLista"/>
        <w:numPr>
          <w:ilvl w:val="0"/>
          <w:numId w:val="17"/>
        </w:numPr>
        <w:spacing w:line="276" w:lineRule="auto"/>
        <w:jc w:val="both"/>
        <w:rPr>
          <w:rFonts w:ascii="Arial" w:hAnsi="Arial" w:cs="Arial"/>
          <w:sz w:val="24"/>
          <w:szCs w:val="24"/>
        </w:rPr>
      </w:pPr>
      <w:r w:rsidRPr="003453A0">
        <w:rPr>
          <w:rFonts w:ascii="Arial" w:hAnsi="Arial" w:cs="Arial"/>
          <w:sz w:val="24"/>
          <w:szCs w:val="24"/>
        </w:rPr>
        <w:t>REQUISITOS NÃO FUNCIONAIS OBRIGATÓRIOS</w:t>
      </w:r>
    </w:p>
    <w:p w14:paraId="0329408E" w14:textId="77777777" w:rsidR="006400CB" w:rsidRPr="003453A0" w:rsidRDefault="006400CB" w:rsidP="006400CB">
      <w:pPr>
        <w:pStyle w:val="PargrafodaLista"/>
        <w:spacing w:line="276" w:lineRule="auto"/>
        <w:jc w:val="both"/>
        <w:rPr>
          <w:rFonts w:ascii="Arial" w:hAnsi="Arial" w:cs="Arial"/>
          <w:sz w:val="24"/>
          <w:szCs w:val="24"/>
        </w:rPr>
      </w:pPr>
    </w:p>
    <w:p w14:paraId="63A60DA3" w14:textId="77777777" w:rsidR="0045485F" w:rsidRPr="003453A0" w:rsidRDefault="0045485F" w:rsidP="0045485F">
      <w:pPr>
        <w:spacing w:line="276" w:lineRule="auto"/>
        <w:jc w:val="both"/>
        <w:rPr>
          <w:rFonts w:ascii="Arial" w:hAnsi="Arial" w:cs="Arial"/>
          <w:sz w:val="24"/>
          <w:szCs w:val="24"/>
        </w:rPr>
      </w:pPr>
      <w:r w:rsidRPr="003453A0">
        <w:rPr>
          <w:rFonts w:ascii="Arial" w:hAnsi="Arial" w:cs="Arial"/>
          <w:sz w:val="24"/>
          <w:szCs w:val="24"/>
        </w:rPr>
        <w:t xml:space="preserve"> - </w:t>
      </w:r>
      <w:r w:rsidR="00E13D1B" w:rsidRPr="003453A0">
        <w:rPr>
          <w:rFonts w:ascii="Arial" w:hAnsi="Arial" w:cs="Arial"/>
          <w:sz w:val="24"/>
          <w:szCs w:val="24"/>
        </w:rPr>
        <w:t>SERVIDOR</w:t>
      </w:r>
    </w:p>
    <w:p w14:paraId="448F12E2" w14:textId="629AEFE9" w:rsidR="00E13D1B" w:rsidRPr="003453A0" w:rsidRDefault="0045485F" w:rsidP="003453A0">
      <w:pPr>
        <w:spacing w:line="276" w:lineRule="auto"/>
        <w:jc w:val="both"/>
        <w:rPr>
          <w:rFonts w:ascii="Arial" w:hAnsi="Arial" w:cs="Arial"/>
          <w:sz w:val="24"/>
          <w:szCs w:val="24"/>
        </w:rPr>
      </w:pPr>
      <w:r w:rsidRPr="003453A0">
        <w:rPr>
          <w:rFonts w:ascii="Arial" w:hAnsi="Arial" w:cs="Arial"/>
          <w:sz w:val="24"/>
          <w:szCs w:val="24"/>
        </w:rPr>
        <w:t xml:space="preserve">a) </w:t>
      </w:r>
      <w:r w:rsidR="00E13D1B" w:rsidRPr="003453A0">
        <w:rPr>
          <w:rFonts w:ascii="Arial" w:hAnsi="Arial" w:cs="Arial"/>
          <w:sz w:val="24"/>
          <w:szCs w:val="24"/>
        </w:rPr>
        <w:t>Base de dados única para todos os módulos do sistema;</w:t>
      </w:r>
    </w:p>
    <w:p w14:paraId="036CC6BD" w14:textId="77777777" w:rsidR="006400CB" w:rsidRPr="003453A0" w:rsidRDefault="00E13D1B" w:rsidP="003453A0">
      <w:pPr>
        <w:pStyle w:val="PargrafodaLista"/>
        <w:numPr>
          <w:ilvl w:val="0"/>
          <w:numId w:val="18"/>
        </w:numPr>
        <w:spacing w:line="276" w:lineRule="auto"/>
        <w:ind w:left="284" w:hanging="284"/>
        <w:jc w:val="both"/>
        <w:rPr>
          <w:rFonts w:ascii="Arial" w:hAnsi="Arial" w:cs="Arial"/>
          <w:sz w:val="24"/>
          <w:szCs w:val="24"/>
        </w:rPr>
      </w:pPr>
      <w:r w:rsidRPr="003453A0">
        <w:rPr>
          <w:rFonts w:ascii="Arial" w:hAnsi="Arial" w:cs="Arial"/>
          <w:sz w:val="24"/>
          <w:szCs w:val="24"/>
        </w:rPr>
        <w:t>Compatível com Sistema Operacional Linux Ubuntu Server</w:t>
      </w:r>
    </w:p>
    <w:p w14:paraId="4C048D56" w14:textId="77777777" w:rsidR="006400CB" w:rsidRPr="003453A0" w:rsidRDefault="006400CB" w:rsidP="006400CB">
      <w:pPr>
        <w:pStyle w:val="PargrafodaLista"/>
        <w:spacing w:line="276" w:lineRule="auto"/>
        <w:jc w:val="both"/>
        <w:rPr>
          <w:rFonts w:ascii="Arial" w:hAnsi="Arial" w:cs="Arial"/>
          <w:sz w:val="24"/>
          <w:szCs w:val="24"/>
        </w:rPr>
      </w:pPr>
    </w:p>
    <w:p w14:paraId="121F5E61" w14:textId="1431EC3D"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 </w:t>
      </w:r>
      <w:r w:rsidR="00E13D1B" w:rsidRPr="003453A0">
        <w:rPr>
          <w:rFonts w:ascii="Arial" w:hAnsi="Arial" w:cs="Arial"/>
          <w:sz w:val="24"/>
          <w:szCs w:val="24"/>
        </w:rPr>
        <w:t>ESTAÇÕES DOS CLIENTES</w:t>
      </w:r>
    </w:p>
    <w:p w14:paraId="58745A3F" w14:textId="12419E2D" w:rsidR="00E13D1B" w:rsidRPr="003453A0" w:rsidRDefault="00E13D1B" w:rsidP="003453A0">
      <w:pPr>
        <w:pStyle w:val="PargrafodaLista"/>
        <w:numPr>
          <w:ilvl w:val="2"/>
          <w:numId w:val="4"/>
        </w:numPr>
        <w:spacing w:line="276" w:lineRule="auto"/>
        <w:ind w:left="284" w:hanging="284"/>
        <w:jc w:val="both"/>
        <w:rPr>
          <w:rFonts w:ascii="Arial" w:hAnsi="Arial" w:cs="Arial"/>
          <w:sz w:val="24"/>
          <w:szCs w:val="24"/>
        </w:rPr>
      </w:pPr>
      <w:r w:rsidRPr="003453A0">
        <w:rPr>
          <w:rFonts w:ascii="Arial" w:hAnsi="Arial" w:cs="Arial"/>
          <w:sz w:val="24"/>
          <w:szCs w:val="24"/>
        </w:rPr>
        <w:t>Navegação via browser Google Chrome por ser gratuito e de boa performance;</w:t>
      </w:r>
    </w:p>
    <w:p w14:paraId="02B706C5" w14:textId="77777777" w:rsidR="00E13D1B" w:rsidRPr="003453A0" w:rsidRDefault="00E13D1B" w:rsidP="006400CB">
      <w:pPr>
        <w:spacing w:line="276" w:lineRule="auto"/>
        <w:jc w:val="both"/>
        <w:rPr>
          <w:rFonts w:ascii="Arial" w:hAnsi="Arial" w:cs="Arial"/>
          <w:sz w:val="24"/>
          <w:szCs w:val="24"/>
        </w:rPr>
      </w:pPr>
    </w:p>
    <w:p w14:paraId="428B6BEA" w14:textId="5D8A932D"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 </w:t>
      </w:r>
      <w:r w:rsidR="00E13D1B" w:rsidRPr="003453A0">
        <w:rPr>
          <w:rFonts w:ascii="Arial" w:hAnsi="Arial" w:cs="Arial"/>
          <w:sz w:val="24"/>
          <w:szCs w:val="24"/>
        </w:rPr>
        <w:t>LINGUAGEM DE PROGRAMAÇÃO</w:t>
      </w:r>
    </w:p>
    <w:p w14:paraId="79B7BA43" w14:textId="0868FA57"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a) </w:t>
      </w:r>
      <w:r w:rsidR="00E13D1B" w:rsidRPr="003453A0">
        <w:rPr>
          <w:rFonts w:ascii="Arial" w:hAnsi="Arial" w:cs="Arial"/>
          <w:sz w:val="24"/>
          <w:szCs w:val="24"/>
        </w:rPr>
        <w:t>Aplicação desenvolvida em linguagem de programação open source;</w:t>
      </w:r>
    </w:p>
    <w:p w14:paraId="574AAC5E" w14:textId="285829DE"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b) </w:t>
      </w:r>
      <w:r w:rsidR="00E13D1B" w:rsidRPr="003453A0">
        <w:rPr>
          <w:rFonts w:ascii="Arial" w:hAnsi="Arial" w:cs="Arial"/>
          <w:sz w:val="24"/>
          <w:szCs w:val="24"/>
        </w:rPr>
        <w:t>O front-end da aplicação deve ser codificado apenas em Hypertext Markup Language</w:t>
      </w:r>
      <w:r w:rsidRPr="003453A0">
        <w:rPr>
          <w:rFonts w:ascii="Arial" w:hAnsi="Arial" w:cs="Arial"/>
          <w:sz w:val="24"/>
          <w:szCs w:val="24"/>
        </w:rPr>
        <w:t xml:space="preserve"> </w:t>
      </w:r>
      <w:r w:rsidR="00E13D1B" w:rsidRPr="003453A0">
        <w:rPr>
          <w:rFonts w:ascii="Arial" w:hAnsi="Arial" w:cs="Arial"/>
          <w:sz w:val="24"/>
          <w:szCs w:val="24"/>
        </w:rPr>
        <w:t>(HTML5), Cascading Style Sheets (CSS3) e Javascript, observando os padrões definidos pelo World Wide Web Consortium (W3C) e obedecendo às diretivas de acessibilidade definidas pelo Decreto-Lei N° 5.296, de 02 de dezembro de 2004, em especial do Capítulo VI - Acesso à Informação e à Comunicação;</w:t>
      </w:r>
    </w:p>
    <w:p w14:paraId="66C366F7" w14:textId="77777777" w:rsidR="00E13D1B" w:rsidRPr="003453A0" w:rsidRDefault="00E13D1B" w:rsidP="006400CB">
      <w:pPr>
        <w:spacing w:line="276" w:lineRule="auto"/>
        <w:jc w:val="both"/>
        <w:rPr>
          <w:rFonts w:ascii="Arial" w:hAnsi="Arial" w:cs="Arial"/>
          <w:sz w:val="24"/>
          <w:szCs w:val="24"/>
        </w:rPr>
      </w:pPr>
    </w:p>
    <w:p w14:paraId="7152033F" w14:textId="1D1A1B4D"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 </w:t>
      </w:r>
      <w:r w:rsidR="00E13D1B" w:rsidRPr="003453A0">
        <w:rPr>
          <w:rFonts w:ascii="Arial" w:hAnsi="Arial" w:cs="Arial"/>
          <w:sz w:val="24"/>
          <w:szCs w:val="24"/>
        </w:rPr>
        <w:t>BANCO DE DADOS</w:t>
      </w:r>
    </w:p>
    <w:p w14:paraId="725368D7" w14:textId="4732D4B9"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lastRenderedPageBreak/>
        <w:t xml:space="preserve">a) </w:t>
      </w:r>
      <w:r w:rsidR="00E13D1B" w:rsidRPr="003453A0">
        <w:rPr>
          <w:rFonts w:ascii="Arial" w:hAnsi="Arial" w:cs="Arial"/>
          <w:sz w:val="24"/>
          <w:szCs w:val="24"/>
        </w:rPr>
        <w:t>O banco de dados usado também deve possuir código livre, aberto e gratuito, ser do tipo relacional e o acesso aos dados pela aplicação deve se dar através de uma ferramenta de Mapeamento Objeto-Relacional (ORM);</w:t>
      </w:r>
    </w:p>
    <w:p w14:paraId="04EA021C" w14:textId="77777777" w:rsidR="00E13D1B" w:rsidRPr="003453A0" w:rsidRDefault="00E13D1B" w:rsidP="006400CB">
      <w:pPr>
        <w:spacing w:line="276" w:lineRule="auto"/>
        <w:jc w:val="both"/>
        <w:rPr>
          <w:rFonts w:ascii="Arial" w:hAnsi="Arial" w:cs="Arial"/>
          <w:sz w:val="24"/>
          <w:szCs w:val="24"/>
        </w:rPr>
      </w:pPr>
    </w:p>
    <w:p w14:paraId="205FA558" w14:textId="58171FA5"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 </w:t>
      </w:r>
      <w:r w:rsidR="00E13D1B" w:rsidRPr="003453A0">
        <w:rPr>
          <w:rFonts w:ascii="Arial" w:hAnsi="Arial" w:cs="Arial"/>
          <w:sz w:val="24"/>
          <w:szCs w:val="24"/>
        </w:rPr>
        <w:t>CARACTERÍSTICAS GERAIS</w:t>
      </w:r>
    </w:p>
    <w:p w14:paraId="1056EB27" w14:textId="5B7493DA"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a) </w:t>
      </w:r>
      <w:r w:rsidR="00E13D1B" w:rsidRPr="003453A0">
        <w:rPr>
          <w:rFonts w:ascii="Arial" w:hAnsi="Arial" w:cs="Arial"/>
          <w:sz w:val="24"/>
          <w:szCs w:val="24"/>
        </w:rPr>
        <w:t>Ser desenvolvido para ambiente Web</w:t>
      </w:r>
    </w:p>
    <w:p w14:paraId="7187E3E6" w14:textId="575B374E"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b) </w:t>
      </w:r>
      <w:r w:rsidR="00E13D1B" w:rsidRPr="003453A0">
        <w:rPr>
          <w:rFonts w:ascii="Arial" w:hAnsi="Arial" w:cs="Arial"/>
          <w:sz w:val="24"/>
          <w:szCs w:val="24"/>
        </w:rPr>
        <w:t>Sistema com todos os módulos interligados;</w:t>
      </w:r>
    </w:p>
    <w:p w14:paraId="053ED942" w14:textId="7C8DA71C" w:rsidR="00E13D1B" w:rsidRPr="003453A0" w:rsidRDefault="00E13D1B" w:rsidP="006400CB">
      <w:pPr>
        <w:pStyle w:val="PargrafodaLista"/>
        <w:numPr>
          <w:ilvl w:val="0"/>
          <w:numId w:val="18"/>
        </w:numPr>
        <w:spacing w:line="276" w:lineRule="auto"/>
        <w:ind w:left="284" w:hanging="284"/>
        <w:jc w:val="both"/>
        <w:rPr>
          <w:rFonts w:ascii="Arial" w:hAnsi="Arial" w:cs="Arial"/>
          <w:sz w:val="24"/>
          <w:szCs w:val="24"/>
        </w:rPr>
      </w:pPr>
      <w:r w:rsidRPr="003453A0">
        <w:rPr>
          <w:rFonts w:ascii="Arial" w:hAnsi="Arial" w:cs="Arial"/>
          <w:sz w:val="24"/>
          <w:szCs w:val="24"/>
        </w:rPr>
        <w:t>Sistema com toda a interface e apresentação em língua portuguesa do Brasil;</w:t>
      </w:r>
    </w:p>
    <w:p w14:paraId="57215F44" w14:textId="3C5ABF55" w:rsidR="00E13D1B" w:rsidRPr="003453A0" w:rsidRDefault="00E13D1B" w:rsidP="006400CB">
      <w:pPr>
        <w:pStyle w:val="PargrafodaLista"/>
        <w:numPr>
          <w:ilvl w:val="0"/>
          <w:numId w:val="18"/>
        </w:numPr>
        <w:spacing w:line="276" w:lineRule="auto"/>
        <w:ind w:left="284" w:hanging="284"/>
        <w:jc w:val="both"/>
        <w:rPr>
          <w:rFonts w:ascii="Arial" w:hAnsi="Arial" w:cs="Arial"/>
          <w:sz w:val="24"/>
          <w:szCs w:val="24"/>
        </w:rPr>
      </w:pPr>
      <w:r w:rsidRPr="003453A0">
        <w:rPr>
          <w:rFonts w:ascii="Arial" w:hAnsi="Arial" w:cs="Arial"/>
          <w:sz w:val="24"/>
          <w:szCs w:val="24"/>
        </w:rPr>
        <w:t>Possibilidade de ser utilizada em ambientes híbridos de sistema operacional nos servidores e nas estações de trabalho;</w:t>
      </w:r>
    </w:p>
    <w:p w14:paraId="36508693" w14:textId="3DEA9AE0" w:rsidR="00E13D1B" w:rsidRPr="003453A0" w:rsidRDefault="00E13D1B" w:rsidP="006400CB">
      <w:pPr>
        <w:pStyle w:val="PargrafodaLista"/>
        <w:numPr>
          <w:ilvl w:val="0"/>
          <w:numId w:val="18"/>
        </w:numPr>
        <w:spacing w:line="276" w:lineRule="auto"/>
        <w:ind w:left="284" w:hanging="284"/>
        <w:jc w:val="both"/>
        <w:rPr>
          <w:rFonts w:ascii="Arial" w:hAnsi="Arial" w:cs="Arial"/>
          <w:sz w:val="24"/>
          <w:szCs w:val="24"/>
        </w:rPr>
      </w:pPr>
      <w:r w:rsidRPr="003453A0">
        <w:rPr>
          <w:rFonts w:ascii="Arial" w:hAnsi="Arial" w:cs="Arial"/>
          <w:sz w:val="24"/>
          <w:szCs w:val="24"/>
        </w:rPr>
        <w:t>Capacidade de atualização de versões de forma remota;</w:t>
      </w:r>
    </w:p>
    <w:p w14:paraId="4A478B32" w14:textId="77777777" w:rsidR="00E13D1B" w:rsidRPr="003453A0" w:rsidRDefault="00E13D1B" w:rsidP="006400CB">
      <w:pPr>
        <w:pStyle w:val="PargrafodaLista"/>
        <w:spacing w:line="276" w:lineRule="auto"/>
        <w:jc w:val="both"/>
        <w:rPr>
          <w:rFonts w:ascii="Arial" w:hAnsi="Arial" w:cs="Arial"/>
          <w:sz w:val="24"/>
          <w:szCs w:val="24"/>
        </w:rPr>
      </w:pPr>
    </w:p>
    <w:p w14:paraId="35B3D62E" w14:textId="3345556D"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 xml:space="preserve">- </w:t>
      </w:r>
      <w:r w:rsidR="00E13D1B" w:rsidRPr="003453A0">
        <w:rPr>
          <w:rFonts w:ascii="Arial" w:hAnsi="Arial" w:cs="Arial"/>
          <w:sz w:val="24"/>
          <w:szCs w:val="24"/>
        </w:rPr>
        <w:t xml:space="preserve"> INTEGRAÇÃO</w:t>
      </w:r>
    </w:p>
    <w:p w14:paraId="4F2C7475" w14:textId="53AFFE97" w:rsidR="00E13D1B" w:rsidRPr="003453A0" w:rsidRDefault="00E13D1B" w:rsidP="006400CB">
      <w:pPr>
        <w:pStyle w:val="PargrafodaLista"/>
        <w:numPr>
          <w:ilvl w:val="0"/>
          <w:numId w:val="19"/>
        </w:numPr>
        <w:spacing w:line="276" w:lineRule="auto"/>
        <w:ind w:left="284" w:hanging="284"/>
        <w:jc w:val="both"/>
        <w:rPr>
          <w:rFonts w:ascii="Arial" w:hAnsi="Arial" w:cs="Arial"/>
          <w:sz w:val="24"/>
          <w:szCs w:val="24"/>
        </w:rPr>
      </w:pPr>
      <w:r w:rsidRPr="003453A0">
        <w:rPr>
          <w:rFonts w:ascii="Arial" w:hAnsi="Arial" w:cs="Arial"/>
          <w:sz w:val="24"/>
          <w:szCs w:val="24"/>
        </w:rPr>
        <w:t>Importação do arquivo do CNES para atualizar e validar informações referente ao serviço classificação do estabelecimento de saúde;</w:t>
      </w:r>
    </w:p>
    <w:p w14:paraId="777C8CDC" w14:textId="4C699E1F" w:rsidR="00E13D1B" w:rsidRPr="003453A0" w:rsidRDefault="00E13D1B" w:rsidP="006400CB">
      <w:pPr>
        <w:pStyle w:val="PargrafodaLista"/>
        <w:numPr>
          <w:ilvl w:val="0"/>
          <w:numId w:val="19"/>
        </w:numPr>
        <w:spacing w:line="276" w:lineRule="auto"/>
        <w:ind w:left="284" w:hanging="284"/>
        <w:jc w:val="both"/>
        <w:rPr>
          <w:rFonts w:ascii="Arial" w:hAnsi="Arial" w:cs="Arial"/>
          <w:sz w:val="24"/>
          <w:szCs w:val="24"/>
        </w:rPr>
      </w:pPr>
      <w:r w:rsidRPr="003453A0">
        <w:rPr>
          <w:rFonts w:ascii="Arial" w:hAnsi="Arial" w:cs="Arial"/>
          <w:sz w:val="24"/>
          <w:szCs w:val="24"/>
        </w:rPr>
        <w:t>Importação do arquivo do CNES para criar, atualizar e inativar o cadastro dos profissionais com seus respectivos dados e vínculos no estabelecimento de saúde;</w:t>
      </w:r>
    </w:p>
    <w:p w14:paraId="0034C465" w14:textId="4BD79756" w:rsidR="00E13D1B" w:rsidRPr="003453A0" w:rsidRDefault="00E13D1B" w:rsidP="006400CB">
      <w:pPr>
        <w:pStyle w:val="PargrafodaLista"/>
        <w:numPr>
          <w:ilvl w:val="0"/>
          <w:numId w:val="19"/>
        </w:numPr>
        <w:spacing w:line="276" w:lineRule="auto"/>
        <w:ind w:left="284" w:hanging="284"/>
        <w:jc w:val="both"/>
        <w:rPr>
          <w:rFonts w:ascii="Arial" w:hAnsi="Arial" w:cs="Arial"/>
          <w:sz w:val="24"/>
          <w:szCs w:val="24"/>
        </w:rPr>
      </w:pPr>
      <w:r w:rsidRPr="003453A0">
        <w:rPr>
          <w:rFonts w:ascii="Arial" w:hAnsi="Arial" w:cs="Arial"/>
          <w:sz w:val="24"/>
          <w:szCs w:val="24"/>
        </w:rPr>
        <w:t>Importação da tabela unificada do SUS;</w:t>
      </w:r>
    </w:p>
    <w:p w14:paraId="035EFC89" w14:textId="0DFE55BE" w:rsidR="00E13D1B" w:rsidRPr="003453A0" w:rsidRDefault="00E13D1B" w:rsidP="006400CB">
      <w:pPr>
        <w:pStyle w:val="PargrafodaLista"/>
        <w:numPr>
          <w:ilvl w:val="0"/>
          <w:numId w:val="19"/>
        </w:numPr>
        <w:spacing w:line="276" w:lineRule="auto"/>
        <w:ind w:left="284" w:hanging="284"/>
        <w:jc w:val="both"/>
        <w:rPr>
          <w:rFonts w:ascii="Arial" w:hAnsi="Arial" w:cs="Arial"/>
          <w:sz w:val="24"/>
          <w:szCs w:val="24"/>
        </w:rPr>
      </w:pPr>
      <w:r w:rsidRPr="003453A0">
        <w:rPr>
          <w:rFonts w:ascii="Arial" w:hAnsi="Arial" w:cs="Arial"/>
          <w:sz w:val="24"/>
          <w:szCs w:val="24"/>
        </w:rPr>
        <w:t>Compatibilidade mínima com os seguintes padrões: Cartão Nacional de Saúde, Tabela</w:t>
      </w:r>
    </w:p>
    <w:p w14:paraId="6E0ABCD4" w14:textId="77777777" w:rsidR="00E13D1B" w:rsidRPr="003453A0" w:rsidRDefault="00E13D1B" w:rsidP="006400CB">
      <w:pPr>
        <w:pStyle w:val="PargrafodaLista"/>
        <w:numPr>
          <w:ilvl w:val="0"/>
          <w:numId w:val="19"/>
        </w:numPr>
        <w:spacing w:line="276" w:lineRule="auto"/>
        <w:ind w:left="284" w:hanging="284"/>
        <w:jc w:val="both"/>
        <w:rPr>
          <w:rFonts w:ascii="Arial" w:hAnsi="Arial" w:cs="Arial"/>
          <w:sz w:val="24"/>
          <w:szCs w:val="24"/>
        </w:rPr>
      </w:pPr>
      <w:r w:rsidRPr="003453A0">
        <w:rPr>
          <w:rFonts w:ascii="Arial" w:hAnsi="Arial" w:cs="Arial"/>
          <w:sz w:val="24"/>
          <w:szCs w:val="24"/>
        </w:rPr>
        <w:t>Unificada do SUS, CID10;</w:t>
      </w:r>
    </w:p>
    <w:p w14:paraId="2CFB0DE9" w14:textId="73612D5F" w:rsidR="00E13D1B" w:rsidRPr="003453A0" w:rsidRDefault="00E13D1B" w:rsidP="006400CB">
      <w:pPr>
        <w:pStyle w:val="PargrafodaLista"/>
        <w:numPr>
          <w:ilvl w:val="0"/>
          <w:numId w:val="19"/>
        </w:numPr>
        <w:spacing w:line="276" w:lineRule="auto"/>
        <w:ind w:left="284" w:hanging="284"/>
        <w:jc w:val="both"/>
        <w:rPr>
          <w:rFonts w:ascii="Arial" w:hAnsi="Arial" w:cs="Arial"/>
          <w:sz w:val="24"/>
          <w:szCs w:val="24"/>
        </w:rPr>
      </w:pPr>
      <w:r w:rsidRPr="003453A0">
        <w:rPr>
          <w:rFonts w:ascii="Arial" w:hAnsi="Arial" w:cs="Arial"/>
          <w:sz w:val="24"/>
          <w:szCs w:val="24"/>
        </w:rPr>
        <w:t>Busca automática do endereço do paciente a partir do CEP integrado ao site dos Correios;</w:t>
      </w:r>
    </w:p>
    <w:p w14:paraId="36515EC4" w14:textId="62CDCC96" w:rsidR="00E13D1B" w:rsidRPr="003453A0" w:rsidRDefault="00E13D1B" w:rsidP="006400CB">
      <w:pPr>
        <w:pStyle w:val="PargrafodaLista"/>
        <w:numPr>
          <w:ilvl w:val="0"/>
          <w:numId w:val="19"/>
        </w:numPr>
        <w:spacing w:line="276" w:lineRule="auto"/>
        <w:ind w:left="284" w:hanging="284"/>
        <w:jc w:val="both"/>
        <w:rPr>
          <w:rFonts w:ascii="Arial" w:hAnsi="Arial" w:cs="Arial"/>
          <w:sz w:val="24"/>
          <w:szCs w:val="24"/>
        </w:rPr>
      </w:pPr>
      <w:r w:rsidRPr="003453A0">
        <w:rPr>
          <w:rFonts w:ascii="Arial" w:hAnsi="Arial" w:cs="Arial"/>
          <w:sz w:val="24"/>
          <w:szCs w:val="24"/>
        </w:rPr>
        <w:t>Possibilidade de integrar com um script que carregue a base de cadastro dos clientes em arquivo externo. Ter pelo menos um caso de integração funcionando;</w:t>
      </w:r>
    </w:p>
    <w:p w14:paraId="6AAD44BD" w14:textId="77777777" w:rsidR="00E13D1B" w:rsidRPr="003453A0" w:rsidRDefault="00E13D1B" w:rsidP="006400CB">
      <w:pPr>
        <w:pStyle w:val="PargrafodaLista"/>
        <w:spacing w:line="276" w:lineRule="auto"/>
        <w:jc w:val="both"/>
        <w:rPr>
          <w:rFonts w:ascii="Arial" w:hAnsi="Arial" w:cs="Arial"/>
          <w:sz w:val="24"/>
          <w:szCs w:val="24"/>
        </w:rPr>
      </w:pPr>
    </w:p>
    <w:p w14:paraId="14330810" w14:textId="69CE7C84" w:rsidR="00E13D1B" w:rsidRPr="003453A0" w:rsidRDefault="006400CB" w:rsidP="006400CB">
      <w:pPr>
        <w:spacing w:line="276" w:lineRule="auto"/>
        <w:jc w:val="both"/>
        <w:rPr>
          <w:rFonts w:ascii="Arial" w:hAnsi="Arial" w:cs="Arial"/>
          <w:sz w:val="24"/>
          <w:szCs w:val="24"/>
        </w:rPr>
      </w:pPr>
      <w:r w:rsidRPr="003453A0">
        <w:rPr>
          <w:rFonts w:ascii="Arial" w:hAnsi="Arial" w:cs="Arial"/>
          <w:sz w:val="24"/>
          <w:szCs w:val="24"/>
        </w:rPr>
        <w:t>-</w:t>
      </w:r>
      <w:r w:rsidR="00E13D1B" w:rsidRPr="003453A0">
        <w:rPr>
          <w:rFonts w:ascii="Arial" w:hAnsi="Arial" w:cs="Arial"/>
          <w:sz w:val="24"/>
          <w:szCs w:val="24"/>
        </w:rPr>
        <w:t xml:space="preserve"> SEGURANÇA</w:t>
      </w:r>
    </w:p>
    <w:p w14:paraId="04C91BE4" w14:textId="407EF67C" w:rsidR="00E13D1B" w:rsidRPr="003453A0" w:rsidRDefault="00E13D1B" w:rsidP="003453A0">
      <w:pPr>
        <w:pStyle w:val="PargrafodaLista"/>
        <w:numPr>
          <w:ilvl w:val="0"/>
          <w:numId w:val="20"/>
        </w:numPr>
        <w:spacing w:line="276" w:lineRule="auto"/>
        <w:ind w:left="284" w:hanging="284"/>
        <w:jc w:val="both"/>
        <w:rPr>
          <w:rFonts w:ascii="Arial" w:hAnsi="Arial" w:cs="Arial"/>
          <w:sz w:val="24"/>
          <w:szCs w:val="24"/>
        </w:rPr>
      </w:pPr>
      <w:r w:rsidRPr="003453A0">
        <w:rPr>
          <w:rFonts w:ascii="Arial" w:hAnsi="Arial" w:cs="Arial"/>
          <w:sz w:val="24"/>
          <w:szCs w:val="24"/>
        </w:rPr>
        <w:t>Por serem confidenciais, todas as informações devem trafegar em canal seguro/criptografado (através de canal SSL/TLS/HTTPS) com certificado de, no mínimo, 128 bits, que será fornecido pelo licitante;</w:t>
      </w:r>
    </w:p>
    <w:p w14:paraId="323FB7A5" w14:textId="1E7E7FD4" w:rsidR="00E13D1B" w:rsidRPr="003453A0" w:rsidRDefault="00E13D1B" w:rsidP="003453A0">
      <w:pPr>
        <w:pStyle w:val="PargrafodaLista"/>
        <w:numPr>
          <w:ilvl w:val="0"/>
          <w:numId w:val="20"/>
        </w:numPr>
        <w:spacing w:line="276" w:lineRule="auto"/>
        <w:ind w:left="284" w:hanging="284"/>
        <w:jc w:val="both"/>
        <w:rPr>
          <w:rFonts w:ascii="Arial" w:hAnsi="Arial" w:cs="Arial"/>
          <w:sz w:val="24"/>
          <w:szCs w:val="24"/>
        </w:rPr>
      </w:pPr>
      <w:r w:rsidRPr="003453A0">
        <w:rPr>
          <w:rFonts w:ascii="Arial" w:hAnsi="Arial" w:cs="Arial"/>
          <w:sz w:val="24"/>
          <w:szCs w:val="24"/>
        </w:rPr>
        <w:t>A aplicação deve resistir a pelo menos os ataques de segurança mais freqüentes na Internet, como injeção de SQL, sequestro de sessão e replay attack;</w:t>
      </w:r>
    </w:p>
    <w:p w14:paraId="51750929" w14:textId="2C6E2791" w:rsidR="00E13D1B" w:rsidRPr="003453A0" w:rsidRDefault="00E13D1B" w:rsidP="003453A0">
      <w:pPr>
        <w:pStyle w:val="PargrafodaLista"/>
        <w:numPr>
          <w:ilvl w:val="0"/>
          <w:numId w:val="20"/>
        </w:numPr>
        <w:spacing w:line="276" w:lineRule="auto"/>
        <w:ind w:left="284" w:hanging="284"/>
        <w:jc w:val="both"/>
        <w:rPr>
          <w:rFonts w:ascii="Arial" w:hAnsi="Arial" w:cs="Arial"/>
          <w:sz w:val="24"/>
          <w:szCs w:val="24"/>
        </w:rPr>
      </w:pPr>
      <w:r w:rsidRPr="003453A0">
        <w:rPr>
          <w:rFonts w:ascii="Arial" w:hAnsi="Arial" w:cs="Arial"/>
          <w:sz w:val="24"/>
          <w:szCs w:val="24"/>
        </w:rPr>
        <w:t>O software deve possuir um sistema de autenticação através de usuário e senha para identificação dos operadores e controle de acesso;</w:t>
      </w:r>
    </w:p>
    <w:p w14:paraId="11ED4A08" w14:textId="53D35C00" w:rsidR="00E13D1B" w:rsidRPr="003453A0" w:rsidRDefault="00E13D1B" w:rsidP="003453A0">
      <w:pPr>
        <w:pStyle w:val="PargrafodaLista"/>
        <w:numPr>
          <w:ilvl w:val="0"/>
          <w:numId w:val="20"/>
        </w:numPr>
        <w:spacing w:line="276" w:lineRule="auto"/>
        <w:ind w:left="284" w:hanging="284"/>
        <w:jc w:val="both"/>
        <w:rPr>
          <w:rFonts w:ascii="Arial" w:hAnsi="Arial" w:cs="Arial"/>
          <w:sz w:val="24"/>
          <w:szCs w:val="24"/>
        </w:rPr>
      </w:pPr>
      <w:r w:rsidRPr="003453A0">
        <w:rPr>
          <w:rFonts w:ascii="Arial" w:hAnsi="Arial" w:cs="Arial"/>
          <w:sz w:val="24"/>
          <w:szCs w:val="24"/>
        </w:rPr>
        <w:t>Deve existir também um controle de permissões, para que cada usuário execute apenas as operações para as quais tem autorização, especificadas em cada requisito;</w:t>
      </w:r>
    </w:p>
    <w:p w14:paraId="573DCA1B" w14:textId="514DAD85" w:rsidR="00E13D1B" w:rsidRPr="003453A0" w:rsidRDefault="00E13D1B" w:rsidP="003453A0">
      <w:pPr>
        <w:pStyle w:val="PargrafodaLista"/>
        <w:numPr>
          <w:ilvl w:val="0"/>
          <w:numId w:val="20"/>
        </w:numPr>
        <w:spacing w:line="276" w:lineRule="auto"/>
        <w:ind w:left="284" w:hanging="284"/>
        <w:jc w:val="both"/>
        <w:rPr>
          <w:rFonts w:ascii="Arial" w:hAnsi="Arial" w:cs="Arial"/>
          <w:sz w:val="24"/>
          <w:szCs w:val="24"/>
        </w:rPr>
      </w:pPr>
      <w:r w:rsidRPr="003453A0">
        <w:rPr>
          <w:rFonts w:ascii="Arial" w:hAnsi="Arial" w:cs="Arial"/>
          <w:sz w:val="24"/>
          <w:szCs w:val="24"/>
        </w:rPr>
        <w:t xml:space="preserve">O software deve possuir um sistema de autenticação através de usuário e senha </w:t>
      </w:r>
      <w:r w:rsidRPr="003453A0">
        <w:rPr>
          <w:rFonts w:ascii="Arial" w:hAnsi="Arial" w:cs="Arial"/>
          <w:sz w:val="24"/>
          <w:szCs w:val="24"/>
        </w:rPr>
        <w:lastRenderedPageBreak/>
        <w:t>para identificação dos operadores e controle de acesso;</w:t>
      </w:r>
    </w:p>
    <w:p w14:paraId="787F464C" w14:textId="5E7DC5BA" w:rsidR="00E13D1B" w:rsidRPr="003453A0" w:rsidRDefault="00E13D1B" w:rsidP="003453A0">
      <w:pPr>
        <w:pStyle w:val="PargrafodaLista"/>
        <w:numPr>
          <w:ilvl w:val="0"/>
          <w:numId w:val="20"/>
        </w:numPr>
        <w:spacing w:line="276" w:lineRule="auto"/>
        <w:ind w:left="284" w:hanging="284"/>
        <w:jc w:val="both"/>
        <w:rPr>
          <w:rFonts w:ascii="Arial" w:hAnsi="Arial" w:cs="Arial"/>
          <w:sz w:val="24"/>
          <w:szCs w:val="24"/>
        </w:rPr>
      </w:pPr>
      <w:r w:rsidRPr="003453A0">
        <w:rPr>
          <w:rFonts w:ascii="Arial" w:hAnsi="Arial" w:cs="Arial"/>
          <w:sz w:val="24"/>
          <w:szCs w:val="24"/>
        </w:rPr>
        <w:t>Todas as ações que provocam alterações de dados no sistema devem ser registradas, devendo o aplicativo armazenar o tipo de ação, o usuário executante, o endereço de IP do terminal de acesso e a data/hora da ação.</w:t>
      </w:r>
    </w:p>
    <w:p w14:paraId="5E51F7DB" w14:textId="77777777" w:rsidR="006A000C" w:rsidRDefault="006A000C" w:rsidP="003D585C">
      <w:pPr>
        <w:jc w:val="both"/>
        <w:rPr>
          <w:rFonts w:ascii="Arial" w:hAnsi="Arial" w:cs="Arial"/>
          <w:b/>
          <w:bCs/>
          <w:sz w:val="24"/>
          <w:szCs w:val="24"/>
        </w:rPr>
      </w:pPr>
    </w:p>
    <w:p w14:paraId="58C924F1" w14:textId="51D5DF79" w:rsidR="003D585C" w:rsidRDefault="003D585C" w:rsidP="003D585C">
      <w:pPr>
        <w:jc w:val="both"/>
        <w:rPr>
          <w:rFonts w:ascii="Arial" w:hAnsi="Arial" w:cs="Arial"/>
          <w:b/>
          <w:bCs/>
          <w:sz w:val="24"/>
          <w:szCs w:val="24"/>
        </w:rPr>
      </w:pPr>
      <w:r w:rsidRPr="003D585C">
        <w:rPr>
          <w:rFonts w:ascii="Arial" w:hAnsi="Arial" w:cs="Arial"/>
          <w:b/>
          <w:bCs/>
          <w:sz w:val="24"/>
          <w:szCs w:val="24"/>
        </w:rPr>
        <w:t>5.</w:t>
      </w:r>
      <w:r w:rsidR="003453A0">
        <w:rPr>
          <w:rFonts w:ascii="Arial" w:hAnsi="Arial" w:cs="Arial"/>
          <w:b/>
          <w:bCs/>
          <w:sz w:val="24"/>
          <w:szCs w:val="24"/>
        </w:rPr>
        <w:t>3</w:t>
      </w:r>
      <w:r w:rsidRPr="003D585C">
        <w:rPr>
          <w:rFonts w:ascii="Arial" w:hAnsi="Arial" w:cs="Arial"/>
          <w:b/>
          <w:bCs/>
          <w:sz w:val="24"/>
          <w:szCs w:val="24"/>
        </w:rPr>
        <w:t xml:space="preserve"> – REQUISITOS FUNCIONAIS OBRIGATÓRIOS</w:t>
      </w:r>
    </w:p>
    <w:p w14:paraId="54BFCE17" w14:textId="77777777" w:rsidR="003D585C" w:rsidRDefault="003D585C" w:rsidP="003D585C">
      <w:pPr>
        <w:jc w:val="both"/>
        <w:rPr>
          <w:rFonts w:ascii="Arial" w:hAnsi="Arial" w:cs="Arial"/>
          <w:b/>
          <w:bCs/>
          <w:sz w:val="24"/>
          <w:szCs w:val="24"/>
        </w:rPr>
      </w:pPr>
    </w:p>
    <w:p w14:paraId="168BC9EE" w14:textId="729D4451" w:rsidR="003D585C" w:rsidRPr="003D585C" w:rsidRDefault="003D585C" w:rsidP="003D585C">
      <w:pPr>
        <w:jc w:val="both"/>
        <w:rPr>
          <w:rFonts w:ascii="Arial" w:hAnsi="Arial" w:cs="Arial"/>
          <w:sz w:val="24"/>
          <w:szCs w:val="24"/>
        </w:rPr>
      </w:pPr>
      <w:r w:rsidRPr="003D585C">
        <w:rPr>
          <w:rFonts w:ascii="Arial" w:hAnsi="Arial" w:cs="Arial"/>
          <w:sz w:val="24"/>
          <w:szCs w:val="24"/>
        </w:rPr>
        <w:t>a) Interface com Usuários exclusivamente em Web para estacoes de trabalho acessada através do browser especificado em requisitos não funcionais;</w:t>
      </w:r>
    </w:p>
    <w:p w14:paraId="0BCE693C" w14:textId="03B79E21" w:rsidR="003D585C" w:rsidRPr="003D585C" w:rsidRDefault="003D585C" w:rsidP="003D585C">
      <w:pPr>
        <w:jc w:val="both"/>
        <w:rPr>
          <w:rFonts w:ascii="Arial" w:hAnsi="Arial" w:cs="Arial"/>
          <w:sz w:val="24"/>
          <w:szCs w:val="24"/>
        </w:rPr>
      </w:pPr>
      <w:r w:rsidRPr="003D585C">
        <w:rPr>
          <w:rFonts w:ascii="Arial" w:hAnsi="Arial" w:cs="Arial"/>
          <w:sz w:val="24"/>
          <w:szCs w:val="24"/>
        </w:rPr>
        <w:t>b) Ferramenta de troca de mensagens entre os usuários dentro do sistema com identificação data e hora envio e leitura;</w:t>
      </w:r>
    </w:p>
    <w:p w14:paraId="08A7D800" w14:textId="74A5A445" w:rsidR="003D585C" w:rsidRPr="003D585C" w:rsidRDefault="003D585C" w:rsidP="003D585C">
      <w:pPr>
        <w:jc w:val="both"/>
        <w:rPr>
          <w:rFonts w:ascii="Arial" w:hAnsi="Arial" w:cs="Arial"/>
          <w:sz w:val="24"/>
          <w:szCs w:val="24"/>
        </w:rPr>
      </w:pPr>
      <w:r w:rsidRPr="003D585C">
        <w:rPr>
          <w:rFonts w:ascii="Arial" w:hAnsi="Arial" w:cs="Arial"/>
          <w:sz w:val="24"/>
          <w:szCs w:val="24"/>
        </w:rPr>
        <w:t>c) Envio de e-mail para paciente informando a marcação de uma consulta ou exame/procedimento;</w:t>
      </w:r>
    </w:p>
    <w:p w14:paraId="100A85B3" w14:textId="1C79C089" w:rsidR="003D585C" w:rsidRPr="003D585C" w:rsidRDefault="003D585C" w:rsidP="003D585C">
      <w:pPr>
        <w:jc w:val="both"/>
        <w:rPr>
          <w:rFonts w:ascii="Times New Roman" w:hAnsi="Times New Roman" w:cs="Times New Roman"/>
          <w:b/>
          <w:bCs/>
          <w:sz w:val="24"/>
          <w:szCs w:val="24"/>
        </w:rPr>
      </w:pPr>
      <w:r w:rsidRPr="003D585C">
        <w:rPr>
          <w:rFonts w:ascii="Arial" w:hAnsi="Arial" w:cs="Arial"/>
          <w:sz w:val="24"/>
          <w:szCs w:val="24"/>
        </w:rPr>
        <w:t>d) Envio de SMS para o celular do paciente informando a marcação de uma consulta ou exame/procedimento</w:t>
      </w:r>
      <w:r>
        <w:rPr>
          <w:rFonts w:ascii="Times New Roman" w:hAnsi="Times New Roman" w:cs="Times New Roman"/>
          <w:sz w:val="24"/>
          <w:szCs w:val="24"/>
        </w:rPr>
        <w:t>.</w:t>
      </w:r>
      <w:r w:rsidRPr="003D585C">
        <w:rPr>
          <w:rFonts w:ascii="Arial" w:hAnsi="Arial" w:cs="Arial"/>
          <w:b/>
          <w:bCs/>
          <w:sz w:val="24"/>
          <w:szCs w:val="24"/>
        </w:rPr>
        <w:t xml:space="preserve"> </w:t>
      </w:r>
    </w:p>
    <w:p w14:paraId="5DE138EB" w14:textId="77777777" w:rsidR="008527D6" w:rsidRDefault="008527D6" w:rsidP="008527D6">
      <w:pPr>
        <w:widowControl/>
        <w:autoSpaceDE/>
        <w:autoSpaceDN/>
        <w:jc w:val="both"/>
        <w:rPr>
          <w:rFonts w:ascii="Arial" w:hAnsi="Arial" w:cs="Arial"/>
          <w:sz w:val="24"/>
          <w:szCs w:val="24"/>
        </w:rPr>
      </w:pPr>
    </w:p>
    <w:p w14:paraId="1C26FAE5" w14:textId="19DE2003" w:rsidR="00765553" w:rsidRPr="00765553" w:rsidRDefault="003D585C" w:rsidP="00765553">
      <w:pPr>
        <w:jc w:val="both"/>
        <w:rPr>
          <w:rFonts w:ascii="Arial" w:hAnsi="Arial" w:cs="Arial"/>
          <w:b/>
          <w:bCs/>
          <w:sz w:val="24"/>
          <w:szCs w:val="24"/>
        </w:rPr>
      </w:pPr>
      <w:r w:rsidRPr="00765553">
        <w:rPr>
          <w:rFonts w:ascii="Arial" w:hAnsi="Arial" w:cs="Arial"/>
          <w:b/>
          <w:bCs/>
          <w:sz w:val="24"/>
          <w:szCs w:val="24"/>
        </w:rPr>
        <w:t>5.</w:t>
      </w:r>
      <w:r w:rsidR="003453A0">
        <w:rPr>
          <w:rFonts w:ascii="Arial" w:hAnsi="Arial" w:cs="Arial"/>
          <w:b/>
          <w:bCs/>
          <w:sz w:val="24"/>
          <w:szCs w:val="24"/>
        </w:rPr>
        <w:t>4</w:t>
      </w:r>
      <w:r w:rsidRPr="00765553">
        <w:rPr>
          <w:rFonts w:ascii="Arial" w:hAnsi="Arial" w:cs="Arial"/>
          <w:b/>
          <w:bCs/>
          <w:sz w:val="24"/>
          <w:szCs w:val="24"/>
        </w:rPr>
        <w:t xml:space="preserve"> - </w:t>
      </w:r>
      <w:r w:rsidR="00765553" w:rsidRPr="00765553">
        <w:rPr>
          <w:rFonts w:ascii="Arial" w:hAnsi="Arial" w:cs="Arial"/>
          <w:b/>
          <w:bCs/>
          <w:sz w:val="24"/>
          <w:szCs w:val="24"/>
        </w:rPr>
        <w:t>PARAMETRIZAÇÃO DO ESTABELECIMENTO DE SAÚDE</w:t>
      </w:r>
    </w:p>
    <w:p w14:paraId="0CF68A6F" w14:textId="77777777" w:rsidR="00765553" w:rsidRPr="00765553" w:rsidRDefault="00765553" w:rsidP="00765553">
      <w:pPr>
        <w:jc w:val="both"/>
        <w:rPr>
          <w:rFonts w:ascii="Arial" w:hAnsi="Arial" w:cs="Arial"/>
          <w:sz w:val="24"/>
          <w:szCs w:val="24"/>
        </w:rPr>
      </w:pPr>
    </w:p>
    <w:p w14:paraId="1E73D3D2" w14:textId="5D7EBEAF" w:rsidR="00765553" w:rsidRPr="00765553" w:rsidRDefault="00765553" w:rsidP="00765553">
      <w:pPr>
        <w:jc w:val="both"/>
        <w:rPr>
          <w:rFonts w:ascii="Arial" w:hAnsi="Arial" w:cs="Arial"/>
          <w:sz w:val="24"/>
          <w:szCs w:val="24"/>
        </w:rPr>
      </w:pPr>
      <w:r w:rsidRPr="00765553">
        <w:rPr>
          <w:rFonts w:ascii="Arial" w:hAnsi="Arial" w:cs="Arial"/>
          <w:sz w:val="24"/>
          <w:szCs w:val="24"/>
        </w:rPr>
        <w:t>a) Cadastro de informações gerais do estabelecimento como endereço, logomarca para tela do sistema e logomarca para os impressos gerados a partir do sistema;</w:t>
      </w:r>
    </w:p>
    <w:p w14:paraId="5C91F4B5" w14:textId="75FB29AE" w:rsidR="00765553" w:rsidRPr="00765553" w:rsidRDefault="00765553" w:rsidP="00765553">
      <w:pPr>
        <w:jc w:val="both"/>
        <w:rPr>
          <w:rFonts w:ascii="Arial" w:hAnsi="Arial" w:cs="Arial"/>
          <w:sz w:val="24"/>
          <w:szCs w:val="24"/>
        </w:rPr>
      </w:pPr>
      <w:r w:rsidRPr="00765553">
        <w:rPr>
          <w:rFonts w:ascii="Arial" w:hAnsi="Arial" w:cs="Arial"/>
          <w:sz w:val="24"/>
          <w:szCs w:val="24"/>
        </w:rPr>
        <w:t>b) Cadastro de dados para faturamento como informações para AIH e BPA;</w:t>
      </w:r>
    </w:p>
    <w:p w14:paraId="6665A04A" w14:textId="78460F82" w:rsidR="00765553" w:rsidRPr="00765553" w:rsidRDefault="00765553" w:rsidP="00765553">
      <w:pPr>
        <w:jc w:val="both"/>
        <w:rPr>
          <w:rFonts w:ascii="Arial" w:hAnsi="Arial" w:cs="Arial"/>
          <w:sz w:val="24"/>
          <w:szCs w:val="24"/>
        </w:rPr>
      </w:pPr>
      <w:r w:rsidRPr="00765553">
        <w:rPr>
          <w:rFonts w:ascii="Arial" w:hAnsi="Arial" w:cs="Arial"/>
          <w:sz w:val="24"/>
          <w:szCs w:val="24"/>
        </w:rPr>
        <w:t>c) Cadastro e atualização dos setores;</w:t>
      </w:r>
    </w:p>
    <w:p w14:paraId="1B3D81FE" w14:textId="07EE5756" w:rsidR="003D585C" w:rsidRPr="00765553" w:rsidRDefault="00765553" w:rsidP="00765553">
      <w:pPr>
        <w:widowControl/>
        <w:autoSpaceDE/>
        <w:autoSpaceDN/>
        <w:jc w:val="both"/>
        <w:rPr>
          <w:rFonts w:ascii="Arial" w:hAnsi="Arial" w:cs="Arial"/>
          <w:b/>
          <w:bCs/>
          <w:sz w:val="24"/>
          <w:szCs w:val="24"/>
        </w:rPr>
      </w:pPr>
      <w:r w:rsidRPr="00765553">
        <w:rPr>
          <w:rFonts w:ascii="Arial" w:hAnsi="Arial" w:cs="Arial"/>
          <w:sz w:val="24"/>
          <w:szCs w:val="24"/>
        </w:rPr>
        <w:t>d) Cadastro e atualização de acomodação, seus respectivos leitos e vínculo com setores.</w:t>
      </w:r>
    </w:p>
    <w:p w14:paraId="128C1AF9" w14:textId="77777777" w:rsidR="003D585C" w:rsidRDefault="003D585C" w:rsidP="008527D6">
      <w:pPr>
        <w:widowControl/>
        <w:autoSpaceDE/>
        <w:autoSpaceDN/>
        <w:jc w:val="both"/>
        <w:rPr>
          <w:rFonts w:ascii="Arial" w:hAnsi="Arial" w:cs="Arial"/>
          <w:sz w:val="24"/>
          <w:szCs w:val="24"/>
        </w:rPr>
      </w:pPr>
    </w:p>
    <w:p w14:paraId="7B8D2C85" w14:textId="1140C715" w:rsidR="00765553" w:rsidRDefault="00765553" w:rsidP="008527D6">
      <w:pPr>
        <w:widowControl/>
        <w:autoSpaceDE/>
        <w:autoSpaceDN/>
        <w:jc w:val="both"/>
        <w:rPr>
          <w:rFonts w:ascii="Arial" w:hAnsi="Arial" w:cs="Arial"/>
          <w:b/>
          <w:bCs/>
          <w:sz w:val="24"/>
          <w:szCs w:val="24"/>
        </w:rPr>
      </w:pPr>
      <w:r>
        <w:rPr>
          <w:rFonts w:ascii="Arial" w:hAnsi="Arial" w:cs="Arial"/>
          <w:b/>
          <w:bCs/>
          <w:sz w:val="24"/>
          <w:szCs w:val="24"/>
        </w:rPr>
        <w:t>5.</w:t>
      </w:r>
      <w:r w:rsidR="003453A0">
        <w:rPr>
          <w:rFonts w:ascii="Arial" w:hAnsi="Arial" w:cs="Arial"/>
          <w:b/>
          <w:bCs/>
          <w:sz w:val="24"/>
          <w:szCs w:val="24"/>
        </w:rPr>
        <w:t>5</w:t>
      </w:r>
      <w:r>
        <w:rPr>
          <w:rFonts w:ascii="Arial" w:hAnsi="Arial" w:cs="Arial"/>
          <w:b/>
          <w:bCs/>
          <w:sz w:val="24"/>
          <w:szCs w:val="24"/>
        </w:rPr>
        <w:t xml:space="preserve"> – CADASTROS</w:t>
      </w:r>
    </w:p>
    <w:p w14:paraId="05E2ABE4" w14:textId="77777777" w:rsidR="00765553" w:rsidRDefault="00765553" w:rsidP="008527D6">
      <w:pPr>
        <w:widowControl/>
        <w:autoSpaceDE/>
        <w:autoSpaceDN/>
        <w:jc w:val="both"/>
        <w:rPr>
          <w:rFonts w:ascii="Arial" w:hAnsi="Arial" w:cs="Arial"/>
          <w:b/>
          <w:bCs/>
          <w:sz w:val="24"/>
          <w:szCs w:val="24"/>
        </w:rPr>
      </w:pPr>
    </w:p>
    <w:p w14:paraId="69BE906E" w14:textId="61DF5CF5" w:rsidR="00765553" w:rsidRPr="00765553" w:rsidRDefault="00765553" w:rsidP="00765553">
      <w:pPr>
        <w:jc w:val="both"/>
        <w:rPr>
          <w:rFonts w:ascii="Arial" w:hAnsi="Arial" w:cs="Arial"/>
          <w:sz w:val="24"/>
          <w:szCs w:val="24"/>
        </w:rPr>
      </w:pPr>
      <w:r w:rsidRPr="00765553">
        <w:rPr>
          <w:rFonts w:ascii="Arial" w:hAnsi="Arial" w:cs="Arial"/>
          <w:sz w:val="24"/>
          <w:szCs w:val="24"/>
        </w:rPr>
        <w:t>a) Permitir cadastrar um novo paciente;</w:t>
      </w:r>
    </w:p>
    <w:p w14:paraId="4EB7B8FB" w14:textId="0BE73C6F" w:rsidR="00765553" w:rsidRPr="00765553" w:rsidRDefault="00765553" w:rsidP="00765553">
      <w:pPr>
        <w:jc w:val="both"/>
        <w:rPr>
          <w:rFonts w:ascii="Arial" w:hAnsi="Arial" w:cs="Arial"/>
          <w:sz w:val="24"/>
          <w:szCs w:val="24"/>
        </w:rPr>
      </w:pPr>
      <w:r w:rsidRPr="00765553">
        <w:rPr>
          <w:rFonts w:ascii="Arial" w:hAnsi="Arial" w:cs="Arial"/>
          <w:sz w:val="24"/>
          <w:szCs w:val="24"/>
        </w:rPr>
        <w:t>b) Cadastro e atualização do profissional de saúde;</w:t>
      </w:r>
    </w:p>
    <w:p w14:paraId="79405A09" w14:textId="7C73F5FA" w:rsidR="00765553" w:rsidRPr="00765553" w:rsidRDefault="00765553" w:rsidP="00765553">
      <w:pPr>
        <w:jc w:val="both"/>
        <w:rPr>
          <w:rFonts w:ascii="Arial" w:hAnsi="Arial" w:cs="Arial"/>
          <w:sz w:val="24"/>
          <w:szCs w:val="24"/>
        </w:rPr>
      </w:pPr>
      <w:r w:rsidRPr="00765553">
        <w:rPr>
          <w:rFonts w:ascii="Arial" w:hAnsi="Arial" w:cs="Arial"/>
          <w:sz w:val="24"/>
          <w:szCs w:val="24"/>
        </w:rPr>
        <w:t>c) Cadastro e atualização do usuário, com vínculo a um perfil de acesso e podendo vincular a um profissional de saúde;</w:t>
      </w:r>
    </w:p>
    <w:p w14:paraId="34CAF7D7" w14:textId="4C1FCB06" w:rsidR="00765553" w:rsidRPr="00765553" w:rsidRDefault="00765553" w:rsidP="00765553">
      <w:pPr>
        <w:jc w:val="both"/>
        <w:rPr>
          <w:rFonts w:ascii="Arial" w:hAnsi="Arial" w:cs="Arial"/>
          <w:sz w:val="24"/>
          <w:szCs w:val="24"/>
        </w:rPr>
      </w:pPr>
      <w:r w:rsidRPr="00765553">
        <w:rPr>
          <w:rFonts w:ascii="Arial" w:hAnsi="Arial" w:cs="Arial"/>
          <w:sz w:val="24"/>
          <w:szCs w:val="24"/>
        </w:rPr>
        <w:t>d) Cadastro e atualização do perfil de acesso do usuário no sistema;</w:t>
      </w:r>
    </w:p>
    <w:p w14:paraId="6992D496" w14:textId="60E14A46" w:rsidR="00765553" w:rsidRPr="00765553" w:rsidRDefault="00765553" w:rsidP="00765553">
      <w:pPr>
        <w:jc w:val="both"/>
        <w:rPr>
          <w:rFonts w:ascii="Arial" w:hAnsi="Arial" w:cs="Arial"/>
          <w:sz w:val="24"/>
          <w:szCs w:val="24"/>
        </w:rPr>
      </w:pPr>
      <w:r w:rsidRPr="00765553">
        <w:rPr>
          <w:rFonts w:ascii="Arial" w:hAnsi="Arial" w:cs="Arial"/>
          <w:sz w:val="24"/>
          <w:szCs w:val="24"/>
        </w:rPr>
        <w:t>e) Cadastro e atualização da procedência para ser utilizado nos atendimentos de urgência onde posteriormente através de relatório teremos estatísticas importante para a secretaria de saúde;</w:t>
      </w:r>
    </w:p>
    <w:p w14:paraId="40F26465" w14:textId="7B37FF06" w:rsidR="00765553" w:rsidRPr="00765553" w:rsidRDefault="00765553" w:rsidP="00765553">
      <w:pPr>
        <w:jc w:val="both"/>
        <w:rPr>
          <w:rFonts w:ascii="Arial" w:hAnsi="Arial" w:cs="Arial"/>
          <w:sz w:val="24"/>
          <w:szCs w:val="24"/>
        </w:rPr>
      </w:pPr>
      <w:r w:rsidRPr="00765553">
        <w:rPr>
          <w:rFonts w:ascii="Arial" w:hAnsi="Arial" w:cs="Arial"/>
          <w:sz w:val="24"/>
          <w:szCs w:val="24"/>
        </w:rPr>
        <w:t>f) Cadastro e atualização do motivo de atendimento que será informado pelo paciente a recepção do atendimento de urgência;</w:t>
      </w:r>
    </w:p>
    <w:p w14:paraId="2E0251BB" w14:textId="560243C4" w:rsidR="00765553" w:rsidRPr="00765553" w:rsidRDefault="00765553" w:rsidP="00765553">
      <w:pPr>
        <w:jc w:val="both"/>
        <w:rPr>
          <w:rFonts w:ascii="Arial" w:hAnsi="Arial" w:cs="Arial"/>
          <w:sz w:val="24"/>
          <w:szCs w:val="24"/>
        </w:rPr>
      </w:pPr>
      <w:r w:rsidRPr="00765553">
        <w:rPr>
          <w:rFonts w:ascii="Arial" w:hAnsi="Arial" w:cs="Arial"/>
          <w:sz w:val="24"/>
          <w:szCs w:val="24"/>
        </w:rPr>
        <w:t>g) Cadastro com validações dos campos de acordo com o DATASUS;</w:t>
      </w:r>
    </w:p>
    <w:p w14:paraId="71A24121" w14:textId="57150172" w:rsidR="00765553" w:rsidRPr="00765553" w:rsidRDefault="00765553" w:rsidP="00765553">
      <w:pPr>
        <w:widowControl/>
        <w:autoSpaceDE/>
        <w:autoSpaceDN/>
        <w:jc w:val="both"/>
        <w:rPr>
          <w:rFonts w:ascii="Arial" w:hAnsi="Arial" w:cs="Arial"/>
          <w:b/>
          <w:bCs/>
          <w:sz w:val="24"/>
          <w:szCs w:val="24"/>
        </w:rPr>
      </w:pPr>
      <w:r w:rsidRPr="00765553">
        <w:rPr>
          <w:rFonts w:ascii="Arial" w:hAnsi="Arial" w:cs="Arial"/>
          <w:sz w:val="24"/>
          <w:szCs w:val="24"/>
        </w:rPr>
        <w:t>h) Campos obrigatórios para faturamento de acordo com o DATSUS.</w:t>
      </w:r>
    </w:p>
    <w:p w14:paraId="6A5CAF70" w14:textId="77777777" w:rsidR="00765553" w:rsidRDefault="00765553" w:rsidP="008527D6">
      <w:pPr>
        <w:widowControl/>
        <w:autoSpaceDE/>
        <w:autoSpaceDN/>
        <w:jc w:val="both"/>
        <w:rPr>
          <w:rFonts w:ascii="Arial" w:hAnsi="Arial" w:cs="Arial"/>
          <w:sz w:val="24"/>
          <w:szCs w:val="24"/>
        </w:rPr>
      </w:pPr>
    </w:p>
    <w:p w14:paraId="2DEA8BEE" w14:textId="21B8F284" w:rsidR="00765553" w:rsidRPr="00096855" w:rsidRDefault="00765553" w:rsidP="00765553">
      <w:pPr>
        <w:spacing w:line="276" w:lineRule="auto"/>
        <w:rPr>
          <w:rFonts w:ascii="Times New Roman" w:hAnsi="Times New Roman" w:cs="Times New Roman"/>
          <w:b/>
          <w:bCs/>
          <w:sz w:val="24"/>
          <w:szCs w:val="24"/>
        </w:rPr>
      </w:pPr>
      <w:r>
        <w:rPr>
          <w:rFonts w:ascii="Arial" w:hAnsi="Arial" w:cs="Arial"/>
          <w:b/>
          <w:bCs/>
          <w:sz w:val="24"/>
          <w:szCs w:val="24"/>
        </w:rPr>
        <w:t>5.</w:t>
      </w:r>
      <w:r w:rsidR="003453A0">
        <w:rPr>
          <w:rFonts w:ascii="Arial" w:hAnsi="Arial" w:cs="Arial"/>
          <w:b/>
          <w:bCs/>
          <w:sz w:val="24"/>
          <w:szCs w:val="24"/>
        </w:rPr>
        <w:t>6</w:t>
      </w:r>
      <w:r>
        <w:rPr>
          <w:rFonts w:ascii="Arial" w:hAnsi="Arial" w:cs="Arial"/>
          <w:b/>
          <w:bCs/>
          <w:sz w:val="24"/>
          <w:szCs w:val="24"/>
        </w:rPr>
        <w:t xml:space="preserve"> - </w:t>
      </w:r>
      <w:r w:rsidRPr="00096855">
        <w:rPr>
          <w:rFonts w:ascii="Times New Roman" w:hAnsi="Times New Roman" w:cs="Times New Roman"/>
          <w:b/>
          <w:bCs/>
          <w:sz w:val="24"/>
          <w:szCs w:val="24"/>
        </w:rPr>
        <w:t>GERENCIAMENTO DOS ATENDIMENTOS AMBULATORIAIS</w:t>
      </w:r>
    </w:p>
    <w:p w14:paraId="4760DEFE" w14:textId="77777777" w:rsidR="00765553" w:rsidRDefault="00765553" w:rsidP="00765553">
      <w:pPr>
        <w:spacing w:line="276" w:lineRule="auto"/>
        <w:jc w:val="both"/>
        <w:rPr>
          <w:rFonts w:ascii="Times New Roman" w:hAnsi="Times New Roman" w:cs="Times New Roman"/>
          <w:sz w:val="24"/>
          <w:szCs w:val="24"/>
        </w:rPr>
      </w:pPr>
    </w:p>
    <w:p w14:paraId="1A06EC60" w14:textId="7CCE988A" w:rsidR="00765553" w:rsidRPr="00765553" w:rsidRDefault="00765553" w:rsidP="00765553">
      <w:pPr>
        <w:jc w:val="both"/>
        <w:rPr>
          <w:rFonts w:ascii="Arial" w:hAnsi="Arial" w:cs="Arial"/>
          <w:sz w:val="24"/>
          <w:szCs w:val="24"/>
        </w:rPr>
      </w:pPr>
      <w:r w:rsidRPr="00765553">
        <w:rPr>
          <w:rFonts w:ascii="Arial" w:hAnsi="Arial" w:cs="Arial"/>
          <w:sz w:val="24"/>
          <w:szCs w:val="24"/>
        </w:rPr>
        <w:t>a) Marcação de agendamentos por profissional ou procedimento;</w:t>
      </w:r>
    </w:p>
    <w:p w14:paraId="16A6DA39" w14:textId="128C6EAE" w:rsidR="00765553" w:rsidRPr="00765553" w:rsidRDefault="00765553" w:rsidP="00765553">
      <w:pPr>
        <w:jc w:val="both"/>
        <w:rPr>
          <w:rFonts w:ascii="Arial" w:hAnsi="Arial" w:cs="Arial"/>
          <w:sz w:val="24"/>
          <w:szCs w:val="24"/>
        </w:rPr>
      </w:pPr>
      <w:r w:rsidRPr="00765553">
        <w:rPr>
          <w:rFonts w:ascii="Arial" w:hAnsi="Arial" w:cs="Arial"/>
          <w:sz w:val="24"/>
          <w:szCs w:val="24"/>
        </w:rPr>
        <w:lastRenderedPageBreak/>
        <w:t>b) Pesquisar agendas criadas;</w:t>
      </w:r>
    </w:p>
    <w:p w14:paraId="3623960F" w14:textId="2113D4B3" w:rsidR="00765553" w:rsidRPr="00765553" w:rsidRDefault="00765553" w:rsidP="00765553">
      <w:pPr>
        <w:jc w:val="both"/>
        <w:rPr>
          <w:rFonts w:ascii="Arial" w:hAnsi="Arial" w:cs="Arial"/>
          <w:sz w:val="24"/>
          <w:szCs w:val="24"/>
        </w:rPr>
      </w:pPr>
      <w:r w:rsidRPr="00765553">
        <w:rPr>
          <w:rFonts w:ascii="Arial" w:hAnsi="Arial" w:cs="Arial"/>
          <w:sz w:val="24"/>
          <w:szCs w:val="24"/>
        </w:rPr>
        <w:t>c) Pesquisa de próximas vagas para facilitar o profissional de recepção marcar de forma</w:t>
      </w:r>
      <w:r>
        <w:rPr>
          <w:rFonts w:ascii="Arial" w:hAnsi="Arial" w:cs="Arial"/>
          <w:sz w:val="24"/>
          <w:szCs w:val="24"/>
        </w:rPr>
        <w:t xml:space="preserve"> </w:t>
      </w:r>
      <w:r w:rsidRPr="00765553">
        <w:rPr>
          <w:rFonts w:ascii="Arial" w:hAnsi="Arial" w:cs="Arial"/>
          <w:sz w:val="24"/>
          <w:szCs w:val="24"/>
        </w:rPr>
        <w:t>proativa oferendo as vagas;</w:t>
      </w:r>
    </w:p>
    <w:p w14:paraId="0E408CA7" w14:textId="4E251D73" w:rsidR="00765553" w:rsidRPr="00765553" w:rsidRDefault="00765553" w:rsidP="00765553">
      <w:pPr>
        <w:jc w:val="both"/>
        <w:rPr>
          <w:rFonts w:ascii="Arial" w:hAnsi="Arial" w:cs="Arial"/>
          <w:sz w:val="24"/>
          <w:szCs w:val="24"/>
        </w:rPr>
      </w:pPr>
      <w:r w:rsidRPr="00765553">
        <w:rPr>
          <w:rFonts w:ascii="Arial" w:hAnsi="Arial" w:cs="Arial"/>
          <w:sz w:val="24"/>
          <w:szCs w:val="24"/>
        </w:rPr>
        <w:t>d) Pesquisa de agenda por data;</w:t>
      </w:r>
    </w:p>
    <w:p w14:paraId="5D6095EB" w14:textId="41CB34AC" w:rsidR="00765553" w:rsidRPr="00765553" w:rsidRDefault="00765553" w:rsidP="00765553">
      <w:pPr>
        <w:jc w:val="both"/>
        <w:rPr>
          <w:rFonts w:ascii="Arial" w:hAnsi="Arial" w:cs="Arial"/>
          <w:sz w:val="24"/>
          <w:szCs w:val="24"/>
        </w:rPr>
      </w:pPr>
      <w:r w:rsidRPr="00765553">
        <w:rPr>
          <w:rFonts w:ascii="Arial" w:hAnsi="Arial" w:cs="Arial"/>
          <w:sz w:val="24"/>
          <w:szCs w:val="24"/>
        </w:rPr>
        <w:t>e) Agendas por hora marcada ou ordem de chegada;</w:t>
      </w:r>
    </w:p>
    <w:p w14:paraId="5D643B80" w14:textId="25AC1510" w:rsidR="00765553" w:rsidRPr="00765553" w:rsidRDefault="00765553" w:rsidP="00765553">
      <w:pPr>
        <w:jc w:val="both"/>
        <w:rPr>
          <w:rFonts w:ascii="Arial" w:hAnsi="Arial" w:cs="Arial"/>
          <w:sz w:val="24"/>
          <w:szCs w:val="24"/>
        </w:rPr>
      </w:pPr>
      <w:r w:rsidRPr="00765553">
        <w:rPr>
          <w:rFonts w:ascii="Arial" w:hAnsi="Arial" w:cs="Arial"/>
          <w:sz w:val="24"/>
          <w:szCs w:val="24"/>
        </w:rPr>
        <w:t>f) Controle de status do atendimento (marcado, confirmado, presente, em atendimento e atendido);</w:t>
      </w:r>
    </w:p>
    <w:p w14:paraId="694B8340" w14:textId="65D4C1C5" w:rsidR="00765553" w:rsidRPr="00765553" w:rsidRDefault="00765553" w:rsidP="00765553">
      <w:pPr>
        <w:jc w:val="both"/>
        <w:rPr>
          <w:rFonts w:ascii="Arial" w:hAnsi="Arial" w:cs="Arial"/>
          <w:sz w:val="24"/>
          <w:szCs w:val="24"/>
        </w:rPr>
      </w:pPr>
      <w:r w:rsidRPr="00765553">
        <w:rPr>
          <w:rFonts w:ascii="Arial" w:hAnsi="Arial" w:cs="Arial"/>
          <w:sz w:val="24"/>
          <w:szCs w:val="24"/>
        </w:rPr>
        <w:t>g) Geração de anamnese;</w:t>
      </w:r>
    </w:p>
    <w:p w14:paraId="10F721B8" w14:textId="568C309D" w:rsidR="00765553" w:rsidRPr="00765553" w:rsidRDefault="00765553" w:rsidP="00765553">
      <w:pPr>
        <w:jc w:val="both"/>
        <w:rPr>
          <w:rFonts w:ascii="Arial" w:hAnsi="Arial" w:cs="Arial"/>
          <w:sz w:val="24"/>
          <w:szCs w:val="24"/>
        </w:rPr>
      </w:pPr>
      <w:r w:rsidRPr="00765553">
        <w:rPr>
          <w:rFonts w:ascii="Arial" w:hAnsi="Arial" w:cs="Arial"/>
          <w:sz w:val="24"/>
          <w:szCs w:val="24"/>
        </w:rPr>
        <w:t>h)Envio de SMS automático para os pacientes, confirmando consulta e exame/procedimento agendado;</w:t>
      </w:r>
    </w:p>
    <w:p w14:paraId="73D53FCC" w14:textId="728AEBA9" w:rsidR="00765553" w:rsidRPr="00765553" w:rsidRDefault="00765553" w:rsidP="00765553">
      <w:pPr>
        <w:jc w:val="both"/>
        <w:rPr>
          <w:rFonts w:ascii="Arial" w:hAnsi="Arial" w:cs="Arial"/>
          <w:sz w:val="24"/>
          <w:szCs w:val="24"/>
        </w:rPr>
      </w:pPr>
      <w:r w:rsidRPr="00765553">
        <w:rPr>
          <w:rFonts w:ascii="Arial" w:hAnsi="Arial" w:cs="Arial"/>
          <w:sz w:val="24"/>
          <w:szCs w:val="24"/>
        </w:rPr>
        <w:t>i) Possibilitar chamada integrada com painel de atendimento;</w:t>
      </w:r>
    </w:p>
    <w:p w14:paraId="56FD588A" w14:textId="3955B055" w:rsidR="00765553" w:rsidRPr="00765553" w:rsidRDefault="00765553" w:rsidP="00765553">
      <w:pPr>
        <w:jc w:val="both"/>
        <w:rPr>
          <w:rFonts w:ascii="Arial" w:hAnsi="Arial" w:cs="Arial"/>
          <w:sz w:val="24"/>
          <w:szCs w:val="24"/>
        </w:rPr>
      </w:pPr>
      <w:r w:rsidRPr="00765553">
        <w:rPr>
          <w:rFonts w:ascii="Arial" w:hAnsi="Arial" w:cs="Arial"/>
          <w:sz w:val="24"/>
          <w:szCs w:val="24"/>
        </w:rPr>
        <w:t>j) Permitir criar a partir de um agendamento um novo atendimento de consulta e</w:t>
      </w:r>
    </w:p>
    <w:p w14:paraId="503A8178" w14:textId="77777777" w:rsidR="00765553" w:rsidRPr="00765553" w:rsidRDefault="00765553" w:rsidP="00765553">
      <w:pPr>
        <w:jc w:val="both"/>
        <w:rPr>
          <w:rFonts w:ascii="Arial" w:hAnsi="Arial" w:cs="Arial"/>
          <w:sz w:val="24"/>
          <w:szCs w:val="24"/>
        </w:rPr>
      </w:pPr>
      <w:r w:rsidRPr="00765553">
        <w:rPr>
          <w:rFonts w:ascii="Arial" w:hAnsi="Arial" w:cs="Arial"/>
          <w:sz w:val="24"/>
          <w:szCs w:val="24"/>
        </w:rPr>
        <w:t>exame/procedimento;</w:t>
      </w:r>
    </w:p>
    <w:p w14:paraId="6F85C28A" w14:textId="35BD5FB7" w:rsidR="00765553" w:rsidRPr="00765553" w:rsidRDefault="00765553" w:rsidP="00765553">
      <w:pPr>
        <w:jc w:val="both"/>
        <w:rPr>
          <w:rFonts w:ascii="Arial" w:hAnsi="Arial" w:cs="Arial"/>
          <w:sz w:val="24"/>
          <w:szCs w:val="24"/>
        </w:rPr>
      </w:pPr>
      <w:r w:rsidRPr="00765553">
        <w:rPr>
          <w:rFonts w:ascii="Arial" w:hAnsi="Arial" w:cs="Arial"/>
          <w:sz w:val="24"/>
          <w:szCs w:val="24"/>
        </w:rPr>
        <w:t>k) Gerar ficha de anamnese a partir de uma nova consulta;</w:t>
      </w:r>
    </w:p>
    <w:p w14:paraId="79852230" w14:textId="30DF1508" w:rsidR="00765553" w:rsidRPr="00765553" w:rsidRDefault="00765553" w:rsidP="00765553">
      <w:pPr>
        <w:jc w:val="both"/>
        <w:rPr>
          <w:rFonts w:ascii="Arial" w:hAnsi="Arial" w:cs="Arial"/>
          <w:sz w:val="24"/>
          <w:szCs w:val="24"/>
        </w:rPr>
      </w:pPr>
      <w:r w:rsidRPr="00765553">
        <w:rPr>
          <w:rFonts w:ascii="Arial" w:hAnsi="Arial" w:cs="Arial"/>
          <w:sz w:val="24"/>
          <w:szCs w:val="24"/>
        </w:rPr>
        <w:t>l) Permitir pesquisar, cancelar e edição atendimentos criados, de acordo com o perfil do usuário;</w:t>
      </w:r>
    </w:p>
    <w:p w14:paraId="037D8799" w14:textId="36311DD7" w:rsidR="00765553" w:rsidRPr="00765553" w:rsidRDefault="00765553" w:rsidP="00765553">
      <w:pPr>
        <w:jc w:val="both"/>
        <w:rPr>
          <w:rFonts w:ascii="Arial" w:hAnsi="Arial" w:cs="Arial"/>
          <w:sz w:val="24"/>
          <w:szCs w:val="24"/>
        </w:rPr>
      </w:pPr>
      <w:r w:rsidRPr="00765553">
        <w:rPr>
          <w:rFonts w:ascii="Arial" w:hAnsi="Arial" w:cs="Arial"/>
          <w:sz w:val="24"/>
          <w:szCs w:val="24"/>
        </w:rPr>
        <w:t>m) Agendas por ordem de chegada devem ordenar através da situação do atendimento;</w:t>
      </w:r>
    </w:p>
    <w:p w14:paraId="268BFF11" w14:textId="5578D483" w:rsidR="00765553" w:rsidRPr="00765553" w:rsidRDefault="00765553" w:rsidP="006A000C">
      <w:pPr>
        <w:jc w:val="both"/>
        <w:rPr>
          <w:rFonts w:ascii="Arial" w:hAnsi="Arial" w:cs="Arial"/>
          <w:b/>
          <w:bCs/>
          <w:sz w:val="24"/>
          <w:szCs w:val="24"/>
        </w:rPr>
      </w:pPr>
      <w:r w:rsidRPr="00765553">
        <w:rPr>
          <w:rFonts w:ascii="Arial" w:hAnsi="Arial" w:cs="Arial"/>
          <w:sz w:val="24"/>
          <w:szCs w:val="24"/>
        </w:rPr>
        <w:t>n) Permitir vincular um procedimento marcado a um procedimento da tabela unificada do</w:t>
      </w:r>
      <w:r w:rsidR="006A000C">
        <w:rPr>
          <w:rFonts w:ascii="Arial" w:hAnsi="Arial" w:cs="Arial"/>
          <w:sz w:val="24"/>
          <w:szCs w:val="24"/>
        </w:rPr>
        <w:t xml:space="preserve"> </w:t>
      </w:r>
      <w:r w:rsidRPr="00765553">
        <w:rPr>
          <w:rFonts w:ascii="Arial" w:hAnsi="Arial" w:cs="Arial"/>
          <w:sz w:val="24"/>
          <w:szCs w:val="24"/>
        </w:rPr>
        <w:t>DATASUS para geração de faturamento ambulatorial automático.</w:t>
      </w:r>
    </w:p>
    <w:p w14:paraId="165FAE01" w14:textId="77777777" w:rsidR="00765553" w:rsidRDefault="00765553" w:rsidP="008527D6">
      <w:pPr>
        <w:widowControl/>
        <w:autoSpaceDE/>
        <w:autoSpaceDN/>
        <w:jc w:val="both"/>
        <w:rPr>
          <w:rFonts w:ascii="Arial" w:hAnsi="Arial" w:cs="Arial"/>
          <w:sz w:val="24"/>
          <w:szCs w:val="24"/>
        </w:rPr>
      </w:pPr>
    </w:p>
    <w:p w14:paraId="1EF91971" w14:textId="5FF1463F" w:rsidR="00765553" w:rsidRPr="00765553" w:rsidRDefault="00765553" w:rsidP="00765553">
      <w:pPr>
        <w:spacing w:line="276" w:lineRule="auto"/>
        <w:jc w:val="both"/>
        <w:rPr>
          <w:rFonts w:ascii="Arial" w:hAnsi="Arial" w:cs="Arial"/>
          <w:b/>
          <w:bCs/>
          <w:sz w:val="24"/>
          <w:szCs w:val="24"/>
        </w:rPr>
      </w:pPr>
      <w:r w:rsidRPr="00765553">
        <w:rPr>
          <w:rFonts w:ascii="Arial" w:hAnsi="Arial" w:cs="Arial"/>
          <w:b/>
          <w:bCs/>
          <w:sz w:val="24"/>
          <w:szCs w:val="24"/>
        </w:rPr>
        <w:t>5.</w:t>
      </w:r>
      <w:r w:rsidR="003453A0">
        <w:rPr>
          <w:rFonts w:ascii="Arial" w:hAnsi="Arial" w:cs="Arial"/>
          <w:b/>
          <w:bCs/>
          <w:sz w:val="24"/>
          <w:szCs w:val="24"/>
        </w:rPr>
        <w:t>7</w:t>
      </w:r>
      <w:r w:rsidRPr="00765553">
        <w:rPr>
          <w:rFonts w:ascii="Arial" w:hAnsi="Arial" w:cs="Arial"/>
          <w:b/>
          <w:bCs/>
          <w:sz w:val="24"/>
          <w:szCs w:val="24"/>
        </w:rPr>
        <w:t xml:space="preserve"> - GERENCIAMENTO DOS ATENDIMENTOS DE URGÊNCIA/EMERGÊNCIA</w:t>
      </w:r>
    </w:p>
    <w:p w14:paraId="7A28EE5D" w14:textId="77777777" w:rsidR="00765553" w:rsidRDefault="00765553" w:rsidP="00765553">
      <w:pPr>
        <w:spacing w:line="276" w:lineRule="auto"/>
        <w:jc w:val="both"/>
        <w:rPr>
          <w:rFonts w:ascii="Arial" w:hAnsi="Arial" w:cs="Arial"/>
          <w:sz w:val="24"/>
          <w:szCs w:val="24"/>
        </w:rPr>
      </w:pPr>
    </w:p>
    <w:p w14:paraId="5551D6FF" w14:textId="37EB267C"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a)</w:t>
      </w:r>
      <w:r w:rsidRPr="00765553">
        <w:rPr>
          <w:rFonts w:ascii="Arial" w:hAnsi="Arial" w:cs="Arial"/>
          <w:sz w:val="24"/>
          <w:szCs w:val="24"/>
        </w:rPr>
        <w:t xml:space="preserve"> Permitir criar atendimento realizado pela recepção dando entrado no paciente.</w:t>
      </w:r>
    </w:p>
    <w:p w14:paraId="3FB1D166" w14:textId="0DBD7CF5"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b)</w:t>
      </w:r>
      <w:r w:rsidRPr="00765553">
        <w:rPr>
          <w:rFonts w:ascii="Arial" w:hAnsi="Arial" w:cs="Arial"/>
          <w:sz w:val="24"/>
          <w:szCs w:val="24"/>
        </w:rPr>
        <w:t xml:space="preserve"> Permitir pesquisar, cancelar e edição atendimentos criados, de acordo com o perfil do usuário.</w:t>
      </w:r>
    </w:p>
    <w:p w14:paraId="599FDE66" w14:textId="25559878"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c)</w:t>
      </w:r>
      <w:r w:rsidRPr="00765553">
        <w:rPr>
          <w:rFonts w:ascii="Arial" w:hAnsi="Arial" w:cs="Arial"/>
          <w:sz w:val="24"/>
          <w:szCs w:val="24"/>
        </w:rPr>
        <w:t xml:space="preserve"> Automaticamente o atendimento é visualizado para a triagem onde o paciente é triado e</w:t>
      </w:r>
      <w:r>
        <w:rPr>
          <w:rFonts w:ascii="Arial" w:hAnsi="Arial" w:cs="Arial"/>
          <w:sz w:val="24"/>
          <w:szCs w:val="24"/>
        </w:rPr>
        <w:t xml:space="preserve"> </w:t>
      </w:r>
      <w:r w:rsidRPr="00765553">
        <w:rPr>
          <w:rFonts w:ascii="Arial" w:hAnsi="Arial" w:cs="Arial"/>
          <w:sz w:val="24"/>
          <w:szCs w:val="24"/>
        </w:rPr>
        <w:t>Classificado.</w:t>
      </w:r>
    </w:p>
    <w:p w14:paraId="6523CBE4" w14:textId="4E48CB9B"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d)</w:t>
      </w:r>
      <w:r w:rsidRPr="00765553">
        <w:rPr>
          <w:rFonts w:ascii="Arial" w:hAnsi="Arial" w:cs="Arial"/>
          <w:sz w:val="24"/>
          <w:szCs w:val="24"/>
        </w:rPr>
        <w:t xml:space="preserve"> Permitir gerar ficha de atendimento com dados da classificação de risco.</w:t>
      </w:r>
    </w:p>
    <w:p w14:paraId="2951C5B1" w14:textId="1118656E"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e)</w:t>
      </w:r>
      <w:r w:rsidRPr="00765553">
        <w:rPr>
          <w:rFonts w:ascii="Arial" w:hAnsi="Arial" w:cs="Arial"/>
          <w:sz w:val="24"/>
          <w:szCs w:val="24"/>
        </w:rPr>
        <w:t xml:space="preserve"> Gerar ficha de acidente por transporte terrestre quando necessário.</w:t>
      </w:r>
    </w:p>
    <w:p w14:paraId="4119E54D" w14:textId="784B815C"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f)</w:t>
      </w:r>
      <w:r w:rsidRPr="00765553">
        <w:rPr>
          <w:rFonts w:ascii="Arial" w:hAnsi="Arial" w:cs="Arial"/>
          <w:sz w:val="24"/>
          <w:szCs w:val="24"/>
        </w:rPr>
        <w:t xml:space="preserve"> Deve listar para a equipe de Triagem/Classificação os pacientes que estão aguardando atendimento diferenciando também aqueles que já foram chamados para a Triagem/Classificação.</w:t>
      </w:r>
    </w:p>
    <w:p w14:paraId="197E9830" w14:textId="332257FA"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g)</w:t>
      </w:r>
      <w:r w:rsidRPr="00765553">
        <w:rPr>
          <w:rFonts w:ascii="Arial" w:hAnsi="Arial" w:cs="Arial"/>
          <w:sz w:val="24"/>
          <w:szCs w:val="24"/>
        </w:rPr>
        <w:t xml:space="preserve"> Permitir que a equipe de Triagem/Classificação faça a alimentação dos principais sintomas por meio de informações previamente cadastradas.</w:t>
      </w:r>
    </w:p>
    <w:p w14:paraId="47A59144" w14:textId="215E5B6E"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h)</w:t>
      </w:r>
      <w:r w:rsidRPr="00765553">
        <w:rPr>
          <w:rFonts w:ascii="Arial" w:hAnsi="Arial" w:cs="Arial"/>
          <w:sz w:val="24"/>
          <w:szCs w:val="24"/>
        </w:rPr>
        <w:t xml:space="preserve"> Permitir que a equipe de Triagem/Classificação classifique o paciente por cor que será</w:t>
      </w:r>
      <w:r>
        <w:rPr>
          <w:rFonts w:ascii="Arial" w:hAnsi="Arial" w:cs="Arial"/>
          <w:sz w:val="24"/>
          <w:szCs w:val="24"/>
        </w:rPr>
        <w:t xml:space="preserve"> </w:t>
      </w:r>
      <w:r w:rsidRPr="00765553">
        <w:rPr>
          <w:rFonts w:ascii="Arial" w:hAnsi="Arial" w:cs="Arial"/>
          <w:sz w:val="24"/>
          <w:szCs w:val="24"/>
        </w:rPr>
        <w:t>priorizado na fila de atendimento do médico e enfermagem.</w:t>
      </w:r>
    </w:p>
    <w:p w14:paraId="35C2BCCA" w14:textId="39B1F3FE"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i)</w:t>
      </w:r>
      <w:r w:rsidRPr="00765553">
        <w:rPr>
          <w:rFonts w:ascii="Arial" w:hAnsi="Arial" w:cs="Arial"/>
          <w:sz w:val="24"/>
          <w:szCs w:val="24"/>
        </w:rPr>
        <w:t xml:space="preserve"> Possibilitar ao profissional médico configurar a lista de paciente que serão atendidos de acordo com as especialidades, setores e local de atendimento.</w:t>
      </w:r>
    </w:p>
    <w:p w14:paraId="0AD1581E" w14:textId="5DD40462"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 xml:space="preserve">j) </w:t>
      </w:r>
      <w:r w:rsidRPr="00765553">
        <w:rPr>
          <w:rFonts w:ascii="Arial" w:hAnsi="Arial" w:cs="Arial"/>
          <w:sz w:val="24"/>
          <w:szCs w:val="24"/>
        </w:rPr>
        <w:t>Conter listagem de pacientes em espera para o atendimento do profissional médico.</w:t>
      </w:r>
    </w:p>
    <w:p w14:paraId="1C2E3C5C" w14:textId="10D4FC69"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k)</w:t>
      </w:r>
      <w:r w:rsidRPr="00765553">
        <w:rPr>
          <w:rFonts w:ascii="Arial" w:hAnsi="Arial" w:cs="Arial"/>
          <w:sz w:val="24"/>
          <w:szCs w:val="24"/>
        </w:rPr>
        <w:t xml:space="preserve"> Permitir ao profissional a visualização dos dados alimentados na triagem.</w:t>
      </w:r>
    </w:p>
    <w:p w14:paraId="34CE5782" w14:textId="1AE5F431" w:rsidR="00765553" w:rsidRPr="00765553" w:rsidRDefault="00765553" w:rsidP="00765553">
      <w:pPr>
        <w:spacing w:line="276" w:lineRule="auto"/>
        <w:jc w:val="both"/>
        <w:rPr>
          <w:rFonts w:ascii="Arial" w:hAnsi="Arial" w:cs="Arial"/>
          <w:sz w:val="24"/>
          <w:szCs w:val="24"/>
        </w:rPr>
      </w:pPr>
      <w:r>
        <w:rPr>
          <w:rFonts w:ascii="Arial" w:hAnsi="Arial" w:cs="Arial"/>
          <w:sz w:val="24"/>
          <w:szCs w:val="24"/>
        </w:rPr>
        <w:lastRenderedPageBreak/>
        <w:t>l)</w:t>
      </w:r>
      <w:r w:rsidRPr="00765553">
        <w:rPr>
          <w:rFonts w:ascii="Arial" w:hAnsi="Arial" w:cs="Arial"/>
          <w:sz w:val="24"/>
          <w:szCs w:val="24"/>
        </w:rPr>
        <w:t xml:space="preserve"> Possibilitar ao profissional o registro das informações mínimas na consulta de urgência/emergência como:</w:t>
      </w:r>
    </w:p>
    <w:p w14:paraId="6AFFF801"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Queixa principal/anamnese</w:t>
      </w:r>
    </w:p>
    <w:p w14:paraId="78DA4023"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Exame físico</w:t>
      </w:r>
    </w:p>
    <w:p w14:paraId="67DB6FA1"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Hipótese diagnóstica com busca automática do CID</w:t>
      </w:r>
    </w:p>
    <w:p w14:paraId="68566980"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Dados clínicos</w:t>
      </w:r>
    </w:p>
    <w:p w14:paraId="561A308F"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Alergias</w:t>
      </w:r>
    </w:p>
    <w:p w14:paraId="45C5CEB7"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Doenças Existentes</w:t>
      </w:r>
    </w:p>
    <w:p w14:paraId="50982A7B"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Histórico familiar</w:t>
      </w:r>
    </w:p>
    <w:p w14:paraId="78A28F04" w14:textId="77777777" w:rsidR="00765553" w:rsidRPr="00765553" w:rsidRDefault="00765553" w:rsidP="00F1173E">
      <w:pPr>
        <w:pStyle w:val="PargrafodaLista"/>
        <w:widowControl/>
        <w:numPr>
          <w:ilvl w:val="0"/>
          <w:numId w:val="12"/>
        </w:numPr>
        <w:autoSpaceDE/>
        <w:autoSpaceDN/>
        <w:spacing w:line="276" w:lineRule="auto"/>
        <w:jc w:val="both"/>
        <w:rPr>
          <w:rFonts w:ascii="Arial" w:hAnsi="Arial" w:cs="Arial"/>
          <w:sz w:val="24"/>
          <w:szCs w:val="24"/>
        </w:rPr>
      </w:pPr>
      <w:r w:rsidRPr="00765553">
        <w:rPr>
          <w:rFonts w:ascii="Arial" w:hAnsi="Arial" w:cs="Arial"/>
          <w:sz w:val="24"/>
          <w:szCs w:val="24"/>
        </w:rPr>
        <w:t>Medicamentos de uso contínuo</w:t>
      </w:r>
    </w:p>
    <w:p w14:paraId="0F558098" w14:textId="6B92F410"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m)</w:t>
      </w:r>
      <w:r w:rsidRPr="00765553">
        <w:rPr>
          <w:rFonts w:ascii="Arial" w:hAnsi="Arial" w:cs="Arial"/>
          <w:sz w:val="24"/>
          <w:szCs w:val="24"/>
        </w:rPr>
        <w:t>Possibilitar ao profissional o registro de Prescrições na consulta de urgência/emergência, contendo no mínimo:</w:t>
      </w:r>
    </w:p>
    <w:p w14:paraId="5E330FAC" w14:textId="77777777" w:rsidR="00765553" w:rsidRPr="00765553" w:rsidRDefault="00765553" w:rsidP="00F1173E">
      <w:pPr>
        <w:pStyle w:val="PargrafodaLista"/>
        <w:widowControl/>
        <w:numPr>
          <w:ilvl w:val="0"/>
          <w:numId w:val="13"/>
        </w:numPr>
        <w:autoSpaceDE/>
        <w:autoSpaceDN/>
        <w:jc w:val="both"/>
        <w:rPr>
          <w:rFonts w:ascii="Arial" w:hAnsi="Arial" w:cs="Arial"/>
          <w:sz w:val="24"/>
          <w:szCs w:val="24"/>
        </w:rPr>
      </w:pPr>
      <w:r w:rsidRPr="00765553">
        <w:rPr>
          <w:rFonts w:ascii="Arial" w:hAnsi="Arial" w:cs="Arial"/>
          <w:sz w:val="24"/>
          <w:szCs w:val="24"/>
        </w:rPr>
        <w:t>Dietas</w:t>
      </w:r>
    </w:p>
    <w:p w14:paraId="67ED2C1F"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Hidratações</w:t>
      </w:r>
    </w:p>
    <w:p w14:paraId="10C29E05"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Medicamentos</w:t>
      </w:r>
    </w:p>
    <w:p w14:paraId="1534E9DB"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Procedimentos e Cuidados de Enfermagem</w:t>
      </w:r>
    </w:p>
    <w:p w14:paraId="29FC2757"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Exames</w:t>
      </w:r>
    </w:p>
    <w:p w14:paraId="497DF199"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Observações Gerais</w:t>
      </w:r>
    </w:p>
    <w:p w14:paraId="7FAA4EDF" w14:textId="65288D57"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n)</w:t>
      </w:r>
      <w:r w:rsidRPr="00765553">
        <w:rPr>
          <w:rFonts w:ascii="Arial" w:hAnsi="Arial" w:cs="Arial"/>
          <w:sz w:val="24"/>
          <w:szCs w:val="24"/>
        </w:rPr>
        <w:t xml:space="preserve"> Possibilitar ao profissional o registro de informações no Receituário na consulta de urgência/emergência, contendo no mínimo:</w:t>
      </w:r>
    </w:p>
    <w:p w14:paraId="43A0CE7A"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Medicamento</w:t>
      </w:r>
    </w:p>
    <w:p w14:paraId="0B1DF5C4"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Quantidade</w:t>
      </w:r>
    </w:p>
    <w:p w14:paraId="176A12B5"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Apresentação</w:t>
      </w:r>
    </w:p>
    <w:p w14:paraId="5B5C6D90" w14:textId="77777777" w:rsidR="00765553" w:rsidRPr="00765553" w:rsidRDefault="00765553" w:rsidP="00F1173E">
      <w:pPr>
        <w:pStyle w:val="PargrafodaLista"/>
        <w:widowControl/>
        <w:numPr>
          <w:ilvl w:val="0"/>
          <w:numId w:val="13"/>
        </w:numPr>
        <w:autoSpaceDE/>
        <w:autoSpaceDN/>
        <w:spacing w:line="276" w:lineRule="auto"/>
        <w:jc w:val="both"/>
        <w:rPr>
          <w:rFonts w:ascii="Arial" w:hAnsi="Arial" w:cs="Arial"/>
          <w:sz w:val="24"/>
          <w:szCs w:val="24"/>
        </w:rPr>
      </w:pPr>
      <w:r w:rsidRPr="00765553">
        <w:rPr>
          <w:rFonts w:ascii="Arial" w:hAnsi="Arial" w:cs="Arial"/>
          <w:sz w:val="24"/>
          <w:szCs w:val="24"/>
        </w:rPr>
        <w:t>Posologia</w:t>
      </w:r>
    </w:p>
    <w:p w14:paraId="03E415EB" w14:textId="007F933A"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o)</w:t>
      </w:r>
      <w:r w:rsidRPr="00765553">
        <w:rPr>
          <w:rFonts w:ascii="Arial" w:hAnsi="Arial" w:cs="Arial"/>
          <w:sz w:val="24"/>
          <w:szCs w:val="24"/>
        </w:rPr>
        <w:t xml:space="preserve"> Possibilitar ao profissional médico o registro e impressão de atestado médico na consulta de urgência/emergência.</w:t>
      </w:r>
    </w:p>
    <w:p w14:paraId="60297B5C" w14:textId="0499816A"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p)</w:t>
      </w:r>
      <w:r w:rsidRPr="00765553">
        <w:rPr>
          <w:rFonts w:ascii="Arial" w:hAnsi="Arial" w:cs="Arial"/>
          <w:sz w:val="24"/>
          <w:szCs w:val="24"/>
        </w:rPr>
        <w:t xml:space="preserve"> Possibilitar ao profissional médico a visualização dos laudos e informações dos atendimentos anteriores na consulta de urgência/emergência.</w:t>
      </w:r>
    </w:p>
    <w:p w14:paraId="326E71F5" w14:textId="4AAA1544" w:rsidR="00765553" w:rsidRPr="00765553" w:rsidRDefault="00765553" w:rsidP="00765553">
      <w:pPr>
        <w:spacing w:line="276" w:lineRule="auto"/>
        <w:jc w:val="both"/>
        <w:rPr>
          <w:rFonts w:ascii="Arial" w:hAnsi="Arial" w:cs="Arial"/>
          <w:sz w:val="24"/>
          <w:szCs w:val="24"/>
        </w:rPr>
      </w:pPr>
      <w:r>
        <w:rPr>
          <w:rFonts w:ascii="Arial" w:hAnsi="Arial" w:cs="Arial"/>
          <w:sz w:val="24"/>
          <w:szCs w:val="24"/>
        </w:rPr>
        <w:t>q)</w:t>
      </w:r>
      <w:r w:rsidRPr="00765553">
        <w:rPr>
          <w:rFonts w:ascii="Arial" w:hAnsi="Arial" w:cs="Arial"/>
          <w:sz w:val="24"/>
          <w:szCs w:val="24"/>
        </w:rPr>
        <w:t xml:space="preserve"> Possibilitar ao profissional de enfermagem visualizar uma lista dos pacientes que possui prescrição Dietas, Hidratações, Medicamentos, Exames, Procedimentos e Cuidados de Enfermagem.</w:t>
      </w:r>
    </w:p>
    <w:p w14:paraId="2157D0DA" w14:textId="2D2C8161" w:rsidR="00765553" w:rsidRPr="00765553" w:rsidRDefault="00765553" w:rsidP="00765553">
      <w:pPr>
        <w:widowControl/>
        <w:autoSpaceDE/>
        <w:autoSpaceDN/>
        <w:jc w:val="both"/>
        <w:rPr>
          <w:rFonts w:ascii="Arial" w:hAnsi="Arial" w:cs="Arial"/>
          <w:b/>
          <w:bCs/>
          <w:sz w:val="24"/>
          <w:szCs w:val="24"/>
        </w:rPr>
      </w:pPr>
      <w:r>
        <w:rPr>
          <w:rFonts w:ascii="Arial" w:hAnsi="Arial" w:cs="Arial"/>
          <w:sz w:val="24"/>
          <w:szCs w:val="24"/>
        </w:rPr>
        <w:t>r)</w:t>
      </w:r>
      <w:r w:rsidRPr="00765553">
        <w:rPr>
          <w:rFonts w:ascii="Arial" w:hAnsi="Arial" w:cs="Arial"/>
          <w:sz w:val="24"/>
          <w:szCs w:val="24"/>
        </w:rPr>
        <w:t xml:space="preserve"> Possibilitar ao profissional de enfermagem que informe as prescrições realizadas no paciente como também observações gerais da enfermagem.</w:t>
      </w:r>
    </w:p>
    <w:p w14:paraId="6A06A36C" w14:textId="77777777" w:rsidR="00765553" w:rsidRDefault="00765553" w:rsidP="008527D6">
      <w:pPr>
        <w:widowControl/>
        <w:autoSpaceDE/>
        <w:autoSpaceDN/>
        <w:jc w:val="both"/>
        <w:rPr>
          <w:rFonts w:ascii="Arial" w:hAnsi="Arial" w:cs="Arial"/>
          <w:sz w:val="24"/>
          <w:szCs w:val="24"/>
        </w:rPr>
      </w:pPr>
    </w:p>
    <w:p w14:paraId="08D99F6A" w14:textId="713BBF27" w:rsidR="009D2BCA" w:rsidRPr="009D2BCA" w:rsidRDefault="00765553" w:rsidP="009D2BCA">
      <w:pPr>
        <w:rPr>
          <w:rFonts w:ascii="Arial" w:hAnsi="Arial" w:cs="Arial"/>
          <w:b/>
          <w:bCs/>
          <w:sz w:val="24"/>
          <w:szCs w:val="24"/>
        </w:rPr>
      </w:pPr>
      <w:r w:rsidRPr="009D2BCA">
        <w:rPr>
          <w:rFonts w:ascii="Arial" w:hAnsi="Arial" w:cs="Arial"/>
          <w:b/>
          <w:bCs/>
          <w:sz w:val="24"/>
          <w:szCs w:val="24"/>
        </w:rPr>
        <w:t>5.</w:t>
      </w:r>
      <w:r w:rsidR="003453A0">
        <w:rPr>
          <w:rFonts w:ascii="Arial" w:hAnsi="Arial" w:cs="Arial"/>
          <w:b/>
          <w:bCs/>
          <w:sz w:val="24"/>
          <w:szCs w:val="24"/>
        </w:rPr>
        <w:t>8</w:t>
      </w:r>
      <w:r w:rsidRPr="009D2BCA">
        <w:rPr>
          <w:rFonts w:ascii="Arial" w:hAnsi="Arial" w:cs="Arial"/>
          <w:b/>
          <w:bCs/>
          <w:sz w:val="24"/>
          <w:szCs w:val="24"/>
        </w:rPr>
        <w:t xml:space="preserve"> - </w:t>
      </w:r>
      <w:r w:rsidR="009D2BCA" w:rsidRPr="009D2BCA">
        <w:rPr>
          <w:rFonts w:ascii="Arial" w:hAnsi="Arial" w:cs="Arial"/>
          <w:b/>
          <w:bCs/>
          <w:sz w:val="24"/>
          <w:szCs w:val="24"/>
        </w:rPr>
        <w:t>GERENCIAMENTO DO ATENDIMENTOS DE INTERNAÇÃO</w:t>
      </w:r>
    </w:p>
    <w:p w14:paraId="5C04A95D" w14:textId="77777777" w:rsidR="009D2BCA" w:rsidRPr="009D2BCA" w:rsidRDefault="009D2BCA" w:rsidP="009D2BCA">
      <w:pPr>
        <w:jc w:val="both"/>
        <w:rPr>
          <w:rFonts w:ascii="Arial" w:hAnsi="Arial" w:cs="Arial"/>
          <w:sz w:val="24"/>
          <w:szCs w:val="24"/>
        </w:rPr>
      </w:pPr>
    </w:p>
    <w:p w14:paraId="1FC56AE5" w14:textId="4AC077C6" w:rsidR="009D2BCA" w:rsidRPr="009D2BCA" w:rsidRDefault="009D2BCA" w:rsidP="009D2BCA">
      <w:pPr>
        <w:jc w:val="both"/>
        <w:rPr>
          <w:rFonts w:ascii="Arial" w:hAnsi="Arial" w:cs="Arial"/>
          <w:sz w:val="24"/>
          <w:szCs w:val="24"/>
        </w:rPr>
      </w:pPr>
      <w:r>
        <w:rPr>
          <w:rFonts w:ascii="Arial" w:hAnsi="Arial" w:cs="Arial"/>
          <w:sz w:val="24"/>
          <w:szCs w:val="24"/>
        </w:rPr>
        <w:t>a)</w:t>
      </w:r>
      <w:r w:rsidRPr="009D2BCA">
        <w:rPr>
          <w:rFonts w:ascii="Arial" w:hAnsi="Arial" w:cs="Arial"/>
          <w:sz w:val="24"/>
          <w:szCs w:val="24"/>
        </w:rPr>
        <w:t xml:space="preserve"> Cadastrar nova internação.</w:t>
      </w:r>
    </w:p>
    <w:p w14:paraId="73A28E4F" w14:textId="60FD805E" w:rsidR="009D2BCA" w:rsidRPr="009D2BCA" w:rsidRDefault="009D2BCA" w:rsidP="009D2BCA">
      <w:pPr>
        <w:jc w:val="both"/>
        <w:rPr>
          <w:rFonts w:ascii="Arial" w:hAnsi="Arial" w:cs="Arial"/>
          <w:sz w:val="24"/>
          <w:szCs w:val="24"/>
        </w:rPr>
      </w:pPr>
      <w:r>
        <w:rPr>
          <w:rFonts w:ascii="Arial" w:hAnsi="Arial" w:cs="Arial"/>
          <w:sz w:val="24"/>
          <w:szCs w:val="24"/>
        </w:rPr>
        <w:t>b)</w:t>
      </w:r>
      <w:r w:rsidRPr="009D2BCA">
        <w:rPr>
          <w:rFonts w:ascii="Arial" w:hAnsi="Arial" w:cs="Arial"/>
          <w:sz w:val="24"/>
          <w:szCs w:val="24"/>
        </w:rPr>
        <w:t xml:space="preserve"> Pesquisar internação já cadastrada.</w:t>
      </w:r>
    </w:p>
    <w:p w14:paraId="3E3A529A" w14:textId="578D902B" w:rsidR="009D2BCA" w:rsidRPr="009D2BCA" w:rsidRDefault="009D2BCA" w:rsidP="009D2BCA">
      <w:pPr>
        <w:jc w:val="both"/>
        <w:rPr>
          <w:rFonts w:ascii="Arial" w:hAnsi="Arial" w:cs="Arial"/>
          <w:sz w:val="24"/>
          <w:szCs w:val="24"/>
        </w:rPr>
      </w:pPr>
      <w:r>
        <w:rPr>
          <w:rFonts w:ascii="Arial" w:hAnsi="Arial" w:cs="Arial"/>
          <w:sz w:val="24"/>
          <w:szCs w:val="24"/>
        </w:rPr>
        <w:lastRenderedPageBreak/>
        <w:t>c)</w:t>
      </w:r>
      <w:r w:rsidRPr="009D2BCA">
        <w:rPr>
          <w:rFonts w:ascii="Arial" w:hAnsi="Arial" w:cs="Arial"/>
          <w:sz w:val="24"/>
          <w:szCs w:val="24"/>
        </w:rPr>
        <w:t xml:space="preserve"> Dar alta a paciente internado.</w:t>
      </w:r>
    </w:p>
    <w:p w14:paraId="5E7FB8FB" w14:textId="6D44D0ED" w:rsidR="009D2BCA" w:rsidRPr="009D2BCA" w:rsidRDefault="009D2BCA" w:rsidP="009D2BCA">
      <w:pPr>
        <w:jc w:val="both"/>
        <w:rPr>
          <w:rFonts w:ascii="Arial" w:hAnsi="Arial" w:cs="Arial"/>
          <w:sz w:val="24"/>
          <w:szCs w:val="24"/>
        </w:rPr>
      </w:pPr>
      <w:r>
        <w:rPr>
          <w:rFonts w:ascii="Arial" w:hAnsi="Arial" w:cs="Arial"/>
          <w:sz w:val="24"/>
          <w:szCs w:val="24"/>
        </w:rPr>
        <w:t>d)</w:t>
      </w:r>
      <w:r w:rsidRPr="009D2BCA">
        <w:rPr>
          <w:rFonts w:ascii="Arial" w:hAnsi="Arial" w:cs="Arial"/>
          <w:sz w:val="24"/>
          <w:szCs w:val="24"/>
        </w:rPr>
        <w:t xml:space="preserve"> Emitir ficha de evolução clínica, evolução de enfermagem, laudo para emissão Aih e Ficha de internamento.</w:t>
      </w:r>
    </w:p>
    <w:p w14:paraId="64E8699F" w14:textId="042FB236" w:rsidR="009D2BCA" w:rsidRPr="009D2BCA" w:rsidRDefault="009D2BCA" w:rsidP="009D2BCA">
      <w:pPr>
        <w:jc w:val="both"/>
        <w:rPr>
          <w:rFonts w:ascii="Arial" w:hAnsi="Arial" w:cs="Arial"/>
          <w:sz w:val="24"/>
          <w:szCs w:val="24"/>
        </w:rPr>
      </w:pPr>
      <w:r>
        <w:rPr>
          <w:rFonts w:ascii="Arial" w:hAnsi="Arial" w:cs="Arial"/>
          <w:sz w:val="24"/>
          <w:szCs w:val="24"/>
        </w:rPr>
        <w:t>e)</w:t>
      </w:r>
      <w:r w:rsidRPr="009D2BCA">
        <w:rPr>
          <w:rFonts w:ascii="Arial" w:hAnsi="Arial" w:cs="Arial"/>
          <w:sz w:val="24"/>
          <w:szCs w:val="24"/>
        </w:rPr>
        <w:t xml:space="preserve"> Permitir a transferência do paciente com dados do novo setor e justificativa.</w:t>
      </w:r>
    </w:p>
    <w:p w14:paraId="4328DCF1" w14:textId="47258E8D" w:rsidR="009D2BCA" w:rsidRPr="009D2BCA" w:rsidRDefault="009D2BCA" w:rsidP="009D2BCA">
      <w:pPr>
        <w:jc w:val="both"/>
        <w:rPr>
          <w:rFonts w:ascii="Arial" w:hAnsi="Arial" w:cs="Arial"/>
          <w:sz w:val="24"/>
          <w:szCs w:val="24"/>
        </w:rPr>
      </w:pPr>
      <w:r>
        <w:rPr>
          <w:rFonts w:ascii="Arial" w:hAnsi="Arial" w:cs="Arial"/>
          <w:sz w:val="24"/>
          <w:szCs w:val="24"/>
        </w:rPr>
        <w:t>f)</w:t>
      </w:r>
      <w:r w:rsidRPr="009D2BCA">
        <w:rPr>
          <w:rFonts w:ascii="Arial" w:hAnsi="Arial" w:cs="Arial"/>
          <w:sz w:val="24"/>
          <w:szCs w:val="24"/>
        </w:rPr>
        <w:t xml:space="preserve"> Registrar a alta médica com anotações do motivo de alta, data, hora, observações, cid 10 e número declaração de óbito ou transferência se for o caso.</w:t>
      </w:r>
    </w:p>
    <w:p w14:paraId="11B0DDC6" w14:textId="5823CB8A" w:rsidR="009D2BCA" w:rsidRPr="009D2BCA" w:rsidRDefault="009D2BCA" w:rsidP="009D2BCA">
      <w:pPr>
        <w:jc w:val="both"/>
        <w:rPr>
          <w:rFonts w:ascii="Arial" w:hAnsi="Arial" w:cs="Arial"/>
          <w:sz w:val="24"/>
          <w:szCs w:val="24"/>
        </w:rPr>
      </w:pPr>
      <w:r>
        <w:rPr>
          <w:rFonts w:ascii="Arial" w:hAnsi="Arial" w:cs="Arial"/>
          <w:sz w:val="24"/>
          <w:szCs w:val="24"/>
        </w:rPr>
        <w:t>g)</w:t>
      </w:r>
      <w:r w:rsidRPr="009D2BCA">
        <w:rPr>
          <w:rFonts w:ascii="Arial" w:hAnsi="Arial" w:cs="Arial"/>
          <w:sz w:val="24"/>
          <w:szCs w:val="24"/>
        </w:rPr>
        <w:t xml:space="preserve"> Desfazer Alta.</w:t>
      </w:r>
    </w:p>
    <w:p w14:paraId="4938AEB3" w14:textId="1C0AF8A7" w:rsidR="009D2BCA" w:rsidRPr="009D2BCA" w:rsidRDefault="009D2BCA" w:rsidP="009D2BCA">
      <w:pPr>
        <w:jc w:val="both"/>
        <w:rPr>
          <w:rFonts w:ascii="Arial" w:hAnsi="Arial" w:cs="Arial"/>
          <w:sz w:val="24"/>
          <w:szCs w:val="24"/>
        </w:rPr>
      </w:pPr>
      <w:r>
        <w:rPr>
          <w:rFonts w:ascii="Arial" w:hAnsi="Arial" w:cs="Arial"/>
          <w:sz w:val="24"/>
          <w:szCs w:val="24"/>
        </w:rPr>
        <w:t xml:space="preserve">h) </w:t>
      </w:r>
      <w:r w:rsidRPr="009D2BCA">
        <w:rPr>
          <w:rFonts w:ascii="Arial" w:hAnsi="Arial" w:cs="Arial"/>
          <w:sz w:val="24"/>
          <w:szCs w:val="24"/>
        </w:rPr>
        <w:t>Disponibilizar Censo Diário com visualização dos leitos ocupados, vagos, percentual de ocupação geral e por setor.</w:t>
      </w:r>
    </w:p>
    <w:p w14:paraId="1E92E498" w14:textId="468EA6C7" w:rsidR="009D2BCA" w:rsidRPr="009D2BCA" w:rsidRDefault="009D2BCA" w:rsidP="009D2BCA">
      <w:pPr>
        <w:jc w:val="both"/>
        <w:rPr>
          <w:rFonts w:ascii="Arial" w:hAnsi="Arial" w:cs="Arial"/>
          <w:sz w:val="24"/>
          <w:szCs w:val="24"/>
        </w:rPr>
      </w:pPr>
      <w:r>
        <w:rPr>
          <w:rFonts w:ascii="Arial" w:hAnsi="Arial" w:cs="Arial"/>
          <w:sz w:val="24"/>
          <w:szCs w:val="24"/>
        </w:rPr>
        <w:t>i)</w:t>
      </w:r>
      <w:r w:rsidRPr="009D2BCA">
        <w:rPr>
          <w:rFonts w:ascii="Arial" w:hAnsi="Arial" w:cs="Arial"/>
          <w:sz w:val="24"/>
          <w:szCs w:val="24"/>
        </w:rPr>
        <w:t xml:space="preserve"> Cancelar internação.</w:t>
      </w:r>
    </w:p>
    <w:p w14:paraId="04584D5A" w14:textId="00741801" w:rsidR="009D2BCA" w:rsidRPr="009D2BCA" w:rsidRDefault="009D2BCA" w:rsidP="009D2BCA">
      <w:pPr>
        <w:jc w:val="both"/>
        <w:rPr>
          <w:rFonts w:ascii="Arial" w:hAnsi="Arial" w:cs="Arial"/>
          <w:sz w:val="24"/>
          <w:szCs w:val="24"/>
        </w:rPr>
      </w:pPr>
      <w:r>
        <w:rPr>
          <w:rFonts w:ascii="Arial" w:hAnsi="Arial" w:cs="Arial"/>
          <w:sz w:val="24"/>
          <w:szCs w:val="24"/>
        </w:rPr>
        <w:t>j)</w:t>
      </w:r>
      <w:r w:rsidRPr="009D2BCA">
        <w:rPr>
          <w:rFonts w:ascii="Arial" w:hAnsi="Arial" w:cs="Arial"/>
          <w:sz w:val="24"/>
          <w:szCs w:val="24"/>
        </w:rPr>
        <w:t xml:space="preserve"> Editar internação.</w:t>
      </w:r>
    </w:p>
    <w:p w14:paraId="161F99BC" w14:textId="5E832A9C" w:rsidR="00765553" w:rsidRPr="00765553" w:rsidRDefault="009D2BCA" w:rsidP="009D2BCA">
      <w:pPr>
        <w:widowControl/>
        <w:autoSpaceDE/>
        <w:autoSpaceDN/>
        <w:jc w:val="both"/>
        <w:rPr>
          <w:rFonts w:ascii="Arial" w:hAnsi="Arial" w:cs="Arial"/>
          <w:b/>
          <w:bCs/>
          <w:sz w:val="24"/>
          <w:szCs w:val="24"/>
        </w:rPr>
      </w:pPr>
      <w:r>
        <w:rPr>
          <w:rFonts w:ascii="Arial" w:hAnsi="Arial" w:cs="Arial"/>
          <w:sz w:val="24"/>
          <w:szCs w:val="24"/>
        </w:rPr>
        <w:t>k)</w:t>
      </w:r>
      <w:r w:rsidRPr="009D2BCA">
        <w:rPr>
          <w:rFonts w:ascii="Arial" w:hAnsi="Arial" w:cs="Arial"/>
          <w:sz w:val="24"/>
          <w:szCs w:val="24"/>
        </w:rPr>
        <w:t xml:space="preserve"> Transferir paciente.</w:t>
      </w:r>
    </w:p>
    <w:p w14:paraId="6590CE33" w14:textId="77777777" w:rsidR="00765553" w:rsidRDefault="00765553" w:rsidP="008527D6">
      <w:pPr>
        <w:widowControl/>
        <w:autoSpaceDE/>
        <w:autoSpaceDN/>
        <w:jc w:val="both"/>
        <w:rPr>
          <w:rFonts w:ascii="Arial" w:hAnsi="Arial" w:cs="Arial"/>
          <w:sz w:val="24"/>
          <w:szCs w:val="24"/>
        </w:rPr>
      </w:pPr>
    </w:p>
    <w:p w14:paraId="7C63EDEF" w14:textId="3FB09720" w:rsidR="009D2BCA" w:rsidRPr="009D2BCA" w:rsidRDefault="009D2BCA" w:rsidP="009D2BCA">
      <w:pPr>
        <w:widowControl/>
        <w:autoSpaceDE/>
        <w:autoSpaceDN/>
        <w:jc w:val="both"/>
        <w:rPr>
          <w:rFonts w:ascii="Arial" w:hAnsi="Arial" w:cs="Arial"/>
          <w:b/>
          <w:bCs/>
          <w:sz w:val="24"/>
          <w:szCs w:val="24"/>
        </w:rPr>
      </w:pPr>
      <w:r w:rsidRPr="009D2BCA">
        <w:rPr>
          <w:rFonts w:ascii="Arial" w:hAnsi="Arial" w:cs="Arial"/>
          <w:b/>
          <w:bCs/>
          <w:sz w:val="24"/>
          <w:szCs w:val="24"/>
        </w:rPr>
        <w:t>5.</w:t>
      </w:r>
      <w:r w:rsidR="003453A0">
        <w:rPr>
          <w:rFonts w:ascii="Arial" w:hAnsi="Arial" w:cs="Arial"/>
          <w:b/>
          <w:bCs/>
          <w:sz w:val="24"/>
          <w:szCs w:val="24"/>
        </w:rPr>
        <w:t>9</w:t>
      </w:r>
      <w:r w:rsidRPr="009D2BCA">
        <w:rPr>
          <w:rFonts w:ascii="Arial" w:hAnsi="Arial" w:cs="Arial"/>
          <w:b/>
          <w:bCs/>
          <w:sz w:val="24"/>
          <w:szCs w:val="24"/>
        </w:rPr>
        <w:t xml:space="preserve"> – GESTÃO DO ESTOQUE</w:t>
      </w:r>
    </w:p>
    <w:p w14:paraId="46CE2B9B" w14:textId="77777777" w:rsidR="009D2BCA" w:rsidRPr="009D2BCA" w:rsidRDefault="009D2BCA" w:rsidP="009D2BCA">
      <w:pPr>
        <w:widowControl/>
        <w:autoSpaceDE/>
        <w:autoSpaceDN/>
        <w:jc w:val="both"/>
        <w:rPr>
          <w:rFonts w:ascii="Arial" w:hAnsi="Arial" w:cs="Arial"/>
          <w:b/>
          <w:bCs/>
          <w:sz w:val="24"/>
          <w:szCs w:val="24"/>
        </w:rPr>
      </w:pPr>
    </w:p>
    <w:p w14:paraId="2282347D" w14:textId="281997BE" w:rsidR="009D2BCA" w:rsidRPr="009D2BCA" w:rsidRDefault="009D2BCA" w:rsidP="009D2BCA">
      <w:pPr>
        <w:jc w:val="both"/>
        <w:rPr>
          <w:rFonts w:ascii="Arial" w:hAnsi="Arial" w:cs="Arial"/>
          <w:sz w:val="24"/>
          <w:szCs w:val="24"/>
        </w:rPr>
      </w:pPr>
      <w:r>
        <w:rPr>
          <w:rFonts w:ascii="Arial" w:hAnsi="Arial" w:cs="Arial"/>
          <w:sz w:val="24"/>
          <w:szCs w:val="24"/>
        </w:rPr>
        <w:t>a)</w:t>
      </w:r>
      <w:r w:rsidRPr="009D2BCA">
        <w:rPr>
          <w:rFonts w:ascii="Arial" w:hAnsi="Arial" w:cs="Arial"/>
          <w:sz w:val="24"/>
          <w:szCs w:val="24"/>
        </w:rPr>
        <w:t xml:space="preserve"> Entrada de itens.</w:t>
      </w:r>
    </w:p>
    <w:p w14:paraId="782456EE" w14:textId="5F6554A3" w:rsidR="009D2BCA" w:rsidRPr="009D2BCA" w:rsidRDefault="009D2BCA" w:rsidP="009D2BCA">
      <w:pPr>
        <w:jc w:val="both"/>
        <w:rPr>
          <w:rFonts w:ascii="Arial" w:hAnsi="Arial" w:cs="Arial"/>
          <w:sz w:val="24"/>
          <w:szCs w:val="24"/>
        </w:rPr>
      </w:pPr>
      <w:r>
        <w:rPr>
          <w:rFonts w:ascii="Arial" w:hAnsi="Arial" w:cs="Arial"/>
          <w:sz w:val="24"/>
          <w:szCs w:val="24"/>
        </w:rPr>
        <w:t>b)</w:t>
      </w:r>
      <w:r w:rsidRPr="009D2BCA">
        <w:rPr>
          <w:rFonts w:ascii="Arial" w:hAnsi="Arial" w:cs="Arial"/>
          <w:sz w:val="24"/>
          <w:szCs w:val="24"/>
        </w:rPr>
        <w:t xml:space="preserve"> Saída de itens.</w:t>
      </w:r>
    </w:p>
    <w:p w14:paraId="2527E78B" w14:textId="21C5F530" w:rsidR="009D2BCA" w:rsidRPr="009D2BCA" w:rsidRDefault="009D2BCA" w:rsidP="009D2BCA">
      <w:pPr>
        <w:jc w:val="both"/>
        <w:rPr>
          <w:rFonts w:ascii="Arial" w:hAnsi="Arial" w:cs="Arial"/>
          <w:sz w:val="24"/>
          <w:szCs w:val="24"/>
        </w:rPr>
      </w:pPr>
      <w:r>
        <w:rPr>
          <w:rFonts w:ascii="Arial" w:hAnsi="Arial" w:cs="Arial"/>
          <w:sz w:val="24"/>
          <w:szCs w:val="24"/>
        </w:rPr>
        <w:t>c)</w:t>
      </w:r>
      <w:r w:rsidRPr="009D2BCA">
        <w:rPr>
          <w:rFonts w:ascii="Arial" w:hAnsi="Arial" w:cs="Arial"/>
          <w:sz w:val="24"/>
          <w:szCs w:val="24"/>
        </w:rPr>
        <w:t xml:space="preserve"> Controle de solicitação entre os setores.</w:t>
      </w:r>
    </w:p>
    <w:p w14:paraId="06EA7560" w14:textId="3DA7DFF2" w:rsidR="009D2BCA" w:rsidRPr="009D2BCA" w:rsidRDefault="009D2BCA" w:rsidP="009D2BCA">
      <w:pPr>
        <w:jc w:val="both"/>
        <w:rPr>
          <w:rFonts w:ascii="Arial" w:hAnsi="Arial" w:cs="Arial"/>
          <w:sz w:val="24"/>
          <w:szCs w:val="24"/>
        </w:rPr>
      </w:pPr>
      <w:r>
        <w:rPr>
          <w:rFonts w:ascii="Arial" w:hAnsi="Arial" w:cs="Arial"/>
          <w:sz w:val="24"/>
          <w:szCs w:val="24"/>
        </w:rPr>
        <w:t>d)</w:t>
      </w:r>
      <w:r w:rsidRPr="009D2BCA">
        <w:rPr>
          <w:rFonts w:ascii="Arial" w:hAnsi="Arial" w:cs="Arial"/>
          <w:sz w:val="24"/>
          <w:szCs w:val="24"/>
        </w:rPr>
        <w:t xml:space="preserve"> Atender solicitações.</w:t>
      </w:r>
    </w:p>
    <w:p w14:paraId="6BA587FD" w14:textId="199AE027" w:rsidR="009D2BCA" w:rsidRPr="009D2BCA" w:rsidRDefault="009D2BCA" w:rsidP="009D2BCA">
      <w:pPr>
        <w:jc w:val="both"/>
        <w:rPr>
          <w:rFonts w:ascii="Arial" w:hAnsi="Arial" w:cs="Arial"/>
          <w:sz w:val="24"/>
          <w:szCs w:val="24"/>
        </w:rPr>
      </w:pPr>
      <w:r>
        <w:rPr>
          <w:rFonts w:ascii="Arial" w:hAnsi="Arial" w:cs="Arial"/>
          <w:sz w:val="24"/>
          <w:szCs w:val="24"/>
        </w:rPr>
        <w:t>e)</w:t>
      </w:r>
      <w:r w:rsidRPr="009D2BCA">
        <w:rPr>
          <w:rFonts w:ascii="Arial" w:hAnsi="Arial" w:cs="Arial"/>
          <w:sz w:val="24"/>
          <w:szCs w:val="24"/>
        </w:rPr>
        <w:t xml:space="preserve"> Inventários.</w:t>
      </w:r>
    </w:p>
    <w:p w14:paraId="485EE3E1" w14:textId="01480C2C" w:rsidR="009D2BCA" w:rsidRPr="009D2BCA" w:rsidRDefault="009D2BCA" w:rsidP="009D2BCA">
      <w:pPr>
        <w:jc w:val="both"/>
        <w:rPr>
          <w:rFonts w:ascii="Arial" w:hAnsi="Arial" w:cs="Arial"/>
          <w:sz w:val="24"/>
          <w:szCs w:val="24"/>
        </w:rPr>
      </w:pPr>
      <w:r>
        <w:rPr>
          <w:rFonts w:ascii="Arial" w:hAnsi="Arial" w:cs="Arial"/>
          <w:sz w:val="24"/>
          <w:szCs w:val="24"/>
        </w:rPr>
        <w:t>f)</w:t>
      </w:r>
      <w:r w:rsidRPr="009D2BCA">
        <w:rPr>
          <w:rFonts w:ascii="Arial" w:hAnsi="Arial" w:cs="Arial"/>
          <w:sz w:val="24"/>
          <w:szCs w:val="24"/>
        </w:rPr>
        <w:t xml:space="preserve"> Cadastro de itens.</w:t>
      </w:r>
    </w:p>
    <w:p w14:paraId="7B590906" w14:textId="190EF56F" w:rsidR="009D2BCA" w:rsidRPr="009D2BCA" w:rsidRDefault="009D2BCA" w:rsidP="009D2BCA">
      <w:pPr>
        <w:jc w:val="both"/>
        <w:rPr>
          <w:rFonts w:ascii="Arial" w:hAnsi="Arial" w:cs="Arial"/>
          <w:sz w:val="24"/>
          <w:szCs w:val="24"/>
        </w:rPr>
      </w:pPr>
      <w:r>
        <w:rPr>
          <w:rFonts w:ascii="Arial" w:hAnsi="Arial" w:cs="Arial"/>
          <w:sz w:val="24"/>
          <w:szCs w:val="24"/>
        </w:rPr>
        <w:t>g)</w:t>
      </w:r>
      <w:r w:rsidRPr="009D2BCA">
        <w:rPr>
          <w:rFonts w:ascii="Arial" w:hAnsi="Arial" w:cs="Arial"/>
          <w:sz w:val="24"/>
          <w:szCs w:val="24"/>
        </w:rPr>
        <w:t xml:space="preserve"> Cadastros de estoque por setor.</w:t>
      </w:r>
    </w:p>
    <w:p w14:paraId="21BC26AA" w14:textId="6ADEE51E" w:rsidR="009D2BCA" w:rsidRPr="009D2BCA" w:rsidRDefault="009D2BCA" w:rsidP="009D2BCA">
      <w:pPr>
        <w:jc w:val="both"/>
        <w:rPr>
          <w:rFonts w:ascii="Arial" w:hAnsi="Arial" w:cs="Arial"/>
          <w:sz w:val="24"/>
          <w:szCs w:val="24"/>
        </w:rPr>
      </w:pPr>
      <w:r>
        <w:rPr>
          <w:rFonts w:ascii="Arial" w:hAnsi="Arial" w:cs="Arial"/>
          <w:sz w:val="24"/>
          <w:szCs w:val="24"/>
        </w:rPr>
        <w:t>h)</w:t>
      </w:r>
      <w:r w:rsidRPr="009D2BCA">
        <w:rPr>
          <w:rFonts w:ascii="Arial" w:hAnsi="Arial" w:cs="Arial"/>
          <w:sz w:val="24"/>
          <w:szCs w:val="24"/>
        </w:rPr>
        <w:t xml:space="preserve"> Cadastro de fornecedores.</w:t>
      </w:r>
    </w:p>
    <w:p w14:paraId="4A24086C" w14:textId="76C2ACD6" w:rsidR="009D2BCA" w:rsidRPr="009D2BCA" w:rsidRDefault="009D2BCA" w:rsidP="009D2BCA">
      <w:pPr>
        <w:jc w:val="both"/>
        <w:rPr>
          <w:rFonts w:ascii="Arial" w:hAnsi="Arial" w:cs="Arial"/>
          <w:sz w:val="24"/>
          <w:szCs w:val="24"/>
        </w:rPr>
      </w:pPr>
      <w:r>
        <w:rPr>
          <w:rFonts w:ascii="Arial" w:hAnsi="Arial" w:cs="Arial"/>
          <w:sz w:val="24"/>
          <w:szCs w:val="24"/>
        </w:rPr>
        <w:t>i)</w:t>
      </w:r>
      <w:r w:rsidRPr="009D2BCA">
        <w:rPr>
          <w:rFonts w:ascii="Arial" w:hAnsi="Arial" w:cs="Arial"/>
          <w:sz w:val="24"/>
          <w:szCs w:val="24"/>
        </w:rPr>
        <w:t xml:space="preserve"> Cadastro de grupo e subgrupos de itens.</w:t>
      </w:r>
    </w:p>
    <w:p w14:paraId="6363E7B5" w14:textId="0621CD0F" w:rsidR="009D2BCA" w:rsidRPr="009D2BCA" w:rsidRDefault="009D2BCA" w:rsidP="009D2BCA">
      <w:pPr>
        <w:jc w:val="both"/>
        <w:rPr>
          <w:rFonts w:ascii="Arial" w:hAnsi="Arial" w:cs="Arial"/>
          <w:sz w:val="24"/>
          <w:szCs w:val="24"/>
        </w:rPr>
      </w:pPr>
      <w:r>
        <w:rPr>
          <w:rFonts w:ascii="Arial" w:hAnsi="Arial" w:cs="Arial"/>
          <w:sz w:val="24"/>
          <w:szCs w:val="24"/>
        </w:rPr>
        <w:t>j)</w:t>
      </w:r>
      <w:r w:rsidRPr="009D2BCA">
        <w:rPr>
          <w:rFonts w:ascii="Arial" w:hAnsi="Arial" w:cs="Arial"/>
          <w:sz w:val="24"/>
          <w:szCs w:val="24"/>
        </w:rPr>
        <w:t xml:space="preserve"> Cadastro de tipo de movimentações do estoque.</w:t>
      </w:r>
    </w:p>
    <w:p w14:paraId="0ABCE7BE" w14:textId="008971E6" w:rsidR="009D2BCA" w:rsidRPr="009D2BCA" w:rsidRDefault="009D2BCA" w:rsidP="009D2BCA">
      <w:pPr>
        <w:jc w:val="both"/>
        <w:rPr>
          <w:rFonts w:ascii="Arial" w:hAnsi="Arial" w:cs="Arial"/>
          <w:sz w:val="24"/>
          <w:szCs w:val="24"/>
        </w:rPr>
      </w:pPr>
      <w:r>
        <w:rPr>
          <w:rFonts w:ascii="Arial" w:hAnsi="Arial" w:cs="Arial"/>
          <w:sz w:val="24"/>
          <w:szCs w:val="24"/>
        </w:rPr>
        <w:t>k)</w:t>
      </w:r>
      <w:r w:rsidRPr="009D2BCA">
        <w:rPr>
          <w:rFonts w:ascii="Arial" w:hAnsi="Arial" w:cs="Arial"/>
          <w:sz w:val="24"/>
          <w:szCs w:val="24"/>
        </w:rPr>
        <w:t xml:space="preserve"> Cotas de consumo por setor.</w:t>
      </w:r>
    </w:p>
    <w:p w14:paraId="0C132776" w14:textId="31492A9E" w:rsidR="009D2BCA" w:rsidRPr="009D2BCA" w:rsidRDefault="009D2BCA" w:rsidP="009D2BCA">
      <w:pPr>
        <w:jc w:val="both"/>
        <w:rPr>
          <w:rFonts w:ascii="Arial" w:hAnsi="Arial" w:cs="Arial"/>
          <w:sz w:val="24"/>
          <w:szCs w:val="24"/>
        </w:rPr>
      </w:pPr>
      <w:r>
        <w:rPr>
          <w:rFonts w:ascii="Arial" w:hAnsi="Arial" w:cs="Arial"/>
          <w:sz w:val="24"/>
          <w:szCs w:val="24"/>
        </w:rPr>
        <w:t>l)</w:t>
      </w:r>
      <w:r w:rsidRPr="009D2BCA">
        <w:rPr>
          <w:rFonts w:ascii="Arial" w:hAnsi="Arial" w:cs="Arial"/>
          <w:sz w:val="24"/>
          <w:szCs w:val="24"/>
        </w:rPr>
        <w:t xml:space="preserve"> Gerar protocolos de saída.</w:t>
      </w:r>
    </w:p>
    <w:p w14:paraId="55DD9FA0" w14:textId="77D59BF1" w:rsidR="009D2BCA" w:rsidRPr="009D2BCA" w:rsidRDefault="009D2BCA" w:rsidP="009D2BCA">
      <w:pPr>
        <w:jc w:val="both"/>
        <w:rPr>
          <w:rFonts w:ascii="Arial" w:hAnsi="Arial" w:cs="Arial"/>
          <w:sz w:val="24"/>
          <w:szCs w:val="24"/>
        </w:rPr>
      </w:pPr>
      <w:r>
        <w:rPr>
          <w:rFonts w:ascii="Arial" w:hAnsi="Arial" w:cs="Arial"/>
          <w:sz w:val="24"/>
          <w:szCs w:val="24"/>
        </w:rPr>
        <w:t>m)</w:t>
      </w:r>
      <w:r w:rsidRPr="009D2BCA">
        <w:rPr>
          <w:rFonts w:ascii="Arial" w:hAnsi="Arial" w:cs="Arial"/>
          <w:sz w:val="24"/>
          <w:szCs w:val="24"/>
        </w:rPr>
        <w:t xml:space="preserve"> Transferência de estoque entre setores.</w:t>
      </w:r>
    </w:p>
    <w:p w14:paraId="32419B16" w14:textId="0D2528C1" w:rsidR="009D2BCA" w:rsidRPr="009D2BCA" w:rsidRDefault="009D2BCA" w:rsidP="009D2BCA">
      <w:pPr>
        <w:jc w:val="both"/>
        <w:rPr>
          <w:rFonts w:ascii="Arial" w:hAnsi="Arial" w:cs="Arial"/>
          <w:sz w:val="24"/>
          <w:szCs w:val="24"/>
        </w:rPr>
      </w:pPr>
      <w:r>
        <w:rPr>
          <w:rFonts w:ascii="Arial" w:hAnsi="Arial" w:cs="Arial"/>
          <w:sz w:val="24"/>
          <w:szCs w:val="24"/>
        </w:rPr>
        <w:t>n)</w:t>
      </w:r>
      <w:r w:rsidRPr="009D2BCA">
        <w:rPr>
          <w:rFonts w:ascii="Arial" w:hAnsi="Arial" w:cs="Arial"/>
          <w:sz w:val="24"/>
          <w:szCs w:val="24"/>
        </w:rPr>
        <w:t xml:space="preserve"> Emissão de etiquetas para individualização dos medicamentos.</w:t>
      </w:r>
    </w:p>
    <w:p w14:paraId="19E76C4B" w14:textId="27F66815" w:rsidR="009D2BCA" w:rsidRPr="009D2BCA" w:rsidRDefault="009D2BCA" w:rsidP="009D2BCA">
      <w:pPr>
        <w:jc w:val="both"/>
        <w:rPr>
          <w:rFonts w:ascii="Arial" w:hAnsi="Arial" w:cs="Arial"/>
          <w:sz w:val="24"/>
          <w:szCs w:val="24"/>
        </w:rPr>
      </w:pPr>
      <w:r>
        <w:rPr>
          <w:rFonts w:ascii="Arial" w:hAnsi="Arial" w:cs="Arial"/>
          <w:sz w:val="24"/>
          <w:szCs w:val="24"/>
        </w:rPr>
        <w:t>o)</w:t>
      </w:r>
      <w:r w:rsidRPr="009D2BCA">
        <w:rPr>
          <w:rFonts w:ascii="Arial" w:hAnsi="Arial" w:cs="Arial"/>
          <w:sz w:val="24"/>
          <w:szCs w:val="24"/>
        </w:rPr>
        <w:t xml:space="preserve"> Controle do estoque de segurança, tempo de reposição e estoque máximo.</w:t>
      </w:r>
    </w:p>
    <w:p w14:paraId="34518FA7" w14:textId="2D46344A" w:rsidR="009D2BCA" w:rsidRPr="009D2BCA" w:rsidRDefault="009D2BCA" w:rsidP="009D2BCA">
      <w:pPr>
        <w:widowControl/>
        <w:autoSpaceDE/>
        <w:autoSpaceDN/>
        <w:jc w:val="both"/>
        <w:rPr>
          <w:rFonts w:ascii="Arial" w:hAnsi="Arial" w:cs="Arial"/>
          <w:b/>
          <w:bCs/>
          <w:sz w:val="24"/>
          <w:szCs w:val="24"/>
        </w:rPr>
      </w:pPr>
      <w:r>
        <w:rPr>
          <w:rFonts w:ascii="Arial" w:hAnsi="Arial" w:cs="Arial"/>
          <w:sz w:val="24"/>
          <w:szCs w:val="24"/>
        </w:rPr>
        <w:t>p)</w:t>
      </w:r>
      <w:r w:rsidRPr="009D2BCA">
        <w:rPr>
          <w:rFonts w:ascii="Arial" w:hAnsi="Arial" w:cs="Arial"/>
          <w:sz w:val="24"/>
          <w:szCs w:val="24"/>
        </w:rPr>
        <w:t xml:space="preserve"> Controle de validade dos itens.</w:t>
      </w:r>
    </w:p>
    <w:p w14:paraId="3A6D4D8B" w14:textId="77777777" w:rsidR="009D2BCA" w:rsidRDefault="009D2BCA" w:rsidP="008527D6">
      <w:pPr>
        <w:widowControl/>
        <w:autoSpaceDE/>
        <w:autoSpaceDN/>
        <w:jc w:val="both"/>
        <w:rPr>
          <w:rFonts w:ascii="Arial" w:hAnsi="Arial" w:cs="Arial"/>
          <w:sz w:val="24"/>
          <w:szCs w:val="24"/>
        </w:rPr>
      </w:pPr>
    </w:p>
    <w:p w14:paraId="1A639463" w14:textId="4F5D0EBC" w:rsidR="009D2BCA" w:rsidRPr="00CE28BA" w:rsidRDefault="009D2BCA" w:rsidP="00CE28BA">
      <w:pPr>
        <w:rPr>
          <w:rFonts w:ascii="Arial" w:hAnsi="Arial" w:cs="Arial"/>
          <w:b/>
          <w:bCs/>
          <w:sz w:val="24"/>
          <w:szCs w:val="24"/>
        </w:rPr>
      </w:pPr>
      <w:r w:rsidRPr="00CE28BA">
        <w:rPr>
          <w:rFonts w:ascii="Arial" w:hAnsi="Arial" w:cs="Arial"/>
          <w:b/>
          <w:bCs/>
          <w:sz w:val="24"/>
          <w:szCs w:val="24"/>
        </w:rPr>
        <w:t>5.</w:t>
      </w:r>
      <w:r w:rsidR="003453A0">
        <w:rPr>
          <w:rFonts w:ascii="Arial" w:hAnsi="Arial" w:cs="Arial"/>
          <w:b/>
          <w:bCs/>
          <w:sz w:val="24"/>
          <w:szCs w:val="24"/>
        </w:rPr>
        <w:t>10</w:t>
      </w:r>
      <w:r w:rsidRPr="00CE28BA">
        <w:rPr>
          <w:rFonts w:ascii="Arial" w:hAnsi="Arial" w:cs="Arial"/>
          <w:b/>
          <w:bCs/>
          <w:sz w:val="24"/>
          <w:szCs w:val="24"/>
        </w:rPr>
        <w:t xml:space="preserve"> - CONTROLE DE FATURAMENTO E PROCESSAMENTO DO SUS</w:t>
      </w:r>
    </w:p>
    <w:p w14:paraId="3321281E" w14:textId="77777777" w:rsidR="00CE28BA" w:rsidRPr="00CE28BA" w:rsidRDefault="00CE28BA" w:rsidP="00CE28BA">
      <w:pPr>
        <w:jc w:val="both"/>
        <w:rPr>
          <w:rFonts w:ascii="Arial" w:hAnsi="Arial" w:cs="Arial"/>
          <w:sz w:val="24"/>
          <w:szCs w:val="24"/>
        </w:rPr>
      </w:pPr>
    </w:p>
    <w:p w14:paraId="79404D97" w14:textId="6A574D65" w:rsidR="009D2BCA" w:rsidRPr="00CE28BA" w:rsidRDefault="00CE28BA" w:rsidP="00CE28BA">
      <w:pPr>
        <w:jc w:val="both"/>
        <w:rPr>
          <w:rFonts w:ascii="Arial" w:hAnsi="Arial" w:cs="Arial"/>
          <w:sz w:val="24"/>
          <w:szCs w:val="24"/>
        </w:rPr>
      </w:pPr>
      <w:r w:rsidRPr="00CE28BA">
        <w:rPr>
          <w:rFonts w:ascii="Arial" w:hAnsi="Arial" w:cs="Arial"/>
          <w:sz w:val="24"/>
          <w:szCs w:val="24"/>
        </w:rPr>
        <w:t>a)</w:t>
      </w:r>
      <w:r w:rsidR="009D2BCA" w:rsidRPr="00CE28BA">
        <w:rPr>
          <w:rFonts w:ascii="Arial" w:hAnsi="Arial" w:cs="Arial"/>
          <w:sz w:val="24"/>
          <w:szCs w:val="24"/>
        </w:rPr>
        <w:t xml:space="preserve"> Controle de lançamentos.</w:t>
      </w:r>
    </w:p>
    <w:p w14:paraId="32ED84F7" w14:textId="44F53FA2" w:rsidR="009D2BCA" w:rsidRPr="00CE28BA" w:rsidRDefault="00CE28BA" w:rsidP="00CE28BA">
      <w:pPr>
        <w:jc w:val="both"/>
        <w:rPr>
          <w:rFonts w:ascii="Arial" w:hAnsi="Arial" w:cs="Arial"/>
          <w:sz w:val="24"/>
          <w:szCs w:val="24"/>
        </w:rPr>
      </w:pPr>
      <w:r w:rsidRPr="00CE28BA">
        <w:rPr>
          <w:rFonts w:ascii="Arial" w:hAnsi="Arial" w:cs="Arial"/>
          <w:sz w:val="24"/>
          <w:szCs w:val="24"/>
        </w:rPr>
        <w:t>b)</w:t>
      </w:r>
      <w:r w:rsidR="009D2BCA" w:rsidRPr="00CE28BA">
        <w:rPr>
          <w:rFonts w:ascii="Arial" w:hAnsi="Arial" w:cs="Arial"/>
          <w:sz w:val="24"/>
          <w:szCs w:val="24"/>
        </w:rPr>
        <w:t xml:space="preserve"> Consolidação dos dados inseridos no módulo de internação para a AIH.</w:t>
      </w:r>
    </w:p>
    <w:p w14:paraId="5D12D790" w14:textId="301068F2" w:rsidR="009D2BCA" w:rsidRPr="00CE28BA" w:rsidRDefault="00CE28BA" w:rsidP="00CE28BA">
      <w:pPr>
        <w:jc w:val="both"/>
        <w:rPr>
          <w:rFonts w:ascii="Arial" w:hAnsi="Arial" w:cs="Arial"/>
          <w:sz w:val="24"/>
          <w:szCs w:val="24"/>
        </w:rPr>
      </w:pPr>
      <w:r w:rsidRPr="00CE28BA">
        <w:rPr>
          <w:rFonts w:ascii="Arial" w:hAnsi="Arial" w:cs="Arial"/>
          <w:sz w:val="24"/>
          <w:szCs w:val="24"/>
        </w:rPr>
        <w:t>c)</w:t>
      </w:r>
      <w:r w:rsidR="009D2BCA" w:rsidRPr="00CE28BA">
        <w:rPr>
          <w:rFonts w:ascii="Arial" w:hAnsi="Arial" w:cs="Arial"/>
          <w:sz w:val="24"/>
          <w:szCs w:val="24"/>
        </w:rPr>
        <w:t xml:space="preserve"> Digitação de AIH.</w:t>
      </w:r>
    </w:p>
    <w:p w14:paraId="36E4955E" w14:textId="023E507E" w:rsidR="009D2BCA" w:rsidRPr="00CE28BA" w:rsidRDefault="00CE28BA" w:rsidP="00CE28BA">
      <w:pPr>
        <w:jc w:val="both"/>
        <w:rPr>
          <w:rFonts w:ascii="Arial" w:hAnsi="Arial" w:cs="Arial"/>
          <w:sz w:val="24"/>
          <w:szCs w:val="24"/>
        </w:rPr>
      </w:pPr>
      <w:r w:rsidRPr="00CE28BA">
        <w:rPr>
          <w:rFonts w:ascii="Arial" w:hAnsi="Arial" w:cs="Arial"/>
          <w:sz w:val="24"/>
          <w:szCs w:val="24"/>
        </w:rPr>
        <w:t>d)</w:t>
      </w:r>
      <w:r w:rsidR="009D2BCA" w:rsidRPr="00CE28BA">
        <w:rPr>
          <w:rFonts w:ascii="Arial" w:hAnsi="Arial" w:cs="Arial"/>
          <w:sz w:val="24"/>
          <w:szCs w:val="24"/>
        </w:rPr>
        <w:t xml:space="preserve"> Digitação das AlH's com críticas seguindo padrão SUS.</w:t>
      </w:r>
    </w:p>
    <w:p w14:paraId="7A42F9C2" w14:textId="306A1D04" w:rsidR="009D2BCA" w:rsidRPr="00CE28BA" w:rsidRDefault="00CE28BA" w:rsidP="00CE28BA">
      <w:pPr>
        <w:jc w:val="both"/>
        <w:rPr>
          <w:rFonts w:ascii="Arial" w:hAnsi="Arial" w:cs="Arial"/>
          <w:sz w:val="24"/>
          <w:szCs w:val="24"/>
        </w:rPr>
      </w:pPr>
      <w:r w:rsidRPr="00CE28BA">
        <w:rPr>
          <w:rFonts w:ascii="Arial" w:hAnsi="Arial" w:cs="Arial"/>
          <w:sz w:val="24"/>
          <w:szCs w:val="24"/>
        </w:rPr>
        <w:t>e)</w:t>
      </w:r>
      <w:r w:rsidR="009D2BCA" w:rsidRPr="00CE28BA">
        <w:rPr>
          <w:rFonts w:ascii="Arial" w:hAnsi="Arial" w:cs="Arial"/>
          <w:sz w:val="24"/>
          <w:szCs w:val="24"/>
        </w:rPr>
        <w:t xml:space="preserve"> Geração automática de BPA Consolidado.</w:t>
      </w:r>
    </w:p>
    <w:p w14:paraId="767473AC" w14:textId="3EF86F5D" w:rsidR="009D2BCA" w:rsidRPr="00CE28BA" w:rsidRDefault="00CE28BA" w:rsidP="00CE28BA">
      <w:pPr>
        <w:jc w:val="both"/>
        <w:rPr>
          <w:rFonts w:ascii="Arial" w:hAnsi="Arial" w:cs="Arial"/>
          <w:sz w:val="24"/>
          <w:szCs w:val="24"/>
        </w:rPr>
      </w:pPr>
      <w:r w:rsidRPr="00CE28BA">
        <w:rPr>
          <w:rFonts w:ascii="Arial" w:hAnsi="Arial" w:cs="Arial"/>
          <w:sz w:val="24"/>
          <w:szCs w:val="24"/>
        </w:rPr>
        <w:t>f)</w:t>
      </w:r>
      <w:r w:rsidR="009D2BCA" w:rsidRPr="00CE28BA">
        <w:rPr>
          <w:rFonts w:ascii="Arial" w:hAnsi="Arial" w:cs="Arial"/>
          <w:sz w:val="24"/>
          <w:szCs w:val="24"/>
        </w:rPr>
        <w:t xml:space="preserve"> Digitação BPA Consolidado.</w:t>
      </w:r>
    </w:p>
    <w:p w14:paraId="6C867269" w14:textId="4123827D" w:rsidR="009D2BCA" w:rsidRPr="00CE28BA" w:rsidRDefault="00CE28BA" w:rsidP="00CE28BA">
      <w:pPr>
        <w:jc w:val="both"/>
        <w:rPr>
          <w:rFonts w:ascii="Arial" w:hAnsi="Arial" w:cs="Arial"/>
          <w:sz w:val="24"/>
          <w:szCs w:val="24"/>
        </w:rPr>
      </w:pPr>
      <w:r w:rsidRPr="00CE28BA">
        <w:rPr>
          <w:rFonts w:ascii="Arial" w:hAnsi="Arial" w:cs="Arial"/>
          <w:sz w:val="24"/>
          <w:szCs w:val="24"/>
        </w:rPr>
        <w:t>g)</w:t>
      </w:r>
      <w:r w:rsidR="009D2BCA" w:rsidRPr="00CE28BA">
        <w:rPr>
          <w:rFonts w:ascii="Arial" w:hAnsi="Arial" w:cs="Arial"/>
          <w:sz w:val="24"/>
          <w:szCs w:val="24"/>
        </w:rPr>
        <w:t xml:space="preserve"> Geração automática de BPA Individualizado.</w:t>
      </w:r>
    </w:p>
    <w:p w14:paraId="7CE019C1" w14:textId="32C7AF2A" w:rsidR="009D2BCA" w:rsidRPr="00CE28BA" w:rsidRDefault="00CE28BA" w:rsidP="00CE28BA">
      <w:pPr>
        <w:jc w:val="both"/>
        <w:rPr>
          <w:rFonts w:ascii="Arial" w:hAnsi="Arial" w:cs="Arial"/>
          <w:sz w:val="24"/>
          <w:szCs w:val="24"/>
        </w:rPr>
      </w:pPr>
      <w:r w:rsidRPr="00CE28BA">
        <w:rPr>
          <w:rFonts w:ascii="Arial" w:hAnsi="Arial" w:cs="Arial"/>
          <w:sz w:val="24"/>
          <w:szCs w:val="24"/>
        </w:rPr>
        <w:t>h)</w:t>
      </w:r>
      <w:r w:rsidR="009D2BCA" w:rsidRPr="00CE28BA">
        <w:rPr>
          <w:rFonts w:ascii="Arial" w:hAnsi="Arial" w:cs="Arial"/>
          <w:sz w:val="24"/>
          <w:szCs w:val="24"/>
        </w:rPr>
        <w:t xml:space="preserve"> Digitação BPA Individualizado.</w:t>
      </w:r>
    </w:p>
    <w:p w14:paraId="3C490BCE" w14:textId="2A847640" w:rsidR="009D2BCA" w:rsidRPr="00CE28BA" w:rsidRDefault="00CE28BA" w:rsidP="00CE28BA">
      <w:pPr>
        <w:jc w:val="both"/>
        <w:rPr>
          <w:rFonts w:ascii="Arial" w:hAnsi="Arial" w:cs="Arial"/>
          <w:sz w:val="24"/>
          <w:szCs w:val="24"/>
        </w:rPr>
      </w:pPr>
      <w:r w:rsidRPr="00CE28BA">
        <w:rPr>
          <w:rFonts w:ascii="Arial" w:hAnsi="Arial" w:cs="Arial"/>
          <w:sz w:val="24"/>
          <w:szCs w:val="24"/>
        </w:rPr>
        <w:t>i)</w:t>
      </w:r>
      <w:r w:rsidR="009D2BCA" w:rsidRPr="00CE28BA">
        <w:rPr>
          <w:rFonts w:ascii="Arial" w:hAnsi="Arial" w:cs="Arial"/>
          <w:sz w:val="24"/>
          <w:szCs w:val="24"/>
        </w:rPr>
        <w:t xml:space="preserve"> Importar dados do CNES.</w:t>
      </w:r>
    </w:p>
    <w:p w14:paraId="5956C011" w14:textId="55D1B459" w:rsidR="009D2BCA" w:rsidRPr="00CE28BA" w:rsidRDefault="00CE28BA" w:rsidP="00CE28BA">
      <w:pPr>
        <w:jc w:val="both"/>
        <w:rPr>
          <w:rFonts w:ascii="Arial" w:hAnsi="Arial" w:cs="Arial"/>
          <w:sz w:val="24"/>
          <w:szCs w:val="24"/>
        </w:rPr>
      </w:pPr>
      <w:r w:rsidRPr="00CE28BA">
        <w:rPr>
          <w:rFonts w:ascii="Arial" w:hAnsi="Arial" w:cs="Arial"/>
          <w:sz w:val="24"/>
          <w:szCs w:val="24"/>
        </w:rPr>
        <w:lastRenderedPageBreak/>
        <w:t>j)</w:t>
      </w:r>
      <w:r w:rsidR="009D2BCA" w:rsidRPr="00CE28BA">
        <w:rPr>
          <w:rFonts w:ascii="Arial" w:hAnsi="Arial" w:cs="Arial"/>
          <w:sz w:val="24"/>
          <w:szCs w:val="24"/>
        </w:rPr>
        <w:t xml:space="preserve"> Críticas automáticas de CBO, Procedimentos e CNES conforme normas do SUS.</w:t>
      </w:r>
    </w:p>
    <w:p w14:paraId="70132B08" w14:textId="32AB6657" w:rsidR="009D2BCA" w:rsidRPr="00CE28BA" w:rsidRDefault="00CE28BA" w:rsidP="00CE28BA">
      <w:pPr>
        <w:jc w:val="both"/>
        <w:rPr>
          <w:rFonts w:ascii="Arial" w:hAnsi="Arial" w:cs="Arial"/>
          <w:sz w:val="24"/>
          <w:szCs w:val="24"/>
        </w:rPr>
      </w:pPr>
      <w:r w:rsidRPr="00CE28BA">
        <w:rPr>
          <w:rFonts w:ascii="Arial" w:hAnsi="Arial" w:cs="Arial"/>
          <w:sz w:val="24"/>
          <w:szCs w:val="24"/>
        </w:rPr>
        <w:t>k)</w:t>
      </w:r>
      <w:r w:rsidR="009D2BCA" w:rsidRPr="00CE28BA">
        <w:rPr>
          <w:rFonts w:ascii="Arial" w:hAnsi="Arial" w:cs="Arial"/>
          <w:sz w:val="24"/>
          <w:szCs w:val="24"/>
        </w:rPr>
        <w:t xml:space="preserve"> Exportar AIH conforme padrões do DATASUS.</w:t>
      </w:r>
    </w:p>
    <w:p w14:paraId="2CB2D23E" w14:textId="1BDEF6EE" w:rsidR="009D2BCA" w:rsidRDefault="00CE28BA" w:rsidP="00CE28BA">
      <w:pPr>
        <w:jc w:val="both"/>
        <w:rPr>
          <w:rFonts w:ascii="Arial" w:hAnsi="Arial" w:cs="Arial"/>
          <w:sz w:val="24"/>
          <w:szCs w:val="24"/>
        </w:rPr>
      </w:pPr>
      <w:r w:rsidRPr="00CE28BA">
        <w:rPr>
          <w:rFonts w:ascii="Arial" w:hAnsi="Arial" w:cs="Arial"/>
          <w:sz w:val="24"/>
          <w:szCs w:val="24"/>
        </w:rPr>
        <w:t>l)</w:t>
      </w:r>
      <w:r w:rsidR="009D2BCA" w:rsidRPr="00CE28BA">
        <w:rPr>
          <w:rFonts w:ascii="Arial" w:hAnsi="Arial" w:cs="Arial"/>
          <w:sz w:val="24"/>
          <w:szCs w:val="24"/>
        </w:rPr>
        <w:t xml:space="preserve"> Exportar BPA conforme padrões do DATASUS.</w:t>
      </w:r>
    </w:p>
    <w:p w14:paraId="145FBA2E" w14:textId="77777777" w:rsidR="00A23AF9" w:rsidRDefault="00A23AF9" w:rsidP="00CE28BA">
      <w:pPr>
        <w:jc w:val="both"/>
        <w:rPr>
          <w:rFonts w:ascii="Arial" w:hAnsi="Arial" w:cs="Arial"/>
          <w:sz w:val="24"/>
          <w:szCs w:val="24"/>
        </w:rPr>
      </w:pPr>
    </w:p>
    <w:p w14:paraId="5E6CDA0F" w14:textId="70203A3E" w:rsidR="00A23AF9" w:rsidRPr="003453A0" w:rsidRDefault="003453A0" w:rsidP="00A23AF9">
      <w:pPr>
        <w:spacing w:line="276" w:lineRule="auto"/>
        <w:jc w:val="both"/>
        <w:rPr>
          <w:rFonts w:ascii="Arial" w:hAnsi="Arial" w:cs="Arial"/>
          <w:b/>
          <w:bCs/>
          <w:sz w:val="24"/>
          <w:szCs w:val="24"/>
        </w:rPr>
      </w:pPr>
      <w:r w:rsidRPr="003453A0">
        <w:rPr>
          <w:rFonts w:ascii="Arial" w:hAnsi="Arial" w:cs="Arial"/>
          <w:b/>
          <w:bCs/>
          <w:sz w:val="24"/>
          <w:szCs w:val="24"/>
        </w:rPr>
        <w:t xml:space="preserve">5.11 </w:t>
      </w:r>
      <w:r w:rsidR="00A23AF9" w:rsidRPr="003453A0">
        <w:rPr>
          <w:rFonts w:ascii="Arial" w:hAnsi="Arial" w:cs="Arial"/>
          <w:b/>
          <w:bCs/>
          <w:sz w:val="24"/>
          <w:szCs w:val="24"/>
        </w:rPr>
        <w:t>RELATÓRIOS DE AUXÍLIO A GESTÃO</w:t>
      </w:r>
    </w:p>
    <w:p w14:paraId="10F65136" w14:textId="5343B7C2"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a) </w:t>
      </w:r>
      <w:r w:rsidR="00A23AF9" w:rsidRPr="003453A0">
        <w:rPr>
          <w:rFonts w:ascii="Arial" w:hAnsi="Arial" w:cs="Arial"/>
          <w:sz w:val="24"/>
          <w:szCs w:val="24"/>
        </w:rPr>
        <w:t xml:space="preserve"> Os relatórios deverão ser consultados e visualizados no próprio sistema de gestão através da web;</w:t>
      </w:r>
    </w:p>
    <w:p w14:paraId="54963D56" w14:textId="3881450D"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b) </w:t>
      </w:r>
      <w:r w:rsidR="00A23AF9" w:rsidRPr="003453A0">
        <w:rPr>
          <w:rFonts w:ascii="Arial" w:hAnsi="Arial" w:cs="Arial"/>
          <w:sz w:val="24"/>
          <w:szCs w:val="24"/>
        </w:rPr>
        <w:t>Possibilitar salvar os relatórios em arquivos PDF</w:t>
      </w:r>
    </w:p>
    <w:p w14:paraId="22BBF957" w14:textId="482B8241"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c) </w:t>
      </w:r>
      <w:r w:rsidR="00A23AF9" w:rsidRPr="003453A0">
        <w:rPr>
          <w:rFonts w:ascii="Arial" w:hAnsi="Arial" w:cs="Arial"/>
          <w:sz w:val="24"/>
          <w:szCs w:val="24"/>
        </w:rPr>
        <w:t>Entrada de estoque</w:t>
      </w:r>
    </w:p>
    <w:p w14:paraId="20594411" w14:textId="59D3EB1A"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d) </w:t>
      </w:r>
      <w:r w:rsidR="00A23AF9" w:rsidRPr="003453A0">
        <w:rPr>
          <w:rFonts w:ascii="Arial" w:hAnsi="Arial" w:cs="Arial"/>
          <w:sz w:val="24"/>
          <w:szCs w:val="24"/>
        </w:rPr>
        <w:t>Saída de estoque</w:t>
      </w:r>
    </w:p>
    <w:p w14:paraId="1B950244" w14:textId="0E3656F3"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e) </w:t>
      </w:r>
      <w:r w:rsidR="00A23AF9" w:rsidRPr="003453A0">
        <w:rPr>
          <w:rFonts w:ascii="Arial" w:hAnsi="Arial" w:cs="Arial"/>
          <w:sz w:val="24"/>
          <w:szCs w:val="24"/>
        </w:rPr>
        <w:t>Materiais Estocados</w:t>
      </w:r>
    </w:p>
    <w:p w14:paraId="3E84A61F" w14:textId="67597742"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f) </w:t>
      </w:r>
      <w:r w:rsidR="00A23AF9" w:rsidRPr="003453A0">
        <w:rPr>
          <w:rFonts w:ascii="Arial" w:hAnsi="Arial" w:cs="Arial"/>
          <w:sz w:val="24"/>
          <w:szCs w:val="24"/>
        </w:rPr>
        <w:t>Consumo mensal</w:t>
      </w:r>
    </w:p>
    <w:p w14:paraId="01E5CEAE" w14:textId="1F016E15"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g) </w:t>
      </w:r>
      <w:r w:rsidR="00A23AF9" w:rsidRPr="003453A0">
        <w:rPr>
          <w:rFonts w:ascii="Arial" w:hAnsi="Arial" w:cs="Arial"/>
          <w:sz w:val="24"/>
          <w:szCs w:val="24"/>
        </w:rPr>
        <w:t>Analítico de movimentação</w:t>
      </w:r>
    </w:p>
    <w:p w14:paraId="68368D66" w14:textId="55641B15"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h) </w:t>
      </w:r>
      <w:r w:rsidR="00A23AF9" w:rsidRPr="003453A0">
        <w:rPr>
          <w:rFonts w:ascii="Arial" w:hAnsi="Arial" w:cs="Arial"/>
          <w:sz w:val="24"/>
          <w:szCs w:val="24"/>
        </w:rPr>
        <w:t>Censo diário</w:t>
      </w:r>
    </w:p>
    <w:p w14:paraId="0FDB77FF" w14:textId="522DB570"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i) </w:t>
      </w:r>
      <w:r w:rsidR="00A23AF9" w:rsidRPr="003453A0">
        <w:rPr>
          <w:rFonts w:ascii="Arial" w:hAnsi="Arial" w:cs="Arial"/>
          <w:sz w:val="24"/>
          <w:szCs w:val="24"/>
        </w:rPr>
        <w:t>Pacientes atendidos</w:t>
      </w:r>
    </w:p>
    <w:p w14:paraId="7197385E" w14:textId="7587B2E7"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j) </w:t>
      </w:r>
      <w:r w:rsidR="00A23AF9" w:rsidRPr="003453A0">
        <w:rPr>
          <w:rFonts w:ascii="Arial" w:hAnsi="Arial" w:cs="Arial"/>
          <w:sz w:val="24"/>
          <w:szCs w:val="24"/>
        </w:rPr>
        <w:t>Emergência por município e procedência</w:t>
      </w:r>
    </w:p>
    <w:p w14:paraId="515A59F8" w14:textId="1F1C1A04"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k) </w:t>
      </w:r>
      <w:r w:rsidR="00A23AF9" w:rsidRPr="003453A0">
        <w:rPr>
          <w:rFonts w:ascii="Arial" w:hAnsi="Arial" w:cs="Arial"/>
          <w:sz w:val="24"/>
          <w:szCs w:val="24"/>
        </w:rPr>
        <w:t>Motivos de entrada na emergência por origem</w:t>
      </w:r>
    </w:p>
    <w:p w14:paraId="123A679F" w14:textId="475C64A4"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l) </w:t>
      </w:r>
      <w:r w:rsidR="00A23AF9" w:rsidRPr="003453A0">
        <w:rPr>
          <w:rFonts w:ascii="Arial" w:hAnsi="Arial" w:cs="Arial"/>
          <w:sz w:val="24"/>
          <w:szCs w:val="24"/>
        </w:rPr>
        <w:t>Permanência</w:t>
      </w:r>
    </w:p>
    <w:p w14:paraId="65A60125" w14:textId="0F0FDA38"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m) </w:t>
      </w:r>
      <w:r w:rsidR="00A23AF9" w:rsidRPr="003453A0">
        <w:rPr>
          <w:rFonts w:ascii="Arial" w:hAnsi="Arial" w:cs="Arial"/>
          <w:sz w:val="24"/>
          <w:szCs w:val="24"/>
        </w:rPr>
        <w:t>Procedimentos realizados</w:t>
      </w:r>
    </w:p>
    <w:p w14:paraId="2C86E619" w14:textId="68320335"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n) </w:t>
      </w:r>
      <w:r w:rsidR="00A23AF9" w:rsidRPr="003453A0">
        <w:rPr>
          <w:rFonts w:ascii="Arial" w:hAnsi="Arial" w:cs="Arial"/>
          <w:sz w:val="24"/>
          <w:szCs w:val="24"/>
        </w:rPr>
        <w:t>Classificações de risco por período</w:t>
      </w:r>
    </w:p>
    <w:p w14:paraId="4E361803" w14:textId="3C79787B"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o) </w:t>
      </w:r>
      <w:r w:rsidR="00A23AF9" w:rsidRPr="003453A0">
        <w:rPr>
          <w:rFonts w:ascii="Arial" w:hAnsi="Arial" w:cs="Arial"/>
          <w:sz w:val="24"/>
          <w:szCs w:val="24"/>
        </w:rPr>
        <w:t>Motivos de triagem por período</w:t>
      </w:r>
    </w:p>
    <w:p w14:paraId="0C43F725" w14:textId="703C45CF" w:rsidR="00A23AF9" w:rsidRPr="003453A0" w:rsidRDefault="003453A0" w:rsidP="00A23AF9">
      <w:pPr>
        <w:spacing w:line="276" w:lineRule="auto"/>
        <w:jc w:val="both"/>
        <w:rPr>
          <w:rFonts w:ascii="Arial" w:hAnsi="Arial" w:cs="Arial"/>
          <w:sz w:val="24"/>
          <w:szCs w:val="24"/>
        </w:rPr>
      </w:pPr>
      <w:r w:rsidRPr="003453A0">
        <w:rPr>
          <w:rFonts w:ascii="Arial" w:hAnsi="Arial" w:cs="Arial"/>
          <w:sz w:val="24"/>
          <w:szCs w:val="24"/>
        </w:rPr>
        <w:t xml:space="preserve">p) </w:t>
      </w:r>
      <w:r w:rsidR="00A23AF9" w:rsidRPr="003453A0">
        <w:rPr>
          <w:rFonts w:ascii="Arial" w:hAnsi="Arial" w:cs="Arial"/>
          <w:sz w:val="24"/>
          <w:szCs w:val="24"/>
        </w:rPr>
        <w:t>Indicadores de atendimento com controle de horário e número de atendimentos por</w:t>
      </w:r>
    </w:p>
    <w:p w14:paraId="266D07EE" w14:textId="77777777" w:rsidR="00A23AF9" w:rsidRPr="003453A0" w:rsidRDefault="00A23AF9" w:rsidP="00A23AF9">
      <w:pPr>
        <w:spacing w:line="276" w:lineRule="auto"/>
        <w:jc w:val="both"/>
        <w:rPr>
          <w:rFonts w:ascii="Arial" w:hAnsi="Arial" w:cs="Arial"/>
          <w:sz w:val="24"/>
          <w:szCs w:val="24"/>
        </w:rPr>
      </w:pPr>
      <w:r w:rsidRPr="003453A0">
        <w:rPr>
          <w:rFonts w:ascii="Arial" w:hAnsi="Arial" w:cs="Arial"/>
          <w:sz w:val="24"/>
          <w:szCs w:val="24"/>
        </w:rPr>
        <w:t>profissional</w:t>
      </w:r>
    </w:p>
    <w:p w14:paraId="05ACC5F2" w14:textId="77777777" w:rsidR="009D2BCA" w:rsidRDefault="009D2BCA" w:rsidP="008527D6">
      <w:pPr>
        <w:widowControl/>
        <w:autoSpaceDE/>
        <w:autoSpaceDN/>
        <w:jc w:val="both"/>
        <w:rPr>
          <w:rFonts w:ascii="Arial" w:hAnsi="Arial" w:cs="Arial"/>
          <w:sz w:val="24"/>
          <w:szCs w:val="24"/>
        </w:rPr>
      </w:pPr>
    </w:p>
    <w:p w14:paraId="46DFE5AC" w14:textId="0E1513D8" w:rsidR="00CE28BA" w:rsidRPr="00CE28BA" w:rsidRDefault="00CE28BA" w:rsidP="00F1173E">
      <w:pPr>
        <w:jc w:val="both"/>
        <w:rPr>
          <w:rFonts w:ascii="Arial" w:hAnsi="Arial" w:cs="Arial"/>
          <w:b/>
          <w:bCs/>
          <w:sz w:val="24"/>
          <w:szCs w:val="24"/>
        </w:rPr>
      </w:pPr>
      <w:r w:rsidRPr="00CE28BA">
        <w:rPr>
          <w:rFonts w:ascii="Arial" w:hAnsi="Arial" w:cs="Arial"/>
          <w:b/>
          <w:bCs/>
          <w:sz w:val="24"/>
          <w:szCs w:val="24"/>
        </w:rPr>
        <w:t>5.</w:t>
      </w:r>
      <w:r w:rsidR="006A000C">
        <w:rPr>
          <w:rFonts w:ascii="Arial" w:hAnsi="Arial" w:cs="Arial"/>
          <w:b/>
          <w:bCs/>
          <w:sz w:val="24"/>
          <w:szCs w:val="24"/>
        </w:rPr>
        <w:t>1</w:t>
      </w:r>
      <w:r w:rsidR="003453A0">
        <w:rPr>
          <w:rFonts w:ascii="Arial" w:hAnsi="Arial" w:cs="Arial"/>
          <w:b/>
          <w:bCs/>
          <w:sz w:val="24"/>
          <w:szCs w:val="24"/>
        </w:rPr>
        <w:t>2</w:t>
      </w:r>
      <w:r w:rsidRPr="00CE28BA">
        <w:rPr>
          <w:rFonts w:ascii="Arial" w:hAnsi="Arial" w:cs="Arial"/>
          <w:b/>
          <w:bCs/>
          <w:sz w:val="24"/>
          <w:szCs w:val="24"/>
        </w:rPr>
        <w:t xml:space="preserve"> - DESCRIÇÃO DOS REQUISITOS OBRIGATÓRIOS DO SISTEMA DE MONITORAMENTO</w:t>
      </w:r>
    </w:p>
    <w:p w14:paraId="167AC6FC" w14:textId="77777777" w:rsidR="00CE28BA" w:rsidRPr="00CE28BA" w:rsidRDefault="00CE28BA" w:rsidP="00CE28BA">
      <w:pPr>
        <w:jc w:val="both"/>
        <w:rPr>
          <w:rFonts w:ascii="Arial" w:hAnsi="Arial" w:cs="Arial"/>
          <w:sz w:val="24"/>
          <w:szCs w:val="24"/>
        </w:rPr>
      </w:pPr>
    </w:p>
    <w:p w14:paraId="7F3080AB" w14:textId="2E8F8B74" w:rsidR="00CE28BA" w:rsidRPr="00CE28BA" w:rsidRDefault="00CE28BA" w:rsidP="00CE28BA">
      <w:pPr>
        <w:jc w:val="both"/>
        <w:rPr>
          <w:rFonts w:ascii="Arial" w:hAnsi="Arial" w:cs="Arial"/>
          <w:sz w:val="24"/>
          <w:szCs w:val="24"/>
        </w:rPr>
      </w:pPr>
      <w:r>
        <w:rPr>
          <w:rFonts w:ascii="Arial" w:hAnsi="Arial" w:cs="Arial"/>
          <w:sz w:val="24"/>
          <w:szCs w:val="24"/>
        </w:rPr>
        <w:t>a)</w:t>
      </w:r>
      <w:r w:rsidRPr="00CE28BA">
        <w:rPr>
          <w:rFonts w:ascii="Arial" w:hAnsi="Arial" w:cs="Arial"/>
          <w:sz w:val="24"/>
          <w:szCs w:val="24"/>
        </w:rPr>
        <w:t xml:space="preserve"> REQUISITOS NÃO FUNCIONAIS OBRIGATÓRIOS</w:t>
      </w:r>
    </w:p>
    <w:p w14:paraId="02C51922"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SERVIDOR</w:t>
      </w:r>
    </w:p>
    <w:p w14:paraId="5E61EE50" w14:textId="77777777" w:rsidR="00CE28BA" w:rsidRPr="00CE28BA" w:rsidRDefault="00CE28BA" w:rsidP="00CE28BA">
      <w:pPr>
        <w:pStyle w:val="PargrafodaLista"/>
        <w:ind w:left="782"/>
        <w:jc w:val="both"/>
        <w:rPr>
          <w:rFonts w:ascii="Arial" w:hAnsi="Arial" w:cs="Arial"/>
          <w:sz w:val="24"/>
          <w:szCs w:val="24"/>
        </w:rPr>
      </w:pPr>
    </w:p>
    <w:p w14:paraId="6E005F69" w14:textId="4827E26A" w:rsidR="00CE28BA" w:rsidRPr="00CE28BA" w:rsidRDefault="00CE28BA" w:rsidP="00CE28BA">
      <w:pPr>
        <w:jc w:val="both"/>
        <w:rPr>
          <w:rFonts w:ascii="Arial" w:hAnsi="Arial" w:cs="Arial"/>
          <w:sz w:val="24"/>
          <w:szCs w:val="24"/>
        </w:rPr>
      </w:pPr>
      <w:r>
        <w:rPr>
          <w:rFonts w:ascii="Arial" w:hAnsi="Arial" w:cs="Arial"/>
          <w:sz w:val="24"/>
          <w:szCs w:val="24"/>
        </w:rPr>
        <w:t>b)</w:t>
      </w:r>
      <w:r w:rsidRPr="00CE28BA">
        <w:rPr>
          <w:rFonts w:ascii="Arial" w:hAnsi="Arial" w:cs="Arial"/>
          <w:sz w:val="24"/>
          <w:szCs w:val="24"/>
        </w:rPr>
        <w:t xml:space="preserve"> Compatível com Sistema Operacional Linux ou Windows.</w:t>
      </w:r>
    </w:p>
    <w:p w14:paraId="1F5922A7"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ESTAÇÕES DOS CLIENTES</w:t>
      </w:r>
    </w:p>
    <w:p w14:paraId="39931C89" w14:textId="77777777" w:rsidR="00CE28BA" w:rsidRPr="00CE28BA" w:rsidRDefault="00CE28BA" w:rsidP="00CE28BA">
      <w:pPr>
        <w:pStyle w:val="PargrafodaLista"/>
        <w:ind w:left="782"/>
        <w:jc w:val="both"/>
        <w:rPr>
          <w:rFonts w:ascii="Arial" w:hAnsi="Arial" w:cs="Arial"/>
          <w:sz w:val="24"/>
          <w:szCs w:val="24"/>
        </w:rPr>
      </w:pPr>
    </w:p>
    <w:p w14:paraId="5BBA92A1" w14:textId="0684EB4A" w:rsidR="00CE28BA" w:rsidRPr="00CE28BA" w:rsidRDefault="00CE28BA" w:rsidP="00CE28BA">
      <w:pPr>
        <w:jc w:val="both"/>
        <w:rPr>
          <w:rFonts w:ascii="Arial" w:hAnsi="Arial" w:cs="Arial"/>
          <w:sz w:val="24"/>
          <w:szCs w:val="24"/>
        </w:rPr>
      </w:pPr>
      <w:r>
        <w:rPr>
          <w:rFonts w:ascii="Arial" w:hAnsi="Arial" w:cs="Arial"/>
          <w:sz w:val="24"/>
          <w:szCs w:val="24"/>
        </w:rPr>
        <w:t>c)</w:t>
      </w:r>
      <w:r w:rsidRPr="00CE28BA">
        <w:rPr>
          <w:rFonts w:ascii="Arial" w:hAnsi="Arial" w:cs="Arial"/>
          <w:sz w:val="24"/>
          <w:szCs w:val="24"/>
        </w:rPr>
        <w:t xml:space="preserve"> Navegação via browser Google Chrome por ser gratuito e de boa performance;</w:t>
      </w:r>
    </w:p>
    <w:p w14:paraId="1F9802AE"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LINGUAGEM DE PROGRAMAÇÃO</w:t>
      </w:r>
    </w:p>
    <w:p w14:paraId="25AB9F09" w14:textId="77777777" w:rsidR="00CE28BA" w:rsidRPr="00CE28BA" w:rsidRDefault="00CE28BA" w:rsidP="00CE28BA">
      <w:pPr>
        <w:pStyle w:val="PargrafodaLista"/>
        <w:ind w:left="782"/>
        <w:jc w:val="both"/>
        <w:rPr>
          <w:rFonts w:ascii="Arial" w:hAnsi="Arial" w:cs="Arial"/>
          <w:sz w:val="24"/>
          <w:szCs w:val="24"/>
        </w:rPr>
      </w:pPr>
    </w:p>
    <w:p w14:paraId="4400DD3C" w14:textId="1E68029E" w:rsidR="00CE28BA" w:rsidRPr="00CE28BA" w:rsidRDefault="00CE28BA" w:rsidP="00CE28BA">
      <w:pPr>
        <w:jc w:val="both"/>
        <w:rPr>
          <w:rFonts w:ascii="Arial" w:hAnsi="Arial" w:cs="Arial"/>
          <w:sz w:val="24"/>
          <w:szCs w:val="24"/>
        </w:rPr>
      </w:pPr>
      <w:r>
        <w:rPr>
          <w:rFonts w:ascii="Arial" w:hAnsi="Arial" w:cs="Arial"/>
          <w:sz w:val="24"/>
          <w:szCs w:val="24"/>
        </w:rPr>
        <w:t>d)</w:t>
      </w:r>
      <w:r w:rsidRPr="00CE28BA">
        <w:rPr>
          <w:rFonts w:ascii="Arial" w:hAnsi="Arial" w:cs="Arial"/>
          <w:sz w:val="24"/>
          <w:szCs w:val="24"/>
        </w:rPr>
        <w:t xml:space="preserve"> O front-end da aplicação deve ser codificado apenas em Hypertext Markup Language</w:t>
      </w:r>
    </w:p>
    <w:p w14:paraId="70340CC7" w14:textId="77777777" w:rsidR="00CE28BA" w:rsidRPr="00CE28BA" w:rsidRDefault="00CE28BA" w:rsidP="00CE28BA">
      <w:pPr>
        <w:jc w:val="both"/>
        <w:rPr>
          <w:rFonts w:ascii="Arial" w:hAnsi="Arial" w:cs="Arial"/>
          <w:sz w:val="24"/>
          <w:szCs w:val="24"/>
        </w:rPr>
      </w:pPr>
      <w:r w:rsidRPr="00CE28BA">
        <w:rPr>
          <w:rFonts w:ascii="Arial" w:hAnsi="Arial" w:cs="Arial"/>
          <w:sz w:val="24"/>
          <w:szCs w:val="24"/>
        </w:rPr>
        <w:t>(HTML5), Cascading Style Sheets (CSS3) e Javascript, observando os padrões definidos pelo World Wide Web Consortium (W3C);</w:t>
      </w:r>
    </w:p>
    <w:p w14:paraId="17DB2129"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lastRenderedPageBreak/>
        <w:t>BANCO DE DADOS</w:t>
      </w:r>
    </w:p>
    <w:p w14:paraId="4C93E6E7" w14:textId="77777777" w:rsidR="00CE28BA" w:rsidRPr="00CE28BA" w:rsidRDefault="00CE28BA" w:rsidP="00CE28BA">
      <w:pPr>
        <w:pStyle w:val="PargrafodaLista"/>
        <w:ind w:left="782"/>
        <w:jc w:val="both"/>
        <w:rPr>
          <w:rFonts w:ascii="Arial" w:hAnsi="Arial" w:cs="Arial"/>
          <w:sz w:val="24"/>
          <w:szCs w:val="24"/>
        </w:rPr>
      </w:pPr>
    </w:p>
    <w:p w14:paraId="610E10EB" w14:textId="56E5B5CF" w:rsidR="00CE28BA" w:rsidRPr="00CE28BA" w:rsidRDefault="00CE28BA" w:rsidP="00CE28BA">
      <w:pPr>
        <w:jc w:val="both"/>
        <w:rPr>
          <w:rFonts w:ascii="Arial" w:hAnsi="Arial" w:cs="Arial"/>
          <w:sz w:val="24"/>
          <w:szCs w:val="24"/>
        </w:rPr>
      </w:pPr>
      <w:r>
        <w:rPr>
          <w:rFonts w:ascii="Arial" w:hAnsi="Arial" w:cs="Arial"/>
          <w:sz w:val="24"/>
          <w:szCs w:val="24"/>
        </w:rPr>
        <w:t>e)</w:t>
      </w:r>
      <w:r w:rsidRPr="00CE28BA">
        <w:rPr>
          <w:rFonts w:ascii="Arial" w:hAnsi="Arial" w:cs="Arial"/>
          <w:sz w:val="24"/>
          <w:szCs w:val="24"/>
        </w:rPr>
        <w:t xml:space="preserve"> O banco de dados usado também deve possuir código livre, aberto e gratuito, ser do tipo relacional e o acesso aos dados pela aplicação deve se dar através de uma ferramenta de Mapeamento Objeto-Relacional (ORM);</w:t>
      </w:r>
    </w:p>
    <w:p w14:paraId="73AC01E0"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CARACTERÍSTICAS GERAIS</w:t>
      </w:r>
    </w:p>
    <w:p w14:paraId="28D0EDE8" w14:textId="77777777" w:rsidR="00CE28BA" w:rsidRPr="00CE28BA" w:rsidRDefault="00CE28BA" w:rsidP="00CE28BA">
      <w:pPr>
        <w:pStyle w:val="PargrafodaLista"/>
        <w:ind w:left="782"/>
        <w:jc w:val="both"/>
        <w:rPr>
          <w:rFonts w:ascii="Arial" w:hAnsi="Arial" w:cs="Arial"/>
          <w:sz w:val="24"/>
          <w:szCs w:val="24"/>
        </w:rPr>
      </w:pPr>
    </w:p>
    <w:p w14:paraId="724396C0" w14:textId="097871F4" w:rsidR="00CE28BA" w:rsidRPr="00CE28BA" w:rsidRDefault="00CE28BA" w:rsidP="00CE28BA">
      <w:pPr>
        <w:jc w:val="both"/>
        <w:rPr>
          <w:rFonts w:ascii="Arial" w:hAnsi="Arial" w:cs="Arial"/>
          <w:sz w:val="24"/>
          <w:szCs w:val="24"/>
        </w:rPr>
      </w:pPr>
      <w:r>
        <w:rPr>
          <w:rFonts w:ascii="Arial" w:hAnsi="Arial" w:cs="Arial"/>
          <w:sz w:val="24"/>
          <w:szCs w:val="24"/>
        </w:rPr>
        <w:t>f)</w:t>
      </w:r>
      <w:r w:rsidRPr="00CE28BA">
        <w:rPr>
          <w:rFonts w:ascii="Arial" w:hAnsi="Arial" w:cs="Arial"/>
          <w:sz w:val="24"/>
          <w:szCs w:val="24"/>
        </w:rPr>
        <w:t xml:space="preserve"> Ser desenvolvido para ambiente Web;</w:t>
      </w:r>
    </w:p>
    <w:p w14:paraId="25FB29CE" w14:textId="3D94E075" w:rsidR="00CE28BA" w:rsidRPr="00CE28BA" w:rsidRDefault="00CE28BA" w:rsidP="00CE28BA">
      <w:pPr>
        <w:jc w:val="both"/>
        <w:rPr>
          <w:rFonts w:ascii="Arial" w:hAnsi="Arial" w:cs="Arial"/>
          <w:sz w:val="24"/>
          <w:szCs w:val="24"/>
        </w:rPr>
      </w:pPr>
      <w:r>
        <w:rPr>
          <w:rFonts w:ascii="Arial" w:hAnsi="Arial" w:cs="Arial"/>
          <w:sz w:val="24"/>
          <w:szCs w:val="24"/>
        </w:rPr>
        <w:t>g)</w:t>
      </w:r>
      <w:r w:rsidRPr="00CE28BA">
        <w:rPr>
          <w:rFonts w:ascii="Arial" w:hAnsi="Arial" w:cs="Arial"/>
          <w:sz w:val="24"/>
          <w:szCs w:val="24"/>
        </w:rPr>
        <w:t xml:space="preserve"> Sistema com todos os módulos interligados;</w:t>
      </w:r>
    </w:p>
    <w:p w14:paraId="2F7F8699" w14:textId="4AB4FE56" w:rsidR="00CE28BA" w:rsidRPr="00CE28BA" w:rsidRDefault="00CE28BA" w:rsidP="00CE28BA">
      <w:pPr>
        <w:jc w:val="both"/>
        <w:rPr>
          <w:rFonts w:ascii="Arial" w:hAnsi="Arial" w:cs="Arial"/>
          <w:sz w:val="24"/>
          <w:szCs w:val="24"/>
        </w:rPr>
      </w:pPr>
      <w:r>
        <w:rPr>
          <w:rFonts w:ascii="Arial" w:hAnsi="Arial" w:cs="Arial"/>
          <w:sz w:val="24"/>
          <w:szCs w:val="24"/>
        </w:rPr>
        <w:t>h)</w:t>
      </w:r>
      <w:r w:rsidRPr="00CE28BA">
        <w:rPr>
          <w:rFonts w:ascii="Arial" w:hAnsi="Arial" w:cs="Arial"/>
          <w:sz w:val="24"/>
          <w:szCs w:val="24"/>
        </w:rPr>
        <w:t xml:space="preserve"> Sistema com toda a interface e apresentação em língua portuguesa do Brasil;</w:t>
      </w:r>
    </w:p>
    <w:p w14:paraId="4A5B6F5A" w14:textId="3D6B7EEC" w:rsidR="00CE28BA" w:rsidRPr="00CE28BA" w:rsidRDefault="00CE28BA" w:rsidP="00CE28BA">
      <w:pPr>
        <w:jc w:val="both"/>
        <w:rPr>
          <w:rFonts w:ascii="Arial" w:hAnsi="Arial" w:cs="Arial"/>
          <w:sz w:val="24"/>
          <w:szCs w:val="24"/>
        </w:rPr>
      </w:pPr>
      <w:r>
        <w:rPr>
          <w:rFonts w:ascii="Arial" w:hAnsi="Arial" w:cs="Arial"/>
          <w:sz w:val="24"/>
          <w:szCs w:val="24"/>
        </w:rPr>
        <w:t>i)</w:t>
      </w:r>
      <w:r w:rsidRPr="00CE28BA">
        <w:rPr>
          <w:rFonts w:ascii="Arial" w:hAnsi="Arial" w:cs="Arial"/>
          <w:sz w:val="24"/>
          <w:szCs w:val="24"/>
        </w:rPr>
        <w:t xml:space="preserve"> Possibilidade de ser utilizada em ambientes híbridos de sistema operacional nos servidores e nas estações de trabalho;</w:t>
      </w:r>
    </w:p>
    <w:p w14:paraId="30CBAC62" w14:textId="6D037139" w:rsidR="00CE28BA" w:rsidRPr="00CE28BA" w:rsidRDefault="00CE28BA" w:rsidP="00CE28BA">
      <w:pPr>
        <w:jc w:val="both"/>
        <w:rPr>
          <w:rFonts w:ascii="Arial" w:hAnsi="Arial" w:cs="Arial"/>
          <w:sz w:val="24"/>
          <w:szCs w:val="24"/>
        </w:rPr>
      </w:pPr>
      <w:r>
        <w:rPr>
          <w:rFonts w:ascii="Arial" w:hAnsi="Arial" w:cs="Arial"/>
          <w:sz w:val="24"/>
          <w:szCs w:val="24"/>
        </w:rPr>
        <w:t>j)</w:t>
      </w:r>
      <w:r w:rsidRPr="00CE28BA">
        <w:rPr>
          <w:rFonts w:ascii="Arial" w:hAnsi="Arial" w:cs="Arial"/>
          <w:sz w:val="24"/>
          <w:szCs w:val="24"/>
        </w:rPr>
        <w:t xml:space="preserve"> Capacidade de atualização de versões de forma remota;</w:t>
      </w:r>
    </w:p>
    <w:p w14:paraId="10A0F988"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INTEGRAÇÃO</w:t>
      </w:r>
    </w:p>
    <w:p w14:paraId="61FF9868" w14:textId="77777777" w:rsidR="00CE28BA" w:rsidRDefault="00CE28BA" w:rsidP="00CE28BA">
      <w:pPr>
        <w:jc w:val="both"/>
        <w:rPr>
          <w:rFonts w:ascii="Arial" w:hAnsi="Arial" w:cs="Arial"/>
          <w:sz w:val="24"/>
          <w:szCs w:val="24"/>
        </w:rPr>
      </w:pPr>
    </w:p>
    <w:p w14:paraId="0A91864A" w14:textId="4230B795" w:rsidR="00CE28BA" w:rsidRPr="00CE28BA" w:rsidRDefault="00CE28BA" w:rsidP="00CE28BA">
      <w:pPr>
        <w:jc w:val="both"/>
        <w:rPr>
          <w:rFonts w:ascii="Arial" w:hAnsi="Arial" w:cs="Arial"/>
          <w:sz w:val="24"/>
          <w:szCs w:val="24"/>
        </w:rPr>
      </w:pPr>
      <w:r>
        <w:rPr>
          <w:rFonts w:ascii="Arial" w:hAnsi="Arial" w:cs="Arial"/>
          <w:sz w:val="24"/>
          <w:szCs w:val="24"/>
        </w:rPr>
        <w:t>k)</w:t>
      </w:r>
      <w:r w:rsidRPr="00CE28BA">
        <w:rPr>
          <w:rFonts w:ascii="Arial" w:hAnsi="Arial" w:cs="Arial"/>
          <w:sz w:val="24"/>
          <w:szCs w:val="24"/>
        </w:rPr>
        <w:t xml:space="preserve"> Possibilidade de conexão ao banco de dados do ESUS do município de forma remota;</w:t>
      </w:r>
    </w:p>
    <w:p w14:paraId="0BD97AFC"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SEGURANÇA</w:t>
      </w:r>
    </w:p>
    <w:p w14:paraId="3D8DE5C2" w14:textId="77777777" w:rsidR="00CE28BA" w:rsidRDefault="00CE28BA" w:rsidP="00CE28BA">
      <w:pPr>
        <w:jc w:val="both"/>
        <w:rPr>
          <w:rFonts w:ascii="Arial" w:hAnsi="Arial" w:cs="Arial"/>
          <w:sz w:val="24"/>
          <w:szCs w:val="24"/>
        </w:rPr>
      </w:pPr>
    </w:p>
    <w:p w14:paraId="314FCE92" w14:textId="046AE714" w:rsidR="00CE28BA" w:rsidRPr="00CE28BA" w:rsidRDefault="00CE28BA" w:rsidP="00CE28BA">
      <w:pPr>
        <w:jc w:val="both"/>
        <w:rPr>
          <w:rFonts w:ascii="Arial" w:hAnsi="Arial" w:cs="Arial"/>
          <w:sz w:val="24"/>
          <w:szCs w:val="24"/>
        </w:rPr>
      </w:pPr>
      <w:r>
        <w:rPr>
          <w:rFonts w:ascii="Arial" w:hAnsi="Arial" w:cs="Arial"/>
          <w:sz w:val="24"/>
          <w:szCs w:val="24"/>
        </w:rPr>
        <w:t>l)</w:t>
      </w:r>
      <w:r w:rsidRPr="00CE28BA">
        <w:rPr>
          <w:rFonts w:ascii="Arial" w:hAnsi="Arial" w:cs="Arial"/>
          <w:sz w:val="24"/>
          <w:szCs w:val="24"/>
        </w:rPr>
        <w:t xml:space="preserve"> A aplicação deve resistir a pelo menos os ataques de segurança mais frequentes na Internet, como injeção de SQL, sequestro de sessão e replay attack;</w:t>
      </w:r>
    </w:p>
    <w:p w14:paraId="5DB47348" w14:textId="33317613" w:rsidR="00CE28BA" w:rsidRPr="00CE28BA" w:rsidRDefault="00CE28BA" w:rsidP="00CE28BA">
      <w:pPr>
        <w:jc w:val="both"/>
        <w:rPr>
          <w:rFonts w:ascii="Arial" w:hAnsi="Arial" w:cs="Arial"/>
          <w:sz w:val="24"/>
          <w:szCs w:val="24"/>
        </w:rPr>
      </w:pPr>
      <w:r>
        <w:rPr>
          <w:rFonts w:ascii="Arial" w:hAnsi="Arial" w:cs="Arial"/>
          <w:sz w:val="24"/>
          <w:szCs w:val="24"/>
        </w:rPr>
        <w:t>m)</w:t>
      </w:r>
      <w:r w:rsidRPr="00CE28BA">
        <w:rPr>
          <w:rFonts w:ascii="Arial" w:hAnsi="Arial" w:cs="Arial"/>
          <w:sz w:val="24"/>
          <w:szCs w:val="24"/>
        </w:rPr>
        <w:t xml:space="preserve"> O software deve possuir um sistema de autenticação através de usuário e senha para identificação dos operadores e controle de acesso;</w:t>
      </w:r>
    </w:p>
    <w:p w14:paraId="4580B5F6" w14:textId="588872B3" w:rsidR="00CE28BA" w:rsidRPr="00CE28BA" w:rsidRDefault="00CE28BA" w:rsidP="00CE28BA">
      <w:pPr>
        <w:widowControl/>
        <w:autoSpaceDE/>
        <w:autoSpaceDN/>
        <w:jc w:val="both"/>
        <w:rPr>
          <w:rFonts w:ascii="Arial" w:hAnsi="Arial" w:cs="Arial"/>
          <w:b/>
          <w:bCs/>
          <w:sz w:val="24"/>
          <w:szCs w:val="24"/>
        </w:rPr>
      </w:pPr>
      <w:r>
        <w:rPr>
          <w:rFonts w:ascii="Arial" w:hAnsi="Arial" w:cs="Arial"/>
          <w:sz w:val="24"/>
          <w:szCs w:val="24"/>
        </w:rPr>
        <w:t>n)</w:t>
      </w:r>
      <w:r w:rsidRPr="00CE28BA">
        <w:rPr>
          <w:rFonts w:ascii="Arial" w:hAnsi="Arial" w:cs="Arial"/>
          <w:sz w:val="24"/>
          <w:szCs w:val="24"/>
        </w:rPr>
        <w:t xml:space="preserve"> Deve existir também um controle de permissões, para que cada usuário execute apenas as operações para as quais tem autorização, especificadas em cada requisito;</w:t>
      </w:r>
    </w:p>
    <w:p w14:paraId="7F764100" w14:textId="77777777" w:rsidR="00CE28BA" w:rsidRDefault="00CE28BA" w:rsidP="008527D6">
      <w:pPr>
        <w:widowControl/>
        <w:autoSpaceDE/>
        <w:autoSpaceDN/>
        <w:jc w:val="both"/>
        <w:rPr>
          <w:rFonts w:ascii="Arial" w:hAnsi="Arial" w:cs="Arial"/>
          <w:sz w:val="24"/>
          <w:szCs w:val="24"/>
        </w:rPr>
      </w:pPr>
    </w:p>
    <w:p w14:paraId="1A558336" w14:textId="74DA36E5" w:rsidR="00CE28BA" w:rsidRPr="00CE28BA" w:rsidRDefault="00CE28BA" w:rsidP="00CE28BA">
      <w:pPr>
        <w:rPr>
          <w:rFonts w:ascii="Arial" w:hAnsi="Arial" w:cs="Arial"/>
          <w:b/>
          <w:bCs/>
          <w:sz w:val="24"/>
          <w:szCs w:val="24"/>
        </w:rPr>
      </w:pPr>
      <w:r w:rsidRPr="00CE28BA">
        <w:rPr>
          <w:rFonts w:ascii="Arial" w:hAnsi="Arial" w:cs="Arial"/>
          <w:b/>
          <w:bCs/>
          <w:sz w:val="24"/>
          <w:szCs w:val="24"/>
        </w:rPr>
        <w:t>5.1</w:t>
      </w:r>
      <w:r w:rsidR="003453A0">
        <w:rPr>
          <w:rFonts w:ascii="Arial" w:hAnsi="Arial" w:cs="Arial"/>
          <w:b/>
          <w:bCs/>
          <w:sz w:val="24"/>
          <w:szCs w:val="24"/>
        </w:rPr>
        <w:t>3</w:t>
      </w:r>
      <w:r w:rsidRPr="00CE28BA">
        <w:rPr>
          <w:rFonts w:ascii="Arial" w:hAnsi="Arial" w:cs="Arial"/>
          <w:b/>
          <w:bCs/>
          <w:sz w:val="24"/>
          <w:szCs w:val="24"/>
        </w:rPr>
        <w:t xml:space="preserve"> - REQUISITOS FUNCIONAIS OBRIGATÓRIOS</w:t>
      </w:r>
    </w:p>
    <w:p w14:paraId="5D975F8B" w14:textId="77777777" w:rsid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PAINEL DE CONTROLE</w:t>
      </w:r>
    </w:p>
    <w:p w14:paraId="277BCA6C" w14:textId="77777777" w:rsidR="00CE28BA" w:rsidRPr="00CE28BA" w:rsidRDefault="00CE28BA" w:rsidP="00CE28BA">
      <w:pPr>
        <w:pStyle w:val="PargrafodaLista"/>
        <w:widowControl/>
        <w:autoSpaceDE/>
        <w:autoSpaceDN/>
        <w:ind w:left="782"/>
        <w:jc w:val="both"/>
        <w:rPr>
          <w:rFonts w:ascii="Arial" w:hAnsi="Arial" w:cs="Arial"/>
          <w:sz w:val="24"/>
          <w:szCs w:val="24"/>
        </w:rPr>
      </w:pPr>
    </w:p>
    <w:p w14:paraId="133948CA" w14:textId="7472AF2E" w:rsidR="00CE28BA" w:rsidRPr="00CE28BA" w:rsidRDefault="00CE28BA" w:rsidP="00CE28BA">
      <w:pPr>
        <w:jc w:val="both"/>
        <w:rPr>
          <w:rFonts w:ascii="Arial" w:hAnsi="Arial" w:cs="Arial"/>
          <w:sz w:val="24"/>
          <w:szCs w:val="24"/>
        </w:rPr>
      </w:pPr>
      <w:r>
        <w:rPr>
          <w:rFonts w:ascii="Arial" w:hAnsi="Arial" w:cs="Arial"/>
          <w:sz w:val="24"/>
          <w:szCs w:val="24"/>
        </w:rPr>
        <w:t xml:space="preserve">a) </w:t>
      </w:r>
      <w:r w:rsidRPr="00CE28BA">
        <w:rPr>
          <w:rFonts w:ascii="Arial" w:hAnsi="Arial" w:cs="Arial"/>
          <w:sz w:val="24"/>
          <w:szCs w:val="24"/>
        </w:rPr>
        <w:t>Listar de forma fácil de acessar, uma estimativa de dos valores que cada equipe receberá através da Capitação Ponderada;</w:t>
      </w:r>
    </w:p>
    <w:p w14:paraId="17AA3970" w14:textId="1C7400EF" w:rsidR="00CE28BA" w:rsidRPr="00CE28BA" w:rsidRDefault="00CE28BA" w:rsidP="00CE28BA">
      <w:pPr>
        <w:jc w:val="both"/>
        <w:rPr>
          <w:rFonts w:ascii="Arial" w:hAnsi="Arial" w:cs="Arial"/>
          <w:sz w:val="24"/>
          <w:szCs w:val="24"/>
        </w:rPr>
      </w:pPr>
      <w:r>
        <w:rPr>
          <w:rFonts w:ascii="Arial" w:hAnsi="Arial" w:cs="Arial"/>
          <w:sz w:val="24"/>
          <w:szCs w:val="24"/>
        </w:rPr>
        <w:t>b)</w:t>
      </w:r>
      <w:r w:rsidRPr="00CE28BA">
        <w:rPr>
          <w:rFonts w:ascii="Arial" w:hAnsi="Arial" w:cs="Arial"/>
          <w:sz w:val="24"/>
          <w:szCs w:val="24"/>
        </w:rPr>
        <w:t xml:space="preserve"> Listar um quantitativo de forma consolidada, os grupos de risco que existe no município, sendo eles no mínimo: gestantes, hipertensos, diabéticos, menores de 1 ano, maiores que 65 anos;</w:t>
      </w:r>
    </w:p>
    <w:p w14:paraId="786A3F2C"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CADASTROS</w:t>
      </w:r>
    </w:p>
    <w:p w14:paraId="1F0671C0" w14:textId="446E363C" w:rsidR="00CE28BA" w:rsidRPr="00CE28BA" w:rsidRDefault="00CE28BA" w:rsidP="00CE28BA">
      <w:pPr>
        <w:jc w:val="both"/>
        <w:rPr>
          <w:rFonts w:ascii="Arial" w:hAnsi="Arial" w:cs="Arial"/>
          <w:sz w:val="24"/>
          <w:szCs w:val="24"/>
        </w:rPr>
      </w:pPr>
      <w:r>
        <w:rPr>
          <w:rFonts w:ascii="Arial" w:hAnsi="Arial" w:cs="Arial"/>
          <w:sz w:val="24"/>
          <w:szCs w:val="24"/>
        </w:rPr>
        <w:t>c)</w:t>
      </w:r>
      <w:r w:rsidRPr="00CE28BA">
        <w:rPr>
          <w:rFonts w:ascii="Arial" w:hAnsi="Arial" w:cs="Arial"/>
          <w:sz w:val="24"/>
          <w:szCs w:val="24"/>
        </w:rPr>
        <w:t xml:space="preserve"> Cadastro de usuários que farão acesso ao sistema, tendo as informações mínimas: nome, telefone, email e cpf;</w:t>
      </w:r>
    </w:p>
    <w:p w14:paraId="5546827A" w14:textId="287CF088" w:rsidR="00CE28BA" w:rsidRPr="00CE28BA" w:rsidRDefault="00CE28BA" w:rsidP="00CE28BA">
      <w:pPr>
        <w:jc w:val="both"/>
        <w:rPr>
          <w:rFonts w:ascii="Arial" w:hAnsi="Arial" w:cs="Arial"/>
          <w:sz w:val="24"/>
          <w:szCs w:val="24"/>
        </w:rPr>
      </w:pPr>
      <w:r>
        <w:rPr>
          <w:rFonts w:ascii="Arial" w:hAnsi="Arial" w:cs="Arial"/>
          <w:sz w:val="24"/>
          <w:szCs w:val="24"/>
        </w:rPr>
        <w:t>d)</w:t>
      </w:r>
      <w:r w:rsidRPr="00CE28BA">
        <w:rPr>
          <w:rFonts w:ascii="Arial" w:hAnsi="Arial" w:cs="Arial"/>
          <w:sz w:val="24"/>
          <w:szCs w:val="24"/>
        </w:rPr>
        <w:t xml:space="preserve"> Permitir que cada usuário seja vinculado a um tipo de perfil onde possa acessar apenas as informações que a ele sejam designadas;</w:t>
      </w:r>
    </w:p>
    <w:p w14:paraId="0D087736" w14:textId="132E7EEE" w:rsidR="00CE28BA" w:rsidRPr="00CE28BA" w:rsidRDefault="00CE28BA" w:rsidP="00CE28BA">
      <w:pPr>
        <w:jc w:val="both"/>
        <w:rPr>
          <w:rFonts w:ascii="Arial" w:hAnsi="Arial" w:cs="Arial"/>
          <w:sz w:val="24"/>
          <w:szCs w:val="24"/>
        </w:rPr>
      </w:pPr>
      <w:r>
        <w:rPr>
          <w:rFonts w:ascii="Arial" w:hAnsi="Arial" w:cs="Arial"/>
          <w:sz w:val="24"/>
          <w:szCs w:val="24"/>
        </w:rPr>
        <w:t xml:space="preserve">e) </w:t>
      </w:r>
      <w:r w:rsidRPr="00CE28BA">
        <w:rPr>
          <w:rFonts w:ascii="Arial" w:hAnsi="Arial" w:cs="Arial"/>
          <w:sz w:val="24"/>
          <w:szCs w:val="24"/>
        </w:rPr>
        <w:t>Ter também a opção do usuário ver apenas os dados de sua equipe.</w:t>
      </w:r>
    </w:p>
    <w:p w14:paraId="18D213E2" w14:textId="77777777" w:rsidR="00CE28BA" w:rsidRPr="00CE28BA" w:rsidRDefault="00CE28BA" w:rsidP="00F1173E">
      <w:pPr>
        <w:pStyle w:val="PargrafodaLista"/>
        <w:widowControl/>
        <w:numPr>
          <w:ilvl w:val="0"/>
          <w:numId w:val="14"/>
        </w:numPr>
        <w:autoSpaceDE/>
        <w:autoSpaceDN/>
        <w:jc w:val="both"/>
        <w:rPr>
          <w:rFonts w:ascii="Arial" w:hAnsi="Arial" w:cs="Arial"/>
          <w:sz w:val="24"/>
          <w:szCs w:val="24"/>
        </w:rPr>
      </w:pPr>
      <w:r w:rsidRPr="00CE28BA">
        <w:rPr>
          <w:rFonts w:ascii="Arial" w:hAnsi="Arial" w:cs="Arial"/>
          <w:sz w:val="24"/>
          <w:szCs w:val="24"/>
        </w:rPr>
        <w:t>ATENDIMENTOS</w:t>
      </w:r>
    </w:p>
    <w:p w14:paraId="4E518098" w14:textId="31E7525C" w:rsidR="00CE28BA" w:rsidRPr="00CE28BA" w:rsidRDefault="00CE28BA" w:rsidP="00CE28BA">
      <w:pPr>
        <w:jc w:val="both"/>
        <w:rPr>
          <w:rFonts w:ascii="Arial" w:hAnsi="Arial" w:cs="Arial"/>
          <w:sz w:val="24"/>
          <w:szCs w:val="24"/>
        </w:rPr>
      </w:pPr>
      <w:r>
        <w:rPr>
          <w:rFonts w:ascii="Arial" w:hAnsi="Arial" w:cs="Arial"/>
          <w:sz w:val="24"/>
          <w:szCs w:val="24"/>
        </w:rPr>
        <w:t>f)</w:t>
      </w:r>
      <w:r w:rsidRPr="00CE28BA">
        <w:rPr>
          <w:rFonts w:ascii="Arial" w:hAnsi="Arial" w:cs="Arial"/>
          <w:sz w:val="24"/>
          <w:szCs w:val="24"/>
        </w:rPr>
        <w:t xml:space="preserve"> Permitir que o gestor possa ver de forma simples e consolidada, os dados da produtividade de suas equipes, também podendo optar em ver os dados por CBO ou </w:t>
      </w:r>
      <w:r w:rsidRPr="00CE28BA">
        <w:rPr>
          <w:rFonts w:ascii="Arial" w:hAnsi="Arial" w:cs="Arial"/>
          <w:sz w:val="24"/>
          <w:szCs w:val="24"/>
        </w:rPr>
        <w:lastRenderedPageBreak/>
        <w:t>por profissional de forma individual;</w:t>
      </w:r>
    </w:p>
    <w:p w14:paraId="2D19E9E7" w14:textId="08B0AE35" w:rsidR="00CE28BA" w:rsidRPr="00CE28BA" w:rsidRDefault="00CE28BA" w:rsidP="00CE28BA">
      <w:pPr>
        <w:widowControl/>
        <w:autoSpaceDE/>
        <w:autoSpaceDN/>
        <w:jc w:val="both"/>
        <w:rPr>
          <w:rFonts w:ascii="Arial" w:hAnsi="Arial" w:cs="Arial"/>
          <w:b/>
          <w:bCs/>
          <w:sz w:val="24"/>
          <w:szCs w:val="24"/>
        </w:rPr>
      </w:pPr>
      <w:r>
        <w:rPr>
          <w:rFonts w:ascii="Arial" w:hAnsi="Arial" w:cs="Arial"/>
          <w:sz w:val="24"/>
          <w:szCs w:val="24"/>
        </w:rPr>
        <w:t>g)</w:t>
      </w:r>
      <w:r w:rsidRPr="00CE28BA">
        <w:rPr>
          <w:rFonts w:ascii="Arial" w:hAnsi="Arial" w:cs="Arial"/>
          <w:sz w:val="24"/>
          <w:szCs w:val="24"/>
        </w:rPr>
        <w:t xml:space="preserve"> Mostrar em forma de calendário, o dia que cada profissional trabalhou e quantos procedimentos ele executou em cada dia do mês.</w:t>
      </w:r>
    </w:p>
    <w:p w14:paraId="6704E071" w14:textId="77777777" w:rsidR="00CE28BA" w:rsidRDefault="00CE28BA" w:rsidP="008527D6">
      <w:pPr>
        <w:widowControl/>
        <w:autoSpaceDE/>
        <w:autoSpaceDN/>
        <w:jc w:val="both"/>
        <w:rPr>
          <w:rFonts w:ascii="Arial" w:hAnsi="Arial" w:cs="Arial"/>
          <w:sz w:val="24"/>
          <w:szCs w:val="24"/>
        </w:rPr>
      </w:pPr>
    </w:p>
    <w:p w14:paraId="18B03847" w14:textId="22EC99CE" w:rsidR="00CE28BA" w:rsidRPr="00CE28BA" w:rsidRDefault="00CE28BA" w:rsidP="00CE28BA">
      <w:pPr>
        <w:widowControl/>
        <w:autoSpaceDE/>
        <w:autoSpaceDN/>
        <w:jc w:val="both"/>
        <w:rPr>
          <w:rFonts w:ascii="Arial" w:hAnsi="Arial" w:cs="Arial"/>
          <w:b/>
          <w:bCs/>
          <w:sz w:val="24"/>
          <w:szCs w:val="24"/>
        </w:rPr>
      </w:pPr>
      <w:r w:rsidRPr="00CE28BA">
        <w:rPr>
          <w:rFonts w:ascii="Arial" w:hAnsi="Arial" w:cs="Arial"/>
          <w:b/>
          <w:bCs/>
          <w:sz w:val="24"/>
          <w:szCs w:val="24"/>
        </w:rPr>
        <w:t>5.1</w:t>
      </w:r>
      <w:r w:rsidR="003453A0">
        <w:rPr>
          <w:rFonts w:ascii="Arial" w:hAnsi="Arial" w:cs="Arial"/>
          <w:b/>
          <w:bCs/>
          <w:sz w:val="24"/>
          <w:szCs w:val="24"/>
        </w:rPr>
        <w:t>4</w:t>
      </w:r>
      <w:r w:rsidRPr="00CE28BA">
        <w:rPr>
          <w:rFonts w:ascii="Arial" w:hAnsi="Arial" w:cs="Arial"/>
          <w:b/>
          <w:bCs/>
          <w:sz w:val="24"/>
          <w:szCs w:val="24"/>
        </w:rPr>
        <w:t xml:space="preserve"> – SUPORTE TÉCNICO </w:t>
      </w:r>
    </w:p>
    <w:p w14:paraId="7166CFC5" w14:textId="77777777" w:rsidR="00CE28BA" w:rsidRPr="00CE28BA" w:rsidRDefault="00CE28BA" w:rsidP="00CE28BA">
      <w:pPr>
        <w:widowControl/>
        <w:autoSpaceDE/>
        <w:autoSpaceDN/>
        <w:jc w:val="both"/>
        <w:rPr>
          <w:rFonts w:ascii="Arial" w:hAnsi="Arial" w:cs="Arial"/>
          <w:b/>
          <w:bCs/>
          <w:sz w:val="24"/>
          <w:szCs w:val="24"/>
        </w:rPr>
      </w:pPr>
    </w:p>
    <w:p w14:paraId="42D65E9D" w14:textId="28D5C0E0" w:rsidR="00CE28BA" w:rsidRPr="00CE28BA" w:rsidRDefault="00CE28BA" w:rsidP="00CE28BA">
      <w:pPr>
        <w:jc w:val="both"/>
        <w:rPr>
          <w:rFonts w:ascii="Arial" w:hAnsi="Arial" w:cs="Arial"/>
          <w:sz w:val="24"/>
          <w:szCs w:val="24"/>
        </w:rPr>
      </w:pPr>
      <w:r w:rsidRPr="00CE28BA">
        <w:rPr>
          <w:rFonts w:ascii="Arial" w:hAnsi="Arial" w:cs="Arial"/>
          <w:sz w:val="24"/>
          <w:szCs w:val="24"/>
        </w:rPr>
        <w:t>a) Atendimento por telefone e internet para esclarecer dúvidas e buscar soluções de falhas e/ou correções que afetem o pleno funcionamento da solução nas unidades contempladas, disponibilizando chat dentro do sistema para realizar o registro das solicitações e/ou problemas.</w:t>
      </w:r>
    </w:p>
    <w:p w14:paraId="34F87DBC" w14:textId="4C8FED67" w:rsidR="00CE28BA" w:rsidRPr="00CE28BA" w:rsidRDefault="00CE28BA" w:rsidP="00CE28BA">
      <w:pPr>
        <w:jc w:val="both"/>
        <w:rPr>
          <w:rFonts w:ascii="Arial" w:hAnsi="Arial" w:cs="Arial"/>
          <w:sz w:val="24"/>
          <w:szCs w:val="24"/>
        </w:rPr>
      </w:pPr>
      <w:r w:rsidRPr="00CE28BA">
        <w:rPr>
          <w:rFonts w:ascii="Arial" w:hAnsi="Arial" w:cs="Arial"/>
          <w:sz w:val="24"/>
          <w:szCs w:val="24"/>
        </w:rPr>
        <w:t>b) Contratada deverá prestar serviço de atendimento de suporte telefônico nacional, de segunda a sexta-feira no horário comercial de 08h:00min às 18h:00min.</w:t>
      </w:r>
    </w:p>
    <w:p w14:paraId="3BFC60D3" w14:textId="3094BE2A" w:rsidR="00CE28BA" w:rsidRPr="00CE28BA" w:rsidRDefault="00CE28BA" w:rsidP="00CE28BA">
      <w:pPr>
        <w:jc w:val="both"/>
        <w:rPr>
          <w:rFonts w:ascii="Arial" w:hAnsi="Arial" w:cs="Arial"/>
          <w:sz w:val="24"/>
          <w:szCs w:val="24"/>
        </w:rPr>
      </w:pPr>
      <w:r w:rsidRPr="00CE28BA">
        <w:rPr>
          <w:rFonts w:ascii="Arial" w:hAnsi="Arial" w:cs="Arial"/>
          <w:sz w:val="24"/>
          <w:szCs w:val="24"/>
        </w:rPr>
        <w:t>c) A Contratada deverá realizar visitas presenciais periódicas durante os horários de funcionamento da Secretaria Municipal de Saúde ou dos estabelecimentos de saúde.</w:t>
      </w:r>
    </w:p>
    <w:p w14:paraId="265FC35C" w14:textId="30D952C9" w:rsidR="00CE28BA" w:rsidRDefault="00CE28BA" w:rsidP="00CE28BA">
      <w:pPr>
        <w:widowControl/>
        <w:autoSpaceDE/>
        <w:autoSpaceDN/>
        <w:jc w:val="both"/>
        <w:rPr>
          <w:rFonts w:ascii="Arial" w:hAnsi="Arial" w:cs="Arial"/>
          <w:sz w:val="24"/>
          <w:szCs w:val="24"/>
        </w:rPr>
      </w:pPr>
      <w:r w:rsidRPr="00CE28BA">
        <w:rPr>
          <w:rFonts w:ascii="Arial" w:hAnsi="Arial" w:cs="Arial"/>
          <w:sz w:val="24"/>
          <w:szCs w:val="24"/>
        </w:rPr>
        <w:t>d) As visitas têm o objetivo de acompanhar o andamento dos serviços de forma presencial, executar reuniões de planejamento, controle e avaliação, bem como esclarecer dúvidas das diversas categorias profissionais, sem custos adicionais ao Fundo Municipal de Saúde.</w:t>
      </w:r>
    </w:p>
    <w:p w14:paraId="5636CB3B" w14:textId="77777777" w:rsidR="001A2BAD" w:rsidRDefault="001A2BAD" w:rsidP="00CE28BA">
      <w:pPr>
        <w:widowControl/>
        <w:autoSpaceDE/>
        <w:autoSpaceDN/>
        <w:jc w:val="both"/>
        <w:rPr>
          <w:rFonts w:ascii="Arial" w:hAnsi="Arial" w:cs="Arial"/>
          <w:sz w:val="24"/>
          <w:szCs w:val="24"/>
        </w:rPr>
      </w:pPr>
    </w:p>
    <w:p w14:paraId="43F2214D" w14:textId="33C49D8B" w:rsidR="001A2BAD" w:rsidRPr="001A2BAD" w:rsidRDefault="001A2BAD" w:rsidP="00CE28BA">
      <w:pPr>
        <w:widowControl/>
        <w:autoSpaceDE/>
        <w:autoSpaceDN/>
        <w:jc w:val="both"/>
        <w:rPr>
          <w:rFonts w:ascii="Arial" w:hAnsi="Arial" w:cs="Arial"/>
          <w:b/>
          <w:bCs/>
          <w:sz w:val="24"/>
          <w:szCs w:val="24"/>
        </w:rPr>
      </w:pPr>
      <w:r w:rsidRPr="00DC0E7F">
        <w:rPr>
          <w:rFonts w:ascii="Arial" w:hAnsi="Arial" w:cs="Arial"/>
          <w:b/>
          <w:bCs/>
          <w:sz w:val="24"/>
          <w:szCs w:val="24"/>
        </w:rPr>
        <w:t>5.1</w:t>
      </w:r>
      <w:r w:rsidR="003453A0" w:rsidRPr="00DC0E7F">
        <w:rPr>
          <w:rFonts w:ascii="Arial" w:hAnsi="Arial" w:cs="Arial"/>
          <w:b/>
          <w:bCs/>
          <w:sz w:val="24"/>
          <w:szCs w:val="24"/>
        </w:rPr>
        <w:t>5</w:t>
      </w:r>
      <w:r w:rsidRPr="00DC0E7F">
        <w:rPr>
          <w:rFonts w:ascii="Arial" w:hAnsi="Arial" w:cs="Arial"/>
          <w:b/>
          <w:bCs/>
          <w:sz w:val="24"/>
          <w:szCs w:val="24"/>
        </w:rPr>
        <w:t xml:space="preserve"> - Após o término do contrato, a contratada deverá entregar a contratante, no prazo máximo de 10 (dez) dias, backup com todas as informações constantes no provedor durante a execução contratual.</w:t>
      </w:r>
    </w:p>
    <w:p w14:paraId="7FE6E1D6" w14:textId="77777777" w:rsidR="00CE28BA" w:rsidRPr="00926C2E" w:rsidRDefault="00CE28BA" w:rsidP="008527D6">
      <w:pPr>
        <w:widowControl/>
        <w:autoSpaceDE/>
        <w:autoSpaceDN/>
        <w:jc w:val="both"/>
        <w:rPr>
          <w:rFonts w:ascii="Arial" w:hAnsi="Arial" w:cs="Arial"/>
          <w:sz w:val="24"/>
          <w:szCs w:val="24"/>
        </w:rPr>
      </w:pPr>
    </w:p>
    <w:p w14:paraId="7585DC3E" w14:textId="77777777" w:rsidR="00900743" w:rsidRPr="000701E8" w:rsidRDefault="00900743" w:rsidP="00F1173E">
      <w:pPr>
        <w:pStyle w:val="Nivel01"/>
        <w:numPr>
          <w:ilvl w:val="0"/>
          <w:numId w:val="8"/>
        </w:numPr>
        <w:shd w:val="clear" w:color="auto" w:fill="D9D9D9" w:themeFill="background1" w:themeFillShade="D9"/>
        <w:spacing w:before="0"/>
        <w:ind w:left="555" w:hanging="555"/>
        <w:rPr>
          <w:sz w:val="24"/>
          <w:szCs w:val="24"/>
        </w:rPr>
      </w:pPr>
      <w:r w:rsidRPr="000701E8">
        <w:rPr>
          <w:sz w:val="24"/>
          <w:szCs w:val="24"/>
        </w:rPr>
        <w:t>- MODELO DE GESTÃO DO CONTRATO</w:t>
      </w:r>
    </w:p>
    <w:p w14:paraId="2B5F3B13" w14:textId="77777777" w:rsidR="00900743" w:rsidRPr="000701E8" w:rsidRDefault="00900743" w:rsidP="008527D6">
      <w:pPr>
        <w:rPr>
          <w:rFonts w:ascii="Arial" w:hAnsi="Arial" w:cs="Arial"/>
          <w:sz w:val="24"/>
          <w:szCs w:val="24"/>
        </w:rPr>
      </w:pPr>
    </w:p>
    <w:p w14:paraId="7F6A07D0" w14:textId="77777777" w:rsidR="00900743" w:rsidRPr="000701E8" w:rsidRDefault="00900743" w:rsidP="008527D6">
      <w:pPr>
        <w:pStyle w:val="Nivel2"/>
        <w:numPr>
          <w:ilvl w:val="0"/>
          <w:numId w:val="0"/>
        </w:numPr>
        <w:tabs>
          <w:tab w:val="left" w:pos="284"/>
        </w:tabs>
        <w:spacing w:before="0" w:after="0" w:line="240" w:lineRule="auto"/>
        <w:rPr>
          <w:sz w:val="24"/>
          <w:szCs w:val="24"/>
        </w:rPr>
      </w:pPr>
      <w:r w:rsidRPr="000701E8">
        <w:rPr>
          <w:rFonts w:eastAsia="Arial"/>
          <w:b/>
          <w:color w:val="auto"/>
          <w:sz w:val="24"/>
          <w:szCs w:val="24"/>
        </w:rPr>
        <w:t>6.1</w:t>
      </w:r>
      <w:r w:rsidRPr="000701E8">
        <w:rPr>
          <w:rFonts w:eastAsia="Arial"/>
          <w:color w:val="auto"/>
          <w:sz w:val="24"/>
          <w:szCs w:val="24"/>
        </w:rPr>
        <w:t xml:space="preserve"> - O contrato deverá ser executado fielmente pelas partes, de acordo com as cláusulas avençadas e as normas da Lei nº 14.133, de 2021, e cada parte responderá pelas consequências de sua inexecução total ou parcial.</w:t>
      </w:r>
    </w:p>
    <w:p w14:paraId="21BAB472" w14:textId="77777777" w:rsidR="00900743" w:rsidRPr="000701E8" w:rsidRDefault="00900743" w:rsidP="008527D6">
      <w:pPr>
        <w:pStyle w:val="Nivel2"/>
        <w:numPr>
          <w:ilvl w:val="0"/>
          <w:numId w:val="0"/>
        </w:numPr>
        <w:tabs>
          <w:tab w:val="left" w:pos="284"/>
        </w:tabs>
        <w:spacing w:before="0" w:after="0" w:line="240" w:lineRule="auto"/>
        <w:rPr>
          <w:sz w:val="24"/>
          <w:szCs w:val="24"/>
        </w:rPr>
      </w:pPr>
    </w:p>
    <w:p w14:paraId="12A932E3" w14:textId="77777777" w:rsidR="00900743" w:rsidRPr="000701E8" w:rsidRDefault="00900743" w:rsidP="008527D6">
      <w:pPr>
        <w:pStyle w:val="Nivel2"/>
        <w:numPr>
          <w:ilvl w:val="0"/>
          <w:numId w:val="0"/>
        </w:numPr>
        <w:tabs>
          <w:tab w:val="left" w:pos="284"/>
        </w:tabs>
        <w:spacing w:before="0" w:after="0" w:line="240" w:lineRule="auto"/>
        <w:rPr>
          <w:sz w:val="24"/>
          <w:szCs w:val="24"/>
        </w:rPr>
      </w:pPr>
      <w:r w:rsidRPr="000701E8">
        <w:rPr>
          <w:b/>
          <w:sz w:val="24"/>
          <w:szCs w:val="24"/>
        </w:rPr>
        <w:t>6.2</w:t>
      </w:r>
      <w:r w:rsidRPr="000701E8">
        <w:rPr>
          <w:sz w:val="24"/>
          <w:szCs w:val="24"/>
        </w:rPr>
        <w:t xml:space="preserve"> - Em caso de impedimento, ordem de paralisação ou suspensão do contrato, o cronograma de execução será prorrogado automaticamente pelo tempo correspondente, anotadas tais circunstâncias mediante simples apostila (Lei nº 14.133/2021, art. 115, §5).</w:t>
      </w:r>
    </w:p>
    <w:p w14:paraId="0011EE28" w14:textId="77777777" w:rsidR="00900743" w:rsidRPr="000701E8" w:rsidRDefault="00900743" w:rsidP="008527D6">
      <w:pPr>
        <w:pStyle w:val="Nivel2"/>
        <w:numPr>
          <w:ilvl w:val="0"/>
          <w:numId w:val="0"/>
        </w:numPr>
        <w:tabs>
          <w:tab w:val="left" w:pos="284"/>
        </w:tabs>
        <w:spacing w:before="0" w:after="0" w:line="240" w:lineRule="auto"/>
        <w:rPr>
          <w:b/>
          <w:sz w:val="24"/>
          <w:szCs w:val="24"/>
        </w:rPr>
      </w:pPr>
    </w:p>
    <w:p w14:paraId="4AEA3724" w14:textId="77777777" w:rsidR="00900743" w:rsidRPr="000701E8" w:rsidRDefault="00900743" w:rsidP="008527D6">
      <w:pPr>
        <w:pStyle w:val="Nivel2"/>
        <w:numPr>
          <w:ilvl w:val="0"/>
          <w:numId w:val="0"/>
        </w:numPr>
        <w:tabs>
          <w:tab w:val="left" w:pos="284"/>
        </w:tabs>
        <w:spacing w:before="0" w:after="0" w:line="240" w:lineRule="auto"/>
        <w:rPr>
          <w:sz w:val="24"/>
          <w:szCs w:val="24"/>
        </w:rPr>
      </w:pPr>
      <w:r w:rsidRPr="000701E8">
        <w:rPr>
          <w:b/>
          <w:sz w:val="24"/>
          <w:szCs w:val="24"/>
        </w:rPr>
        <w:t>6.3</w:t>
      </w:r>
      <w:r w:rsidRPr="000701E8">
        <w:rPr>
          <w:sz w:val="24"/>
          <w:szCs w:val="24"/>
        </w:rPr>
        <w:t xml:space="preserve"> - As comunicações entre o órgão ou entidade e a contratada devem ser realizadas por escrito sempre que o ato exigir tal formalidade, admitindo-se o uso de mensagem eletrônica para esse fim.</w:t>
      </w:r>
    </w:p>
    <w:p w14:paraId="16524C47" w14:textId="77777777" w:rsidR="00900743" w:rsidRPr="000701E8" w:rsidRDefault="00900743" w:rsidP="008527D6">
      <w:pPr>
        <w:pStyle w:val="Nivel2"/>
        <w:numPr>
          <w:ilvl w:val="0"/>
          <w:numId w:val="0"/>
        </w:numPr>
        <w:tabs>
          <w:tab w:val="left" w:pos="284"/>
        </w:tabs>
        <w:spacing w:before="0" w:after="0" w:line="240" w:lineRule="auto"/>
        <w:rPr>
          <w:b/>
          <w:sz w:val="24"/>
          <w:szCs w:val="24"/>
        </w:rPr>
      </w:pPr>
    </w:p>
    <w:p w14:paraId="6E450BFE" w14:textId="77777777" w:rsidR="00900743" w:rsidRPr="000701E8" w:rsidRDefault="00900743" w:rsidP="008527D6">
      <w:pPr>
        <w:pStyle w:val="Nivel2"/>
        <w:numPr>
          <w:ilvl w:val="0"/>
          <w:numId w:val="0"/>
        </w:numPr>
        <w:tabs>
          <w:tab w:val="left" w:pos="284"/>
        </w:tabs>
        <w:spacing w:before="0" w:after="0" w:line="240" w:lineRule="auto"/>
        <w:rPr>
          <w:sz w:val="24"/>
          <w:szCs w:val="24"/>
        </w:rPr>
      </w:pPr>
      <w:r w:rsidRPr="000701E8">
        <w:rPr>
          <w:b/>
          <w:sz w:val="24"/>
          <w:szCs w:val="24"/>
        </w:rPr>
        <w:t>6.4</w:t>
      </w:r>
      <w:r w:rsidRPr="000701E8">
        <w:rPr>
          <w:sz w:val="24"/>
          <w:szCs w:val="24"/>
        </w:rPr>
        <w:t xml:space="preserve"> - O órgão ou entidade poderá convocar representante da empresa para adoção de providências que devam ser cumpridas de imediato.</w:t>
      </w:r>
    </w:p>
    <w:p w14:paraId="69EA050F" w14:textId="77777777" w:rsidR="00900743" w:rsidRPr="000701E8" w:rsidRDefault="00900743" w:rsidP="008527D6">
      <w:pPr>
        <w:pStyle w:val="Nvel2-Red"/>
        <w:numPr>
          <w:ilvl w:val="0"/>
          <w:numId w:val="0"/>
        </w:numPr>
        <w:tabs>
          <w:tab w:val="left" w:pos="284"/>
        </w:tabs>
        <w:spacing w:before="0" w:after="0" w:line="240" w:lineRule="auto"/>
        <w:rPr>
          <w:b/>
          <w:i w:val="0"/>
          <w:color w:val="auto"/>
          <w:sz w:val="24"/>
          <w:szCs w:val="24"/>
        </w:rPr>
      </w:pPr>
    </w:p>
    <w:p w14:paraId="51D0FEF8" w14:textId="77777777" w:rsidR="00900743" w:rsidRPr="000701E8" w:rsidRDefault="00900743" w:rsidP="008527D6">
      <w:pPr>
        <w:pStyle w:val="Nvel2-Red"/>
        <w:numPr>
          <w:ilvl w:val="0"/>
          <w:numId w:val="0"/>
        </w:numPr>
        <w:tabs>
          <w:tab w:val="left" w:pos="284"/>
        </w:tabs>
        <w:spacing w:before="0" w:after="0" w:line="240" w:lineRule="auto"/>
        <w:rPr>
          <w:i w:val="0"/>
          <w:color w:val="auto"/>
          <w:sz w:val="24"/>
          <w:szCs w:val="24"/>
        </w:rPr>
      </w:pPr>
      <w:r w:rsidRPr="000701E8">
        <w:rPr>
          <w:b/>
          <w:i w:val="0"/>
          <w:color w:val="auto"/>
          <w:sz w:val="24"/>
          <w:szCs w:val="24"/>
        </w:rPr>
        <w:t>6.5</w:t>
      </w:r>
      <w:r w:rsidRPr="000701E8">
        <w:rPr>
          <w:i w:val="0"/>
          <w:color w:val="auto"/>
          <w:sz w:val="24"/>
          <w:szCs w:val="24"/>
        </w:rPr>
        <w:t xml:space="preserve"> - Após a assinatura do contrato ou instrumento equivalente</w:t>
      </w:r>
      <w:r w:rsidRPr="000701E8">
        <w:rPr>
          <w:i w:val="0"/>
          <w:strike/>
          <w:color w:val="auto"/>
          <w:sz w:val="24"/>
          <w:szCs w:val="24"/>
        </w:rPr>
        <w:t>,</w:t>
      </w:r>
      <w:r w:rsidRPr="000701E8">
        <w:rPr>
          <w:i w:val="0"/>
          <w:color w:val="auto"/>
          <w:sz w:val="24"/>
          <w:szCs w:val="24"/>
        </w:rPr>
        <w:t xml:space="preserve"> o órgão ou entidade poderá convocar o representante da empresa contratada para reunião inicial para </w:t>
      </w:r>
      <w:r w:rsidRPr="000701E8">
        <w:rPr>
          <w:i w:val="0"/>
          <w:color w:val="auto"/>
          <w:sz w:val="24"/>
          <w:szCs w:val="24"/>
        </w:rPr>
        <w:lastRenderedPageBreak/>
        <w:t>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D246DC" w14:textId="77777777" w:rsidR="00900743" w:rsidRPr="000701E8" w:rsidRDefault="00900743" w:rsidP="008527D6">
      <w:pPr>
        <w:suppressAutoHyphens/>
        <w:jc w:val="both"/>
        <w:rPr>
          <w:rFonts w:ascii="Arial" w:hAnsi="Arial" w:cs="Arial"/>
          <w:b/>
          <w:bCs/>
          <w:sz w:val="24"/>
          <w:szCs w:val="24"/>
        </w:rPr>
      </w:pPr>
    </w:p>
    <w:p w14:paraId="72F54CCC" w14:textId="77777777" w:rsidR="00900743" w:rsidRPr="000701E8" w:rsidRDefault="00900743" w:rsidP="008527D6">
      <w:pPr>
        <w:suppressAutoHyphens/>
        <w:jc w:val="both"/>
        <w:rPr>
          <w:rFonts w:ascii="Arial" w:hAnsi="Arial" w:cs="Arial"/>
          <w:bCs/>
          <w:sz w:val="24"/>
          <w:szCs w:val="24"/>
        </w:rPr>
      </w:pPr>
      <w:r w:rsidRPr="000701E8">
        <w:rPr>
          <w:rFonts w:ascii="Arial" w:hAnsi="Arial" w:cs="Arial"/>
          <w:b/>
          <w:bCs/>
          <w:sz w:val="24"/>
          <w:szCs w:val="24"/>
        </w:rPr>
        <w:t xml:space="preserve">6.6 - </w:t>
      </w:r>
      <w:r w:rsidRPr="000701E8">
        <w:rPr>
          <w:rFonts w:ascii="Arial" w:hAnsi="Arial" w:cs="Arial"/>
          <w:bCs/>
          <w:sz w:val="24"/>
          <w:szCs w:val="24"/>
        </w:rPr>
        <w:t>A execução contratual será acompanhada e fiscalizada pelo órgão Contratante conforme previsão do art. 117 da Lei Federal nº 14.133/2022, devendo a CONTRATADA fornecer todas as informações solicitadas no prazo máximo de 01 (um) dia útil após o recebimento da Ordem de Fornecimento.</w:t>
      </w:r>
    </w:p>
    <w:p w14:paraId="47901702" w14:textId="77777777" w:rsidR="00900743" w:rsidRPr="000701E8" w:rsidRDefault="00900743" w:rsidP="008527D6">
      <w:pPr>
        <w:suppressAutoHyphens/>
        <w:jc w:val="both"/>
        <w:rPr>
          <w:rFonts w:ascii="Arial" w:hAnsi="Arial" w:cs="Arial"/>
          <w:b/>
          <w:bCs/>
          <w:sz w:val="24"/>
          <w:szCs w:val="24"/>
        </w:rPr>
      </w:pPr>
    </w:p>
    <w:p w14:paraId="7DCF8CF4" w14:textId="77777777" w:rsidR="00900743" w:rsidRPr="000701E8" w:rsidRDefault="00900743" w:rsidP="008527D6">
      <w:pPr>
        <w:suppressAutoHyphens/>
        <w:jc w:val="both"/>
        <w:rPr>
          <w:rFonts w:ascii="Arial" w:hAnsi="Arial" w:cs="Arial"/>
          <w:bCs/>
          <w:sz w:val="24"/>
          <w:szCs w:val="24"/>
        </w:rPr>
      </w:pPr>
      <w:r w:rsidRPr="000701E8">
        <w:rPr>
          <w:rFonts w:ascii="Arial" w:hAnsi="Arial" w:cs="Arial"/>
          <w:b/>
          <w:bCs/>
          <w:sz w:val="24"/>
          <w:szCs w:val="24"/>
        </w:rPr>
        <w:t xml:space="preserve">6.7 - </w:t>
      </w:r>
      <w:r w:rsidRPr="000701E8">
        <w:rPr>
          <w:rFonts w:ascii="Arial" w:hAnsi="Arial" w:cs="Arial"/>
          <w:bCs/>
          <w:sz w:val="24"/>
          <w:szCs w:val="24"/>
        </w:rPr>
        <w:t>As decisões e providências que ultrapassarem a competência dos representantes deverão ser solicitadas aos seus superiores, no prazo do item anterior, visando à adoção das medidas necessárias;</w:t>
      </w:r>
    </w:p>
    <w:p w14:paraId="1E5F55B1" w14:textId="77777777" w:rsidR="00900743" w:rsidRPr="000701E8" w:rsidRDefault="00900743" w:rsidP="008527D6">
      <w:pPr>
        <w:suppressAutoHyphens/>
        <w:jc w:val="both"/>
        <w:rPr>
          <w:rFonts w:ascii="Arial" w:hAnsi="Arial" w:cs="Arial"/>
          <w:b/>
          <w:bCs/>
          <w:sz w:val="24"/>
          <w:szCs w:val="24"/>
        </w:rPr>
      </w:pPr>
    </w:p>
    <w:p w14:paraId="4A673440" w14:textId="77777777" w:rsidR="00900743" w:rsidRPr="000701E8" w:rsidRDefault="00900743" w:rsidP="008527D6">
      <w:pPr>
        <w:suppressAutoHyphens/>
        <w:jc w:val="both"/>
        <w:rPr>
          <w:rFonts w:ascii="Arial" w:hAnsi="Arial" w:cs="Arial"/>
          <w:bCs/>
          <w:sz w:val="24"/>
          <w:szCs w:val="24"/>
        </w:rPr>
      </w:pPr>
      <w:r w:rsidRPr="000701E8">
        <w:rPr>
          <w:rFonts w:ascii="Arial" w:hAnsi="Arial" w:cs="Arial"/>
          <w:b/>
          <w:bCs/>
          <w:sz w:val="24"/>
          <w:szCs w:val="24"/>
        </w:rPr>
        <w:t xml:space="preserve">6.8 - </w:t>
      </w:r>
      <w:r w:rsidRPr="000701E8">
        <w:rPr>
          <w:rFonts w:ascii="Arial" w:hAnsi="Arial" w:cs="Arial"/>
          <w:bCs/>
          <w:sz w:val="24"/>
          <w:szCs w:val="24"/>
        </w:rPr>
        <w:t>A fiscalização e a gestão do contrato ficarão a cargo de servidores distintos designados pelo órgão contratante que deverão acompanhar, fiscalizar e verificar a conformidade das entregas e serão designados por meio de Portaria, publicada no DOM.</w:t>
      </w:r>
    </w:p>
    <w:p w14:paraId="744C69FE" w14:textId="77777777" w:rsidR="00900743" w:rsidRPr="000701E8" w:rsidRDefault="00900743" w:rsidP="008527D6">
      <w:pPr>
        <w:suppressAutoHyphens/>
        <w:jc w:val="both"/>
        <w:rPr>
          <w:rFonts w:ascii="Arial" w:hAnsi="Arial" w:cs="Arial"/>
          <w:b/>
          <w:bCs/>
          <w:sz w:val="24"/>
          <w:szCs w:val="24"/>
        </w:rPr>
      </w:pPr>
    </w:p>
    <w:p w14:paraId="328B20F2"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r w:rsidRPr="000701E8">
        <w:rPr>
          <w:b/>
          <w:bCs/>
          <w:sz w:val="24"/>
          <w:szCs w:val="24"/>
        </w:rPr>
        <w:t xml:space="preserve">6.9 - </w:t>
      </w:r>
      <w:r w:rsidRPr="000701E8">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7BBE81" w14:textId="77777777" w:rsidR="00900743" w:rsidRPr="000701E8" w:rsidRDefault="00900743" w:rsidP="008527D6">
      <w:pPr>
        <w:pStyle w:val="Nivel3"/>
        <w:numPr>
          <w:ilvl w:val="0"/>
          <w:numId w:val="0"/>
        </w:numPr>
        <w:tabs>
          <w:tab w:val="left" w:pos="284"/>
        </w:tabs>
        <w:spacing w:before="0" w:after="0" w:line="240" w:lineRule="auto"/>
        <w:rPr>
          <w:b/>
          <w:color w:val="auto"/>
          <w:sz w:val="24"/>
          <w:szCs w:val="24"/>
        </w:rPr>
      </w:pPr>
    </w:p>
    <w:p w14:paraId="0C48257F"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 xml:space="preserve">6.10 - </w:t>
      </w:r>
      <w:r w:rsidRPr="000701E8">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8" w:anchor="art117§1" w:history="1">
        <w:r w:rsidRPr="000701E8">
          <w:rPr>
            <w:rStyle w:val="Hyperlink"/>
            <w:color w:val="auto"/>
            <w:sz w:val="24"/>
            <w:szCs w:val="24"/>
          </w:rPr>
          <w:t>Lei nº 14.133, de 2021, art. 117, §1º</w:t>
        </w:r>
      </w:hyperlink>
      <w:r w:rsidRPr="000701E8">
        <w:rPr>
          <w:rStyle w:val="Hyperlink"/>
          <w:color w:val="auto"/>
          <w:sz w:val="24"/>
          <w:szCs w:val="24"/>
        </w:rPr>
        <w:t>);</w:t>
      </w:r>
      <w:r w:rsidRPr="000701E8">
        <w:rPr>
          <w:color w:val="auto"/>
          <w:sz w:val="24"/>
          <w:szCs w:val="24"/>
        </w:rPr>
        <w:t xml:space="preserve"> </w:t>
      </w:r>
    </w:p>
    <w:p w14:paraId="46D32951" w14:textId="77777777" w:rsidR="00900743" w:rsidRPr="000701E8" w:rsidRDefault="00900743" w:rsidP="008527D6">
      <w:pPr>
        <w:pStyle w:val="Nivel3"/>
        <w:numPr>
          <w:ilvl w:val="0"/>
          <w:numId w:val="0"/>
        </w:numPr>
        <w:tabs>
          <w:tab w:val="left" w:pos="284"/>
        </w:tabs>
        <w:spacing w:before="0" w:after="0" w:line="240" w:lineRule="auto"/>
        <w:ind w:left="1701"/>
        <w:rPr>
          <w:color w:val="auto"/>
          <w:sz w:val="24"/>
          <w:szCs w:val="24"/>
        </w:rPr>
      </w:pPr>
    </w:p>
    <w:p w14:paraId="2DE4DA66"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6.11</w:t>
      </w:r>
      <w:r w:rsidRPr="000701E8">
        <w:rPr>
          <w:color w:val="auto"/>
          <w:sz w:val="24"/>
          <w:szCs w:val="24"/>
        </w:rPr>
        <w:t xml:space="preserve"> - Identificada qualquer inexatidão ou irregularidade, o fiscal técnico do contrato emitirá notificações para a correção da execução do contrato, determinando prazo para a correção.</w:t>
      </w:r>
    </w:p>
    <w:p w14:paraId="3F9B49F4"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4370F9BF"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 xml:space="preserve">6.12 - </w:t>
      </w:r>
      <w:r w:rsidRPr="000701E8">
        <w:rPr>
          <w:color w:val="auto"/>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029E1A3"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41C20E78"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6.13</w:t>
      </w:r>
      <w:r w:rsidRPr="000701E8">
        <w:rPr>
          <w:color w:val="auto"/>
          <w:sz w:val="24"/>
          <w:szCs w:val="24"/>
        </w:rPr>
        <w:t xml:space="preserve"> - No caso de ocorrências que possam inviabilizar a execução do contrato nas datas aprazadas, o fiscal técnico do contrato comunicará o fato imediatamente ao gestor do contrato. </w:t>
      </w:r>
    </w:p>
    <w:p w14:paraId="4CB1ECC8"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60D590AB"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6.14</w:t>
      </w:r>
      <w:r w:rsidRPr="000701E8">
        <w:rPr>
          <w:color w:val="auto"/>
          <w:sz w:val="24"/>
          <w:szCs w:val="24"/>
        </w:rPr>
        <w:t xml:space="preserve"> - O fiscal técnico do contrato comunicar ao gestor do contrato, em tempo hábil, o término do contrato sob sua responsabilidade, com vistas à renovação tempestiva ou à prorrogação contratual. </w:t>
      </w:r>
    </w:p>
    <w:p w14:paraId="7C1BCC0E"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5170306B"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r w:rsidRPr="000701E8">
        <w:rPr>
          <w:b/>
          <w:color w:val="auto"/>
          <w:sz w:val="24"/>
          <w:szCs w:val="24"/>
        </w:rPr>
        <w:t>6.15</w:t>
      </w:r>
      <w:r w:rsidRPr="000701E8">
        <w:rPr>
          <w:color w:val="auto"/>
          <w:sz w:val="24"/>
          <w:szCs w:val="24"/>
        </w:rPr>
        <w:t xml:space="preserve"> -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7FE521C"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p>
    <w:p w14:paraId="52A0E2D3"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 xml:space="preserve">6.16 - </w:t>
      </w:r>
      <w:r w:rsidRPr="000701E8">
        <w:rPr>
          <w:color w:val="auto"/>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012A8CA7"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58628788"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r w:rsidRPr="000701E8">
        <w:rPr>
          <w:b/>
          <w:color w:val="auto"/>
          <w:sz w:val="24"/>
          <w:szCs w:val="24"/>
        </w:rPr>
        <w:t>6.17</w:t>
      </w:r>
      <w:r w:rsidRPr="000701E8">
        <w:rPr>
          <w:color w:val="auto"/>
          <w:sz w:val="24"/>
          <w:szCs w:val="24"/>
        </w:rPr>
        <w:t xml:space="preserve"> -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56F65455"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p>
    <w:p w14:paraId="430E23B6"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 xml:space="preserve">6.18 - </w:t>
      </w:r>
      <w:r w:rsidRPr="000701E8">
        <w:rPr>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07CC700"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1DEB0239"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 xml:space="preserve">6.19 - </w:t>
      </w:r>
      <w:r w:rsidRPr="000701E8">
        <w:rPr>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C11986"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19FD1B33"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6.20</w:t>
      </w:r>
      <w:r w:rsidRPr="000701E8">
        <w:rPr>
          <w:color w:val="auto"/>
          <w:sz w:val="24"/>
          <w:szCs w:val="24"/>
        </w:rPr>
        <w:t xml:space="preserve"> -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E092E20"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613B36BF"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r w:rsidRPr="000701E8">
        <w:rPr>
          <w:b/>
          <w:color w:val="auto"/>
          <w:sz w:val="24"/>
          <w:szCs w:val="24"/>
        </w:rPr>
        <w:t>6.21</w:t>
      </w:r>
      <w:r w:rsidRPr="000701E8">
        <w:rPr>
          <w:color w:val="auto"/>
          <w:sz w:val="24"/>
          <w:szCs w:val="24"/>
        </w:rPr>
        <w:t xml:space="preserv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7B03546" w14:textId="77777777" w:rsidR="00900743" w:rsidRPr="000701E8" w:rsidRDefault="00900743" w:rsidP="008527D6">
      <w:pPr>
        <w:pStyle w:val="Nivel3"/>
        <w:numPr>
          <w:ilvl w:val="0"/>
          <w:numId w:val="0"/>
        </w:numPr>
        <w:tabs>
          <w:tab w:val="left" w:pos="284"/>
        </w:tabs>
        <w:spacing w:before="0" w:after="0" w:line="240" w:lineRule="auto"/>
        <w:rPr>
          <w:color w:val="auto"/>
          <w:sz w:val="24"/>
          <w:szCs w:val="24"/>
        </w:rPr>
      </w:pPr>
    </w:p>
    <w:p w14:paraId="7DF889E1"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r w:rsidRPr="000701E8">
        <w:rPr>
          <w:b/>
          <w:color w:val="auto"/>
          <w:sz w:val="24"/>
          <w:szCs w:val="24"/>
        </w:rPr>
        <w:t xml:space="preserve">6.22 - </w:t>
      </w:r>
      <w:r w:rsidRPr="000701E8">
        <w:rPr>
          <w:color w:val="auto"/>
          <w:sz w:val="24"/>
          <w:szCs w:val="24"/>
        </w:rPr>
        <w:t xml:space="preserve">O fiscal administrativo do contrato comunicará ao gestor do contrato, em tempo hábil, o término do contrato sob sua responsabilidade, com vistas à tempestiva renovação ou prorrogação contratual. </w:t>
      </w:r>
    </w:p>
    <w:p w14:paraId="42CE7992"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p>
    <w:p w14:paraId="061AA132"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r w:rsidRPr="000701E8">
        <w:rPr>
          <w:b/>
          <w:color w:val="auto"/>
          <w:sz w:val="24"/>
          <w:szCs w:val="24"/>
        </w:rPr>
        <w:t>6.23</w:t>
      </w:r>
      <w:r w:rsidRPr="000701E8">
        <w:rPr>
          <w:color w:val="auto"/>
          <w:sz w:val="24"/>
          <w:szCs w:val="24"/>
        </w:rPr>
        <w:t xml:space="preserve"> - O gestor do contrato deverá elaborará relatório final com informações sobre a consecução dos objetivos que tenham justificado a contratação e eventuais condutas a serem adotadas para o aprimoramento das atividades da Administração. </w:t>
      </w:r>
    </w:p>
    <w:p w14:paraId="46A6B5C2" w14:textId="77777777" w:rsidR="00900743" w:rsidRPr="000701E8" w:rsidRDefault="00900743" w:rsidP="008527D6">
      <w:pPr>
        <w:pStyle w:val="Nivel2"/>
        <w:numPr>
          <w:ilvl w:val="0"/>
          <w:numId w:val="0"/>
        </w:numPr>
        <w:tabs>
          <w:tab w:val="left" w:pos="284"/>
        </w:tabs>
        <w:spacing w:before="0" w:after="0" w:line="240" w:lineRule="auto"/>
        <w:rPr>
          <w:color w:val="auto"/>
          <w:sz w:val="24"/>
          <w:szCs w:val="24"/>
        </w:rPr>
      </w:pPr>
    </w:p>
    <w:p w14:paraId="0497AEF8" w14:textId="77777777" w:rsidR="00900743" w:rsidRPr="000701E8" w:rsidRDefault="00900743" w:rsidP="008527D6">
      <w:pPr>
        <w:pStyle w:val="Nvel2-Red"/>
        <w:numPr>
          <w:ilvl w:val="0"/>
          <w:numId w:val="0"/>
        </w:numPr>
        <w:tabs>
          <w:tab w:val="left" w:pos="284"/>
        </w:tabs>
        <w:spacing w:before="0" w:after="0" w:line="240" w:lineRule="auto"/>
        <w:rPr>
          <w:i w:val="0"/>
          <w:sz w:val="24"/>
          <w:szCs w:val="24"/>
        </w:rPr>
      </w:pPr>
      <w:r w:rsidRPr="000701E8">
        <w:rPr>
          <w:b/>
          <w:i w:val="0"/>
          <w:color w:val="auto"/>
          <w:sz w:val="24"/>
          <w:szCs w:val="24"/>
        </w:rPr>
        <w:t>6.24</w:t>
      </w:r>
      <w:r w:rsidRPr="000701E8">
        <w:rPr>
          <w:color w:val="auto"/>
          <w:sz w:val="24"/>
          <w:szCs w:val="24"/>
        </w:rPr>
        <w:t xml:space="preserve"> - </w:t>
      </w:r>
      <w:r w:rsidRPr="000701E8">
        <w:rPr>
          <w:i w:val="0"/>
          <w:color w:val="auto"/>
          <w:sz w:val="24"/>
          <w:szCs w:val="24"/>
        </w:rPr>
        <w:t xml:space="preserve">Além do disposto acima, a fiscalização contratual obedecerá às seguintes rotinas: </w:t>
      </w:r>
    </w:p>
    <w:p w14:paraId="4A200B41" w14:textId="77777777" w:rsidR="00900743" w:rsidRPr="000701E8" w:rsidRDefault="00900743" w:rsidP="008527D6">
      <w:pPr>
        <w:pStyle w:val="Nvel3-R"/>
        <w:numPr>
          <w:ilvl w:val="0"/>
          <w:numId w:val="0"/>
        </w:numPr>
        <w:tabs>
          <w:tab w:val="left" w:pos="284"/>
        </w:tabs>
        <w:spacing w:before="0" w:after="0" w:line="240" w:lineRule="auto"/>
        <w:rPr>
          <w:i w:val="0"/>
          <w:sz w:val="24"/>
          <w:szCs w:val="24"/>
        </w:rPr>
      </w:pPr>
    </w:p>
    <w:p w14:paraId="4A5C8811" w14:textId="149A0B91" w:rsidR="00900743" w:rsidRPr="000701E8" w:rsidRDefault="00900743" w:rsidP="008527D6">
      <w:pPr>
        <w:jc w:val="both"/>
        <w:rPr>
          <w:rFonts w:ascii="Arial" w:hAnsi="Arial" w:cs="Arial"/>
          <w:sz w:val="24"/>
          <w:szCs w:val="24"/>
        </w:rPr>
      </w:pPr>
      <w:r w:rsidRPr="000701E8">
        <w:rPr>
          <w:rFonts w:ascii="Arial" w:hAnsi="Arial" w:cs="Arial"/>
          <w:b/>
          <w:sz w:val="24"/>
          <w:szCs w:val="24"/>
        </w:rPr>
        <w:t>6.24.1</w:t>
      </w:r>
      <w:r w:rsidRPr="000701E8">
        <w:rPr>
          <w:rFonts w:ascii="Arial" w:hAnsi="Arial" w:cs="Arial"/>
          <w:sz w:val="24"/>
          <w:szCs w:val="24"/>
        </w:rPr>
        <w:t xml:space="preserve"> - Acompanhamento </w:t>
      </w:r>
      <w:r w:rsidR="003B21C3">
        <w:rPr>
          <w:rFonts w:ascii="Arial" w:hAnsi="Arial" w:cs="Arial"/>
          <w:sz w:val="24"/>
          <w:szCs w:val="24"/>
        </w:rPr>
        <w:t>dos serviços</w:t>
      </w:r>
      <w:r w:rsidRPr="000701E8">
        <w:rPr>
          <w:rFonts w:ascii="Arial" w:hAnsi="Arial" w:cs="Arial"/>
          <w:sz w:val="24"/>
          <w:szCs w:val="24"/>
        </w:rPr>
        <w:t xml:space="preserve"> realizados, bem como dos relatórios a serem disponibilizados pela Contratada.</w:t>
      </w:r>
    </w:p>
    <w:p w14:paraId="5ADCCAA4" w14:textId="77777777" w:rsidR="00900743" w:rsidRPr="000701E8" w:rsidRDefault="00900743" w:rsidP="008527D6">
      <w:pPr>
        <w:rPr>
          <w:rFonts w:ascii="Arial" w:hAnsi="Arial" w:cs="Arial"/>
          <w:sz w:val="24"/>
          <w:szCs w:val="24"/>
        </w:rPr>
      </w:pPr>
    </w:p>
    <w:p w14:paraId="6356E6F1" w14:textId="77777777" w:rsidR="00900743" w:rsidRPr="000701E8" w:rsidRDefault="00900743" w:rsidP="008527D6">
      <w:pPr>
        <w:pStyle w:val="Nvel3-R"/>
        <w:numPr>
          <w:ilvl w:val="0"/>
          <w:numId w:val="0"/>
        </w:numPr>
        <w:tabs>
          <w:tab w:val="left" w:pos="284"/>
        </w:tabs>
        <w:spacing w:before="0" w:after="0" w:line="240" w:lineRule="auto"/>
        <w:rPr>
          <w:i w:val="0"/>
          <w:iCs w:val="0"/>
          <w:color w:val="auto"/>
          <w:sz w:val="24"/>
          <w:szCs w:val="24"/>
        </w:rPr>
      </w:pPr>
      <w:r w:rsidRPr="000701E8">
        <w:rPr>
          <w:b/>
          <w:i w:val="0"/>
          <w:iCs w:val="0"/>
          <w:color w:val="auto"/>
          <w:sz w:val="24"/>
          <w:szCs w:val="24"/>
        </w:rPr>
        <w:t>6.24.2</w:t>
      </w:r>
      <w:r w:rsidRPr="000701E8">
        <w:rPr>
          <w:i w:val="0"/>
          <w:iCs w:val="0"/>
          <w:color w:val="auto"/>
          <w:sz w:val="24"/>
          <w:szCs w:val="24"/>
        </w:rPr>
        <w:t xml:space="preserve"> - Conferência das notas fiscais e dos documentos de comprovação de habilitação, ateste do documento fiscal e encaminhamento ao financeiro.</w:t>
      </w:r>
    </w:p>
    <w:p w14:paraId="17E6A4F0" w14:textId="77777777" w:rsidR="00900743" w:rsidRPr="000701E8" w:rsidRDefault="00900743" w:rsidP="008527D6">
      <w:pPr>
        <w:pStyle w:val="Nvel3-R"/>
        <w:numPr>
          <w:ilvl w:val="0"/>
          <w:numId w:val="0"/>
        </w:numPr>
        <w:tabs>
          <w:tab w:val="left" w:pos="284"/>
        </w:tabs>
        <w:spacing w:before="0" w:after="0" w:line="240" w:lineRule="auto"/>
        <w:rPr>
          <w:i w:val="0"/>
          <w:sz w:val="24"/>
          <w:szCs w:val="24"/>
        </w:rPr>
      </w:pPr>
    </w:p>
    <w:p w14:paraId="0652488F" w14:textId="77777777" w:rsidR="00900743" w:rsidRPr="000701E8" w:rsidRDefault="00900743" w:rsidP="008527D6">
      <w:pPr>
        <w:pStyle w:val="Nivel01"/>
        <w:numPr>
          <w:ilvl w:val="0"/>
          <w:numId w:val="0"/>
        </w:numPr>
        <w:shd w:val="clear" w:color="auto" w:fill="D9D9D9" w:themeFill="background1" w:themeFillShade="D9"/>
        <w:tabs>
          <w:tab w:val="left" w:pos="426"/>
        </w:tabs>
        <w:spacing w:before="0"/>
        <w:rPr>
          <w:sz w:val="24"/>
          <w:szCs w:val="24"/>
        </w:rPr>
      </w:pPr>
      <w:r w:rsidRPr="000701E8">
        <w:rPr>
          <w:sz w:val="24"/>
          <w:szCs w:val="24"/>
        </w:rPr>
        <w:t>7.0 CRITÉRIOS DE MEDIÇÃO E DE PAGAMENTO</w:t>
      </w:r>
    </w:p>
    <w:p w14:paraId="1DB6405C" w14:textId="77777777" w:rsidR="00900743" w:rsidRPr="000701E8" w:rsidRDefault="00900743" w:rsidP="008527D6">
      <w:pPr>
        <w:rPr>
          <w:rFonts w:ascii="Arial" w:hAnsi="Arial" w:cs="Arial"/>
          <w:sz w:val="24"/>
          <w:szCs w:val="24"/>
        </w:rPr>
      </w:pPr>
    </w:p>
    <w:p w14:paraId="442CA21C" w14:textId="77777777" w:rsidR="005C4FDE" w:rsidRPr="000701E8" w:rsidRDefault="005C4FDE" w:rsidP="008527D6">
      <w:pPr>
        <w:ind w:right="-9"/>
        <w:jc w:val="both"/>
        <w:rPr>
          <w:rFonts w:ascii="Arial" w:hAnsi="Arial" w:cs="Arial"/>
          <w:sz w:val="24"/>
          <w:szCs w:val="24"/>
        </w:rPr>
      </w:pPr>
      <w:r w:rsidRPr="000701E8">
        <w:rPr>
          <w:rFonts w:ascii="Arial" w:hAnsi="Arial" w:cs="Arial"/>
          <w:b/>
          <w:sz w:val="24"/>
          <w:szCs w:val="24"/>
        </w:rPr>
        <w:t>7.1</w:t>
      </w:r>
      <w:r w:rsidRPr="000701E8">
        <w:rPr>
          <w:rFonts w:ascii="Arial" w:hAnsi="Arial" w:cs="Arial"/>
          <w:sz w:val="24"/>
          <w:szCs w:val="24"/>
        </w:rPr>
        <w:t xml:space="preserve"> - </w:t>
      </w:r>
      <w:r w:rsidRPr="000701E8">
        <w:rPr>
          <w:rFonts w:ascii="Arial" w:hAnsi="Arial" w:cs="Arial"/>
          <w:b/>
          <w:bCs/>
          <w:sz w:val="24"/>
          <w:szCs w:val="24"/>
        </w:rPr>
        <w:t>O RECEBIMENTO se efetivará nos seguintes termos:</w:t>
      </w:r>
    </w:p>
    <w:p w14:paraId="7F53E316" w14:textId="77777777" w:rsidR="005C4FDE" w:rsidRPr="000701E8" w:rsidRDefault="005C4FDE" w:rsidP="008527D6">
      <w:pPr>
        <w:ind w:right="-9"/>
        <w:jc w:val="both"/>
        <w:rPr>
          <w:rFonts w:ascii="Arial" w:hAnsi="Arial" w:cs="Arial"/>
          <w:sz w:val="24"/>
          <w:szCs w:val="24"/>
        </w:rPr>
      </w:pPr>
    </w:p>
    <w:p w14:paraId="503BB7CE" w14:textId="0570F5E0" w:rsidR="005C4FDE" w:rsidRPr="000701E8" w:rsidRDefault="005C4FDE" w:rsidP="008527D6">
      <w:pPr>
        <w:ind w:right="-9"/>
        <w:jc w:val="both"/>
        <w:rPr>
          <w:rFonts w:ascii="Arial" w:hAnsi="Arial" w:cs="Arial"/>
          <w:sz w:val="24"/>
          <w:szCs w:val="24"/>
        </w:rPr>
      </w:pPr>
      <w:r w:rsidRPr="000701E8">
        <w:rPr>
          <w:rFonts w:ascii="Arial" w:hAnsi="Arial" w:cs="Arial"/>
          <w:b/>
          <w:bCs/>
          <w:sz w:val="24"/>
          <w:szCs w:val="24"/>
        </w:rPr>
        <w:t>7.1.1</w:t>
      </w:r>
      <w:r w:rsidRPr="000701E8">
        <w:rPr>
          <w:rFonts w:ascii="Arial" w:hAnsi="Arial" w:cs="Arial"/>
          <w:sz w:val="24"/>
          <w:szCs w:val="24"/>
        </w:rPr>
        <w:t xml:space="preserve"> - PROVISORIAMENTE, </w:t>
      </w:r>
      <w:r w:rsidRPr="000701E8">
        <w:rPr>
          <w:rFonts w:ascii="Arial" w:hAnsi="Arial" w:cs="Arial"/>
          <w:b/>
          <w:bCs/>
          <w:sz w:val="24"/>
          <w:szCs w:val="24"/>
        </w:rPr>
        <w:t>no prazo máximo de 05 (cinco) dias</w:t>
      </w:r>
      <w:r w:rsidR="006A55FE">
        <w:rPr>
          <w:rFonts w:ascii="Arial" w:hAnsi="Arial" w:cs="Arial"/>
          <w:b/>
          <w:bCs/>
          <w:sz w:val="24"/>
          <w:szCs w:val="24"/>
        </w:rPr>
        <w:t xml:space="preserve"> úteis</w:t>
      </w:r>
      <w:r w:rsidRPr="000701E8">
        <w:rPr>
          <w:rFonts w:ascii="Arial" w:hAnsi="Arial" w:cs="Arial"/>
          <w:b/>
          <w:bCs/>
          <w:sz w:val="24"/>
          <w:szCs w:val="24"/>
        </w:rPr>
        <w:t>,</w:t>
      </w:r>
      <w:r w:rsidRPr="000701E8">
        <w:rPr>
          <w:rFonts w:ascii="Arial" w:hAnsi="Arial" w:cs="Arial"/>
          <w:sz w:val="24"/>
          <w:szCs w:val="24"/>
        </w:rPr>
        <w:t xml:space="preserve"> mediante recibo, para efeito de posterior verificação da conformidade do objeto contratual com as especificações, devendo ser feito por pessoa credenciada pela CONTRATANTE;</w:t>
      </w:r>
    </w:p>
    <w:p w14:paraId="1E073A92" w14:textId="77777777" w:rsidR="005C4FDE" w:rsidRPr="000701E8" w:rsidRDefault="005C4FDE" w:rsidP="008527D6">
      <w:pPr>
        <w:ind w:right="-9"/>
        <w:jc w:val="both"/>
        <w:rPr>
          <w:rFonts w:ascii="Arial" w:hAnsi="Arial" w:cs="Arial"/>
          <w:sz w:val="24"/>
          <w:szCs w:val="24"/>
        </w:rPr>
      </w:pPr>
    </w:p>
    <w:p w14:paraId="165EB9A0" w14:textId="28B3882E" w:rsidR="005C4FDE" w:rsidRPr="000701E8" w:rsidRDefault="005C4FDE" w:rsidP="008527D6">
      <w:pPr>
        <w:ind w:right="-9"/>
        <w:jc w:val="both"/>
        <w:rPr>
          <w:rFonts w:ascii="Arial" w:hAnsi="Arial" w:cs="Arial"/>
          <w:sz w:val="24"/>
          <w:szCs w:val="24"/>
        </w:rPr>
      </w:pPr>
      <w:r w:rsidRPr="000701E8">
        <w:rPr>
          <w:rFonts w:ascii="Arial" w:hAnsi="Arial" w:cs="Arial"/>
          <w:b/>
          <w:bCs/>
          <w:sz w:val="24"/>
          <w:szCs w:val="24"/>
        </w:rPr>
        <w:t>7.1.2</w:t>
      </w:r>
      <w:r w:rsidRPr="000701E8">
        <w:rPr>
          <w:rFonts w:ascii="Arial" w:hAnsi="Arial" w:cs="Arial"/>
          <w:sz w:val="24"/>
          <w:szCs w:val="24"/>
        </w:rPr>
        <w:t xml:space="preserve"> - DEFINITIVAMENTE, </w:t>
      </w:r>
      <w:r w:rsidRPr="000701E8">
        <w:rPr>
          <w:rFonts w:ascii="Arial" w:hAnsi="Arial" w:cs="Arial"/>
          <w:b/>
          <w:sz w:val="24"/>
          <w:szCs w:val="24"/>
        </w:rPr>
        <w:t xml:space="preserve">no prazo máximo de </w:t>
      </w:r>
      <w:r w:rsidR="006A55FE">
        <w:rPr>
          <w:rFonts w:ascii="Arial" w:hAnsi="Arial" w:cs="Arial"/>
          <w:b/>
          <w:sz w:val="24"/>
          <w:szCs w:val="24"/>
        </w:rPr>
        <w:t>15</w:t>
      </w:r>
      <w:r w:rsidRPr="000701E8">
        <w:rPr>
          <w:rFonts w:ascii="Arial" w:hAnsi="Arial" w:cs="Arial"/>
          <w:b/>
          <w:sz w:val="24"/>
          <w:szCs w:val="24"/>
        </w:rPr>
        <w:t xml:space="preserve"> (</w:t>
      </w:r>
      <w:r w:rsidR="006A55FE">
        <w:rPr>
          <w:rFonts w:ascii="Arial" w:hAnsi="Arial" w:cs="Arial"/>
          <w:b/>
          <w:sz w:val="24"/>
          <w:szCs w:val="24"/>
        </w:rPr>
        <w:t>quinze</w:t>
      </w:r>
      <w:r w:rsidRPr="000701E8">
        <w:rPr>
          <w:rFonts w:ascii="Arial" w:hAnsi="Arial" w:cs="Arial"/>
          <w:b/>
          <w:sz w:val="24"/>
          <w:szCs w:val="24"/>
        </w:rPr>
        <w:t>) dias</w:t>
      </w:r>
      <w:r w:rsidR="006A55FE">
        <w:rPr>
          <w:rFonts w:ascii="Arial" w:hAnsi="Arial" w:cs="Arial"/>
          <w:b/>
          <w:sz w:val="24"/>
          <w:szCs w:val="24"/>
        </w:rPr>
        <w:t xml:space="preserve"> úteis</w:t>
      </w:r>
      <w:r w:rsidRPr="000701E8">
        <w:rPr>
          <w:rFonts w:ascii="Arial" w:hAnsi="Arial" w:cs="Arial"/>
          <w:sz w:val="24"/>
          <w:szCs w:val="24"/>
        </w:rPr>
        <w:t>, sendo expedido termo de recebimento definitivo, após verificação da qualidade e da quantidade do objeto, certificando-se de que todas as condições estabelecidas foram atendidas e, consequente aceitação das notas fiscais pelo Fiscal da contratação, devendo haver rejeição no caso de desconformidade;</w:t>
      </w:r>
    </w:p>
    <w:p w14:paraId="4B03E6A6" w14:textId="77777777" w:rsidR="005C4FDE" w:rsidRPr="000701E8" w:rsidRDefault="005C4FDE" w:rsidP="008527D6">
      <w:pPr>
        <w:ind w:right="-9"/>
        <w:jc w:val="both"/>
        <w:rPr>
          <w:rFonts w:ascii="Arial" w:hAnsi="Arial" w:cs="Arial"/>
          <w:sz w:val="24"/>
          <w:szCs w:val="24"/>
        </w:rPr>
      </w:pPr>
    </w:p>
    <w:p w14:paraId="6FB438A2" w14:textId="0375B496" w:rsidR="005C4FDE" w:rsidRPr="000701E8" w:rsidRDefault="005C4FDE" w:rsidP="008527D6">
      <w:pPr>
        <w:suppressAutoHyphens/>
        <w:ind w:right="-9"/>
        <w:jc w:val="both"/>
        <w:rPr>
          <w:rFonts w:ascii="Arial" w:hAnsi="Arial" w:cs="Arial"/>
          <w:sz w:val="24"/>
          <w:szCs w:val="24"/>
        </w:rPr>
      </w:pPr>
      <w:r w:rsidRPr="000701E8">
        <w:rPr>
          <w:rFonts w:ascii="Arial" w:hAnsi="Arial" w:cs="Arial"/>
          <w:b/>
          <w:bCs/>
          <w:sz w:val="24"/>
          <w:szCs w:val="24"/>
        </w:rPr>
        <w:t>7.1.3</w:t>
      </w:r>
      <w:r w:rsidRPr="000701E8">
        <w:rPr>
          <w:rFonts w:ascii="Arial" w:hAnsi="Arial" w:cs="Arial"/>
          <w:sz w:val="24"/>
          <w:szCs w:val="24"/>
        </w:rPr>
        <w:t xml:space="preserve"> - O objeto contratual que comprovadamente apresentar desconformidade com as especificações deste Termo será rejeitado, parcialmente ou totalmente, conforme o caso, obrigando-se o vencedor a </w:t>
      </w:r>
      <w:r w:rsidRPr="000701E8">
        <w:rPr>
          <w:rFonts w:ascii="Arial" w:hAnsi="Arial" w:cs="Arial"/>
          <w:b/>
          <w:bCs/>
          <w:sz w:val="24"/>
          <w:szCs w:val="24"/>
        </w:rPr>
        <w:t xml:space="preserve">substituí-los no prazo máximo de </w:t>
      </w:r>
      <w:r w:rsidR="00A606A4">
        <w:rPr>
          <w:rFonts w:ascii="Arial" w:hAnsi="Arial" w:cs="Arial"/>
          <w:b/>
          <w:bCs/>
          <w:sz w:val="24"/>
          <w:szCs w:val="24"/>
        </w:rPr>
        <w:t>05</w:t>
      </w:r>
      <w:r w:rsidRPr="000701E8">
        <w:rPr>
          <w:rFonts w:ascii="Arial" w:hAnsi="Arial" w:cs="Arial"/>
          <w:b/>
          <w:bCs/>
          <w:sz w:val="24"/>
          <w:szCs w:val="24"/>
        </w:rPr>
        <w:t xml:space="preserve"> (</w:t>
      </w:r>
      <w:r w:rsidR="00A606A4">
        <w:rPr>
          <w:rFonts w:ascii="Arial" w:hAnsi="Arial" w:cs="Arial"/>
          <w:b/>
          <w:bCs/>
          <w:sz w:val="24"/>
          <w:szCs w:val="24"/>
        </w:rPr>
        <w:t>cinco</w:t>
      </w:r>
      <w:r w:rsidRPr="000701E8">
        <w:rPr>
          <w:rFonts w:ascii="Arial" w:hAnsi="Arial" w:cs="Arial"/>
          <w:b/>
          <w:bCs/>
          <w:sz w:val="24"/>
          <w:szCs w:val="24"/>
        </w:rPr>
        <w:t>)</w:t>
      </w:r>
      <w:r w:rsidR="00A606A4">
        <w:rPr>
          <w:rFonts w:ascii="Arial" w:hAnsi="Arial" w:cs="Arial"/>
          <w:b/>
          <w:bCs/>
          <w:sz w:val="24"/>
          <w:szCs w:val="24"/>
        </w:rPr>
        <w:t xml:space="preserve"> dias úteis</w:t>
      </w:r>
      <w:r w:rsidRPr="000701E8">
        <w:rPr>
          <w:rFonts w:ascii="Arial" w:hAnsi="Arial" w:cs="Arial"/>
          <w:sz w:val="24"/>
          <w:szCs w:val="24"/>
        </w:rPr>
        <w:t>, sem ônus para a CONTRATANTE, sob pena de ser considerada em atraso quanto ao prazo da entrega.</w:t>
      </w:r>
    </w:p>
    <w:p w14:paraId="6FED7FE2" w14:textId="77777777" w:rsidR="005C4FDE" w:rsidRPr="000701E8" w:rsidRDefault="005C4FDE" w:rsidP="008527D6">
      <w:pPr>
        <w:suppressAutoHyphens/>
        <w:ind w:right="-9"/>
        <w:jc w:val="both"/>
        <w:rPr>
          <w:rFonts w:ascii="Arial" w:hAnsi="Arial" w:cs="Arial"/>
          <w:sz w:val="24"/>
          <w:szCs w:val="24"/>
        </w:rPr>
      </w:pPr>
    </w:p>
    <w:p w14:paraId="054FE3A3" w14:textId="77777777" w:rsidR="005C4FDE" w:rsidRPr="000701E8" w:rsidRDefault="005C4FDE" w:rsidP="008527D6">
      <w:pPr>
        <w:suppressAutoHyphens/>
        <w:ind w:right="-9"/>
        <w:jc w:val="both"/>
        <w:rPr>
          <w:rFonts w:ascii="Arial" w:hAnsi="Arial" w:cs="Arial"/>
          <w:sz w:val="24"/>
          <w:szCs w:val="24"/>
        </w:rPr>
      </w:pPr>
      <w:r w:rsidRPr="000701E8">
        <w:rPr>
          <w:rFonts w:ascii="Arial" w:hAnsi="Arial" w:cs="Arial"/>
          <w:b/>
          <w:bCs/>
          <w:sz w:val="24"/>
          <w:szCs w:val="24"/>
        </w:rPr>
        <w:t>7.1.4</w:t>
      </w:r>
      <w:r w:rsidRPr="000701E8">
        <w:rPr>
          <w:rFonts w:ascii="Arial" w:hAnsi="Arial" w:cs="Arial"/>
          <w:sz w:val="24"/>
          <w:szCs w:val="24"/>
        </w:rPr>
        <w:t xml:space="preserve"> - Deverá constar tanto do recibo (provisoriamente) como do Termo de Recebimento Definitivo a assinatura do recebedor, devidamente identificado por carimbo, manuscrito ou digitação, indicando inclusive o número da matrícula, no caso de servidor, a data do recebimento, a especificação qualitativa e quantitativa do (s) item (ns) recebido e o local do recebimento.</w:t>
      </w:r>
    </w:p>
    <w:p w14:paraId="64DC924B" w14:textId="77777777" w:rsidR="005C4FDE" w:rsidRPr="000701E8" w:rsidRDefault="005C4FDE" w:rsidP="008527D6">
      <w:pPr>
        <w:pStyle w:val="Standard"/>
        <w:ind w:right="-9"/>
        <w:jc w:val="both"/>
        <w:rPr>
          <w:rFonts w:ascii="Arial" w:hAnsi="Arial" w:cs="Arial"/>
          <w:b/>
          <w:bCs/>
        </w:rPr>
      </w:pPr>
    </w:p>
    <w:p w14:paraId="7CE53C48" w14:textId="77777777" w:rsidR="005C4FDE" w:rsidRPr="000701E8" w:rsidRDefault="005C4FDE" w:rsidP="008527D6">
      <w:pPr>
        <w:ind w:right="-9"/>
        <w:jc w:val="both"/>
        <w:rPr>
          <w:rFonts w:ascii="Arial" w:hAnsi="Arial" w:cs="Arial"/>
          <w:b/>
          <w:bCs/>
          <w:sz w:val="24"/>
          <w:szCs w:val="24"/>
        </w:rPr>
      </w:pPr>
      <w:r w:rsidRPr="000701E8">
        <w:rPr>
          <w:rFonts w:ascii="Arial" w:hAnsi="Arial" w:cs="Arial"/>
          <w:b/>
          <w:sz w:val="24"/>
          <w:szCs w:val="24"/>
        </w:rPr>
        <w:t>7.1.5</w:t>
      </w:r>
      <w:r w:rsidRPr="000701E8">
        <w:rPr>
          <w:rFonts w:ascii="Arial" w:hAnsi="Arial" w:cs="Arial"/>
          <w:sz w:val="24"/>
          <w:szCs w:val="24"/>
        </w:rPr>
        <w:t xml:space="preserve"> – O recebimento provisório ou definitivo não exclui a responsabilidade civil da licitante vencedora pela qualidade, correção e segurança do objeto contratual.</w:t>
      </w:r>
    </w:p>
    <w:p w14:paraId="01468BB9" w14:textId="77777777" w:rsidR="005C4FDE" w:rsidRPr="000701E8" w:rsidRDefault="005C4FDE" w:rsidP="008527D6">
      <w:pPr>
        <w:pStyle w:val="Standard"/>
        <w:ind w:right="-9"/>
        <w:jc w:val="both"/>
        <w:rPr>
          <w:rFonts w:ascii="Arial" w:hAnsi="Arial" w:cs="Arial"/>
          <w:b/>
          <w:color w:val="000000"/>
        </w:rPr>
      </w:pPr>
    </w:p>
    <w:p w14:paraId="0A6AEB89" w14:textId="77777777" w:rsidR="005C4FDE" w:rsidRPr="000701E8" w:rsidRDefault="005C4FDE" w:rsidP="008527D6">
      <w:pPr>
        <w:pStyle w:val="Standard"/>
        <w:ind w:right="-9"/>
        <w:jc w:val="both"/>
        <w:rPr>
          <w:rStyle w:val="StrongEmphasis"/>
          <w:rFonts w:ascii="Arial" w:hAnsi="Arial" w:cs="Arial"/>
        </w:rPr>
      </w:pPr>
      <w:r w:rsidRPr="000701E8">
        <w:rPr>
          <w:rFonts w:ascii="Arial" w:hAnsi="Arial" w:cs="Arial"/>
          <w:b/>
          <w:color w:val="000000"/>
        </w:rPr>
        <w:lastRenderedPageBreak/>
        <w:t xml:space="preserve">7.1.6 - A CONTRATADA </w:t>
      </w:r>
      <w:r w:rsidRPr="000701E8">
        <w:rPr>
          <w:rFonts w:ascii="Arial" w:hAnsi="Arial" w:cs="Arial"/>
          <w:b/>
          <w:bCs/>
          <w:shd w:val="clear" w:color="auto" w:fill="FFFFFF"/>
        </w:rPr>
        <w:t>deverá executar os serviços do objeto de acordo com as especificações e obedecendo rigorosamente as condições descritas neste instrumento.</w:t>
      </w:r>
    </w:p>
    <w:p w14:paraId="415376E9" w14:textId="77777777" w:rsidR="00900743" w:rsidRPr="000701E8" w:rsidRDefault="00900743" w:rsidP="008527D6">
      <w:pPr>
        <w:pStyle w:val="Nvel1-SemNum"/>
        <w:spacing w:before="0"/>
        <w:ind w:left="0"/>
        <w:rPr>
          <w:sz w:val="24"/>
          <w:szCs w:val="24"/>
          <w:lang w:eastAsia="en-US"/>
        </w:rPr>
      </w:pPr>
    </w:p>
    <w:p w14:paraId="3A05A016" w14:textId="77777777" w:rsidR="00900743" w:rsidRPr="000701E8" w:rsidRDefault="00900743" w:rsidP="008527D6">
      <w:pPr>
        <w:pStyle w:val="Nvel1-SemNum"/>
        <w:spacing w:before="0"/>
        <w:ind w:left="0"/>
        <w:rPr>
          <w:color w:val="auto"/>
          <w:sz w:val="24"/>
          <w:szCs w:val="24"/>
          <w:lang w:eastAsia="en-US"/>
        </w:rPr>
      </w:pPr>
      <w:r w:rsidRPr="000701E8">
        <w:rPr>
          <w:color w:val="auto"/>
          <w:sz w:val="24"/>
          <w:szCs w:val="24"/>
          <w:lang w:eastAsia="en-US"/>
        </w:rPr>
        <w:t>7.2 – Liquidação</w:t>
      </w:r>
    </w:p>
    <w:p w14:paraId="04DB44DC" w14:textId="77777777" w:rsidR="00900743" w:rsidRPr="000701E8" w:rsidRDefault="00900743" w:rsidP="008527D6">
      <w:pPr>
        <w:pStyle w:val="Nvel1-SemNum"/>
        <w:spacing w:before="0"/>
        <w:ind w:left="360"/>
        <w:rPr>
          <w:color w:val="auto"/>
          <w:sz w:val="24"/>
          <w:szCs w:val="24"/>
          <w:lang w:eastAsia="en-US"/>
        </w:rPr>
      </w:pPr>
    </w:p>
    <w:p w14:paraId="6AED6FBB"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 xml:space="preserve">7.2.1 - </w:t>
      </w:r>
      <w:r w:rsidRPr="000701E8">
        <w:rPr>
          <w:sz w:val="24"/>
          <w:szCs w:val="24"/>
          <w:lang w:eastAsia="en-US"/>
        </w:rPr>
        <w:t xml:space="preserve">Recebida a Nota Fiscal ou documento de cobrança equivalente, correrá o prazo de </w:t>
      </w:r>
      <w:r w:rsidRPr="000701E8">
        <w:rPr>
          <w:b/>
          <w:sz w:val="24"/>
          <w:szCs w:val="24"/>
          <w:lang w:eastAsia="en-US"/>
        </w:rPr>
        <w:t>05 (cinco) dias</w:t>
      </w:r>
      <w:r w:rsidRPr="000701E8">
        <w:rPr>
          <w:sz w:val="24"/>
          <w:szCs w:val="24"/>
          <w:lang w:eastAsia="en-US"/>
        </w:rPr>
        <w:t xml:space="preserve"> para fins de liquidação, na forma desta seção, prorrogáveis por igual período.</w:t>
      </w:r>
    </w:p>
    <w:p w14:paraId="31E44189" w14:textId="77777777" w:rsidR="00900743" w:rsidRPr="000701E8" w:rsidRDefault="00900743" w:rsidP="008527D6">
      <w:pPr>
        <w:pStyle w:val="Nivel2"/>
        <w:numPr>
          <w:ilvl w:val="0"/>
          <w:numId w:val="0"/>
        </w:numPr>
        <w:spacing w:before="0" w:after="0" w:line="240" w:lineRule="auto"/>
        <w:ind w:left="567"/>
        <w:rPr>
          <w:sz w:val="24"/>
          <w:szCs w:val="24"/>
          <w:lang w:eastAsia="en-US"/>
        </w:rPr>
      </w:pPr>
    </w:p>
    <w:p w14:paraId="1CB2EE20" w14:textId="77777777" w:rsidR="00900743" w:rsidRPr="000701E8" w:rsidRDefault="00900743" w:rsidP="00F1173E">
      <w:pPr>
        <w:pStyle w:val="Nivel3"/>
        <w:numPr>
          <w:ilvl w:val="2"/>
          <w:numId w:val="5"/>
        </w:numPr>
        <w:tabs>
          <w:tab w:val="left" w:pos="284"/>
        </w:tabs>
        <w:spacing w:before="0" w:after="0" w:line="240" w:lineRule="auto"/>
        <w:ind w:left="0" w:firstLine="0"/>
        <w:rPr>
          <w:sz w:val="24"/>
          <w:szCs w:val="24"/>
        </w:rPr>
      </w:pPr>
      <w:r w:rsidRPr="000701E8">
        <w:rPr>
          <w:sz w:val="24"/>
          <w:szCs w:val="24"/>
        </w:rPr>
        <w:t>O prazo de que trata o item anterior será reduzido à metade, mantendo-se a possibilidade de prorrogação, no caso de contratações decorrentes de despesas cujos valores não ultrapassem o limite de que trata o inciso I do art. 75 da Lei nº 14.133, de 2021.</w:t>
      </w:r>
    </w:p>
    <w:p w14:paraId="176614CC" w14:textId="77777777" w:rsidR="00900743" w:rsidRPr="000701E8" w:rsidRDefault="00900743" w:rsidP="008527D6">
      <w:pPr>
        <w:pStyle w:val="Nivel3"/>
        <w:numPr>
          <w:ilvl w:val="0"/>
          <w:numId w:val="0"/>
        </w:numPr>
        <w:tabs>
          <w:tab w:val="left" w:pos="284"/>
        </w:tabs>
        <w:spacing w:before="0" w:after="0" w:line="240" w:lineRule="auto"/>
        <w:rPr>
          <w:sz w:val="24"/>
          <w:szCs w:val="24"/>
        </w:rPr>
      </w:pPr>
    </w:p>
    <w:p w14:paraId="4238A16A"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 xml:space="preserve">7.2.2 - </w:t>
      </w:r>
      <w:r w:rsidRPr="000701E8">
        <w:rPr>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195280B" w14:textId="77777777" w:rsidR="00900743" w:rsidRPr="000701E8" w:rsidRDefault="00900743" w:rsidP="008527D6">
      <w:pPr>
        <w:pStyle w:val="Nivel2"/>
        <w:numPr>
          <w:ilvl w:val="0"/>
          <w:numId w:val="0"/>
        </w:numPr>
        <w:spacing w:before="0" w:after="0" w:line="240" w:lineRule="auto"/>
        <w:rPr>
          <w:sz w:val="24"/>
          <w:szCs w:val="24"/>
          <w:lang w:eastAsia="en-US"/>
        </w:rPr>
      </w:pPr>
    </w:p>
    <w:p w14:paraId="222DDAE1" w14:textId="77777777" w:rsidR="00900743" w:rsidRPr="000701E8" w:rsidRDefault="00900743" w:rsidP="00F1173E">
      <w:pPr>
        <w:widowControl/>
        <w:numPr>
          <w:ilvl w:val="0"/>
          <w:numId w:val="3"/>
        </w:numPr>
        <w:suppressAutoHyphens/>
        <w:autoSpaceDE/>
        <w:autoSpaceDN/>
        <w:ind w:left="0" w:firstLine="142"/>
        <w:contextualSpacing/>
        <w:jc w:val="both"/>
        <w:rPr>
          <w:rFonts w:ascii="Arial" w:eastAsia="Calibri" w:hAnsi="Arial" w:cs="Arial"/>
          <w:color w:val="000000"/>
          <w:sz w:val="24"/>
          <w:szCs w:val="24"/>
        </w:rPr>
      </w:pPr>
      <w:r w:rsidRPr="000701E8">
        <w:rPr>
          <w:rFonts w:ascii="Arial" w:eastAsia="Calibri" w:hAnsi="Arial" w:cs="Arial"/>
          <w:color w:val="000000"/>
          <w:sz w:val="24"/>
          <w:szCs w:val="24"/>
        </w:rPr>
        <w:t>o prazo de validade;</w:t>
      </w:r>
    </w:p>
    <w:p w14:paraId="5432BC02" w14:textId="77777777" w:rsidR="00900743" w:rsidRPr="000701E8" w:rsidRDefault="00900743" w:rsidP="00F1173E">
      <w:pPr>
        <w:widowControl/>
        <w:numPr>
          <w:ilvl w:val="0"/>
          <w:numId w:val="3"/>
        </w:numPr>
        <w:suppressAutoHyphens/>
        <w:autoSpaceDE/>
        <w:autoSpaceDN/>
        <w:ind w:left="0" w:firstLine="142"/>
        <w:contextualSpacing/>
        <w:jc w:val="both"/>
        <w:rPr>
          <w:rFonts w:ascii="Arial" w:eastAsia="Calibri" w:hAnsi="Arial" w:cs="Arial"/>
          <w:color w:val="000000"/>
          <w:sz w:val="24"/>
          <w:szCs w:val="24"/>
        </w:rPr>
      </w:pPr>
      <w:r w:rsidRPr="000701E8">
        <w:rPr>
          <w:rFonts w:ascii="Arial" w:eastAsia="Calibri" w:hAnsi="Arial" w:cs="Arial"/>
          <w:color w:val="000000"/>
          <w:sz w:val="24"/>
          <w:szCs w:val="24"/>
        </w:rPr>
        <w:t xml:space="preserve">a data da emissão; </w:t>
      </w:r>
    </w:p>
    <w:p w14:paraId="39638380" w14:textId="77777777" w:rsidR="00900743" w:rsidRPr="000701E8" w:rsidRDefault="00900743" w:rsidP="00F1173E">
      <w:pPr>
        <w:widowControl/>
        <w:numPr>
          <w:ilvl w:val="0"/>
          <w:numId w:val="3"/>
        </w:numPr>
        <w:suppressAutoHyphens/>
        <w:autoSpaceDE/>
        <w:autoSpaceDN/>
        <w:ind w:left="0" w:firstLine="142"/>
        <w:contextualSpacing/>
        <w:jc w:val="both"/>
        <w:rPr>
          <w:rFonts w:ascii="Arial" w:eastAsia="Calibri" w:hAnsi="Arial" w:cs="Arial"/>
          <w:color w:val="000000"/>
          <w:sz w:val="24"/>
          <w:szCs w:val="24"/>
        </w:rPr>
      </w:pPr>
      <w:r w:rsidRPr="000701E8">
        <w:rPr>
          <w:rFonts w:ascii="Arial" w:eastAsia="Calibri" w:hAnsi="Arial" w:cs="Arial"/>
          <w:color w:val="000000"/>
          <w:sz w:val="24"/>
          <w:szCs w:val="24"/>
        </w:rPr>
        <w:t xml:space="preserve">os dados do contrato e do órgão contratante; </w:t>
      </w:r>
    </w:p>
    <w:p w14:paraId="39B8991F" w14:textId="77777777" w:rsidR="00900743" w:rsidRPr="000701E8" w:rsidRDefault="00900743" w:rsidP="00F1173E">
      <w:pPr>
        <w:widowControl/>
        <w:numPr>
          <w:ilvl w:val="0"/>
          <w:numId w:val="3"/>
        </w:numPr>
        <w:suppressAutoHyphens/>
        <w:autoSpaceDE/>
        <w:autoSpaceDN/>
        <w:ind w:left="0" w:firstLine="142"/>
        <w:contextualSpacing/>
        <w:jc w:val="both"/>
        <w:rPr>
          <w:rFonts w:ascii="Arial" w:eastAsia="Calibri" w:hAnsi="Arial" w:cs="Arial"/>
          <w:color w:val="000000"/>
          <w:sz w:val="24"/>
          <w:szCs w:val="24"/>
        </w:rPr>
      </w:pPr>
      <w:r w:rsidRPr="000701E8">
        <w:rPr>
          <w:rFonts w:ascii="Arial" w:eastAsia="Calibri" w:hAnsi="Arial" w:cs="Arial"/>
          <w:color w:val="000000"/>
          <w:sz w:val="24"/>
          <w:szCs w:val="24"/>
        </w:rPr>
        <w:t xml:space="preserve">o período respectivo de execução do contrato; </w:t>
      </w:r>
    </w:p>
    <w:p w14:paraId="79D70902" w14:textId="77777777" w:rsidR="00900743" w:rsidRPr="000701E8" w:rsidRDefault="00900743" w:rsidP="00F1173E">
      <w:pPr>
        <w:widowControl/>
        <w:numPr>
          <w:ilvl w:val="0"/>
          <w:numId w:val="3"/>
        </w:numPr>
        <w:suppressAutoHyphens/>
        <w:autoSpaceDE/>
        <w:autoSpaceDN/>
        <w:ind w:left="0" w:firstLine="142"/>
        <w:contextualSpacing/>
        <w:jc w:val="both"/>
        <w:rPr>
          <w:rFonts w:ascii="Arial" w:eastAsia="Calibri" w:hAnsi="Arial" w:cs="Arial"/>
          <w:color w:val="000000"/>
          <w:sz w:val="24"/>
          <w:szCs w:val="24"/>
        </w:rPr>
      </w:pPr>
      <w:r w:rsidRPr="000701E8">
        <w:rPr>
          <w:rFonts w:ascii="Arial" w:eastAsia="Calibri" w:hAnsi="Arial" w:cs="Arial"/>
          <w:color w:val="000000"/>
          <w:sz w:val="24"/>
          <w:szCs w:val="24"/>
        </w:rPr>
        <w:t xml:space="preserve">o valor a pagar; e </w:t>
      </w:r>
    </w:p>
    <w:p w14:paraId="49818E42" w14:textId="77777777" w:rsidR="00900743" w:rsidRPr="000701E8" w:rsidRDefault="00900743" w:rsidP="00F1173E">
      <w:pPr>
        <w:widowControl/>
        <w:numPr>
          <w:ilvl w:val="0"/>
          <w:numId w:val="3"/>
        </w:numPr>
        <w:suppressAutoHyphens/>
        <w:autoSpaceDE/>
        <w:autoSpaceDN/>
        <w:ind w:left="0" w:firstLine="142"/>
        <w:contextualSpacing/>
        <w:jc w:val="both"/>
        <w:rPr>
          <w:rFonts w:ascii="Arial" w:eastAsia="Calibri" w:hAnsi="Arial" w:cs="Arial"/>
          <w:color w:val="000000"/>
          <w:sz w:val="24"/>
          <w:szCs w:val="24"/>
        </w:rPr>
      </w:pPr>
      <w:r w:rsidRPr="000701E8">
        <w:rPr>
          <w:rFonts w:ascii="Arial" w:eastAsia="Calibri" w:hAnsi="Arial" w:cs="Arial"/>
          <w:color w:val="000000"/>
          <w:sz w:val="24"/>
          <w:szCs w:val="24"/>
        </w:rPr>
        <w:t>eventual destaque do valor de retenções tributárias cabíveis.</w:t>
      </w:r>
    </w:p>
    <w:p w14:paraId="0A3B4FA0" w14:textId="77777777" w:rsidR="00900743" w:rsidRPr="000701E8" w:rsidRDefault="00900743" w:rsidP="008527D6">
      <w:pPr>
        <w:suppressAutoHyphens/>
        <w:ind w:left="142"/>
        <w:contextualSpacing/>
        <w:jc w:val="both"/>
        <w:rPr>
          <w:rFonts w:ascii="Arial" w:eastAsia="Calibri" w:hAnsi="Arial" w:cs="Arial"/>
          <w:color w:val="000000"/>
          <w:sz w:val="24"/>
          <w:szCs w:val="24"/>
        </w:rPr>
      </w:pPr>
    </w:p>
    <w:p w14:paraId="206A51D8"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rFonts w:eastAsia="Calibri"/>
          <w:b/>
          <w:sz w:val="24"/>
          <w:szCs w:val="24"/>
          <w:lang w:eastAsia="en-US"/>
        </w:rPr>
        <w:t>7.2.3</w:t>
      </w:r>
      <w:r w:rsidRPr="000701E8">
        <w:rPr>
          <w:rFonts w:eastAsia="Calibri"/>
          <w:sz w:val="24"/>
          <w:szCs w:val="24"/>
          <w:lang w:eastAsia="en-US"/>
        </w:rPr>
        <w:t xml:space="preserve"> - Havendo erro na apresentação da nota fiscal ou instrumento de cobrança equivalente, ou circunstância que impeça a </w:t>
      </w:r>
      <w:r w:rsidRPr="000701E8">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29D27F19" w14:textId="77777777" w:rsidR="00900743" w:rsidRPr="000701E8" w:rsidRDefault="00900743" w:rsidP="008527D6">
      <w:pPr>
        <w:pStyle w:val="Nivel2"/>
        <w:numPr>
          <w:ilvl w:val="0"/>
          <w:numId w:val="0"/>
        </w:numPr>
        <w:spacing w:before="0" w:after="0" w:line="240" w:lineRule="auto"/>
        <w:rPr>
          <w:sz w:val="24"/>
          <w:szCs w:val="24"/>
          <w:lang w:eastAsia="en-US"/>
        </w:rPr>
      </w:pPr>
    </w:p>
    <w:p w14:paraId="0B629B55" w14:textId="77777777" w:rsidR="00900743" w:rsidRPr="000701E8" w:rsidRDefault="00900743" w:rsidP="008527D6">
      <w:pPr>
        <w:pStyle w:val="Nivel2"/>
        <w:numPr>
          <w:ilvl w:val="0"/>
          <w:numId w:val="0"/>
        </w:numPr>
        <w:spacing w:before="0" w:after="0" w:line="240" w:lineRule="auto"/>
        <w:rPr>
          <w:color w:val="auto"/>
          <w:sz w:val="24"/>
          <w:szCs w:val="24"/>
          <w:lang w:eastAsia="en-US"/>
        </w:rPr>
      </w:pPr>
      <w:r w:rsidRPr="000701E8">
        <w:rPr>
          <w:b/>
          <w:sz w:val="24"/>
          <w:szCs w:val="24"/>
          <w:lang w:eastAsia="en-US"/>
        </w:rPr>
        <w:t xml:space="preserve">7.2.4 - </w:t>
      </w:r>
      <w:r w:rsidRPr="000701E8">
        <w:rPr>
          <w:sz w:val="24"/>
          <w:szCs w:val="24"/>
          <w:lang w:eastAsia="en-US"/>
        </w:rPr>
        <w:t xml:space="preserve">A nota fiscal ou instrumento de cobrança equivalente deverá ser obrigatoriamente acompanhado da comprovação da regularidade fiscal, que poderá ser constatada por meio de consulta </w:t>
      </w:r>
      <w:r w:rsidRPr="000701E8">
        <w:rPr>
          <w:i/>
          <w:iCs/>
          <w:sz w:val="24"/>
          <w:szCs w:val="24"/>
          <w:lang w:eastAsia="en-US"/>
        </w:rPr>
        <w:t>on-line</w:t>
      </w:r>
      <w:r w:rsidRPr="000701E8">
        <w:rPr>
          <w:sz w:val="24"/>
          <w:szCs w:val="24"/>
          <w:lang w:eastAsia="en-US"/>
        </w:rPr>
        <w:t xml:space="preserve"> ao SICAF ou, na impossibilidade de acesso ao referido Sistema, mediante consulta aos sítios eletrônicos oficiais ou à documentação mencionada no art. 68 da Lei nº 14.133, de 2021.    - </w:t>
      </w:r>
      <w:r w:rsidRPr="000701E8">
        <w:rPr>
          <w:color w:val="auto"/>
          <w:sz w:val="24"/>
          <w:szCs w:val="24"/>
          <w:lang w:eastAsia="en-US"/>
        </w:rPr>
        <w:t>Certidões de regularidade fiscal, social e trabalhista.</w:t>
      </w:r>
    </w:p>
    <w:p w14:paraId="60EDB6A9" w14:textId="77777777" w:rsidR="00900743" w:rsidRPr="000701E8" w:rsidRDefault="00900743" w:rsidP="008527D6">
      <w:pPr>
        <w:pStyle w:val="Nivel2"/>
        <w:numPr>
          <w:ilvl w:val="0"/>
          <w:numId w:val="0"/>
        </w:numPr>
        <w:spacing w:before="0" w:after="0" w:line="240" w:lineRule="auto"/>
        <w:rPr>
          <w:color w:val="FF0000"/>
          <w:sz w:val="24"/>
          <w:szCs w:val="24"/>
          <w:lang w:eastAsia="en-US"/>
        </w:rPr>
      </w:pPr>
    </w:p>
    <w:p w14:paraId="1A8566BC"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7.2.5</w:t>
      </w:r>
      <w:r w:rsidRPr="000701E8">
        <w:rPr>
          <w:sz w:val="24"/>
          <w:szCs w:val="24"/>
          <w:lang w:eastAsia="en-US"/>
        </w:rPr>
        <w:t xml:space="preserve"> -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AC2FF02" w14:textId="77777777" w:rsidR="00900743" w:rsidRPr="000701E8" w:rsidRDefault="00900743" w:rsidP="008527D6">
      <w:pPr>
        <w:pStyle w:val="Nivel2"/>
        <w:numPr>
          <w:ilvl w:val="0"/>
          <w:numId w:val="0"/>
        </w:numPr>
        <w:spacing w:before="0" w:after="0" w:line="240" w:lineRule="auto"/>
        <w:ind w:left="142"/>
        <w:rPr>
          <w:sz w:val="24"/>
          <w:szCs w:val="24"/>
          <w:lang w:eastAsia="en-US"/>
        </w:rPr>
      </w:pPr>
    </w:p>
    <w:p w14:paraId="75BDB8DB"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 xml:space="preserve">7.2.6 - </w:t>
      </w:r>
      <w:r w:rsidRPr="000701E8">
        <w:rPr>
          <w:sz w:val="24"/>
          <w:szCs w:val="24"/>
          <w:lang w:eastAsia="en-US"/>
        </w:rPr>
        <w:t>Constatando-se, junto ao SICAF, a situação de irregularidade do contratado, será providenciada sua notificação, por escrito, para que, no prazo de 5 (cinco) dias, regularize sua situação ou, no mesmo prazo, apresente sua defesa. O prazo poderá ser prorrogado uma vez, por igual período, a critério do contratante.</w:t>
      </w:r>
    </w:p>
    <w:p w14:paraId="0A698E31" w14:textId="77777777" w:rsidR="00900743" w:rsidRPr="000701E8" w:rsidRDefault="00900743" w:rsidP="008527D6">
      <w:pPr>
        <w:pStyle w:val="Nivel2"/>
        <w:numPr>
          <w:ilvl w:val="0"/>
          <w:numId w:val="0"/>
        </w:numPr>
        <w:spacing w:before="0" w:after="0" w:line="240" w:lineRule="auto"/>
        <w:rPr>
          <w:sz w:val="24"/>
          <w:szCs w:val="24"/>
          <w:lang w:eastAsia="en-US"/>
        </w:rPr>
      </w:pPr>
    </w:p>
    <w:p w14:paraId="0E809F2F"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 xml:space="preserve">7.2.7 - </w:t>
      </w:r>
      <w:r w:rsidRPr="000701E8">
        <w:rPr>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7677615" w14:textId="77777777" w:rsidR="00900743" w:rsidRPr="000701E8" w:rsidRDefault="00900743" w:rsidP="008527D6">
      <w:pPr>
        <w:pStyle w:val="Nivel2"/>
        <w:numPr>
          <w:ilvl w:val="0"/>
          <w:numId w:val="0"/>
        </w:numPr>
        <w:spacing w:before="0" w:after="0" w:line="240" w:lineRule="auto"/>
        <w:rPr>
          <w:sz w:val="24"/>
          <w:szCs w:val="24"/>
          <w:lang w:eastAsia="en-US"/>
        </w:rPr>
      </w:pPr>
    </w:p>
    <w:p w14:paraId="572A03AE"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 xml:space="preserve">7.2.8 - </w:t>
      </w:r>
      <w:r w:rsidRPr="000701E8">
        <w:rPr>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1DC1463" w14:textId="77777777" w:rsidR="00900743" w:rsidRPr="000701E8" w:rsidRDefault="00900743" w:rsidP="008527D6">
      <w:pPr>
        <w:pStyle w:val="Nivel2"/>
        <w:numPr>
          <w:ilvl w:val="0"/>
          <w:numId w:val="0"/>
        </w:numPr>
        <w:spacing w:before="0" w:after="0" w:line="240" w:lineRule="auto"/>
        <w:rPr>
          <w:sz w:val="24"/>
          <w:szCs w:val="24"/>
          <w:lang w:eastAsia="en-US"/>
        </w:rPr>
      </w:pPr>
    </w:p>
    <w:p w14:paraId="7306DC33"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 xml:space="preserve">7.2.9 - </w:t>
      </w:r>
      <w:r w:rsidRPr="000701E8">
        <w:rPr>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131EB70D" w14:textId="77777777" w:rsidR="00900743" w:rsidRPr="000701E8" w:rsidRDefault="00900743" w:rsidP="008527D6">
      <w:pPr>
        <w:pStyle w:val="Nivel2"/>
        <w:numPr>
          <w:ilvl w:val="0"/>
          <w:numId w:val="0"/>
        </w:numPr>
        <w:spacing w:before="0" w:after="0" w:line="240" w:lineRule="auto"/>
        <w:ind w:left="142"/>
        <w:rPr>
          <w:sz w:val="24"/>
          <w:szCs w:val="24"/>
          <w:lang w:eastAsia="en-US"/>
        </w:rPr>
      </w:pPr>
    </w:p>
    <w:p w14:paraId="1C613714" w14:textId="77777777" w:rsidR="00900743" w:rsidRPr="000701E8" w:rsidRDefault="00900743" w:rsidP="008527D6">
      <w:pPr>
        <w:pStyle w:val="Nvel1-SemNum"/>
        <w:spacing w:before="0"/>
        <w:ind w:left="0"/>
        <w:rPr>
          <w:color w:val="auto"/>
          <w:sz w:val="24"/>
          <w:szCs w:val="24"/>
          <w:lang w:eastAsia="en-US"/>
        </w:rPr>
      </w:pPr>
      <w:r w:rsidRPr="000701E8">
        <w:rPr>
          <w:color w:val="auto"/>
          <w:sz w:val="24"/>
          <w:szCs w:val="24"/>
          <w:lang w:eastAsia="en-US"/>
        </w:rPr>
        <w:t>7.3 - Prazo de pagamento</w:t>
      </w:r>
    </w:p>
    <w:p w14:paraId="588ACD6F" w14:textId="77777777" w:rsidR="00900743" w:rsidRPr="000701E8" w:rsidRDefault="00900743" w:rsidP="008527D6">
      <w:pPr>
        <w:pStyle w:val="Nvel1-SemNum"/>
        <w:spacing w:before="0"/>
        <w:ind w:left="360"/>
        <w:rPr>
          <w:color w:val="auto"/>
          <w:sz w:val="24"/>
          <w:szCs w:val="24"/>
          <w:lang w:eastAsia="en-US"/>
        </w:rPr>
      </w:pPr>
    </w:p>
    <w:p w14:paraId="4A1734CE" w14:textId="549E68FB" w:rsidR="00900743" w:rsidRDefault="00900743" w:rsidP="008527D6">
      <w:pPr>
        <w:pStyle w:val="Nivel2"/>
        <w:numPr>
          <w:ilvl w:val="0"/>
          <w:numId w:val="0"/>
        </w:numPr>
        <w:spacing w:before="0" w:after="0" w:line="240" w:lineRule="auto"/>
        <w:rPr>
          <w:sz w:val="24"/>
          <w:szCs w:val="24"/>
        </w:rPr>
      </w:pPr>
      <w:r w:rsidRPr="000701E8">
        <w:rPr>
          <w:b/>
          <w:sz w:val="24"/>
          <w:szCs w:val="24"/>
        </w:rPr>
        <w:t xml:space="preserve">7.3.1 - </w:t>
      </w:r>
      <w:r w:rsidR="003B21C3" w:rsidRPr="003B21C3">
        <w:rPr>
          <w:sz w:val="24"/>
          <w:szCs w:val="24"/>
        </w:rPr>
        <w:t>O pagamento será efetuado mensalmente, de acordo com a prestação dos serviços, comprovadamente realizados, até o dia 10 (dez) do mês subsequente ao vencido, mediante apresentação da respectiva nota fiscal, que será encaminhada ao órgão responsável juntamente com toda a documentação necessária à sua liquidação.</w:t>
      </w:r>
    </w:p>
    <w:p w14:paraId="76039189" w14:textId="77777777" w:rsidR="003B21C3" w:rsidRPr="000701E8" w:rsidRDefault="003B21C3" w:rsidP="008527D6">
      <w:pPr>
        <w:pStyle w:val="Nivel2"/>
        <w:numPr>
          <w:ilvl w:val="0"/>
          <w:numId w:val="0"/>
        </w:numPr>
        <w:spacing w:before="0" w:after="0" w:line="240" w:lineRule="auto"/>
        <w:rPr>
          <w:color w:val="FF0000"/>
          <w:sz w:val="24"/>
          <w:szCs w:val="24"/>
          <w:lang w:eastAsia="en-US"/>
        </w:rPr>
      </w:pPr>
    </w:p>
    <w:p w14:paraId="77519614" w14:textId="77777777" w:rsidR="00900743" w:rsidRPr="000701E8" w:rsidRDefault="00900743" w:rsidP="008527D6">
      <w:pPr>
        <w:pStyle w:val="Nivel2"/>
        <w:numPr>
          <w:ilvl w:val="0"/>
          <w:numId w:val="0"/>
        </w:numPr>
        <w:spacing w:before="0" w:after="0" w:line="240" w:lineRule="auto"/>
        <w:rPr>
          <w:color w:val="FF0000"/>
          <w:sz w:val="24"/>
          <w:szCs w:val="24"/>
          <w:lang w:eastAsia="en-US"/>
        </w:rPr>
      </w:pPr>
      <w:r w:rsidRPr="000701E8">
        <w:rPr>
          <w:b/>
          <w:sz w:val="24"/>
          <w:szCs w:val="24"/>
          <w:lang w:eastAsia="en-US"/>
        </w:rPr>
        <w:t xml:space="preserve">7.3.2 - </w:t>
      </w:r>
      <w:r w:rsidRPr="000701E8">
        <w:rPr>
          <w:sz w:val="24"/>
          <w:szCs w:val="24"/>
          <w:lang w:eastAsia="en-US"/>
        </w:rPr>
        <w:t>No caso de atraso pelo Contratante, os valores devidos ao contratado serão atualizados monetariamente entre o termo final do prazo de pagamento até a data de sua efetiva realização, mediante aplicação do Índice Nacional de Preços ao Consumidor Amplo IPCA/IBGE de correção monetária</w:t>
      </w:r>
      <w:r w:rsidRPr="000701E8">
        <w:rPr>
          <w:color w:val="FF0000"/>
          <w:sz w:val="24"/>
          <w:szCs w:val="24"/>
          <w:lang w:eastAsia="en-US"/>
        </w:rPr>
        <w:t>.</w:t>
      </w:r>
    </w:p>
    <w:p w14:paraId="0FF775E7" w14:textId="77777777" w:rsidR="00900743" w:rsidRPr="000701E8" w:rsidRDefault="00900743" w:rsidP="008527D6">
      <w:pPr>
        <w:pStyle w:val="Nivel2"/>
        <w:numPr>
          <w:ilvl w:val="0"/>
          <w:numId w:val="0"/>
        </w:numPr>
        <w:spacing w:before="0" w:after="0" w:line="240" w:lineRule="auto"/>
        <w:ind w:left="142"/>
        <w:rPr>
          <w:color w:val="FF0000"/>
          <w:sz w:val="24"/>
          <w:szCs w:val="24"/>
          <w:lang w:eastAsia="en-US"/>
        </w:rPr>
      </w:pPr>
    </w:p>
    <w:p w14:paraId="2372E37B" w14:textId="77777777" w:rsidR="00900743" w:rsidRPr="000701E8" w:rsidRDefault="00900743" w:rsidP="008527D6">
      <w:pPr>
        <w:pStyle w:val="Nvel1-SemNum"/>
        <w:spacing w:before="0"/>
        <w:ind w:left="0"/>
        <w:rPr>
          <w:color w:val="auto"/>
          <w:sz w:val="24"/>
          <w:szCs w:val="24"/>
          <w:lang w:eastAsia="en-US"/>
        </w:rPr>
      </w:pPr>
      <w:r w:rsidRPr="000701E8">
        <w:rPr>
          <w:color w:val="auto"/>
          <w:sz w:val="24"/>
          <w:szCs w:val="24"/>
          <w:lang w:eastAsia="en-US"/>
        </w:rPr>
        <w:t>7.4 - Forma de pagamento</w:t>
      </w:r>
    </w:p>
    <w:p w14:paraId="098DA0E1" w14:textId="77777777" w:rsidR="00900743" w:rsidRPr="000701E8" w:rsidRDefault="00900743" w:rsidP="008527D6">
      <w:pPr>
        <w:pStyle w:val="Nvel1-SemNum"/>
        <w:spacing w:before="0"/>
        <w:ind w:left="0"/>
        <w:rPr>
          <w:color w:val="auto"/>
          <w:sz w:val="24"/>
          <w:szCs w:val="24"/>
          <w:lang w:eastAsia="en-US"/>
        </w:rPr>
      </w:pPr>
    </w:p>
    <w:p w14:paraId="19619E40"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7.4.1</w:t>
      </w:r>
      <w:r w:rsidRPr="000701E8">
        <w:rPr>
          <w:sz w:val="24"/>
          <w:szCs w:val="24"/>
          <w:lang w:eastAsia="en-US"/>
        </w:rPr>
        <w:t xml:space="preserve"> - O pagamento será realizado por meio de ordem bancária, para crédito em banco, agência e conta corrente indicados pelo contratado.</w:t>
      </w:r>
    </w:p>
    <w:p w14:paraId="5100ADCE" w14:textId="77777777" w:rsidR="00900743" w:rsidRPr="000701E8" w:rsidRDefault="00900743" w:rsidP="008527D6">
      <w:pPr>
        <w:pStyle w:val="Nivel2"/>
        <w:numPr>
          <w:ilvl w:val="0"/>
          <w:numId w:val="0"/>
        </w:numPr>
        <w:spacing w:before="0" w:after="0" w:line="240" w:lineRule="auto"/>
        <w:rPr>
          <w:sz w:val="24"/>
          <w:szCs w:val="24"/>
          <w:lang w:eastAsia="en-US"/>
        </w:rPr>
      </w:pPr>
    </w:p>
    <w:p w14:paraId="2218864A"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7.4.2</w:t>
      </w:r>
      <w:r w:rsidRPr="000701E8">
        <w:rPr>
          <w:sz w:val="24"/>
          <w:szCs w:val="24"/>
          <w:lang w:eastAsia="en-US"/>
        </w:rPr>
        <w:t xml:space="preserve"> - Será considerada data do pagamento o dia em que constar como emitida a ordem bancária para pagamento.</w:t>
      </w:r>
    </w:p>
    <w:p w14:paraId="21E47F2E" w14:textId="77777777" w:rsidR="00900743" w:rsidRPr="000701E8" w:rsidRDefault="00900743" w:rsidP="008527D6">
      <w:pPr>
        <w:pStyle w:val="Nivel2"/>
        <w:numPr>
          <w:ilvl w:val="0"/>
          <w:numId w:val="0"/>
        </w:numPr>
        <w:spacing w:before="0" w:after="0" w:line="240" w:lineRule="auto"/>
        <w:rPr>
          <w:sz w:val="24"/>
          <w:szCs w:val="24"/>
          <w:lang w:eastAsia="en-US"/>
        </w:rPr>
      </w:pPr>
    </w:p>
    <w:p w14:paraId="55EFC753" w14:textId="77777777" w:rsidR="00900743" w:rsidRPr="000701E8" w:rsidRDefault="00900743" w:rsidP="00F1173E">
      <w:pPr>
        <w:pStyle w:val="Nivel2"/>
        <w:numPr>
          <w:ilvl w:val="2"/>
          <w:numId w:val="6"/>
        </w:numPr>
        <w:tabs>
          <w:tab w:val="left" w:pos="426"/>
        </w:tabs>
        <w:spacing w:before="0" w:after="0" w:line="240" w:lineRule="auto"/>
        <w:ind w:left="0" w:firstLine="0"/>
        <w:rPr>
          <w:sz w:val="24"/>
          <w:szCs w:val="24"/>
          <w:lang w:eastAsia="en-US"/>
        </w:rPr>
      </w:pPr>
      <w:r w:rsidRPr="000701E8">
        <w:rPr>
          <w:sz w:val="24"/>
          <w:szCs w:val="24"/>
          <w:lang w:eastAsia="en-US"/>
        </w:rPr>
        <w:t>- Quando do pagamento, será efetuada a retenção tributária prevista na legislação aplicável.</w:t>
      </w:r>
    </w:p>
    <w:p w14:paraId="6ABE9D28" w14:textId="77777777" w:rsidR="00900743" w:rsidRPr="000701E8" w:rsidRDefault="00900743" w:rsidP="008527D6">
      <w:pPr>
        <w:pStyle w:val="Nivel2"/>
        <w:numPr>
          <w:ilvl w:val="0"/>
          <w:numId w:val="0"/>
        </w:numPr>
        <w:spacing w:before="0" w:after="0" w:line="240" w:lineRule="auto"/>
        <w:rPr>
          <w:sz w:val="24"/>
          <w:szCs w:val="24"/>
          <w:lang w:eastAsia="en-US"/>
        </w:rPr>
      </w:pPr>
    </w:p>
    <w:p w14:paraId="2D9FF7DA" w14:textId="77777777" w:rsidR="00900743" w:rsidRPr="000701E8" w:rsidRDefault="00900743" w:rsidP="008527D6">
      <w:pPr>
        <w:pStyle w:val="Nivel3"/>
        <w:numPr>
          <w:ilvl w:val="0"/>
          <w:numId w:val="0"/>
        </w:numPr>
        <w:spacing w:before="0" w:after="0" w:line="240" w:lineRule="auto"/>
        <w:rPr>
          <w:sz w:val="24"/>
          <w:szCs w:val="24"/>
          <w:lang w:eastAsia="en-US"/>
        </w:rPr>
      </w:pPr>
      <w:r w:rsidRPr="000701E8">
        <w:rPr>
          <w:b/>
          <w:sz w:val="24"/>
          <w:szCs w:val="24"/>
          <w:lang w:eastAsia="en-US"/>
        </w:rPr>
        <w:lastRenderedPageBreak/>
        <w:t>7.4.4</w:t>
      </w:r>
      <w:r w:rsidRPr="000701E8">
        <w:rPr>
          <w:sz w:val="24"/>
          <w:szCs w:val="24"/>
          <w:lang w:eastAsia="en-US"/>
        </w:rPr>
        <w:t xml:space="preserve"> - Independentemente do percentual de tributo inserido na planilha, quando houver, serão retidos na fonte, quando da realização do pagamento, os percentuais estabelecidos na legislação vigente.</w:t>
      </w:r>
    </w:p>
    <w:p w14:paraId="6CF42462" w14:textId="77777777" w:rsidR="00900743" w:rsidRPr="000701E8" w:rsidRDefault="00900743" w:rsidP="008527D6">
      <w:pPr>
        <w:pStyle w:val="Nivel3"/>
        <w:numPr>
          <w:ilvl w:val="0"/>
          <w:numId w:val="0"/>
        </w:numPr>
        <w:spacing w:before="0" w:after="0" w:line="240" w:lineRule="auto"/>
        <w:rPr>
          <w:sz w:val="24"/>
          <w:szCs w:val="24"/>
          <w:lang w:eastAsia="en-US"/>
        </w:rPr>
      </w:pPr>
    </w:p>
    <w:p w14:paraId="6D24BAA9" w14:textId="77777777" w:rsidR="00900743" w:rsidRPr="000701E8" w:rsidRDefault="00900743" w:rsidP="008527D6">
      <w:pPr>
        <w:pStyle w:val="Nivel2"/>
        <w:numPr>
          <w:ilvl w:val="0"/>
          <w:numId w:val="0"/>
        </w:numPr>
        <w:spacing w:before="0" w:after="0" w:line="240" w:lineRule="auto"/>
        <w:rPr>
          <w:sz w:val="24"/>
          <w:szCs w:val="24"/>
          <w:lang w:eastAsia="en-US"/>
        </w:rPr>
      </w:pPr>
      <w:r w:rsidRPr="000701E8">
        <w:rPr>
          <w:b/>
          <w:sz w:val="24"/>
          <w:szCs w:val="24"/>
          <w:lang w:eastAsia="en-US"/>
        </w:rPr>
        <w:t>7.4.5</w:t>
      </w:r>
      <w:r w:rsidRPr="000701E8">
        <w:rPr>
          <w:sz w:val="24"/>
          <w:szCs w:val="24"/>
          <w:lang w:eastAsia="en-US"/>
        </w:rPr>
        <w:t xml:space="preserve">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519D75D" w14:textId="77777777" w:rsidR="00900743" w:rsidRPr="000701E8" w:rsidRDefault="00900743" w:rsidP="008527D6">
      <w:pPr>
        <w:pStyle w:val="Nivel2"/>
        <w:numPr>
          <w:ilvl w:val="0"/>
          <w:numId w:val="0"/>
        </w:numPr>
        <w:spacing w:before="0" w:after="0" w:line="240" w:lineRule="auto"/>
        <w:rPr>
          <w:sz w:val="24"/>
          <w:szCs w:val="24"/>
          <w:lang w:eastAsia="en-US"/>
        </w:rPr>
      </w:pPr>
    </w:p>
    <w:p w14:paraId="3B67C8E7" w14:textId="77777777" w:rsidR="00900743" w:rsidRPr="000701E8" w:rsidRDefault="00900743" w:rsidP="00F1173E">
      <w:pPr>
        <w:pStyle w:val="Nivel01"/>
        <w:numPr>
          <w:ilvl w:val="0"/>
          <w:numId w:val="9"/>
        </w:numPr>
        <w:shd w:val="clear" w:color="auto" w:fill="D9D9D9" w:themeFill="background1" w:themeFillShade="D9"/>
        <w:tabs>
          <w:tab w:val="left" w:pos="284"/>
        </w:tabs>
        <w:spacing w:before="0"/>
        <w:ind w:left="705" w:hanging="705"/>
        <w:rPr>
          <w:sz w:val="24"/>
          <w:szCs w:val="24"/>
        </w:rPr>
      </w:pPr>
      <w:r w:rsidRPr="000701E8">
        <w:rPr>
          <w:sz w:val="24"/>
          <w:szCs w:val="24"/>
        </w:rPr>
        <w:t>- FORMA E CRITÉRIOS DE SELEÇÃO DO FORNECEDOR</w:t>
      </w:r>
    </w:p>
    <w:p w14:paraId="17930FA6" w14:textId="77777777" w:rsidR="00900743" w:rsidRPr="000701E8" w:rsidRDefault="00900743" w:rsidP="008527D6">
      <w:pPr>
        <w:rPr>
          <w:rFonts w:ascii="Arial" w:hAnsi="Arial" w:cs="Arial"/>
          <w:sz w:val="24"/>
          <w:szCs w:val="24"/>
        </w:rPr>
      </w:pPr>
    </w:p>
    <w:p w14:paraId="2551BFC1" w14:textId="77777777" w:rsidR="00076F31" w:rsidRPr="000701E8" w:rsidRDefault="00076F31" w:rsidP="008527D6">
      <w:pPr>
        <w:jc w:val="both"/>
        <w:rPr>
          <w:rFonts w:ascii="Arial" w:hAnsi="Arial" w:cs="Arial"/>
          <w:b/>
          <w:bCs/>
          <w:sz w:val="24"/>
          <w:szCs w:val="24"/>
          <w:lang w:val="pt-BR"/>
        </w:rPr>
      </w:pPr>
      <w:r w:rsidRPr="000701E8">
        <w:rPr>
          <w:rFonts w:ascii="Arial" w:hAnsi="Arial" w:cs="Arial"/>
          <w:b/>
          <w:bCs/>
          <w:sz w:val="24"/>
          <w:szCs w:val="24"/>
          <w:lang w:val="pt-BR"/>
        </w:rPr>
        <w:t>8.1 - Forma de seleção e critério de julgamento da proposta</w:t>
      </w:r>
    </w:p>
    <w:p w14:paraId="4C362102" w14:textId="77777777" w:rsidR="00076F31" w:rsidRPr="000701E8" w:rsidRDefault="00076F31" w:rsidP="008527D6">
      <w:pPr>
        <w:jc w:val="both"/>
        <w:rPr>
          <w:rFonts w:ascii="Arial" w:hAnsi="Arial" w:cs="Arial"/>
          <w:b/>
          <w:bCs/>
          <w:sz w:val="24"/>
          <w:szCs w:val="24"/>
          <w:lang w:val="pt-BR"/>
        </w:rPr>
      </w:pPr>
    </w:p>
    <w:p w14:paraId="539D3805" w14:textId="7FF078C9"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8.1.1</w:t>
      </w:r>
      <w:r w:rsidRPr="000701E8">
        <w:rPr>
          <w:rFonts w:ascii="Arial" w:hAnsi="Arial" w:cs="Arial"/>
          <w:sz w:val="24"/>
          <w:szCs w:val="24"/>
          <w:lang w:val="pt-BR"/>
        </w:rPr>
        <w:t xml:space="preserve"> - O </w:t>
      </w:r>
      <w:r w:rsidR="001363CE">
        <w:rPr>
          <w:rFonts w:ascii="Arial" w:hAnsi="Arial" w:cs="Arial"/>
          <w:sz w:val="24"/>
          <w:szCs w:val="24"/>
          <w:lang w:val="pt-BR"/>
        </w:rPr>
        <w:t>prestador</w:t>
      </w:r>
      <w:r w:rsidRPr="000701E8">
        <w:rPr>
          <w:rFonts w:ascii="Arial" w:hAnsi="Arial" w:cs="Arial"/>
          <w:sz w:val="24"/>
          <w:szCs w:val="24"/>
          <w:lang w:val="pt-BR"/>
        </w:rPr>
        <w:t xml:space="preserve"> será selecionado por meio da realização de procedimento de </w:t>
      </w:r>
      <w:r w:rsidR="001363CE">
        <w:rPr>
          <w:rFonts w:ascii="Arial" w:hAnsi="Arial" w:cs="Arial"/>
          <w:b/>
          <w:bCs/>
          <w:sz w:val="24"/>
          <w:szCs w:val="24"/>
          <w:lang w:val="pt-BR"/>
        </w:rPr>
        <w:t xml:space="preserve">DISPENSA DE </w:t>
      </w:r>
      <w:r w:rsidRPr="000701E8">
        <w:rPr>
          <w:rFonts w:ascii="Arial" w:hAnsi="Arial" w:cs="Arial"/>
          <w:b/>
          <w:sz w:val="24"/>
          <w:szCs w:val="24"/>
          <w:lang w:val="pt-BR"/>
        </w:rPr>
        <w:t>LICITAÇÃO</w:t>
      </w:r>
      <w:r w:rsidRPr="000701E8">
        <w:rPr>
          <w:rFonts w:ascii="Arial" w:hAnsi="Arial" w:cs="Arial"/>
          <w:sz w:val="24"/>
          <w:szCs w:val="24"/>
          <w:lang w:val="pt-BR"/>
        </w:rPr>
        <w:t xml:space="preserve">, sob a forma </w:t>
      </w:r>
      <w:r w:rsidRPr="000701E8">
        <w:rPr>
          <w:rFonts w:ascii="Arial" w:hAnsi="Arial" w:cs="Arial"/>
          <w:b/>
          <w:sz w:val="24"/>
          <w:szCs w:val="24"/>
          <w:lang w:val="pt-BR"/>
        </w:rPr>
        <w:t>ELETRÔNICA</w:t>
      </w:r>
      <w:r w:rsidRPr="000701E8">
        <w:rPr>
          <w:rFonts w:ascii="Arial" w:hAnsi="Arial" w:cs="Arial"/>
          <w:sz w:val="24"/>
          <w:szCs w:val="24"/>
          <w:lang w:val="pt-BR"/>
        </w:rPr>
        <w:t>, com adoção do critério de julgamento pelo MENOR PREÇO</w:t>
      </w:r>
      <w:r w:rsidR="001363CE">
        <w:rPr>
          <w:rFonts w:ascii="Arial" w:hAnsi="Arial" w:cs="Arial"/>
          <w:sz w:val="24"/>
          <w:szCs w:val="24"/>
          <w:lang w:val="pt-BR"/>
        </w:rPr>
        <w:t xml:space="preserve"> GLOBAL.</w:t>
      </w:r>
    </w:p>
    <w:p w14:paraId="517B000A" w14:textId="77777777" w:rsidR="00076F31" w:rsidRPr="000701E8" w:rsidRDefault="00076F31" w:rsidP="008527D6">
      <w:pPr>
        <w:jc w:val="both"/>
        <w:rPr>
          <w:rFonts w:ascii="Arial" w:hAnsi="Arial" w:cs="Arial"/>
          <w:sz w:val="24"/>
          <w:szCs w:val="24"/>
          <w:lang w:val="pt-BR"/>
        </w:rPr>
      </w:pPr>
    </w:p>
    <w:p w14:paraId="01135AE4" w14:textId="77777777" w:rsidR="00076F31" w:rsidRPr="000701E8" w:rsidRDefault="00076F31" w:rsidP="008527D6">
      <w:pPr>
        <w:jc w:val="both"/>
        <w:rPr>
          <w:rFonts w:ascii="Arial" w:hAnsi="Arial" w:cs="Arial"/>
          <w:b/>
          <w:bCs/>
          <w:sz w:val="24"/>
          <w:szCs w:val="24"/>
          <w:lang w:val="pt-BR"/>
        </w:rPr>
      </w:pPr>
      <w:r w:rsidRPr="000701E8">
        <w:rPr>
          <w:rFonts w:ascii="Arial" w:hAnsi="Arial" w:cs="Arial"/>
          <w:b/>
          <w:bCs/>
          <w:sz w:val="24"/>
          <w:szCs w:val="24"/>
          <w:lang w:val="pt-BR"/>
        </w:rPr>
        <w:t>8.2 - Exigências de habilitação</w:t>
      </w:r>
    </w:p>
    <w:p w14:paraId="5E929792" w14:textId="77777777" w:rsidR="00076F31" w:rsidRPr="000701E8" w:rsidRDefault="00076F31" w:rsidP="008527D6">
      <w:pPr>
        <w:jc w:val="both"/>
        <w:rPr>
          <w:rFonts w:ascii="Arial" w:hAnsi="Arial" w:cs="Arial"/>
          <w:b/>
          <w:bCs/>
          <w:sz w:val="24"/>
          <w:szCs w:val="24"/>
          <w:lang w:val="pt-BR"/>
        </w:rPr>
      </w:pPr>
    </w:p>
    <w:p w14:paraId="38CDA577"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8.2.1 - </w:t>
      </w:r>
      <w:r w:rsidRPr="000701E8">
        <w:rPr>
          <w:rFonts w:ascii="Arial" w:hAnsi="Arial" w:cs="Arial"/>
          <w:sz w:val="24"/>
          <w:szCs w:val="24"/>
          <w:lang w:val="pt-BR"/>
        </w:rPr>
        <w:t>Para fins de habilitação, deverá o licitante comprovar os seguintes requisitos:</w:t>
      </w:r>
    </w:p>
    <w:p w14:paraId="44519AF9" w14:textId="77777777" w:rsidR="00076F31" w:rsidRPr="000701E8" w:rsidRDefault="00076F31" w:rsidP="008527D6">
      <w:pPr>
        <w:jc w:val="both"/>
        <w:rPr>
          <w:rFonts w:ascii="Arial" w:hAnsi="Arial" w:cs="Arial"/>
          <w:b/>
          <w:bCs/>
          <w:sz w:val="24"/>
          <w:szCs w:val="24"/>
          <w:lang w:val="pt-BR"/>
        </w:rPr>
      </w:pPr>
    </w:p>
    <w:p w14:paraId="09B32D02" w14:textId="77777777" w:rsidR="00076F31" w:rsidRPr="000701E8" w:rsidRDefault="00076F31" w:rsidP="008527D6">
      <w:pPr>
        <w:jc w:val="both"/>
        <w:rPr>
          <w:rFonts w:ascii="Arial" w:hAnsi="Arial" w:cs="Arial"/>
          <w:b/>
          <w:bCs/>
          <w:sz w:val="24"/>
          <w:szCs w:val="24"/>
          <w:lang w:val="pt-BR"/>
        </w:rPr>
      </w:pPr>
      <w:r w:rsidRPr="000701E8">
        <w:rPr>
          <w:rFonts w:ascii="Arial" w:hAnsi="Arial" w:cs="Arial"/>
          <w:b/>
          <w:bCs/>
          <w:sz w:val="24"/>
          <w:szCs w:val="24"/>
          <w:lang w:val="pt-BR"/>
        </w:rPr>
        <w:t>8.2.1.1 - Habilitação jurídica</w:t>
      </w:r>
    </w:p>
    <w:p w14:paraId="39D26471" w14:textId="77777777" w:rsidR="00076F31" w:rsidRPr="000701E8" w:rsidRDefault="00076F31" w:rsidP="008527D6">
      <w:pPr>
        <w:jc w:val="both"/>
        <w:rPr>
          <w:rFonts w:ascii="Arial" w:hAnsi="Arial" w:cs="Arial"/>
          <w:b/>
          <w:bCs/>
          <w:sz w:val="24"/>
          <w:szCs w:val="24"/>
          <w:lang w:val="pt-BR"/>
        </w:rPr>
      </w:pPr>
      <w:bookmarkStart w:id="1" w:name="_Ref115800561"/>
    </w:p>
    <w:bookmarkEnd w:id="1"/>
    <w:p w14:paraId="57641E2A"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 xml:space="preserve">8.2.1.1.1 - </w:t>
      </w:r>
      <w:r w:rsidRPr="000701E8">
        <w:rPr>
          <w:rFonts w:ascii="Arial" w:hAnsi="Arial" w:cs="Arial"/>
          <w:b/>
          <w:sz w:val="24"/>
          <w:szCs w:val="24"/>
          <w:lang w:val="pt-BR"/>
        </w:rPr>
        <w:t>REGISTRO COMERCIAL</w:t>
      </w:r>
      <w:r w:rsidRPr="000701E8">
        <w:rPr>
          <w:rFonts w:ascii="Arial" w:hAnsi="Arial" w:cs="Arial"/>
          <w:sz w:val="24"/>
          <w:szCs w:val="24"/>
          <w:lang w:val="pt-BR"/>
        </w:rPr>
        <w:t xml:space="preserve">, no caso de empresário individual, no registro público de empresa mercantil da Junta Comercial; devendo, no caso </w:t>
      </w:r>
      <w:proofErr w:type="gramStart"/>
      <w:r w:rsidRPr="000701E8">
        <w:rPr>
          <w:rFonts w:ascii="Arial" w:hAnsi="Arial" w:cs="Arial"/>
          <w:sz w:val="24"/>
          <w:szCs w:val="24"/>
          <w:lang w:val="pt-BR"/>
        </w:rPr>
        <w:t>da</w:t>
      </w:r>
      <w:proofErr w:type="gramEnd"/>
      <w:r w:rsidRPr="000701E8">
        <w:rPr>
          <w:rFonts w:ascii="Arial" w:hAnsi="Arial" w:cs="Arial"/>
          <w:sz w:val="24"/>
          <w:szCs w:val="24"/>
          <w:lang w:val="pt-BR"/>
        </w:rPr>
        <w:t xml:space="preserve"> empresa licitante ser a sucursal, filial ou agência, apresentar o registro da Junta onde opera com averbação no registro da Junta onde tem sede a matriz.</w:t>
      </w:r>
    </w:p>
    <w:p w14:paraId="36E6064D" w14:textId="77777777" w:rsidR="00076F31" w:rsidRPr="000701E8" w:rsidRDefault="00076F31" w:rsidP="008527D6">
      <w:pPr>
        <w:jc w:val="both"/>
        <w:rPr>
          <w:rFonts w:ascii="Arial" w:hAnsi="Arial" w:cs="Arial"/>
          <w:b/>
          <w:sz w:val="24"/>
          <w:szCs w:val="24"/>
          <w:lang w:val="pt-BR"/>
        </w:rPr>
      </w:pPr>
    </w:p>
    <w:p w14:paraId="318C9808"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 xml:space="preserve">8.2.1.1.1.1 </w:t>
      </w:r>
      <w:r w:rsidRPr="000701E8">
        <w:rPr>
          <w:rFonts w:ascii="Arial" w:hAnsi="Arial" w:cs="Arial"/>
          <w:b/>
          <w:sz w:val="24"/>
          <w:szCs w:val="24"/>
          <w:lang w:val="pt-BR"/>
        </w:rPr>
        <w:t xml:space="preserve">- </w:t>
      </w:r>
      <w:r w:rsidRPr="000701E8">
        <w:rPr>
          <w:rFonts w:ascii="Arial" w:hAnsi="Arial" w:cs="Arial"/>
          <w:sz w:val="24"/>
          <w:szCs w:val="24"/>
          <w:lang w:val="pt-BR"/>
        </w:rPr>
        <w:t xml:space="preserve">Em se tratando de microempreendedor individual – MEI: Certificado da Condição de Microempreendedor Individual - CCMEI, cuja aceitação ficará condicionada à verificação da autenticidade no sítio </w:t>
      </w:r>
      <w:hyperlink r:id="rId9" w:history="1">
        <w:r w:rsidRPr="000701E8">
          <w:rPr>
            <w:rStyle w:val="Hyperlink"/>
            <w:rFonts w:ascii="Arial" w:hAnsi="Arial" w:cs="Arial"/>
            <w:sz w:val="24"/>
            <w:szCs w:val="24"/>
            <w:lang w:val="pt-BR"/>
          </w:rPr>
          <w:t>www.portaldoempreendedor.gov.br</w:t>
        </w:r>
      </w:hyperlink>
      <w:r w:rsidRPr="000701E8">
        <w:rPr>
          <w:rFonts w:ascii="Arial" w:hAnsi="Arial" w:cs="Arial"/>
          <w:sz w:val="24"/>
          <w:szCs w:val="24"/>
          <w:u w:val="single"/>
          <w:lang w:val="pt-BR"/>
        </w:rPr>
        <w:t>.</w:t>
      </w:r>
    </w:p>
    <w:p w14:paraId="79B13F7F" w14:textId="77777777" w:rsidR="00076F31" w:rsidRPr="000701E8" w:rsidRDefault="00076F31" w:rsidP="008527D6">
      <w:pPr>
        <w:jc w:val="both"/>
        <w:rPr>
          <w:rFonts w:ascii="Arial" w:hAnsi="Arial" w:cs="Arial"/>
          <w:b/>
          <w:sz w:val="24"/>
          <w:szCs w:val="24"/>
          <w:lang w:val="pt-BR"/>
        </w:rPr>
      </w:pPr>
    </w:p>
    <w:p w14:paraId="1FDDEE1D"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 xml:space="preserve">8.2.1.1.1.2 </w:t>
      </w:r>
      <w:r w:rsidRPr="000701E8">
        <w:rPr>
          <w:rFonts w:ascii="Arial" w:hAnsi="Arial" w:cs="Arial"/>
          <w:sz w:val="24"/>
          <w:szCs w:val="24"/>
          <w:lang w:val="pt-BR"/>
        </w:rPr>
        <w:t>-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04957F" w14:textId="77777777" w:rsidR="00076F31" w:rsidRPr="000701E8" w:rsidRDefault="00076F31" w:rsidP="008527D6">
      <w:pPr>
        <w:jc w:val="both"/>
        <w:rPr>
          <w:rFonts w:ascii="Arial" w:hAnsi="Arial" w:cs="Arial"/>
          <w:b/>
          <w:sz w:val="24"/>
          <w:szCs w:val="24"/>
          <w:lang w:val="pt-BR"/>
        </w:rPr>
      </w:pPr>
    </w:p>
    <w:p w14:paraId="6AE7DD22"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 xml:space="preserve">8.2.1.1.2 </w:t>
      </w:r>
      <w:r w:rsidRPr="000701E8">
        <w:rPr>
          <w:rFonts w:ascii="Arial" w:hAnsi="Arial" w:cs="Arial"/>
          <w:b/>
          <w:sz w:val="24"/>
          <w:szCs w:val="24"/>
          <w:lang w:val="pt-BR"/>
        </w:rPr>
        <w:t xml:space="preserve">- ATO CONSTITUTIVO, ESTATUTO OU CONTRATO SOCIAL CONSOLIDADO </w:t>
      </w:r>
      <w:r w:rsidRPr="000701E8">
        <w:rPr>
          <w:rFonts w:ascii="Arial" w:hAnsi="Arial" w:cs="Arial"/>
          <w:sz w:val="24"/>
          <w:szCs w:val="24"/>
          <w:lang w:val="pt-BR"/>
        </w:rPr>
        <w:t xml:space="preserve">em vigor devidamente registrado no registro público de empresa mercantil da Junta Comercial, em se tratando de sociedades empresárias; e, no caso de sociedades por ações, acompanhado de documentos de eleição de seus </w:t>
      </w:r>
      <w:r w:rsidRPr="000701E8">
        <w:rPr>
          <w:rFonts w:ascii="Arial" w:hAnsi="Arial" w:cs="Arial"/>
          <w:sz w:val="24"/>
          <w:szCs w:val="24"/>
          <w:lang w:val="pt-BR"/>
        </w:rPr>
        <w:lastRenderedPageBreak/>
        <w:t xml:space="preserve">administradores; devendo, no caso </w:t>
      </w:r>
      <w:proofErr w:type="gramStart"/>
      <w:r w:rsidRPr="000701E8">
        <w:rPr>
          <w:rFonts w:ascii="Arial" w:hAnsi="Arial" w:cs="Arial"/>
          <w:sz w:val="24"/>
          <w:szCs w:val="24"/>
          <w:lang w:val="pt-BR"/>
        </w:rPr>
        <w:t>da</w:t>
      </w:r>
      <w:proofErr w:type="gramEnd"/>
      <w:r w:rsidRPr="000701E8">
        <w:rPr>
          <w:rFonts w:ascii="Arial" w:hAnsi="Arial" w:cs="Arial"/>
          <w:sz w:val="24"/>
          <w:szCs w:val="24"/>
          <w:lang w:val="pt-BR"/>
        </w:rPr>
        <w:t xml:space="preserve"> empresa licitante ser a sucursal, filial ou agência, apresentar o registro da Junta onde opera com averbação no registro da Junta onde tem sede a matriz.</w:t>
      </w:r>
    </w:p>
    <w:p w14:paraId="5C1B63CD" w14:textId="77777777" w:rsidR="00076F31" w:rsidRPr="000701E8" w:rsidRDefault="00076F31" w:rsidP="008527D6">
      <w:pPr>
        <w:jc w:val="both"/>
        <w:rPr>
          <w:rFonts w:ascii="Arial" w:hAnsi="Arial" w:cs="Arial"/>
          <w:b/>
          <w:sz w:val="24"/>
          <w:szCs w:val="24"/>
          <w:lang w:val="pt-BR"/>
        </w:rPr>
      </w:pPr>
    </w:p>
    <w:p w14:paraId="21D09275"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 xml:space="preserve">8.2.1.1.3 </w:t>
      </w:r>
      <w:r w:rsidRPr="000701E8">
        <w:rPr>
          <w:rFonts w:ascii="Arial" w:hAnsi="Arial" w:cs="Arial"/>
          <w:b/>
          <w:sz w:val="24"/>
          <w:szCs w:val="24"/>
          <w:lang w:val="pt-BR"/>
        </w:rPr>
        <w:t xml:space="preserve">- INSCRIÇÃO DO ATO CONSTITUTIVO, </w:t>
      </w:r>
      <w:r w:rsidRPr="000701E8">
        <w:rPr>
          <w:rFonts w:ascii="Arial" w:hAnsi="Arial" w:cs="Arial"/>
          <w:sz w:val="24"/>
          <w:szCs w:val="24"/>
          <w:lang w:val="pt-BR"/>
        </w:rPr>
        <w:t xml:space="preserve">no caso de sociedades simples - exceto cooperativas no Cartório de Registro das Pessoas Jurídicas acompanhada de prova da diretoria em exercício; devendo, no caso </w:t>
      </w:r>
      <w:proofErr w:type="gramStart"/>
      <w:r w:rsidRPr="000701E8">
        <w:rPr>
          <w:rFonts w:ascii="Arial" w:hAnsi="Arial" w:cs="Arial"/>
          <w:sz w:val="24"/>
          <w:szCs w:val="24"/>
          <w:lang w:val="pt-BR"/>
        </w:rPr>
        <w:t>da</w:t>
      </w:r>
      <w:proofErr w:type="gramEnd"/>
      <w:r w:rsidRPr="000701E8">
        <w:rPr>
          <w:rFonts w:ascii="Arial" w:hAnsi="Arial" w:cs="Arial"/>
          <w:sz w:val="24"/>
          <w:szCs w:val="24"/>
          <w:lang w:val="pt-BR"/>
        </w:rPr>
        <w:t xml:space="preserve"> empresa licitante ser a sucursal, filial ou agência, apresentar o registro no Cartório de Registro das Pessoas Jurídicas do Estado onde opera com averbação no Cartório onde tem sede a matriz.</w:t>
      </w:r>
    </w:p>
    <w:p w14:paraId="598F43F5" w14:textId="77777777" w:rsidR="00076F31" w:rsidRPr="000701E8" w:rsidRDefault="00076F31" w:rsidP="008527D6">
      <w:pPr>
        <w:jc w:val="both"/>
        <w:rPr>
          <w:rFonts w:ascii="Arial" w:hAnsi="Arial" w:cs="Arial"/>
          <w:b/>
          <w:sz w:val="24"/>
          <w:szCs w:val="24"/>
          <w:lang w:val="pt-BR"/>
        </w:rPr>
      </w:pPr>
    </w:p>
    <w:p w14:paraId="682EE358"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 xml:space="preserve">8.2.1.1.4 </w:t>
      </w:r>
      <w:r w:rsidRPr="000701E8">
        <w:rPr>
          <w:rFonts w:ascii="Arial" w:hAnsi="Arial" w:cs="Arial"/>
          <w:b/>
          <w:sz w:val="24"/>
          <w:szCs w:val="24"/>
          <w:lang w:val="pt-BR"/>
        </w:rPr>
        <w:t xml:space="preserve">- DECRETO DE AUTORIZAÇÃO, </w:t>
      </w:r>
      <w:r w:rsidRPr="000701E8">
        <w:rPr>
          <w:rFonts w:ascii="Arial" w:hAnsi="Arial" w:cs="Arial"/>
          <w:sz w:val="24"/>
          <w:szCs w:val="24"/>
          <w:lang w:val="pt-BR"/>
        </w:rPr>
        <w:t>em se tratando de empresa ou sociedade estrangeira em funcionamento no País, e ATO DE REGISTRO DE AUTORIZAÇÃO PARA FUNCIONAMENTO expedido pelo órgão competente, quando a atividade assim o exigir.</w:t>
      </w:r>
    </w:p>
    <w:p w14:paraId="69D4A2E6" w14:textId="77777777" w:rsidR="00076F31" w:rsidRPr="000701E8" w:rsidRDefault="00076F31" w:rsidP="008527D6">
      <w:pPr>
        <w:jc w:val="both"/>
        <w:rPr>
          <w:rFonts w:ascii="Arial" w:hAnsi="Arial" w:cs="Arial"/>
          <w:b/>
          <w:sz w:val="24"/>
          <w:szCs w:val="24"/>
          <w:lang w:val="pt-BR"/>
        </w:rPr>
      </w:pPr>
    </w:p>
    <w:p w14:paraId="1D7A3C08"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 xml:space="preserve">8.2.1.1.5 </w:t>
      </w:r>
      <w:r w:rsidRPr="000701E8">
        <w:rPr>
          <w:rFonts w:ascii="Arial" w:hAnsi="Arial" w:cs="Arial"/>
          <w:b/>
          <w:sz w:val="24"/>
          <w:szCs w:val="24"/>
          <w:lang w:val="pt-BR"/>
        </w:rPr>
        <w:t xml:space="preserve">- REGISTRO NA ORGANIZAÇÃO DAS COOPERATIVAS BRASILEIRAS, </w:t>
      </w:r>
      <w:r w:rsidRPr="000701E8">
        <w:rPr>
          <w:rFonts w:ascii="Arial" w:hAnsi="Arial" w:cs="Arial"/>
          <w:sz w:val="24"/>
          <w:szCs w:val="24"/>
          <w:lang w:val="pt-BR"/>
        </w:rPr>
        <w:t>no caso de cooperativa, acompanhado dos seguintes documentos:</w:t>
      </w:r>
    </w:p>
    <w:p w14:paraId="755DB6A6" w14:textId="77777777" w:rsidR="00076F31" w:rsidRPr="000701E8" w:rsidRDefault="00076F31" w:rsidP="008527D6">
      <w:pPr>
        <w:jc w:val="both"/>
        <w:rPr>
          <w:rFonts w:ascii="Arial" w:hAnsi="Arial" w:cs="Arial"/>
          <w:b/>
          <w:sz w:val="24"/>
          <w:szCs w:val="24"/>
          <w:lang w:val="pt-BR"/>
        </w:rPr>
      </w:pPr>
    </w:p>
    <w:p w14:paraId="273503E7"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a. </w:t>
      </w:r>
      <w:r w:rsidRPr="000701E8">
        <w:rPr>
          <w:rFonts w:ascii="Arial" w:hAnsi="Arial" w:cs="Arial"/>
          <w:sz w:val="24"/>
          <w:szCs w:val="24"/>
          <w:lang w:val="pt-BR"/>
        </w:rPr>
        <w:t xml:space="preserve">Ato constitutivo ou estatuto social, nos termos dos </w:t>
      </w:r>
      <w:proofErr w:type="spellStart"/>
      <w:r w:rsidRPr="000701E8">
        <w:rPr>
          <w:rFonts w:ascii="Arial" w:hAnsi="Arial" w:cs="Arial"/>
          <w:sz w:val="24"/>
          <w:szCs w:val="24"/>
          <w:lang w:val="pt-BR"/>
        </w:rPr>
        <w:t>arts</w:t>
      </w:r>
      <w:proofErr w:type="spellEnd"/>
      <w:r w:rsidRPr="000701E8">
        <w:rPr>
          <w:rFonts w:ascii="Arial" w:hAnsi="Arial" w:cs="Arial"/>
          <w:sz w:val="24"/>
          <w:szCs w:val="24"/>
          <w:lang w:val="pt-BR"/>
        </w:rPr>
        <w:t>. 15 a 21 da lei 5.764/71;</w:t>
      </w:r>
    </w:p>
    <w:p w14:paraId="37E389AA"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b. </w:t>
      </w:r>
      <w:r w:rsidRPr="000701E8">
        <w:rPr>
          <w:rFonts w:ascii="Arial" w:hAnsi="Arial" w:cs="Arial"/>
          <w:sz w:val="24"/>
          <w:szCs w:val="24"/>
          <w:lang w:val="pt-BR"/>
        </w:rPr>
        <w:t>Comprovação da composição dos órgãos de administração da cooperativa (diretoria e conselheiros), consoante art. 47 da lei 5.764/71;</w:t>
      </w:r>
    </w:p>
    <w:p w14:paraId="2F2502F2" w14:textId="77777777" w:rsidR="00076F31" w:rsidRPr="000701E8" w:rsidRDefault="00076F31" w:rsidP="008527D6">
      <w:pPr>
        <w:jc w:val="both"/>
        <w:rPr>
          <w:rFonts w:ascii="Arial" w:hAnsi="Arial" w:cs="Arial"/>
          <w:b/>
          <w:sz w:val="24"/>
          <w:szCs w:val="24"/>
          <w:lang w:val="pt-BR"/>
        </w:rPr>
      </w:pPr>
      <w:r w:rsidRPr="000701E8">
        <w:rPr>
          <w:rFonts w:ascii="Arial" w:hAnsi="Arial" w:cs="Arial"/>
          <w:b/>
          <w:sz w:val="24"/>
          <w:szCs w:val="24"/>
          <w:lang w:val="pt-BR"/>
        </w:rPr>
        <w:t xml:space="preserve">c. </w:t>
      </w:r>
      <w:r w:rsidRPr="000701E8">
        <w:rPr>
          <w:rFonts w:ascii="Arial" w:hAnsi="Arial" w:cs="Arial"/>
          <w:sz w:val="24"/>
          <w:szCs w:val="24"/>
          <w:lang w:val="pt-BR"/>
        </w:rPr>
        <w:t>Ata de fundação da cooperativa;</w:t>
      </w:r>
    </w:p>
    <w:p w14:paraId="39EEBCA1" w14:textId="77777777" w:rsidR="00076F31" w:rsidRPr="000701E8" w:rsidRDefault="00076F31" w:rsidP="008527D6">
      <w:pPr>
        <w:jc w:val="both"/>
        <w:rPr>
          <w:rFonts w:ascii="Arial" w:hAnsi="Arial" w:cs="Arial"/>
          <w:b/>
          <w:sz w:val="24"/>
          <w:szCs w:val="24"/>
          <w:lang w:val="pt-BR"/>
        </w:rPr>
      </w:pPr>
      <w:r w:rsidRPr="000701E8">
        <w:rPr>
          <w:rFonts w:ascii="Arial" w:hAnsi="Arial" w:cs="Arial"/>
          <w:b/>
          <w:sz w:val="24"/>
          <w:szCs w:val="24"/>
          <w:lang w:val="pt-BR"/>
        </w:rPr>
        <w:t xml:space="preserve">d. </w:t>
      </w:r>
      <w:r w:rsidRPr="000701E8">
        <w:rPr>
          <w:rFonts w:ascii="Arial" w:hAnsi="Arial" w:cs="Arial"/>
          <w:sz w:val="24"/>
          <w:szCs w:val="24"/>
          <w:lang w:val="pt-BR"/>
        </w:rPr>
        <w:t>Ata de assembleia que aprovou o estatuto social;</w:t>
      </w:r>
    </w:p>
    <w:p w14:paraId="16C7479B"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e. </w:t>
      </w:r>
      <w:r w:rsidRPr="000701E8">
        <w:rPr>
          <w:rFonts w:ascii="Arial" w:hAnsi="Arial" w:cs="Arial"/>
          <w:sz w:val="24"/>
          <w:szCs w:val="24"/>
          <w:lang w:val="pt-BR"/>
        </w:rPr>
        <w:t>Regimento Interno com a Ata da assembleia que o aprovou;</w:t>
      </w:r>
    </w:p>
    <w:p w14:paraId="7612B3FC"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f. </w:t>
      </w:r>
      <w:r w:rsidRPr="000701E8">
        <w:rPr>
          <w:rFonts w:ascii="Arial" w:hAnsi="Arial" w:cs="Arial"/>
          <w:sz w:val="24"/>
          <w:szCs w:val="24"/>
          <w:lang w:val="pt-BR"/>
        </w:rPr>
        <w:t>Regimento dos fundos constituídos pelos cooperados com a Ata da assembleia que os aprovou;</w:t>
      </w:r>
    </w:p>
    <w:p w14:paraId="468FD0F8"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g. </w:t>
      </w:r>
      <w:r w:rsidRPr="000701E8">
        <w:rPr>
          <w:rFonts w:ascii="Arial" w:hAnsi="Arial" w:cs="Arial"/>
          <w:sz w:val="24"/>
          <w:szCs w:val="24"/>
          <w:lang w:val="pt-BR"/>
        </w:rPr>
        <w:t>Editais das 03 (três) últimas assembleias gerais extraordinárias.</w:t>
      </w:r>
    </w:p>
    <w:p w14:paraId="16508ED7" w14:textId="77777777" w:rsidR="00076F31" w:rsidRPr="000701E8" w:rsidRDefault="00076F31" w:rsidP="008527D6">
      <w:pPr>
        <w:jc w:val="both"/>
        <w:rPr>
          <w:rFonts w:ascii="Arial" w:hAnsi="Arial" w:cs="Arial"/>
          <w:sz w:val="24"/>
          <w:szCs w:val="24"/>
          <w:lang w:val="pt-BR"/>
        </w:rPr>
      </w:pPr>
    </w:p>
    <w:p w14:paraId="2B84924B"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8.2.1.1.6 - </w:t>
      </w:r>
      <w:r w:rsidRPr="000701E8">
        <w:rPr>
          <w:rFonts w:ascii="Arial" w:hAnsi="Arial" w:cs="Arial"/>
          <w:sz w:val="24"/>
          <w:szCs w:val="24"/>
          <w:lang w:val="pt-BR"/>
        </w:rPr>
        <w:t>Os documentos apresentados deverão estar acompanhados de todas as alterações ou da consolidação respectiva.</w:t>
      </w:r>
    </w:p>
    <w:p w14:paraId="17ED05F7" w14:textId="77777777" w:rsidR="00076F31" w:rsidRPr="000701E8" w:rsidRDefault="00076F31" w:rsidP="008527D6">
      <w:pPr>
        <w:jc w:val="both"/>
        <w:rPr>
          <w:rFonts w:ascii="Arial" w:hAnsi="Arial" w:cs="Arial"/>
          <w:sz w:val="24"/>
          <w:szCs w:val="24"/>
          <w:lang w:val="pt-BR"/>
        </w:rPr>
      </w:pPr>
    </w:p>
    <w:p w14:paraId="7B0A897A" w14:textId="77777777" w:rsidR="00076F31" w:rsidRPr="000701E8" w:rsidRDefault="00076F31" w:rsidP="00F1173E">
      <w:pPr>
        <w:numPr>
          <w:ilvl w:val="3"/>
          <w:numId w:val="10"/>
        </w:numPr>
        <w:jc w:val="both"/>
        <w:rPr>
          <w:rFonts w:ascii="Arial" w:hAnsi="Arial" w:cs="Arial"/>
          <w:b/>
          <w:bCs/>
          <w:sz w:val="24"/>
          <w:szCs w:val="24"/>
          <w:lang w:val="pt-BR"/>
        </w:rPr>
      </w:pPr>
      <w:r w:rsidRPr="000701E8">
        <w:rPr>
          <w:rFonts w:ascii="Arial" w:hAnsi="Arial" w:cs="Arial"/>
          <w:b/>
          <w:bCs/>
          <w:sz w:val="24"/>
          <w:szCs w:val="24"/>
          <w:lang w:val="pt-BR"/>
        </w:rPr>
        <w:t>- Habilitação fiscal, social e trabalhista</w:t>
      </w:r>
    </w:p>
    <w:p w14:paraId="5E4908BA" w14:textId="77777777" w:rsidR="00076F31" w:rsidRPr="000701E8" w:rsidRDefault="00076F31" w:rsidP="008527D6">
      <w:pPr>
        <w:jc w:val="both"/>
        <w:rPr>
          <w:rFonts w:ascii="Arial" w:hAnsi="Arial" w:cs="Arial"/>
          <w:b/>
          <w:bCs/>
          <w:sz w:val="24"/>
          <w:szCs w:val="24"/>
          <w:lang w:val="pt-BR"/>
        </w:rPr>
      </w:pPr>
    </w:p>
    <w:p w14:paraId="32E0A7B4"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8.2.1.2.1 - </w:t>
      </w:r>
      <w:r w:rsidRPr="000701E8">
        <w:rPr>
          <w:rFonts w:ascii="Arial" w:hAnsi="Arial" w:cs="Arial"/>
          <w:sz w:val="24"/>
          <w:szCs w:val="24"/>
          <w:lang w:val="pt-BR"/>
        </w:rPr>
        <w:t>Prova de inscrição no Cadastro Nacional de Pessoas Jurídicas ou no Cadastro de Pessoas Físicas, conforme o caso;</w:t>
      </w:r>
    </w:p>
    <w:p w14:paraId="6F8E7FF3" w14:textId="77777777" w:rsidR="00076F31" w:rsidRPr="000701E8" w:rsidRDefault="00076F31" w:rsidP="008527D6">
      <w:pPr>
        <w:jc w:val="both"/>
        <w:rPr>
          <w:rFonts w:ascii="Arial" w:hAnsi="Arial" w:cs="Arial"/>
          <w:sz w:val="24"/>
          <w:szCs w:val="24"/>
          <w:lang w:val="pt-BR"/>
        </w:rPr>
      </w:pPr>
    </w:p>
    <w:p w14:paraId="48CF8C21"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8.2.1.2.2 - </w:t>
      </w:r>
      <w:r w:rsidRPr="000701E8">
        <w:rPr>
          <w:rFonts w:ascii="Arial" w:hAnsi="Arial" w:cs="Arial"/>
          <w:sz w:val="24"/>
          <w:szCs w:val="24"/>
          <w:lang w:val="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3FBBC2" w14:textId="77777777" w:rsidR="00076F31" w:rsidRPr="000701E8" w:rsidRDefault="00076F31" w:rsidP="008527D6">
      <w:pPr>
        <w:jc w:val="both"/>
        <w:rPr>
          <w:rFonts w:ascii="Arial" w:hAnsi="Arial" w:cs="Arial"/>
          <w:sz w:val="24"/>
          <w:szCs w:val="24"/>
          <w:lang w:val="pt-BR"/>
        </w:rPr>
      </w:pPr>
    </w:p>
    <w:p w14:paraId="7112DF49" w14:textId="77777777" w:rsidR="00076F31" w:rsidRPr="000701E8" w:rsidRDefault="00076F31" w:rsidP="00F1173E">
      <w:pPr>
        <w:numPr>
          <w:ilvl w:val="4"/>
          <w:numId w:val="11"/>
        </w:numPr>
        <w:tabs>
          <w:tab w:val="left" w:pos="993"/>
        </w:tabs>
        <w:ind w:left="0" w:firstLine="0"/>
        <w:jc w:val="both"/>
        <w:rPr>
          <w:rFonts w:ascii="Arial" w:hAnsi="Arial" w:cs="Arial"/>
          <w:sz w:val="24"/>
          <w:szCs w:val="24"/>
          <w:lang w:val="pt-BR"/>
        </w:rPr>
      </w:pPr>
      <w:r w:rsidRPr="000701E8">
        <w:rPr>
          <w:rFonts w:ascii="Arial" w:hAnsi="Arial" w:cs="Arial"/>
          <w:sz w:val="24"/>
          <w:szCs w:val="24"/>
          <w:lang w:val="pt-BR"/>
        </w:rPr>
        <w:t>- Prova de regularidade com o Fundo de Garantia do Tempo de Serviço (FGTS);</w:t>
      </w:r>
    </w:p>
    <w:p w14:paraId="7C0CDD3D" w14:textId="77777777" w:rsidR="00076F31" w:rsidRPr="000701E8" w:rsidRDefault="00076F31" w:rsidP="008527D6">
      <w:pPr>
        <w:jc w:val="both"/>
        <w:rPr>
          <w:rFonts w:ascii="Arial" w:hAnsi="Arial" w:cs="Arial"/>
          <w:sz w:val="24"/>
          <w:szCs w:val="24"/>
          <w:lang w:val="pt-BR"/>
        </w:rPr>
      </w:pPr>
    </w:p>
    <w:p w14:paraId="149078C1"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8.2.1.2.4 - </w:t>
      </w:r>
      <w:r w:rsidRPr="000701E8">
        <w:rPr>
          <w:rFonts w:ascii="Arial" w:hAnsi="Arial" w:cs="Arial"/>
          <w:sz w:val="24"/>
          <w:szCs w:val="24"/>
          <w:lang w:val="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7546E1" w14:textId="77777777" w:rsidR="00076F31" w:rsidRPr="000701E8" w:rsidRDefault="00076F31" w:rsidP="008527D6">
      <w:pPr>
        <w:jc w:val="both"/>
        <w:rPr>
          <w:rFonts w:ascii="Arial" w:hAnsi="Arial" w:cs="Arial"/>
          <w:sz w:val="24"/>
          <w:szCs w:val="24"/>
          <w:lang w:val="pt-BR"/>
        </w:rPr>
      </w:pPr>
    </w:p>
    <w:p w14:paraId="7F2CD324"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8.2.1.2.5 - </w:t>
      </w:r>
      <w:r w:rsidRPr="000701E8">
        <w:rPr>
          <w:rFonts w:ascii="Arial" w:hAnsi="Arial" w:cs="Arial"/>
          <w:sz w:val="24"/>
          <w:szCs w:val="24"/>
          <w:lang w:val="pt-BR"/>
        </w:rPr>
        <w:t xml:space="preserve">Prova de inscrição no cadastro de contribuintes </w:t>
      </w:r>
      <w:r w:rsidRPr="000701E8">
        <w:rPr>
          <w:rFonts w:ascii="Arial" w:hAnsi="Arial" w:cs="Arial"/>
          <w:iCs/>
          <w:sz w:val="24"/>
          <w:szCs w:val="24"/>
          <w:lang w:val="pt-BR"/>
        </w:rPr>
        <w:t>Estadual</w:t>
      </w:r>
      <w:r w:rsidRPr="000701E8">
        <w:rPr>
          <w:rFonts w:ascii="Arial" w:hAnsi="Arial" w:cs="Arial"/>
          <w:sz w:val="24"/>
          <w:szCs w:val="24"/>
          <w:lang w:val="pt-BR"/>
        </w:rPr>
        <w:t xml:space="preserve"> e/ou </w:t>
      </w:r>
      <w:r w:rsidRPr="000701E8">
        <w:rPr>
          <w:rFonts w:ascii="Arial" w:hAnsi="Arial" w:cs="Arial"/>
          <w:iCs/>
          <w:sz w:val="24"/>
          <w:szCs w:val="24"/>
          <w:lang w:val="pt-BR"/>
        </w:rPr>
        <w:t>Municipal</w:t>
      </w:r>
      <w:r w:rsidRPr="000701E8">
        <w:rPr>
          <w:rFonts w:ascii="Arial" w:hAnsi="Arial" w:cs="Arial"/>
          <w:sz w:val="24"/>
          <w:szCs w:val="24"/>
          <w:lang w:val="pt-BR"/>
        </w:rPr>
        <w:t xml:space="preserve"> relativo ao domicílio ou sede do fornecedor, pertinente ao seu ramo de atividade e compatível com o objeto contratual.</w:t>
      </w:r>
    </w:p>
    <w:p w14:paraId="75AD0F20" w14:textId="77777777" w:rsidR="00076F31" w:rsidRPr="000701E8" w:rsidRDefault="00076F31" w:rsidP="008527D6">
      <w:pPr>
        <w:jc w:val="both"/>
        <w:rPr>
          <w:rFonts w:ascii="Arial" w:hAnsi="Arial" w:cs="Arial"/>
          <w:sz w:val="24"/>
          <w:szCs w:val="24"/>
          <w:lang w:val="pt-BR"/>
        </w:rPr>
      </w:pPr>
    </w:p>
    <w:p w14:paraId="0B2A32FE"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8.2.1.2.6 - </w:t>
      </w:r>
      <w:r w:rsidRPr="000701E8">
        <w:rPr>
          <w:rFonts w:ascii="Arial" w:hAnsi="Arial" w:cs="Arial"/>
          <w:sz w:val="24"/>
          <w:szCs w:val="24"/>
          <w:lang w:val="pt-BR"/>
        </w:rPr>
        <w:t xml:space="preserve">Prova de regularidade com a Fazenda </w:t>
      </w:r>
      <w:r w:rsidRPr="000701E8">
        <w:rPr>
          <w:rFonts w:ascii="Arial" w:hAnsi="Arial" w:cs="Arial"/>
          <w:iCs/>
          <w:sz w:val="24"/>
          <w:szCs w:val="24"/>
          <w:lang w:val="pt-BR"/>
        </w:rPr>
        <w:t>Estadual</w:t>
      </w:r>
      <w:r w:rsidRPr="000701E8">
        <w:rPr>
          <w:rFonts w:ascii="Arial" w:hAnsi="Arial" w:cs="Arial"/>
          <w:i/>
          <w:iCs/>
          <w:sz w:val="24"/>
          <w:szCs w:val="24"/>
          <w:lang w:val="pt-BR"/>
        </w:rPr>
        <w:t xml:space="preserve"> </w:t>
      </w:r>
      <w:r w:rsidRPr="000701E8">
        <w:rPr>
          <w:rFonts w:ascii="Arial" w:hAnsi="Arial" w:cs="Arial"/>
          <w:sz w:val="24"/>
          <w:szCs w:val="24"/>
          <w:lang w:val="pt-BR"/>
        </w:rPr>
        <w:t>do domicílio ou sede do fornecedor, relativa à atividade em cujo exercício contrata ou concorre.</w:t>
      </w:r>
    </w:p>
    <w:p w14:paraId="6CF2F132" w14:textId="77777777" w:rsidR="00076F31" w:rsidRPr="000701E8" w:rsidRDefault="00076F31" w:rsidP="008527D6">
      <w:pPr>
        <w:jc w:val="both"/>
        <w:rPr>
          <w:rFonts w:ascii="Arial" w:hAnsi="Arial" w:cs="Arial"/>
          <w:sz w:val="24"/>
          <w:szCs w:val="24"/>
          <w:lang w:val="pt-BR"/>
        </w:rPr>
      </w:pPr>
    </w:p>
    <w:p w14:paraId="3F1BEA79"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8.2.1.2.7 - </w:t>
      </w:r>
      <w:r w:rsidRPr="000701E8">
        <w:rPr>
          <w:rFonts w:ascii="Arial" w:hAnsi="Arial" w:cs="Arial"/>
          <w:sz w:val="24"/>
          <w:szCs w:val="24"/>
          <w:lang w:val="pt-BR"/>
        </w:rPr>
        <w:t>Prova de regularidade para com a Fazenda Municipal, comprovada através de Certidão de Regularidade Fiscal Municipal emitida pela Prefeitura Municipal do domicílio ou sede da licitante;</w:t>
      </w:r>
    </w:p>
    <w:p w14:paraId="2CFEFF99" w14:textId="77777777" w:rsidR="00076F31" w:rsidRPr="000701E8" w:rsidRDefault="00076F31" w:rsidP="008527D6">
      <w:pPr>
        <w:jc w:val="both"/>
        <w:rPr>
          <w:rFonts w:ascii="Arial" w:hAnsi="Arial" w:cs="Arial"/>
          <w:sz w:val="24"/>
          <w:szCs w:val="24"/>
          <w:lang w:val="pt-BR"/>
        </w:rPr>
      </w:pPr>
    </w:p>
    <w:p w14:paraId="4DA049AD" w14:textId="77777777" w:rsidR="00076F31" w:rsidRPr="000701E8" w:rsidRDefault="00076F31" w:rsidP="008527D6">
      <w:pPr>
        <w:jc w:val="both"/>
        <w:rPr>
          <w:rFonts w:ascii="Arial" w:hAnsi="Arial" w:cs="Arial"/>
          <w:sz w:val="24"/>
          <w:szCs w:val="24"/>
          <w:lang w:val="pt-BR"/>
        </w:rPr>
      </w:pPr>
      <w:r w:rsidRPr="000701E8">
        <w:rPr>
          <w:rFonts w:ascii="Arial" w:hAnsi="Arial" w:cs="Arial"/>
          <w:b/>
          <w:bCs/>
          <w:sz w:val="24"/>
          <w:szCs w:val="24"/>
          <w:lang w:val="pt-BR"/>
        </w:rPr>
        <w:t>8.2.1.2.8 -</w:t>
      </w:r>
      <w:r w:rsidRPr="000701E8">
        <w:rPr>
          <w:rFonts w:ascii="Arial" w:hAnsi="Arial" w:cs="Arial"/>
          <w:sz w:val="24"/>
          <w:szCs w:val="24"/>
          <w:lang w:val="pt-BR"/>
        </w:rPr>
        <w:t xml:space="preserve">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9375B6D" w14:textId="77777777" w:rsidR="00076F31" w:rsidRPr="000701E8" w:rsidRDefault="00076F31" w:rsidP="008527D6">
      <w:pPr>
        <w:jc w:val="both"/>
        <w:rPr>
          <w:rFonts w:ascii="Arial" w:hAnsi="Arial" w:cs="Arial"/>
          <w:sz w:val="24"/>
          <w:szCs w:val="24"/>
          <w:lang w:val="pt-BR"/>
        </w:rPr>
      </w:pPr>
    </w:p>
    <w:p w14:paraId="7BBB1573"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8.2.1.2.9</w:t>
      </w:r>
      <w:r w:rsidRPr="000701E8">
        <w:rPr>
          <w:rFonts w:ascii="Arial" w:hAnsi="Arial" w:cs="Arial"/>
          <w:sz w:val="24"/>
          <w:szCs w:val="24"/>
          <w:lang w:val="pt-BR"/>
        </w:rPr>
        <w:t xml:space="preserve"> - O fornecedor enquadrado como microempreendedor individual que pretenda auferir os benefícios do tratamento diferenciado previstos na Lei Complementar n. 123, de 2006, estará dispensado da prova de inscrição nos cadastros de contribuintes estadual e municipal. Haja vista que tais informações relativas à prova de inscrição nos cadastros de contribuintes já constam no próprio certificado do MEI-CCMEI.</w:t>
      </w:r>
    </w:p>
    <w:p w14:paraId="5332C71A" w14:textId="77777777" w:rsidR="00076F31" w:rsidRPr="000701E8" w:rsidRDefault="00076F31" w:rsidP="008527D6">
      <w:pPr>
        <w:jc w:val="both"/>
        <w:rPr>
          <w:rFonts w:ascii="Arial" w:hAnsi="Arial" w:cs="Arial"/>
          <w:sz w:val="24"/>
          <w:szCs w:val="24"/>
          <w:lang w:val="pt-BR"/>
        </w:rPr>
      </w:pPr>
    </w:p>
    <w:p w14:paraId="5E0D00B1" w14:textId="77777777" w:rsidR="00076F31" w:rsidRPr="000701E8" w:rsidRDefault="00076F31" w:rsidP="00F1173E">
      <w:pPr>
        <w:numPr>
          <w:ilvl w:val="3"/>
          <w:numId w:val="11"/>
        </w:numPr>
        <w:jc w:val="both"/>
        <w:rPr>
          <w:rFonts w:ascii="Arial" w:hAnsi="Arial" w:cs="Arial"/>
          <w:b/>
          <w:bCs/>
          <w:sz w:val="24"/>
          <w:szCs w:val="24"/>
          <w:lang w:val="pt-BR"/>
        </w:rPr>
      </w:pPr>
      <w:r w:rsidRPr="000701E8">
        <w:rPr>
          <w:rFonts w:ascii="Arial" w:hAnsi="Arial" w:cs="Arial"/>
          <w:b/>
          <w:bCs/>
          <w:sz w:val="24"/>
          <w:szCs w:val="24"/>
          <w:lang w:val="pt-BR"/>
        </w:rPr>
        <w:t>- Qualificação Econômico-Financeira</w:t>
      </w:r>
    </w:p>
    <w:p w14:paraId="33E074BF" w14:textId="77777777" w:rsidR="00076F31" w:rsidRPr="000701E8" w:rsidRDefault="00076F31" w:rsidP="008527D6">
      <w:pPr>
        <w:jc w:val="both"/>
        <w:rPr>
          <w:rFonts w:ascii="Arial" w:hAnsi="Arial" w:cs="Arial"/>
          <w:b/>
          <w:bCs/>
          <w:sz w:val="24"/>
          <w:szCs w:val="24"/>
          <w:lang w:val="pt-BR"/>
        </w:rPr>
      </w:pPr>
    </w:p>
    <w:p w14:paraId="44EB932F" w14:textId="150A64CC" w:rsidR="00076F31" w:rsidRPr="000701E8" w:rsidRDefault="00076F31" w:rsidP="008527D6">
      <w:pPr>
        <w:jc w:val="both"/>
        <w:rPr>
          <w:rFonts w:ascii="Arial" w:hAnsi="Arial" w:cs="Arial"/>
          <w:sz w:val="24"/>
          <w:szCs w:val="24"/>
        </w:rPr>
      </w:pPr>
      <w:r w:rsidRPr="000701E8">
        <w:rPr>
          <w:rFonts w:ascii="Arial" w:hAnsi="Arial" w:cs="Arial"/>
          <w:b/>
          <w:sz w:val="24"/>
          <w:szCs w:val="24"/>
        </w:rPr>
        <w:t>8.2.1.3.1</w:t>
      </w:r>
      <w:r w:rsidRPr="000701E8">
        <w:rPr>
          <w:rFonts w:ascii="Arial" w:hAnsi="Arial" w:cs="Arial"/>
          <w:b/>
          <w:bCs/>
          <w:sz w:val="24"/>
          <w:szCs w:val="24"/>
        </w:rPr>
        <w:t xml:space="preserve"> - </w:t>
      </w:r>
      <w:r w:rsidRPr="000701E8">
        <w:rPr>
          <w:rFonts w:ascii="Arial" w:hAnsi="Arial" w:cs="Arial"/>
          <w:sz w:val="24"/>
          <w:szCs w:val="24"/>
        </w:rPr>
        <w:t xml:space="preserve">Comprovação de </w:t>
      </w:r>
      <w:r w:rsidRPr="000701E8">
        <w:rPr>
          <w:rFonts w:ascii="Arial" w:hAnsi="Arial" w:cs="Arial"/>
          <w:b/>
          <w:sz w:val="24"/>
          <w:szCs w:val="24"/>
        </w:rPr>
        <w:t>patrimônio líquido</w:t>
      </w:r>
      <w:r w:rsidRPr="000701E8">
        <w:rPr>
          <w:rFonts w:ascii="Arial" w:hAnsi="Arial" w:cs="Arial"/>
          <w:sz w:val="24"/>
          <w:szCs w:val="24"/>
        </w:rPr>
        <w:t>, através d</w:t>
      </w:r>
      <w:r w:rsidR="00F1173E">
        <w:rPr>
          <w:rFonts w:ascii="Arial" w:hAnsi="Arial" w:cs="Arial"/>
          <w:sz w:val="24"/>
          <w:szCs w:val="24"/>
        </w:rPr>
        <w:t xml:space="preserve">o balanço patrimonial </w:t>
      </w:r>
      <w:r w:rsidRPr="000701E8">
        <w:rPr>
          <w:rFonts w:ascii="Arial" w:hAnsi="Arial" w:cs="Arial"/>
          <w:sz w:val="24"/>
          <w:szCs w:val="24"/>
        </w:rPr>
        <w:t>registrado na Junta Comercial,</w:t>
      </w:r>
      <w:r w:rsidRPr="000701E8">
        <w:rPr>
          <w:rFonts w:ascii="Arial" w:hAnsi="Arial" w:cs="Arial"/>
          <w:bCs/>
          <w:sz w:val="24"/>
          <w:szCs w:val="24"/>
        </w:rPr>
        <w:t xml:space="preserve"> igual ou superior a </w:t>
      </w:r>
      <w:r w:rsidRPr="000701E8">
        <w:rPr>
          <w:rFonts w:ascii="Arial" w:hAnsi="Arial" w:cs="Arial"/>
          <w:b/>
          <w:sz w:val="24"/>
          <w:szCs w:val="24"/>
        </w:rPr>
        <w:t>5% (cinco por cento)</w:t>
      </w:r>
      <w:r w:rsidRPr="000701E8">
        <w:rPr>
          <w:rFonts w:ascii="Arial" w:hAnsi="Arial" w:cs="Arial"/>
          <w:bCs/>
          <w:sz w:val="24"/>
          <w:szCs w:val="24"/>
        </w:rPr>
        <w:t xml:space="preserve">, </w:t>
      </w:r>
      <w:r w:rsidRPr="000701E8">
        <w:rPr>
          <w:rFonts w:ascii="Arial" w:hAnsi="Arial" w:cs="Arial"/>
          <w:sz w:val="24"/>
          <w:szCs w:val="24"/>
        </w:rPr>
        <w:t>do valor do valor estimado da contratação;</w:t>
      </w:r>
    </w:p>
    <w:p w14:paraId="1C7A5D13" w14:textId="77777777" w:rsidR="00076F31" w:rsidRPr="000701E8" w:rsidRDefault="00076F31" w:rsidP="008527D6">
      <w:pPr>
        <w:jc w:val="both"/>
        <w:rPr>
          <w:rFonts w:ascii="Arial" w:hAnsi="Arial" w:cs="Arial"/>
          <w:b/>
          <w:bCs/>
          <w:sz w:val="24"/>
          <w:szCs w:val="24"/>
          <w:lang w:val="pt-BR"/>
        </w:rPr>
      </w:pPr>
    </w:p>
    <w:p w14:paraId="1D516411" w14:textId="77777777" w:rsidR="00076F31" w:rsidRPr="000701E8" w:rsidRDefault="00076F31" w:rsidP="008527D6">
      <w:pPr>
        <w:jc w:val="both"/>
        <w:rPr>
          <w:rFonts w:ascii="Arial" w:hAnsi="Arial" w:cs="Arial"/>
          <w:b/>
          <w:bCs/>
          <w:sz w:val="24"/>
          <w:szCs w:val="24"/>
        </w:rPr>
      </w:pPr>
      <w:r w:rsidRPr="000701E8">
        <w:rPr>
          <w:rFonts w:ascii="Arial" w:hAnsi="Arial" w:cs="Arial"/>
          <w:b/>
          <w:sz w:val="24"/>
          <w:szCs w:val="24"/>
        </w:rPr>
        <w:t xml:space="preserve">8.2.1.3.2 </w:t>
      </w:r>
      <w:r w:rsidRPr="000701E8">
        <w:rPr>
          <w:rFonts w:ascii="Arial" w:hAnsi="Arial" w:cs="Arial"/>
          <w:b/>
          <w:bCs/>
          <w:sz w:val="24"/>
          <w:szCs w:val="24"/>
        </w:rPr>
        <w:t xml:space="preserve">– </w:t>
      </w:r>
      <w:r w:rsidRPr="000701E8">
        <w:rPr>
          <w:rFonts w:ascii="Arial" w:hAnsi="Arial" w:cs="Arial"/>
          <w:bCs/>
          <w:sz w:val="24"/>
          <w:szCs w:val="24"/>
        </w:rPr>
        <w:t>Apresentar</w:t>
      </w:r>
      <w:r w:rsidRPr="000701E8">
        <w:rPr>
          <w:rFonts w:ascii="Arial" w:hAnsi="Arial" w:cs="Arial"/>
          <w:b/>
          <w:bCs/>
          <w:sz w:val="24"/>
          <w:szCs w:val="24"/>
        </w:rPr>
        <w:t xml:space="preserve"> </w:t>
      </w:r>
      <w:r w:rsidRPr="000701E8">
        <w:rPr>
          <w:rFonts w:ascii="Arial" w:hAnsi="Arial" w:cs="Arial"/>
          <w:sz w:val="24"/>
          <w:szCs w:val="24"/>
        </w:rPr>
        <w:t xml:space="preserve">balanço patrimonial, demonstração de resultado de exercício e demais demonstrações contábeis dos 2 (dois) últimos exercícios sociais, </w:t>
      </w:r>
      <w:r w:rsidRPr="000701E8">
        <w:rPr>
          <w:rFonts w:ascii="Arial" w:hAnsi="Arial" w:cs="Arial"/>
          <w:b/>
          <w:bCs/>
          <w:sz w:val="24"/>
          <w:szCs w:val="24"/>
          <w:u w:val="single"/>
        </w:rPr>
        <w:t>na forma da lei</w:t>
      </w:r>
      <w:r w:rsidRPr="000701E8">
        <w:rPr>
          <w:rFonts w:ascii="Arial" w:hAnsi="Arial" w:cs="Arial"/>
          <w:b/>
          <w:bCs/>
          <w:sz w:val="24"/>
          <w:szCs w:val="24"/>
        </w:rPr>
        <w:t xml:space="preserve">, </w:t>
      </w:r>
      <w:r w:rsidRPr="000701E8">
        <w:rPr>
          <w:rFonts w:ascii="Arial" w:hAnsi="Arial" w:cs="Arial"/>
          <w:sz w:val="24"/>
          <w:szCs w:val="24"/>
        </w:rPr>
        <w:t xml:space="preserve">devidamente registrado no órgão competente (Junta Comercial ou Cartório de Registro Civil de Títulos e Documentos), que comprove a boa situação financeira da empresa, vedada a sua substituição por balancetes ou balanços provisórios, podendo </w:t>
      </w:r>
      <w:r w:rsidRPr="000701E8">
        <w:rPr>
          <w:rFonts w:ascii="Arial" w:hAnsi="Arial" w:cs="Arial"/>
          <w:sz w:val="24"/>
          <w:szCs w:val="24"/>
        </w:rPr>
        <w:lastRenderedPageBreak/>
        <w:t>ser atualizados por índices oficiais quando encerrados há mais de 3 (três) meses da data de apresentação da proposta;</w:t>
      </w:r>
    </w:p>
    <w:p w14:paraId="5678A290" w14:textId="77777777" w:rsidR="00076F31" w:rsidRPr="000701E8" w:rsidRDefault="00076F31" w:rsidP="008527D6">
      <w:pPr>
        <w:jc w:val="both"/>
        <w:rPr>
          <w:rFonts w:ascii="Arial" w:hAnsi="Arial" w:cs="Arial"/>
          <w:sz w:val="24"/>
          <w:szCs w:val="24"/>
        </w:rPr>
      </w:pPr>
    </w:p>
    <w:p w14:paraId="6D01459A" w14:textId="77777777" w:rsidR="00076F31" w:rsidRPr="000701E8" w:rsidRDefault="00076F31" w:rsidP="008527D6">
      <w:pPr>
        <w:jc w:val="both"/>
        <w:rPr>
          <w:rFonts w:ascii="Arial" w:hAnsi="Arial" w:cs="Arial"/>
          <w:sz w:val="24"/>
          <w:szCs w:val="24"/>
        </w:rPr>
      </w:pPr>
      <w:r w:rsidRPr="000701E8">
        <w:rPr>
          <w:rFonts w:ascii="Arial" w:hAnsi="Arial" w:cs="Arial"/>
          <w:b/>
          <w:sz w:val="24"/>
          <w:szCs w:val="24"/>
        </w:rPr>
        <w:t xml:space="preserve">8.2.1.3.3 </w:t>
      </w:r>
      <w:r w:rsidRPr="000701E8">
        <w:rPr>
          <w:rFonts w:ascii="Arial" w:hAnsi="Arial" w:cs="Arial"/>
          <w:b/>
          <w:bCs/>
          <w:sz w:val="24"/>
          <w:szCs w:val="24"/>
        </w:rPr>
        <w:t xml:space="preserve">– </w:t>
      </w:r>
      <w:r w:rsidRPr="000701E8">
        <w:rPr>
          <w:rFonts w:ascii="Arial" w:hAnsi="Arial" w:cs="Arial"/>
          <w:sz w:val="24"/>
          <w:szCs w:val="24"/>
        </w:rPr>
        <w:t>Serão considerados aceitos como na forma da lei o balanço patrimonial e demonstrações contábeis assim apresentados:</w:t>
      </w:r>
    </w:p>
    <w:p w14:paraId="64D8163C" w14:textId="77777777" w:rsidR="00076F31" w:rsidRPr="000701E8" w:rsidRDefault="00076F31" w:rsidP="008527D6">
      <w:pPr>
        <w:jc w:val="both"/>
        <w:rPr>
          <w:rFonts w:ascii="Arial" w:hAnsi="Arial" w:cs="Arial"/>
          <w:sz w:val="24"/>
          <w:szCs w:val="24"/>
        </w:rPr>
      </w:pPr>
    </w:p>
    <w:p w14:paraId="50D9EE36" w14:textId="77777777" w:rsidR="00076F31" w:rsidRPr="000701E8" w:rsidRDefault="00076F31" w:rsidP="008527D6">
      <w:pPr>
        <w:jc w:val="both"/>
        <w:rPr>
          <w:rFonts w:ascii="Arial" w:hAnsi="Arial" w:cs="Arial"/>
          <w:b/>
          <w:sz w:val="24"/>
          <w:szCs w:val="24"/>
          <w:u w:val="single"/>
        </w:rPr>
      </w:pPr>
      <w:r w:rsidRPr="000701E8">
        <w:rPr>
          <w:rFonts w:ascii="Arial" w:hAnsi="Arial" w:cs="Arial"/>
          <w:b/>
          <w:sz w:val="24"/>
          <w:szCs w:val="24"/>
          <w:u w:val="single"/>
        </w:rPr>
        <w:t>SOCIEDADE ANÔNIMA (S/A):</w:t>
      </w:r>
    </w:p>
    <w:p w14:paraId="53947578" w14:textId="77777777" w:rsidR="00076F31" w:rsidRPr="000701E8" w:rsidRDefault="00076F31" w:rsidP="008527D6">
      <w:pPr>
        <w:jc w:val="both"/>
        <w:rPr>
          <w:rFonts w:ascii="Arial" w:hAnsi="Arial" w:cs="Arial"/>
          <w:sz w:val="24"/>
          <w:szCs w:val="24"/>
        </w:rPr>
      </w:pPr>
      <w:r w:rsidRPr="000701E8">
        <w:rPr>
          <w:rFonts w:ascii="Arial" w:hAnsi="Arial" w:cs="Arial"/>
          <w:sz w:val="24"/>
          <w:szCs w:val="24"/>
        </w:rPr>
        <w:t>- Publicados em Diário Oficial; ou</w:t>
      </w:r>
    </w:p>
    <w:p w14:paraId="016B4CFF" w14:textId="77777777" w:rsidR="00076F31" w:rsidRPr="000701E8" w:rsidRDefault="00076F31" w:rsidP="008527D6">
      <w:pPr>
        <w:jc w:val="both"/>
        <w:rPr>
          <w:rFonts w:ascii="Arial" w:hAnsi="Arial" w:cs="Arial"/>
          <w:sz w:val="24"/>
          <w:szCs w:val="24"/>
        </w:rPr>
      </w:pPr>
      <w:r w:rsidRPr="000701E8">
        <w:rPr>
          <w:rFonts w:ascii="Arial" w:hAnsi="Arial" w:cs="Arial"/>
          <w:sz w:val="24"/>
          <w:szCs w:val="24"/>
        </w:rPr>
        <w:t>- Publicados em jornal de grande circulação; ou</w:t>
      </w:r>
    </w:p>
    <w:p w14:paraId="0C75824B" w14:textId="77777777" w:rsidR="00076F31" w:rsidRPr="000701E8" w:rsidRDefault="00076F31" w:rsidP="008527D6">
      <w:pPr>
        <w:jc w:val="both"/>
        <w:rPr>
          <w:rFonts w:ascii="Arial" w:hAnsi="Arial" w:cs="Arial"/>
          <w:sz w:val="24"/>
          <w:szCs w:val="24"/>
        </w:rPr>
      </w:pPr>
      <w:r w:rsidRPr="000701E8">
        <w:rPr>
          <w:rFonts w:ascii="Arial" w:hAnsi="Arial" w:cs="Arial"/>
          <w:sz w:val="24"/>
          <w:szCs w:val="24"/>
        </w:rPr>
        <w:t>- Por fotocópia registrada ou autenticada na Junta Comercial da sede ou domicílio da licitante;</w:t>
      </w:r>
    </w:p>
    <w:p w14:paraId="13143ECF" w14:textId="77777777" w:rsidR="00076F31" w:rsidRPr="000701E8" w:rsidRDefault="00076F31" w:rsidP="008527D6">
      <w:pPr>
        <w:jc w:val="both"/>
        <w:rPr>
          <w:rFonts w:ascii="Arial" w:hAnsi="Arial" w:cs="Arial"/>
          <w:sz w:val="24"/>
          <w:szCs w:val="24"/>
          <w:u w:val="single"/>
        </w:rPr>
      </w:pPr>
      <w:r w:rsidRPr="000701E8">
        <w:rPr>
          <w:rFonts w:ascii="Arial" w:hAnsi="Arial" w:cs="Arial"/>
          <w:sz w:val="24"/>
          <w:szCs w:val="24"/>
          <w:u w:val="single"/>
        </w:rPr>
        <w:t>Obs. As Demonstrações Contábeis compreendem: DMPL (Demonstração das Mutações do Patrimônio</w:t>
      </w:r>
    </w:p>
    <w:p w14:paraId="0ABA35B9" w14:textId="77777777" w:rsidR="00076F31" w:rsidRPr="000701E8" w:rsidRDefault="00076F31" w:rsidP="008527D6">
      <w:pPr>
        <w:jc w:val="both"/>
        <w:rPr>
          <w:rFonts w:ascii="Arial" w:hAnsi="Arial" w:cs="Arial"/>
          <w:sz w:val="24"/>
          <w:szCs w:val="24"/>
          <w:u w:val="single"/>
        </w:rPr>
      </w:pPr>
      <w:r w:rsidRPr="000701E8">
        <w:rPr>
          <w:rFonts w:ascii="Arial" w:hAnsi="Arial" w:cs="Arial"/>
          <w:sz w:val="24"/>
          <w:szCs w:val="24"/>
          <w:u w:val="single"/>
        </w:rPr>
        <w:t>Líquido) ou DFC (Demonstração dos Fluxos de Caixa)</w:t>
      </w:r>
    </w:p>
    <w:p w14:paraId="24ABC3FA" w14:textId="77777777" w:rsidR="00076F31" w:rsidRPr="000701E8" w:rsidRDefault="00076F31" w:rsidP="008527D6">
      <w:pPr>
        <w:jc w:val="both"/>
        <w:rPr>
          <w:rFonts w:ascii="Arial" w:hAnsi="Arial" w:cs="Arial"/>
          <w:sz w:val="24"/>
          <w:szCs w:val="24"/>
        </w:rPr>
      </w:pPr>
    </w:p>
    <w:p w14:paraId="6C8A0DC5" w14:textId="77777777" w:rsidR="00076F31" w:rsidRPr="000701E8" w:rsidRDefault="00076F31" w:rsidP="008527D6">
      <w:pPr>
        <w:jc w:val="both"/>
        <w:rPr>
          <w:rFonts w:ascii="Arial" w:hAnsi="Arial" w:cs="Arial"/>
          <w:b/>
          <w:sz w:val="24"/>
          <w:szCs w:val="24"/>
          <w:u w:val="single"/>
        </w:rPr>
      </w:pPr>
      <w:r w:rsidRPr="000701E8">
        <w:rPr>
          <w:rFonts w:ascii="Arial" w:hAnsi="Arial" w:cs="Arial"/>
          <w:b/>
          <w:sz w:val="24"/>
          <w:szCs w:val="24"/>
          <w:u w:val="single"/>
        </w:rPr>
        <w:t>SOCIEDADES DE RESPONSABILIDADE LIMITADA (LTDA):</w:t>
      </w:r>
    </w:p>
    <w:p w14:paraId="073F2CC1" w14:textId="77777777" w:rsidR="00076F31" w:rsidRPr="000701E8" w:rsidRDefault="00076F31" w:rsidP="008527D6">
      <w:pPr>
        <w:jc w:val="both"/>
        <w:rPr>
          <w:rFonts w:ascii="Arial" w:hAnsi="Arial" w:cs="Arial"/>
          <w:sz w:val="24"/>
          <w:szCs w:val="24"/>
        </w:rPr>
      </w:pPr>
      <w:r w:rsidRPr="000701E8">
        <w:rPr>
          <w:rFonts w:ascii="Arial" w:hAnsi="Arial" w:cs="Arial"/>
          <w:sz w:val="24"/>
          <w:szCs w:val="24"/>
        </w:rPr>
        <w:t>- Por fotocópia do livro Diário, inclusive com os Termos de Abertura e de Encerramento, devidamente autenticado na Junta Comercial da sede ou domicílio da licitante ou em outro órgão equivalente, ou</w:t>
      </w:r>
    </w:p>
    <w:p w14:paraId="1DA48C75" w14:textId="77777777" w:rsidR="00076F31" w:rsidRPr="000701E8" w:rsidRDefault="00076F31" w:rsidP="008527D6">
      <w:pPr>
        <w:jc w:val="both"/>
        <w:rPr>
          <w:rFonts w:ascii="Arial" w:hAnsi="Arial" w:cs="Arial"/>
          <w:sz w:val="24"/>
          <w:szCs w:val="24"/>
        </w:rPr>
      </w:pPr>
      <w:r w:rsidRPr="000701E8">
        <w:rPr>
          <w:rFonts w:ascii="Arial" w:hAnsi="Arial" w:cs="Arial"/>
          <w:sz w:val="24"/>
          <w:szCs w:val="24"/>
        </w:rPr>
        <w:t>- Por fotocópia do Balanço e da Demonstração Contábil devidamente registrado ou autenticado na Junta Comercial da sede ou domicílio da licitante.</w:t>
      </w:r>
    </w:p>
    <w:p w14:paraId="4CAD1BA7" w14:textId="77777777" w:rsidR="00076F31" w:rsidRPr="000701E8" w:rsidRDefault="00076F31" w:rsidP="008527D6">
      <w:pPr>
        <w:jc w:val="both"/>
        <w:rPr>
          <w:rFonts w:ascii="Arial" w:hAnsi="Arial" w:cs="Arial"/>
          <w:sz w:val="24"/>
          <w:szCs w:val="24"/>
          <w:u w:val="single"/>
        </w:rPr>
      </w:pPr>
      <w:r w:rsidRPr="000701E8">
        <w:rPr>
          <w:rFonts w:ascii="Arial" w:hAnsi="Arial" w:cs="Arial"/>
          <w:sz w:val="24"/>
          <w:szCs w:val="24"/>
          <w:u w:val="single"/>
        </w:rPr>
        <w:t>Obs. A Demonstração Contábil compreende: DRE (Demonstração do Resultado do Exercício).</w:t>
      </w:r>
    </w:p>
    <w:p w14:paraId="280AA385" w14:textId="77777777" w:rsidR="00076F31" w:rsidRPr="000701E8" w:rsidRDefault="00076F31" w:rsidP="008527D6">
      <w:pPr>
        <w:jc w:val="both"/>
        <w:rPr>
          <w:rFonts w:ascii="Arial" w:hAnsi="Arial" w:cs="Arial"/>
          <w:sz w:val="24"/>
          <w:szCs w:val="24"/>
        </w:rPr>
      </w:pPr>
    </w:p>
    <w:p w14:paraId="3B2FF497" w14:textId="77777777" w:rsidR="00076F31" w:rsidRPr="000701E8" w:rsidRDefault="00076F31" w:rsidP="008527D6">
      <w:pPr>
        <w:jc w:val="both"/>
        <w:rPr>
          <w:rFonts w:ascii="Arial" w:hAnsi="Arial" w:cs="Arial"/>
          <w:b/>
          <w:sz w:val="24"/>
          <w:szCs w:val="24"/>
          <w:u w:val="single"/>
        </w:rPr>
      </w:pPr>
      <w:r w:rsidRPr="000701E8">
        <w:rPr>
          <w:rFonts w:ascii="Arial" w:hAnsi="Arial" w:cs="Arial"/>
          <w:b/>
          <w:sz w:val="24"/>
          <w:szCs w:val="24"/>
          <w:u w:val="single"/>
        </w:rPr>
        <w:t>MICROEMPRESAS E DAS EMPRESAS DE PEQUENO PORTE 'SIMPLES':</w:t>
      </w:r>
    </w:p>
    <w:p w14:paraId="39C72570" w14:textId="77777777" w:rsidR="00076F31" w:rsidRPr="000701E8" w:rsidRDefault="00076F31" w:rsidP="008527D6">
      <w:pPr>
        <w:jc w:val="both"/>
        <w:rPr>
          <w:rFonts w:ascii="Arial" w:hAnsi="Arial" w:cs="Arial"/>
          <w:sz w:val="24"/>
          <w:szCs w:val="24"/>
        </w:rPr>
      </w:pPr>
      <w:r w:rsidRPr="000701E8">
        <w:rPr>
          <w:rFonts w:ascii="Arial" w:hAnsi="Arial" w:cs="Arial"/>
          <w:sz w:val="24"/>
          <w:szCs w:val="24"/>
        </w:rPr>
        <w:t>- Por fotocópia do Balanço Patrimonial e da Demonstração Contábil devidamente registrado ou autenticado na Junta Comercial da sede ou domicílio da licitante;</w:t>
      </w:r>
    </w:p>
    <w:p w14:paraId="27F418B3" w14:textId="77777777" w:rsidR="00076F31" w:rsidRPr="000701E8" w:rsidRDefault="00076F31" w:rsidP="008527D6">
      <w:pPr>
        <w:jc w:val="both"/>
        <w:rPr>
          <w:rFonts w:ascii="Arial" w:hAnsi="Arial" w:cs="Arial"/>
          <w:sz w:val="24"/>
          <w:szCs w:val="24"/>
          <w:u w:val="single"/>
        </w:rPr>
      </w:pPr>
      <w:r w:rsidRPr="000701E8">
        <w:rPr>
          <w:rFonts w:ascii="Arial" w:hAnsi="Arial" w:cs="Arial"/>
          <w:sz w:val="24"/>
          <w:szCs w:val="24"/>
          <w:u w:val="single"/>
        </w:rPr>
        <w:t>Obs. A Demonstração Contábil compreende: DRE (Demonstração do Resultado do Exercício)</w:t>
      </w:r>
    </w:p>
    <w:p w14:paraId="5A644ACA" w14:textId="77777777" w:rsidR="00076F31" w:rsidRPr="000701E8" w:rsidRDefault="00076F31" w:rsidP="008527D6">
      <w:pPr>
        <w:jc w:val="both"/>
        <w:rPr>
          <w:rFonts w:ascii="Arial" w:hAnsi="Arial" w:cs="Arial"/>
          <w:sz w:val="24"/>
          <w:szCs w:val="24"/>
          <w:u w:val="single"/>
        </w:rPr>
      </w:pPr>
    </w:p>
    <w:p w14:paraId="54961753" w14:textId="77777777" w:rsidR="00076F31" w:rsidRPr="000701E8" w:rsidRDefault="00076F31" w:rsidP="008527D6">
      <w:pPr>
        <w:jc w:val="both"/>
        <w:rPr>
          <w:rFonts w:ascii="Arial" w:hAnsi="Arial" w:cs="Arial"/>
          <w:b/>
          <w:sz w:val="24"/>
          <w:szCs w:val="24"/>
          <w:u w:val="single"/>
        </w:rPr>
      </w:pPr>
      <w:r w:rsidRPr="000701E8">
        <w:rPr>
          <w:rFonts w:ascii="Arial" w:hAnsi="Arial" w:cs="Arial"/>
          <w:b/>
          <w:sz w:val="24"/>
          <w:szCs w:val="24"/>
          <w:u w:val="single"/>
        </w:rPr>
        <w:t>SOCIEDADE CRIADA NO EXERCÍCIO EM CURSO:</w:t>
      </w:r>
    </w:p>
    <w:p w14:paraId="1D09B33B" w14:textId="77777777" w:rsidR="00076F31" w:rsidRPr="000701E8" w:rsidRDefault="00076F31" w:rsidP="008527D6">
      <w:pPr>
        <w:jc w:val="both"/>
        <w:rPr>
          <w:rFonts w:ascii="Arial" w:hAnsi="Arial" w:cs="Arial"/>
          <w:sz w:val="24"/>
          <w:szCs w:val="24"/>
        </w:rPr>
      </w:pPr>
      <w:r w:rsidRPr="000701E8">
        <w:rPr>
          <w:rFonts w:ascii="Arial" w:hAnsi="Arial" w:cs="Arial"/>
          <w:sz w:val="24"/>
          <w:szCs w:val="24"/>
        </w:rPr>
        <w:t>- Fotocópia do Balanço de Abertura, devidamente registrado ou autenticado na Junta Comercial da sede ou domicílio da licitante;</w:t>
      </w:r>
    </w:p>
    <w:p w14:paraId="182D9D60" w14:textId="77777777" w:rsidR="00076F31" w:rsidRPr="000701E8" w:rsidRDefault="00076F31" w:rsidP="008527D6">
      <w:pPr>
        <w:jc w:val="both"/>
        <w:rPr>
          <w:rFonts w:ascii="Arial" w:hAnsi="Arial" w:cs="Arial"/>
          <w:sz w:val="24"/>
          <w:szCs w:val="24"/>
          <w:u w:val="single"/>
        </w:rPr>
      </w:pPr>
    </w:p>
    <w:p w14:paraId="28FB3588"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8.2.1.3.4 </w:t>
      </w:r>
      <w:r w:rsidRPr="000701E8">
        <w:rPr>
          <w:rFonts w:ascii="Arial" w:hAnsi="Arial" w:cs="Arial"/>
          <w:b/>
          <w:bCs/>
          <w:sz w:val="24"/>
          <w:szCs w:val="24"/>
          <w:lang w:val="pt-BR"/>
        </w:rPr>
        <w:t xml:space="preserve">- </w:t>
      </w:r>
      <w:r w:rsidRPr="000701E8">
        <w:rPr>
          <w:rFonts w:ascii="Arial" w:hAnsi="Arial" w:cs="Arial"/>
          <w:sz w:val="24"/>
          <w:szCs w:val="24"/>
          <w:lang w:val="pt-BR"/>
        </w:rPr>
        <w:t>No caso de empresa constituída no exercício social vigente, com menos de um exercício financeiro, admite-se a apresentação de Balanço de Abertura ou do último balanço patrimonial levantado, conforme o caso.</w:t>
      </w:r>
    </w:p>
    <w:p w14:paraId="48416B16" w14:textId="77777777" w:rsidR="00076F31" w:rsidRPr="000701E8" w:rsidRDefault="00076F31" w:rsidP="008527D6">
      <w:pPr>
        <w:jc w:val="both"/>
        <w:rPr>
          <w:rFonts w:ascii="Arial" w:hAnsi="Arial" w:cs="Arial"/>
          <w:sz w:val="24"/>
          <w:szCs w:val="24"/>
        </w:rPr>
      </w:pPr>
    </w:p>
    <w:p w14:paraId="10B60C2D" w14:textId="77777777" w:rsidR="00076F31" w:rsidRPr="000701E8" w:rsidRDefault="00076F31" w:rsidP="008527D6">
      <w:pPr>
        <w:jc w:val="both"/>
        <w:rPr>
          <w:rFonts w:ascii="Arial" w:hAnsi="Arial" w:cs="Arial"/>
          <w:sz w:val="24"/>
          <w:szCs w:val="24"/>
        </w:rPr>
      </w:pPr>
      <w:r w:rsidRPr="000701E8">
        <w:rPr>
          <w:rFonts w:ascii="Arial" w:hAnsi="Arial" w:cs="Arial"/>
          <w:b/>
          <w:sz w:val="24"/>
          <w:szCs w:val="24"/>
        </w:rPr>
        <w:t xml:space="preserve">8.2.1.3.5 </w:t>
      </w:r>
      <w:r w:rsidRPr="000701E8">
        <w:rPr>
          <w:rFonts w:ascii="Arial" w:hAnsi="Arial" w:cs="Arial"/>
          <w:b/>
          <w:bCs/>
          <w:sz w:val="24"/>
          <w:szCs w:val="24"/>
        </w:rPr>
        <w:t xml:space="preserve">- </w:t>
      </w:r>
      <w:r w:rsidRPr="000701E8">
        <w:rPr>
          <w:rFonts w:ascii="Arial" w:hAnsi="Arial" w:cs="Arial"/>
          <w:sz w:val="24"/>
          <w:szCs w:val="24"/>
        </w:rPr>
        <w:t>É admissível o balanço intermediário, se decorrer de lei ou contrato/estatuto social.</w:t>
      </w:r>
    </w:p>
    <w:p w14:paraId="32FDE461" w14:textId="77777777" w:rsidR="00076F31" w:rsidRPr="000701E8" w:rsidRDefault="00076F31" w:rsidP="008527D6">
      <w:pPr>
        <w:jc w:val="both"/>
        <w:rPr>
          <w:rFonts w:ascii="Arial" w:hAnsi="Arial" w:cs="Arial"/>
          <w:sz w:val="24"/>
          <w:szCs w:val="24"/>
          <w:u w:val="single"/>
        </w:rPr>
      </w:pPr>
    </w:p>
    <w:p w14:paraId="512F2265"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8.2.1.3.6 </w:t>
      </w:r>
      <w:r w:rsidRPr="000701E8">
        <w:rPr>
          <w:rFonts w:ascii="Arial" w:hAnsi="Arial" w:cs="Arial"/>
          <w:b/>
          <w:bCs/>
          <w:sz w:val="24"/>
          <w:szCs w:val="24"/>
          <w:lang w:val="pt-BR"/>
        </w:rPr>
        <w:t xml:space="preserve">- </w:t>
      </w:r>
      <w:r w:rsidRPr="000701E8">
        <w:rPr>
          <w:rFonts w:ascii="Arial" w:hAnsi="Arial" w:cs="Arial"/>
          <w:sz w:val="24"/>
          <w:szCs w:val="24"/>
          <w:lang w:val="pt-BR"/>
        </w:rPr>
        <w:t xml:space="preserve">A licitante deverá apresentar </w:t>
      </w:r>
      <w:r w:rsidRPr="000701E8">
        <w:rPr>
          <w:rFonts w:ascii="Arial" w:hAnsi="Arial" w:cs="Arial"/>
          <w:b/>
          <w:bCs/>
          <w:sz w:val="24"/>
          <w:szCs w:val="24"/>
          <w:lang w:val="pt-BR"/>
        </w:rPr>
        <w:t>memorial de cálculo</w:t>
      </w:r>
      <w:r w:rsidRPr="000701E8">
        <w:rPr>
          <w:rFonts w:ascii="Arial" w:hAnsi="Arial" w:cs="Arial"/>
          <w:sz w:val="24"/>
          <w:szCs w:val="24"/>
          <w:lang w:val="pt-BR"/>
        </w:rPr>
        <w:t xml:space="preserve">, com base no Balanço do último exercício social, comprovando a boa situação financeira da empresa, de </w:t>
      </w:r>
      <w:r w:rsidRPr="000701E8">
        <w:rPr>
          <w:rFonts w:ascii="Arial" w:hAnsi="Arial" w:cs="Arial"/>
          <w:sz w:val="24"/>
          <w:szCs w:val="24"/>
          <w:lang w:val="pt-BR"/>
        </w:rPr>
        <w:lastRenderedPageBreak/>
        <w:t>acordo com os seguintes índices:</w:t>
      </w:r>
    </w:p>
    <w:p w14:paraId="18476FA2" w14:textId="77777777" w:rsidR="00076F31" w:rsidRPr="000701E8" w:rsidRDefault="00076F31" w:rsidP="008527D6">
      <w:pPr>
        <w:jc w:val="both"/>
        <w:rPr>
          <w:rFonts w:ascii="Arial" w:hAnsi="Arial" w:cs="Arial"/>
          <w:sz w:val="24"/>
          <w:szCs w:val="24"/>
          <w:lang w:val="pt-BR"/>
        </w:rPr>
      </w:pPr>
    </w:p>
    <w:tbl>
      <w:tblPr>
        <w:tblW w:w="6044" w:type="dxa"/>
        <w:jc w:val="center"/>
        <w:tblCellMar>
          <w:left w:w="0" w:type="dxa"/>
          <w:right w:w="0" w:type="dxa"/>
        </w:tblCellMar>
        <w:tblLook w:val="04A0" w:firstRow="1" w:lastRow="0" w:firstColumn="1" w:lastColumn="0" w:noHBand="0" w:noVBand="1"/>
      </w:tblPr>
      <w:tblGrid>
        <w:gridCol w:w="2542"/>
        <w:gridCol w:w="1701"/>
        <w:gridCol w:w="1801"/>
      </w:tblGrid>
      <w:tr w:rsidR="00076F31" w:rsidRPr="000701E8" w14:paraId="51347E91" w14:textId="77777777" w:rsidTr="00DF6B62">
        <w:trPr>
          <w:jc w:val="center"/>
        </w:trPr>
        <w:tc>
          <w:tcPr>
            <w:tcW w:w="2542" w:type="dxa"/>
            <w:tcBorders>
              <w:top w:val="single" w:sz="8" w:space="0" w:color="auto"/>
              <w:left w:val="single" w:sz="8" w:space="0" w:color="auto"/>
              <w:bottom w:val="single" w:sz="8" w:space="0" w:color="auto"/>
              <w:right w:val="nil"/>
            </w:tcBorders>
            <w:tcMar>
              <w:top w:w="0" w:type="dxa"/>
              <w:left w:w="10" w:type="dxa"/>
              <w:bottom w:w="0" w:type="dxa"/>
              <w:right w:w="10" w:type="dxa"/>
            </w:tcMar>
            <w:hideMark/>
          </w:tcPr>
          <w:p w14:paraId="079265C2"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pt-BR"/>
              </w:rPr>
              <w:t xml:space="preserve"> a) Liquidez Corrente</w:t>
            </w:r>
          </w:p>
        </w:tc>
        <w:tc>
          <w:tcPr>
            <w:tcW w:w="1701" w:type="dxa"/>
            <w:tcBorders>
              <w:top w:val="single" w:sz="8" w:space="0" w:color="auto"/>
              <w:left w:val="single" w:sz="8" w:space="0" w:color="auto"/>
              <w:bottom w:val="single" w:sz="8" w:space="0" w:color="auto"/>
              <w:right w:val="nil"/>
            </w:tcBorders>
            <w:tcMar>
              <w:top w:w="0" w:type="dxa"/>
              <w:left w:w="10" w:type="dxa"/>
              <w:bottom w:w="0" w:type="dxa"/>
              <w:right w:w="10" w:type="dxa"/>
            </w:tcMar>
            <w:hideMark/>
          </w:tcPr>
          <w:p w14:paraId="16567708"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en-US"/>
              </w:rPr>
              <w:t>LC =</w:t>
            </w:r>
          </w:p>
        </w:tc>
        <w:tc>
          <w:tcPr>
            <w:tcW w:w="18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hideMark/>
          </w:tcPr>
          <w:p w14:paraId="0E212030"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u w:val="single"/>
                <w:lang w:val="en-US"/>
              </w:rPr>
              <w:t>AC</w:t>
            </w:r>
          </w:p>
          <w:p w14:paraId="27DC8058"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en-US"/>
              </w:rPr>
              <w:t>PC</w:t>
            </w:r>
          </w:p>
        </w:tc>
      </w:tr>
      <w:tr w:rsidR="00076F31" w:rsidRPr="000701E8" w14:paraId="6DFA59AC" w14:textId="77777777" w:rsidTr="00DF6B62">
        <w:trPr>
          <w:jc w:val="center"/>
        </w:trPr>
        <w:tc>
          <w:tcPr>
            <w:tcW w:w="2542" w:type="dxa"/>
            <w:tcBorders>
              <w:top w:val="nil"/>
              <w:left w:val="single" w:sz="8" w:space="0" w:color="auto"/>
              <w:bottom w:val="single" w:sz="8" w:space="0" w:color="auto"/>
              <w:right w:val="nil"/>
            </w:tcBorders>
            <w:tcMar>
              <w:top w:w="0" w:type="dxa"/>
              <w:left w:w="10" w:type="dxa"/>
              <w:bottom w:w="0" w:type="dxa"/>
              <w:right w:w="10" w:type="dxa"/>
            </w:tcMar>
            <w:hideMark/>
          </w:tcPr>
          <w:p w14:paraId="65E86F45"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pt-BR"/>
              </w:rPr>
              <w:t xml:space="preserve"> b) Liquidez Geral</w:t>
            </w:r>
          </w:p>
        </w:tc>
        <w:tc>
          <w:tcPr>
            <w:tcW w:w="1701" w:type="dxa"/>
            <w:tcBorders>
              <w:top w:val="nil"/>
              <w:left w:val="single" w:sz="8" w:space="0" w:color="auto"/>
              <w:bottom w:val="single" w:sz="8" w:space="0" w:color="auto"/>
              <w:right w:val="nil"/>
            </w:tcBorders>
            <w:tcMar>
              <w:top w:w="0" w:type="dxa"/>
              <w:left w:w="10" w:type="dxa"/>
              <w:bottom w:w="0" w:type="dxa"/>
              <w:right w:w="10" w:type="dxa"/>
            </w:tcMar>
            <w:hideMark/>
          </w:tcPr>
          <w:p w14:paraId="210187CE"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en-US"/>
              </w:rPr>
              <w:t>LG =</w:t>
            </w:r>
          </w:p>
        </w:tc>
        <w:tc>
          <w:tcPr>
            <w:tcW w:w="1801"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14:paraId="52C3A63A"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u w:val="single"/>
                <w:lang w:val="en-US"/>
              </w:rPr>
              <w:t>AC + RLP</w:t>
            </w:r>
          </w:p>
          <w:p w14:paraId="36CCE858"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en-US"/>
              </w:rPr>
              <w:t>PC + ELP</w:t>
            </w:r>
          </w:p>
        </w:tc>
      </w:tr>
      <w:tr w:rsidR="00076F31" w:rsidRPr="000701E8" w14:paraId="611D7705" w14:textId="77777777" w:rsidTr="00DF6B62">
        <w:trPr>
          <w:jc w:val="center"/>
        </w:trPr>
        <w:tc>
          <w:tcPr>
            <w:tcW w:w="2542" w:type="dxa"/>
            <w:tcBorders>
              <w:top w:val="nil"/>
              <w:left w:val="single" w:sz="8" w:space="0" w:color="auto"/>
              <w:bottom w:val="single" w:sz="8" w:space="0" w:color="auto"/>
              <w:right w:val="nil"/>
            </w:tcBorders>
            <w:tcMar>
              <w:top w:w="0" w:type="dxa"/>
              <w:left w:w="10" w:type="dxa"/>
              <w:bottom w:w="0" w:type="dxa"/>
              <w:right w:w="10" w:type="dxa"/>
            </w:tcMar>
            <w:hideMark/>
          </w:tcPr>
          <w:p w14:paraId="384F164B"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pt-BR"/>
              </w:rPr>
              <w:t xml:space="preserve"> c) Solvência Geral</w:t>
            </w:r>
          </w:p>
        </w:tc>
        <w:tc>
          <w:tcPr>
            <w:tcW w:w="1701" w:type="dxa"/>
            <w:tcBorders>
              <w:top w:val="nil"/>
              <w:left w:val="single" w:sz="8" w:space="0" w:color="auto"/>
              <w:bottom w:val="single" w:sz="8" w:space="0" w:color="auto"/>
              <w:right w:val="nil"/>
            </w:tcBorders>
            <w:tcMar>
              <w:top w:w="0" w:type="dxa"/>
              <w:left w:w="10" w:type="dxa"/>
              <w:bottom w:w="0" w:type="dxa"/>
              <w:right w:w="10" w:type="dxa"/>
            </w:tcMar>
            <w:hideMark/>
          </w:tcPr>
          <w:p w14:paraId="4D1709FF"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en-US"/>
              </w:rPr>
              <w:t>SG =</w:t>
            </w:r>
          </w:p>
        </w:tc>
        <w:tc>
          <w:tcPr>
            <w:tcW w:w="1801"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14:paraId="07E751CF"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u w:val="single"/>
                <w:lang w:val="en-US"/>
              </w:rPr>
              <w:t>AT</w:t>
            </w:r>
          </w:p>
          <w:p w14:paraId="503A2154"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en-US"/>
              </w:rPr>
              <w:t>PC+ELP</w:t>
            </w:r>
          </w:p>
        </w:tc>
      </w:tr>
    </w:tbl>
    <w:p w14:paraId="426BDD0C"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pt-BR"/>
        </w:rPr>
        <w:tab/>
      </w:r>
      <w:r w:rsidRPr="000701E8">
        <w:rPr>
          <w:rFonts w:ascii="Arial" w:hAnsi="Arial" w:cs="Arial"/>
          <w:sz w:val="24"/>
          <w:szCs w:val="24"/>
          <w:lang w:val="pt-BR"/>
        </w:rPr>
        <w:tab/>
      </w:r>
      <w:r w:rsidRPr="000701E8">
        <w:rPr>
          <w:rFonts w:ascii="Arial" w:hAnsi="Arial" w:cs="Arial"/>
          <w:sz w:val="24"/>
          <w:szCs w:val="24"/>
          <w:lang w:val="pt-BR"/>
        </w:rPr>
        <w:tab/>
        <w:t>AC - Ativo Circulante</w:t>
      </w:r>
      <w:r w:rsidRPr="000701E8">
        <w:rPr>
          <w:rFonts w:ascii="Arial" w:hAnsi="Arial" w:cs="Arial"/>
          <w:sz w:val="24"/>
          <w:szCs w:val="24"/>
          <w:lang w:val="pt-BR"/>
        </w:rPr>
        <w:tab/>
      </w:r>
      <w:r w:rsidRPr="000701E8">
        <w:rPr>
          <w:rFonts w:ascii="Arial" w:hAnsi="Arial" w:cs="Arial"/>
          <w:sz w:val="24"/>
          <w:szCs w:val="24"/>
          <w:lang w:val="pt-BR"/>
        </w:rPr>
        <w:tab/>
      </w:r>
      <w:r w:rsidRPr="000701E8">
        <w:rPr>
          <w:rFonts w:ascii="Arial" w:hAnsi="Arial" w:cs="Arial"/>
          <w:sz w:val="24"/>
          <w:szCs w:val="24"/>
          <w:lang w:val="pt-BR"/>
        </w:rPr>
        <w:tab/>
        <w:t>PC - Passivo Circulante</w:t>
      </w:r>
    </w:p>
    <w:p w14:paraId="3F0BF438"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pt-BR"/>
        </w:rPr>
        <w:tab/>
      </w:r>
      <w:r w:rsidRPr="000701E8">
        <w:rPr>
          <w:rFonts w:ascii="Arial" w:hAnsi="Arial" w:cs="Arial"/>
          <w:sz w:val="24"/>
          <w:szCs w:val="24"/>
          <w:lang w:val="pt-BR"/>
        </w:rPr>
        <w:tab/>
      </w:r>
      <w:r w:rsidRPr="000701E8">
        <w:rPr>
          <w:rFonts w:ascii="Arial" w:hAnsi="Arial" w:cs="Arial"/>
          <w:sz w:val="24"/>
          <w:szCs w:val="24"/>
          <w:lang w:val="pt-BR"/>
        </w:rPr>
        <w:tab/>
        <w:t>RLP - Realizável a Longo Prazo</w:t>
      </w:r>
      <w:r w:rsidRPr="000701E8">
        <w:rPr>
          <w:rFonts w:ascii="Arial" w:hAnsi="Arial" w:cs="Arial"/>
          <w:sz w:val="24"/>
          <w:szCs w:val="24"/>
          <w:lang w:val="pt-BR"/>
        </w:rPr>
        <w:tab/>
        <w:t>ELP - Exigível a Longo Prazo</w:t>
      </w:r>
    </w:p>
    <w:p w14:paraId="48A4E089" w14:textId="77777777" w:rsidR="00076F31" w:rsidRPr="000701E8" w:rsidRDefault="00076F31" w:rsidP="008527D6">
      <w:pPr>
        <w:jc w:val="both"/>
        <w:rPr>
          <w:rFonts w:ascii="Arial" w:hAnsi="Arial" w:cs="Arial"/>
          <w:sz w:val="24"/>
          <w:szCs w:val="24"/>
          <w:lang w:val="pt-BR"/>
        </w:rPr>
      </w:pPr>
      <w:r w:rsidRPr="000701E8">
        <w:rPr>
          <w:rFonts w:ascii="Arial" w:hAnsi="Arial" w:cs="Arial"/>
          <w:sz w:val="24"/>
          <w:szCs w:val="24"/>
          <w:lang w:val="pt-BR"/>
        </w:rPr>
        <w:tab/>
      </w:r>
      <w:r w:rsidRPr="000701E8">
        <w:rPr>
          <w:rFonts w:ascii="Arial" w:hAnsi="Arial" w:cs="Arial"/>
          <w:sz w:val="24"/>
          <w:szCs w:val="24"/>
          <w:lang w:val="pt-BR"/>
        </w:rPr>
        <w:tab/>
      </w:r>
      <w:r w:rsidRPr="000701E8">
        <w:rPr>
          <w:rFonts w:ascii="Arial" w:hAnsi="Arial" w:cs="Arial"/>
          <w:sz w:val="24"/>
          <w:szCs w:val="24"/>
          <w:lang w:val="pt-BR"/>
        </w:rPr>
        <w:tab/>
        <w:t>PL - Patrimônio Líquido</w:t>
      </w:r>
      <w:r w:rsidRPr="000701E8">
        <w:rPr>
          <w:rFonts w:ascii="Arial" w:hAnsi="Arial" w:cs="Arial"/>
          <w:sz w:val="24"/>
          <w:szCs w:val="24"/>
          <w:lang w:val="pt-BR"/>
        </w:rPr>
        <w:tab/>
      </w:r>
      <w:r w:rsidRPr="000701E8">
        <w:rPr>
          <w:rFonts w:ascii="Arial" w:hAnsi="Arial" w:cs="Arial"/>
          <w:sz w:val="24"/>
          <w:szCs w:val="24"/>
          <w:lang w:val="pt-BR"/>
        </w:rPr>
        <w:tab/>
        <w:t>AT - Ativo Total</w:t>
      </w:r>
    </w:p>
    <w:p w14:paraId="7846B997" w14:textId="77777777" w:rsidR="00076F31" w:rsidRPr="000701E8" w:rsidRDefault="00076F31" w:rsidP="008527D6">
      <w:pPr>
        <w:jc w:val="both"/>
        <w:rPr>
          <w:rFonts w:ascii="Arial" w:hAnsi="Arial" w:cs="Arial"/>
          <w:b/>
          <w:i/>
          <w:iCs/>
          <w:sz w:val="24"/>
          <w:szCs w:val="24"/>
        </w:rPr>
      </w:pPr>
      <w:r w:rsidRPr="000701E8">
        <w:rPr>
          <w:rFonts w:ascii="Arial" w:hAnsi="Arial" w:cs="Arial"/>
          <w:i/>
          <w:iCs/>
          <w:sz w:val="24"/>
          <w:szCs w:val="24"/>
        </w:rPr>
        <w:t>ET - Exigível Total</w:t>
      </w:r>
    </w:p>
    <w:p w14:paraId="4C4ABD2E" w14:textId="77777777" w:rsidR="00076F31" w:rsidRPr="000701E8" w:rsidRDefault="00076F31" w:rsidP="008527D6">
      <w:pPr>
        <w:jc w:val="both"/>
        <w:rPr>
          <w:rFonts w:ascii="Arial" w:hAnsi="Arial" w:cs="Arial"/>
          <w:sz w:val="24"/>
          <w:szCs w:val="24"/>
          <w:lang w:val="pt-BR"/>
        </w:rPr>
      </w:pPr>
    </w:p>
    <w:p w14:paraId="6A487A21" w14:textId="77777777" w:rsidR="00076F31" w:rsidRPr="000701E8" w:rsidRDefault="00076F31" w:rsidP="008527D6">
      <w:pPr>
        <w:jc w:val="both"/>
        <w:rPr>
          <w:rFonts w:ascii="Arial" w:hAnsi="Arial" w:cs="Arial"/>
          <w:iCs/>
          <w:sz w:val="24"/>
          <w:szCs w:val="24"/>
        </w:rPr>
      </w:pPr>
      <w:r w:rsidRPr="000701E8">
        <w:rPr>
          <w:rFonts w:ascii="Arial" w:hAnsi="Arial" w:cs="Arial"/>
          <w:b/>
          <w:iCs/>
          <w:sz w:val="24"/>
          <w:szCs w:val="24"/>
        </w:rPr>
        <w:t>8.2.1.3.7</w:t>
      </w:r>
      <w:r w:rsidRPr="000701E8">
        <w:rPr>
          <w:rFonts w:ascii="Arial" w:hAnsi="Arial" w:cs="Arial"/>
          <w:iCs/>
          <w:sz w:val="24"/>
          <w:szCs w:val="24"/>
        </w:rPr>
        <w:t xml:space="preserve"> - A empresa licitante deverá apresentar resultado IGUAL OU MAIOR A 1,00 (UM), nos índices acima referidos. A empresa licitante que não apresentar o memorial de cálculo dos índices, a pregoeira se reserva o direito de calcular.</w:t>
      </w:r>
    </w:p>
    <w:p w14:paraId="79823DD2" w14:textId="77777777" w:rsidR="00076F31" w:rsidRPr="000701E8" w:rsidRDefault="00076F31" w:rsidP="008527D6">
      <w:pPr>
        <w:jc w:val="both"/>
        <w:rPr>
          <w:rFonts w:ascii="Arial" w:hAnsi="Arial" w:cs="Arial"/>
          <w:sz w:val="24"/>
          <w:szCs w:val="24"/>
          <w:lang w:val="pt-BR"/>
        </w:rPr>
      </w:pPr>
    </w:p>
    <w:p w14:paraId="148A8878"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8.2.1.3.8 </w:t>
      </w:r>
      <w:r w:rsidRPr="000701E8">
        <w:rPr>
          <w:rFonts w:ascii="Arial" w:hAnsi="Arial" w:cs="Arial"/>
          <w:b/>
          <w:bCs/>
          <w:sz w:val="24"/>
          <w:szCs w:val="24"/>
          <w:lang w:val="pt-BR"/>
        </w:rPr>
        <w:t xml:space="preserve">– </w:t>
      </w:r>
      <w:r w:rsidRPr="000701E8">
        <w:rPr>
          <w:rFonts w:ascii="Arial" w:hAnsi="Arial" w:cs="Arial"/>
          <w:sz w:val="24"/>
          <w:szCs w:val="24"/>
          <w:lang w:val="pt-BR"/>
        </w:rPr>
        <w:t>O balanço patrimonial e as demonstrações contábeis deverão estar assinados por Contador ou por outro profissional equivalente, devidamente registrado no Conselho Regional de Contabilidade e pelo proprietário da empresa licitante.</w:t>
      </w:r>
    </w:p>
    <w:p w14:paraId="21A21BB8" w14:textId="77777777" w:rsidR="00076F31" w:rsidRPr="000701E8" w:rsidRDefault="00076F31" w:rsidP="008527D6">
      <w:pPr>
        <w:jc w:val="both"/>
        <w:rPr>
          <w:rFonts w:ascii="Arial" w:hAnsi="Arial" w:cs="Arial"/>
          <w:sz w:val="24"/>
          <w:szCs w:val="24"/>
          <w:lang w:val="pt-BR"/>
        </w:rPr>
      </w:pPr>
    </w:p>
    <w:p w14:paraId="630E1731" w14:textId="77777777" w:rsidR="00076F31" w:rsidRPr="000701E8" w:rsidRDefault="00076F31" w:rsidP="008527D6">
      <w:pPr>
        <w:jc w:val="both"/>
        <w:rPr>
          <w:rFonts w:ascii="Arial" w:hAnsi="Arial" w:cs="Arial"/>
          <w:b/>
          <w:bCs/>
          <w:sz w:val="24"/>
          <w:szCs w:val="24"/>
          <w:lang w:val="pt-BR"/>
        </w:rPr>
      </w:pPr>
      <w:r w:rsidRPr="000701E8">
        <w:rPr>
          <w:rFonts w:ascii="Arial" w:hAnsi="Arial" w:cs="Arial"/>
          <w:b/>
          <w:sz w:val="24"/>
          <w:szCs w:val="24"/>
          <w:lang w:val="pt-BR"/>
        </w:rPr>
        <w:t xml:space="preserve">8.2.1.3.9 </w:t>
      </w:r>
      <w:r w:rsidRPr="000701E8">
        <w:rPr>
          <w:rFonts w:ascii="Arial" w:hAnsi="Arial" w:cs="Arial"/>
          <w:b/>
          <w:bCs/>
          <w:sz w:val="24"/>
          <w:szCs w:val="24"/>
          <w:lang w:val="pt-BR"/>
        </w:rPr>
        <w:t xml:space="preserve">– O balanço emitido via Sistema Público de Escrituração Fiscal Digital - </w:t>
      </w:r>
      <w:proofErr w:type="spellStart"/>
      <w:r w:rsidRPr="000701E8">
        <w:rPr>
          <w:rFonts w:ascii="Arial" w:hAnsi="Arial" w:cs="Arial"/>
          <w:b/>
          <w:bCs/>
          <w:sz w:val="24"/>
          <w:szCs w:val="24"/>
          <w:lang w:val="pt-BR"/>
        </w:rPr>
        <w:t>Sped</w:t>
      </w:r>
      <w:proofErr w:type="spellEnd"/>
      <w:r w:rsidRPr="000701E8">
        <w:rPr>
          <w:rFonts w:ascii="Arial" w:hAnsi="Arial" w:cs="Arial"/>
          <w:b/>
          <w:bCs/>
          <w:sz w:val="24"/>
          <w:szCs w:val="24"/>
          <w:lang w:val="pt-BR"/>
        </w:rPr>
        <w:t xml:space="preserve"> Fiscal, será aceito devidamente autenticado, mediante recibo de entrega emitido pelo </w:t>
      </w:r>
      <w:proofErr w:type="spellStart"/>
      <w:r w:rsidRPr="000701E8">
        <w:rPr>
          <w:rFonts w:ascii="Arial" w:hAnsi="Arial" w:cs="Arial"/>
          <w:b/>
          <w:bCs/>
          <w:sz w:val="24"/>
          <w:szCs w:val="24"/>
          <w:lang w:val="pt-BR"/>
        </w:rPr>
        <w:t>Sped</w:t>
      </w:r>
      <w:proofErr w:type="spellEnd"/>
      <w:r w:rsidRPr="000701E8">
        <w:rPr>
          <w:rFonts w:ascii="Arial" w:hAnsi="Arial" w:cs="Arial"/>
          <w:b/>
          <w:bCs/>
          <w:sz w:val="24"/>
          <w:szCs w:val="24"/>
          <w:lang w:val="pt-BR"/>
        </w:rPr>
        <w:t>, conforme autoriza o art. 78–A, §1.º e § 2.º do Decreto n.º 1.800/1996, alterado pelo Decreto n.º 8.683/2016.</w:t>
      </w:r>
    </w:p>
    <w:p w14:paraId="2E9C993B" w14:textId="77777777" w:rsidR="00076F31" w:rsidRPr="000701E8" w:rsidRDefault="00076F31" w:rsidP="008527D6">
      <w:pPr>
        <w:jc w:val="both"/>
        <w:rPr>
          <w:rFonts w:ascii="Arial" w:hAnsi="Arial" w:cs="Arial"/>
          <w:b/>
          <w:bCs/>
          <w:sz w:val="24"/>
          <w:szCs w:val="24"/>
          <w:lang w:val="pt-BR"/>
        </w:rPr>
      </w:pPr>
    </w:p>
    <w:p w14:paraId="48AF2B86" w14:textId="77777777" w:rsidR="00076F31" w:rsidRPr="000701E8" w:rsidRDefault="00076F31" w:rsidP="008527D6">
      <w:pPr>
        <w:jc w:val="both"/>
        <w:rPr>
          <w:rFonts w:ascii="Arial" w:hAnsi="Arial" w:cs="Arial"/>
          <w:b/>
          <w:bCs/>
          <w:sz w:val="24"/>
          <w:szCs w:val="24"/>
        </w:rPr>
      </w:pPr>
      <w:r w:rsidRPr="000701E8">
        <w:rPr>
          <w:rFonts w:ascii="Arial" w:hAnsi="Arial" w:cs="Arial"/>
          <w:b/>
          <w:bCs/>
          <w:sz w:val="24"/>
          <w:szCs w:val="24"/>
        </w:rPr>
        <w:t>8.2.1.3.10 - Certidão negativa de falência ou recuperação judicial e/ou concordata</w:t>
      </w:r>
      <w:r w:rsidRPr="000701E8">
        <w:rPr>
          <w:rFonts w:ascii="Arial" w:hAnsi="Arial" w:cs="Arial"/>
          <w:sz w:val="24"/>
          <w:szCs w:val="24"/>
        </w:rPr>
        <w:t xml:space="preserve"> expedida dentro de um prazo máximo de 90 (noventa) dias anteriores à sessão de entrega e abertura dos envelopes de habilitação, pelo distribuidor da sede da pessoa jurídica, ou dentro do prazo de validade constante no documento.</w:t>
      </w:r>
    </w:p>
    <w:p w14:paraId="03258B46" w14:textId="77777777" w:rsidR="00076F31" w:rsidRPr="000701E8" w:rsidRDefault="00076F31" w:rsidP="008527D6">
      <w:pPr>
        <w:jc w:val="both"/>
        <w:rPr>
          <w:rFonts w:ascii="Arial" w:hAnsi="Arial" w:cs="Arial"/>
          <w:b/>
          <w:bCs/>
          <w:sz w:val="24"/>
          <w:szCs w:val="24"/>
        </w:rPr>
      </w:pPr>
    </w:p>
    <w:p w14:paraId="525CBCDE" w14:textId="77777777" w:rsidR="00076F31" w:rsidRPr="000701E8" w:rsidRDefault="00076F31" w:rsidP="008527D6">
      <w:pPr>
        <w:jc w:val="both"/>
        <w:rPr>
          <w:rFonts w:ascii="Arial" w:hAnsi="Arial" w:cs="Arial"/>
          <w:sz w:val="24"/>
          <w:szCs w:val="24"/>
        </w:rPr>
      </w:pPr>
      <w:r w:rsidRPr="000701E8">
        <w:rPr>
          <w:rFonts w:ascii="Arial" w:hAnsi="Arial" w:cs="Arial"/>
          <w:b/>
          <w:sz w:val="24"/>
          <w:szCs w:val="24"/>
        </w:rPr>
        <w:t xml:space="preserve">8.2.1.3.11 - </w:t>
      </w:r>
      <w:r w:rsidRPr="000701E8">
        <w:rPr>
          <w:rFonts w:ascii="Arial" w:hAnsi="Arial" w:cs="Arial"/>
          <w:sz w:val="24"/>
          <w:szCs w:val="24"/>
        </w:rPr>
        <w:t xml:space="preserve">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14:paraId="4AC67295" w14:textId="77777777" w:rsidR="00076F31" w:rsidRPr="000701E8" w:rsidRDefault="00076F31" w:rsidP="008527D6">
      <w:pPr>
        <w:jc w:val="both"/>
        <w:rPr>
          <w:rFonts w:ascii="Arial" w:hAnsi="Arial" w:cs="Arial"/>
          <w:sz w:val="24"/>
          <w:szCs w:val="24"/>
        </w:rPr>
      </w:pPr>
    </w:p>
    <w:p w14:paraId="3A26981E" w14:textId="77777777" w:rsidR="00076F31" w:rsidRDefault="00076F31" w:rsidP="008527D6">
      <w:pPr>
        <w:jc w:val="both"/>
        <w:rPr>
          <w:rFonts w:ascii="Arial" w:hAnsi="Arial" w:cs="Arial"/>
          <w:sz w:val="24"/>
          <w:szCs w:val="24"/>
        </w:rPr>
      </w:pPr>
      <w:r w:rsidRPr="000701E8">
        <w:rPr>
          <w:rFonts w:ascii="Arial" w:hAnsi="Arial" w:cs="Arial"/>
          <w:b/>
          <w:sz w:val="24"/>
          <w:szCs w:val="24"/>
        </w:rPr>
        <w:t xml:space="preserve">8.2.1.3.12 - </w:t>
      </w:r>
      <w:r w:rsidRPr="000701E8">
        <w:rPr>
          <w:rFonts w:ascii="Arial" w:hAnsi="Arial" w:cs="Arial"/>
          <w:sz w:val="24"/>
          <w:szCs w:val="24"/>
        </w:rPr>
        <w:t>Nos casos em que a Certidão de Falência apresentada no certame não abranger os processos distribuídos de forma eletrônica, a exemplo do Estado de Pernambuco, a empresa deverá apresentar, na forma do art. 69 da Lei Federal nº 14.133/2021, a Certidão Negativa também referente aos Processos Eletrônicos.</w:t>
      </w:r>
    </w:p>
    <w:p w14:paraId="32C55FD7" w14:textId="77777777" w:rsidR="001363CE" w:rsidRDefault="001363CE" w:rsidP="008527D6">
      <w:pPr>
        <w:jc w:val="both"/>
        <w:rPr>
          <w:rFonts w:ascii="Arial" w:hAnsi="Arial" w:cs="Arial"/>
          <w:sz w:val="24"/>
          <w:szCs w:val="24"/>
        </w:rPr>
      </w:pPr>
    </w:p>
    <w:p w14:paraId="218D291F" w14:textId="77777777" w:rsidR="001553CA" w:rsidRPr="009358AC" w:rsidRDefault="001553CA" w:rsidP="001553CA">
      <w:pPr>
        <w:tabs>
          <w:tab w:val="left" w:pos="709"/>
          <w:tab w:val="left" w:pos="8931"/>
        </w:tabs>
        <w:jc w:val="both"/>
        <w:rPr>
          <w:rFonts w:ascii="Arial" w:hAnsi="Arial" w:cs="Arial"/>
          <w:sz w:val="24"/>
          <w:szCs w:val="24"/>
        </w:rPr>
      </w:pPr>
      <w:r w:rsidRPr="009B25F6">
        <w:rPr>
          <w:rFonts w:ascii="Arial" w:hAnsi="Arial" w:cs="Arial"/>
          <w:b/>
          <w:bCs/>
          <w:sz w:val="24"/>
          <w:szCs w:val="24"/>
        </w:rPr>
        <w:t>8.2.1.3.13</w:t>
      </w:r>
      <w:r>
        <w:rPr>
          <w:rFonts w:ascii="Arial" w:hAnsi="Arial" w:cs="Arial"/>
          <w:b/>
          <w:bCs/>
          <w:sz w:val="24"/>
          <w:szCs w:val="24"/>
        </w:rPr>
        <w:t xml:space="preserve"> </w:t>
      </w:r>
      <w:r w:rsidRPr="009B25F6">
        <w:rPr>
          <w:rFonts w:ascii="Arial" w:hAnsi="Arial" w:cs="Arial"/>
          <w:b/>
          <w:bCs/>
          <w:sz w:val="24"/>
          <w:szCs w:val="24"/>
        </w:rPr>
        <w:t>-</w:t>
      </w:r>
      <w:r>
        <w:rPr>
          <w:rFonts w:ascii="Arial" w:hAnsi="Arial" w:cs="Arial"/>
          <w:sz w:val="24"/>
          <w:szCs w:val="24"/>
        </w:rPr>
        <w:t xml:space="preserve"> </w:t>
      </w:r>
      <w:r w:rsidRPr="009B25F6">
        <w:rPr>
          <w:rFonts w:ascii="Arial" w:hAnsi="Arial" w:cs="Arial"/>
          <w:sz w:val="24"/>
          <w:szCs w:val="24"/>
        </w:rPr>
        <w:t xml:space="preserve">Ficam as empresas MEI – Microempreendedor Individual dispensadas de apresentar o constante no subitem “b”, no que tange ao balanço patrimonial e </w:t>
      </w:r>
      <w:r w:rsidRPr="009B25F6">
        <w:rPr>
          <w:rFonts w:ascii="Arial" w:hAnsi="Arial" w:cs="Arial"/>
          <w:sz w:val="24"/>
          <w:szCs w:val="24"/>
        </w:rPr>
        <w:lastRenderedPageBreak/>
        <w:t>demonstrações contábeis, com fundamento no Código Civil em seu § 2º do art. 1.179 enos termos da LC n. 123/06, art. 26, § 1º e §6º.</w:t>
      </w:r>
    </w:p>
    <w:p w14:paraId="75A69681" w14:textId="77777777" w:rsidR="00076F31" w:rsidRPr="000701E8" w:rsidRDefault="00076F31" w:rsidP="008527D6">
      <w:pPr>
        <w:jc w:val="both"/>
        <w:rPr>
          <w:rFonts w:ascii="Arial" w:hAnsi="Arial" w:cs="Arial"/>
          <w:sz w:val="24"/>
          <w:szCs w:val="24"/>
          <w:lang w:val="pt-BR"/>
        </w:rPr>
      </w:pPr>
    </w:p>
    <w:p w14:paraId="12E8CA61" w14:textId="77777777" w:rsidR="00076F31" w:rsidRPr="000701E8" w:rsidRDefault="00076F31" w:rsidP="00F1173E">
      <w:pPr>
        <w:pStyle w:val="PargrafodaLista"/>
        <w:numPr>
          <w:ilvl w:val="3"/>
          <w:numId w:val="11"/>
        </w:numPr>
        <w:jc w:val="both"/>
        <w:rPr>
          <w:rFonts w:ascii="Arial" w:hAnsi="Arial" w:cs="Arial"/>
          <w:b/>
          <w:bCs/>
          <w:sz w:val="24"/>
          <w:szCs w:val="24"/>
          <w:lang w:val="pt-BR"/>
        </w:rPr>
      </w:pPr>
      <w:r w:rsidRPr="000701E8">
        <w:rPr>
          <w:rFonts w:ascii="Arial" w:hAnsi="Arial" w:cs="Arial"/>
          <w:b/>
          <w:bCs/>
          <w:sz w:val="24"/>
          <w:szCs w:val="24"/>
          <w:lang w:val="pt-BR"/>
        </w:rPr>
        <w:t>- Qualificação Técnica</w:t>
      </w:r>
    </w:p>
    <w:p w14:paraId="07A893EE" w14:textId="77777777" w:rsidR="00076F31" w:rsidRPr="000701E8" w:rsidRDefault="00076F31" w:rsidP="008527D6">
      <w:pPr>
        <w:jc w:val="both"/>
        <w:rPr>
          <w:rFonts w:ascii="Arial" w:hAnsi="Arial" w:cs="Arial"/>
          <w:b/>
          <w:bCs/>
          <w:sz w:val="24"/>
          <w:szCs w:val="24"/>
          <w:lang w:val="pt-BR"/>
        </w:rPr>
      </w:pPr>
    </w:p>
    <w:p w14:paraId="693FB6C6" w14:textId="5A4E16B4" w:rsidR="00076F31" w:rsidRPr="000701E8" w:rsidRDefault="00076F31" w:rsidP="008527D6">
      <w:pPr>
        <w:jc w:val="both"/>
        <w:rPr>
          <w:rFonts w:ascii="Arial" w:hAnsi="Arial" w:cs="Arial"/>
          <w:sz w:val="24"/>
          <w:szCs w:val="24"/>
        </w:rPr>
      </w:pPr>
      <w:r w:rsidRPr="000701E8">
        <w:rPr>
          <w:rFonts w:ascii="Arial" w:hAnsi="Arial" w:cs="Arial"/>
          <w:b/>
          <w:sz w:val="24"/>
          <w:szCs w:val="24"/>
        </w:rPr>
        <w:t>8.2.1.4.1</w:t>
      </w:r>
      <w:r w:rsidRPr="000701E8">
        <w:rPr>
          <w:rFonts w:ascii="Arial" w:hAnsi="Arial" w:cs="Arial"/>
          <w:sz w:val="24"/>
          <w:szCs w:val="24"/>
        </w:rPr>
        <w:t xml:space="preserve"> - Apresentação de um ou mais atestado (s) fornecido (s) por pessoas jurídicas de direito público ou privado, que comprove que a empresa licitante </w:t>
      </w:r>
      <w:r w:rsidR="003B21C3">
        <w:rPr>
          <w:rFonts w:ascii="Arial" w:hAnsi="Arial" w:cs="Arial"/>
          <w:sz w:val="24"/>
          <w:szCs w:val="24"/>
        </w:rPr>
        <w:t>executou</w:t>
      </w:r>
      <w:r w:rsidRPr="000701E8">
        <w:rPr>
          <w:rFonts w:ascii="Arial" w:hAnsi="Arial" w:cs="Arial"/>
          <w:sz w:val="24"/>
          <w:szCs w:val="24"/>
        </w:rPr>
        <w:t xml:space="preserve"> ou está </w:t>
      </w:r>
      <w:r w:rsidR="003B21C3">
        <w:rPr>
          <w:rFonts w:ascii="Arial" w:hAnsi="Arial" w:cs="Arial"/>
          <w:sz w:val="24"/>
          <w:szCs w:val="24"/>
        </w:rPr>
        <w:t>executando</w:t>
      </w:r>
      <w:r w:rsidRPr="000701E8">
        <w:rPr>
          <w:rFonts w:ascii="Arial" w:hAnsi="Arial" w:cs="Arial"/>
          <w:sz w:val="24"/>
          <w:szCs w:val="24"/>
        </w:rPr>
        <w:t xml:space="preserve">, de maneira satisfatória e a contento, </w:t>
      </w:r>
      <w:r w:rsidR="003B21C3">
        <w:rPr>
          <w:rFonts w:ascii="Arial" w:hAnsi="Arial" w:cs="Arial"/>
          <w:sz w:val="24"/>
          <w:szCs w:val="24"/>
        </w:rPr>
        <w:t>serviços</w:t>
      </w:r>
      <w:r w:rsidRPr="000701E8">
        <w:rPr>
          <w:rFonts w:ascii="Arial" w:hAnsi="Arial" w:cs="Arial"/>
          <w:sz w:val="24"/>
          <w:szCs w:val="24"/>
        </w:rPr>
        <w:t xml:space="preserve"> da natureza e similares com o objeto da presente licitação. A quantidade </w:t>
      </w:r>
      <w:r w:rsidR="003B21C3">
        <w:rPr>
          <w:rFonts w:ascii="Arial" w:hAnsi="Arial" w:cs="Arial"/>
          <w:sz w:val="24"/>
          <w:szCs w:val="24"/>
        </w:rPr>
        <w:t>executada</w:t>
      </w:r>
      <w:r w:rsidRPr="000701E8">
        <w:rPr>
          <w:rFonts w:ascii="Arial" w:hAnsi="Arial" w:cs="Arial"/>
          <w:sz w:val="24"/>
          <w:szCs w:val="24"/>
        </w:rPr>
        <w:t xml:space="preserve"> deverá ser de </w:t>
      </w:r>
      <w:r w:rsidRPr="000701E8">
        <w:rPr>
          <w:rFonts w:ascii="Arial" w:hAnsi="Arial" w:cs="Arial"/>
          <w:b/>
          <w:sz w:val="24"/>
          <w:szCs w:val="24"/>
        </w:rPr>
        <w:t>pelo menos 1% da quantidade ora citada no total do(s) item(ns) ofertado(s).</w:t>
      </w:r>
    </w:p>
    <w:p w14:paraId="4C53B54D" w14:textId="77777777" w:rsidR="00076F31" w:rsidRPr="000701E8" w:rsidRDefault="00076F31" w:rsidP="008527D6">
      <w:pPr>
        <w:jc w:val="both"/>
        <w:rPr>
          <w:rFonts w:ascii="Arial" w:hAnsi="Arial" w:cs="Arial"/>
          <w:b/>
          <w:sz w:val="24"/>
          <w:szCs w:val="24"/>
        </w:rPr>
      </w:pPr>
    </w:p>
    <w:p w14:paraId="425F2FFA" w14:textId="77777777" w:rsidR="00076F31" w:rsidRPr="000701E8" w:rsidRDefault="00076F31" w:rsidP="008527D6">
      <w:pPr>
        <w:jc w:val="both"/>
        <w:rPr>
          <w:rFonts w:ascii="Arial" w:hAnsi="Arial" w:cs="Arial"/>
          <w:sz w:val="24"/>
          <w:szCs w:val="24"/>
        </w:rPr>
      </w:pPr>
      <w:r w:rsidRPr="000701E8">
        <w:rPr>
          <w:rFonts w:ascii="Arial" w:hAnsi="Arial" w:cs="Arial"/>
          <w:b/>
          <w:sz w:val="24"/>
          <w:szCs w:val="24"/>
        </w:rPr>
        <w:t>8.2.1.4.1.1</w:t>
      </w:r>
      <w:r w:rsidRPr="000701E8">
        <w:rPr>
          <w:rFonts w:ascii="Arial" w:hAnsi="Arial" w:cs="Arial"/>
          <w:sz w:val="24"/>
          <w:szCs w:val="24"/>
        </w:rPr>
        <w:t xml:space="preserve"> - No (s) referido (s) atestado deverá, obrigatoriamente, constar a razão social/C.N.P.J/endereço/contato/nome e cargo de quem o emitiu.</w:t>
      </w:r>
    </w:p>
    <w:p w14:paraId="58C05DF7" w14:textId="77777777" w:rsidR="00076F31" w:rsidRPr="000701E8" w:rsidRDefault="00076F31" w:rsidP="008527D6">
      <w:pPr>
        <w:jc w:val="both"/>
        <w:rPr>
          <w:rFonts w:ascii="Arial" w:hAnsi="Arial" w:cs="Arial"/>
          <w:sz w:val="24"/>
          <w:szCs w:val="24"/>
        </w:rPr>
      </w:pPr>
    </w:p>
    <w:p w14:paraId="66E1A5E5" w14:textId="77777777" w:rsidR="00076F31" w:rsidRPr="000701E8" w:rsidRDefault="00076F31" w:rsidP="008527D6">
      <w:pPr>
        <w:jc w:val="both"/>
        <w:rPr>
          <w:rFonts w:ascii="Arial" w:hAnsi="Arial" w:cs="Arial"/>
          <w:sz w:val="24"/>
          <w:szCs w:val="24"/>
        </w:rPr>
      </w:pPr>
      <w:r w:rsidRPr="000701E8">
        <w:rPr>
          <w:rFonts w:ascii="Arial" w:hAnsi="Arial" w:cs="Arial"/>
          <w:b/>
          <w:sz w:val="24"/>
          <w:szCs w:val="24"/>
        </w:rPr>
        <w:t>8.2.1.4.1.2</w:t>
      </w:r>
      <w:r w:rsidRPr="000701E8">
        <w:rPr>
          <w:rFonts w:ascii="Arial" w:hAnsi="Arial" w:cs="Arial"/>
          <w:sz w:val="24"/>
          <w:szCs w:val="24"/>
        </w:rPr>
        <w:t xml:space="preserve"> - Não serão aceitos atestados emitidos por empresas do mesmo grupo empresarial ou pelo próprio concorrente.</w:t>
      </w:r>
    </w:p>
    <w:p w14:paraId="79A621DF" w14:textId="77777777" w:rsidR="00076F31" w:rsidRPr="000701E8" w:rsidRDefault="00076F31" w:rsidP="008527D6">
      <w:pPr>
        <w:jc w:val="both"/>
        <w:rPr>
          <w:rFonts w:ascii="Arial" w:hAnsi="Arial" w:cs="Arial"/>
          <w:sz w:val="24"/>
          <w:szCs w:val="24"/>
        </w:rPr>
      </w:pPr>
    </w:p>
    <w:p w14:paraId="756E667D" w14:textId="77777777" w:rsidR="00076F31" w:rsidRPr="000701E8" w:rsidRDefault="00076F31" w:rsidP="008527D6">
      <w:pPr>
        <w:jc w:val="both"/>
        <w:rPr>
          <w:rFonts w:ascii="Arial" w:hAnsi="Arial" w:cs="Arial"/>
          <w:sz w:val="24"/>
          <w:szCs w:val="24"/>
        </w:rPr>
      </w:pPr>
      <w:r w:rsidRPr="000701E8">
        <w:rPr>
          <w:rFonts w:ascii="Arial" w:hAnsi="Arial" w:cs="Arial"/>
          <w:b/>
          <w:sz w:val="24"/>
          <w:szCs w:val="24"/>
        </w:rPr>
        <w:t>8.2.1.4.1.3</w:t>
      </w:r>
      <w:r w:rsidRPr="000701E8">
        <w:rPr>
          <w:rFonts w:ascii="Arial" w:hAnsi="Arial" w:cs="Arial"/>
          <w:sz w:val="24"/>
          <w:szCs w:val="24"/>
        </w:rPr>
        <w:t xml:space="preserve"> - Os atestados poderão ser diligenciados de acordo com o art. 64, da Lei 14.133/21.</w:t>
      </w:r>
    </w:p>
    <w:p w14:paraId="275EBAA1" w14:textId="77777777" w:rsidR="00076F31" w:rsidRPr="000701E8" w:rsidRDefault="00076F31" w:rsidP="008527D6">
      <w:pPr>
        <w:jc w:val="both"/>
        <w:rPr>
          <w:rFonts w:ascii="Arial" w:hAnsi="Arial" w:cs="Arial"/>
          <w:sz w:val="24"/>
          <w:szCs w:val="24"/>
        </w:rPr>
      </w:pPr>
    </w:p>
    <w:p w14:paraId="782A77A5" w14:textId="77777777" w:rsidR="00076F31" w:rsidRPr="000701E8" w:rsidRDefault="00076F31" w:rsidP="008527D6">
      <w:pPr>
        <w:jc w:val="both"/>
        <w:rPr>
          <w:rFonts w:ascii="Arial" w:hAnsi="Arial" w:cs="Arial"/>
          <w:bCs/>
          <w:sz w:val="24"/>
          <w:szCs w:val="24"/>
        </w:rPr>
      </w:pPr>
      <w:r w:rsidRPr="000701E8">
        <w:rPr>
          <w:rFonts w:ascii="Arial" w:hAnsi="Arial" w:cs="Arial"/>
          <w:b/>
          <w:sz w:val="24"/>
          <w:szCs w:val="24"/>
        </w:rPr>
        <w:t>8.2.1.4.1.4</w:t>
      </w:r>
      <w:r w:rsidRPr="000701E8">
        <w:rPr>
          <w:rFonts w:ascii="Arial" w:hAnsi="Arial" w:cs="Arial"/>
          <w:sz w:val="24"/>
          <w:szCs w:val="24"/>
        </w:rPr>
        <w:t xml:space="preserve"> - </w:t>
      </w:r>
      <w:r w:rsidRPr="000701E8">
        <w:rPr>
          <w:rFonts w:ascii="Arial" w:hAnsi="Arial" w:cs="Arial"/>
          <w:bCs/>
          <w:sz w:val="24"/>
          <w:szCs w:val="24"/>
        </w:rPr>
        <w:t>O critério de compatibilidade do atestado técnico apresentado mencionado no item 8.2.1.4.1 será de acordo com a quantidade de itens que a empresa participante desta licitação, tiver interesse. Devendo o mesmo ser compatível com a natureza dos itens constantes no Termo de Referência em sua proposta comercial sob pena de inabilitação.</w:t>
      </w:r>
    </w:p>
    <w:p w14:paraId="103CE7E2" w14:textId="77777777" w:rsidR="00076F31" w:rsidRPr="000701E8" w:rsidRDefault="00076F31" w:rsidP="008527D6">
      <w:pPr>
        <w:jc w:val="both"/>
        <w:rPr>
          <w:rFonts w:ascii="Arial" w:hAnsi="Arial" w:cs="Arial"/>
          <w:bCs/>
          <w:sz w:val="24"/>
          <w:szCs w:val="24"/>
        </w:rPr>
      </w:pPr>
    </w:p>
    <w:p w14:paraId="0B989528" w14:textId="77777777" w:rsidR="00076F31" w:rsidRPr="000701E8" w:rsidRDefault="00076F31" w:rsidP="008527D6">
      <w:pPr>
        <w:jc w:val="both"/>
        <w:rPr>
          <w:rFonts w:ascii="Arial" w:hAnsi="Arial" w:cs="Arial"/>
          <w:bCs/>
          <w:sz w:val="24"/>
          <w:szCs w:val="24"/>
        </w:rPr>
      </w:pPr>
      <w:r w:rsidRPr="000701E8">
        <w:rPr>
          <w:rFonts w:ascii="Arial" w:hAnsi="Arial" w:cs="Arial"/>
          <w:b/>
          <w:sz w:val="24"/>
          <w:szCs w:val="24"/>
        </w:rPr>
        <w:t>8.2.1.4.1.5</w:t>
      </w:r>
      <w:r w:rsidRPr="000701E8">
        <w:rPr>
          <w:rFonts w:ascii="Arial" w:hAnsi="Arial" w:cs="Arial"/>
          <w:sz w:val="24"/>
          <w:szCs w:val="24"/>
        </w:rPr>
        <w:t xml:space="preserve"> - </w:t>
      </w:r>
      <w:r w:rsidRPr="000701E8">
        <w:rPr>
          <w:rFonts w:ascii="Arial" w:hAnsi="Arial" w:cs="Arial"/>
          <w:bCs/>
          <w:sz w:val="24"/>
          <w:szCs w:val="24"/>
        </w:rPr>
        <w:t>No atestado deverá constar a quantidade contratada ou executada de forma que seja possível aferir o percentual solicitado nesta licitação, que é de no mínimo 1% (um por cento) do quantitativo. Ressaltando que podem ser somados mais de um atestado para alcançar esse quantitativo.</w:t>
      </w:r>
    </w:p>
    <w:p w14:paraId="779EE104" w14:textId="77777777" w:rsidR="00076F31" w:rsidRPr="000701E8" w:rsidRDefault="00076F31" w:rsidP="008527D6">
      <w:pPr>
        <w:jc w:val="both"/>
        <w:rPr>
          <w:rFonts w:ascii="Arial" w:hAnsi="Arial" w:cs="Arial"/>
          <w:bCs/>
          <w:sz w:val="24"/>
          <w:szCs w:val="24"/>
        </w:rPr>
      </w:pPr>
    </w:p>
    <w:p w14:paraId="252B4D37" w14:textId="77777777" w:rsidR="00076F31" w:rsidRPr="000701E8" w:rsidRDefault="00076F31" w:rsidP="008527D6">
      <w:pPr>
        <w:jc w:val="both"/>
        <w:rPr>
          <w:rFonts w:ascii="Arial" w:hAnsi="Arial" w:cs="Arial"/>
          <w:bCs/>
          <w:sz w:val="24"/>
          <w:szCs w:val="24"/>
        </w:rPr>
      </w:pPr>
      <w:r w:rsidRPr="000701E8">
        <w:rPr>
          <w:rFonts w:ascii="Arial" w:hAnsi="Arial" w:cs="Arial"/>
          <w:b/>
          <w:sz w:val="24"/>
          <w:szCs w:val="24"/>
        </w:rPr>
        <w:t>8.2.1.4.1.6</w:t>
      </w:r>
      <w:r w:rsidRPr="000701E8">
        <w:rPr>
          <w:rFonts w:ascii="Arial" w:hAnsi="Arial" w:cs="Arial"/>
          <w:sz w:val="24"/>
          <w:szCs w:val="24"/>
        </w:rPr>
        <w:t xml:space="preserve"> - </w:t>
      </w:r>
      <w:r w:rsidRPr="000701E8">
        <w:rPr>
          <w:rFonts w:ascii="Arial" w:hAnsi="Arial" w:cs="Arial"/>
          <w:bCs/>
          <w:sz w:val="24"/>
          <w:szCs w:val="24"/>
        </w:rPr>
        <w:t>As licitantes deverão disponibilizar, quando solicitadas, todas as informações necessárias à comprovação da legitimidade dos atestados de capacidade técnica apresentados.</w:t>
      </w:r>
    </w:p>
    <w:p w14:paraId="093E0D14" w14:textId="77777777" w:rsidR="00076F31" w:rsidRPr="000701E8" w:rsidRDefault="00076F31" w:rsidP="008527D6">
      <w:pPr>
        <w:jc w:val="both"/>
        <w:rPr>
          <w:rFonts w:ascii="Arial" w:hAnsi="Arial" w:cs="Arial"/>
          <w:bCs/>
          <w:sz w:val="24"/>
          <w:szCs w:val="24"/>
        </w:rPr>
      </w:pPr>
    </w:p>
    <w:p w14:paraId="2C88606E" w14:textId="77777777" w:rsidR="00076F31" w:rsidRPr="000701E8" w:rsidRDefault="00076F31" w:rsidP="008527D6">
      <w:pPr>
        <w:jc w:val="both"/>
        <w:rPr>
          <w:rFonts w:ascii="Arial" w:hAnsi="Arial" w:cs="Arial"/>
          <w:bCs/>
          <w:sz w:val="24"/>
          <w:szCs w:val="24"/>
        </w:rPr>
      </w:pPr>
      <w:r w:rsidRPr="000701E8">
        <w:rPr>
          <w:rFonts w:ascii="Arial" w:hAnsi="Arial" w:cs="Arial"/>
          <w:b/>
          <w:sz w:val="24"/>
          <w:szCs w:val="24"/>
        </w:rPr>
        <w:t>8.2.1.4.1.7</w:t>
      </w:r>
      <w:r w:rsidRPr="000701E8">
        <w:rPr>
          <w:rFonts w:ascii="Arial" w:hAnsi="Arial" w:cs="Arial"/>
          <w:sz w:val="24"/>
          <w:szCs w:val="24"/>
        </w:rPr>
        <w:t xml:space="preserve"> - </w:t>
      </w:r>
      <w:r w:rsidRPr="000701E8">
        <w:rPr>
          <w:rFonts w:ascii="Arial" w:hAnsi="Arial" w:cs="Arial"/>
          <w:bCs/>
          <w:sz w:val="24"/>
          <w:szCs w:val="24"/>
        </w:rPr>
        <w:t>Não serão aceitos atestados emitidos pelo licitante, em seu próprio nome, nem qualquer outro em desacordo com as exigências do edital.</w:t>
      </w:r>
    </w:p>
    <w:p w14:paraId="06E81D3A" w14:textId="77777777" w:rsidR="00076F31" w:rsidRPr="000701E8" w:rsidRDefault="00076F31" w:rsidP="008527D6">
      <w:pPr>
        <w:jc w:val="both"/>
        <w:rPr>
          <w:rFonts w:ascii="Arial" w:hAnsi="Arial" w:cs="Arial"/>
          <w:bCs/>
          <w:sz w:val="24"/>
          <w:szCs w:val="24"/>
        </w:rPr>
      </w:pPr>
    </w:p>
    <w:p w14:paraId="11B5F591" w14:textId="05CAE37B" w:rsidR="00076F31" w:rsidRPr="000701E8" w:rsidRDefault="00076F31" w:rsidP="008527D6">
      <w:pPr>
        <w:jc w:val="both"/>
        <w:rPr>
          <w:rFonts w:ascii="Arial" w:hAnsi="Arial" w:cs="Arial"/>
          <w:bCs/>
          <w:sz w:val="24"/>
          <w:szCs w:val="24"/>
        </w:rPr>
      </w:pPr>
      <w:r w:rsidRPr="000701E8">
        <w:rPr>
          <w:rFonts w:ascii="Arial" w:hAnsi="Arial" w:cs="Arial"/>
          <w:b/>
          <w:sz w:val="24"/>
          <w:szCs w:val="24"/>
        </w:rPr>
        <w:t>8.2.1.4.1.8</w:t>
      </w:r>
      <w:r w:rsidRPr="000701E8">
        <w:rPr>
          <w:rFonts w:ascii="Arial" w:hAnsi="Arial" w:cs="Arial"/>
          <w:sz w:val="24"/>
          <w:szCs w:val="24"/>
        </w:rPr>
        <w:t xml:space="preserve"> - </w:t>
      </w:r>
      <w:r w:rsidRPr="000701E8">
        <w:rPr>
          <w:rFonts w:ascii="Arial" w:hAnsi="Arial" w:cs="Arial"/>
          <w:bCs/>
          <w:sz w:val="24"/>
          <w:szCs w:val="24"/>
        </w:rPr>
        <w:t xml:space="preserve">A licitante deverá fornecer informações detalhadas do </w:t>
      </w:r>
      <w:r w:rsidR="0019508E">
        <w:rPr>
          <w:rFonts w:ascii="Arial" w:hAnsi="Arial" w:cs="Arial"/>
          <w:bCs/>
          <w:sz w:val="24"/>
          <w:szCs w:val="24"/>
        </w:rPr>
        <w:t>serviço</w:t>
      </w:r>
      <w:r w:rsidRPr="000701E8">
        <w:rPr>
          <w:rFonts w:ascii="Arial" w:hAnsi="Arial" w:cs="Arial"/>
          <w:bCs/>
          <w:sz w:val="24"/>
          <w:szCs w:val="24"/>
        </w:rPr>
        <w:t xml:space="preserve">, e /ou catálogo técnico complementar do </w:t>
      </w:r>
      <w:r w:rsidR="0019508E">
        <w:rPr>
          <w:rFonts w:ascii="Arial" w:hAnsi="Arial" w:cs="Arial"/>
          <w:bCs/>
          <w:sz w:val="24"/>
          <w:szCs w:val="24"/>
        </w:rPr>
        <w:t>serviço</w:t>
      </w:r>
      <w:r w:rsidRPr="000701E8">
        <w:rPr>
          <w:rFonts w:ascii="Arial" w:hAnsi="Arial" w:cs="Arial"/>
          <w:bCs/>
          <w:sz w:val="24"/>
          <w:szCs w:val="24"/>
        </w:rPr>
        <w:t xml:space="preserve"> cotado, quando solicitado pela Contratante, responsável pelo parecer técnico, dentro do prazo que for determinado pelo Agente de Contratação, sob pena de desclassificação.</w:t>
      </w:r>
    </w:p>
    <w:p w14:paraId="2121A69B" w14:textId="77777777" w:rsidR="00076F31" w:rsidRPr="000701E8" w:rsidRDefault="00076F31" w:rsidP="008527D6">
      <w:pPr>
        <w:jc w:val="both"/>
        <w:rPr>
          <w:rFonts w:ascii="Arial" w:hAnsi="Arial" w:cs="Arial"/>
          <w:sz w:val="24"/>
          <w:szCs w:val="24"/>
          <w:lang w:val="pt-BR"/>
        </w:rPr>
      </w:pPr>
    </w:p>
    <w:p w14:paraId="23014B72" w14:textId="77777777" w:rsidR="00076F31" w:rsidRPr="000701E8" w:rsidRDefault="00076F31" w:rsidP="00F1173E">
      <w:pPr>
        <w:numPr>
          <w:ilvl w:val="3"/>
          <w:numId w:val="7"/>
        </w:numPr>
        <w:tabs>
          <w:tab w:val="left" w:pos="993"/>
        </w:tabs>
        <w:jc w:val="both"/>
        <w:rPr>
          <w:rFonts w:ascii="Arial" w:hAnsi="Arial" w:cs="Arial"/>
          <w:b/>
          <w:bCs/>
          <w:sz w:val="24"/>
          <w:szCs w:val="24"/>
          <w:lang w:val="pt-BR"/>
        </w:rPr>
      </w:pPr>
      <w:r w:rsidRPr="000701E8">
        <w:rPr>
          <w:rFonts w:ascii="Arial" w:hAnsi="Arial" w:cs="Arial"/>
          <w:b/>
          <w:bCs/>
          <w:sz w:val="24"/>
          <w:szCs w:val="24"/>
          <w:lang w:val="pt-BR"/>
        </w:rPr>
        <w:lastRenderedPageBreak/>
        <w:t>– Declaração Unificada</w:t>
      </w:r>
    </w:p>
    <w:p w14:paraId="03B824AB" w14:textId="77777777" w:rsidR="00076F31" w:rsidRPr="000701E8" w:rsidRDefault="00076F31" w:rsidP="008527D6">
      <w:pPr>
        <w:jc w:val="both"/>
        <w:rPr>
          <w:rFonts w:ascii="Arial" w:hAnsi="Arial" w:cs="Arial"/>
          <w:bCs/>
          <w:iCs/>
          <w:sz w:val="24"/>
          <w:szCs w:val="24"/>
          <w:lang w:val="pt-BR"/>
        </w:rPr>
      </w:pPr>
    </w:p>
    <w:p w14:paraId="4A6355D7" w14:textId="77777777" w:rsidR="00076F31" w:rsidRPr="000701E8" w:rsidRDefault="00076F31" w:rsidP="008527D6">
      <w:pPr>
        <w:jc w:val="both"/>
        <w:rPr>
          <w:rFonts w:ascii="Arial" w:hAnsi="Arial" w:cs="Arial"/>
          <w:sz w:val="24"/>
          <w:szCs w:val="24"/>
        </w:rPr>
      </w:pPr>
      <w:r w:rsidRPr="000701E8">
        <w:rPr>
          <w:rFonts w:ascii="Arial" w:hAnsi="Arial" w:cs="Arial"/>
          <w:b/>
          <w:sz w:val="24"/>
          <w:szCs w:val="24"/>
        </w:rPr>
        <w:t>8.2.1.5.1</w:t>
      </w:r>
      <w:r w:rsidRPr="000701E8">
        <w:rPr>
          <w:rFonts w:ascii="Arial" w:hAnsi="Arial" w:cs="Arial"/>
          <w:sz w:val="24"/>
          <w:szCs w:val="24"/>
        </w:rPr>
        <w:t xml:space="preserve"> – O licitante participante da licitação deverá declarar sob as penalidades da lei que:</w:t>
      </w:r>
    </w:p>
    <w:p w14:paraId="5FE0E8E7" w14:textId="77777777" w:rsidR="00076F31" w:rsidRPr="000701E8" w:rsidRDefault="00076F31" w:rsidP="008527D6">
      <w:pPr>
        <w:jc w:val="both"/>
        <w:rPr>
          <w:rFonts w:ascii="Arial" w:hAnsi="Arial" w:cs="Arial"/>
          <w:sz w:val="24"/>
          <w:szCs w:val="24"/>
        </w:rPr>
      </w:pPr>
    </w:p>
    <w:p w14:paraId="5253D0EA"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a) </w:t>
      </w:r>
      <w:r w:rsidRPr="000701E8">
        <w:rPr>
          <w:rFonts w:ascii="Arial" w:hAnsi="Arial" w:cs="Arial"/>
          <w:sz w:val="24"/>
          <w:szCs w:val="24"/>
          <w:lang w:val="pt-BR"/>
        </w:rPr>
        <w:t>para fins do disposto no inciso VI do art. 68 da Lei nº. 14.133/2021, que não emprega menor de 18 (dezoito) anos, salvo menor, a partir de 14 (quatorze) anos, na condição de aprendiz, nos termos do inciso XXXIII, do art. 7º. Da Constituição Federal/88;</w:t>
      </w:r>
    </w:p>
    <w:p w14:paraId="74828988" w14:textId="77777777" w:rsidR="00076F31" w:rsidRPr="000701E8" w:rsidRDefault="00076F31" w:rsidP="008527D6">
      <w:pPr>
        <w:jc w:val="both"/>
        <w:rPr>
          <w:rFonts w:ascii="Arial" w:hAnsi="Arial" w:cs="Arial"/>
          <w:sz w:val="24"/>
          <w:szCs w:val="24"/>
          <w:lang w:val="pt-BR"/>
        </w:rPr>
      </w:pPr>
    </w:p>
    <w:p w14:paraId="4EE30F28"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b) </w:t>
      </w:r>
      <w:r w:rsidRPr="000701E8">
        <w:rPr>
          <w:rFonts w:ascii="Arial" w:hAnsi="Arial" w:cs="Arial"/>
          <w:sz w:val="24"/>
          <w:szCs w:val="24"/>
          <w:lang w:val="pt-BR"/>
        </w:rPr>
        <w:t>que todas as documentações anexadas ao sistema são autênticas;</w:t>
      </w:r>
    </w:p>
    <w:p w14:paraId="77C948F8" w14:textId="77777777" w:rsidR="00076F31" w:rsidRPr="000701E8" w:rsidRDefault="00076F31" w:rsidP="008527D6">
      <w:pPr>
        <w:jc w:val="both"/>
        <w:rPr>
          <w:rFonts w:ascii="Arial" w:hAnsi="Arial" w:cs="Arial"/>
          <w:sz w:val="24"/>
          <w:szCs w:val="24"/>
          <w:lang w:val="pt-BR"/>
        </w:rPr>
      </w:pPr>
    </w:p>
    <w:p w14:paraId="00015154" w14:textId="15F983BB"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c) </w:t>
      </w:r>
      <w:r w:rsidRPr="000701E8">
        <w:rPr>
          <w:rFonts w:ascii="Arial" w:hAnsi="Arial" w:cs="Arial"/>
          <w:sz w:val="24"/>
          <w:szCs w:val="24"/>
          <w:lang w:val="pt-BR"/>
        </w:rPr>
        <w:t xml:space="preserve">que se compromete a fornecer informações adicionais, solicitadas </w:t>
      </w:r>
      <w:proofErr w:type="gramStart"/>
      <w:r w:rsidRPr="000701E8">
        <w:rPr>
          <w:rFonts w:ascii="Arial" w:hAnsi="Arial" w:cs="Arial"/>
          <w:sz w:val="24"/>
          <w:szCs w:val="24"/>
          <w:lang w:val="pt-BR"/>
        </w:rPr>
        <w:t>pelo o</w:t>
      </w:r>
      <w:proofErr w:type="gramEnd"/>
      <w:r w:rsidRPr="000701E8">
        <w:rPr>
          <w:rFonts w:ascii="Arial" w:hAnsi="Arial" w:cs="Arial"/>
          <w:sz w:val="24"/>
          <w:szCs w:val="24"/>
          <w:lang w:val="pt-BR"/>
        </w:rPr>
        <w:t xml:space="preserve"> Pregoeiro como: laudos técnicos de análises do </w:t>
      </w:r>
      <w:r w:rsidR="0019508E">
        <w:rPr>
          <w:rFonts w:ascii="Arial" w:hAnsi="Arial" w:cs="Arial"/>
          <w:sz w:val="24"/>
          <w:szCs w:val="24"/>
          <w:lang w:val="pt-BR"/>
        </w:rPr>
        <w:t>item ofertado</w:t>
      </w:r>
      <w:r w:rsidRPr="000701E8">
        <w:rPr>
          <w:rFonts w:ascii="Arial" w:hAnsi="Arial" w:cs="Arial"/>
          <w:sz w:val="24"/>
          <w:szCs w:val="24"/>
          <w:lang w:val="pt-BR"/>
        </w:rPr>
        <w:t>, catálogos, e outros, a qualquer tempo e/ou fase do processo licitatório, com finalidade de dirimir dúvida e instruir as decisões relativas ao julgamento;</w:t>
      </w:r>
    </w:p>
    <w:p w14:paraId="4D99A11D" w14:textId="77777777" w:rsidR="00076F31" w:rsidRPr="000701E8" w:rsidRDefault="00076F31" w:rsidP="008527D6">
      <w:pPr>
        <w:jc w:val="both"/>
        <w:rPr>
          <w:rFonts w:ascii="Arial" w:hAnsi="Arial" w:cs="Arial"/>
          <w:b/>
          <w:sz w:val="24"/>
          <w:szCs w:val="24"/>
          <w:lang w:val="pt-BR"/>
        </w:rPr>
      </w:pPr>
    </w:p>
    <w:p w14:paraId="6B868B6D" w14:textId="5E072115" w:rsidR="00076F31" w:rsidRPr="000701E8" w:rsidRDefault="00076F31" w:rsidP="008527D6">
      <w:pPr>
        <w:jc w:val="both"/>
        <w:rPr>
          <w:rFonts w:ascii="Arial" w:hAnsi="Arial" w:cs="Arial"/>
          <w:b/>
          <w:sz w:val="24"/>
          <w:szCs w:val="24"/>
          <w:lang w:val="pt-BR"/>
        </w:rPr>
      </w:pPr>
      <w:r w:rsidRPr="000701E8">
        <w:rPr>
          <w:rFonts w:ascii="Arial" w:hAnsi="Arial" w:cs="Arial"/>
          <w:b/>
          <w:sz w:val="24"/>
          <w:szCs w:val="24"/>
          <w:lang w:val="pt-BR"/>
        </w:rPr>
        <w:t xml:space="preserve">d) </w:t>
      </w:r>
      <w:r w:rsidRPr="000701E8">
        <w:rPr>
          <w:rFonts w:ascii="Arial" w:hAnsi="Arial" w:cs="Arial"/>
          <w:sz w:val="24"/>
          <w:szCs w:val="24"/>
          <w:lang w:val="pt-BR"/>
        </w:rPr>
        <w:t>que atende aos critérios de qualidade ambiental e sustentabilidade socioambiental, respeitando as normas de proteção do meio ambiente</w:t>
      </w:r>
      <w:r w:rsidR="003B21C3">
        <w:rPr>
          <w:rFonts w:ascii="Arial" w:hAnsi="Arial" w:cs="Arial"/>
          <w:sz w:val="24"/>
          <w:szCs w:val="24"/>
          <w:lang w:val="pt-BR"/>
        </w:rPr>
        <w:t>.</w:t>
      </w:r>
    </w:p>
    <w:p w14:paraId="239FC42B" w14:textId="77777777" w:rsidR="00076F31" w:rsidRPr="000701E8" w:rsidRDefault="00076F31" w:rsidP="008527D6">
      <w:pPr>
        <w:jc w:val="both"/>
        <w:rPr>
          <w:rFonts w:ascii="Arial" w:hAnsi="Arial" w:cs="Arial"/>
          <w:b/>
          <w:sz w:val="24"/>
          <w:szCs w:val="24"/>
          <w:lang w:val="pt-BR"/>
        </w:rPr>
      </w:pPr>
    </w:p>
    <w:p w14:paraId="43356AEE"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e)</w:t>
      </w:r>
      <w:r w:rsidRPr="000701E8">
        <w:rPr>
          <w:rFonts w:ascii="Arial" w:hAnsi="Arial" w:cs="Arial"/>
          <w:sz w:val="24"/>
          <w:szCs w:val="24"/>
          <w:lang w:val="pt-BR"/>
        </w:rPr>
        <w:t xml:space="preserve"> que não incorre nas condições do art. 14 da Lei Federal nº. 14.133/2021;</w:t>
      </w:r>
    </w:p>
    <w:p w14:paraId="735406F9" w14:textId="77777777" w:rsidR="00076F31" w:rsidRPr="000701E8" w:rsidRDefault="00076F31" w:rsidP="008527D6">
      <w:pPr>
        <w:jc w:val="both"/>
        <w:rPr>
          <w:rFonts w:ascii="Arial" w:hAnsi="Arial" w:cs="Arial"/>
          <w:sz w:val="24"/>
          <w:szCs w:val="24"/>
          <w:lang w:val="pt-BR"/>
        </w:rPr>
      </w:pPr>
    </w:p>
    <w:p w14:paraId="799C687A" w14:textId="77777777" w:rsidR="00076F31" w:rsidRPr="000701E8" w:rsidRDefault="00076F31" w:rsidP="008527D6">
      <w:pPr>
        <w:jc w:val="both"/>
        <w:rPr>
          <w:rFonts w:ascii="Arial" w:hAnsi="Arial" w:cs="Arial"/>
          <w:sz w:val="24"/>
          <w:szCs w:val="24"/>
          <w:lang w:val="pt-BR"/>
        </w:rPr>
      </w:pPr>
      <w:r w:rsidRPr="000701E8">
        <w:rPr>
          <w:rFonts w:ascii="Arial" w:hAnsi="Arial" w:cs="Arial"/>
          <w:b/>
          <w:sz w:val="24"/>
          <w:szCs w:val="24"/>
          <w:lang w:val="pt-BR"/>
        </w:rPr>
        <w:t xml:space="preserve">f) </w:t>
      </w:r>
      <w:r w:rsidRPr="000701E8">
        <w:rPr>
          <w:rFonts w:ascii="Arial" w:hAnsi="Arial" w:cs="Arial"/>
          <w:sz w:val="24"/>
          <w:szCs w:val="24"/>
          <w:lang w:val="pt-BR"/>
        </w:rPr>
        <w:t>que atende aos requisitos de habilitação, conforme disposto no art. 63, inciso I, da Lei Federal nº. 14.133/2021;</w:t>
      </w:r>
    </w:p>
    <w:p w14:paraId="0061116D" w14:textId="77777777" w:rsidR="00076F31" w:rsidRPr="000701E8" w:rsidRDefault="00076F31" w:rsidP="008527D6">
      <w:pPr>
        <w:jc w:val="both"/>
        <w:rPr>
          <w:rFonts w:ascii="Arial" w:hAnsi="Arial" w:cs="Arial"/>
          <w:bCs/>
          <w:sz w:val="24"/>
          <w:szCs w:val="24"/>
        </w:rPr>
      </w:pPr>
    </w:p>
    <w:p w14:paraId="26E634E0" w14:textId="77777777" w:rsidR="00076F31" w:rsidRPr="000701E8" w:rsidRDefault="00076F31" w:rsidP="008527D6">
      <w:pPr>
        <w:jc w:val="both"/>
        <w:rPr>
          <w:rFonts w:ascii="Arial" w:hAnsi="Arial" w:cs="Arial"/>
          <w:bCs/>
          <w:sz w:val="24"/>
          <w:szCs w:val="24"/>
        </w:rPr>
      </w:pPr>
      <w:r w:rsidRPr="000701E8">
        <w:rPr>
          <w:rFonts w:ascii="Arial" w:hAnsi="Arial" w:cs="Arial"/>
          <w:b/>
          <w:bCs/>
          <w:sz w:val="24"/>
          <w:szCs w:val="24"/>
        </w:rPr>
        <w:t xml:space="preserve">g) </w:t>
      </w:r>
      <w:r w:rsidRPr="000701E8">
        <w:rPr>
          <w:rFonts w:ascii="Arial" w:hAnsi="Arial" w:cs="Arial"/>
          <w:bCs/>
          <w:sz w:val="24"/>
          <w:szCs w:val="24"/>
        </w:rPr>
        <w:t>cumpre as exigências de reserva de cargos para pessoa com deficiência e para reabilitado da Previdência Social, previstas em lei e em outras normas especificas, conforme art. 63, inciso IV, da Lei Federal nº. 14.133/2021;</w:t>
      </w:r>
    </w:p>
    <w:p w14:paraId="68874AA5" w14:textId="77777777" w:rsidR="00076F31" w:rsidRPr="000701E8" w:rsidRDefault="00076F31" w:rsidP="008527D6">
      <w:pPr>
        <w:jc w:val="both"/>
        <w:rPr>
          <w:rFonts w:ascii="Arial" w:hAnsi="Arial" w:cs="Arial"/>
          <w:bCs/>
          <w:sz w:val="24"/>
          <w:szCs w:val="24"/>
        </w:rPr>
      </w:pPr>
    </w:p>
    <w:p w14:paraId="294778EE" w14:textId="77777777" w:rsidR="00076F31" w:rsidRPr="000701E8" w:rsidRDefault="00076F31" w:rsidP="008527D6">
      <w:pPr>
        <w:jc w:val="both"/>
        <w:rPr>
          <w:rFonts w:ascii="Arial" w:hAnsi="Arial" w:cs="Arial"/>
          <w:bCs/>
          <w:sz w:val="24"/>
          <w:szCs w:val="24"/>
        </w:rPr>
      </w:pPr>
      <w:r w:rsidRPr="000701E8">
        <w:rPr>
          <w:rFonts w:ascii="Arial" w:hAnsi="Arial" w:cs="Arial"/>
          <w:b/>
          <w:bCs/>
          <w:sz w:val="24"/>
          <w:szCs w:val="24"/>
        </w:rPr>
        <w:t xml:space="preserve">h) </w:t>
      </w:r>
      <w:r w:rsidRPr="000701E8">
        <w:rPr>
          <w:rFonts w:ascii="Arial" w:hAnsi="Arial" w:cs="Arial"/>
          <w:bCs/>
          <w:sz w:val="24"/>
          <w:szCs w:val="24"/>
        </w:rPr>
        <w:t>que a proposta apresentada para a licitação está em conformidade com as exigências do instrumento convocatório e que se responsabiliza pela veracidade e autenticidade dos documentos apresentados;</w:t>
      </w:r>
    </w:p>
    <w:p w14:paraId="35F705E6" w14:textId="77777777" w:rsidR="00076F31" w:rsidRPr="000701E8" w:rsidRDefault="00076F31" w:rsidP="008527D6">
      <w:pPr>
        <w:jc w:val="both"/>
        <w:rPr>
          <w:rFonts w:ascii="Arial" w:hAnsi="Arial" w:cs="Arial"/>
          <w:bCs/>
          <w:sz w:val="24"/>
          <w:szCs w:val="24"/>
        </w:rPr>
      </w:pPr>
    </w:p>
    <w:p w14:paraId="60AA0E50" w14:textId="77777777" w:rsidR="00076F31" w:rsidRPr="000701E8" w:rsidRDefault="00076F31" w:rsidP="008527D6">
      <w:pPr>
        <w:jc w:val="both"/>
        <w:rPr>
          <w:rFonts w:ascii="Arial" w:hAnsi="Arial" w:cs="Arial"/>
          <w:bCs/>
          <w:sz w:val="24"/>
          <w:szCs w:val="24"/>
        </w:rPr>
      </w:pPr>
      <w:r w:rsidRPr="000701E8">
        <w:rPr>
          <w:rFonts w:ascii="Arial" w:hAnsi="Arial" w:cs="Arial"/>
          <w:b/>
          <w:bCs/>
          <w:sz w:val="24"/>
          <w:szCs w:val="24"/>
        </w:rPr>
        <w:t xml:space="preserve">i) </w:t>
      </w:r>
      <w:r w:rsidRPr="000701E8">
        <w:rPr>
          <w:rFonts w:ascii="Arial" w:hAnsi="Arial" w:cs="Arial"/>
          <w:bCs/>
          <w:sz w:val="24"/>
          <w:szCs w:val="24"/>
        </w:rPr>
        <w:t>que a proposta econômica compreendem a integralidade dos custos para atendimento dos direitos e nos termos de ajustamento de conduta vigentes na data de entrega da proposta, conforme art. 63, §1º, da Lei Federal nº.14.133/2021;</w:t>
      </w:r>
    </w:p>
    <w:p w14:paraId="76F3F105" w14:textId="77777777" w:rsidR="00076F31" w:rsidRPr="000701E8" w:rsidRDefault="00076F31" w:rsidP="008527D6">
      <w:pPr>
        <w:jc w:val="both"/>
        <w:rPr>
          <w:rFonts w:ascii="Arial" w:hAnsi="Arial" w:cs="Arial"/>
          <w:bCs/>
          <w:sz w:val="24"/>
          <w:szCs w:val="24"/>
        </w:rPr>
      </w:pPr>
    </w:p>
    <w:p w14:paraId="0772447B" w14:textId="77777777" w:rsidR="00076F31" w:rsidRPr="000701E8" w:rsidRDefault="00076F31" w:rsidP="008527D6">
      <w:pPr>
        <w:jc w:val="both"/>
        <w:rPr>
          <w:rFonts w:ascii="Arial" w:hAnsi="Arial" w:cs="Arial"/>
          <w:bCs/>
          <w:sz w:val="24"/>
          <w:szCs w:val="24"/>
        </w:rPr>
      </w:pPr>
      <w:r w:rsidRPr="000701E8">
        <w:rPr>
          <w:rFonts w:ascii="Arial" w:hAnsi="Arial" w:cs="Arial"/>
          <w:b/>
          <w:bCs/>
          <w:sz w:val="24"/>
          <w:szCs w:val="24"/>
        </w:rPr>
        <w:t xml:space="preserve">j) </w:t>
      </w:r>
      <w:r w:rsidRPr="000701E8">
        <w:rPr>
          <w:rFonts w:ascii="Arial" w:hAnsi="Arial" w:cs="Arial"/>
          <w:bCs/>
          <w:sz w:val="24"/>
          <w:szCs w:val="24"/>
        </w:rPr>
        <w:t>que está ciente do edital e concorda com as condições locais para o cumprimento das obrigações objeto da licitação, conforme o art. 67, inciso VI, da Lei Federal nº. 14.133/2021;</w:t>
      </w:r>
    </w:p>
    <w:p w14:paraId="45B9D94E" w14:textId="77777777" w:rsidR="00076F31" w:rsidRPr="000701E8" w:rsidRDefault="00076F31" w:rsidP="008527D6">
      <w:pPr>
        <w:jc w:val="both"/>
        <w:rPr>
          <w:rFonts w:ascii="Arial" w:hAnsi="Arial" w:cs="Arial"/>
          <w:bCs/>
          <w:sz w:val="24"/>
          <w:szCs w:val="24"/>
        </w:rPr>
      </w:pPr>
    </w:p>
    <w:p w14:paraId="05D26F23" w14:textId="77777777" w:rsidR="00076F31" w:rsidRPr="000701E8" w:rsidRDefault="00076F31" w:rsidP="008527D6">
      <w:pPr>
        <w:jc w:val="both"/>
        <w:rPr>
          <w:rFonts w:ascii="Arial" w:hAnsi="Arial" w:cs="Arial"/>
          <w:bCs/>
          <w:sz w:val="24"/>
          <w:szCs w:val="24"/>
        </w:rPr>
      </w:pPr>
      <w:r w:rsidRPr="000701E8">
        <w:rPr>
          <w:rFonts w:ascii="Arial" w:hAnsi="Arial" w:cs="Arial"/>
          <w:b/>
          <w:bCs/>
          <w:sz w:val="24"/>
          <w:szCs w:val="24"/>
        </w:rPr>
        <w:t xml:space="preserve">k) </w:t>
      </w:r>
      <w:r w:rsidRPr="000701E8">
        <w:rPr>
          <w:rFonts w:ascii="Arial" w:hAnsi="Arial" w:cs="Arial"/>
          <w:bCs/>
          <w:sz w:val="24"/>
          <w:szCs w:val="24"/>
        </w:rPr>
        <w:t xml:space="preserve">que não possui, na sua cadeia produtiva, empregados executando trabalho degradante ou forçado, observando o disposto nos incisos III e IV do art. 11º e no </w:t>
      </w:r>
      <w:r w:rsidRPr="000701E8">
        <w:rPr>
          <w:rFonts w:ascii="Arial" w:hAnsi="Arial" w:cs="Arial"/>
          <w:bCs/>
          <w:sz w:val="24"/>
          <w:szCs w:val="24"/>
        </w:rPr>
        <w:lastRenderedPageBreak/>
        <w:t xml:space="preserve">inciso III do art. 5º da Constituição Federal/88; </w:t>
      </w:r>
    </w:p>
    <w:p w14:paraId="74FE5778" w14:textId="77777777" w:rsidR="00076F31" w:rsidRPr="000701E8" w:rsidRDefault="00076F31" w:rsidP="008527D6">
      <w:pPr>
        <w:jc w:val="both"/>
        <w:rPr>
          <w:rFonts w:ascii="Arial" w:hAnsi="Arial" w:cs="Arial"/>
          <w:bCs/>
          <w:sz w:val="24"/>
          <w:szCs w:val="24"/>
        </w:rPr>
      </w:pPr>
    </w:p>
    <w:p w14:paraId="5C6E9AEA" w14:textId="77777777" w:rsidR="00076F31" w:rsidRPr="000701E8" w:rsidRDefault="00076F31" w:rsidP="008527D6">
      <w:pPr>
        <w:jc w:val="both"/>
        <w:rPr>
          <w:rFonts w:ascii="Arial" w:hAnsi="Arial" w:cs="Arial"/>
          <w:bCs/>
          <w:sz w:val="24"/>
          <w:szCs w:val="24"/>
        </w:rPr>
      </w:pPr>
      <w:r w:rsidRPr="000701E8">
        <w:rPr>
          <w:rFonts w:ascii="Arial" w:hAnsi="Arial" w:cs="Arial"/>
          <w:b/>
          <w:bCs/>
          <w:sz w:val="24"/>
          <w:szCs w:val="24"/>
        </w:rPr>
        <w:t xml:space="preserve">l) </w:t>
      </w:r>
      <w:r w:rsidRPr="000701E8">
        <w:rPr>
          <w:rFonts w:ascii="Arial" w:hAnsi="Arial" w:cs="Arial"/>
          <w:bCs/>
          <w:sz w:val="24"/>
          <w:szCs w:val="24"/>
        </w:rPr>
        <w:t>que não possui em seu quadro societário Servidor Público municipal da ativa;</w:t>
      </w:r>
    </w:p>
    <w:p w14:paraId="1A39FAD2" w14:textId="77777777" w:rsidR="00076F31" w:rsidRPr="000701E8" w:rsidRDefault="00076F31" w:rsidP="008527D6">
      <w:pPr>
        <w:jc w:val="both"/>
        <w:rPr>
          <w:rFonts w:ascii="Arial" w:hAnsi="Arial" w:cs="Arial"/>
          <w:bCs/>
          <w:sz w:val="24"/>
          <w:szCs w:val="24"/>
        </w:rPr>
      </w:pPr>
    </w:p>
    <w:p w14:paraId="3D580EC6" w14:textId="77777777" w:rsidR="00076F31" w:rsidRPr="000701E8" w:rsidRDefault="00076F31" w:rsidP="008527D6">
      <w:pPr>
        <w:jc w:val="both"/>
        <w:rPr>
          <w:rFonts w:ascii="Arial" w:hAnsi="Arial" w:cs="Arial"/>
          <w:bCs/>
          <w:sz w:val="24"/>
          <w:szCs w:val="24"/>
        </w:rPr>
      </w:pPr>
      <w:r w:rsidRPr="000701E8">
        <w:rPr>
          <w:rFonts w:ascii="Arial" w:hAnsi="Arial" w:cs="Arial"/>
          <w:b/>
          <w:bCs/>
          <w:sz w:val="24"/>
          <w:szCs w:val="24"/>
        </w:rPr>
        <w:t xml:space="preserve">m) </w:t>
      </w:r>
      <w:r w:rsidRPr="000701E8">
        <w:rPr>
          <w:rFonts w:ascii="Arial" w:hAnsi="Arial" w:cs="Arial"/>
          <w:bCs/>
          <w:sz w:val="24"/>
          <w:szCs w:val="24"/>
        </w:rPr>
        <w:t>que está enquadrada como empresa de pequeno porte 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w:t>
      </w:r>
    </w:p>
    <w:p w14:paraId="763B9C84" w14:textId="77777777" w:rsidR="00076F31" w:rsidRPr="000701E8" w:rsidRDefault="00076F31" w:rsidP="008527D6">
      <w:pPr>
        <w:jc w:val="both"/>
        <w:rPr>
          <w:rFonts w:ascii="Arial" w:hAnsi="Arial" w:cs="Arial"/>
          <w:bCs/>
          <w:sz w:val="24"/>
          <w:szCs w:val="24"/>
        </w:rPr>
      </w:pPr>
    </w:p>
    <w:p w14:paraId="67F064F1" w14:textId="77777777" w:rsidR="00076F31" w:rsidRPr="000701E8" w:rsidRDefault="00076F31" w:rsidP="008527D6">
      <w:pPr>
        <w:jc w:val="both"/>
        <w:rPr>
          <w:rFonts w:ascii="Arial" w:hAnsi="Arial" w:cs="Arial"/>
          <w:b/>
          <w:bCs/>
          <w:sz w:val="24"/>
          <w:szCs w:val="24"/>
        </w:rPr>
      </w:pPr>
      <w:r w:rsidRPr="000701E8">
        <w:rPr>
          <w:rFonts w:ascii="Arial" w:hAnsi="Arial" w:cs="Arial"/>
          <w:b/>
          <w:bCs/>
          <w:sz w:val="24"/>
          <w:szCs w:val="24"/>
        </w:rPr>
        <w:t>8.3 - Da participação de empresas em Consórcio</w:t>
      </w:r>
    </w:p>
    <w:p w14:paraId="0C5D6E76" w14:textId="77777777" w:rsidR="00076F31" w:rsidRPr="000701E8" w:rsidRDefault="00076F31" w:rsidP="008527D6">
      <w:pPr>
        <w:jc w:val="both"/>
        <w:rPr>
          <w:rFonts w:ascii="Arial" w:hAnsi="Arial" w:cs="Arial"/>
          <w:bCs/>
          <w:sz w:val="24"/>
          <w:szCs w:val="24"/>
        </w:rPr>
      </w:pPr>
    </w:p>
    <w:p w14:paraId="77635079"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8.3.1 - Na licitação será admitida a possibilidade de Consórcio, nos termos do artigo 15 da Lei nº 14.133 de 1º de abril de 2021, para possibilitar o reforço da capacidade técnica e financeira do licitante, proporcionando maior disponibilidade de equipamento e pessoal especializado. O consórcio ainda enseja a participação de maior número de empresas, possibilitando o aumento na competitividade.</w:t>
      </w:r>
    </w:p>
    <w:p w14:paraId="38132738" w14:textId="77777777" w:rsidR="00076F31" w:rsidRPr="000701E8" w:rsidRDefault="00076F31" w:rsidP="008527D6">
      <w:pPr>
        <w:jc w:val="both"/>
        <w:rPr>
          <w:rFonts w:ascii="Arial" w:hAnsi="Arial" w:cs="Arial"/>
          <w:bCs/>
          <w:sz w:val="24"/>
          <w:szCs w:val="24"/>
        </w:rPr>
      </w:pPr>
    </w:p>
    <w:p w14:paraId="51D47386"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8.3.2 - Poderão participar da licitação pessoas jurídicas reunidas sob a forma de consórcio, sendo vedada a participação de empresas consorciadas em mais de um consórcio ou isoladamente, bem como a participação de profissional em mais de uma empresa, ou em mais de um consórcio.</w:t>
      </w:r>
    </w:p>
    <w:p w14:paraId="5E60AFE6" w14:textId="77777777" w:rsidR="00076F31" w:rsidRPr="000701E8" w:rsidRDefault="00076F31" w:rsidP="008527D6">
      <w:pPr>
        <w:jc w:val="both"/>
        <w:rPr>
          <w:rFonts w:ascii="Arial" w:hAnsi="Arial" w:cs="Arial"/>
          <w:bCs/>
          <w:sz w:val="24"/>
          <w:szCs w:val="24"/>
        </w:rPr>
      </w:pPr>
    </w:p>
    <w:p w14:paraId="3E48EAB0"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8.3.2.1 - As pessoas jurídicas que participarem organizadas em consórcio deverão apresentar, além dos demais documentos exigidos no Edital, a comprovação de compromisso público de constituição de consórcio, subscrito pelos consorciados, por escritura pública ou documento particular, nos termos do disposto no art. 15 da Lei Federal nº 14.133/2021.</w:t>
      </w:r>
    </w:p>
    <w:p w14:paraId="0E603D81" w14:textId="77777777" w:rsidR="00076F31" w:rsidRPr="000701E8" w:rsidRDefault="00076F31" w:rsidP="008527D6">
      <w:pPr>
        <w:jc w:val="both"/>
        <w:rPr>
          <w:rFonts w:ascii="Arial" w:hAnsi="Arial" w:cs="Arial"/>
          <w:bCs/>
          <w:sz w:val="24"/>
          <w:szCs w:val="24"/>
        </w:rPr>
      </w:pPr>
    </w:p>
    <w:p w14:paraId="1D242FFE"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8.3.3 - A apresentação do termo de apresentação do Termo de Compromisso público ou particular de constituição de Consórcio, subscrito pelas consorciadas, deverá prever:</w:t>
      </w:r>
    </w:p>
    <w:p w14:paraId="1051EA9C"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I -Indicação da empresa líder, que será responsável pela representação do consórcio perante a Administração;</w:t>
      </w:r>
    </w:p>
    <w:p w14:paraId="31A21327"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II - Declaração expressa de responsabilidade solidária, ativa e passiva, das consorciadas pelos atos praticados pelo consórcio, tanto na fase de licitação quanto na de execução do contrato;</w:t>
      </w:r>
    </w:p>
    <w:p w14:paraId="31C586A7"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 xml:space="preserve">III - Compromisso de que o consórcio não terá a sua composição ou constituição alterada até o final da execução do contrato, sem prévia e expressa anuência do contratante, ficando a substituição de consorciado condicionada à comprovação de que a nova empresa a integrar o consórcio possui, no mínimo, os mesmos quantitativos para efeito de habilitação técnica e os mesmos valores para efeito de </w:t>
      </w:r>
      <w:r w:rsidRPr="000701E8">
        <w:rPr>
          <w:rFonts w:ascii="Arial" w:hAnsi="Arial" w:cs="Arial"/>
          <w:bCs/>
          <w:sz w:val="24"/>
          <w:szCs w:val="24"/>
        </w:rPr>
        <w:lastRenderedPageBreak/>
        <w:t>qualificação econômico-financeira apresentados pela empresa substituída para fins de habilitação do consórcio no processo licitatório que originou o contrato;</w:t>
      </w:r>
    </w:p>
    <w:p w14:paraId="01CB7316"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IV - Compromisso de que o prazo de duração do consórcio deverá ser igual ou maior do que o prazo de vigência da contratação decorrente desta licitação;</w:t>
      </w:r>
    </w:p>
    <w:p w14:paraId="750AD23B"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V - Obrigações de cada uma das consorciadas, individualmente, bem como o percentual de participação de cada uma em relação ao serviço previsto; e</w:t>
      </w:r>
    </w:p>
    <w:p w14:paraId="3B3006F7"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VI - A empresa consorciada fica impedida de participar isoladamente desta licitação, assim como de integrar mais de um consórcio.</w:t>
      </w:r>
    </w:p>
    <w:p w14:paraId="3C8800EE"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VII - O licitante vencedor é obrigado a promover, antes da celebração do contrato, a constituição e o registro do consórcio, nos termos do compromisso referido no item 8.3.2.1.</w:t>
      </w:r>
    </w:p>
    <w:p w14:paraId="48988413"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IX - Será exigido do consórcio o acréscimo de 10 % (dez) sobre o valor exigido de licitante individual para a habilitação econômico-financeira.</w:t>
      </w:r>
    </w:p>
    <w:p w14:paraId="1E0FB009" w14:textId="77777777" w:rsidR="00076F31" w:rsidRPr="000701E8" w:rsidRDefault="00076F31" w:rsidP="008527D6">
      <w:pPr>
        <w:jc w:val="both"/>
        <w:rPr>
          <w:rFonts w:ascii="Arial" w:hAnsi="Arial" w:cs="Arial"/>
          <w:bCs/>
          <w:sz w:val="24"/>
          <w:szCs w:val="24"/>
        </w:rPr>
      </w:pPr>
    </w:p>
    <w:p w14:paraId="5AE108A8"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8.3.4 - O acréscimo previsto no item IX não se aplica aos consórcios compostos, em sua totalidade, de microempresas e pequenas empresas, assim definidas em lei.</w:t>
      </w:r>
    </w:p>
    <w:p w14:paraId="06160880" w14:textId="77777777" w:rsidR="00076F31" w:rsidRPr="000701E8" w:rsidRDefault="00076F31" w:rsidP="008527D6">
      <w:pPr>
        <w:jc w:val="both"/>
        <w:rPr>
          <w:rFonts w:ascii="Arial" w:hAnsi="Arial" w:cs="Arial"/>
          <w:bCs/>
          <w:sz w:val="24"/>
          <w:szCs w:val="24"/>
        </w:rPr>
      </w:pPr>
    </w:p>
    <w:p w14:paraId="1650C675"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8.3.5 - O licitante vencedor é obrigado a promover, antes da celebração do contrato, a constituição e o registro do consórcio, nos termos do compromisso referido nos itens 8.3.1 e 8.3.3.</w:t>
      </w:r>
    </w:p>
    <w:p w14:paraId="33DA3392" w14:textId="77777777" w:rsidR="00076F31" w:rsidRPr="000701E8" w:rsidRDefault="00076F31" w:rsidP="008527D6">
      <w:pPr>
        <w:jc w:val="both"/>
        <w:rPr>
          <w:rFonts w:ascii="Arial" w:hAnsi="Arial" w:cs="Arial"/>
          <w:bCs/>
          <w:sz w:val="24"/>
          <w:szCs w:val="24"/>
        </w:rPr>
      </w:pPr>
    </w:p>
    <w:p w14:paraId="54F9434D"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 xml:space="preserve">8.3.6 - Em caso de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997C3F3" w14:textId="77777777" w:rsidR="00076F31" w:rsidRPr="000701E8" w:rsidRDefault="00076F31" w:rsidP="008527D6">
      <w:pPr>
        <w:jc w:val="both"/>
        <w:rPr>
          <w:rFonts w:ascii="Arial" w:hAnsi="Arial" w:cs="Arial"/>
          <w:bCs/>
          <w:sz w:val="24"/>
          <w:szCs w:val="24"/>
        </w:rPr>
      </w:pPr>
    </w:p>
    <w:p w14:paraId="4E453F75" w14:textId="77777777" w:rsidR="00076F31" w:rsidRPr="000701E8" w:rsidRDefault="00076F31" w:rsidP="008527D6">
      <w:pPr>
        <w:jc w:val="both"/>
        <w:rPr>
          <w:rFonts w:ascii="Arial" w:hAnsi="Arial" w:cs="Arial"/>
          <w:bCs/>
          <w:sz w:val="24"/>
          <w:szCs w:val="24"/>
        </w:rPr>
      </w:pPr>
      <w:r w:rsidRPr="000701E8">
        <w:rPr>
          <w:rFonts w:ascii="Arial" w:hAnsi="Arial" w:cs="Arial"/>
          <w:bCs/>
          <w:sz w:val="24"/>
          <w:szCs w:val="24"/>
        </w:rPr>
        <w:t>8.3.7 - Se o consórcio não for formado integralmente por microempresas ou empresas de pequeno porte será exigido um acréscimo de 20% (vinte por cento) sobre o valor fixado para o licitante individual na habilitação econômico-financeira.</w:t>
      </w:r>
    </w:p>
    <w:p w14:paraId="20D8C89E" w14:textId="77777777" w:rsidR="00900743" w:rsidRPr="000701E8" w:rsidRDefault="00900743" w:rsidP="008527D6">
      <w:pPr>
        <w:pStyle w:val="Nvel1-SemNum"/>
        <w:tabs>
          <w:tab w:val="left" w:pos="851"/>
        </w:tabs>
        <w:spacing w:before="0"/>
        <w:ind w:left="720"/>
        <w:rPr>
          <w:sz w:val="24"/>
          <w:szCs w:val="24"/>
        </w:rPr>
      </w:pPr>
    </w:p>
    <w:p w14:paraId="379511F1" w14:textId="77777777" w:rsidR="00900743" w:rsidRPr="000701E8" w:rsidRDefault="00900743" w:rsidP="008527D6">
      <w:pPr>
        <w:pStyle w:val="Nivel01"/>
        <w:numPr>
          <w:ilvl w:val="0"/>
          <w:numId w:val="0"/>
        </w:numPr>
        <w:shd w:val="clear" w:color="auto" w:fill="D9D9D9" w:themeFill="background1" w:themeFillShade="D9"/>
        <w:tabs>
          <w:tab w:val="clear" w:pos="567"/>
          <w:tab w:val="left" w:pos="284"/>
        </w:tabs>
        <w:spacing w:before="0"/>
        <w:rPr>
          <w:sz w:val="24"/>
          <w:szCs w:val="24"/>
        </w:rPr>
      </w:pPr>
      <w:r w:rsidRPr="000701E8">
        <w:rPr>
          <w:sz w:val="24"/>
          <w:szCs w:val="24"/>
        </w:rPr>
        <w:t>9.0 - ESTIMATIVAS DO VALOR DA CONTRATAÇÃO</w:t>
      </w:r>
    </w:p>
    <w:p w14:paraId="6CDE1B65" w14:textId="77777777" w:rsidR="00900743" w:rsidRPr="000701E8" w:rsidRDefault="00900743" w:rsidP="008527D6">
      <w:pPr>
        <w:rPr>
          <w:rFonts w:ascii="Arial" w:hAnsi="Arial" w:cs="Arial"/>
          <w:sz w:val="24"/>
          <w:szCs w:val="24"/>
        </w:rPr>
      </w:pPr>
    </w:p>
    <w:p w14:paraId="1FCDF185" w14:textId="53886D4A" w:rsidR="00900743" w:rsidRPr="000701E8" w:rsidRDefault="00900743" w:rsidP="008527D6">
      <w:pPr>
        <w:pStyle w:val="Nvel2-Red"/>
        <w:numPr>
          <w:ilvl w:val="0"/>
          <w:numId w:val="0"/>
        </w:numPr>
        <w:spacing w:before="0" w:after="0" w:line="240" w:lineRule="auto"/>
        <w:rPr>
          <w:i w:val="0"/>
          <w:color w:val="auto"/>
          <w:sz w:val="24"/>
          <w:szCs w:val="24"/>
        </w:rPr>
      </w:pPr>
      <w:r w:rsidRPr="000701E8">
        <w:rPr>
          <w:b/>
          <w:i w:val="0"/>
          <w:color w:val="auto"/>
          <w:sz w:val="24"/>
          <w:szCs w:val="24"/>
        </w:rPr>
        <w:t xml:space="preserve">9.1 - </w:t>
      </w:r>
      <w:r w:rsidRPr="000701E8">
        <w:rPr>
          <w:i w:val="0"/>
          <w:color w:val="auto"/>
          <w:sz w:val="24"/>
          <w:szCs w:val="24"/>
        </w:rPr>
        <w:t xml:space="preserve">O custo estimado total da contratação é de </w:t>
      </w:r>
      <w:r w:rsidRPr="001553CA">
        <w:rPr>
          <w:b/>
          <w:bCs/>
          <w:i w:val="0"/>
          <w:color w:val="auto"/>
          <w:sz w:val="24"/>
          <w:szCs w:val="24"/>
        </w:rPr>
        <w:t xml:space="preserve">R$ </w:t>
      </w:r>
      <w:r w:rsidR="006A55FE" w:rsidRPr="001553CA">
        <w:rPr>
          <w:b/>
          <w:bCs/>
          <w:i w:val="0"/>
          <w:iCs w:val="0"/>
          <w:color w:val="auto"/>
          <w:sz w:val="24"/>
          <w:szCs w:val="24"/>
        </w:rPr>
        <w:t>50</w:t>
      </w:r>
      <w:r w:rsidRPr="001553CA">
        <w:rPr>
          <w:b/>
          <w:bCs/>
          <w:i w:val="0"/>
          <w:iCs w:val="0"/>
          <w:color w:val="auto"/>
          <w:sz w:val="24"/>
          <w:szCs w:val="24"/>
        </w:rPr>
        <w:t>.</w:t>
      </w:r>
      <w:r w:rsidR="006A55FE" w:rsidRPr="001553CA">
        <w:rPr>
          <w:b/>
          <w:bCs/>
          <w:i w:val="0"/>
          <w:iCs w:val="0"/>
          <w:color w:val="auto"/>
          <w:sz w:val="24"/>
          <w:szCs w:val="24"/>
        </w:rPr>
        <w:t>247</w:t>
      </w:r>
      <w:r w:rsidRPr="001553CA">
        <w:rPr>
          <w:b/>
          <w:bCs/>
          <w:i w:val="0"/>
          <w:iCs w:val="0"/>
          <w:color w:val="auto"/>
          <w:sz w:val="24"/>
          <w:szCs w:val="24"/>
        </w:rPr>
        <w:t>,</w:t>
      </w:r>
      <w:r w:rsidR="006A55FE" w:rsidRPr="001553CA">
        <w:rPr>
          <w:b/>
          <w:bCs/>
          <w:i w:val="0"/>
          <w:iCs w:val="0"/>
          <w:color w:val="auto"/>
          <w:sz w:val="24"/>
          <w:szCs w:val="24"/>
        </w:rPr>
        <w:t>00</w:t>
      </w:r>
      <w:r w:rsidRPr="001553CA">
        <w:rPr>
          <w:b/>
          <w:bCs/>
          <w:i w:val="0"/>
          <w:iCs w:val="0"/>
          <w:color w:val="auto"/>
          <w:sz w:val="24"/>
          <w:szCs w:val="24"/>
        </w:rPr>
        <w:t xml:space="preserve"> (</w:t>
      </w:r>
      <w:r w:rsidR="006A55FE" w:rsidRPr="001553CA">
        <w:rPr>
          <w:b/>
          <w:bCs/>
          <w:i w:val="0"/>
          <w:iCs w:val="0"/>
          <w:color w:val="auto"/>
          <w:sz w:val="24"/>
          <w:szCs w:val="24"/>
        </w:rPr>
        <w:t>cinquenta mil, duzentos e quarenta e sete reais</w:t>
      </w:r>
      <w:r w:rsidRPr="001553CA">
        <w:rPr>
          <w:b/>
          <w:bCs/>
          <w:i w:val="0"/>
          <w:iCs w:val="0"/>
          <w:color w:val="auto"/>
          <w:sz w:val="24"/>
          <w:szCs w:val="24"/>
        </w:rPr>
        <w:t>) global</w:t>
      </w:r>
      <w:r w:rsidR="006A55FE" w:rsidRPr="001553CA">
        <w:rPr>
          <w:b/>
          <w:bCs/>
          <w:i w:val="0"/>
          <w:iCs w:val="0"/>
          <w:color w:val="auto"/>
          <w:sz w:val="24"/>
          <w:szCs w:val="24"/>
        </w:rPr>
        <w:t xml:space="preserve"> e o valor mensal estimado é de R$ 4.</w:t>
      </w:r>
      <w:r w:rsidR="001553CA">
        <w:rPr>
          <w:b/>
          <w:bCs/>
          <w:i w:val="0"/>
          <w:iCs w:val="0"/>
          <w:color w:val="auto"/>
          <w:sz w:val="24"/>
          <w:szCs w:val="24"/>
        </w:rPr>
        <w:t>187,25</w:t>
      </w:r>
      <w:r w:rsidR="006A55FE" w:rsidRPr="001553CA">
        <w:rPr>
          <w:b/>
          <w:bCs/>
          <w:i w:val="0"/>
          <w:iCs w:val="0"/>
          <w:color w:val="auto"/>
          <w:sz w:val="24"/>
          <w:szCs w:val="24"/>
        </w:rPr>
        <w:t xml:space="preserve"> (quatro mil, </w:t>
      </w:r>
      <w:r w:rsidR="001553CA">
        <w:rPr>
          <w:b/>
          <w:bCs/>
          <w:i w:val="0"/>
          <w:iCs w:val="0"/>
          <w:color w:val="auto"/>
          <w:sz w:val="24"/>
          <w:szCs w:val="24"/>
        </w:rPr>
        <w:t xml:space="preserve">cento e oitenta e sete </w:t>
      </w:r>
      <w:r w:rsidR="006A55FE" w:rsidRPr="001553CA">
        <w:rPr>
          <w:b/>
          <w:bCs/>
          <w:i w:val="0"/>
          <w:iCs w:val="0"/>
          <w:color w:val="auto"/>
          <w:sz w:val="24"/>
          <w:szCs w:val="24"/>
        </w:rPr>
        <w:t>reais e vinte e cinco centavos)</w:t>
      </w:r>
      <w:r w:rsidRPr="000701E8">
        <w:rPr>
          <w:i w:val="0"/>
          <w:iCs w:val="0"/>
          <w:color w:val="auto"/>
          <w:sz w:val="24"/>
          <w:szCs w:val="24"/>
        </w:rPr>
        <w:t xml:space="preserve">, </w:t>
      </w:r>
      <w:r w:rsidRPr="000701E8">
        <w:rPr>
          <w:i w:val="0"/>
          <w:color w:val="auto"/>
          <w:sz w:val="24"/>
          <w:szCs w:val="24"/>
        </w:rPr>
        <w:t>conforme custos apostos no item 1.1 deste termo.</w:t>
      </w:r>
    </w:p>
    <w:p w14:paraId="3AB750A9" w14:textId="77777777" w:rsidR="00900743" w:rsidRPr="000701E8" w:rsidRDefault="00900743" w:rsidP="008527D6">
      <w:pPr>
        <w:pStyle w:val="Nvel2-Red"/>
        <w:numPr>
          <w:ilvl w:val="0"/>
          <w:numId w:val="0"/>
        </w:numPr>
        <w:spacing w:before="0" w:after="0" w:line="240" w:lineRule="auto"/>
        <w:rPr>
          <w:b/>
          <w:i w:val="0"/>
          <w:color w:val="auto"/>
          <w:sz w:val="24"/>
          <w:szCs w:val="24"/>
        </w:rPr>
      </w:pPr>
    </w:p>
    <w:p w14:paraId="259E38F7" w14:textId="77777777" w:rsidR="00900743" w:rsidRPr="000701E8" w:rsidRDefault="00900743" w:rsidP="008527D6">
      <w:pPr>
        <w:pStyle w:val="Nvel2-Red"/>
        <w:numPr>
          <w:ilvl w:val="0"/>
          <w:numId w:val="0"/>
        </w:numPr>
        <w:spacing w:before="0" w:after="0" w:line="240" w:lineRule="auto"/>
        <w:rPr>
          <w:i w:val="0"/>
          <w:color w:val="auto"/>
          <w:sz w:val="24"/>
          <w:szCs w:val="24"/>
        </w:rPr>
      </w:pPr>
      <w:r w:rsidRPr="000701E8">
        <w:rPr>
          <w:b/>
          <w:i w:val="0"/>
          <w:color w:val="auto"/>
          <w:sz w:val="24"/>
          <w:szCs w:val="24"/>
        </w:rPr>
        <w:t xml:space="preserve">9.2 - </w:t>
      </w:r>
      <w:r w:rsidRPr="000701E8">
        <w:rPr>
          <w:i w:val="0"/>
          <w:color w:val="auto"/>
          <w:sz w:val="24"/>
          <w:szCs w:val="24"/>
        </w:rPr>
        <w:t xml:space="preserve">A estimativa do valor a ser contratado tem como referência os motivos especificados no estudo técnico preliminar. </w:t>
      </w:r>
    </w:p>
    <w:p w14:paraId="41FC1FD7" w14:textId="77777777" w:rsidR="00900743" w:rsidRPr="000701E8" w:rsidRDefault="00900743" w:rsidP="008527D6">
      <w:pPr>
        <w:pStyle w:val="Nvel2-Red"/>
        <w:numPr>
          <w:ilvl w:val="0"/>
          <w:numId w:val="0"/>
        </w:numPr>
        <w:spacing w:before="0" w:after="0" w:line="240" w:lineRule="auto"/>
        <w:rPr>
          <w:i w:val="0"/>
          <w:color w:val="auto"/>
          <w:sz w:val="24"/>
          <w:szCs w:val="24"/>
        </w:rPr>
      </w:pPr>
    </w:p>
    <w:p w14:paraId="005E5938" w14:textId="36A782C3" w:rsidR="00900743" w:rsidRPr="000701E8" w:rsidRDefault="00900743" w:rsidP="008527D6">
      <w:pPr>
        <w:pStyle w:val="Nvel2-Red"/>
        <w:numPr>
          <w:ilvl w:val="0"/>
          <w:numId w:val="0"/>
        </w:numPr>
        <w:spacing w:before="0" w:after="0" w:line="240" w:lineRule="auto"/>
        <w:rPr>
          <w:i w:val="0"/>
          <w:color w:val="auto"/>
          <w:sz w:val="24"/>
          <w:szCs w:val="24"/>
        </w:rPr>
      </w:pPr>
      <w:r w:rsidRPr="000701E8">
        <w:rPr>
          <w:b/>
          <w:i w:val="0"/>
          <w:color w:val="auto"/>
          <w:sz w:val="24"/>
          <w:szCs w:val="24"/>
        </w:rPr>
        <w:t>9.3</w:t>
      </w:r>
      <w:r w:rsidRPr="000701E8">
        <w:rPr>
          <w:i w:val="0"/>
          <w:color w:val="auto"/>
          <w:sz w:val="24"/>
          <w:szCs w:val="24"/>
        </w:rPr>
        <w:t xml:space="preserve"> - O valor estimado da contratação deu-se através de pesquisa </w:t>
      </w:r>
      <w:r w:rsidR="00076F31" w:rsidRPr="000701E8">
        <w:rPr>
          <w:i w:val="0"/>
          <w:color w:val="auto"/>
          <w:sz w:val="24"/>
          <w:szCs w:val="24"/>
        </w:rPr>
        <w:t>no Banco de Preços.</w:t>
      </w:r>
    </w:p>
    <w:p w14:paraId="3E917237" w14:textId="77777777" w:rsidR="00900743" w:rsidRPr="000701E8" w:rsidRDefault="00900743" w:rsidP="008527D6">
      <w:pPr>
        <w:pStyle w:val="Nvel2-Red"/>
        <w:numPr>
          <w:ilvl w:val="0"/>
          <w:numId w:val="0"/>
        </w:numPr>
        <w:spacing w:before="0" w:after="0" w:line="240" w:lineRule="auto"/>
        <w:rPr>
          <w:i w:val="0"/>
          <w:color w:val="auto"/>
          <w:sz w:val="24"/>
          <w:szCs w:val="24"/>
        </w:rPr>
      </w:pPr>
    </w:p>
    <w:p w14:paraId="6CD77CA6" w14:textId="77777777" w:rsidR="00900743" w:rsidRPr="000701E8" w:rsidRDefault="00900743" w:rsidP="008527D6">
      <w:pPr>
        <w:pStyle w:val="Nvel2-Red"/>
        <w:numPr>
          <w:ilvl w:val="0"/>
          <w:numId w:val="0"/>
        </w:numPr>
        <w:spacing w:before="0" w:after="0" w:line="240" w:lineRule="auto"/>
        <w:rPr>
          <w:i w:val="0"/>
          <w:color w:val="auto"/>
          <w:sz w:val="24"/>
          <w:szCs w:val="24"/>
        </w:rPr>
      </w:pPr>
      <w:r w:rsidRPr="000701E8">
        <w:rPr>
          <w:b/>
          <w:i w:val="0"/>
          <w:color w:val="auto"/>
          <w:sz w:val="24"/>
          <w:szCs w:val="24"/>
        </w:rPr>
        <w:lastRenderedPageBreak/>
        <w:t>9.4</w:t>
      </w:r>
      <w:r w:rsidRPr="000701E8">
        <w:rPr>
          <w:color w:val="auto"/>
          <w:sz w:val="24"/>
          <w:szCs w:val="24"/>
        </w:rPr>
        <w:t xml:space="preserve"> </w:t>
      </w:r>
      <w:r w:rsidRPr="000701E8">
        <w:rPr>
          <w:i w:val="0"/>
          <w:color w:val="auto"/>
          <w:sz w:val="24"/>
          <w:szCs w:val="24"/>
        </w:rPr>
        <w:t>– Os preços, poderão ser repactuados, a pedido do interessado, conforme critérios estabelecidos pela Lei nº 14.133, de 01 de abril de 2021.</w:t>
      </w:r>
    </w:p>
    <w:p w14:paraId="21D5DE46" w14:textId="77777777" w:rsidR="00900743" w:rsidRPr="000701E8" w:rsidRDefault="00900743" w:rsidP="008527D6">
      <w:pPr>
        <w:pStyle w:val="Nvel2-Red"/>
        <w:numPr>
          <w:ilvl w:val="0"/>
          <w:numId w:val="0"/>
        </w:numPr>
        <w:spacing w:before="0" w:after="0" w:line="240" w:lineRule="auto"/>
        <w:rPr>
          <w:i w:val="0"/>
          <w:color w:val="auto"/>
          <w:sz w:val="24"/>
          <w:szCs w:val="24"/>
        </w:rPr>
      </w:pPr>
    </w:p>
    <w:p w14:paraId="24BCE18C" w14:textId="77777777" w:rsidR="00900743" w:rsidRPr="000701E8" w:rsidRDefault="00900743" w:rsidP="008527D6">
      <w:pPr>
        <w:pStyle w:val="Nivel01"/>
        <w:numPr>
          <w:ilvl w:val="0"/>
          <w:numId w:val="0"/>
        </w:numPr>
        <w:shd w:val="clear" w:color="auto" w:fill="D9D9D9" w:themeFill="background1" w:themeFillShade="D9"/>
        <w:tabs>
          <w:tab w:val="clear" w:pos="567"/>
          <w:tab w:val="left" w:pos="426"/>
        </w:tabs>
        <w:spacing w:before="0"/>
        <w:rPr>
          <w:sz w:val="24"/>
          <w:szCs w:val="24"/>
        </w:rPr>
      </w:pPr>
      <w:r w:rsidRPr="000701E8">
        <w:rPr>
          <w:sz w:val="24"/>
          <w:szCs w:val="24"/>
        </w:rPr>
        <w:t>10.0 - DOTAÇÃO ORÇAMENTÁRIA</w:t>
      </w:r>
    </w:p>
    <w:p w14:paraId="7D258196" w14:textId="77777777" w:rsidR="00900743" w:rsidRPr="000701E8" w:rsidRDefault="00900743" w:rsidP="008527D6">
      <w:pPr>
        <w:pStyle w:val="Nivel2"/>
        <w:numPr>
          <w:ilvl w:val="0"/>
          <w:numId w:val="0"/>
        </w:numPr>
        <w:spacing w:before="0" w:after="0" w:line="240" w:lineRule="auto"/>
        <w:rPr>
          <w:b/>
          <w:sz w:val="24"/>
          <w:szCs w:val="24"/>
        </w:rPr>
      </w:pPr>
    </w:p>
    <w:p w14:paraId="22E94D82" w14:textId="77777777" w:rsidR="00900743" w:rsidRPr="000701E8" w:rsidRDefault="00900743" w:rsidP="008527D6">
      <w:pPr>
        <w:pStyle w:val="Nivel2"/>
        <w:numPr>
          <w:ilvl w:val="0"/>
          <w:numId w:val="0"/>
        </w:numPr>
        <w:spacing w:before="0" w:after="0" w:line="240" w:lineRule="auto"/>
        <w:rPr>
          <w:i/>
          <w:iCs/>
          <w:color w:val="FF0000"/>
          <w:sz w:val="24"/>
          <w:szCs w:val="24"/>
        </w:rPr>
      </w:pPr>
      <w:r w:rsidRPr="000701E8">
        <w:rPr>
          <w:b/>
          <w:sz w:val="24"/>
          <w:szCs w:val="24"/>
        </w:rPr>
        <w:t xml:space="preserve">10.1 - </w:t>
      </w:r>
      <w:r w:rsidRPr="000701E8">
        <w:rPr>
          <w:sz w:val="24"/>
          <w:szCs w:val="24"/>
        </w:rPr>
        <w:t>As despesas decorrentes da presente contratação correrão à conta dos recursos financeiros provenientes da dotação orçamentária abaixo discriminada.</w:t>
      </w:r>
    </w:p>
    <w:p w14:paraId="6B4F2AFF" w14:textId="77777777" w:rsidR="00900743" w:rsidRPr="000701E8" w:rsidRDefault="00900743" w:rsidP="008527D6">
      <w:pPr>
        <w:pStyle w:val="Corpodetexto"/>
        <w:rPr>
          <w:rFonts w:ascii="Arial" w:hAnsi="Arial" w:cs="Arial"/>
        </w:rPr>
      </w:pPr>
    </w:p>
    <w:p w14:paraId="5731705F" w14:textId="4712E5EB" w:rsidR="00900743" w:rsidRPr="000701E8" w:rsidRDefault="00900743" w:rsidP="008527D6">
      <w:pPr>
        <w:pStyle w:val="Corpodetexto"/>
        <w:jc w:val="both"/>
        <w:rPr>
          <w:rFonts w:ascii="Arial" w:hAnsi="Arial" w:cs="Arial"/>
          <w:b/>
        </w:rPr>
      </w:pPr>
      <w:r w:rsidRPr="000701E8">
        <w:rPr>
          <w:rFonts w:ascii="Arial" w:hAnsi="Arial" w:cs="Arial"/>
          <w:b/>
        </w:rPr>
        <w:t xml:space="preserve">SECRETARIA MUNICIPAL DE </w:t>
      </w:r>
      <w:r w:rsidR="006A55FE">
        <w:rPr>
          <w:rFonts w:ascii="Arial" w:hAnsi="Arial" w:cs="Arial"/>
          <w:b/>
        </w:rPr>
        <w:t>SAÚDE</w:t>
      </w:r>
    </w:p>
    <w:p w14:paraId="1EB0D08B" w14:textId="77777777" w:rsidR="00900743" w:rsidRPr="000701E8" w:rsidRDefault="00900743" w:rsidP="008527D6">
      <w:pPr>
        <w:pStyle w:val="Corpodetexto"/>
        <w:jc w:val="both"/>
        <w:rPr>
          <w:rFonts w:ascii="Arial" w:hAnsi="Arial" w:cs="Arial"/>
        </w:rPr>
      </w:pPr>
    </w:p>
    <w:p w14:paraId="003D2AC8" w14:textId="2FB8CFEB" w:rsidR="00900743" w:rsidRPr="005032D8" w:rsidRDefault="00900743" w:rsidP="008527D6">
      <w:pPr>
        <w:pStyle w:val="Corpodetexto"/>
        <w:jc w:val="both"/>
        <w:rPr>
          <w:rFonts w:ascii="Arial" w:hAnsi="Arial" w:cs="Arial"/>
        </w:rPr>
      </w:pPr>
      <w:r w:rsidRPr="005032D8">
        <w:rPr>
          <w:rFonts w:ascii="Arial" w:hAnsi="Arial" w:cs="Arial"/>
        </w:rPr>
        <w:t xml:space="preserve">Unidade Orçamentária: </w:t>
      </w:r>
      <w:r w:rsidR="005032D8" w:rsidRPr="005032D8">
        <w:rPr>
          <w:rFonts w:ascii="Arial" w:hAnsi="Arial" w:cs="Arial"/>
        </w:rPr>
        <w:t>0225</w:t>
      </w:r>
    </w:p>
    <w:p w14:paraId="459EFCAB" w14:textId="6873E636" w:rsidR="00900743" w:rsidRPr="005032D8" w:rsidRDefault="00900743" w:rsidP="008527D6">
      <w:pPr>
        <w:pStyle w:val="Corpodetexto"/>
        <w:jc w:val="both"/>
        <w:rPr>
          <w:rFonts w:ascii="Arial" w:hAnsi="Arial" w:cs="Arial"/>
        </w:rPr>
      </w:pPr>
      <w:r w:rsidRPr="005032D8">
        <w:rPr>
          <w:rFonts w:ascii="Arial" w:hAnsi="Arial" w:cs="Arial"/>
        </w:rPr>
        <w:t xml:space="preserve">Programa Atividade: </w:t>
      </w:r>
      <w:r w:rsidR="005032D8" w:rsidRPr="005032D8">
        <w:rPr>
          <w:rFonts w:ascii="Arial" w:hAnsi="Arial" w:cs="Arial"/>
        </w:rPr>
        <w:t>2011, 2021, 2012, 2013, 2020, 2022, 2292, 2298, 9972, 2299</w:t>
      </w:r>
    </w:p>
    <w:p w14:paraId="7F5006EF" w14:textId="15302CF6" w:rsidR="00900743" w:rsidRPr="000701E8" w:rsidRDefault="00900743" w:rsidP="008527D6">
      <w:pPr>
        <w:pStyle w:val="Corpodetexto"/>
        <w:jc w:val="both"/>
        <w:rPr>
          <w:rFonts w:ascii="Arial" w:hAnsi="Arial" w:cs="Arial"/>
        </w:rPr>
      </w:pPr>
      <w:r w:rsidRPr="005032D8">
        <w:rPr>
          <w:rFonts w:ascii="Arial" w:hAnsi="Arial" w:cs="Arial"/>
        </w:rPr>
        <w:t xml:space="preserve">Elemento de despesa: </w:t>
      </w:r>
      <w:r w:rsidR="005032D8" w:rsidRPr="005032D8">
        <w:rPr>
          <w:rFonts w:ascii="Arial" w:hAnsi="Arial" w:cs="Arial"/>
        </w:rPr>
        <w:t>3390.39</w:t>
      </w:r>
    </w:p>
    <w:p w14:paraId="3C5520D9" w14:textId="77777777" w:rsidR="00900743" w:rsidRPr="000701E8" w:rsidRDefault="00900743" w:rsidP="008527D6">
      <w:pPr>
        <w:jc w:val="both"/>
        <w:rPr>
          <w:rFonts w:ascii="Arial" w:hAnsi="Arial" w:cs="Arial"/>
          <w:bCs/>
          <w:sz w:val="24"/>
          <w:szCs w:val="24"/>
        </w:rPr>
      </w:pPr>
    </w:p>
    <w:p w14:paraId="28D9E6EC" w14:textId="4A78026F" w:rsidR="00900743" w:rsidRPr="000701E8" w:rsidRDefault="00900743" w:rsidP="008527D6">
      <w:pPr>
        <w:pStyle w:val="Nvel2-Red"/>
        <w:numPr>
          <w:ilvl w:val="0"/>
          <w:numId w:val="0"/>
        </w:numPr>
        <w:spacing w:before="0" w:after="0" w:line="240" w:lineRule="auto"/>
        <w:rPr>
          <w:i w:val="0"/>
          <w:color w:val="auto"/>
          <w:sz w:val="24"/>
          <w:szCs w:val="24"/>
        </w:rPr>
      </w:pPr>
      <w:r w:rsidRPr="000701E8">
        <w:rPr>
          <w:b/>
          <w:i w:val="0"/>
          <w:color w:val="auto"/>
          <w:sz w:val="24"/>
          <w:szCs w:val="24"/>
        </w:rPr>
        <w:t>10.2</w:t>
      </w:r>
      <w:r w:rsidRPr="000701E8">
        <w:rPr>
          <w:color w:val="auto"/>
          <w:sz w:val="24"/>
          <w:szCs w:val="24"/>
        </w:rPr>
        <w:t xml:space="preserve"> </w:t>
      </w:r>
      <w:r w:rsidRPr="000701E8">
        <w:rPr>
          <w:i w:val="0"/>
          <w:color w:val="auto"/>
          <w:sz w:val="24"/>
          <w:szCs w:val="24"/>
        </w:rPr>
        <w:t>- A dotação relativa aos exercícios financeiros subsequentes será indicada após aprovação da Lei Orçamentária respectiva e liberação dos créditos correspondentes, mediante apostilamento, no caso de permanência do contrato posterior ao exercício de 202</w:t>
      </w:r>
      <w:r w:rsidR="00076F31" w:rsidRPr="000701E8">
        <w:rPr>
          <w:i w:val="0"/>
          <w:color w:val="auto"/>
          <w:sz w:val="24"/>
          <w:szCs w:val="24"/>
        </w:rPr>
        <w:t>5</w:t>
      </w:r>
      <w:r w:rsidRPr="000701E8">
        <w:rPr>
          <w:i w:val="0"/>
          <w:color w:val="auto"/>
          <w:sz w:val="24"/>
          <w:szCs w:val="24"/>
        </w:rPr>
        <w:t>, Art. 106, II da Lei nº 14.133/2021.</w:t>
      </w:r>
    </w:p>
    <w:p w14:paraId="4A7CA727" w14:textId="77777777" w:rsidR="00900743" w:rsidRPr="000701E8" w:rsidRDefault="00900743" w:rsidP="008527D6">
      <w:pPr>
        <w:pStyle w:val="Nvel2-Red"/>
        <w:numPr>
          <w:ilvl w:val="0"/>
          <w:numId w:val="0"/>
        </w:numPr>
        <w:spacing w:before="0" w:after="0" w:line="240" w:lineRule="auto"/>
        <w:rPr>
          <w:i w:val="0"/>
          <w:color w:val="auto"/>
          <w:sz w:val="24"/>
          <w:szCs w:val="24"/>
        </w:rPr>
      </w:pPr>
    </w:p>
    <w:p w14:paraId="2B255E95" w14:textId="77777777" w:rsidR="00900743" w:rsidRPr="000701E8" w:rsidRDefault="00900743" w:rsidP="008527D6">
      <w:pPr>
        <w:pStyle w:val="Standard"/>
        <w:shd w:val="clear" w:color="auto" w:fill="D9D9D9" w:themeFill="background1" w:themeFillShade="D9"/>
        <w:ind w:right="-9"/>
        <w:jc w:val="both"/>
        <w:rPr>
          <w:rStyle w:val="StrongEmphasis"/>
          <w:rFonts w:ascii="Arial" w:hAnsi="Arial" w:cs="Arial"/>
        </w:rPr>
      </w:pPr>
      <w:r w:rsidRPr="000701E8">
        <w:rPr>
          <w:rStyle w:val="StrongEmphasis"/>
          <w:rFonts w:ascii="Arial" w:hAnsi="Arial" w:cs="Arial"/>
        </w:rPr>
        <w:t>11 - DAS SANÇÕES ADMINISTRATIVAS</w:t>
      </w:r>
    </w:p>
    <w:p w14:paraId="53AA44AF" w14:textId="77777777" w:rsidR="00900743" w:rsidRPr="000701E8" w:rsidRDefault="00900743" w:rsidP="008527D6">
      <w:pPr>
        <w:pStyle w:val="Standard"/>
        <w:ind w:right="-9"/>
        <w:jc w:val="both"/>
        <w:rPr>
          <w:rStyle w:val="StrongEmphasis"/>
          <w:rFonts w:ascii="Arial" w:hAnsi="Arial" w:cs="Arial"/>
        </w:rPr>
      </w:pPr>
    </w:p>
    <w:p w14:paraId="4619BD26"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11.1 - Comete infração administrativa, nos termos do artigo 155 da Lei nº 14.133, de 2021, o licitante/contratado que:</w:t>
      </w:r>
    </w:p>
    <w:p w14:paraId="647A30E5" w14:textId="77777777" w:rsidR="00900743" w:rsidRPr="000701E8" w:rsidRDefault="00900743" w:rsidP="008527D6">
      <w:pPr>
        <w:adjustRightInd w:val="0"/>
        <w:ind w:right="-9"/>
        <w:jc w:val="both"/>
        <w:rPr>
          <w:rStyle w:val="StrongEmphasis"/>
          <w:rFonts w:ascii="Arial" w:hAnsi="Arial" w:cs="Arial"/>
          <w:b w:val="0"/>
          <w:sz w:val="24"/>
          <w:szCs w:val="24"/>
        </w:rPr>
      </w:pPr>
    </w:p>
    <w:p w14:paraId="3EB2B614"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I. Der causa à inexecução parcial do contrato;</w:t>
      </w:r>
    </w:p>
    <w:p w14:paraId="690004E4"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II. Der causa à inexecução parcial do contrato que cause grave dano à Administração ou ao funcionamento dos serviços públicos ou ao interesse coletivo;</w:t>
      </w:r>
    </w:p>
    <w:p w14:paraId="40C880AF"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III. Der causa à inexecução total do contrato;</w:t>
      </w:r>
    </w:p>
    <w:p w14:paraId="66FD9BF4"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IV. Deixar de entregar a documentação exigida no certame;</w:t>
      </w:r>
    </w:p>
    <w:p w14:paraId="2A54CC70"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V. Não manter a proposta, salvo em decorrência de fato superveniente devidamente justificado;</w:t>
      </w:r>
    </w:p>
    <w:p w14:paraId="1233B4A4"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VI. Não celebrar o contrato ou não entregar a documentação exigida para a contratação, quando convocado dentro do prazo de validade de sua proposta;</w:t>
      </w:r>
    </w:p>
    <w:p w14:paraId="64A5A3C9"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VII. Ensejar o retardamento da execução ou da entrega do objeto da licitação sem motivo justificado;</w:t>
      </w:r>
    </w:p>
    <w:p w14:paraId="4189364D"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VIII. Apresentar declaração ou documentação falsa exigida ou prestar declaração falsa durante a licitação ou a execução do contrato;</w:t>
      </w:r>
    </w:p>
    <w:p w14:paraId="47F51179"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 xml:space="preserve">IX. Fraudar a licitação ou praticar ato fraudulento na execução do contrato; </w:t>
      </w:r>
    </w:p>
    <w:p w14:paraId="1FAC1F35"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X. Comportar-se de modo inidôneo ou cometer fraude de qualquer natureza;</w:t>
      </w:r>
    </w:p>
    <w:p w14:paraId="2935FC56"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XI. Praticar atos ilícitos com vistas a frustrar os objetivos da licitação;</w:t>
      </w:r>
    </w:p>
    <w:p w14:paraId="171E3F0B"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XII. Praticar atos lesivo previsto no art. 5º da Lei nº 12.846, de 1º de agosto de 2013.</w:t>
      </w:r>
    </w:p>
    <w:p w14:paraId="7E654DA0" w14:textId="77777777" w:rsidR="00900743" w:rsidRPr="000701E8" w:rsidRDefault="00900743" w:rsidP="008527D6">
      <w:pPr>
        <w:adjustRightInd w:val="0"/>
        <w:ind w:right="-9"/>
        <w:jc w:val="both"/>
        <w:rPr>
          <w:rStyle w:val="StrongEmphasis"/>
          <w:rFonts w:ascii="Arial" w:hAnsi="Arial" w:cs="Arial"/>
          <w:b w:val="0"/>
          <w:sz w:val="24"/>
          <w:szCs w:val="24"/>
        </w:rPr>
      </w:pPr>
    </w:p>
    <w:p w14:paraId="0F600204"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11.2 - Serão aplicadas ao responsável pelas infrações administrativas acima descritas as seguintes sanções:</w:t>
      </w:r>
    </w:p>
    <w:p w14:paraId="713A15E9" w14:textId="77777777" w:rsidR="00900743" w:rsidRPr="000701E8" w:rsidRDefault="00900743" w:rsidP="008527D6">
      <w:pPr>
        <w:adjustRightInd w:val="0"/>
        <w:ind w:right="-9"/>
        <w:jc w:val="both"/>
        <w:rPr>
          <w:rStyle w:val="StrongEmphasis"/>
          <w:rFonts w:ascii="Arial" w:hAnsi="Arial" w:cs="Arial"/>
          <w:b w:val="0"/>
          <w:sz w:val="24"/>
          <w:szCs w:val="24"/>
        </w:rPr>
      </w:pPr>
    </w:p>
    <w:p w14:paraId="5C679044"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11.2.1 - Advertência, quando o Contratado der causa à inexecução parcial do contrato, sempre que não se justificar a imposição de penalidade mais grave (art. 156, §2º, da Lei);</w:t>
      </w:r>
    </w:p>
    <w:p w14:paraId="0C166E07" w14:textId="77777777" w:rsidR="00900743" w:rsidRPr="000701E8" w:rsidRDefault="00900743" w:rsidP="008527D6">
      <w:pPr>
        <w:adjustRightInd w:val="0"/>
        <w:ind w:right="-9"/>
        <w:jc w:val="both"/>
        <w:rPr>
          <w:rStyle w:val="StrongEmphasis"/>
          <w:rFonts w:ascii="Arial" w:hAnsi="Arial" w:cs="Arial"/>
          <w:b w:val="0"/>
          <w:sz w:val="24"/>
          <w:szCs w:val="24"/>
        </w:rPr>
      </w:pPr>
    </w:p>
    <w:p w14:paraId="5387B68B"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11.2.2 - Impedimento de licitar e contratar, no âmbito da Administração Pública direta e indireta da União, pelo prazo máximo de 3 (três) anos, quando praticadas as condutas descritas nos incisos II a VII acima, sempre que não se justificar a imposição de penalidade mais grave (art. 156, §4º, da Lei);</w:t>
      </w:r>
    </w:p>
    <w:p w14:paraId="1872CE96" w14:textId="77777777" w:rsidR="00900743" w:rsidRPr="000701E8" w:rsidRDefault="00900743" w:rsidP="008527D6">
      <w:pPr>
        <w:adjustRightInd w:val="0"/>
        <w:ind w:right="-9"/>
        <w:jc w:val="both"/>
        <w:rPr>
          <w:rStyle w:val="StrongEmphasis"/>
          <w:rFonts w:ascii="Arial" w:hAnsi="Arial" w:cs="Arial"/>
          <w:b w:val="0"/>
          <w:sz w:val="24"/>
          <w:szCs w:val="24"/>
        </w:rPr>
      </w:pPr>
    </w:p>
    <w:p w14:paraId="076C0D0A"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11.2.3 - Declaração de inidoneidade para licitar e contratar, 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 156, §5º, da Lei).</w:t>
      </w:r>
    </w:p>
    <w:p w14:paraId="573CE31E" w14:textId="77777777" w:rsidR="00900743" w:rsidRPr="000701E8" w:rsidRDefault="00900743" w:rsidP="008527D6">
      <w:pPr>
        <w:adjustRightInd w:val="0"/>
        <w:ind w:right="-9"/>
        <w:jc w:val="both"/>
        <w:rPr>
          <w:rStyle w:val="StrongEmphasis"/>
          <w:rFonts w:ascii="Arial" w:hAnsi="Arial" w:cs="Arial"/>
          <w:b w:val="0"/>
          <w:sz w:val="24"/>
          <w:szCs w:val="24"/>
        </w:rPr>
      </w:pPr>
    </w:p>
    <w:p w14:paraId="55E1CF5D"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11.2.4 - Multa:</w:t>
      </w:r>
    </w:p>
    <w:p w14:paraId="52DCF7FA" w14:textId="77777777" w:rsidR="00900743" w:rsidRPr="000701E8" w:rsidRDefault="00900743" w:rsidP="008527D6">
      <w:pPr>
        <w:adjustRightInd w:val="0"/>
        <w:ind w:right="-9"/>
        <w:jc w:val="both"/>
        <w:rPr>
          <w:rStyle w:val="StrongEmphasis"/>
          <w:rFonts w:ascii="Arial" w:hAnsi="Arial" w:cs="Arial"/>
          <w:b w:val="0"/>
          <w:sz w:val="24"/>
          <w:szCs w:val="24"/>
        </w:rPr>
      </w:pPr>
    </w:p>
    <w:p w14:paraId="02221FD2"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11.2.4.1 - Compensatória, para as infrações descritas nos incisos VIII a XI acima, de 1% a 5% do valor do contrato.</w:t>
      </w:r>
    </w:p>
    <w:p w14:paraId="722B6146" w14:textId="77777777" w:rsidR="00900743" w:rsidRPr="000701E8" w:rsidRDefault="00900743" w:rsidP="008527D6">
      <w:pPr>
        <w:adjustRightInd w:val="0"/>
        <w:ind w:right="-9"/>
        <w:jc w:val="both"/>
        <w:rPr>
          <w:rStyle w:val="StrongEmphasis"/>
          <w:rFonts w:ascii="Arial" w:hAnsi="Arial" w:cs="Arial"/>
          <w:b w:val="0"/>
          <w:sz w:val="24"/>
          <w:szCs w:val="24"/>
        </w:rPr>
      </w:pPr>
    </w:p>
    <w:p w14:paraId="053FBE29"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11.2.4.2 - Compensatória, para a inexecução total contrato prevista no inciso III acima, a multa será de 1% a 30% do valor do contrato.</w:t>
      </w:r>
    </w:p>
    <w:p w14:paraId="796EDB85" w14:textId="77777777" w:rsidR="00900743" w:rsidRPr="000701E8" w:rsidRDefault="00900743" w:rsidP="008527D6">
      <w:pPr>
        <w:adjustRightInd w:val="0"/>
        <w:ind w:right="-9"/>
        <w:jc w:val="both"/>
        <w:rPr>
          <w:rStyle w:val="StrongEmphasis"/>
          <w:rFonts w:ascii="Arial" w:hAnsi="Arial" w:cs="Arial"/>
          <w:b w:val="0"/>
          <w:sz w:val="24"/>
          <w:szCs w:val="24"/>
        </w:rPr>
      </w:pPr>
    </w:p>
    <w:p w14:paraId="2CE87919"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11.2.4.3 - Para infração descrita no inciso II acima, a multa será de 1% a 20% do valor do contrato.</w:t>
      </w:r>
    </w:p>
    <w:p w14:paraId="6D7A909E" w14:textId="77777777" w:rsidR="00900743" w:rsidRPr="000701E8" w:rsidRDefault="00900743" w:rsidP="008527D6">
      <w:pPr>
        <w:adjustRightInd w:val="0"/>
        <w:ind w:right="-9"/>
        <w:jc w:val="both"/>
        <w:rPr>
          <w:rStyle w:val="StrongEmphasis"/>
          <w:rFonts w:ascii="Arial" w:hAnsi="Arial" w:cs="Arial"/>
          <w:b w:val="0"/>
          <w:sz w:val="24"/>
          <w:szCs w:val="24"/>
        </w:rPr>
      </w:pPr>
    </w:p>
    <w:p w14:paraId="120AE3C1"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11.2.4.4 - Para infrações descritas nos incisos IV a VII, a multa será de 1% a 10% do valor do contrato.</w:t>
      </w:r>
    </w:p>
    <w:p w14:paraId="46D01B62" w14:textId="77777777" w:rsidR="00900743" w:rsidRPr="000701E8" w:rsidRDefault="00900743" w:rsidP="008527D6">
      <w:pPr>
        <w:adjustRightInd w:val="0"/>
        <w:ind w:right="-9"/>
        <w:jc w:val="both"/>
        <w:rPr>
          <w:rStyle w:val="StrongEmphasis"/>
          <w:rFonts w:ascii="Arial" w:hAnsi="Arial" w:cs="Arial"/>
          <w:b w:val="0"/>
          <w:sz w:val="24"/>
          <w:szCs w:val="24"/>
        </w:rPr>
      </w:pPr>
    </w:p>
    <w:p w14:paraId="38B76840"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11.2.4.5 - Moratória de 0,1% (zero virgula um por cento) por dia de atraso injustificado sobre o valor da parcela inadimplida, até o limite de 90 (noventa) dias;</w:t>
      </w:r>
    </w:p>
    <w:p w14:paraId="6F273D6F" w14:textId="77777777" w:rsidR="00900743" w:rsidRPr="000701E8" w:rsidRDefault="00900743" w:rsidP="008527D6">
      <w:pPr>
        <w:adjustRightInd w:val="0"/>
        <w:ind w:right="-9"/>
        <w:jc w:val="both"/>
        <w:rPr>
          <w:rStyle w:val="StrongEmphasis"/>
          <w:rFonts w:ascii="Arial" w:hAnsi="Arial" w:cs="Arial"/>
          <w:b w:val="0"/>
          <w:sz w:val="24"/>
          <w:szCs w:val="24"/>
        </w:rPr>
      </w:pPr>
    </w:p>
    <w:p w14:paraId="4F6CB187"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11.2.4.6 - Moratória de 0,1% (zero virgula um por cento) por dia de atraso injustificado sobre o valor total do contrato, até o máximo de 10% (dez por cento) pela inobservância do prazo fixado para apresentação, suplementação ou reposição da garantia.</w:t>
      </w:r>
    </w:p>
    <w:p w14:paraId="17E35898" w14:textId="77777777" w:rsidR="00900743" w:rsidRPr="000701E8" w:rsidRDefault="00900743" w:rsidP="008527D6">
      <w:pPr>
        <w:adjustRightInd w:val="0"/>
        <w:ind w:right="-9"/>
        <w:jc w:val="both"/>
        <w:rPr>
          <w:rStyle w:val="StrongEmphasis"/>
          <w:rFonts w:ascii="Arial" w:hAnsi="Arial" w:cs="Arial"/>
          <w:b w:val="0"/>
          <w:sz w:val="24"/>
          <w:szCs w:val="24"/>
        </w:rPr>
      </w:pPr>
    </w:p>
    <w:p w14:paraId="07CA7CD0" w14:textId="77777777" w:rsidR="00900743" w:rsidRPr="000701E8" w:rsidRDefault="00900743" w:rsidP="008527D6">
      <w:pPr>
        <w:pStyle w:val="Standard"/>
        <w:ind w:right="-9"/>
        <w:jc w:val="both"/>
        <w:rPr>
          <w:rFonts w:ascii="Arial" w:hAnsi="Arial" w:cs="Arial"/>
        </w:rPr>
      </w:pPr>
      <w:r w:rsidRPr="000701E8">
        <w:rPr>
          <w:rFonts w:ascii="Arial" w:hAnsi="Arial" w:cs="Arial"/>
          <w:b/>
          <w:bCs/>
        </w:rPr>
        <w:lastRenderedPageBreak/>
        <w:t>11.2.4.7</w:t>
      </w:r>
      <w:r w:rsidRPr="000701E8">
        <w:rPr>
          <w:rFonts w:ascii="Arial" w:hAnsi="Arial" w:cs="Arial"/>
        </w:rPr>
        <w:t xml:space="preserve"> - A multa deverá ser recolhida no prazo máximo de 10 (dez) dias corridos, a contar da data do recebimento da comunicação enviada pela PMSMBV-PE.</w:t>
      </w:r>
    </w:p>
    <w:p w14:paraId="7E22F6E0" w14:textId="77777777" w:rsidR="00900743" w:rsidRPr="000701E8" w:rsidRDefault="00900743" w:rsidP="008527D6">
      <w:pPr>
        <w:pStyle w:val="Standard"/>
        <w:ind w:right="-9"/>
        <w:jc w:val="both"/>
        <w:rPr>
          <w:rFonts w:ascii="Arial" w:hAnsi="Arial" w:cs="Arial"/>
          <w:bCs/>
        </w:rPr>
      </w:pPr>
    </w:p>
    <w:p w14:paraId="1E65DBE0" w14:textId="77777777" w:rsidR="00900743" w:rsidRPr="000701E8" w:rsidRDefault="00900743" w:rsidP="008527D6">
      <w:pPr>
        <w:pStyle w:val="Standard"/>
        <w:ind w:right="-9"/>
        <w:jc w:val="both"/>
        <w:rPr>
          <w:rFonts w:ascii="Arial" w:hAnsi="Arial" w:cs="Arial"/>
        </w:rPr>
      </w:pPr>
      <w:r w:rsidRPr="000701E8">
        <w:rPr>
          <w:rFonts w:ascii="Arial" w:hAnsi="Arial" w:cs="Arial"/>
          <w:b/>
          <w:bCs/>
        </w:rPr>
        <w:t>11.2.4.8</w:t>
      </w:r>
      <w:r w:rsidRPr="000701E8">
        <w:rPr>
          <w:rFonts w:ascii="Arial" w:hAnsi="Arial" w:cs="Arial"/>
          <w:bCs/>
        </w:rPr>
        <w:t xml:space="preserve"> -</w:t>
      </w:r>
      <w:r w:rsidRPr="000701E8">
        <w:rPr>
          <w:rFonts w:ascii="Arial" w:hAnsi="Arial" w:cs="Arial"/>
        </w:rPr>
        <w:t xml:space="preserve"> Os valores das multas aplicadas deverão ser recolhidos à conta do Município de Santa Maria da Boa Vista, através de Guia de Recolhimento fornecida pela Secretaria Municipal de Administração e Finanças da PMSMBV</w:t>
      </w:r>
      <w:r w:rsidRPr="000701E8">
        <w:rPr>
          <w:rFonts w:ascii="Arial" w:hAnsi="Arial" w:cs="Arial"/>
          <w:bCs/>
        </w:rPr>
        <w:t xml:space="preserve"> - PE</w:t>
      </w:r>
      <w:r w:rsidRPr="000701E8">
        <w:rPr>
          <w:rFonts w:ascii="Arial" w:hAnsi="Arial" w:cs="Arial"/>
        </w:rPr>
        <w:t>, no prazo de 05 (cinco) dias, a contar da data da notificação, podendo a administração da PMSMBV</w:t>
      </w:r>
      <w:r w:rsidRPr="000701E8">
        <w:rPr>
          <w:rFonts w:ascii="Arial" w:hAnsi="Arial" w:cs="Arial"/>
          <w:bCs/>
        </w:rPr>
        <w:t xml:space="preserve"> - PE</w:t>
      </w:r>
      <w:r w:rsidRPr="000701E8">
        <w:rPr>
          <w:rFonts w:ascii="Arial" w:hAnsi="Arial" w:cs="Arial"/>
        </w:rPr>
        <w:t xml:space="preserve"> reter o valor correspondente de pagamento futuros devidos à CONTRATADA, ou ainda cobrá-las judicialmente, segundo a Lei 6.830/80, com os encargos correspondentes.</w:t>
      </w:r>
    </w:p>
    <w:p w14:paraId="44B0D473" w14:textId="77777777" w:rsidR="00900743" w:rsidRPr="000701E8" w:rsidRDefault="00900743" w:rsidP="008527D6">
      <w:pPr>
        <w:adjustRightInd w:val="0"/>
        <w:ind w:right="-9"/>
        <w:jc w:val="both"/>
        <w:rPr>
          <w:rStyle w:val="StrongEmphasis"/>
          <w:rFonts w:ascii="Arial" w:hAnsi="Arial" w:cs="Arial"/>
          <w:b w:val="0"/>
          <w:sz w:val="24"/>
          <w:szCs w:val="24"/>
        </w:rPr>
      </w:pPr>
    </w:p>
    <w:p w14:paraId="4ED322D5"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 xml:space="preserve">11.3 - </w:t>
      </w:r>
      <w:r w:rsidRPr="000701E8">
        <w:rPr>
          <w:rStyle w:val="StrongEmphasis"/>
          <w:rFonts w:ascii="Arial" w:hAnsi="Arial" w:cs="Arial"/>
          <w:bCs/>
          <w:sz w:val="24"/>
          <w:szCs w:val="24"/>
        </w:rPr>
        <w:t>O atraso superior a 90 (noventa) dias autoriza o Contratante a promover a rescisão do contrato por descumprimento ou cumprimento irregular de suas cláusulas, conforme dispõe o inciso I do art. 137 da Lei n. 14.133, de 2021.</w:t>
      </w:r>
    </w:p>
    <w:p w14:paraId="14EC242B" w14:textId="77777777" w:rsidR="00900743" w:rsidRPr="000701E8" w:rsidRDefault="00900743" w:rsidP="008527D6">
      <w:pPr>
        <w:adjustRightInd w:val="0"/>
        <w:ind w:right="-9"/>
        <w:jc w:val="both"/>
        <w:rPr>
          <w:rStyle w:val="StrongEmphasis"/>
          <w:rFonts w:ascii="Arial" w:hAnsi="Arial" w:cs="Arial"/>
          <w:b w:val="0"/>
          <w:sz w:val="24"/>
          <w:szCs w:val="24"/>
        </w:rPr>
      </w:pPr>
    </w:p>
    <w:p w14:paraId="4234307B"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11.4 - </w:t>
      </w:r>
      <w:r w:rsidRPr="000701E8">
        <w:rPr>
          <w:rStyle w:val="StrongEmphasis"/>
          <w:rFonts w:ascii="Arial" w:hAnsi="Arial" w:cs="Arial"/>
          <w:bCs/>
          <w:sz w:val="24"/>
          <w:szCs w:val="24"/>
        </w:rPr>
        <w:t>A aplicação das sanções previstas no contrato não exclui, em hipótese alguma, a obrigação de reparação integral do dano causado à Contratante (art. 156, §9º, da Lei nº 14.133/2021).</w:t>
      </w:r>
    </w:p>
    <w:p w14:paraId="6734B4A0" w14:textId="77777777" w:rsidR="00900743" w:rsidRPr="000701E8" w:rsidRDefault="00900743" w:rsidP="008527D6">
      <w:pPr>
        <w:adjustRightInd w:val="0"/>
        <w:ind w:right="-9"/>
        <w:jc w:val="both"/>
        <w:rPr>
          <w:rStyle w:val="StrongEmphasis"/>
          <w:rFonts w:ascii="Arial" w:hAnsi="Arial" w:cs="Arial"/>
          <w:b w:val="0"/>
          <w:sz w:val="24"/>
          <w:szCs w:val="24"/>
        </w:rPr>
      </w:pPr>
    </w:p>
    <w:p w14:paraId="6C024513"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11.5 - </w:t>
      </w:r>
      <w:r w:rsidRPr="000701E8">
        <w:rPr>
          <w:rStyle w:val="StrongEmphasis"/>
          <w:rFonts w:ascii="Arial" w:hAnsi="Arial" w:cs="Arial"/>
          <w:bCs/>
          <w:sz w:val="24"/>
          <w:szCs w:val="24"/>
        </w:rPr>
        <w:t>Todas as sanções previstas no Contrato poderão ser aplicadas cumulativamente com a multa (art. 156, §7º, da Lei nº 14.133/2021).</w:t>
      </w:r>
    </w:p>
    <w:p w14:paraId="2E20D9C6" w14:textId="77777777" w:rsidR="00900743" w:rsidRPr="000701E8" w:rsidRDefault="00900743" w:rsidP="008527D6">
      <w:pPr>
        <w:adjustRightInd w:val="0"/>
        <w:ind w:right="-9"/>
        <w:jc w:val="both"/>
        <w:rPr>
          <w:rStyle w:val="StrongEmphasis"/>
          <w:rFonts w:ascii="Arial" w:hAnsi="Arial" w:cs="Arial"/>
          <w:b w:val="0"/>
          <w:sz w:val="24"/>
          <w:szCs w:val="24"/>
        </w:rPr>
      </w:pPr>
    </w:p>
    <w:p w14:paraId="3D4F3BC0"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11.6 - </w:t>
      </w:r>
      <w:r w:rsidRPr="000701E8">
        <w:rPr>
          <w:rStyle w:val="StrongEmphasis"/>
          <w:rFonts w:ascii="Arial" w:hAnsi="Arial" w:cs="Arial"/>
          <w:bCs/>
          <w:sz w:val="24"/>
          <w:szCs w:val="24"/>
        </w:rPr>
        <w:t>Antes da aplicação da multa será facultada a defesa do interessado no prazo de 15 (quinze) dias úteis, contado da data de sua intimação (art. 157, da Lei nº 14.133/2021).</w:t>
      </w:r>
    </w:p>
    <w:p w14:paraId="23B3FEC8" w14:textId="77777777" w:rsidR="00900743" w:rsidRPr="000701E8" w:rsidRDefault="00900743" w:rsidP="008527D6">
      <w:pPr>
        <w:adjustRightInd w:val="0"/>
        <w:ind w:right="-9"/>
        <w:jc w:val="both"/>
        <w:rPr>
          <w:rStyle w:val="StrongEmphasis"/>
          <w:rFonts w:ascii="Arial" w:hAnsi="Arial" w:cs="Arial"/>
          <w:b w:val="0"/>
          <w:sz w:val="24"/>
          <w:szCs w:val="24"/>
        </w:rPr>
      </w:pPr>
    </w:p>
    <w:p w14:paraId="4B4203D1"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11.7 - </w:t>
      </w:r>
      <w:r w:rsidRPr="000701E8">
        <w:rPr>
          <w:rStyle w:val="StrongEmphasis"/>
          <w:rFonts w:ascii="Arial" w:hAnsi="Arial" w:cs="Arial"/>
          <w:bCs/>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3E993581" w14:textId="77777777" w:rsidR="00900743" w:rsidRPr="000701E8" w:rsidRDefault="00900743" w:rsidP="008527D6">
      <w:pPr>
        <w:adjustRightInd w:val="0"/>
        <w:ind w:right="-9"/>
        <w:jc w:val="both"/>
        <w:rPr>
          <w:rStyle w:val="StrongEmphasis"/>
          <w:rFonts w:ascii="Arial" w:hAnsi="Arial" w:cs="Arial"/>
          <w:b w:val="0"/>
          <w:bCs/>
          <w:sz w:val="24"/>
          <w:szCs w:val="24"/>
        </w:rPr>
      </w:pPr>
    </w:p>
    <w:p w14:paraId="16A661C5"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11.8 - </w:t>
      </w:r>
      <w:r w:rsidRPr="000701E8">
        <w:rPr>
          <w:rStyle w:val="StrongEmphasis"/>
          <w:rFonts w:ascii="Arial" w:hAnsi="Arial" w:cs="Arial"/>
          <w:bCs/>
          <w:sz w:val="24"/>
          <w:szCs w:val="24"/>
        </w:rPr>
        <w:t>Previamente ao encaminhamento à cobrança judicial, a multa poderá ser recolhida administrativamente no prazo máximo de 15 (quinze) dias, a contar da data do recebimento da comunicação enviada pela autoridade competente.</w:t>
      </w:r>
    </w:p>
    <w:p w14:paraId="0801761F" w14:textId="77777777" w:rsidR="00900743" w:rsidRPr="000701E8" w:rsidRDefault="00900743" w:rsidP="008527D6">
      <w:pPr>
        <w:adjustRightInd w:val="0"/>
        <w:ind w:right="-9"/>
        <w:jc w:val="both"/>
        <w:rPr>
          <w:rStyle w:val="StrongEmphasis"/>
          <w:rFonts w:ascii="Arial" w:hAnsi="Arial" w:cs="Arial"/>
          <w:b w:val="0"/>
          <w:sz w:val="24"/>
          <w:szCs w:val="24"/>
        </w:rPr>
      </w:pPr>
    </w:p>
    <w:p w14:paraId="3B1D358A"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11.9 - </w:t>
      </w:r>
      <w:r w:rsidRPr="000701E8">
        <w:rPr>
          <w:rStyle w:val="StrongEmphasis"/>
          <w:rFonts w:ascii="Arial" w:hAnsi="Arial" w:cs="Arial"/>
          <w:bCs/>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A9BC466" w14:textId="77777777" w:rsidR="00900743" w:rsidRPr="000701E8" w:rsidRDefault="00900743" w:rsidP="008527D6">
      <w:pPr>
        <w:adjustRightInd w:val="0"/>
        <w:ind w:right="-9"/>
        <w:jc w:val="both"/>
        <w:rPr>
          <w:rStyle w:val="StrongEmphasis"/>
          <w:rFonts w:ascii="Arial" w:hAnsi="Arial" w:cs="Arial"/>
          <w:b w:val="0"/>
          <w:bCs/>
          <w:sz w:val="24"/>
          <w:szCs w:val="24"/>
        </w:rPr>
      </w:pPr>
    </w:p>
    <w:p w14:paraId="74CA7204"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11.10 </w:t>
      </w:r>
      <w:r w:rsidRPr="000701E8">
        <w:rPr>
          <w:rStyle w:val="StrongEmphasis"/>
          <w:rFonts w:ascii="Arial" w:hAnsi="Arial" w:cs="Arial"/>
          <w:bCs/>
          <w:sz w:val="24"/>
          <w:szCs w:val="24"/>
        </w:rPr>
        <w:t>- Na aplicação das sanções serão considerados (art. 156, §1º, da Lei nº 14.133/2021):</w:t>
      </w:r>
    </w:p>
    <w:p w14:paraId="1584F20D" w14:textId="77777777" w:rsidR="00900743" w:rsidRPr="000701E8" w:rsidRDefault="00900743" w:rsidP="008527D6">
      <w:pPr>
        <w:adjustRightInd w:val="0"/>
        <w:ind w:right="-9"/>
        <w:jc w:val="both"/>
        <w:rPr>
          <w:rStyle w:val="StrongEmphasis"/>
          <w:rFonts w:ascii="Arial" w:hAnsi="Arial" w:cs="Arial"/>
          <w:b w:val="0"/>
          <w:sz w:val="24"/>
          <w:szCs w:val="24"/>
        </w:rPr>
      </w:pPr>
    </w:p>
    <w:p w14:paraId="28469419"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 xml:space="preserve">11.10.1 - </w:t>
      </w:r>
      <w:r w:rsidRPr="000701E8">
        <w:rPr>
          <w:rStyle w:val="StrongEmphasis"/>
          <w:rFonts w:ascii="Arial" w:hAnsi="Arial" w:cs="Arial"/>
          <w:bCs/>
          <w:sz w:val="24"/>
          <w:szCs w:val="24"/>
        </w:rPr>
        <w:t>A natureza e a gravidade da infração cometida;</w:t>
      </w:r>
    </w:p>
    <w:p w14:paraId="36AC3F7A" w14:textId="77777777" w:rsidR="00900743" w:rsidRPr="000701E8" w:rsidRDefault="00900743" w:rsidP="008527D6">
      <w:pPr>
        <w:adjustRightInd w:val="0"/>
        <w:ind w:right="-9"/>
        <w:jc w:val="both"/>
        <w:rPr>
          <w:rStyle w:val="StrongEmphasis"/>
          <w:rFonts w:ascii="Arial" w:hAnsi="Arial" w:cs="Arial"/>
          <w:b w:val="0"/>
          <w:sz w:val="24"/>
          <w:szCs w:val="24"/>
        </w:rPr>
      </w:pPr>
    </w:p>
    <w:p w14:paraId="090BEE3C"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 xml:space="preserve">11.10.2 - </w:t>
      </w:r>
      <w:r w:rsidRPr="000701E8">
        <w:rPr>
          <w:rStyle w:val="StrongEmphasis"/>
          <w:rFonts w:ascii="Arial" w:hAnsi="Arial" w:cs="Arial"/>
          <w:bCs/>
          <w:sz w:val="24"/>
          <w:szCs w:val="24"/>
        </w:rPr>
        <w:t>As peculiaridades do caso concreto;</w:t>
      </w:r>
    </w:p>
    <w:p w14:paraId="29BF2F24" w14:textId="77777777" w:rsidR="00900743" w:rsidRPr="000701E8" w:rsidRDefault="00900743" w:rsidP="008527D6">
      <w:pPr>
        <w:adjustRightInd w:val="0"/>
        <w:ind w:right="-9"/>
        <w:jc w:val="both"/>
        <w:rPr>
          <w:rStyle w:val="StrongEmphasis"/>
          <w:rFonts w:ascii="Arial" w:hAnsi="Arial" w:cs="Arial"/>
          <w:b w:val="0"/>
          <w:sz w:val="24"/>
          <w:szCs w:val="24"/>
        </w:rPr>
      </w:pPr>
    </w:p>
    <w:p w14:paraId="26804C86"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11.10.3 </w:t>
      </w:r>
      <w:r w:rsidRPr="000701E8">
        <w:rPr>
          <w:rStyle w:val="StrongEmphasis"/>
          <w:rFonts w:ascii="Arial" w:hAnsi="Arial" w:cs="Arial"/>
          <w:bCs/>
          <w:sz w:val="24"/>
          <w:szCs w:val="24"/>
        </w:rPr>
        <w:t>- As circunstâncias agravantes ou atenuantes;</w:t>
      </w:r>
    </w:p>
    <w:p w14:paraId="23047F5B" w14:textId="77777777" w:rsidR="00900743" w:rsidRPr="000701E8" w:rsidRDefault="00900743" w:rsidP="008527D6">
      <w:pPr>
        <w:adjustRightInd w:val="0"/>
        <w:ind w:right="-9"/>
        <w:jc w:val="both"/>
        <w:rPr>
          <w:rStyle w:val="StrongEmphasis"/>
          <w:rFonts w:ascii="Arial" w:hAnsi="Arial" w:cs="Arial"/>
          <w:b w:val="0"/>
          <w:sz w:val="24"/>
          <w:szCs w:val="24"/>
        </w:rPr>
      </w:pPr>
    </w:p>
    <w:p w14:paraId="7E969541"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11.10.4 - </w:t>
      </w:r>
      <w:r w:rsidRPr="000701E8">
        <w:rPr>
          <w:rStyle w:val="StrongEmphasis"/>
          <w:rFonts w:ascii="Arial" w:hAnsi="Arial" w:cs="Arial"/>
          <w:bCs/>
          <w:sz w:val="24"/>
          <w:szCs w:val="24"/>
        </w:rPr>
        <w:t>Os danos que dela provierem para o Contratante;</w:t>
      </w:r>
    </w:p>
    <w:p w14:paraId="71E8DE97" w14:textId="77777777" w:rsidR="00900743" w:rsidRPr="000701E8" w:rsidRDefault="00900743" w:rsidP="008527D6">
      <w:pPr>
        <w:adjustRightInd w:val="0"/>
        <w:ind w:right="-9"/>
        <w:jc w:val="both"/>
        <w:rPr>
          <w:rStyle w:val="StrongEmphasis"/>
          <w:rFonts w:ascii="Arial" w:hAnsi="Arial" w:cs="Arial"/>
          <w:b w:val="0"/>
          <w:sz w:val="24"/>
          <w:szCs w:val="24"/>
        </w:rPr>
      </w:pPr>
    </w:p>
    <w:p w14:paraId="0DB029FD"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11.10.5 -</w:t>
      </w:r>
      <w:r w:rsidRPr="000701E8">
        <w:rPr>
          <w:rStyle w:val="StrongEmphasis"/>
          <w:rFonts w:ascii="Arial" w:hAnsi="Arial" w:cs="Arial"/>
          <w:bCs/>
          <w:sz w:val="24"/>
          <w:szCs w:val="24"/>
        </w:rPr>
        <w:t xml:space="preserve"> A implantação ou o aperfeiçoamento de programa de integridade, conforme normas e orientações dos órgãos de controle.</w:t>
      </w:r>
    </w:p>
    <w:p w14:paraId="3A478E60" w14:textId="77777777" w:rsidR="00900743" w:rsidRPr="000701E8" w:rsidRDefault="00900743" w:rsidP="008527D6">
      <w:pPr>
        <w:adjustRightInd w:val="0"/>
        <w:ind w:right="-9"/>
        <w:jc w:val="both"/>
        <w:rPr>
          <w:rStyle w:val="StrongEmphasis"/>
          <w:rFonts w:ascii="Arial" w:hAnsi="Arial" w:cs="Arial"/>
          <w:b w:val="0"/>
          <w:sz w:val="24"/>
          <w:szCs w:val="24"/>
        </w:rPr>
      </w:pPr>
    </w:p>
    <w:p w14:paraId="662DCCF1"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11.11 - </w:t>
      </w:r>
      <w:r w:rsidRPr="000701E8">
        <w:rPr>
          <w:rStyle w:val="StrongEmphasis"/>
          <w:rFonts w:ascii="Arial" w:hAnsi="Arial" w:cs="Arial"/>
          <w:bCs/>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14:paraId="061C321D" w14:textId="77777777" w:rsidR="00900743" w:rsidRPr="000701E8" w:rsidRDefault="00900743" w:rsidP="008527D6">
      <w:pPr>
        <w:adjustRightInd w:val="0"/>
        <w:ind w:right="-9"/>
        <w:jc w:val="both"/>
        <w:rPr>
          <w:rStyle w:val="StrongEmphasis"/>
          <w:rFonts w:ascii="Arial" w:hAnsi="Arial" w:cs="Arial"/>
          <w:b w:val="0"/>
          <w:sz w:val="24"/>
          <w:szCs w:val="24"/>
        </w:rPr>
      </w:pPr>
    </w:p>
    <w:p w14:paraId="02BB3FFB" w14:textId="77777777" w:rsidR="00900743" w:rsidRPr="000701E8" w:rsidRDefault="00900743" w:rsidP="008527D6">
      <w:pPr>
        <w:adjustRightInd w:val="0"/>
        <w:ind w:right="-9"/>
        <w:jc w:val="both"/>
        <w:rPr>
          <w:rStyle w:val="StrongEmphasis"/>
          <w:rFonts w:ascii="Arial" w:hAnsi="Arial" w:cs="Arial"/>
          <w:b w:val="0"/>
          <w:bCs/>
          <w:sz w:val="24"/>
          <w:szCs w:val="24"/>
        </w:rPr>
      </w:pPr>
      <w:r w:rsidRPr="000701E8">
        <w:rPr>
          <w:rStyle w:val="StrongEmphasis"/>
          <w:rFonts w:ascii="Arial" w:hAnsi="Arial" w:cs="Arial"/>
          <w:sz w:val="24"/>
          <w:szCs w:val="24"/>
        </w:rPr>
        <w:t xml:space="preserve">11.12 - </w:t>
      </w:r>
      <w:r w:rsidRPr="000701E8">
        <w:rPr>
          <w:rStyle w:val="StrongEmphasis"/>
          <w:rFonts w:ascii="Arial" w:hAnsi="Arial" w:cs="Arial"/>
          <w:bCs/>
          <w:sz w:val="24"/>
          <w:szCs w:val="24"/>
        </w:rPr>
        <w:t>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6492318F" w14:textId="77777777" w:rsidR="00900743" w:rsidRPr="000701E8" w:rsidRDefault="00900743" w:rsidP="008527D6">
      <w:pPr>
        <w:adjustRightInd w:val="0"/>
        <w:ind w:right="-9"/>
        <w:jc w:val="both"/>
        <w:rPr>
          <w:rStyle w:val="StrongEmphasis"/>
          <w:rFonts w:ascii="Arial" w:hAnsi="Arial" w:cs="Arial"/>
          <w:b w:val="0"/>
          <w:sz w:val="24"/>
          <w:szCs w:val="24"/>
        </w:rPr>
      </w:pPr>
    </w:p>
    <w:p w14:paraId="57842FB0"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11.13 -</w:t>
      </w:r>
      <w:r w:rsidRPr="000701E8">
        <w:rPr>
          <w:rStyle w:val="StrongEmphasis"/>
          <w:rFonts w:ascii="Arial" w:hAnsi="Arial" w:cs="Arial"/>
          <w:bCs/>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052663A2" w14:textId="77777777" w:rsidR="00900743" w:rsidRPr="000701E8" w:rsidRDefault="00900743" w:rsidP="008527D6">
      <w:pPr>
        <w:adjustRightInd w:val="0"/>
        <w:ind w:right="-9"/>
        <w:jc w:val="both"/>
        <w:rPr>
          <w:rStyle w:val="StrongEmphasis"/>
          <w:rFonts w:ascii="Arial" w:hAnsi="Arial" w:cs="Arial"/>
          <w:b w:val="0"/>
          <w:sz w:val="24"/>
          <w:szCs w:val="24"/>
        </w:rPr>
      </w:pPr>
    </w:p>
    <w:p w14:paraId="2CC8F886" w14:textId="77777777" w:rsidR="00900743" w:rsidRPr="000701E8" w:rsidRDefault="00900743" w:rsidP="008527D6">
      <w:pPr>
        <w:adjustRightInd w:val="0"/>
        <w:ind w:right="-9"/>
        <w:jc w:val="both"/>
        <w:rPr>
          <w:rStyle w:val="StrongEmphasis"/>
          <w:rFonts w:ascii="Arial" w:hAnsi="Arial" w:cs="Arial"/>
          <w:b w:val="0"/>
          <w:sz w:val="24"/>
          <w:szCs w:val="24"/>
        </w:rPr>
      </w:pPr>
      <w:r w:rsidRPr="000701E8">
        <w:rPr>
          <w:rStyle w:val="StrongEmphasis"/>
          <w:rFonts w:ascii="Arial" w:hAnsi="Arial" w:cs="Arial"/>
          <w:sz w:val="24"/>
          <w:szCs w:val="24"/>
        </w:rPr>
        <w:t xml:space="preserve">11.14 - </w:t>
      </w:r>
      <w:r w:rsidRPr="000701E8">
        <w:rPr>
          <w:rStyle w:val="StrongEmphasis"/>
          <w:rFonts w:ascii="Arial" w:hAnsi="Arial" w:cs="Arial"/>
          <w:bCs/>
          <w:sz w:val="24"/>
          <w:szCs w:val="24"/>
        </w:rPr>
        <w:t>As sanções de impedimento de licitar e contratar e declaração de inidoneidade para licitar ou contratar são passíveis de reabilitação na forma do art. 163 da Lei nº 14.133/21.</w:t>
      </w:r>
    </w:p>
    <w:p w14:paraId="34F2E8C6" w14:textId="77777777" w:rsidR="00900743" w:rsidRPr="000701E8" w:rsidRDefault="00900743" w:rsidP="008527D6">
      <w:pPr>
        <w:adjustRightInd w:val="0"/>
        <w:ind w:right="-9"/>
        <w:jc w:val="both"/>
        <w:rPr>
          <w:rStyle w:val="StrongEmphasis"/>
          <w:rFonts w:ascii="Arial" w:hAnsi="Arial" w:cs="Arial"/>
          <w:b w:val="0"/>
          <w:sz w:val="24"/>
          <w:szCs w:val="24"/>
        </w:rPr>
      </w:pPr>
    </w:p>
    <w:p w14:paraId="65D8C154" w14:textId="77777777" w:rsidR="00900743" w:rsidRPr="000701E8" w:rsidRDefault="00900743" w:rsidP="008527D6">
      <w:pPr>
        <w:shd w:val="clear" w:color="auto" w:fill="D9D9D9" w:themeFill="background1" w:themeFillShade="D9"/>
        <w:adjustRightInd w:val="0"/>
        <w:snapToGrid w:val="0"/>
        <w:rPr>
          <w:rFonts w:ascii="Arial" w:hAnsi="Arial" w:cs="Arial"/>
          <w:b/>
          <w:color w:val="000000"/>
          <w:sz w:val="24"/>
          <w:szCs w:val="24"/>
        </w:rPr>
      </w:pPr>
      <w:r w:rsidRPr="000701E8">
        <w:rPr>
          <w:rFonts w:ascii="Arial" w:hAnsi="Arial" w:cs="Arial"/>
          <w:b/>
          <w:color w:val="000000"/>
          <w:sz w:val="24"/>
          <w:szCs w:val="24"/>
        </w:rPr>
        <w:t>12 - OBRIGAÇÕES DA CONTRATADA</w:t>
      </w:r>
    </w:p>
    <w:p w14:paraId="477DA5B5" w14:textId="77777777" w:rsidR="00900743" w:rsidRPr="000701E8" w:rsidRDefault="00900743" w:rsidP="008527D6">
      <w:pPr>
        <w:jc w:val="both"/>
        <w:rPr>
          <w:rFonts w:ascii="Arial" w:hAnsi="Arial" w:cs="Arial"/>
          <w:sz w:val="24"/>
          <w:szCs w:val="24"/>
        </w:rPr>
      </w:pPr>
    </w:p>
    <w:p w14:paraId="790FCCE2" w14:textId="20D8E2C7" w:rsidR="00FE7F7A" w:rsidRPr="00FE7F7A" w:rsidRDefault="00FE7F7A" w:rsidP="00FE7F7A">
      <w:pPr>
        <w:pStyle w:val="Default"/>
        <w:ind w:right="141"/>
        <w:jc w:val="both"/>
      </w:pPr>
      <w:bookmarkStart w:id="2" w:name="_Hlk206509928"/>
      <w:r w:rsidRPr="00FE7F7A">
        <w:rPr>
          <w:b/>
          <w:bCs/>
        </w:rPr>
        <w:lastRenderedPageBreak/>
        <w:t xml:space="preserve">12.1 </w:t>
      </w:r>
      <w:r>
        <w:rPr>
          <w:b/>
          <w:bCs/>
        </w:rPr>
        <w:t>–</w:t>
      </w:r>
      <w:r w:rsidRPr="00FE7F7A">
        <w:rPr>
          <w:b/>
          <w:bCs/>
        </w:rPr>
        <w:t xml:space="preserve"> </w:t>
      </w:r>
      <w:r>
        <w:t>Executar os serviços</w:t>
      </w:r>
      <w:r w:rsidRPr="00FE7F7A">
        <w:t xml:space="preserve"> descritos neste Termo de Referência conforme especificações do presente termo.</w:t>
      </w:r>
    </w:p>
    <w:p w14:paraId="6E33F595" w14:textId="77777777" w:rsidR="00FE7F7A" w:rsidRPr="00FE7F7A" w:rsidRDefault="00FE7F7A" w:rsidP="00FE7F7A">
      <w:pPr>
        <w:pStyle w:val="Default"/>
        <w:ind w:right="141"/>
        <w:jc w:val="both"/>
      </w:pPr>
    </w:p>
    <w:p w14:paraId="5A613C27" w14:textId="4AC999E2" w:rsidR="00FE7F7A" w:rsidRPr="00FE7F7A" w:rsidRDefault="00FE7F7A" w:rsidP="00FE7F7A">
      <w:pPr>
        <w:pStyle w:val="Default"/>
        <w:ind w:right="141"/>
        <w:jc w:val="both"/>
      </w:pPr>
      <w:r w:rsidRPr="00FE7F7A">
        <w:rPr>
          <w:b/>
          <w:bCs/>
        </w:rPr>
        <w:t>12.2 -</w:t>
      </w:r>
      <w:r w:rsidRPr="00FE7F7A">
        <w:t xml:space="preserve"> Arcar com toda e qualquer despesa relativa ao</w:t>
      </w:r>
      <w:r>
        <w:t xml:space="preserve">s serviços </w:t>
      </w:r>
      <w:r w:rsidRPr="00FE7F7A">
        <w:t>ora pactuados, dentre elas, impostos, mão-de-obra, taxas, contribuições, encargos sociais.</w:t>
      </w:r>
    </w:p>
    <w:p w14:paraId="5F4D9B14" w14:textId="77777777" w:rsidR="00FE7F7A" w:rsidRPr="00FE7F7A" w:rsidRDefault="00FE7F7A" w:rsidP="00FE7F7A">
      <w:pPr>
        <w:pStyle w:val="Default"/>
        <w:ind w:right="141"/>
        <w:jc w:val="both"/>
      </w:pPr>
    </w:p>
    <w:p w14:paraId="3F433238" w14:textId="3E565BE1" w:rsidR="00FE7F7A" w:rsidRPr="00FE7F7A" w:rsidRDefault="00FE7F7A" w:rsidP="00FE7F7A">
      <w:pPr>
        <w:pStyle w:val="Default"/>
        <w:ind w:right="141"/>
        <w:jc w:val="both"/>
      </w:pPr>
      <w:r w:rsidRPr="00FE7F7A">
        <w:rPr>
          <w:b/>
          <w:bCs/>
        </w:rPr>
        <w:t>12.3 –</w:t>
      </w:r>
      <w:r w:rsidRPr="00FE7F7A">
        <w:t xml:space="preserve"> E</w:t>
      </w:r>
      <w:r>
        <w:t>xecutar os serviços</w:t>
      </w:r>
      <w:r w:rsidRPr="00FE7F7A">
        <w:t xml:space="preserve"> descritos neste Termo de Referência, em perfeitas condições, na sede do órgão solicitante, juntamente com a respectiva Nota Fiscal para fins de atestação e liquidação pela Secretaria solicitante.</w:t>
      </w:r>
    </w:p>
    <w:p w14:paraId="0FEA7406" w14:textId="77777777" w:rsidR="00FE7F7A" w:rsidRPr="00FE7F7A" w:rsidRDefault="00FE7F7A" w:rsidP="00FE7F7A">
      <w:pPr>
        <w:pStyle w:val="Default"/>
        <w:ind w:right="141"/>
        <w:jc w:val="both"/>
      </w:pPr>
    </w:p>
    <w:p w14:paraId="3071D050" w14:textId="167E9330" w:rsidR="00FE7F7A" w:rsidRPr="00FE7F7A" w:rsidRDefault="00FE7F7A" w:rsidP="00FE7F7A">
      <w:pPr>
        <w:pStyle w:val="Default"/>
        <w:ind w:right="141"/>
        <w:jc w:val="both"/>
      </w:pPr>
      <w:r w:rsidRPr="00FE7F7A">
        <w:rPr>
          <w:b/>
          <w:bCs/>
        </w:rPr>
        <w:t>12.4 -</w:t>
      </w:r>
      <w:r w:rsidRPr="00FE7F7A">
        <w:t xml:space="preserve"> Somente </w:t>
      </w:r>
      <w:r w:rsidR="00F1173E">
        <w:t>executar</w:t>
      </w:r>
      <w:r w:rsidRPr="00FE7F7A">
        <w:t xml:space="preserve"> quaisquer </w:t>
      </w:r>
      <w:r>
        <w:t>serviços</w:t>
      </w:r>
      <w:r w:rsidRPr="00FE7F7A">
        <w:t xml:space="preserve">, mediante </w:t>
      </w:r>
      <w:r w:rsidR="00F1173E">
        <w:t>Ordem de Serviço</w:t>
      </w:r>
      <w:r w:rsidRPr="00FE7F7A">
        <w:t xml:space="preserve"> com a Nota de Empenho, assinado pela Secretária solicitante.</w:t>
      </w:r>
    </w:p>
    <w:p w14:paraId="19516781" w14:textId="77777777" w:rsidR="00FE7F7A" w:rsidRPr="00FE7F7A" w:rsidRDefault="00FE7F7A" w:rsidP="00FE7F7A">
      <w:pPr>
        <w:pStyle w:val="Default"/>
        <w:ind w:right="141"/>
        <w:jc w:val="both"/>
      </w:pPr>
    </w:p>
    <w:p w14:paraId="62FC7C8E" w14:textId="127099F9" w:rsidR="00FE7F7A" w:rsidRPr="00FE7F7A" w:rsidRDefault="00FE7F7A" w:rsidP="00FE7F7A">
      <w:pPr>
        <w:pStyle w:val="Default"/>
        <w:ind w:right="141"/>
        <w:jc w:val="both"/>
      </w:pPr>
      <w:r w:rsidRPr="00FE7F7A">
        <w:rPr>
          <w:b/>
          <w:bCs/>
        </w:rPr>
        <w:t xml:space="preserve">12.5 - </w:t>
      </w:r>
      <w:r w:rsidRPr="00FE7F7A">
        <w:t>Permitir que os servidores designados pela Secretaria solicitante, sempre que convier, fiscalize o</w:t>
      </w:r>
      <w:r>
        <w:t>s serviços</w:t>
      </w:r>
      <w:r w:rsidRPr="00FE7F7A">
        <w:t>.</w:t>
      </w:r>
    </w:p>
    <w:p w14:paraId="0B433260" w14:textId="77777777" w:rsidR="00FE7F7A" w:rsidRPr="00FE7F7A" w:rsidRDefault="00FE7F7A" w:rsidP="00FE7F7A">
      <w:pPr>
        <w:pStyle w:val="Default"/>
        <w:ind w:right="141"/>
        <w:jc w:val="both"/>
      </w:pPr>
    </w:p>
    <w:p w14:paraId="2BF037BC" w14:textId="77777777" w:rsidR="00FE7F7A" w:rsidRPr="00FE7F7A" w:rsidRDefault="00FE7F7A" w:rsidP="00FE7F7A">
      <w:pPr>
        <w:pStyle w:val="Default"/>
        <w:ind w:right="141"/>
        <w:jc w:val="both"/>
      </w:pPr>
      <w:r w:rsidRPr="00FE7F7A">
        <w:rPr>
          <w:b/>
          <w:bCs/>
        </w:rPr>
        <w:t xml:space="preserve">12.6 - </w:t>
      </w:r>
      <w:r w:rsidRPr="00FE7F7A">
        <w:t>Prestar esclarecimentos a Secretaria solicitante, sobre eventuais atos ou fatos noticiados que a envolva independente de solicitação.</w:t>
      </w:r>
    </w:p>
    <w:p w14:paraId="3790738A" w14:textId="77777777" w:rsidR="00A606A4" w:rsidRPr="00FE7F7A" w:rsidRDefault="00A606A4" w:rsidP="00FE7F7A">
      <w:pPr>
        <w:pStyle w:val="Default"/>
        <w:ind w:right="141"/>
        <w:jc w:val="both"/>
      </w:pPr>
    </w:p>
    <w:p w14:paraId="707DF41C" w14:textId="77777777" w:rsidR="00FE7F7A" w:rsidRPr="00FE7F7A" w:rsidRDefault="00FE7F7A" w:rsidP="00FE7F7A">
      <w:pPr>
        <w:pStyle w:val="Default"/>
        <w:ind w:right="141"/>
        <w:jc w:val="both"/>
      </w:pPr>
      <w:r w:rsidRPr="00FE7F7A">
        <w:rPr>
          <w:b/>
          <w:bCs/>
        </w:rPr>
        <w:t>12.7 -</w:t>
      </w:r>
      <w:r w:rsidRPr="00FE7F7A">
        <w:t xml:space="preserve"> Recolher taxas, encargos trabalhistas, sociais, tributos federais, estaduais e municipais.</w:t>
      </w:r>
    </w:p>
    <w:p w14:paraId="2B0AC60B" w14:textId="77777777" w:rsidR="00FE7F7A" w:rsidRPr="00FE7F7A" w:rsidRDefault="00FE7F7A" w:rsidP="00FE7F7A">
      <w:pPr>
        <w:pStyle w:val="Default"/>
        <w:ind w:right="141"/>
        <w:jc w:val="both"/>
      </w:pPr>
    </w:p>
    <w:p w14:paraId="575C4ED0" w14:textId="77777777" w:rsidR="00FE7F7A" w:rsidRPr="00FE7F7A" w:rsidRDefault="00FE7F7A" w:rsidP="00FE7F7A">
      <w:pPr>
        <w:pStyle w:val="Default"/>
        <w:ind w:right="141"/>
        <w:jc w:val="both"/>
      </w:pPr>
      <w:r w:rsidRPr="00FE7F7A">
        <w:rPr>
          <w:b/>
          <w:bCs/>
        </w:rPr>
        <w:t>12.8 -</w:t>
      </w:r>
      <w:r w:rsidRPr="00FE7F7A">
        <w:t xml:space="preserve"> Comunicar verbalmente, de imediato, e confirmar por escrito a Secretaria solicitante, a ocorrência de qualquer impedimento do fornecimento do objeto deste Termo de Referência.</w:t>
      </w:r>
    </w:p>
    <w:p w14:paraId="0B4871F5" w14:textId="77777777" w:rsidR="00FE7F7A" w:rsidRPr="00FE7F7A" w:rsidRDefault="00FE7F7A" w:rsidP="00FE7F7A">
      <w:pPr>
        <w:pStyle w:val="Default"/>
        <w:ind w:right="141"/>
        <w:jc w:val="both"/>
      </w:pPr>
    </w:p>
    <w:p w14:paraId="75488929" w14:textId="77777777" w:rsidR="00FE7F7A" w:rsidRPr="00FE7F7A" w:rsidRDefault="00FE7F7A" w:rsidP="00FE7F7A">
      <w:pPr>
        <w:pStyle w:val="Default"/>
        <w:ind w:right="141"/>
        <w:jc w:val="both"/>
      </w:pPr>
      <w:r w:rsidRPr="00FE7F7A">
        <w:rPr>
          <w:b/>
          <w:bCs/>
        </w:rPr>
        <w:t>12.9 -</w:t>
      </w:r>
      <w:r w:rsidRPr="00FE7F7A">
        <w:t xml:space="preserve"> Responsabilizar-se por todos e quaisquer acidentes ou sinistros que venham a prejudicar funcionários e/ou bens do município, fornecedora ou terceiros, verificados em decorrência da execução do objeto deste Termo de Referência.</w:t>
      </w:r>
      <w:bookmarkEnd w:id="2"/>
    </w:p>
    <w:p w14:paraId="79B558E9" w14:textId="77777777" w:rsidR="00A606A4" w:rsidRPr="000701E8" w:rsidRDefault="00A606A4" w:rsidP="008527D6">
      <w:pPr>
        <w:pStyle w:val="Default"/>
        <w:ind w:right="141"/>
        <w:jc w:val="both"/>
      </w:pPr>
    </w:p>
    <w:p w14:paraId="10EB42D1" w14:textId="3049693D" w:rsidR="00A606A4" w:rsidRPr="00A606A4" w:rsidRDefault="00A606A4" w:rsidP="00A606A4">
      <w:pPr>
        <w:jc w:val="both"/>
        <w:rPr>
          <w:rFonts w:ascii="Arial" w:hAnsi="Arial" w:cs="Arial"/>
          <w:sz w:val="24"/>
          <w:szCs w:val="24"/>
          <w:lang w:val="pt-BR"/>
        </w:rPr>
      </w:pPr>
      <w:r w:rsidRPr="00A606A4">
        <w:rPr>
          <w:rFonts w:ascii="Arial" w:hAnsi="Arial" w:cs="Arial"/>
          <w:b/>
          <w:bCs/>
          <w:sz w:val="24"/>
          <w:szCs w:val="24"/>
          <w:lang w:val="pt-BR"/>
        </w:rPr>
        <w:t>12.1</w:t>
      </w:r>
      <w:r w:rsidR="00F1173E">
        <w:rPr>
          <w:rFonts w:ascii="Arial" w:hAnsi="Arial" w:cs="Arial"/>
          <w:b/>
          <w:bCs/>
          <w:sz w:val="24"/>
          <w:szCs w:val="24"/>
          <w:lang w:val="pt-BR"/>
        </w:rPr>
        <w:t>0</w:t>
      </w:r>
      <w:r w:rsidRPr="00A606A4">
        <w:rPr>
          <w:rFonts w:ascii="Arial" w:hAnsi="Arial" w:cs="Arial"/>
          <w:b/>
          <w:bCs/>
          <w:sz w:val="24"/>
          <w:szCs w:val="24"/>
          <w:lang w:val="pt-BR"/>
        </w:rPr>
        <w:t xml:space="preserve"> -</w:t>
      </w:r>
      <w:r w:rsidRPr="00A606A4">
        <w:rPr>
          <w:rFonts w:ascii="Arial" w:hAnsi="Arial" w:cs="Arial"/>
          <w:sz w:val="24"/>
          <w:szCs w:val="24"/>
          <w:lang w:val="pt-BR"/>
        </w:rPr>
        <w:t xml:space="preserve"> Responsabilizar-se civil e penalmente por todo e qualquer dano que venha causar ao município ou a terceiros, por ação ou omissão, em decorrência da execução do objeto, não sendo o CONTRATANTE, em nenhuma hipótese, responsável por danos indiretos ou lucros cessantes.</w:t>
      </w:r>
    </w:p>
    <w:p w14:paraId="2C6EF609" w14:textId="77777777" w:rsidR="00A606A4" w:rsidRPr="00A606A4" w:rsidRDefault="00A606A4" w:rsidP="00A606A4">
      <w:pPr>
        <w:jc w:val="both"/>
        <w:rPr>
          <w:rFonts w:ascii="Arial" w:hAnsi="Arial" w:cs="Arial"/>
          <w:sz w:val="24"/>
          <w:szCs w:val="24"/>
          <w:lang w:val="pt-BR"/>
        </w:rPr>
      </w:pPr>
    </w:p>
    <w:p w14:paraId="37E19442" w14:textId="07E029C8" w:rsidR="00A606A4" w:rsidRPr="00A606A4" w:rsidRDefault="00A606A4" w:rsidP="00A606A4">
      <w:pPr>
        <w:jc w:val="both"/>
        <w:rPr>
          <w:rFonts w:ascii="Arial" w:hAnsi="Arial" w:cs="Arial"/>
          <w:sz w:val="24"/>
          <w:szCs w:val="24"/>
          <w:lang w:val="pt-BR"/>
        </w:rPr>
      </w:pPr>
      <w:r w:rsidRPr="00A606A4">
        <w:rPr>
          <w:rFonts w:ascii="Arial" w:hAnsi="Arial" w:cs="Arial"/>
          <w:b/>
          <w:bCs/>
          <w:sz w:val="24"/>
          <w:szCs w:val="24"/>
          <w:lang w:val="pt-BR"/>
        </w:rPr>
        <w:t>12.1</w:t>
      </w:r>
      <w:r w:rsidR="00F1173E">
        <w:rPr>
          <w:rFonts w:ascii="Arial" w:hAnsi="Arial" w:cs="Arial"/>
          <w:b/>
          <w:bCs/>
          <w:sz w:val="24"/>
          <w:szCs w:val="24"/>
          <w:lang w:val="pt-BR"/>
        </w:rPr>
        <w:t>1</w:t>
      </w:r>
      <w:r w:rsidRPr="00A606A4">
        <w:rPr>
          <w:rFonts w:ascii="Arial" w:hAnsi="Arial" w:cs="Arial"/>
          <w:b/>
          <w:bCs/>
          <w:sz w:val="24"/>
          <w:szCs w:val="24"/>
          <w:lang w:val="pt-BR"/>
        </w:rPr>
        <w:t xml:space="preserve"> - </w:t>
      </w:r>
      <w:r w:rsidRPr="00A606A4">
        <w:rPr>
          <w:rFonts w:ascii="Arial" w:hAnsi="Arial" w:cs="Arial"/>
          <w:sz w:val="24"/>
          <w:szCs w:val="24"/>
          <w:lang w:val="pt-BR"/>
        </w:rPr>
        <w:t xml:space="preserve">Responsabilizar-se-á por todo e qualquer dano ou prejuízo, causado direta ou indiretamente, à Contratante e a terceiros decorrentes </w:t>
      </w:r>
      <w:r w:rsidR="0019508E">
        <w:rPr>
          <w:rFonts w:ascii="Arial" w:hAnsi="Arial" w:cs="Arial"/>
          <w:sz w:val="24"/>
          <w:szCs w:val="24"/>
          <w:lang w:val="pt-BR"/>
        </w:rPr>
        <w:t>da execução dos serviços</w:t>
      </w:r>
      <w:r w:rsidRPr="00A606A4">
        <w:rPr>
          <w:rFonts w:ascii="Arial" w:hAnsi="Arial" w:cs="Arial"/>
          <w:sz w:val="24"/>
          <w:szCs w:val="24"/>
          <w:lang w:val="pt-BR"/>
        </w:rPr>
        <w:t xml:space="preserve"> descritos neste Termo de Referência;</w:t>
      </w:r>
    </w:p>
    <w:p w14:paraId="64016B69" w14:textId="77777777" w:rsidR="00A606A4" w:rsidRPr="00A606A4" w:rsidRDefault="00A606A4" w:rsidP="00A606A4">
      <w:pPr>
        <w:jc w:val="both"/>
        <w:rPr>
          <w:rFonts w:ascii="Arial" w:hAnsi="Arial" w:cs="Arial"/>
          <w:sz w:val="24"/>
          <w:szCs w:val="24"/>
          <w:lang w:val="pt-BR"/>
        </w:rPr>
      </w:pPr>
    </w:p>
    <w:p w14:paraId="25828745" w14:textId="683A79F4" w:rsidR="00A606A4" w:rsidRPr="00A606A4" w:rsidRDefault="00A606A4" w:rsidP="00A606A4">
      <w:pPr>
        <w:jc w:val="both"/>
        <w:rPr>
          <w:rFonts w:ascii="Arial" w:hAnsi="Arial" w:cs="Arial"/>
          <w:sz w:val="24"/>
          <w:szCs w:val="24"/>
          <w:lang w:val="pt-BR"/>
        </w:rPr>
      </w:pPr>
      <w:r w:rsidRPr="00A606A4">
        <w:rPr>
          <w:rFonts w:ascii="Arial" w:hAnsi="Arial" w:cs="Arial"/>
          <w:b/>
          <w:bCs/>
          <w:sz w:val="24"/>
          <w:szCs w:val="24"/>
          <w:lang w:val="pt-BR"/>
        </w:rPr>
        <w:t>12.1</w:t>
      </w:r>
      <w:r w:rsidR="00F1173E">
        <w:rPr>
          <w:rFonts w:ascii="Arial" w:hAnsi="Arial" w:cs="Arial"/>
          <w:b/>
          <w:bCs/>
          <w:sz w:val="24"/>
          <w:szCs w:val="24"/>
          <w:lang w:val="pt-BR"/>
        </w:rPr>
        <w:t>2</w:t>
      </w:r>
      <w:r w:rsidRPr="00A606A4">
        <w:rPr>
          <w:rFonts w:ascii="Arial" w:hAnsi="Arial" w:cs="Arial"/>
          <w:b/>
          <w:bCs/>
          <w:sz w:val="24"/>
          <w:szCs w:val="24"/>
          <w:lang w:val="pt-BR"/>
        </w:rPr>
        <w:t xml:space="preserve"> -</w:t>
      </w:r>
      <w:r w:rsidRPr="00A606A4">
        <w:rPr>
          <w:rFonts w:ascii="Arial" w:hAnsi="Arial" w:cs="Arial"/>
          <w:sz w:val="24"/>
          <w:szCs w:val="24"/>
          <w:lang w:val="pt-BR"/>
        </w:rPr>
        <w:t xml:space="preserve"> Quaisquer ônus decorrentes de despesas ou indenizações por acidente de trabalho serão de exclusiva responsabilidade da FORNECEDORA, assim como, no caso de ajuizamento de reclamações trabalhistas.</w:t>
      </w:r>
    </w:p>
    <w:p w14:paraId="1B8C19AA" w14:textId="77777777" w:rsidR="00A606A4" w:rsidRPr="00A606A4" w:rsidRDefault="00A606A4" w:rsidP="00A606A4">
      <w:pPr>
        <w:jc w:val="both"/>
        <w:rPr>
          <w:rFonts w:ascii="Arial" w:hAnsi="Arial" w:cs="Arial"/>
          <w:sz w:val="24"/>
          <w:szCs w:val="24"/>
          <w:lang w:val="pt-BR"/>
        </w:rPr>
      </w:pPr>
    </w:p>
    <w:p w14:paraId="68C1600E" w14:textId="1C6B4812" w:rsidR="00A606A4" w:rsidRPr="00A606A4" w:rsidRDefault="00A606A4" w:rsidP="00A606A4">
      <w:pPr>
        <w:jc w:val="both"/>
        <w:rPr>
          <w:rFonts w:ascii="Arial" w:hAnsi="Arial" w:cs="Arial"/>
          <w:sz w:val="24"/>
          <w:szCs w:val="24"/>
          <w:lang w:val="pt-BR"/>
        </w:rPr>
      </w:pPr>
      <w:r w:rsidRPr="00A606A4">
        <w:rPr>
          <w:rFonts w:ascii="Arial" w:hAnsi="Arial" w:cs="Arial"/>
          <w:b/>
          <w:bCs/>
          <w:sz w:val="24"/>
          <w:szCs w:val="24"/>
          <w:lang w:val="pt-BR"/>
        </w:rPr>
        <w:lastRenderedPageBreak/>
        <w:t>12.1</w:t>
      </w:r>
      <w:r w:rsidR="00F1173E">
        <w:rPr>
          <w:rFonts w:ascii="Arial" w:hAnsi="Arial" w:cs="Arial"/>
          <w:b/>
          <w:bCs/>
          <w:sz w:val="24"/>
          <w:szCs w:val="24"/>
          <w:lang w:val="pt-BR"/>
        </w:rPr>
        <w:t>3</w:t>
      </w:r>
      <w:r w:rsidRPr="00A606A4">
        <w:rPr>
          <w:rFonts w:ascii="Arial" w:hAnsi="Arial" w:cs="Arial"/>
          <w:b/>
          <w:bCs/>
          <w:sz w:val="24"/>
          <w:szCs w:val="24"/>
          <w:lang w:val="pt-BR"/>
        </w:rPr>
        <w:t xml:space="preserve"> - </w:t>
      </w:r>
      <w:r w:rsidRPr="00A606A4">
        <w:rPr>
          <w:rFonts w:ascii="Arial" w:hAnsi="Arial" w:cs="Arial"/>
          <w:sz w:val="24"/>
          <w:szCs w:val="24"/>
          <w:lang w:val="pt-BR"/>
        </w:rPr>
        <w:t>Cumprir a legislação trabalhista, convenções coletivas e/ou acordos de trabalho da categoria e normas regulamentadoras do Ministério do Trabalho, relacionadas ao pessoal envolvido na execução do objeto.</w:t>
      </w:r>
    </w:p>
    <w:p w14:paraId="61F1E1D1" w14:textId="77777777" w:rsidR="00900743" w:rsidRPr="00314958" w:rsidRDefault="00900743" w:rsidP="00314958">
      <w:pPr>
        <w:jc w:val="both"/>
        <w:rPr>
          <w:rFonts w:ascii="Arial" w:hAnsi="Arial" w:cs="Arial"/>
          <w:sz w:val="24"/>
          <w:szCs w:val="24"/>
        </w:rPr>
      </w:pPr>
    </w:p>
    <w:p w14:paraId="3F58A5F8" w14:textId="77074BC8"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sz w:val="24"/>
          <w:szCs w:val="24"/>
        </w:rPr>
      </w:pPr>
      <w:r w:rsidRPr="00314958">
        <w:rPr>
          <w:rFonts w:ascii="Arial" w:hAnsi="Arial" w:cs="Arial"/>
          <w:b/>
          <w:sz w:val="24"/>
          <w:szCs w:val="24"/>
        </w:rPr>
        <w:t>12.1</w:t>
      </w:r>
      <w:r w:rsidR="00F1173E">
        <w:rPr>
          <w:rFonts w:ascii="Arial" w:hAnsi="Arial" w:cs="Arial"/>
          <w:b/>
          <w:sz w:val="24"/>
          <w:szCs w:val="24"/>
        </w:rPr>
        <w:t>4</w:t>
      </w:r>
      <w:r w:rsidRPr="00314958">
        <w:rPr>
          <w:rFonts w:ascii="Arial" w:hAnsi="Arial" w:cs="Arial"/>
          <w:b/>
          <w:sz w:val="24"/>
          <w:szCs w:val="24"/>
        </w:rPr>
        <w:t xml:space="preserve"> - </w:t>
      </w:r>
      <w:r w:rsidRPr="00314958">
        <w:rPr>
          <w:rFonts w:ascii="Arial" w:eastAsia="Arial" w:hAnsi="Arial" w:cs="Arial"/>
          <w:sz w:val="24"/>
          <w:szCs w:val="24"/>
        </w:rPr>
        <w:t>Instalar e configurar o Sistema mobile nos diversos dispositivos disponibilizados ao projeto.</w:t>
      </w:r>
    </w:p>
    <w:p w14:paraId="2AA790C0" w14:textId="77777777"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b/>
          <w:sz w:val="24"/>
          <w:szCs w:val="24"/>
        </w:rPr>
      </w:pPr>
      <w:r w:rsidRPr="00314958">
        <w:rPr>
          <w:rFonts w:ascii="Arial" w:eastAsia="Arial" w:hAnsi="Arial" w:cs="Arial"/>
          <w:b/>
          <w:sz w:val="24"/>
          <w:szCs w:val="24"/>
        </w:rPr>
        <w:t xml:space="preserve">      </w:t>
      </w:r>
    </w:p>
    <w:p w14:paraId="46E3E1D3" w14:textId="2836D349"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sz w:val="24"/>
          <w:szCs w:val="24"/>
        </w:rPr>
      </w:pPr>
      <w:r w:rsidRPr="00314958">
        <w:rPr>
          <w:rFonts w:ascii="Arial" w:eastAsia="Arial" w:hAnsi="Arial" w:cs="Arial"/>
          <w:b/>
          <w:sz w:val="24"/>
          <w:szCs w:val="24"/>
        </w:rPr>
        <w:t>12.1</w:t>
      </w:r>
      <w:r w:rsidR="00F1173E">
        <w:rPr>
          <w:rFonts w:ascii="Arial" w:eastAsia="Arial" w:hAnsi="Arial" w:cs="Arial"/>
          <w:b/>
          <w:sz w:val="24"/>
          <w:szCs w:val="24"/>
        </w:rPr>
        <w:t>5</w:t>
      </w:r>
      <w:r w:rsidRPr="00314958">
        <w:rPr>
          <w:rFonts w:ascii="Arial" w:eastAsia="Arial" w:hAnsi="Arial" w:cs="Arial"/>
          <w:b/>
          <w:sz w:val="24"/>
          <w:szCs w:val="24"/>
        </w:rPr>
        <w:t xml:space="preserve"> - </w:t>
      </w:r>
      <w:r w:rsidRPr="00314958">
        <w:rPr>
          <w:rFonts w:ascii="Arial" w:eastAsia="Arial" w:hAnsi="Arial" w:cs="Arial"/>
          <w:sz w:val="24"/>
          <w:szCs w:val="24"/>
        </w:rPr>
        <w:t>Instalar e configurar os equipamentos nos diversos locais solicitados pela CONTRATANTE.</w:t>
      </w:r>
    </w:p>
    <w:p w14:paraId="7E71BAC6" w14:textId="77777777"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sz w:val="24"/>
          <w:szCs w:val="24"/>
        </w:rPr>
      </w:pPr>
    </w:p>
    <w:p w14:paraId="5BD1D568" w14:textId="73B331EB"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sz w:val="24"/>
          <w:szCs w:val="24"/>
        </w:rPr>
      </w:pPr>
      <w:r w:rsidRPr="00314958">
        <w:rPr>
          <w:rFonts w:ascii="Arial" w:eastAsia="Arial" w:hAnsi="Arial" w:cs="Arial"/>
          <w:b/>
          <w:sz w:val="24"/>
          <w:szCs w:val="24"/>
        </w:rPr>
        <w:t>12.1</w:t>
      </w:r>
      <w:r w:rsidR="00F1173E">
        <w:rPr>
          <w:rFonts w:ascii="Arial" w:eastAsia="Arial" w:hAnsi="Arial" w:cs="Arial"/>
          <w:b/>
          <w:sz w:val="24"/>
          <w:szCs w:val="24"/>
        </w:rPr>
        <w:t>6</w:t>
      </w:r>
      <w:r w:rsidRPr="00314958">
        <w:rPr>
          <w:rFonts w:ascii="Arial" w:eastAsia="Arial" w:hAnsi="Arial" w:cs="Arial"/>
          <w:b/>
          <w:sz w:val="24"/>
          <w:szCs w:val="24"/>
        </w:rPr>
        <w:t xml:space="preserve"> - </w:t>
      </w:r>
      <w:r w:rsidRPr="00314958">
        <w:rPr>
          <w:rFonts w:ascii="Arial" w:eastAsia="Arial" w:hAnsi="Arial" w:cs="Arial"/>
          <w:sz w:val="24"/>
          <w:szCs w:val="24"/>
        </w:rPr>
        <w:t>Cumprir e fazer cumprir todas as normas regulamentares sobre medicina e segurança do trabalho, obrigando seus empregados a trabalhar com equipamentos individuais, quando for necessário.</w:t>
      </w:r>
    </w:p>
    <w:p w14:paraId="46349821" w14:textId="77777777"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b/>
          <w:sz w:val="24"/>
          <w:szCs w:val="24"/>
        </w:rPr>
      </w:pPr>
    </w:p>
    <w:p w14:paraId="1B24E7BA" w14:textId="568F8310"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sz w:val="24"/>
          <w:szCs w:val="24"/>
        </w:rPr>
      </w:pPr>
      <w:r w:rsidRPr="00314958">
        <w:rPr>
          <w:rFonts w:ascii="Arial" w:eastAsia="Arial" w:hAnsi="Arial" w:cs="Arial"/>
          <w:b/>
          <w:sz w:val="24"/>
          <w:szCs w:val="24"/>
        </w:rPr>
        <w:t>12.1</w:t>
      </w:r>
      <w:r w:rsidR="00F1173E">
        <w:rPr>
          <w:rFonts w:ascii="Arial" w:eastAsia="Arial" w:hAnsi="Arial" w:cs="Arial"/>
          <w:b/>
          <w:sz w:val="24"/>
          <w:szCs w:val="24"/>
        </w:rPr>
        <w:t>7</w:t>
      </w:r>
      <w:r w:rsidRPr="00314958">
        <w:rPr>
          <w:rFonts w:ascii="Arial" w:eastAsia="Arial" w:hAnsi="Arial" w:cs="Arial"/>
          <w:b/>
          <w:sz w:val="24"/>
          <w:szCs w:val="24"/>
        </w:rPr>
        <w:t xml:space="preserve"> - </w:t>
      </w:r>
      <w:r w:rsidRPr="00314958">
        <w:rPr>
          <w:rFonts w:ascii="Arial" w:eastAsia="Arial" w:hAnsi="Arial" w:cs="Arial"/>
          <w:sz w:val="24"/>
          <w:szCs w:val="24"/>
        </w:rPr>
        <w:t>Responsabilizar-se por todas as despesas decorrentes da contratação, inclusive os softwares, utilizados para prestação dos serviços, bem como as despesas com insumos, materiais, transporte, instalação, deslocamento e mão de obra, encargos trabalhistas, previdenciários e tributários decorrentes da execução do contrato, cabendo-lhe, ainda, a inteira responsabilidade (civil e penal), por quaisquer danos a terceiros, provenientes de negligências resultante da prestação dos serviços.</w:t>
      </w:r>
    </w:p>
    <w:p w14:paraId="2AC9727D" w14:textId="77777777"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b/>
          <w:sz w:val="24"/>
          <w:szCs w:val="24"/>
        </w:rPr>
      </w:pPr>
    </w:p>
    <w:p w14:paraId="6997BC32" w14:textId="593B042D"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sz w:val="24"/>
          <w:szCs w:val="24"/>
        </w:rPr>
      </w:pPr>
      <w:r w:rsidRPr="00314958">
        <w:rPr>
          <w:rFonts w:ascii="Arial" w:eastAsia="Arial" w:hAnsi="Arial" w:cs="Arial"/>
          <w:b/>
          <w:sz w:val="24"/>
          <w:szCs w:val="24"/>
        </w:rPr>
        <w:t>12.1</w:t>
      </w:r>
      <w:r w:rsidR="00F1173E">
        <w:rPr>
          <w:rFonts w:ascii="Arial" w:eastAsia="Arial" w:hAnsi="Arial" w:cs="Arial"/>
          <w:b/>
          <w:sz w:val="24"/>
          <w:szCs w:val="24"/>
        </w:rPr>
        <w:t>8</w:t>
      </w:r>
      <w:r w:rsidRPr="00314958">
        <w:rPr>
          <w:rFonts w:ascii="Arial" w:eastAsia="Arial" w:hAnsi="Arial" w:cs="Arial"/>
          <w:b/>
          <w:sz w:val="24"/>
          <w:szCs w:val="24"/>
        </w:rPr>
        <w:t xml:space="preserve"> - </w:t>
      </w:r>
      <w:r w:rsidRPr="00314958">
        <w:rPr>
          <w:rFonts w:ascii="Arial" w:eastAsia="Arial" w:hAnsi="Arial" w:cs="Arial"/>
          <w:sz w:val="24"/>
          <w:szCs w:val="24"/>
        </w:rPr>
        <w:t>A CONTRATADA garantirá que o software adquirido atenderá às especificações constantes deste termo de referência e dos manuais a serem entregues à CONTRATANTE, que receberá também, para fins de validar sua instalação e funcionalidades, todas as informações, dicionário da base de dados e programas necessários.</w:t>
      </w:r>
    </w:p>
    <w:p w14:paraId="77F7EAD6" w14:textId="77777777" w:rsidR="00314958" w:rsidRPr="00314958" w:rsidRDefault="00314958" w:rsidP="00314958">
      <w:pPr>
        <w:widowControl/>
        <w:pBdr>
          <w:top w:val="nil"/>
          <w:left w:val="nil"/>
          <w:bottom w:val="nil"/>
          <w:right w:val="nil"/>
          <w:between w:val="nil"/>
        </w:pBdr>
        <w:autoSpaceDE/>
        <w:autoSpaceDN/>
        <w:contextualSpacing/>
        <w:jc w:val="both"/>
        <w:rPr>
          <w:rFonts w:ascii="Arial" w:eastAsia="Arial" w:hAnsi="Arial" w:cs="Arial"/>
          <w:b/>
          <w:sz w:val="24"/>
          <w:szCs w:val="24"/>
        </w:rPr>
      </w:pPr>
    </w:p>
    <w:p w14:paraId="2DA55008" w14:textId="22705AA0" w:rsidR="00314958" w:rsidRPr="00314958" w:rsidRDefault="00314958" w:rsidP="00314958">
      <w:pPr>
        <w:widowControl/>
        <w:pBdr>
          <w:top w:val="nil"/>
          <w:left w:val="nil"/>
          <w:bottom w:val="nil"/>
          <w:right w:val="nil"/>
          <w:between w:val="nil"/>
        </w:pBdr>
        <w:autoSpaceDE/>
        <w:autoSpaceDN/>
        <w:contextualSpacing/>
        <w:jc w:val="both"/>
        <w:rPr>
          <w:rFonts w:ascii="Arial" w:hAnsi="Arial" w:cs="Arial"/>
          <w:b/>
          <w:sz w:val="24"/>
          <w:szCs w:val="24"/>
        </w:rPr>
      </w:pPr>
      <w:r w:rsidRPr="00314958">
        <w:rPr>
          <w:rFonts w:ascii="Arial" w:eastAsia="Arial" w:hAnsi="Arial" w:cs="Arial"/>
          <w:b/>
          <w:sz w:val="24"/>
          <w:szCs w:val="24"/>
        </w:rPr>
        <w:t>12.</w:t>
      </w:r>
      <w:r w:rsidR="00F1173E">
        <w:rPr>
          <w:rFonts w:ascii="Arial" w:eastAsia="Arial" w:hAnsi="Arial" w:cs="Arial"/>
          <w:b/>
          <w:sz w:val="24"/>
          <w:szCs w:val="24"/>
        </w:rPr>
        <w:t>19</w:t>
      </w:r>
      <w:r w:rsidRPr="00314958">
        <w:rPr>
          <w:rFonts w:ascii="Arial" w:eastAsia="Arial" w:hAnsi="Arial" w:cs="Arial"/>
          <w:b/>
          <w:sz w:val="24"/>
          <w:szCs w:val="24"/>
        </w:rPr>
        <w:t xml:space="preserve"> - </w:t>
      </w:r>
      <w:r w:rsidRPr="00314958">
        <w:rPr>
          <w:rFonts w:ascii="Arial" w:eastAsia="Arial" w:hAnsi="Arial" w:cs="Arial"/>
          <w:sz w:val="24"/>
          <w:szCs w:val="24"/>
        </w:rPr>
        <w:t>As falhas ou defeitos ocorridos nos softwares e equipamentos durante o período de vigência do contrato, deverão ser reparados pela CONTRATADA, sem qualquer ônus adicional para a CONTRATANTE.</w:t>
      </w:r>
    </w:p>
    <w:p w14:paraId="5654BD6B" w14:textId="77777777" w:rsidR="00314958" w:rsidRPr="00314958" w:rsidRDefault="00314958" w:rsidP="00314958">
      <w:pPr>
        <w:tabs>
          <w:tab w:val="left" w:pos="807"/>
        </w:tabs>
        <w:ind w:right="219"/>
        <w:jc w:val="both"/>
        <w:rPr>
          <w:rFonts w:ascii="Arial" w:hAnsi="Arial" w:cs="Arial"/>
          <w:sz w:val="24"/>
          <w:szCs w:val="24"/>
        </w:rPr>
      </w:pPr>
    </w:p>
    <w:p w14:paraId="13025573" w14:textId="201FD55A"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12.</w:t>
      </w:r>
      <w:r w:rsidR="00F1173E">
        <w:rPr>
          <w:rFonts w:ascii="Arial" w:hAnsi="Arial" w:cs="Arial"/>
          <w:b/>
          <w:sz w:val="24"/>
          <w:szCs w:val="24"/>
        </w:rPr>
        <w:t>20</w:t>
      </w:r>
      <w:r w:rsidRPr="00314958">
        <w:rPr>
          <w:rFonts w:ascii="Arial" w:hAnsi="Arial" w:cs="Arial"/>
          <w:b/>
          <w:sz w:val="24"/>
          <w:szCs w:val="24"/>
        </w:rPr>
        <w:t xml:space="preserve"> - </w:t>
      </w:r>
      <w:r w:rsidRPr="00314958">
        <w:rPr>
          <w:rFonts w:ascii="Arial" w:eastAsia="Arial" w:hAnsi="Arial" w:cs="Arial"/>
          <w:sz w:val="24"/>
          <w:szCs w:val="24"/>
        </w:rPr>
        <w:t>A CONTRATADA obrigar-se-á a manter a mais absoluta confidencialidade a respeito de quaisquer informações, dados, processos, fórmulas, códigos, cadastros, fluxogramas, diagramas lógicos, dispositivos, modelos ou outros materiais de propriedade da CONTRATANTE, aos quais tiver acesso em decorrência da prestação de serviços relacionados ao presente Edital, ficando terminantemente proibida de fazer uso ou revelação destes, sob qualquer justificativa.</w:t>
      </w:r>
    </w:p>
    <w:p w14:paraId="7EB4CC2F" w14:textId="77777777" w:rsidR="00314958" w:rsidRPr="00314958" w:rsidRDefault="00314958" w:rsidP="00314958">
      <w:pPr>
        <w:tabs>
          <w:tab w:val="left" w:pos="807"/>
        </w:tabs>
        <w:ind w:right="219"/>
        <w:jc w:val="both"/>
        <w:rPr>
          <w:rFonts w:ascii="Arial" w:hAnsi="Arial" w:cs="Arial"/>
          <w:b/>
          <w:sz w:val="24"/>
          <w:szCs w:val="24"/>
        </w:rPr>
      </w:pPr>
    </w:p>
    <w:p w14:paraId="76036AEC" w14:textId="7E2F1189"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12.2</w:t>
      </w:r>
      <w:r w:rsidR="00F1173E">
        <w:rPr>
          <w:rFonts w:ascii="Arial" w:hAnsi="Arial" w:cs="Arial"/>
          <w:b/>
          <w:sz w:val="24"/>
          <w:szCs w:val="24"/>
        </w:rPr>
        <w:t>1</w:t>
      </w:r>
      <w:r w:rsidRPr="00314958">
        <w:rPr>
          <w:rFonts w:ascii="Arial" w:hAnsi="Arial" w:cs="Arial"/>
          <w:b/>
          <w:sz w:val="24"/>
          <w:szCs w:val="24"/>
        </w:rPr>
        <w:t xml:space="preserve"> - </w:t>
      </w:r>
      <w:r w:rsidRPr="00314958">
        <w:rPr>
          <w:rFonts w:ascii="Arial" w:eastAsia="Arial" w:hAnsi="Arial" w:cs="Arial"/>
          <w:sz w:val="24"/>
          <w:szCs w:val="24"/>
        </w:rPr>
        <w:t xml:space="preserve">Assegurar, nos casos de greve ou paralisação de seus colaboradores, a continuação da prestação dos serviços, por meio da execução de ações de contingências, inclusive nos casos de greve ou paralisação dos transportes públicos, hipótese em que deverá promover às suas expensas, os meios </w:t>
      </w:r>
      <w:r w:rsidRPr="00314958">
        <w:rPr>
          <w:rFonts w:ascii="Arial" w:eastAsia="Arial" w:hAnsi="Arial" w:cs="Arial"/>
          <w:sz w:val="24"/>
          <w:szCs w:val="24"/>
        </w:rPr>
        <w:lastRenderedPageBreak/>
        <w:t>necessários para que seus colaboradores cheguem a seus locais de trabalho.</w:t>
      </w:r>
    </w:p>
    <w:p w14:paraId="47514CD4" w14:textId="77777777" w:rsidR="00314958" w:rsidRPr="00314958" w:rsidRDefault="00314958" w:rsidP="00314958">
      <w:pPr>
        <w:tabs>
          <w:tab w:val="left" w:pos="807"/>
        </w:tabs>
        <w:ind w:right="219"/>
        <w:jc w:val="both"/>
        <w:rPr>
          <w:rFonts w:ascii="Arial" w:hAnsi="Arial" w:cs="Arial"/>
          <w:b/>
          <w:sz w:val="24"/>
          <w:szCs w:val="24"/>
        </w:rPr>
      </w:pPr>
    </w:p>
    <w:p w14:paraId="6B86E2B1" w14:textId="72D46A09"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12.2</w:t>
      </w:r>
      <w:r w:rsidR="00F1173E">
        <w:rPr>
          <w:rFonts w:ascii="Arial" w:hAnsi="Arial" w:cs="Arial"/>
          <w:b/>
          <w:sz w:val="24"/>
          <w:szCs w:val="24"/>
        </w:rPr>
        <w:t>2</w:t>
      </w:r>
      <w:r w:rsidRPr="00314958">
        <w:rPr>
          <w:rFonts w:ascii="Arial" w:hAnsi="Arial" w:cs="Arial"/>
          <w:b/>
          <w:sz w:val="24"/>
          <w:szCs w:val="24"/>
        </w:rPr>
        <w:t xml:space="preserve"> - </w:t>
      </w:r>
      <w:r w:rsidRPr="00314958">
        <w:rPr>
          <w:rFonts w:ascii="Arial" w:eastAsia="Arial" w:hAnsi="Arial" w:cs="Arial"/>
          <w:sz w:val="24"/>
          <w:szCs w:val="24"/>
        </w:rPr>
        <w:t>Não veicular publicidade ou qualquer informação quanto à prestação do objeto/objetivo desta contratação sem prévia autorização.</w:t>
      </w:r>
    </w:p>
    <w:p w14:paraId="06F6042E" w14:textId="77777777" w:rsidR="00314958" w:rsidRPr="00314958" w:rsidRDefault="00314958" w:rsidP="00314958">
      <w:pPr>
        <w:tabs>
          <w:tab w:val="left" w:pos="807"/>
        </w:tabs>
        <w:ind w:right="219"/>
        <w:jc w:val="both"/>
        <w:rPr>
          <w:rFonts w:ascii="Arial" w:hAnsi="Arial" w:cs="Arial"/>
          <w:b/>
          <w:sz w:val="24"/>
          <w:szCs w:val="24"/>
        </w:rPr>
      </w:pPr>
    </w:p>
    <w:p w14:paraId="7694416F" w14:textId="2285F7D8"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12.2</w:t>
      </w:r>
      <w:r w:rsidR="00F1173E">
        <w:rPr>
          <w:rFonts w:ascii="Arial" w:hAnsi="Arial" w:cs="Arial"/>
          <w:b/>
          <w:sz w:val="24"/>
          <w:szCs w:val="24"/>
        </w:rPr>
        <w:t>3</w:t>
      </w:r>
      <w:r w:rsidRPr="00314958">
        <w:rPr>
          <w:rFonts w:ascii="Arial" w:hAnsi="Arial" w:cs="Arial"/>
          <w:b/>
          <w:sz w:val="24"/>
          <w:szCs w:val="24"/>
        </w:rPr>
        <w:t xml:space="preserve"> -</w:t>
      </w:r>
      <w:r w:rsidRPr="00314958">
        <w:rPr>
          <w:rFonts w:ascii="Arial" w:eastAsia="Arial" w:hAnsi="Arial" w:cs="Arial"/>
          <w:sz w:val="24"/>
          <w:szCs w:val="24"/>
        </w:rPr>
        <w:t xml:space="preserve"> Elaborar cronograma detalhado de implantação do Sistema Integrado de Gestão Pública, observando os marcos (etapas). </w:t>
      </w:r>
    </w:p>
    <w:p w14:paraId="390BCA22" w14:textId="77777777" w:rsidR="00314958" w:rsidRPr="00314958" w:rsidRDefault="00314958" w:rsidP="00314958">
      <w:pPr>
        <w:tabs>
          <w:tab w:val="left" w:pos="807"/>
        </w:tabs>
        <w:ind w:right="219"/>
        <w:jc w:val="both"/>
        <w:rPr>
          <w:rFonts w:ascii="Arial" w:hAnsi="Arial" w:cs="Arial"/>
          <w:b/>
          <w:sz w:val="24"/>
          <w:szCs w:val="24"/>
        </w:rPr>
      </w:pPr>
    </w:p>
    <w:p w14:paraId="679A1845" w14:textId="7777C7E2"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12.2</w:t>
      </w:r>
      <w:r w:rsidR="00F1173E">
        <w:rPr>
          <w:rFonts w:ascii="Arial" w:hAnsi="Arial" w:cs="Arial"/>
          <w:b/>
          <w:sz w:val="24"/>
          <w:szCs w:val="24"/>
        </w:rPr>
        <w:t>4</w:t>
      </w:r>
      <w:r w:rsidRPr="00314958">
        <w:rPr>
          <w:rFonts w:ascii="Arial" w:hAnsi="Arial" w:cs="Arial"/>
          <w:b/>
          <w:sz w:val="24"/>
          <w:szCs w:val="24"/>
        </w:rPr>
        <w:t xml:space="preserve"> </w:t>
      </w:r>
      <w:r w:rsidRPr="00314958">
        <w:rPr>
          <w:rFonts w:ascii="Arial" w:eastAsia="Arial" w:hAnsi="Arial" w:cs="Arial"/>
          <w:sz w:val="24"/>
          <w:szCs w:val="24"/>
        </w:rPr>
        <w:t>Realizar os serviços para os quais foi contratada, dentro dos parâmetros e rotinas estabelecidos, em observância às recomendações aceitas pela boa técnica, normas e legislação em conformidade com o Departamento de Tecnologia da Informação e Departamento de Atenção Básica da Secretaria Municipal de Saúde.</w:t>
      </w:r>
    </w:p>
    <w:p w14:paraId="5D6EF013" w14:textId="77777777" w:rsidR="00314958" w:rsidRPr="00314958" w:rsidRDefault="00314958" w:rsidP="00314958">
      <w:pPr>
        <w:tabs>
          <w:tab w:val="left" w:pos="807"/>
        </w:tabs>
        <w:ind w:right="219"/>
        <w:jc w:val="both"/>
        <w:rPr>
          <w:rFonts w:ascii="Arial" w:hAnsi="Arial" w:cs="Arial"/>
          <w:b/>
          <w:sz w:val="24"/>
          <w:szCs w:val="24"/>
        </w:rPr>
      </w:pPr>
    </w:p>
    <w:p w14:paraId="695C67D6" w14:textId="55BD8C14"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12.2</w:t>
      </w:r>
      <w:r w:rsidR="00CC762B">
        <w:rPr>
          <w:rFonts w:ascii="Arial" w:hAnsi="Arial" w:cs="Arial"/>
          <w:b/>
          <w:sz w:val="24"/>
          <w:szCs w:val="24"/>
        </w:rPr>
        <w:t>5</w:t>
      </w:r>
      <w:r w:rsidRPr="00314958">
        <w:rPr>
          <w:rFonts w:ascii="Arial" w:hAnsi="Arial" w:cs="Arial"/>
          <w:b/>
          <w:sz w:val="24"/>
          <w:szCs w:val="24"/>
        </w:rPr>
        <w:t xml:space="preserve"> - </w:t>
      </w:r>
      <w:r w:rsidRPr="00314958">
        <w:rPr>
          <w:rFonts w:ascii="Arial" w:eastAsia="Arial" w:hAnsi="Arial" w:cs="Arial"/>
          <w:sz w:val="24"/>
          <w:szCs w:val="24"/>
        </w:rPr>
        <w:t>Elaborar e apresentar à CONTRATANTE, mensalmente, relatório gerencial dos serviços executados, em comparação com os que foram acordados, contendo detalhamento dos níveis de serviços executados, versus acordados, e demais informações necessárias ao acompanhamento e avaliação da execução dos serviços.</w:t>
      </w:r>
    </w:p>
    <w:p w14:paraId="19086E56" w14:textId="77777777" w:rsidR="00314958" w:rsidRPr="00314958" w:rsidRDefault="00314958" w:rsidP="00314958">
      <w:pPr>
        <w:pStyle w:val="Corpodetexto"/>
        <w:jc w:val="both"/>
        <w:rPr>
          <w:rFonts w:ascii="Arial" w:hAnsi="Arial" w:cs="Arial"/>
        </w:rPr>
      </w:pPr>
    </w:p>
    <w:p w14:paraId="737D9ACD" w14:textId="00D5B75F"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12.2</w:t>
      </w:r>
      <w:r w:rsidR="00CC762B">
        <w:rPr>
          <w:rFonts w:ascii="Arial" w:hAnsi="Arial" w:cs="Arial"/>
          <w:b/>
          <w:sz w:val="24"/>
          <w:szCs w:val="24"/>
        </w:rPr>
        <w:t>6</w:t>
      </w:r>
      <w:r w:rsidRPr="00314958">
        <w:rPr>
          <w:rFonts w:ascii="Arial" w:hAnsi="Arial" w:cs="Arial"/>
          <w:b/>
          <w:sz w:val="24"/>
          <w:szCs w:val="24"/>
        </w:rPr>
        <w:t xml:space="preserve"> - </w:t>
      </w:r>
      <w:r w:rsidRPr="00314958">
        <w:rPr>
          <w:rFonts w:ascii="Arial" w:eastAsia="Arial" w:hAnsi="Arial" w:cs="Arial"/>
          <w:sz w:val="24"/>
          <w:szCs w:val="24"/>
        </w:rPr>
        <w:t>Os custos com despesas de licenças de softwares, autorizações, cessões de uso, hospedagens das soluções tecnológicas, são de inteira responsabilidade da CONTRATADA.</w:t>
      </w:r>
    </w:p>
    <w:p w14:paraId="34A8A834" w14:textId="77777777" w:rsidR="00314958" w:rsidRPr="00314958" w:rsidRDefault="00314958" w:rsidP="00314958">
      <w:pPr>
        <w:pStyle w:val="Corpodetexto"/>
        <w:jc w:val="both"/>
        <w:rPr>
          <w:rFonts w:ascii="Arial" w:hAnsi="Arial" w:cs="Arial"/>
        </w:rPr>
      </w:pPr>
    </w:p>
    <w:p w14:paraId="4549A4F0" w14:textId="6CD31847" w:rsidR="00314958" w:rsidRPr="00314958" w:rsidRDefault="00314958" w:rsidP="00314958">
      <w:pPr>
        <w:tabs>
          <w:tab w:val="left" w:pos="807"/>
        </w:tabs>
        <w:ind w:right="219"/>
        <w:jc w:val="both"/>
        <w:rPr>
          <w:rFonts w:ascii="Arial" w:eastAsia="Arial" w:hAnsi="Arial" w:cs="Arial"/>
          <w:sz w:val="24"/>
          <w:szCs w:val="24"/>
        </w:rPr>
      </w:pPr>
      <w:r w:rsidRPr="00314958">
        <w:rPr>
          <w:rFonts w:ascii="Arial" w:hAnsi="Arial" w:cs="Arial"/>
          <w:b/>
          <w:sz w:val="24"/>
          <w:szCs w:val="24"/>
        </w:rPr>
        <w:t xml:space="preserve"> 12.2</w:t>
      </w:r>
      <w:r w:rsidR="00CC762B">
        <w:rPr>
          <w:rFonts w:ascii="Arial" w:hAnsi="Arial" w:cs="Arial"/>
          <w:b/>
          <w:sz w:val="24"/>
          <w:szCs w:val="24"/>
        </w:rPr>
        <w:t>7</w:t>
      </w:r>
      <w:r w:rsidRPr="00314958">
        <w:rPr>
          <w:rFonts w:ascii="Arial" w:hAnsi="Arial" w:cs="Arial"/>
          <w:b/>
          <w:sz w:val="24"/>
          <w:szCs w:val="24"/>
        </w:rPr>
        <w:t xml:space="preserve"> - </w:t>
      </w:r>
      <w:r w:rsidRPr="00314958">
        <w:rPr>
          <w:rFonts w:ascii="Arial" w:eastAsia="Arial" w:hAnsi="Arial" w:cs="Arial"/>
          <w:sz w:val="24"/>
          <w:szCs w:val="24"/>
        </w:rPr>
        <w:t>Prover os meios tecnológicos necessários às integrações e que estejam em conformidade com as demandas do Núcleo de Tecnologia da Secretaria de Saúde e Diretoria de Vigilância em Saúde, tendo como base, sistemas já existentes.</w:t>
      </w:r>
    </w:p>
    <w:p w14:paraId="3549610E" w14:textId="77777777" w:rsidR="00314958" w:rsidRPr="00314958" w:rsidRDefault="00314958" w:rsidP="00314958">
      <w:pPr>
        <w:tabs>
          <w:tab w:val="left" w:pos="807"/>
        </w:tabs>
        <w:ind w:right="219"/>
        <w:jc w:val="both"/>
        <w:rPr>
          <w:rFonts w:ascii="Arial" w:eastAsia="Arial" w:hAnsi="Arial" w:cs="Arial"/>
          <w:sz w:val="24"/>
          <w:szCs w:val="24"/>
        </w:rPr>
      </w:pPr>
    </w:p>
    <w:p w14:paraId="1A34BA6A" w14:textId="6ED7B054" w:rsidR="00A606A4" w:rsidRPr="00314958" w:rsidRDefault="00314958" w:rsidP="00314958">
      <w:pPr>
        <w:jc w:val="both"/>
        <w:rPr>
          <w:rFonts w:ascii="Arial" w:hAnsi="Arial" w:cs="Arial"/>
          <w:sz w:val="24"/>
          <w:szCs w:val="24"/>
        </w:rPr>
      </w:pPr>
      <w:r w:rsidRPr="00314958">
        <w:rPr>
          <w:rFonts w:ascii="Arial" w:eastAsia="Arial" w:hAnsi="Arial" w:cs="Arial"/>
          <w:b/>
          <w:sz w:val="24"/>
          <w:szCs w:val="24"/>
        </w:rPr>
        <w:t>12.2</w:t>
      </w:r>
      <w:r w:rsidR="00CC762B">
        <w:rPr>
          <w:rFonts w:ascii="Arial" w:eastAsia="Arial" w:hAnsi="Arial" w:cs="Arial"/>
          <w:b/>
          <w:sz w:val="24"/>
          <w:szCs w:val="24"/>
        </w:rPr>
        <w:t xml:space="preserve">8 </w:t>
      </w:r>
      <w:r w:rsidRPr="00314958">
        <w:rPr>
          <w:rFonts w:ascii="Arial" w:eastAsia="Arial" w:hAnsi="Arial" w:cs="Arial"/>
          <w:b/>
          <w:sz w:val="24"/>
          <w:szCs w:val="24"/>
        </w:rPr>
        <w:t xml:space="preserve">– </w:t>
      </w:r>
      <w:r w:rsidRPr="00314958">
        <w:rPr>
          <w:rFonts w:ascii="Arial" w:eastAsia="Arial" w:hAnsi="Arial" w:cs="Arial"/>
          <w:sz w:val="24"/>
          <w:szCs w:val="24"/>
        </w:rPr>
        <w:t>Treinar e capacitar os usuários da Solução Intregrada de Monitoramento de Saúde, designados pelo o Município.</w:t>
      </w:r>
    </w:p>
    <w:p w14:paraId="79C99BF3" w14:textId="77777777" w:rsidR="00A606A4" w:rsidRPr="000701E8" w:rsidRDefault="00A606A4" w:rsidP="008527D6">
      <w:pPr>
        <w:jc w:val="both"/>
        <w:rPr>
          <w:rFonts w:ascii="Arial" w:hAnsi="Arial" w:cs="Arial"/>
          <w:sz w:val="24"/>
          <w:szCs w:val="24"/>
        </w:rPr>
      </w:pPr>
    </w:p>
    <w:p w14:paraId="177102D8" w14:textId="77777777" w:rsidR="00900743" w:rsidRPr="000701E8" w:rsidRDefault="00900743" w:rsidP="008527D6">
      <w:pPr>
        <w:shd w:val="clear" w:color="auto" w:fill="D9D9D9" w:themeFill="background1" w:themeFillShade="D9"/>
        <w:adjustRightInd w:val="0"/>
        <w:snapToGrid w:val="0"/>
        <w:jc w:val="both"/>
        <w:rPr>
          <w:rFonts w:ascii="Arial" w:hAnsi="Arial" w:cs="Arial"/>
          <w:color w:val="000000"/>
          <w:sz w:val="24"/>
          <w:szCs w:val="24"/>
        </w:rPr>
      </w:pPr>
      <w:r w:rsidRPr="000701E8">
        <w:rPr>
          <w:rFonts w:ascii="Arial" w:hAnsi="Arial" w:cs="Arial"/>
          <w:b/>
          <w:color w:val="000000"/>
          <w:sz w:val="24"/>
          <w:szCs w:val="24"/>
        </w:rPr>
        <w:t>13 - DAS OBRIGAÇÕES DA CONTRATANTE</w:t>
      </w:r>
    </w:p>
    <w:p w14:paraId="6586CBDE" w14:textId="77777777" w:rsidR="00900743" w:rsidRPr="000701E8" w:rsidRDefault="00900743" w:rsidP="008527D6">
      <w:pPr>
        <w:adjustRightInd w:val="0"/>
        <w:snapToGrid w:val="0"/>
        <w:jc w:val="both"/>
        <w:rPr>
          <w:rFonts w:ascii="Arial" w:hAnsi="Arial" w:cs="Arial"/>
          <w:color w:val="000000"/>
          <w:sz w:val="24"/>
          <w:szCs w:val="24"/>
        </w:rPr>
      </w:pPr>
    </w:p>
    <w:p w14:paraId="31C48474" w14:textId="3300B9F6" w:rsidR="00996AB6" w:rsidRPr="000701E8" w:rsidRDefault="00996AB6" w:rsidP="008527D6">
      <w:pPr>
        <w:pStyle w:val="Corpodetexto"/>
        <w:jc w:val="both"/>
        <w:rPr>
          <w:rFonts w:ascii="Arial" w:eastAsia="Calibri" w:hAnsi="Arial" w:cs="Arial"/>
          <w:color w:val="000000" w:themeColor="text1"/>
        </w:rPr>
      </w:pPr>
      <w:r w:rsidRPr="000701E8">
        <w:rPr>
          <w:rFonts w:ascii="Arial" w:eastAsia="Calibri" w:hAnsi="Arial" w:cs="Arial"/>
          <w:b/>
          <w:bCs/>
          <w:color w:val="000000" w:themeColor="text1"/>
        </w:rPr>
        <w:t>13.1 -</w:t>
      </w:r>
      <w:r w:rsidRPr="000701E8">
        <w:rPr>
          <w:rFonts w:ascii="Arial" w:eastAsia="Calibri" w:hAnsi="Arial" w:cs="Arial"/>
          <w:color w:val="000000" w:themeColor="text1"/>
        </w:rPr>
        <w:t xml:space="preserve"> Designará funcionário(s) para fiscalizar a execução do objeto para verificação de conformidade do objeto com as especificações exigidas neste Termo de Referência;</w:t>
      </w:r>
    </w:p>
    <w:p w14:paraId="5B1A1D2C" w14:textId="77777777" w:rsidR="00996AB6" w:rsidRPr="000701E8" w:rsidRDefault="00996AB6" w:rsidP="008527D6">
      <w:pPr>
        <w:pStyle w:val="Corpodetexto"/>
        <w:jc w:val="both"/>
        <w:rPr>
          <w:rFonts w:ascii="Arial" w:eastAsia="Calibri" w:hAnsi="Arial" w:cs="Arial"/>
          <w:color w:val="000000" w:themeColor="text1"/>
        </w:rPr>
      </w:pPr>
    </w:p>
    <w:p w14:paraId="13DE0252" w14:textId="14F300A3" w:rsidR="00996AB6" w:rsidRPr="000701E8" w:rsidRDefault="00996AB6" w:rsidP="008527D6">
      <w:pPr>
        <w:pStyle w:val="Corpodetexto"/>
        <w:jc w:val="both"/>
        <w:rPr>
          <w:rFonts w:ascii="Arial" w:eastAsia="Calibri" w:hAnsi="Arial" w:cs="Arial"/>
          <w:color w:val="000000" w:themeColor="text1"/>
        </w:rPr>
      </w:pPr>
      <w:r w:rsidRPr="000701E8">
        <w:rPr>
          <w:rFonts w:ascii="Arial" w:eastAsia="Calibri" w:hAnsi="Arial" w:cs="Arial"/>
          <w:b/>
          <w:bCs/>
          <w:color w:val="000000" w:themeColor="text1"/>
        </w:rPr>
        <w:t>13.2 -</w:t>
      </w:r>
      <w:r w:rsidRPr="000701E8">
        <w:rPr>
          <w:rFonts w:ascii="Arial" w:eastAsia="Calibri" w:hAnsi="Arial" w:cs="Arial"/>
          <w:color w:val="000000" w:themeColor="text1"/>
        </w:rPr>
        <w:t xml:space="preserve"> Prestar as informações necessárias, com clareza, quanto a execução dos serviços solicitados, comunicando por escrito e em tempo hábil, à CONTRATADA, quaisquer instruções ou procedimentos a adotar sobre assuntos relacionados à execução do objeto;</w:t>
      </w:r>
    </w:p>
    <w:p w14:paraId="470BB564" w14:textId="77777777" w:rsidR="00996AB6" w:rsidRPr="000701E8" w:rsidRDefault="00996AB6" w:rsidP="008527D6">
      <w:pPr>
        <w:pStyle w:val="Corpodetexto"/>
        <w:jc w:val="both"/>
        <w:rPr>
          <w:rFonts w:ascii="Arial" w:eastAsia="Calibri" w:hAnsi="Arial" w:cs="Arial"/>
          <w:color w:val="000000" w:themeColor="text1"/>
        </w:rPr>
      </w:pPr>
    </w:p>
    <w:p w14:paraId="273AA09C" w14:textId="18BBDB7C" w:rsidR="00996AB6" w:rsidRPr="000701E8" w:rsidRDefault="00996AB6" w:rsidP="008527D6">
      <w:pPr>
        <w:pStyle w:val="Corpodetexto"/>
        <w:jc w:val="both"/>
        <w:rPr>
          <w:rFonts w:ascii="Arial" w:eastAsia="Calibri" w:hAnsi="Arial" w:cs="Arial"/>
          <w:color w:val="000000" w:themeColor="text1"/>
        </w:rPr>
      </w:pPr>
      <w:r w:rsidRPr="000701E8">
        <w:rPr>
          <w:rFonts w:ascii="Arial" w:eastAsia="Calibri" w:hAnsi="Arial" w:cs="Arial"/>
          <w:b/>
          <w:bCs/>
          <w:color w:val="000000" w:themeColor="text1"/>
        </w:rPr>
        <w:t>13.3 -</w:t>
      </w:r>
      <w:r w:rsidRPr="000701E8">
        <w:rPr>
          <w:rFonts w:ascii="Arial" w:eastAsia="Calibri" w:hAnsi="Arial" w:cs="Arial"/>
          <w:color w:val="000000" w:themeColor="text1"/>
        </w:rPr>
        <w:t xml:space="preserve"> Notificar e/ou Aplicar as penalidades a CONTRATADA, quando ocorrer o descumprimento das obrigações assumidas, fixando-lhe prazo para corrigir defeitos </w:t>
      </w:r>
      <w:r w:rsidRPr="000701E8">
        <w:rPr>
          <w:rFonts w:ascii="Arial" w:eastAsia="Calibri" w:hAnsi="Arial" w:cs="Arial"/>
          <w:color w:val="000000" w:themeColor="text1"/>
        </w:rPr>
        <w:lastRenderedPageBreak/>
        <w:t xml:space="preserve">ou irregularidades encontradas na prestação dos serviços; </w:t>
      </w:r>
    </w:p>
    <w:p w14:paraId="0F304E00" w14:textId="77777777" w:rsidR="00996AB6" w:rsidRPr="000701E8" w:rsidRDefault="00996AB6" w:rsidP="008527D6">
      <w:pPr>
        <w:pStyle w:val="Corpodetexto"/>
        <w:jc w:val="both"/>
        <w:rPr>
          <w:rFonts w:ascii="Arial" w:eastAsia="Calibri" w:hAnsi="Arial" w:cs="Arial"/>
          <w:color w:val="000000" w:themeColor="text1"/>
        </w:rPr>
      </w:pPr>
    </w:p>
    <w:p w14:paraId="210CE237" w14:textId="44B80D3C" w:rsidR="00900743" w:rsidRPr="000701E8" w:rsidRDefault="00996AB6" w:rsidP="008527D6">
      <w:pPr>
        <w:pStyle w:val="Corpodetexto"/>
        <w:jc w:val="both"/>
        <w:rPr>
          <w:rFonts w:ascii="Arial" w:eastAsia="Calibri" w:hAnsi="Arial" w:cs="Arial"/>
          <w:color w:val="000000" w:themeColor="text1"/>
        </w:rPr>
      </w:pPr>
      <w:r w:rsidRPr="000701E8">
        <w:rPr>
          <w:rFonts w:ascii="Arial" w:eastAsia="Calibri" w:hAnsi="Arial" w:cs="Arial"/>
          <w:b/>
          <w:bCs/>
          <w:color w:val="000000" w:themeColor="text1"/>
        </w:rPr>
        <w:t>13.4 -</w:t>
      </w:r>
      <w:r w:rsidRPr="000701E8">
        <w:rPr>
          <w:rFonts w:ascii="Arial" w:eastAsia="Calibri" w:hAnsi="Arial" w:cs="Arial"/>
          <w:color w:val="000000" w:themeColor="text1"/>
        </w:rPr>
        <w:t xml:space="preserve"> Pagar no vencimento as faturas apresentadas pela CONTRATADA, correspondentes aos fornecimentos efetuados.</w:t>
      </w:r>
    </w:p>
    <w:p w14:paraId="064F1D25" w14:textId="77777777" w:rsidR="00900743" w:rsidRPr="000701E8" w:rsidRDefault="00900743" w:rsidP="008527D6">
      <w:pPr>
        <w:jc w:val="both"/>
        <w:rPr>
          <w:rFonts w:ascii="Arial" w:hAnsi="Arial" w:cs="Arial"/>
          <w:sz w:val="24"/>
          <w:szCs w:val="24"/>
        </w:rPr>
      </w:pPr>
    </w:p>
    <w:p w14:paraId="241DBAA8" w14:textId="77777777" w:rsidR="00900743" w:rsidRPr="000701E8" w:rsidRDefault="00900743" w:rsidP="008527D6">
      <w:pPr>
        <w:shd w:val="clear" w:color="auto" w:fill="D9D9D9" w:themeFill="background1" w:themeFillShade="D9"/>
        <w:adjustRightInd w:val="0"/>
        <w:snapToGrid w:val="0"/>
        <w:jc w:val="both"/>
        <w:rPr>
          <w:rFonts w:ascii="Arial" w:hAnsi="Arial" w:cs="Arial"/>
          <w:color w:val="000000"/>
          <w:sz w:val="24"/>
          <w:szCs w:val="24"/>
        </w:rPr>
      </w:pPr>
      <w:r w:rsidRPr="000701E8">
        <w:rPr>
          <w:rFonts w:ascii="Arial" w:hAnsi="Arial" w:cs="Arial"/>
          <w:b/>
          <w:color w:val="000000"/>
          <w:sz w:val="24"/>
          <w:szCs w:val="24"/>
        </w:rPr>
        <w:t>14 – DO REAJUSTE</w:t>
      </w:r>
    </w:p>
    <w:p w14:paraId="238E8AF0" w14:textId="77777777" w:rsidR="00900743" w:rsidRPr="000701E8" w:rsidRDefault="00900743" w:rsidP="008527D6">
      <w:pPr>
        <w:adjustRightInd w:val="0"/>
        <w:snapToGrid w:val="0"/>
        <w:jc w:val="both"/>
        <w:rPr>
          <w:rFonts w:ascii="Arial" w:hAnsi="Arial" w:cs="Arial"/>
          <w:color w:val="000000"/>
          <w:sz w:val="24"/>
          <w:szCs w:val="24"/>
        </w:rPr>
      </w:pPr>
    </w:p>
    <w:p w14:paraId="2E74CCBD" w14:textId="105FAD5B" w:rsidR="00900743" w:rsidRPr="000701E8" w:rsidRDefault="00900743" w:rsidP="008527D6">
      <w:pPr>
        <w:adjustRightInd w:val="0"/>
        <w:snapToGrid w:val="0"/>
        <w:jc w:val="both"/>
        <w:rPr>
          <w:rFonts w:ascii="Arial" w:hAnsi="Arial" w:cs="Arial"/>
          <w:color w:val="000000"/>
          <w:sz w:val="24"/>
          <w:szCs w:val="24"/>
        </w:rPr>
      </w:pPr>
      <w:r w:rsidRPr="000701E8">
        <w:rPr>
          <w:rFonts w:ascii="Arial" w:hAnsi="Arial" w:cs="Arial"/>
          <w:b/>
          <w:bCs/>
          <w:color w:val="000000"/>
          <w:sz w:val="24"/>
          <w:szCs w:val="24"/>
        </w:rPr>
        <w:t xml:space="preserve">14.1 - </w:t>
      </w:r>
      <w:r w:rsidRPr="000701E8">
        <w:rPr>
          <w:rFonts w:ascii="Arial" w:hAnsi="Arial" w:cs="Arial"/>
          <w:color w:val="000000"/>
          <w:sz w:val="24"/>
          <w:szCs w:val="24"/>
        </w:rPr>
        <w:t xml:space="preserve">Na hipótese de renovação do contrato ocorrer após 12 (doze) meses, o reajuste ocorrerá com base na variação do IPCA - Índice Nacional de Preços ao Consumidor Amplo - IBGE, contando a partir da data de </w:t>
      </w:r>
      <w:r w:rsidR="00E626E2" w:rsidRPr="000701E8">
        <w:rPr>
          <w:rFonts w:ascii="Arial" w:hAnsi="Arial" w:cs="Arial"/>
          <w:color w:val="000000"/>
          <w:sz w:val="24"/>
          <w:szCs w:val="24"/>
        </w:rPr>
        <w:t xml:space="preserve">elaboração do orçamento pela administração </w:t>
      </w:r>
      <w:r w:rsidRPr="000701E8">
        <w:rPr>
          <w:rFonts w:ascii="Arial" w:hAnsi="Arial" w:cs="Arial"/>
          <w:color w:val="000000"/>
          <w:sz w:val="24"/>
          <w:szCs w:val="24"/>
        </w:rPr>
        <w:t>ou da data da última repactuação.</w:t>
      </w:r>
    </w:p>
    <w:p w14:paraId="51DF474D" w14:textId="77777777" w:rsidR="00900743" w:rsidRPr="000701E8" w:rsidRDefault="00900743" w:rsidP="008527D6">
      <w:pPr>
        <w:pStyle w:val="Nvel2-Red"/>
        <w:numPr>
          <w:ilvl w:val="0"/>
          <w:numId w:val="0"/>
        </w:numPr>
        <w:spacing w:before="0" w:after="0" w:line="240" w:lineRule="auto"/>
        <w:rPr>
          <w:color w:val="0070C0"/>
          <w:sz w:val="24"/>
          <w:szCs w:val="24"/>
        </w:rPr>
      </w:pPr>
    </w:p>
    <w:bookmarkEnd w:id="0"/>
    <w:p w14:paraId="7DBF2A3D" w14:textId="46ECB6DB" w:rsidR="00900743" w:rsidRPr="000701E8" w:rsidRDefault="00900743" w:rsidP="008527D6">
      <w:pPr>
        <w:pStyle w:val="Nivel01"/>
        <w:numPr>
          <w:ilvl w:val="0"/>
          <w:numId w:val="0"/>
        </w:numPr>
        <w:spacing w:before="0"/>
        <w:rPr>
          <w:b w:val="0"/>
          <w:sz w:val="24"/>
          <w:szCs w:val="24"/>
        </w:rPr>
      </w:pPr>
      <w:r w:rsidRPr="000701E8">
        <w:rPr>
          <w:b w:val="0"/>
          <w:sz w:val="24"/>
          <w:szCs w:val="24"/>
        </w:rPr>
        <w:tab/>
        <w:t xml:space="preserve">Santa Maria da Boa Vista/PE, </w:t>
      </w:r>
      <w:r w:rsidR="00314958">
        <w:rPr>
          <w:b w:val="0"/>
          <w:sz w:val="24"/>
          <w:szCs w:val="24"/>
        </w:rPr>
        <w:t>03</w:t>
      </w:r>
      <w:r w:rsidRPr="000701E8">
        <w:rPr>
          <w:b w:val="0"/>
          <w:sz w:val="24"/>
          <w:szCs w:val="24"/>
        </w:rPr>
        <w:t xml:space="preserve"> de </w:t>
      </w:r>
      <w:r w:rsidR="00314958">
        <w:rPr>
          <w:b w:val="0"/>
          <w:sz w:val="24"/>
          <w:szCs w:val="24"/>
        </w:rPr>
        <w:t>setembro</w:t>
      </w:r>
      <w:r w:rsidRPr="000701E8">
        <w:rPr>
          <w:b w:val="0"/>
          <w:sz w:val="24"/>
          <w:szCs w:val="24"/>
        </w:rPr>
        <w:t xml:space="preserve"> de 2025.</w:t>
      </w:r>
    </w:p>
    <w:p w14:paraId="6CE8A2EE" w14:textId="77777777" w:rsidR="00900743" w:rsidRPr="000701E8" w:rsidRDefault="00900743" w:rsidP="008527D6">
      <w:pPr>
        <w:pStyle w:val="Nivel2"/>
        <w:numPr>
          <w:ilvl w:val="0"/>
          <w:numId w:val="0"/>
        </w:numPr>
        <w:spacing w:before="0" w:after="0" w:line="240" w:lineRule="auto"/>
        <w:rPr>
          <w:i/>
          <w:iCs/>
          <w:color w:val="FF0000"/>
          <w:sz w:val="24"/>
          <w:szCs w:val="24"/>
        </w:rPr>
      </w:pPr>
    </w:p>
    <w:p w14:paraId="33BF692A" w14:textId="77777777" w:rsidR="00900743" w:rsidRPr="000701E8" w:rsidRDefault="00900743" w:rsidP="008527D6">
      <w:pPr>
        <w:pStyle w:val="Nivel2"/>
        <w:numPr>
          <w:ilvl w:val="0"/>
          <w:numId w:val="0"/>
        </w:numPr>
        <w:spacing w:before="0" w:after="0" w:line="240" w:lineRule="auto"/>
        <w:rPr>
          <w:i/>
          <w:iCs/>
          <w:color w:val="FF0000"/>
          <w:sz w:val="24"/>
          <w:szCs w:val="24"/>
        </w:rPr>
      </w:pPr>
    </w:p>
    <w:p w14:paraId="51324EE4" w14:textId="77777777" w:rsidR="00900743" w:rsidRPr="000701E8" w:rsidRDefault="00900743" w:rsidP="008527D6">
      <w:pPr>
        <w:pStyle w:val="WW-Recuodecorpodetexto2"/>
        <w:ind w:firstLine="0"/>
        <w:jc w:val="center"/>
        <w:rPr>
          <w:rFonts w:ascii="Arial" w:hAnsi="Arial" w:cs="Arial"/>
          <w:sz w:val="24"/>
          <w:szCs w:val="24"/>
        </w:rPr>
      </w:pPr>
      <w:r w:rsidRPr="000701E8">
        <w:rPr>
          <w:rFonts w:ascii="Arial" w:hAnsi="Arial" w:cs="Arial"/>
          <w:sz w:val="24"/>
          <w:szCs w:val="24"/>
        </w:rPr>
        <w:t>_______________________________</w:t>
      </w:r>
    </w:p>
    <w:p w14:paraId="12096A7B" w14:textId="272B4D72" w:rsidR="00900743" w:rsidRPr="00CC762B" w:rsidRDefault="00314958" w:rsidP="008527D6">
      <w:pPr>
        <w:pStyle w:val="WW-Recuodecorpodetexto2"/>
        <w:tabs>
          <w:tab w:val="left" w:pos="-567"/>
        </w:tabs>
        <w:ind w:left="-993" w:right="-709" w:firstLine="0"/>
        <w:jc w:val="center"/>
        <w:rPr>
          <w:rFonts w:ascii="Arial" w:hAnsi="Arial" w:cs="Arial"/>
          <w:b/>
          <w:bCs/>
          <w:sz w:val="24"/>
          <w:szCs w:val="24"/>
        </w:rPr>
      </w:pPr>
      <w:r w:rsidRPr="00CC762B">
        <w:rPr>
          <w:rFonts w:ascii="Arial" w:hAnsi="Arial" w:cs="Arial"/>
          <w:b/>
          <w:bCs/>
          <w:sz w:val="24"/>
          <w:szCs w:val="24"/>
        </w:rPr>
        <w:t xml:space="preserve">Natalia </w:t>
      </w:r>
      <w:proofErr w:type="spellStart"/>
      <w:r w:rsidRPr="00CC762B">
        <w:rPr>
          <w:rFonts w:ascii="Arial" w:hAnsi="Arial" w:cs="Arial"/>
          <w:b/>
          <w:bCs/>
          <w:sz w:val="24"/>
          <w:szCs w:val="24"/>
        </w:rPr>
        <w:t>Ingred</w:t>
      </w:r>
      <w:proofErr w:type="spellEnd"/>
      <w:r w:rsidRPr="00CC762B">
        <w:rPr>
          <w:rFonts w:ascii="Arial" w:hAnsi="Arial" w:cs="Arial"/>
          <w:b/>
          <w:bCs/>
          <w:sz w:val="24"/>
          <w:szCs w:val="24"/>
        </w:rPr>
        <w:t xml:space="preserve"> Alves de Menezes Reis</w:t>
      </w:r>
    </w:p>
    <w:p w14:paraId="15BF21DE" w14:textId="5D6BF572" w:rsidR="00594F17" w:rsidRPr="000701E8" w:rsidRDefault="00900743" w:rsidP="008527D6">
      <w:pPr>
        <w:pStyle w:val="WW-Recuodecorpodetexto2"/>
        <w:tabs>
          <w:tab w:val="left" w:pos="-567"/>
        </w:tabs>
        <w:ind w:left="-993" w:right="-709" w:firstLine="0"/>
        <w:jc w:val="center"/>
        <w:rPr>
          <w:rFonts w:ascii="Arial" w:hAnsi="Arial" w:cs="Arial"/>
        </w:rPr>
      </w:pPr>
      <w:r w:rsidRPr="000701E8">
        <w:rPr>
          <w:rFonts w:ascii="Arial" w:hAnsi="Arial" w:cs="Arial"/>
          <w:sz w:val="24"/>
          <w:szCs w:val="24"/>
        </w:rPr>
        <w:t>Secretári</w:t>
      </w:r>
      <w:r w:rsidR="00773369" w:rsidRPr="000701E8">
        <w:rPr>
          <w:rFonts w:ascii="Arial" w:hAnsi="Arial" w:cs="Arial"/>
          <w:sz w:val="24"/>
          <w:szCs w:val="24"/>
        </w:rPr>
        <w:t>a</w:t>
      </w:r>
      <w:r w:rsidRPr="000701E8">
        <w:rPr>
          <w:rFonts w:ascii="Arial" w:hAnsi="Arial" w:cs="Arial"/>
          <w:sz w:val="24"/>
          <w:szCs w:val="24"/>
        </w:rPr>
        <w:t xml:space="preserve"> Municipal de </w:t>
      </w:r>
      <w:r w:rsidR="00314958">
        <w:rPr>
          <w:rFonts w:ascii="Arial" w:hAnsi="Arial" w:cs="Arial"/>
          <w:sz w:val="24"/>
          <w:szCs w:val="24"/>
        </w:rPr>
        <w:t>Saúde</w:t>
      </w:r>
      <w:r w:rsidRPr="000701E8">
        <w:rPr>
          <w:rFonts w:ascii="Arial" w:hAnsi="Arial" w:cs="Arial"/>
          <w:sz w:val="24"/>
          <w:szCs w:val="24"/>
        </w:rPr>
        <w:t>.</w:t>
      </w:r>
    </w:p>
    <w:sectPr w:rsidR="00594F17" w:rsidRPr="000701E8" w:rsidSect="00ED7094">
      <w:headerReference w:type="default" r:id="rId10"/>
      <w:footerReference w:type="default" r:id="rId11"/>
      <w:pgSz w:w="11906" w:h="16838"/>
      <w:pgMar w:top="1701" w:right="1134" w:bottom="2127" w:left="1701" w:header="2324"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612A0" w14:textId="77777777" w:rsidR="00C2292C" w:rsidRDefault="00C2292C" w:rsidP="002D2EAE">
      <w:r>
        <w:separator/>
      </w:r>
    </w:p>
  </w:endnote>
  <w:endnote w:type="continuationSeparator" w:id="0">
    <w:p w14:paraId="7BF90C2E" w14:textId="77777777" w:rsidR="00C2292C" w:rsidRDefault="00C2292C" w:rsidP="002D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MT">
    <w:altName w:val="Arial"/>
    <w:charset w:val="00"/>
    <w:family w:val="swiss"/>
    <w:pitch w:val="variable"/>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871677"/>
      <w:docPartObj>
        <w:docPartGallery w:val="Page Numbers (Bottom of Page)"/>
        <w:docPartUnique/>
      </w:docPartObj>
    </w:sdtPr>
    <w:sdtContent>
      <w:p w14:paraId="16251A35" w14:textId="3C6F3B4A" w:rsidR="006B568D" w:rsidRDefault="006B568D">
        <w:pPr>
          <w:pStyle w:val="Rodap"/>
          <w:jc w:val="right"/>
        </w:pPr>
        <w:r>
          <w:fldChar w:fldCharType="begin"/>
        </w:r>
        <w:r>
          <w:instrText>PAGE   \* MERGEFORMAT</w:instrText>
        </w:r>
        <w:r>
          <w:fldChar w:fldCharType="separate"/>
        </w:r>
        <w:r>
          <w:t>2</w:t>
        </w:r>
        <w:r>
          <w:fldChar w:fldCharType="end"/>
        </w:r>
      </w:p>
    </w:sdtContent>
  </w:sdt>
  <w:p w14:paraId="4020DD90" w14:textId="77777777" w:rsidR="006B568D" w:rsidRDefault="006B568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5E510" w14:textId="77777777" w:rsidR="00C2292C" w:rsidRDefault="00C2292C" w:rsidP="002D2EAE">
      <w:r>
        <w:separator/>
      </w:r>
    </w:p>
  </w:footnote>
  <w:footnote w:type="continuationSeparator" w:id="0">
    <w:p w14:paraId="2BD240D7" w14:textId="77777777" w:rsidR="00C2292C" w:rsidRDefault="00C2292C" w:rsidP="002D2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CB04F" w14:textId="22783CCC" w:rsidR="002D2EAE" w:rsidRDefault="00000000">
    <w:pPr>
      <w:pStyle w:val="Cabealho"/>
    </w:pPr>
    <w:r>
      <w:rPr>
        <w:noProof/>
      </w:rPr>
      <w:pict w14:anchorId="5573F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0578173" o:spid="_x0000_s1025" type="#_x0000_t75" style="position:absolute;margin-left:-86.9pt;margin-top:-128.9pt;width:595.7pt;height:841.9pt;z-index:-251658752;mso-position-horizontal-relative:margin;mso-position-vertical-relative:margin" o:allowincell="f">
          <v:imagedata r:id="rId1" o:title="PAPEL TIMBRADO SMB_page-00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1F9"/>
    <w:multiLevelType w:val="hybridMultilevel"/>
    <w:tmpl w:val="D4181C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4212021"/>
    <w:multiLevelType w:val="hybridMultilevel"/>
    <w:tmpl w:val="A5A07E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B111C4"/>
    <w:multiLevelType w:val="multilevel"/>
    <w:tmpl w:val="47B8E3B4"/>
    <w:lvl w:ilvl="0">
      <w:start w:val="1"/>
      <w:numFmt w:val="decimal"/>
      <w:lvlText w:val="%1.0"/>
      <w:lvlJc w:val="left"/>
      <w:pPr>
        <w:ind w:left="360" w:hanging="360"/>
      </w:pPr>
      <w:rPr>
        <w:rFonts w:eastAsiaTheme="majorEastAsia" w:hint="default"/>
      </w:rPr>
    </w:lvl>
    <w:lvl w:ilvl="1">
      <w:start w:val="1"/>
      <w:numFmt w:val="decimal"/>
      <w:lvlText w:val="%1.%2"/>
      <w:lvlJc w:val="left"/>
      <w:pPr>
        <w:ind w:left="1068" w:hanging="360"/>
      </w:pPr>
      <w:rPr>
        <w:rFonts w:eastAsiaTheme="majorEastAsia" w:hint="default"/>
      </w:rPr>
    </w:lvl>
    <w:lvl w:ilvl="2">
      <w:start w:val="1"/>
      <w:numFmt w:val="lowerLetter"/>
      <w:lvlText w:val="%3)"/>
      <w:lvlJc w:val="left"/>
      <w:pPr>
        <w:ind w:left="2136" w:hanging="720"/>
      </w:pPr>
      <w:rPr>
        <w:rFonts w:ascii="Arial" w:eastAsiaTheme="minorEastAsia" w:hAnsi="Arial" w:cs="Arial"/>
        <w:b w:val="0"/>
        <w:bCs w:val="0"/>
      </w:rPr>
    </w:lvl>
    <w:lvl w:ilvl="3">
      <w:start w:val="1"/>
      <w:numFmt w:val="decimal"/>
      <w:lvlText w:val="%1.%2.%3.%4"/>
      <w:lvlJc w:val="left"/>
      <w:pPr>
        <w:ind w:left="2844" w:hanging="720"/>
      </w:pPr>
      <w:rPr>
        <w:rFonts w:eastAsiaTheme="majorEastAsia" w:hint="default"/>
      </w:rPr>
    </w:lvl>
    <w:lvl w:ilvl="4">
      <w:start w:val="1"/>
      <w:numFmt w:val="decimal"/>
      <w:lvlText w:val="%1.%2.%3.%4.%5"/>
      <w:lvlJc w:val="left"/>
      <w:pPr>
        <w:ind w:left="3552" w:hanging="720"/>
      </w:pPr>
      <w:rPr>
        <w:rFonts w:eastAsiaTheme="majorEastAsia" w:hint="default"/>
      </w:rPr>
    </w:lvl>
    <w:lvl w:ilvl="5">
      <w:start w:val="1"/>
      <w:numFmt w:val="decimal"/>
      <w:lvlText w:val="%1.%2.%3.%4.%5.%6"/>
      <w:lvlJc w:val="left"/>
      <w:pPr>
        <w:ind w:left="4620" w:hanging="1080"/>
      </w:pPr>
      <w:rPr>
        <w:rFonts w:eastAsiaTheme="majorEastAsia" w:hint="default"/>
      </w:rPr>
    </w:lvl>
    <w:lvl w:ilvl="6">
      <w:start w:val="1"/>
      <w:numFmt w:val="decimal"/>
      <w:lvlText w:val="%1.%2.%3.%4.%5.%6.%7"/>
      <w:lvlJc w:val="left"/>
      <w:pPr>
        <w:ind w:left="5328" w:hanging="1080"/>
      </w:pPr>
      <w:rPr>
        <w:rFonts w:eastAsiaTheme="majorEastAsia" w:hint="default"/>
      </w:rPr>
    </w:lvl>
    <w:lvl w:ilvl="7">
      <w:start w:val="1"/>
      <w:numFmt w:val="decimal"/>
      <w:lvlText w:val="%1.%2.%3.%4.%5.%6.%7.%8"/>
      <w:lvlJc w:val="left"/>
      <w:pPr>
        <w:ind w:left="6396" w:hanging="1440"/>
      </w:pPr>
      <w:rPr>
        <w:rFonts w:eastAsiaTheme="majorEastAsia" w:hint="default"/>
      </w:rPr>
    </w:lvl>
    <w:lvl w:ilvl="8">
      <w:start w:val="1"/>
      <w:numFmt w:val="decimal"/>
      <w:lvlText w:val="%1.%2.%3.%4.%5.%6.%7.%8.%9"/>
      <w:lvlJc w:val="left"/>
      <w:pPr>
        <w:ind w:left="7104" w:hanging="1440"/>
      </w:pPr>
      <w:rPr>
        <w:rFonts w:eastAsiaTheme="majorEastAsia" w:hint="default"/>
      </w:rPr>
    </w:lvl>
  </w:abstractNum>
  <w:abstractNum w:abstractNumId="3" w15:restartNumberingAfterBreak="0">
    <w:nsid w:val="0BA268DC"/>
    <w:multiLevelType w:val="multilevel"/>
    <w:tmpl w:val="362A4F62"/>
    <w:lvl w:ilvl="0">
      <w:start w:val="7"/>
      <w:numFmt w:val="decimal"/>
      <w:lvlText w:val="%1"/>
      <w:lvlJc w:val="left"/>
      <w:pPr>
        <w:ind w:left="405" w:hanging="405"/>
      </w:pPr>
      <w:rPr>
        <w:rFonts w:hint="default"/>
        <w:b/>
      </w:rPr>
    </w:lvl>
    <w:lvl w:ilvl="1">
      <w:start w:val="4"/>
      <w:numFmt w:val="decimal"/>
      <w:lvlText w:val="%1.%2"/>
      <w:lvlJc w:val="left"/>
      <w:pPr>
        <w:ind w:left="405" w:hanging="40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1BEA16A4"/>
    <w:multiLevelType w:val="hybridMultilevel"/>
    <w:tmpl w:val="7A64B39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15:restartNumberingAfterBreak="0">
    <w:nsid w:val="1D5C100D"/>
    <w:multiLevelType w:val="multilevel"/>
    <w:tmpl w:val="9C2CDDB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3551" w:hanging="432"/>
      </w:pPr>
      <w:rPr>
        <w:rFonts w:hint="default"/>
        <w:b w:val="0"/>
        <w:i w:val="0"/>
        <w:strike w:val="0"/>
        <w:color w:val="auto"/>
        <w:sz w:val="20"/>
        <w:szCs w:val="20"/>
        <w:u w:val="none"/>
      </w:rPr>
    </w:lvl>
    <w:lvl w:ilvl="2">
      <w:start w:val="1"/>
      <w:numFmt w:val="decimal"/>
      <w:pStyle w:val="Nivel3"/>
      <w:lvlText w:val="%1.%2.%3."/>
      <w:lvlJc w:val="left"/>
      <w:pPr>
        <w:ind w:left="3198" w:hanging="1497"/>
      </w:pPr>
      <w:rPr>
        <w:rFonts w:ascii="Arial" w:hAnsi="Arial" w:cs="Arial"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A037B06"/>
    <w:multiLevelType w:val="multilevel"/>
    <w:tmpl w:val="5AB40882"/>
    <w:lvl w:ilvl="0">
      <w:start w:val="5"/>
      <w:numFmt w:val="decimal"/>
      <w:lvlText w:val="%1.0"/>
      <w:lvlJc w:val="left"/>
      <w:pPr>
        <w:ind w:left="360" w:hanging="360"/>
      </w:pPr>
      <w:rPr>
        <w:rFonts w:hint="default"/>
      </w:rPr>
    </w:lvl>
    <w:lvl w:ilvl="1">
      <w:start w:val="1"/>
      <w:numFmt w:val="decimal"/>
      <w:lvlText w:val="%1.%2"/>
      <w:lvlJc w:val="left"/>
      <w:pPr>
        <w:ind w:left="360" w:hanging="360"/>
      </w:pPr>
      <w:rPr>
        <w:rFonts w:hint="default"/>
        <w:b/>
      </w:rPr>
    </w:lvl>
    <w:lvl w:ilvl="2">
      <w:start w:val="1"/>
      <w:numFmt w:val="lowerLetter"/>
      <w:lvlText w:val="%3)"/>
      <w:lvlJc w:val="left"/>
      <w:pPr>
        <w:ind w:left="2136" w:hanging="720"/>
      </w:pPr>
      <w:rPr>
        <w:rFonts w:ascii="Verdana" w:eastAsiaTheme="minorEastAsia" w:hAnsi="Verdana" w:cs="Arial" w:hint="default"/>
        <w:b/>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7" w15:restartNumberingAfterBreak="0">
    <w:nsid w:val="2BC26AB8"/>
    <w:multiLevelType w:val="multilevel"/>
    <w:tmpl w:val="A260E7BE"/>
    <w:lvl w:ilvl="0">
      <w:start w:val="8"/>
      <w:numFmt w:val="decimal"/>
      <w:lvlText w:val="%1"/>
      <w:lvlJc w:val="left"/>
      <w:pPr>
        <w:ind w:left="705" w:hanging="705"/>
      </w:pPr>
      <w:rPr>
        <w:rFonts w:hint="default"/>
        <w:b/>
      </w:rPr>
    </w:lvl>
    <w:lvl w:ilvl="1">
      <w:start w:val="2"/>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3"/>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39105160"/>
    <w:multiLevelType w:val="multilevel"/>
    <w:tmpl w:val="39E0D6D2"/>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42E929D0"/>
    <w:multiLevelType w:val="hybridMultilevel"/>
    <w:tmpl w:val="B7F4B0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2932A9"/>
    <w:multiLevelType w:val="multilevel"/>
    <w:tmpl w:val="8BB2C1B6"/>
    <w:lvl w:ilvl="0">
      <w:start w:val="8"/>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68912E4"/>
    <w:multiLevelType w:val="hybridMultilevel"/>
    <w:tmpl w:val="241CBD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7E405C2"/>
    <w:multiLevelType w:val="multilevel"/>
    <w:tmpl w:val="07FC9774"/>
    <w:styleLink w:val="WW8Num12"/>
    <w:lvl w:ilvl="0">
      <w:start w:val="7"/>
      <w:numFmt w:val="decimal"/>
      <w:lvlText w:val="%1."/>
      <w:lvlJc w:val="left"/>
    </w:lvl>
    <w:lvl w:ilvl="1">
      <w:start w:val="1"/>
      <w:numFmt w:val="decimal"/>
      <w:lvlText w:val="%1.%2."/>
      <w:lvlJc w:val="left"/>
    </w:lvl>
    <w:lvl w:ilvl="2">
      <w:start w:val="2"/>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58312904"/>
    <w:multiLevelType w:val="multilevel"/>
    <w:tmpl w:val="6C822CFE"/>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14" w15:restartNumberingAfterBreak="0">
    <w:nsid w:val="5EF0725C"/>
    <w:multiLevelType w:val="hybridMultilevel"/>
    <w:tmpl w:val="11CABD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6" w15:restartNumberingAfterBreak="0">
    <w:nsid w:val="75C434A8"/>
    <w:multiLevelType w:val="hybridMultilevel"/>
    <w:tmpl w:val="FF668C5C"/>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EF6AF0"/>
    <w:multiLevelType w:val="hybridMultilevel"/>
    <w:tmpl w:val="8962E33C"/>
    <w:lvl w:ilvl="0" w:tplc="04160001">
      <w:start w:val="1"/>
      <w:numFmt w:val="bullet"/>
      <w:lvlText w:val=""/>
      <w:lvlJc w:val="left"/>
      <w:pPr>
        <w:ind w:left="782" w:hanging="360"/>
      </w:pPr>
      <w:rPr>
        <w:rFonts w:ascii="Symbol" w:hAnsi="Symbol" w:hint="default"/>
      </w:rPr>
    </w:lvl>
    <w:lvl w:ilvl="1" w:tplc="04160003" w:tentative="1">
      <w:start w:val="1"/>
      <w:numFmt w:val="bullet"/>
      <w:lvlText w:val="o"/>
      <w:lvlJc w:val="left"/>
      <w:pPr>
        <w:ind w:left="1502" w:hanging="360"/>
      </w:pPr>
      <w:rPr>
        <w:rFonts w:ascii="Courier New" w:hAnsi="Courier New" w:cs="Courier New" w:hint="default"/>
      </w:rPr>
    </w:lvl>
    <w:lvl w:ilvl="2" w:tplc="04160005" w:tentative="1">
      <w:start w:val="1"/>
      <w:numFmt w:val="bullet"/>
      <w:lvlText w:val=""/>
      <w:lvlJc w:val="left"/>
      <w:pPr>
        <w:ind w:left="2222" w:hanging="360"/>
      </w:pPr>
      <w:rPr>
        <w:rFonts w:ascii="Wingdings" w:hAnsi="Wingdings" w:hint="default"/>
      </w:rPr>
    </w:lvl>
    <w:lvl w:ilvl="3" w:tplc="04160001" w:tentative="1">
      <w:start w:val="1"/>
      <w:numFmt w:val="bullet"/>
      <w:lvlText w:val=""/>
      <w:lvlJc w:val="left"/>
      <w:pPr>
        <w:ind w:left="2942" w:hanging="360"/>
      </w:pPr>
      <w:rPr>
        <w:rFonts w:ascii="Symbol" w:hAnsi="Symbol" w:hint="default"/>
      </w:rPr>
    </w:lvl>
    <w:lvl w:ilvl="4" w:tplc="04160003" w:tentative="1">
      <w:start w:val="1"/>
      <w:numFmt w:val="bullet"/>
      <w:lvlText w:val="o"/>
      <w:lvlJc w:val="left"/>
      <w:pPr>
        <w:ind w:left="3662" w:hanging="360"/>
      </w:pPr>
      <w:rPr>
        <w:rFonts w:ascii="Courier New" w:hAnsi="Courier New" w:cs="Courier New" w:hint="default"/>
      </w:rPr>
    </w:lvl>
    <w:lvl w:ilvl="5" w:tplc="04160005" w:tentative="1">
      <w:start w:val="1"/>
      <w:numFmt w:val="bullet"/>
      <w:lvlText w:val=""/>
      <w:lvlJc w:val="left"/>
      <w:pPr>
        <w:ind w:left="4382" w:hanging="360"/>
      </w:pPr>
      <w:rPr>
        <w:rFonts w:ascii="Wingdings" w:hAnsi="Wingdings" w:hint="default"/>
      </w:rPr>
    </w:lvl>
    <w:lvl w:ilvl="6" w:tplc="04160001" w:tentative="1">
      <w:start w:val="1"/>
      <w:numFmt w:val="bullet"/>
      <w:lvlText w:val=""/>
      <w:lvlJc w:val="left"/>
      <w:pPr>
        <w:ind w:left="5102" w:hanging="360"/>
      </w:pPr>
      <w:rPr>
        <w:rFonts w:ascii="Symbol" w:hAnsi="Symbol" w:hint="default"/>
      </w:rPr>
    </w:lvl>
    <w:lvl w:ilvl="7" w:tplc="04160003" w:tentative="1">
      <w:start w:val="1"/>
      <w:numFmt w:val="bullet"/>
      <w:lvlText w:val="o"/>
      <w:lvlJc w:val="left"/>
      <w:pPr>
        <w:ind w:left="5822" w:hanging="360"/>
      </w:pPr>
      <w:rPr>
        <w:rFonts w:ascii="Courier New" w:hAnsi="Courier New" w:cs="Courier New" w:hint="default"/>
      </w:rPr>
    </w:lvl>
    <w:lvl w:ilvl="8" w:tplc="04160005" w:tentative="1">
      <w:start w:val="1"/>
      <w:numFmt w:val="bullet"/>
      <w:lvlText w:val=""/>
      <w:lvlJc w:val="left"/>
      <w:pPr>
        <w:ind w:left="6542" w:hanging="360"/>
      </w:pPr>
      <w:rPr>
        <w:rFonts w:ascii="Wingdings" w:hAnsi="Wingdings" w:hint="default"/>
      </w:rPr>
    </w:lvl>
  </w:abstractNum>
  <w:abstractNum w:abstractNumId="18" w15:restartNumberingAfterBreak="0">
    <w:nsid w:val="7B9E2284"/>
    <w:multiLevelType w:val="multilevel"/>
    <w:tmpl w:val="991EC20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99865595">
    <w:abstractNumId w:val="5"/>
  </w:num>
  <w:num w:numId="2" w16cid:durableId="1999796615">
    <w:abstractNumId w:val="12"/>
  </w:num>
  <w:num w:numId="3" w16cid:durableId="273558941">
    <w:abstractNumId w:val="15"/>
  </w:num>
  <w:num w:numId="4" w16cid:durableId="2137410609">
    <w:abstractNumId w:val="2"/>
  </w:num>
  <w:num w:numId="5" w16cid:durableId="2024279330">
    <w:abstractNumId w:val="6"/>
  </w:num>
  <w:num w:numId="6" w16cid:durableId="1505512661">
    <w:abstractNumId w:val="3"/>
  </w:num>
  <w:num w:numId="7" w16cid:durableId="282688062">
    <w:abstractNumId w:val="7"/>
  </w:num>
  <w:num w:numId="8" w16cid:durableId="1769538346">
    <w:abstractNumId w:val="13"/>
  </w:num>
  <w:num w:numId="9" w16cid:durableId="962536505">
    <w:abstractNumId w:val="8"/>
  </w:num>
  <w:num w:numId="10" w16cid:durableId="725447601">
    <w:abstractNumId w:val="10"/>
    <w:lvlOverride w:ilvl="0">
      <w:startOverride w:val="8"/>
    </w:lvlOverride>
    <w:lvlOverride w:ilvl="1">
      <w:startOverride w:val="2"/>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9347173">
    <w:abstractNumId w:val="7"/>
    <w:lvlOverride w:ilvl="0">
      <w:startOverride w:val="8"/>
    </w:lvlOverride>
    <w:lvlOverride w:ilvl="1">
      <w:startOverride w:val="2"/>
    </w:lvlOverride>
    <w:lvlOverride w:ilvl="2">
      <w:startOverride w:val="1"/>
    </w:lvlOverride>
    <w:lvlOverride w:ilvl="3">
      <w:startOverride w:val="2"/>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2" w16cid:durableId="1004211519">
    <w:abstractNumId w:val="14"/>
  </w:num>
  <w:num w:numId="13" w16cid:durableId="473983039">
    <w:abstractNumId w:val="1"/>
  </w:num>
  <w:num w:numId="14" w16cid:durableId="367728233">
    <w:abstractNumId w:val="17"/>
  </w:num>
  <w:num w:numId="15" w16cid:durableId="176846636">
    <w:abstractNumId w:val="4"/>
  </w:num>
  <w:num w:numId="16" w16cid:durableId="1847749163">
    <w:abstractNumId w:val="18"/>
  </w:num>
  <w:num w:numId="17" w16cid:durableId="395132851">
    <w:abstractNumId w:val="0"/>
  </w:num>
  <w:num w:numId="18" w16cid:durableId="1216351232">
    <w:abstractNumId w:val="16"/>
  </w:num>
  <w:num w:numId="19" w16cid:durableId="662516004">
    <w:abstractNumId w:val="9"/>
  </w:num>
  <w:num w:numId="20" w16cid:durableId="196700384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EAE"/>
    <w:rsid w:val="00006BD7"/>
    <w:rsid w:val="0000733B"/>
    <w:rsid w:val="0001195B"/>
    <w:rsid w:val="00011F21"/>
    <w:rsid w:val="000128ED"/>
    <w:rsid w:val="00015216"/>
    <w:rsid w:val="000168E0"/>
    <w:rsid w:val="0002253E"/>
    <w:rsid w:val="00025791"/>
    <w:rsid w:val="00026E08"/>
    <w:rsid w:val="00027B88"/>
    <w:rsid w:val="000327AB"/>
    <w:rsid w:val="00033949"/>
    <w:rsid w:val="0003716F"/>
    <w:rsid w:val="00043950"/>
    <w:rsid w:val="0004419D"/>
    <w:rsid w:val="0004627C"/>
    <w:rsid w:val="000510ED"/>
    <w:rsid w:val="000515A0"/>
    <w:rsid w:val="000573B3"/>
    <w:rsid w:val="00062FF0"/>
    <w:rsid w:val="00063F67"/>
    <w:rsid w:val="00066EE1"/>
    <w:rsid w:val="000701E8"/>
    <w:rsid w:val="00070A39"/>
    <w:rsid w:val="00071B63"/>
    <w:rsid w:val="0007273C"/>
    <w:rsid w:val="00072AF4"/>
    <w:rsid w:val="0007507B"/>
    <w:rsid w:val="00076E04"/>
    <w:rsid w:val="00076F31"/>
    <w:rsid w:val="000770F0"/>
    <w:rsid w:val="00077ED4"/>
    <w:rsid w:val="00077F76"/>
    <w:rsid w:val="00083F3D"/>
    <w:rsid w:val="00096DEB"/>
    <w:rsid w:val="00097E18"/>
    <w:rsid w:val="000A0A76"/>
    <w:rsid w:val="000A154F"/>
    <w:rsid w:val="000A4039"/>
    <w:rsid w:val="000A57B9"/>
    <w:rsid w:val="000A57BF"/>
    <w:rsid w:val="000A7F15"/>
    <w:rsid w:val="000B09B1"/>
    <w:rsid w:val="000B64C0"/>
    <w:rsid w:val="000C1AC0"/>
    <w:rsid w:val="000C4A19"/>
    <w:rsid w:val="000C4FCF"/>
    <w:rsid w:val="000C709F"/>
    <w:rsid w:val="000D0A7E"/>
    <w:rsid w:val="000D0DDF"/>
    <w:rsid w:val="000D1469"/>
    <w:rsid w:val="000D45D2"/>
    <w:rsid w:val="000E20AC"/>
    <w:rsid w:val="000E29B6"/>
    <w:rsid w:val="000E472E"/>
    <w:rsid w:val="000F38E7"/>
    <w:rsid w:val="000F4120"/>
    <w:rsid w:val="000F7E09"/>
    <w:rsid w:val="001016C6"/>
    <w:rsid w:val="00102EB5"/>
    <w:rsid w:val="00110970"/>
    <w:rsid w:val="00110DD7"/>
    <w:rsid w:val="001112E9"/>
    <w:rsid w:val="0011139F"/>
    <w:rsid w:val="00111871"/>
    <w:rsid w:val="00113736"/>
    <w:rsid w:val="0011379E"/>
    <w:rsid w:val="00115C0C"/>
    <w:rsid w:val="001260B7"/>
    <w:rsid w:val="0013040C"/>
    <w:rsid w:val="00130E0E"/>
    <w:rsid w:val="00134126"/>
    <w:rsid w:val="00134254"/>
    <w:rsid w:val="001363CE"/>
    <w:rsid w:val="001365D0"/>
    <w:rsid w:val="00140F94"/>
    <w:rsid w:val="001516A3"/>
    <w:rsid w:val="00151ABE"/>
    <w:rsid w:val="001553CA"/>
    <w:rsid w:val="001578A3"/>
    <w:rsid w:val="001579E6"/>
    <w:rsid w:val="00162BC9"/>
    <w:rsid w:val="00164176"/>
    <w:rsid w:val="001652C6"/>
    <w:rsid w:val="00166014"/>
    <w:rsid w:val="0016734F"/>
    <w:rsid w:val="0016757C"/>
    <w:rsid w:val="00170075"/>
    <w:rsid w:val="00172819"/>
    <w:rsid w:val="0017687E"/>
    <w:rsid w:val="001770EA"/>
    <w:rsid w:val="00181B46"/>
    <w:rsid w:val="00182B1C"/>
    <w:rsid w:val="001841AF"/>
    <w:rsid w:val="00192AF3"/>
    <w:rsid w:val="00192BB9"/>
    <w:rsid w:val="00193B29"/>
    <w:rsid w:val="0019508E"/>
    <w:rsid w:val="00196439"/>
    <w:rsid w:val="001A13A2"/>
    <w:rsid w:val="001A176F"/>
    <w:rsid w:val="001A2BAD"/>
    <w:rsid w:val="001A3344"/>
    <w:rsid w:val="001A75BB"/>
    <w:rsid w:val="001B17D4"/>
    <w:rsid w:val="001C1DAC"/>
    <w:rsid w:val="001C2305"/>
    <w:rsid w:val="001C25B2"/>
    <w:rsid w:val="001C368E"/>
    <w:rsid w:val="001C3E9B"/>
    <w:rsid w:val="001C6EA7"/>
    <w:rsid w:val="001D0695"/>
    <w:rsid w:val="001D0EFD"/>
    <w:rsid w:val="001D1207"/>
    <w:rsid w:val="001D145B"/>
    <w:rsid w:val="001D3414"/>
    <w:rsid w:val="001D4738"/>
    <w:rsid w:val="001D4ADC"/>
    <w:rsid w:val="001D7C0F"/>
    <w:rsid w:val="001D7C46"/>
    <w:rsid w:val="001E04AE"/>
    <w:rsid w:val="001E12EF"/>
    <w:rsid w:val="001E1B85"/>
    <w:rsid w:val="001E60C3"/>
    <w:rsid w:val="001E635F"/>
    <w:rsid w:val="001E6949"/>
    <w:rsid w:val="001F0A58"/>
    <w:rsid w:val="001F13CB"/>
    <w:rsid w:val="001F2195"/>
    <w:rsid w:val="001F3EA9"/>
    <w:rsid w:val="001F4A4B"/>
    <w:rsid w:val="00202B2C"/>
    <w:rsid w:val="0020695F"/>
    <w:rsid w:val="00211F0A"/>
    <w:rsid w:val="002139BB"/>
    <w:rsid w:val="00214221"/>
    <w:rsid w:val="00222897"/>
    <w:rsid w:val="002237E9"/>
    <w:rsid w:val="00223B4C"/>
    <w:rsid w:val="00225AD4"/>
    <w:rsid w:val="0022625B"/>
    <w:rsid w:val="002303E2"/>
    <w:rsid w:val="00231346"/>
    <w:rsid w:val="0023322D"/>
    <w:rsid w:val="0023342B"/>
    <w:rsid w:val="002338F9"/>
    <w:rsid w:val="00233C41"/>
    <w:rsid w:val="002370C1"/>
    <w:rsid w:val="00237448"/>
    <w:rsid w:val="00242B26"/>
    <w:rsid w:val="00250A52"/>
    <w:rsid w:val="002538DD"/>
    <w:rsid w:val="00254131"/>
    <w:rsid w:val="00254E22"/>
    <w:rsid w:val="00257109"/>
    <w:rsid w:val="00262483"/>
    <w:rsid w:val="002669C4"/>
    <w:rsid w:val="002670FD"/>
    <w:rsid w:val="0027054B"/>
    <w:rsid w:val="00271108"/>
    <w:rsid w:val="00271C42"/>
    <w:rsid w:val="00274A3E"/>
    <w:rsid w:val="00275C21"/>
    <w:rsid w:val="00276241"/>
    <w:rsid w:val="00276532"/>
    <w:rsid w:val="00277A5D"/>
    <w:rsid w:val="00277C12"/>
    <w:rsid w:val="00284AE6"/>
    <w:rsid w:val="0029550C"/>
    <w:rsid w:val="00297821"/>
    <w:rsid w:val="002A03AB"/>
    <w:rsid w:val="002A2275"/>
    <w:rsid w:val="002A392A"/>
    <w:rsid w:val="002A3FF9"/>
    <w:rsid w:val="002A63F2"/>
    <w:rsid w:val="002B3F18"/>
    <w:rsid w:val="002B7039"/>
    <w:rsid w:val="002C37F1"/>
    <w:rsid w:val="002C68B3"/>
    <w:rsid w:val="002C693B"/>
    <w:rsid w:val="002D1209"/>
    <w:rsid w:val="002D1D57"/>
    <w:rsid w:val="002D2EAE"/>
    <w:rsid w:val="002D364D"/>
    <w:rsid w:val="002D6E37"/>
    <w:rsid w:val="002E1C13"/>
    <w:rsid w:val="002E5974"/>
    <w:rsid w:val="002F0C50"/>
    <w:rsid w:val="002F102D"/>
    <w:rsid w:val="002F337F"/>
    <w:rsid w:val="002F6270"/>
    <w:rsid w:val="00302B78"/>
    <w:rsid w:val="00303244"/>
    <w:rsid w:val="0030384F"/>
    <w:rsid w:val="00304EB6"/>
    <w:rsid w:val="00310955"/>
    <w:rsid w:val="00312419"/>
    <w:rsid w:val="00314958"/>
    <w:rsid w:val="00326E2F"/>
    <w:rsid w:val="0032749C"/>
    <w:rsid w:val="0034077C"/>
    <w:rsid w:val="00342654"/>
    <w:rsid w:val="003442BB"/>
    <w:rsid w:val="003453A0"/>
    <w:rsid w:val="00346AF5"/>
    <w:rsid w:val="0035404F"/>
    <w:rsid w:val="00355936"/>
    <w:rsid w:val="00364BCC"/>
    <w:rsid w:val="00367AF1"/>
    <w:rsid w:val="00370C10"/>
    <w:rsid w:val="00374CBC"/>
    <w:rsid w:val="00377960"/>
    <w:rsid w:val="00383443"/>
    <w:rsid w:val="00387E78"/>
    <w:rsid w:val="00397D22"/>
    <w:rsid w:val="003A1751"/>
    <w:rsid w:val="003A1B6F"/>
    <w:rsid w:val="003A252D"/>
    <w:rsid w:val="003A3F69"/>
    <w:rsid w:val="003B1069"/>
    <w:rsid w:val="003B11AB"/>
    <w:rsid w:val="003B21C3"/>
    <w:rsid w:val="003B256E"/>
    <w:rsid w:val="003B4740"/>
    <w:rsid w:val="003B72CE"/>
    <w:rsid w:val="003B7E86"/>
    <w:rsid w:val="003C23A4"/>
    <w:rsid w:val="003C7751"/>
    <w:rsid w:val="003C7DA8"/>
    <w:rsid w:val="003D2EC8"/>
    <w:rsid w:val="003D585C"/>
    <w:rsid w:val="003D59E2"/>
    <w:rsid w:val="003D6710"/>
    <w:rsid w:val="003E053D"/>
    <w:rsid w:val="003E6883"/>
    <w:rsid w:val="003F11C0"/>
    <w:rsid w:val="003F1A04"/>
    <w:rsid w:val="003F2CB5"/>
    <w:rsid w:val="003F2DEE"/>
    <w:rsid w:val="003F2E03"/>
    <w:rsid w:val="003F346E"/>
    <w:rsid w:val="003F6EB4"/>
    <w:rsid w:val="00405888"/>
    <w:rsid w:val="00407F26"/>
    <w:rsid w:val="00410F60"/>
    <w:rsid w:val="0042243D"/>
    <w:rsid w:val="00422B1D"/>
    <w:rsid w:val="00427650"/>
    <w:rsid w:val="0043197D"/>
    <w:rsid w:val="00441765"/>
    <w:rsid w:val="004472BE"/>
    <w:rsid w:val="00451274"/>
    <w:rsid w:val="0045157F"/>
    <w:rsid w:val="00451C27"/>
    <w:rsid w:val="00453913"/>
    <w:rsid w:val="0045485F"/>
    <w:rsid w:val="004622C1"/>
    <w:rsid w:val="0046326E"/>
    <w:rsid w:val="004637DA"/>
    <w:rsid w:val="0046771F"/>
    <w:rsid w:val="00467CF0"/>
    <w:rsid w:val="00472C4C"/>
    <w:rsid w:val="00480A96"/>
    <w:rsid w:val="00483EF5"/>
    <w:rsid w:val="00485566"/>
    <w:rsid w:val="0048609B"/>
    <w:rsid w:val="00486748"/>
    <w:rsid w:val="004910C9"/>
    <w:rsid w:val="004944DF"/>
    <w:rsid w:val="004954FC"/>
    <w:rsid w:val="004A02EB"/>
    <w:rsid w:val="004A157A"/>
    <w:rsid w:val="004A1D4E"/>
    <w:rsid w:val="004A4BAE"/>
    <w:rsid w:val="004A54EB"/>
    <w:rsid w:val="004A7E60"/>
    <w:rsid w:val="004B1C39"/>
    <w:rsid w:val="004C0820"/>
    <w:rsid w:val="004C0891"/>
    <w:rsid w:val="004C5BBB"/>
    <w:rsid w:val="004C5CC1"/>
    <w:rsid w:val="004D027E"/>
    <w:rsid w:val="004D185D"/>
    <w:rsid w:val="004D48A2"/>
    <w:rsid w:val="004D53C0"/>
    <w:rsid w:val="004D60EB"/>
    <w:rsid w:val="004E1EB8"/>
    <w:rsid w:val="004E3A68"/>
    <w:rsid w:val="004E4D05"/>
    <w:rsid w:val="004E64EE"/>
    <w:rsid w:val="004F3496"/>
    <w:rsid w:val="004F52EA"/>
    <w:rsid w:val="00501F06"/>
    <w:rsid w:val="00501F99"/>
    <w:rsid w:val="005032D8"/>
    <w:rsid w:val="005039D9"/>
    <w:rsid w:val="005101E8"/>
    <w:rsid w:val="0051032A"/>
    <w:rsid w:val="005126C2"/>
    <w:rsid w:val="00512DA3"/>
    <w:rsid w:val="00517B09"/>
    <w:rsid w:val="00517C64"/>
    <w:rsid w:val="00521681"/>
    <w:rsid w:val="00521BEA"/>
    <w:rsid w:val="00523699"/>
    <w:rsid w:val="00524DDA"/>
    <w:rsid w:val="00525581"/>
    <w:rsid w:val="00527424"/>
    <w:rsid w:val="00527C48"/>
    <w:rsid w:val="00527EBA"/>
    <w:rsid w:val="00530F77"/>
    <w:rsid w:val="005317B5"/>
    <w:rsid w:val="00531A30"/>
    <w:rsid w:val="00532AE5"/>
    <w:rsid w:val="00533A80"/>
    <w:rsid w:val="00534E9E"/>
    <w:rsid w:val="005373FD"/>
    <w:rsid w:val="005406EC"/>
    <w:rsid w:val="00540EC9"/>
    <w:rsid w:val="0054182F"/>
    <w:rsid w:val="005440F7"/>
    <w:rsid w:val="005478B0"/>
    <w:rsid w:val="00553F0F"/>
    <w:rsid w:val="00570C02"/>
    <w:rsid w:val="00572D88"/>
    <w:rsid w:val="00576EBC"/>
    <w:rsid w:val="005810A0"/>
    <w:rsid w:val="00581F36"/>
    <w:rsid w:val="00587295"/>
    <w:rsid w:val="00587533"/>
    <w:rsid w:val="00591132"/>
    <w:rsid w:val="005917DF"/>
    <w:rsid w:val="00593F6D"/>
    <w:rsid w:val="00594F17"/>
    <w:rsid w:val="0059640F"/>
    <w:rsid w:val="005A4150"/>
    <w:rsid w:val="005A6EA9"/>
    <w:rsid w:val="005A70AD"/>
    <w:rsid w:val="005B0C39"/>
    <w:rsid w:val="005B25AB"/>
    <w:rsid w:val="005B4463"/>
    <w:rsid w:val="005B6076"/>
    <w:rsid w:val="005B7924"/>
    <w:rsid w:val="005C4FDE"/>
    <w:rsid w:val="005C5780"/>
    <w:rsid w:val="005C5C7C"/>
    <w:rsid w:val="005C6F04"/>
    <w:rsid w:val="005D043F"/>
    <w:rsid w:val="005D0BF3"/>
    <w:rsid w:val="005D194B"/>
    <w:rsid w:val="005D19B7"/>
    <w:rsid w:val="005D1A14"/>
    <w:rsid w:val="005D1A7D"/>
    <w:rsid w:val="005D2705"/>
    <w:rsid w:val="005D2A51"/>
    <w:rsid w:val="005D2F32"/>
    <w:rsid w:val="005D7E7E"/>
    <w:rsid w:val="005E05A2"/>
    <w:rsid w:val="005E2847"/>
    <w:rsid w:val="005E4F54"/>
    <w:rsid w:val="005E5686"/>
    <w:rsid w:val="005E7524"/>
    <w:rsid w:val="005F7970"/>
    <w:rsid w:val="005F7983"/>
    <w:rsid w:val="005F7BC0"/>
    <w:rsid w:val="00604D80"/>
    <w:rsid w:val="00606636"/>
    <w:rsid w:val="00612B71"/>
    <w:rsid w:val="006141F9"/>
    <w:rsid w:val="00614575"/>
    <w:rsid w:val="00621226"/>
    <w:rsid w:val="006228CF"/>
    <w:rsid w:val="006240EE"/>
    <w:rsid w:val="00624C9C"/>
    <w:rsid w:val="00626983"/>
    <w:rsid w:val="00626A44"/>
    <w:rsid w:val="00630862"/>
    <w:rsid w:val="00630B60"/>
    <w:rsid w:val="00632932"/>
    <w:rsid w:val="00635BB1"/>
    <w:rsid w:val="006369DA"/>
    <w:rsid w:val="006400CB"/>
    <w:rsid w:val="0064055E"/>
    <w:rsid w:val="00640751"/>
    <w:rsid w:val="00640A71"/>
    <w:rsid w:val="00643623"/>
    <w:rsid w:val="00647297"/>
    <w:rsid w:val="006528CD"/>
    <w:rsid w:val="006535CF"/>
    <w:rsid w:val="006547A0"/>
    <w:rsid w:val="00667471"/>
    <w:rsid w:val="00667DDB"/>
    <w:rsid w:val="006703A3"/>
    <w:rsid w:val="00675720"/>
    <w:rsid w:val="00675F9D"/>
    <w:rsid w:val="00677118"/>
    <w:rsid w:val="00677E52"/>
    <w:rsid w:val="00686290"/>
    <w:rsid w:val="0068673F"/>
    <w:rsid w:val="006A000C"/>
    <w:rsid w:val="006A0672"/>
    <w:rsid w:val="006A3C06"/>
    <w:rsid w:val="006A420B"/>
    <w:rsid w:val="006A55FE"/>
    <w:rsid w:val="006A5A2D"/>
    <w:rsid w:val="006A633A"/>
    <w:rsid w:val="006B395F"/>
    <w:rsid w:val="006B5400"/>
    <w:rsid w:val="006B568D"/>
    <w:rsid w:val="006C0162"/>
    <w:rsid w:val="006C1443"/>
    <w:rsid w:val="006C752C"/>
    <w:rsid w:val="006D2865"/>
    <w:rsid w:val="006D3E24"/>
    <w:rsid w:val="006D6E71"/>
    <w:rsid w:val="006D78C5"/>
    <w:rsid w:val="006E2BCF"/>
    <w:rsid w:val="006E410F"/>
    <w:rsid w:val="006E5A30"/>
    <w:rsid w:val="006F1C97"/>
    <w:rsid w:val="006F2835"/>
    <w:rsid w:val="006F2C44"/>
    <w:rsid w:val="006F3158"/>
    <w:rsid w:val="006F78A4"/>
    <w:rsid w:val="00702E5F"/>
    <w:rsid w:val="00704769"/>
    <w:rsid w:val="007119F4"/>
    <w:rsid w:val="00725538"/>
    <w:rsid w:val="0073096E"/>
    <w:rsid w:val="007325A9"/>
    <w:rsid w:val="00732CBA"/>
    <w:rsid w:val="007336E8"/>
    <w:rsid w:val="0073420C"/>
    <w:rsid w:val="00736E54"/>
    <w:rsid w:val="00741DB9"/>
    <w:rsid w:val="00741E28"/>
    <w:rsid w:val="007462D0"/>
    <w:rsid w:val="007515BA"/>
    <w:rsid w:val="0075561A"/>
    <w:rsid w:val="00756E8E"/>
    <w:rsid w:val="007635E3"/>
    <w:rsid w:val="00765553"/>
    <w:rsid w:val="007655D4"/>
    <w:rsid w:val="00766C5F"/>
    <w:rsid w:val="00773349"/>
    <w:rsid w:val="00773369"/>
    <w:rsid w:val="0077358F"/>
    <w:rsid w:val="00773CBD"/>
    <w:rsid w:val="00773DC7"/>
    <w:rsid w:val="0077411B"/>
    <w:rsid w:val="00781895"/>
    <w:rsid w:val="00794214"/>
    <w:rsid w:val="00794D94"/>
    <w:rsid w:val="00795F49"/>
    <w:rsid w:val="00797001"/>
    <w:rsid w:val="007A29DB"/>
    <w:rsid w:val="007A3309"/>
    <w:rsid w:val="007B032C"/>
    <w:rsid w:val="007B4E59"/>
    <w:rsid w:val="007D2C47"/>
    <w:rsid w:val="007D7D9F"/>
    <w:rsid w:val="007E33F7"/>
    <w:rsid w:val="007E3713"/>
    <w:rsid w:val="007E47F6"/>
    <w:rsid w:val="007E7AB5"/>
    <w:rsid w:val="007F1B49"/>
    <w:rsid w:val="007F5B60"/>
    <w:rsid w:val="007F76BB"/>
    <w:rsid w:val="008008E4"/>
    <w:rsid w:val="00800AC8"/>
    <w:rsid w:val="00804806"/>
    <w:rsid w:val="00804F4D"/>
    <w:rsid w:val="00805AE3"/>
    <w:rsid w:val="008156B5"/>
    <w:rsid w:val="00817BBB"/>
    <w:rsid w:val="00823B1A"/>
    <w:rsid w:val="00824FE3"/>
    <w:rsid w:val="008353E6"/>
    <w:rsid w:val="0083587F"/>
    <w:rsid w:val="00842DDA"/>
    <w:rsid w:val="00842E22"/>
    <w:rsid w:val="008458DF"/>
    <w:rsid w:val="0085208A"/>
    <w:rsid w:val="008527D6"/>
    <w:rsid w:val="00855DE2"/>
    <w:rsid w:val="00857B38"/>
    <w:rsid w:val="00860541"/>
    <w:rsid w:val="00861EA5"/>
    <w:rsid w:val="008666E9"/>
    <w:rsid w:val="008667BC"/>
    <w:rsid w:val="00870139"/>
    <w:rsid w:val="00870624"/>
    <w:rsid w:val="00870F5E"/>
    <w:rsid w:val="008710A1"/>
    <w:rsid w:val="00875F16"/>
    <w:rsid w:val="00876455"/>
    <w:rsid w:val="00877804"/>
    <w:rsid w:val="00877870"/>
    <w:rsid w:val="008778E6"/>
    <w:rsid w:val="00887765"/>
    <w:rsid w:val="0088776D"/>
    <w:rsid w:val="008A08C4"/>
    <w:rsid w:val="008A2959"/>
    <w:rsid w:val="008B2D72"/>
    <w:rsid w:val="008B2DB6"/>
    <w:rsid w:val="008C090A"/>
    <w:rsid w:val="008C249D"/>
    <w:rsid w:val="008C2917"/>
    <w:rsid w:val="008C4019"/>
    <w:rsid w:val="008C45D7"/>
    <w:rsid w:val="008C77DF"/>
    <w:rsid w:val="008D27D8"/>
    <w:rsid w:val="008D50F6"/>
    <w:rsid w:val="008D5980"/>
    <w:rsid w:val="008D5F7F"/>
    <w:rsid w:val="008E12E3"/>
    <w:rsid w:val="008E22B5"/>
    <w:rsid w:val="008E2989"/>
    <w:rsid w:val="008F168E"/>
    <w:rsid w:val="008F1919"/>
    <w:rsid w:val="008F1960"/>
    <w:rsid w:val="008F33D5"/>
    <w:rsid w:val="00900743"/>
    <w:rsid w:val="00902552"/>
    <w:rsid w:val="00902C59"/>
    <w:rsid w:val="00906A42"/>
    <w:rsid w:val="00907587"/>
    <w:rsid w:val="00907F2A"/>
    <w:rsid w:val="009106F6"/>
    <w:rsid w:val="009150F8"/>
    <w:rsid w:val="00917211"/>
    <w:rsid w:val="00923FEC"/>
    <w:rsid w:val="00926C2E"/>
    <w:rsid w:val="0093215B"/>
    <w:rsid w:val="00933BD5"/>
    <w:rsid w:val="00935AF8"/>
    <w:rsid w:val="009371E3"/>
    <w:rsid w:val="00940F7C"/>
    <w:rsid w:val="00942026"/>
    <w:rsid w:val="00942CED"/>
    <w:rsid w:val="00944613"/>
    <w:rsid w:val="0094521E"/>
    <w:rsid w:val="0095057E"/>
    <w:rsid w:val="00955292"/>
    <w:rsid w:val="00957979"/>
    <w:rsid w:val="00963C96"/>
    <w:rsid w:val="00963EBA"/>
    <w:rsid w:val="00963F02"/>
    <w:rsid w:val="00963FE2"/>
    <w:rsid w:val="00964046"/>
    <w:rsid w:val="00966F8B"/>
    <w:rsid w:val="009733C8"/>
    <w:rsid w:val="009770B4"/>
    <w:rsid w:val="009856C6"/>
    <w:rsid w:val="0098752A"/>
    <w:rsid w:val="00990C8F"/>
    <w:rsid w:val="009924F9"/>
    <w:rsid w:val="0099440A"/>
    <w:rsid w:val="009951C9"/>
    <w:rsid w:val="00996AB6"/>
    <w:rsid w:val="00996FD3"/>
    <w:rsid w:val="009A02A2"/>
    <w:rsid w:val="009A1FB6"/>
    <w:rsid w:val="009A2B95"/>
    <w:rsid w:val="009A2D36"/>
    <w:rsid w:val="009A3AAB"/>
    <w:rsid w:val="009B017F"/>
    <w:rsid w:val="009B397E"/>
    <w:rsid w:val="009C3128"/>
    <w:rsid w:val="009D0F28"/>
    <w:rsid w:val="009D2033"/>
    <w:rsid w:val="009D2BCA"/>
    <w:rsid w:val="009E26E0"/>
    <w:rsid w:val="009E2BB4"/>
    <w:rsid w:val="009E2BC9"/>
    <w:rsid w:val="009E6EAF"/>
    <w:rsid w:val="009E7981"/>
    <w:rsid w:val="009F105A"/>
    <w:rsid w:val="009F1833"/>
    <w:rsid w:val="009F3FA6"/>
    <w:rsid w:val="009F5017"/>
    <w:rsid w:val="009F6008"/>
    <w:rsid w:val="009F6218"/>
    <w:rsid w:val="009F7B93"/>
    <w:rsid w:val="00A002D5"/>
    <w:rsid w:val="00A00EF2"/>
    <w:rsid w:val="00A03214"/>
    <w:rsid w:val="00A03DBE"/>
    <w:rsid w:val="00A05E2E"/>
    <w:rsid w:val="00A106ED"/>
    <w:rsid w:val="00A11BB3"/>
    <w:rsid w:val="00A13B44"/>
    <w:rsid w:val="00A15928"/>
    <w:rsid w:val="00A17A0E"/>
    <w:rsid w:val="00A17AED"/>
    <w:rsid w:val="00A209D0"/>
    <w:rsid w:val="00A20DD9"/>
    <w:rsid w:val="00A2294E"/>
    <w:rsid w:val="00A23AF9"/>
    <w:rsid w:val="00A25538"/>
    <w:rsid w:val="00A30E1E"/>
    <w:rsid w:val="00A31169"/>
    <w:rsid w:val="00A32827"/>
    <w:rsid w:val="00A34D1C"/>
    <w:rsid w:val="00A35655"/>
    <w:rsid w:val="00A3727A"/>
    <w:rsid w:val="00A3772F"/>
    <w:rsid w:val="00A4075F"/>
    <w:rsid w:val="00A43027"/>
    <w:rsid w:val="00A44788"/>
    <w:rsid w:val="00A448B2"/>
    <w:rsid w:val="00A51194"/>
    <w:rsid w:val="00A52FC1"/>
    <w:rsid w:val="00A54FEE"/>
    <w:rsid w:val="00A606A4"/>
    <w:rsid w:val="00A6531F"/>
    <w:rsid w:val="00A66C13"/>
    <w:rsid w:val="00A674B6"/>
    <w:rsid w:val="00A719F2"/>
    <w:rsid w:val="00A75B77"/>
    <w:rsid w:val="00A76695"/>
    <w:rsid w:val="00A77B26"/>
    <w:rsid w:val="00A835D7"/>
    <w:rsid w:val="00A85D37"/>
    <w:rsid w:val="00A869E8"/>
    <w:rsid w:val="00A91A08"/>
    <w:rsid w:val="00A92D53"/>
    <w:rsid w:val="00A94BDB"/>
    <w:rsid w:val="00A95DA1"/>
    <w:rsid w:val="00AA0A5F"/>
    <w:rsid w:val="00AA10BC"/>
    <w:rsid w:val="00AA13D4"/>
    <w:rsid w:val="00AA1733"/>
    <w:rsid w:val="00AA2710"/>
    <w:rsid w:val="00AA3335"/>
    <w:rsid w:val="00AA5C9E"/>
    <w:rsid w:val="00AB0DB3"/>
    <w:rsid w:val="00AB38F5"/>
    <w:rsid w:val="00AB3F04"/>
    <w:rsid w:val="00AB4DCA"/>
    <w:rsid w:val="00AB4F60"/>
    <w:rsid w:val="00AB72BD"/>
    <w:rsid w:val="00AC16E8"/>
    <w:rsid w:val="00AC465B"/>
    <w:rsid w:val="00AC4849"/>
    <w:rsid w:val="00AC5AA4"/>
    <w:rsid w:val="00AD1769"/>
    <w:rsid w:val="00AD2317"/>
    <w:rsid w:val="00AD3321"/>
    <w:rsid w:val="00AD36B7"/>
    <w:rsid w:val="00AD467B"/>
    <w:rsid w:val="00AE1C54"/>
    <w:rsid w:val="00AE3484"/>
    <w:rsid w:val="00AE4889"/>
    <w:rsid w:val="00AF0B6C"/>
    <w:rsid w:val="00AF1612"/>
    <w:rsid w:val="00AF2BE7"/>
    <w:rsid w:val="00AF3B5A"/>
    <w:rsid w:val="00AF6E33"/>
    <w:rsid w:val="00AF77DA"/>
    <w:rsid w:val="00B04E70"/>
    <w:rsid w:val="00B053E5"/>
    <w:rsid w:val="00B06BA0"/>
    <w:rsid w:val="00B15394"/>
    <w:rsid w:val="00B15D1B"/>
    <w:rsid w:val="00B16A19"/>
    <w:rsid w:val="00B175A0"/>
    <w:rsid w:val="00B20879"/>
    <w:rsid w:val="00B2646E"/>
    <w:rsid w:val="00B3437C"/>
    <w:rsid w:val="00B37528"/>
    <w:rsid w:val="00B4173E"/>
    <w:rsid w:val="00B417E3"/>
    <w:rsid w:val="00B44FF6"/>
    <w:rsid w:val="00B455DC"/>
    <w:rsid w:val="00B478D1"/>
    <w:rsid w:val="00B501C2"/>
    <w:rsid w:val="00B50516"/>
    <w:rsid w:val="00B50EC1"/>
    <w:rsid w:val="00B5256A"/>
    <w:rsid w:val="00B54491"/>
    <w:rsid w:val="00B55BA8"/>
    <w:rsid w:val="00B562B8"/>
    <w:rsid w:val="00B62066"/>
    <w:rsid w:val="00B67EF2"/>
    <w:rsid w:val="00B70FFD"/>
    <w:rsid w:val="00B71F58"/>
    <w:rsid w:val="00B727D4"/>
    <w:rsid w:val="00B728AA"/>
    <w:rsid w:val="00B82F56"/>
    <w:rsid w:val="00B83B2D"/>
    <w:rsid w:val="00B840A6"/>
    <w:rsid w:val="00B91A11"/>
    <w:rsid w:val="00B932A9"/>
    <w:rsid w:val="00B959B6"/>
    <w:rsid w:val="00B95F57"/>
    <w:rsid w:val="00B96DAD"/>
    <w:rsid w:val="00B97B44"/>
    <w:rsid w:val="00BA1864"/>
    <w:rsid w:val="00BA22C9"/>
    <w:rsid w:val="00BA3AE9"/>
    <w:rsid w:val="00BA45A0"/>
    <w:rsid w:val="00BA4FEB"/>
    <w:rsid w:val="00BA7B98"/>
    <w:rsid w:val="00BB11A7"/>
    <w:rsid w:val="00BB1954"/>
    <w:rsid w:val="00BB1C14"/>
    <w:rsid w:val="00BB3502"/>
    <w:rsid w:val="00BB3781"/>
    <w:rsid w:val="00BB3FA6"/>
    <w:rsid w:val="00BB6129"/>
    <w:rsid w:val="00BC041D"/>
    <w:rsid w:val="00BC0BD2"/>
    <w:rsid w:val="00BC24EA"/>
    <w:rsid w:val="00BC4CF0"/>
    <w:rsid w:val="00BD5213"/>
    <w:rsid w:val="00BD774C"/>
    <w:rsid w:val="00BE02C0"/>
    <w:rsid w:val="00BE300F"/>
    <w:rsid w:val="00BE4B6F"/>
    <w:rsid w:val="00BE4F61"/>
    <w:rsid w:val="00BE7557"/>
    <w:rsid w:val="00BF1112"/>
    <w:rsid w:val="00BF3234"/>
    <w:rsid w:val="00BF5C4D"/>
    <w:rsid w:val="00C04D54"/>
    <w:rsid w:val="00C0678B"/>
    <w:rsid w:val="00C06B26"/>
    <w:rsid w:val="00C11C3F"/>
    <w:rsid w:val="00C176A2"/>
    <w:rsid w:val="00C2292C"/>
    <w:rsid w:val="00C2313A"/>
    <w:rsid w:val="00C31F71"/>
    <w:rsid w:val="00C33F63"/>
    <w:rsid w:val="00C41798"/>
    <w:rsid w:val="00C41B52"/>
    <w:rsid w:val="00C424AC"/>
    <w:rsid w:val="00C42CAF"/>
    <w:rsid w:val="00C46696"/>
    <w:rsid w:val="00C47429"/>
    <w:rsid w:val="00C50FA4"/>
    <w:rsid w:val="00C535E7"/>
    <w:rsid w:val="00C53D27"/>
    <w:rsid w:val="00C56B0E"/>
    <w:rsid w:val="00C574CD"/>
    <w:rsid w:val="00C623F0"/>
    <w:rsid w:val="00C64142"/>
    <w:rsid w:val="00C666CD"/>
    <w:rsid w:val="00C701E7"/>
    <w:rsid w:val="00C71632"/>
    <w:rsid w:val="00C72A07"/>
    <w:rsid w:val="00C73721"/>
    <w:rsid w:val="00C81352"/>
    <w:rsid w:val="00C841C0"/>
    <w:rsid w:val="00C84B13"/>
    <w:rsid w:val="00C8763A"/>
    <w:rsid w:val="00C934C8"/>
    <w:rsid w:val="00C94262"/>
    <w:rsid w:val="00C9463E"/>
    <w:rsid w:val="00C94D34"/>
    <w:rsid w:val="00CA16DB"/>
    <w:rsid w:val="00CA26C7"/>
    <w:rsid w:val="00CA3B8B"/>
    <w:rsid w:val="00CA41EC"/>
    <w:rsid w:val="00CA4A48"/>
    <w:rsid w:val="00CB42ED"/>
    <w:rsid w:val="00CB4C41"/>
    <w:rsid w:val="00CC2736"/>
    <w:rsid w:val="00CC3749"/>
    <w:rsid w:val="00CC3BC2"/>
    <w:rsid w:val="00CC420A"/>
    <w:rsid w:val="00CC4451"/>
    <w:rsid w:val="00CC4C94"/>
    <w:rsid w:val="00CC6B2E"/>
    <w:rsid w:val="00CC762B"/>
    <w:rsid w:val="00CD0BDE"/>
    <w:rsid w:val="00CD0CF4"/>
    <w:rsid w:val="00CD389B"/>
    <w:rsid w:val="00CD3D8B"/>
    <w:rsid w:val="00CD50D1"/>
    <w:rsid w:val="00CD5BCE"/>
    <w:rsid w:val="00CD6AB6"/>
    <w:rsid w:val="00CE28BA"/>
    <w:rsid w:val="00CE5645"/>
    <w:rsid w:val="00CF5BEC"/>
    <w:rsid w:val="00D00FEC"/>
    <w:rsid w:val="00D015F3"/>
    <w:rsid w:val="00D0544A"/>
    <w:rsid w:val="00D07054"/>
    <w:rsid w:val="00D11C3C"/>
    <w:rsid w:val="00D158FF"/>
    <w:rsid w:val="00D17062"/>
    <w:rsid w:val="00D203B6"/>
    <w:rsid w:val="00D21519"/>
    <w:rsid w:val="00D229FA"/>
    <w:rsid w:val="00D237A7"/>
    <w:rsid w:val="00D23F6E"/>
    <w:rsid w:val="00D25BF3"/>
    <w:rsid w:val="00D26DEB"/>
    <w:rsid w:val="00D314D0"/>
    <w:rsid w:val="00D315C2"/>
    <w:rsid w:val="00D31B75"/>
    <w:rsid w:val="00D349FA"/>
    <w:rsid w:val="00D36259"/>
    <w:rsid w:val="00D3740F"/>
    <w:rsid w:val="00D41E9D"/>
    <w:rsid w:val="00D43904"/>
    <w:rsid w:val="00D4553A"/>
    <w:rsid w:val="00D50B85"/>
    <w:rsid w:val="00D53772"/>
    <w:rsid w:val="00D5557B"/>
    <w:rsid w:val="00D608F3"/>
    <w:rsid w:val="00D64887"/>
    <w:rsid w:val="00D706D5"/>
    <w:rsid w:val="00D73445"/>
    <w:rsid w:val="00D74092"/>
    <w:rsid w:val="00D74E91"/>
    <w:rsid w:val="00D7516D"/>
    <w:rsid w:val="00D75601"/>
    <w:rsid w:val="00D81D2E"/>
    <w:rsid w:val="00D82F29"/>
    <w:rsid w:val="00D8579C"/>
    <w:rsid w:val="00D878E8"/>
    <w:rsid w:val="00D936D9"/>
    <w:rsid w:val="00DA0951"/>
    <w:rsid w:val="00DA1204"/>
    <w:rsid w:val="00DA59E5"/>
    <w:rsid w:val="00DA7A17"/>
    <w:rsid w:val="00DB2C4F"/>
    <w:rsid w:val="00DB3FD2"/>
    <w:rsid w:val="00DB6134"/>
    <w:rsid w:val="00DC08D3"/>
    <w:rsid w:val="00DC0CE4"/>
    <w:rsid w:val="00DC0E7F"/>
    <w:rsid w:val="00DC30E1"/>
    <w:rsid w:val="00DC3F26"/>
    <w:rsid w:val="00DC55DF"/>
    <w:rsid w:val="00DC7202"/>
    <w:rsid w:val="00DC7958"/>
    <w:rsid w:val="00DD20DB"/>
    <w:rsid w:val="00DD43FC"/>
    <w:rsid w:val="00DE062D"/>
    <w:rsid w:val="00DE3C76"/>
    <w:rsid w:val="00DE6C60"/>
    <w:rsid w:val="00DF0CA9"/>
    <w:rsid w:val="00DF1500"/>
    <w:rsid w:val="00DF152E"/>
    <w:rsid w:val="00DF1D63"/>
    <w:rsid w:val="00DF23CC"/>
    <w:rsid w:val="00DF2F56"/>
    <w:rsid w:val="00DF57AA"/>
    <w:rsid w:val="00DF6A5D"/>
    <w:rsid w:val="00E006EE"/>
    <w:rsid w:val="00E02138"/>
    <w:rsid w:val="00E069A9"/>
    <w:rsid w:val="00E102D7"/>
    <w:rsid w:val="00E13D1B"/>
    <w:rsid w:val="00E16A50"/>
    <w:rsid w:val="00E17679"/>
    <w:rsid w:val="00E212F5"/>
    <w:rsid w:val="00E2178C"/>
    <w:rsid w:val="00E22112"/>
    <w:rsid w:val="00E228FE"/>
    <w:rsid w:val="00E23409"/>
    <w:rsid w:val="00E24B58"/>
    <w:rsid w:val="00E26AA4"/>
    <w:rsid w:val="00E27466"/>
    <w:rsid w:val="00E307C2"/>
    <w:rsid w:val="00E31225"/>
    <w:rsid w:val="00E32C9D"/>
    <w:rsid w:val="00E34B2D"/>
    <w:rsid w:val="00E40CC8"/>
    <w:rsid w:val="00E43DEA"/>
    <w:rsid w:val="00E47FA5"/>
    <w:rsid w:val="00E50459"/>
    <w:rsid w:val="00E5218F"/>
    <w:rsid w:val="00E52315"/>
    <w:rsid w:val="00E536D7"/>
    <w:rsid w:val="00E56CB5"/>
    <w:rsid w:val="00E626E2"/>
    <w:rsid w:val="00E66611"/>
    <w:rsid w:val="00E67748"/>
    <w:rsid w:val="00E726A2"/>
    <w:rsid w:val="00E72A92"/>
    <w:rsid w:val="00E752D1"/>
    <w:rsid w:val="00E76467"/>
    <w:rsid w:val="00E76F54"/>
    <w:rsid w:val="00E82DD5"/>
    <w:rsid w:val="00E835BF"/>
    <w:rsid w:val="00E86CF8"/>
    <w:rsid w:val="00E959A1"/>
    <w:rsid w:val="00EA0F85"/>
    <w:rsid w:val="00EA20A8"/>
    <w:rsid w:val="00EA70D1"/>
    <w:rsid w:val="00EA7105"/>
    <w:rsid w:val="00EA7831"/>
    <w:rsid w:val="00EC4490"/>
    <w:rsid w:val="00EC7F25"/>
    <w:rsid w:val="00ED21BE"/>
    <w:rsid w:val="00ED620D"/>
    <w:rsid w:val="00ED6902"/>
    <w:rsid w:val="00ED7094"/>
    <w:rsid w:val="00EE065F"/>
    <w:rsid w:val="00EE0E9F"/>
    <w:rsid w:val="00EE1CAF"/>
    <w:rsid w:val="00EE3812"/>
    <w:rsid w:val="00EE4DDC"/>
    <w:rsid w:val="00EE5054"/>
    <w:rsid w:val="00EF5E93"/>
    <w:rsid w:val="00F00947"/>
    <w:rsid w:val="00F030E8"/>
    <w:rsid w:val="00F037AA"/>
    <w:rsid w:val="00F03900"/>
    <w:rsid w:val="00F065D6"/>
    <w:rsid w:val="00F07D8A"/>
    <w:rsid w:val="00F1173E"/>
    <w:rsid w:val="00F125B8"/>
    <w:rsid w:val="00F1566D"/>
    <w:rsid w:val="00F17808"/>
    <w:rsid w:val="00F1794C"/>
    <w:rsid w:val="00F20850"/>
    <w:rsid w:val="00F20F8F"/>
    <w:rsid w:val="00F22193"/>
    <w:rsid w:val="00F24AD8"/>
    <w:rsid w:val="00F25479"/>
    <w:rsid w:val="00F26AA2"/>
    <w:rsid w:val="00F26FBF"/>
    <w:rsid w:val="00F3508B"/>
    <w:rsid w:val="00F433B0"/>
    <w:rsid w:val="00F437BE"/>
    <w:rsid w:val="00F53872"/>
    <w:rsid w:val="00F55576"/>
    <w:rsid w:val="00F57914"/>
    <w:rsid w:val="00F6044F"/>
    <w:rsid w:val="00F60AA3"/>
    <w:rsid w:val="00F710A1"/>
    <w:rsid w:val="00F7264D"/>
    <w:rsid w:val="00F75ACA"/>
    <w:rsid w:val="00F77E68"/>
    <w:rsid w:val="00F847FF"/>
    <w:rsid w:val="00F87370"/>
    <w:rsid w:val="00FA18D2"/>
    <w:rsid w:val="00FB13EC"/>
    <w:rsid w:val="00FB3C53"/>
    <w:rsid w:val="00FB4CED"/>
    <w:rsid w:val="00FC0579"/>
    <w:rsid w:val="00FC3218"/>
    <w:rsid w:val="00FD0E8D"/>
    <w:rsid w:val="00FD3679"/>
    <w:rsid w:val="00FD4D70"/>
    <w:rsid w:val="00FD5B3A"/>
    <w:rsid w:val="00FE1018"/>
    <w:rsid w:val="00FE1869"/>
    <w:rsid w:val="00FE7F7A"/>
    <w:rsid w:val="00FF409E"/>
    <w:rsid w:val="00FF71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9C393"/>
  <w15:docId w15:val="{4E300F6A-E754-4A6B-8C43-4EDE4251A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94F17"/>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1"/>
    <w:qFormat/>
    <w:rsid w:val="002D2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2D2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D2E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2D2E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D2E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2D2EA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2EA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2EA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2EA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2D2EA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1"/>
    <w:rsid w:val="002D2EA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D2EA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2D2EA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D2EAE"/>
    <w:rPr>
      <w:rFonts w:eastAsiaTheme="majorEastAsia" w:cstheme="majorBidi"/>
      <w:color w:val="0F4761" w:themeColor="accent1" w:themeShade="BF"/>
    </w:rPr>
  </w:style>
  <w:style w:type="character" w:customStyle="1" w:styleId="Ttulo6Char">
    <w:name w:val="Título 6 Char"/>
    <w:basedOn w:val="Fontepargpadro"/>
    <w:link w:val="Ttulo6"/>
    <w:rsid w:val="002D2EA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2EA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2EA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2EAE"/>
    <w:rPr>
      <w:rFonts w:eastAsiaTheme="majorEastAsia" w:cstheme="majorBidi"/>
      <w:color w:val="272727" w:themeColor="text1" w:themeTint="D8"/>
    </w:rPr>
  </w:style>
  <w:style w:type="paragraph" w:styleId="Ttulo">
    <w:name w:val="Title"/>
    <w:basedOn w:val="Normal"/>
    <w:next w:val="Normal"/>
    <w:link w:val="TtuloChar"/>
    <w:uiPriority w:val="1"/>
    <w:qFormat/>
    <w:rsid w:val="002D2EA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2D2E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2EA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2EA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2EAE"/>
    <w:pPr>
      <w:spacing w:before="160"/>
      <w:jc w:val="center"/>
    </w:pPr>
    <w:rPr>
      <w:i/>
      <w:iCs/>
      <w:color w:val="404040" w:themeColor="text1" w:themeTint="BF"/>
    </w:rPr>
  </w:style>
  <w:style w:type="character" w:customStyle="1" w:styleId="CitaoChar">
    <w:name w:val="Citação Char"/>
    <w:basedOn w:val="Fontepargpadro"/>
    <w:link w:val="Citao"/>
    <w:uiPriority w:val="29"/>
    <w:rsid w:val="002D2EAE"/>
    <w:rPr>
      <w:i/>
      <w:iCs/>
      <w:color w:val="404040" w:themeColor="text1" w:themeTint="BF"/>
    </w:rPr>
  </w:style>
  <w:style w:type="paragraph" w:styleId="PargrafodaLista">
    <w:name w:val="List Paragraph"/>
    <w:aliases w:val="Tabela,Parágrafo da Lista1,Parágrafo da Lista11,Subtítulo Projeto Básico,Parágrafo da Lista111,List Paragraph1,Texto,seção 1.1.1,List I Paragraph,Segundo,Lista Itens"/>
    <w:basedOn w:val="Normal"/>
    <w:link w:val="PargrafodaListaChar"/>
    <w:qFormat/>
    <w:rsid w:val="002D2EAE"/>
    <w:pPr>
      <w:ind w:left="720"/>
      <w:contextualSpacing/>
    </w:pPr>
  </w:style>
  <w:style w:type="character" w:styleId="nfaseIntensa">
    <w:name w:val="Intense Emphasis"/>
    <w:basedOn w:val="Fontepargpadro"/>
    <w:uiPriority w:val="21"/>
    <w:qFormat/>
    <w:rsid w:val="002D2EAE"/>
    <w:rPr>
      <w:i/>
      <w:iCs/>
      <w:color w:val="0F4761" w:themeColor="accent1" w:themeShade="BF"/>
    </w:rPr>
  </w:style>
  <w:style w:type="paragraph" w:styleId="CitaoIntensa">
    <w:name w:val="Intense Quote"/>
    <w:basedOn w:val="Normal"/>
    <w:next w:val="Normal"/>
    <w:link w:val="CitaoIntensaChar"/>
    <w:uiPriority w:val="30"/>
    <w:qFormat/>
    <w:rsid w:val="002D2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D2EAE"/>
    <w:rPr>
      <w:i/>
      <w:iCs/>
      <w:color w:val="0F4761" w:themeColor="accent1" w:themeShade="BF"/>
    </w:rPr>
  </w:style>
  <w:style w:type="character" w:styleId="RefernciaIntensa">
    <w:name w:val="Intense Reference"/>
    <w:basedOn w:val="Fontepargpadro"/>
    <w:uiPriority w:val="32"/>
    <w:qFormat/>
    <w:rsid w:val="002D2EAE"/>
    <w:rPr>
      <w:b/>
      <w:bCs/>
      <w:smallCaps/>
      <w:color w:val="0F4761" w:themeColor="accent1" w:themeShade="BF"/>
      <w:spacing w:val="5"/>
    </w:rPr>
  </w:style>
  <w:style w:type="paragraph" w:styleId="Cabealho">
    <w:name w:val="header"/>
    <w:basedOn w:val="Normal"/>
    <w:link w:val="CabealhoChar"/>
    <w:uiPriority w:val="99"/>
    <w:unhideWhenUsed/>
    <w:rsid w:val="002D2EAE"/>
    <w:pPr>
      <w:tabs>
        <w:tab w:val="center" w:pos="4252"/>
        <w:tab w:val="right" w:pos="8504"/>
      </w:tabs>
    </w:pPr>
  </w:style>
  <w:style w:type="character" w:customStyle="1" w:styleId="CabealhoChar">
    <w:name w:val="Cabeçalho Char"/>
    <w:basedOn w:val="Fontepargpadro"/>
    <w:link w:val="Cabealho"/>
    <w:uiPriority w:val="99"/>
    <w:rsid w:val="002D2EAE"/>
  </w:style>
  <w:style w:type="paragraph" w:styleId="Rodap">
    <w:name w:val="footer"/>
    <w:basedOn w:val="Normal"/>
    <w:link w:val="RodapChar"/>
    <w:uiPriority w:val="99"/>
    <w:unhideWhenUsed/>
    <w:rsid w:val="002D2EAE"/>
    <w:pPr>
      <w:tabs>
        <w:tab w:val="center" w:pos="4252"/>
        <w:tab w:val="right" w:pos="8504"/>
      </w:tabs>
    </w:pPr>
  </w:style>
  <w:style w:type="character" w:customStyle="1" w:styleId="RodapChar">
    <w:name w:val="Rodapé Char"/>
    <w:basedOn w:val="Fontepargpadro"/>
    <w:link w:val="Rodap"/>
    <w:uiPriority w:val="99"/>
    <w:rsid w:val="002D2EAE"/>
  </w:style>
  <w:style w:type="paragraph" w:customStyle="1" w:styleId="Standard">
    <w:name w:val="Standard"/>
    <w:uiPriority w:val="99"/>
    <w:qFormat/>
    <w:rsid w:val="006C752C"/>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table" w:styleId="Tabelacomgrade">
    <w:name w:val="Table Grid"/>
    <w:basedOn w:val="Tabelanormal"/>
    <w:uiPriority w:val="39"/>
    <w:rsid w:val="006C752C"/>
    <w:pPr>
      <w:autoSpaceDN w:val="0"/>
      <w:spacing w:after="0" w:line="240" w:lineRule="auto"/>
      <w:textAlignment w:val="baseline"/>
    </w:pPr>
    <w:rPr>
      <w:rFonts w:ascii="Calibri" w:eastAsia="Calibri" w:hAnsi="Calibri" w:cs="Times New Roman"/>
      <w:kern w:val="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ontents">
    <w:name w:val="Table Contents"/>
    <w:basedOn w:val="Normal"/>
    <w:rsid w:val="00422B1D"/>
    <w:pPr>
      <w:suppressLineNumbers/>
      <w:suppressAutoHyphens/>
      <w:textAlignment w:val="baseline"/>
    </w:pPr>
    <w:rPr>
      <w:rFonts w:ascii="Times New Roman" w:eastAsia="SimSun" w:hAnsi="Times New Roman" w:cs="Tahoma"/>
      <w:kern w:val="3"/>
      <w:sz w:val="24"/>
      <w:szCs w:val="24"/>
      <w:lang w:eastAsia="zh-CN" w:bidi="hi-IN"/>
    </w:rPr>
  </w:style>
  <w:style w:type="paragraph" w:styleId="Textodenotaderodap">
    <w:name w:val="footnote text"/>
    <w:basedOn w:val="Normal"/>
    <w:link w:val="TextodenotaderodapChar"/>
    <w:uiPriority w:val="99"/>
    <w:semiHidden/>
    <w:unhideWhenUsed/>
    <w:rsid w:val="00FD0E8D"/>
    <w:rPr>
      <w:sz w:val="20"/>
      <w:szCs w:val="20"/>
    </w:rPr>
  </w:style>
  <w:style w:type="character" w:customStyle="1" w:styleId="TextodenotaderodapChar">
    <w:name w:val="Texto de nota de rodapé Char"/>
    <w:basedOn w:val="Fontepargpadro"/>
    <w:link w:val="Textodenotaderodap"/>
    <w:uiPriority w:val="99"/>
    <w:semiHidden/>
    <w:rsid w:val="00FD0E8D"/>
    <w:rPr>
      <w:sz w:val="20"/>
      <w:szCs w:val="20"/>
    </w:rPr>
  </w:style>
  <w:style w:type="character" w:styleId="Refdenotaderodap">
    <w:name w:val="footnote reference"/>
    <w:basedOn w:val="Fontepargpadro"/>
    <w:uiPriority w:val="99"/>
    <w:semiHidden/>
    <w:unhideWhenUsed/>
    <w:rsid w:val="00FD0E8D"/>
    <w:rPr>
      <w:vertAlign w:val="superscript"/>
    </w:rPr>
  </w:style>
  <w:style w:type="character" w:styleId="Hyperlink">
    <w:name w:val="Hyperlink"/>
    <w:basedOn w:val="Fontepargpadro"/>
    <w:unhideWhenUsed/>
    <w:rsid w:val="006A633A"/>
    <w:rPr>
      <w:color w:val="467886" w:themeColor="hyperlink"/>
      <w:u w:val="single"/>
    </w:rPr>
  </w:style>
  <w:style w:type="character" w:styleId="MenoPendente">
    <w:name w:val="Unresolved Mention"/>
    <w:basedOn w:val="Fontepargpadro"/>
    <w:uiPriority w:val="99"/>
    <w:semiHidden/>
    <w:unhideWhenUsed/>
    <w:rsid w:val="006A633A"/>
    <w:rPr>
      <w:color w:val="605E5C"/>
      <w:shd w:val="clear" w:color="auto" w:fill="E1DFDD"/>
    </w:rPr>
  </w:style>
  <w:style w:type="paragraph" w:styleId="NormalWeb">
    <w:name w:val="Normal (Web)"/>
    <w:basedOn w:val="Normal"/>
    <w:uiPriority w:val="99"/>
    <w:unhideWhenUsed/>
    <w:qFormat/>
    <w:rsid w:val="008F1960"/>
    <w:rPr>
      <w:rFonts w:ascii="Times New Roman" w:hAnsi="Times New Roman" w:cs="Times New Roman"/>
      <w:sz w:val="24"/>
      <w:szCs w:val="24"/>
    </w:rPr>
  </w:style>
  <w:style w:type="table" w:customStyle="1" w:styleId="TableNormal">
    <w:name w:val="Table Normal"/>
    <w:uiPriority w:val="2"/>
    <w:semiHidden/>
    <w:unhideWhenUsed/>
    <w:qFormat/>
    <w:rsid w:val="00594F1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94F17"/>
    <w:rPr>
      <w:sz w:val="24"/>
      <w:szCs w:val="24"/>
    </w:rPr>
  </w:style>
  <w:style w:type="character" w:customStyle="1" w:styleId="CorpodetextoChar">
    <w:name w:val="Corpo de texto Char"/>
    <w:basedOn w:val="Fontepargpadro"/>
    <w:link w:val="Corpodetexto"/>
    <w:uiPriority w:val="1"/>
    <w:rsid w:val="00594F17"/>
    <w:rPr>
      <w:rFonts w:ascii="Arial MT" w:eastAsia="Arial MT" w:hAnsi="Arial MT" w:cs="Arial MT"/>
      <w:kern w:val="0"/>
      <w:sz w:val="24"/>
      <w:szCs w:val="24"/>
      <w:lang w:val="pt-PT"/>
      <w14:ligatures w14:val="none"/>
    </w:rPr>
  </w:style>
  <w:style w:type="paragraph" w:customStyle="1" w:styleId="TableParagraph">
    <w:name w:val="Table Paragraph"/>
    <w:basedOn w:val="Normal"/>
    <w:uiPriority w:val="1"/>
    <w:qFormat/>
    <w:rsid w:val="00594F17"/>
  </w:style>
  <w:style w:type="paragraph" w:customStyle="1" w:styleId="WW-Recuodecorpodetexto2">
    <w:name w:val="WW-Recuo de corpo de texto 2"/>
    <w:basedOn w:val="Normal"/>
    <w:qFormat/>
    <w:rsid w:val="00594F17"/>
    <w:pPr>
      <w:widowControl/>
      <w:suppressAutoHyphens/>
      <w:autoSpaceDE/>
      <w:autoSpaceDN/>
      <w:ind w:firstLine="1418"/>
      <w:jc w:val="both"/>
    </w:pPr>
    <w:rPr>
      <w:rFonts w:ascii="Times New Roman" w:eastAsia="Times New Roman" w:hAnsi="Times New Roman" w:cs="Times New Roman"/>
      <w:sz w:val="26"/>
      <w:szCs w:val="20"/>
      <w:lang w:val="pt-BR" w:eastAsia="pt-BR"/>
    </w:rPr>
  </w:style>
  <w:style w:type="table" w:customStyle="1" w:styleId="TableGrid">
    <w:name w:val="TableGrid"/>
    <w:rsid w:val="00594F17"/>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CorpodetextoChar1">
    <w:name w:val="Corpo de texto Char1"/>
    <w:rsid w:val="00594F17"/>
    <w:rPr>
      <w:rFonts w:ascii="Arial" w:eastAsia="Times New Roman" w:hAnsi="Arial" w:cs="Arial"/>
      <w:sz w:val="24"/>
      <w:szCs w:val="24"/>
      <w:lang w:eastAsia="pt-BR"/>
    </w:rPr>
  </w:style>
  <w:style w:type="paragraph" w:styleId="SemEspaamento">
    <w:name w:val="No Spacing"/>
    <w:uiPriority w:val="1"/>
    <w:qFormat/>
    <w:rsid w:val="00594F17"/>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594F17"/>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debalo">
    <w:name w:val="Balloon Text"/>
    <w:basedOn w:val="Normal"/>
    <w:link w:val="TextodebaloChar"/>
    <w:uiPriority w:val="99"/>
    <w:semiHidden/>
    <w:unhideWhenUsed/>
    <w:rsid w:val="00594F17"/>
    <w:pPr>
      <w:widowControl/>
      <w:autoSpaceDE/>
      <w:autoSpaceDN/>
    </w:pPr>
    <w:rPr>
      <w:rFonts w:ascii="Segoe UI" w:eastAsiaTheme="minorEastAsia" w:hAnsi="Segoe UI" w:cs="Segoe UI"/>
      <w:sz w:val="18"/>
      <w:szCs w:val="18"/>
      <w:lang w:val="pt-BR"/>
    </w:rPr>
  </w:style>
  <w:style w:type="character" w:customStyle="1" w:styleId="TextodebaloChar">
    <w:name w:val="Texto de balão Char"/>
    <w:basedOn w:val="Fontepargpadro"/>
    <w:link w:val="Textodebalo"/>
    <w:uiPriority w:val="99"/>
    <w:semiHidden/>
    <w:rsid w:val="00594F17"/>
    <w:rPr>
      <w:rFonts w:ascii="Segoe UI" w:eastAsiaTheme="minorEastAsia" w:hAnsi="Segoe UI" w:cs="Segoe UI"/>
      <w:kern w:val="0"/>
      <w:sz w:val="18"/>
      <w:szCs w:val="18"/>
      <w14:ligatures w14:val="none"/>
    </w:rPr>
  </w:style>
  <w:style w:type="paragraph" w:styleId="Recuodecorpodetexto2">
    <w:name w:val="Body Text Indent 2"/>
    <w:basedOn w:val="Normal"/>
    <w:link w:val="Recuodecorpodetexto2Char"/>
    <w:uiPriority w:val="99"/>
    <w:semiHidden/>
    <w:unhideWhenUsed/>
    <w:rsid w:val="00594F17"/>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uiPriority w:val="99"/>
    <w:semiHidden/>
    <w:rsid w:val="00594F17"/>
    <w:rPr>
      <w:rFonts w:ascii="Times New Roman" w:eastAsia="Times New Roman" w:hAnsi="Times New Roman" w:cs="Times New Roman"/>
      <w:kern w:val="0"/>
      <w:sz w:val="24"/>
      <w:szCs w:val="24"/>
      <w:lang w:eastAsia="pt-BR"/>
      <w14:ligatures w14:val="none"/>
    </w:rPr>
  </w:style>
  <w:style w:type="table" w:customStyle="1" w:styleId="TableNormal1">
    <w:name w:val="Table Normal1"/>
    <w:uiPriority w:val="2"/>
    <w:semiHidden/>
    <w:unhideWhenUsed/>
    <w:qFormat/>
    <w:rsid w:val="00594F1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594F17"/>
  </w:style>
  <w:style w:type="character" w:customStyle="1" w:styleId="MenoPendente1">
    <w:name w:val="Menção Pendente1"/>
    <w:basedOn w:val="Fontepargpadro"/>
    <w:uiPriority w:val="99"/>
    <w:semiHidden/>
    <w:unhideWhenUsed/>
    <w:rsid w:val="00594F17"/>
    <w:rPr>
      <w:color w:val="605E5C"/>
      <w:shd w:val="clear" w:color="auto" w:fill="E1DFDD"/>
    </w:rPr>
  </w:style>
  <w:style w:type="character" w:customStyle="1" w:styleId="PargrafodaListaChar">
    <w:name w:val="Parágrafo da Lista Char"/>
    <w:aliases w:val="Tabela Char,Parágrafo da Lista1 Char,Parágrafo da Lista11 Char,Subtítulo Projeto Básico Char,Parágrafo da Lista111 Char,List Paragraph1 Char,Texto Char,seção 1.1.1 Char,List I Paragraph Char,Segundo Char,Lista Itens Char"/>
    <w:link w:val="PargrafodaLista"/>
    <w:uiPriority w:val="34"/>
    <w:qFormat/>
    <w:rsid w:val="00594F17"/>
  </w:style>
  <w:style w:type="table" w:customStyle="1" w:styleId="Tabelacomgrade1">
    <w:name w:val="Tabela com grade1"/>
    <w:basedOn w:val="Tabelanormal"/>
    <w:next w:val="Tabelacomgrade"/>
    <w:rsid w:val="00594F17"/>
    <w:pPr>
      <w:spacing w:after="0" w:line="240" w:lineRule="auto"/>
    </w:pPr>
    <w:rPr>
      <w:rFonts w:ascii="Times New Roman" w:eastAsia="Times New Roman" w:hAnsi="Times New Roman" w:cs="Times New Roman"/>
      <w:kern w:val="0"/>
      <w:sz w:val="20"/>
      <w:szCs w:val="20"/>
      <w:lang w:val="pt-PT" w:eastAsia="pt-P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ontepargpadro"/>
    <w:rsid w:val="00594F17"/>
  </w:style>
  <w:style w:type="paragraph" w:customStyle="1" w:styleId="Nivel01">
    <w:name w:val="Nivel 01"/>
    <w:basedOn w:val="Ttulo1"/>
    <w:next w:val="Normal"/>
    <w:link w:val="Nivel01Char"/>
    <w:qFormat/>
    <w:rsid w:val="00594F17"/>
    <w:pPr>
      <w:numPr>
        <w:numId w:val="1"/>
      </w:numPr>
      <w:tabs>
        <w:tab w:val="left" w:pos="567"/>
      </w:tabs>
      <w:spacing w:before="240" w:after="0"/>
      <w:jc w:val="both"/>
    </w:pPr>
    <w:rPr>
      <w:rFonts w:ascii="Arial" w:hAnsi="Arial" w:cs="Arial"/>
      <w:b/>
      <w:bCs/>
      <w:color w:val="auto"/>
      <w:sz w:val="20"/>
      <w:szCs w:val="20"/>
      <w:u w:color="000000"/>
      <w:lang w:eastAsia="pt-BR"/>
    </w:rPr>
  </w:style>
  <w:style w:type="paragraph" w:customStyle="1" w:styleId="Nivel2">
    <w:name w:val="Nivel 2"/>
    <w:basedOn w:val="Normal"/>
    <w:link w:val="Nivel2Char"/>
    <w:qFormat/>
    <w:rsid w:val="00594F17"/>
    <w:pPr>
      <w:widowControl/>
      <w:numPr>
        <w:ilvl w:val="1"/>
        <w:numId w:val="1"/>
      </w:numPr>
      <w:autoSpaceDE/>
      <w:autoSpaceDN/>
      <w:spacing w:before="120" w:after="120" w:line="276" w:lineRule="auto"/>
      <w:ind w:left="999"/>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594F17"/>
    <w:pPr>
      <w:widowControl/>
      <w:numPr>
        <w:ilvl w:val="2"/>
        <w:numId w:val="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594F17"/>
    <w:pPr>
      <w:numPr>
        <w:ilvl w:val="3"/>
      </w:numPr>
      <w:ind w:left="2491"/>
    </w:pPr>
    <w:rPr>
      <w:color w:val="auto"/>
    </w:rPr>
  </w:style>
  <w:style w:type="paragraph" w:customStyle="1" w:styleId="Nivel5">
    <w:name w:val="Nivel 5"/>
    <w:basedOn w:val="Nivel4"/>
    <w:qFormat/>
    <w:rsid w:val="00594F17"/>
    <w:pPr>
      <w:numPr>
        <w:ilvl w:val="4"/>
      </w:numPr>
      <w:tabs>
        <w:tab w:val="num" w:pos="360"/>
        <w:tab w:val="num" w:pos="643"/>
      </w:tabs>
      <w:ind w:left="643" w:hanging="360"/>
    </w:pPr>
  </w:style>
  <w:style w:type="character" w:customStyle="1" w:styleId="Nivel2Char">
    <w:name w:val="Nivel 2 Char"/>
    <w:basedOn w:val="Fontepargpadro"/>
    <w:link w:val="Nivel2"/>
    <w:locked/>
    <w:rsid w:val="00594F17"/>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594F17"/>
    <w:rPr>
      <w:i/>
      <w:iCs/>
      <w:color w:val="FF0000"/>
    </w:rPr>
  </w:style>
  <w:style w:type="paragraph" w:customStyle="1" w:styleId="Nvel3-R">
    <w:name w:val="Nível 3-R"/>
    <w:basedOn w:val="Nivel3"/>
    <w:link w:val="Nvel3-RChar"/>
    <w:qFormat/>
    <w:rsid w:val="00594F17"/>
    <w:rPr>
      <w:i/>
      <w:iCs/>
      <w:color w:val="FF0000"/>
    </w:rPr>
  </w:style>
  <w:style w:type="character" w:customStyle="1" w:styleId="Nvel2-RedChar">
    <w:name w:val="Nível 2 -Red Char"/>
    <w:basedOn w:val="Nivel2Char"/>
    <w:link w:val="Nvel2-Red"/>
    <w:rsid w:val="00594F17"/>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594F17"/>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594F17"/>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594F17"/>
    <w:pPr>
      <w:numPr>
        <w:numId w:val="0"/>
      </w:numPr>
      <w:ind w:left="357"/>
      <w:outlineLvl w:val="1"/>
    </w:pPr>
    <w:rPr>
      <w:color w:val="FF0000"/>
    </w:rPr>
  </w:style>
  <w:style w:type="character" w:customStyle="1" w:styleId="Nvel1-SemNumChar">
    <w:name w:val="Nível 1-Sem Num Char"/>
    <w:basedOn w:val="Fontepargpadro"/>
    <w:link w:val="Nvel1-SemNum"/>
    <w:rsid w:val="00594F17"/>
    <w:rPr>
      <w:rFonts w:ascii="Arial" w:eastAsiaTheme="majorEastAsia" w:hAnsi="Arial" w:cs="Arial"/>
      <w:b/>
      <w:bCs/>
      <w:color w:val="FF0000"/>
      <w:kern w:val="0"/>
      <w:sz w:val="20"/>
      <w:szCs w:val="20"/>
      <w:u w:color="000000"/>
      <w:lang w:eastAsia="pt-BR"/>
      <w14:ligatures w14:val="none"/>
    </w:rPr>
  </w:style>
  <w:style w:type="character" w:customStyle="1" w:styleId="Nivel4Char">
    <w:name w:val="Nivel 4 Char"/>
    <w:basedOn w:val="Fontepargpadro"/>
    <w:link w:val="Nivel4"/>
    <w:locked/>
    <w:rsid w:val="00594F17"/>
    <w:rPr>
      <w:rFonts w:ascii="Arial" w:eastAsiaTheme="minorEastAsia" w:hAnsi="Arial" w:cs="Arial"/>
      <w:kern w:val="0"/>
      <w:sz w:val="20"/>
      <w:szCs w:val="20"/>
      <w:lang w:eastAsia="pt-BR"/>
      <w14:ligatures w14:val="none"/>
    </w:rPr>
  </w:style>
  <w:style w:type="numbering" w:customStyle="1" w:styleId="WW8Num12">
    <w:name w:val="WW8Num12"/>
    <w:basedOn w:val="Semlista"/>
    <w:rsid w:val="00594F17"/>
    <w:pPr>
      <w:numPr>
        <w:numId w:val="2"/>
      </w:numPr>
    </w:pPr>
  </w:style>
  <w:style w:type="character" w:customStyle="1" w:styleId="StrongEmphasis">
    <w:name w:val="Strong Emphasis"/>
    <w:rsid w:val="00900743"/>
    <w:rPr>
      <w:b/>
    </w:rPr>
  </w:style>
  <w:style w:type="character" w:customStyle="1" w:styleId="fontstyle01">
    <w:name w:val="fontstyle01"/>
    <w:basedOn w:val="Fontepargpadro"/>
    <w:rsid w:val="00900743"/>
    <w:rPr>
      <w:rFonts w:ascii="Calibri" w:hAnsi="Calibri" w:cs="Calibri" w:hint="default"/>
      <w:b w:val="0"/>
      <w:bCs w:val="0"/>
      <w:i w:val="0"/>
      <w:iCs w:val="0"/>
      <w:color w:val="000000"/>
      <w:sz w:val="22"/>
      <w:szCs w:val="22"/>
    </w:rPr>
  </w:style>
  <w:style w:type="character" w:customStyle="1" w:styleId="Nivel01Char">
    <w:name w:val="Nivel 01 Char"/>
    <w:basedOn w:val="Fontepargpadro"/>
    <w:link w:val="Nivel01"/>
    <w:rsid w:val="00900743"/>
    <w:rPr>
      <w:rFonts w:ascii="Arial" w:eastAsiaTheme="majorEastAsia" w:hAnsi="Arial" w:cs="Arial"/>
      <w:b/>
      <w:bCs/>
      <w:kern w:val="0"/>
      <w:sz w:val="20"/>
      <w:szCs w:val="20"/>
      <w:u w:color="000000"/>
      <w:lang w:val="pt-PT" w:eastAsia="pt-BR"/>
      <w14:ligatures w14:val="none"/>
    </w:rPr>
  </w:style>
  <w:style w:type="character" w:styleId="Forte">
    <w:name w:val="Strong"/>
    <w:basedOn w:val="Fontepargpadro"/>
    <w:uiPriority w:val="22"/>
    <w:qFormat/>
    <w:rsid w:val="00940F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1605">
      <w:bodyDiv w:val="1"/>
      <w:marLeft w:val="0"/>
      <w:marRight w:val="0"/>
      <w:marTop w:val="0"/>
      <w:marBottom w:val="0"/>
      <w:divBdr>
        <w:top w:val="none" w:sz="0" w:space="0" w:color="auto"/>
        <w:left w:val="none" w:sz="0" w:space="0" w:color="auto"/>
        <w:bottom w:val="none" w:sz="0" w:space="0" w:color="auto"/>
        <w:right w:val="none" w:sz="0" w:space="0" w:color="auto"/>
      </w:divBdr>
    </w:div>
    <w:div w:id="224417816">
      <w:bodyDiv w:val="1"/>
      <w:marLeft w:val="0"/>
      <w:marRight w:val="0"/>
      <w:marTop w:val="0"/>
      <w:marBottom w:val="0"/>
      <w:divBdr>
        <w:top w:val="none" w:sz="0" w:space="0" w:color="auto"/>
        <w:left w:val="none" w:sz="0" w:space="0" w:color="auto"/>
        <w:bottom w:val="none" w:sz="0" w:space="0" w:color="auto"/>
        <w:right w:val="none" w:sz="0" w:space="0" w:color="auto"/>
      </w:divBdr>
    </w:div>
    <w:div w:id="264385106">
      <w:bodyDiv w:val="1"/>
      <w:marLeft w:val="0"/>
      <w:marRight w:val="0"/>
      <w:marTop w:val="0"/>
      <w:marBottom w:val="0"/>
      <w:divBdr>
        <w:top w:val="none" w:sz="0" w:space="0" w:color="auto"/>
        <w:left w:val="none" w:sz="0" w:space="0" w:color="auto"/>
        <w:bottom w:val="none" w:sz="0" w:space="0" w:color="auto"/>
        <w:right w:val="none" w:sz="0" w:space="0" w:color="auto"/>
      </w:divBdr>
    </w:div>
    <w:div w:id="395784582">
      <w:bodyDiv w:val="1"/>
      <w:marLeft w:val="0"/>
      <w:marRight w:val="0"/>
      <w:marTop w:val="0"/>
      <w:marBottom w:val="0"/>
      <w:divBdr>
        <w:top w:val="none" w:sz="0" w:space="0" w:color="auto"/>
        <w:left w:val="none" w:sz="0" w:space="0" w:color="auto"/>
        <w:bottom w:val="none" w:sz="0" w:space="0" w:color="auto"/>
        <w:right w:val="none" w:sz="0" w:space="0" w:color="auto"/>
      </w:divBdr>
    </w:div>
    <w:div w:id="449978953">
      <w:bodyDiv w:val="1"/>
      <w:marLeft w:val="0"/>
      <w:marRight w:val="0"/>
      <w:marTop w:val="0"/>
      <w:marBottom w:val="0"/>
      <w:divBdr>
        <w:top w:val="none" w:sz="0" w:space="0" w:color="auto"/>
        <w:left w:val="none" w:sz="0" w:space="0" w:color="auto"/>
        <w:bottom w:val="none" w:sz="0" w:space="0" w:color="auto"/>
        <w:right w:val="none" w:sz="0" w:space="0" w:color="auto"/>
      </w:divBdr>
    </w:div>
    <w:div w:id="529727879">
      <w:bodyDiv w:val="1"/>
      <w:marLeft w:val="0"/>
      <w:marRight w:val="0"/>
      <w:marTop w:val="0"/>
      <w:marBottom w:val="0"/>
      <w:divBdr>
        <w:top w:val="none" w:sz="0" w:space="0" w:color="auto"/>
        <w:left w:val="none" w:sz="0" w:space="0" w:color="auto"/>
        <w:bottom w:val="none" w:sz="0" w:space="0" w:color="auto"/>
        <w:right w:val="none" w:sz="0" w:space="0" w:color="auto"/>
      </w:divBdr>
    </w:div>
    <w:div w:id="574777983">
      <w:bodyDiv w:val="1"/>
      <w:marLeft w:val="0"/>
      <w:marRight w:val="0"/>
      <w:marTop w:val="0"/>
      <w:marBottom w:val="0"/>
      <w:divBdr>
        <w:top w:val="none" w:sz="0" w:space="0" w:color="auto"/>
        <w:left w:val="none" w:sz="0" w:space="0" w:color="auto"/>
        <w:bottom w:val="none" w:sz="0" w:space="0" w:color="auto"/>
        <w:right w:val="none" w:sz="0" w:space="0" w:color="auto"/>
      </w:divBdr>
    </w:div>
    <w:div w:id="588781749">
      <w:bodyDiv w:val="1"/>
      <w:marLeft w:val="0"/>
      <w:marRight w:val="0"/>
      <w:marTop w:val="0"/>
      <w:marBottom w:val="0"/>
      <w:divBdr>
        <w:top w:val="none" w:sz="0" w:space="0" w:color="auto"/>
        <w:left w:val="none" w:sz="0" w:space="0" w:color="auto"/>
        <w:bottom w:val="none" w:sz="0" w:space="0" w:color="auto"/>
        <w:right w:val="none" w:sz="0" w:space="0" w:color="auto"/>
      </w:divBdr>
    </w:div>
    <w:div w:id="591083527">
      <w:bodyDiv w:val="1"/>
      <w:marLeft w:val="0"/>
      <w:marRight w:val="0"/>
      <w:marTop w:val="0"/>
      <w:marBottom w:val="0"/>
      <w:divBdr>
        <w:top w:val="none" w:sz="0" w:space="0" w:color="auto"/>
        <w:left w:val="none" w:sz="0" w:space="0" w:color="auto"/>
        <w:bottom w:val="none" w:sz="0" w:space="0" w:color="auto"/>
        <w:right w:val="none" w:sz="0" w:space="0" w:color="auto"/>
      </w:divBdr>
    </w:div>
    <w:div w:id="601105138">
      <w:bodyDiv w:val="1"/>
      <w:marLeft w:val="0"/>
      <w:marRight w:val="0"/>
      <w:marTop w:val="0"/>
      <w:marBottom w:val="0"/>
      <w:divBdr>
        <w:top w:val="none" w:sz="0" w:space="0" w:color="auto"/>
        <w:left w:val="none" w:sz="0" w:space="0" w:color="auto"/>
        <w:bottom w:val="none" w:sz="0" w:space="0" w:color="auto"/>
        <w:right w:val="none" w:sz="0" w:space="0" w:color="auto"/>
      </w:divBdr>
    </w:div>
    <w:div w:id="612791514">
      <w:bodyDiv w:val="1"/>
      <w:marLeft w:val="0"/>
      <w:marRight w:val="0"/>
      <w:marTop w:val="0"/>
      <w:marBottom w:val="0"/>
      <w:divBdr>
        <w:top w:val="none" w:sz="0" w:space="0" w:color="auto"/>
        <w:left w:val="none" w:sz="0" w:space="0" w:color="auto"/>
        <w:bottom w:val="none" w:sz="0" w:space="0" w:color="auto"/>
        <w:right w:val="none" w:sz="0" w:space="0" w:color="auto"/>
      </w:divBdr>
    </w:div>
    <w:div w:id="705563875">
      <w:bodyDiv w:val="1"/>
      <w:marLeft w:val="0"/>
      <w:marRight w:val="0"/>
      <w:marTop w:val="0"/>
      <w:marBottom w:val="0"/>
      <w:divBdr>
        <w:top w:val="none" w:sz="0" w:space="0" w:color="auto"/>
        <w:left w:val="none" w:sz="0" w:space="0" w:color="auto"/>
        <w:bottom w:val="none" w:sz="0" w:space="0" w:color="auto"/>
        <w:right w:val="none" w:sz="0" w:space="0" w:color="auto"/>
      </w:divBdr>
    </w:div>
    <w:div w:id="718018673">
      <w:bodyDiv w:val="1"/>
      <w:marLeft w:val="0"/>
      <w:marRight w:val="0"/>
      <w:marTop w:val="0"/>
      <w:marBottom w:val="0"/>
      <w:divBdr>
        <w:top w:val="none" w:sz="0" w:space="0" w:color="auto"/>
        <w:left w:val="none" w:sz="0" w:space="0" w:color="auto"/>
        <w:bottom w:val="none" w:sz="0" w:space="0" w:color="auto"/>
        <w:right w:val="none" w:sz="0" w:space="0" w:color="auto"/>
      </w:divBdr>
    </w:div>
    <w:div w:id="791821964">
      <w:bodyDiv w:val="1"/>
      <w:marLeft w:val="0"/>
      <w:marRight w:val="0"/>
      <w:marTop w:val="0"/>
      <w:marBottom w:val="0"/>
      <w:divBdr>
        <w:top w:val="none" w:sz="0" w:space="0" w:color="auto"/>
        <w:left w:val="none" w:sz="0" w:space="0" w:color="auto"/>
        <w:bottom w:val="none" w:sz="0" w:space="0" w:color="auto"/>
        <w:right w:val="none" w:sz="0" w:space="0" w:color="auto"/>
      </w:divBdr>
    </w:div>
    <w:div w:id="829178425">
      <w:bodyDiv w:val="1"/>
      <w:marLeft w:val="0"/>
      <w:marRight w:val="0"/>
      <w:marTop w:val="0"/>
      <w:marBottom w:val="0"/>
      <w:divBdr>
        <w:top w:val="none" w:sz="0" w:space="0" w:color="auto"/>
        <w:left w:val="none" w:sz="0" w:space="0" w:color="auto"/>
        <w:bottom w:val="none" w:sz="0" w:space="0" w:color="auto"/>
        <w:right w:val="none" w:sz="0" w:space="0" w:color="auto"/>
      </w:divBdr>
    </w:div>
    <w:div w:id="921721806">
      <w:bodyDiv w:val="1"/>
      <w:marLeft w:val="0"/>
      <w:marRight w:val="0"/>
      <w:marTop w:val="0"/>
      <w:marBottom w:val="0"/>
      <w:divBdr>
        <w:top w:val="none" w:sz="0" w:space="0" w:color="auto"/>
        <w:left w:val="none" w:sz="0" w:space="0" w:color="auto"/>
        <w:bottom w:val="none" w:sz="0" w:space="0" w:color="auto"/>
        <w:right w:val="none" w:sz="0" w:space="0" w:color="auto"/>
      </w:divBdr>
    </w:div>
    <w:div w:id="926958319">
      <w:bodyDiv w:val="1"/>
      <w:marLeft w:val="0"/>
      <w:marRight w:val="0"/>
      <w:marTop w:val="0"/>
      <w:marBottom w:val="0"/>
      <w:divBdr>
        <w:top w:val="none" w:sz="0" w:space="0" w:color="auto"/>
        <w:left w:val="none" w:sz="0" w:space="0" w:color="auto"/>
        <w:bottom w:val="none" w:sz="0" w:space="0" w:color="auto"/>
        <w:right w:val="none" w:sz="0" w:space="0" w:color="auto"/>
      </w:divBdr>
    </w:div>
    <w:div w:id="1124546746">
      <w:bodyDiv w:val="1"/>
      <w:marLeft w:val="0"/>
      <w:marRight w:val="0"/>
      <w:marTop w:val="0"/>
      <w:marBottom w:val="0"/>
      <w:divBdr>
        <w:top w:val="none" w:sz="0" w:space="0" w:color="auto"/>
        <w:left w:val="none" w:sz="0" w:space="0" w:color="auto"/>
        <w:bottom w:val="none" w:sz="0" w:space="0" w:color="auto"/>
        <w:right w:val="none" w:sz="0" w:space="0" w:color="auto"/>
      </w:divBdr>
    </w:div>
    <w:div w:id="1135105339">
      <w:bodyDiv w:val="1"/>
      <w:marLeft w:val="0"/>
      <w:marRight w:val="0"/>
      <w:marTop w:val="0"/>
      <w:marBottom w:val="0"/>
      <w:divBdr>
        <w:top w:val="none" w:sz="0" w:space="0" w:color="auto"/>
        <w:left w:val="none" w:sz="0" w:space="0" w:color="auto"/>
        <w:bottom w:val="none" w:sz="0" w:space="0" w:color="auto"/>
        <w:right w:val="none" w:sz="0" w:space="0" w:color="auto"/>
      </w:divBdr>
    </w:div>
    <w:div w:id="1216509421">
      <w:bodyDiv w:val="1"/>
      <w:marLeft w:val="0"/>
      <w:marRight w:val="0"/>
      <w:marTop w:val="0"/>
      <w:marBottom w:val="0"/>
      <w:divBdr>
        <w:top w:val="none" w:sz="0" w:space="0" w:color="auto"/>
        <w:left w:val="none" w:sz="0" w:space="0" w:color="auto"/>
        <w:bottom w:val="none" w:sz="0" w:space="0" w:color="auto"/>
        <w:right w:val="none" w:sz="0" w:space="0" w:color="auto"/>
      </w:divBdr>
    </w:div>
    <w:div w:id="1270577682">
      <w:bodyDiv w:val="1"/>
      <w:marLeft w:val="0"/>
      <w:marRight w:val="0"/>
      <w:marTop w:val="0"/>
      <w:marBottom w:val="0"/>
      <w:divBdr>
        <w:top w:val="none" w:sz="0" w:space="0" w:color="auto"/>
        <w:left w:val="none" w:sz="0" w:space="0" w:color="auto"/>
        <w:bottom w:val="none" w:sz="0" w:space="0" w:color="auto"/>
        <w:right w:val="none" w:sz="0" w:space="0" w:color="auto"/>
      </w:divBdr>
    </w:div>
    <w:div w:id="1272316809">
      <w:bodyDiv w:val="1"/>
      <w:marLeft w:val="0"/>
      <w:marRight w:val="0"/>
      <w:marTop w:val="0"/>
      <w:marBottom w:val="0"/>
      <w:divBdr>
        <w:top w:val="none" w:sz="0" w:space="0" w:color="auto"/>
        <w:left w:val="none" w:sz="0" w:space="0" w:color="auto"/>
        <w:bottom w:val="none" w:sz="0" w:space="0" w:color="auto"/>
        <w:right w:val="none" w:sz="0" w:space="0" w:color="auto"/>
      </w:divBdr>
    </w:div>
    <w:div w:id="1272668493">
      <w:bodyDiv w:val="1"/>
      <w:marLeft w:val="0"/>
      <w:marRight w:val="0"/>
      <w:marTop w:val="0"/>
      <w:marBottom w:val="0"/>
      <w:divBdr>
        <w:top w:val="none" w:sz="0" w:space="0" w:color="auto"/>
        <w:left w:val="none" w:sz="0" w:space="0" w:color="auto"/>
        <w:bottom w:val="none" w:sz="0" w:space="0" w:color="auto"/>
        <w:right w:val="none" w:sz="0" w:space="0" w:color="auto"/>
      </w:divBdr>
    </w:div>
    <w:div w:id="1327857341">
      <w:bodyDiv w:val="1"/>
      <w:marLeft w:val="0"/>
      <w:marRight w:val="0"/>
      <w:marTop w:val="0"/>
      <w:marBottom w:val="0"/>
      <w:divBdr>
        <w:top w:val="none" w:sz="0" w:space="0" w:color="auto"/>
        <w:left w:val="none" w:sz="0" w:space="0" w:color="auto"/>
        <w:bottom w:val="none" w:sz="0" w:space="0" w:color="auto"/>
        <w:right w:val="none" w:sz="0" w:space="0" w:color="auto"/>
      </w:divBdr>
    </w:div>
    <w:div w:id="1333148428">
      <w:bodyDiv w:val="1"/>
      <w:marLeft w:val="0"/>
      <w:marRight w:val="0"/>
      <w:marTop w:val="0"/>
      <w:marBottom w:val="0"/>
      <w:divBdr>
        <w:top w:val="none" w:sz="0" w:space="0" w:color="auto"/>
        <w:left w:val="none" w:sz="0" w:space="0" w:color="auto"/>
        <w:bottom w:val="none" w:sz="0" w:space="0" w:color="auto"/>
        <w:right w:val="none" w:sz="0" w:space="0" w:color="auto"/>
      </w:divBdr>
    </w:div>
    <w:div w:id="1441992687">
      <w:bodyDiv w:val="1"/>
      <w:marLeft w:val="0"/>
      <w:marRight w:val="0"/>
      <w:marTop w:val="0"/>
      <w:marBottom w:val="0"/>
      <w:divBdr>
        <w:top w:val="none" w:sz="0" w:space="0" w:color="auto"/>
        <w:left w:val="none" w:sz="0" w:space="0" w:color="auto"/>
        <w:bottom w:val="none" w:sz="0" w:space="0" w:color="auto"/>
        <w:right w:val="none" w:sz="0" w:space="0" w:color="auto"/>
      </w:divBdr>
    </w:div>
    <w:div w:id="1501047759">
      <w:bodyDiv w:val="1"/>
      <w:marLeft w:val="0"/>
      <w:marRight w:val="0"/>
      <w:marTop w:val="0"/>
      <w:marBottom w:val="0"/>
      <w:divBdr>
        <w:top w:val="none" w:sz="0" w:space="0" w:color="auto"/>
        <w:left w:val="none" w:sz="0" w:space="0" w:color="auto"/>
        <w:bottom w:val="none" w:sz="0" w:space="0" w:color="auto"/>
        <w:right w:val="none" w:sz="0" w:space="0" w:color="auto"/>
      </w:divBdr>
    </w:div>
    <w:div w:id="1505975381">
      <w:bodyDiv w:val="1"/>
      <w:marLeft w:val="0"/>
      <w:marRight w:val="0"/>
      <w:marTop w:val="0"/>
      <w:marBottom w:val="0"/>
      <w:divBdr>
        <w:top w:val="none" w:sz="0" w:space="0" w:color="auto"/>
        <w:left w:val="none" w:sz="0" w:space="0" w:color="auto"/>
        <w:bottom w:val="none" w:sz="0" w:space="0" w:color="auto"/>
        <w:right w:val="none" w:sz="0" w:space="0" w:color="auto"/>
      </w:divBdr>
    </w:div>
    <w:div w:id="1523976528">
      <w:bodyDiv w:val="1"/>
      <w:marLeft w:val="0"/>
      <w:marRight w:val="0"/>
      <w:marTop w:val="0"/>
      <w:marBottom w:val="0"/>
      <w:divBdr>
        <w:top w:val="none" w:sz="0" w:space="0" w:color="auto"/>
        <w:left w:val="none" w:sz="0" w:space="0" w:color="auto"/>
        <w:bottom w:val="none" w:sz="0" w:space="0" w:color="auto"/>
        <w:right w:val="none" w:sz="0" w:space="0" w:color="auto"/>
      </w:divBdr>
    </w:div>
    <w:div w:id="1675957443">
      <w:bodyDiv w:val="1"/>
      <w:marLeft w:val="0"/>
      <w:marRight w:val="0"/>
      <w:marTop w:val="0"/>
      <w:marBottom w:val="0"/>
      <w:divBdr>
        <w:top w:val="none" w:sz="0" w:space="0" w:color="auto"/>
        <w:left w:val="none" w:sz="0" w:space="0" w:color="auto"/>
        <w:bottom w:val="none" w:sz="0" w:space="0" w:color="auto"/>
        <w:right w:val="none" w:sz="0" w:space="0" w:color="auto"/>
      </w:divBdr>
    </w:div>
    <w:div w:id="1724020416">
      <w:bodyDiv w:val="1"/>
      <w:marLeft w:val="0"/>
      <w:marRight w:val="0"/>
      <w:marTop w:val="0"/>
      <w:marBottom w:val="0"/>
      <w:divBdr>
        <w:top w:val="none" w:sz="0" w:space="0" w:color="auto"/>
        <w:left w:val="none" w:sz="0" w:space="0" w:color="auto"/>
        <w:bottom w:val="none" w:sz="0" w:space="0" w:color="auto"/>
        <w:right w:val="none" w:sz="0" w:space="0" w:color="auto"/>
      </w:divBdr>
    </w:div>
    <w:div w:id="1816797552">
      <w:bodyDiv w:val="1"/>
      <w:marLeft w:val="0"/>
      <w:marRight w:val="0"/>
      <w:marTop w:val="0"/>
      <w:marBottom w:val="0"/>
      <w:divBdr>
        <w:top w:val="none" w:sz="0" w:space="0" w:color="auto"/>
        <w:left w:val="none" w:sz="0" w:space="0" w:color="auto"/>
        <w:bottom w:val="none" w:sz="0" w:space="0" w:color="auto"/>
        <w:right w:val="none" w:sz="0" w:space="0" w:color="auto"/>
      </w:divBdr>
    </w:div>
    <w:div w:id="1844199318">
      <w:bodyDiv w:val="1"/>
      <w:marLeft w:val="0"/>
      <w:marRight w:val="0"/>
      <w:marTop w:val="0"/>
      <w:marBottom w:val="0"/>
      <w:divBdr>
        <w:top w:val="none" w:sz="0" w:space="0" w:color="auto"/>
        <w:left w:val="none" w:sz="0" w:space="0" w:color="auto"/>
        <w:bottom w:val="none" w:sz="0" w:space="0" w:color="auto"/>
        <w:right w:val="none" w:sz="0" w:space="0" w:color="auto"/>
      </w:divBdr>
    </w:div>
    <w:div w:id="1943368204">
      <w:bodyDiv w:val="1"/>
      <w:marLeft w:val="0"/>
      <w:marRight w:val="0"/>
      <w:marTop w:val="0"/>
      <w:marBottom w:val="0"/>
      <w:divBdr>
        <w:top w:val="none" w:sz="0" w:space="0" w:color="auto"/>
        <w:left w:val="none" w:sz="0" w:space="0" w:color="auto"/>
        <w:bottom w:val="none" w:sz="0" w:space="0" w:color="auto"/>
        <w:right w:val="none" w:sz="0" w:space="0" w:color="auto"/>
      </w:divBdr>
    </w:div>
    <w:div w:id="1980183964">
      <w:bodyDiv w:val="1"/>
      <w:marLeft w:val="0"/>
      <w:marRight w:val="0"/>
      <w:marTop w:val="0"/>
      <w:marBottom w:val="0"/>
      <w:divBdr>
        <w:top w:val="none" w:sz="0" w:space="0" w:color="auto"/>
        <w:left w:val="none" w:sz="0" w:space="0" w:color="auto"/>
        <w:bottom w:val="none" w:sz="0" w:space="0" w:color="auto"/>
        <w:right w:val="none" w:sz="0" w:space="0" w:color="auto"/>
      </w:divBdr>
    </w:div>
    <w:div w:id="2029872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887F1-E8D0-4698-990A-A52EB979A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10820</Words>
  <Characters>58431</Characters>
  <Application>Microsoft Office Word</Application>
  <DocSecurity>0</DocSecurity>
  <Lines>486</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Comissão ETP</dc:creator>
  <cp:keywords/>
  <dc:description/>
  <cp:lastModifiedBy>USER</cp:lastModifiedBy>
  <cp:revision>2</cp:revision>
  <cp:lastPrinted>2025-02-07T14:18:00Z</cp:lastPrinted>
  <dcterms:created xsi:type="dcterms:W3CDTF">2025-09-18T12:05:00Z</dcterms:created>
  <dcterms:modified xsi:type="dcterms:W3CDTF">2025-09-18T12:05:00Z</dcterms:modified>
</cp:coreProperties>
</file>