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4"/>
        <w:rPr>
          <w:sz w:val="10"/>
        </w:rPr>
      </w:pPr>
    </w:p>
    <w:p w:rsidR="00866172" w:rsidRDefault="00505B90">
      <w:pPr>
        <w:pStyle w:val="Corpodetexto"/>
        <w:ind w:left="575"/>
        <w:rPr>
          <w:sz w:val="20"/>
        </w:rPr>
      </w:pPr>
      <w:r w:rsidRPr="00505B90"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width:493.3pt;height:57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E62D95" w:rsidRDefault="00E62D95">
                  <w:pPr>
                    <w:spacing w:before="18"/>
                    <w:ind w:left="1461" w:right="1462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ATENÇÃO!</w:t>
                  </w:r>
                </w:p>
                <w:p w:rsidR="00E62D95" w:rsidRDefault="00E62D95">
                  <w:pPr>
                    <w:pStyle w:val="Corpodetexto"/>
                    <w:spacing w:before="2"/>
                    <w:ind w:left="1458" w:right="1464"/>
                    <w:jc w:val="center"/>
                  </w:pPr>
                  <w:r>
                    <w:t>Prezado(a)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Licitante,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obrigado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pelo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interesse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contratação.</w:t>
                  </w:r>
                </w:p>
                <w:p w:rsidR="00E62D95" w:rsidRDefault="00E62D95">
                  <w:pPr>
                    <w:pStyle w:val="Corpodetexto"/>
                  </w:pPr>
                </w:p>
                <w:p w:rsidR="00E62D95" w:rsidRDefault="00E62D95">
                  <w:pPr>
                    <w:pStyle w:val="Corpodetexto"/>
                    <w:spacing w:before="1"/>
                    <w:ind w:left="1461" w:right="1464"/>
                    <w:jc w:val="center"/>
                  </w:pPr>
                  <w:r>
                    <w:t>Leia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atentamente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REGRAS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 TERMO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REFERÊNCIA,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abaixo.</w:t>
                  </w:r>
                </w:p>
              </w:txbxContent>
            </v:textbox>
            <w10:wrap type="none"/>
            <w10:anchorlock/>
          </v:shape>
        </w:pic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4"/>
        <w:rPr>
          <w:sz w:val="17"/>
        </w:rPr>
      </w:pPr>
    </w:p>
    <w:p w:rsidR="00866172" w:rsidRDefault="00786054">
      <w:pPr>
        <w:pStyle w:val="Heading1"/>
        <w:spacing w:before="90"/>
        <w:ind w:left="3861" w:right="2336" w:hanging="1395"/>
      </w:pPr>
      <w:r>
        <w:t>REGRAS E CONDIÇÕES GERAIS DA CONTRATAÇÃO</w:t>
      </w:r>
      <w:r>
        <w:rPr>
          <w:spacing w:val="-57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DISPENSA ELETRÔNICA</w:t>
      </w:r>
    </w:p>
    <w:p w:rsidR="00866172" w:rsidRDefault="00866172">
      <w:pPr>
        <w:pStyle w:val="Corpodetexto"/>
        <w:rPr>
          <w:b/>
          <w:sz w:val="26"/>
        </w:rPr>
      </w:pPr>
    </w:p>
    <w:p w:rsidR="00866172" w:rsidRDefault="00866172">
      <w:pPr>
        <w:pStyle w:val="Corpodetexto"/>
        <w:spacing w:before="1"/>
        <w:rPr>
          <w:b/>
          <w:sz w:val="22"/>
        </w:rPr>
      </w:pPr>
    </w:p>
    <w:p w:rsidR="00866172" w:rsidRDefault="00786054">
      <w:pPr>
        <w:ind w:left="4663"/>
        <w:rPr>
          <w:i/>
          <w:sz w:val="24"/>
        </w:rPr>
      </w:pPr>
      <w:r>
        <w:rPr>
          <w:i/>
          <w:sz w:val="24"/>
        </w:rPr>
        <w:t>Fundamento: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14.133/2021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Instrução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Normativa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SEGES/ME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nº 67,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julho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2021.</w:t>
      </w:r>
    </w:p>
    <w:p w:rsidR="00866172" w:rsidRDefault="00866172">
      <w:pPr>
        <w:pStyle w:val="Corpodetexto"/>
        <w:rPr>
          <w:i/>
          <w:sz w:val="26"/>
        </w:rPr>
      </w:pPr>
    </w:p>
    <w:p w:rsidR="00866172" w:rsidRDefault="00866172">
      <w:pPr>
        <w:pStyle w:val="Corpodetexto"/>
        <w:rPr>
          <w:i/>
          <w:sz w:val="22"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17"/>
        </w:tabs>
        <w:ind w:right="58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</w:t>
      </w:r>
      <w:r>
        <w:rPr>
          <w:spacing w:val="1"/>
          <w:sz w:val="24"/>
        </w:rPr>
        <w:t xml:space="preserve"> </w:t>
      </w:r>
      <w:r>
        <w:rPr>
          <w:sz w:val="24"/>
        </w:rPr>
        <w:t>deverá,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57"/>
          <w:sz w:val="24"/>
        </w:rPr>
        <w:t xml:space="preserve"> </w:t>
      </w:r>
      <w:r>
        <w:rPr>
          <w:sz w:val="24"/>
        </w:rPr>
        <w:t>baixar</w:t>
      </w:r>
      <w:r>
        <w:rPr>
          <w:spacing w:val="-1"/>
          <w:sz w:val="24"/>
        </w:rPr>
        <w:t xml:space="preserve"> </w:t>
      </w:r>
      <w:r>
        <w:rPr>
          <w:sz w:val="24"/>
        </w:rPr>
        <w:t>o Termo 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 ler o documento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íntegra</w:t>
      </w:r>
      <w:r>
        <w:rPr>
          <w:spacing w:val="-2"/>
          <w:sz w:val="24"/>
        </w:rPr>
        <w:t xml:space="preserve"> </w:t>
      </w:r>
      <w:r>
        <w:rPr>
          <w:sz w:val="24"/>
        </w:rPr>
        <w:t>e estar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as regras descritas.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43"/>
        </w:tabs>
        <w:ind w:right="577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técnica),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aceitação, 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constam no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55"/>
        </w:tabs>
        <w:ind w:right="572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dúvidas,</w:t>
      </w:r>
      <w:r>
        <w:rPr>
          <w:spacing w:val="1"/>
          <w:sz w:val="24"/>
        </w:rPr>
        <w:t xml:space="preserve"> </w:t>
      </w:r>
      <w:r>
        <w:rPr>
          <w:sz w:val="24"/>
        </w:rPr>
        <w:t>entrem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contato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1"/>
          <w:sz w:val="24"/>
        </w:rPr>
        <w:t xml:space="preserve"> </w:t>
      </w:r>
      <w:r>
        <w:rPr>
          <w:sz w:val="24"/>
        </w:rPr>
        <w:t>(81)</w:t>
      </w:r>
      <w:r>
        <w:rPr>
          <w:spacing w:val="1"/>
          <w:sz w:val="24"/>
        </w:rPr>
        <w:t xml:space="preserve"> </w:t>
      </w:r>
      <w:r w:rsidRPr="0072029B">
        <w:rPr>
          <w:sz w:val="24"/>
        </w:rPr>
        <w:t>2127-14</w:t>
      </w:r>
      <w:r w:rsidR="0072029B" w:rsidRPr="0072029B">
        <w:rPr>
          <w:sz w:val="24"/>
        </w:rPr>
        <w:t>00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spacing w:val="1"/>
          <w:sz w:val="24"/>
        </w:rPr>
        <w:t xml:space="preserve"> </w:t>
      </w:r>
      <w:hyperlink r:id="rId8">
        <w:r>
          <w:rPr>
            <w:sz w:val="24"/>
          </w:rPr>
          <w:t>compras@core-pe.org.br.</w:t>
        </w:r>
      </w:hyperlink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29"/>
        </w:tabs>
        <w:ind w:right="578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produto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CATMAT/CATSER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informado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complementar,</w:t>
      </w:r>
      <w:r>
        <w:rPr>
          <w:spacing w:val="1"/>
          <w:sz w:val="24"/>
        </w:rPr>
        <w:t xml:space="preserve"> </w:t>
      </w:r>
      <w:r>
        <w:rPr>
          <w:sz w:val="24"/>
        </w:rPr>
        <w:t>vale o</w:t>
      </w:r>
      <w:r>
        <w:rPr>
          <w:spacing w:val="-1"/>
          <w:sz w:val="24"/>
        </w:rPr>
        <w:t xml:space="preserve"> </w:t>
      </w:r>
      <w:r>
        <w:rPr>
          <w:sz w:val="24"/>
        </w:rPr>
        <w:t>informado na</w:t>
      </w:r>
      <w:r>
        <w:rPr>
          <w:spacing w:val="-1"/>
          <w:sz w:val="24"/>
        </w:rPr>
        <w:t xml:space="preserve"> </w:t>
      </w:r>
      <w:r>
        <w:rPr>
          <w:sz w:val="24"/>
        </w:rPr>
        <w:t>descrição 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74"/>
        </w:tabs>
        <w:spacing w:before="1"/>
        <w:ind w:right="571" w:firstLine="0"/>
        <w:rPr>
          <w:sz w:val="24"/>
        </w:rPr>
      </w:pPr>
      <w:r>
        <w:rPr>
          <w:sz w:val="24"/>
        </w:rPr>
        <w:t xml:space="preserve">A LICITANTE que informar no campo do sistema </w:t>
      </w:r>
      <w:r>
        <w:rPr>
          <w:i/>
          <w:sz w:val="24"/>
        </w:rPr>
        <w:t xml:space="preserve">"marca" </w:t>
      </w:r>
      <w:r>
        <w:rPr>
          <w:sz w:val="24"/>
        </w:rPr>
        <w:t xml:space="preserve">termos genéricos como </w:t>
      </w:r>
      <w:r>
        <w:rPr>
          <w:i/>
          <w:sz w:val="24"/>
        </w:rPr>
        <w:t>“diversos,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dvs, de acordo com TR, compatível, etc” </w:t>
      </w:r>
      <w:r>
        <w:rPr>
          <w:sz w:val="24"/>
        </w:rPr>
        <w:t>será desclassificada. A proposta/lance vincula à marca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sistema, razão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qual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aceitaremos</w:t>
      </w:r>
      <w:r>
        <w:rPr>
          <w:spacing w:val="-2"/>
          <w:sz w:val="24"/>
        </w:rPr>
        <w:t xml:space="preserve"> </w:t>
      </w:r>
      <w:r>
        <w:rPr>
          <w:sz w:val="24"/>
        </w:rPr>
        <w:t>marca</w:t>
      </w:r>
      <w:r>
        <w:rPr>
          <w:spacing w:val="-2"/>
          <w:sz w:val="24"/>
        </w:rPr>
        <w:t xml:space="preserve"> </w:t>
      </w:r>
      <w:r>
        <w:rPr>
          <w:sz w:val="24"/>
        </w:rPr>
        <w:t>diferente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sistema.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53"/>
        </w:tabs>
        <w:ind w:left="952" w:hanging="2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atenção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lançar</w:t>
      </w:r>
      <w:r>
        <w:rPr>
          <w:spacing w:val="-1"/>
          <w:sz w:val="24"/>
        </w:rPr>
        <w:t xml:space="preserve"> </w:t>
      </w:r>
      <w:r>
        <w:rPr>
          <w:sz w:val="24"/>
        </w:rPr>
        <w:t>o seu</w:t>
      </w:r>
      <w:r>
        <w:rPr>
          <w:spacing w:val="-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1"/>
          <w:sz w:val="24"/>
        </w:rPr>
        <w:t xml:space="preserve"> </w:t>
      </w:r>
      <w:r>
        <w:rPr>
          <w:sz w:val="24"/>
        </w:rPr>
        <w:t>de evitar valor inexequível.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62"/>
        </w:tabs>
        <w:ind w:right="576" w:firstLine="0"/>
        <w:rPr>
          <w:sz w:val="24"/>
        </w:rPr>
      </w:pPr>
      <w:r>
        <w:rPr>
          <w:sz w:val="24"/>
        </w:rPr>
        <w:t>A LICITANTE também deverá estar ciente do art. 8º da Instrução Normativa SEGES/ME nº 67,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julho de</w:t>
      </w:r>
      <w:r>
        <w:rPr>
          <w:spacing w:val="-1"/>
          <w:sz w:val="24"/>
        </w:rPr>
        <w:t xml:space="preserve"> </w:t>
      </w:r>
      <w:r>
        <w:rPr>
          <w:sz w:val="24"/>
        </w:rPr>
        <w:t>2021, in</w:t>
      </w:r>
      <w:r>
        <w:rPr>
          <w:spacing w:val="2"/>
          <w:sz w:val="24"/>
        </w:rPr>
        <w:t xml:space="preserve"> </w:t>
      </w:r>
      <w:r>
        <w:rPr>
          <w:sz w:val="24"/>
        </w:rPr>
        <w:t>verbis: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ind w:left="2394"/>
        <w:rPr>
          <w:i/>
        </w:rPr>
      </w:pPr>
      <w:r>
        <w:rPr>
          <w:i/>
        </w:rPr>
        <w:t>“Fornecedor</w:t>
      </w:r>
    </w:p>
    <w:p w:rsidR="00866172" w:rsidRDefault="00866172">
      <w:pPr>
        <w:pStyle w:val="Corpodetexto"/>
        <w:spacing w:before="1"/>
        <w:rPr>
          <w:i/>
          <w:sz w:val="22"/>
        </w:rPr>
      </w:pPr>
    </w:p>
    <w:p w:rsidR="00866172" w:rsidRDefault="00786054">
      <w:pPr>
        <w:ind w:left="2394" w:right="569"/>
        <w:jc w:val="both"/>
        <w:rPr>
          <w:i/>
        </w:rPr>
      </w:pPr>
      <w:r>
        <w:rPr>
          <w:i/>
        </w:rPr>
        <w:t>Art. 8º O fornecedor interessado, após a divulgação do aviso de contratação direta,</w:t>
      </w:r>
      <w:r>
        <w:rPr>
          <w:i/>
          <w:spacing w:val="1"/>
        </w:rPr>
        <w:t xml:space="preserve"> </w:t>
      </w:r>
      <w:r>
        <w:rPr>
          <w:i/>
        </w:rPr>
        <w:t xml:space="preserve">encaminhará, </w:t>
      </w:r>
      <w:r>
        <w:rPr>
          <w:b/>
          <w:i/>
          <w:u w:val="thick"/>
        </w:rPr>
        <w:t>exclusivamente por meio do Sistema de Dispensa Eletrônica, a proposta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com a descrição do objeto ofertado, a marca do produto, quando for o caso, e o preço,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até a data e o horário estabelecidos para abertura do procedimento, devendo, ainda,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declarar,</w:t>
      </w:r>
      <w:r>
        <w:rPr>
          <w:b/>
          <w:i/>
          <w:spacing w:val="-4"/>
          <w:u w:val="thick"/>
        </w:rPr>
        <w:t xml:space="preserve"> </w:t>
      </w:r>
      <w:r>
        <w:rPr>
          <w:b/>
          <w:i/>
          <w:u w:val="thick"/>
        </w:rPr>
        <w:t>em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campo próprio do sistema, as</w:t>
      </w:r>
      <w:r>
        <w:rPr>
          <w:b/>
          <w:i/>
          <w:spacing w:val="-3"/>
          <w:u w:val="thick"/>
        </w:rPr>
        <w:t xml:space="preserve"> </w:t>
      </w:r>
      <w:r>
        <w:rPr>
          <w:b/>
          <w:i/>
          <w:u w:val="thick"/>
        </w:rPr>
        <w:t>seguintes informações</w:t>
      </w:r>
      <w:r>
        <w:rPr>
          <w:i/>
        </w:rPr>
        <w:t>:</w:t>
      </w:r>
    </w:p>
    <w:p w:rsidR="00866172" w:rsidRDefault="00866172">
      <w:pPr>
        <w:pStyle w:val="Corpodetexto"/>
        <w:spacing w:before="11"/>
        <w:rPr>
          <w:i/>
          <w:sz w:val="13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575"/>
        </w:tabs>
        <w:spacing w:before="91"/>
        <w:ind w:right="578" w:firstLine="0"/>
        <w:rPr>
          <w:i/>
        </w:rPr>
      </w:pPr>
      <w:r>
        <w:rPr>
          <w:i/>
        </w:rPr>
        <w:t>-</w:t>
      </w:r>
      <w:r>
        <w:rPr>
          <w:i/>
          <w:spacing w:val="49"/>
        </w:rPr>
        <w:t xml:space="preserve"> </w:t>
      </w:r>
      <w:r>
        <w:rPr>
          <w:i/>
        </w:rPr>
        <w:t>a</w:t>
      </w:r>
      <w:r>
        <w:rPr>
          <w:i/>
          <w:spacing w:val="49"/>
        </w:rPr>
        <w:t xml:space="preserve"> </w:t>
      </w:r>
      <w:r>
        <w:rPr>
          <w:i/>
        </w:rPr>
        <w:t>inexistência</w:t>
      </w:r>
      <w:r>
        <w:rPr>
          <w:i/>
          <w:spacing w:val="48"/>
        </w:rPr>
        <w:t xml:space="preserve"> </w:t>
      </w:r>
      <w:r>
        <w:rPr>
          <w:i/>
        </w:rPr>
        <w:t>de</w:t>
      </w:r>
      <w:r>
        <w:rPr>
          <w:i/>
          <w:spacing w:val="47"/>
        </w:rPr>
        <w:t xml:space="preserve"> </w:t>
      </w:r>
      <w:r>
        <w:rPr>
          <w:i/>
        </w:rPr>
        <w:t>fato</w:t>
      </w:r>
      <w:r>
        <w:rPr>
          <w:i/>
          <w:spacing w:val="46"/>
        </w:rPr>
        <w:t xml:space="preserve"> </w:t>
      </w:r>
      <w:r>
        <w:rPr>
          <w:i/>
        </w:rPr>
        <w:t>impeditivo</w:t>
      </w:r>
      <w:r>
        <w:rPr>
          <w:i/>
          <w:spacing w:val="48"/>
        </w:rPr>
        <w:t xml:space="preserve"> </w:t>
      </w:r>
      <w:r>
        <w:rPr>
          <w:i/>
        </w:rPr>
        <w:t>para</w:t>
      </w:r>
      <w:r>
        <w:rPr>
          <w:i/>
          <w:spacing w:val="49"/>
        </w:rPr>
        <w:t xml:space="preserve"> </w:t>
      </w:r>
      <w:r>
        <w:rPr>
          <w:i/>
        </w:rPr>
        <w:t>licitar</w:t>
      </w:r>
      <w:r>
        <w:rPr>
          <w:i/>
          <w:spacing w:val="47"/>
        </w:rPr>
        <w:t xml:space="preserve"> </w:t>
      </w:r>
      <w:r>
        <w:rPr>
          <w:i/>
        </w:rPr>
        <w:t>ou</w:t>
      </w:r>
      <w:r>
        <w:rPr>
          <w:i/>
          <w:spacing w:val="48"/>
        </w:rPr>
        <w:t xml:space="preserve"> </w:t>
      </w:r>
      <w:r>
        <w:rPr>
          <w:i/>
        </w:rPr>
        <w:t>contratar</w:t>
      </w:r>
      <w:r>
        <w:rPr>
          <w:i/>
          <w:spacing w:val="49"/>
        </w:rPr>
        <w:t xml:space="preserve"> </w:t>
      </w:r>
      <w:r>
        <w:rPr>
          <w:i/>
        </w:rPr>
        <w:t>com</w:t>
      </w:r>
      <w:r>
        <w:rPr>
          <w:i/>
          <w:spacing w:val="48"/>
        </w:rPr>
        <w:t xml:space="preserve"> </w:t>
      </w:r>
      <w:r>
        <w:rPr>
          <w:i/>
        </w:rPr>
        <w:t>a</w:t>
      </w:r>
      <w:r>
        <w:rPr>
          <w:i/>
          <w:spacing w:val="48"/>
        </w:rPr>
        <w:t xml:space="preserve"> </w:t>
      </w:r>
      <w:r>
        <w:rPr>
          <w:i/>
        </w:rPr>
        <w:t>Administração</w:t>
      </w:r>
      <w:r>
        <w:rPr>
          <w:i/>
          <w:spacing w:val="-52"/>
        </w:rPr>
        <w:t xml:space="preserve"> </w:t>
      </w:r>
      <w:r>
        <w:rPr>
          <w:i/>
        </w:rPr>
        <w:t>Pública;</w:t>
      </w:r>
    </w:p>
    <w:p w:rsidR="00866172" w:rsidRDefault="00866172">
      <w:pPr>
        <w:pStyle w:val="Corpodetexto"/>
        <w:rPr>
          <w:i/>
          <w:sz w:val="20"/>
        </w:rPr>
      </w:pPr>
    </w:p>
    <w:p w:rsidR="00866172" w:rsidRDefault="00866172">
      <w:pPr>
        <w:pStyle w:val="Corpodetexto"/>
        <w:rPr>
          <w:i/>
          <w:sz w:val="20"/>
        </w:rPr>
      </w:pPr>
    </w:p>
    <w:p w:rsidR="00866172" w:rsidRDefault="00505B90">
      <w:pPr>
        <w:pStyle w:val="Corpodetexto"/>
        <w:spacing w:before="4"/>
        <w:rPr>
          <w:i/>
          <w:sz w:val="10"/>
        </w:rPr>
      </w:pPr>
      <w:r w:rsidRPr="00505B90">
        <w:pict>
          <v:shape id="_x0000_s1043" style="position:absolute;margin-left:49.6pt;margin-top:8.4pt;width:515.9pt;height:.1pt;z-index:-15728128;mso-wrap-distance-left:0;mso-wrap-distance-right:0;mso-position-horizontal-relative:page" coordorigin="992,168" coordsize="10318,0" path="m992,168r10318,e" filled="f" strokeweight="1pt">
            <v:path arrowok="t"/>
            <w10:wrap type="topAndBottom" anchorx="page"/>
          </v:shape>
        </w:pict>
      </w:r>
    </w:p>
    <w:p w:rsidR="00866172" w:rsidRDefault="00866172">
      <w:pPr>
        <w:pStyle w:val="Corpodetexto"/>
        <w:spacing w:before="6"/>
        <w:rPr>
          <w:rFonts w:ascii="Calibri"/>
          <w:sz w:val="13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28"/>
        </w:tabs>
        <w:spacing w:before="91"/>
        <w:ind w:right="575" w:firstLine="0"/>
        <w:rPr>
          <w:i/>
        </w:rPr>
      </w:pPr>
      <w:r>
        <w:rPr>
          <w:i/>
        </w:rPr>
        <w:t>- o enquadramento na condição de microempresa e empresa de pequeno porte, nos</w:t>
      </w:r>
      <w:r>
        <w:rPr>
          <w:i/>
          <w:spacing w:val="1"/>
        </w:rPr>
        <w:t xml:space="preserve"> </w:t>
      </w:r>
      <w:r>
        <w:rPr>
          <w:i/>
        </w:rPr>
        <w:t>termos</w:t>
      </w:r>
      <w:r>
        <w:rPr>
          <w:i/>
          <w:spacing w:val="-2"/>
        </w:rPr>
        <w:t xml:space="preserve"> </w:t>
      </w:r>
      <w:r>
        <w:rPr>
          <w:i/>
        </w:rPr>
        <w:t>da Lei</w:t>
      </w:r>
      <w:r>
        <w:rPr>
          <w:i/>
          <w:spacing w:val="1"/>
        </w:rPr>
        <w:t xml:space="preserve"> </w:t>
      </w:r>
      <w:r>
        <w:rPr>
          <w:i/>
        </w:rPr>
        <w:t>Complementar nº</w:t>
      </w:r>
      <w:r>
        <w:rPr>
          <w:i/>
          <w:spacing w:val="-1"/>
        </w:rPr>
        <w:t xml:space="preserve"> </w:t>
      </w:r>
      <w:r>
        <w:rPr>
          <w:i/>
        </w:rPr>
        <w:t>123, de 2006,</w:t>
      </w:r>
      <w:r>
        <w:rPr>
          <w:i/>
          <w:spacing w:val="-2"/>
        </w:rPr>
        <w:t xml:space="preserve"> </w:t>
      </w:r>
      <w:r>
        <w:rPr>
          <w:i/>
        </w:rPr>
        <w:t>quando</w:t>
      </w:r>
      <w:r>
        <w:rPr>
          <w:i/>
          <w:spacing w:val="-3"/>
        </w:rPr>
        <w:t xml:space="preserve"> </w:t>
      </w:r>
      <w:r>
        <w:rPr>
          <w:i/>
        </w:rPr>
        <w:t>couber;</w:t>
      </w:r>
    </w:p>
    <w:p w:rsidR="00866172" w:rsidRDefault="00866172">
      <w:pPr>
        <w:pStyle w:val="Corpodetexto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76"/>
        </w:tabs>
        <w:ind w:right="574" w:firstLine="0"/>
        <w:rPr>
          <w:i/>
        </w:rPr>
      </w:pPr>
      <w:r>
        <w:rPr>
          <w:i/>
        </w:rPr>
        <w:t>- o pleno conhecimento e aceitação das regras e das condições gerais da contratação,</w:t>
      </w:r>
      <w:r>
        <w:rPr>
          <w:i/>
          <w:spacing w:val="-52"/>
        </w:rPr>
        <w:t xml:space="preserve"> </w:t>
      </w:r>
      <w:r>
        <w:rPr>
          <w:i/>
        </w:rPr>
        <w:t>constantes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3"/>
        </w:rPr>
        <w:t xml:space="preserve"> </w:t>
      </w:r>
      <w:r>
        <w:rPr>
          <w:i/>
        </w:rPr>
        <w:t>procedimento;</w:t>
      </w:r>
    </w:p>
    <w:p w:rsidR="00866172" w:rsidRDefault="00866172">
      <w:pPr>
        <w:pStyle w:val="Corpodetexto"/>
        <w:spacing w:before="2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700"/>
        </w:tabs>
        <w:ind w:right="575" w:firstLine="0"/>
        <w:rPr>
          <w:i/>
        </w:rPr>
      </w:pPr>
      <w:r>
        <w:rPr>
          <w:i/>
        </w:rPr>
        <w:t>- a responsabilidade pelas transações que forem efetuadas no sistema, assumindo</w:t>
      </w:r>
      <w:r>
        <w:rPr>
          <w:i/>
          <w:spacing w:val="1"/>
        </w:rPr>
        <w:t xml:space="preserve"> </w:t>
      </w:r>
      <w:r>
        <w:rPr>
          <w:i/>
        </w:rPr>
        <w:t>como firmes</w:t>
      </w:r>
      <w:r>
        <w:rPr>
          <w:i/>
          <w:spacing w:val="-2"/>
        </w:rPr>
        <w:t xml:space="preserve"> </w:t>
      </w:r>
      <w:r>
        <w:rPr>
          <w:i/>
        </w:rPr>
        <w:t>e verdadeiras;</w:t>
      </w:r>
    </w:p>
    <w:p w:rsidR="00866172" w:rsidRDefault="00866172">
      <w:pPr>
        <w:pStyle w:val="Corpodetexto"/>
        <w:spacing w:before="11"/>
        <w:rPr>
          <w:i/>
          <w:sz w:val="21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09"/>
        </w:tabs>
        <w:ind w:right="575" w:firstLine="0"/>
        <w:rPr>
          <w:i/>
        </w:rPr>
      </w:pPr>
      <w:r>
        <w:rPr>
          <w:i/>
        </w:rPr>
        <w:t>- o cumprimento das exigências de reserva de cargos para pessoa com deficiência e</w:t>
      </w:r>
      <w:r>
        <w:rPr>
          <w:i/>
          <w:spacing w:val="1"/>
        </w:rPr>
        <w:t xml:space="preserve"> </w:t>
      </w:r>
      <w:r>
        <w:rPr>
          <w:i/>
        </w:rPr>
        <w:t>para reabilitado da Previdência Social, de que trata o art. 93 da Lei nº 8.213, de 24 de</w:t>
      </w:r>
      <w:r>
        <w:rPr>
          <w:i/>
          <w:spacing w:val="1"/>
        </w:rPr>
        <w:t xml:space="preserve"> </w:t>
      </w:r>
      <w:r>
        <w:rPr>
          <w:i/>
        </w:rPr>
        <w:t>julho</w:t>
      </w:r>
      <w:r>
        <w:rPr>
          <w:i/>
          <w:spacing w:val="-1"/>
        </w:rPr>
        <w:t xml:space="preserve"> </w:t>
      </w:r>
      <w:r>
        <w:rPr>
          <w:i/>
        </w:rPr>
        <w:t>de 1991, se couber; e</w:t>
      </w:r>
    </w:p>
    <w:p w:rsidR="00866172" w:rsidRDefault="00866172">
      <w:pPr>
        <w:pStyle w:val="Corpodetexto"/>
        <w:spacing w:before="1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59"/>
        </w:tabs>
        <w:ind w:left="2658" w:hanging="265"/>
        <w:rPr>
          <w:i/>
        </w:rPr>
      </w:pPr>
      <w:r>
        <w:rPr>
          <w:i/>
        </w:rPr>
        <w:t>- o</w:t>
      </w:r>
      <w:r>
        <w:rPr>
          <w:i/>
          <w:spacing w:val="-4"/>
        </w:rPr>
        <w:t xml:space="preserve"> </w:t>
      </w:r>
      <w:r>
        <w:rPr>
          <w:i/>
        </w:rPr>
        <w:t>cumprimento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disposto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inciso</w:t>
      </w:r>
      <w:r>
        <w:rPr>
          <w:i/>
          <w:spacing w:val="-1"/>
        </w:rPr>
        <w:t xml:space="preserve"> </w:t>
      </w:r>
      <w:r>
        <w:rPr>
          <w:i/>
        </w:rPr>
        <w:t>VI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art.</w:t>
      </w:r>
      <w:r>
        <w:rPr>
          <w:i/>
          <w:spacing w:val="-1"/>
        </w:rPr>
        <w:t xml:space="preserve"> </w:t>
      </w:r>
      <w:r>
        <w:rPr>
          <w:i/>
        </w:rPr>
        <w:t>68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1"/>
        </w:rPr>
        <w:t xml:space="preserve"> </w:t>
      </w:r>
      <w:r>
        <w:rPr>
          <w:i/>
        </w:rPr>
        <w:t>Lei</w:t>
      </w:r>
      <w:r>
        <w:rPr>
          <w:i/>
          <w:spacing w:val="-3"/>
        </w:rPr>
        <w:t xml:space="preserve"> </w:t>
      </w:r>
      <w:r>
        <w:rPr>
          <w:i/>
        </w:rPr>
        <w:t>nº 14.133,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2021.”</w:t>
      </w:r>
    </w:p>
    <w:p w:rsidR="00866172" w:rsidRDefault="00866172">
      <w:pPr>
        <w:pStyle w:val="Corpodetexto"/>
        <w:rPr>
          <w:i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55"/>
        </w:tabs>
        <w:ind w:right="578" w:firstLine="0"/>
        <w:rPr>
          <w:sz w:val="24"/>
        </w:rPr>
      </w:pPr>
      <w:r>
        <w:rPr>
          <w:sz w:val="24"/>
        </w:rPr>
        <w:t>No preço ofertado deverão estar inclusos todos os impostos, descontos e o frete (CIF), ou seja, as</w:t>
      </w:r>
      <w:r>
        <w:rPr>
          <w:spacing w:val="-57"/>
          <w:sz w:val="24"/>
        </w:rPr>
        <w:t xml:space="preserve"> </w:t>
      </w:r>
      <w:r>
        <w:rPr>
          <w:sz w:val="24"/>
        </w:rPr>
        <w:t>despesas com a entrega do objeto serão por conta do fornecedor. No caso de descumprimento da</w:t>
      </w:r>
      <w:r>
        <w:rPr>
          <w:spacing w:val="1"/>
          <w:sz w:val="24"/>
        </w:rPr>
        <w:t xml:space="preserve"> </w:t>
      </w:r>
      <w:r>
        <w:rPr>
          <w:sz w:val="24"/>
        </w:rPr>
        <w:t>data de entrega do material ou o não atendimento as suas características específicas, 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sujeito às penalidades previstas 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98"/>
        </w:tabs>
        <w:ind w:right="568" w:firstLine="0"/>
        <w:rPr>
          <w:sz w:val="24"/>
        </w:rPr>
      </w:pPr>
      <w:r>
        <w:rPr>
          <w:sz w:val="24"/>
        </w:rPr>
        <w:t>Após o encerramento da sessão pública e no prazo máximo de 2 (duas) horas, o agente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verificará a documentação da licitante com o melhor preço, ou seja, a 1ª colocada 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itens,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portais: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1"/>
          <w:sz w:val="24"/>
        </w:rPr>
        <w:t xml:space="preserve"> </w:t>
      </w:r>
      <w:r>
        <w:rPr>
          <w:sz w:val="24"/>
        </w:rPr>
        <w:t>Unificado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Fornecedores / Consulta / Situação do Fornecedor (acesso Governo) e </w:t>
      </w:r>
      <w:r>
        <w:rPr>
          <w:b/>
          <w:sz w:val="24"/>
        </w:rPr>
        <w:t xml:space="preserve">2) </w:t>
      </w:r>
      <w:r>
        <w:rPr>
          <w:sz w:val="24"/>
        </w:rPr>
        <w:t>Consulta Consolidada de</w:t>
      </w:r>
      <w:r>
        <w:rPr>
          <w:spacing w:val="1"/>
          <w:sz w:val="24"/>
        </w:rPr>
        <w:t xml:space="preserve"> </w:t>
      </w:r>
      <w:r>
        <w:rPr>
          <w:sz w:val="24"/>
        </w:rPr>
        <w:t>Pessoa Jurídica (</w:t>
      </w:r>
      <w:hyperlink r:id="rId9">
        <w:r>
          <w:rPr>
            <w:color w:val="0000FF"/>
            <w:sz w:val="24"/>
            <w:u w:val="single" w:color="0000FF"/>
          </w:rPr>
          <w:t>https://certidoes-apf.apps.tcu.gov.br/</w:t>
        </w:r>
      </w:hyperlink>
      <w:r>
        <w:rPr>
          <w:sz w:val="24"/>
        </w:rPr>
        <w:t>), de acordo com o item 7</w:t>
      </w:r>
      <w:r>
        <w:rPr>
          <w:i/>
          <w:sz w:val="24"/>
        </w:rPr>
        <w:t>. CRITÉRIO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JULGAMENTO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AVALIAÇÃO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DAS PROPOSTAS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FC4814">
      <w:pPr>
        <w:pStyle w:val="PargrafodaLista"/>
        <w:numPr>
          <w:ilvl w:val="1"/>
          <w:numId w:val="10"/>
        </w:numPr>
        <w:tabs>
          <w:tab w:val="left" w:pos="1144"/>
        </w:tabs>
        <w:spacing w:before="1"/>
        <w:ind w:right="569"/>
        <w:rPr>
          <w:sz w:val="24"/>
        </w:rPr>
      </w:pPr>
      <w:r>
        <w:rPr>
          <w:sz w:val="24"/>
        </w:rPr>
        <w:t xml:space="preserve">9.1) </w:t>
      </w:r>
      <w:r w:rsidR="00786054">
        <w:rPr>
          <w:sz w:val="24"/>
        </w:rPr>
        <w:t>Caso o agente da contratação não logre êxito na consulta, será concedido o mesmo prazo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meio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funcionalidade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disponível),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documentação, proposta adequada e, se necessário, dos documentos complementares, adequada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último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lance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ofertado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solicitação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encaminhada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endereço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e-mail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cadastrado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SICAF,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incorreta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desatualizada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licitante.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FC4814" w:rsidP="00FC4814">
      <w:pPr>
        <w:pStyle w:val="PargrafodaLista"/>
        <w:numPr>
          <w:ilvl w:val="2"/>
          <w:numId w:val="10"/>
        </w:numPr>
        <w:tabs>
          <w:tab w:val="left" w:pos="1134"/>
        </w:tabs>
        <w:ind w:right="574"/>
        <w:rPr>
          <w:sz w:val="24"/>
        </w:rPr>
      </w:pPr>
      <w:r>
        <w:rPr>
          <w:sz w:val="24"/>
        </w:rPr>
        <w:t xml:space="preserve">9.2)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complemento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 via sistema informatizado, em papel timbrado da empresa (de preferência), contendo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CNPJ, data, preço, marca, descrição detalhada do material (objeto da contratação),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descrito pela Empresa na Dispensa Eletrônica, com validade mínima de 30 dias, com todas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características dos produtos cotados, em especial a marca, o modelo, os acessórios e o prazo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garantia,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catálogos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folders.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acima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estabelecido será considerado desistência por parte da empresa participante, e sujeitará às sanções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 Lei nº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14.133/2021 e Instrução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Normativa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SEGES/ME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67,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8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julho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20"/>
        </w:tabs>
        <w:ind w:right="572" w:firstLine="0"/>
        <w:rPr>
          <w:sz w:val="24"/>
        </w:rPr>
      </w:pPr>
      <w:r w:rsidRPr="003D5742">
        <w:rPr>
          <w:sz w:val="24"/>
        </w:rPr>
        <w:t>NÃO aceitaremos itens com preços acima do valor de referência</w:t>
      </w:r>
      <w:r>
        <w:rPr>
          <w:sz w:val="24"/>
        </w:rPr>
        <w:t>, exceto na hipótese de a</w:t>
      </w:r>
      <w:r>
        <w:rPr>
          <w:spacing w:val="1"/>
          <w:sz w:val="24"/>
        </w:rPr>
        <w:t xml:space="preserve"> </w:t>
      </w:r>
      <w:r>
        <w:rPr>
          <w:sz w:val="24"/>
        </w:rPr>
        <w:t>estimativa de preços ser realizada concomitantemente à seleção da proposta economicamente 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vantajosa, nos termos do § 4º do art. 7º da Instrução Normativa SEGES/ME nº 65, de 7 de julho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505B90">
      <w:pPr>
        <w:pStyle w:val="Corpodetexto"/>
        <w:spacing w:before="5"/>
        <w:rPr>
          <w:sz w:val="23"/>
        </w:rPr>
      </w:pPr>
      <w:r w:rsidRPr="00505B90">
        <w:pict>
          <v:shape id="_x0000_s1042" style="position:absolute;margin-left:49.6pt;margin-top:15.9pt;width:515.9pt;height:.1pt;z-index:-15727616;mso-wrap-distance-left:0;mso-wrap-distance-right:0;mso-position-horizontal-relative:page" coordorigin="992,318" coordsize="10318,0" path="m992,318r10318,e" filled="f" strokeweight="1pt">
            <v:path arrowok="t"/>
            <w10:wrap type="topAndBottom" anchorx="page"/>
          </v:shape>
        </w:pict>
      </w:r>
    </w:p>
    <w:p w:rsidR="00866172" w:rsidRDefault="00866172">
      <w:pPr>
        <w:spacing w:line="171" w:lineRule="exact"/>
        <w:rPr>
          <w:rFonts w:ascii="Calibri" w:hAnsi="Calibri"/>
          <w:sz w:val="14"/>
        </w:rPr>
        <w:sectPr w:rsidR="00866172">
          <w:headerReference w:type="default" r:id="rId10"/>
          <w:footerReference w:type="default" r:id="rId11"/>
          <w:pgSz w:w="11910" w:h="16840"/>
          <w:pgMar w:top="1860" w:right="560" w:bottom="0" w:left="440" w:header="441" w:footer="0" w:gutter="0"/>
          <w:cols w:space="720"/>
        </w:sectPr>
      </w:pPr>
    </w:p>
    <w:p w:rsidR="00866172" w:rsidRDefault="00866172">
      <w:pPr>
        <w:pStyle w:val="Corpodetexto"/>
        <w:spacing w:before="8"/>
        <w:rPr>
          <w:rFonts w:ascii="Calibri"/>
          <w:sz w:val="13"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03"/>
        </w:tabs>
        <w:spacing w:before="90"/>
        <w:ind w:right="577" w:firstLine="0"/>
        <w:rPr>
          <w:sz w:val="24"/>
        </w:rPr>
      </w:pPr>
      <w:r>
        <w:rPr>
          <w:sz w:val="24"/>
        </w:rPr>
        <w:t>Po</w:t>
      </w:r>
      <w:r w:rsidR="0018088C">
        <w:rPr>
          <w:sz w:val="24"/>
        </w:rPr>
        <w:t>derá ser solicitado pelo Core-PE</w:t>
      </w:r>
      <w:r>
        <w:rPr>
          <w:sz w:val="24"/>
        </w:rPr>
        <w:t>, documentação complementar para análise e parecer da</w:t>
      </w:r>
      <w:r>
        <w:rPr>
          <w:spacing w:val="1"/>
          <w:sz w:val="24"/>
        </w:rPr>
        <w:t xml:space="preserve"> </w:t>
      </w:r>
      <w:r>
        <w:rPr>
          <w:sz w:val="24"/>
        </w:rPr>
        <w:t>área requisitante. Caso as especificações do material/serviço ofertado na proposta não estejam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 sendo ofertado ao próximo colocado a oportunidade do envio de proposta, 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da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</w:t>
      </w:r>
      <w:r>
        <w:rPr>
          <w:spacing w:val="-2"/>
          <w:sz w:val="24"/>
        </w:rPr>
        <w:t xml:space="preserve"> </w:t>
      </w:r>
      <w:r>
        <w:rPr>
          <w:sz w:val="24"/>
        </w:rPr>
        <w:t>do item.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94"/>
        </w:tabs>
        <w:ind w:right="573" w:firstLine="0"/>
        <w:rPr>
          <w:sz w:val="24"/>
        </w:rPr>
      </w:pPr>
      <w:r>
        <w:rPr>
          <w:sz w:val="24"/>
        </w:rPr>
        <w:t>As LICITANTES deverão participar das Dispensas Eletrônicas com os materiais/serviços que</w:t>
      </w:r>
      <w:r>
        <w:rPr>
          <w:spacing w:val="1"/>
          <w:sz w:val="24"/>
        </w:rPr>
        <w:t xml:space="preserve"> </w:t>
      </w:r>
      <w:r>
        <w:rPr>
          <w:sz w:val="24"/>
        </w:rPr>
        <w:t>fazem parte de sua linha de fornecimento cadastrada no SICAF ou Junto à Receita Federal (CNAE).</w:t>
      </w:r>
      <w:r>
        <w:rPr>
          <w:spacing w:val="-57"/>
          <w:sz w:val="24"/>
        </w:rPr>
        <w:t xml:space="preserve"> </w:t>
      </w:r>
      <w:r>
        <w:rPr>
          <w:sz w:val="24"/>
        </w:rPr>
        <w:t>Portanto, antes de participarem, verifiquem se o cadastro no SICAF está atualizado, em especial,</w:t>
      </w:r>
      <w:r>
        <w:rPr>
          <w:spacing w:val="1"/>
          <w:sz w:val="24"/>
        </w:rPr>
        <w:t xml:space="preserve"> </w:t>
      </w:r>
      <w:r>
        <w:rPr>
          <w:sz w:val="24"/>
        </w:rPr>
        <w:t>endereço de e-mail, telefone e os Níveis Cadastrados: I – Credenciamento; II - Habilitação Jurídica;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contato.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51"/>
        </w:tabs>
        <w:ind w:right="573" w:firstLine="0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emitido,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certidões:</w:t>
      </w:r>
      <w:r>
        <w:rPr>
          <w:spacing w:val="-1"/>
          <w:sz w:val="24"/>
        </w:rPr>
        <w:t xml:space="preserve"> </w:t>
      </w:r>
      <w:r>
        <w:rPr>
          <w:sz w:val="24"/>
        </w:rPr>
        <w:t>1) 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 e</w:t>
      </w:r>
      <w:r>
        <w:rPr>
          <w:spacing w:val="-1"/>
          <w:sz w:val="24"/>
        </w:rPr>
        <w:t xml:space="preserve"> </w:t>
      </w:r>
      <w:r>
        <w:rPr>
          <w:sz w:val="24"/>
        </w:rPr>
        <w:t>PGFN, 2) FGTS e 3) Trabalhista.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42"/>
        </w:tabs>
        <w:ind w:right="581" w:firstLine="0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reserva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CANCELAR</w:t>
      </w:r>
      <w:r>
        <w:rPr>
          <w:spacing w:val="-1"/>
          <w:sz w:val="24"/>
        </w:rPr>
        <w:t xml:space="preserve"> </w:t>
      </w:r>
      <w:r>
        <w:rPr>
          <w:sz w:val="24"/>
        </w:rPr>
        <w:t>A 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ITEM da</w:t>
      </w:r>
      <w:r>
        <w:rPr>
          <w:spacing w:val="-2"/>
          <w:sz w:val="24"/>
        </w:rPr>
        <w:t xml:space="preserve"> </w:t>
      </w:r>
      <w:r>
        <w:rPr>
          <w:sz w:val="24"/>
        </w:rPr>
        <w:t>presente 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505B90">
      <w:pPr>
        <w:pStyle w:val="Corpodetexto"/>
        <w:spacing w:before="7"/>
        <w:rPr>
          <w:sz w:val="27"/>
        </w:rPr>
      </w:pPr>
      <w:r w:rsidRPr="00505B90">
        <w:pict>
          <v:shape id="_x0000_s1041" style="position:absolute;margin-left:49.6pt;margin-top:18.3pt;width:515.9pt;height:.1pt;z-index:-15727104;mso-wrap-distance-left:0;mso-wrap-distance-right:0;mso-position-horizontal-relative:page" coordorigin="992,366" coordsize="10318,0" path="m992,366r10318,e" filled="f" strokeweight="1pt">
            <v:path arrowok="t"/>
            <w10:wrap type="topAndBottom" anchorx="page"/>
          </v:shape>
        </w:pict>
      </w:r>
    </w:p>
    <w:p w:rsidR="00866172" w:rsidRDefault="00866172">
      <w:pPr>
        <w:spacing w:line="171" w:lineRule="exact"/>
        <w:rPr>
          <w:rFonts w:ascii="Calibri" w:hAnsi="Calibri"/>
          <w:sz w:val="14"/>
        </w:rPr>
        <w:sectPr w:rsidR="00866172">
          <w:pgSz w:w="11910" w:h="16840"/>
          <w:pgMar w:top="1860" w:right="560" w:bottom="0" w:left="440" w:header="441" w:footer="0" w:gutter="0"/>
          <w:cols w:space="720"/>
        </w:sectPr>
      </w:pPr>
    </w:p>
    <w:p w:rsidR="00866172" w:rsidRDefault="00866172">
      <w:pPr>
        <w:pStyle w:val="Corpodetexto"/>
        <w:spacing w:before="8"/>
        <w:rPr>
          <w:rFonts w:ascii="Calibri"/>
          <w:sz w:val="13"/>
        </w:rPr>
      </w:pPr>
    </w:p>
    <w:p w:rsidR="00866172" w:rsidRDefault="00786054">
      <w:pPr>
        <w:pStyle w:val="Heading1"/>
        <w:spacing w:before="90" w:line="480" w:lineRule="auto"/>
        <w:ind w:left="2927" w:right="2336" w:firstLine="1111"/>
      </w:pPr>
      <w:r>
        <w:t>TERMO DE REFERÊNCIA</w:t>
      </w:r>
      <w:r>
        <w:rPr>
          <w:spacing w:val="1"/>
        </w:rPr>
        <w:t xml:space="preserve"> </w:t>
      </w:r>
      <w:r>
        <w:t>INSTRUMENTO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DIRETA</w:t>
      </w:r>
    </w:p>
    <w:p w:rsidR="003F6D4C" w:rsidRDefault="00786054" w:rsidP="003F6D4C">
      <w:pPr>
        <w:spacing w:line="480" w:lineRule="auto"/>
        <w:ind w:left="2160" w:right="1696" w:firstLine="720"/>
        <w:rPr>
          <w:b/>
          <w:sz w:val="24"/>
        </w:rPr>
      </w:pPr>
      <w:r>
        <w:rPr>
          <w:b/>
          <w:sz w:val="24"/>
        </w:rPr>
        <w:t>PROCESSO ADMINISTRA</w:t>
      </w:r>
      <w:r w:rsidR="003D5742">
        <w:rPr>
          <w:b/>
          <w:sz w:val="24"/>
        </w:rPr>
        <w:t xml:space="preserve">TIVO </w:t>
      </w:r>
      <w:r w:rsidR="003F6D4C">
        <w:rPr>
          <w:b/>
          <w:sz w:val="24"/>
        </w:rPr>
        <w:t xml:space="preserve">CL </w:t>
      </w:r>
      <w:r w:rsidR="003D5742">
        <w:rPr>
          <w:b/>
          <w:sz w:val="24"/>
        </w:rPr>
        <w:t>Nº</w:t>
      </w:r>
      <w:r w:rsidR="003F6D4C">
        <w:rPr>
          <w:b/>
          <w:sz w:val="24"/>
        </w:rPr>
        <w:t xml:space="preserve"> </w:t>
      </w:r>
      <w:r w:rsidR="003D5742" w:rsidRPr="002128DF">
        <w:rPr>
          <w:b/>
          <w:sz w:val="24"/>
        </w:rPr>
        <w:t>0</w:t>
      </w:r>
      <w:r w:rsidR="002128DF" w:rsidRPr="002128DF">
        <w:rPr>
          <w:b/>
          <w:sz w:val="24"/>
        </w:rPr>
        <w:t>55</w:t>
      </w:r>
      <w:r w:rsidRPr="002128DF">
        <w:rPr>
          <w:b/>
          <w:sz w:val="24"/>
        </w:rPr>
        <w:t>/2022</w:t>
      </w:r>
    </w:p>
    <w:p w:rsidR="00866172" w:rsidRDefault="00786054">
      <w:pPr>
        <w:spacing w:line="480" w:lineRule="auto"/>
        <w:ind w:left="3441" w:right="2971" w:hanging="342"/>
        <w:rPr>
          <w:b/>
          <w:sz w:val="24"/>
        </w:rPr>
      </w:pP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DISPENSA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ELETRÔNICA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 w:rsidR="002128DF" w:rsidRPr="002128DF">
        <w:rPr>
          <w:b/>
          <w:sz w:val="24"/>
        </w:rPr>
        <w:t>025</w:t>
      </w:r>
      <w:r w:rsidRPr="002128DF">
        <w:rPr>
          <w:b/>
          <w:sz w:val="24"/>
        </w:rPr>
        <w:t>/2022</w:t>
      </w: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>OBJETO</w:t>
      </w:r>
    </w:p>
    <w:p w:rsidR="00866172" w:rsidRDefault="00866172">
      <w:pPr>
        <w:pStyle w:val="Corpodetexto"/>
        <w:rPr>
          <w:b/>
        </w:rPr>
      </w:pPr>
    </w:p>
    <w:p w:rsidR="00866172" w:rsidRDefault="00526002" w:rsidP="003D5742">
      <w:pPr>
        <w:pStyle w:val="PargrafodaLista"/>
        <w:widowControl/>
        <w:numPr>
          <w:ilvl w:val="1"/>
          <w:numId w:val="9"/>
        </w:numPr>
        <w:adjustRightInd w:val="0"/>
        <w:ind w:left="1144" w:right="571" w:hanging="452"/>
        <w:contextualSpacing/>
        <w:rPr>
          <w:sz w:val="24"/>
        </w:rPr>
      </w:pPr>
      <w:r>
        <w:rPr>
          <w:sz w:val="24"/>
        </w:rPr>
        <w:t xml:space="preserve">1.1. </w:t>
      </w:r>
      <w:r w:rsidR="00E5584C">
        <w:rPr>
          <w:sz w:val="24"/>
        </w:rPr>
        <w:t xml:space="preserve">O presente Termo de Referência tem por objeto a contratação de empresa especializada na locação de móveis para escritório, por um período de </w:t>
      </w:r>
      <w:r w:rsidR="004707F5">
        <w:rPr>
          <w:sz w:val="24"/>
        </w:rPr>
        <w:t xml:space="preserve">até </w:t>
      </w:r>
      <w:r w:rsidR="00A14796">
        <w:rPr>
          <w:sz w:val="24"/>
        </w:rPr>
        <w:t>04 (quatro</w:t>
      </w:r>
      <w:r w:rsidR="00E5584C">
        <w:rPr>
          <w:sz w:val="24"/>
        </w:rPr>
        <w:t>) meses, conforme especificações, dimensões e quantitativos estimados na tabela abaixo:</w:t>
      </w:r>
    </w:p>
    <w:p w:rsidR="00697F37" w:rsidRDefault="00697F37" w:rsidP="00697F37">
      <w:pPr>
        <w:pStyle w:val="PargrafodaLista"/>
        <w:widowControl/>
        <w:adjustRightInd w:val="0"/>
        <w:ind w:left="932" w:right="571"/>
        <w:contextualSpacing/>
        <w:rPr>
          <w:sz w:val="24"/>
        </w:rPr>
      </w:pPr>
    </w:p>
    <w:tbl>
      <w:tblPr>
        <w:tblStyle w:val="Tabelacomgrade"/>
        <w:tblW w:w="8221" w:type="dxa"/>
        <w:jc w:val="center"/>
        <w:tblLook w:val="04A0"/>
      </w:tblPr>
      <w:tblGrid>
        <w:gridCol w:w="850"/>
        <w:gridCol w:w="5670"/>
        <w:gridCol w:w="1701"/>
      </w:tblGrid>
      <w:tr w:rsidR="00697F37" w:rsidRPr="00697F37" w:rsidTr="001327F9">
        <w:trPr>
          <w:jc w:val="center"/>
        </w:trPr>
        <w:tc>
          <w:tcPr>
            <w:tcW w:w="850" w:type="dxa"/>
            <w:shd w:val="clear" w:color="auto" w:fill="A6A6A6" w:themeFill="background1" w:themeFillShade="A6"/>
          </w:tcPr>
          <w:p w:rsidR="00697F37" w:rsidRPr="00697F37" w:rsidRDefault="00697F37" w:rsidP="001327F9">
            <w:pPr>
              <w:jc w:val="both"/>
              <w:rPr>
                <w:b/>
              </w:rPr>
            </w:pPr>
            <w:r w:rsidRPr="00697F37">
              <w:rPr>
                <w:b/>
              </w:rPr>
              <w:t>ITEM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697F37" w:rsidRPr="00697F37" w:rsidRDefault="00697F37" w:rsidP="00697F37">
            <w:pPr>
              <w:jc w:val="center"/>
              <w:rPr>
                <w:b/>
              </w:rPr>
            </w:pPr>
            <w:r w:rsidRPr="00697F37">
              <w:rPr>
                <w:b/>
              </w:rPr>
              <w:t>QUANTIDADE / ESPECIFICAÇÃO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697F37" w:rsidRPr="00697F37" w:rsidRDefault="00697F37" w:rsidP="001327F9">
            <w:pPr>
              <w:jc w:val="center"/>
              <w:rPr>
                <w:b/>
              </w:rPr>
            </w:pPr>
            <w:r w:rsidRPr="00697F37">
              <w:rPr>
                <w:b/>
              </w:rPr>
              <w:t>QUANT.</w:t>
            </w:r>
          </w:p>
        </w:tc>
      </w:tr>
      <w:tr w:rsidR="00697F37" w:rsidRPr="00697F37" w:rsidTr="001327F9">
        <w:trPr>
          <w:jc w:val="center"/>
        </w:trPr>
        <w:tc>
          <w:tcPr>
            <w:tcW w:w="850" w:type="dxa"/>
            <w:vAlign w:val="center"/>
          </w:tcPr>
          <w:p w:rsidR="00697F37" w:rsidRPr="00697F37" w:rsidRDefault="00697F37" w:rsidP="001327F9">
            <w:pPr>
              <w:pStyle w:val="Corpodetexto"/>
              <w:jc w:val="center"/>
            </w:pPr>
            <w:r w:rsidRPr="00697F37">
              <w:t>1</w:t>
            </w:r>
          </w:p>
        </w:tc>
        <w:tc>
          <w:tcPr>
            <w:tcW w:w="5670" w:type="dxa"/>
          </w:tcPr>
          <w:p w:rsidR="00697F37" w:rsidRPr="00697F37" w:rsidRDefault="00697F37" w:rsidP="001327F9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mesa para escritório reta, BP/MDP ou MDF, no tamanho 1,00m x 0,6m e altura de 0,74m, revestida em todas as faces</w:t>
            </w:r>
            <w:r w:rsidR="00D50D93">
              <w:rPr>
                <w:sz w:val="24"/>
                <w:szCs w:val="24"/>
              </w:rPr>
              <w:t xml:space="preserve"> </w:t>
            </w:r>
            <w:r w:rsidR="001327F9">
              <w:rPr>
                <w:sz w:val="24"/>
                <w:szCs w:val="24"/>
              </w:rPr>
              <w:t xml:space="preserve">através de laminado melaminico </w:t>
            </w:r>
            <w:r w:rsidR="00D50D93">
              <w:rPr>
                <w:sz w:val="24"/>
                <w:szCs w:val="24"/>
              </w:rPr>
              <w:t>nas cores cinza ou bege</w:t>
            </w:r>
            <w:r w:rsidR="001327F9">
              <w:rPr>
                <w:sz w:val="24"/>
                <w:szCs w:val="24"/>
              </w:rPr>
              <w:t>; dotada de furação no tampo para passagem de fiação, pé em aço com calha, e possibilidade de calha abaixo do tampo para passagem de fiação.</w:t>
            </w:r>
          </w:p>
        </w:tc>
        <w:tc>
          <w:tcPr>
            <w:tcW w:w="1701" w:type="dxa"/>
          </w:tcPr>
          <w:p w:rsidR="00E00E28" w:rsidRDefault="00E00E28" w:rsidP="001327F9">
            <w:pPr>
              <w:pStyle w:val="Corpodetexto"/>
              <w:jc w:val="center"/>
              <w:rPr>
                <w:lang w:val="pt-BR"/>
              </w:rPr>
            </w:pPr>
          </w:p>
          <w:p w:rsidR="001327F9" w:rsidRDefault="001327F9" w:rsidP="001327F9">
            <w:pPr>
              <w:pStyle w:val="Corpodetexto"/>
              <w:jc w:val="center"/>
              <w:rPr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697F37" w:rsidRPr="00697F37" w:rsidRDefault="00697F37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E00E28">
              <w:rPr>
                <w:lang w:val="pt-BR"/>
              </w:rPr>
              <w:t>03</w:t>
            </w:r>
          </w:p>
        </w:tc>
      </w:tr>
      <w:tr w:rsidR="00697F37" w:rsidRPr="00697F37" w:rsidTr="001327F9">
        <w:trPr>
          <w:jc w:val="center"/>
        </w:trPr>
        <w:tc>
          <w:tcPr>
            <w:tcW w:w="850" w:type="dxa"/>
            <w:vAlign w:val="center"/>
          </w:tcPr>
          <w:p w:rsidR="00697F37" w:rsidRPr="00697F37" w:rsidRDefault="00697F37" w:rsidP="001327F9">
            <w:pPr>
              <w:pStyle w:val="Corpodetexto"/>
              <w:jc w:val="center"/>
            </w:pPr>
            <w:r w:rsidRPr="00697F37">
              <w:t>2</w:t>
            </w:r>
          </w:p>
        </w:tc>
        <w:tc>
          <w:tcPr>
            <w:tcW w:w="5670" w:type="dxa"/>
          </w:tcPr>
          <w:p w:rsidR="00697F37" w:rsidRPr="00697F37" w:rsidRDefault="00697F37" w:rsidP="001327F9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 xml:space="preserve">Locação de mesa para escritório reta, BP, MDP ou MDF, no tamanho 1,20 m x 0,6m e altura de 0,74m, </w:t>
            </w:r>
            <w:r w:rsidR="001327F9" w:rsidRPr="00697F37">
              <w:rPr>
                <w:sz w:val="24"/>
                <w:szCs w:val="24"/>
              </w:rPr>
              <w:t>revestida em todas as faces</w:t>
            </w:r>
            <w:r w:rsidR="001327F9">
              <w:rPr>
                <w:sz w:val="24"/>
                <w:szCs w:val="24"/>
              </w:rPr>
              <w:t xml:space="preserve"> através de laminado melaminico nas cores cinza ou bege; dotada de furação no tampo para passagem de fiação, pé em aço com calha, e possibilidade de calha abaixo do tampo para passagem de fiação.</w:t>
            </w:r>
          </w:p>
        </w:tc>
        <w:tc>
          <w:tcPr>
            <w:tcW w:w="1701" w:type="dxa"/>
          </w:tcPr>
          <w:p w:rsidR="00E00E28" w:rsidRDefault="00E00E28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697F37" w:rsidRPr="00697F37" w:rsidRDefault="00345B77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345B77">
              <w:rPr>
                <w:lang w:val="pt-BR"/>
              </w:rPr>
              <w:t>13</w:t>
            </w:r>
          </w:p>
        </w:tc>
      </w:tr>
      <w:tr w:rsidR="00697F37" w:rsidRPr="00697F37" w:rsidTr="001327F9">
        <w:trPr>
          <w:jc w:val="center"/>
        </w:trPr>
        <w:tc>
          <w:tcPr>
            <w:tcW w:w="850" w:type="dxa"/>
            <w:vAlign w:val="center"/>
          </w:tcPr>
          <w:p w:rsidR="00697F37" w:rsidRPr="00697F37" w:rsidRDefault="00697F37" w:rsidP="001327F9">
            <w:pPr>
              <w:pStyle w:val="Corpodetexto"/>
              <w:jc w:val="center"/>
            </w:pPr>
            <w:r w:rsidRPr="00697F37">
              <w:t>3</w:t>
            </w:r>
          </w:p>
        </w:tc>
        <w:tc>
          <w:tcPr>
            <w:tcW w:w="5670" w:type="dxa"/>
          </w:tcPr>
          <w:p w:rsidR="00697F37" w:rsidRPr="00697F37" w:rsidRDefault="00697F37" w:rsidP="008F46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Locação de mesa em “L”, BP/MDP ou MDF, no ta</w:t>
            </w:r>
            <w:r w:rsidR="008F462B">
              <w:rPr>
                <w:sz w:val="24"/>
                <w:szCs w:val="24"/>
              </w:rPr>
              <w:t xml:space="preserve">manho de 1,40m X 1,40m X 0,60m, </w:t>
            </w:r>
            <w:r w:rsidR="008F462B" w:rsidRPr="00697F37">
              <w:rPr>
                <w:sz w:val="24"/>
                <w:szCs w:val="24"/>
              </w:rPr>
              <w:t>revestida em todas as faces</w:t>
            </w:r>
            <w:r w:rsidR="008F462B">
              <w:rPr>
                <w:sz w:val="24"/>
                <w:szCs w:val="24"/>
              </w:rPr>
              <w:t xml:space="preserve"> através de laminado melaminico nas cores cinza ou bege; dotada de furação no tampo para passagem de fiação, pé em aço com calha, e possibilidade de calha abaixo do tampo para passagem de fiação.</w:t>
            </w:r>
          </w:p>
        </w:tc>
        <w:tc>
          <w:tcPr>
            <w:tcW w:w="1701" w:type="dxa"/>
          </w:tcPr>
          <w:p w:rsidR="00E00E28" w:rsidRDefault="00E00E28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697F37" w:rsidRPr="00697F37" w:rsidRDefault="00E00E28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345B77">
              <w:rPr>
                <w:lang w:val="pt-BR"/>
              </w:rPr>
              <w:t>02</w:t>
            </w:r>
          </w:p>
        </w:tc>
      </w:tr>
      <w:tr w:rsidR="008F462B" w:rsidRPr="00697F37" w:rsidTr="001327F9">
        <w:trPr>
          <w:jc w:val="center"/>
        </w:trPr>
        <w:tc>
          <w:tcPr>
            <w:tcW w:w="850" w:type="dxa"/>
            <w:vAlign w:val="center"/>
          </w:tcPr>
          <w:p w:rsidR="008F462B" w:rsidRPr="00697F37" w:rsidRDefault="008F462B" w:rsidP="005E2224">
            <w:pPr>
              <w:pStyle w:val="Corpodetexto"/>
              <w:jc w:val="center"/>
            </w:pPr>
            <w:r w:rsidRPr="00697F37">
              <w:t>4</w:t>
            </w:r>
          </w:p>
        </w:tc>
        <w:tc>
          <w:tcPr>
            <w:tcW w:w="5670" w:type="dxa"/>
          </w:tcPr>
          <w:p w:rsidR="008F462B" w:rsidRDefault="008F462B" w:rsidP="008F46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Locação de mesa de reunião, BP/MDP ou MDF, no tamanho de 2,70m X 0,90m a 1,00m, </w:t>
            </w:r>
            <w:r w:rsidRPr="00697F37">
              <w:rPr>
                <w:sz w:val="24"/>
                <w:szCs w:val="24"/>
              </w:rPr>
              <w:t>revestida em todas as faces</w:t>
            </w:r>
            <w:r>
              <w:rPr>
                <w:sz w:val="24"/>
                <w:szCs w:val="24"/>
              </w:rPr>
              <w:t xml:space="preserve"> através de laminado melaminico nas cores cinza ou bege; pé em aço ou pé painel na mesma cor e propriedades do revestimento do tampo</w:t>
            </w:r>
          </w:p>
        </w:tc>
        <w:tc>
          <w:tcPr>
            <w:tcW w:w="1701" w:type="dxa"/>
          </w:tcPr>
          <w:p w:rsidR="008F462B" w:rsidRDefault="008F462B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8F462B" w:rsidRDefault="008F462B" w:rsidP="001327F9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8F462B">
              <w:rPr>
                <w:lang w:val="pt-BR"/>
              </w:rPr>
              <w:t>01</w:t>
            </w:r>
          </w:p>
        </w:tc>
      </w:tr>
      <w:tr w:rsidR="008F462B" w:rsidRPr="00697F37" w:rsidTr="001327F9">
        <w:trPr>
          <w:jc w:val="center"/>
        </w:trPr>
        <w:tc>
          <w:tcPr>
            <w:tcW w:w="850" w:type="dxa"/>
            <w:vAlign w:val="center"/>
          </w:tcPr>
          <w:p w:rsidR="008F462B" w:rsidRPr="00697F37" w:rsidRDefault="008F462B" w:rsidP="005E2224">
            <w:pPr>
              <w:pStyle w:val="Corpodetexto"/>
              <w:jc w:val="center"/>
            </w:pPr>
            <w:r w:rsidRPr="00697F37">
              <w:t>5</w:t>
            </w:r>
          </w:p>
        </w:tc>
        <w:tc>
          <w:tcPr>
            <w:tcW w:w="5670" w:type="dxa"/>
          </w:tcPr>
          <w:p w:rsidR="008F462B" w:rsidRPr="00697F37" w:rsidRDefault="008F462B" w:rsidP="001327F9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cadeiras giratórias</w:t>
            </w:r>
            <w:r>
              <w:rPr>
                <w:sz w:val="24"/>
                <w:szCs w:val="24"/>
              </w:rPr>
              <w:t xml:space="preserve"> </w:t>
            </w:r>
            <w:r w:rsidRPr="00697F37">
              <w:rPr>
                <w:sz w:val="24"/>
                <w:szCs w:val="24"/>
              </w:rPr>
              <w:t>para escritório,</w:t>
            </w:r>
            <w:r w:rsidR="002F37E0">
              <w:rPr>
                <w:sz w:val="24"/>
                <w:szCs w:val="24"/>
              </w:rPr>
              <w:t xml:space="preserve">espaldar baixo, </w:t>
            </w:r>
            <w:r w:rsidRPr="00697F37">
              <w:rPr>
                <w:sz w:val="24"/>
                <w:szCs w:val="24"/>
              </w:rPr>
              <w:t>com regulagem de altura de assento e com braços</w:t>
            </w:r>
            <w:r>
              <w:rPr>
                <w:sz w:val="24"/>
                <w:szCs w:val="24"/>
              </w:rPr>
              <w:t>, na cor preta</w:t>
            </w:r>
            <w:r w:rsidR="002F37E0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F462B" w:rsidRPr="008F462B" w:rsidRDefault="008F462B" w:rsidP="001327F9">
            <w:pPr>
              <w:pStyle w:val="Corpodetexto"/>
              <w:jc w:val="center"/>
              <w:rPr>
                <w:lang w:val="pt-BR"/>
              </w:rPr>
            </w:pPr>
          </w:p>
          <w:p w:rsidR="008F462B" w:rsidRPr="008F462B" w:rsidRDefault="008F462B" w:rsidP="00345B77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t>2</w:t>
            </w:r>
            <w:r w:rsidR="002F37E0">
              <w:rPr>
                <w:lang w:val="pt-BR"/>
              </w:rPr>
              <w:t>8</w:t>
            </w:r>
          </w:p>
        </w:tc>
      </w:tr>
      <w:tr w:rsidR="002F37E0" w:rsidRPr="00697F37" w:rsidTr="001327F9">
        <w:trPr>
          <w:jc w:val="center"/>
        </w:trPr>
        <w:tc>
          <w:tcPr>
            <w:tcW w:w="850" w:type="dxa"/>
            <w:vAlign w:val="center"/>
          </w:tcPr>
          <w:p w:rsidR="002F37E0" w:rsidRPr="00697F37" w:rsidRDefault="00A14796" w:rsidP="005E2224">
            <w:pPr>
              <w:pStyle w:val="Corpodetexto"/>
              <w:jc w:val="center"/>
            </w:pPr>
            <w:r>
              <w:t>6</w:t>
            </w:r>
          </w:p>
        </w:tc>
        <w:tc>
          <w:tcPr>
            <w:tcW w:w="5670" w:type="dxa"/>
          </w:tcPr>
          <w:p w:rsidR="002F37E0" w:rsidRPr="00697F37" w:rsidRDefault="002F37E0" w:rsidP="001327F9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cadeiras giratórias</w:t>
            </w:r>
            <w:r>
              <w:rPr>
                <w:sz w:val="24"/>
                <w:szCs w:val="24"/>
              </w:rPr>
              <w:t xml:space="preserve"> </w:t>
            </w:r>
            <w:r w:rsidRPr="00697F37">
              <w:rPr>
                <w:sz w:val="24"/>
                <w:szCs w:val="24"/>
              </w:rPr>
              <w:t>para escritório,</w:t>
            </w:r>
            <w:r>
              <w:rPr>
                <w:sz w:val="24"/>
                <w:szCs w:val="24"/>
              </w:rPr>
              <w:t xml:space="preserve"> espaldar alto, </w:t>
            </w:r>
            <w:r w:rsidRPr="00697F37">
              <w:rPr>
                <w:sz w:val="24"/>
                <w:szCs w:val="24"/>
              </w:rPr>
              <w:t>com regulagem de altura de assento e com braços</w:t>
            </w:r>
            <w:r>
              <w:rPr>
                <w:sz w:val="24"/>
                <w:szCs w:val="24"/>
              </w:rPr>
              <w:t>, na cor preta</w:t>
            </w:r>
          </w:p>
        </w:tc>
        <w:tc>
          <w:tcPr>
            <w:tcW w:w="1701" w:type="dxa"/>
          </w:tcPr>
          <w:p w:rsidR="002F37E0" w:rsidRDefault="002F37E0" w:rsidP="001327F9">
            <w:pPr>
              <w:pStyle w:val="Corpodetexto"/>
              <w:jc w:val="center"/>
              <w:rPr>
                <w:lang w:val="pt-BR"/>
              </w:rPr>
            </w:pPr>
          </w:p>
          <w:p w:rsidR="002F37E0" w:rsidRPr="008F462B" w:rsidRDefault="002F37E0" w:rsidP="001327F9">
            <w:pPr>
              <w:pStyle w:val="Corpodetexto"/>
              <w:jc w:val="center"/>
              <w:rPr>
                <w:lang w:val="pt-BR"/>
              </w:rPr>
            </w:pPr>
            <w:r>
              <w:rPr>
                <w:lang w:val="pt-BR"/>
              </w:rPr>
              <w:t>01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Default="00A14796" w:rsidP="002128DF">
            <w:pPr>
              <w:pStyle w:val="Corpodetexto"/>
              <w:jc w:val="center"/>
            </w:pPr>
            <w:r>
              <w:t>7</w:t>
            </w:r>
          </w:p>
        </w:tc>
        <w:tc>
          <w:tcPr>
            <w:tcW w:w="5670" w:type="dxa"/>
          </w:tcPr>
          <w:p w:rsidR="00A14796" w:rsidRPr="00697F37" w:rsidRDefault="00A14796" w:rsidP="00345B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Locação de cadeiras fixas, tipo interlocutor</w:t>
            </w:r>
            <w:r w:rsidRPr="00697F3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sem braço, </w:t>
            </w:r>
            <w:r>
              <w:rPr>
                <w:sz w:val="24"/>
                <w:szCs w:val="24"/>
              </w:rPr>
              <w:lastRenderedPageBreak/>
              <w:t xml:space="preserve">na cor preta </w:t>
            </w:r>
          </w:p>
        </w:tc>
        <w:tc>
          <w:tcPr>
            <w:tcW w:w="1701" w:type="dxa"/>
          </w:tcPr>
          <w:p w:rsidR="00A14796" w:rsidRPr="008F462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lastRenderedPageBreak/>
              <w:t>04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Pr="00697F37" w:rsidRDefault="00A14796" w:rsidP="002128DF">
            <w:pPr>
              <w:pStyle w:val="Corpodetexto"/>
              <w:jc w:val="center"/>
            </w:pPr>
            <w:r>
              <w:lastRenderedPageBreak/>
              <w:t>8</w:t>
            </w:r>
          </w:p>
        </w:tc>
        <w:tc>
          <w:tcPr>
            <w:tcW w:w="5670" w:type="dxa"/>
          </w:tcPr>
          <w:p w:rsidR="00A14796" w:rsidRDefault="00A14796" w:rsidP="00345B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Locação de longarina de 3 lugares, sem braço na cor preta</w:t>
            </w:r>
          </w:p>
        </w:tc>
        <w:tc>
          <w:tcPr>
            <w:tcW w:w="1701" w:type="dxa"/>
          </w:tcPr>
          <w:p w:rsidR="00A14796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8F462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t>01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Default="00A14796" w:rsidP="002128DF">
            <w:pPr>
              <w:pStyle w:val="Corpodetexto"/>
              <w:jc w:val="center"/>
            </w:pPr>
            <w:r>
              <w:t>9</w:t>
            </w:r>
          </w:p>
        </w:tc>
        <w:tc>
          <w:tcPr>
            <w:tcW w:w="5670" w:type="dxa"/>
          </w:tcPr>
          <w:p w:rsidR="00A14796" w:rsidRPr="004D6D82" w:rsidRDefault="00A14796" w:rsidP="004D6D82">
            <w:pPr>
              <w:jc w:val="both"/>
              <w:rPr>
                <w:sz w:val="24"/>
                <w:szCs w:val="24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 xml:space="preserve">Locação de armário fechado, alto, em BP/MDP ou MDF, revestidos internamente e externamente e em todas as faces aparentes nas cores cinza ou bege, com dimensões de 0,80m a </w:t>
            </w:r>
            <w:r w:rsidRPr="00055FDE">
              <w:rPr>
                <w:sz w:val="24"/>
                <w:szCs w:val="24"/>
                <w:shd w:val="clear" w:color="auto" w:fill="FFFFFF"/>
              </w:rPr>
              <w:t xml:space="preserve">0,85m x 1,60m x 0,50m (L x H x P), com duas portas, cada uma com </w:t>
            </w:r>
            <w:r w:rsidR="00055FDE" w:rsidRPr="00055FDE">
              <w:rPr>
                <w:sz w:val="24"/>
                <w:szCs w:val="24"/>
                <w:shd w:val="clear" w:color="auto" w:fill="FFFFFF"/>
              </w:rPr>
              <w:t xml:space="preserve">0,40 a </w:t>
            </w:r>
            <w:r w:rsidRPr="00055FDE">
              <w:rPr>
                <w:sz w:val="24"/>
                <w:szCs w:val="24"/>
                <w:shd w:val="clear" w:color="auto" w:fill="FFFFFF"/>
              </w:rPr>
              <w:t>0,45m, dotado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 de ferragens para chave, internamente com três prateleiras com características e revestimento igual ao armário. </w:t>
            </w:r>
          </w:p>
        </w:tc>
        <w:tc>
          <w:tcPr>
            <w:tcW w:w="1701" w:type="dxa"/>
          </w:tcPr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04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Default="00A14796" w:rsidP="002128DF">
            <w:pPr>
              <w:pStyle w:val="Corpodetexto"/>
              <w:jc w:val="center"/>
            </w:pPr>
            <w:r>
              <w:t>10</w:t>
            </w:r>
          </w:p>
        </w:tc>
        <w:tc>
          <w:tcPr>
            <w:tcW w:w="5670" w:type="dxa"/>
          </w:tcPr>
          <w:p w:rsidR="00A14796" w:rsidRPr="00D50D93" w:rsidRDefault="00A14796" w:rsidP="001327F9">
            <w:pPr>
              <w:jc w:val="both"/>
              <w:rPr>
                <w:color w:val="FF0000"/>
                <w:sz w:val="24"/>
                <w:szCs w:val="24"/>
                <w:shd w:val="clear" w:color="auto" w:fill="FFFFFF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>Locação de armário fechado</w:t>
            </w:r>
            <w:r w:rsidRPr="00055FDE">
              <w:rPr>
                <w:sz w:val="24"/>
                <w:szCs w:val="24"/>
                <w:shd w:val="clear" w:color="auto" w:fill="FFFFFF"/>
              </w:rPr>
              <w:t>, baixo, em BP/MDP ou MDF, revestidos internamente e externamente e em todas as faces aparentes nas cores cinza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 ou bege, com dimensões de 0,80m a 0,85m </w:t>
            </w:r>
            <w:r>
              <w:rPr>
                <w:sz w:val="24"/>
                <w:szCs w:val="24"/>
                <w:shd w:val="clear" w:color="auto" w:fill="FFFFFF"/>
              </w:rPr>
              <w:t>x 0,75</w:t>
            </w:r>
            <w:r w:rsidRPr="004D6D82">
              <w:rPr>
                <w:sz w:val="24"/>
                <w:szCs w:val="24"/>
                <w:shd w:val="clear" w:color="auto" w:fill="FFFFFF"/>
              </w:rPr>
              <w:t>m x 0,50m (L x H x P), com duas portas, cada uma com 0,45m, dotado de ferragens para chave, internamente com três prateleiras com características e revestimento igual ao armário.</w:t>
            </w:r>
          </w:p>
        </w:tc>
        <w:tc>
          <w:tcPr>
            <w:tcW w:w="1701" w:type="dxa"/>
          </w:tcPr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01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Default="00A14796" w:rsidP="002128DF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5670" w:type="dxa"/>
          </w:tcPr>
          <w:p w:rsidR="00A14796" w:rsidRPr="00D50D93" w:rsidRDefault="00A14796" w:rsidP="001327F9">
            <w:pPr>
              <w:jc w:val="both"/>
              <w:rPr>
                <w:color w:val="FF0000"/>
                <w:sz w:val="24"/>
                <w:szCs w:val="24"/>
                <w:shd w:val="clear" w:color="auto" w:fill="FFFFFF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 xml:space="preserve">Locação de armário fechado, </w:t>
            </w:r>
            <w:r>
              <w:rPr>
                <w:sz w:val="24"/>
                <w:szCs w:val="24"/>
                <w:shd w:val="clear" w:color="auto" w:fill="FFFFFF"/>
              </w:rPr>
              <w:t>baixo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, em BP/MDP ou MDF, revestidos internamente e externamente e em todas as faces aparentes nas cores cinza ou </w:t>
            </w:r>
            <w:r>
              <w:rPr>
                <w:sz w:val="24"/>
                <w:szCs w:val="24"/>
                <w:shd w:val="clear" w:color="auto" w:fill="FFFFFF"/>
              </w:rPr>
              <w:t>bege, com dimensões de 1,60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m </w:t>
            </w:r>
            <w:r>
              <w:rPr>
                <w:sz w:val="24"/>
                <w:szCs w:val="24"/>
                <w:shd w:val="clear" w:color="auto" w:fill="FFFFFF"/>
              </w:rPr>
              <w:t>x 0,75m x 0,50m (L x H x P), com quatro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 portas, cada u</w:t>
            </w:r>
            <w:r>
              <w:rPr>
                <w:sz w:val="24"/>
                <w:szCs w:val="24"/>
                <w:shd w:val="clear" w:color="auto" w:fill="FFFFFF"/>
              </w:rPr>
              <w:t>ma com 0,40</w:t>
            </w:r>
            <w:r w:rsidRPr="004D6D82">
              <w:rPr>
                <w:sz w:val="24"/>
                <w:szCs w:val="24"/>
                <w:shd w:val="clear" w:color="auto" w:fill="FFFFFF"/>
              </w:rPr>
              <w:t>m, dotado de ferragens para chave, internamente com três prateleiras com características e revestimento igual ao armário.</w:t>
            </w:r>
          </w:p>
        </w:tc>
        <w:tc>
          <w:tcPr>
            <w:tcW w:w="1701" w:type="dxa"/>
          </w:tcPr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02</w:t>
            </w:r>
          </w:p>
        </w:tc>
      </w:tr>
      <w:tr w:rsidR="00A14796" w:rsidRPr="00697F37" w:rsidTr="001327F9">
        <w:trPr>
          <w:jc w:val="center"/>
        </w:trPr>
        <w:tc>
          <w:tcPr>
            <w:tcW w:w="850" w:type="dxa"/>
            <w:vAlign w:val="center"/>
          </w:tcPr>
          <w:p w:rsidR="00A14796" w:rsidRDefault="00A14796" w:rsidP="001327F9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5670" w:type="dxa"/>
          </w:tcPr>
          <w:p w:rsidR="00A14796" w:rsidRPr="004D6D82" w:rsidRDefault="00055FDE" w:rsidP="004D6D8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Locação de gaveteiro volante, baixo, </w:t>
            </w:r>
            <w:r w:rsidRPr="004D6D82">
              <w:rPr>
                <w:shd w:val="clear" w:color="auto" w:fill="FFFFFF"/>
              </w:rPr>
              <w:t xml:space="preserve">em BP/MDP ou MDF, revestidos internamente e externamente e em todas as faces aparentes nas cores cinza ou </w:t>
            </w:r>
            <w:r>
              <w:rPr>
                <w:shd w:val="clear" w:color="auto" w:fill="FFFFFF"/>
              </w:rPr>
              <w:t>bege, inclusive as gavetas; com dimensões de 0,40 a 0,50</w:t>
            </w:r>
            <w:r w:rsidRPr="004D6D82">
              <w:rPr>
                <w:shd w:val="clear" w:color="auto" w:fill="FFFFFF"/>
              </w:rPr>
              <w:t xml:space="preserve">m </w:t>
            </w:r>
            <w:r>
              <w:rPr>
                <w:shd w:val="clear" w:color="auto" w:fill="FFFFFF"/>
              </w:rPr>
              <w:t>x 0,75m x 0,40m a 0,50m (L x H x P), com 04 gavetas, a primeira com ferragens para chave.</w:t>
            </w:r>
          </w:p>
        </w:tc>
        <w:tc>
          <w:tcPr>
            <w:tcW w:w="1701" w:type="dxa"/>
          </w:tcPr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</w:p>
          <w:p w:rsidR="00A14796" w:rsidRPr="00A6251B" w:rsidRDefault="00A14796" w:rsidP="001327F9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03</w:t>
            </w:r>
          </w:p>
        </w:tc>
      </w:tr>
    </w:tbl>
    <w:p w:rsidR="00E5584C" w:rsidRPr="00E5584C" w:rsidRDefault="00E5584C" w:rsidP="00E5584C">
      <w:pPr>
        <w:widowControl/>
        <w:adjustRightInd w:val="0"/>
        <w:ind w:right="571"/>
        <w:contextualSpacing/>
        <w:rPr>
          <w:sz w:val="24"/>
        </w:rPr>
      </w:pPr>
    </w:p>
    <w:p w:rsidR="00866172" w:rsidRDefault="00866172">
      <w:pPr>
        <w:pStyle w:val="Corpodetexto"/>
        <w:spacing w:before="1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>JUSTIFICATIVA</w:t>
      </w:r>
    </w:p>
    <w:p w:rsidR="00866172" w:rsidRPr="003D5742" w:rsidRDefault="00866172" w:rsidP="003D5742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</w:p>
    <w:p w:rsidR="000D2312" w:rsidRPr="00A14796" w:rsidRDefault="000D2312" w:rsidP="00A14796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  <w:r>
        <w:rPr>
          <w:spacing w:val="-1"/>
          <w:sz w:val="24"/>
        </w:rPr>
        <w:t>2.1. Justifica-se a lo</w:t>
      </w:r>
      <w:r w:rsidR="00742785">
        <w:rPr>
          <w:spacing w:val="-1"/>
          <w:sz w:val="24"/>
        </w:rPr>
        <w:t xml:space="preserve">cação dos móveis acima citados </w:t>
      </w:r>
      <w:r>
        <w:rPr>
          <w:spacing w:val="-1"/>
          <w:sz w:val="24"/>
        </w:rPr>
        <w:t>pois</w:t>
      </w:r>
      <w:r w:rsidR="00742785">
        <w:rPr>
          <w:spacing w:val="-1"/>
          <w:sz w:val="24"/>
        </w:rPr>
        <w:t>,</w:t>
      </w:r>
      <w:r>
        <w:rPr>
          <w:spacing w:val="-1"/>
          <w:sz w:val="24"/>
        </w:rPr>
        <w:t xml:space="preserve"> o Conselho Regional dos Representantes Comerciais no Estado de Pernambuco (Core-PE) não possui, em seu patrimônio, mobiliários suficientes para alocar todos os servidores</w:t>
      </w:r>
      <w:r w:rsidR="00742785">
        <w:rPr>
          <w:spacing w:val="-1"/>
          <w:sz w:val="24"/>
        </w:rPr>
        <w:t xml:space="preserve"> nas salas provisórias do 9º andar do Empresarial Padre Roma, enquanto finaliza-se a reforma da Sede da entidade, o qual disponibilizará um novo layout, com mobiliários novos para atender a demanda atual.</w:t>
      </w:r>
    </w:p>
    <w:p w:rsidR="003D5742" w:rsidRDefault="000D2312" w:rsidP="003D5742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  <w:r>
        <w:rPr>
          <w:spacing w:val="-1"/>
          <w:sz w:val="24"/>
        </w:rPr>
        <w:t xml:space="preserve">2.2. </w:t>
      </w:r>
      <w:r w:rsidR="00E5584C">
        <w:rPr>
          <w:spacing w:val="-1"/>
          <w:sz w:val="24"/>
        </w:rPr>
        <w:t>Justifica-se a locação dos móveis acima citados e</w:t>
      </w:r>
      <w:r w:rsidR="0072029B">
        <w:rPr>
          <w:spacing w:val="-1"/>
          <w:sz w:val="24"/>
        </w:rPr>
        <w:t>m virtude</w:t>
      </w:r>
      <w:r>
        <w:rPr>
          <w:spacing w:val="-1"/>
          <w:sz w:val="24"/>
        </w:rPr>
        <w:t xml:space="preserve"> </w:t>
      </w:r>
      <w:r w:rsidR="0072029B">
        <w:rPr>
          <w:spacing w:val="-1"/>
          <w:sz w:val="24"/>
        </w:rPr>
        <w:t xml:space="preserve">da necessidade de unir os </w:t>
      </w:r>
      <w:r>
        <w:rPr>
          <w:spacing w:val="-1"/>
          <w:sz w:val="24"/>
        </w:rPr>
        <w:t xml:space="preserve">colaboradores do Core-PE e os </w:t>
      </w:r>
      <w:r w:rsidR="0072029B">
        <w:rPr>
          <w:spacing w:val="-1"/>
          <w:sz w:val="24"/>
        </w:rPr>
        <w:t xml:space="preserve">estágiários </w:t>
      </w:r>
      <w:r>
        <w:rPr>
          <w:spacing w:val="-1"/>
          <w:sz w:val="24"/>
        </w:rPr>
        <w:t>que estão em teletrabalho em um ambiente próximo aos funcionários já alocados no mesmo prédio</w:t>
      </w:r>
      <w:r w:rsidR="00A14796">
        <w:rPr>
          <w:spacing w:val="-1"/>
          <w:sz w:val="24"/>
        </w:rPr>
        <w:t>.</w:t>
      </w:r>
    </w:p>
    <w:p w:rsidR="00742785" w:rsidRPr="00742785" w:rsidRDefault="00742785" w:rsidP="00742785">
      <w:pPr>
        <w:tabs>
          <w:tab w:val="left" w:pos="1151"/>
        </w:tabs>
        <w:ind w:right="574"/>
        <w:rPr>
          <w:spacing w:val="-1"/>
          <w:sz w:val="24"/>
        </w:rPr>
      </w:pPr>
    </w:p>
    <w:p w:rsidR="003D5742" w:rsidRPr="003D5742" w:rsidRDefault="003D5742" w:rsidP="00A14796">
      <w:pPr>
        <w:tabs>
          <w:tab w:val="left" w:pos="977"/>
          <w:tab w:val="left" w:pos="1173"/>
        </w:tabs>
        <w:ind w:right="572"/>
      </w:pPr>
    </w:p>
    <w:p w:rsidR="00866172" w:rsidRDefault="003D5742" w:rsidP="003D5742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 xml:space="preserve"> </w:t>
      </w:r>
      <w:r w:rsidR="00E5584C">
        <w:t>CONSIDERAÇÕES GERAIS</w:t>
      </w:r>
    </w:p>
    <w:p w:rsidR="00866172" w:rsidRDefault="00866172">
      <w:pPr>
        <w:pStyle w:val="Corpodetexto"/>
        <w:spacing w:before="1"/>
        <w:rPr>
          <w:b/>
        </w:rPr>
      </w:pPr>
    </w:p>
    <w:p w:rsidR="0069485A" w:rsidRDefault="0069485A" w:rsidP="003B6F92">
      <w:pPr>
        <w:pStyle w:val="PargrafodaLista"/>
        <w:spacing w:after="120"/>
        <w:ind w:left="709" w:right="562" w:firstLine="425"/>
        <w:rPr>
          <w:sz w:val="24"/>
          <w:szCs w:val="24"/>
        </w:rPr>
      </w:pPr>
      <w:r w:rsidRPr="003B6F92">
        <w:rPr>
          <w:sz w:val="24"/>
          <w:szCs w:val="24"/>
        </w:rPr>
        <w:t>3.1 Os móveis deverão ser entr</w:t>
      </w:r>
      <w:r w:rsidR="00AB59D1">
        <w:rPr>
          <w:sz w:val="24"/>
          <w:szCs w:val="24"/>
        </w:rPr>
        <w:t xml:space="preserve">egues em boas condições de uso, </w:t>
      </w:r>
      <w:r w:rsidR="00A6251B">
        <w:rPr>
          <w:sz w:val="24"/>
          <w:szCs w:val="24"/>
        </w:rPr>
        <w:t>novo (sendo ou não de primeiro uso)</w:t>
      </w:r>
      <w:r w:rsidR="002F37E0">
        <w:rPr>
          <w:sz w:val="24"/>
          <w:szCs w:val="24"/>
        </w:rPr>
        <w:t xml:space="preserve">, </w:t>
      </w:r>
      <w:r w:rsidR="00A6251B">
        <w:rPr>
          <w:sz w:val="24"/>
          <w:szCs w:val="24"/>
        </w:rPr>
        <w:t>estando prontos, de forma imediata</w:t>
      </w:r>
      <w:r w:rsidR="003B6F92">
        <w:rPr>
          <w:sz w:val="24"/>
          <w:szCs w:val="24"/>
        </w:rPr>
        <w:t xml:space="preserve"> para serem utilizado</w:t>
      </w:r>
      <w:r w:rsidR="00A6251B">
        <w:rPr>
          <w:sz w:val="24"/>
          <w:szCs w:val="24"/>
        </w:rPr>
        <w:t>s</w:t>
      </w:r>
      <w:r w:rsidR="003B6F92">
        <w:rPr>
          <w:sz w:val="24"/>
          <w:szCs w:val="24"/>
        </w:rPr>
        <w:t xml:space="preserve"> por esta entidade</w:t>
      </w:r>
      <w:r w:rsidR="00AB59D1">
        <w:rPr>
          <w:sz w:val="24"/>
          <w:szCs w:val="24"/>
        </w:rPr>
        <w:t>.</w:t>
      </w:r>
    </w:p>
    <w:p w:rsidR="002F37E0" w:rsidRDefault="002F37E0" w:rsidP="003B6F92">
      <w:pPr>
        <w:pStyle w:val="PargrafodaLista"/>
        <w:spacing w:after="120"/>
        <w:ind w:left="709" w:right="562" w:firstLine="425"/>
        <w:rPr>
          <w:sz w:val="24"/>
          <w:szCs w:val="24"/>
        </w:rPr>
      </w:pPr>
      <w:r>
        <w:rPr>
          <w:sz w:val="24"/>
          <w:szCs w:val="24"/>
        </w:rPr>
        <w:t xml:space="preserve">3.2 Os mobiliários </w:t>
      </w:r>
      <w:r w:rsidR="00293ACE">
        <w:rPr>
          <w:sz w:val="24"/>
          <w:szCs w:val="24"/>
        </w:rPr>
        <w:t xml:space="preserve">poderão chegar no local de destino desmontados, porém, fica a cargo da </w:t>
      </w:r>
      <w:r w:rsidR="00293ACE">
        <w:rPr>
          <w:sz w:val="24"/>
          <w:szCs w:val="24"/>
        </w:rPr>
        <w:lastRenderedPageBreak/>
        <w:t>empresa CONTRATADA o serviço de montagem dos mesmos sem nenhum custo adicional ao Core-PE.</w:t>
      </w:r>
    </w:p>
    <w:p w:rsidR="00866172" w:rsidRDefault="003B6F92" w:rsidP="00293ACE">
      <w:pPr>
        <w:pStyle w:val="PargrafodaLista"/>
        <w:spacing w:after="120"/>
        <w:ind w:left="709" w:right="562" w:firstLine="425"/>
        <w:rPr>
          <w:sz w:val="24"/>
        </w:rPr>
      </w:pPr>
      <w:r>
        <w:rPr>
          <w:sz w:val="24"/>
          <w:szCs w:val="24"/>
        </w:rPr>
        <w:t xml:space="preserve">3.2 </w:t>
      </w:r>
      <w:r w:rsidR="00AB59D1">
        <w:rPr>
          <w:sz w:val="24"/>
          <w:szCs w:val="24"/>
        </w:rPr>
        <w:t xml:space="preserve">A empresa </w:t>
      </w:r>
      <w:r w:rsidR="007D7C0A">
        <w:rPr>
          <w:sz w:val="24"/>
          <w:szCs w:val="24"/>
        </w:rPr>
        <w:t xml:space="preserve">proponente </w:t>
      </w:r>
      <w:r w:rsidR="00AB59D1">
        <w:rPr>
          <w:sz w:val="24"/>
          <w:szCs w:val="24"/>
        </w:rPr>
        <w:t xml:space="preserve">deverá realizar </w:t>
      </w:r>
      <w:r w:rsidRPr="003B6F92">
        <w:rPr>
          <w:sz w:val="24"/>
        </w:rPr>
        <w:t>manutenção pr</w:t>
      </w:r>
      <w:r w:rsidR="007D7C0A">
        <w:rPr>
          <w:sz w:val="24"/>
        </w:rPr>
        <w:t xml:space="preserve">eventiva e corretiva dos móveis, </w:t>
      </w:r>
      <w:r w:rsidRPr="003B6F92">
        <w:rPr>
          <w:sz w:val="24"/>
        </w:rPr>
        <w:t xml:space="preserve"> </w:t>
      </w:r>
      <w:r w:rsidR="007D7C0A" w:rsidRPr="003B6F92">
        <w:rPr>
          <w:sz w:val="24"/>
        </w:rPr>
        <w:t>bem</w:t>
      </w:r>
      <w:r w:rsidR="007D7C0A">
        <w:rPr>
          <w:sz w:val="24"/>
        </w:rPr>
        <w:t xml:space="preserve"> como a reposição de peças, </w:t>
      </w:r>
      <w:r w:rsidR="00AB59D1">
        <w:rPr>
          <w:sz w:val="24"/>
        </w:rPr>
        <w:t>sempre que esta</w:t>
      </w:r>
      <w:r w:rsidR="00293ACE">
        <w:rPr>
          <w:sz w:val="24"/>
        </w:rPr>
        <w:t xml:space="preserve"> autarquia julgar necessário</w:t>
      </w:r>
      <w:r w:rsidR="007D7C0A">
        <w:rPr>
          <w:sz w:val="24"/>
        </w:rPr>
        <w:t>, em momentos a serem combinados com a fiscalização.</w:t>
      </w:r>
    </w:p>
    <w:p w:rsidR="007D7C0A" w:rsidRDefault="007D7C0A" w:rsidP="00293ACE">
      <w:pPr>
        <w:pStyle w:val="PargrafodaLista"/>
        <w:spacing w:after="120"/>
        <w:ind w:left="709" w:right="562" w:firstLine="425"/>
        <w:rPr>
          <w:sz w:val="24"/>
        </w:rPr>
      </w:pPr>
      <w:r>
        <w:rPr>
          <w:sz w:val="24"/>
        </w:rPr>
        <w:t xml:space="preserve">3.3 </w:t>
      </w:r>
      <w:r w:rsidR="004707F5">
        <w:rPr>
          <w:sz w:val="24"/>
        </w:rPr>
        <w:t>O mobiliário descrito na tabela do objeto deverão ser entregues em endereço provisório do Conselho Regional dos Representantes comerciais no Estado de Pernambuco, (Core-PE) no endereço: Rua Padre Roma, nº 120 – Tamarineira, 9º andar, salas 901, 902, 903 e 904 – Empresarial Padre Roma, ficando disponível, neste local, por um período de até 06 meses.</w:t>
      </w:r>
    </w:p>
    <w:p w:rsidR="00BE49CC" w:rsidRPr="00293ACE" w:rsidRDefault="00BE49CC" w:rsidP="00293ACE">
      <w:pPr>
        <w:pStyle w:val="PargrafodaLista"/>
        <w:spacing w:after="120"/>
        <w:ind w:left="709" w:right="562" w:firstLine="425"/>
        <w:rPr>
          <w:sz w:val="24"/>
        </w:rPr>
      </w:pPr>
      <w:r>
        <w:rPr>
          <w:sz w:val="24"/>
        </w:rPr>
        <w:t xml:space="preserve">3.4 </w:t>
      </w:r>
      <w:r w:rsidR="009553E7">
        <w:rPr>
          <w:sz w:val="24"/>
        </w:rPr>
        <w:t>É</w:t>
      </w:r>
      <w:r>
        <w:rPr>
          <w:sz w:val="24"/>
        </w:rPr>
        <w:t xml:space="preserve"> de extrema importância que</w:t>
      </w:r>
      <w:r w:rsidR="009553E7">
        <w:rPr>
          <w:sz w:val="24"/>
        </w:rPr>
        <w:t xml:space="preserve"> sejam priorizados móveis com colorações iguais para o  ambientes</w:t>
      </w:r>
      <w:r>
        <w:rPr>
          <w:sz w:val="24"/>
        </w:rPr>
        <w:t xml:space="preserve"> 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  <w:jc w:val="both"/>
      </w:pPr>
      <w:r>
        <w:t>PRAZO,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A47CC">
        <w:t>EXECUÇÃO DOS SERVIÇOS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Default="00526002" w:rsidP="009B7FED">
      <w:pPr>
        <w:pStyle w:val="PargrafodaLista"/>
        <w:numPr>
          <w:ilvl w:val="1"/>
          <w:numId w:val="9"/>
        </w:numPr>
        <w:tabs>
          <w:tab w:val="left" w:pos="1123"/>
        </w:tabs>
        <w:ind w:right="583"/>
      </w:pPr>
      <w:r>
        <w:rPr>
          <w:sz w:val="24"/>
        </w:rPr>
        <w:t xml:space="preserve">4.1. </w:t>
      </w:r>
      <w:r w:rsidR="00786054">
        <w:rPr>
          <w:sz w:val="24"/>
        </w:rPr>
        <w:t xml:space="preserve">O prazo de </w:t>
      </w:r>
      <w:r w:rsidR="00EA47CC">
        <w:rPr>
          <w:sz w:val="24"/>
        </w:rPr>
        <w:t>execução dos serviços</w:t>
      </w:r>
      <w:r w:rsidR="00786054">
        <w:rPr>
          <w:sz w:val="24"/>
        </w:rPr>
        <w:t xml:space="preserve"> será de </w:t>
      </w:r>
      <w:r w:rsidR="004707F5">
        <w:rPr>
          <w:sz w:val="24"/>
        </w:rPr>
        <w:t xml:space="preserve">até </w:t>
      </w:r>
      <w:r w:rsidR="00AB59D1">
        <w:rPr>
          <w:sz w:val="24"/>
        </w:rPr>
        <w:t>03</w:t>
      </w:r>
      <w:r w:rsidR="00AB59D1" w:rsidRPr="009553E7">
        <w:rPr>
          <w:sz w:val="24"/>
        </w:rPr>
        <w:t xml:space="preserve"> (três</w:t>
      </w:r>
      <w:r w:rsidR="00786054" w:rsidRPr="009553E7">
        <w:rPr>
          <w:sz w:val="24"/>
        </w:rPr>
        <w:t>) dias</w:t>
      </w:r>
      <w:r w:rsidR="00786054">
        <w:rPr>
          <w:sz w:val="24"/>
        </w:rPr>
        <w:t xml:space="preserve"> corridos a contar da data do primeiro dia</w:t>
      </w:r>
      <w:r w:rsidR="00786054" w:rsidRPr="009B7FED">
        <w:rPr>
          <w:spacing w:val="1"/>
          <w:sz w:val="24"/>
        </w:rPr>
        <w:t xml:space="preserve"> </w:t>
      </w:r>
      <w:r w:rsidR="00786054">
        <w:rPr>
          <w:sz w:val="24"/>
        </w:rPr>
        <w:t>útil,</w:t>
      </w:r>
      <w:r w:rsidR="00786054" w:rsidRPr="009B7FED">
        <w:rPr>
          <w:spacing w:val="-1"/>
          <w:sz w:val="24"/>
        </w:rPr>
        <w:t xml:space="preserve"> </w:t>
      </w:r>
      <w:r w:rsidR="00786054">
        <w:rPr>
          <w:sz w:val="24"/>
        </w:rPr>
        <w:t>após o envio da Nota de</w:t>
      </w:r>
      <w:r w:rsidR="00786054" w:rsidRPr="009B7FED">
        <w:rPr>
          <w:spacing w:val="-2"/>
          <w:sz w:val="24"/>
        </w:rPr>
        <w:t xml:space="preserve"> </w:t>
      </w:r>
      <w:r w:rsidR="00786054">
        <w:rPr>
          <w:sz w:val="24"/>
        </w:rPr>
        <w:t>Empenho para a</w:t>
      </w:r>
      <w:r w:rsidR="00786054" w:rsidRPr="009B7FED">
        <w:rPr>
          <w:spacing w:val="-1"/>
          <w:sz w:val="24"/>
        </w:rPr>
        <w:t xml:space="preserve"> </w:t>
      </w:r>
      <w:r w:rsidR="00786054">
        <w:rPr>
          <w:sz w:val="24"/>
        </w:rPr>
        <w:t>CONTRATADA.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11"/>
        </w:tabs>
        <w:ind w:right="578"/>
        <w:rPr>
          <w:sz w:val="24"/>
        </w:rPr>
      </w:pPr>
      <w:r>
        <w:rPr>
          <w:sz w:val="24"/>
        </w:rPr>
        <w:t xml:space="preserve">4.2.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prorrogações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serviços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só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aceitas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ocorrência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superveniente,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devidamente comprovado, 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 justifique.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118"/>
        </w:tabs>
        <w:ind w:right="579"/>
        <w:rPr>
          <w:sz w:val="24"/>
        </w:rPr>
      </w:pPr>
      <w:r>
        <w:rPr>
          <w:sz w:val="24"/>
        </w:rPr>
        <w:t xml:space="preserve">4.3. </w:t>
      </w:r>
      <w:r w:rsidR="00786054">
        <w:rPr>
          <w:sz w:val="24"/>
        </w:rPr>
        <w:t>O prazo para a entrega dos serviços não será, em hipótese alguma, prorrogado novamente, após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 primeira prorrogação, sujeitando-se a CONTRATADA, nesta situação, às penalidades previstas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lei por seu descumprimento.</w:t>
      </w:r>
    </w:p>
    <w:p w:rsidR="00866172" w:rsidRDefault="00526002" w:rsidP="00AB59D1">
      <w:pPr>
        <w:pStyle w:val="PargrafodaLista"/>
        <w:tabs>
          <w:tab w:val="left" w:pos="1139"/>
        </w:tabs>
        <w:spacing w:before="90"/>
        <w:ind w:right="570" w:firstLine="447"/>
        <w:rPr>
          <w:sz w:val="24"/>
        </w:rPr>
      </w:pPr>
      <w:r>
        <w:rPr>
          <w:sz w:val="24"/>
        </w:rPr>
        <w:t xml:space="preserve">4.5. </w:t>
      </w:r>
      <w:r w:rsidR="00786054">
        <w:rPr>
          <w:sz w:val="24"/>
        </w:rPr>
        <w:t>Da entrega, um servidor designado pela CONTRATANTE verificará se os serviços entregue</w:t>
      </w:r>
      <w:r w:rsidR="001E4379">
        <w:rPr>
          <w:sz w:val="24"/>
        </w:rPr>
        <w:t>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atende às especificações do Termo de Referência, podendo rejeitar os serviços, no todo ou em parte,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esteja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em desacordo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 o especificado.</w:t>
      </w:r>
    </w:p>
    <w:p w:rsidR="00866172" w:rsidRDefault="00866172" w:rsidP="00AB59D1">
      <w:pPr>
        <w:pStyle w:val="Corpodetexto"/>
      </w:pPr>
    </w:p>
    <w:p w:rsidR="00866172" w:rsidRDefault="00526002" w:rsidP="00AB59D1">
      <w:pPr>
        <w:pStyle w:val="PargrafodaLista"/>
        <w:numPr>
          <w:ilvl w:val="1"/>
          <w:numId w:val="9"/>
        </w:numPr>
        <w:tabs>
          <w:tab w:val="left" w:pos="1116"/>
        </w:tabs>
        <w:ind w:right="573"/>
        <w:rPr>
          <w:sz w:val="24"/>
        </w:rPr>
      </w:pPr>
      <w:r>
        <w:rPr>
          <w:sz w:val="24"/>
        </w:rPr>
        <w:t xml:space="preserve">4.6. </w:t>
      </w:r>
      <w:r w:rsidR="00786054">
        <w:rPr>
          <w:sz w:val="24"/>
        </w:rPr>
        <w:t>Em caso de rejeição dos serviços, o servidor lavrará um Termo de Recusa e Devolução, no qual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se consignarão as desconformidades com as especificações, ou o motivo da rejeição, ficando 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recebimento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cientificada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obrigação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sanar</w:t>
      </w:r>
      <w:r w:rsidR="00786054">
        <w:rPr>
          <w:spacing w:val="61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irregularidades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apontadas,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53"/>
          <w:sz w:val="24"/>
        </w:rPr>
        <w:t xml:space="preserve"> </w:t>
      </w:r>
      <w:r w:rsidR="004707F5">
        <w:rPr>
          <w:sz w:val="24"/>
        </w:rPr>
        <w:t xml:space="preserve">48h </w:t>
      </w:r>
      <w:r w:rsidR="00786054">
        <w:rPr>
          <w:sz w:val="24"/>
        </w:rPr>
        <w:t>úteis,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estará,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conforme</w:t>
      </w:r>
      <w:r w:rsidR="00786054">
        <w:rPr>
          <w:spacing w:val="52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caso,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passível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das sanções cabíveis.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143"/>
        </w:tabs>
        <w:ind w:right="578"/>
        <w:rPr>
          <w:sz w:val="24"/>
        </w:rPr>
      </w:pPr>
      <w:r>
        <w:rPr>
          <w:sz w:val="24"/>
        </w:rPr>
        <w:t xml:space="preserve">4.7. </w:t>
      </w:r>
      <w:r w:rsidR="00786054">
        <w:rPr>
          <w:sz w:val="24"/>
        </w:rPr>
        <w:t>Caso a substituição</w:t>
      </w:r>
      <w:r w:rsidR="004707F5">
        <w:rPr>
          <w:sz w:val="24"/>
        </w:rPr>
        <w:t xml:space="preserve"> não ocorra em até 48h</w:t>
      </w:r>
      <w:r w:rsidR="00786054">
        <w:rPr>
          <w:sz w:val="24"/>
        </w:rPr>
        <w:t xml:space="preserve"> úteis, ou caso o novo </w:t>
      </w:r>
      <w:r w:rsidR="001E4379">
        <w:rPr>
          <w:sz w:val="24"/>
        </w:rPr>
        <w:t>serviço</w:t>
      </w:r>
      <w:r w:rsidR="00786054">
        <w:rPr>
          <w:sz w:val="24"/>
        </w:rPr>
        <w:t xml:space="preserve"> também seja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rejeitado, estará a CONTRATADA incorrendo em atraso na entrega, sujeita à aplicação das sanções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previstas.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198"/>
        </w:tabs>
        <w:ind w:right="572"/>
        <w:rPr>
          <w:sz w:val="24"/>
        </w:rPr>
      </w:pPr>
      <w:r>
        <w:rPr>
          <w:sz w:val="24"/>
        </w:rPr>
        <w:t xml:space="preserve">4.8. </w:t>
      </w:r>
      <w:r w:rsidR="00786054">
        <w:rPr>
          <w:sz w:val="24"/>
        </w:rPr>
        <w:t>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custos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substituição</w:t>
      </w:r>
      <w:r w:rsidR="001E4379">
        <w:rPr>
          <w:sz w:val="24"/>
        </w:rPr>
        <w:t>/correção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itens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correrão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exclusivamente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expensas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123"/>
        </w:tabs>
        <w:ind w:right="571"/>
        <w:rPr>
          <w:sz w:val="24"/>
        </w:rPr>
      </w:pPr>
      <w:r>
        <w:rPr>
          <w:sz w:val="24"/>
        </w:rPr>
        <w:t xml:space="preserve">4.9. </w:t>
      </w:r>
      <w:r w:rsidR="00786054">
        <w:rPr>
          <w:sz w:val="24"/>
        </w:rPr>
        <w:t>O servidor responsável para acompanhar a entrega do objeto</w:t>
      </w:r>
      <w:r w:rsidR="001E4379">
        <w:rPr>
          <w:sz w:val="24"/>
        </w:rPr>
        <w:t>/realização do serviço</w:t>
      </w:r>
      <w:r w:rsidR="00786054">
        <w:rPr>
          <w:sz w:val="24"/>
        </w:rPr>
        <w:t xml:space="preserve"> formalizará o seu recebimento </w:t>
      </w:r>
      <w:r w:rsidR="001E4379">
        <w:rPr>
          <w:sz w:val="24"/>
        </w:rPr>
        <w:t>em termo próprio.</w:t>
      </w:r>
    </w:p>
    <w:p w:rsidR="00866172" w:rsidRDefault="00866172">
      <w:pPr>
        <w:pStyle w:val="Corpodetexto"/>
      </w:pPr>
    </w:p>
    <w:p w:rsidR="00573B37" w:rsidRPr="00573B37" w:rsidRDefault="00526002" w:rsidP="00573B37">
      <w:pPr>
        <w:widowControl/>
        <w:autoSpaceDE/>
        <w:autoSpaceDN/>
        <w:spacing w:after="200" w:line="276" w:lineRule="auto"/>
        <w:ind w:left="692" w:right="420" w:firstLine="442"/>
        <w:contextualSpacing/>
        <w:rPr>
          <w:sz w:val="24"/>
          <w:szCs w:val="24"/>
        </w:rPr>
      </w:pPr>
      <w:r w:rsidRPr="00AB59D1">
        <w:rPr>
          <w:sz w:val="24"/>
        </w:rPr>
        <w:t xml:space="preserve">4.10. </w:t>
      </w:r>
      <w:r w:rsidR="00786054" w:rsidRPr="00AB59D1">
        <w:rPr>
          <w:sz w:val="24"/>
        </w:rPr>
        <w:t>Os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serviços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deverão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ser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entregues</w:t>
      </w:r>
      <w:r w:rsidR="001E4379" w:rsidRPr="00AB59D1">
        <w:rPr>
          <w:sz w:val="24"/>
        </w:rPr>
        <w:t>/executados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integralmente,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em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parcela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única,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sem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nenhum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custo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 xml:space="preserve">adicional, na </w:t>
      </w:r>
      <w:r w:rsidR="00AB59D1" w:rsidRPr="00AB59D1">
        <w:rPr>
          <w:sz w:val="24"/>
          <w:szCs w:val="24"/>
        </w:rPr>
        <w:t>Rua Padre Roma, nº 120 – Tamarineira, 9º andar</w:t>
      </w:r>
    </w:p>
    <w:p w:rsidR="00866172" w:rsidRPr="00AB59D1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74"/>
        <w:rPr>
          <w:sz w:val="24"/>
        </w:rPr>
      </w:pPr>
      <w:r w:rsidRPr="00AB59D1">
        <w:rPr>
          <w:sz w:val="24"/>
        </w:rPr>
        <w:t xml:space="preserve">4.11. </w:t>
      </w:r>
      <w:r w:rsidR="00786054" w:rsidRPr="00AB59D1">
        <w:rPr>
          <w:sz w:val="24"/>
        </w:rPr>
        <w:t xml:space="preserve">A </w:t>
      </w:r>
      <w:r w:rsidR="001E4379" w:rsidRPr="00AB59D1">
        <w:rPr>
          <w:sz w:val="24"/>
        </w:rPr>
        <w:t>execução</w:t>
      </w:r>
      <w:r w:rsidR="00786054" w:rsidRPr="00AB59D1">
        <w:rPr>
          <w:sz w:val="24"/>
        </w:rPr>
        <w:t xml:space="preserve"> dos serviços deverá obrigatoriamente ser agendada com a Sr</w:t>
      </w:r>
      <w:r w:rsidR="00573B37" w:rsidRPr="00AB59D1">
        <w:rPr>
          <w:sz w:val="24"/>
        </w:rPr>
        <w:t>a</w:t>
      </w:r>
      <w:r w:rsidR="00786054" w:rsidRPr="00AB59D1">
        <w:rPr>
          <w:sz w:val="24"/>
        </w:rPr>
        <w:t>.</w:t>
      </w:r>
      <w:r w:rsidR="00AB59D1" w:rsidRPr="00AB59D1">
        <w:rPr>
          <w:sz w:val="24"/>
        </w:rPr>
        <w:t xml:space="preserve"> Patrícia Antonino</w:t>
      </w:r>
      <w:r w:rsidR="00786054" w:rsidRPr="00AB59D1">
        <w:rPr>
          <w:sz w:val="24"/>
        </w:rPr>
        <w:t xml:space="preserve">, via e-mail: </w:t>
      </w:r>
      <w:hyperlink r:id="rId12" w:history="1">
        <w:r w:rsidR="00AB59D1" w:rsidRPr="00AB59D1">
          <w:rPr>
            <w:rStyle w:val="Hyperlink"/>
            <w:sz w:val="24"/>
          </w:rPr>
          <w:t>arquitetura@core-pe.org.br</w:t>
        </w:r>
      </w:hyperlink>
      <w:r w:rsidR="00573B37" w:rsidRPr="00AB59D1">
        <w:rPr>
          <w:sz w:val="24"/>
        </w:rPr>
        <w:t xml:space="preserve"> ou no telefone: (8</w:t>
      </w:r>
      <w:r w:rsidR="00AB59D1" w:rsidRPr="00AB59D1">
        <w:rPr>
          <w:sz w:val="24"/>
        </w:rPr>
        <w:t>1)2127-1402</w:t>
      </w:r>
      <w:r w:rsidR="00786054" w:rsidRPr="00AB59D1">
        <w:rPr>
          <w:sz w:val="24"/>
        </w:rPr>
        <w:t>, sob pena da</w:t>
      </w:r>
      <w:r w:rsidR="00786054" w:rsidRPr="00AB59D1">
        <w:rPr>
          <w:spacing w:val="1"/>
          <w:sz w:val="24"/>
        </w:rPr>
        <w:t xml:space="preserve"> </w:t>
      </w:r>
      <w:r w:rsidR="00786054" w:rsidRPr="00AB59D1">
        <w:rPr>
          <w:sz w:val="24"/>
        </w:rPr>
        <w:t>impossibilidade</w:t>
      </w:r>
      <w:r w:rsidR="00786054" w:rsidRPr="00AB59D1">
        <w:rPr>
          <w:spacing w:val="-3"/>
          <w:sz w:val="24"/>
        </w:rPr>
        <w:t xml:space="preserve"> </w:t>
      </w:r>
      <w:r w:rsidR="001E4379" w:rsidRPr="00AB59D1">
        <w:rPr>
          <w:sz w:val="24"/>
        </w:rPr>
        <w:t>da sua execução e posterior recebimento</w:t>
      </w:r>
      <w:r w:rsidR="00786054" w:rsidRPr="00AB59D1">
        <w:rPr>
          <w:sz w:val="24"/>
        </w:rPr>
        <w:t>.</w:t>
      </w:r>
    </w:p>
    <w:p w:rsidR="00573B37" w:rsidRDefault="00573B37" w:rsidP="00573B37">
      <w:pPr>
        <w:pStyle w:val="PargrafodaLista"/>
        <w:tabs>
          <w:tab w:val="left" w:pos="1259"/>
        </w:tabs>
        <w:ind w:left="932" w:right="574"/>
        <w:rPr>
          <w:sz w:val="24"/>
        </w:rPr>
      </w:pPr>
    </w:p>
    <w:p w:rsidR="00573B37" w:rsidRDefault="00573B37" w:rsidP="00573B37">
      <w:pPr>
        <w:pStyle w:val="PargrafodaLista"/>
        <w:tabs>
          <w:tab w:val="left" w:pos="1259"/>
        </w:tabs>
        <w:ind w:left="709" w:right="574"/>
        <w:rPr>
          <w:sz w:val="24"/>
          <w:szCs w:val="24"/>
        </w:rPr>
      </w:pPr>
      <w:r>
        <w:rPr>
          <w:sz w:val="24"/>
        </w:rPr>
        <w:tab/>
      </w:r>
      <w:r w:rsidR="00526002">
        <w:rPr>
          <w:sz w:val="24"/>
        </w:rPr>
        <w:t xml:space="preserve">4.12. </w:t>
      </w:r>
      <w:r w:rsidRPr="002763EA">
        <w:rPr>
          <w:sz w:val="24"/>
          <w:szCs w:val="24"/>
        </w:rPr>
        <w:t>O referido serviço de</w:t>
      </w:r>
      <w:r>
        <w:rPr>
          <w:sz w:val="24"/>
          <w:szCs w:val="24"/>
        </w:rPr>
        <w:t>verá ainda,</w:t>
      </w:r>
      <w:r w:rsidRPr="002763EA">
        <w:rPr>
          <w:sz w:val="24"/>
          <w:szCs w:val="24"/>
        </w:rPr>
        <w:t xml:space="preserve"> atender a toda norma de segurança, garantia e qualidade determinadas nas legislações e normas técnicas pertinentes</w:t>
      </w:r>
      <w:r>
        <w:rPr>
          <w:sz w:val="24"/>
          <w:szCs w:val="24"/>
        </w:rPr>
        <w:t>.</w:t>
      </w:r>
    </w:p>
    <w:p w:rsidR="004707F5" w:rsidRDefault="004707F5" w:rsidP="00573B37">
      <w:pPr>
        <w:pStyle w:val="PargrafodaLista"/>
        <w:tabs>
          <w:tab w:val="left" w:pos="1259"/>
        </w:tabs>
        <w:ind w:left="709" w:right="574"/>
        <w:rPr>
          <w:sz w:val="24"/>
        </w:rPr>
      </w:pP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4"/>
        </w:tabs>
        <w:spacing w:before="1"/>
        <w:ind w:left="933" w:hanging="24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FISCALIZAÇÃO</w:t>
      </w:r>
    </w:p>
    <w:p w:rsidR="00866172" w:rsidRDefault="00866172">
      <w:pPr>
        <w:pStyle w:val="Corpodetexto"/>
        <w:rPr>
          <w:b/>
        </w:rPr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78"/>
        </w:tabs>
        <w:ind w:right="577"/>
        <w:rPr>
          <w:sz w:val="24"/>
        </w:rPr>
      </w:pPr>
      <w:r>
        <w:rPr>
          <w:sz w:val="24"/>
        </w:rPr>
        <w:t xml:space="preserve">5.1. </w:t>
      </w:r>
      <w:r w:rsidR="00786054">
        <w:rPr>
          <w:sz w:val="24"/>
        </w:rPr>
        <w:t>Provisoriamente,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empregado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designado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fim,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acompanhado</w:t>
      </w:r>
      <w:r w:rsidR="00786054">
        <w:rPr>
          <w:spacing w:val="1"/>
          <w:sz w:val="24"/>
        </w:rPr>
        <w:t xml:space="preserve"> </w:t>
      </w:r>
      <w:r>
        <w:rPr>
          <w:sz w:val="24"/>
        </w:rPr>
        <w:t>do devido contrato</w:t>
      </w:r>
      <w:r w:rsidR="00786054">
        <w:rPr>
          <w:sz w:val="24"/>
        </w:rPr>
        <w:t>, a partir da entrega, para efeito da verificação da conformidade com 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constantes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proposta.</w:t>
      </w:r>
    </w:p>
    <w:p w:rsidR="00866172" w:rsidRDefault="00866172">
      <w:pPr>
        <w:pStyle w:val="Corpodetexto"/>
      </w:pPr>
    </w:p>
    <w:p w:rsidR="00866172" w:rsidRDefault="00255E3A" w:rsidP="002128DF">
      <w:pPr>
        <w:pStyle w:val="PargrafodaLista"/>
        <w:rPr>
          <w:sz w:val="24"/>
        </w:rPr>
      </w:pPr>
      <w:r>
        <w:rPr>
          <w:sz w:val="24"/>
        </w:rPr>
        <w:t xml:space="preserve">5.2. </w:t>
      </w:r>
      <w:r w:rsidR="00786054">
        <w:rPr>
          <w:sz w:val="24"/>
        </w:rPr>
        <w:t>Definitivamente, após a verificação da conformidade com as especificações constantes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proposta, e sua consequente aceitação, que se dará em até 5 (cinco) dias úteis do recebimento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provisório.</w:t>
      </w:r>
    </w:p>
    <w:p w:rsidR="00866172" w:rsidRDefault="00866172">
      <w:pPr>
        <w:pStyle w:val="Corpodetexto"/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56"/>
        </w:tabs>
        <w:ind w:right="579"/>
        <w:rPr>
          <w:sz w:val="24"/>
        </w:rPr>
      </w:pPr>
      <w:r>
        <w:rPr>
          <w:sz w:val="24"/>
        </w:rPr>
        <w:t xml:space="preserve">5.3. </w:t>
      </w:r>
      <w:r w:rsidR="00786054">
        <w:rPr>
          <w:sz w:val="24"/>
        </w:rPr>
        <w:t>A Administração rejeitará, no todo ou em parte, a entrega dos bens</w:t>
      </w:r>
      <w:r>
        <w:rPr>
          <w:sz w:val="24"/>
        </w:rPr>
        <w:t xml:space="preserve"> e/ou serviços</w:t>
      </w:r>
      <w:r w:rsidR="00786054">
        <w:rPr>
          <w:sz w:val="24"/>
        </w:rPr>
        <w:t xml:space="preserve"> em desacordo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técnicas exigidas.</w:t>
      </w:r>
    </w:p>
    <w:p w:rsidR="00866172" w:rsidRDefault="00866172">
      <w:pPr>
        <w:pStyle w:val="Corpodetexto"/>
      </w:pPr>
    </w:p>
    <w:p w:rsidR="00866172" w:rsidRPr="00AB59D1" w:rsidRDefault="00255E3A" w:rsidP="00AB59D1">
      <w:pPr>
        <w:pStyle w:val="PargrafodaLista"/>
        <w:numPr>
          <w:ilvl w:val="1"/>
          <w:numId w:val="9"/>
        </w:numPr>
        <w:tabs>
          <w:tab w:val="left" w:pos="1168"/>
        </w:tabs>
        <w:spacing w:before="1"/>
        <w:ind w:right="571"/>
        <w:rPr>
          <w:sz w:val="24"/>
        </w:rPr>
      </w:pPr>
      <w:r>
        <w:rPr>
          <w:sz w:val="24"/>
        </w:rPr>
        <w:t xml:space="preserve">5.4. </w:t>
      </w:r>
      <w:r w:rsidR="00786054">
        <w:rPr>
          <w:sz w:val="24"/>
        </w:rPr>
        <w:t>O acompanhamento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e a fiscalização da execução </w:t>
      </w:r>
      <w:r>
        <w:rPr>
          <w:sz w:val="24"/>
        </w:rPr>
        <w:t>do contrato</w:t>
      </w:r>
      <w:r w:rsidR="00786054">
        <w:rPr>
          <w:sz w:val="24"/>
        </w:rPr>
        <w:t xml:space="preserve"> consistem na verificação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 da prestação dos serviços, das especificações dos serviços entregue</w:t>
      </w:r>
      <w:r w:rsidR="001516FD">
        <w:rPr>
          <w:sz w:val="24"/>
        </w:rPr>
        <w:t>s</w:t>
      </w:r>
      <w:r w:rsidR="00786054">
        <w:rPr>
          <w:sz w:val="24"/>
        </w:rPr>
        <w:t xml:space="preserve"> e da alocação 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recursos necessários, de forma a assegurar o perfeito cumprimento do ajuste, devendo ser exercido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 um ou mais representantes da CONTRATANTE, especialmente designados, na forma do art.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140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14.133/2021.</w:t>
      </w:r>
    </w:p>
    <w:p w:rsidR="00866172" w:rsidRDefault="00866172">
      <w:pPr>
        <w:pStyle w:val="Corpodetexto"/>
        <w:spacing w:before="8"/>
        <w:rPr>
          <w:rFonts w:ascii="Calibri"/>
          <w:sz w:val="13"/>
        </w:rPr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83"/>
        </w:tabs>
        <w:spacing w:before="90"/>
        <w:ind w:right="579"/>
        <w:rPr>
          <w:sz w:val="24"/>
        </w:rPr>
      </w:pPr>
      <w:r>
        <w:rPr>
          <w:sz w:val="24"/>
        </w:rPr>
        <w:t xml:space="preserve">5.5. </w:t>
      </w:r>
      <w:r w:rsidR="00786054">
        <w:rPr>
          <w:sz w:val="24"/>
        </w:rPr>
        <w:t>Constatado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dolo,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fraude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erro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grosseiro,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agente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público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responderão solidariamente pelo dano causado ao erário, sem prejuízo de outras sanções legais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cabíveis,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conforme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disposto no art. 73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AVALIAÇÃO</w:t>
      </w:r>
      <w:r>
        <w:rPr>
          <w:spacing w:val="-1"/>
        </w:rPr>
        <w:t xml:space="preserve"> </w:t>
      </w:r>
      <w:r>
        <w:t>DAS PROPOSTAS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29"/>
        </w:tabs>
        <w:ind w:right="568"/>
        <w:rPr>
          <w:b/>
          <w:sz w:val="24"/>
        </w:rPr>
      </w:pPr>
      <w:r>
        <w:rPr>
          <w:sz w:val="24"/>
        </w:rPr>
        <w:t xml:space="preserve">6.1.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menor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preço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item</w:t>
      </w:r>
      <w:r w:rsidR="00786054">
        <w:rPr>
          <w:b/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habilitada</w:t>
      </w:r>
      <w:r w:rsidR="00786054">
        <w:rPr>
          <w:sz w:val="24"/>
        </w:rPr>
        <w:t>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necessários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suficientes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demonstrar a capacidade do licitante de realizar o objeto da licitação, dividida em: </w:t>
      </w:r>
      <w:r w:rsidR="00786054">
        <w:rPr>
          <w:b/>
          <w:sz w:val="24"/>
        </w:rPr>
        <w:t>I - jurídica; II -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técnica;</w:t>
      </w:r>
      <w:r w:rsidR="00786054">
        <w:rPr>
          <w:b/>
          <w:spacing w:val="-3"/>
          <w:sz w:val="24"/>
        </w:rPr>
        <w:t xml:space="preserve"> </w:t>
      </w:r>
      <w:r w:rsidR="00786054">
        <w:rPr>
          <w:b/>
          <w:sz w:val="24"/>
        </w:rPr>
        <w:t>III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fiscal, social e trabalhista;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IV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econômico-financeira.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ind w:right="570"/>
        <w:rPr>
          <w:sz w:val="24"/>
        </w:rPr>
      </w:pPr>
      <w:r>
        <w:rPr>
          <w:sz w:val="24"/>
        </w:rPr>
        <w:t xml:space="preserve">6.2. </w:t>
      </w:r>
      <w:r w:rsidR="00786054">
        <w:rPr>
          <w:sz w:val="24"/>
        </w:rPr>
        <w:t>No caso de contratações para entrega imediata, considerada aquela com prazo de entrega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até 30 (trinta) dias da ordem de fornecimento, e nas contratações com valores inferiores a 1/4 (um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quarto) do limite para dispensa de licitação para compras em geral e, ainda, nas contratações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 para pesquisa e desenvolvimento de que trata a alínea "c" do inciso IV do art. 75 da Lei 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14.133, de 2021, somente será exigida das pessoas jurídicas a comprovação da regularidade fiscal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federal, social e trabalhista e, das pessoas físicas, a quitação com a Fazenda Federal, conforme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disposto no 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70 da 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regulamentado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 20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IN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67/2021.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Heading1"/>
        <w:ind w:left="692" w:firstLine="0"/>
      </w:pPr>
      <w:r>
        <w:t>JURÍDICA,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9"/>
        </w:tabs>
        <w:ind w:right="582"/>
        <w:rPr>
          <w:sz w:val="24"/>
        </w:rPr>
      </w:pPr>
      <w:r>
        <w:rPr>
          <w:sz w:val="24"/>
        </w:rPr>
        <w:t xml:space="preserve">6.3. </w:t>
      </w:r>
      <w:r w:rsidR="00786054">
        <w:rPr>
          <w:sz w:val="24"/>
        </w:rPr>
        <w:t>As certidões serão verificadas pelo agente da contratação por intermédio do SICAF e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Consulta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Consolidada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Pessoa Jurídica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TCU (</w:t>
      </w:r>
      <w:hyperlink r:id="rId13">
        <w:r w:rsidR="00786054">
          <w:rPr>
            <w:color w:val="0000FF"/>
            <w:sz w:val="24"/>
            <w:u w:val="single" w:color="0000FF"/>
          </w:rPr>
          <w:t>https://certidoes-apf.apps.tcu.gov.br/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spacing w:before="2"/>
        <w:rPr>
          <w:sz w:val="16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spacing w:before="90"/>
        <w:ind w:right="576"/>
        <w:rPr>
          <w:sz w:val="24"/>
        </w:rPr>
      </w:pPr>
      <w:r>
        <w:rPr>
          <w:sz w:val="24"/>
        </w:rPr>
        <w:t xml:space="preserve">6.4. </w:t>
      </w:r>
      <w:r w:rsidR="00786054">
        <w:rPr>
          <w:sz w:val="24"/>
        </w:rPr>
        <w:t>Na</w:t>
      </w:r>
      <w:r w:rsidR="00786054">
        <w:rPr>
          <w:spacing w:val="18"/>
          <w:sz w:val="24"/>
        </w:rPr>
        <w:t xml:space="preserve"> </w:t>
      </w:r>
      <w:r w:rsidR="00786054">
        <w:rPr>
          <w:sz w:val="24"/>
        </w:rPr>
        <w:t>presente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obrigatório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2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níveis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cadastramento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SICAF, ou documentação equivalente: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5"/>
        </w:numPr>
        <w:tabs>
          <w:tab w:val="left" w:pos="847"/>
        </w:tabs>
        <w:spacing w:before="1"/>
      </w:pPr>
      <w:r>
        <w:lastRenderedPageBreak/>
        <w:t>–</w:t>
      </w:r>
      <w:r>
        <w:rPr>
          <w:spacing w:val="-4"/>
        </w:rPr>
        <w:t xml:space="preserve"> </w:t>
      </w:r>
      <w:r>
        <w:t>Credenciamento,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786054">
      <w:pPr>
        <w:pStyle w:val="PargrafodaLista"/>
        <w:numPr>
          <w:ilvl w:val="0"/>
          <w:numId w:val="5"/>
        </w:numPr>
        <w:tabs>
          <w:tab w:val="left" w:pos="941"/>
        </w:tabs>
        <w:ind w:left="940" w:hanging="249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Habilitação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</w:p>
    <w:p w:rsidR="00866172" w:rsidRDefault="00866172">
      <w:pPr>
        <w:pStyle w:val="Corpodetexto"/>
        <w:rPr>
          <w:b/>
        </w:rPr>
      </w:pPr>
    </w:p>
    <w:p w:rsidR="00866172" w:rsidRDefault="00786054">
      <w:pPr>
        <w:pStyle w:val="PargrafodaLista"/>
        <w:numPr>
          <w:ilvl w:val="0"/>
          <w:numId w:val="5"/>
        </w:numPr>
        <w:tabs>
          <w:tab w:val="left" w:pos="1143"/>
          <w:tab w:val="left" w:pos="4758"/>
          <w:tab w:val="left" w:pos="9424"/>
        </w:tabs>
        <w:ind w:left="692" w:right="568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Regularidade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Fiscal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Trabalhista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(Receita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PGFN,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FGTS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Trabalhista)</w:t>
      </w:r>
      <w:r>
        <w:rPr>
          <w:sz w:val="24"/>
        </w:rPr>
        <w:t>, os quais constam nos seguintes endereços:</w:t>
      </w:r>
      <w:r>
        <w:rPr>
          <w:spacing w:val="60"/>
          <w:sz w:val="24"/>
        </w:rPr>
        <w:t xml:space="preserve"> </w:t>
      </w:r>
      <w:r>
        <w:rPr>
          <w:sz w:val="24"/>
        </w:rPr>
        <w:t>Emissão de Comprovante de Inscrição 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Situação</w:t>
      </w:r>
      <w:r>
        <w:rPr>
          <w:sz w:val="24"/>
        </w:rPr>
        <w:tab/>
        <w:t>Cadastral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4">
        <w:r>
          <w:rPr>
            <w:color w:val="0000FF"/>
            <w:sz w:val="24"/>
            <w:u w:val="single" w:color="0000FF"/>
          </w:rPr>
          <w:t>https://servicos.receita.fazenda.gov.br/servicos/cnpjreva/cnpjreva_solicitacao.asp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5">
        <w:r>
          <w:rPr>
            <w:color w:val="0000FF"/>
            <w:sz w:val="24"/>
            <w:u w:val="single" w:color="0000FF"/>
          </w:rPr>
          <w:t>http://servicos.receita.fazenda.gov.br/Servicos/certidaointernet/PJ/Emitir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Empregador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6">
        <w:r>
          <w:rPr>
            <w:color w:val="0000FF"/>
            <w:sz w:val="24"/>
            <w:u w:val="single" w:color="0000FF"/>
          </w:rPr>
          <w:t>https://consulta-crf.caixa.gov.br/consultacrf/pages/consultaEmpregador.jsf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-1"/>
          <w:sz w:val="24"/>
        </w:rPr>
        <w:t xml:space="preserve"> </w:t>
      </w:r>
      <w:r>
        <w:rPr>
          <w:sz w:val="24"/>
        </w:rPr>
        <w:t>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Débitos 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hyperlink r:id="rId17">
        <w:r>
          <w:rPr>
            <w:color w:val="0000FF"/>
            <w:sz w:val="24"/>
            <w:u w:val="single" w:color="0000FF"/>
          </w:rPr>
          <w:t>https://www.tst.jus.br/certidao1</w:t>
        </w:r>
      </w:hyperlink>
      <w:r>
        <w:rPr>
          <w:sz w:val="24"/>
        </w:rPr>
        <w:t>).</w:t>
      </w:r>
    </w:p>
    <w:p w:rsidR="00866172" w:rsidRDefault="00866172" w:rsidP="001516FD">
      <w:pPr>
        <w:pStyle w:val="Corpodetexto"/>
        <w:spacing w:before="5"/>
        <w:rPr>
          <w:rFonts w:ascii="Calibri"/>
          <w:sz w:val="1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0"/>
        </w:tabs>
        <w:spacing w:before="90"/>
        <w:ind w:right="575"/>
        <w:rPr>
          <w:sz w:val="24"/>
        </w:rPr>
      </w:pPr>
      <w:r>
        <w:rPr>
          <w:sz w:val="24"/>
        </w:rPr>
        <w:t xml:space="preserve">6.5. </w:t>
      </w:r>
      <w:r w:rsidR="00786054">
        <w:rPr>
          <w:sz w:val="24"/>
        </w:rPr>
        <w:t>Não serão aceitos documentos de habilitação com indicação de CNPJ diferente, salvo 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legalmente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permitidos.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9"/>
        </w:tabs>
        <w:ind w:right="573"/>
        <w:rPr>
          <w:sz w:val="24"/>
        </w:rPr>
      </w:pPr>
      <w:r>
        <w:rPr>
          <w:sz w:val="24"/>
        </w:rPr>
        <w:t xml:space="preserve">6.6. </w:t>
      </w:r>
      <w:r w:rsidR="00786054">
        <w:rPr>
          <w:sz w:val="24"/>
        </w:rPr>
        <w:t>Se o licitante for a matriz, todos os documentos deverão estar em nome da matriz, e se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nome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exceto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 que, pela própria natureza, comprovadamente, forem emitidos somente em nome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matriz.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1"/>
        </w:tabs>
        <w:ind w:right="571"/>
        <w:rPr>
          <w:sz w:val="24"/>
        </w:rPr>
      </w:pPr>
      <w:r>
        <w:rPr>
          <w:sz w:val="24"/>
        </w:rPr>
        <w:t xml:space="preserve">6.7. </w:t>
      </w:r>
      <w:r w:rsidR="00786054">
        <w:rPr>
          <w:sz w:val="24"/>
        </w:rPr>
        <w:t>Serão aceitos registros de CNPJ de licitante matriz e filial com diferenças de números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pertinentes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CND e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CRF/FGTS,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 comprovada a centralização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recolhimento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dessas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6.8. </w:t>
      </w:r>
      <w:r w:rsidR="00786054">
        <w:rPr>
          <w:sz w:val="24"/>
        </w:rPr>
        <w:t>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caso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empate, 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enviada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primeiramente, prevalecerá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sobre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as demais.</w:t>
      </w:r>
    </w:p>
    <w:p w:rsidR="00866172" w:rsidRDefault="00866172">
      <w:pPr>
        <w:pStyle w:val="Corpodetexto"/>
      </w:pPr>
    </w:p>
    <w:p w:rsidR="00866172" w:rsidRDefault="0052600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4"/>
        <w:rPr>
          <w:sz w:val="24"/>
        </w:rPr>
      </w:pPr>
      <w:r>
        <w:rPr>
          <w:sz w:val="24"/>
        </w:rPr>
        <w:t xml:space="preserve">6.9.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quantidades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neste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vinculam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aquisição pela Administração, uma vez que a compra está condicionada à existência de dotação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orçamentária.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ind w:left="692" w:firstLine="0"/>
      </w:pPr>
      <w:r>
        <w:t>TÉCNICA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53"/>
        </w:tabs>
        <w:ind w:left="1352" w:hanging="661"/>
        <w:rPr>
          <w:sz w:val="24"/>
        </w:rPr>
      </w:pPr>
      <w:r>
        <w:rPr>
          <w:sz w:val="24"/>
        </w:rPr>
        <w:t xml:space="preserve">6.10.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ind w:left="692" w:firstLine="0"/>
      </w:pPr>
      <w:r>
        <w:t>ECONÔMICO-FINANCEIRA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54"/>
        </w:tabs>
        <w:ind w:left="1353" w:hanging="662"/>
        <w:rPr>
          <w:sz w:val="24"/>
        </w:rPr>
      </w:pPr>
      <w:r>
        <w:rPr>
          <w:sz w:val="24"/>
        </w:rPr>
        <w:t xml:space="preserve">6.11.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1"/>
        <w:ind w:left="1053" w:hanging="362"/>
      </w:pPr>
      <w:r>
        <w:t>CLASSIFICAÇÃO DOS</w:t>
      </w:r>
      <w:r>
        <w:rPr>
          <w:spacing w:val="-1"/>
        </w:rPr>
        <w:t xml:space="preserve"> </w:t>
      </w:r>
      <w:r>
        <w:t>BENS E</w:t>
      </w:r>
      <w:r>
        <w:rPr>
          <w:spacing w:val="-3"/>
        </w:rPr>
        <w:t xml:space="preserve"> </w:t>
      </w:r>
      <w:r>
        <w:t>SERVIÇOS COMUNS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ind w:right="569"/>
        <w:rPr>
          <w:sz w:val="24"/>
        </w:rPr>
      </w:pPr>
      <w:r>
        <w:rPr>
          <w:sz w:val="24"/>
        </w:rPr>
        <w:t xml:space="preserve">7.1. </w:t>
      </w:r>
      <w:r w:rsidR="00786054">
        <w:rPr>
          <w:sz w:val="24"/>
        </w:rPr>
        <w:t>Por definição, o objeto da presente contratação consiste em bem e/ou serviço comum, cujos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padrões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desempenho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podem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definidos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instrumento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convocatório, por meio de especificações usuais de mercado, nos termos do artigo art. 6º, XIII,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PROPOSTA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t xml:space="preserve">8.1. </w:t>
      </w:r>
      <w:r w:rsidR="00786054">
        <w:rPr>
          <w:sz w:val="24"/>
        </w:rPr>
        <w:t>Os orçamentos deverão ser detalhados, com valores em reais, já incluídos todos os custos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fornecedor, como frete, impostos, carga e descarga, além de conter CNPJ, data, validade, razão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lastRenderedPageBreak/>
        <w:t>social,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endereço, telefone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contato, e-mail, nome 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assinatura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responsável.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8.2. </w:t>
      </w:r>
      <w:r w:rsidR="00786054">
        <w:rPr>
          <w:sz w:val="24"/>
        </w:rPr>
        <w:t>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fornecedor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observar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40, §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2° do CDC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(Código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Defesa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Consumidor).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MODALIDADE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  <w:r>
        <w:rPr>
          <w:spacing w:val="-1"/>
        </w:rPr>
        <w:t xml:space="preserve"> </w:t>
      </w:r>
      <w:r>
        <w:t>LICITATÓRIO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0"/>
        </w:tabs>
        <w:ind w:right="571"/>
        <w:rPr>
          <w:sz w:val="24"/>
        </w:rPr>
      </w:pPr>
      <w:r>
        <w:rPr>
          <w:sz w:val="24"/>
        </w:rPr>
        <w:t xml:space="preserve">9.1. </w:t>
      </w:r>
      <w:r w:rsidR="00786054">
        <w:rPr>
          <w:sz w:val="24"/>
        </w:rPr>
        <w:t>Esta contratação será realizada por meio da Dispensa de Licitação, com fundamento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75, inciso II, da Lei 14.133/2021, em função do seu baixo valor, por intermédio do Sistema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cujo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acesso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Portal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Governo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</w:t>
      </w:r>
      <w:hyperlink r:id="rId18">
        <w:r w:rsidR="00786054">
          <w:rPr>
            <w:color w:val="0000FF"/>
            <w:sz w:val="24"/>
            <w:u w:val="single" w:color="0000FF"/>
          </w:rPr>
          <w:t>https://www.gov.br/compras/pt-br/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rPr>
          <w:sz w:val="20"/>
        </w:rPr>
      </w:pPr>
    </w:p>
    <w:p w:rsidR="001E76C6" w:rsidRDefault="00526002" w:rsidP="00906F40">
      <w:pPr>
        <w:pStyle w:val="PargrafodaLista"/>
        <w:ind w:left="720" w:firstLine="512"/>
        <w:rPr>
          <w:sz w:val="24"/>
        </w:rPr>
      </w:pPr>
      <w:r>
        <w:rPr>
          <w:sz w:val="24"/>
        </w:rPr>
        <w:t xml:space="preserve">9.2. </w:t>
      </w:r>
      <w:r w:rsidR="00906F40">
        <w:rPr>
          <w:sz w:val="24"/>
        </w:rPr>
        <w:t>A contratação será divulgada no Portal Nacional de Contratações Públicas (PNCP) ou portal</w:t>
      </w:r>
      <w:r w:rsidR="00906F40">
        <w:rPr>
          <w:spacing w:val="1"/>
          <w:sz w:val="24"/>
        </w:rPr>
        <w:t xml:space="preserve"> </w:t>
      </w:r>
      <w:r w:rsidR="00906F40">
        <w:rPr>
          <w:sz w:val="24"/>
        </w:rPr>
        <w:t>equivalente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para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produção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efeitos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contrato</w:t>
      </w:r>
      <w:r w:rsidR="00906F40">
        <w:rPr>
          <w:spacing w:val="-8"/>
          <w:sz w:val="24"/>
        </w:rPr>
        <w:t xml:space="preserve"> </w:t>
      </w:r>
      <w:r w:rsidR="00906F40">
        <w:rPr>
          <w:sz w:val="24"/>
        </w:rPr>
        <w:t>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seus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aditamentos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no</w:t>
      </w:r>
      <w:r w:rsidR="00906F40">
        <w:rPr>
          <w:spacing w:val="-9"/>
          <w:sz w:val="24"/>
        </w:rPr>
        <w:t xml:space="preserve"> </w:t>
      </w:r>
      <w:r w:rsidR="00906F40">
        <w:rPr>
          <w:sz w:val="24"/>
        </w:rPr>
        <w:t>prazo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até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10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(dez)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 xml:space="preserve">dias </w:t>
      </w:r>
      <w:r w:rsidR="00906F40">
        <w:rPr>
          <w:spacing w:val="-58"/>
          <w:sz w:val="24"/>
        </w:rPr>
        <w:t xml:space="preserve"> </w:t>
      </w:r>
      <w:r w:rsidR="00906F40">
        <w:rPr>
          <w:sz w:val="24"/>
        </w:rPr>
        <w:t>úteis,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contados da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data de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sua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assinatura.</w:t>
      </w:r>
    </w:p>
    <w:p w:rsidR="00906F40" w:rsidRDefault="00906F40" w:rsidP="001E76C6">
      <w:pPr>
        <w:pStyle w:val="PargrafodaLista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9.3. </w:t>
      </w:r>
      <w:r w:rsidR="00786054">
        <w:rPr>
          <w:sz w:val="24"/>
        </w:rPr>
        <w:t>Caso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resulte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fracassada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deserta,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procedimento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847"/>
        </w:tabs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republicado;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965"/>
        </w:tabs>
        <w:ind w:left="692" w:right="576" w:firstLine="0"/>
        <w:rPr>
          <w:sz w:val="24"/>
        </w:rPr>
      </w:pPr>
      <w:r>
        <w:rPr>
          <w:sz w:val="24"/>
        </w:rPr>
        <w:t>- fixado prazo para que os fornecedores interessados possam adequar as suas propostas ou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1"/>
          <w:sz w:val="24"/>
        </w:rPr>
        <w:t xml:space="preserve"> </w:t>
      </w:r>
      <w:r>
        <w:rPr>
          <w:sz w:val="24"/>
        </w:rPr>
        <w:t>no 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 à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habilitação; ou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1056"/>
        </w:tabs>
        <w:ind w:left="692" w:right="576" w:firstLine="0"/>
        <w:rPr>
          <w:sz w:val="24"/>
        </w:rPr>
      </w:pPr>
      <w:r>
        <w:rPr>
          <w:sz w:val="24"/>
        </w:rPr>
        <w:t>- valer-se, para a contratação, de proposta obtida na pesquisa de preços que serviu de base 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 se houver, privilegiando-se os menores preços, sempre que possível, e desde que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I e</w:t>
      </w:r>
      <w:r>
        <w:rPr>
          <w:spacing w:val="1"/>
          <w:sz w:val="24"/>
        </w:rPr>
        <w:t xml:space="preserve"> </w:t>
      </w:r>
      <w:r>
        <w:rPr>
          <w:sz w:val="24"/>
        </w:rPr>
        <w:t>III caput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60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-1"/>
          <w:sz w:val="24"/>
        </w:rPr>
        <w:t xml:space="preserve"> </w:t>
      </w:r>
      <w:r>
        <w:rPr>
          <w:sz w:val="24"/>
        </w:rPr>
        <w:t>nas hipóteses de</w:t>
      </w:r>
      <w:r>
        <w:rPr>
          <w:spacing w:val="-1"/>
          <w:sz w:val="24"/>
        </w:rPr>
        <w:t xml:space="preserve"> </w:t>
      </w:r>
      <w:r>
        <w:rPr>
          <w:sz w:val="24"/>
        </w:rPr>
        <w:t>o procedimento</w:t>
      </w:r>
      <w:r>
        <w:rPr>
          <w:spacing w:val="2"/>
          <w:sz w:val="24"/>
        </w:rPr>
        <w:t xml:space="preserve"> </w:t>
      </w:r>
      <w:r>
        <w:rPr>
          <w:sz w:val="24"/>
        </w:rPr>
        <w:t>restar</w:t>
      </w:r>
      <w:r>
        <w:rPr>
          <w:spacing w:val="-2"/>
          <w:sz w:val="24"/>
        </w:rPr>
        <w:t xml:space="preserve"> </w:t>
      </w:r>
      <w:r>
        <w:rPr>
          <w:sz w:val="24"/>
        </w:rPr>
        <w:t>deserto.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2"/>
        </w:tabs>
        <w:ind w:right="572"/>
        <w:rPr>
          <w:sz w:val="24"/>
        </w:rPr>
      </w:pPr>
      <w:r>
        <w:rPr>
          <w:sz w:val="24"/>
        </w:rPr>
        <w:t xml:space="preserve">9.4. </w:t>
      </w:r>
      <w:r w:rsidR="00786054">
        <w:rPr>
          <w:sz w:val="24"/>
        </w:rPr>
        <w:t>Os manuais e orientações para utilização do Sistema de Dispensa Eletrônica de Preços estão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disponíveis no Portal de Compras do Governo Federal (</w:t>
      </w:r>
      <w:hyperlink r:id="rId19">
        <w:r w:rsidR="00786054">
          <w:rPr>
            <w:color w:val="0000FF"/>
            <w:sz w:val="24"/>
            <w:u w:val="single" w:color="0000FF"/>
          </w:rPr>
          <w:t>https://www.gov.br/compras/pt-br/centrais-</w:t>
        </w:r>
      </w:hyperlink>
      <w:r w:rsidR="00786054">
        <w:rPr>
          <w:color w:val="0000FF"/>
          <w:spacing w:val="1"/>
          <w:sz w:val="24"/>
        </w:rPr>
        <w:t xml:space="preserve"> </w:t>
      </w:r>
      <w:hyperlink r:id="rId20">
        <w:r w:rsidR="00786054">
          <w:rPr>
            <w:color w:val="0000FF"/>
            <w:sz w:val="24"/>
            <w:u w:val="single" w:color="0000FF"/>
          </w:rPr>
          <w:t>de-conteudo/manuais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spacing w:before="2"/>
        <w:rPr>
          <w:sz w:val="16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GARANTIA</w:t>
      </w:r>
    </w:p>
    <w:p w:rsidR="00866172" w:rsidRDefault="00866172">
      <w:pPr>
        <w:pStyle w:val="Corpodetexto"/>
        <w:rPr>
          <w:b/>
        </w:rPr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762"/>
        </w:tabs>
        <w:ind w:left="1132" w:right="370"/>
        <w:rPr>
          <w:sz w:val="24"/>
        </w:rPr>
      </w:pPr>
      <w:r>
        <w:rPr>
          <w:sz w:val="24"/>
        </w:rPr>
        <w:t>10.1. 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defeitos/vícios,</w:t>
      </w:r>
      <w:r>
        <w:rPr>
          <w:spacing w:val="1"/>
          <w:sz w:val="24"/>
        </w:rPr>
        <w:t xml:space="preserve"> </w:t>
      </w:r>
      <w:r>
        <w:rPr>
          <w:sz w:val="24"/>
        </w:rPr>
        <w:t>impropriedades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fabricação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de,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mínimo,</w:t>
      </w:r>
      <w:r>
        <w:rPr>
          <w:spacing w:val="-6"/>
          <w:sz w:val="24"/>
        </w:rPr>
        <w:t xml:space="preserve"> </w:t>
      </w:r>
      <w:r>
        <w:rPr>
          <w:sz w:val="24"/>
        </w:rPr>
        <w:t>90</w:t>
      </w:r>
      <w:r>
        <w:rPr>
          <w:spacing w:val="-4"/>
          <w:sz w:val="24"/>
        </w:rPr>
        <w:t xml:space="preserve"> </w:t>
      </w:r>
      <w:r>
        <w:rPr>
          <w:sz w:val="24"/>
        </w:rPr>
        <w:t>(noventa)</w:t>
      </w:r>
      <w:r>
        <w:rPr>
          <w:spacing w:val="-5"/>
          <w:sz w:val="24"/>
        </w:rPr>
        <w:t xml:space="preserve"> </w:t>
      </w:r>
      <w:r>
        <w:rPr>
          <w:sz w:val="24"/>
        </w:rPr>
        <w:t>dias,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contar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definitivo</w:t>
      </w:r>
      <w:r>
        <w:rPr>
          <w:spacing w:val="-58"/>
          <w:sz w:val="24"/>
        </w:rPr>
        <w:t xml:space="preserve"> </w:t>
      </w:r>
      <w:r>
        <w:rPr>
          <w:sz w:val="24"/>
        </w:rPr>
        <w:t>do objeto.</w:t>
      </w:r>
    </w:p>
    <w:p w:rsidR="00840730" w:rsidRDefault="00840730" w:rsidP="00840730">
      <w:pPr>
        <w:pStyle w:val="Corpodetexto"/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673"/>
        </w:tabs>
        <w:spacing w:before="1"/>
        <w:ind w:left="1672" w:hanging="541"/>
        <w:rPr>
          <w:sz w:val="24"/>
        </w:rPr>
      </w:pPr>
      <w:r>
        <w:rPr>
          <w:sz w:val="24"/>
        </w:rPr>
        <w:t>10.2. Na</w:t>
      </w:r>
      <w:r>
        <w:rPr>
          <w:spacing w:val="-4"/>
          <w:sz w:val="24"/>
        </w:rPr>
        <w:t xml:space="preserve"> </w:t>
      </w:r>
      <w:r>
        <w:rPr>
          <w:sz w:val="24"/>
        </w:rPr>
        <w:t>hipótese</w:t>
      </w:r>
      <w:r>
        <w:rPr>
          <w:spacing w:val="-2"/>
          <w:sz w:val="24"/>
        </w:rPr>
        <w:t xml:space="preserve"> </w:t>
      </w:r>
      <w:r>
        <w:rPr>
          <w:sz w:val="24"/>
        </w:rPr>
        <w:t>de 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oferecer garantia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superior,</w:t>
      </w:r>
      <w:r>
        <w:rPr>
          <w:spacing w:val="-1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prevalecerá.</w:t>
      </w:r>
    </w:p>
    <w:p w:rsidR="00840730" w:rsidRDefault="00840730" w:rsidP="00840730">
      <w:pPr>
        <w:pStyle w:val="Corpodetexto"/>
        <w:spacing w:before="11"/>
        <w:rPr>
          <w:sz w:val="23"/>
        </w:rPr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661"/>
        </w:tabs>
        <w:ind w:left="1132" w:right="377"/>
        <w:rPr>
          <w:sz w:val="24"/>
        </w:rPr>
      </w:pPr>
      <w:r>
        <w:rPr>
          <w:sz w:val="24"/>
        </w:rPr>
        <w:t>10.3. 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4"/>
          <w:sz w:val="24"/>
        </w:rPr>
        <w:t xml:space="preserve"> </w:t>
      </w:r>
      <w:r>
        <w:rPr>
          <w:sz w:val="24"/>
        </w:rPr>
        <w:t>deverá,</w:t>
      </w:r>
      <w:r>
        <w:rPr>
          <w:spacing w:val="-14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11"/>
          <w:sz w:val="24"/>
        </w:rPr>
        <w:t xml:space="preserve"> </w:t>
      </w:r>
      <w:r>
        <w:rPr>
          <w:sz w:val="24"/>
        </w:rPr>
        <w:t>entregar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Termo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Garantia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ato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conclusão</w:t>
      </w:r>
      <w:r>
        <w:rPr>
          <w:spacing w:val="-58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sz w:val="24"/>
        </w:rPr>
        <w:t>do objeto, o qual</w:t>
      </w:r>
      <w:r>
        <w:rPr>
          <w:spacing w:val="2"/>
          <w:sz w:val="24"/>
        </w:rPr>
        <w:t xml:space="preserve"> </w:t>
      </w:r>
      <w:r>
        <w:rPr>
          <w:sz w:val="24"/>
        </w:rPr>
        <w:t>pode</w:t>
      </w:r>
      <w:r>
        <w:rPr>
          <w:spacing w:val="-1"/>
          <w:sz w:val="24"/>
        </w:rPr>
        <w:t xml:space="preserve"> </w:t>
      </w:r>
      <w:r>
        <w:rPr>
          <w:sz w:val="24"/>
        </w:rPr>
        <w:t>constar também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Fiscal.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FORMALIZAÇÃO DA</w:t>
      </w:r>
      <w:r>
        <w:rPr>
          <w:spacing w:val="-3"/>
        </w:rPr>
        <w:t xml:space="preserve"> </w:t>
      </w:r>
      <w:r>
        <w:t>CONTRATAÇÃO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0"/>
        <w:rPr>
          <w:sz w:val="24"/>
        </w:rPr>
      </w:pPr>
      <w:r>
        <w:rPr>
          <w:sz w:val="24"/>
        </w:rPr>
        <w:t xml:space="preserve">11.1. </w:t>
      </w:r>
      <w:r w:rsidR="00786054">
        <w:rPr>
          <w:sz w:val="24"/>
        </w:rPr>
        <w:t>A presente contratação será formalizada mediante a emissão de Nota de Empenho, tendo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atende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95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14.133/2021,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Administração poderá substituí-la por outro instrumento hábil, considerando que se trata da I 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 de licitação em razão de valor; e II - compras com entrega imediata e integral dos bens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adquiridos e dos quais não resultem obrigações futuras, inclusive quanto a assistência técnica,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independentemente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seu valor.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 xml:space="preserve">11.2. </w:t>
      </w:r>
      <w:r w:rsidR="00786054">
        <w:rPr>
          <w:sz w:val="24"/>
        </w:rPr>
        <w:t>Caso a contratação seja formalizada mediante a emissão da Nota de Empenho, nos termos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item acima descrito, todavia, a entrega seja parcelada, o documento terá a mesma validade 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95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7"/>
        </w:tabs>
        <w:ind w:right="573"/>
        <w:rPr>
          <w:sz w:val="24"/>
        </w:rPr>
      </w:pPr>
      <w:r>
        <w:rPr>
          <w:sz w:val="24"/>
        </w:rPr>
        <w:t xml:space="preserve">11.3. </w:t>
      </w:r>
      <w:r w:rsidR="00786054">
        <w:rPr>
          <w:sz w:val="24"/>
        </w:rPr>
        <w:t>A Nota de Empenho será encaminhada para o e-mail do fornecedor vencedor da 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2"/>
        <w:rPr>
          <w:sz w:val="24"/>
        </w:rPr>
      </w:pPr>
      <w:r>
        <w:rPr>
          <w:sz w:val="24"/>
        </w:rPr>
        <w:t xml:space="preserve">11.4. </w:t>
      </w:r>
      <w:r w:rsidR="00786054">
        <w:rPr>
          <w:sz w:val="24"/>
        </w:rPr>
        <w:t>Em caso de manifestação de desistência do fornecedor, fica caracterizado o descumprimento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total da obrigação assumida (infração administrativa), consoante o estabelecido no artigo 155 da Lei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nº 14.133/2021, sujeitando-o às penalidades (sanções) legalmente estabelecidas, previstas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75"/>
        <w:rPr>
          <w:sz w:val="24"/>
        </w:rPr>
      </w:pPr>
      <w:r>
        <w:rPr>
          <w:sz w:val="24"/>
        </w:rPr>
        <w:t xml:space="preserve">12.1. </w:t>
      </w:r>
      <w:r w:rsidR="00786054">
        <w:rPr>
          <w:sz w:val="24"/>
        </w:rPr>
        <w:t>Exercer a fiscalização da contratação por intermédio de servidor(es) designado(s), na forma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no Art. 140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05"/>
        </w:tabs>
        <w:ind w:right="579"/>
        <w:rPr>
          <w:sz w:val="24"/>
        </w:rPr>
      </w:pPr>
      <w:r>
        <w:rPr>
          <w:sz w:val="24"/>
        </w:rPr>
        <w:t xml:space="preserve">12.2. </w:t>
      </w:r>
      <w:r w:rsidR="00786054">
        <w:rPr>
          <w:sz w:val="24"/>
        </w:rPr>
        <w:t>Receber,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conferir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avaliar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9"/>
        </w:tabs>
        <w:ind w:right="575"/>
        <w:rPr>
          <w:sz w:val="24"/>
        </w:rPr>
      </w:pPr>
      <w:r>
        <w:rPr>
          <w:sz w:val="24"/>
        </w:rPr>
        <w:t xml:space="preserve">12.3. </w:t>
      </w:r>
      <w:r w:rsidR="00786054">
        <w:rPr>
          <w:sz w:val="24"/>
        </w:rPr>
        <w:t>Recusar o material ou serviço que não estiver de acordo com as especificações constantes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10"/>
        </w:tabs>
        <w:ind w:right="580"/>
        <w:rPr>
          <w:sz w:val="24"/>
        </w:rPr>
      </w:pPr>
      <w:r>
        <w:rPr>
          <w:sz w:val="24"/>
        </w:rPr>
        <w:t xml:space="preserve">12.4. </w:t>
      </w:r>
      <w:r w:rsidR="00786054">
        <w:rPr>
          <w:sz w:val="24"/>
        </w:rPr>
        <w:t>Solicitar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interrupção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desacordo com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demais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exigências 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Termo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91"/>
        </w:tabs>
        <w:ind w:right="579"/>
        <w:rPr>
          <w:sz w:val="24"/>
        </w:rPr>
      </w:pPr>
      <w:r>
        <w:rPr>
          <w:sz w:val="24"/>
        </w:rPr>
        <w:t xml:space="preserve">12.5. </w:t>
      </w:r>
      <w:r w:rsidR="00786054">
        <w:rPr>
          <w:sz w:val="24"/>
        </w:rPr>
        <w:t>Comunicar à CONTRATADA, por escrito,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imperfeições,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falhas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irregularidades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verificadas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objeto fornecido, para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substituído, reparado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ou corrigido.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7"/>
        </w:tabs>
        <w:ind w:right="571"/>
        <w:rPr>
          <w:sz w:val="24"/>
        </w:rPr>
      </w:pPr>
      <w:r>
        <w:rPr>
          <w:sz w:val="24"/>
        </w:rPr>
        <w:t xml:space="preserve">12.6. </w:t>
      </w:r>
      <w:r w:rsidR="00786054">
        <w:rPr>
          <w:sz w:val="24"/>
        </w:rPr>
        <w:t>Manifestar-se formalmente em todos os atos relativos à execução da Apólice, em especial,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sanções 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alteração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mesmo, quando 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fizerem necessárias.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12.7. </w:t>
      </w:r>
      <w:r w:rsidR="00786054">
        <w:rPr>
          <w:sz w:val="24"/>
        </w:rPr>
        <w:t>Proceder aos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pagamentos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devidos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pactuados.</w:t>
      </w:r>
    </w:p>
    <w:p w:rsidR="00866172" w:rsidRDefault="00866172">
      <w:pPr>
        <w:pStyle w:val="Corpodetexto"/>
      </w:pPr>
    </w:p>
    <w:p w:rsidR="00866172" w:rsidRDefault="0052600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2"/>
        <w:rPr>
          <w:sz w:val="24"/>
        </w:rPr>
      </w:pPr>
      <w:r>
        <w:rPr>
          <w:sz w:val="24"/>
        </w:rPr>
        <w:t xml:space="preserve">12.8.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compromissos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 com terceiros, ainda que vinculados à execução do objeto licitado, bem como 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qualquer dano causado a terceiros em decorrência de ato da CONTRATADA, de seus empregados,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prepostos 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subordinados.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1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CONTRATADA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4"/>
        <w:rPr>
          <w:sz w:val="24"/>
        </w:rPr>
      </w:pPr>
      <w:r>
        <w:rPr>
          <w:sz w:val="24"/>
        </w:rPr>
        <w:t xml:space="preserve">13.1. </w:t>
      </w:r>
      <w:r w:rsidR="00786054">
        <w:rPr>
          <w:sz w:val="24"/>
        </w:rPr>
        <w:t>Manter-se, durante todo o processo licitatório, em compatibilidade com as obrigações por 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assumidas, todas as condições de habilitação e qualificação exigidas na licitação,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 62</w:t>
      </w:r>
      <w:r w:rsidR="002128DF">
        <w:rPr>
          <w:sz w:val="24"/>
        </w:rPr>
        <w:t>, da Lei nº 14.133/2021 e item 6</w:t>
      </w:r>
      <w:r w:rsidR="00786054">
        <w:rPr>
          <w:sz w:val="24"/>
        </w:rPr>
        <w:t>. CRITÉRIO DE JULGAMENTO E AVALIAÇÃO 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9"/>
        <w:rPr>
          <w:sz w:val="24"/>
        </w:rPr>
      </w:pPr>
      <w:r>
        <w:rPr>
          <w:sz w:val="24"/>
        </w:rPr>
        <w:t xml:space="preserve">13.2. </w:t>
      </w:r>
      <w:r w:rsidR="00786054">
        <w:rPr>
          <w:sz w:val="24"/>
        </w:rPr>
        <w:t>Fornecer o material ou serviço ofertado, atendendo rigorosamente suas especificações, prazos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atividades previstas no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4"/>
        </w:tabs>
        <w:ind w:right="569"/>
        <w:rPr>
          <w:sz w:val="24"/>
        </w:rPr>
      </w:pPr>
      <w:r>
        <w:rPr>
          <w:sz w:val="24"/>
        </w:rPr>
        <w:t xml:space="preserve">13.3. </w:t>
      </w:r>
      <w:r w:rsidR="00786054">
        <w:rPr>
          <w:sz w:val="24"/>
        </w:rPr>
        <w:t>Efetuar a troca dos produtos que não atenderem às especificações do objeto, ou que forem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ônus para 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CONTRATANTE, no prazo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estipulado neste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48"/>
        </w:tabs>
        <w:ind w:right="578"/>
        <w:rPr>
          <w:sz w:val="24"/>
        </w:rPr>
      </w:pPr>
      <w:r>
        <w:rPr>
          <w:sz w:val="24"/>
        </w:rPr>
        <w:t xml:space="preserve">13.4. </w:t>
      </w:r>
      <w:r w:rsidR="00786054">
        <w:rPr>
          <w:sz w:val="24"/>
        </w:rPr>
        <w:t>Assumir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resultantes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observância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Legislação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dos itens e prestação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serviços objeto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7"/>
        <w:rPr>
          <w:sz w:val="24"/>
        </w:rPr>
      </w:pPr>
      <w:r>
        <w:rPr>
          <w:sz w:val="24"/>
        </w:rPr>
        <w:t xml:space="preserve">13.5. </w:t>
      </w:r>
      <w:r w:rsidR="00786054">
        <w:rPr>
          <w:sz w:val="24"/>
        </w:rPr>
        <w:t>Responder por todos os tributos federais, estaduais e municipais que eventualmente incidirem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a presente Apólice, bem como acidentes de trabalho que, porventura, ocorrerem e todos 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encargos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sociais, trabalhistas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previdenciários.</w:t>
      </w:r>
    </w:p>
    <w:p w:rsidR="00866172" w:rsidRDefault="00866172">
      <w:pPr>
        <w:pStyle w:val="Corpodetexto"/>
        <w:rPr>
          <w:sz w:val="20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1"/>
        </w:tabs>
        <w:spacing w:before="90"/>
        <w:ind w:right="580"/>
        <w:rPr>
          <w:sz w:val="24"/>
        </w:rPr>
      </w:pPr>
      <w:r>
        <w:rPr>
          <w:sz w:val="24"/>
        </w:rPr>
        <w:t xml:space="preserve">13.6. </w:t>
      </w:r>
      <w:r w:rsidR="00786054">
        <w:rPr>
          <w:sz w:val="24"/>
        </w:rPr>
        <w:t>Responsabilizar-se pelo pagamento de todos os custos, despesas e encargos resultantes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objeto deste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Referência,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couber.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12"/>
        </w:tabs>
        <w:ind w:right="576"/>
        <w:rPr>
          <w:sz w:val="24"/>
        </w:rPr>
      </w:pPr>
      <w:r>
        <w:rPr>
          <w:sz w:val="24"/>
        </w:rPr>
        <w:t xml:space="preserve">13.7. </w:t>
      </w:r>
      <w:r w:rsidR="00786054">
        <w:rPr>
          <w:sz w:val="24"/>
        </w:rPr>
        <w:t>Atender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exigências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inerentes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contratação.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6"/>
        <w:rPr>
          <w:sz w:val="24"/>
        </w:rPr>
      </w:pPr>
      <w:r>
        <w:rPr>
          <w:sz w:val="24"/>
        </w:rPr>
        <w:t xml:space="preserve">13.8. </w:t>
      </w:r>
      <w:r w:rsidR="00786054">
        <w:rPr>
          <w:sz w:val="24"/>
        </w:rPr>
        <w:t>Responsabilizar-se por todo e qualquer dano causado ao patrimônio do CONTRATANTE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razão de negligência, imperícia e imprudência de seus funcionários durante a entrega do material ou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prestação do serviço.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PAGAMENTO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88"/>
        </w:tabs>
        <w:ind w:right="573"/>
        <w:rPr>
          <w:sz w:val="24"/>
        </w:rPr>
      </w:pPr>
      <w:r>
        <w:rPr>
          <w:sz w:val="24"/>
        </w:rPr>
        <w:t xml:space="preserve">14.1. </w:t>
      </w:r>
      <w:r w:rsidR="00786054">
        <w:rPr>
          <w:sz w:val="24"/>
        </w:rPr>
        <w:t xml:space="preserve">A CONTRATANTE efetuará o pagamento após o ateste </w:t>
      </w:r>
      <w:r w:rsidR="0040736D">
        <w:rPr>
          <w:sz w:val="24"/>
        </w:rPr>
        <w:t>da nota fiscal</w:t>
      </w:r>
      <w:r w:rsidR="00786054">
        <w:rPr>
          <w:sz w:val="24"/>
        </w:rPr>
        <w:t>, de 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descrições contidas na Nota de Empenho, por meio de Ordem Bancária</w:t>
      </w:r>
      <w:r w:rsidR="0040736D">
        <w:rPr>
          <w:sz w:val="24"/>
        </w:rPr>
        <w:t xml:space="preserve"> ou Boleto</w:t>
      </w:r>
      <w:r w:rsidR="00786054">
        <w:rPr>
          <w:sz w:val="24"/>
        </w:rPr>
        <w:t xml:space="preserve">, </w:t>
      </w:r>
      <w:r w:rsidR="0040736D">
        <w:rPr>
          <w:sz w:val="24"/>
        </w:rPr>
        <w:t>creditado</w:t>
      </w:r>
      <w:r w:rsidR="00786054">
        <w:rPr>
          <w:sz w:val="24"/>
        </w:rPr>
        <w:t xml:space="preserve"> na conta corrente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tenha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entregue/prestado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integralmente,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aprovado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atestado 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fiscalização 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CONTRATANTE.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68"/>
        <w:rPr>
          <w:sz w:val="24"/>
        </w:rPr>
      </w:pPr>
      <w:r>
        <w:rPr>
          <w:sz w:val="24"/>
        </w:rPr>
        <w:t xml:space="preserve">14.2. </w:t>
      </w:r>
      <w:r w:rsidR="00786054">
        <w:rPr>
          <w:sz w:val="24"/>
        </w:rPr>
        <w:t>A CONTRATANTE seguirá a ordem cronológica para cada fonte diferenciada de recursos,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subdividida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categorias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Contratos: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bens;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locações;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III -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serviços; e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IV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realização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obras.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6"/>
        </w:tabs>
        <w:ind w:right="570"/>
        <w:rPr>
          <w:sz w:val="24"/>
        </w:rPr>
      </w:pPr>
      <w:r>
        <w:rPr>
          <w:sz w:val="24"/>
        </w:rPr>
        <w:t xml:space="preserve">14.3. </w:t>
      </w:r>
      <w:r w:rsidR="00786054">
        <w:rPr>
          <w:sz w:val="24"/>
        </w:rPr>
        <w:t>Os pagamentos decorrentes de despesas cujos valores não ultrapassem o limite de que trata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 75, II, da Lei nº 14.133/2021, ser</w:t>
      </w:r>
      <w:r w:rsidR="0018088C">
        <w:rPr>
          <w:sz w:val="24"/>
        </w:rPr>
        <w:t>ão efetuados no âmbito do Core-</w:t>
      </w:r>
      <w:r w:rsidR="00786054">
        <w:rPr>
          <w:sz w:val="24"/>
        </w:rPr>
        <w:t>P</w:t>
      </w:r>
      <w:r w:rsidR="0018088C">
        <w:rPr>
          <w:sz w:val="24"/>
        </w:rPr>
        <w:t>E</w:t>
      </w:r>
      <w:r w:rsidR="00786054">
        <w:rPr>
          <w:sz w:val="24"/>
        </w:rPr>
        <w:t>, no prazo de até 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(cinco)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dias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úteis,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contados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apresentação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nota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fiscal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ateste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recebimento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definitivo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58"/>
          <w:sz w:val="24"/>
        </w:rPr>
        <w:t xml:space="preserve"> </w:t>
      </w:r>
      <w:r w:rsidR="00786054">
        <w:rPr>
          <w:sz w:val="24"/>
        </w:rPr>
        <w:t>o processo protocolado no Setor Financeiro, que poderá justificadamente reter o pagamento em caso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inconformidades.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34"/>
        </w:tabs>
        <w:spacing w:before="1"/>
        <w:ind w:right="573"/>
        <w:rPr>
          <w:sz w:val="24"/>
        </w:rPr>
      </w:pPr>
      <w:r>
        <w:rPr>
          <w:sz w:val="24"/>
        </w:rPr>
        <w:t xml:space="preserve">14.4.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18088C">
        <w:rPr>
          <w:sz w:val="24"/>
        </w:rPr>
        <w:t>Core</w:t>
      </w:r>
      <w:r w:rsidR="00786054">
        <w:rPr>
          <w:sz w:val="24"/>
        </w:rPr>
        <w:t>-</w:t>
      </w:r>
      <w:r w:rsidR="0018088C">
        <w:rPr>
          <w:sz w:val="24"/>
        </w:rPr>
        <w:t>PE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reserva-se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direito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recusar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não estiver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acordo com 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apresentadas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aceitas.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05"/>
        </w:tabs>
        <w:spacing w:before="90"/>
        <w:ind w:right="574"/>
        <w:rPr>
          <w:sz w:val="24"/>
        </w:rPr>
      </w:pPr>
      <w:r>
        <w:rPr>
          <w:sz w:val="24"/>
        </w:rPr>
        <w:t xml:space="preserve">14.5.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efetivação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efetuada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retenção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tributos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contribuições, de acordo com a IN nº 1234, de 11 de janeiro de 2012, da Secretaria da Receita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Brasil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alterações.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7"/>
        <w:rPr>
          <w:sz w:val="24"/>
        </w:rPr>
      </w:pPr>
      <w:r>
        <w:rPr>
          <w:sz w:val="24"/>
        </w:rPr>
        <w:t xml:space="preserve">14.6. </w:t>
      </w:r>
      <w:r w:rsidR="00786054">
        <w:rPr>
          <w:sz w:val="24"/>
        </w:rPr>
        <w:t>No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Integrado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Impostos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 Contribuições das Microempresas e Empresas de Pequeno Porte (SIMPLES), deverá apresentar,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juntamente com a nota fiscal, a devida comprovação, a fim de evitar a retenção na fonte </w:t>
      </w:r>
      <w:r w:rsidR="00786054">
        <w:rPr>
          <w:sz w:val="24"/>
        </w:rPr>
        <w:lastRenderedPageBreak/>
        <w:t>dos tributos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contribuições.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490"/>
        </w:tabs>
        <w:ind w:right="572"/>
        <w:rPr>
          <w:sz w:val="24"/>
        </w:rPr>
      </w:pPr>
      <w:r>
        <w:rPr>
          <w:sz w:val="24"/>
        </w:rPr>
        <w:t xml:space="preserve">14.7. </w:t>
      </w:r>
      <w:r w:rsidR="00786054">
        <w:rPr>
          <w:sz w:val="24"/>
        </w:rPr>
        <w:t>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Declaração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Simples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Nacional,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 efetuará os recolhimentos, na forma da legislação, como não sendo optante 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regime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especial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tributação.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96"/>
        </w:tabs>
        <w:ind w:right="579"/>
        <w:rPr>
          <w:sz w:val="24"/>
        </w:rPr>
      </w:pPr>
      <w:r>
        <w:rPr>
          <w:sz w:val="24"/>
        </w:rPr>
        <w:t xml:space="preserve">14.8. </w:t>
      </w:r>
      <w:r w:rsidR="00786054">
        <w:rPr>
          <w:sz w:val="24"/>
        </w:rPr>
        <w:t>Caso haja incorreção no faturamento, os documentos de cobrança serão devolvidos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 e pagos em até 72 horas, a contar da sua nova aceitação, não cabendo atualização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financeira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sob hipótese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alguma.</w:t>
      </w:r>
    </w:p>
    <w:p w:rsidR="00866172" w:rsidRDefault="00866172">
      <w:pPr>
        <w:pStyle w:val="Corpodetexto"/>
      </w:pPr>
    </w:p>
    <w:p w:rsidR="00866172" w:rsidRPr="0040736D" w:rsidRDefault="00526002" w:rsidP="0040736D">
      <w:pPr>
        <w:pStyle w:val="PargrafodaLista"/>
        <w:numPr>
          <w:ilvl w:val="1"/>
          <w:numId w:val="9"/>
        </w:numPr>
        <w:tabs>
          <w:tab w:val="left" w:pos="1365"/>
        </w:tabs>
        <w:ind w:right="567"/>
      </w:pPr>
      <w:r>
        <w:rPr>
          <w:sz w:val="24"/>
        </w:rPr>
        <w:t xml:space="preserve">14.9. </w:t>
      </w:r>
      <w:r w:rsidR="00786054">
        <w:rPr>
          <w:sz w:val="24"/>
        </w:rPr>
        <w:t>É vedado à CONTRATADA, sob pena de rescisão contratual, negociar ou caucionar a Nota</w:t>
      </w:r>
      <w:r w:rsidR="00786054" w:rsidRPr="0040736D">
        <w:rPr>
          <w:spacing w:val="1"/>
          <w:sz w:val="24"/>
        </w:rPr>
        <w:t xml:space="preserve"> </w:t>
      </w:r>
      <w:r w:rsidR="00786054">
        <w:rPr>
          <w:sz w:val="24"/>
        </w:rPr>
        <w:t>de Empenho recebida para fins de operação financeira</w:t>
      </w:r>
      <w:r w:rsidR="0040736D">
        <w:rPr>
          <w:sz w:val="24"/>
        </w:rPr>
        <w:t>.</w:t>
      </w:r>
    </w:p>
    <w:p w:rsidR="0040736D" w:rsidRDefault="0040736D" w:rsidP="0040736D">
      <w:pPr>
        <w:pStyle w:val="PargrafodaLista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77"/>
        </w:tabs>
        <w:ind w:right="578"/>
        <w:rPr>
          <w:sz w:val="24"/>
        </w:rPr>
      </w:pPr>
      <w:r>
        <w:rPr>
          <w:sz w:val="24"/>
        </w:rPr>
        <w:t xml:space="preserve">14.10. </w:t>
      </w:r>
      <w:r w:rsidR="00786054">
        <w:rPr>
          <w:sz w:val="24"/>
        </w:rPr>
        <w:t>Constatada qualquer irregularidade nas condições de habilitação e qualificação exigidas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licitação, os pagamentos serão sobrestados e a CONTRATADA será intimada a providenciar sua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67"/>
        </w:tabs>
        <w:ind w:right="569"/>
        <w:rPr>
          <w:sz w:val="24"/>
        </w:rPr>
      </w:pPr>
      <w:r>
        <w:rPr>
          <w:sz w:val="24"/>
        </w:rPr>
        <w:t xml:space="preserve">14.11. </w:t>
      </w:r>
      <w:r w:rsidR="00786054">
        <w:rPr>
          <w:sz w:val="24"/>
        </w:rPr>
        <w:t>Caso a situação não seja regularizada, a CONTRATANTE efetuará os pagamentos devidos,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uma vez iniciado o procedimento de rescisão contratual unilateral, em face da configuração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inexecução contratual, com fundamento nos artigos 147 ao 150, combinado com os artigos 155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14.133/2021.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3"/>
        </w:tabs>
        <w:ind w:left="1052" w:hanging="361"/>
        <w:jc w:val="both"/>
      </w:pPr>
      <w:r>
        <w:t>REAJUSTAMENTO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866172" w:rsidRDefault="00866172">
      <w:pPr>
        <w:pStyle w:val="Corpodetexto"/>
        <w:rPr>
          <w:b/>
        </w:rPr>
      </w:pPr>
    </w:p>
    <w:p w:rsidR="00866172" w:rsidRPr="00A14796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 w:rsidRPr="00A14796">
        <w:rPr>
          <w:sz w:val="24"/>
        </w:rPr>
        <w:t xml:space="preserve">15.1. </w:t>
      </w:r>
      <w:r w:rsidR="00786054" w:rsidRPr="00A14796">
        <w:rPr>
          <w:sz w:val="24"/>
        </w:rPr>
        <w:t>Os</w:t>
      </w:r>
      <w:r w:rsidR="00786054" w:rsidRPr="00A14796">
        <w:rPr>
          <w:spacing w:val="-2"/>
          <w:sz w:val="24"/>
        </w:rPr>
        <w:t xml:space="preserve"> </w:t>
      </w:r>
      <w:r w:rsidR="00786054" w:rsidRPr="00A14796">
        <w:rPr>
          <w:sz w:val="24"/>
        </w:rPr>
        <w:t>preços</w:t>
      </w:r>
      <w:r w:rsidR="00786054" w:rsidRPr="00A14796">
        <w:rPr>
          <w:spacing w:val="-1"/>
          <w:sz w:val="24"/>
        </w:rPr>
        <w:t xml:space="preserve"> </w:t>
      </w:r>
      <w:r w:rsidR="00786054" w:rsidRPr="00A14796">
        <w:rPr>
          <w:sz w:val="24"/>
        </w:rPr>
        <w:t>ofertados</w:t>
      </w:r>
      <w:r w:rsidR="00786054" w:rsidRPr="00A14796">
        <w:rPr>
          <w:spacing w:val="1"/>
          <w:sz w:val="24"/>
        </w:rPr>
        <w:t xml:space="preserve"> </w:t>
      </w:r>
      <w:r w:rsidR="00786054" w:rsidRPr="00A14796">
        <w:rPr>
          <w:sz w:val="24"/>
        </w:rPr>
        <w:t>serão</w:t>
      </w:r>
      <w:r w:rsidR="00786054" w:rsidRPr="00A14796">
        <w:rPr>
          <w:spacing w:val="-1"/>
          <w:sz w:val="24"/>
        </w:rPr>
        <w:t xml:space="preserve"> </w:t>
      </w:r>
      <w:r w:rsidR="00786054" w:rsidRPr="00A14796">
        <w:rPr>
          <w:sz w:val="24"/>
        </w:rPr>
        <w:t>fixos</w:t>
      </w:r>
      <w:r w:rsidR="00786054" w:rsidRPr="00A14796">
        <w:rPr>
          <w:spacing w:val="-1"/>
          <w:sz w:val="24"/>
        </w:rPr>
        <w:t xml:space="preserve"> </w:t>
      </w:r>
      <w:r w:rsidR="00786054" w:rsidRPr="00A14796">
        <w:rPr>
          <w:sz w:val="24"/>
        </w:rPr>
        <w:t>e</w:t>
      </w:r>
      <w:r w:rsidR="00786054" w:rsidRPr="00A14796">
        <w:rPr>
          <w:spacing w:val="-2"/>
          <w:sz w:val="24"/>
        </w:rPr>
        <w:t xml:space="preserve"> </w:t>
      </w:r>
      <w:r w:rsidR="00786054" w:rsidRPr="00A14796">
        <w:rPr>
          <w:sz w:val="24"/>
        </w:rPr>
        <w:t>irreajustáveis.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DAS</w:t>
      </w:r>
      <w:r>
        <w:rPr>
          <w:spacing w:val="-2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22"/>
        </w:tabs>
        <w:ind w:right="578"/>
        <w:rPr>
          <w:sz w:val="24"/>
        </w:rPr>
      </w:pPr>
      <w:r>
        <w:rPr>
          <w:sz w:val="24"/>
        </w:rPr>
        <w:t xml:space="preserve">16.1.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responsabilizado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administrativamente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infrações,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artigo 155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833"/>
        </w:tabs>
        <w:spacing w:before="1"/>
        <w:ind w:hanging="14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 à</w:t>
      </w:r>
      <w:r>
        <w:rPr>
          <w:spacing w:val="-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89"/>
        </w:tabs>
        <w:ind w:left="692" w:right="577" w:firstLine="0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dar</w:t>
      </w:r>
      <w:r>
        <w:rPr>
          <w:spacing w:val="15"/>
          <w:sz w:val="24"/>
        </w:rPr>
        <w:t xml:space="preserve"> </w:t>
      </w:r>
      <w:r>
        <w:rPr>
          <w:sz w:val="24"/>
        </w:rPr>
        <w:t>causa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6"/>
          <w:sz w:val="24"/>
        </w:rPr>
        <w:t xml:space="preserve"> </w:t>
      </w:r>
      <w:r>
        <w:rPr>
          <w:sz w:val="24"/>
        </w:rPr>
        <w:t>parcial</w:t>
      </w:r>
      <w:r>
        <w:rPr>
          <w:spacing w:val="16"/>
          <w:sz w:val="24"/>
        </w:rPr>
        <w:t xml:space="preserve"> </w:t>
      </w:r>
      <w:r w:rsidR="005370D6">
        <w:rPr>
          <w:sz w:val="24"/>
        </w:rPr>
        <w:t xml:space="preserve">do objeto </w:t>
      </w:r>
      <w:r>
        <w:rPr>
          <w:sz w:val="24"/>
        </w:rPr>
        <w:t>que</w:t>
      </w:r>
      <w:r>
        <w:rPr>
          <w:spacing w:val="15"/>
          <w:sz w:val="24"/>
        </w:rPr>
        <w:t xml:space="preserve"> </w:t>
      </w:r>
      <w:r>
        <w:rPr>
          <w:sz w:val="24"/>
        </w:rPr>
        <w:t>cause</w:t>
      </w:r>
      <w:r>
        <w:rPr>
          <w:spacing w:val="18"/>
          <w:sz w:val="24"/>
        </w:rPr>
        <w:t xml:space="preserve"> </w:t>
      </w:r>
      <w:r>
        <w:rPr>
          <w:sz w:val="24"/>
        </w:rPr>
        <w:t>grave</w:t>
      </w:r>
      <w:r>
        <w:rPr>
          <w:spacing w:val="15"/>
          <w:sz w:val="24"/>
        </w:rPr>
        <w:t xml:space="preserve"> </w:t>
      </w:r>
      <w:r>
        <w:rPr>
          <w:sz w:val="24"/>
        </w:rPr>
        <w:t>dano</w:t>
      </w:r>
      <w:r>
        <w:rPr>
          <w:spacing w:val="16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6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 públicos ou ao interesse coletivo;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inexecução total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deixar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-1"/>
          <w:sz w:val="24"/>
        </w:rPr>
        <w:t xml:space="preserve"> </w:t>
      </w:r>
      <w:r>
        <w:rPr>
          <w:sz w:val="24"/>
        </w:rPr>
        <w:t>a 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certame;</w:t>
      </w:r>
    </w:p>
    <w:p w:rsidR="00866172" w:rsidRDefault="00866172">
      <w:pPr>
        <w:pStyle w:val="Corpodetexto"/>
        <w:rPr>
          <w:sz w:val="20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27"/>
        </w:tabs>
        <w:spacing w:before="90"/>
        <w:ind w:left="926" w:hanging="23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manter a</w:t>
      </w:r>
      <w:r>
        <w:rPr>
          <w:spacing w:val="-3"/>
          <w:sz w:val="24"/>
        </w:rPr>
        <w:t xml:space="preserve"> </w:t>
      </w:r>
      <w:r>
        <w:rPr>
          <w:sz w:val="24"/>
        </w:rPr>
        <w:t>proposta, salvo</w:t>
      </w:r>
      <w:r>
        <w:rPr>
          <w:spacing w:val="-1"/>
          <w:sz w:val="24"/>
        </w:rPr>
        <w:t xml:space="preserve"> </w:t>
      </w:r>
      <w:r>
        <w:rPr>
          <w:sz w:val="24"/>
        </w:rPr>
        <w:t>em 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037"/>
        </w:tabs>
        <w:ind w:left="692" w:right="578" w:firstLine="0"/>
        <w:rPr>
          <w:sz w:val="24"/>
        </w:rPr>
      </w:pPr>
      <w:r>
        <w:rPr>
          <w:sz w:val="24"/>
        </w:rPr>
        <w:t>-</w:t>
      </w:r>
      <w:r>
        <w:rPr>
          <w:spacing w:val="28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celebrar</w:t>
      </w:r>
      <w:r>
        <w:rPr>
          <w:spacing w:val="30"/>
          <w:sz w:val="24"/>
        </w:rPr>
        <w:t xml:space="preserve"> </w:t>
      </w:r>
      <w:r w:rsidR="005370D6">
        <w:rPr>
          <w:sz w:val="24"/>
        </w:rPr>
        <w:t>o contrato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entregar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9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29"/>
          <w:sz w:val="24"/>
        </w:rPr>
        <w:t xml:space="preserve"> </w:t>
      </w:r>
      <w:r>
        <w:rPr>
          <w:sz w:val="24"/>
        </w:rPr>
        <w:t>quando</w:t>
      </w:r>
      <w:r>
        <w:rPr>
          <w:spacing w:val="-57"/>
          <w:sz w:val="24"/>
        </w:rPr>
        <w:t xml:space="preserve"> </w:t>
      </w:r>
      <w:r>
        <w:rPr>
          <w:sz w:val="24"/>
        </w:rPr>
        <w:t>convocado</w:t>
      </w:r>
      <w:r>
        <w:rPr>
          <w:spacing w:val="-1"/>
          <w:sz w:val="24"/>
        </w:rPr>
        <w:t xml:space="preserve"> </w:t>
      </w:r>
      <w:r>
        <w:rPr>
          <w:sz w:val="24"/>
        </w:rPr>
        <w:t>dentro 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:rsidR="005370D6" w:rsidRPr="005370D6" w:rsidRDefault="005370D6" w:rsidP="005370D6">
      <w:pPr>
        <w:pStyle w:val="PargrafodaLista"/>
        <w:rPr>
          <w:sz w:val="24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155"/>
        </w:tabs>
        <w:ind w:left="692" w:right="578" w:firstLine="0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ensejar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execução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entrega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 w:rsidR="000272BA">
        <w:rPr>
          <w:sz w:val="24"/>
        </w:rPr>
        <w:t xml:space="preserve"> dispensa de</w:t>
      </w:r>
      <w:r>
        <w:rPr>
          <w:spacing w:val="6"/>
          <w:sz w:val="24"/>
        </w:rPr>
        <w:t xml:space="preserve"> </w:t>
      </w:r>
      <w:r>
        <w:rPr>
          <w:sz w:val="24"/>
        </w:rPr>
        <w:t>licitação</w:t>
      </w:r>
      <w:r w:rsidR="000272BA">
        <w:rPr>
          <w:sz w:val="24"/>
        </w:rPr>
        <w:t xml:space="preserve"> ou da 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sem</w:t>
      </w:r>
      <w:r>
        <w:rPr>
          <w:spacing w:val="7"/>
          <w:sz w:val="24"/>
        </w:rPr>
        <w:t xml:space="preserve"> </w:t>
      </w:r>
      <w:r>
        <w:rPr>
          <w:sz w:val="24"/>
        </w:rPr>
        <w:t>motivo</w:t>
      </w:r>
      <w:r w:rsidR="000272BA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justificado;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193"/>
        </w:tabs>
        <w:ind w:left="692" w:right="580" w:firstLine="0"/>
        <w:rPr>
          <w:sz w:val="24"/>
        </w:rPr>
      </w:pPr>
      <w:r>
        <w:rPr>
          <w:sz w:val="24"/>
        </w:rPr>
        <w:t>-</w:t>
      </w:r>
      <w:r>
        <w:rPr>
          <w:spacing w:val="27"/>
          <w:sz w:val="24"/>
        </w:rPr>
        <w:t xml:space="preserve"> </w:t>
      </w:r>
      <w:r>
        <w:rPr>
          <w:sz w:val="24"/>
        </w:rPr>
        <w:t>apresentar</w:t>
      </w:r>
      <w:r>
        <w:rPr>
          <w:spacing w:val="2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7"/>
          <w:sz w:val="24"/>
        </w:rPr>
        <w:t xml:space="preserve"> </w:t>
      </w:r>
      <w:r>
        <w:rPr>
          <w:sz w:val="24"/>
        </w:rPr>
        <w:t>falsa</w:t>
      </w:r>
      <w:r>
        <w:rPr>
          <w:spacing w:val="24"/>
          <w:sz w:val="24"/>
        </w:rPr>
        <w:t xml:space="preserve"> </w:t>
      </w:r>
      <w:r>
        <w:rPr>
          <w:sz w:val="24"/>
        </w:rPr>
        <w:t>exigida</w:t>
      </w:r>
      <w:r>
        <w:rPr>
          <w:spacing w:val="25"/>
          <w:sz w:val="24"/>
        </w:rPr>
        <w:t xml:space="preserve"> </w:t>
      </w:r>
      <w:r>
        <w:rPr>
          <w:sz w:val="24"/>
        </w:rPr>
        <w:t>para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certame</w:t>
      </w:r>
      <w:r>
        <w:rPr>
          <w:spacing w:val="24"/>
          <w:sz w:val="24"/>
        </w:rPr>
        <w:t xml:space="preserve"> </w:t>
      </w:r>
      <w:r>
        <w:rPr>
          <w:sz w:val="24"/>
        </w:rPr>
        <w:t>ou</w:t>
      </w:r>
      <w:r>
        <w:rPr>
          <w:spacing w:val="25"/>
          <w:sz w:val="24"/>
        </w:rPr>
        <w:t xml:space="preserve"> </w:t>
      </w:r>
      <w:r>
        <w:rPr>
          <w:sz w:val="24"/>
        </w:rPr>
        <w:t>prestar</w:t>
      </w:r>
      <w:r>
        <w:rPr>
          <w:spacing w:val="27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 ou 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</w:t>
      </w:r>
      <w:r w:rsidR="000272BA">
        <w:rPr>
          <w:sz w:val="24"/>
        </w:rPr>
        <w:t>o objeto</w:t>
      </w:r>
      <w:r>
        <w:rPr>
          <w:sz w:val="24"/>
        </w:rPr>
        <w:t>;</w:t>
      </w:r>
    </w:p>
    <w:p w:rsidR="00866172" w:rsidRDefault="00866172">
      <w:pPr>
        <w:pStyle w:val="Corpodetexto"/>
      </w:pPr>
    </w:p>
    <w:p w:rsidR="000272BA" w:rsidRPr="000272BA" w:rsidRDefault="00786054">
      <w:pPr>
        <w:pStyle w:val="PargrafodaLista"/>
        <w:numPr>
          <w:ilvl w:val="0"/>
          <w:numId w:val="3"/>
        </w:numPr>
        <w:tabs>
          <w:tab w:val="left" w:pos="1006"/>
        </w:tabs>
        <w:spacing w:line="480" w:lineRule="auto"/>
        <w:ind w:left="692" w:right="2850" w:firstLine="0"/>
        <w:rPr>
          <w:sz w:val="24"/>
        </w:rPr>
      </w:pPr>
      <w:r>
        <w:rPr>
          <w:sz w:val="24"/>
        </w:rPr>
        <w:t xml:space="preserve">- fraudar a licitação ou praticar ato fraudulento na execução </w:t>
      </w:r>
      <w:r w:rsidR="000272BA">
        <w:rPr>
          <w:sz w:val="24"/>
        </w:rPr>
        <w:t>do objeto</w:t>
      </w:r>
      <w:r>
        <w:rPr>
          <w:sz w:val="24"/>
        </w:rPr>
        <w:t>;</w:t>
      </w:r>
      <w:r>
        <w:rPr>
          <w:spacing w:val="1"/>
          <w:sz w:val="24"/>
        </w:rPr>
        <w:t xml:space="preserve"> </w:t>
      </w:r>
    </w:p>
    <w:p w:rsidR="00866172" w:rsidRDefault="00786054" w:rsidP="000272BA">
      <w:pPr>
        <w:pStyle w:val="PargrafodaLista"/>
        <w:tabs>
          <w:tab w:val="left" w:pos="1006"/>
        </w:tabs>
        <w:spacing w:line="480" w:lineRule="auto"/>
        <w:ind w:right="2850"/>
        <w:rPr>
          <w:sz w:val="24"/>
        </w:rPr>
      </w:pPr>
      <w:r>
        <w:rPr>
          <w:sz w:val="24"/>
        </w:rPr>
        <w:t>X - comportar-se de modo inidôneo ou cometer fraude de qualquer natureza;</w:t>
      </w:r>
      <w:r>
        <w:rPr>
          <w:spacing w:val="-57"/>
          <w:sz w:val="24"/>
        </w:rPr>
        <w:t xml:space="preserve"> </w:t>
      </w:r>
      <w:r>
        <w:rPr>
          <w:sz w:val="24"/>
        </w:rPr>
        <w:t>XI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praticar atos ilícitos com</w:t>
      </w:r>
      <w:r>
        <w:rPr>
          <w:spacing w:val="-1"/>
          <w:sz w:val="24"/>
        </w:rPr>
        <w:t xml:space="preserve"> </w:t>
      </w:r>
      <w:r>
        <w:rPr>
          <w:sz w:val="24"/>
        </w:rPr>
        <w:t>vistas a</w:t>
      </w:r>
      <w:r>
        <w:rPr>
          <w:spacing w:val="-2"/>
          <w:sz w:val="24"/>
        </w:rPr>
        <w:t xml:space="preserve"> </w:t>
      </w:r>
      <w:r>
        <w:rPr>
          <w:sz w:val="24"/>
        </w:rPr>
        <w:t>frustrar os objetivos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866172" w:rsidRDefault="00786054">
      <w:pPr>
        <w:pStyle w:val="Corpodetexto"/>
        <w:spacing w:before="1"/>
        <w:ind w:left="692"/>
      </w:pPr>
      <w:r>
        <w:t>XII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praticar ato lesivo</w:t>
      </w:r>
      <w:r>
        <w:rPr>
          <w:spacing w:val="-1"/>
        </w:rPr>
        <w:t xml:space="preserve"> </w:t>
      </w:r>
      <w:r>
        <w:t>previsto no art.</w:t>
      </w:r>
      <w:r>
        <w:rPr>
          <w:spacing w:val="-1"/>
        </w:rPr>
        <w:t xml:space="preserve"> </w:t>
      </w:r>
      <w:r>
        <w:t>5º da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12.846, de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2013.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8"/>
        <w:rPr>
          <w:sz w:val="24"/>
        </w:rPr>
      </w:pPr>
      <w:r>
        <w:rPr>
          <w:sz w:val="24"/>
        </w:rPr>
        <w:t xml:space="preserve">16.2. </w:t>
      </w:r>
      <w:r w:rsidR="00786054">
        <w:rPr>
          <w:sz w:val="24"/>
        </w:rPr>
        <w:t>Serão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aplicadas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infrações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administrativas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156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2"/>
        </w:numPr>
        <w:tabs>
          <w:tab w:val="left" w:pos="833"/>
        </w:tabs>
        <w:ind w:right="8761" w:hanging="141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advertência;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912"/>
        </w:tabs>
        <w:ind w:left="911" w:right="8761" w:hanging="22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multa;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impedimento</w:t>
      </w:r>
      <w:r>
        <w:rPr>
          <w:spacing w:val="-1"/>
          <w:sz w:val="24"/>
        </w:rPr>
        <w:t xml:space="preserve"> </w:t>
      </w:r>
      <w:r>
        <w:rPr>
          <w:sz w:val="24"/>
        </w:rPr>
        <w:t>de licitar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contratar;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 contratar.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spacing w:before="1"/>
        <w:ind w:left="1232"/>
        <w:rPr>
          <w:sz w:val="24"/>
        </w:rPr>
      </w:pPr>
      <w:r>
        <w:rPr>
          <w:sz w:val="24"/>
        </w:rPr>
        <w:t xml:space="preserve">16.3. </w:t>
      </w:r>
      <w:r w:rsidR="00786054">
        <w:rPr>
          <w:sz w:val="24"/>
        </w:rPr>
        <w:t>Na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das sanções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considerados: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pStyle w:val="Corpodetexto"/>
        <w:ind w:left="692" w:right="5460"/>
      </w:pPr>
      <w:r>
        <w:t>I - a natureza e a gravidade da infração cometida;</w:t>
      </w:r>
      <w:r>
        <w:rPr>
          <w:spacing w:val="-57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 concreto;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991"/>
        </w:tabs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1"/>
          <w:sz w:val="24"/>
        </w:rPr>
        <w:t xml:space="preserve"> </w:t>
      </w:r>
      <w:r>
        <w:rPr>
          <w:sz w:val="24"/>
        </w:rPr>
        <w:t>agravantes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atenuantes;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danos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dela provierem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1013"/>
        </w:tabs>
        <w:ind w:left="692" w:right="575" w:firstLine="0"/>
        <w:rPr>
          <w:sz w:val="24"/>
        </w:rPr>
      </w:pPr>
      <w:r>
        <w:rPr>
          <w:sz w:val="24"/>
        </w:rPr>
        <w:t>-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programa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integridade,</w:t>
      </w:r>
      <w:r>
        <w:rPr>
          <w:spacing w:val="26"/>
          <w:sz w:val="24"/>
        </w:rPr>
        <w:t xml:space="preserve"> </w:t>
      </w:r>
      <w:r>
        <w:rPr>
          <w:sz w:val="24"/>
        </w:rPr>
        <w:t>conforme</w:t>
      </w:r>
      <w:r>
        <w:rPr>
          <w:spacing w:val="25"/>
          <w:sz w:val="24"/>
        </w:rPr>
        <w:t xml:space="preserve"> </w:t>
      </w:r>
      <w:r>
        <w:rPr>
          <w:sz w:val="24"/>
        </w:rPr>
        <w:t>normas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 órgãos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8"/>
        </w:tabs>
        <w:ind w:right="576"/>
        <w:rPr>
          <w:sz w:val="24"/>
        </w:rPr>
      </w:pPr>
      <w:r>
        <w:rPr>
          <w:sz w:val="24"/>
        </w:rPr>
        <w:t xml:space="preserve">16.4.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observado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disposto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§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2º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RESCISÃO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t xml:space="preserve">17.1.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inexecução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total</w:t>
      </w:r>
      <w:r w:rsidR="00786054">
        <w:rPr>
          <w:spacing w:val="15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4"/>
          <w:sz w:val="24"/>
        </w:rPr>
        <w:t xml:space="preserve"> </w:t>
      </w:r>
      <w:r w:rsidR="00786054">
        <w:rPr>
          <w:sz w:val="24"/>
        </w:rPr>
        <w:t>parcial</w:t>
      </w:r>
      <w:r w:rsidR="00786054">
        <w:rPr>
          <w:spacing w:val="13"/>
          <w:sz w:val="24"/>
        </w:rPr>
        <w:t xml:space="preserve"> </w:t>
      </w:r>
      <w:r w:rsidR="00C01558">
        <w:rPr>
          <w:sz w:val="24"/>
        </w:rPr>
        <w:t>do contrato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enseja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sua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rescisão,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prejuízo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penalidades</w:t>
      </w:r>
      <w:r w:rsidR="00786054">
        <w:rPr>
          <w:spacing w:val="-57"/>
          <w:sz w:val="24"/>
        </w:rPr>
        <w:t xml:space="preserve"> </w:t>
      </w:r>
      <w:r w:rsidR="00C01558">
        <w:rPr>
          <w:spacing w:val="-57"/>
          <w:sz w:val="24"/>
        </w:rPr>
        <w:t xml:space="preserve">                        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neste Termo de 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82"/>
        </w:tabs>
        <w:ind w:right="574"/>
        <w:rPr>
          <w:sz w:val="24"/>
        </w:rPr>
      </w:pPr>
      <w:r>
        <w:rPr>
          <w:sz w:val="24"/>
        </w:rPr>
        <w:t xml:space="preserve">17.2. </w:t>
      </w:r>
      <w:r w:rsidR="00C01558">
        <w:rPr>
          <w:sz w:val="24"/>
        </w:rPr>
        <w:t>O contrato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47"/>
          <w:sz w:val="24"/>
        </w:rPr>
        <w:t xml:space="preserve"> </w:t>
      </w:r>
      <w:r w:rsidR="00786054">
        <w:rPr>
          <w:sz w:val="24"/>
        </w:rPr>
        <w:t>rescindid</w:t>
      </w:r>
      <w:r w:rsidR="00C01558">
        <w:rPr>
          <w:sz w:val="24"/>
        </w:rPr>
        <w:t>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50"/>
          <w:sz w:val="24"/>
        </w:rPr>
        <w:t xml:space="preserve"> </w:t>
      </w:r>
      <w:r w:rsidR="00786054">
        <w:rPr>
          <w:sz w:val="24"/>
        </w:rPr>
        <w:t>CONTRATANTE,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</w:t>
      </w:r>
      <w:r w:rsidR="00786054">
        <w:rPr>
          <w:spacing w:val="49"/>
          <w:sz w:val="24"/>
        </w:rPr>
        <w:t xml:space="preserve"> </w:t>
      </w:r>
      <w:r w:rsidR="00786054">
        <w:rPr>
          <w:sz w:val="24"/>
        </w:rPr>
        <w:t>verificada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48"/>
          <w:sz w:val="24"/>
        </w:rPr>
        <w:t xml:space="preserve"> </w:t>
      </w:r>
      <w:r w:rsidR="00786054">
        <w:rPr>
          <w:sz w:val="24"/>
        </w:rPr>
        <w:t>ocorrência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 hipóteses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elencadas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artigo 137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 xml:space="preserve">17.3. </w:t>
      </w:r>
      <w:r w:rsidR="00786054">
        <w:rPr>
          <w:sz w:val="24"/>
        </w:rPr>
        <w:t>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rescisão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formalmente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motivada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nos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autos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processo,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assegurados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contraditório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ampla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defesa.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3"/>
        </w:tabs>
        <w:spacing w:before="90"/>
        <w:ind w:right="575"/>
        <w:rPr>
          <w:sz w:val="24"/>
        </w:rPr>
      </w:pPr>
      <w:r>
        <w:rPr>
          <w:sz w:val="24"/>
        </w:rPr>
        <w:t xml:space="preserve">17.4. </w:t>
      </w:r>
      <w:r w:rsidR="00343543">
        <w:rPr>
          <w:sz w:val="24"/>
        </w:rPr>
        <w:t>O contrato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5"/>
          <w:sz w:val="24"/>
        </w:rPr>
        <w:t xml:space="preserve"> </w:t>
      </w:r>
      <w:r w:rsidR="00786054">
        <w:rPr>
          <w:sz w:val="24"/>
        </w:rPr>
        <w:t>rescindid</w:t>
      </w:r>
      <w:r w:rsidR="00343543">
        <w:rPr>
          <w:sz w:val="24"/>
        </w:rPr>
        <w:t>o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verifique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dos</w:t>
      </w:r>
      <w:r w:rsidR="00343543">
        <w:rPr>
          <w:sz w:val="24"/>
        </w:rPr>
        <w:t xml:space="preserve"> serviços</w:t>
      </w:r>
      <w:r w:rsidR="00343543">
        <w:rPr>
          <w:spacing w:val="-57"/>
          <w:sz w:val="24"/>
        </w:rPr>
        <w:t xml:space="preserve"> 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entregues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estejam fora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necessárias.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FORO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9"/>
        </w:tabs>
        <w:ind w:right="568"/>
        <w:rPr>
          <w:sz w:val="24"/>
        </w:rPr>
      </w:pPr>
      <w:r>
        <w:rPr>
          <w:sz w:val="24"/>
        </w:rPr>
        <w:t xml:space="preserve">18.1. </w:t>
      </w:r>
      <w:r w:rsidR="00786054">
        <w:rPr>
          <w:sz w:val="24"/>
        </w:rPr>
        <w:t>Fica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eleito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Foro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Justiça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Seção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Judiciária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"/>
          <w:sz w:val="24"/>
        </w:rPr>
        <w:t xml:space="preserve"> </w:t>
      </w:r>
      <w:r w:rsidR="00E23A13">
        <w:rPr>
          <w:sz w:val="24"/>
        </w:rPr>
        <w:t>Recife/PE</w:t>
      </w:r>
      <w:r w:rsidR="00786054">
        <w:rPr>
          <w:sz w:val="24"/>
        </w:rPr>
        <w:t>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dirimir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questões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oriundas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desta contratação.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CONTATOS</w:t>
      </w:r>
    </w:p>
    <w:p w:rsidR="00866172" w:rsidRDefault="00866172">
      <w:pPr>
        <w:pStyle w:val="Corpodetexto"/>
        <w:rPr>
          <w:b/>
        </w:rPr>
      </w:pPr>
    </w:p>
    <w:p w:rsidR="00866172" w:rsidRDefault="00E23A13">
      <w:pPr>
        <w:pStyle w:val="PargrafodaLista"/>
        <w:numPr>
          <w:ilvl w:val="1"/>
          <w:numId w:val="9"/>
        </w:numPr>
        <w:tabs>
          <w:tab w:val="left" w:pos="1234"/>
        </w:tabs>
        <w:ind w:hanging="542"/>
        <w:rPr>
          <w:sz w:val="24"/>
        </w:rPr>
      </w:pPr>
      <w:r>
        <w:rPr>
          <w:sz w:val="24"/>
        </w:rPr>
        <w:t xml:space="preserve">      </w:t>
      </w:r>
      <w:r w:rsidR="00526002">
        <w:rPr>
          <w:sz w:val="24"/>
        </w:rPr>
        <w:t xml:space="preserve">19.1. </w:t>
      </w:r>
      <w:r w:rsidR="00786054">
        <w:rPr>
          <w:sz w:val="24"/>
        </w:rPr>
        <w:t>Setor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Compras e </w:t>
      </w:r>
      <w:r w:rsidR="00786054">
        <w:rPr>
          <w:sz w:val="24"/>
        </w:rPr>
        <w:t>Licitações</w:t>
      </w:r>
    </w:p>
    <w:p w:rsidR="00E23A13" w:rsidRDefault="00786054">
      <w:pPr>
        <w:pStyle w:val="Corpodetexto"/>
        <w:spacing w:before="1"/>
        <w:ind w:left="692" w:right="6511"/>
        <w:rPr>
          <w:color w:val="0000FF"/>
          <w:u w:val="single" w:color="0000FF"/>
        </w:rPr>
      </w:pPr>
      <w:r>
        <w:t xml:space="preserve">E-mail: </w:t>
      </w:r>
      <w:hyperlink r:id="rId21" w:history="1">
        <w:r w:rsidR="00E23A13" w:rsidRPr="00452136">
          <w:rPr>
            <w:rStyle w:val="Hyperlink"/>
            <w:u w:color="0000FF"/>
          </w:rPr>
          <w:t>compras@core-pe.org.br</w:t>
        </w:r>
      </w:hyperlink>
    </w:p>
    <w:p w:rsidR="00866172" w:rsidRDefault="00786054">
      <w:pPr>
        <w:pStyle w:val="Corpodetexto"/>
        <w:spacing w:before="1"/>
        <w:ind w:left="692" w:right="6511"/>
      </w:pPr>
      <w:r>
        <w:rPr>
          <w:color w:val="0000FF"/>
          <w:spacing w:val="-57"/>
        </w:rPr>
        <w:t xml:space="preserve"> </w:t>
      </w:r>
      <w:r w:rsidR="00E23A13">
        <w:t>F.</w:t>
      </w:r>
      <w:r>
        <w:t>:</w:t>
      </w:r>
      <w:r>
        <w:rPr>
          <w:spacing w:val="-1"/>
        </w:rPr>
        <w:t xml:space="preserve"> </w:t>
      </w:r>
      <w:r w:rsidR="00E23A13">
        <w:t>(8</w:t>
      </w:r>
      <w:r>
        <w:t>1)</w:t>
      </w:r>
      <w:r>
        <w:rPr>
          <w:spacing w:val="-2"/>
        </w:rPr>
        <w:t xml:space="preserve"> </w:t>
      </w:r>
      <w:r w:rsidR="00E23A13">
        <w:t>2127-1402</w:t>
      </w:r>
    </w:p>
    <w:p w:rsidR="00866172" w:rsidRDefault="00E23A13">
      <w:pPr>
        <w:pStyle w:val="Corpodetexto"/>
        <w:ind w:left="692"/>
      </w:pPr>
      <w:r>
        <w:t>Srª Maiara Costa</w:t>
      </w:r>
    </w:p>
    <w:p w:rsidR="00C55C9F" w:rsidRDefault="00C55C9F">
      <w:pPr>
        <w:pStyle w:val="Corpodetexto"/>
        <w:ind w:left="692"/>
      </w:pPr>
    </w:p>
    <w:p w:rsidR="00FC4814" w:rsidRDefault="00A14796">
      <w:pPr>
        <w:pStyle w:val="Corpodetexto"/>
        <w:ind w:left="692"/>
      </w:pPr>
      <w:r>
        <w:t xml:space="preserve">19.2 Arquitetura </w:t>
      </w:r>
    </w:p>
    <w:p w:rsidR="00A14796" w:rsidRDefault="00A14796">
      <w:pPr>
        <w:pStyle w:val="Corpodetexto"/>
        <w:ind w:left="692"/>
      </w:pPr>
      <w:r>
        <w:t xml:space="preserve">E-mail: </w:t>
      </w:r>
      <w:hyperlink r:id="rId22" w:history="1">
        <w:r w:rsidRPr="00E62716">
          <w:rPr>
            <w:rStyle w:val="Hyperlink"/>
          </w:rPr>
          <w:t>arquitetura@core-pe.org.br</w:t>
        </w:r>
      </w:hyperlink>
    </w:p>
    <w:p w:rsidR="00A14796" w:rsidRDefault="00A14796">
      <w:pPr>
        <w:pStyle w:val="Corpodetexto"/>
        <w:ind w:left="692"/>
      </w:pPr>
      <w:r>
        <w:t>F.: (81) 2127-1402</w:t>
      </w:r>
    </w:p>
    <w:p w:rsidR="00A14796" w:rsidRDefault="00A14796">
      <w:pPr>
        <w:pStyle w:val="Corpodetexto"/>
        <w:ind w:left="692"/>
      </w:pPr>
      <w:r>
        <w:t>Srª Patricia Antonino</w:t>
      </w:r>
    </w:p>
    <w:p w:rsidR="00C55C9F" w:rsidRDefault="00C55C9F" w:rsidP="00C55C9F">
      <w:pPr>
        <w:pStyle w:val="Heading1"/>
        <w:numPr>
          <w:ilvl w:val="0"/>
          <w:numId w:val="9"/>
        </w:numPr>
        <w:tabs>
          <w:tab w:val="left" w:pos="1134"/>
        </w:tabs>
        <w:spacing w:before="185"/>
        <w:jc w:val="both"/>
      </w:pPr>
      <w:r>
        <w:t>DO</w:t>
      </w:r>
      <w:r>
        <w:rPr>
          <w:spacing w:val="-1"/>
        </w:rPr>
        <w:t xml:space="preserve"> </w:t>
      </w:r>
      <w:r>
        <w:t>ANEXO</w:t>
      </w:r>
    </w:p>
    <w:p w:rsidR="00C55C9F" w:rsidRDefault="00C55C9F" w:rsidP="00C55C9F">
      <w:pPr>
        <w:pStyle w:val="PargrafodaLista"/>
        <w:numPr>
          <w:ilvl w:val="1"/>
          <w:numId w:val="9"/>
        </w:numPr>
        <w:tabs>
          <w:tab w:val="left" w:pos="1687"/>
        </w:tabs>
        <w:spacing w:before="185"/>
        <w:ind w:left="1132" w:right="234"/>
        <w:rPr>
          <w:sz w:val="24"/>
        </w:rPr>
      </w:pPr>
      <w:r>
        <w:rPr>
          <w:sz w:val="24"/>
        </w:rPr>
        <w:t>20.1. Integram</w:t>
      </w:r>
      <w:r>
        <w:rPr>
          <w:spacing w:val="10"/>
          <w:sz w:val="24"/>
        </w:rPr>
        <w:t xml:space="preserve"> </w:t>
      </w:r>
      <w:r>
        <w:rPr>
          <w:sz w:val="24"/>
        </w:rPr>
        <w:t>este</w:t>
      </w:r>
      <w:r>
        <w:rPr>
          <w:spacing w:val="9"/>
          <w:sz w:val="24"/>
        </w:rPr>
        <w:t xml:space="preserve"> </w:t>
      </w:r>
      <w:r>
        <w:rPr>
          <w:sz w:val="24"/>
        </w:rPr>
        <w:t>Termo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Referência</w:t>
      </w:r>
      <w:r>
        <w:rPr>
          <w:spacing w:val="8"/>
          <w:sz w:val="24"/>
        </w:rPr>
        <w:t xml:space="preserve"> </w:t>
      </w:r>
      <w:r>
        <w:rPr>
          <w:sz w:val="24"/>
        </w:rPr>
        <w:t>(Aviso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9"/>
          <w:sz w:val="24"/>
        </w:rPr>
        <w:t xml:space="preserve"> </w:t>
      </w:r>
      <w:r>
        <w:rPr>
          <w:sz w:val="24"/>
        </w:rPr>
        <w:t>Direta),</w:t>
      </w:r>
      <w:r>
        <w:rPr>
          <w:spacing w:val="9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todos</w:t>
      </w:r>
      <w:r>
        <w:rPr>
          <w:spacing w:val="10"/>
          <w:sz w:val="24"/>
        </w:rPr>
        <w:t xml:space="preserve"> </w:t>
      </w:r>
      <w:r>
        <w:rPr>
          <w:sz w:val="24"/>
        </w:rPr>
        <w:t>os</w:t>
      </w:r>
      <w:r>
        <w:rPr>
          <w:spacing w:val="10"/>
          <w:sz w:val="24"/>
        </w:rPr>
        <w:t xml:space="preserve"> </w:t>
      </w:r>
      <w:r>
        <w:rPr>
          <w:sz w:val="24"/>
        </w:rPr>
        <w:t>fins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efeitos,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2"/>
          <w:sz w:val="24"/>
        </w:rPr>
        <w:t xml:space="preserve"> </w:t>
      </w:r>
      <w:r>
        <w:rPr>
          <w:sz w:val="24"/>
        </w:rPr>
        <w:t>anexos:</w:t>
      </w:r>
    </w:p>
    <w:p w:rsidR="00C55C9F" w:rsidRDefault="00C55C9F" w:rsidP="00C55C9F">
      <w:pPr>
        <w:spacing w:before="184"/>
        <w:ind w:left="1127" w:right="258"/>
        <w:jc w:val="center"/>
        <w:rPr>
          <w:sz w:val="24"/>
        </w:rPr>
      </w:pPr>
      <w:r>
        <w:t>Anexo I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Complementação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informatizado</w:t>
      </w:r>
      <w:r>
        <w:rPr>
          <w:spacing w:val="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z w:val="24"/>
        </w:rPr>
        <w:t>.</w:t>
      </w:r>
    </w:p>
    <w:p w:rsidR="00866172" w:rsidRDefault="00866172">
      <w:pPr>
        <w:pStyle w:val="Corpodetexto"/>
        <w:rPr>
          <w:sz w:val="26"/>
        </w:rPr>
      </w:pPr>
    </w:p>
    <w:p w:rsidR="00866172" w:rsidRDefault="00E23A13">
      <w:pPr>
        <w:pStyle w:val="Corpodetexto"/>
        <w:spacing w:before="230"/>
        <w:ind w:left="1058" w:right="941"/>
        <w:jc w:val="center"/>
      </w:pPr>
      <w:r>
        <w:t>Recife</w:t>
      </w:r>
      <w:r w:rsidR="00786054">
        <w:t>,</w:t>
      </w:r>
      <w:r w:rsidR="00786054">
        <w:rPr>
          <w:spacing w:val="1"/>
        </w:rPr>
        <w:t xml:space="preserve"> </w:t>
      </w:r>
      <w:r w:rsidR="00A14796" w:rsidRPr="00A14796">
        <w:t xml:space="preserve">28 </w:t>
      </w:r>
      <w:r w:rsidR="00786054" w:rsidRPr="00A14796">
        <w:t>de</w:t>
      </w:r>
      <w:r w:rsidR="00786054" w:rsidRPr="00A14796">
        <w:rPr>
          <w:spacing w:val="-2"/>
        </w:rPr>
        <w:t xml:space="preserve"> </w:t>
      </w:r>
      <w:r w:rsidR="00BE49CC">
        <w:t>outubro</w:t>
      </w:r>
      <w:r w:rsidR="00786054">
        <w:t xml:space="preserve"> de</w:t>
      </w:r>
      <w:r w:rsidR="00786054">
        <w:rPr>
          <w:spacing w:val="-1"/>
        </w:rPr>
        <w:t xml:space="preserve"> </w:t>
      </w:r>
      <w:r w:rsidR="00786054">
        <w:t>2022.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5"/>
        <w:rPr>
          <w:sz w:val="20"/>
        </w:rPr>
      </w:pPr>
    </w:p>
    <w:p w:rsidR="00866172" w:rsidRDefault="00866172">
      <w:pPr>
        <w:rPr>
          <w:sz w:val="20"/>
        </w:rPr>
      </w:pPr>
    </w:p>
    <w:p w:rsidR="00E23A13" w:rsidRDefault="00505B90">
      <w:pPr>
        <w:rPr>
          <w:sz w:val="20"/>
        </w:rPr>
      </w:pPr>
      <w:r>
        <w:rPr>
          <w:noProof/>
          <w:sz w:val="20"/>
          <w:lang w:val="pt-BR"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60.5pt;margin-top:9.25pt;width:228pt;height:0;z-index:487597056" o:connectortype="straight"/>
        </w:pict>
      </w:r>
    </w:p>
    <w:p w:rsidR="00E23A13" w:rsidRPr="00A14796" w:rsidRDefault="00BE49CC" w:rsidP="00E23A13">
      <w:pPr>
        <w:jc w:val="center"/>
        <w:rPr>
          <w:sz w:val="20"/>
        </w:rPr>
      </w:pPr>
      <w:r w:rsidRPr="00A14796">
        <w:rPr>
          <w:sz w:val="20"/>
        </w:rPr>
        <w:t>Patrícia Antonino Brito</w:t>
      </w:r>
    </w:p>
    <w:p w:rsidR="00E23A13" w:rsidRDefault="00BE49CC" w:rsidP="00E23A13">
      <w:pPr>
        <w:jc w:val="center"/>
        <w:rPr>
          <w:sz w:val="20"/>
        </w:rPr>
        <w:sectPr w:rsidR="00E23A13">
          <w:pgSz w:w="11910" w:h="16840"/>
          <w:pgMar w:top="1860" w:right="560" w:bottom="0" w:left="440" w:header="441" w:footer="0" w:gutter="0"/>
          <w:cols w:space="720"/>
        </w:sectPr>
      </w:pPr>
      <w:r>
        <w:rPr>
          <w:sz w:val="20"/>
        </w:rPr>
        <w:t>Assessora Especial da Presidencia III</w:t>
      </w:r>
    </w:p>
    <w:p w:rsidR="00866172" w:rsidRDefault="00866172">
      <w:pPr>
        <w:pStyle w:val="Corpodetexto"/>
      </w:pPr>
    </w:p>
    <w:p w:rsidR="00E23A13" w:rsidRDefault="00E23A13">
      <w:pPr>
        <w:pStyle w:val="Corpodetexto"/>
        <w:ind w:left="692" w:right="572"/>
        <w:jc w:val="both"/>
      </w:pPr>
    </w:p>
    <w:p w:rsidR="000160C9" w:rsidRDefault="000160C9" w:rsidP="000160C9">
      <w:pPr>
        <w:pStyle w:val="Corpodetexto"/>
        <w:ind w:left="1134" w:right="572"/>
        <w:jc w:val="center"/>
      </w:pPr>
      <w:r w:rsidRPr="000160C9">
        <w:t>Verifico que o presente Termo de Referência se encontra em conformidade com os requisitos formais da licitação.</w:t>
      </w:r>
    </w:p>
    <w:p w:rsidR="000160C9" w:rsidRDefault="000160C9" w:rsidP="000160C9">
      <w:pPr>
        <w:pStyle w:val="Corpodetexto"/>
        <w:ind w:left="692" w:right="572"/>
        <w:jc w:val="center"/>
      </w:pPr>
    </w:p>
    <w:p w:rsidR="000160C9" w:rsidRDefault="000160C9" w:rsidP="000160C9">
      <w:pPr>
        <w:pStyle w:val="Corpodetexto"/>
        <w:ind w:left="692" w:right="572"/>
        <w:jc w:val="center"/>
      </w:pPr>
    </w:p>
    <w:p w:rsidR="000160C9" w:rsidRPr="005D1C5F" w:rsidRDefault="000160C9" w:rsidP="000160C9">
      <w:pPr>
        <w:pStyle w:val="Corpodetexto"/>
        <w:ind w:left="692" w:right="572"/>
        <w:jc w:val="center"/>
      </w:pPr>
    </w:p>
    <w:p w:rsidR="000160C9" w:rsidRPr="005D1C5F" w:rsidRDefault="000160C9" w:rsidP="000160C9">
      <w:pPr>
        <w:pStyle w:val="Corpodetexto"/>
        <w:ind w:left="692" w:right="572"/>
        <w:jc w:val="center"/>
      </w:pPr>
    </w:p>
    <w:p w:rsidR="000160C9" w:rsidRPr="005D1C5F" w:rsidRDefault="000160C9" w:rsidP="000160C9">
      <w:pPr>
        <w:pStyle w:val="Corpodetexto"/>
        <w:ind w:left="1418" w:right="572" w:hanging="726"/>
        <w:jc w:val="center"/>
      </w:pPr>
      <w:r>
        <w:t xml:space="preserve">          </w:t>
      </w:r>
      <w:r w:rsidRPr="005D1C5F">
        <w:t>_________________________________</w:t>
      </w:r>
    </w:p>
    <w:p w:rsidR="000160C9" w:rsidRPr="005D1C5F" w:rsidRDefault="00343543" w:rsidP="000160C9">
      <w:pPr>
        <w:pStyle w:val="Corpodetexto"/>
        <w:ind w:left="692" w:right="572" w:firstLine="726"/>
        <w:jc w:val="center"/>
      </w:pPr>
      <w:r>
        <w:t xml:space="preserve">Dr </w:t>
      </w:r>
      <w:r w:rsidR="000160C9" w:rsidRPr="005D1C5F">
        <w:t>LA</w:t>
      </w:r>
      <w:r w:rsidR="000160C9">
        <w:t>É</w:t>
      </w:r>
      <w:r w:rsidR="000160C9" w:rsidRPr="005D1C5F">
        <w:t>RCIO DE SOUZA RIBEIRO NETO</w:t>
      </w:r>
    </w:p>
    <w:p w:rsidR="000160C9" w:rsidRPr="005D1C5F" w:rsidRDefault="000160C9" w:rsidP="000160C9">
      <w:pPr>
        <w:pStyle w:val="Corpodetexto"/>
        <w:ind w:left="692" w:right="572" w:firstLine="726"/>
        <w:jc w:val="center"/>
      </w:pPr>
      <w:r w:rsidRPr="005D1C5F">
        <w:t>CHEFE DA PROCURADORIA</w:t>
      </w:r>
    </w:p>
    <w:p w:rsidR="00E23A13" w:rsidRDefault="00E23A13">
      <w:pPr>
        <w:pStyle w:val="Corpodetexto"/>
        <w:ind w:left="692" w:right="572"/>
        <w:jc w:val="both"/>
      </w:pPr>
    </w:p>
    <w:p w:rsidR="00E23A13" w:rsidRDefault="00E23A13">
      <w:pPr>
        <w:pStyle w:val="Corpodetexto"/>
        <w:ind w:left="692" w:right="572"/>
        <w:jc w:val="both"/>
      </w:pPr>
    </w:p>
    <w:p w:rsidR="00E23A13" w:rsidRDefault="00E23A13">
      <w:pPr>
        <w:pStyle w:val="Corpodetexto"/>
        <w:ind w:left="692" w:right="572"/>
        <w:jc w:val="both"/>
      </w:pPr>
    </w:p>
    <w:p w:rsidR="00866172" w:rsidRDefault="00786054">
      <w:pPr>
        <w:pStyle w:val="Corpodetexto"/>
        <w:ind w:left="692" w:right="572"/>
        <w:jc w:val="both"/>
      </w:pPr>
      <w:r>
        <w:t>APROVO o Termo de Referência (Instrumento de Contratação Direta) e, ato contínuo, AUTORIZO</w:t>
      </w:r>
      <w:r>
        <w:rPr>
          <w:spacing w:val="-57"/>
        </w:rPr>
        <w:t xml:space="preserve"> </w:t>
      </w:r>
      <w:r>
        <w:t>o processo de contratação direta, devendo ser divulgado e mantido à disposição do público no</w:t>
      </w:r>
      <w:r>
        <w:rPr>
          <w:spacing w:val="1"/>
        </w:rPr>
        <w:t xml:space="preserve"> </w:t>
      </w:r>
      <w:r>
        <w:t>Comprasnet 4.0, Portal Nacional de Contratações Públic</w:t>
      </w:r>
      <w:r w:rsidR="00E23A13">
        <w:t>as (PNCP) e no Portal do Core-PE</w:t>
      </w:r>
      <w:r>
        <w:t>, de</w:t>
      </w:r>
      <w:r>
        <w:rPr>
          <w:spacing w:val="1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o</w:t>
      </w:r>
      <w:r>
        <w:rPr>
          <w:spacing w:val="2"/>
        </w:rPr>
        <w:t xml:space="preserve"> </w:t>
      </w:r>
      <w:r>
        <w:t>art. 72, parágrafo único da Lei nº 14.133/2021.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E23A13" w:rsidRDefault="00E23A13">
      <w:pPr>
        <w:pStyle w:val="Corpodetexto"/>
        <w:rPr>
          <w:sz w:val="20"/>
        </w:rPr>
      </w:pPr>
    </w:p>
    <w:p w:rsidR="00866172" w:rsidRDefault="00505B90">
      <w:pPr>
        <w:pStyle w:val="Corpodetexto"/>
        <w:spacing w:before="6"/>
        <w:rPr>
          <w:sz w:val="23"/>
        </w:rPr>
      </w:pPr>
      <w:r>
        <w:rPr>
          <w:noProof/>
          <w:sz w:val="23"/>
          <w:lang w:val="pt-BR" w:eastAsia="pt-BR"/>
        </w:rPr>
        <w:pict>
          <v:shape id="_x0000_s1047" type="#_x0000_t32" style="position:absolute;margin-left:147pt;margin-top:8.1pt;width:238pt;height:0;z-index:487598080" o:connectortype="straight"/>
        </w:pict>
      </w:r>
    </w:p>
    <w:p w:rsidR="00866172" w:rsidRDefault="00E23A13" w:rsidP="00E23A13">
      <w:pPr>
        <w:jc w:val="center"/>
        <w:rPr>
          <w:sz w:val="23"/>
        </w:rPr>
      </w:pPr>
      <w:r>
        <w:rPr>
          <w:sz w:val="23"/>
        </w:rPr>
        <w:t>Douglas Alexandre Sena Lima</w:t>
      </w:r>
    </w:p>
    <w:p w:rsidR="00E23A13" w:rsidRDefault="00E23A13" w:rsidP="00E23A13">
      <w:pPr>
        <w:jc w:val="center"/>
        <w:rPr>
          <w:sz w:val="23"/>
        </w:rPr>
      </w:pPr>
      <w:r>
        <w:rPr>
          <w:sz w:val="23"/>
        </w:rPr>
        <w:t>Diretor-Secretário</w:t>
      </w:r>
    </w:p>
    <w:p w:rsidR="00DF44CD" w:rsidRPr="00A14796" w:rsidRDefault="00E23A13" w:rsidP="00A14796">
      <w:pPr>
        <w:jc w:val="center"/>
        <w:rPr>
          <w:sz w:val="23"/>
        </w:rPr>
      </w:pPr>
      <w:r>
        <w:rPr>
          <w:sz w:val="23"/>
        </w:rPr>
        <w:lastRenderedPageBreak/>
        <w:t>Autoridade Competente</w:t>
      </w:r>
    </w:p>
    <w:p w:rsidR="00DF44CD" w:rsidRPr="00652B64" w:rsidRDefault="00DF44CD" w:rsidP="00DF44CD">
      <w:pPr>
        <w:pStyle w:val="PargrafodaLista"/>
        <w:numPr>
          <w:ilvl w:val="1"/>
          <w:numId w:val="17"/>
        </w:numPr>
        <w:tabs>
          <w:tab w:val="left" w:pos="1614"/>
        </w:tabs>
        <w:spacing w:before="90"/>
        <w:ind w:left="1127" w:right="228" w:hanging="482"/>
        <w:jc w:val="center"/>
        <w:rPr>
          <w:b/>
          <w:sz w:val="28"/>
        </w:rPr>
      </w:pPr>
      <w:r w:rsidRPr="00652B64">
        <w:rPr>
          <w:b/>
          <w:sz w:val="28"/>
          <w:u w:val="thick"/>
        </w:rPr>
        <w:t>Anexo</w:t>
      </w:r>
      <w:r w:rsidRPr="00652B64">
        <w:rPr>
          <w:b/>
          <w:spacing w:val="-3"/>
          <w:sz w:val="28"/>
          <w:u w:val="thick"/>
        </w:rPr>
        <w:t xml:space="preserve"> </w:t>
      </w:r>
      <w:r w:rsidRPr="00652B64">
        <w:rPr>
          <w:b/>
          <w:sz w:val="28"/>
          <w:u w:val="thick"/>
        </w:rPr>
        <w:t>I</w:t>
      </w:r>
    </w:p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3"/>
        <w:rPr>
          <w:b/>
          <w:sz w:val="29"/>
        </w:rPr>
      </w:pPr>
    </w:p>
    <w:p w:rsidR="00DF44CD" w:rsidRDefault="00DF44CD" w:rsidP="00DF44CD">
      <w:pPr>
        <w:pStyle w:val="Corpodetexto"/>
        <w:spacing w:before="4"/>
        <w:rPr>
          <w:b/>
          <w:sz w:val="9"/>
        </w:rPr>
      </w:pPr>
    </w:p>
    <w:p w:rsidR="00DF44CD" w:rsidRDefault="00DF44CD" w:rsidP="00DF44CD">
      <w:pPr>
        <w:pStyle w:val="Heading1"/>
        <w:spacing w:before="62"/>
        <w:ind w:left="5516" w:right="515" w:hanging="4088"/>
      </w:pPr>
      <w:r>
        <w:t xml:space="preserve">Complementação da proposta de preços apresentada via sistema informatizado – dispensa </w:t>
      </w:r>
      <w:r>
        <w:rPr>
          <w:spacing w:val="-57"/>
        </w:rPr>
        <w:t xml:space="preserve"> </w:t>
      </w:r>
      <w:r>
        <w:t>eletrônica</w:t>
      </w: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2"/>
        </w:rPr>
      </w:pPr>
    </w:p>
    <w:p w:rsidR="00DF44CD" w:rsidRDefault="00DF44CD" w:rsidP="00DF44CD">
      <w:pPr>
        <w:ind w:left="1132"/>
        <w:rPr>
          <w:b/>
          <w:sz w:val="24"/>
        </w:rPr>
      </w:pPr>
      <w:r>
        <w:rPr>
          <w:b/>
          <w:sz w:val="24"/>
        </w:rPr>
        <w:t>Ao</w:t>
      </w:r>
    </w:p>
    <w:p w:rsidR="00DF44CD" w:rsidRDefault="00DF44CD" w:rsidP="00DF44CD">
      <w:pPr>
        <w:pStyle w:val="Heading1"/>
        <w:ind w:left="1132" w:right="1198" w:firstLine="0"/>
      </w:pPr>
      <w:r>
        <w:t>Conselho Regional dos Representantes Comerciais no Estado de Pernambuco – Core-PE.</w:t>
      </w:r>
      <w:r>
        <w:rPr>
          <w:spacing w:val="-57"/>
        </w:rPr>
        <w:t xml:space="preserve"> </w:t>
      </w:r>
      <w:r>
        <w:t>UASG:</w:t>
      </w:r>
      <w:r>
        <w:rPr>
          <w:spacing w:val="-1"/>
        </w:rPr>
        <w:t xml:space="preserve"> </w:t>
      </w:r>
      <w:r>
        <w:t>926665 – Dispensa Eletrônica nº</w:t>
      </w:r>
      <w:r>
        <w:rPr>
          <w:spacing w:val="2"/>
        </w:rPr>
        <w:t xml:space="preserve"> </w:t>
      </w:r>
      <w:r w:rsidR="006C4765">
        <w:rPr>
          <w:spacing w:val="2"/>
        </w:rPr>
        <w:t>25/2022</w:t>
      </w:r>
      <w:r>
        <w:t>.</w:t>
      </w: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2"/>
        </w:rPr>
      </w:pPr>
    </w:p>
    <w:p w:rsidR="00DF44CD" w:rsidRDefault="00DF44CD" w:rsidP="00DF44CD">
      <w:pPr>
        <w:ind w:left="5669" w:right="227"/>
        <w:jc w:val="both"/>
        <w:rPr>
          <w:b/>
          <w:i/>
          <w:sz w:val="24"/>
        </w:rPr>
      </w:pPr>
      <w:r>
        <w:rPr>
          <w:i/>
          <w:sz w:val="24"/>
        </w:rPr>
        <w:t>Assunto:</w:t>
      </w:r>
      <w:r>
        <w:rPr>
          <w:i/>
          <w:spacing w:val="1"/>
          <w:sz w:val="24"/>
        </w:rPr>
        <w:t xml:space="preserve"> </w:t>
      </w:r>
      <w:r w:rsidR="00A14796" w:rsidRPr="00A14796">
        <w:rPr>
          <w:i/>
          <w:sz w:val="24"/>
        </w:rPr>
        <w:t>por objeto a contratação de empresa especializada na locação de móveis para escritório, por um período de até 04 (quatro) meses</w:t>
      </w:r>
    </w:p>
    <w:p w:rsidR="00DF44CD" w:rsidRDefault="00DF44CD" w:rsidP="00DF44CD">
      <w:pPr>
        <w:pStyle w:val="Corpodetexto"/>
        <w:rPr>
          <w:b/>
          <w:i/>
          <w:sz w:val="26"/>
        </w:rPr>
      </w:pPr>
    </w:p>
    <w:p w:rsidR="00DF44CD" w:rsidRDefault="00DF44CD" w:rsidP="00DF44CD">
      <w:pPr>
        <w:pStyle w:val="Corpodetexto"/>
        <w:rPr>
          <w:b/>
          <w:i/>
          <w:sz w:val="22"/>
        </w:rPr>
      </w:pPr>
    </w:p>
    <w:p w:rsidR="00DF44CD" w:rsidRDefault="00DF44CD" w:rsidP="00DF44CD">
      <w:pPr>
        <w:pStyle w:val="Corpodetexto"/>
        <w:spacing w:before="1"/>
        <w:ind w:left="2266"/>
      </w:pPr>
      <w:r>
        <w:t>Prezado</w:t>
      </w:r>
      <w:r>
        <w:rPr>
          <w:spacing w:val="-2"/>
        </w:rPr>
        <w:t xml:space="preserve"> </w:t>
      </w:r>
      <w:r>
        <w:t>Senhor,</w:t>
      </w:r>
    </w:p>
    <w:p w:rsidR="00DF44CD" w:rsidRDefault="00DF44CD" w:rsidP="00DF44CD">
      <w:pPr>
        <w:pStyle w:val="Corpodetexto"/>
        <w:spacing w:before="1"/>
        <w:ind w:left="2266"/>
      </w:pPr>
    </w:p>
    <w:p w:rsidR="00DF44CD" w:rsidRDefault="00DF44CD" w:rsidP="00DF44CD">
      <w:pPr>
        <w:pStyle w:val="Corpodetexto"/>
        <w:rPr>
          <w:sz w:val="22"/>
        </w:rPr>
      </w:pPr>
    </w:p>
    <w:p w:rsidR="00DF44CD" w:rsidRDefault="00DF44CD" w:rsidP="00DF44CD">
      <w:pPr>
        <w:pStyle w:val="Corpodetexto"/>
        <w:ind w:left="1132" w:right="239" w:firstLine="1133"/>
      </w:pPr>
      <w:r>
        <w:t>Em</w:t>
      </w:r>
      <w:r>
        <w:rPr>
          <w:spacing w:val="3"/>
        </w:rPr>
        <w:t xml:space="preserve"> </w:t>
      </w:r>
      <w:r>
        <w:t>complemento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proposta</w:t>
      </w:r>
      <w:r>
        <w:rPr>
          <w:spacing w:val="3"/>
        </w:rPr>
        <w:t xml:space="preserve"> </w:t>
      </w:r>
      <w:r>
        <w:t>apresentada</w:t>
      </w:r>
      <w:r>
        <w:rPr>
          <w:spacing w:val="5"/>
        </w:rPr>
        <w:t xml:space="preserve"> </w:t>
      </w:r>
      <w:r>
        <w:t>via</w:t>
      </w:r>
      <w:r>
        <w:rPr>
          <w:spacing w:val="3"/>
        </w:rPr>
        <w:t xml:space="preserve"> </w:t>
      </w:r>
      <w:r>
        <w:t>sistema,</w:t>
      </w:r>
      <w:r>
        <w:rPr>
          <w:spacing w:val="4"/>
        </w:rPr>
        <w:t xml:space="preserve"> </w:t>
      </w:r>
      <w:r>
        <w:t>confirmo</w:t>
      </w:r>
      <w:r>
        <w:rPr>
          <w:spacing w:val="6"/>
        </w:rPr>
        <w:t xml:space="preserve"> </w:t>
      </w:r>
      <w:r>
        <w:t>nossos</w:t>
      </w:r>
      <w:r>
        <w:rPr>
          <w:spacing w:val="5"/>
        </w:rPr>
        <w:t xml:space="preserve"> </w:t>
      </w:r>
      <w:r>
        <w:t>dados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ratifico</w:t>
      </w:r>
      <w:r>
        <w:rPr>
          <w:spacing w:val="5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 via</w:t>
      </w:r>
      <w:r>
        <w:rPr>
          <w:spacing w:val="-1"/>
        </w:rPr>
        <w:t xml:space="preserve"> </w:t>
      </w:r>
      <w:r>
        <w:t>sistema.</w:t>
      </w:r>
    </w:p>
    <w:p w:rsidR="00DF44CD" w:rsidRDefault="00DF44CD" w:rsidP="00DF44CD">
      <w:pPr>
        <w:pStyle w:val="Corpodetexto"/>
        <w:rPr>
          <w:sz w:val="26"/>
        </w:rPr>
      </w:pPr>
    </w:p>
    <w:p w:rsidR="00DF44CD" w:rsidRDefault="00DF44CD" w:rsidP="00DF44CD">
      <w:pPr>
        <w:pStyle w:val="Corpodetexto"/>
        <w:rPr>
          <w:sz w:val="22"/>
        </w:rPr>
      </w:pPr>
    </w:p>
    <w:p w:rsidR="00DF44CD" w:rsidRDefault="00DF44CD" w:rsidP="00DF44CD">
      <w:pPr>
        <w:pStyle w:val="Heading1"/>
        <w:numPr>
          <w:ilvl w:val="0"/>
          <w:numId w:val="16"/>
        </w:numPr>
        <w:tabs>
          <w:tab w:val="left" w:pos="1854"/>
        </w:tabs>
        <w:ind w:hanging="361"/>
      </w:pPr>
      <w:r>
        <w:t>Identificação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DF44CD" w:rsidRDefault="00DF44CD" w:rsidP="00DF44CD">
      <w:pPr>
        <w:pStyle w:val="Corpodetexto"/>
        <w:spacing w:before="2"/>
        <w:rPr>
          <w:b/>
          <w:sz w:val="12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05"/>
        <w:gridCol w:w="1714"/>
        <w:gridCol w:w="1077"/>
        <w:gridCol w:w="593"/>
        <w:gridCol w:w="3838"/>
      </w:tblGrid>
      <w:tr w:rsidR="00DF44CD" w:rsidTr="00E5584C">
        <w:trPr>
          <w:trHeight w:val="335"/>
        </w:trPr>
        <w:tc>
          <w:tcPr>
            <w:tcW w:w="9327" w:type="dxa"/>
            <w:gridSpan w:val="5"/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Razão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Social:</w:t>
            </w:r>
          </w:p>
        </w:tc>
      </w:tr>
      <w:tr w:rsidR="00DF44CD" w:rsidTr="00E5584C">
        <w:trPr>
          <w:trHeight w:val="333"/>
        </w:trPr>
        <w:tc>
          <w:tcPr>
            <w:tcW w:w="9327" w:type="dxa"/>
            <w:gridSpan w:val="5"/>
            <w:tcBorders>
              <w:bottom w:val="single" w:sz="6" w:space="0" w:color="000000"/>
            </w:tcBorders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:rsidTr="00E5584C">
        <w:trPr>
          <w:trHeight w:val="333"/>
        </w:trPr>
        <w:tc>
          <w:tcPr>
            <w:tcW w:w="9327" w:type="dxa"/>
            <w:gridSpan w:val="5"/>
            <w:tcBorders>
              <w:top w:val="single" w:sz="6" w:space="0" w:color="000000"/>
            </w:tcBorders>
          </w:tcPr>
          <w:p w:rsidR="00DF44CD" w:rsidRDefault="00DF44CD" w:rsidP="00E5584C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CNPJ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</w:tr>
      <w:tr w:rsidR="00DF44CD" w:rsidTr="00E5584C">
        <w:trPr>
          <w:trHeight w:val="335"/>
        </w:trPr>
        <w:tc>
          <w:tcPr>
            <w:tcW w:w="5489" w:type="dxa"/>
            <w:gridSpan w:val="4"/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Estadual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  <w:tc>
          <w:tcPr>
            <w:tcW w:w="3838" w:type="dxa"/>
          </w:tcPr>
          <w:p w:rsidR="00DF44CD" w:rsidRDefault="00DF44CD" w:rsidP="00E5584C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nº:</w:t>
            </w:r>
          </w:p>
        </w:tc>
      </w:tr>
      <w:tr w:rsidR="00DF44CD" w:rsidTr="00E5584C">
        <w:trPr>
          <w:trHeight w:val="335"/>
        </w:trPr>
        <w:tc>
          <w:tcPr>
            <w:tcW w:w="3819" w:type="dxa"/>
            <w:gridSpan w:val="2"/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Fone: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****-****.</w:t>
            </w:r>
          </w:p>
        </w:tc>
        <w:tc>
          <w:tcPr>
            <w:tcW w:w="5508" w:type="dxa"/>
            <w:gridSpan w:val="3"/>
          </w:tcPr>
          <w:p w:rsidR="00DF44CD" w:rsidRDefault="00DF44CD" w:rsidP="00E5584C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  <w:tr w:rsidR="00DF44CD" w:rsidTr="00E5584C">
        <w:trPr>
          <w:trHeight w:val="338"/>
        </w:trPr>
        <w:tc>
          <w:tcPr>
            <w:tcW w:w="2105" w:type="dxa"/>
          </w:tcPr>
          <w:p w:rsidR="00DF44CD" w:rsidRDefault="00DF44CD" w:rsidP="00E5584C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Banco:</w:t>
            </w:r>
          </w:p>
        </w:tc>
        <w:tc>
          <w:tcPr>
            <w:tcW w:w="2791" w:type="dxa"/>
            <w:gridSpan w:val="2"/>
          </w:tcPr>
          <w:p w:rsidR="00DF44CD" w:rsidRDefault="00DF44CD" w:rsidP="00E5584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Agência:</w:t>
            </w:r>
          </w:p>
        </w:tc>
        <w:tc>
          <w:tcPr>
            <w:tcW w:w="4431" w:type="dxa"/>
            <w:gridSpan w:val="2"/>
          </w:tcPr>
          <w:p w:rsidR="00DF44CD" w:rsidRDefault="00DF44CD" w:rsidP="00E5584C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digito:</w:t>
            </w:r>
          </w:p>
        </w:tc>
      </w:tr>
    </w:tbl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PargrafodaLista"/>
        <w:numPr>
          <w:ilvl w:val="0"/>
          <w:numId w:val="16"/>
        </w:numPr>
        <w:tabs>
          <w:tab w:val="left" w:pos="1854"/>
        </w:tabs>
        <w:spacing w:before="193"/>
        <w:ind w:hanging="361"/>
        <w:rPr>
          <w:b/>
          <w:sz w:val="24"/>
        </w:rPr>
      </w:pPr>
      <w:r>
        <w:rPr>
          <w:b/>
          <w:sz w:val="24"/>
        </w:rPr>
        <w:t>Identificação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Proprietário/Representante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Legal:</w:t>
      </w:r>
    </w:p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6"/>
        <w:rPr>
          <w:b/>
          <w:sz w:val="15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62"/>
        <w:gridCol w:w="355"/>
        <w:gridCol w:w="2403"/>
        <w:gridCol w:w="3409"/>
      </w:tblGrid>
      <w:tr w:rsidR="00DF44CD" w:rsidTr="00E5584C">
        <w:trPr>
          <w:trHeight w:val="335"/>
        </w:trPr>
        <w:tc>
          <w:tcPr>
            <w:tcW w:w="9329" w:type="dxa"/>
            <w:gridSpan w:val="4"/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Nome:</w:t>
            </w:r>
          </w:p>
        </w:tc>
      </w:tr>
      <w:tr w:rsidR="00DF44CD" w:rsidTr="00E5584C">
        <w:trPr>
          <w:trHeight w:val="335"/>
        </w:trPr>
        <w:tc>
          <w:tcPr>
            <w:tcW w:w="9329" w:type="dxa"/>
            <w:gridSpan w:val="4"/>
          </w:tcPr>
          <w:p w:rsidR="00DF44CD" w:rsidRDefault="00DF44CD" w:rsidP="00E5584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:rsidTr="00E5584C">
        <w:trPr>
          <w:trHeight w:val="336"/>
        </w:trPr>
        <w:tc>
          <w:tcPr>
            <w:tcW w:w="3162" w:type="dxa"/>
          </w:tcPr>
          <w:p w:rsidR="00DF44CD" w:rsidRDefault="00DF44CD" w:rsidP="00E5584C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CPF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n.º: ***.***.***-**</w:t>
            </w:r>
          </w:p>
        </w:tc>
        <w:tc>
          <w:tcPr>
            <w:tcW w:w="2758" w:type="dxa"/>
            <w:gridSpan w:val="2"/>
          </w:tcPr>
          <w:p w:rsidR="00DF44CD" w:rsidRDefault="00DF44CD" w:rsidP="00E5584C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RG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nº: **.***.***-**</w:t>
            </w:r>
          </w:p>
        </w:tc>
        <w:tc>
          <w:tcPr>
            <w:tcW w:w="3409" w:type="dxa"/>
          </w:tcPr>
          <w:p w:rsidR="00DF44CD" w:rsidRDefault="00DF44CD" w:rsidP="00E5584C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Órgão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Emissor/UF:</w:t>
            </w:r>
          </w:p>
        </w:tc>
      </w:tr>
      <w:tr w:rsidR="00DF44CD" w:rsidTr="00E5584C">
        <w:trPr>
          <w:trHeight w:val="338"/>
        </w:trPr>
        <w:tc>
          <w:tcPr>
            <w:tcW w:w="3517" w:type="dxa"/>
            <w:gridSpan w:val="2"/>
          </w:tcPr>
          <w:p w:rsidR="00DF44CD" w:rsidRDefault="00DF44CD" w:rsidP="00E5584C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Contato: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****-*****</w:t>
            </w:r>
          </w:p>
        </w:tc>
        <w:tc>
          <w:tcPr>
            <w:tcW w:w="5812" w:type="dxa"/>
            <w:gridSpan w:val="2"/>
          </w:tcPr>
          <w:p w:rsidR="00DF44CD" w:rsidRDefault="00DF44CD" w:rsidP="00E5584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</w:tbl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6"/>
        <w:rPr>
          <w:b/>
        </w:rPr>
      </w:pPr>
    </w:p>
    <w:p w:rsidR="00DF44CD" w:rsidRDefault="00DF44CD" w:rsidP="00DF44CD">
      <w:pPr>
        <w:pStyle w:val="Heading1"/>
        <w:numPr>
          <w:ilvl w:val="0"/>
          <w:numId w:val="16"/>
        </w:numPr>
        <w:tabs>
          <w:tab w:val="left" w:pos="1854"/>
        </w:tabs>
        <w:spacing w:before="90"/>
        <w:ind w:hanging="361"/>
      </w:pPr>
      <w:r>
        <w:lastRenderedPageBreak/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preços/lances</w:t>
      </w:r>
      <w:r>
        <w:rPr>
          <w:spacing w:val="-1"/>
        </w:rPr>
        <w:t xml:space="preserve"> </w:t>
      </w:r>
      <w:r>
        <w:t>apresentado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sistema:</w:t>
      </w:r>
    </w:p>
    <w:p w:rsidR="005E2224" w:rsidRDefault="005E2224" w:rsidP="005E2224">
      <w:pPr>
        <w:pStyle w:val="Heading1"/>
        <w:tabs>
          <w:tab w:val="left" w:pos="1854"/>
        </w:tabs>
        <w:spacing w:before="90"/>
        <w:ind w:left="1853" w:firstLine="0"/>
      </w:pPr>
    </w:p>
    <w:tbl>
      <w:tblPr>
        <w:tblStyle w:val="Tabelacomgrade"/>
        <w:tblW w:w="10739" w:type="dxa"/>
        <w:jc w:val="center"/>
        <w:tblLook w:val="04A0"/>
      </w:tblPr>
      <w:tblGrid>
        <w:gridCol w:w="791"/>
        <w:gridCol w:w="3944"/>
        <w:gridCol w:w="1469"/>
        <w:gridCol w:w="1701"/>
        <w:gridCol w:w="850"/>
        <w:gridCol w:w="992"/>
        <w:gridCol w:w="992"/>
      </w:tblGrid>
      <w:tr w:rsidR="00BE49CC" w:rsidRPr="00697F37" w:rsidTr="00BE49CC">
        <w:trPr>
          <w:jc w:val="center"/>
        </w:trPr>
        <w:tc>
          <w:tcPr>
            <w:tcW w:w="791" w:type="dxa"/>
            <w:shd w:val="clear" w:color="auto" w:fill="B8CCE4" w:themeFill="accent1" w:themeFillTint="66"/>
          </w:tcPr>
          <w:p w:rsidR="00BE49CC" w:rsidRPr="00697F37" w:rsidRDefault="00BE49CC" w:rsidP="005E2224">
            <w:pPr>
              <w:jc w:val="both"/>
              <w:rPr>
                <w:b/>
              </w:rPr>
            </w:pPr>
            <w:r w:rsidRPr="00697F37">
              <w:rPr>
                <w:b/>
              </w:rPr>
              <w:t>Item</w:t>
            </w:r>
          </w:p>
        </w:tc>
        <w:tc>
          <w:tcPr>
            <w:tcW w:w="3944" w:type="dxa"/>
            <w:shd w:val="clear" w:color="auto" w:fill="B8CCE4" w:themeFill="accent1" w:themeFillTint="66"/>
          </w:tcPr>
          <w:p w:rsidR="00BE49CC" w:rsidRPr="00697F37" w:rsidRDefault="00BE49CC" w:rsidP="005E2224">
            <w:pPr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469" w:type="dxa"/>
            <w:shd w:val="clear" w:color="auto" w:fill="B8CCE4" w:themeFill="accent1" w:themeFillTint="66"/>
          </w:tcPr>
          <w:p w:rsidR="00BE49CC" w:rsidRDefault="00BE49CC" w:rsidP="005E2224">
            <w:pPr>
              <w:jc w:val="center"/>
              <w:rPr>
                <w:b/>
              </w:rPr>
            </w:pPr>
            <w:r>
              <w:rPr>
                <w:b/>
              </w:rPr>
              <w:t>Unidade de Medida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:rsidR="00BE49CC" w:rsidRDefault="00BE49CC" w:rsidP="005E2224">
            <w:pPr>
              <w:jc w:val="center"/>
              <w:rPr>
                <w:b/>
              </w:rPr>
            </w:pPr>
            <w:r>
              <w:rPr>
                <w:b/>
              </w:rPr>
              <w:t>Marca</w:t>
            </w:r>
          </w:p>
        </w:tc>
        <w:tc>
          <w:tcPr>
            <w:tcW w:w="850" w:type="dxa"/>
            <w:shd w:val="clear" w:color="auto" w:fill="B8CCE4" w:themeFill="accent1" w:themeFillTint="66"/>
          </w:tcPr>
          <w:p w:rsidR="00BE49CC" w:rsidRDefault="00BE49CC" w:rsidP="005E2224">
            <w:pPr>
              <w:jc w:val="center"/>
              <w:rPr>
                <w:b/>
              </w:rPr>
            </w:pPr>
            <w:r w:rsidRPr="00055FDE">
              <w:rPr>
                <w:b/>
                <w:sz w:val="20"/>
              </w:rPr>
              <w:t>Qtde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E49CC" w:rsidRDefault="00BE49CC" w:rsidP="005E222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Unitário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:rsidR="00BE49CC" w:rsidRDefault="00BE49CC" w:rsidP="005E222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055FDE" w:rsidRPr="00697F37" w:rsidTr="00BE49CC">
        <w:trPr>
          <w:jc w:val="center"/>
        </w:trPr>
        <w:tc>
          <w:tcPr>
            <w:tcW w:w="791" w:type="dxa"/>
            <w:vAlign w:val="center"/>
          </w:tcPr>
          <w:p w:rsidR="00055FDE" w:rsidRPr="00697F37" w:rsidRDefault="00055FDE" w:rsidP="005E2224">
            <w:pPr>
              <w:pStyle w:val="Corpodetexto"/>
              <w:jc w:val="center"/>
            </w:pPr>
            <w:r w:rsidRPr="00697F37">
              <w:t>1</w:t>
            </w:r>
          </w:p>
        </w:tc>
        <w:tc>
          <w:tcPr>
            <w:tcW w:w="3944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mesa para escritório reta, BP/MDP ou MDF, no tamanho 1,00m x 0,6m e altura de 0,74m, revestida em todas as faces</w:t>
            </w:r>
            <w:r>
              <w:rPr>
                <w:sz w:val="24"/>
                <w:szCs w:val="24"/>
              </w:rPr>
              <w:t xml:space="preserve"> através de laminado melaminico nas cores cinza ou bege; dotada de furação no tampo para passagem de fiação, pé em aço com calha, e possibilidade de calha abaixo do tampo para passagem de fiação.</w:t>
            </w:r>
          </w:p>
        </w:tc>
        <w:tc>
          <w:tcPr>
            <w:tcW w:w="1469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Pr="00697F37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E00E28">
              <w:rPr>
                <w:lang w:val="pt-BR"/>
              </w:rPr>
              <w:t>03</w:t>
            </w: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055FDE" w:rsidRPr="00697F37" w:rsidTr="00BE49CC">
        <w:trPr>
          <w:jc w:val="center"/>
        </w:trPr>
        <w:tc>
          <w:tcPr>
            <w:tcW w:w="791" w:type="dxa"/>
            <w:vAlign w:val="center"/>
          </w:tcPr>
          <w:p w:rsidR="00055FDE" w:rsidRPr="00697F37" w:rsidRDefault="00055FDE" w:rsidP="005E2224">
            <w:pPr>
              <w:pStyle w:val="Corpodetexto"/>
              <w:jc w:val="center"/>
            </w:pPr>
            <w:r w:rsidRPr="00697F37">
              <w:t>2</w:t>
            </w:r>
          </w:p>
        </w:tc>
        <w:tc>
          <w:tcPr>
            <w:tcW w:w="3944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mesa para escritório reta, BP, MDP ou MDF, no tamanho 1,20 m x 0,6m e altura de 0,74m, revestida em todas as faces</w:t>
            </w:r>
            <w:r>
              <w:rPr>
                <w:sz w:val="24"/>
                <w:szCs w:val="24"/>
              </w:rPr>
              <w:t xml:space="preserve"> através de laminado melaminico nas cores cinza ou bege; dotada de furação no tampo para passagem de fiação, pé em aço com calha, e possibilidade de calha abaixo do tampo para passagem de fiação.</w:t>
            </w:r>
          </w:p>
        </w:tc>
        <w:tc>
          <w:tcPr>
            <w:tcW w:w="1469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55FDE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Pr="00697F37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345B77">
              <w:rPr>
                <w:lang w:val="pt-BR"/>
              </w:rPr>
              <w:t>13</w:t>
            </w: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055FDE" w:rsidRPr="00697F37" w:rsidTr="00BE49CC">
        <w:trPr>
          <w:jc w:val="center"/>
        </w:trPr>
        <w:tc>
          <w:tcPr>
            <w:tcW w:w="791" w:type="dxa"/>
            <w:vAlign w:val="center"/>
          </w:tcPr>
          <w:p w:rsidR="00055FDE" w:rsidRPr="00697F37" w:rsidRDefault="00055FDE" w:rsidP="005E2224">
            <w:pPr>
              <w:pStyle w:val="Corpodetexto"/>
              <w:jc w:val="center"/>
            </w:pPr>
            <w:r w:rsidRPr="00697F37">
              <w:t>3</w:t>
            </w:r>
          </w:p>
        </w:tc>
        <w:tc>
          <w:tcPr>
            <w:tcW w:w="3944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Locação de mesa em “L”, BP/MDP ou MDF, no tamanho de 1,40m X 1,40m X 0,60m, </w:t>
            </w:r>
            <w:r w:rsidRPr="00697F37">
              <w:rPr>
                <w:sz w:val="24"/>
                <w:szCs w:val="24"/>
              </w:rPr>
              <w:t>revestida em todas as faces</w:t>
            </w:r>
            <w:r>
              <w:rPr>
                <w:sz w:val="24"/>
                <w:szCs w:val="24"/>
              </w:rPr>
              <w:t xml:space="preserve"> através de laminado melaminico nas cores cinza ou bege; dotada de furação no tampo para passagem de fiação, pé em aço com calha, e possibilidade de calha abaixo do tampo para passagem de fiação.</w:t>
            </w:r>
          </w:p>
        </w:tc>
        <w:tc>
          <w:tcPr>
            <w:tcW w:w="1469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55FDE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Pr="00697F37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345B77">
              <w:rPr>
                <w:lang w:val="pt-BR"/>
              </w:rPr>
              <w:t>02</w:t>
            </w:r>
          </w:p>
        </w:tc>
        <w:tc>
          <w:tcPr>
            <w:tcW w:w="992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055FDE" w:rsidTr="00BE49CC">
        <w:trPr>
          <w:jc w:val="center"/>
        </w:trPr>
        <w:tc>
          <w:tcPr>
            <w:tcW w:w="791" w:type="dxa"/>
            <w:vAlign w:val="center"/>
          </w:tcPr>
          <w:p w:rsidR="00055FDE" w:rsidRPr="00697F37" w:rsidRDefault="00055FDE" w:rsidP="005E2224">
            <w:pPr>
              <w:pStyle w:val="Corpodetexto"/>
              <w:jc w:val="center"/>
            </w:pPr>
            <w:r w:rsidRPr="00697F37">
              <w:t>4</w:t>
            </w:r>
          </w:p>
        </w:tc>
        <w:tc>
          <w:tcPr>
            <w:tcW w:w="3944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Locação de mesa de reunião, BP/MDP ou MDF, no tamanho de 2,70m X 0,90m a 1,00m, </w:t>
            </w:r>
            <w:r w:rsidRPr="00697F37">
              <w:rPr>
                <w:sz w:val="24"/>
                <w:szCs w:val="24"/>
              </w:rPr>
              <w:t>revestida em todas as faces</w:t>
            </w:r>
            <w:r>
              <w:rPr>
                <w:sz w:val="24"/>
                <w:szCs w:val="24"/>
              </w:rPr>
              <w:t xml:space="preserve"> através de laminado melaminico nas cores cinza ou bege; pé em aço ou pé painel na mesma cor e propriedades do revestimento do tampo</w:t>
            </w:r>
          </w:p>
        </w:tc>
        <w:tc>
          <w:tcPr>
            <w:tcW w:w="1469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55FDE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</w:p>
          <w:p w:rsidR="00055FDE" w:rsidRDefault="00055FDE" w:rsidP="00E62D95">
            <w:pPr>
              <w:pStyle w:val="Corpodetexto"/>
              <w:jc w:val="center"/>
              <w:rPr>
                <w:highlight w:val="yellow"/>
                <w:lang w:val="pt-BR"/>
              </w:rPr>
            </w:pPr>
            <w:r w:rsidRPr="008F462B">
              <w:rPr>
                <w:lang w:val="pt-BR"/>
              </w:rPr>
              <w:t>01</w:t>
            </w:r>
          </w:p>
        </w:tc>
        <w:tc>
          <w:tcPr>
            <w:tcW w:w="992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5FDE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055FDE" w:rsidRPr="00697F37" w:rsidTr="00BE49CC">
        <w:trPr>
          <w:jc w:val="center"/>
        </w:trPr>
        <w:tc>
          <w:tcPr>
            <w:tcW w:w="791" w:type="dxa"/>
            <w:vAlign w:val="center"/>
          </w:tcPr>
          <w:p w:rsidR="00055FDE" w:rsidRPr="00697F37" w:rsidRDefault="00055FDE" w:rsidP="005E2224">
            <w:pPr>
              <w:pStyle w:val="Corpodetexto"/>
              <w:jc w:val="center"/>
            </w:pPr>
            <w:r w:rsidRPr="00697F37">
              <w:t>5</w:t>
            </w:r>
          </w:p>
        </w:tc>
        <w:tc>
          <w:tcPr>
            <w:tcW w:w="3944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  <w:r w:rsidRPr="00697F37">
              <w:rPr>
                <w:sz w:val="24"/>
                <w:szCs w:val="24"/>
              </w:rPr>
              <w:t>Locação de cadeiras giratórias</w:t>
            </w:r>
            <w:r>
              <w:rPr>
                <w:sz w:val="24"/>
                <w:szCs w:val="24"/>
              </w:rPr>
              <w:t xml:space="preserve"> </w:t>
            </w:r>
            <w:r w:rsidRPr="00697F37">
              <w:rPr>
                <w:sz w:val="24"/>
                <w:szCs w:val="24"/>
              </w:rPr>
              <w:t>para escritório,</w:t>
            </w:r>
            <w:r>
              <w:rPr>
                <w:sz w:val="24"/>
                <w:szCs w:val="24"/>
              </w:rPr>
              <w:t xml:space="preserve">espaldar baixo, </w:t>
            </w:r>
            <w:r w:rsidRPr="00697F37">
              <w:rPr>
                <w:sz w:val="24"/>
                <w:szCs w:val="24"/>
              </w:rPr>
              <w:t>com regulagem de altura de assento e com braços</w:t>
            </w:r>
            <w:r>
              <w:rPr>
                <w:sz w:val="24"/>
                <w:szCs w:val="24"/>
              </w:rPr>
              <w:t>, na cor preta.</w:t>
            </w:r>
          </w:p>
        </w:tc>
        <w:tc>
          <w:tcPr>
            <w:tcW w:w="1469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55FDE" w:rsidRPr="008F462B" w:rsidRDefault="00055FDE" w:rsidP="00E62D95">
            <w:pPr>
              <w:pStyle w:val="Corpodetexto"/>
              <w:jc w:val="center"/>
              <w:rPr>
                <w:lang w:val="pt-BR"/>
              </w:rPr>
            </w:pPr>
          </w:p>
          <w:p w:rsidR="00055FDE" w:rsidRPr="008F462B" w:rsidRDefault="00055FDE" w:rsidP="00E62D95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t>2</w:t>
            </w:r>
            <w:r>
              <w:rPr>
                <w:lang w:val="pt-BR"/>
              </w:rPr>
              <w:t>8</w:t>
            </w: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5FDE" w:rsidRPr="00697F37" w:rsidRDefault="00055FDE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213E26" w:rsidRPr="00697F37" w:rsidTr="00BE49CC">
        <w:trPr>
          <w:jc w:val="center"/>
        </w:trPr>
        <w:tc>
          <w:tcPr>
            <w:tcW w:w="791" w:type="dxa"/>
            <w:vAlign w:val="center"/>
          </w:tcPr>
          <w:p w:rsidR="00213E26" w:rsidRPr="00697F37" w:rsidRDefault="00213E26" w:rsidP="00330660">
            <w:pPr>
              <w:pStyle w:val="Corpodetexto"/>
              <w:jc w:val="center"/>
            </w:pPr>
            <w:r>
              <w:t>6</w:t>
            </w:r>
          </w:p>
        </w:tc>
        <w:tc>
          <w:tcPr>
            <w:tcW w:w="3944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Locação de cadeira giratória </w:t>
            </w:r>
            <w:r w:rsidRPr="00697F37">
              <w:rPr>
                <w:sz w:val="24"/>
                <w:szCs w:val="24"/>
              </w:rPr>
              <w:t>para escritório,</w:t>
            </w:r>
            <w:r>
              <w:rPr>
                <w:sz w:val="24"/>
                <w:szCs w:val="24"/>
              </w:rPr>
              <w:t xml:space="preserve"> espaldar alto, </w:t>
            </w:r>
            <w:r w:rsidRPr="00697F37">
              <w:rPr>
                <w:sz w:val="24"/>
                <w:szCs w:val="24"/>
              </w:rPr>
              <w:t xml:space="preserve">com regulagem de altura de assento e com </w:t>
            </w:r>
            <w:r w:rsidRPr="00697F37">
              <w:rPr>
                <w:sz w:val="24"/>
                <w:szCs w:val="24"/>
              </w:rPr>
              <w:lastRenderedPageBreak/>
              <w:t>braços</w:t>
            </w:r>
            <w:r>
              <w:rPr>
                <w:sz w:val="24"/>
                <w:szCs w:val="24"/>
              </w:rPr>
              <w:t>, na cor preta</w:t>
            </w:r>
          </w:p>
        </w:tc>
        <w:tc>
          <w:tcPr>
            <w:tcW w:w="1469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13E26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8F462B" w:rsidRDefault="00213E26" w:rsidP="00E62D95">
            <w:pPr>
              <w:pStyle w:val="Corpodetexto"/>
              <w:jc w:val="center"/>
              <w:rPr>
                <w:lang w:val="pt-BR"/>
              </w:rPr>
            </w:pPr>
            <w:r>
              <w:rPr>
                <w:lang w:val="pt-BR"/>
              </w:rPr>
              <w:t>01</w:t>
            </w:r>
          </w:p>
        </w:tc>
        <w:tc>
          <w:tcPr>
            <w:tcW w:w="992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213E26" w:rsidRPr="00697F37" w:rsidTr="00BE49CC">
        <w:trPr>
          <w:jc w:val="center"/>
        </w:trPr>
        <w:tc>
          <w:tcPr>
            <w:tcW w:w="791" w:type="dxa"/>
            <w:vAlign w:val="center"/>
          </w:tcPr>
          <w:p w:rsidR="00213E26" w:rsidRDefault="00213E26" w:rsidP="00330660">
            <w:pPr>
              <w:pStyle w:val="Corpodetexto"/>
              <w:jc w:val="center"/>
            </w:pPr>
            <w:r>
              <w:lastRenderedPageBreak/>
              <w:t>7</w:t>
            </w:r>
          </w:p>
        </w:tc>
        <w:tc>
          <w:tcPr>
            <w:tcW w:w="3944" w:type="dxa"/>
          </w:tcPr>
          <w:p w:rsidR="00213E26" w:rsidRPr="00697F37" w:rsidRDefault="00213E26" w:rsidP="005E22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Locação de cadeiras fixas, tipo interlocutor</w:t>
            </w:r>
            <w:r w:rsidRPr="00697F3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sem braço, na cor preta </w:t>
            </w:r>
          </w:p>
        </w:tc>
        <w:tc>
          <w:tcPr>
            <w:tcW w:w="1469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13E26" w:rsidRPr="008F462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t>04</w:t>
            </w: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213E26" w:rsidTr="00BE49CC">
        <w:trPr>
          <w:jc w:val="center"/>
        </w:trPr>
        <w:tc>
          <w:tcPr>
            <w:tcW w:w="791" w:type="dxa"/>
            <w:vAlign w:val="center"/>
          </w:tcPr>
          <w:p w:rsidR="00213E26" w:rsidRPr="00697F37" w:rsidRDefault="00213E26" w:rsidP="00330660">
            <w:pPr>
              <w:pStyle w:val="Corpodetexto"/>
              <w:jc w:val="center"/>
            </w:pPr>
            <w:r>
              <w:t>8</w:t>
            </w:r>
          </w:p>
        </w:tc>
        <w:tc>
          <w:tcPr>
            <w:tcW w:w="3944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Locação de longarina de 3 lugares, sem braço na cor preta</w:t>
            </w:r>
          </w:p>
        </w:tc>
        <w:tc>
          <w:tcPr>
            <w:tcW w:w="1469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13E26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8F462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8F462B">
              <w:rPr>
                <w:lang w:val="pt-BR"/>
              </w:rPr>
              <w:t>01</w:t>
            </w: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</w:rPr>
            </w:pPr>
          </w:p>
        </w:tc>
      </w:tr>
      <w:tr w:rsidR="00213E26" w:rsidRPr="004D6D82" w:rsidTr="00BE49CC">
        <w:trPr>
          <w:jc w:val="center"/>
        </w:trPr>
        <w:tc>
          <w:tcPr>
            <w:tcW w:w="791" w:type="dxa"/>
            <w:vAlign w:val="center"/>
          </w:tcPr>
          <w:p w:rsidR="00213E26" w:rsidRDefault="00213E26" w:rsidP="00330660">
            <w:pPr>
              <w:pStyle w:val="Corpodetexto"/>
              <w:jc w:val="center"/>
            </w:pPr>
            <w:r>
              <w:t>9</w:t>
            </w:r>
          </w:p>
        </w:tc>
        <w:tc>
          <w:tcPr>
            <w:tcW w:w="3944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 xml:space="preserve">Locação de armário fechado, alto, em BP/MDP ou MDF, revestidos internamente e externamente e em todas as faces aparentes nas cores cinza ou bege, com dimensões de 0,80m a 0,85m x 1,60m x 0,50m (L x H x P), com duas portas, cada uma com 0,45m, dotado de ferragens para chave, internamente com três prateleiras com características e revestimento igual ao armário. </w:t>
            </w:r>
          </w:p>
        </w:tc>
        <w:tc>
          <w:tcPr>
            <w:tcW w:w="1469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04</w:t>
            </w: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213E26" w:rsidRPr="00D50D93" w:rsidTr="00BE49CC">
        <w:trPr>
          <w:jc w:val="center"/>
        </w:trPr>
        <w:tc>
          <w:tcPr>
            <w:tcW w:w="791" w:type="dxa"/>
            <w:vAlign w:val="center"/>
          </w:tcPr>
          <w:p w:rsidR="00213E26" w:rsidRDefault="00213E26" w:rsidP="00330660">
            <w:pPr>
              <w:pStyle w:val="Corpodetexto"/>
              <w:jc w:val="center"/>
            </w:pPr>
            <w:r>
              <w:t>10</w:t>
            </w:r>
          </w:p>
        </w:tc>
        <w:tc>
          <w:tcPr>
            <w:tcW w:w="3944" w:type="dxa"/>
          </w:tcPr>
          <w:p w:rsidR="00213E26" w:rsidRPr="00D50D93" w:rsidRDefault="00213E26" w:rsidP="005E2224">
            <w:pPr>
              <w:jc w:val="both"/>
              <w:rPr>
                <w:color w:val="FF0000"/>
                <w:sz w:val="24"/>
                <w:szCs w:val="24"/>
                <w:shd w:val="clear" w:color="auto" w:fill="FFFFFF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 xml:space="preserve">Locação de armário fechado, </w:t>
            </w:r>
            <w:r>
              <w:rPr>
                <w:sz w:val="24"/>
                <w:szCs w:val="24"/>
                <w:shd w:val="clear" w:color="auto" w:fill="FFFFFF"/>
              </w:rPr>
              <w:t>baixo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, em BP/MDP ou MDF, revestidos internamente e externamente e em todas as faces aparentes nas cores cinza ou bege, com dimensões de 0,80m a 0,85m </w:t>
            </w:r>
            <w:r>
              <w:rPr>
                <w:sz w:val="24"/>
                <w:szCs w:val="24"/>
                <w:shd w:val="clear" w:color="auto" w:fill="FFFFFF"/>
              </w:rPr>
              <w:t>x 0,75</w:t>
            </w:r>
            <w:r w:rsidRPr="004D6D82">
              <w:rPr>
                <w:sz w:val="24"/>
                <w:szCs w:val="24"/>
                <w:shd w:val="clear" w:color="auto" w:fill="FFFFFF"/>
              </w:rPr>
              <w:t>m x 0,50m (L x H x P), com duas portas, cada uma com 0,45m, dotado de ferragens para chave, internamente com três prateleiras com características e revestimento igual ao armário.</w:t>
            </w:r>
          </w:p>
        </w:tc>
        <w:tc>
          <w:tcPr>
            <w:tcW w:w="1469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01</w:t>
            </w: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213E26" w:rsidRPr="00D50D93" w:rsidTr="00BE49CC">
        <w:trPr>
          <w:jc w:val="center"/>
        </w:trPr>
        <w:tc>
          <w:tcPr>
            <w:tcW w:w="791" w:type="dxa"/>
            <w:vAlign w:val="center"/>
          </w:tcPr>
          <w:p w:rsidR="00213E26" w:rsidRDefault="00213E26" w:rsidP="00330660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3944" w:type="dxa"/>
          </w:tcPr>
          <w:p w:rsidR="00213E26" w:rsidRPr="00D50D93" w:rsidRDefault="00213E26" w:rsidP="005E2224">
            <w:pPr>
              <w:jc w:val="both"/>
              <w:rPr>
                <w:color w:val="FF0000"/>
                <w:sz w:val="24"/>
                <w:szCs w:val="24"/>
                <w:shd w:val="clear" w:color="auto" w:fill="FFFFFF"/>
              </w:rPr>
            </w:pPr>
            <w:r w:rsidRPr="004D6D82">
              <w:rPr>
                <w:sz w:val="24"/>
                <w:szCs w:val="24"/>
                <w:shd w:val="clear" w:color="auto" w:fill="FFFFFF"/>
              </w:rPr>
              <w:t xml:space="preserve">Locação de armário fechado, </w:t>
            </w:r>
            <w:r>
              <w:rPr>
                <w:sz w:val="24"/>
                <w:szCs w:val="24"/>
                <w:shd w:val="clear" w:color="auto" w:fill="FFFFFF"/>
              </w:rPr>
              <w:t>baixo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, em BP/MDP ou MDF, revestidos internamente e externamente e em todas as faces aparentes nas cores cinza ou </w:t>
            </w:r>
            <w:r>
              <w:rPr>
                <w:sz w:val="24"/>
                <w:szCs w:val="24"/>
                <w:shd w:val="clear" w:color="auto" w:fill="FFFFFF"/>
              </w:rPr>
              <w:t>bege, com dimensões de 1,60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m </w:t>
            </w:r>
            <w:r>
              <w:rPr>
                <w:sz w:val="24"/>
                <w:szCs w:val="24"/>
                <w:shd w:val="clear" w:color="auto" w:fill="FFFFFF"/>
              </w:rPr>
              <w:t>x 0,75m x 0,50m (L x H x P), com quatro</w:t>
            </w:r>
            <w:r w:rsidRPr="004D6D82">
              <w:rPr>
                <w:sz w:val="24"/>
                <w:szCs w:val="24"/>
                <w:shd w:val="clear" w:color="auto" w:fill="FFFFFF"/>
              </w:rPr>
              <w:t xml:space="preserve"> portas, cada u</w:t>
            </w:r>
            <w:r>
              <w:rPr>
                <w:sz w:val="24"/>
                <w:szCs w:val="24"/>
                <w:shd w:val="clear" w:color="auto" w:fill="FFFFFF"/>
              </w:rPr>
              <w:t>ma com 0,40</w:t>
            </w:r>
            <w:r w:rsidRPr="004D6D82">
              <w:rPr>
                <w:sz w:val="24"/>
                <w:szCs w:val="24"/>
                <w:shd w:val="clear" w:color="auto" w:fill="FFFFFF"/>
              </w:rPr>
              <w:t>m, dotado de ferragens para chave, internamente com três prateleiras com características e revestimento igual ao armário.</w:t>
            </w:r>
          </w:p>
        </w:tc>
        <w:tc>
          <w:tcPr>
            <w:tcW w:w="1469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02</w:t>
            </w: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2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213E26" w:rsidRPr="004D6D82" w:rsidTr="00BE49CC">
        <w:trPr>
          <w:jc w:val="center"/>
        </w:trPr>
        <w:tc>
          <w:tcPr>
            <w:tcW w:w="791" w:type="dxa"/>
            <w:vAlign w:val="center"/>
          </w:tcPr>
          <w:p w:rsidR="00213E26" w:rsidRDefault="00213E26" w:rsidP="005E2224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3944" w:type="dxa"/>
          </w:tcPr>
          <w:p w:rsidR="00213E26" w:rsidRPr="004D6D82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Locação de gaveteiro volante, baixo, </w:t>
            </w:r>
            <w:r w:rsidRPr="004D6D82">
              <w:rPr>
                <w:shd w:val="clear" w:color="auto" w:fill="FFFFFF"/>
              </w:rPr>
              <w:t xml:space="preserve">em BP/MDP ou MDF, revestidos internamente e externamente e em todas as faces aparentes nas cores cinza ou </w:t>
            </w:r>
            <w:r>
              <w:rPr>
                <w:shd w:val="clear" w:color="auto" w:fill="FFFFFF"/>
              </w:rPr>
              <w:t>bege, inclusive as gavetas com dimensões de 0,40 a 0,50</w:t>
            </w:r>
            <w:r w:rsidRPr="004D6D82">
              <w:rPr>
                <w:shd w:val="clear" w:color="auto" w:fill="FFFFFF"/>
              </w:rPr>
              <w:t xml:space="preserve">m </w:t>
            </w:r>
            <w:r>
              <w:rPr>
                <w:shd w:val="clear" w:color="auto" w:fill="FFFFFF"/>
              </w:rPr>
              <w:t>x 0,75m x 0,40m a 0,50m (L x H x P), com 04 gavetas, a primeira com ferragens para chave.</w:t>
            </w:r>
          </w:p>
        </w:tc>
        <w:tc>
          <w:tcPr>
            <w:tcW w:w="1469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0" w:type="dxa"/>
          </w:tcPr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</w:p>
          <w:p w:rsidR="00213E26" w:rsidRPr="00A6251B" w:rsidRDefault="00213E26" w:rsidP="00E62D95">
            <w:pPr>
              <w:pStyle w:val="Corpodetexto"/>
              <w:jc w:val="center"/>
              <w:rPr>
                <w:lang w:val="pt-BR"/>
              </w:rPr>
            </w:pPr>
            <w:r w:rsidRPr="00A6251B">
              <w:rPr>
                <w:lang w:val="pt-BR"/>
              </w:rPr>
              <w:t>03</w:t>
            </w: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2" w:type="dxa"/>
          </w:tcPr>
          <w:p w:rsidR="00213E26" w:rsidRDefault="00213E26" w:rsidP="005E2224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</w:tc>
      </w:tr>
    </w:tbl>
    <w:p w:rsidR="00DF44CD" w:rsidRDefault="00505B90" w:rsidP="00DF44CD">
      <w:pPr>
        <w:pStyle w:val="Corpodetexto"/>
        <w:spacing w:before="5"/>
        <w:rPr>
          <w:rFonts w:ascii="Calibri"/>
          <w:b/>
          <w:sz w:val="19"/>
        </w:rPr>
      </w:pPr>
      <w:r w:rsidRPr="00505B90">
        <w:pict>
          <v:group id="_x0000_s1050" style="position:absolute;margin-left:50.75pt;margin-top:13.8pt;width:500.9pt;height:30.6pt;z-index:-15715328;mso-wrap-distance-left:0;mso-wrap-distance-right:0;mso-position-horizontal-relative:page;mso-position-vertical-relative:text" coordorigin="1015,276" coordsize="10018,612">
            <v:shape id="_x0000_s1051" style="position:absolute;left:1015;top:276;width:10018;height:612" coordorigin="1015,276" coordsize="10018,612" o:spt="100" adj="0,,0" path="m1025,276r-10,l1015,286r,297l1015,878r,10l1025,888r,-10l1025,583r,-297l1025,276xm11032,276r-9,l1025,276r,10l11023,286r,297l11023,878r-9998,l1025,888r9998,l11032,888r,-10l11032,583r,-297l11032,276xe" fillcolor="black" stroked="f">
              <v:stroke joinstyle="round"/>
              <v:formulas/>
              <v:path arrowok="t" o:connecttype="segments"/>
            </v:shape>
            <v:shape id="_x0000_s1052" type="#_x0000_t202" style="position:absolute;left:1024;top:586;width:9998;height:293" fillcolor="#ffc000" stroked="f">
              <v:textbox inset="0,0,0,0">
                <w:txbxContent>
                  <w:p w:rsidR="00E62D95" w:rsidRDefault="00E62D95" w:rsidP="00DF44CD">
                    <w:pPr>
                      <w:spacing w:line="272" w:lineRule="exact"/>
                      <w:ind w:left="10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proposta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apresentada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via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sistema,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qual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licitante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está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vinculada,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com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sua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participação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voluntária.</w:t>
                    </w:r>
                  </w:p>
                </w:txbxContent>
              </v:textbox>
            </v:shape>
            <v:shape id="_x0000_s1053" type="#_x0000_t202" style="position:absolute;left:1024;top:285;width:9998;height:301" fillcolor="#ffc000" stroked="f">
              <v:textbox inset="0,0,0,0">
                <w:txbxContent>
                  <w:p w:rsidR="00E62D95" w:rsidRDefault="00E62D95" w:rsidP="00DF44CD">
                    <w:pPr>
                      <w:spacing w:before="18"/>
                      <w:ind w:left="10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Observação: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essa tabela</w:t>
                    </w:r>
                    <w:r>
                      <w:rPr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não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é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uma nova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oportunidade para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apresentação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proposta, mas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 ratificar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F44CD" w:rsidRDefault="00DF44CD" w:rsidP="00DF44CD">
      <w:pPr>
        <w:pStyle w:val="Corpodetexto"/>
        <w:spacing w:before="9"/>
        <w:rPr>
          <w:rFonts w:ascii="Calibri"/>
          <w:b/>
          <w:sz w:val="12"/>
        </w:rPr>
      </w:pPr>
    </w:p>
    <w:p w:rsidR="00DF44CD" w:rsidRDefault="00DF44CD" w:rsidP="00DF44CD">
      <w:pPr>
        <w:pStyle w:val="Heading1"/>
        <w:spacing w:before="90"/>
        <w:ind w:left="2266" w:firstLine="0"/>
      </w:pPr>
      <w:r>
        <w:t>DECLARO(AMOS)</w:t>
      </w:r>
      <w:r>
        <w:rPr>
          <w:spacing w:val="-1"/>
        </w:rPr>
        <w:t xml:space="preserve"> </w:t>
      </w:r>
      <w:r>
        <w:t>QUE:</w:t>
      </w:r>
    </w:p>
    <w:p w:rsidR="00DF44CD" w:rsidRDefault="00DF44CD" w:rsidP="00DF44CD">
      <w:pPr>
        <w:pStyle w:val="Corpodetexto"/>
        <w:rPr>
          <w:b/>
        </w:rPr>
      </w:pP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439"/>
        </w:tabs>
        <w:ind w:right="236" w:firstLine="113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cotação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preços,</w:t>
      </w:r>
      <w:r>
        <w:rPr>
          <w:spacing w:val="19"/>
          <w:sz w:val="24"/>
        </w:rPr>
        <w:t xml:space="preserve"> </w:t>
      </w:r>
      <w:r>
        <w:rPr>
          <w:sz w:val="24"/>
        </w:rPr>
        <w:t>bem</w:t>
      </w:r>
      <w:r>
        <w:rPr>
          <w:spacing w:val="19"/>
          <w:sz w:val="24"/>
        </w:rPr>
        <w:t xml:space="preserve"> </w:t>
      </w:r>
      <w:r>
        <w:rPr>
          <w:sz w:val="24"/>
        </w:rPr>
        <w:t>como</w:t>
      </w:r>
      <w:r>
        <w:rPr>
          <w:spacing w:val="17"/>
          <w:sz w:val="24"/>
        </w:rPr>
        <w:t xml:space="preserve"> </w:t>
      </w:r>
      <w:r>
        <w:rPr>
          <w:sz w:val="24"/>
        </w:rPr>
        <w:t>os</w:t>
      </w:r>
      <w:r>
        <w:rPr>
          <w:spacing w:val="17"/>
          <w:sz w:val="24"/>
        </w:rPr>
        <w:t xml:space="preserve"> </w:t>
      </w:r>
      <w:r>
        <w:rPr>
          <w:sz w:val="24"/>
        </w:rPr>
        <w:t>lances</w:t>
      </w:r>
      <w:r>
        <w:rPr>
          <w:spacing w:val="17"/>
          <w:sz w:val="24"/>
        </w:rPr>
        <w:t xml:space="preserve"> </w:t>
      </w:r>
      <w:r>
        <w:rPr>
          <w:sz w:val="24"/>
        </w:rPr>
        <w:t>subsequentes</w:t>
      </w:r>
      <w:r>
        <w:rPr>
          <w:spacing w:val="16"/>
          <w:sz w:val="24"/>
        </w:rPr>
        <w:t xml:space="preserve"> </w:t>
      </w:r>
      <w:r>
        <w:rPr>
          <w:sz w:val="24"/>
        </w:rPr>
        <w:t>foram</w:t>
      </w:r>
      <w:r>
        <w:rPr>
          <w:spacing w:val="17"/>
          <w:sz w:val="24"/>
        </w:rPr>
        <w:t xml:space="preserve"> </w:t>
      </w:r>
      <w:r>
        <w:rPr>
          <w:sz w:val="24"/>
        </w:rPr>
        <w:t>registrados,</w:t>
      </w:r>
      <w:r>
        <w:rPr>
          <w:spacing w:val="17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reais,</w:t>
      </w:r>
      <w:r>
        <w:rPr>
          <w:spacing w:val="-57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total 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item, com 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30 (trinta) dias.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581"/>
        </w:tabs>
        <w:spacing w:line="230" w:lineRule="auto"/>
        <w:ind w:right="237" w:firstLine="113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Procedi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leitura</w:t>
      </w:r>
      <w:r>
        <w:rPr>
          <w:spacing w:val="5"/>
          <w:sz w:val="24"/>
        </w:rPr>
        <w:t xml:space="preserve"> </w:t>
      </w:r>
      <w:r>
        <w:rPr>
          <w:sz w:val="24"/>
        </w:rPr>
        <w:t>integral,</w:t>
      </w:r>
      <w:r>
        <w:rPr>
          <w:spacing w:val="7"/>
          <w:sz w:val="24"/>
        </w:rPr>
        <w:t xml:space="preserve"> </w:t>
      </w:r>
      <w:r>
        <w:rPr>
          <w:sz w:val="24"/>
        </w:rPr>
        <w:t>compreendi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estou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acordo</w:t>
      </w:r>
      <w:r>
        <w:rPr>
          <w:spacing w:val="7"/>
          <w:sz w:val="24"/>
        </w:rPr>
        <w:t xml:space="preserve"> </w:t>
      </w:r>
      <w:r>
        <w:rPr>
          <w:sz w:val="24"/>
        </w:rPr>
        <w:t>com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TERMO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REFERÊNCIA.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638"/>
        </w:tabs>
        <w:spacing w:line="228" w:lineRule="auto"/>
        <w:ind w:right="235" w:firstLine="1133"/>
        <w:rPr>
          <w:sz w:val="24"/>
        </w:rPr>
      </w:pPr>
      <w:r>
        <w:rPr>
          <w:b/>
          <w:sz w:val="24"/>
        </w:rPr>
        <w:t>-</w:t>
      </w:r>
      <w:r>
        <w:rPr>
          <w:b/>
          <w:spacing w:val="30"/>
          <w:sz w:val="24"/>
        </w:rPr>
        <w:t xml:space="preserve"> </w:t>
      </w:r>
      <w:r>
        <w:rPr>
          <w:sz w:val="24"/>
        </w:rPr>
        <w:t>Local</w:t>
      </w:r>
      <w:r w:rsidRPr="00DF44CD">
        <w:rPr>
          <w:sz w:val="24"/>
        </w:rPr>
        <w:t xml:space="preserve"> de Execução do serviço: os serviços serão executados no endereço </w:t>
      </w:r>
      <w:r>
        <w:rPr>
          <w:sz w:val="24"/>
        </w:rPr>
        <w:t>indicado</w:t>
      </w:r>
      <w:r w:rsidRPr="00DF44CD">
        <w:rPr>
          <w:sz w:val="24"/>
        </w:rPr>
        <w:t xml:space="preserve"> </w:t>
      </w:r>
      <w:r>
        <w:rPr>
          <w:sz w:val="24"/>
        </w:rPr>
        <w:t>no</w:t>
      </w:r>
      <w:r w:rsidRPr="00DF44CD">
        <w:rPr>
          <w:sz w:val="24"/>
        </w:rPr>
        <w:t xml:space="preserve"> </w:t>
      </w:r>
      <w:r>
        <w:rPr>
          <w:sz w:val="24"/>
        </w:rPr>
        <w:t>TERMO</w:t>
      </w:r>
      <w:r w:rsidRPr="00DF44CD">
        <w:rPr>
          <w:sz w:val="24"/>
        </w:rPr>
        <w:t xml:space="preserve"> </w:t>
      </w:r>
      <w:r>
        <w:rPr>
          <w:sz w:val="24"/>
        </w:rPr>
        <w:t>DE</w:t>
      </w:r>
      <w:r w:rsidRPr="00DF44CD">
        <w:rPr>
          <w:sz w:val="24"/>
        </w:rPr>
        <w:t xml:space="preserve"> </w:t>
      </w:r>
      <w:r>
        <w:rPr>
          <w:sz w:val="24"/>
        </w:rPr>
        <w:t>REFERÊNCIA.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622"/>
        </w:tabs>
        <w:spacing w:line="230" w:lineRule="auto"/>
        <w:ind w:right="234" w:firstLine="1133"/>
        <w:rPr>
          <w:sz w:val="24"/>
        </w:rPr>
      </w:pPr>
      <w:r>
        <w:rPr>
          <w:b/>
          <w:sz w:val="24"/>
        </w:rPr>
        <w:t>-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Prazo</w:t>
      </w:r>
      <w:r>
        <w:rPr>
          <w:spacing w:val="26"/>
          <w:sz w:val="24"/>
        </w:rPr>
        <w:t xml:space="preserve"> </w:t>
      </w:r>
      <w:r>
        <w:rPr>
          <w:sz w:val="24"/>
        </w:rPr>
        <w:t>Máximo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Execução:</w:t>
      </w:r>
      <w:r>
        <w:rPr>
          <w:spacing w:val="28"/>
          <w:sz w:val="24"/>
        </w:rPr>
        <w:t xml:space="preserve"> </w:t>
      </w:r>
      <w:r>
        <w:rPr>
          <w:sz w:val="24"/>
        </w:rPr>
        <w:t>a 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do</w:t>
      </w:r>
      <w:r>
        <w:rPr>
          <w:spacing w:val="27"/>
          <w:sz w:val="24"/>
        </w:rPr>
        <w:t xml:space="preserve"> </w:t>
      </w:r>
      <w:r>
        <w:rPr>
          <w:sz w:val="24"/>
        </w:rPr>
        <w:t>objeto</w:t>
      </w:r>
      <w:r>
        <w:rPr>
          <w:spacing w:val="27"/>
          <w:sz w:val="24"/>
        </w:rPr>
        <w:t xml:space="preserve"> </w:t>
      </w:r>
      <w:r>
        <w:rPr>
          <w:sz w:val="24"/>
        </w:rPr>
        <w:t>será</w:t>
      </w:r>
      <w:r>
        <w:rPr>
          <w:spacing w:val="25"/>
          <w:sz w:val="24"/>
        </w:rPr>
        <w:t xml:space="preserve"> </w:t>
      </w:r>
      <w:r>
        <w:rPr>
          <w:sz w:val="24"/>
        </w:rPr>
        <w:t>feita</w:t>
      </w:r>
      <w:r>
        <w:rPr>
          <w:spacing w:val="26"/>
          <w:sz w:val="24"/>
        </w:rPr>
        <w:t xml:space="preserve"> </w:t>
      </w:r>
      <w:r>
        <w:rPr>
          <w:sz w:val="24"/>
        </w:rPr>
        <w:t>nos</w:t>
      </w:r>
      <w:r>
        <w:rPr>
          <w:spacing w:val="27"/>
          <w:sz w:val="24"/>
        </w:rPr>
        <w:t xml:space="preserve"> </w:t>
      </w:r>
      <w:r>
        <w:rPr>
          <w:sz w:val="24"/>
        </w:rPr>
        <w:t>prazos</w:t>
      </w:r>
      <w:r>
        <w:rPr>
          <w:spacing w:val="27"/>
          <w:sz w:val="24"/>
        </w:rPr>
        <w:t xml:space="preserve"> </w:t>
      </w:r>
      <w:r>
        <w:rPr>
          <w:sz w:val="24"/>
        </w:rPr>
        <w:t>indicados</w:t>
      </w:r>
      <w:r>
        <w:rPr>
          <w:spacing w:val="27"/>
          <w:sz w:val="24"/>
        </w:rPr>
        <w:t xml:space="preserve"> </w:t>
      </w:r>
      <w:r>
        <w:rPr>
          <w:sz w:val="24"/>
        </w:rPr>
        <w:t>no</w:t>
      </w:r>
      <w:r>
        <w:rPr>
          <w:spacing w:val="-57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 contados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partir do 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correspondente.</w:t>
      </w:r>
    </w:p>
    <w:p w:rsidR="00DF44CD" w:rsidRDefault="00DF44CD" w:rsidP="00DF44CD">
      <w:pPr>
        <w:pStyle w:val="Corpodetexto"/>
        <w:spacing w:before="5"/>
        <w:rPr>
          <w:sz w:val="15"/>
        </w:rPr>
      </w:pPr>
    </w:p>
    <w:p w:rsidR="00DF44CD" w:rsidRDefault="00DF44CD" w:rsidP="00DF44CD">
      <w:pPr>
        <w:pStyle w:val="Corpodetexto"/>
        <w:spacing w:before="90"/>
        <w:ind w:left="4546"/>
      </w:pPr>
      <w:r>
        <w:rPr>
          <w:shd w:val="clear" w:color="auto" w:fill="FFFF00"/>
        </w:rPr>
        <w:t>Cidade-UF,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** 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*********** de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20XX.</w:t>
      </w: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spacing w:before="2"/>
        <w:rPr>
          <w:sz w:val="20"/>
        </w:rPr>
      </w:pPr>
    </w:p>
    <w:p w:rsidR="00DF44CD" w:rsidRDefault="00DF44CD" w:rsidP="00DF44CD">
      <w:pPr>
        <w:spacing w:before="90"/>
        <w:ind w:left="2290" w:right="258"/>
        <w:jc w:val="center"/>
        <w:rPr>
          <w:i/>
          <w:sz w:val="24"/>
        </w:rPr>
      </w:pPr>
      <w:r>
        <w:rPr>
          <w:i/>
          <w:sz w:val="24"/>
          <w:shd w:val="clear" w:color="auto" w:fill="FFFF00"/>
        </w:rPr>
        <w:t>“de</w:t>
      </w:r>
      <w:r>
        <w:rPr>
          <w:i/>
          <w:spacing w:val="-3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preferência</w:t>
      </w:r>
      <w:r>
        <w:rPr>
          <w:i/>
          <w:spacing w:val="-1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assinatura</w:t>
      </w:r>
      <w:r>
        <w:rPr>
          <w:i/>
          <w:spacing w:val="-2"/>
          <w:sz w:val="24"/>
          <w:shd w:val="clear" w:color="auto" w:fill="FFFF00"/>
        </w:rPr>
        <w:t xml:space="preserve"> </w:t>
      </w:r>
      <w:r>
        <w:rPr>
          <w:i/>
          <w:sz w:val="24"/>
          <w:shd w:val="clear" w:color="auto" w:fill="FFFF00"/>
        </w:rPr>
        <w:t>eletrônica”</w:t>
      </w:r>
    </w:p>
    <w:p w:rsidR="00DF44CD" w:rsidRDefault="00DF44CD" w:rsidP="00DF44CD">
      <w:pPr>
        <w:pStyle w:val="Corpodetexto"/>
        <w:rPr>
          <w:i/>
        </w:rPr>
      </w:pPr>
    </w:p>
    <w:p w:rsidR="00DF44CD" w:rsidRDefault="00DF44CD" w:rsidP="00DF44CD">
      <w:pPr>
        <w:pStyle w:val="Heading1"/>
        <w:ind w:left="2289" w:right="258" w:firstLine="0"/>
        <w:jc w:val="center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</w:p>
    <w:p w:rsidR="00DF44CD" w:rsidRDefault="00DF44CD" w:rsidP="00DF44CD">
      <w:pPr>
        <w:pStyle w:val="Corpodetexto"/>
        <w:ind w:left="2286" w:right="258"/>
        <w:jc w:val="center"/>
      </w:pP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1"/>
        </w:rPr>
        <w:t xml:space="preserve"> </w:t>
      </w:r>
      <w:r>
        <w:t>do Responsável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Empresa</w:t>
      </w:r>
    </w:p>
    <w:p w:rsidR="00DF44CD" w:rsidRDefault="00505B90" w:rsidP="00DF44CD">
      <w:pPr>
        <w:pStyle w:val="Corpodetexto"/>
        <w:spacing w:before="8"/>
        <w:rPr>
          <w:sz w:val="20"/>
        </w:rPr>
      </w:pPr>
      <w:r w:rsidRPr="00505B90">
        <w:pict>
          <v:shape id="_x0000_s1054" type="#_x0000_t202" style="position:absolute;margin-left:51pt;margin-top:14.1pt;width:500.4pt;height:85.35pt;z-index:-15714304;mso-wrap-distance-left:0;mso-wrap-distance-right:0;mso-position-horizontal-relative:page" fillcolor="#ffc000" strokeweight=".16936mm">
            <v:textbox inset="0,0,0,0">
              <w:txbxContent>
                <w:p w:rsidR="00E62D95" w:rsidRDefault="00E62D95" w:rsidP="00DF44CD">
                  <w:pPr>
                    <w:pStyle w:val="Corpodetexto"/>
                    <w:spacing w:before="18"/>
                    <w:ind w:left="107" w:right="1250"/>
                  </w:pPr>
                  <w:r>
                    <w:t xml:space="preserve">Recomendamos a assinatura eletrônica gratuita disponível no link: </w:t>
                  </w:r>
                  <w:hyperlink r:id="rId23">
                    <w:r>
                      <w:rPr>
                        <w:color w:val="0000FF"/>
                        <w:u w:val="single" w:color="0000FF"/>
                      </w:rPr>
                      <w:t>https://www.gov.br/pt-</w:t>
                    </w:r>
                  </w:hyperlink>
                  <w:r>
                    <w:rPr>
                      <w:color w:val="0000FF"/>
                      <w:spacing w:val="-57"/>
                    </w:rPr>
                    <w:t xml:space="preserve"> </w:t>
                  </w:r>
                  <w:hyperlink r:id="rId24">
                    <w:r>
                      <w:rPr>
                        <w:color w:val="0000FF"/>
                        <w:u w:val="single" w:color="0000FF"/>
                      </w:rPr>
                      <w:t>br/servicos/assinatura-eletronica</w:t>
                    </w:r>
                  </w:hyperlink>
                </w:p>
                <w:p w:rsidR="00E62D95" w:rsidRDefault="00E62D95" w:rsidP="00DF44CD">
                  <w:pPr>
                    <w:pStyle w:val="Corpodetexto"/>
                  </w:pPr>
                </w:p>
                <w:p w:rsidR="00E62D95" w:rsidRDefault="00E62D95" w:rsidP="00DF44CD">
                  <w:pPr>
                    <w:pStyle w:val="Corpodetexto"/>
                    <w:ind w:left="107" w:right="107" w:firstLine="1133"/>
                    <w:jc w:val="both"/>
                  </w:pPr>
                  <w:r>
                    <w:t>A assinatura eletrônica permite que você assine um documento em meio digital a partir da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sua conta gov.br. O documento com a assinatura digital tem a mesma validade de um documento com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assinatura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física 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é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regulamentado pelo Decreto Nº 10.543,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13/11/2020.</w:t>
                  </w:r>
                </w:p>
              </w:txbxContent>
            </v:textbox>
            <w10:wrap type="topAndBottom" anchorx="page"/>
          </v:shape>
        </w:pict>
      </w: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rPr>
          <w:sz w:val="20"/>
        </w:rPr>
      </w:pPr>
    </w:p>
    <w:p w:rsidR="00DF44CD" w:rsidRDefault="00DF44CD" w:rsidP="00DF44CD">
      <w:pPr>
        <w:pStyle w:val="Corpodetexto"/>
        <w:rPr>
          <w:sz w:val="20"/>
        </w:rPr>
      </w:pPr>
    </w:p>
    <w:sectPr w:rsidR="00DF44CD" w:rsidSect="00866172">
      <w:type w:val="continuous"/>
      <w:pgSz w:w="11910" w:h="16840"/>
      <w:pgMar w:top="1860" w:right="560" w:bottom="0" w:left="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D95" w:rsidRDefault="00E62D95" w:rsidP="00866172">
      <w:r>
        <w:separator/>
      </w:r>
    </w:p>
  </w:endnote>
  <w:endnote w:type="continuationSeparator" w:id="1">
    <w:p w:rsidR="00E62D95" w:rsidRDefault="00E62D95" w:rsidP="00866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95" w:rsidRPr="00786054" w:rsidRDefault="00505B90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505B90">
      <w:rPr>
        <w:rFonts w:ascii="Arial" w:hAnsi="Arial" w:cs="Arial"/>
        <w:noProof/>
        <w:sz w:val="16"/>
        <w:szCs w:val="16"/>
        <w:lang w:eastAsia="zh-TW"/>
      </w:rPr>
      <w:pict>
        <v:group id="_x0000_s2076" style="position:absolute;left:0;text-align:left;margin-left:567pt;margin-top:842pt;width:6pt;height:0;z-index:251657728;mso-height-percent:780;mso-position-horizontal-relative:page;mso-position-vertical-relative:page;mso-height-percent:780;mso-height-relative:bottom-margin-area" coordorigin="2820,4935" coordsize="120,132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77" type="#_x0000_t32" style="position:absolute;left:2820;top:4935;width:0;height:1320" o:connectortype="straight" strokecolor="#4f81bd"/>
          <v:shape id="_x0000_s2078" type="#_x0000_t32" style="position:absolute;left:2880;top:4935;width:0;height:1320" o:connectortype="straight" strokecolor="#4f81bd"/>
          <v:shape id="_x0000_s2079" type="#_x0000_t32" style="position:absolute;left:2940;top:4935;width:0;height:1320" o:connectortype="straight" strokecolor="#4f81bd"/>
          <w10:wrap anchorx="page" anchory="page"/>
        </v:group>
      </w:pict>
    </w:r>
    <w:r w:rsidR="00E62D95" w:rsidRPr="00786054">
      <w:rPr>
        <w:rFonts w:ascii="Arial" w:hAnsi="Arial" w:cs="Arial"/>
        <w:sz w:val="16"/>
        <w:szCs w:val="16"/>
      </w:rPr>
      <w:t xml:space="preserve">SEDE: Av. Conselheiro Rosa e Silva, n° 2175 - Jaqueira - Recife/PE - CEP: 52.050-020 - Fone: (81) </w:t>
    </w:r>
    <w:r w:rsidR="00E62D95">
      <w:rPr>
        <w:rFonts w:ascii="Arial" w:hAnsi="Arial" w:cs="Arial"/>
        <w:sz w:val="16"/>
        <w:szCs w:val="16"/>
      </w:rPr>
      <w:t xml:space="preserve">2127-1400; </w:t>
    </w:r>
  </w:p>
  <w:p w:rsidR="00E62D95" w:rsidRPr="00786054" w:rsidRDefault="00E62D95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DELEGACIA : Av. Agamenon Magalhães, nº 444 - Sala 513 Cond. Empresarial Difusora</w:t>
    </w:r>
  </w:p>
  <w:p w:rsidR="00E62D95" w:rsidRPr="00786054" w:rsidRDefault="00E62D95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Maurício de Nassau - Caruaru/PE - CEP: 55.012-290 Fone: (81) 3721 -3835</w:t>
    </w:r>
  </w:p>
  <w:p w:rsidR="00E62D95" w:rsidRPr="00786054" w:rsidRDefault="00E62D95" w:rsidP="003F6D4C">
    <w:pPr>
      <w:ind w:left="1276" w:right="987"/>
      <w:jc w:val="both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 xml:space="preserve">Site: </w:t>
    </w:r>
    <w:hyperlink r:id="rId1" w:history="1">
      <w:r w:rsidRPr="00786054">
        <w:rPr>
          <w:rStyle w:val="Hyperlink"/>
          <w:rFonts w:ascii="Arial" w:hAnsi="Arial" w:cs="Arial"/>
          <w:sz w:val="16"/>
          <w:szCs w:val="16"/>
        </w:rPr>
        <w:t>www.core-pe.org.br</w:t>
      </w:r>
    </w:hyperlink>
    <w:r w:rsidRPr="00786054">
      <w:rPr>
        <w:rFonts w:ascii="Arial" w:hAnsi="Arial" w:cs="Arial"/>
        <w:sz w:val="16"/>
        <w:szCs w:val="16"/>
      </w:rPr>
      <w:t xml:space="preserve"> / E-mail: core-pe@core-pe.org.br</w:t>
    </w:r>
    <w:r w:rsidR="00505B90" w:rsidRPr="00505B90">
      <w:rPr>
        <w:rFonts w:ascii="Arial" w:hAnsi="Arial" w:cs="Arial"/>
        <w:noProof/>
        <w:sz w:val="16"/>
        <w:szCs w:val="16"/>
        <w:lang w:eastAsia="zh-TW"/>
      </w:rPr>
      <w:pict>
        <v:rect id="_x0000_s2075" style="position:absolute;left:0;text-align:left;margin-left:0;margin-top:0;width:468pt;height:58.3pt;z-index:251658752;mso-width-percent:1000;mso-height-percent:810;mso-position-horizontal:center;mso-position-horizontal-relative:margin;mso-position-vertical:bottom;mso-position-vertical-relative:page;mso-width-percent:1000;mso-height-percent:810;mso-width-relative:margin;mso-height-relative:bottom-margin-area" filled="f" stroked="f">
          <v:textbox style="mso-next-textbox:#_x0000_s2075" inset=",0">
            <w:txbxContent>
              <w:p w:rsidR="00E62D95" w:rsidRPr="003B315F" w:rsidRDefault="00E62D95" w:rsidP="003F6D4C"/>
            </w:txbxContent>
          </v:textbox>
          <w10:wrap anchorx="margin" anchory="page"/>
        </v:rect>
      </w:pict>
    </w:r>
    <w:r w:rsidR="00505B90" w:rsidRPr="00505B90">
      <w:rPr>
        <w:rFonts w:ascii="Arial" w:hAnsi="Arial" w:cs="Arial"/>
        <w:noProof/>
        <w:sz w:val="16"/>
        <w:szCs w:val="16"/>
        <w:lang w:eastAsia="zh-TW"/>
      </w:rPr>
      <w:pict>
        <v:group id="_x0000_s2071" style="position:absolute;left:0;text-align:left;margin-left:567pt;margin-top:836.45pt;width:6pt;height:5.55pt;z-index:251659776;mso-height-percent:780;mso-position-horizontal-relative:page;mso-position-vertical-relative:page;mso-height-percent:780;mso-height-relative:bottom-margin-area" coordorigin="2820,4935" coordsize="120,1320">
          <v:shape id="_x0000_s2072" type="#_x0000_t32" style="position:absolute;left:2820;top:4935;width:0;height:1320" o:connectortype="straight" strokecolor="#4f81bd"/>
          <v:shape id="_x0000_s2073" type="#_x0000_t32" style="position:absolute;left:2880;top:4935;width:0;height:1320" o:connectortype="straight" strokecolor="#4f81bd"/>
          <v:shape id="_x0000_s2074" type="#_x0000_t32" style="position:absolute;left:2940;top:4935;width:0;height:1320" o:connectortype="straight" strokecolor="#4f81bd"/>
          <w10:wrap anchorx="page" anchory="page"/>
        </v:group>
      </w:pict>
    </w:r>
  </w:p>
  <w:p w:rsidR="00E62D95" w:rsidRDefault="00E62D95">
    <w:pPr>
      <w:pStyle w:val="Rodap"/>
      <w:jc w:val="right"/>
    </w:pPr>
    <w:r>
      <w:t xml:space="preserve">ALUGUEL DE MOBILIÁRIO PARA O 9º ANDAR DO EMPRESARIAL PADRE ROMA      </w:t>
    </w:r>
    <w:sdt>
      <w:sdtPr>
        <w:id w:val="455715049"/>
        <w:docPartObj>
          <w:docPartGallery w:val="Page Numbers (Bottom of Page)"/>
          <w:docPartUnique/>
        </w:docPartObj>
      </w:sdtPr>
      <w:sdtContent>
        <w:sdt>
          <w:sdtPr>
            <w:id w:val="252092309"/>
            <w:docPartObj>
              <w:docPartGallery w:val="Page Numbers (Top of Page)"/>
              <w:docPartUnique/>
            </w:docPartObj>
          </w:sdtPr>
          <w:sdtContent>
            <w:r>
              <w:t xml:space="preserve">Página </w:t>
            </w:r>
            <w:r w:rsidR="00505B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05B90">
              <w:rPr>
                <w:b/>
                <w:sz w:val="24"/>
                <w:szCs w:val="24"/>
              </w:rPr>
              <w:fldChar w:fldCharType="separate"/>
            </w:r>
            <w:r w:rsidR="00213E26">
              <w:rPr>
                <w:b/>
                <w:noProof/>
              </w:rPr>
              <w:t>17</w:t>
            </w:r>
            <w:r w:rsidR="00505B90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505B9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05B90">
              <w:rPr>
                <w:b/>
                <w:sz w:val="24"/>
                <w:szCs w:val="24"/>
              </w:rPr>
              <w:fldChar w:fldCharType="separate"/>
            </w:r>
            <w:r w:rsidR="00213E26">
              <w:rPr>
                <w:b/>
                <w:noProof/>
              </w:rPr>
              <w:t>18</w:t>
            </w:r>
            <w:r w:rsidR="00505B90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:rsidR="00E62D95" w:rsidRPr="00786054" w:rsidRDefault="00E62D95">
    <w:pPr>
      <w:pStyle w:val="Rodap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D95" w:rsidRDefault="00E62D95" w:rsidP="00866172">
      <w:r>
        <w:separator/>
      </w:r>
    </w:p>
  </w:footnote>
  <w:footnote w:type="continuationSeparator" w:id="1">
    <w:p w:rsidR="00E62D95" w:rsidRDefault="00E62D95" w:rsidP="008661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D95" w:rsidRDefault="00E62D9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751386</wp:posOffset>
          </wp:positionH>
          <wp:positionV relativeFrom="page">
            <wp:posOffset>280071</wp:posOffset>
          </wp:positionV>
          <wp:extent cx="907052" cy="90670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7052" cy="9067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05B90" w:rsidRPr="00505B9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4.2pt;margin-top:44pt;width:363.3pt;height:42.9pt;z-index:-251659776;mso-position-horizontal-relative:page;mso-position-vertical-relative:page" filled="f" stroked="f">
          <v:textbox style="mso-next-textbox:#_x0000_s2049" inset="0,0,0,0">
            <w:txbxContent>
              <w:p w:rsidR="00E62D95" w:rsidRDefault="00E62D95">
                <w:pPr>
                  <w:spacing w:before="10"/>
                  <w:ind w:left="19" w:right="18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CONSELHO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REGIONAL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DOS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REPRESENTANTES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COMERCIAIS</w:t>
                </w:r>
                <w:r>
                  <w:rPr>
                    <w:b/>
                    <w:spacing w:val="-57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NO</w:t>
                </w:r>
                <w:r>
                  <w:rPr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ESTADO DE PERNAMBUCO</w:t>
                </w:r>
              </w:p>
              <w:p w:rsidR="00E62D95" w:rsidRDefault="00E62D95">
                <w:pPr>
                  <w:pStyle w:val="Corpodetexto"/>
                  <w:ind w:left="19" w:right="14"/>
                  <w:jc w:val="center"/>
                </w:pPr>
                <w:r>
                  <w:t>Core-PE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84C30"/>
    <w:multiLevelType w:val="hybridMultilevel"/>
    <w:tmpl w:val="3E84CB32"/>
    <w:lvl w:ilvl="0" w:tplc="BCB0459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5721438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03C85FAE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0F4AF9C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B5982AD4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54EC761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EDC896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A46F1A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69D2FFC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1">
    <w:nsid w:val="138C27D0"/>
    <w:multiLevelType w:val="hybridMultilevel"/>
    <w:tmpl w:val="2424BBAC"/>
    <w:lvl w:ilvl="0" w:tplc="60EE1F0C">
      <w:start w:val="9"/>
      <w:numFmt w:val="decimal"/>
      <w:lvlText w:val="%1"/>
      <w:lvlJc w:val="left"/>
      <w:pPr>
        <w:ind w:left="692" w:hanging="451"/>
      </w:pPr>
      <w:rPr>
        <w:rFonts w:hint="default"/>
        <w:lang w:val="pt-PT" w:eastAsia="en-US" w:bidi="ar-SA"/>
      </w:rPr>
    </w:lvl>
    <w:lvl w:ilvl="1" w:tplc="5B88E42E">
      <w:numFmt w:val="none"/>
      <w:lvlText w:val=""/>
      <w:lvlJc w:val="left"/>
      <w:pPr>
        <w:tabs>
          <w:tab w:val="num" w:pos="360"/>
        </w:tabs>
      </w:pPr>
    </w:lvl>
    <w:lvl w:ilvl="2" w:tplc="51ACB6D4">
      <w:numFmt w:val="none"/>
      <w:lvlText w:val=""/>
      <w:lvlJc w:val="left"/>
      <w:pPr>
        <w:tabs>
          <w:tab w:val="num" w:pos="360"/>
        </w:tabs>
      </w:pPr>
    </w:lvl>
    <w:lvl w:ilvl="3" w:tplc="5CB022CE">
      <w:numFmt w:val="bullet"/>
      <w:lvlText w:val="•"/>
      <w:lvlJc w:val="left"/>
      <w:pPr>
        <w:ind w:left="3761" w:hanging="691"/>
      </w:pPr>
      <w:rPr>
        <w:rFonts w:hint="default"/>
        <w:lang w:val="pt-PT" w:eastAsia="en-US" w:bidi="ar-SA"/>
      </w:rPr>
    </w:lvl>
    <w:lvl w:ilvl="4" w:tplc="9E4AEA76">
      <w:numFmt w:val="bullet"/>
      <w:lvlText w:val="•"/>
      <w:lvlJc w:val="left"/>
      <w:pPr>
        <w:ind w:left="4782" w:hanging="691"/>
      </w:pPr>
      <w:rPr>
        <w:rFonts w:hint="default"/>
        <w:lang w:val="pt-PT" w:eastAsia="en-US" w:bidi="ar-SA"/>
      </w:rPr>
    </w:lvl>
    <w:lvl w:ilvl="5" w:tplc="6BDA1336">
      <w:numFmt w:val="bullet"/>
      <w:lvlText w:val="•"/>
      <w:lvlJc w:val="left"/>
      <w:pPr>
        <w:ind w:left="5803" w:hanging="691"/>
      </w:pPr>
      <w:rPr>
        <w:rFonts w:hint="default"/>
        <w:lang w:val="pt-PT" w:eastAsia="en-US" w:bidi="ar-SA"/>
      </w:rPr>
    </w:lvl>
    <w:lvl w:ilvl="6" w:tplc="67FCAF28">
      <w:numFmt w:val="bullet"/>
      <w:lvlText w:val="•"/>
      <w:lvlJc w:val="left"/>
      <w:pPr>
        <w:ind w:left="6823" w:hanging="691"/>
      </w:pPr>
      <w:rPr>
        <w:rFonts w:hint="default"/>
        <w:lang w:val="pt-PT" w:eastAsia="en-US" w:bidi="ar-SA"/>
      </w:rPr>
    </w:lvl>
    <w:lvl w:ilvl="7" w:tplc="1A86CAA6">
      <w:numFmt w:val="bullet"/>
      <w:lvlText w:val="•"/>
      <w:lvlJc w:val="left"/>
      <w:pPr>
        <w:ind w:left="7844" w:hanging="691"/>
      </w:pPr>
      <w:rPr>
        <w:rFonts w:hint="default"/>
        <w:lang w:val="pt-PT" w:eastAsia="en-US" w:bidi="ar-SA"/>
      </w:rPr>
    </w:lvl>
    <w:lvl w:ilvl="8" w:tplc="E1286D80">
      <w:numFmt w:val="bullet"/>
      <w:lvlText w:val="•"/>
      <w:lvlJc w:val="left"/>
      <w:pPr>
        <w:ind w:left="8865" w:hanging="691"/>
      </w:pPr>
      <w:rPr>
        <w:rFonts w:hint="default"/>
        <w:lang w:val="pt-PT" w:eastAsia="en-US" w:bidi="ar-SA"/>
      </w:rPr>
    </w:lvl>
  </w:abstractNum>
  <w:abstractNum w:abstractNumId="2">
    <w:nsid w:val="277A1CF9"/>
    <w:multiLevelType w:val="hybridMultilevel"/>
    <w:tmpl w:val="55D4134A"/>
    <w:lvl w:ilvl="0" w:tplc="80D88058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98C03E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A86CE548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7B5A8762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2E480038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D632E6F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7750DB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2FFE680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5B3A51E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3">
    <w:nsid w:val="39483B38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abstractNum w:abstractNumId="4">
    <w:nsid w:val="42E21803"/>
    <w:multiLevelType w:val="hybridMultilevel"/>
    <w:tmpl w:val="A2A2BFE8"/>
    <w:lvl w:ilvl="0" w:tplc="D49C06EA">
      <w:start w:val="1"/>
      <w:numFmt w:val="decimal"/>
      <w:lvlText w:val="%1)"/>
      <w:lvlJc w:val="left"/>
      <w:pPr>
        <w:ind w:left="692" w:hanging="3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96E3B5A">
      <w:start w:val="1"/>
      <w:numFmt w:val="upperRoman"/>
      <w:lvlText w:val="%2"/>
      <w:lvlJc w:val="left"/>
      <w:pPr>
        <w:ind w:left="2394" w:hanging="18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2" w:tplc="5C4E7B56">
      <w:numFmt w:val="bullet"/>
      <w:lvlText w:val="•"/>
      <w:lvlJc w:val="left"/>
      <w:pPr>
        <w:ind w:left="3345" w:hanging="180"/>
      </w:pPr>
      <w:rPr>
        <w:rFonts w:hint="default"/>
        <w:lang w:val="pt-PT" w:eastAsia="en-US" w:bidi="ar-SA"/>
      </w:rPr>
    </w:lvl>
    <w:lvl w:ilvl="3" w:tplc="2F0E85FE">
      <w:numFmt w:val="bullet"/>
      <w:lvlText w:val="•"/>
      <w:lvlJc w:val="left"/>
      <w:pPr>
        <w:ind w:left="4290" w:hanging="180"/>
      </w:pPr>
      <w:rPr>
        <w:rFonts w:hint="default"/>
        <w:lang w:val="pt-PT" w:eastAsia="en-US" w:bidi="ar-SA"/>
      </w:rPr>
    </w:lvl>
    <w:lvl w:ilvl="4" w:tplc="0C22BD9C">
      <w:numFmt w:val="bullet"/>
      <w:lvlText w:val="•"/>
      <w:lvlJc w:val="left"/>
      <w:pPr>
        <w:ind w:left="5235" w:hanging="180"/>
      </w:pPr>
      <w:rPr>
        <w:rFonts w:hint="default"/>
        <w:lang w:val="pt-PT" w:eastAsia="en-US" w:bidi="ar-SA"/>
      </w:rPr>
    </w:lvl>
    <w:lvl w:ilvl="5" w:tplc="A40620D4">
      <w:numFmt w:val="bullet"/>
      <w:lvlText w:val="•"/>
      <w:lvlJc w:val="left"/>
      <w:pPr>
        <w:ind w:left="6180" w:hanging="180"/>
      </w:pPr>
      <w:rPr>
        <w:rFonts w:hint="default"/>
        <w:lang w:val="pt-PT" w:eastAsia="en-US" w:bidi="ar-SA"/>
      </w:rPr>
    </w:lvl>
    <w:lvl w:ilvl="6" w:tplc="E69C82D4">
      <w:numFmt w:val="bullet"/>
      <w:lvlText w:val="•"/>
      <w:lvlJc w:val="left"/>
      <w:pPr>
        <w:ind w:left="7125" w:hanging="180"/>
      </w:pPr>
      <w:rPr>
        <w:rFonts w:hint="default"/>
        <w:lang w:val="pt-PT" w:eastAsia="en-US" w:bidi="ar-SA"/>
      </w:rPr>
    </w:lvl>
    <w:lvl w:ilvl="7" w:tplc="74BCBA22">
      <w:numFmt w:val="bullet"/>
      <w:lvlText w:val="•"/>
      <w:lvlJc w:val="left"/>
      <w:pPr>
        <w:ind w:left="8070" w:hanging="180"/>
      </w:pPr>
      <w:rPr>
        <w:rFonts w:hint="default"/>
        <w:lang w:val="pt-PT" w:eastAsia="en-US" w:bidi="ar-SA"/>
      </w:rPr>
    </w:lvl>
    <w:lvl w:ilvl="8" w:tplc="26F849DA">
      <w:numFmt w:val="bullet"/>
      <w:lvlText w:val="•"/>
      <w:lvlJc w:val="left"/>
      <w:pPr>
        <w:ind w:left="9016" w:hanging="180"/>
      </w:pPr>
      <w:rPr>
        <w:rFonts w:hint="default"/>
        <w:lang w:val="pt-PT" w:eastAsia="en-US" w:bidi="ar-SA"/>
      </w:rPr>
    </w:lvl>
  </w:abstractNum>
  <w:abstractNum w:abstractNumId="5">
    <w:nsid w:val="49D94E31"/>
    <w:multiLevelType w:val="hybridMultilevel"/>
    <w:tmpl w:val="526EC04A"/>
    <w:lvl w:ilvl="0" w:tplc="5F42CE8C">
      <w:start w:val="1"/>
      <w:numFmt w:val="decimal"/>
      <w:lvlText w:val="%1."/>
      <w:lvlJc w:val="left"/>
      <w:pPr>
        <w:ind w:left="185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86F04CF2">
      <w:start w:val="1"/>
      <w:numFmt w:val="upperRoman"/>
      <w:lvlText w:val="%2"/>
      <w:lvlJc w:val="left"/>
      <w:pPr>
        <w:ind w:left="1132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5B32FED8">
      <w:numFmt w:val="bullet"/>
      <w:lvlText w:val="•"/>
      <w:lvlJc w:val="left"/>
      <w:pPr>
        <w:ind w:left="2891" w:hanging="173"/>
      </w:pPr>
      <w:rPr>
        <w:rFonts w:hint="default"/>
        <w:lang w:val="pt-PT" w:eastAsia="en-US" w:bidi="ar-SA"/>
      </w:rPr>
    </w:lvl>
    <w:lvl w:ilvl="3" w:tplc="5DAE369C">
      <w:numFmt w:val="bullet"/>
      <w:lvlText w:val="•"/>
      <w:lvlJc w:val="left"/>
      <w:pPr>
        <w:ind w:left="3923" w:hanging="173"/>
      </w:pPr>
      <w:rPr>
        <w:rFonts w:hint="default"/>
        <w:lang w:val="pt-PT" w:eastAsia="en-US" w:bidi="ar-SA"/>
      </w:rPr>
    </w:lvl>
    <w:lvl w:ilvl="4" w:tplc="82DCABAE">
      <w:numFmt w:val="bullet"/>
      <w:lvlText w:val="•"/>
      <w:lvlJc w:val="left"/>
      <w:pPr>
        <w:ind w:left="4955" w:hanging="173"/>
      </w:pPr>
      <w:rPr>
        <w:rFonts w:hint="default"/>
        <w:lang w:val="pt-PT" w:eastAsia="en-US" w:bidi="ar-SA"/>
      </w:rPr>
    </w:lvl>
    <w:lvl w:ilvl="5" w:tplc="D326CF58">
      <w:numFmt w:val="bullet"/>
      <w:lvlText w:val="•"/>
      <w:lvlJc w:val="left"/>
      <w:pPr>
        <w:ind w:left="5987" w:hanging="173"/>
      </w:pPr>
      <w:rPr>
        <w:rFonts w:hint="default"/>
        <w:lang w:val="pt-PT" w:eastAsia="en-US" w:bidi="ar-SA"/>
      </w:rPr>
    </w:lvl>
    <w:lvl w:ilvl="6" w:tplc="10282534">
      <w:numFmt w:val="bullet"/>
      <w:lvlText w:val="•"/>
      <w:lvlJc w:val="left"/>
      <w:pPr>
        <w:ind w:left="7019" w:hanging="173"/>
      </w:pPr>
      <w:rPr>
        <w:rFonts w:hint="default"/>
        <w:lang w:val="pt-PT" w:eastAsia="en-US" w:bidi="ar-SA"/>
      </w:rPr>
    </w:lvl>
    <w:lvl w:ilvl="7" w:tplc="A4829606">
      <w:numFmt w:val="bullet"/>
      <w:lvlText w:val="•"/>
      <w:lvlJc w:val="left"/>
      <w:pPr>
        <w:ind w:left="8050" w:hanging="173"/>
      </w:pPr>
      <w:rPr>
        <w:rFonts w:hint="default"/>
        <w:lang w:val="pt-PT" w:eastAsia="en-US" w:bidi="ar-SA"/>
      </w:rPr>
    </w:lvl>
    <w:lvl w:ilvl="8" w:tplc="04AC9056">
      <w:numFmt w:val="bullet"/>
      <w:lvlText w:val="•"/>
      <w:lvlJc w:val="left"/>
      <w:pPr>
        <w:ind w:left="9082" w:hanging="173"/>
      </w:pPr>
      <w:rPr>
        <w:rFonts w:hint="default"/>
        <w:lang w:val="pt-PT" w:eastAsia="en-US" w:bidi="ar-SA"/>
      </w:rPr>
    </w:lvl>
  </w:abstractNum>
  <w:abstractNum w:abstractNumId="6">
    <w:nsid w:val="4FCC166E"/>
    <w:multiLevelType w:val="multilevel"/>
    <w:tmpl w:val="57E67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2677E3A"/>
    <w:multiLevelType w:val="hybridMultilevel"/>
    <w:tmpl w:val="B9D22538"/>
    <w:lvl w:ilvl="0" w:tplc="26643B82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9485E6A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A6C44DCA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9116746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5B0A0C22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C10A1E30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6F24236E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B8623FB0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A1F2706A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8">
    <w:nsid w:val="52CC3064"/>
    <w:multiLevelType w:val="hybridMultilevel"/>
    <w:tmpl w:val="5F4EA278"/>
    <w:lvl w:ilvl="0" w:tplc="7A684C6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56F310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3152A1D4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C3EA887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6BCA7BF6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23CCA82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99026C60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B245E0C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75FA58D4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9">
    <w:nsid w:val="57EF39F1"/>
    <w:multiLevelType w:val="hybridMultilevel"/>
    <w:tmpl w:val="A5040BBA"/>
    <w:lvl w:ilvl="0" w:tplc="4A4CAC00">
      <w:start w:val="19"/>
      <w:numFmt w:val="decimal"/>
      <w:lvlText w:val="%1"/>
      <w:lvlJc w:val="left"/>
      <w:pPr>
        <w:ind w:left="1613" w:hanging="481"/>
      </w:pPr>
      <w:rPr>
        <w:rFonts w:hint="default"/>
        <w:lang w:val="pt-PT" w:eastAsia="en-US" w:bidi="ar-SA"/>
      </w:rPr>
    </w:lvl>
    <w:lvl w:ilvl="1" w:tplc="3230D314">
      <w:numFmt w:val="none"/>
      <w:lvlText w:val=""/>
      <w:lvlJc w:val="left"/>
      <w:pPr>
        <w:tabs>
          <w:tab w:val="num" w:pos="360"/>
        </w:tabs>
      </w:pPr>
    </w:lvl>
    <w:lvl w:ilvl="2" w:tplc="54D4BAD2">
      <w:numFmt w:val="bullet"/>
      <w:lvlText w:val="•"/>
      <w:lvlJc w:val="left"/>
      <w:pPr>
        <w:ind w:left="2181" w:hanging="481"/>
      </w:pPr>
      <w:rPr>
        <w:rFonts w:hint="default"/>
        <w:lang w:val="pt-PT" w:eastAsia="en-US" w:bidi="ar-SA"/>
      </w:rPr>
    </w:lvl>
    <w:lvl w:ilvl="3" w:tplc="8EDE4D72">
      <w:numFmt w:val="bullet"/>
      <w:lvlText w:val="•"/>
      <w:lvlJc w:val="left"/>
      <w:pPr>
        <w:ind w:left="2461" w:hanging="481"/>
      </w:pPr>
      <w:rPr>
        <w:rFonts w:hint="default"/>
        <w:lang w:val="pt-PT" w:eastAsia="en-US" w:bidi="ar-SA"/>
      </w:rPr>
    </w:lvl>
    <w:lvl w:ilvl="4" w:tplc="A45E290C">
      <w:numFmt w:val="bullet"/>
      <w:lvlText w:val="•"/>
      <w:lvlJc w:val="left"/>
      <w:pPr>
        <w:ind w:left="2742" w:hanging="481"/>
      </w:pPr>
      <w:rPr>
        <w:rFonts w:hint="default"/>
        <w:lang w:val="pt-PT" w:eastAsia="en-US" w:bidi="ar-SA"/>
      </w:rPr>
    </w:lvl>
    <w:lvl w:ilvl="5" w:tplc="3CE695C6">
      <w:numFmt w:val="bullet"/>
      <w:lvlText w:val="•"/>
      <w:lvlJc w:val="left"/>
      <w:pPr>
        <w:ind w:left="3022" w:hanging="481"/>
      </w:pPr>
      <w:rPr>
        <w:rFonts w:hint="default"/>
        <w:lang w:val="pt-PT" w:eastAsia="en-US" w:bidi="ar-SA"/>
      </w:rPr>
    </w:lvl>
    <w:lvl w:ilvl="6" w:tplc="32A2EEAA">
      <w:numFmt w:val="bullet"/>
      <w:lvlText w:val="•"/>
      <w:lvlJc w:val="left"/>
      <w:pPr>
        <w:ind w:left="3303" w:hanging="481"/>
      </w:pPr>
      <w:rPr>
        <w:rFonts w:hint="default"/>
        <w:lang w:val="pt-PT" w:eastAsia="en-US" w:bidi="ar-SA"/>
      </w:rPr>
    </w:lvl>
    <w:lvl w:ilvl="7" w:tplc="901E699C">
      <w:numFmt w:val="bullet"/>
      <w:lvlText w:val="•"/>
      <w:lvlJc w:val="left"/>
      <w:pPr>
        <w:ind w:left="3583" w:hanging="481"/>
      </w:pPr>
      <w:rPr>
        <w:rFonts w:hint="default"/>
        <w:lang w:val="pt-PT" w:eastAsia="en-US" w:bidi="ar-SA"/>
      </w:rPr>
    </w:lvl>
    <w:lvl w:ilvl="8" w:tplc="F274F676">
      <w:numFmt w:val="bullet"/>
      <w:lvlText w:val="•"/>
      <w:lvlJc w:val="left"/>
      <w:pPr>
        <w:ind w:left="3864" w:hanging="481"/>
      </w:pPr>
      <w:rPr>
        <w:rFonts w:hint="default"/>
        <w:lang w:val="pt-PT" w:eastAsia="en-US" w:bidi="ar-SA"/>
      </w:rPr>
    </w:lvl>
  </w:abstractNum>
  <w:abstractNum w:abstractNumId="10">
    <w:nsid w:val="5A4C5C34"/>
    <w:multiLevelType w:val="multilevel"/>
    <w:tmpl w:val="80DCF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BF34D7F"/>
    <w:multiLevelType w:val="hybridMultilevel"/>
    <w:tmpl w:val="A0C8AAA2"/>
    <w:lvl w:ilvl="0" w:tplc="A61AC690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9E71A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DDE65ADA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B37ABEE6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F58EE5E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5060F3F4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76D095C0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4DF893EC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27A691C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2">
    <w:nsid w:val="5BFC1887"/>
    <w:multiLevelType w:val="hybridMultilevel"/>
    <w:tmpl w:val="766EE7D6"/>
    <w:lvl w:ilvl="0" w:tplc="A9165226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F642D8D6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4C167E78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3926C43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457E4E18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7916B66C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CE566300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59ACAF98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08BEE402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13">
    <w:nsid w:val="610F486B"/>
    <w:multiLevelType w:val="hybridMultilevel"/>
    <w:tmpl w:val="E792497C"/>
    <w:lvl w:ilvl="0" w:tplc="7E3A0FEE">
      <w:start w:val="3"/>
      <w:numFmt w:val="upperRoman"/>
      <w:lvlText w:val="%1"/>
      <w:lvlJc w:val="left"/>
      <w:pPr>
        <w:ind w:left="990" w:hanging="29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7AEDA1E">
      <w:numFmt w:val="bullet"/>
      <w:lvlText w:val="•"/>
      <w:lvlJc w:val="left"/>
      <w:pPr>
        <w:ind w:left="1990" w:hanging="299"/>
      </w:pPr>
      <w:rPr>
        <w:rFonts w:hint="default"/>
        <w:lang w:val="pt-PT" w:eastAsia="en-US" w:bidi="ar-SA"/>
      </w:rPr>
    </w:lvl>
    <w:lvl w:ilvl="2" w:tplc="3FB43018">
      <w:numFmt w:val="bullet"/>
      <w:lvlText w:val="•"/>
      <w:lvlJc w:val="left"/>
      <w:pPr>
        <w:ind w:left="2981" w:hanging="299"/>
      </w:pPr>
      <w:rPr>
        <w:rFonts w:hint="default"/>
        <w:lang w:val="pt-PT" w:eastAsia="en-US" w:bidi="ar-SA"/>
      </w:rPr>
    </w:lvl>
    <w:lvl w:ilvl="3" w:tplc="64E64B4C">
      <w:numFmt w:val="bullet"/>
      <w:lvlText w:val="•"/>
      <w:lvlJc w:val="left"/>
      <w:pPr>
        <w:ind w:left="3971" w:hanging="299"/>
      </w:pPr>
      <w:rPr>
        <w:rFonts w:hint="default"/>
        <w:lang w:val="pt-PT" w:eastAsia="en-US" w:bidi="ar-SA"/>
      </w:rPr>
    </w:lvl>
    <w:lvl w:ilvl="4" w:tplc="2B92CA9E">
      <w:numFmt w:val="bullet"/>
      <w:lvlText w:val="•"/>
      <w:lvlJc w:val="left"/>
      <w:pPr>
        <w:ind w:left="4962" w:hanging="299"/>
      </w:pPr>
      <w:rPr>
        <w:rFonts w:hint="default"/>
        <w:lang w:val="pt-PT" w:eastAsia="en-US" w:bidi="ar-SA"/>
      </w:rPr>
    </w:lvl>
    <w:lvl w:ilvl="5" w:tplc="C1D6D68A">
      <w:numFmt w:val="bullet"/>
      <w:lvlText w:val="•"/>
      <w:lvlJc w:val="left"/>
      <w:pPr>
        <w:ind w:left="5953" w:hanging="299"/>
      </w:pPr>
      <w:rPr>
        <w:rFonts w:hint="default"/>
        <w:lang w:val="pt-PT" w:eastAsia="en-US" w:bidi="ar-SA"/>
      </w:rPr>
    </w:lvl>
    <w:lvl w:ilvl="6" w:tplc="EC3C7916">
      <w:numFmt w:val="bullet"/>
      <w:lvlText w:val="•"/>
      <w:lvlJc w:val="left"/>
      <w:pPr>
        <w:ind w:left="6943" w:hanging="299"/>
      </w:pPr>
      <w:rPr>
        <w:rFonts w:hint="default"/>
        <w:lang w:val="pt-PT" w:eastAsia="en-US" w:bidi="ar-SA"/>
      </w:rPr>
    </w:lvl>
    <w:lvl w:ilvl="7" w:tplc="B27A65C2">
      <w:numFmt w:val="bullet"/>
      <w:lvlText w:val="•"/>
      <w:lvlJc w:val="left"/>
      <w:pPr>
        <w:ind w:left="7934" w:hanging="299"/>
      </w:pPr>
      <w:rPr>
        <w:rFonts w:hint="default"/>
        <w:lang w:val="pt-PT" w:eastAsia="en-US" w:bidi="ar-SA"/>
      </w:rPr>
    </w:lvl>
    <w:lvl w:ilvl="8" w:tplc="1B8AC164">
      <w:numFmt w:val="bullet"/>
      <w:lvlText w:val="•"/>
      <w:lvlJc w:val="left"/>
      <w:pPr>
        <w:ind w:left="8925" w:hanging="299"/>
      </w:pPr>
      <w:rPr>
        <w:rFonts w:hint="default"/>
        <w:lang w:val="pt-PT" w:eastAsia="en-US" w:bidi="ar-SA"/>
      </w:rPr>
    </w:lvl>
  </w:abstractNum>
  <w:abstractNum w:abstractNumId="14">
    <w:nsid w:val="66B90E5A"/>
    <w:multiLevelType w:val="hybridMultilevel"/>
    <w:tmpl w:val="746487B8"/>
    <w:lvl w:ilvl="0" w:tplc="478C4F08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10CBEF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C95075D4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A43E657E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8AE6CC4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FD2664BE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63205DE6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DAE06094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8EB42C9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5">
    <w:nsid w:val="693743C1"/>
    <w:multiLevelType w:val="hybridMultilevel"/>
    <w:tmpl w:val="61CE74B6"/>
    <w:lvl w:ilvl="0" w:tplc="C3DC674A">
      <w:start w:val="1"/>
      <w:numFmt w:val="decimal"/>
      <w:lvlText w:val="%1."/>
      <w:lvlJc w:val="left"/>
      <w:pPr>
        <w:ind w:left="93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D7902EF0">
      <w:numFmt w:val="none"/>
      <w:lvlText w:val=""/>
      <w:lvlJc w:val="left"/>
      <w:pPr>
        <w:tabs>
          <w:tab w:val="num" w:pos="360"/>
        </w:tabs>
      </w:pPr>
    </w:lvl>
    <w:lvl w:ilvl="2" w:tplc="F560F906">
      <w:numFmt w:val="none"/>
      <w:lvlText w:val=""/>
      <w:lvlJc w:val="left"/>
      <w:pPr>
        <w:tabs>
          <w:tab w:val="num" w:pos="360"/>
        </w:tabs>
      </w:pPr>
    </w:lvl>
    <w:lvl w:ilvl="3" w:tplc="F4AAA3EC">
      <w:numFmt w:val="bullet"/>
      <w:lvlText w:val="•"/>
      <w:lvlJc w:val="left"/>
      <w:pPr>
        <w:ind w:left="1140" w:hanging="541"/>
      </w:pPr>
      <w:rPr>
        <w:rFonts w:hint="default"/>
        <w:lang w:val="pt-PT" w:eastAsia="en-US" w:bidi="ar-SA"/>
      </w:rPr>
    </w:lvl>
    <w:lvl w:ilvl="4" w:tplc="38348B12">
      <w:numFmt w:val="bullet"/>
      <w:lvlText w:val="•"/>
      <w:lvlJc w:val="left"/>
      <w:pPr>
        <w:ind w:left="1240" w:hanging="541"/>
      </w:pPr>
      <w:rPr>
        <w:rFonts w:hint="default"/>
        <w:lang w:val="pt-PT" w:eastAsia="en-US" w:bidi="ar-SA"/>
      </w:rPr>
    </w:lvl>
    <w:lvl w:ilvl="5" w:tplc="C9AA2078">
      <w:numFmt w:val="bullet"/>
      <w:lvlText w:val="•"/>
      <w:lvlJc w:val="left"/>
      <w:pPr>
        <w:ind w:left="2851" w:hanging="541"/>
      </w:pPr>
      <w:rPr>
        <w:rFonts w:hint="default"/>
        <w:lang w:val="pt-PT" w:eastAsia="en-US" w:bidi="ar-SA"/>
      </w:rPr>
    </w:lvl>
    <w:lvl w:ilvl="6" w:tplc="151E84EC">
      <w:numFmt w:val="bullet"/>
      <w:lvlText w:val="•"/>
      <w:lvlJc w:val="left"/>
      <w:pPr>
        <w:ind w:left="4462" w:hanging="541"/>
      </w:pPr>
      <w:rPr>
        <w:rFonts w:hint="default"/>
        <w:lang w:val="pt-PT" w:eastAsia="en-US" w:bidi="ar-SA"/>
      </w:rPr>
    </w:lvl>
    <w:lvl w:ilvl="7" w:tplc="BEE4C0CA">
      <w:numFmt w:val="bullet"/>
      <w:lvlText w:val="•"/>
      <w:lvlJc w:val="left"/>
      <w:pPr>
        <w:ind w:left="6073" w:hanging="541"/>
      </w:pPr>
      <w:rPr>
        <w:rFonts w:hint="default"/>
        <w:lang w:val="pt-PT" w:eastAsia="en-US" w:bidi="ar-SA"/>
      </w:rPr>
    </w:lvl>
    <w:lvl w:ilvl="8" w:tplc="C1EAB5DA">
      <w:numFmt w:val="bullet"/>
      <w:lvlText w:val="•"/>
      <w:lvlJc w:val="left"/>
      <w:pPr>
        <w:ind w:left="7684" w:hanging="541"/>
      </w:pPr>
      <w:rPr>
        <w:rFonts w:hint="default"/>
        <w:lang w:val="pt-PT" w:eastAsia="en-US" w:bidi="ar-SA"/>
      </w:rPr>
    </w:lvl>
  </w:abstractNum>
  <w:abstractNum w:abstractNumId="16">
    <w:nsid w:val="7ABC4D73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2"/>
  </w:num>
  <w:num w:numId="5">
    <w:abstractNumId w:val="7"/>
  </w:num>
  <w:num w:numId="6">
    <w:abstractNumId w:val="0"/>
  </w:num>
  <w:num w:numId="7">
    <w:abstractNumId w:val="8"/>
  </w:num>
  <w:num w:numId="8">
    <w:abstractNumId w:val="2"/>
  </w:num>
  <w:num w:numId="9">
    <w:abstractNumId w:val="15"/>
  </w:num>
  <w:num w:numId="10">
    <w:abstractNumId w:val="1"/>
  </w:num>
  <w:num w:numId="11">
    <w:abstractNumId w:val="4"/>
  </w:num>
  <w:num w:numId="12">
    <w:abstractNumId w:val="6"/>
  </w:num>
  <w:num w:numId="13">
    <w:abstractNumId w:val="10"/>
  </w:num>
  <w:num w:numId="14">
    <w:abstractNumId w:val="3"/>
  </w:num>
  <w:num w:numId="15">
    <w:abstractNumId w:val="16"/>
  </w:num>
  <w:num w:numId="16">
    <w:abstractNumId w:val="5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2"/>
    <o:shapelayout v:ext="edit">
      <o:idmap v:ext="edit" data="2"/>
      <o:rules v:ext="edit">
        <o:r id="V:Rule7" type="connector" idref="#_x0000_s2079"/>
        <o:r id="V:Rule8" type="connector" idref="#_x0000_s2072"/>
        <o:r id="V:Rule9" type="connector" idref="#_x0000_s2077"/>
        <o:r id="V:Rule10" type="connector" idref="#_x0000_s2073"/>
        <o:r id="V:Rule11" type="connector" idref="#_x0000_s2078"/>
        <o:r id="V:Rule12" type="connector" idref="#_x0000_s2074"/>
      </o:rules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866172"/>
    <w:rsid w:val="000160C9"/>
    <w:rsid w:val="000272BA"/>
    <w:rsid w:val="00055FDE"/>
    <w:rsid w:val="000D2312"/>
    <w:rsid w:val="001327F9"/>
    <w:rsid w:val="00133D5D"/>
    <w:rsid w:val="001516FD"/>
    <w:rsid w:val="0018088C"/>
    <w:rsid w:val="00195B1A"/>
    <w:rsid w:val="001E4379"/>
    <w:rsid w:val="001E76C6"/>
    <w:rsid w:val="002128DF"/>
    <w:rsid w:val="00213E26"/>
    <w:rsid w:val="00255E3A"/>
    <w:rsid w:val="00293ACE"/>
    <w:rsid w:val="002F37E0"/>
    <w:rsid w:val="00343543"/>
    <w:rsid w:val="00345B77"/>
    <w:rsid w:val="0038618C"/>
    <w:rsid w:val="003A4049"/>
    <w:rsid w:val="003B6F92"/>
    <w:rsid w:val="003D18C9"/>
    <w:rsid w:val="003D5742"/>
    <w:rsid w:val="003F6D4C"/>
    <w:rsid w:val="0040736D"/>
    <w:rsid w:val="004707F5"/>
    <w:rsid w:val="004B2109"/>
    <w:rsid w:val="004D6D82"/>
    <w:rsid w:val="004F32DE"/>
    <w:rsid w:val="00505B90"/>
    <w:rsid w:val="00526002"/>
    <w:rsid w:val="005370D6"/>
    <w:rsid w:val="00573B37"/>
    <w:rsid w:val="005812D4"/>
    <w:rsid w:val="005E2224"/>
    <w:rsid w:val="005F6BBF"/>
    <w:rsid w:val="006169C4"/>
    <w:rsid w:val="006234CD"/>
    <w:rsid w:val="00681C21"/>
    <w:rsid w:val="006937DE"/>
    <w:rsid w:val="0069485A"/>
    <w:rsid w:val="00697F37"/>
    <w:rsid w:val="006C4765"/>
    <w:rsid w:val="0072029B"/>
    <w:rsid w:val="00742785"/>
    <w:rsid w:val="00744D70"/>
    <w:rsid w:val="00750858"/>
    <w:rsid w:val="00786054"/>
    <w:rsid w:val="007C5315"/>
    <w:rsid w:val="007D7C0A"/>
    <w:rsid w:val="00840730"/>
    <w:rsid w:val="00866172"/>
    <w:rsid w:val="008802CF"/>
    <w:rsid w:val="00895F84"/>
    <w:rsid w:val="008E485F"/>
    <w:rsid w:val="008F462B"/>
    <w:rsid w:val="00905A25"/>
    <w:rsid w:val="00906F40"/>
    <w:rsid w:val="009553E7"/>
    <w:rsid w:val="009B7FED"/>
    <w:rsid w:val="00A14796"/>
    <w:rsid w:val="00A57639"/>
    <w:rsid w:val="00A6251B"/>
    <w:rsid w:val="00A67BA5"/>
    <w:rsid w:val="00A91766"/>
    <w:rsid w:val="00AB59D1"/>
    <w:rsid w:val="00AC096C"/>
    <w:rsid w:val="00B37C46"/>
    <w:rsid w:val="00B671CF"/>
    <w:rsid w:val="00BE49CC"/>
    <w:rsid w:val="00C01558"/>
    <w:rsid w:val="00C55C9F"/>
    <w:rsid w:val="00CA01A8"/>
    <w:rsid w:val="00CA3E71"/>
    <w:rsid w:val="00D50D93"/>
    <w:rsid w:val="00DF44CD"/>
    <w:rsid w:val="00E00E28"/>
    <w:rsid w:val="00E23A13"/>
    <w:rsid w:val="00E5584C"/>
    <w:rsid w:val="00E62D95"/>
    <w:rsid w:val="00EA47CC"/>
    <w:rsid w:val="00EF717E"/>
    <w:rsid w:val="00F04250"/>
    <w:rsid w:val="00F80703"/>
    <w:rsid w:val="00FC4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  <o:rules v:ext="edit">
        <o:r id="V:Rule3" type="connector" idref="#_x0000_s1046"/>
        <o:r id="V:Rule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6172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61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6172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866172"/>
    <w:pPr>
      <w:ind w:left="1053" w:hanging="36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866172"/>
    <w:pPr>
      <w:ind w:left="692"/>
      <w:jc w:val="both"/>
    </w:pPr>
  </w:style>
  <w:style w:type="paragraph" w:customStyle="1" w:styleId="TableParagraph">
    <w:name w:val="Table Paragraph"/>
    <w:basedOn w:val="Normal"/>
    <w:uiPriority w:val="1"/>
    <w:qFormat/>
    <w:rsid w:val="00866172"/>
  </w:style>
  <w:style w:type="paragraph" w:styleId="Cabealho">
    <w:name w:val="header"/>
    <w:basedOn w:val="Normal"/>
    <w:link w:val="Cabealho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605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6054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78605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60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054"/>
    <w:rPr>
      <w:rFonts w:ascii="Tahoma" w:eastAsia="Times New Roman" w:hAnsi="Tahoma" w:cs="Tahoma"/>
      <w:sz w:val="16"/>
      <w:szCs w:val="16"/>
      <w:lang w:val="pt-PT"/>
    </w:rPr>
  </w:style>
  <w:style w:type="character" w:customStyle="1" w:styleId="PargrafodaListaChar">
    <w:name w:val="Parágrafo da Lista Char"/>
    <w:link w:val="PargrafodaLista"/>
    <w:locked/>
    <w:rsid w:val="003D5742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rsid w:val="00697F37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uel.santos@core-sp.org.br" TargetMode="External"/><Relationship Id="rId13" Type="http://schemas.openxmlformats.org/officeDocument/2006/relationships/hyperlink" Target="https://certidoes-apf.apps.tcu.gov.br/" TargetMode="External"/><Relationship Id="rId18" Type="http://schemas.openxmlformats.org/officeDocument/2006/relationships/hyperlink" Target="https://www.gov.br/compras/pt-br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compras@core-pe.org.br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quitetura@core-pe.org.br" TargetMode="External"/><Relationship Id="rId17" Type="http://schemas.openxmlformats.org/officeDocument/2006/relationships/hyperlink" Target="https://www.tst.jus.br/certidao1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onsulta-crf.caixa.gov.br/consultacrf/pages/consultaEmpregador.jsf" TargetMode="External"/><Relationship Id="rId20" Type="http://schemas.openxmlformats.org/officeDocument/2006/relationships/hyperlink" Target="https://www.gov.br/compras/pt-br/centrais-de-conteudo/manuai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ww.gov.br/pt-br/servicos/assinatura-eletronic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rvicos.receita.fazenda.gov.br/Servicos/certidaointernet/PJ/Emitir" TargetMode="External"/><Relationship Id="rId23" Type="http://schemas.openxmlformats.org/officeDocument/2006/relationships/hyperlink" Target="https://www.gov.br/pt-br/servicos/assinatura-eletronica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gov.br/compras/pt-br/centrais-de-conteudo/manuai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rtidoes-apf.apps.tcu.gov.br/" TargetMode="External"/><Relationship Id="rId14" Type="http://schemas.openxmlformats.org/officeDocument/2006/relationships/hyperlink" Target="https://servicos.receita.fazenda.gov.br/servicos/cnpjreva/cnpjreva_solicitacao.asp" TargetMode="External"/><Relationship Id="rId22" Type="http://schemas.openxmlformats.org/officeDocument/2006/relationships/hyperlink" Target="mailto:arquitetura@core-pe.org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e-pe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152D-0B6F-4A9C-802D-FA6E8C03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18</Pages>
  <Words>5795</Words>
  <Characters>31295</Characters>
  <Application>Microsoft Office Word</Application>
  <DocSecurity>0</DocSecurity>
  <Lines>260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Carlos Barbosa</dc:creator>
  <cp:lastModifiedBy>patricia.antonino</cp:lastModifiedBy>
  <cp:revision>18</cp:revision>
  <cp:lastPrinted>2022-10-28T14:39:00Z</cp:lastPrinted>
  <dcterms:created xsi:type="dcterms:W3CDTF">2022-10-27T14:53:00Z</dcterms:created>
  <dcterms:modified xsi:type="dcterms:W3CDTF">2022-11-08T13:54:00Z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2022-09-29T00:00:00Z</vt:filetime>
  </property>
</Properties>
</file>