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02590" w14:textId="77777777" w:rsidR="0022724F" w:rsidRPr="00420E89" w:rsidRDefault="0022724F" w:rsidP="0022724F">
      <w:pPr>
        <w:pBdr>
          <w:top w:val="single" w:sz="4" w:space="1" w:color="auto"/>
          <w:left w:val="single" w:sz="4" w:space="4" w:color="auto"/>
          <w:bottom w:val="single" w:sz="4" w:space="1" w:color="auto"/>
          <w:right w:val="single" w:sz="4" w:space="4" w:color="auto"/>
        </w:pBdr>
        <w:jc w:val="center"/>
        <w:rPr>
          <w:rFonts w:ascii="Tahoma" w:hAnsi="Tahoma" w:cs="Tahoma"/>
          <w:b/>
        </w:rPr>
      </w:pPr>
      <w:r w:rsidRPr="00420E89">
        <w:rPr>
          <w:rFonts w:ascii="Tahoma" w:hAnsi="Tahoma" w:cs="Tahoma"/>
          <w:b/>
        </w:rPr>
        <w:t>ATENÇÃO!</w:t>
      </w:r>
    </w:p>
    <w:p w14:paraId="76BDD662" w14:textId="77777777" w:rsidR="0022724F" w:rsidRDefault="0022724F" w:rsidP="0022724F">
      <w:pPr>
        <w:pBdr>
          <w:top w:val="single" w:sz="4" w:space="1" w:color="auto"/>
          <w:left w:val="single" w:sz="4" w:space="4" w:color="auto"/>
          <w:bottom w:val="single" w:sz="4" w:space="1" w:color="auto"/>
          <w:right w:val="single" w:sz="4" w:space="4" w:color="auto"/>
        </w:pBdr>
        <w:jc w:val="center"/>
        <w:rPr>
          <w:rFonts w:ascii="Tahoma" w:hAnsi="Tahoma" w:cs="Tahoma"/>
        </w:rPr>
      </w:pPr>
      <w:r>
        <w:rPr>
          <w:rFonts w:ascii="Tahoma" w:hAnsi="Tahoma" w:cs="Tahoma"/>
        </w:rPr>
        <w:t xml:space="preserve">Prezado (a) </w:t>
      </w:r>
      <w:r w:rsidR="002A0D80">
        <w:rPr>
          <w:rFonts w:ascii="Tahoma" w:hAnsi="Tahoma" w:cs="Tahoma"/>
        </w:rPr>
        <w:t>Fornecedor</w:t>
      </w:r>
      <w:r>
        <w:rPr>
          <w:rFonts w:ascii="Tahoma" w:hAnsi="Tahoma" w:cs="Tahoma"/>
        </w:rPr>
        <w:t>, obrigado pelo interesse na contratação.</w:t>
      </w:r>
    </w:p>
    <w:p w14:paraId="6BD672F9" w14:textId="77777777" w:rsidR="0022724F" w:rsidRDefault="0022724F" w:rsidP="0022724F">
      <w:pPr>
        <w:pBdr>
          <w:top w:val="single" w:sz="4" w:space="1" w:color="auto"/>
          <w:left w:val="single" w:sz="4" w:space="4" w:color="auto"/>
          <w:bottom w:val="single" w:sz="4" w:space="1" w:color="auto"/>
          <w:right w:val="single" w:sz="4" w:space="4" w:color="auto"/>
        </w:pBdr>
        <w:jc w:val="center"/>
        <w:rPr>
          <w:rFonts w:ascii="Tahoma" w:hAnsi="Tahoma" w:cs="Tahoma"/>
        </w:rPr>
      </w:pPr>
    </w:p>
    <w:p w14:paraId="1D05A096" w14:textId="77777777" w:rsidR="0022724F" w:rsidRDefault="0022724F" w:rsidP="0022724F">
      <w:pPr>
        <w:pBdr>
          <w:top w:val="single" w:sz="4" w:space="1" w:color="auto"/>
          <w:left w:val="single" w:sz="4" w:space="4" w:color="auto"/>
          <w:bottom w:val="single" w:sz="4" w:space="1" w:color="auto"/>
          <w:right w:val="single" w:sz="4" w:space="4" w:color="auto"/>
        </w:pBdr>
        <w:jc w:val="center"/>
        <w:rPr>
          <w:rFonts w:ascii="Tahoma" w:hAnsi="Tahoma" w:cs="Tahoma"/>
        </w:rPr>
      </w:pPr>
      <w:r>
        <w:rPr>
          <w:rFonts w:ascii="Tahoma" w:hAnsi="Tahoma" w:cs="Tahoma"/>
        </w:rPr>
        <w:t>Leia atentamente as REGRAS e o TERMO DE REFERÊNCIA, abaixo.</w:t>
      </w:r>
    </w:p>
    <w:p w14:paraId="7BEE6425" w14:textId="77777777" w:rsidR="0022724F" w:rsidRDefault="0022724F" w:rsidP="008770EF">
      <w:pPr>
        <w:rPr>
          <w:rFonts w:ascii="Tahoma" w:hAnsi="Tahoma" w:cs="Tahoma"/>
          <w:b/>
        </w:rPr>
      </w:pPr>
    </w:p>
    <w:p w14:paraId="0384CE7D" w14:textId="77777777" w:rsidR="0022724F" w:rsidRDefault="0022724F" w:rsidP="0022724F">
      <w:pPr>
        <w:jc w:val="center"/>
        <w:rPr>
          <w:rFonts w:ascii="Tahoma" w:hAnsi="Tahoma" w:cs="Tahoma"/>
          <w:b/>
        </w:rPr>
      </w:pPr>
      <w:r>
        <w:rPr>
          <w:rFonts w:ascii="Tahoma" w:hAnsi="Tahoma" w:cs="Tahoma"/>
          <w:b/>
        </w:rPr>
        <w:t>REGRAS E CONDIÇÕES GERAIS DA CONTRATAÇÃO</w:t>
      </w:r>
    </w:p>
    <w:p w14:paraId="18F24C62" w14:textId="77777777" w:rsidR="0022724F" w:rsidRDefault="0022724F" w:rsidP="0022724F">
      <w:pPr>
        <w:jc w:val="center"/>
        <w:rPr>
          <w:rFonts w:ascii="Tahoma" w:hAnsi="Tahoma" w:cs="Tahoma"/>
          <w:b/>
        </w:rPr>
      </w:pPr>
      <w:r>
        <w:rPr>
          <w:rFonts w:ascii="Tahoma" w:hAnsi="Tahoma" w:cs="Tahoma"/>
          <w:b/>
        </w:rPr>
        <w:t xml:space="preserve"> VIA DISPENSA ELETRÔNICA</w:t>
      </w:r>
    </w:p>
    <w:p w14:paraId="2268FD35" w14:textId="77777777" w:rsidR="0022724F" w:rsidRDefault="0022724F" w:rsidP="0022724F">
      <w:pPr>
        <w:jc w:val="center"/>
        <w:rPr>
          <w:rFonts w:ascii="Tahoma" w:hAnsi="Tahoma" w:cs="Tahoma"/>
          <w:b/>
        </w:rPr>
      </w:pPr>
    </w:p>
    <w:p w14:paraId="30C6972C" w14:textId="77777777" w:rsidR="0022724F" w:rsidRDefault="0022724F" w:rsidP="0022724F">
      <w:pPr>
        <w:ind w:left="3969"/>
        <w:jc w:val="both"/>
        <w:rPr>
          <w:rFonts w:ascii="Tahoma" w:hAnsi="Tahoma" w:cs="Tahoma"/>
          <w:i/>
        </w:rPr>
      </w:pPr>
      <w:r>
        <w:rPr>
          <w:rFonts w:ascii="Tahoma" w:hAnsi="Tahoma" w:cs="Tahoma"/>
          <w:i/>
        </w:rPr>
        <w:t>Fundamento: Lei nº 14.133/21 e Instrução Normativa SEGES/ME nº 67, de 8 de julho de 2021.</w:t>
      </w:r>
    </w:p>
    <w:p w14:paraId="4DA2404F" w14:textId="77777777" w:rsidR="0022724F" w:rsidRDefault="0022724F" w:rsidP="0022724F">
      <w:pPr>
        <w:jc w:val="center"/>
        <w:rPr>
          <w:rFonts w:ascii="Tahoma" w:hAnsi="Tahoma" w:cs="Tahoma"/>
          <w:b/>
        </w:rPr>
      </w:pPr>
    </w:p>
    <w:p w14:paraId="648A01EB" w14:textId="77777777" w:rsidR="0022724F" w:rsidRDefault="0022724F" w:rsidP="0022724F">
      <w:pPr>
        <w:jc w:val="both"/>
        <w:rPr>
          <w:rFonts w:ascii="Tahoma" w:hAnsi="Tahoma" w:cs="Tahoma"/>
        </w:rPr>
      </w:pPr>
      <w:r>
        <w:rPr>
          <w:rFonts w:ascii="Tahoma" w:hAnsi="Tahoma" w:cs="Tahoma"/>
        </w:rPr>
        <w:t xml:space="preserve">1) </w:t>
      </w:r>
      <w:r w:rsidR="002A0D80">
        <w:rPr>
          <w:rFonts w:ascii="Tahoma" w:hAnsi="Tahoma" w:cs="Tahoma"/>
        </w:rPr>
        <w:t xml:space="preserve">O FORNECEDOR </w:t>
      </w:r>
      <w:r>
        <w:rPr>
          <w:rFonts w:ascii="Tahoma" w:hAnsi="Tahoma" w:cs="Tahoma"/>
        </w:rPr>
        <w:t>interessad</w:t>
      </w:r>
      <w:r w:rsidR="002A0D80">
        <w:rPr>
          <w:rFonts w:ascii="Tahoma" w:hAnsi="Tahoma" w:cs="Tahoma"/>
        </w:rPr>
        <w:t>o</w:t>
      </w:r>
      <w:r>
        <w:rPr>
          <w:rFonts w:ascii="Tahoma" w:hAnsi="Tahoma" w:cs="Tahoma"/>
        </w:rPr>
        <w:t xml:space="preserve"> em participar da Dispensa Eletrônica deverá, obrigatoriamente, baixar o Termo de Referência, ler o documento na íntegra e estar de acordo com as regras descritas.</w:t>
      </w:r>
    </w:p>
    <w:p w14:paraId="1D7891CE" w14:textId="77777777" w:rsidR="0022724F" w:rsidRDefault="0022724F" w:rsidP="0022724F">
      <w:pPr>
        <w:jc w:val="both"/>
        <w:rPr>
          <w:rFonts w:ascii="Tahoma" w:hAnsi="Tahoma" w:cs="Tahoma"/>
        </w:rPr>
      </w:pPr>
    </w:p>
    <w:p w14:paraId="357E41DC" w14:textId="77777777" w:rsidR="0022724F" w:rsidRDefault="0022724F" w:rsidP="0022724F">
      <w:pPr>
        <w:jc w:val="both"/>
        <w:rPr>
          <w:rFonts w:ascii="Tahoma" w:hAnsi="Tahoma" w:cs="Tahoma"/>
        </w:rPr>
      </w:pPr>
      <w:r>
        <w:rPr>
          <w:rFonts w:ascii="Tahoma" w:hAnsi="Tahoma" w:cs="Tahoma"/>
        </w:rPr>
        <w:t>2) As informações acerca do objeto (especificação técnica), local e condições de entrega, recebimento, critério de aceitação, fiscalização e pagamento constam no Termo de Referência.</w:t>
      </w:r>
    </w:p>
    <w:p w14:paraId="47B16D56" w14:textId="77777777" w:rsidR="0022724F" w:rsidRDefault="0022724F" w:rsidP="0022724F">
      <w:pPr>
        <w:jc w:val="both"/>
        <w:rPr>
          <w:rFonts w:ascii="Tahoma" w:hAnsi="Tahoma" w:cs="Tahoma"/>
        </w:rPr>
      </w:pPr>
    </w:p>
    <w:p w14:paraId="7CBC62F7" w14:textId="77777777" w:rsidR="0022724F" w:rsidRDefault="0022724F" w:rsidP="0022724F">
      <w:pPr>
        <w:jc w:val="both"/>
        <w:rPr>
          <w:rFonts w:ascii="Tahoma" w:hAnsi="Tahoma" w:cs="Tahoma"/>
        </w:rPr>
      </w:pPr>
      <w:r>
        <w:rPr>
          <w:rFonts w:ascii="Tahoma" w:hAnsi="Tahoma" w:cs="Tahoma"/>
        </w:rPr>
        <w:t xml:space="preserve">3) </w:t>
      </w:r>
      <w:r w:rsidR="00A678D8" w:rsidRPr="00A678D8">
        <w:rPr>
          <w:rFonts w:ascii="Tahoma" w:hAnsi="Tahoma" w:cs="Tahoma"/>
        </w:rPr>
        <w:t xml:space="preserve">Em caso de dúvidas, entrem em contato no telefone </w:t>
      </w:r>
      <w:r w:rsidR="003626E0">
        <w:rPr>
          <w:rFonts w:ascii="Tahoma" w:hAnsi="Tahoma" w:cs="Tahoma"/>
        </w:rPr>
        <w:t>(21) 2127-1422</w:t>
      </w:r>
      <w:r w:rsidR="00A678D8" w:rsidRPr="00A678D8">
        <w:rPr>
          <w:rFonts w:ascii="Tahoma" w:hAnsi="Tahoma" w:cs="Tahoma"/>
        </w:rPr>
        <w:t xml:space="preserve"> ou por e-mail: </w:t>
      </w:r>
      <w:hyperlink r:id="rId11" w:history="1">
        <w:r w:rsidR="003626E0" w:rsidRPr="006823BF">
          <w:rPr>
            <w:rStyle w:val="Hyperlink"/>
            <w:rFonts w:ascii="Tahoma" w:hAnsi="Tahoma" w:cs="Tahoma"/>
          </w:rPr>
          <w:t>compras@core-pe.org.br</w:t>
        </w:r>
      </w:hyperlink>
      <w:r w:rsidR="003626E0">
        <w:rPr>
          <w:rFonts w:ascii="Tahoma" w:hAnsi="Tahoma" w:cs="Tahoma"/>
        </w:rPr>
        <w:t>.</w:t>
      </w:r>
    </w:p>
    <w:p w14:paraId="622D9F0E" w14:textId="77777777" w:rsidR="003626E0" w:rsidRDefault="003626E0" w:rsidP="0022724F">
      <w:pPr>
        <w:jc w:val="both"/>
        <w:rPr>
          <w:rFonts w:ascii="Tahoma" w:hAnsi="Tahoma" w:cs="Tahoma"/>
        </w:rPr>
      </w:pPr>
    </w:p>
    <w:p w14:paraId="0B3BC9B6" w14:textId="77777777" w:rsidR="0022724F" w:rsidRDefault="0022724F" w:rsidP="0022724F">
      <w:pPr>
        <w:jc w:val="both"/>
        <w:rPr>
          <w:rFonts w:ascii="Tahoma" w:hAnsi="Tahoma" w:cs="Tahoma"/>
        </w:rPr>
      </w:pPr>
      <w:r>
        <w:rPr>
          <w:rFonts w:ascii="Tahoma" w:hAnsi="Tahoma" w:cs="Tahoma"/>
        </w:rPr>
        <w:t>4) Havendo divergência entre o serviço descrito no CATSER e o informado na descrição complementar, vale o informado na descrição do Termo de Referência.</w:t>
      </w:r>
    </w:p>
    <w:p w14:paraId="0FB5F4A1" w14:textId="77777777" w:rsidR="0022724F" w:rsidRDefault="0022724F" w:rsidP="0022724F">
      <w:pPr>
        <w:jc w:val="both"/>
        <w:rPr>
          <w:rFonts w:ascii="Tahoma" w:hAnsi="Tahoma" w:cs="Tahoma"/>
        </w:rPr>
      </w:pPr>
    </w:p>
    <w:p w14:paraId="52769017" w14:textId="77777777" w:rsidR="0022724F" w:rsidRDefault="0022724F" w:rsidP="0022724F">
      <w:pPr>
        <w:jc w:val="both"/>
        <w:rPr>
          <w:rFonts w:ascii="Tahoma" w:hAnsi="Tahoma" w:cs="Tahoma"/>
        </w:rPr>
      </w:pPr>
      <w:r>
        <w:rPr>
          <w:rFonts w:ascii="Tahoma" w:hAnsi="Tahoma" w:cs="Tahoma"/>
        </w:rPr>
        <w:t xml:space="preserve">6) </w:t>
      </w:r>
      <w:r w:rsidR="002A0D80">
        <w:rPr>
          <w:rFonts w:ascii="Tahoma" w:hAnsi="Tahoma" w:cs="Tahoma"/>
        </w:rPr>
        <w:t xml:space="preserve">O FORNECEDOR </w:t>
      </w:r>
      <w:r>
        <w:rPr>
          <w:rFonts w:ascii="Tahoma" w:hAnsi="Tahoma" w:cs="Tahoma"/>
        </w:rPr>
        <w:t>deverá ter atenção ao lançar o seu preço, a fim de evitar valor inexequível.</w:t>
      </w:r>
    </w:p>
    <w:p w14:paraId="2982A6C3" w14:textId="77777777" w:rsidR="0022724F" w:rsidRDefault="0022724F" w:rsidP="0022724F">
      <w:pPr>
        <w:jc w:val="both"/>
        <w:rPr>
          <w:rFonts w:ascii="Tahoma" w:hAnsi="Tahoma" w:cs="Tahoma"/>
        </w:rPr>
      </w:pPr>
    </w:p>
    <w:p w14:paraId="1444499B" w14:textId="77777777" w:rsidR="0022724F" w:rsidRDefault="0022724F" w:rsidP="0022724F">
      <w:pPr>
        <w:jc w:val="both"/>
        <w:rPr>
          <w:rFonts w:ascii="Tahoma" w:hAnsi="Tahoma" w:cs="Tahoma"/>
        </w:rPr>
      </w:pPr>
      <w:r>
        <w:rPr>
          <w:rFonts w:ascii="Tahoma" w:hAnsi="Tahoma" w:cs="Tahoma"/>
        </w:rPr>
        <w:t xml:space="preserve">7) </w:t>
      </w:r>
      <w:r w:rsidR="002A0D80">
        <w:rPr>
          <w:rFonts w:ascii="Tahoma" w:hAnsi="Tahoma" w:cs="Tahoma"/>
        </w:rPr>
        <w:t xml:space="preserve">O FORNECEDOR </w:t>
      </w:r>
      <w:r>
        <w:rPr>
          <w:rFonts w:ascii="Tahoma" w:hAnsi="Tahoma" w:cs="Tahoma"/>
        </w:rPr>
        <w:t xml:space="preserve">também deverá estar ciente do art. 8º da Instrução Normativa SEGES/ME nº 67, de 8 de julho de 2021, </w:t>
      </w:r>
      <w:r w:rsidRPr="0037251F">
        <w:rPr>
          <w:rFonts w:ascii="Tahoma" w:hAnsi="Tahoma" w:cs="Tahoma"/>
          <w:i/>
          <w:iCs/>
        </w:rPr>
        <w:t xml:space="preserve">in </w:t>
      </w:r>
      <w:proofErr w:type="spellStart"/>
      <w:r w:rsidRPr="0037251F">
        <w:rPr>
          <w:rFonts w:ascii="Tahoma" w:hAnsi="Tahoma" w:cs="Tahoma"/>
          <w:i/>
          <w:iCs/>
        </w:rPr>
        <w:t>verbis</w:t>
      </w:r>
      <w:proofErr w:type="spellEnd"/>
      <w:r>
        <w:rPr>
          <w:rFonts w:ascii="Tahoma" w:hAnsi="Tahoma" w:cs="Tahoma"/>
        </w:rPr>
        <w:t>:</w:t>
      </w:r>
    </w:p>
    <w:p w14:paraId="1AC86CB8" w14:textId="77777777" w:rsidR="0022724F" w:rsidRDefault="0022724F" w:rsidP="0022724F">
      <w:pPr>
        <w:jc w:val="both"/>
        <w:rPr>
          <w:rFonts w:ascii="Tahoma" w:hAnsi="Tahoma" w:cs="Tahoma"/>
        </w:rPr>
      </w:pPr>
    </w:p>
    <w:p w14:paraId="15FF852B" w14:textId="77777777" w:rsidR="0022724F" w:rsidRDefault="0022724F" w:rsidP="0022724F">
      <w:pPr>
        <w:ind w:left="1701"/>
        <w:jc w:val="both"/>
        <w:rPr>
          <w:rFonts w:ascii="Tahoma" w:hAnsi="Tahoma" w:cs="Tahoma"/>
          <w:i/>
          <w:sz w:val="22"/>
        </w:rPr>
      </w:pPr>
      <w:r>
        <w:rPr>
          <w:rFonts w:ascii="Tahoma" w:hAnsi="Tahoma" w:cs="Tahoma"/>
          <w:i/>
          <w:sz w:val="22"/>
        </w:rPr>
        <w:t>“Fornecedor</w:t>
      </w:r>
    </w:p>
    <w:p w14:paraId="06A4908D" w14:textId="77777777" w:rsidR="0022724F" w:rsidRDefault="0022724F" w:rsidP="0059730A">
      <w:pPr>
        <w:ind w:left="1701"/>
        <w:jc w:val="both"/>
        <w:rPr>
          <w:rFonts w:ascii="Tahoma" w:hAnsi="Tahoma" w:cs="Tahoma"/>
          <w:i/>
          <w:sz w:val="22"/>
        </w:rPr>
      </w:pPr>
      <w:r>
        <w:rPr>
          <w:rFonts w:ascii="Tahoma" w:hAnsi="Tahoma" w:cs="Tahoma"/>
          <w:i/>
          <w:sz w:val="22"/>
        </w:rPr>
        <w:t xml:space="preserve">Art. 8º O fornecedor interessado, após a divulgação do aviso de contratação direta, encaminhará, </w:t>
      </w:r>
      <w:r>
        <w:rPr>
          <w:rFonts w:ascii="Tahoma" w:hAnsi="Tahoma" w:cs="Tahoma"/>
          <w:b/>
          <w:i/>
          <w:sz w:val="22"/>
          <w:u w:val="single"/>
        </w:rPr>
        <w:t>exclusivamente por meio do Sistema de Dispensa Eletrônica, a proposta com a descrição do objeto ofertado, a marca do produto, quando for o caso, e o preço, até a data e o horário estabelecidos para abertura do procedimento, devendo, ainda, declarar, em campo próprio do sistema, as seguintes informações</w:t>
      </w:r>
      <w:r>
        <w:rPr>
          <w:rFonts w:ascii="Tahoma" w:hAnsi="Tahoma" w:cs="Tahoma"/>
          <w:i/>
          <w:sz w:val="22"/>
        </w:rPr>
        <w:t>:</w:t>
      </w:r>
    </w:p>
    <w:p w14:paraId="724A2119" w14:textId="77777777" w:rsidR="0022724F" w:rsidRDefault="0022724F" w:rsidP="0059730A">
      <w:pPr>
        <w:ind w:left="1701"/>
        <w:jc w:val="both"/>
        <w:rPr>
          <w:rFonts w:ascii="Tahoma" w:hAnsi="Tahoma" w:cs="Tahoma"/>
          <w:i/>
          <w:sz w:val="22"/>
        </w:rPr>
      </w:pPr>
      <w:r>
        <w:rPr>
          <w:rFonts w:ascii="Tahoma" w:hAnsi="Tahoma" w:cs="Tahoma"/>
          <w:i/>
          <w:sz w:val="22"/>
        </w:rPr>
        <w:t xml:space="preserve">I - </w:t>
      </w:r>
      <w:proofErr w:type="gramStart"/>
      <w:r>
        <w:rPr>
          <w:rFonts w:ascii="Tahoma" w:hAnsi="Tahoma" w:cs="Tahoma"/>
          <w:i/>
          <w:sz w:val="22"/>
        </w:rPr>
        <w:t>a</w:t>
      </w:r>
      <w:proofErr w:type="gramEnd"/>
      <w:r>
        <w:rPr>
          <w:rFonts w:ascii="Tahoma" w:hAnsi="Tahoma" w:cs="Tahoma"/>
          <w:i/>
          <w:sz w:val="22"/>
        </w:rPr>
        <w:t xml:space="preserve"> inexistência de fato impeditivo para licitar ou contratar com a Administração Pública;</w:t>
      </w:r>
    </w:p>
    <w:p w14:paraId="20E4BEE9" w14:textId="77777777" w:rsidR="0022724F" w:rsidRPr="0059730A" w:rsidRDefault="0022724F" w:rsidP="0059730A">
      <w:pPr>
        <w:ind w:left="1701"/>
        <w:jc w:val="both"/>
        <w:rPr>
          <w:rFonts w:ascii="Tahoma" w:hAnsi="Tahoma" w:cs="Tahoma"/>
          <w:i/>
          <w:sz w:val="22"/>
        </w:rPr>
      </w:pPr>
      <w:r>
        <w:rPr>
          <w:rFonts w:ascii="Tahoma" w:hAnsi="Tahoma" w:cs="Tahoma"/>
          <w:i/>
          <w:sz w:val="22"/>
        </w:rPr>
        <w:t xml:space="preserve">II - </w:t>
      </w:r>
      <w:proofErr w:type="gramStart"/>
      <w:r>
        <w:rPr>
          <w:rFonts w:ascii="Tahoma" w:hAnsi="Tahoma" w:cs="Tahoma"/>
          <w:i/>
          <w:sz w:val="22"/>
        </w:rPr>
        <w:t>o</w:t>
      </w:r>
      <w:proofErr w:type="gramEnd"/>
      <w:r>
        <w:rPr>
          <w:rFonts w:ascii="Tahoma" w:hAnsi="Tahoma" w:cs="Tahoma"/>
          <w:i/>
          <w:sz w:val="22"/>
        </w:rPr>
        <w:t xml:space="preserve"> enquadramento na condição de microempresa e empresa de pequeno porte, nos termos da Lei Complementar nº 123, de 2006, quando couber;</w:t>
      </w:r>
    </w:p>
    <w:p w14:paraId="027CA9D2" w14:textId="77777777" w:rsidR="0022724F" w:rsidRDefault="0022724F" w:rsidP="0059730A">
      <w:pPr>
        <w:ind w:left="1701"/>
        <w:jc w:val="both"/>
        <w:rPr>
          <w:rFonts w:ascii="Tahoma" w:hAnsi="Tahoma" w:cs="Tahoma"/>
          <w:i/>
          <w:sz w:val="22"/>
        </w:rPr>
      </w:pPr>
      <w:r>
        <w:rPr>
          <w:rFonts w:ascii="Tahoma" w:hAnsi="Tahoma" w:cs="Tahoma"/>
          <w:i/>
          <w:sz w:val="22"/>
        </w:rPr>
        <w:lastRenderedPageBreak/>
        <w:t>III - o pleno conhecimento e aceitação das regras e das condições gerais da contratação, constantes do procedimento;</w:t>
      </w:r>
    </w:p>
    <w:p w14:paraId="038B811C" w14:textId="77777777" w:rsidR="0059730A" w:rsidRDefault="0022724F" w:rsidP="0059730A">
      <w:pPr>
        <w:ind w:left="1701"/>
        <w:jc w:val="both"/>
        <w:rPr>
          <w:rFonts w:ascii="Tahoma" w:hAnsi="Tahoma" w:cs="Tahoma"/>
          <w:i/>
          <w:sz w:val="22"/>
        </w:rPr>
      </w:pPr>
      <w:r>
        <w:rPr>
          <w:rFonts w:ascii="Tahoma" w:hAnsi="Tahoma" w:cs="Tahoma"/>
          <w:i/>
          <w:sz w:val="22"/>
        </w:rPr>
        <w:t xml:space="preserve">IV - </w:t>
      </w:r>
      <w:proofErr w:type="gramStart"/>
      <w:r>
        <w:rPr>
          <w:rFonts w:ascii="Tahoma" w:hAnsi="Tahoma" w:cs="Tahoma"/>
          <w:i/>
          <w:sz w:val="22"/>
        </w:rPr>
        <w:t>a</w:t>
      </w:r>
      <w:proofErr w:type="gramEnd"/>
      <w:r>
        <w:rPr>
          <w:rFonts w:ascii="Tahoma" w:hAnsi="Tahoma" w:cs="Tahoma"/>
          <w:i/>
          <w:sz w:val="22"/>
        </w:rPr>
        <w:t xml:space="preserve"> responsabilidade pelas transações que forem efetuadas no sistema, assumindo como firmes e verdadeiras;</w:t>
      </w:r>
    </w:p>
    <w:p w14:paraId="19E4BBE9" w14:textId="77777777" w:rsidR="0022724F" w:rsidRDefault="0022724F" w:rsidP="0059730A">
      <w:pPr>
        <w:ind w:left="1701"/>
        <w:jc w:val="both"/>
        <w:rPr>
          <w:rFonts w:ascii="Tahoma" w:hAnsi="Tahoma" w:cs="Tahoma"/>
          <w:i/>
          <w:sz w:val="22"/>
        </w:rPr>
      </w:pPr>
      <w:r>
        <w:rPr>
          <w:rFonts w:ascii="Tahoma" w:hAnsi="Tahoma" w:cs="Tahoma"/>
          <w:i/>
          <w:sz w:val="22"/>
        </w:rPr>
        <w:t xml:space="preserve">V - </w:t>
      </w:r>
      <w:proofErr w:type="gramStart"/>
      <w:r>
        <w:rPr>
          <w:rFonts w:ascii="Tahoma" w:hAnsi="Tahoma" w:cs="Tahoma"/>
          <w:i/>
          <w:sz w:val="22"/>
        </w:rPr>
        <w:t>o</w:t>
      </w:r>
      <w:proofErr w:type="gramEnd"/>
      <w:r>
        <w:rPr>
          <w:rFonts w:ascii="Tahoma" w:hAnsi="Tahoma" w:cs="Tahoma"/>
          <w:i/>
          <w:sz w:val="22"/>
        </w:rPr>
        <w:t xml:space="preserve"> cumprimento das exigências de reserva de cargos para pessoa com deficiência e para reabilitado da Previdência Social, de que trata o art. 93 da Lei nº 8.213, de 24 de julho de 1991, se couber; e</w:t>
      </w:r>
    </w:p>
    <w:p w14:paraId="77098E9B" w14:textId="77777777" w:rsidR="0022724F" w:rsidRDefault="0022724F" w:rsidP="0022724F">
      <w:pPr>
        <w:ind w:left="1701"/>
        <w:jc w:val="both"/>
        <w:rPr>
          <w:rFonts w:ascii="Tahoma" w:hAnsi="Tahoma" w:cs="Tahoma"/>
          <w:sz w:val="22"/>
        </w:rPr>
      </w:pPr>
      <w:r>
        <w:rPr>
          <w:rFonts w:ascii="Tahoma" w:hAnsi="Tahoma" w:cs="Tahoma"/>
          <w:i/>
          <w:sz w:val="22"/>
        </w:rPr>
        <w:t xml:space="preserve">VI - </w:t>
      </w:r>
      <w:proofErr w:type="gramStart"/>
      <w:r>
        <w:rPr>
          <w:rFonts w:ascii="Tahoma" w:hAnsi="Tahoma" w:cs="Tahoma"/>
          <w:i/>
          <w:sz w:val="22"/>
        </w:rPr>
        <w:t>o</w:t>
      </w:r>
      <w:proofErr w:type="gramEnd"/>
      <w:r>
        <w:rPr>
          <w:rFonts w:ascii="Tahoma" w:hAnsi="Tahoma" w:cs="Tahoma"/>
          <w:i/>
          <w:sz w:val="22"/>
        </w:rPr>
        <w:t xml:space="preserve"> cumprimento do disposto no inciso VI do art. 68 da Lei nº 14.133, de 2021.”</w:t>
      </w:r>
    </w:p>
    <w:p w14:paraId="44B0D15F" w14:textId="77777777" w:rsidR="0022724F" w:rsidRDefault="0022724F" w:rsidP="0022724F">
      <w:pPr>
        <w:jc w:val="both"/>
        <w:rPr>
          <w:rFonts w:ascii="Tahoma" w:hAnsi="Tahoma" w:cs="Tahoma"/>
        </w:rPr>
      </w:pPr>
    </w:p>
    <w:p w14:paraId="4E5D11E3" w14:textId="77777777" w:rsidR="0022724F" w:rsidRDefault="0022724F" w:rsidP="0022724F">
      <w:pPr>
        <w:jc w:val="both"/>
        <w:rPr>
          <w:rFonts w:ascii="Tahoma" w:hAnsi="Tahoma" w:cs="Tahoma"/>
        </w:rPr>
      </w:pPr>
      <w:r>
        <w:rPr>
          <w:rFonts w:ascii="Tahoma" w:hAnsi="Tahoma" w:cs="Tahoma"/>
        </w:rPr>
        <w:t xml:space="preserve">8) No preço ofertado deverão estar inclusos todos os impostos, os descontos e os transportes, ou seja, estas despesas serão por conta do fornecedor.  </w:t>
      </w:r>
    </w:p>
    <w:p w14:paraId="63840C47" w14:textId="77777777" w:rsidR="0022724F" w:rsidRDefault="0022724F" w:rsidP="0022724F">
      <w:pPr>
        <w:jc w:val="both"/>
        <w:rPr>
          <w:rFonts w:ascii="Tahoma" w:hAnsi="Tahoma" w:cs="Tahoma"/>
        </w:rPr>
      </w:pPr>
    </w:p>
    <w:p w14:paraId="5BD7DF53" w14:textId="733929C5" w:rsidR="0022724F" w:rsidRDefault="0022724F" w:rsidP="0022724F">
      <w:pPr>
        <w:jc w:val="both"/>
        <w:rPr>
          <w:rFonts w:ascii="Tahoma" w:hAnsi="Tahoma" w:cs="Tahoma"/>
        </w:rPr>
      </w:pPr>
      <w:r>
        <w:rPr>
          <w:rFonts w:ascii="Tahoma" w:hAnsi="Tahoma" w:cs="Tahoma"/>
        </w:rPr>
        <w:t>9) Após o encerramento da sessão pública e no prazo máximo de 2 (duas) horas, o agente d</w:t>
      </w:r>
      <w:r w:rsidR="005E32CF">
        <w:rPr>
          <w:rFonts w:ascii="Tahoma" w:hAnsi="Tahoma" w:cs="Tahoma"/>
        </w:rPr>
        <w:t>e</w:t>
      </w:r>
      <w:r>
        <w:rPr>
          <w:rFonts w:ascii="Tahoma" w:hAnsi="Tahoma" w:cs="Tahoma"/>
        </w:rPr>
        <w:t xml:space="preserve"> contratação verificará a documentação </w:t>
      </w:r>
      <w:r w:rsidR="00D53019">
        <w:rPr>
          <w:rFonts w:ascii="Tahoma" w:hAnsi="Tahoma" w:cs="Tahoma"/>
        </w:rPr>
        <w:t>do fornecedor</w:t>
      </w:r>
      <w:r>
        <w:rPr>
          <w:rFonts w:ascii="Tahoma" w:hAnsi="Tahoma" w:cs="Tahoma"/>
        </w:rPr>
        <w:t xml:space="preserve"> com o melhor preço, ou seja, a 1ª colocada dos respectivos itens, nos seguintes portais:</w:t>
      </w:r>
      <w:r>
        <w:rPr>
          <w:rFonts w:ascii="Tahoma" w:hAnsi="Tahoma" w:cs="Tahoma"/>
          <w:b/>
        </w:rPr>
        <w:t>1)</w:t>
      </w:r>
      <w:r>
        <w:rPr>
          <w:rFonts w:ascii="Tahoma" w:hAnsi="Tahoma" w:cs="Tahoma"/>
        </w:rPr>
        <w:t xml:space="preserve"> SICAF - Sistema de Cadastramento Unificado de Fornecedores/Consulta/Situação do Fornecedor (acesso Governo) e </w:t>
      </w:r>
      <w:r>
        <w:rPr>
          <w:rFonts w:ascii="Tahoma" w:hAnsi="Tahoma" w:cs="Tahoma"/>
          <w:b/>
        </w:rPr>
        <w:t>2)</w:t>
      </w:r>
      <w:r>
        <w:rPr>
          <w:rFonts w:ascii="Tahoma" w:hAnsi="Tahoma" w:cs="Tahoma"/>
        </w:rPr>
        <w:t xml:space="preserve"> Consulta Consolidada de Pessoa Jurídica (</w:t>
      </w:r>
      <w:hyperlink r:id="rId12" w:history="1">
        <w:r>
          <w:rPr>
            <w:rStyle w:val="Hyperlink"/>
            <w:rFonts w:ascii="Tahoma" w:hAnsi="Tahoma" w:cs="Tahoma"/>
          </w:rPr>
          <w:t>https://certidoes-apf.apps.tcu.gov.br/</w:t>
        </w:r>
      </w:hyperlink>
      <w:r>
        <w:rPr>
          <w:rFonts w:ascii="Tahoma" w:hAnsi="Tahoma" w:cs="Tahoma"/>
        </w:rPr>
        <w:t>), de acordo com o item 7</w:t>
      </w:r>
      <w:r w:rsidR="000E53EB">
        <w:rPr>
          <w:rFonts w:ascii="Tahoma" w:hAnsi="Tahoma" w:cs="Tahoma"/>
        </w:rPr>
        <w:t xml:space="preserve"> </w:t>
      </w:r>
      <w:r>
        <w:rPr>
          <w:rFonts w:ascii="Tahoma" w:hAnsi="Tahoma" w:cs="Tahoma"/>
        </w:rPr>
        <w:t xml:space="preserve">do Termo de Referência. </w:t>
      </w:r>
    </w:p>
    <w:p w14:paraId="039F63B3" w14:textId="77777777" w:rsidR="0022724F" w:rsidRPr="00CA404D" w:rsidRDefault="0022724F" w:rsidP="0022724F">
      <w:pPr>
        <w:jc w:val="both"/>
        <w:rPr>
          <w:rFonts w:ascii="Tahoma" w:hAnsi="Tahoma" w:cs="Tahoma"/>
        </w:rPr>
      </w:pPr>
    </w:p>
    <w:p w14:paraId="037F7E75" w14:textId="77777777" w:rsidR="00CA404D" w:rsidRPr="00CA404D" w:rsidRDefault="00CA404D" w:rsidP="00CA404D">
      <w:pPr>
        <w:ind w:firstLine="851"/>
        <w:jc w:val="both"/>
        <w:rPr>
          <w:rFonts w:ascii="Tahoma" w:hAnsi="Tahoma" w:cs="Tahoma"/>
        </w:rPr>
      </w:pPr>
      <w:r w:rsidRPr="00CA404D">
        <w:rPr>
          <w:rFonts w:ascii="Tahoma" w:hAnsi="Tahoma" w:cs="Tahoma"/>
        </w:rPr>
        <w:t>9.1) Caso o agente de contratação não logre êxito na consulta, será concedido o mesmo prazo para que o fornecedor envie, por meio do sistema, a documentação, e, se necessário, a formalização da proposta e documentos complementares, adequados ao último lance ofertado pelo vencedor.</w:t>
      </w:r>
    </w:p>
    <w:p w14:paraId="4D230A99" w14:textId="77777777" w:rsidR="00CA404D" w:rsidRPr="00CA404D" w:rsidRDefault="00CA404D" w:rsidP="00CA404D">
      <w:pPr>
        <w:ind w:firstLine="851"/>
        <w:jc w:val="both"/>
        <w:rPr>
          <w:rFonts w:ascii="Tahoma" w:hAnsi="Tahoma" w:cs="Tahoma"/>
        </w:rPr>
      </w:pPr>
    </w:p>
    <w:p w14:paraId="545A5CFB" w14:textId="77777777" w:rsidR="00CA404D" w:rsidRPr="00CA404D" w:rsidRDefault="00CA404D" w:rsidP="00CA404D">
      <w:pPr>
        <w:ind w:firstLine="851"/>
        <w:jc w:val="both"/>
        <w:rPr>
          <w:rFonts w:ascii="Tahoma" w:hAnsi="Tahoma" w:cs="Tahoma"/>
        </w:rPr>
      </w:pPr>
      <w:r w:rsidRPr="00CA404D">
        <w:rPr>
          <w:rFonts w:ascii="Tahoma" w:hAnsi="Tahoma" w:cs="Tahoma"/>
        </w:rPr>
        <w:t xml:space="preserve">9.1.1) Essa documentação deverá ser apresentada como complemento da proposta de preços apresentada via sistema informatizado, em papel timbrado da empresa (de preferência), contendo o CNPJ, data, preço, marca, descrição detalhada do material (objeto da contratação), de acordo com o descrito pela Empresa na Dispensa Eletrônica, com validade mínima de 30 dias, com todas as características dos produtos cotados, em especial a marca, o modelo, os acessórios e o prazo de garantia, juntamente com catálogos ou folders. </w:t>
      </w:r>
    </w:p>
    <w:p w14:paraId="747B44DE" w14:textId="77777777" w:rsidR="0022724F" w:rsidRDefault="0022724F" w:rsidP="0022724F">
      <w:pPr>
        <w:ind w:firstLine="851"/>
        <w:jc w:val="both"/>
        <w:rPr>
          <w:rFonts w:ascii="Tahoma" w:hAnsi="Tahoma" w:cs="Tahoma"/>
        </w:rPr>
      </w:pPr>
    </w:p>
    <w:p w14:paraId="380DF4CE" w14:textId="77777777" w:rsidR="0022724F" w:rsidRDefault="0022724F" w:rsidP="0022724F">
      <w:pPr>
        <w:jc w:val="both"/>
        <w:rPr>
          <w:rFonts w:ascii="Tahoma" w:hAnsi="Tahoma" w:cs="Tahoma"/>
        </w:rPr>
      </w:pPr>
      <w:r>
        <w:rPr>
          <w:rFonts w:ascii="Tahoma" w:hAnsi="Tahoma" w:cs="Tahoma"/>
        </w:rPr>
        <w:t>10) NÃO aceitaremos itens com preços acima do valor de referência, exceto na hipótese de a estimativa de preços ser realizada concomitantemente à seleção da proposta economicamente mais vantajosa, nos termos do § 4º do art. 7º da Instrução Normativa SEGES/ME nº 65, de 7 de julho de 2021.</w:t>
      </w:r>
    </w:p>
    <w:p w14:paraId="0A755BEE" w14:textId="77777777" w:rsidR="0022724F" w:rsidRDefault="0022724F" w:rsidP="0022724F">
      <w:pPr>
        <w:jc w:val="both"/>
        <w:rPr>
          <w:rFonts w:ascii="Tahoma" w:hAnsi="Tahoma" w:cs="Tahoma"/>
        </w:rPr>
      </w:pPr>
    </w:p>
    <w:p w14:paraId="53546BD0" w14:textId="77777777" w:rsidR="0022724F" w:rsidRDefault="0022724F" w:rsidP="0022724F">
      <w:pPr>
        <w:jc w:val="both"/>
        <w:rPr>
          <w:rFonts w:ascii="Tahoma" w:hAnsi="Tahoma" w:cs="Tahoma"/>
        </w:rPr>
      </w:pPr>
      <w:r>
        <w:rPr>
          <w:rFonts w:ascii="Tahoma" w:hAnsi="Tahoma" w:cs="Tahoma"/>
        </w:rPr>
        <w:t xml:space="preserve">11) </w:t>
      </w:r>
      <w:r w:rsidR="00F01DD4" w:rsidRPr="003626E0">
        <w:rPr>
          <w:rFonts w:ascii="Tahoma" w:hAnsi="Tahoma" w:cs="Tahoma"/>
        </w:rPr>
        <w:t xml:space="preserve">O Conselho Regional dos Representantes Comerciais no Estado de </w:t>
      </w:r>
      <w:r w:rsidR="003626E0">
        <w:rPr>
          <w:rFonts w:ascii="Tahoma" w:hAnsi="Tahoma" w:cs="Tahoma"/>
        </w:rPr>
        <w:t xml:space="preserve">Pernambuco </w:t>
      </w:r>
      <w:r>
        <w:rPr>
          <w:rFonts w:ascii="Tahoma" w:hAnsi="Tahoma" w:cs="Tahoma"/>
        </w:rPr>
        <w:t>poderá solicitar documentação complementar para análise e parecer da área requisitante. Caso as especificações do serviço descrito na proposta não estejam de acordo com o que foi solicitado pela Administração na Dispensa Eletrônica, a proposta será desclassificada, sendo ofertado ao próximo colocado a oportunidade do envio de proposta, nas mesmas condições da vencedora do item.</w:t>
      </w:r>
    </w:p>
    <w:p w14:paraId="68B8E6CC" w14:textId="77777777" w:rsidR="0022724F" w:rsidRDefault="0022724F" w:rsidP="0022724F">
      <w:pPr>
        <w:jc w:val="both"/>
        <w:rPr>
          <w:rFonts w:ascii="Tahoma" w:hAnsi="Tahoma" w:cs="Tahoma"/>
        </w:rPr>
      </w:pPr>
    </w:p>
    <w:p w14:paraId="187B10F4" w14:textId="77777777" w:rsidR="0022724F" w:rsidRDefault="0022724F" w:rsidP="0022724F">
      <w:pPr>
        <w:jc w:val="both"/>
        <w:rPr>
          <w:rFonts w:ascii="Tahoma" w:hAnsi="Tahoma" w:cs="Tahoma"/>
        </w:rPr>
      </w:pPr>
      <w:r>
        <w:rPr>
          <w:rFonts w:ascii="Tahoma" w:hAnsi="Tahoma" w:cs="Tahoma"/>
        </w:rPr>
        <w:lastRenderedPageBreak/>
        <w:t xml:space="preserve">12) </w:t>
      </w:r>
      <w:r w:rsidR="00D53019">
        <w:rPr>
          <w:rFonts w:ascii="Tahoma" w:hAnsi="Tahoma" w:cs="Tahoma"/>
        </w:rPr>
        <w:t>OS FORNECEDORES</w:t>
      </w:r>
      <w:r>
        <w:rPr>
          <w:rFonts w:ascii="Tahoma" w:hAnsi="Tahoma" w:cs="Tahoma"/>
        </w:rPr>
        <w:t xml:space="preserve"> deverão participar das Dispensas Eletrônicas com os serviços que fazem parte de sua linha de fornecimento cadastrada no SICAF ou </w:t>
      </w:r>
      <w:r w:rsidR="00D05669">
        <w:rPr>
          <w:rFonts w:ascii="Tahoma" w:hAnsi="Tahoma" w:cs="Tahoma"/>
        </w:rPr>
        <w:t>j</w:t>
      </w:r>
      <w:r>
        <w:rPr>
          <w:rFonts w:ascii="Tahoma" w:hAnsi="Tahoma" w:cs="Tahoma"/>
        </w:rPr>
        <w:t>unto à Receita Federal (CNAE). Portanto, antes de participarem, verifiquem se o cadastro no SICAF está atualizado, em especial, endereço de e-mail, de telefone e os Níveis Cadastrados: I – Credenciamento; II - Habilitação Jurídica e III - Regularidade Fiscal e Trabalhista Federal, sob pena de ser desclassificada, diante da impossibilidade de contato.</w:t>
      </w:r>
    </w:p>
    <w:p w14:paraId="4446293F" w14:textId="77777777" w:rsidR="0022724F" w:rsidRDefault="0022724F" w:rsidP="0022724F">
      <w:pPr>
        <w:jc w:val="both"/>
        <w:rPr>
          <w:rFonts w:ascii="Tahoma" w:hAnsi="Tahoma" w:cs="Tahoma"/>
        </w:rPr>
      </w:pPr>
    </w:p>
    <w:p w14:paraId="52A93019" w14:textId="77777777" w:rsidR="0022724F" w:rsidRDefault="0022724F" w:rsidP="0022724F">
      <w:pPr>
        <w:jc w:val="both"/>
        <w:rPr>
          <w:rFonts w:ascii="Tahoma" w:hAnsi="Tahoma" w:cs="Tahoma"/>
        </w:rPr>
      </w:pPr>
      <w:r>
        <w:rPr>
          <w:rFonts w:ascii="Tahoma" w:hAnsi="Tahoma" w:cs="Tahoma"/>
        </w:rPr>
        <w:t xml:space="preserve">13) Para que o empenho possa ser emitido, </w:t>
      </w:r>
      <w:r w:rsidR="00D53019">
        <w:rPr>
          <w:rFonts w:ascii="Tahoma" w:hAnsi="Tahoma" w:cs="Tahoma"/>
        </w:rPr>
        <w:t xml:space="preserve">o fornecedor </w:t>
      </w:r>
      <w:r>
        <w:rPr>
          <w:rFonts w:ascii="Tahoma" w:hAnsi="Tahoma" w:cs="Tahoma"/>
        </w:rPr>
        <w:t>vencedor deverá comprovar a Regularidade Fiscal e Trabalhista Federal, Estadual e Municipal, conforme o caso, por meio das seguintes certidões: 1) Receita Federal e PGFN, 2) FGTS, 3) Trabalhista, 4) Fazenda Estadual e 5) Fazenda Municipal.</w:t>
      </w:r>
    </w:p>
    <w:p w14:paraId="3FA72399" w14:textId="77777777" w:rsidR="0022724F" w:rsidRDefault="0022724F" w:rsidP="0022724F">
      <w:pPr>
        <w:jc w:val="both"/>
        <w:rPr>
          <w:rFonts w:ascii="Tahoma" w:hAnsi="Tahoma" w:cs="Tahoma"/>
        </w:rPr>
      </w:pPr>
    </w:p>
    <w:p w14:paraId="0A0D695F" w14:textId="77777777" w:rsidR="0022724F" w:rsidRDefault="0022724F" w:rsidP="0022724F">
      <w:pPr>
        <w:jc w:val="both"/>
        <w:rPr>
          <w:rFonts w:ascii="Tahoma" w:hAnsi="Tahoma" w:cs="Tahoma"/>
        </w:rPr>
      </w:pPr>
      <w:r>
        <w:rPr>
          <w:rFonts w:ascii="Tahoma" w:hAnsi="Tahoma" w:cs="Tahoma"/>
        </w:rPr>
        <w:t>14) De acordo com a legislação em vigor, a Administração Pública se reserva o direito de CANCELAR A CONTRATAÇÃO DE QUALQUER ITEM da presente Dispensa Eletrônica.</w:t>
      </w:r>
    </w:p>
    <w:p w14:paraId="3F900B3F" w14:textId="77777777" w:rsidR="0022724F" w:rsidRPr="004B2082" w:rsidRDefault="0022724F" w:rsidP="008770EF">
      <w:pPr>
        <w:rPr>
          <w:b/>
          <w:bCs/>
        </w:rPr>
      </w:pPr>
    </w:p>
    <w:p w14:paraId="140C5066" w14:textId="77777777" w:rsidR="003626E0" w:rsidRDefault="003626E0" w:rsidP="009E519E">
      <w:pPr>
        <w:jc w:val="center"/>
        <w:rPr>
          <w:rFonts w:ascii="Tahoma" w:hAnsi="Tahoma" w:cs="Tahoma"/>
          <w:b/>
          <w:bCs/>
        </w:rPr>
      </w:pPr>
    </w:p>
    <w:p w14:paraId="37750ABC" w14:textId="77777777" w:rsidR="003626E0" w:rsidRDefault="003626E0" w:rsidP="009E519E">
      <w:pPr>
        <w:jc w:val="center"/>
        <w:rPr>
          <w:rFonts w:ascii="Tahoma" w:hAnsi="Tahoma" w:cs="Tahoma"/>
          <w:b/>
          <w:bCs/>
        </w:rPr>
      </w:pPr>
    </w:p>
    <w:p w14:paraId="2029922F" w14:textId="77777777" w:rsidR="003626E0" w:rsidRDefault="003626E0" w:rsidP="009E519E">
      <w:pPr>
        <w:jc w:val="center"/>
        <w:rPr>
          <w:rFonts w:ascii="Tahoma" w:hAnsi="Tahoma" w:cs="Tahoma"/>
          <w:b/>
          <w:bCs/>
        </w:rPr>
      </w:pPr>
    </w:p>
    <w:p w14:paraId="74DA10DF" w14:textId="77777777" w:rsidR="0059730A" w:rsidRDefault="0059730A" w:rsidP="009E519E">
      <w:pPr>
        <w:jc w:val="center"/>
        <w:rPr>
          <w:rFonts w:ascii="Tahoma" w:hAnsi="Tahoma" w:cs="Tahoma"/>
          <w:b/>
          <w:bCs/>
        </w:rPr>
      </w:pPr>
    </w:p>
    <w:p w14:paraId="6CC62927" w14:textId="77777777" w:rsidR="0059730A" w:rsidRDefault="0059730A" w:rsidP="009E519E">
      <w:pPr>
        <w:jc w:val="center"/>
        <w:rPr>
          <w:rFonts w:ascii="Tahoma" w:hAnsi="Tahoma" w:cs="Tahoma"/>
          <w:b/>
          <w:bCs/>
        </w:rPr>
      </w:pPr>
    </w:p>
    <w:p w14:paraId="0925BDF9" w14:textId="77777777" w:rsidR="0059730A" w:rsidRDefault="0059730A" w:rsidP="009E519E">
      <w:pPr>
        <w:jc w:val="center"/>
        <w:rPr>
          <w:rFonts w:ascii="Tahoma" w:hAnsi="Tahoma" w:cs="Tahoma"/>
          <w:b/>
          <w:bCs/>
        </w:rPr>
      </w:pPr>
    </w:p>
    <w:p w14:paraId="07F5B63A" w14:textId="77777777" w:rsidR="007F754C" w:rsidRDefault="007F754C" w:rsidP="009E519E">
      <w:pPr>
        <w:jc w:val="center"/>
        <w:rPr>
          <w:rFonts w:ascii="Tahoma" w:hAnsi="Tahoma" w:cs="Tahoma"/>
          <w:b/>
          <w:bCs/>
        </w:rPr>
      </w:pPr>
    </w:p>
    <w:p w14:paraId="785C8E75" w14:textId="77777777" w:rsidR="007F754C" w:rsidRDefault="007F754C" w:rsidP="009E519E">
      <w:pPr>
        <w:jc w:val="center"/>
        <w:rPr>
          <w:rFonts w:ascii="Tahoma" w:hAnsi="Tahoma" w:cs="Tahoma"/>
          <w:b/>
          <w:bCs/>
        </w:rPr>
      </w:pPr>
    </w:p>
    <w:p w14:paraId="11D211F9" w14:textId="77777777" w:rsidR="007F754C" w:rsidRDefault="007F754C" w:rsidP="009E519E">
      <w:pPr>
        <w:jc w:val="center"/>
        <w:rPr>
          <w:rFonts w:ascii="Tahoma" w:hAnsi="Tahoma" w:cs="Tahoma"/>
          <w:b/>
          <w:bCs/>
        </w:rPr>
      </w:pPr>
    </w:p>
    <w:p w14:paraId="43082D7C" w14:textId="77777777" w:rsidR="007F754C" w:rsidRDefault="007F754C" w:rsidP="009E519E">
      <w:pPr>
        <w:jc w:val="center"/>
        <w:rPr>
          <w:rFonts w:ascii="Tahoma" w:hAnsi="Tahoma" w:cs="Tahoma"/>
          <w:b/>
          <w:bCs/>
        </w:rPr>
      </w:pPr>
    </w:p>
    <w:p w14:paraId="2BC5D872" w14:textId="77777777" w:rsidR="007F754C" w:rsidRDefault="007F754C" w:rsidP="009E519E">
      <w:pPr>
        <w:jc w:val="center"/>
        <w:rPr>
          <w:rFonts w:ascii="Tahoma" w:hAnsi="Tahoma" w:cs="Tahoma"/>
          <w:b/>
          <w:bCs/>
        </w:rPr>
      </w:pPr>
    </w:p>
    <w:p w14:paraId="600D648E" w14:textId="77777777" w:rsidR="007F754C" w:rsidRDefault="007F754C" w:rsidP="009E519E">
      <w:pPr>
        <w:jc w:val="center"/>
        <w:rPr>
          <w:rFonts w:ascii="Tahoma" w:hAnsi="Tahoma" w:cs="Tahoma"/>
          <w:b/>
          <w:bCs/>
        </w:rPr>
      </w:pPr>
    </w:p>
    <w:p w14:paraId="7CD77EF0" w14:textId="77777777" w:rsidR="0059730A" w:rsidRDefault="0059730A" w:rsidP="009E519E">
      <w:pPr>
        <w:jc w:val="center"/>
        <w:rPr>
          <w:rFonts w:ascii="Tahoma" w:hAnsi="Tahoma" w:cs="Tahoma"/>
          <w:b/>
          <w:bCs/>
        </w:rPr>
      </w:pPr>
    </w:p>
    <w:p w14:paraId="5BF3B30D" w14:textId="77777777" w:rsidR="00E9182C" w:rsidRDefault="00E9182C" w:rsidP="009E519E">
      <w:pPr>
        <w:jc w:val="center"/>
        <w:rPr>
          <w:rFonts w:ascii="Tahoma" w:hAnsi="Tahoma" w:cs="Tahoma"/>
          <w:b/>
          <w:bCs/>
        </w:rPr>
      </w:pPr>
    </w:p>
    <w:p w14:paraId="50709D22" w14:textId="77777777" w:rsidR="00E9182C" w:rsidRDefault="00E9182C" w:rsidP="009E519E">
      <w:pPr>
        <w:jc w:val="center"/>
        <w:rPr>
          <w:rFonts w:ascii="Tahoma" w:hAnsi="Tahoma" w:cs="Tahoma"/>
          <w:b/>
          <w:bCs/>
        </w:rPr>
      </w:pPr>
    </w:p>
    <w:p w14:paraId="0B3DC871" w14:textId="77777777" w:rsidR="00E9182C" w:rsidRDefault="00E9182C" w:rsidP="009E519E">
      <w:pPr>
        <w:jc w:val="center"/>
        <w:rPr>
          <w:rFonts w:ascii="Tahoma" w:hAnsi="Tahoma" w:cs="Tahoma"/>
          <w:b/>
          <w:bCs/>
        </w:rPr>
      </w:pPr>
    </w:p>
    <w:p w14:paraId="4353BD68" w14:textId="77777777" w:rsidR="00AB548D" w:rsidRDefault="00AB548D" w:rsidP="009E519E">
      <w:pPr>
        <w:jc w:val="center"/>
        <w:rPr>
          <w:rFonts w:ascii="Tahoma" w:hAnsi="Tahoma" w:cs="Tahoma"/>
          <w:b/>
          <w:bCs/>
        </w:rPr>
      </w:pPr>
    </w:p>
    <w:p w14:paraId="60A2AD44" w14:textId="77777777" w:rsidR="00AB548D" w:rsidRDefault="00AB548D" w:rsidP="009E519E">
      <w:pPr>
        <w:jc w:val="center"/>
        <w:rPr>
          <w:rFonts w:ascii="Tahoma" w:hAnsi="Tahoma" w:cs="Tahoma"/>
          <w:b/>
          <w:bCs/>
        </w:rPr>
      </w:pPr>
    </w:p>
    <w:p w14:paraId="6DAAF7EB" w14:textId="77777777" w:rsidR="00AB548D" w:rsidRDefault="00AB548D" w:rsidP="009E519E">
      <w:pPr>
        <w:jc w:val="center"/>
        <w:rPr>
          <w:rFonts w:ascii="Tahoma" w:hAnsi="Tahoma" w:cs="Tahoma"/>
          <w:b/>
          <w:bCs/>
        </w:rPr>
      </w:pPr>
    </w:p>
    <w:p w14:paraId="40B27FC9" w14:textId="77777777" w:rsidR="00AB548D" w:rsidRDefault="00AB548D" w:rsidP="009E519E">
      <w:pPr>
        <w:jc w:val="center"/>
        <w:rPr>
          <w:rFonts w:ascii="Tahoma" w:hAnsi="Tahoma" w:cs="Tahoma"/>
          <w:b/>
          <w:bCs/>
        </w:rPr>
      </w:pPr>
    </w:p>
    <w:p w14:paraId="31AD5FA3" w14:textId="77777777" w:rsidR="00AB548D" w:rsidRDefault="00AB548D" w:rsidP="009E519E">
      <w:pPr>
        <w:jc w:val="center"/>
        <w:rPr>
          <w:rFonts w:ascii="Tahoma" w:hAnsi="Tahoma" w:cs="Tahoma"/>
          <w:b/>
          <w:bCs/>
        </w:rPr>
      </w:pPr>
    </w:p>
    <w:p w14:paraId="5D1F1E08" w14:textId="77777777" w:rsidR="00AB548D" w:rsidRDefault="00AB548D" w:rsidP="009E519E">
      <w:pPr>
        <w:jc w:val="center"/>
        <w:rPr>
          <w:rFonts w:ascii="Tahoma" w:hAnsi="Tahoma" w:cs="Tahoma"/>
          <w:b/>
          <w:bCs/>
        </w:rPr>
      </w:pPr>
    </w:p>
    <w:p w14:paraId="7D24C09E" w14:textId="77777777" w:rsidR="00AB548D" w:rsidRDefault="00AB548D" w:rsidP="009E519E">
      <w:pPr>
        <w:jc w:val="center"/>
        <w:rPr>
          <w:rFonts w:ascii="Tahoma" w:hAnsi="Tahoma" w:cs="Tahoma"/>
          <w:b/>
          <w:bCs/>
        </w:rPr>
      </w:pPr>
    </w:p>
    <w:p w14:paraId="0A7DB8C4" w14:textId="77777777" w:rsidR="00AB548D" w:rsidRDefault="00AB548D" w:rsidP="009E519E">
      <w:pPr>
        <w:jc w:val="center"/>
        <w:rPr>
          <w:rFonts w:ascii="Tahoma" w:hAnsi="Tahoma" w:cs="Tahoma"/>
          <w:b/>
          <w:bCs/>
        </w:rPr>
      </w:pPr>
    </w:p>
    <w:p w14:paraId="0D558AA3" w14:textId="77777777" w:rsidR="00AB548D" w:rsidRDefault="00AB548D" w:rsidP="009E519E">
      <w:pPr>
        <w:jc w:val="center"/>
        <w:rPr>
          <w:rFonts w:ascii="Tahoma" w:hAnsi="Tahoma" w:cs="Tahoma"/>
          <w:b/>
          <w:bCs/>
        </w:rPr>
      </w:pPr>
    </w:p>
    <w:p w14:paraId="722DB7D8" w14:textId="77777777" w:rsidR="003626E0" w:rsidRDefault="003626E0" w:rsidP="009E519E">
      <w:pPr>
        <w:jc w:val="center"/>
        <w:rPr>
          <w:rFonts w:ascii="Tahoma" w:hAnsi="Tahoma" w:cs="Tahoma"/>
          <w:b/>
          <w:bCs/>
        </w:rPr>
      </w:pPr>
    </w:p>
    <w:p w14:paraId="21D5586E" w14:textId="77777777" w:rsidR="0022724F" w:rsidRDefault="0022724F" w:rsidP="0022724F">
      <w:pPr>
        <w:jc w:val="center"/>
        <w:rPr>
          <w:rFonts w:ascii="Tahoma" w:hAnsi="Tahoma" w:cs="Tahoma"/>
          <w:b/>
        </w:rPr>
      </w:pPr>
    </w:p>
    <w:p w14:paraId="013244B4" w14:textId="77777777" w:rsidR="00E9182C" w:rsidRDefault="00E9182C" w:rsidP="0022724F">
      <w:pPr>
        <w:jc w:val="center"/>
        <w:rPr>
          <w:rFonts w:ascii="Tahoma" w:hAnsi="Tahoma" w:cs="Tahoma"/>
          <w:b/>
        </w:rPr>
      </w:pPr>
    </w:p>
    <w:p w14:paraId="10AE2950" w14:textId="77777777" w:rsidR="0022724F" w:rsidRPr="00007334" w:rsidRDefault="0022724F" w:rsidP="0022724F">
      <w:pPr>
        <w:jc w:val="center"/>
        <w:rPr>
          <w:rFonts w:ascii="Tahoma" w:hAnsi="Tahoma" w:cs="Tahoma"/>
          <w:b/>
        </w:rPr>
      </w:pPr>
      <w:r w:rsidRPr="00007334">
        <w:rPr>
          <w:rFonts w:ascii="Tahoma" w:hAnsi="Tahoma" w:cs="Tahoma"/>
          <w:b/>
        </w:rPr>
        <w:t>TERMO DE REFERÊNCIA</w:t>
      </w:r>
    </w:p>
    <w:p w14:paraId="0473A221" w14:textId="77777777" w:rsidR="0022724F" w:rsidRPr="00007334" w:rsidRDefault="0022724F" w:rsidP="0022724F">
      <w:pPr>
        <w:jc w:val="center"/>
        <w:rPr>
          <w:rFonts w:ascii="Tahoma" w:hAnsi="Tahoma" w:cs="Tahoma"/>
          <w:b/>
        </w:rPr>
      </w:pPr>
    </w:p>
    <w:p w14:paraId="631F8B13" w14:textId="77777777" w:rsidR="0022724F" w:rsidRPr="00007334" w:rsidRDefault="0022724F" w:rsidP="0022724F">
      <w:pPr>
        <w:jc w:val="center"/>
        <w:rPr>
          <w:rFonts w:ascii="Tahoma" w:hAnsi="Tahoma" w:cs="Tahoma"/>
          <w:b/>
        </w:rPr>
      </w:pPr>
      <w:r w:rsidRPr="00007334">
        <w:rPr>
          <w:rFonts w:ascii="Tahoma" w:hAnsi="Tahoma" w:cs="Tahoma"/>
          <w:b/>
        </w:rPr>
        <w:t>INSTRUMENTO DE CONTRATAÇÃO DIRETA</w:t>
      </w:r>
    </w:p>
    <w:p w14:paraId="4C2755DB" w14:textId="77777777" w:rsidR="0022724F" w:rsidRPr="00007334" w:rsidRDefault="0022724F" w:rsidP="0022724F">
      <w:pPr>
        <w:jc w:val="center"/>
        <w:rPr>
          <w:rFonts w:ascii="Tahoma" w:hAnsi="Tahoma" w:cs="Tahoma"/>
          <w:b/>
          <w:sz w:val="10"/>
          <w:szCs w:val="10"/>
        </w:rPr>
      </w:pPr>
    </w:p>
    <w:p w14:paraId="1C15995D" w14:textId="0D9C337E" w:rsidR="0022724F" w:rsidRPr="00961C54" w:rsidRDefault="0022724F" w:rsidP="0022724F">
      <w:pPr>
        <w:jc w:val="center"/>
        <w:rPr>
          <w:rFonts w:ascii="Tahoma" w:hAnsi="Tahoma" w:cs="Tahoma"/>
          <w:b/>
          <w:highlight w:val="yellow"/>
        </w:rPr>
      </w:pPr>
      <w:r w:rsidRPr="00007334">
        <w:rPr>
          <w:rFonts w:ascii="Tahoma" w:hAnsi="Tahoma" w:cs="Tahoma"/>
          <w:b/>
        </w:rPr>
        <w:t xml:space="preserve">PROCESSO </w:t>
      </w:r>
      <w:r w:rsidRPr="004E058E">
        <w:rPr>
          <w:rFonts w:ascii="Tahoma" w:hAnsi="Tahoma" w:cs="Tahoma"/>
          <w:b/>
        </w:rPr>
        <w:t xml:space="preserve">ADMINISTRATIVO </w:t>
      </w:r>
      <w:r w:rsidR="004E058E" w:rsidRPr="004E058E">
        <w:rPr>
          <w:rFonts w:ascii="Tahoma" w:hAnsi="Tahoma" w:cs="Tahoma"/>
          <w:b/>
        </w:rPr>
        <w:t>038</w:t>
      </w:r>
      <w:r w:rsidRPr="004E058E">
        <w:rPr>
          <w:rFonts w:ascii="Tahoma" w:hAnsi="Tahoma" w:cs="Tahoma"/>
          <w:b/>
        </w:rPr>
        <w:t>/202</w:t>
      </w:r>
      <w:r w:rsidR="00C705CD" w:rsidRPr="004E058E">
        <w:rPr>
          <w:rFonts w:ascii="Tahoma" w:hAnsi="Tahoma" w:cs="Tahoma"/>
          <w:b/>
        </w:rPr>
        <w:t>4</w:t>
      </w:r>
    </w:p>
    <w:p w14:paraId="03A9405B" w14:textId="524CA3B9" w:rsidR="0022724F" w:rsidRPr="00007334" w:rsidRDefault="0022724F" w:rsidP="0022724F">
      <w:pPr>
        <w:jc w:val="center"/>
        <w:rPr>
          <w:rFonts w:ascii="Tahoma" w:hAnsi="Tahoma" w:cs="Tahoma"/>
          <w:b/>
        </w:rPr>
      </w:pPr>
      <w:r w:rsidRPr="00E45C97">
        <w:rPr>
          <w:rFonts w:ascii="Tahoma" w:hAnsi="Tahoma" w:cs="Tahoma"/>
          <w:b/>
        </w:rPr>
        <w:t>DISPENSA ELETRÔNICA Nº</w:t>
      </w:r>
      <w:r w:rsidR="00E45C97" w:rsidRPr="00E45C97">
        <w:rPr>
          <w:rFonts w:ascii="Tahoma" w:hAnsi="Tahoma" w:cs="Tahoma"/>
          <w:b/>
        </w:rPr>
        <w:t xml:space="preserve"> 90052</w:t>
      </w:r>
      <w:r w:rsidRPr="00E45C97">
        <w:rPr>
          <w:rFonts w:ascii="Tahoma" w:hAnsi="Tahoma" w:cs="Tahoma"/>
          <w:b/>
        </w:rPr>
        <w:t xml:space="preserve"> /202</w:t>
      </w:r>
      <w:r w:rsidR="00C705CD" w:rsidRPr="00E45C97">
        <w:rPr>
          <w:rFonts w:ascii="Tahoma" w:hAnsi="Tahoma" w:cs="Tahoma"/>
          <w:b/>
        </w:rPr>
        <w:t>4</w:t>
      </w:r>
    </w:p>
    <w:p w14:paraId="0F16A60C" w14:textId="77777777" w:rsidR="0022724F" w:rsidRDefault="0022724F" w:rsidP="0022724F">
      <w:pPr>
        <w:jc w:val="center"/>
        <w:rPr>
          <w:rFonts w:ascii="Tahoma" w:hAnsi="Tahoma" w:cs="Tahoma"/>
          <w:b/>
        </w:rPr>
      </w:pPr>
    </w:p>
    <w:p w14:paraId="72ECDCAB" w14:textId="77777777" w:rsidR="00942CE0" w:rsidRDefault="00942CE0" w:rsidP="0022724F">
      <w:pPr>
        <w:jc w:val="center"/>
        <w:rPr>
          <w:rFonts w:ascii="Tahoma" w:hAnsi="Tahoma" w:cs="Tahoma"/>
          <w:b/>
        </w:rPr>
      </w:pPr>
    </w:p>
    <w:p w14:paraId="03DA82D0" w14:textId="77777777" w:rsidR="0022724F" w:rsidRPr="00007334" w:rsidRDefault="0022724F" w:rsidP="0022724F">
      <w:pPr>
        <w:jc w:val="both"/>
        <w:rPr>
          <w:rFonts w:ascii="Tahoma" w:hAnsi="Tahoma" w:cs="Tahoma"/>
        </w:rPr>
      </w:pPr>
    </w:p>
    <w:p w14:paraId="70D90E3F" w14:textId="77777777" w:rsidR="0022724F" w:rsidRPr="00007334" w:rsidRDefault="0022724F" w:rsidP="0022724F">
      <w:pPr>
        <w:jc w:val="both"/>
        <w:rPr>
          <w:rFonts w:ascii="Tahoma" w:hAnsi="Tahoma" w:cs="Tahoma"/>
          <w:b/>
        </w:rPr>
      </w:pPr>
      <w:r w:rsidRPr="00007334">
        <w:rPr>
          <w:rFonts w:ascii="Tahoma" w:hAnsi="Tahoma" w:cs="Tahoma"/>
          <w:b/>
        </w:rPr>
        <w:t>1. OBJETO</w:t>
      </w:r>
    </w:p>
    <w:p w14:paraId="520478ED" w14:textId="77777777" w:rsidR="0022724F" w:rsidRPr="00007334" w:rsidRDefault="0022724F" w:rsidP="0022724F">
      <w:pPr>
        <w:jc w:val="both"/>
        <w:rPr>
          <w:rFonts w:ascii="Tahoma" w:hAnsi="Tahoma" w:cs="Tahoma"/>
        </w:rPr>
      </w:pPr>
    </w:p>
    <w:p w14:paraId="1CBF870D" w14:textId="50710D29" w:rsidR="004F4E08" w:rsidRPr="004F4E08" w:rsidRDefault="0022724F" w:rsidP="004F4E08">
      <w:pPr>
        <w:autoSpaceDE w:val="0"/>
        <w:autoSpaceDN w:val="0"/>
        <w:adjustRightInd w:val="0"/>
        <w:contextualSpacing/>
        <w:jc w:val="both"/>
      </w:pPr>
      <w:r w:rsidRPr="004E058E">
        <w:rPr>
          <w:rFonts w:ascii="Tahoma" w:hAnsi="Tahoma" w:cs="Tahoma"/>
        </w:rPr>
        <w:t>1.1.</w:t>
      </w:r>
      <w:r w:rsidR="004F4E08" w:rsidRPr="004E058E">
        <w:t xml:space="preserve"> Contratação de pessoa jurídica especializada</w:t>
      </w:r>
      <w:r w:rsidR="004E058E">
        <w:t xml:space="preserve"> em manutenção preventiva de ares-condicionados</w:t>
      </w:r>
      <w:r w:rsidR="004F4E08" w:rsidRPr="004E058E">
        <w:t>,</w:t>
      </w:r>
      <w:r w:rsidR="004E058E">
        <w:t xml:space="preserve"> sendo 02 (dois) ares-condicionados</w:t>
      </w:r>
      <w:r w:rsidR="00702F27">
        <w:t>, tipo SPLIT, capacidade</w:t>
      </w:r>
      <w:r w:rsidR="004E058E">
        <w:t xml:space="preserve"> de 24.000 </w:t>
      </w:r>
      <w:proofErr w:type="spellStart"/>
      <w:r w:rsidR="004E058E">
        <w:t>BTU’s</w:t>
      </w:r>
      <w:proofErr w:type="spellEnd"/>
      <w:r w:rsidR="004E058E">
        <w:t xml:space="preserve"> </w:t>
      </w:r>
      <w:r w:rsidR="00702F27">
        <w:t xml:space="preserve">da marca VG </w:t>
      </w:r>
      <w:r w:rsidR="004E058E">
        <w:t xml:space="preserve">e 01 (um) </w:t>
      </w:r>
      <w:r w:rsidR="00702F27">
        <w:t>ar-condicionado, tipo SPLIT, capacidade</w:t>
      </w:r>
      <w:r w:rsidR="004E058E">
        <w:t xml:space="preserve"> de 18.000 </w:t>
      </w:r>
      <w:proofErr w:type="spellStart"/>
      <w:r w:rsidR="004E058E">
        <w:t>BTU’s</w:t>
      </w:r>
      <w:proofErr w:type="spellEnd"/>
      <w:r w:rsidR="00702F27">
        <w:t xml:space="preserve"> da marca PHILCO</w:t>
      </w:r>
      <w:r w:rsidR="00F00B0D" w:rsidRPr="004E058E">
        <w:rPr>
          <w:bCs/>
        </w:rPr>
        <w:t>.</w:t>
      </w:r>
      <w:r w:rsidR="00F00B0D">
        <w:rPr>
          <w:bCs/>
        </w:rPr>
        <w:t xml:space="preserve"> </w:t>
      </w:r>
    </w:p>
    <w:p w14:paraId="10A0079F" w14:textId="01F160E0" w:rsidR="0022724F" w:rsidRPr="00007334" w:rsidRDefault="0022724F" w:rsidP="0022724F">
      <w:pPr>
        <w:jc w:val="both"/>
        <w:rPr>
          <w:rFonts w:ascii="Tahoma" w:hAnsi="Tahoma" w:cs="Tahoma"/>
        </w:rPr>
      </w:pPr>
    </w:p>
    <w:p w14:paraId="52F87482" w14:textId="77777777" w:rsidR="0022724F" w:rsidRPr="00007334" w:rsidRDefault="0022724F" w:rsidP="0022724F">
      <w:pPr>
        <w:jc w:val="both"/>
        <w:rPr>
          <w:rFonts w:ascii="Tahoma" w:hAnsi="Tahoma" w:cs="Tahoma"/>
          <w:b/>
        </w:rPr>
      </w:pPr>
      <w:r w:rsidRPr="00007334">
        <w:rPr>
          <w:rFonts w:ascii="Tahoma" w:hAnsi="Tahoma" w:cs="Tahoma"/>
          <w:b/>
        </w:rPr>
        <w:t>2. JUSTIFICATIVA</w:t>
      </w:r>
    </w:p>
    <w:p w14:paraId="209A7925" w14:textId="77777777" w:rsidR="0022724F" w:rsidRPr="00007334" w:rsidRDefault="0022724F" w:rsidP="0022724F">
      <w:pPr>
        <w:jc w:val="both"/>
        <w:rPr>
          <w:rFonts w:ascii="Tahoma" w:hAnsi="Tahoma" w:cs="Tahoma"/>
        </w:rPr>
      </w:pPr>
    </w:p>
    <w:p w14:paraId="4EA6DED4" w14:textId="77777777" w:rsidR="00702F27" w:rsidRPr="00702F27" w:rsidRDefault="0022724F" w:rsidP="00702F27">
      <w:pPr>
        <w:jc w:val="both"/>
        <w:rPr>
          <w:bCs/>
        </w:rPr>
      </w:pPr>
      <w:r w:rsidRPr="00702F27">
        <w:t>2.1.</w:t>
      </w:r>
      <w:r w:rsidRPr="004F4E08">
        <w:t xml:space="preserve"> </w:t>
      </w:r>
      <w:r w:rsidR="00702F27" w:rsidRPr="00702F27">
        <w:rPr>
          <w:bCs/>
        </w:rPr>
        <w:t xml:space="preserve">Existem 3 (três) ares-condicionados que apresentam problemas nas salas do </w:t>
      </w:r>
      <w:proofErr w:type="spellStart"/>
      <w:r w:rsidR="00702F27" w:rsidRPr="00702F27">
        <w:rPr>
          <w:bCs/>
        </w:rPr>
        <w:t>Core-PE</w:t>
      </w:r>
      <w:proofErr w:type="spellEnd"/>
      <w:r w:rsidR="00702F27" w:rsidRPr="00702F27">
        <w:rPr>
          <w:bCs/>
        </w:rPr>
        <w:t xml:space="preserve">, no 9º e 10º andar do Empresarial Padre Roma, localizado na Rua Padre Roma, 120 - Parnamirim, Recife - PE, 52050-150. </w:t>
      </w:r>
    </w:p>
    <w:p w14:paraId="72BF3784" w14:textId="2F4E3B7C" w:rsidR="00702F27" w:rsidRPr="00702F27" w:rsidRDefault="00702F27" w:rsidP="00702F27">
      <w:pPr>
        <w:numPr>
          <w:ilvl w:val="0"/>
          <w:numId w:val="28"/>
        </w:numPr>
        <w:jc w:val="both"/>
        <w:rPr>
          <w:bCs/>
        </w:rPr>
      </w:pPr>
      <w:r w:rsidRPr="00702F27">
        <w:rPr>
          <w:b/>
        </w:rPr>
        <w:t>Ar-condicionado 1</w:t>
      </w:r>
      <w:r>
        <w:rPr>
          <w:b/>
        </w:rPr>
        <w:t xml:space="preserve"> - </w:t>
      </w:r>
      <w:r w:rsidRPr="00702F27">
        <w:rPr>
          <w:b/>
        </w:rPr>
        <w:t xml:space="preserve">24.000 </w:t>
      </w:r>
      <w:proofErr w:type="spellStart"/>
      <w:r w:rsidRPr="00702F27">
        <w:rPr>
          <w:b/>
        </w:rPr>
        <w:t>BTU’s</w:t>
      </w:r>
      <w:proofErr w:type="spellEnd"/>
      <w:r>
        <w:rPr>
          <w:b/>
        </w:rPr>
        <w:t xml:space="preserve"> - Marca VG</w:t>
      </w:r>
      <w:r w:rsidRPr="00702F27">
        <w:rPr>
          <w:b/>
        </w:rPr>
        <w:t xml:space="preserve"> (Sala 901 – Recepção)</w:t>
      </w:r>
      <w:r w:rsidRPr="00702F27">
        <w:rPr>
          <w:bCs/>
        </w:rPr>
        <w:t xml:space="preserve">: Evaporadora com gotejamento de água, necessita de </w:t>
      </w:r>
      <w:r w:rsidR="000E1FB7">
        <w:rPr>
          <w:bCs/>
        </w:rPr>
        <w:t>manutenção preventiva</w:t>
      </w:r>
      <w:r w:rsidRPr="00702F27">
        <w:rPr>
          <w:bCs/>
        </w:rPr>
        <w:t xml:space="preserve"> para melhor funcionamento.</w:t>
      </w:r>
    </w:p>
    <w:p w14:paraId="2CC1AE40" w14:textId="06215638" w:rsidR="00702F27" w:rsidRPr="00702F27" w:rsidRDefault="00702F27" w:rsidP="00702F27">
      <w:pPr>
        <w:numPr>
          <w:ilvl w:val="0"/>
          <w:numId w:val="28"/>
        </w:numPr>
        <w:jc w:val="both"/>
        <w:rPr>
          <w:bCs/>
        </w:rPr>
      </w:pPr>
      <w:r w:rsidRPr="00702F27">
        <w:rPr>
          <w:b/>
        </w:rPr>
        <w:t xml:space="preserve">Ar-condicionado 2 – 24.000 </w:t>
      </w:r>
      <w:proofErr w:type="spellStart"/>
      <w:r w:rsidRPr="00702F27">
        <w:rPr>
          <w:b/>
        </w:rPr>
        <w:t>BTU’s</w:t>
      </w:r>
      <w:proofErr w:type="spellEnd"/>
      <w:r>
        <w:rPr>
          <w:b/>
        </w:rPr>
        <w:t xml:space="preserve"> – Marca VG </w:t>
      </w:r>
      <w:r w:rsidRPr="00702F27">
        <w:rPr>
          <w:b/>
        </w:rPr>
        <w:t>(Sala 1001):</w:t>
      </w:r>
      <w:r w:rsidRPr="00702F27">
        <w:t xml:space="preserve"> Equipamento de 24.000 </w:t>
      </w:r>
      <w:proofErr w:type="spellStart"/>
      <w:r w:rsidRPr="00702F27">
        <w:t>Btu´s</w:t>
      </w:r>
      <w:proofErr w:type="spellEnd"/>
      <w:r w:rsidRPr="00702F27">
        <w:t xml:space="preserve"> apresenta problemas de não resfriamento e instabilidade de temperatura, necessitando de manutenção preventiva.</w:t>
      </w:r>
    </w:p>
    <w:p w14:paraId="612632B7" w14:textId="4A368BCC" w:rsidR="0022724F" w:rsidRPr="004F4E08" w:rsidRDefault="00702F27" w:rsidP="00702F27">
      <w:pPr>
        <w:pStyle w:val="PargrafodaLista"/>
        <w:numPr>
          <w:ilvl w:val="0"/>
          <w:numId w:val="28"/>
        </w:numPr>
        <w:jc w:val="both"/>
      </w:pPr>
      <w:r w:rsidRPr="00702F27">
        <w:rPr>
          <w:b/>
          <w:bCs/>
        </w:rPr>
        <w:t xml:space="preserve">Ar-condicionado 3 – 18.000 </w:t>
      </w:r>
      <w:proofErr w:type="spellStart"/>
      <w:r w:rsidRPr="00702F27">
        <w:rPr>
          <w:b/>
          <w:bCs/>
        </w:rPr>
        <w:t>BTU’s</w:t>
      </w:r>
      <w:proofErr w:type="spellEnd"/>
      <w:r>
        <w:rPr>
          <w:b/>
          <w:bCs/>
        </w:rPr>
        <w:t xml:space="preserve"> – Marca PHILCO</w:t>
      </w:r>
      <w:r w:rsidRPr="00702F27">
        <w:rPr>
          <w:b/>
          <w:bCs/>
        </w:rPr>
        <w:t xml:space="preserve"> (Sala 100</w:t>
      </w:r>
      <w:r w:rsidR="008F1FF4">
        <w:rPr>
          <w:b/>
          <w:bCs/>
        </w:rPr>
        <w:t>3</w:t>
      </w:r>
      <w:r w:rsidRPr="00702F27">
        <w:rPr>
          <w:b/>
          <w:bCs/>
        </w:rPr>
        <w:t>):</w:t>
      </w:r>
      <w:r w:rsidRPr="00702F27">
        <w:t xml:space="preserve"> </w:t>
      </w:r>
      <w:bookmarkStart w:id="0" w:name="_Hlk179789094"/>
      <w:r w:rsidR="008F1FF4">
        <w:t>Instabilidade na temperatura</w:t>
      </w:r>
      <w:r w:rsidRPr="00702F27">
        <w:rPr>
          <w:bCs/>
        </w:rPr>
        <w:t xml:space="preserve">, </w:t>
      </w:r>
      <w:r w:rsidR="008F1FF4">
        <w:rPr>
          <w:bCs/>
        </w:rPr>
        <w:t xml:space="preserve">apresentando problemas de não resfriamento, </w:t>
      </w:r>
      <w:r w:rsidRPr="00702F27">
        <w:rPr>
          <w:bCs/>
        </w:rPr>
        <w:t>necessita de manutenção preventiva.</w:t>
      </w:r>
    </w:p>
    <w:bookmarkEnd w:id="0"/>
    <w:p w14:paraId="1174921E" w14:textId="77777777" w:rsidR="0022724F" w:rsidRPr="00007334" w:rsidRDefault="0022724F" w:rsidP="001F14E4">
      <w:pPr>
        <w:jc w:val="right"/>
        <w:rPr>
          <w:rFonts w:ascii="Tahoma" w:hAnsi="Tahoma" w:cs="Tahoma"/>
        </w:rPr>
      </w:pPr>
    </w:p>
    <w:p w14:paraId="40163123" w14:textId="77777777" w:rsidR="0022724F" w:rsidRDefault="0022724F" w:rsidP="0022724F">
      <w:pPr>
        <w:jc w:val="both"/>
        <w:rPr>
          <w:rFonts w:ascii="Tahoma" w:hAnsi="Tahoma" w:cs="Tahoma"/>
          <w:b/>
        </w:rPr>
      </w:pPr>
      <w:r w:rsidRPr="00007334">
        <w:rPr>
          <w:rFonts w:ascii="Tahoma" w:hAnsi="Tahoma" w:cs="Tahoma"/>
          <w:b/>
        </w:rPr>
        <w:t>3. ESPECIFICAÇÃO TÉCNICA</w:t>
      </w:r>
    </w:p>
    <w:p w14:paraId="73486FF4" w14:textId="77777777" w:rsidR="00797EA8" w:rsidRDefault="00797EA8" w:rsidP="0022724F">
      <w:pPr>
        <w:jc w:val="both"/>
        <w:rPr>
          <w:rFonts w:ascii="Tahoma" w:hAnsi="Tahoma" w:cs="Tahoma"/>
          <w:b/>
        </w:rPr>
      </w:pPr>
    </w:p>
    <w:tbl>
      <w:tblPr>
        <w:tblpPr w:leftFromText="141" w:rightFromText="141" w:vertAnchor="text" w:horzAnchor="page" w:tblpXSpec="center" w:tblpY="188"/>
        <w:tblW w:w="9266" w:type="dxa"/>
        <w:jc w:val="center"/>
        <w:tblLayout w:type="fixed"/>
        <w:tblCellMar>
          <w:left w:w="70" w:type="dxa"/>
          <w:right w:w="70" w:type="dxa"/>
        </w:tblCellMar>
        <w:tblLook w:val="04A0" w:firstRow="1" w:lastRow="0" w:firstColumn="1" w:lastColumn="0" w:noHBand="0" w:noVBand="1"/>
      </w:tblPr>
      <w:tblGrid>
        <w:gridCol w:w="668"/>
        <w:gridCol w:w="931"/>
        <w:gridCol w:w="3234"/>
        <w:gridCol w:w="1202"/>
        <w:gridCol w:w="651"/>
        <w:gridCol w:w="1273"/>
        <w:gridCol w:w="1307"/>
      </w:tblGrid>
      <w:tr w:rsidR="00724B7C" w:rsidRPr="00007334" w14:paraId="55E91720" w14:textId="77777777" w:rsidTr="00724B7C">
        <w:trPr>
          <w:trHeight w:val="996"/>
          <w:jc w:val="center"/>
        </w:trPr>
        <w:tc>
          <w:tcPr>
            <w:tcW w:w="668" w:type="dxa"/>
            <w:tcBorders>
              <w:top w:val="single" w:sz="4" w:space="0" w:color="auto"/>
              <w:left w:val="single" w:sz="4" w:space="0" w:color="auto"/>
              <w:bottom w:val="single" w:sz="4" w:space="0" w:color="auto"/>
              <w:right w:val="single" w:sz="4" w:space="0" w:color="auto"/>
            </w:tcBorders>
            <w:shd w:val="clear" w:color="auto" w:fill="C5D9F1"/>
            <w:vAlign w:val="center"/>
            <w:hideMark/>
          </w:tcPr>
          <w:p w14:paraId="2E67D3F2" w14:textId="77777777" w:rsidR="00724B7C" w:rsidRPr="00007334" w:rsidRDefault="00724B7C" w:rsidP="004F0F67">
            <w:pPr>
              <w:jc w:val="center"/>
              <w:rPr>
                <w:rFonts w:ascii="Tahoma" w:hAnsi="Tahoma" w:cs="Tahoma"/>
                <w:b/>
                <w:bCs/>
                <w:color w:val="000000"/>
                <w:sz w:val="16"/>
                <w:szCs w:val="16"/>
              </w:rPr>
            </w:pPr>
            <w:r w:rsidRPr="00007334">
              <w:rPr>
                <w:rFonts w:ascii="Tahoma" w:hAnsi="Tahoma" w:cs="Tahoma"/>
                <w:b/>
                <w:bCs/>
                <w:color w:val="000000"/>
                <w:sz w:val="16"/>
                <w:szCs w:val="16"/>
              </w:rPr>
              <w:t>Item</w:t>
            </w:r>
          </w:p>
        </w:tc>
        <w:tc>
          <w:tcPr>
            <w:tcW w:w="931" w:type="dxa"/>
            <w:tcBorders>
              <w:top w:val="single" w:sz="4" w:space="0" w:color="auto"/>
              <w:left w:val="nil"/>
              <w:bottom w:val="single" w:sz="4" w:space="0" w:color="auto"/>
              <w:right w:val="single" w:sz="4" w:space="0" w:color="auto"/>
            </w:tcBorders>
            <w:shd w:val="clear" w:color="auto" w:fill="C5D9F1"/>
          </w:tcPr>
          <w:p w14:paraId="32726D56" w14:textId="77777777" w:rsidR="00724B7C" w:rsidRDefault="00724B7C" w:rsidP="00724B7C">
            <w:pPr>
              <w:jc w:val="center"/>
              <w:rPr>
                <w:rFonts w:ascii="Tahoma" w:hAnsi="Tahoma" w:cs="Tahoma"/>
                <w:b/>
                <w:bCs/>
                <w:color w:val="000000"/>
                <w:sz w:val="16"/>
                <w:szCs w:val="16"/>
              </w:rPr>
            </w:pPr>
          </w:p>
          <w:p w14:paraId="2F9FCB9A" w14:textId="77777777" w:rsidR="00724B7C" w:rsidRDefault="00724B7C" w:rsidP="00724B7C">
            <w:pPr>
              <w:jc w:val="center"/>
              <w:rPr>
                <w:rFonts w:ascii="Tahoma" w:hAnsi="Tahoma" w:cs="Tahoma"/>
                <w:b/>
                <w:bCs/>
                <w:color w:val="000000"/>
                <w:sz w:val="16"/>
                <w:szCs w:val="16"/>
              </w:rPr>
            </w:pPr>
          </w:p>
          <w:p w14:paraId="3D157137" w14:textId="6AD95BB3" w:rsidR="00724B7C" w:rsidRPr="00724B7C" w:rsidRDefault="00724B7C" w:rsidP="00724B7C">
            <w:pPr>
              <w:jc w:val="center"/>
              <w:rPr>
                <w:rFonts w:ascii="Tahoma" w:hAnsi="Tahoma" w:cs="Tahoma"/>
                <w:b/>
                <w:bCs/>
                <w:color w:val="000000"/>
                <w:sz w:val="16"/>
                <w:szCs w:val="16"/>
              </w:rPr>
            </w:pPr>
            <w:r w:rsidRPr="00724B7C">
              <w:rPr>
                <w:rFonts w:ascii="Tahoma" w:hAnsi="Tahoma" w:cs="Tahoma"/>
                <w:b/>
                <w:bCs/>
                <w:color w:val="000000"/>
                <w:sz w:val="16"/>
                <w:szCs w:val="16"/>
              </w:rPr>
              <w:t>CATMAT/CATSER</w:t>
            </w:r>
          </w:p>
          <w:p w14:paraId="7AA51621" w14:textId="77777777" w:rsidR="00724B7C" w:rsidRPr="00724B7C" w:rsidRDefault="00724B7C" w:rsidP="00724B7C">
            <w:pPr>
              <w:jc w:val="center"/>
              <w:rPr>
                <w:rFonts w:ascii="Tahoma" w:hAnsi="Tahoma" w:cs="Tahoma"/>
                <w:b/>
                <w:bCs/>
                <w:color w:val="000000"/>
                <w:sz w:val="16"/>
                <w:szCs w:val="16"/>
              </w:rPr>
            </w:pPr>
          </w:p>
          <w:p w14:paraId="138065E7" w14:textId="77777777" w:rsidR="00724B7C" w:rsidRPr="00007334" w:rsidRDefault="00724B7C" w:rsidP="004F0F67">
            <w:pPr>
              <w:jc w:val="center"/>
              <w:rPr>
                <w:rFonts w:ascii="Tahoma" w:hAnsi="Tahoma" w:cs="Tahoma"/>
                <w:b/>
                <w:bCs/>
                <w:color w:val="000000"/>
                <w:sz w:val="16"/>
                <w:szCs w:val="16"/>
              </w:rPr>
            </w:pPr>
          </w:p>
        </w:tc>
        <w:tc>
          <w:tcPr>
            <w:tcW w:w="3234" w:type="dxa"/>
            <w:tcBorders>
              <w:top w:val="single" w:sz="4" w:space="0" w:color="auto"/>
              <w:left w:val="single" w:sz="4" w:space="0" w:color="auto"/>
              <w:bottom w:val="single" w:sz="4" w:space="0" w:color="auto"/>
              <w:right w:val="single" w:sz="4" w:space="0" w:color="auto"/>
            </w:tcBorders>
            <w:shd w:val="clear" w:color="auto" w:fill="C5D9F1"/>
            <w:vAlign w:val="center"/>
            <w:hideMark/>
          </w:tcPr>
          <w:p w14:paraId="4A306B0F" w14:textId="6F90725E" w:rsidR="00724B7C" w:rsidRPr="00007334" w:rsidRDefault="00724B7C" w:rsidP="004F0F67">
            <w:pPr>
              <w:jc w:val="center"/>
              <w:rPr>
                <w:rFonts w:ascii="Tahoma" w:hAnsi="Tahoma" w:cs="Tahoma"/>
                <w:b/>
                <w:bCs/>
                <w:color w:val="000000"/>
                <w:sz w:val="16"/>
                <w:szCs w:val="16"/>
              </w:rPr>
            </w:pPr>
            <w:r w:rsidRPr="00007334">
              <w:rPr>
                <w:rFonts w:ascii="Tahoma" w:hAnsi="Tahoma" w:cs="Tahoma"/>
                <w:b/>
                <w:bCs/>
                <w:color w:val="000000"/>
                <w:sz w:val="16"/>
                <w:szCs w:val="16"/>
              </w:rPr>
              <w:t>Descrição</w:t>
            </w:r>
            <w:r>
              <w:rPr>
                <w:rFonts w:ascii="Tahoma" w:hAnsi="Tahoma" w:cs="Tahoma"/>
                <w:b/>
                <w:bCs/>
                <w:color w:val="000000"/>
                <w:sz w:val="16"/>
                <w:szCs w:val="16"/>
              </w:rPr>
              <w:t xml:space="preserve"> do Objeto</w:t>
            </w:r>
          </w:p>
        </w:tc>
        <w:tc>
          <w:tcPr>
            <w:tcW w:w="1202" w:type="dxa"/>
            <w:tcBorders>
              <w:top w:val="single" w:sz="4" w:space="0" w:color="auto"/>
              <w:left w:val="nil"/>
              <w:bottom w:val="single" w:sz="4" w:space="0" w:color="auto"/>
              <w:right w:val="single" w:sz="4" w:space="0" w:color="auto"/>
            </w:tcBorders>
            <w:shd w:val="clear" w:color="auto" w:fill="C5D9F1"/>
            <w:vAlign w:val="center"/>
            <w:hideMark/>
          </w:tcPr>
          <w:p w14:paraId="3E8807B9" w14:textId="136E955C" w:rsidR="00724B7C" w:rsidRPr="007C094F" w:rsidRDefault="00724B7C" w:rsidP="004F0F67">
            <w:pPr>
              <w:jc w:val="center"/>
              <w:rPr>
                <w:rFonts w:ascii="Tahoma" w:hAnsi="Tahoma" w:cs="Tahoma"/>
                <w:b/>
                <w:bCs/>
                <w:color w:val="000000"/>
                <w:sz w:val="16"/>
                <w:szCs w:val="16"/>
              </w:rPr>
            </w:pPr>
            <w:r w:rsidRPr="007C094F">
              <w:rPr>
                <w:rFonts w:ascii="Tahoma" w:hAnsi="Tahoma" w:cs="Tahoma"/>
                <w:b/>
                <w:bCs/>
                <w:color w:val="000000"/>
                <w:sz w:val="16"/>
                <w:szCs w:val="16"/>
              </w:rPr>
              <w:t xml:space="preserve">Unidade </w:t>
            </w:r>
            <w:r w:rsidR="00C46B0F">
              <w:rPr>
                <w:rFonts w:ascii="Tahoma" w:hAnsi="Tahoma" w:cs="Tahoma"/>
                <w:b/>
                <w:bCs/>
                <w:color w:val="000000"/>
                <w:sz w:val="16"/>
                <w:szCs w:val="16"/>
              </w:rPr>
              <w:t>de medida</w:t>
            </w:r>
          </w:p>
        </w:tc>
        <w:tc>
          <w:tcPr>
            <w:tcW w:w="651" w:type="dxa"/>
            <w:tcBorders>
              <w:top w:val="single" w:sz="4" w:space="0" w:color="auto"/>
              <w:left w:val="nil"/>
              <w:bottom w:val="single" w:sz="4" w:space="0" w:color="auto"/>
              <w:right w:val="single" w:sz="4" w:space="0" w:color="auto"/>
            </w:tcBorders>
            <w:shd w:val="clear" w:color="auto" w:fill="C5D9F1"/>
            <w:vAlign w:val="center"/>
            <w:hideMark/>
          </w:tcPr>
          <w:p w14:paraId="039D25EB" w14:textId="77777777" w:rsidR="00724B7C" w:rsidRPr="00007334" w:rsidRDefault="00724B7C" w:rsidP="004F0F67">
            <w:pPr>
              <w:jc w:val="center"/>
              <w:rPr>
                <w:rFonts w:ascii="Tahoma" w:hAnsi="Tahoma" w:cs="Tahoma"/>
                <w:b/>
                <w:bCs/>
                <w:color w:val="000000"/>
                <w:sz w:val="16"/>
                <w:szCs w:val="16"/>
              </w:rPr>
            </w:pPr>
            <w:proofErr w:type="spellStart"/>
            <w:r w:rsidRPr="00007334">
              <w:rPr>
                <w:rFonts w:ascii="Tahoma" w:hAnsi="Tahoma" w:cs="Tahoma"/>
                <w:b/>
                <w:bCs/>
                <w:color w:val="000000"/>
                <w:sz w:val="16"/>
                <w:szCs w:val="16"/>
              </w:rPr>
              <w:t>Qtde</w:t>
            </w:r>
            <w:proofErr w:type="spellEnd"/>
            <w:r w:rsidRPr="00007334">
              <w:rPr>
                <w:rFonts w:ascii="Tahoma" w:hAnsi="Tahoma" w:cs="Tahoma"/>
                <w:b/>
                <w:bCs/>
                <w:color w:val="000000"/>
                <w:sz w:val="16"/>
                <w:szCs w:val="16"/>
              </w:rPr>
              <w:t>.</w:t>
            </w:r>
          </w:p>
        </w:tc>
        <w:tc>
          <w:tcPr>
            <w:tcW w:w="1273" w:type="dxa"/>
            <w:tcBorders>
              <w:top w:val="single" w:sz="4" w:space="0" w:color="auto"/>
              <w:left w:val="nil"/>
              <w:bottom w:val="single" w:sz="4" w:space="0" w:color="auto"/>
              <w:right w:val="single" w:sz="4" w:space="0" w:color="auto"/>
            </w:tcBorders>
            <w:shd w:val="clear" w:color="auto" w:fill="C5D9F1"/>
            <w:vAlign w:val="center"/>
          </w:tcPr>
          <w:p w14:paraId="3EC45674" w14:textId="77777777" w:rsidR="00724B7C" w:rsidRPr="00007334" w:rsidRDefault="00724B7C" w:rsidP="004F0F67">
            <w:pPr>
              <w:jc w:val="center"/>
              <w:rPr>
                <w:rFonts w:ascii="Tahoma" w:hAnsi="Tahoma" w:cs="Tahoma"/>
                <w:b/>
                <w:sz w:val="16"/>
                <w:szCs w:val="16"/>
              </w:rPr>
            </w:pPr>
            <w:r w:rsidRPr="00007334">
              <w:rPr>
                <w:rFonts w:ascii="Tahoma" w:hAnsi="Tahoma" w:cs="Tahoma"/>
                <w:b/>
                <w:bCs/>
                <w:color w:val="000000"/>
                <w:sz w:val="16"/>
                <w:szCs w:val="16"/>
              </w:rPr>
              <w:t>Valor Unitário</w:t>
            </w:r>
          </w:p>
        </w:tc>
        <w:tc>
          <w:tcPr>
            <w:tcW w:w="1307" w:type="dxa"/>
            <w:tcBorders>
              <w:top w:val="single" w:sz="4" w:space="0" w:color="auto"/>
              <w:left w:val="single" w:sz="4" w:space="0" w:color="auto"/>
              <w:bottom w:val="single" w:sz="4" w:space="0" w:color="auto"/>
              <w:right w:val="single" w:sz="4" w:space="0" w:color="auto"/>
            </w:tcBorders>
            <w:shd w:val="clear" w:color="auto" w:fill="C5D9F1"/>
            <w:vAlign w:val="center"/>
            <w:hideMark/>
          </w:tcPr>
          <w:p w14:paraId="0D356ED2" w14:textId="77777777" w:rsidR="00724B7C" w:rsidRPr="00007334" w:rsidRDefault="00724B7C" w:rsidP="004F0F67">
            <w:pPr>
              <w:jc w:val="center"/>
              <w:rPr>
                <w:rFonts w:ascii="Tahoma" w:hAnsi="Tahoma" w:cs="Tahoma"/>
                <w:b/>
                <w:bCs/>
                <w:color w:val="000000"/>
                <w:sz w:val="16"/>
                <w:szCs w:val="16"/>
              </w:rPr>
            </w:pPr>
            <w:r w:rsidRPr="00007334">
              <w:rPr>
                <w:rFonts w:ascii="Tahoma" w:hAnsi="Tahoma" w:cs="Tahoma"/>
                <w:b/>
                <w:bCs/>
                <w:color w:val="000000"/>
                <w:sz w:val="16"/>
                <w:szCs w:val="16"/>
              </w:rPr>
              <w:t>Valor Total</w:t>
            </w:r>
          </w:p>
        </w:tc>
      </w:tr>
      <w:tr w:rsidR="004F4E08" w:rsidRPr="00C70CD0" w14:paraId="1FC2E98D" w14:textId="77777777" w:rsidTr="004F4E08">
        <w:trPr>
          <w:trHeight w:val="1086"/>
          <w:jc w:val="center"/>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29003D" w14:textId="449F1E2F" w:rsidR="004F4E08" w:rsidRPr="00007334" w:rsidRDefault="00702F27" w:rsidP="004F4E08">
            <w:pPr>
              <w:jc w:val="center"/>
              <w:rPr>
                <w:rFonts w:ascii="Tahoma" w:hAnsi="Tahoma" w:cs="Tahoma"/>
                <w:color w:val="000000"/>
                <w:sz w:val="16"/>
                <w:szCs w:val="16"/>
              </w:rPr>
            </w:pPr>
            <w:r>
              <w:rPr>
                <w:rFonts w:ascii="Tahoma" w:hAnsi="Tahoma" w:cs="Tahoma"/>
                <w:color w:val="000000"/>
                <w:sz w:val="16"/>
                <w:szCs w:val="16"/>
              </w:rPr>
              <w:t>1</w:t>
            </w:r>
          </w:p>
        </w:tc>
        <w:tc>
          <w:tcPr>
            <w:tcW w:w="931" w:type="dxa"/>
            <w:tcBorders>
              <w:top w:val="single" w:sz="4" w:space="0" w:color="auto"/>
              <w:left w:val="nil"/>
              <w:bottom w:val="single" w:sz="4" w:space="0" w:color="auto"/>
              <w:right w:val="single" w:sz="4" w:space="0" w:color="auto"/>
            </w:tcBorders>
          </w:tcPr>
          <w:p w14:paraId="7A8F81DF" w14:textId="77777777" w:rsidR="004F4E08" w:rsidRPr="00C70CD0" w:rsidRDefault="004F4E08" w:rsidP="004F4E08">
            <w:pPr>
              <w:jc w:val="both"/>
              <w:rPr>
                <w:rFonts w:ascii="Tahoma" w:hAnsi="Tahoma" w:cs="Tahoma"/>
                <w:color w:val="000000"/>
                <w:sz w:val="16"/>
                <w:szCs w:val="16"/>
              </w:rPr>
            </w:pPr>
          </w:p>
        </w:tc>
        <w:tc>
          <w:tcPr>
            <w:tcW w:w="3234" w:type="dxa"/>
            <w:tcBorders>
              <w:top w:val="single" w:sz="4" w:space="0" w:color="auto"/>
              <w:left w:val="single" w:sz="4" w:space="0" w:color="auto"/>
              <w:bottom w:val="single" w:sz="4" w:space="0" w:color="auto"/>
              <w:right w:val="single" w:sz="4" w:space="0" w:color="auto"/>
            </w:tcBorders>
            <w:shd w:val="clear" w:color="auto" w:fill="auto"/>
            <w:vAlign w:val="center"/>
          </w:tcPr>
          <w:p w14:paraId="5925E3DE" w14:textId="77777777" w:rsidR="004F4E08" w:rsidRDefault="000E1FB7" w:rsidP="004F4E08">
            <w:pPr>
              <w:jc w:val="both"/>
              <w:rPr>
                <w:rFonts w:ascii="Tahoma" w:hAnsi="Tahoma" w:cs="Tahoma"/>
                <w:color w:val="000000"/>
              </w:rPr>
            </w:pPr>
            <w:r w:rsidRPr="00C70CD0">
              <w:rPr>
                <w:rFonts w:ascii="Tahoma" w:hAnsi="Tahoma" w:cs="Tahoma"/>
                <w:color w:val="000000"/>
              </w:rPr>
              <w:t xml:space="preserve">Manutenção preventiva de </w:t>
            </w:r>
            <w:r w:rsidR="00920D11" w:rsidRPr="00C70CD0">
              <w:rPr>
                <w:rFonts w:ascii="Tahoma" w:hAnsi="Tahoma" w:cs="Tahoma"/>
                <w:color w:val="000000"/>
              </w:rPr>
              <w:t>Ar-condicionado</w:t>
            </w:r>
            <w:r w:rsidRPr="00C70CD0">
              <w:rPr>
                <w:rFonts w:ascii="Tahoma" w:hAnsi="Tahoma" w:cs="Tahoma"/>
                <w:color w:val="000000"/>
              </w:rPr>
              <w:t xml:space="preserve"> com capacidade</w:t>
            </w:r>
            <w:r w:rsidR="00920D11" w:rsidRPr="00C70CD0">
              <w:rPr>
                <w:rFonts w:ascii="Tahoma" w:hAnsi="Tahoma" w:cs="Tahoma"/>
                <w:color w:val="000000"/>
              </w:rPr>
              <w:t xml:space="preserve"> de 24.000 </w:t>
            </w:r>
            <w:proofErr w:type="spellStart"/>
            <w:r w:rsidR="00920D11" w:rsidRPr="00C70CD0">
              <w:rPr>
                <w:rFonts w:ascii="Tahoma" w:hAnsi="Tahoma" w:cs="Tahoma"/>
                <w:color w:val="000000"/>
              </w:rPr>
              <w:t>BTU</w:t>
            </w:r>
            <w:r w:rsidRPr="00C70CD0">
              <w:rPr>
                <w:rFonts w:ascii="Tahoma" w:hAnsi="Tahoma" w:cs="Tahoma"/>
                <w:color w:val="000000"/>
              </w:rPr>
              <w:t>’s</w:t>
            </w:r>
            <w:proofErr w:type="spellEnd"/>
            <w:r w:rsidRPr="00C70CD0">
              <w:rPr>
                <w:rFonts w:ascii="Tahoma" w:hAnsi="Tahoma" w:cs="Tahoma"/>
                <w:color w:val="000000"/>
              </w:rPr>
              <w:t>, marca: VG.</w:t>
            </w:r>
            <w:r w:rsidR="00C70CD0">
              <w:rPr>
                <w:rFonts w:ascii="Tahoma" w:hAnsi="Tahoma" w:cs="Tahoma"/>
                <w:color w:val="000000"/>
              </w:rPr>
              <w:t xml:space="preserve"> </w:t>
            </w:r>
          </w:p>
          <w:p w14:paraId="5F6C71D5" w14:textId="32ED9626" w:rsidR="00C70CD0" w:rsidRDefault="00C70CD0" w:rsidP="004F4E08">
            <w:pPr>
              <w:jc w:val="both"/>
              <w:rPr>
                <w:rFonts w:ascii="Tahoma" w:hAnsi="Tahoma" w:cs="Tahoma"/>
                <w:color w:val="000000"/>
              </w:rPr>
            </w:pPr>
            <w:r>
              <w:rPr>
                <w:rFonts w:ascii="Tahoma" w:hAnsi="Tahoma" w:cs="Tahoma"/>
                <w:b/>
                <w:bCs/>
                <w:color w:val="000000"/>
              </w:rPr>
              <w:t>Ar-condicionado 1</w:t>
            </w:r>
            <w:r w:rsidRPr="00C70CD0">
              <w:rPr>
                <w:rFonts w:ascii="Tahoma" w:hAnsi="Tahoma" w:cs="Tahoma"/>
                <w:b/>
                <w:bCs/>
                <w:color w:val="000000"/>
              </w:rPr>
              <w:t xml:space="preserve"> </w:t>
            </w:r>
            <w:r>
              <w:rPr>
                <w:rFonts w:ascii="Tahoma" w:hAnsi="Tahoma" w:cs="Tahoma"/>
                <w:b/>
                <w:bCs/>
                <w:color w:val="000000"/>
              </w:rPr>
              <w:t>(</w:t>
            </w:r>
            <w:r w:rsidRPr="00C70CD0">
              <w:rPr>
                <w:rFonts w:ascii="Tahoma" w:hAnsi="Tahoma" w:cs="Tahoma"/>
                <w:b/>
                <w:bCs/>
                <w:color w:val="000000"/>
              </w:rPr>
              <w:t>sala 901</w:t>
            </w:r>
            <w:r>
              <w:rPr>
                <w:rFonts w:ascii="Tahoma" w:hAnsi="Tahoma" w:cs="Tahoma"/>
                <w:b/>
                <w:bCs/>
                <w:color w:val="000000"/>
              </w:rPr>
              <w:t>)</w:t>
            </w:r>
            <w:r w:rsidRPr="00C70CD0">
              <w:rPr>
                <w:rFonts w:ascii="Tahoma" w:hAnsi="Tahoma" w:cs="Tahoma"/>
                <w:b/>
                <w:bCs/>
                <w:color w:val="000000"/>
              </w:rPr>
              <w:t>:</w:t>
            </w:r>
            <w:r>
              <w:rPr>
                <w:rFonts w:ascii="Tahoma" w:hAnsi="Tahoma" w:cs="Tahoma"/>
                <w:color w:val="000000"/>
              </w:rPr>
              <w:t xml:space="preserve"> Apresenta </w:t>
            </w:r>
            <w:r>
              <w:rPr>
                <w:rFonts w:ascii="Tahoma" w:hAnsi="Tahoma" w:cs="Tahoma"/>
                <w:color w:val="000000"/>
              </w:rPr>
              <w:lastRenderedPageBreak/>
              <w:t>gotejamento de água saindo da evaporadora;</w:t>
            </w:r>
          </w:p>
          <w:p w14:paraId="565387A2" w14:textId="285E5E47" w:rsidR="00C70CD0" w:rsidRPr="00C70CD0" w:rsidRDefault="00C70CD0" w:rsidP="004F4E08">
            <w:pPr>
              <w:jc w:val="both"/>
              <w:rPr>
                <w:rFonts w:ascii="Tahoma" w:hAnsi="Tahoma" w:cs="Tahoma"/>
                <w:b/>
                <w:bCs/>
                <w:color w:val="000000"/>
              </w:rPr>
            </w:pPr>
            <w:r>
              <w:rPr>
                <w:rFonts w:ascii="Tahoma" w:hAnsi="Tahoma" w:cs="Tahoma"/>
                <w:b/>
                <w:bCs/>
                <w:color w:val="000000"/>
              </w:rPr>
              <w:t>Ar-condicionado 2 (</w:t>
            </w:r>
            <w:r w:rsidRPr="00C70CD0">
              <w:rPr>
                <w:rFonts w:ascii="Tahoma" w:hAnsi="Tahoma" w:cs="Tahoma"/>
                <w:b/>
                <w:bCs/>
                <w:color w:val="000000"/>
              </w:rPr>
              <w:t>Sala 1001</w:t>
            </w:r>
            <w:r>
              <w:rPr>
                <w:rFonts w:ascii="Tahoma" w:hAnsi="Tahoma" w:cs="Tahoma"/>
                <w:b/>
                <w:bCs/>
                <w:color w:val="000000"/>
              </w:rPr>
              <w:t>)</w:t>
            </w:r>
            <w:r w:rsidRPr="00C70CD0">
              <w:rPr>
                <w:rFonts w:ascii="Tahoma" w:hAnsi="Tahoma" w:cs="Tahoma"/>
                <w:b/>
                <w:bCs/>
                <w:color w:val="000000"/>
              </w:rPr>
              <w:t>:</w:t>
            </w:r>
            <w:r>
              <w:rPr>
                <w:rFonts w:ascii="Tahoma" w:hAnsi="Tahoma" w:cs="Tahoma"/>
                <w:b/>
                <w:bCs/>
                <w:color w:val="000000"/>
              </w:rPr>
              <w:t xml:space="preserve"> </w:t>
            </w:r>
            <w:r w:rsidRPr="00C70CD0">
              <w:rPr>
                <w:rFonts w:ascii="Tahoma" w:hAnsi="Tahoma" w:cs="Tahoma"/>
                <w:color w:val="000000"/>
              </w:rPr>
              <w:t>Apresenta problemas de não resfriamento e instabilidade na temperatura.</w:t>
            </w:r>
          </w:p>
        </w:tc>
        <w:tc>
          <w:tcPr>
            <w:tcW w:w="1202" w:type="dxa"/>
            <w:tcBorders>
              <w:top w:val="single" w:sz="4" w:space="0" w:color="auto"/>
              <w:left w:val="nil"/>
              <w:bottom w:val="single" w:sz="4" w:space="0" w:color="auto"/>
              <w:right w:val="single" w:sz="4" w:space="0" w:color="auto"/>
            </w:tcBorders>
            <w:shd w:val="clear" w:color="auto" w:fill="auto"/>
            <w:vAlign w:val="center"/>
          </w:tcPr>
          <w:p w14:paraId="5D874551" w14:textId="5CBE7859" w:rsidR="004F4E08" w:rsidRPr="00C70CD0" w:rsidRDefault="004F4E08" w:rsidP="004F4E08">
            <w:pPr>
              <w:jc w:val="center"/>
              <w:rPr>
                <w:rFonts w:ascii="Tahoma" w:hAnsi="Tahoma" w:cs="Tahoma"/>
                <w:color w:val="000000"/>
                <w:sz w:val="16"/>
                <w:szCs w:val="16"/>
              </w:rPr>
            </w:pPr>
          </w:p>
        </w:tc>
        <w:tc>
          <w:tcPr>
            <w:tcW w:w="651" w:type="dxa"/>
            <w:tcBorders>
              <w:top w:val="single" w:sz="4" w:space="0" w:color="auto"/>
              <w:left w:val="nil"/>
              <w:bottom w:val="single" w:sz="4" w:space="0" w:color="auto"/>
              <w:right w:val="single" w:sz="4" w:space="0" w:color="auto"/>
            </w:tcBorders>
            <w:shd w:val="clear" w:color="auto" w:fill="auto"/>
            <w:noWrap/>
            <w:vAlign w:val="center"/>
          </w:tcPr>
          <w:p w14:paraId="297B0ABF" w14:textId="2755BC9B" w:rsidR="004F4E08" w:rsidRPr="00C70CD0" w:rsidRDefault="00702F27" w:rsidP="004F4E08">
            <w:pPr>
              <w:jc w:val="center"/>
              <w:rPr>
                <w:rFonts w:ascii="Tahoma" w:hAnsi="Tahoma" w:cs="Tahoma"/>
                <w:color w:val="000000"/>
                <w:sz w:val="16"/>
                <w:szCs w:val="16"/>
              </w:rPr>
            </w:pPr>
            <w:r w:rsidRPr="00C70CD0">
              <w:rPr>
                <w:rFonts w:ascii="Tahoma" w:hAnsi="Tahoma" w:cs="Tahoma"/>
                <w:color w:val="000000"/>
                <w:sz w:val="16"/>
                <w:szCs w:val="16"/>
              </w:rPr>
              <w:t>2</w:t>
            </w:r>
          </w:p>
        </w:tc>
        <w:tc>
          <w:tcPr>
            <w:tcW w:w="1273" w:type="dxa"/>
            <w:tcBorders>
              <w:top w:val="single" w:sz="4" w:space="0" w:color="auto"/>
              <w:left w:val="nil"/>
              <w:bottom w:val="single" w:sz="4" w:space="0" w:color="auto"/>
              <w:right w:val="single" w:sz="4" w:space="0" w:color="auto"/>
            </w:tcBorders>
            <w:shd w:val="clear" w:color="auto" w:fill="auto"/>
            <w:vAlign w:val="center"/>
          </w:tcPr>
          <w:p w14:paraId="7057FE73" w14:textId="30555AE4" w:rsidR="004F4E08" w:rsidRPr="00C70CD0" w:rsidRDefault="00702F27" w:rsidP="004F4E08">
            <w:pPr>
              <w:jc w:val="center"/>
              <w:rPr>
                <w:rFonts w:ascii="Tahoma" w:hAnsi="Tahoma" w:cs="Tahoma"/>
                <w:sz w:val="16"/>
                <w:szCs w:val="16"/>
              </w:rPr>
            </w:pPr>
            <w:r w:rsidRPr="00C70CD0">
              <w:rPr>
                <w:rFonts w:ascii="Tahoma" w:hAnsi="Tahoma" w:cs="Tahoma"/>
                <w:sz w:val="16"/>
                <w:szCs w:val="16"/>
              </w:rPr>
              <w:t xml:space="preserve">R$ </w:t>
            </w:r>
            <w:r w:rsidR="00E93464">
              <w:rPr>
                <w:rFonts w:ascii="Tahoma" w:hAnsi="Tahoma" w:cs="Tahoma"/>
                <w:sz w:val="16"/>
                <w:szCs w:val="16"/>
              </w:rPr>
              <w:t>129,90</w:t>
            </w: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98366" w14:textId="73DFC323" w:rsidR="004F4E08" w:rsidRPr="00C70CD0" w:rsidRDefault="00702F27" w:rsidP="004F4E08">
            <w:pPr>
              <w:jc w:val="center"/>
              <w:rPr>
                <w:rFonts w:ascii="Tahoma" w:hAnsi="Tahoma" w:cs="Tahoma"/>
                <w:color w:val="000000"/>
                <w:sz w:val="16"/>
                <w:szCs w:val="16"/>
              </w:rPr>
            </w:pPr>
            <w:r w:rsidRPr="00C70CD0">
              <w:rPr>
                <w:rFonts w:ascii="Tahoma" w:hAnsi="Tahoma" w:cs="Tahoma"/>
                <w:color w:val="000000"/>
                <w:sz w:val="16"/>
                <w:szCs w:val="16"/>
              </w:rPr>
              <w:t xml:space="preserve">R$ </w:t>
            </w:r>
            <w:r w:rsidR="00E93464">
              <w:rPr>
                <w:rFonts w:ascii="Tahoma" w:hAnsi="Tahoma" w:cs="Tahoma"/>
                <w:color w:val="000000"/>
                <w:sz w:val="16"/>
                <w:szCs w:val="16"/>
              </w:rPr>
              <w:t>259,80</w:t>
            </w:r>
          </w:p>
        </w:tc>
      </w:tr>
      <w:tr w:rsidR="000E1FB7" w:rsidRPr="004F4E08" w14:paraId="57D4C265" w14:textId="77777777" w:rsidTr="004F4E08">
        <w:trPr>
          <w:trHeight w:val="1086"/>
          <w:jc w:val="center"/>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01F92A" w14:textId="18329388" w:rsidR="000E1FB7" w:rsidRDefault="000E1FB7" w:rsidP="004F4E08">
            <w:pPr>
              <w:jc w:val="center"/>
              <w:rPr>
                <w:rFonts w:ascii="Tahoma" w:hAnsi="Tahoma" w:cs="Tahoma"/>
                <w:color w:val="000000"/>
                <w:sz w:val="16"/>
                <w:szCs w:val="16"/>
              </w:rPr>
            </w:pPr>
            <w:r>
              <w:rPr>
                <w:rFonts w:ascii="Tahoma" w:hAnsi="Tahoma" w:cs="Tahoma"/>
                <w:color w:val="000000"/>
                <w:sz w:val="16"/>
                <w:szCs w:val="16"/>
              </w:rPr>
              <w:t>2</w:t>
            </w:r>
          </w:p>
        </w:tc>
        <w:tc>
          <w:tcPr>
            <w:tcW w:w="931" w:type="dxa"/>
            <w:tcBorders>
              <w:top w:val="single" w:sz="4" w:space="0" w:color="auto"/>
              <w:left w:val="nil"/>
              <w:bottom w:val="single" w:sz="4" w:space="0" w:color="auto"/>
              <w:right w:val="single" w:sz="4" w:space="0" w:color="auto"/>
            </w:tcBorders>
          </w:tcPr>
          <w:p w14:paraId="65C08976" w14:textId="77777777" w:rsidR="000E1FB7" w:rsidRPr="00C70CD0" w:rsidRDefault="000E1FB7" w:rsidP="004F4E08">
            <w:pPr>
              <w:jc w:val="both"/>
              <w:rPr>
                <w:rFonts w:ascii="Tahoma" w:hAnsi="Tahoma" w:cs="Tahoma"/>
                <w:color w:val="000000"/>
                <w:sz w:val="16"/>
                <w:szCs w:val="16"/>
              </w:rPr>
            </w:pPr>
          </w:p>
        </w:tc>
        <w:tc>
          <w:tcPr>
            <w:tcW w:w="3234" w:type="dxa"/>
            <w:tcBorders>
              <w:top w:val="single" w:sz="4" w:space="0" w:color="auto"/>
              <w:left w:val="single" w:sz="4" w:space="0" w:color="auto"/>
              <w:bottom w:val="single" w:sz="4" w:space="0" w:color="auto"/>
              <w:right w:val="single" w:sz="4" w:space="0" w:color="auto"/>
            </w:tcBorders>
            <w:shd w:val="clear" w:color="auto" w:fill="auto"/>
            <w:vAlign w:val="center"/>
          </w:tcPr>
          <w:p w14:paraId="6AB71DB1" w14:textId="77777777" w:rsidR="000E1FB7" w:rsidRDefault="000E1FB7" w:rsidP="004F4E08">
            <w:pPr>
              <w:jc w:val="both"/>
              <w:rPr>
                <w:rFonts w:ascii="Tahoma" w:hAnsi="Tahoma" w:cs="Tahoma"/>
                <w:color w:val="000000"/>
              </w:rPr>
            </w:pPr>
            <w:r w:rsidRPr="00C70CD0">
              <w:rPr>
                <w:rFonts w:ascii="Tahoma" w:hAnsi="Tahoma" w:cs="Tahoma"/>
                <w:color w:val="000000"/>
              </w:rPr>
              <w:t>Manutenção preventiva de ar</w:t>
            </w:r>
            <w:r w:rsidR="00C70CD0">
              <w:rPr>
                <w:rFonts w:ascii="Tahoma" w:hAnsi="Tahoma" w:cs="Tahoma"/>
                <w:color w:val="000000"/>
              </w:rPr>
              <w:t>-</w:t>
            </w:r>
            <w:r w:rsidRPr="00C70CD0">
              <w:rPr>
                <w:rFonts w:ascii="Tahoma" w:hAnsi="Tahoma" w:cs="Tahoma"/>
                <w:color w:val="000000"/>
              </w:rPr>
              <w:t xml:space="preserve">condicionado com capacidade de 18.000 </w:t>
            </w:r>
            <w:proofErr w:type="spellStart"/>
            <w:r w:rsidRPr="00C70CD0">
              <w:rPr>
                <w:rFonts w:ascii="Tahoma" w:hAnsi="Tahoma" w:cs="Tahoma"/>
                <w:color w:val="000000"/>
              </w:rPr>
              <w:t>BTU’s</w:t>
            </w:r>
            <w:proofErr w:type="spellEnd"/>
            <w:r w:rsidRPr="00C70CD0">
              <w:rPr>
                <w:rFonts w:ascii="Tahoma" w:hAnsi="Tahoma" w:cs="Tahoma"/>
                <w:color w:val="000000"/>
              </w:rPr>
              <w:t>, marca: PHILCO</w:t>
            </w:r>
          </w:p>
          <w:p w14:paraId="26665F77" w14:textId="6A5D2F6E" w:rsidR="00C70CD0" w:rsidRPr="00C70CD0" w:rsidRDefault="00C70CD0" w:rsidP="004F4E08">
            <w:pPr>
              <w:jc w:val="both"/>
              <w:rPr>
                <w:rFonts w:ascii="Tahoma" w:hAnsi="Tahoma" w:cs="Tahoma"/>
                <w:color w:val="000000"/>
              </w:rPr>
            </w:pPr>
            <w:proofErr w:type="gramStart"/>
            <w:r w:rsidRPr="00C70CD0">
              <w:rPr>
                <w:rFonts w:ascii="Tahoma" w:hAnsi="Tahoma" w:cs="Tahoma"/>
                <w:b/>
                <w:bCs/>
                <w:color w:val="000000"/>
              </w:rPr>
              <w:t>Ar condicionado</w:t>
            </w:r>
            <w:proofErr w:type="gramEnd"/>
            <w:r w:rsidRPr="00C70CD0">
              <w:rPr>
                <w:rFonts w:ascii="Tahoma" w:hAnsi="Tahoma" w:cs="Tahoma"/>
                <w:b/>
                <w:bCs/>
                <w:color w:val="000000"/>
              </w:rPr>
              <w:t xml:space="preserve"> 3 (Sala 100</w:t>
            </w:r>
            <w:r w:rsidR="008F1FF4">
              <w:rPr>
                <w:rFonts w:ascii="Tahoma" w:hAnsi="Tahoma" w:cs="Tahoma"/>
                <w:b/>
                <w:bCs/>
                <w:color w:val="000000"/>
              </w:rPr>
              <w:t>3</w:t>
            </w:r>
            <w:r w:rsidRPr="00C70CD0">
              <w:rPr>
                <w:rFonts w:ascii="Tahoma" w:hAnsi="Tahoma" w:cs="Tahoma"/>
                <w:b/>
                <w:bCs/>
                <w:color w:val="000000"/>
              </w:rPr>
              <w:t>):</w:t>
            </w:r>
            <w:r>
              <w:rPr>
                <w:rFonts w:ascii="Tahoma" w:hAnsi="Tahoma" w:cs="Tahoma"/>
                <w:color w:val="000000"/>
              </w:rPr>
              <w:t xml:space="preserve"> </w:t>
            </w:r>
            <w:r w:rsidR="008F1FF4">
              <w:rPr>
                <w:rFonts w:ascii="Tahoma" w:hAnsi="Tahoma" w:cs="Tahoma"/>
                <w:color w:val="000000"/>
              </w:rPr>
              <w:t>Apresenta instabilidade na temperatura e falhas no resfriamento</w:t>
            </w:r>
            <w:r>
              <w:rPr>
                <w:rFonts w:ascii="Tahoma" w:hAnsi="Tahoma" w:cs="Tahoma"/>
                <w:color w:val="000000"/>
              </w:rPr>
              <w:t>.</w:t>
            </w:r>
          </w:p>
        </w:tc>
        <w:tc>
          <w:tcPr>
            <w:tcW w:w="1202" w:type="dxa"/>
            <w:tcBorders>
              <w:top w:val="single" w:sz="4" w:space="0" w:color="auto"/>
              <w:left w:val="nil"/>
              <w:bottom w:val="single" w:sz="4" w:space="0" w:color="auto"/>
              <w:right w:val="single" w:sz="4" w:space="0" w:color="auto"/>
            </w:tcBorders>
            <w:shd w:val="clear" w:color="auto" w:fill="auto"/>
            <w:vAlign w:val="center"/>
          </w:tcPr>
          <w:p w14:paraId="40692BC7" w14:textId="77777777" w:rsidR="000E1FB7" w:rsidRPr="00C70CD0" w:rsidRDefault="000E1FB7" w:rsidP="004F4E08">
            <w:pPr>
              <w:jc w:val="center"/>
              <w:rPr>
                <w:rFonts w:ascii="Tahoma" w:hAnsi="Tahoma" w:cs="Tahoma"/>
                <w:color w:val="000000"/>
                <w:sz w:val="16"/>
                <w:szCs w:val="16"/>
              </w:rPr>
            </w:pPr>
          </w:p>
        </w:tc>
        <w:tc>
          <w:tcPr>
            <w:tcW w:w="651" w:type="dxa"/>
            <w:tcBorders>
              <w:top w:val="single" w:sz="4" w:space="0" w:color="auto"/>
              <w:left w:val="nil"/>
              <w:bottom w:val="single" w:sz="4" w:space="0" w:color="auto"/>
              <w:right w:val="single" w:sz="4" w:space="0" w:color="auto"/>
            </w:tcBorders>
            <w:shd w:val="clear" w:color="auto" w:fill="auto"/>
            <w:noWrap/>
            <w:vAlign w:val="center"/>
          </w:tcPr>
          <w:p w14:paraId="1DC13914" w14:textId="71959F4C" w:rsidR="000E1FB7" w:rsidRPr="00C70CD0" w:rsidRDefault="000E1FB7" w:rsidP="004F4E08">
            <w:pPr>
              <w:jc w:val="center"/>
              <w:rPr>
                <w:rFonts w:ascii="Tahoma" w:hAnsi="Tahoma" w:cs="Tahoma"/>
                <w:color w:val="000000"/>
                <w:sz w:val="16"/>
                <w:szCs w:val="16"/>
              </w:rPr>
            </w:pPr>
            <w:r w:rsidRPr="00C70CD0">
              <w:rPr>
                <w:rFonts w:ascii="Tahoma" w:hAnsi="Tahoma" w:cs="Tahoma"/>
                <w:color w:val="000000"/>
                <w:sz w:val="16"/>
                <w:szCs w:val="16"/>
              </w:rPr>
              <w:t>1</w:t>
            </w:r>
          </w:p>
        </w:tc>
        <w:tc>
          <w:tcPr>
            <w:tcW w:w="1273" w:type="dxa"/>
            <w:tcBorders>
              <w:top w:val="single" w:sz="4" w:space="0" w:color="auto"/>
              <w:left w:val="nil"/>
              <w:bottom w:val="single" w:sz="4" w:space="0" w:color="auto"/>
              <w:right w:val="single" w:sz="4" w:space="0" w:color="auto"/>
            </w:tcBorders>
            <w:shd w:val="clear" w:color="auto" w:fill="auto"/>
            <w:vAlign w:val="center"/>
          </w:tcPr>
          <w:p w14:paraId="18B76832" w14:textId="266BFEF7" w:rsidR="000E1FB7" w:rsidRPr="00C70CD0" w:rsidRDefault="000E1FB7" w:rsidP="004F4E08">
            <w:pPr>
              <w:jc w:val="center"/>
              <w:rPr>
                <w:rFonts w:ascii="Tahoma" w:hAnsi="Tahoma" w:cs="Tahoma"/>
                <w:sz w:val="16"/>
                <w:szCs w:val="16"/>
              </w:rPr>
            </w:pPr>
            <w:r w:rsidRPr="00C70CD0">
              <w:rPr>
                <w:rFonts w:ascii="Tahoma" w:hAnsi="Tahoma" w:cs="Tahoma"/>
                <w:sz w:val="16"/>
                <w:szCs w:val="16"/>
              </w:rPr>
              <w:t xml:space="preserve">R$ </w:t>
            </w:r>
            <w:r w:rsidR="00E93464">
              <w:rPr>
                <w:rFonts w:ascii="Tahoma" w:hAnsi="Tahoma" w:cs="Tahoma"/>
                <w:sz w:val="16"/>
                <w:szCs w:val="16"/>
              </w:rPr>
              <w:t>129,90</w:t>
            </w:r>
          </w:p>
        </w:tc>
        <w:tc>
          <w:tcPr>
            <w:tcW w:w="13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24F4EB" w14:textId="3C4A1E79" w:rsidR="000E1FB7" w:rsidRPr="00C70CD0" w:rsidRDefault="000E1FB7" w:rsidP="004F4E08">
            <w:pPr>
              <w:jc w:val="center"/>
              <w:rPr>
                <w:rFonts w:ascii="Tahoma" w:hAnsi="Tahoma" w:cs="Tahoma"/>
                <w:b/>
                <w:bCs/>
                <w:color w:val="000000"/>
                <w:sz w:val="16"/>
                <w:szCs w:val="16"/>
              </w:rPr>
            </w:pPr>
            <w:r w:rsidRPr="00C70CD0">
              <w:rPr>
                <w:rFonts w:ascii="Tahoma" w:hAnsi="Tahoma" w:cs="Tahoma"/>
                <w:sz w:val="16"/>
                <w:szCs w:val="16"/>
              </w:rPr>
              <w:t xml:space="preserve">R$ </w:t>
            </w:r>
            <w:r w:rsidR="00E93464">
              <w:rPr>
                <w:rFonts w:ascii="Tahoma" w:hAnsi="Tahoma" w:cs="Tahoma"/>
                <w:sz w:val="16"/>
                <w:szCs w:val="16"/>
              </w:rPr>
              <w:t>129,90</w:t>
            </w:r>
          </w:p>
        </w:tc>
      </w:tr>
    </w:tbl>
    <w:p w14:paraId="604855FC" w14:textId="77777777" w:rsidR="0022724F" w:rsidRDefault="0022724F" w:rsidP="0022724F">
      <w:pPr>
        <w:jc w:val="both"/>
        <w:rPr>
          <w:rFonts w:ascii="Tahoma" w:hAnsi="Tahoma" w:cs="Tahoma"/>
          <w:b/>
        </w:rPr>
      </w:pPr>
    </w:p>
    <w:p w14:paraId="521781AF" w14:textId="54586061" w:rsidR="0022724F" w:rsidRPr="00C705CD" w:rsidRDefault="0022724F" w:rsidP="0022724F">
      <w:pPr>
        <w:jc w:val="both"/>
        <w:rPr>
          <w:rFonts w:ascii="Tahoma" w:hAnsi="Tahoma" w:cs="Tahoma"/>
        </w:rPr>
      </w:pPr>
      <w:r w:rsidRPr="00192396">
        <w:rPr>
          <w:rFonts w:ascii="Tahoma" w:hAnsi="Tahoma" w:cs="Tahoma"/>
        </w:rPr>
        <w:t xml:space="preserve">3.1.1 O detalhamento e especificações pormenorizadas do objeto desse Termo de Referência encontram-se no anexo: </w:t>
      </w:r>
      <w:r w:rsidRPr="00192396">
        <w:rPr>
          <w:rFonts w:ascii="Tahoma" w:hAnsi="Tahoma" w:cs="Tahoma"/>
          <w:b/>
          <w:u w:val="single"/>
        </w:rPr>
        <w:t>Apêndice I do TR.</w:t>
      </w:r>
    </w:p>
    <w:p w14:paraId="6AD6E7F2" w14:textId="77777777" w:rsidR="0022724F" w:rsidRPr="00007334" w:rsidRDefault="0022724F" w:rsidP="0022724F">
      <w:pPr>
        <w:jc w:val="both"/>
        <w:rPr>
          <w:rFonts w:ascii="Tahoma" w:hAnsi="Tahoma" w:cs="Tahoma"/>
          <w:highlight w:val="yellow"/>
        </w:rPr>
      </w:pPr>
    </w:p>
    <w:p w14:paraId="518D12CB" w14:textId="77777777" w:rsidR="0022724F" w:rsidRPr="00F75808" w:rsidRDefault="0022724F" w:rsidP="0022724F">
      <w:pPr>
        <w:jc w:val="both"/>
        <w:rPr>
          <w:rFonts w:ascii="Tahoma" w:hAnsi="Tahoma" w:cs="Tahoma"/>
        </w:rPr>
      </w:pPr>
      <w:r w:rsidRPr="00F75808">
        <w:rPr>
          <w:rFonts w:ascii="Tahoma" w:hAnsi="Tahoma" w:cs="Tahoma"/>
        </w:rPr>
        <w:t>3.1.2 O serviço prestado, incluindo o material,</w:t>
      </w:r>
      <w:r w:rsidR="00CD1556">
        <w:rPr>
          <w:rFonts w:ascii="Tahoma" w:hAnsi="Tahoma" w:cs="Tahoma"/>
        </w:rPr>
        <w:t xml:space="preserve"> se for o caso,</w:t>
      </w:r>
      <w:r w:rsidRPr="00F75808">
        <w:rPr>
          <w:rFonts w:ascii="Tahoma" w:hAnsi="Tahoma" w:cs="Tahoma"/>
        </w:rPr>
        <w:t xml:space="preserve"> deverá possuir garantia mínima de 12 (doze) meses, contados a partir da data de seu recebimento. </w:t>
      </w:r>
    </w:p>
    <w:p w14:paraId="2C16D488" w14:textId="77777777" w:rsidR="0022724F" w:rsidRPr="00007334" w:rsidRDefault="0022724F" w:rsidP="0022724F">
      <w:pPr>
        <w:jc w:val="both"/>
        <w:rPr>
          <w:rFonts w:ascii="Tahoma" w:hAnsi="Tahoma" w:cs="Tahoma"/>
          <w:highlight w:val="yellow"/>
        </w:rPr>
      </w:pPr>
    </w:p>
    <w:p w14:paraId="02E436A2" w14:textId="77777777" w:rsidR="0022724F" w:rsidRDefault="0022724F" w:rsidP="0022724F">
      <w:pPr>
        <w:jc w:val="both"/>
        <w:rPr>
          <w:rFonts w:ascii="Tahoma" w:hAnsi="Tahoma" w:cs="Tahoma"/>
        </w:rPr>
      </w:pPr>
      <w:r w:rsidRPr="004176ED">
        <w:rPr>
          <w:rFonts w:ascii="Tahoma" w:hAnsi="Tahoma" w:cs="Tahoma"/>
        </w:rPr>
        <w:t>3.1.3. O serviço de instalação e mão de obra, incluindo todas as ferramentas, materiais, acessórios e utensílios serão por conta da CONTRATADA, sendo que deverão estar inclusos no valor total dos respectivos itens.</w:t>
      </w:r>
    </w:p>
    <w:p w14:paraId="357D6A43" w14:textId="77777777" w:rsidR="00961C54" w:rsidRDefault="00961C54" w:rsidP="0022724F">
      <w:pPr>
        <w:jc w:val="both"/>
        <w:rPr>
          <w:rFonts w:ascii="Tahoma" w:hAnsi="Tahoma" w:cs="Tahoma"/>
          <w:b/>
          <w:color w:val="FF0000"/>
        </w:rPr>
      </w:pPr>
    </w:p>
    <w:p w14:paraId="7F1B26E9" w14:textId="77777777" w:rsidR="0022724F" w:rsidRPr="00007334" w:rsidRDefault="0022724F" w:rsidP="0022724F">
      <w:pPr>
        <w:jc w:val="both"/>
        <w:rPr>
          <w:rFonts w:ascii="Tahoma" w:hAnsi="Tahoma" w:cs="Tahoma"/>
          <w:b/>
        </w:rPr>
      </w:pPr>
      <w:r w:rsidRPr="00007334">
        <w:rPr>
          <w:rFonts w:ascii="Tahoma" w:hAnsi="Tahoma" w:cs="Tahoma"/>
          <w:b/>
        </w:rPr>
        <w:t>4. PRAZO</w:t>
      </w:r>
      <w:r>
        <w:rPr>
          <w:rFonts w:ascii="Tahoma" w:hAnsi="Tahoma" w:cs="Tahoma"/>
          <w:b/>
        </w:rPr>
        <w:t>, CONDIÇÕES</w:t>
      </w:r>
      <w:r w:rsidR="003626E0">
        <w:rPr>
          <w:rFonts w:ascii="Tahoma" w:hAnsi="Tahoma" w:cs="Tahoma"/>
          <w:b/>
        </w:rPr>
        <w:t xml:space="preserve"> </w:t>
      </w:r>
      <w:r>
        <w:rPr>
          <w:rFonts w:ascii="Tahoma" w:hAnsi="Tahoma" w:cs="Tahoma"/>
          <w:b/>
        </w:rPr>
        <w:t>E INÍCIO DA PRESTAÇÃO DO SERVIÇO</w:t>
      </w:r>
    </w:p>
    <w:p w14:paraId="4FB0BF81" w14:textId="77777777" w:rsidR="0022724F" w:rsidRPr="00007334" w:rsidRDefault="0022724F" w:rsidP="0022724F">
      <w:pPr>
        <w:jc w:val="both"/>
        <w:rPr>
          <w:rFonts w:ascii="Tahoma" w:hAnsi="Tahoma" w:cs="Tahoma"/>
        </w:rPr>
      </w:pPr>
    </w:p>
    <w:p w14:paraId="4AAFA722" w14:textId="7E4EB34B" w:rsidR="0022724F" w:rsidRPr="00007334" w:rsidRDefault="0022724F" w:rsidP="0022724F">
      <w:pPr>
        <w:jc w:val="both"/>
        <w:rPr>
          <w:rFonts w:ascii="Tahoma" w:hAnsi="Tahoma" w:cs="Tahoma"/>
        </w:rPr>
      </w:pPr>
      <w:r w:rsidRPr="00007334">
        <w:rPr>
          <w:rFonts w:ascii="Tahoma" w:hAnsi="Tahoma" w:cs="Tahoma"/>
        </w:rPr>
        <w:t>4.1. O</w:t>
      </w:r>
      <w:r>
        <w:rPr>
          <w:rFonts w:ascii="Tahoma" w:hAnsi="Tahoma" w:cs="Tahoma"/>
        </w:rPr>
        <w:t xml:space="preserve"> início da prestação do serviço será de, no </w:t>
      </w:r>
      <w:proofErr w:type="gramStart"/>
      <w:r>
        <w:rPr>
          <w:rFonts w:ascii="Tahoma" w:hAnsi="Tahoma" w:cs="Tahoma"/>
        </w:rPr>
        <w:t>máximo,</w:t>
      </w:r>
      <w:r w:rsidR="00C705CD">
        <w:rPr>
          <w:rFonts w:ascii="Tahoma" w:hAnsi="Tahoma" w:cs="Tahoma"/>
        </w:rPr>
        <w:t xml:space="preserve"> </w:t>
      </w:r>
      <w:r w:rsidR="00C70CD0">
        <w:rPr>
          <w:rFonts w:ascii="Tahoma" w:hAnsi="Tahoma" w:cs="Tahoma"/>
        </w:rPr>
        <w:t xml:space="preserve"> 03</w:t>
      </w:r>
      <w:proofErr w:type="gramEnd"/>
      <w:r w:rsidR="00C70CD0">
        <w:rPr>
          <w:rFonts w:ascii="Tahoma" w:hAnsi="Tahoma" w:cs="Tahoma"/>
        </w:rPr>
        <w:t xml:space="preserve"> (</w:t>
      </w:r>
      <w:r w:rsidR="00C70CD0" w:rsidRPr="00C70CD0">
        <w:rPr>
          <w:rFonts w:ascii="Tahoma" w:hAnsi="Tahoma" w:cs="Tahoma"/>
        </w:rPr>
        <w:t>três</w:t>
      </w:r>
      <w:r w:rsidR="00033CAC" w:rsidRPr="00C70CD0">
        <w:rPr>
          <w:rFonts w:ascii="Tahoma" w:hAnsi="Tahoma" w:cs="Tahoma"/>
        </w:rPr>
        <w:t xml:space="preserve"> </w:t>
      </w:r>
      <w:r w:rsidR="004F4E08" w:rsidRPr="00C70CD0">
        <w:rPr>
          <w:rFonts w:ascii="Tahoma" w:hAnsi="Tahoma" w:cs="Tahoma"/>
        </w:rPr>
        <w:t>dias</w:t>
      </w:r>
      <w:r w:rsidR="00C70CD0">
        <w:rPr>
          <w:rFonts w:ascii="Tahoma" w:hAnsi="Tahoma" w:cs="Tahoma"/>
        </w:rPr>
        <w:t>)</w:t>
      </w:r>
      <w:r>
        <w:rPr>
          <w:rFonts w:ascii="Tahoma" w:hAnsi="Tahoma" w:cs="Tahoma"/>
          <w:b/>
        </w:rPr>
        <w:t>,</w:t>
      </w:r>
      <w:r w:rsidR="00C705CD">
        <w:rPr>
          <w:rFonts w:ascii="Tahoma" w:hAnsi="Tahoma" w:cs="Tahoma"/>
          <w:b/>
        </w:rPr>
        <w:t xml:space="preserve"> </w:t>
      </w:r>
      <w:r>
        <w:rPr>
          <w:rFonts w:ascii="Tahoma" w:hAnsi="Tahoma" w:cs="Tahoma"/>
        </w:rPr>
        <w:t xml:space="preserve">após </w:t>
      </w:r>
      <w:r w:rsidRPr="00C705CD">
        <w:rPr>
          <w:rFonts w:ascii="Tahoma" w:hAnsi="Tahoma" w:cs="Tahoma"/>
        </w:rPr>
        <w:t>o envio da Nota de Empenho</w:t>
      </w:r>
      <w:r w:rsidR="009275C0" w:rsidRPr="00C705CD">
        <w:rPr>
          <w:rFonts w:ascii="Tahoma" w:hAnsi="Tahoma" w:cs="Tahoma"/>
        </w:rPr>
        <w:t>/assinatura do termo contratual</w:t>
      </w:r>
      <w:r w:rsidR="00C705CD" w:rsidRPr="00C705CD">
        <w:rPr>
          <w:rFonts w:ascii="Tahoma" w:hAnsi="Tahoma" w:cs="Tahoma"/>
        </w:rPr>
        <w:t>, tendo prazo de execução de</w:t>
      </w:r>
      <w:r w:rsidR="004F4E08">
        <w:rPr>
          <w:rFonts w:ascii="Tahoma" w:hAnsi="Tahoma" w:cs="Tahoma"/>
        </w:rPr>
        <w:t xml:space="preserve"> três</w:t>
      </w:r>
      <w:r w:rsidR="00C705CD" w:rsidRPr="00C705CD">
        <w:rPr>
          <w:rFonts w:ascii="Tahoma" w:hAnsi="Tahoma" w:cs="Tahoma"/>
        </w:rPr>
        <w:t xml:space="preserve"> dias.</w:t>
      </w:r>
    </w:p>
    <w:p w14:paraId="7A1039A0" w14:textId="77777777" w:rsidR="00C705CD" w:rsidRDefault="00C705CD" w:rsidP="0022724F">
      <w:pPr>
        <w:jc w:val="both"/>
        <w:rPr>
          <w:rFonts w:ascii="Tahoma" w:hAnsi="Tahoma" w:cs="Tahoma"/>
        </w:rPr>
      </w:pPr>
    </w:p>
    <w:p w14:paraId="4FAB9313" w14:textId="3D261C15" w:rsidR="0022724F" w:rsidRPr="00007334" w:rsidRDefault="0022724F" w:rsidP="0022724F">
      <w:pPr>
        <w:jc w:val="both"/>
        <w:rPr>
          <w:rFonts w:ascii="Tahoma" w:hAnsi="Tahoma" w:cs="Tahoma"/>
        </w:rPr>
      </w:pPr>
      <w:r w:rsidRPr="00007334">
        <w:rPr>
          <w:rFonts w:ascii="Tahoma" w:hAnsi="Tahoma" w:cs="Tahoma"/>
        </w:rPr>
        <w:t xml:space="preserve">4.2. As prorrogações para </w:t>
      </w:r>
      <w:r>
        <w:rPr>
          <w:rFonts w:ascii="Tahoma" w:hAnsi="Tahoma" w:cs="Tahoma"/>
        </w:rPr>
        <w:t xml:space="preserve">o início da </w:t>
      </w:r>
      <w:r w:rsidRPr="00007334">
        <w:rPr>
          <w:rFonts w:ascii="Tahoma" w:hAnsi="Tahoma" w:cs="Tahoma"/>
        </w:rPr>
        <w:t>prestação dos serviços só serão aceitas na ocorrência de fato superveniente, devidamente comprovado, que as justifique.</w:t>
      </w:r>
    </w:p>
    <w:p w14:paraId="043623F0" w14:textId="77777777" w:rsidR="0022724F" w:rsidRPr="00007334" w:rsidRDefault="0022724F" w:rsidP="0022724F">
      <w:pPr>
        <w:jc w:val="both"/>
        <w:rPr>
          <w:rFonts w:ascii="Tahoma" w:hAnsi="Tahoma" w:cs="Tahoma"/>
        </w:rPr>
      </w:pPr>
    </w:p>
    <w:p w14:paraId="2C0D4E1C" w14:textId="77777777" w:rsidR="0022724F" w:rsidRPr="00007334" w:rsidRDefault="0022724F" w:rsidP="0022724F">
      <w:pPr>
        <w:jc w:val="both"/>
        <w:rPr>
          <w:rFonts w:ascii="Tahoma" w:hAnsi="Tahoma" w:cs="Tahoma"/>
        </w:rPr>
      </w:pPr>
      <w:r w:rsidRPr="00007334">
        <w:rPr>
          <w:rFonts w:ascii="Tahoma" w:hAnsi="Tahoma" w:cs="Tahoma"/>
        </w:rPr>
        <w:t xml:space="preserve">4.3. O prazo para </w:t>
      </w:r>
      <w:r>
        <w:rPr>
          <w:rFonts w:ascii="Tahoma" w:hAnsi="Tahoma" w:cs="Tahoma"/>
        </w:rPr>
        <w:t>o início da prestação dos serviços</w:t>
      </w:r>
      <w:r w:rsidRPr="00007334">
        <w:rPr>
          <w:rFonts w:ascii="Tahoma" w:hAnsi="Tahoma" w:cs="Tahoma"/>
        </w:rPr>
        <w:t xml:space="preserve"> não será, em hipótese alguma, prorrogado novamente, após a primeira prorrogação, sujeitando-se a CONTRATADA, nesta situação, às penalidades previstas em lei por seu descumprimento.</w:t>
      </w:r>
    </w:p>
    <w:p w14:paraId="157A4A30" w14:textId="77777777" w:rsidR="0022724F" w:rsidRPr="00007334" w:rsidRDefault="0022724F" w:rsidP="0022724F">
      <w:pPr>
        <w:jc w:val="both"/>
        <w:rPr>
          <w:rFonts w:ascii="Tahoma" w:hAnsi="Tahoma" w:cs="Tahoma"/>
        </w:rPr>
      </w:pPr>
    </w:p>
    <w:p w14:paraId="0F7CC7E4" w14:textId="77777777" w:rsidR="0022724F" w:rsidRPr="00007334" w:rsidRDefault="0022724F" w:rsidP="0022724F">
      <w:pPr>
        <w:jc w:val="both"/>
        <w:rPr>
          <w:rFonts w:ascii="Tahoma" w:hAnsi="Tahoma" w:cs="Tahoma"/>
        </w:rPr>
      </w:pPr>
      <w:r w:rsidRPr="00007334">
        <w:rPr>
          <w:rFonts w:ascii="Tahoma" w:hAnsi="Tahoma" w:cs="Tahoma"/>
        </w:rPr>
        <w:t xml:space="preserve">4.4. </w:t>
      </w:r>
      <w:r>
        <w:rPr>
          <w:rFonts w:ascii="Tahoma" w:hAnsi="Tahoma" w:cs="Tahoma"/>
        </w:rPr>
        <w:t>Após a prestação do serviço</w:t>
      </w:r>
      <w:r w:rsidRPr="00007334">
        <w:rPr>
          <w:rFonts w:ascii="Tahoma" w:hAnsi="Tahoma" w:cs="Tahoma"/>
        </w:rPr>
        <w:t xml:space="preserve">, um servidor designado pela CONTRATANTE verificará se o </w:t>
      </w:r>
      <w:r>
        <w:rPr>
          <w:rFonts w:ascii="Tahoma" w:hAnsi="Tahoma" w:cs="Tahoma"/>
        </w:rPr>
        <w:t xml:space="preserve">serviço prestado </w:t>
      </w:r>
      <w:r w:rsidRPr="00007334">
        <w:rPr>
          <w:rFonts w:ascii="Tahoma" w:hAnsi="Tahoma" w:cs="Tahoma"/>
        </w:rPr>
        <w:t>atende</w:t>
      </w:r>
      <w:r>
        <w:rPr>
          <w:rFonts w:ascii="Tahoma" w:hAnsi="Tahoma" w:cs="Tahoma"/>
        </w:rPr>
        <w:t>u</w:t>
      </w:r>
      <w:r w:rsidRPr="00007334">
        <w:rPr>
          <w:rFonts w:ascii="Tahoma" w:hAnsi="Tahoma" w:cs="Tahoma"/>
        </w:rPr>
        <w:t xml:space="preserve"> às especificações do Termo de Referência, podendo rejeit</w:t>
      </w:r>
      <w:r>
        <w:rPr>
          <w:rFonts w:ascii="Tahoma" w:hAnsi="Tahoma" w:cs="Tahoma"/>
        </w:rPr>
        <w:t>á-lo</w:t>
      </w:r>
      <w:r w:rsidRPr="00007334">
        <w:rPr>
          <w:rFonts w:ascii="Tahoma" w:hAnsi="Tahoma" w:cs="Tahoma"/>
        </w:rPr>
        <w:t xml:space="preserve">, no todo ou em parte, </w:t>
      </w:r>
      <w:r w:rsidR="00EE45E4">
        <w:rPr>
          <w:rFonts w:ascii="Tahoma" w:hAnsi="Tahoma" w:cs="Tahoma"/>
        </w:rPr>
        <w:t>quando não forem compatíveis com as diretrizes especificadas no Termo de Referência</w:t>
      </w:r>
      <w:r w:rsidRPr="00007334">
        <w:rPr>
          <w:rFonts w:ascii="Tahoma" w:hAnsi="Tahoma" w:cs="Tahoma"/>
        </w:rPr>
        <w:t>.</w:t>
      </w:r>
    </w:p>
    <w:p w14:paraId="410D2F00" w14:textId="77777777" w:rsidR="0022724F" w:rsidRPr="00007334" w:rsidRDefault="0022724F" w:rsidP="0022724F">
      <w:pPr>
        <w:jc w:val="both"/>
        <w:rPr>
          <w:rFonts w:ascii="Tahoma" w:hAnsi="Tahoma" w:cs="Tahoma"/>
        </w:rPr>
      </w:pPr>
    </w:p>
    <w:p w14:paraId="31D0DD2E" w14:textId="239800BF" w:rsidR="0022724F" w:rsidRPr="00007334" w:rsidRDefault="0022724F" w:rsidP="0022724F">
      <w:pPr>
        <w:jc w:val="both"/>
        <w:rPr>
          <w:rFonts w:ascii="Tahoma" w:hAnsi="Tahoma" w:cs="Tahoma"/>
        </w:rPr>
      </w:pPr>
      <w:r w:rsidRPr="00007334">
        <w:rPr>
          <w:rFonts w:ascii="Tahoma" w:hAnsi="Tahoma" w:cs="Tahoma"/>
        </w:rPr>
        <w:lastRenderedPageBreak/>
        <w:t>4.</w:t>
      </w:r>
      <w:r w:rsidR="00EE45E4">
        <w:rPr>
          <w:rFonts w:ascii="Tahoma" w:hAnsi="Tahoma" w:cs="Tahoma"/>
        </w:rPr>
        <w:t>5</w:t>
      </w:r>
      <w:r w:rsidRPr="00007334">
        <w:rPr>
          <w:rFonts w:ascii="Tahoma" w:hAnsi="Tahoma" w:cs="Tahoma"/>
        </w:rPr>
        <w:t>. Em caso de rejeição d</w:t>
      </w:r>
      <w:r>
        <w:rPr>
          <w:rFonts w:ascii="Tahoma" w:hAnsi="Tahoma" w:cs="Tahoma"/>
        </w:rPr>
        <w:t>o serviço</w:t>
      </w:r>
      <w:r w:rsidRPr="00007334">
        <w:rPr>
          <w:rFonts w:ascii="Tahoma" w:hAnsi="Tahoma" w:cs="Tahoma"/>
        </w:rPr>
        <w:t xml:space="preserve">, o servidor lavrará um </w:t>
      </w:r>
      <w:r w:rsidRPr="00007334">
        <w:rPr>
          <w:rFonts w:ascii="Tahoma" w:hAnsi="Tahoma" w:cs="Tahoma"/>
          <w:b/>
        </w:rPr>
        <w:t>Termo de Recusa e Devolução</w:t>
      </w:r>
      <w:r w:rsidRPr="00007334">
        <w:rPr>
          <w:rFonts w:ascii="Tahoma" w:hAnsi="Tahoma" w:cs="Tahoma"/>
        </w:rPr>
        <w:t>, no qual se consignarão as desconformidades com as especificações ou o motivo da rejeição</w:t>
      </w:r>
      <w:r>
        <w:rPr>
          <w:rFonts w:ascii="Tahoma" w:hAnsi="Tahoma" w:cs="Tahoma"/>
        </w:rPr>
        <w:t>. A</w:t>
      </w:r>
      <w:r w:rsidRPr="00007334">
        <w:rPr>
          <w:rFonts w:ascii="Tahoma" w:hAnsi="Tahoma" w:cs="Tahoma"/>
        </w:rPr>
        <w:t xml:space="preserve"> CONTRATADA, com o recebimento do termo, </w:t>
      </w:r>
      <w:r>
        <w:rPr>
          <w:rFonts w:ascii="Tahoma" w:hAnsi="Tahoma" w:cs="Tahoma"/>
        </w:rPr>
        <w:t xml:space="preserve">ficará </w:t>
      </w:r>
      <w:r w:rsidR="00EE45E4">
        <w:rPr>
          <w:rFonts w:ascii="Tahoma" w:hAnsi="Tahoma" w:cs="Tahoma"/>
        </w:rPr>
        <w:t>ciente</w:t>
      </w:r>
      <w:r w:rsidRPr="00007334">
        <w:rPr>
          <w:rFonts w:ascii="Tahoma" w:hAnsi="Tahoma" w:cs="Tahoma"/>
        </w:rPr>
        <w:t xml:space="preserve"> da obrigação de sanar as irregularidades apontadas, no prazo </w:t>
      </w:r>
      <w:r w:rsidR="006E7796">
        <w:rPr>
          <w:rFonts w:ascii="Tahoma" w:hAnsi="Tahoma" w:cs="Tahoma"/>
        </w:rPr>
        <w:t>máximo de</w:t>
      </w:r>
      <w:r w:rsidR="00961C54">
        <w:rPr>
          <w:rFonts w:ascii="Tahoma" w:hAnsi="Tahoma" w:cs="Tahoma"/>
        </w:rPr>
        <w:t xml:space="preserve"> </w:t>
      </w:r>
      <w:r w:rsidRPr="00007334">
        <w:rPr>
          <w:rFonts w:ascii="Tahoma" w:hAnsi="Tahoma" w:cs="Tahoma"/>
        </w:rPr>
        <w:t>10 (dez) dias úteis</w:t>
      </w:r>
      <w:r w:rsidR="00EE45E4">
        <w:rPr>
          <w:rFonts w:ascii="Tahoma" w:hAnsi="Tahoma" w:cs="Tahoma"/>
        </w:rPr>
        <w:t>,</w:t>
      </w:r>
      <w:r w:rsidR="00961C54">
        <w:rPr>
          <w:rFonts w:ascii="Tahoma" w:hAnsi="Tahoma" w:cs="Tahoma"/>
        </w:rPr>
        <w:t xml:space="preserve"> </w:t>
      </w:r>
      <w:r w:rsidR="006E7796">
        <w:rPr>
          <w:rFonts w:ascii="Tahoma" w:hAnsi="Tahoma" w:cs="Tahoma"/>
        </w:rPr>
        <w:t>bem como</w:t>
      </w:r>
      <w:r w:rsidRPr="00007334">
        <w:rPr>
          <w:rFonts w:ascii="Tahoma" w:hAnsi="Tahoma" w:cs="Tahoma"/>
        </w:rPr>
        <w:t xml:space="preserve"> estará</w:t>
      </w:r>
      <w:r w:rsidR="00961C54">
        <w:rPr>
          <w:rFonts w:ascii="Tahoma" w:hAnsi="Tahoma" w:cs="Tahoma"/>
        </w:rPr>
        <w:t xml:space="preserve"> </w:t>
      </w:r>
      <w:r w:rsidR="00584527">
        <w:rPr>
          <w:rFonts w:ascii="Tahoma" w:hAnsi="Tahoma" w:cs="Tahoma"/>
        </w:rPr>
        <w:t>ciente</w:t>
      </w:r>
      <w:r w:rsidR="006E7796">
        <w:rPr>
          <w:rFonts w:ascii="Tahoma" w:hAnsi="Tahoma" w:cs="Tahoma"/>
        </w:rPr>
        <w:t xml:space="preserve"> de que a sua omissão é </w:t>
      </w:r>
      <w:r w:rsidRPr="00007334">
        <w:rPr>
          <w:rFonts w:ascii="Tahoma" w:hAnsi="Tahoma" w:cs="Tahoma"/>
        </w:rPr>
        <w:t>passível das sanções cabíveis.</w:t>
      </w:r>
    </w:p>
    <w:p w14:paraId="34C200CF" w14:textId="77777777" w:rsidR="0022724F" w:rsidRPr="00007334" w:rsidRDefault="0022724F" w:rsidP="0022724F">
      <w:pPr>
        <w:jc w:val="both"/>
        <w:rPr>
          <w:rFonts w:ascii="Tahoma" w:hAnsi="Tahoma" w:cs="Tahoma"/>
        </w:rPr>
      </w:pPr>
    </w:p>
    <w:p w14:paraId="11A5C989" w14:textId="77777777" w:rsidR="0022724F" w:rsidRPr="00007334" w:rsidRDefault="0022724F" w:rsidP="0022724F">
      <w:pPr>
        <w:jc w:val="both"/>
        <w:rPr>
          <w:rFonts w:ascii="Tahoma" w:hAnsi="Tahoma" w:cs="Tahoma"/>
        </w:rPr>
      </w:pPr>
      <w:r w:rsidRPr="00007334">
        <w:rPr>
          <w:rFonts w:ascii="Tahoma" w:hAnsi="Tahoma" w:cs="Tahoma"/>
        </w:rPr>
        <w:t xml:space="preserve">4.7. Caso </w:t>
      </w:r>
      <w:r>
        <w:rPr>
          <w:rFonts w:ascii="Tahoma" w:hAnsi="Tahoma" w:cs="Tahoma"/>
        </w:rPr>
        <w:t>as correções apontadas não</w:t>
      </w:r>
      <w:r w:rsidRPr="00007334">
        <w:rPr>
          <w:rFonts w:ascii="Tahoma" w:hAnsi="Tahoma" w:cs="Tahoma"/>
        </w:rPr>
        <w:t xml:space="preserve"> ocorra</w:t>
      </w:r>
      <w:r>
        <w:rPr>
          <w:rFonts w:ascii="Tahoma" w:hAnsi="Tahoma" w:cs="Tahoma"/>
        </w:rPr>
        <w:t>m</w:t>
      </w:r>
      <w:r w:rsidRPr="00007334">
        <w:rPr>
          <w:rFonts w:ascii="Tahoma" w:hAnsi="Tahoma" w:cs="Tahoma"/>
        </w:rPr>
        <w:t xml:space="preserve"> em até 10 (dez) dias úteis</w:t>
      </w:r>
      <w:r w:rsidR="003626E0">
        <w:rPr>
          <w:rFonts w:ascii="Tahoma" w:hAnsi="Tahoma" w:cs="Tahoma"/>
        </w:rPr>
        <w:t xml:space="preserve"> </w:t>
      </w:r>
      <w:r w:rsidRPr="00007334">
        <w:rPr>
          <w:rFonts w:ascii="Tahoma" w:hAnsi="Tahoma" w:cs="Tahoma"/>
        </w:rPr>
        <w:t xml:space="preserve">ou caso o novo </w:t>
      </w:r>
      <w:r>
        <w:rPr>
          <w:rFonts w:ascii="Tahoma" w:hAnsi="Tahoma" w:cs="Tahoma"/>
        </w:rPr>
        <w:t>serviço</w:t>
      </w:r>
      <w:r w:rsidRPr="00007334">
        <w:rPr>
          <w:rFonts w:ascii="Tahoma" w:hAnsi="Tahoma" w:cs="Tahoma"/>
        </w:rPr>
        <w:t xml:space="preserve"> também seja rejeitado, a CONTRATADA incorre</w:t>
      </w:r>
      <w:r>
        <w:rPr>
          <w:rFonts w:ascii="Tahoma" w:hAnsi="Tahoma" w:cs="Tahoma"/>
        </w:rPr>
        <w:t>rá</w:t>
      </w:r>
      <w:r w:rsidR="009275C0">
        <w:rPr>
          <w:rFonts w:ascii="Tahoma" w:hAnsi="Tahoma" w:cs="Tahoma"/>
        </w:rPr>
        <w:t xml:space="preserve"> </w:t>
      </w:r>
      <w:r w:rsidR="00584527">
        <w:rPr>
          <w:rFonts w:ascii="Tahoma" w:hAnsi="Tahoma" w:cs="Tahoma"/>
        </w:rPr>
        <w:t>em mora</w:t>
      </w:r>
      <w:r>
        <w:rPr>
          <w:rFonts w:ascii="Tahoma" w:hAnsi="Tahoma" w:cs="Tahoma"/>
        </w:rPr>
        <w:t xml:space="preserve"> e se </w:t>
      </w:r>
      <w:r w:rsidRPr="00007334">
        <w:rPr>
          <w:rFonts w:ascii="Tahoma" w:hAnsi="Tahoma" w:cs="Tahoma"/>
        </w:rPr>
        <w:t>sujeita</w:t>
      </w:r>
      <w:r>
        <w:rPr>
          <w:rFonts w:ascii="Tahoma" w:hAnsi="Tahoma" w:cs="Tahoma"/>
        </w:rPr>
        <w:t>rá</w:t>
      </w:r>
      <w:r w:rsidRPr="00007334">
        <w:rPr>
          <w:rFonts w:ascii="Tahoma" w:hAnsi="Tahoma" w:cs="Tahoma"/>
        </w:rPr>
        <w:t xml:space="preserve"> à aplicação das sanções </w:t>
      </w:r>
      <w:r>
        <w:rPr>
          <w:rFonts w:ascii="Tahoma" w:hAnsi="Tahoma" w:cs="Tahoma"/>
        </w:rPr>
        <w:t>cabíveis</w:t>
      </w:r>
      <w:r w:rsidRPr="00007334">
        <w:rPr>
          <w:rFonts w:ascii="Tahoma" w:hAnsi="Tahoma" w:cs="Tahoma"/>
        </w:rPr>
        <w:t>.</w:t>
      </w:r>
    </w:p>
    <w:p w14:paraId="2031596C" w14:textId="77777777" w:rsidR="0022724F" w:rsidRPr="00007334" w:rsidRDefault="0022724F" w:rsidP="0022724F">
      <w:pPr>
        <w:jc w:val="both"/>
        <w:rPr>
          <w:rFonts w:ascii="Tahoma" w:hAnsi="Tahoma" w:cs="Tahoma"/>
        </w:rPr>
      </w:pPr>
    </w:p>
    <w:p w14:paraId="2040571B" w14:textId="77777777" w:rsidR="0022724F" w:rsidRPr="00007334" w:rsidRDefault="0022724F" w:rsidP="0022724F">
      <w:pPr>
        <w:jc w:val="both"/>
        <w:rPr>
          <w:rFonts w:ascii="Tahoma" w:hAnsi="Tahoma" w:cs="Tahoma"/>
        </w:rPr>
      </w:pPr>
      <w:r w:rsidRPr="00007334">
        <w:rPr>
          <w:rFonts w:ascii="Tahoma" w:hAnsi="Tahoma" w:cs="Tahoma"/>
        </w:rPr>
        <w:t>4.8. Os custos da substituição dos itens rejeitados correrão por conta da CONTRATADA.</w:t>
      </w:r>
    </w:p>
    <w:p w14:paraId="5F5A7C9A" w14:textId="77777777" w:rsidR="0022724F" w:rsidRPr="00007334" w:rsidRDefault="0022724F" w:rsidP="0022724F">
      <w:pPr>
        <w:jc w:val="both"/>
        <w:rPr>
          <w:rFonts w:ascii="Tahoma" w:hAnsi="Tahoma" w:cs="Tahoma"/>
        </w:rPr>
      </w:pPr>
    </w:p>
    <w:p w14:paraId="2D6AF8F6" w14:textId="77777777" w:rsidR="0022724F" w:rsidRDefault="0022724F" w:rsidP="0022724F">
      <w:pPr>
        <w:jc w:val="both"/>
        <w:rPr>
          <w:rFonts w:ascii="Tahoma" w:hAnsi="Tahoma" w:cs="Tahoma"/>
        </w:rPr>
      </w:pPr>
      <w:r w:rsidRPr="00007334">
        <w:rPr>
          <w:rFonts w:ascii="Tahoma" w:hAnsi="Tahoma" w:cs="Tahoma"/>
        </w:rPr>
        <w:t xml:space="preserve">4.9. O servidor responsável </w:t>
      </w:r>
      <w:r>
        <w:rPr>
          <w:rFonts w:ascii="Tahoma" w:hAnsi="Tahoma" w:cs="Tahoma"/>
        </w:rPr>
        <w:t xml:space="preserve">para </w:t>
      </w:r>
      <w:r w:rsidRPr="00007334">
        <w:rPr>
          <w:rFonts w:ascii="Tahoma" w:hAnsi="Tahoma" w:cs="Tahoma"/>
        </w:rPr>
        <w:t xml:space="preserve">acompanhar a </w:t>
      </w:r>
      <w:r w:rsidR="00F63A39">
        <w:rPr>
          <w:rFonts w:ascii="Tahoma" w:hAnsi="Tahoma" w:cs="Tahoma"/>
        </w:rPr>
        <w:t>prestação do serviço</w:t>
      </w:r>
      <w:r w:rsidRPr="00007334">
        <w:rPr>
          <w:rFonts w:ascii="Tahoma" w:hAnsi="Tahoma" w:cs="Tahoma"/>
        </w:rPr>
        <w:t xml:space="preserve"> formalizará o seu recebimento na própria Nota Fiscal.</w:t>
      </w:r>
    </w:p>
    <w:p w14:paraId="7BDDC71C" w14:textId="77777777" w:rsidR="0022724F" w:rsidRDefault="0022724F" w:rsidP="0022724F">
      <w:pPr>
        <w:jc w:val="both"/>
        <w:rPr>
          <w:rFonts w:ascii="Tahoma" w:hAnsi="Tahoma" w:cs="Tahoma"/>
        </w:rPr>
      </w:pPr>
    </w:p>
    <w:p w14:paraId="062C83E6" w14:textId="77777777" w:rsidR="0022724F" w:rsidRDefault="0022724F" w:rsidP="0022724F">
      <w:pPr>
        <w:jc w:val="both"/>
        <w:rPr>
          <w:rFonts w:ascii="Tahoma" w:hAnsi="Tahoma" w:cs="Tahoma"/>
          <w:b/>
        </w:rPr>
      </w:pPr>
      <w:r w:rsidRPr="00007334">
        <w:rPr>
          <w:rFonts w:ascii="Tahoma" w:hAnsi="Tahoma" w:cs="Tahoma"/>
          <w:b/>
        </w:rPr>
        <w:t xml:space="preserve">5. </w:t>
      </w:r>
      <w:r>
        <w:rPr>
          <w:rFonts w:ascii="Tahoma" w:hAnsi="Tahoma" w:cs="Tahoma"/>
          <w:b/>
        </w:rPr>
        <w:t xml:space="preserve">DO </w:t>
      </w:r>
      <w:r w:rsidRPr="00007334">
        <w:rPr>
          <w:rFonts w:ascii="Tahoma" w:hAnsi="Tahoma" w:cs="Tahoma"/>
          <w:b/>
        </w:rPr>
        <w:t>RECEBIMENTO</w:t>
      </w:r>
    </w:p>
    <w:p w14:paraId="74CCB271" w14:textId="77777777" w:rsidR="00942CE0" w:rsidRPr="00007334" w:rsidRDefault="00942CE0" w:rsidP="0022724F">
      <w:pPr>
        <w:jc w:val="both"/>
        <w:rPr>
          <w:rFonts w:ascii="Tahoma" w:hAnsi="Tahoma" w:cs="Tahoma"/>
          <w:b/>
        </w:rPr>
      </w:pPr>
    </w:p>
    <w:p w14:paraId="6BE6997A" w14:textId="3EA5B060" w:rsidR="0022724F" w:rsidRPr="00007334" w:rsidRDefault="0022724F" w:rsidP="0022724F">
      <w:pPr>
        <w:jc w:val="both"/>
        <w:rPr>
          <w:rFonts w:ascii="Tahoma" w:hAnsi="Tahoma" w:cs="Tahoma"/>
        </w:rPr>
      </w:pPr>
      <w:r w:rsidRPr="004F4E08">
        <w:rPr>
          <w:rFonts w:ascii="Tahoma" w:hAnsi="Tahoma" w:cs="Tahoma"/>
        </w:rPr>
        <w:t xml:space="preserve">5.1. O serviço será recebido após o “atesto” do fiscal do contrato, passando a iniciar a partir desta data o prazo mínimo de </w:t>
      </w:r>
      <w:r w:rsidR="004F4E08" w:rsidRPr="004F4E08">
        <w:rPr>
          <w:rFonts w:ascii="Tahoma" w:hAnsi="Tahoma" w:cs="Tahoma"/>
        </w:rPr>
        <w:t>90</w:t>
      </w:r>
      <w:r w:rsidRPr="004F4E08">
        <w:rPr>
          <w:rFonts w:ascii="Tahoma" w:hAnsi="Tahoma" w:cs="Tahoma"/>
        </w:rPr>
        <w:t xml:space="preserve"> (</w:t>
      </w:r>
      <w:r w:rsidR="004F4E08" w:rsidRPr="004F4E08">
        <w:rPr>
          <w:rFonts w:ascii="Tahoma" w:hAnsi="Tahoma" w:cs="Tahoma"/>
        </w:rPr>
        <w:t>noventa</w:t>
      </w:r>
      <w:r w:rsidRPr="004F4E08">
        <w:rPr>
          <w:rFonts w:ascii="Tahoma" w:hAnsi="Tahoma" w:cs="Tahoma"/>
        </w:rPr>
        <w:t>) meses de</w:t>
      </w:r>
      <w:r w:rsidR="003626E0" w:rsidRPr="004F4E08">
        <w:rPr>
          <w:rFonts w:ascii="Tahoma" w:hAnsi="Tahoma" w:cs="Tahoma"/>
        </w:rPr>
        <w:t xml:space="preserve"> </w:t>
      </w:r>
      <w:r w:rsidR="00E8264D" w:rsidRPr="004F4E08">
        <w:rPr>
          <w:rFonts w:ascii="Tahoma" w:hAnsi="Tahoma" w:cs="Tahoma"/>
        </w:rPr>
        <w:t>garantia</w:t>
      </w:r>
      <w:r w:rsidRPr="004F4E08">
        <w:rPr>
          <w:rFonts w:ascii="Tahoma" w:hAnsi="Tahoma" w:cs="Tahoma"/>
        </w:rPr>
        <w:t xml:space="preserve"> do serviço.</w:t>
      </w:r>
    </w:p>
    <w:p w14:paraId="089AC40D" w14:textId="77777777" w:rsidR="0022724F" w:rsidRPr="00007334" w:rsidRDefault="0022724F" w:rsidP="0022724F">
      <w:pPr>
        <w:jc w:val="both"/>
        <w:rPr>
          <w:rFonts w:ascii="Tahoma" w:hAnsi="Tahoma" w:cs="Tahoma"/>
        </w:rPr>
      </w:pPr>
    </w:p>
    <w:p w14:paraId="345FDB66" w14:textId="17C7C88F" w:rsidR="0022724F" w:rsidRPr="00007334" w:rsidRDefault="0022724F" w:rsidP="0022724F">
      <w:pPr>
        <w:jc w:val="both"/>
        <w:rPr>
          <w:rFonts w:ascii="Tahoma" w:hAnsi="Tahoma" w:cs="Tahoma"/>
        </w:rPr>
      </w:pPr>
      <w:r w:rsidRPr="00007334">
        <w:rPr>
          <w:rFonts w:ascii="Tahoma" w:hAnsi="Tahoma" w:cs="Tahoma"/>
        </w:rPr>
        <w:t xml:space="preserve">5.2. O </w:t>
      </w:r>
      <w:r>
        <w:rPr>
          <w:rFonts w:ascii="Tahoma" w:hAnsi="Tahoma" w:cs="Tahoma"/>
        </w:rPr>
        <w:t>serviço</w:t>
      </w:r>
      <w:r w:rsidR="003626E0">
        <w:rPr>
          <w:rFonts w:ascii="Tahoma" w:hAnsi="Tahoma" w:cs="Tahoma"/>
        </w:rPr>
        <w:t xml:space="preserve"> </w:t>
      </w:r>
      <w:r>
        <w:rPr>
          <w:rFonts w:ascii="Tahoma" w:hAnsi="Tahoma" w:cs="Tahoma"/>
        </w:rPr>
        <w:t xml:space="preserve">deverá ser prestado </w:t>
      </w:r>
      <w:r w:rsidRPr="00007334">
        <w:rPr>
          <w:rFonts w:ascii="Tahoma" w:hAnsi="Tahoma" w:cs="Tahoma"/>
        </w:rPr>
        <w:t xml:space="preserve">sem nenhum custo adicional, </w:t>
      </w:r>
      <w:r>
        <w:rPr>
          <w:rFonts w:ascii="Tahoma" w:hAnsi="Tahoma" w:cs="Tahoma"/>
        </w:rPr>
        <w:t xml:space="preserve">salvo quando houver alguma imprevisão devidamente fundamentada, a qual era impossível de identificar no período da contratação, a fim de se preservar o equilíbrio econômico-financeiro entre as partes, não impedindo a resilição do contrato quando </w:t>
      </w:r>
      <w:r w:rsidR="0047067D">
        <w:rPr>
          <w:rFonts w:ascii="Tahoma" w:hAnsi="Tahoma" w:cs="Tahoma"/>
        </w:rPr>
        <w:t xml:space="preserve">o </w:t>
      </w:r>
      <w:proofErr w:type="spellStart"/>
      <w:r w:rsidR="0047067D">
        <w:rPr>
          <w:rFonts w:ascii="Tahoma" w:hAnsi="Tahoma" w:cs="Tahoma"/>
        </w:rPr>
        <w:t>Core-PE</w:t>
      </w:r>
      <w:proofErr w:type="spellEnd"/>
      <w:r>
        <w:rPr>
          <w:rFonts w:ascii="Tahoma" w:hAnsi="Tahoma" w:cs="Tahoma"/>
        </w:rPr>
        <w:t xml:space="preserve"> identificar que a prestação do serviço se tornou excessivamente onerosa à Administração Pública.</w:t>
      </w:r>
    </w:p>
    <w:p w14:paraId="5C70A621" w14:textId="77777777" w:rsidR="0022724F" w:rsidRPr="00007334" w:rsidRDefault="0022724F" w:rsidP="0022724F">
      <w:pPr>
        <w:jc w:val="both"/>
        <w:rPr>
          <w:rFonts w:ascii="Tahoma" w:hAnsi="Tahoma" w:cs="Tahoma"/>
        </w:rPr>
      </w:pPr>
    </w:p>
    <w:p w14:paraId="68A2242A" w14:textId="0E6B0483" w:rsidR="0022724F" w:rsidRDefault="0022724F" w:rsidP="0022724F">
      <w:pPr>
        <w:jc w:val="both"/>
        <w:rPr>
          <w:rFonts w:ascii="Tahoma" w:hAnsi="Tahoma" w:cs="Tahoma"/>
        </w:rPr>
      </w:pPr>
      <w:r w:rsidRPr="00C70CD0">
        <w:rPr>
          <w:rFonts w:ascii="Tahoma" w:hAnsi="Tahoma" w:cs="Tahoma"/>
        </w:rPr>
        <w:t xml:space="preserve">5.3. Quaisquer esclarecimentos poderão ser sanados através do e-mail: </w:t>
      </w:r>
      <w:r w:rsidR="00C70CD0" w:rsidRPr="00C70CD0">
        <w:rPr>
          <w:rFonts w:ascii="Tahoma" w:hAnsi="Tahoma" w:cs="Tahoma"/>
        </w:rPr>
        <w:t>engenharia@core-pe.org.br</w:t>
      </w:r>
      <w:r w:rsidR="00961C54" w:rsidRPr="00C70CD0">
        <w:rPr>
          <w:rFonts w:ascii="Tahoma" w:hAnsi="Tahoma" w:cs="Tahoma"/>
        </w:rPr>
        <w:t xml:space="preserve"> </w:t>
      </w:r>
      <w:r w:rsidRPr="00C70CD0">
        <w:rPr>
          <w:rFonts w:ascii="Tahoma" w:hAnsi="Tahoma" w:cs="Tahoma"/>
        </w:rPr>
        <w:t xml:space="preserve">ou telefone: </w:t>
      </w:r>
      <w:r w:rsidR="00033CAC" w:rsidRPr="00C70CD0">
        <w:rPr>
          <w:rFonts w:ascii="Tahoma" w:hAnsi="Tahoma" w:cs="Tahoma"/>
        </w:rPr>
        <w:t>(8</w:t>
      </w:r>
      <w:r w:rsidR="00C70CD0" w:rsidRPr="00C70CD0">
        <w:rPr>
          <w:rFonts w:ascii="Tahoma" w:hAnsi="Tahoma" w:cs="Tahoma"/>
        </w:rPr>
        <w:t>7</w:t>
      </w:r>
      <w:r w:rsidR="00033CAC" w:rsidRPr="00C70CD0">
        <w:rPr>
          <w:rFonts w:ascii="Tahoma" w:hAnsi="Tahoma" w:cs="Tahoma"/>
        </w:rPr>
        <w:t xml:space="preserve">) </w:t>
      </w:r>
      <w:r w:rsidR="00C70CD0" w:rsidRPr="00C70CD0">
        <w:rPr>
          <w:rFonts w:ascii="Tahoma" w:hAnsi="Tahoma" w:cs="Tahoma"/>
        </w:rPr>
        <w:t>98812-1383</w:t>
      </w:r>
      <w:r w:rsidR="00C70CD0">
        <w:rPr>
          <w:rFonts w:ascii="Tahoma" w:hAnsi="Tahoma" w:cs="Tahoma"/>
        </w:rPr>
        <w:t>.</w:t>
      </w:r>
    </w:p>
    <w:p w14:paraId="2F5259D8" w14:textId="77777777" w:rsidR="0022724F" w:rsidRDefault="0022724F" w:rsidP="0022724F">
      <w:pPr>
        <w:jc w:val="both"/>
        <w:rPr>
          <w:rFonts w:ascii="Tahoma" w:hAnsi="Tahoma" w:cs="Tahoma"/>
        </w:rPr>
      </w:pPr>
    </w:p>
    <w:p w14:paraId="436EBBE8" w14:textId="77777777" w:rsidR="00033CAC" w:rsidRDefault="00033CAC" w:rsidP="0022724F">
      <w:pPr>
        <w:jc w:val="both"/>
        <w:rPr>
          <w:rFonts w:ascii="Tahoma" w:hAnsi="Tahoma" w:cs="Tahoma"/>
        </w:rPr>
      </w:pPr>
    </w:p>
    <w:p w14:paraId="43983285" w14:textId="77777777" w:rsidR="00033CAC" w:rsidRPr="00007334" w:rsidRDefault="00033CAC" w:rsidP="0022724F">
      <w:pPr>
        <w:jc w:val="both"/>
        <w:rPr>
          <w:rFonts w:ascii="Tahoma" w:hAnsi="Tahoma" w:cs="Tahoma"/>
        </w:rPr>
      </w:pPr>
    </w:p>
    <w:p w14:paraId="054D6D3E" w14:textId="77777777" w:rsidR="0022724F" w:rsidRPr="00007334" w:rsidRDefault="0022724F" w:rsidP="0022724F">
      <w:pPr>
        <w:jc w:val="both"/>
        <w:rPr>
          <w:rFonts w:ascii="Tahoma" w:hAnsi="Tahoma" w:cs="Tahoma"/>
          <w:b/>
        </w:rPr>
      </w:pPr>
      <w:r w:rsidRPr="00007334">
        <w:rPr>
          <w:rFonts w:ascii="Tahoma" w:hAnsi="Tahoma" w:cs="Tahoma"/>
          <w:b/>
        </w:rPr>
        <w:t>6. CRITÉRIO DE ACEITAÇÃO DO OBJETO E FISCALIZAÇÃO</w:t>
      </w:r>
    </w:p>
    <w:p w14:paraId="066498BA" w14:textId="77777777" w:rsidR="0022724F" w:rsidRPr="00007334" w:rsidRDefault="0022724F" w:rsidP="0022724F">
      <w:pPr>
        <w:jc w:val="both"/>
        <w:rPr>
          <w:rFonts w:ascii="Tahoma" w:hAnsi="Tahoma" w:cs="Tahoma"/>
        </w:rPr>
      </w:pPr>
    </w:p>
    <w:p w14:paraId="5C43C9B2" w14:textId="77777777" w:rsidR="0022724F" w:rsidRPr="00007334" w:rsidRDefault="0022724F" w:rsidP="0022724F">
      <w:pPr>
        <w:jc w:val="both"/>
        <w:rPr>
          <w:rFonts w:ascii="Tahoma" w:hAnsi="Tahoma" w:cs="Tahoma"/>
        </w:rPr>
      </w:pPr>
      <w:r w:rsidRPr="00007334">
        <w:rPr>
          <w:rFonts w:ascii="Tahoma" w:hAnsi="Tahoma" w:cs="Tahoma"/>
        </w:rPr>
        <w:t xml:space="preserve">6.1. </w:t>
      </w:r>
      <w:r>
        <w:rPr>
          <w:rFonts w:ascii="Tahoma" w:hAnsi="Tahoma" w:cs="Tahoma"/>
        </w:rPr>
        <w:t xml:space="preserve">O </w:t>
      </w:r>
      <w:r w:rsidRPr="00B828E8">
        <w:rPr>
          <w:rFonts w:ascii="Tahoma" w:hAnsi="Tahoma" w:cs="Tahoma"/>
        </w:rPr>
        <w:t>serviço</w:t>
      </w:r>
      <w:r>
        <w:rPr>
          <w:rFonts w:ascii="Tahoma" w:hAnsi="Tahoma" w:cs="Tahoma"/>
        </w:rPr>
        <w:t xml:space="preserve"> será p</w:t>
      </w:r>
      <w:r w:rsidRPr="00007334">
        <w:rPr>
          <w:rFonts w:ascii="Tahoma" w:hAnsi="Tahoma" w:cs="Tahoma"/>
        </w:rPr>
        <w:t>rovisoriamente</w:t>
      </w:r>
      <w:r>
        <w:rPr>
          <w:rFonts w:ascii="Tahoma" w:hAnsi="Tahoma" w:cs="Tahoma"/>
        </w:rPr>
        <w:t xml:space="preserve"> aceito</w:t>
      </w:r>
      <w:r w:rsidRPr="00007334">
        <w:rPr>
          <w:rFonts w:ascii="Tahoma" w:hAnsi="Tahoma" w:cs="Tahoma"/>
        </w:rPr>
        <w:t xml:space="preserve">, por empregado a ser designado, acompanhado da </w:t>
      </w:r>
      <w:r>
        <w:rPr>
          <w:rFonts w:ascii="Tahoma" w:hAnsi="Tahoma" w:cs="Tahoma"/>
        </w:rPr>
        <w:t xml:space="preserve">sua respectiva </w:t>
      </w:r>
      <w:r w:rsidRPr="00007334">
        <w:rPr>
          <w:rFonts w:ascii="Tahoma" w:hAnsi="Tahoma" w:cs="Tahoma"/>
        </w:rPr>
        <w:t xml:space="preserve">Nota Fiscal, a partir da entrega, para verificação da </w:t>
      </w:r>
      <w:r>
        <w:rPr>
          <w:rFonts w:ascii="Tahoma" w:hAnsi="Tahoma" w:cs="Tahoma"/>
        </w:rPr>
        <w:t xml:space="preserve">sua </w:t>
      </w:r>
      <w:r w:rsidRPr="00007334">
        <w:rPr>
          <w:rFonts w:ascii="Tahoma" w:hAnsi="Tahoma" w:cs="Tahoma"/>
        </w:rPr>
        <w:t xml:space="preserve">conformidade com as especificações constantes da proposta. </w:t>
      </w:r>
    </w:p>
    <w:p w14:paraId="2F9D9F5C" w14:textId="77777777" w:rsidR="0022724F" w:rsidRPr="00007334" w:rsidRDefault="0022724F" w:rsidP="0022724F">
      <w:pPr>
        <w:jc w:val="both"/>
        <w:rPr>
          <w:rFonts w:ascii="Tahoma" w:hAnsi="Tahoma" w:cs="Tahoma"/>
          <w:highlight w:val="yellow"/>
        </w:rPr>
      </w:pPr>
    </w:p>
    <w:p w14:paraId="4CF76343" w14:textId="6E5C99DC" w:rsidR="0022724F" w:rsidRPr="00007334" w:rsidRDefault="0022724F" w:rsidP="0022724F">
      <w:pPr>
        <w:jc w:val="both"/>
        <w:rPr>
          <w:rFonts w:ascii="Tahoma" w:hAnsi="Tahoma" w:cs="Tahoma"/>
        </w:rPr>
      </w:pPr>
      <w:r w:rsidRPr="00007334">
        <w:rPr>
          <w:rFonts w:ascii="Tahoma" w:hAnsi="Tahoma" w:cs="Tahoma"/>
        </w:rPr>
        <w:t xml:space="preserve">6.2. </w:t>
      </w:r>
      <w:r>
        <w:rPr>
          <w:rFonts w:ascii="Tahoma" w:hAnsi="Tahoma" w:cs="Tahoma"/>
        </w:rPr>
        <w:t xml:space="preserve">O </w:t>
      </w:r>
      <w:r w:rsidRPr="00B828E8">
        <w:rPr>
          <w:rFonts w:ascii="Tahoma" w:hAnsi="Tahoma" w:cs="Tahoma"/>
        </w:rPr>
        <w:t>serviço</w:t>
      </w:r>
      <w:r>
        <w:rPr>
          <w:rFonts w:ascii="Tahoma" w:hAnsi="Tahoma" w:cs="Tahoma"/>
        </w:rPr>
        <w:t xml:space="preserve"> será definitivamente aceito </w:t>
      </w:r>
      <w:r w:rsidRPr="00007334">
        <w:rPr>
          <w:rFonts w:ascii="Tahoma" w:hAnsi="Tahoma" w:cs="Tahoma"/>
        </w:rPr>
        <w:t xml:space="preserve">após a verificação da </w:t>
      </w:r>
      <w:r>
        <w:rPr>
          <w:rFonts w:ascii="Tahoma" w:hAnsi="Tahoma" w:cs="Tahoma"/>
        </w:rPr>
        <w:t xml:space="preserve">sua </w:t>
      </w:r>
      <w:r w:rsidRPr="00007334">
        <w:rPr>
          <w:rFonts w:ascii="Tahoma" w:hAnsi="Tahoma" w:cs="Tahoma"/>
        </w:rPr>
        <w:t xml:space="preserve">conformidade com as especificações constantes </w:t>
      </w:r>
      <w:r>
        <w:rPr>
          <w:rFonts w:ascii="Tahoma" w:hAnsi="Tahoma" w:cs="Tahoma"/>
        </w:rPr>
        <w:t>n</w:t>
      </w:r>
      <w:r w:rsidRPr="00007334">
        <w:rPr>
          <w:rFonts w:ascii="Tahoma" w:hAnsi="Tahoma" w:cs="Tahoma"/>
        </w:rPr>
        <w:t>a proposta</w:t>
      </w:r>
      <w:r w:rsidR="00A327CF">
        <w:rPr>
          <w:rFonts w:ascii="Tahoma" w:hAnsi="Tahoma" w:cs="Tahoma"/>
        </w:rPr>
        <w:t xml:space="preserve"> </w:t>
      </w:r>
      <w:r w:rsidRPr="00C70CD0">
        <w:rPr>
          <w:rFonts w:ascii="Tahoma" w:hAnsi="Tahoma" w:cs="Tahoma"/>
        </w:rPr>
        <w:t xml:space="preserve">em até </w:t>
      </w:r>
      <w:r w:rsidR="00C70CD0" w:rsidRPr="00C70CD0">
        <w:rPr>
          <w:rFonts w:ascii="Tahoma" w:hAnsi="Tahoma" w:cs="Tahoma"/>
        </w:rPr>
        <w:t>05</w:t>
      </w:r>
      <w:r w:rsidRPr="00C70CD0">
        <w:rPr>
          <w:rFonts w:ascii="Tahoma" w:hAnsi="Tahoma" w:cs="Tahoma"/>
        </w:rPr>
        <w:t xml:space="preserve"> (</w:t>
      </w:r>
      <w:r w:rsidR="00C70CD0" w:rsidRPr="00C70CD0">
        <w:rPr>
          <w:rFonts w:ascii="Tahoma" w:hAnsi="Tahoma" w:cs="Tahoma"/>
        </w:rPr>
        <w:t>cinco</w:t>
      </w:r>
      <w:r w:rsidRPr="00C70CD0">
        <w:rPr>
          <w:rFonts w:ascii="Tahoma" w:hAnsi="Tahoma" w:cs="Tahoma"/>
        </w:rPr>
        <w:t>)</w:t>
      </w:r>
      <w:r w:rsidRPr="00007334">
        <w:rPr>
          <w:rFonts w:ascii="Tahoma" w:hAnsi="Tahoma" w:cs="Tahoma"/>
        </w:rPr>
        <w:t xml:space="preserve"> dias úteis do recebimento provisório</w:t>
      </w:r>
      <w:r>
        <w:rPr>
          <w:rFonts w:ascii="Tahoma" w:hAnsi="Tahoma" w:cs="Tahoma"/>
        </w:rPr>
        <w:t>, salvo disposição em contrário.</w:t>
      </w:r>
    </w:p>
    <w:p w14:paraId="49A7EF2F" w14:textId="77777777" w:rsidR="0022724F" w:rsidRPr="00007334" w:rsidRDefault="0022724F" w:rsidP="0022724F">
      <w:pPr>
        <w:jc w:val="both"/>
        <w:rPr>
          <w:rFonts w:ascii="Tahoma" w:hAnsi="Tahoma" w:cs="Tahoma"/>
        </w:rPr>
      </w:pPr>
    </w:p>
    <w:p w14:paraId="4A8FC2DA" w14:textId="77777777" w:rsidR="0022724F" w:rsidRPr="00007334" w:rsidRDefault="0022724F" w:rsidP="0022724F">
      <w:pPr>
        <w:jc w:val="both"/>
        <w:rPr>
          <w:rFonts w:ascii="Tahoma" w:hAnsi="Tahoma" w:cs="Tahoma"/>
        </w:rPr>
      </w:pPr>
      <w:r w:rsidRPr="7A5FC701">
        <w:rPr>
          <w:rFonts w:ascii="Tahoma" w:hAnsi="Tahoma" w:cs="Tahoma"/>
        </w:rPr>
        <w:lastRenderedPageBreak/>
        <w:t>6.3. A Administração rejeitará, no todo ou em parte, a prestação dos serviços, em desacordo com as especificações técnicas exigidas.</w:t>
      </w:r>
    </w:p>
    <w:p w14:paraId="08330ACD" w14:textId="77777777" w:rsidR="0022724F" w:rsidRPr="00007334" w:rsidRDefault="0022724F" w:rsidP="0022724F">
      <w:pPr>
        <w:jc w:val="both"/>
        <w:rPr>
          <w:rFonts w:ascii="Tahoma" w:hAnsi="Tahoma" w:cs="Tahoma"/>
        </w:rPr>
      </w:pPr>
    </w:p>
    <w:p w14:paraId="293219A4" w14:textId="77777777" w:rsidR="0022724F" w:rsidRPr="00007334" w:rsidRDefault="0022724F" w:rsidP="0022724F">
      <w:pPr>
        <w:jc w:val="both"/>
        <w:rPr>
          <w:rFonts w:ascii="Tahoma" w:hAnsi="Tahoma" w:cs="Tahoma"/>
          <w:highlight w:val="yellow"/>
        </w:rPr>
      </w:pPr>
      <w:r w:rsidRPr="00007334">
        <w:rPr>
          <w:rFonts w:ascii="Tahoma" w:hAnsi="Tahoma" w:cs="Tahoma"/>
        </w:rPr>
        <w:t>6.4. O acompanhamento e a fiscalização da execução d</w:t>
      </w:r>
      <w:r>
        <w:rPr>
          <w:rFonts w:ascii="Tahoma" w:hAnsi="Tahoma" w:cs="Tahoma"/>
        </w:rPr>
        <w:t>a avença</w:t>
      </w:r>
      <w:r w:rsidRPr="00007334">
        <w:rPr>
          <w:rFonts w:ascii="Tahoma" w:hAnsi="Tahoma" w:cs="Tahoma"/>
        </w:rPr>
        <w:t xml:space="preserve"> consistem na verificação da conformidade da prestação dos serviços, </w:t>
      </w:r>
      <w:r w:rsidRPr="00CD2EA7">
        <w:rPr>
          <w:rFonts w:ascii="Tahoma" w:hAnsi="Tahoma" w:cs="Tahoma"/>
        </w:rPr>
        <w:t>das especificações do material entregue</w:t>
      </w:r>
      <w:r w:rsidRPr="00007334">
        <w:rPr>
          <w:rFonts w:ascii="Tahoma" w:hAnsi="Tahoma" w:cs="Tahoma"/>
        </w:rPr>
        <w:t xml:space="preserve"> e da alocação dos recursos necessários, de forma a assegurar o perfeito cumprimento do ajuste, devendo ser exercido por um ou mais representantes da CONTRATANTE, especialmente designados, na forma do art. 140 da Lei nº 14.133/21.</w:t>
      </w:r>
    </w:p>
    <w:p w14:paraId="020E60C7" w14:textId="77777777" w:rsidR="0022724F" w:rsidRPr="00007334" w:rsidRDefault="0022724F" w:rsidP="0022724F">
      <w:pPr>
        <w:jc w:val="both"/>
        <w:rPr>
          <w:rFonts w:ascii="Tahoma" w:hAnsi="Tahoma" w:cs="Tahoma"/>
          <w:highlight w:val="yellow"/>
        </w:rPr>
      </w:pPr>
    </w:p>
    <w:p w14:paraId="7CA36E9B" w14:textId="77777777" w:rsidR="0022724F" w:rsidRDefault="0022724F" w:rsidP="0022724F">
      <w:pPr>
        <w:jc w:val="both"/>
        <w:rPr>
          <w:rFonts w:ascii="Tahoma" w:hAnsi="Tahoma" w:cs="Tahoma"/>
        </w:rPr>
      </w:pPr>
      <w:r w:rsidRPr="00007334">
        <w:rPr>
          <w:rFonts w:ascii="Tahoma" w:hAnsi="Tahoma" w:cs="Tahoma"/>
        </w:rPr>
        <w:t>6.5. Constatado dolo, fraude ou erro grosseiro, o contratado e o agente público responsável responderão solidariamente pelo dano causado ao erário, sem prejuízo de outras sanções legais cabíveis, conforme disposto no art. 73 da Lei nº 14.133/21.</w:t>
      </w:r>
    </w:p>
    <w:p w14:paraId="24D738FB" w14:textId="77777777" w:rsidR="0022724F" w:rsidRPr="00007334" w:rsidRDefault="0022724F" w:rsidP="0022724F">
      <w:pPr>
        <w:jc w:val="both"/>
        <w:rPr>
          <w:rFonts w:ascii="Tahoma" w:hAnsi="Tahoma" w:cs="Tahoma"/>
          <w:highlight w:val="yellow"/>
        </w:rPr>
      </w:pPr>
    </w:p>
    <w:p w14:paraId="6FB1CBB9" w14:textId="77777777" w:rsidR="0022724F" w:rsidRPr="00007334" w:rsidRDefault="0022724F" w:rsidP="0022724F">
      <w:pPr>
        <w:jc w:val="both"/>
        <w:rPr>
          <w:rFonts w:ascii="Tahoma" w:hAnsi="Tahoma" w:cs="Tahoma"/>
          <w:b/>
        </w:rPr>
      </w:pPr>
      <w:r w:rsidRPr="00007334">
        <w:rPr>
          <w:rFonts w:ascii="Tahoma" w:hAnsi="Tahoma" w:cs="Tahoma"/>
          <w:b/>
        </w:rPr>
        <w:t>7. CRITÉRIO DE JULGAMENTO E AVALIAÇÃO DAS PROPOSTAS</w:t>
      </w:r>
    </w:p>
    <w:p w14:paraId="12E1708C" w14:textId="77777777" w:rsidR="0022724F" w:rsidRPr="00007334" w:rsidRDefault="0022724F" w:rsidP="0022724F">
      <w:pPr>
        <w:jc w:val="both"/>
        <w:rPr>
          <w:rFonts w:ascii="Tahoma" w:hAnsi="Tahoma" w:cs="Tahoma"/>
          <w:b/>
        </w:rPr>
      </w:pPr>
    </w:p>
    <w:p w14:paraId="6DA7538B" w14:textId="77777777" w:rsidR="0022724F" w:rsidRPr="00007334" w:rsidRDefault="0022724F" w:rsidP="0022724F">
      <w:pPr>
        <w:jc w:val="both"/>
        <w:rPr>
          <w:rFonts w:ascii="Tahoma" w:hAnsi="Tahoma" w:cs="Tahoma"/>
        </w:rPr>
      </w:pPr>
      <w:r w:rsidRPr="00007334">
        <w:rPr>
          <w:rFonts w:ascii="Tahoma" w:hAnsi="Tahoma" w:cs="Tahoma"/>
        </w:rPr>
        <w:t xml:space="preserve">7.1. Será vencedora a proposta com </w:t>
      </w:r>
      <w:r w:rsidRPr="00007334">
        <w:rPr>
          <w:rFonts w:ascii="Tahoma" w:hAnsi="Tahoma" w:cs="Tahoma"/>
          <w:b/>
          <w:u w:val="single"/>
        </w:rPr>
        <w:t>menor preço por item</w:t>
      </w:r>
      <w:r w:rsidRPr="00007334">
        <w:rPr>
          <w:rFonts w:ascii="Tahoma" w:hAnsi="Tahoma" w:cs="Tahoma"/>
        </w:rPr>
        <w:t xml:space="preserve"> e </w:t>
      </w:r>
      <w:r w:rsidRPr="00007334">
        <w:rPr>
          <w:rFonts w:ascii="Tahoma" w:hAnsi="Tahoma" w:cs="Tahoma"/>
          <w:b/>
          <w:u w:val="single"/>
        </w:rPr>
        <w:t>habilitada</w:t>
      </w:r>
      <w:r w:rsidRPr="00007334">
        <w:rPr>
          <w:rFonts w:ascii="Tahoma" w:hAnsi="Tahoma" w:cs="Tahoma"/>
        </w:rPr>
        <w:t xml:space="preserve">, ou seja, em conformidade com o conjunto de informações e documentos necessários e suficientes para demonstrar a capacidade do </w:t>
      </w:r>
      <w:r w:rsidR="00D53019">
        <w:rPr>
          <w:rFonts w:ascii="Tahoma" w:hAnsi="Tahoma" w:cs="Tahoma"/>
        </w:rPr>
        <w:t>FORNECEDOR</w:t>
      </w:r>
      <w:r w:rsidRPr="00007334">
        <w:rPr>
          <w:rFonts w:ascii="Tahoma" w:hAnsi="Tahoma" w:cs="Tahoma"/>
        </w:rPr>
        <w:t xml:space="preserve"> de realizar o objeto da licitação, dividida em: </w:t>
      </w:r>
      <w:r w:rsidRPr="00007334">
        <w:rPr>
          <w:rFonts w:ascii="Tahoma" w:hAnsi="Tahoma" w:cs="Tahoma"/>
          <w:b/>
        </w:rPr>
        <w:t>I - jurídica; II - técnica; III - fiscal, social e trabalhista; e IV - econômico-financeira.</w:t>
      </w:r>
    </w:p>
    <w:p w14:paraId="473CED89" w14:textId="77777777" w:rsidR="00942CE0" w:rsidRPr="00007334" w:rsidRDefault="00942CE0" w:rsidP="0022724F">
      <w:pPr>
        <w:jc w:val="both"/>
        <w:rPr>
          <w:rFonts w:ascii="Tahoma" w:hAnsi="Tahoma" w:cs="Tahoma"/>
        </w:rPr>
      </w:pPr>
    </w:p>
    <w:p w14:paraId="07718C4C" w14:textId="77777777" w:rsidR="0022724F" w:rsidRDefault="0022724F" w:rsidP="0022724F">
      <w:pPr>
        <w:jc w:val="both"/>
        <w:rPr>
          <w:rFonts w:ascii="Tahoma" w:hAnsi="Tahoma" w:cs="Tahoma"/>
          <w:b/>
          <w:u w:val="single"/>
        </w:rPr>
      </w:pPr>
      <w:r w:rsidRPr="0004288B">
        <w:rPr>
          <w:rFonts w:ascii="Tahoma" w:hAnsi="Tahoma" w:cs="Tahoma"/>
          <w:b/>
          <w:u w:val="single"/>
        </w:rPr>
        <w:t>JURÍDICA, FISCAL, SOCIAL E TRABALHISTA</w:t>
      </w:r>
    </w:p>
    <w:p w14:paraId="2A1FE5D3" w14:textId="77777777" w:rsidR="00F63A39" w:rsidRPr="0004288B" w:rsidRDefault="00F63A39" w:rsidP="0022724F">
      <w:pPr>
        <w:jc w:val="both"/>
        <w:rPr>
          <w:rFonts w:ascii="Tahoma" w:hAnsi="Tahoma" w:cs="Tahoma"/>
          <w:u w:val="single"/>
        </w:rPr>
      </w:pPr>
    </w:p>
    <w:p w14:paraId="24C09B8F" w14:textId="77777777" w:rsidR="0022724F" w:rsidRPr="00007334" w:rsidRDefault="0022724F" w:rsidP="0022724F">
      <w:pPr>
        <w:jc w:val="both"/>
        <w:rPr>
          <w:rFonts w:ascii="Tahoma" w:hAnsi="Tahoma" w:cs="Tahoma"/>
          <w:szCs w:val="20"/>
          <w:lang w:eastAsia="ar-SA"/>
        </w:rPr>
      </w:pPr>
      <w:r w:rsidRPr="00007334">
        <w:rPr>
          <w:rFonts w:ascii="Tahoma" w:hAnsi="Tahoma" w:cs="Tahoma"/>
        </w:rPr>
        <w:t xml:space="preserve">7.3. As certidões serão verificadas pelo agente da contratação por intermédio do SICAF e </w:t>
      </w:r>
      <w:r>
        <w:rPr>
          <w:rFonts w:ascii="Tahoma" w:hAnsi="Tahoma" w:cs="Tahoma"/>
        </w:rPr>
        <w:t>d</w:t>
      </w:r>
      <w:r w:rsidRPr="00007334">
        <w:rPr>
          <w:rFonts w:ascii="Tahoma" w:hAnsi="Tahoma" w:cs="Tahoma"/>
        </w:rPr>
        <w:t xml:space="preserve">a </w:t>
      </w:r>
      <w:r w:rsidRPr="00007334">
        <w:rPr>
          <w:rFonts w:ascii="Tahoma" w:hAnsi="Tahoma" w:cs="Tahoma"/>
          <w:szCs w:val="20"/>
          <w:lang w:eastAsia="ar-SA"/>
        </w:rPr>
        <w:t>Consulta Consolidada de Pessoa Jurídica do TCU (</w:t>
      </w:r>
      <w:hyperlink r:id="rId13" w:history="1">
        <w:r w:rsidRPr="00007334">
          <w:rPr>
            <w:rStyle w:val="Hyperlink"/>
            <w:rFonts w:ascii="Tahoma" w:hAnsi="Tahoma" w:cs="Tahoma"/>
            <w:szCs w:val="20"/>
            <w:lang w:eastAsia="ar-SA"/>
          </w:rPr>
          <w:t>https://certidoes-apf.apps.tcu.gov.br/</w:t>
        </w:r>
      </w:hyperlink>
      <w:r w:rsidRPr="00007334">
        <w:rPr>
          <w:rFonts w:ascii="Tahoma" w:hAnsi="Tahoma" w:cs="Tahoma"/>
          <w:szCs w:val="20"/>
          <w:lang w:eastAsia="ar-SA"/>
        </w:rPr>
        <w:t xml:space="preserve">). </w:t>
      </w:r>
    </w:p>
    <w:p w14:paraId="0C1C7081" w14:textId="77777777" w:rsidR="0022724F" w:rsidRPr="00007334" w:rsidRDefault="0022724F" w:rsidP="0022724F">
      <w:pPr>
        <w:jc w:val="both"/>
        <w:rPr>
          <w:rFonts w:ascii="Tahoma" w:hAnsi="Tahoma" w:cs="Tahoma"/>
        </w:rPr>
      </w:pPr>
    </w:p>
    <w:p w14:paraId="3A14B724" w14:textId="77777777" w:rsidR="0022724F" w:rsidRPr="00007334" w:rsidRDefault="0022724F" w:rsidP="0022724F">
      <w:pPr>
        <w:jc w:val="both"/>
        <w:rPr>
          <w:rFonts w:ascii="Tahoma" w:hAnsi="Tahoma" w:cs="Tahoma"/>
        </w:rPr>
      </w:pPr>
      <w:r w:rsidRPr="00007334">
        <w:rPr>
          <w:rFonts w:ascii="Tahoma" w:hAnsi="Tahoma" w:cs="Tahoma"/>
        </w:rPr>
        <w:t>7.4. Na Dispensa Eletrônica será obrigatório os níveis de cadastramento junto ao SICAF</w:t>
      </w:r>
      <w:r w:rsidR="006E6C11">
        <w:rPr>
          <w:rFonts w:ascii="Tahoma" w:hAnsi="Tahoma" w:cs="Tahoma"/>
        </w:rPr>
        <w:t xml:space="preserve"> </w:t>
      </w:r>
      <w:r w:rsidRPr="00007334">
        <w:rPr>
          <w:rFonts w:ascii="Tahoma" w:hAnsi="Tahoma" w:cs="Tahoma"/>
        </w:rPr>
        <w:t>ou documen</w:t>
      </w:r>
      <w:r>
        <w:rPr>
          <w:rFonts w:ascii="Tahoma" w:hAnsi="Tahoma" w:cs="Tahoma"/>
        </w:rPr>
        <w:t>to</w:t>
      </w:r>
      <w:r w:rsidRPr="00007334">
        <w:rPr>
          <w:rFonts w:ascii="Tahoma" w:hAnsi="Tahoma" w:cs="Tahoma"/>
        </w:rPr>
        <w:t xml:space="preserve"> equivalente: </w:t>
      </w:r>
      <w:r w:rsidRPr="00007334">
        <w:rPr>
          <w:rFonts w:ascii="Tahoma" w:hAnsi="Tahoma" w:cs="Tahoma"/>
          <w:b/>
        </w:rPr>
        <w:t>I – Credenciamento, II - Habilitação Jurídica e III - Regularidade Fiscal e Trabalhista (Receita Federal</w:t>
      </w:r>
      <w:r>
        <w:rPr>
          <w:rFonts w:ascii="Tahoma" w:hAnsi="Tahoma" w:cs="Tahoma"/>
          <w:b/>
        </w:rPr>
        <w:t>,</w:t>
      </w:r>
      <w:r w:rsidRPr="00007334">
        <w:rPr>
          <w:rFonts w:ascii="Tahoma" w:hAnsi="Tahoma" w:cs="Tahoma"/>
          <w:b/>
        </w:rPr>
        <w:t xml:space="preserve"> PGFN, FGTS e Trabalhista)</w:t>
      </w:r>
      <w:r w:rsidRPr="00007334">
        <w:rPr>
          <w:rFonts w:ascii="Tahoma" w:hAnsi="Tahoma" w:cs="Tahoma"/>
        </w:rPr>
        <w:t xml:space="preserve">, </w:t>
      </w:r>
      <w:r>
        <w:rPr>
          <w:rFonts w:ascii="Tahoma" w:hAnsi="Tahoma" w:cs="Tahoma"/>
        </w:rPr>
        <w:t>nas quais as certidões podem ser extraídas dos sítios</w:t>
      </w:r>
      <w:r w:rsidRPr="00007334">
        <w:rPr>
          <w:rFonts w:ascii="Tahoma" w:hAnsi="Tahoma" w:cs="Tahoma"/>
        </w:rPr>
        <w:t>: Comprovante de Inscrição e</w:t>
      </w:r>
      <w:r w:rsidR="003626E0">
        <w:rPr>
          <w:rFonts w:ascii="Tahoma" w:hAnsi="Tahoma" w:cs="Tahoma"/>
        </w:rPr>
        <w:t xml:space="preserve"> </w:t>
      </w:r>
      <w:r w:rsidRPr="00007334">
        <w:rPr>
          <w:rFonts w:ascii="Tahoma" w:hAnsi="Tahoma" w:cs="Tahoma"/>
        </w:rPr>
        <w:t>Situação Cadastral(</w:t>
      </w:r>
      <w:hyperlink r:id="rId14" w:history="1">
        <w:r w:rsidRPr="00007334">
          <w:rPr>
            <w:rStyle w:val="Hyperlink"/>
            <w:rFonts w:ascii="Tahoma" w:hAnsi="Tahoma" w:cs="Tahoma"/>
          </w:rPr>
          <w:t>https://servicos.receita.fazenda.gov.br/servicos/cnpjreva/cnpjreva_solicitacao.asp</w:t>
        </w:r>
      </w:hyperlink>
      <w:r w:rsidRPr="00007334">
        <w:rPr>
          <w:rFonts w:ascii="Tahoma" w:hAnsi="Tahoma" w:cs="Tahoma"/>
        </w:rPr>
        <w:t>); Certidão de Débitos Relativos a Créditos Tributários Federais e à Dívida Ativa da União (</w:t>
      </w:r>
      <w:hyperlink r:id="rId15" w:history="1">
        <w:r w:rsidRPr="00007334">
          <w:rPr>
            <w:rStyle w:val="Hyperlink"/>
            <w:rFonts w:ascii="Tahoma" w:hAnsi="Tahoma" w:cs="Tahoma"/>
          </w:rPr>
          <w:t>http://servicos.receita.fazenda.gov.br/Servicos/certidaointernet/PJ/Emitir</w:t>
        </w:r>
      </w:hyperlink>
      <w:r w:rsidRPr="00007334">
        <w:rPr>
          <w:rFonts w:ascii="Tahoma" w:hAnsi="Tahoma" w:cs="Tahoma"/>
        </w:rPr>
        <w:t>); Consulta Regularidade do Empregador (</w:t>
      </w:r>
      <w:hyperlink r:id="rId16" w:history="1">
        <w:r w:rsidRPr="00007334">
          <w:rPr>
            <w:rStyle w:val="Hyperlink"/>
            <w:rFonts w:ascii="Tahoma" w:hAnsi="Tahoma" w:cs="Tahoma"/>
          </w:rPr>
          <w:t>https://consulta-crf.caixa.gov.br/consultacrf/pages/consultaEmpregador.jsf</w:t>
        </w:r>
      </w:hyperlink>
      <w:r w:rsidRPr="00007334">
        <w:rPr>
          <w:rFonts w:ascii="Tahoma" w:hAnsi="Tahoma" w:cs="Tahoma"/>
        </w:rPr>
        <w:t xml:space="preserve">); </w:t>
      </w:r>
      <w:r w:rsidRPr="00704977">
        <w:rPr>
          <w:rFonts w:ascii="Tahoma" w:hAnsi="Tahoma" w:cs="Tahoma"/>
          <w:b/>
          <w:bCs/>
        </w:rPr>
        <w:t>Certidão Negativa de Débitos Trabalhistas</w:t>
      </w:r>
      <w:r w:rsidRPr="00007334">
        <w:rPr>
          <w:rFonts w:ascii="Tahoma" w:hAnsi="Tahoma" w:cs="Tahoma"/>
        </w:rPr>
        <w:t xml:space="preserve"> (</w:t>
      </w:r>
      <w:hyperlink r:id="rId17" w:history="1">
        <w:r w:rsidRPr="00007334">
          <w:rPr>
            <w:rStyle w:val="Hyperlink"/>
            <w:rFonts w:ascii="Tahoma" w:hAnsi="Tahoma" w:cs="Tahoma"/>
          </w:rPr>
          <w:t>https://www.tst.jus.br/certidao1</w:t>
        </w:r>
      </w:hyperlink>
      <w:r w:rsidRPr="00007334">
        <w:rPr>
          <w:rFonts w:ascii="Tahoma" w:hAnsi="Tahoma" w:cs="Tahoma"/>
        </w:rPr>
        <w:t>)</w:t>
      </w:r>
      <w:r>
        <w:rPr>
          <w:rFonts w:ascii="Tahoma" w:hAnsi="Tahoma" w:cs="Tahoma"/>
        </w:rPr>
        <w:t xml:space="preserve"> e </w:t>
      </w:r>
      <w:r w:rsidRPr="007C7B43">
        <w:rPr>
          <w:rFonts w:ascii="Tahoma" w:hAnsi="Tahoma" w:cs="Tahoma"/>
          <w:b/>
          <w:bCs/>
        </w:rPr>
        <w:t>Fazenda Estadual e Municipal</w:t>
      </w:r>
      <w:r>
        <w:rPr>
          <w:rFonts w:ascii="Tahoma" w:hAnsi="Tahoma" w:cs="Tahoma"/>
        </w:rPr>
        <w:t>, conforme o caso.</w:t>
      </w:r>
    </w:p>
    <w:p w14:paraId="47C2B559" w14:textId="77777777" w:rsidR="0022724F" w:rsidRPr="00007334" w:rsidRDefault="0022724F" w:rsidP="0022724F">
      <w:pPr>
        <w:jc w:val="both"/>
        <w:rPr>
          <w:rFonts w:ascii="Tahoma" w:hAnsi="Tahoma" w:cs="Tahoma"/>
        </w:rPr>
      </w:pPr>
    </w:p>
    <w:p w14:paraId="13B3E5EF" w14:textId="77777777" w:rsidR="0022724F" w:rsidRPr="00007334" w:rsidRDefault="0022724F" w:rsidP="0022724F">
      <w:pPr>
        <w:jc w:val="both"/>
        <w:rPr>
          <w:rFonts w:ascii="Tahoma" w:hAnsi="Tahoma" w:cs="Tahoma"/>
        </w:rPr>
      </w:pPr>
      <w:r w:rsidRPr="00007334">
        <w:rPr>
          <w:rFonts w:ascii="Tahoma" w:hAnsi="Tahoma" w:cs="Tahoma"/>
        </w:rPr>
        <w:t>7.5. Não serão aceitos documentos de habilitação com indicação de CNPJ diferente, salvo aqueles legalmente permitidos.</w:t>
      </w:r>
    </w:p>
    <w:p w14:paraId="7788CA0D" w14:textId="77777777" w:rsidR="0022724F" w:rsidRPr="00007334" w:rsidRDefault="0022724F" w:rsidP="0022724F">
      <w:pPr>
        <w:jc w:val="both"/>
        <w:rPr>
          <w:rFonts w:ascii="Tahoma" w:hAnsi="Tahoma" w:cs="Tahoma"/>
        </w:rPr>
      </w:pPr>
    </w:p>
    <w:p w14:paraId="55BC58D2" w14:textId="77777777" w:rsidR="0022724F" w:rsidRPr="00007334" w:rsidRDefault="0022724F" w:rsidP="0022724F">
      <w:pPr>
        <w:jc w:val="both"/>
        <w:rPr>
          <w:rFonts w:ascii="Tahoma" w:hAnsi="Tahoma" w:cs="Tahoma"/>
        </w:rPr>
      </w:pPr>
      <w:r w:rsidRPr="00007334">
        <w:rPr>
          <w:rFonts w:ascii="Tahoma" w:hAnsi="Tahoma" w:cs="Tahoma"/>
        </w:rPr>
        <w:t xml:space="preserve">7.6. Se o </w:t>
      </w:r>
      <w:r w:rsidR="00D53019">
        <w:rPr>
          <w:rFonts w:ascii="Tahoma" w:hAnsi="Tahoma" w:cs="Tahoma"/>
        </w:rPr>
        <w:t>fornecedor</w:t>
      </w:r>
      <w:r w:rsidRPr="00007334">
        <w:rPr>
          <w:rFonts w:ascii="Tahoma" w:hAnsi="Tahoma" w:cs="Tahoma"/>
        </w:rPr>
        <w:t xml:space="preserve"> for a matriz, todos os documentos deverão estar em nome da matriz</w:t>
      </w:r>
      <w:r>
        <w:rPr>
          <w:rFonts w:ascii="Tahoma" w:hAnsi="Tahoma" w:cs="Tahoma"/>
        </w:rPr>
        <w:t xml:space="preserve">. Caso a </w:t>
      </w:r>
      <w:r w:rsidR="00D53019">
        <w:rPr>
          <w:rFonts w:ascii="Tahoma" w:hAnsi="Tahoma" w:cs="Tahoma"/>
        </w:rPr>
        <w:t>fornecedor</w:t>
      </w:r>
      <w:r>
        <w:rPr>
          <w:rFonts w:ascii="Tahoma" w:hAnsi="Tahoma" w:cs="Tahoma"/>
        </w:rPr>
        <w:t xml:space="preserve"> seja filial, os documentos deverão estar em seu nome</w:t>
      </w:r>
      <w:r w:rsidRPr="00007334">
        <w:rPr>
          <w:rFonts w:ascii="Tahoma" w:hAnsi="Tahoma" w:cs="Tahoma"/>
        </w:rPr>
        <w:t>, exceto aqueles que, pela própria natureza, comprovadamente, forem emitidos somente em nome da matriz.</w:t>
      </w:r>
    </w:p>
    <w:p w14:paraId="35A8531F" w14:textId="77777777" w:rsidR="0022724F" w:rsidRPr="00007334" w:rsidRDefault="0022724F" w:rsidP="0022724F">
      <w:pPr>
        <w:jc w:val="both"/>
        <w:rPr>
          <w:rFonts w:ascii="Tahoma" w:hAnsi="Tahoma" w:cs="Tahoma"/>
        </w:rPr>
      </w:pPr>
    </w:p>
    <w:p w14:paraId="15899625" w14:textId="77777777" w:rsidR="0022724F" w:rsidRPr="00007334" w:rsidRDefault="0022724F" w:rsidP="0022724F">
      <w:pPr>
        <w:jc w:val="both"/>
        <w:rPr>
          <w:rFonts w:ascii="Tahoma" w:hAnsi="Tahoma" w:cs="Tahoma"/>
        </w:rPr>
      </w:pPr>
      <w:r w:rsidRPr="00007334">
        <w:rPr>
          <w:rFonts w:ascii="Tahoma" w:hAnsi="Tahoma" w:cs="Tahoma"/>
        </w:rPr>
        <w:t xml:space="preserve">7.7. Serão aceitos registros de CNPJ de </w:t>
      </w:r>
      <w:r w:rsidR="00D53019">
        <w:rPr>
          <w:rFonts w:ascii="Tahoma" w:hAnsi="Tahoma" w:cs="Tahoma"/>
        </w:rPr>
        <w:t>fornecedor</w:t>
      </w:r>
      <w:r w:rsidRPr="00007334">
        <w:rPr>
          <w:rFonts w:ascii="Tahoma" w:hAnsi="Tahoma" w:cs="Tahoma"/>
        </w:rPr>
        <w:t xml:space="preserve"> matriz e filial com diferenças de números de documentos pertinentes ao CND e ao CRF/FGTS, quando for comprovada a centralização do recolhimento dessas contribuições.</w:t>
      </w:r>
    </w:p>
    <w:p w14:paraId="5A51C0AA" w14:textId="77777777" w:rsidR="0022724F" w:rsidRPr="00007334" w:rsidRDefault="0022724F" w:rsidP="0022724F">
      <w:pPr>
        <w:jc w:val="both"/>
        <w:rPr>
          <w:rFonts w:ascii="Tahoma" w:hAnsi="Tahoma" w:cs="Tahoma"/>
        </w:rPr>
      </w:pPr>
    </w:p>
    <w:p w14:paraId="0D590E94" w14:textId="70EAC00B" w:rsidR="0022724F" w:rsidRPr="00007334" w:rsidRDefault="0022724F" w:rsidP="0022724F">
      <w:pPr>
        <w:jc w:val="both"/>
        <w:rPr>
          <w:rFonts w:ascii="Tahoma" w:hAnsi="Tahoma" w:cs="Tahoma"/>
        </w:rPr>
      </w:pPr>
      <w:r w:rsidRPr="00007334">
        <w:rPr>
          <w:rFonts w:ascii="Tahoma" w:hAnsi="Tahoma" w:cs="Tahoma"/>
        </w:rPr>
        <w:t>7.8. Em caso de empate, a proposta enviada primeiramente</w:t>
      </w:r>
      <w:r w:rsidR="00B1503D">
        <w:rPr>
          <w:rFonts w:ascii="Tahoma" w:hAnsi="Tahoma" w:cs="Tahoma"/>
        </w:rPr>
        <w:t xml:space="preserve"> </w:t>
      </w:r>
      <w:r w:rsidRPr="00007334">
        <w:rPr>
          <w:rFonts w:ascii="Tahoma" w:hAnsi="Tahoma" w:cs="Tahoma"/>
        </w:rPr>
        <w:t>prevalecerá sobre as demais.</w:t>
      </w:r>
    </w:p>
    <w:p w14:paraId="2C910EEC" w14:textId="77777777" w:rsidR="0022724F" w:rsidRPr="00007334" w:rsidRDefault="0022724F" w:rsidP="0022724F">
      <w:pPr>
        <w:jc w:val="both"/>
        <w:rPr>
          <w:rFonts w:ascii="Tahoma" w:hAnsi="Tahoma" w:cs="Tahoma"/>
        </w:rPr>
      </w:pPr>
    </w:p>
    <w:p w14:paraId="38777FE3" w14:textId="77777777" w:rsidR="0022724F" w:rsidRPr="00782D44" w:rsidRDefault="0022724F" w:rsidP="0022724F">
      <w:pPr>
        <w:jc w:val="both"/>
        <w:rPr>
          <w:rFonts w:ascii="Tahoma" w:hAnsi="Tahoma" w:cs="Tahoma"/>
          <w:b/>
          <w:u w:val="single"/>
        </w:rPr>
      </w:pPr>
      <w:r w:rsidRPr="00782D44">
        <w:rPr>
          <w:rFonts w:ascii="Tahoma" w:hAnsi="Tahoma" w:cs="Tahoma"/>
          <w:b/>
          <w:u w:val="single"/>
        </w:rPr>
        <w:t>TÉCNICA</w:t>
      </w:r>
    </w:p>
    <w:p w14:paraId="5B71F2EB" w14:textId="77777777" w:rsidR="0022724F" w:rsidRPr="00782D44" w:rsidRDefault="0022724F" w:rsidP="0022724F">
      <w:pPr>
        <w:jc w:val="both"/>
        <w:rPr>
          <w:rFonts w:ascii="Tahoma" w:hAnsi="Tahoma" w:cs="Tahoma"/>
        </w:rPr>
      </w:pPr>
    </w:p>
    <w:p w14:paraId="232E4442" w14:textId="7A62206E" w:rsidR="0022724F" w:rsidRPr="00782D44" w:rsidRDefault="0022724F" w:rsidP="0022724F">
      <w:pPr>
        <w:jc w:val="both"/>
        <w:rPr>
          <w:rFonts w:ascii="Tahoma" w:hAnsi="Tahoma" w:cs="Tahoma"/>
        </w:rPr>
      </w:pPr>
      <w:r w:rsidRPr="00782D44">
        <w:rPr>
          <w:rFonts w:ascii="Tahoma" w:hAnsi="Tahoma" w:cs="Tahoma"/>
        </w:rPr>
        <w:t xml:space="preserve">7.10. </w:t>
      </w:r>
      <w:r w:rsidR="00C754FB" w:rsidRPr="00782D44">
        <w:rPr>
          <w:rFonts w:ascii="Tahoma" w:hAnsi="Tahoma" w:cs="Tahoma"/>
        </w:rPr>
        <w:t xml:space="preserve">O </w:t>
      </w:r>
      <w:r w:rsidR="00D53019" w:rsidRPr="00782D44">
        <w:rPr>
          <w:rFonts w:ascii="Tahoma" w:hAnsi="Tahoma" w:cs="Tahoma"/>
        </w:rPr>
        <w:t>fornecedor</w:t>
      </w:r>
      <w:r w:rsidRPr="00782D44">
        <w:rPr>
          <w:rFonts w:ascii="Tahoma" w:hAnsi="Tahoma" w:cs="Tahoma"/>
        </w:rPr>
        <w:t xml:space="preserve"> deverá apresentar 1 (um)Atestado de Capacidade Técnica, emitido por pessoa jurídica de direito público ou privado, nos últimos 24 (vinte e quatro) meses, comprovando que prestou ou vem prestando serviços compatíveis com o objeto do presente Termo de Referência</w:t>
      </w:r>
      <w:r w:rsidR="00322A00" w:rsidRPr="00782D44">
        <w:rPr>
          <w:rFonts w:ascii="Tahoma" w:hAnsi="Tahoma" w:cs="Tahoma"/>
        </w:rPr>
        <w:t>.</w:t>
      </w:r>
    </w:p>
    <w:p w14:paraId="40FD4B14" w14:textId="77777777" w:rsidR="0022724F" w:rsidRPr="00782D44" w:rsidRDefault="0022724F" w:rsidP="0022724F">
      <w:pPr>
        <w:jc w:val="both"/>
        <w:rPr>
          <w:rFonts w:ascii="Tahoma" w:hAnsi="Tahoma" w:cs="Tahoma"/>
        </w:rPr>
      </w:pPr>
    </w:p>
    <w:p w14:paraId="50361375" w14:textId="77777777" w:rsidR="0022724F" w:rsidRPr="00782D44" w:rsidRDefault="0022724F" w:rsidP="0022724F">
      <w:pPr>
        <w:jc w:val="both"/>
        <w:rPr>
          <w:rFonts w:ascii="Tahoma" w:hAnsi="Tahoma" w:cs="Tahoma"/>
        </w:rPr>
      </w:pPr>
      <w:r w:rsidRPr="00782D44">
        <w:rPr>
          <w:rFonts w:ascii="Tahoma" w:hAnsi="Tahoma" w:cs="Tahoma"/>
        </w:rPr>
        <w:t>7.11. Em caso de dúvidas quanto a autenticidade do Atestado de Capacidade Técnica, a CONTRATADA deve disponibilizar todas as informações necessárias à comprovação da legitimidade do referido documento solicitado.</w:t>
      </w:r>
    </w:p>
    <w:p w14:paraId="00CF343D" w14:textId="77777777" w:rsidR="00961C54" w:rsidRPr="00782D44" w:rsidRDefault="00961C54" w:rsidP="0022724F">
      <w:pPr>
        <w:jc w:val="both"/>
        <w:rPr>
          <w:rFonts w:ascii="Tahoma" w:hAnsi="Tahoma" w:cs="Tahoma"/>
        </w:rPr>
      </w:pPr>
    </w:p>
    <w:p w14:paraId="45955D80" w14:textId="27624A75" w:rsidR="0022724F" w:rsidRPr="00782D44" w:rsidRDefault="0022724F" w:rsidP="0022724F">
      <w:pPr>
        <w:jc w:val="both"/>
        <w:rPr>
          <w:rFonts w:ascii="Tahoma" w:hAnsi="Tahoma" w:cs="Tahoma"/>
        </w:rPr>
      </w:pPr>
      <w:r w:rsidRPr="00782D44">
        <w:rPr>
          <w:rFonts w:ascii="Tahoma" w:hAnsi="Tahoma" w:cs="Tahoma"/>
        </w:rPr>
        <w:t>7.12. A exigência do atestado de capacidade técnica visa garantir qualidade mínima à contratação, em face da importância da correta prestação do serviço para o Conselho.</w:t>
      </w:r>
    </w:p>
    <w:p w14:paraId="0E30C3DB" w14:textId="77777777" w:rsidR="0022724F" w:rsidRPr="00782D44" w:rsidRDefault="0022724F" w:rsidP="0022724F">
      <w:pPr>
        <w:jc w:val="both"/>
        <w:rPr>
          <w:rFonts w:ascii="Tahoma" w:hAnsi="Tahoma" w:cs="Tahoma"/>
        </w:rPr>
      </w:pPr>
    </w:p>
    <w:p w14:paraId="7FD65F8D" w14:textId="77777777" w:rsidR="0022724F" w:rsidRDefault="0022724F" w:rsidP="0022724F">
      <w:pPr>
        <w:jc w:val="both"/>
        <w:rPr>
          <w:rFonts w:ascii="Tahoma" w:hAnsi="Tahoma" w:cs="Tahoma"/>
        </w:rPr>
      </w:pPr>
      <w:r w:rsidRPr="00782D44">
        <w:rPr>
          <w:rFonts w:ascii="Tahoma" w:hAnsi="Tahoma" w:cs="Tahoma"/>
        </w:rPr>
        <w:t xml:space="preserve">7.13. A exigência constante no item 7.10., de que </w:t>
      </w:r>
      <w:r w:rsidR="00D53019" w:rsidRPr="00782D44">
        <w:rPr>
          <w:rFonts w:ascii="Tahoma" w:hAnsi="Tahoma" w:cs="Tahoma"/>
        </w:rPr>
        <w:t>o fornecedor</w:t>
      </w:r>
      <w:r w:rsidRPr="00782D44">
        <w:rPr>
          <w:rFonts w:ascii="Tahoma" w:hAnsi="Tahoma" w:cs="Tahoma"/>
        </w:rPr>
        <w:t xml:space="preserve"> comprove que tenha prestado ou esteja prestando serviço igual ou superior ao especificado, não deve ser vista como restrição ao caráter competitivo do certame, mas sim como forma de garantir a correta prestação do serviço, de modo a diminuir os riscos para que não haja quaisquer intercorrências durante a execução dos serviços propostos.</w:t>
      </w:r>
    </w:p>
    <w:p w14:paraId="6F468484" w14:textId="77777777" w:rsidR="00533CFA" w:rsidRDefault="00533CFA" w:rsidP="0022724F">
      <w:pPr>
        <w:jc w:val="both"/>
        <w:rPr>
          <w:rFonts w:ascii="Tahoma" w:hAnsi="Tahoma" w:cs="Tahoma"/>
        </w:rPr>
      </w:pPr>
    </w:p>
    <w:p w14:paraId="0DB9E5E1" w14:textId="77777777" w:rsidR="0022724F" w:rsidRPr="00942CE0" w:rsidRDefault="0022724F" w:rsidP="0022724F">
      <w:pPr>
        <w:jc w:val="both"/>
        <w:rPr>
          <w:rFonts w:ascii="Tahoma" w:hAnsi="Tahoma" w:cs="Tahoma"/>
          <w:b/>
          <w:u w:val="single"/>
        </w:rPr>
      </w:pPr>
      <w:r w:rsidRPr="00942CE0">
        <w:rPr>
          <w:rFonts w:ascii="Tahoma" w:hAnsi="Tahoma" w:cs="Tahoma"/>
          <w:b/>
          <w:u w:val="single"/>
        </w:rPr>
        <w:t>ECONÔMICO-FINANCEIRA</w:t>
      </w:r>
    </w:p>
    <w:p w14:paraId="2FB4A92E" w14:textId="77777777" w:rsidR="0022724F" w:rsidRPr="00007334" w:rsidRDefault="0022724F" w:rsidP="0022724F">
      <w:pPr>
        <w:jc w:val="both"/>
        <w:rPr>
          <w:rFonts w:ascii="Tahoma" w:hAnsi="Tahoma" w:cs="Tahoma"/>
        </w:rPr>
      </w:pPr>
    </w:p>
    <w:p w14:paraId="40CB0547" w14:textId="77777777" w:rsidR="0022724F" w:rsidRPr="00797EA8" w:rsidRDefault="0022724F" w:rsidP="0022724F">
      <w:pPr>
        <w:jc w:val="both"/>
        <w:rPr>
          <w:rFonts w:ascii="Tahoma" w:hAnsi="Tahoma" w:cs="Tahoma"/>
        </w:rPr>
      </w:pPr>
      <w:r w:rsidRPr="00782D44">
        <w:rPr>
          <w:rFonts w:ascii="Tahoma" w:hAnsi="Tahoma" w:cs="Tahoma"/>
        </w:rPr>
        <w:t>7.11. Não será exigida.</w:t>
      </w:r>
    </w:p>
    <w:p w14:paraId="47965E24" w14:textId="77777777" w:rsidR="0022724F" w:rsidRPr="00007334" w:rsidRDefault="0022724F" w:rsidP="0022724F">
      <w:pPr>
        <w:jc w:val="both"/>
        <w:rPr>
          <w:rFonts w:ascii="Tahoma" w:hAnsi="Tahoma" w:cs="Tahoma"/>
        </w:rPr>
      </w:pPr>
    </w:p>
    <w:p w14:paraId="6EA673C0" w14:textId="77777777" w:rsidR="0022724F" w:rsidRPr="00105D86" w:rsidRDefault="0022724F" w:rsidP="0022724F">
      <w:pPr>
        <w:jc w:val="both"/>
        <w:rPr>
          <w:rFonts w:ascii="Tahoma" w:hAnsi="Tahoma" w:cs="Tahoma"/>
          <w:b/>
        </w:rPr>
      </w:pPr>
      <w:r w:rsidRPr="00105D86">
        <w:rPr>
          <w:rFonts w:ascii="Tahoma" w:hAnsi="Tahoma" w:cs="Tahoma"/>
          <w:b/>
        </w:rPr>
        <w:t>8. CLASSIFICAÇÃO DOS SERVIÇOS COMUNS</w:t>
      </w:r>
    </w:p>
    <w:p w14:paraId="02B38371" w14:textId="77777777" w:rsidR="0022724F" w:rsidRPr="00105D86" w:rsidRDefault="0022724F" w:rsidP="0022724F">
      <w:pPr>
        <w:jc w:val="both"/>
        <w:rPr>
          <w:rFonts w:ascii="Tahoma" w:hAnsi="Tahoma" w:cs="Tahoma"/>
        </w:rPr>
      </w:pPr>
    </w:p>
    <w:p w14:paraId="3BC62EBD" w14:textId="77777777" w:rsidR="0022724F" w:rsidRDefault="0022724F" w:rsidP="0022724F">
      <w:pPr>
        <w:jc w:val="both"/>
        <w:rPr>
          <w:rFonts w:ascii="Tahoma" w:hAnsi="Tahoma" w:cs="Tahoma"/>
        </w:rPr>
      </w:pPr>
      <w:r w:rsidRPr="00105D86">
        <w:rPr>
          <w:rFonts w:ascii="Tahoma" w:hAnsi="Tahoma" w:cs="Tahoma"/>
        </w:rPr>
        <w:t xml:space="preserve">8.1. Por definição, o objeto da presente contratação consiste </w:t>
      </w:r>
      <w:r w:rsidR="008C0A94">
        <w:rPr>
          <w:rFonts w:ascii="Tahoma" w:hAnsi="Tahoma" w:cs="Tahoma"/>
        </w:rPr>
        <w:t xml:space="preserve">em </w:t>
      </w:r>
      <w:r w:rsidRPr="00105D86">
        <w:rPr>
          <w:rFonts w:ascii="Tahoma" w:hAnsi="Tahoma" w:cs="Tahoma"/>
        </w:rPr>
        <w:t>um serviço comum, cujos padrões de desempenho e qualidade podem ser objetivamente definidos pelo instrumento convocatório, por meio de especificações usuais de mercado, nos termos do artigo art. 6º, XIII, da Lei nº 14.133/21.</w:t>
      </w:r>
    </w:p>
    <w:p w14:paraId="32C6749E" w14:textId="77777777" w:rsidR="00782D44" w:rsidRDefault="00782D44" w:rsidP="0022724F">
      <w:pPr>
        <w:jc w:val="both"/>
        <w:rPr>
          <w:rFonts w:ascii="Tahoma" w:hAnsi="Tahoma" w:cs="Tahoma"/>
        </w:rPr>
      </w:pPr>
    </w:p>
    <w:p w14:paraId="51F0E849" w14:textId="77777777" w:rsidR="00782D44" w:rsidRPr="00007334" w:rsidRDefault="00782D44" w:rsidP="0022724F">
      <w:pPr>
        <w:jc w:val="both"/>
        <w:rPr>
          <w:rFonts w:ascii="Tahoma" w:hAnsi="Tahoma" w:cs="Tahoma"/>
        </w:rPr>
      </w:pPr>
    </w:p>
    <w:p w14:paraId="3CFBD457" w14:textId="77777777" w:rsidR="0022724F" w:rsidRPr="00007334" w:rsidRDefault="0022724F" w:rsidP="0022724F">
      <w:pPr>
        <w:jc w:val="both"/>
        <w:rPr>
          <w:rFonts w:ascii="Tahoma" w:hAnsi="Tahoma" w:cs="Tahoma"/>
        </w:rPr>
      </w:pPr>
    </w:p>
    <w:p w14:paraId="240DE99F" w14:textId="77777777" w:rsidR="0022724F" w:rsidRPr="00007334" w:rsidRDefault="0022724F" w:rsidP="0022724F">
      <w:pPr>
        <w:jc w:val="both"/>
        <w:rPr>
          <w:rFonts w:ascii="Tahoma" w:hAnsi="Tahoma" w:cs="Tahoma"/>
          <w:b/>
        </w:rPr>
      </w:pPr>
      <w:r w:rsidRPr="00007334">
        <w:rPr>
          <w:rFonts w:ascii="Tahoma" w:hAnsi="Tahoma" w:cs="Tahoma"/>
          <w:b/>
        </w:rPr>
        <w:t>9. PROPOSTA</w:t>
      </w:r>
    </w:p>
    <w:p w14:paraId="44C82E56" w14:textId="77777777" w:rsidR="0022724F" w:rsidRPr="00007334" w:rsidRDefault="0022724F" w:rsidP="0022724F">
      <w:pPr>
        <w:jc w:val="both"/>
        <w:rPr>
          <w:rFonts w:ascii="Tahoma" w:hAnsi="Tahoma" w:cs="Tahoma"/>
        </w:rPr>
      </w:pPr>
    </w:p>
    <w:p w14:paraId="4EA66E36" w14:textId="77777777" w:rsidR="0022724F" w:rsidRPr="00007334" w:rsidRDefault="0022724F" w:rsidP="0022724F">
      <w:pPr>
        <w:jc w:val="both"/>
        <w:rPr>
          <w:rFonts w:ascii="Tahoma" w:hAnsi="Tahoma" w:cs="Tahoma"/>
        </w:rPr>
      </w:pPr>
      <w:r w:rsidRPr="00007334">
        <w:rPr>
          <w:rFonts w:ascii="Tahoma" w:hAnsi="Tahoma" w:cs="Tahoma"/>
        </w:rPr>
        <w:t xml:space="preserve">9.1. Os orçamentos deverão ser detalhados, com valores em reais, já incluídos todos os custos do fornecedor, como </w:t>
      </w:r>
      <w:r>
        <w:rPr>
          <w:rFonts w:ascii="Tahoma" w:hAnsi="Tahoma" w:cs="Tahoma"/>
        </w:rPr>
        <w:t>materiais</w:t>
      </w:r>
      <w:r w:rsidRPr="00007334">
        <w:rPr>
          <w:rFonts w:ascii="Tahoma" w:hAnsi="Tahoma" w:cs="Tahoma"/>
        </w:rPr>
        <w:t>, impostos, carga e descarga, além de conter CNPJ, data, validade, razão social, endereço, telefone de contato, e-mail, nome e assinatura do responsável</w:t>
      </w:r>
      <w:r w:rsidR="00455870">
        <w:rPr>
          <w:rFonts w:ascii="Tahoma" w:hAnsi="Tahoma" w:cs="Tahoma"/>
        </w:rPr>
        <w:t xml:space="preserve">, conforme </w:t>
      </w:r>
      <w:r w:rsidR="00997B85">
        <w:rPr>
          <w:rFonts w:ascii="Tahoma" w:hAnsi="Tahoma" w:cs="Tahoma"/>
        </w:rPr>
        <w:t xml:space="preserve">apêndice II – </w:t>
      </w:r>
      <w:r w:rsidR="00455870">
        <w:rPr>
          <w:rFonts w:ascii="Tahoma" w:hAnsi="Tahoma" w:cs="Tahoma"/>
        </w:rPr>
        <w:t>modelo</w:t>
      </w:r>
      <w:r w:rsidR="003626E0">
        <w:rPr>
          <w:rFonts w:ascii="Tahoma" w:hAnsi="Tahoma" w:cs="Tahoma"/>
        </w:rPr>
        <w:t xml:space="preserve"> </w:t>
      </w:r>
      <w:r w:rsidR="00455870">
        <w:rPr>
          <w:rFonts w:ascii="Tahoma" w:hAnsi="Tahoma" w:cs="Tahoma"/>
        </w:rPr>
        <w:t>de proposta</w:t>
      </w:r>
      <w:r w:rsidRPr="00007334">
        <w:rPr>
          <w:rFonts w:ascii="Tahoma" w:hAnsi="Tahoma" w:cs="Tahoma"/>
        </w:rPr>
        <w:t>.</w:t>
      </w:r>
    </w:p>
    <w:p w14:paraId="00487150" w14:textId="77777777" w:rsidR="00275665" w:rsidRDefault="00275665" w:rsidP="0022724F">
      <w:pPr>
        <w:jc w:val="both"/>
        <w:rPr>
          <w:rFonts w:ascii="Tahoma" w:hAnsi="Tahoma" w:cs="Tahoma"/>
          <w:b/>
        </w:rPr>
      </w:pPr>
    </w:p>
    <w:p w14:paraId="5D398B41" w14:textId="251DB8D4" w:rsidR="0022724F" w:rsidRPr="00007334" w:rsidRDefault="0022724F" w:rsidP="0022724F">
      <w:pPr>
        <w:jc w:val="both"/>
        <w:rPr>
          <w:rFonts w:ascii="Tahoma" w:hAnsi="Tahoma" w:cs="Tahoma"/>
          <w:b/>
        </w:rPr>
      </w:pPr>
      <w:r w:rsidRPr="00007334">
        <w:rPr>
          <w:rFonts w:ascii="Tahoma" w:hAnsi="Tahoma" w:cs="Tahoma"/>
          <w:b/>
        </w:rPr>
        <w:t>10. MODALIDADE DO CERTAME LICITATÓRIO</w:t>
      </w:r>
    </w:p>
    <w:p w14:paraId="03A03121" w14:textId="77777777" w:rsidR="0022724F" w:rsidRPr="00007334" w:rsidRDefault="0022724F" w:rsidP="0022724F">
      <w:pPr>
        <w:jc w:val="both"/>
        <w:rPr>
          <w:rFonts w:ascii="Tahoma" w:hAnsi="Tahoma" w:cs="Tahoma"/>
        </w:rPr>
      </w:pPr>
    </w:p>
    <w:p w14:paraId="338983C6" w14:textId="77777777" w:rsidR="0022724F" w:rsidRPr="00007334" w:rsidRDefault="0022724F" w:rsidP="0022724F">
      <w:pPr>
        <w:jc w:val="both"/>
        <w:rPr>
          <w:rFonts w:ascii="Tahoma" w:hAnsi="Tahoma" w:cs="Tahoma"/>
        </w:rPr>
      </w:pPr>
      <w:r w:rsidRPr="00D72531">
        <w:rPr>
          <w:rFonts w:ascii="Tahoma" w:hAnsi="Tahoma" w:cs="Tahoma"/>
        </w:rPr>
        <w:t>10.1. Esta contratação será realizada por meio da Dispensa de Licitação, com fundamento no artigo 75, inciso II, da Lei 14.133/21, em função do seu baixo valor, por intermédio do Sistema de Dispensa Eletrônica de Preços, cujo acesso é via Portal de Compras do Governo Federal (</w:t>
      </w:r>
      <w:hyperlink r:id="rId18" w:history="1">
        <w:r w:rsidRPr="00D72531">
          <w:rPr>
            <w:rStyle w:val="Hyperlink"/>
            <w:rFonts w:ascii="Tahoma" w:hAnsi="Tahoma" w:cs="Tahoma"/>
          </w:rPr>
          <w:t>https://www.gov.br/compras/pt-br/</w:t>
        </w:r>
      </w:hyperlink>
      <w:r w:rsidRPr="00D72531">
        <w:rPr>
          <w:rFonts w:ascii="Tahoma" w:hAnsi="Tahoma" w:cs="Tahoma"/>
        </w:rPr>
        <w:t>).</w:t>
      </w:r>
    </w:p>
    <w:p w14:paraId="3D911307" w14:textId="77777777" w:rsidR="0022724F" w:rsidRPr="00007334" w:rsidRDefault="0022724F" w:rsidP="0022724F">
      <w:pPr>
        <w:jc w:val="both"/>
        <w:rPr>
          <w:rFonts w:ascii="Tahoma" w:hAnsi="Tahoma" w:cs="Tahoma"/>
        </w:rPr>
      </w:pPr>
    </w:p>
    <w:p w14:paraId="0193D40E" w14:textId="77777777" w:rsidR="0022724F" w:rsidRPr="00007334" w:rsidRDefault="0022724F" w:rsidP="0022724F">
      <w:pPr>
        <w:jc w:val="both"/>
        <w:rPr>
          <w:rFonts w:ascii="Tahoma" w:hAnsi="Tahoma" w:cs="Tahoma"/>
        </w:rPr>
      </w:pPr>
      <w:r w:rsidRPr="00007334">
        <w:rPr>
          <w:rFonts w:ascii="Tahoma" w:hAnsi="Tahoma" w:cs="Tahoma"/>
        </w:rPr>
        <w:t>10.2. A contratação será divulgada no Portal Nacional de Contratações Públicas (PNCP) ou portal equivalente para produção dos efeitos do contrato e de seus aditamentos</w:t>
      </w:r>
      <w:r w:rsidR="00794E84">
        <w:rPr>
          <w:rFonts w:ascii="Tahoma" w:hAnsi="Tahoma" w:cs="Tahoma"/>
        </w:rPr>
        <w:t xml:space="preserve"> </w:t>
      </w:r>
      <w:r w:rsidRPr="00007334">
        <w:rPr>
          <w:rFonts w:ascii="Tahoma" w:hAnsi="Tahoma" w:cs="Tahoma"/>
        </w:rPr>
        <w:t>no prazo de até 10 (dez) dias úteis, contados da data de sua assinatura.</w:t>
      </w:r>
    </w:p>
    <w:p w14:paraId="1F3ACEC4" w14:textId="77777777" w:rsidR="0022724F" w:rsidRPr="00007334" w:rsidRDefault="0022724F" w:rsidP="0022724F">
      <w:pPr>
        <w:jc w:val="both"/>
        <w:rPr>
          <w:rFonts w:ascii="Tahoma" w:hAnsi="Tahoma" w:cs="Tahoma"/>
        </w:rPr>
      </w:pPr>
    </w:p>
    <w:p w14:paraId="2E1AF917" w14:textId="77777777" w:rsidR="0022724F" w:rsidRPr="00007334" w:rsidRDefault="0022724F" w:rsidP="0022724F">
      <w:pPr>
        <w:jc w:val="both"/>
        <w:rPr>
          <w:rFonts w:ascii="Tahoma" w:hAnsi="Tahoma" w:cs="Tahoma"/>
        </w:rPr>
      </w:pPr>
      <w:r w:rsidRPr="00007334">
        <w:rPr>
          <w:rFonts w:ascii="Tahoma" w:hAnsi="Tahoma" w:cs="Tahoma"/>
        </w:rPr>
        <w:t xml:space="preserve">10.3. Caso a Dispensa Eletrônica resulte fracassada ou deserta, o procedimento será: </w:t>
      </w:r>
      <w:r w:rsidRPr="00007334">
        <w:rPr>
          <w:rFonts w:ascii="Tahoma" w:hAnsi="Tahoma" w:cs="Tahoma"/>
          <w:b/>
        </w:rPr>
        <w:t>I</w:t>
      </w:r>
      <w:r w:rsidRPr="00007334">
        <w:rPr>
          <w:rFonts w:ascii="Tahoma" w:hAnsi="Tahoma" w:cs="Tahoma"/>
        </w:rPr>
        <w:t xml:space="preserve"> – republicado; </w:t>
      </w:r>
      <w:r w:rsidRPr="00007334">
        <w:rPr>
          <w:rFonts w:ascii="Tahoma" w:hAnsi="Tahoma" w:cs="Tahoma"/>
          <w:b/>
        </w:rPr>
        <w:t>II</w:t>
      </w:r>
      <w:r w:rsidRPr="00007334">
        <w:rPr>
          <w:rFonts w:ascii="Tahoma" w:hAnsi="Tahoma" w:cs="Tahoma"/>
        </w:rPr>
        <w:t xml:space="preserve"> - fixado prazo para que os fornecedores interessados possam adequar as suas propostas ou sua situação no que se refere à habilitação; ou </w:t>
      </w:r>
      <w:r w:rsidRPr="00007334">
        <w:rPr>
          <w:rFonts w:ascii="Tahoma" w:hAnsi="Tahoma" w:cs="Tahoma"/>
          <w:b/>
        </w:rPr>
        <w:t>III</w:t>
      </w:r>
      <w:r>
        <w:rPr>
          <w:rFonts w:ascii="Tahoma" w:hAnsi="Tahoma" w:cs="Tahoma"/>
        </w:rPr>
        <w:t>–</w:t>
      </w:r>
      <w:r w:rsidRPr="00007334">
        <w:rPr>
          <w:rFonts w:ascii="Tahoma" w:hAnsi="Tahoma" w:cs="Tahoma"/>
        </w:rPr>
        <w:t xml:space="preserve"> valer-se, para a contratação, de proposta obtida na pesquisa de preços que serviu de base ao procedimento, se houver, privilegiando-se os menores preços, sempre que possível, e desde que atendidas às condições de habilitação exigidas. O disposto nos itens I e III caput poder</w:t>
      </w:r>
      <w:r>
        <w:rPr>
          <w:rFonts w:ascii="Tahoma" w:hAnsi="Tahoma" w:cs="Tahoma"/>
        </w:rPr>
        <w:t>ão</w:t>
      </w:r>
      <w:r w:rsidRPr="00007334">
        <w:rPr>
          <w:rFonts w:ascii="Tahoma" w:hAnsi="Tahoma" w:cs="Tahoma"/>
        </w:rPr>
        <w:t xml:space="preserve"> ser utilizado</w:t>
      </w:r>
      <w:r>
        <w:rPr>
          <w:rFonts w:ascii="Tahoma" w:hAnsi="Tahoma" w:cs="Tahoma"/>
        </w:rPr>
        <w:t>s</w:t>
      </w:r>
      <w:r w:rsidRPr="00007334">
        <w:rPr>
          <w:rFonts w:ascii="Tahoma" w:hAnsi="Tahoma" w:cs="Tahoma"/>
        </w:rPr>
        <w:t xml:space="preserve"> nas hipóteses de o procedimento restar deserto.</w:t>
      </w:r>
    </w:p>
    <w:p w14:paraId="5BD2BC0F" w14:textId="77777777" w:rsidR="0022724F" w:rsidRPr="00007334" w:rsidRDefault="0022724F" w:rsidP="0022724F">
      <w:pPr>
        <w:jc w:val="both"/>
        <w:rPr>
          <w:rFonts w:ascii="Tahoma" w:hAnsi="Tahoma" w:cs="Tahoma"/>
        </w:rPr>
      </w:pPr>
    </w:p>
    <w:p w14:paraId="3E8585B2" w14:textId="77777777" w:rsidR="0022724F" w:rsidRPr="00007334" w:rsidRDefault="0022724F" w:rsidP="0022724F">
      <w:pPr>
        <w:jc w:val="both"/>
        <w:rPr>
          <w:rFonts w:ascii="Tahoma" w:hAnsi="Tahoma" w:cs="Tahoma"/>
        </w:rPr>
      </w:pPr>
      <w:r w:rsidRPr="00007334">
        <w:rPr>
          <w:rFonts w:ascii="Tahoma" w:hAnsi="Tahoma" w:cs="Tahoma"/>
        </w:rPr>
        <w:t>10.4. Os manuais e orientações para utilização do Sistema de Dispensa Eletrônica de Preços estão disponíveis no Portal de Compras do Governo Federal (</w:t>
      </w:r>
      <w:hyperlink r:id="rId19" w:history="1">
        <w:r w:rsidRPr="00007334">
          <w:rPr>
            <w:rStyle w:val="Hyperlink"/>
            <w:rFonts w:ascii="Tahoma" w:hAnsi="Tahoma" w:cs="Tahoma"/>
          </w:rPr>
          <w:t>https://www.gov.br/compras/pt-br/centrais-de-conteudo/manuais</w:t>
        </w:r>
      </w:hyperlink>
      <w:r w:rsidRPr="00007334">
        <w:rPr>
          <w:rFonts w:ascii="Tahoma" w:hAnsi="Tahoma" w:cs="Tahoma"/>
        </w:rPr>
        <w:t xml:space="preserve">). </w:t>
      </w:r>
    </w:p>
    <w:p w14:paraId="2366D196" w14:textId="77777777" w:rsidR="0022724F" w:rsidRPr="00007334" w:rsidRDefault="0022724F" w:rsidP="0022724F">
      <w:pPr>
        <w:jc w:val="both"/>
        <w:rPr>
          <w:rFonts w:ascii="Tahoma" w:hAnsi="Tahoma" w:cs="Tahoma"/>
        </w:rPr>
      </w:pPr>
    </w:p>
    <w:p w14:paraId="3A832BC1" w14:textId="77777777" w:rsidR="0022724F" w:rsidRPr="00007334" w:rsidRDefault="0022724F" w:rsidP="0022724F">
      <w:pPr>
        <w:jc w:val="both"/>
        <w:rPr>
          <w:rFonts w:ascii="Tahoma" w:hAnsi="Tahoma" w:cs="Tahoma"/>
          <w:b/>
        </w:rPr>
      </w:pPr>
      <w:r w:rsidRPr="00007334">
        <w:rPr>
          <w:rFonts w:ascii="Tahoma" w:hAnsi="Tahoma" w:cs="Tahoma"/>
          <w:b/>
        </w:rPr>
        <w:t>11. GARANTIA</w:t>
      </w:r>
    </w:p>
    <w:p w14:paraId="553250CC" w14:textId="77777777" w:rsidR="0022724F" w:rsidRPr="00007334" w:rsidRDefault="0022724F" w:rsidP="0022724F">
      <w:pPr>
        <w:jc w:val="both"/>
        <w:rPr>
          <w:rFonts w:ascii="Tahoma" w:hAnsi="Tahoma" w:cs="Tahoma"/>
        </w:rPr>
      </w:pPr>
    </w:p>
    <w:p w14:paraId="0652791B" w14:textId="079D5DC5" w:rsidR="0022724F" w:rsidRPr="00007334" w:rsidRDefault="0022724F" w:rsidP="0022724F">
      <w:pPr>
        <w:jc w:val="both"/>
        <w:rPr>
          <w:rFonts w:ascii="Tahoma" w:hAnsi="Tahoma" w:cs="Tahoma"/>
        </w:rPr>
      </w:pPr>
      <w:r w:rsidRPr="00007334">
        <w:rPr>
          <w:rFonts w:ascii="Tahoma" w:hAnsi="Tahoma" w:cs="Tahoma"/>
        </w:rPr>
        <w:t>11.1. A CONTRATADA deverá fornecer garantia contra</w:t>
      </w:r>
      <w:r>
        <w:rPr>
          <w:rFonts w:ascii="Tahoma" w:hAnsi="Tahoma" w:cs="Tahoma"/>
        </w:rPr>
        <w:t xml:space="preserve"> defeitos e</w:t>
      </w:r>
      <w:r w:rsidRPr="00007334">
        <w:rPr>
          <w:rFonts w:ascii="Tahoma" w:hAnsi="Tahoma" w:cs="Tahoma"/>
        </w:rPr>
        <w:t xml:space="preserve"> vícios</w:t>
      </w:r>
      <w:r>
        <w:rPr>
          <w:rFonts w:ascii="Tahoma" w:hAnsi="Tahoma" w:cs="Tahoma"/>
        </w:rPr>
        <w:t xml:space="preserve"> da prestação do serviço</w:t>
      </w:r>
      <w:r w:rsidRPr="00007334">
        <w:rPr>
          <w:rFonts w:ascii="Tahoma" w:hAnsi="Tahoma" w:cs="Tahoma"/>
        </w:rPr>
        <w:t xml:space="preserve"> de, no mínimo, </w:t>
      </w:r>
      <w:r w:rsidR="00782D44">
        <w:rPr>
          <w:rFonts w:ascii="Tahoma" w:hAnsi="Tahoma" w:cs="Tahoma"/>
        </w:rPr>
        <w:t>90</w:t>
      </w:r>
      <w:r w:rsidRPr="00007334">
        <w:rPr>
          <w:rFonts w:ascii="Tahoma" w:hAnsi="Tahoma" w:cs="Tahoma"/>
        </w:rPr>
        <w:t xml:space="preserve"> (</w:t>
      </w:r>
      <w:r w:rsidR="00782D44">
        <w:rPr>
          <w:rFonts w:ascii="Tahoma" w:hAnsi="Tahoma" w:cs="Tahoma"/>
        </w:rPr>
        <w:t>noventa</w:t>
      </w:r>
      <w:r w:rsidRPr="00007334">
        <w:rPr>
          <w:rFonts w:ascii="Tahoma" w:hAnsi="Tahoma" w:cs="Tahoma"/>
        </w:rPr>
        <w:t xml:space="preserve">) </w:t>
      </w:r>
      <w:r w:rsidR="00782D44">
        <w:rPr>
          <w:rFonts w:ascii="Tahoma" w:hAnsi="Tahoma" w:cs="Tahoma"/>
        </w:rPr>
        <w:t>dias</w:t>
      </w:r>
      <w:r w:rsidRPr="00007334">
        <w:rPr>
          <w:rFonts w:ascii="Tahoma" w:hAnsi="Tahoma" w:cs="Tahoma"/>
        </w:rPr>
        <w:t>, a contar da data d</w:t>
      </w:r>
      <w:r>
        <w:rPr>
          <w:rFonts w:ascii="Tahoma" w:hAnsi="Tahoma" w:cs="Tahoma"/>
        </w:rPr>
        <w:t>o</w:t>
      </w:r>
      <w:r w:rsidR="004F0F67">
        <w:rPr>
          <w:rFonts w:ascii="Tahoma" w:hAnsi="Tahoma" w:cs="Tahoma"/>
        </w:rPr>
        <w:t xml:space="preserve"> </w:t>
      </w:r>
      <w:r w:rsidR="004B5FB8">
        <w:rPr>
          <w:rFonts w:ascii="Tahoma" w:hAnsi="Tahoma" w:cs="Tahoma"/>
        </w:rPr>
        <w:t xml:space="preserve">seu </w:t>
      </w:r>
      <w:r w:rsidRPr="00007334">
        <w:rPr>
          <w:rFonts w:ascii="Tahoma" w:hAnsi="Tahoma" w:cs="Tahoma"/>
        </w:rPr>
        <w:t>recebimento definitivo</w:t>
      </w:r>
      <w:r w:rsidR="004B5FB8">
        <w:rPr>
          <w:rFonts w:ascii="Tahoma" w:hAnsi="Tahoma" w:cs="Tahoma"/>
        </w:rPr>
        <w:t>.</w:t>
      </w:r>
    </w:p>
    <w:p w14:paraId="24FCAFDE" w14:textId="77777777" w:rsidR="0022724F" w:rsidRPr="00007334" w:rsidRDefault="0022724F" w:rsidP="0022724F">
      <w:pPr>
        <w:jc w:val="both"/>
        <w:rPr>
          <w:rFonts w:ascii="Tahoma" w:hAnsi="Tahoma" w:cs="Tahoma"/>
        </w:rPr>
      </w:pPr>
    </w:p>
    <w:p w14:paraId="0CF38DD3" w14:textId="77777777" w:rsidR="0022724F" w:rsidRPr="00007334" w:rsidRDefault="0022724F" w:rsidP="0022724F">
      <w:pPr>
        <w:jc w:val="both"/>
        <w:rPr>
          <w:rFonts w:ascii="Tahoma" w:hAnsi="Tahoma" w:cs="Tahoma"/>
        </w:rPr>
      </w:pPr>
      <w:r w:rsidRPr="00007334">
        <w:rPr>
          <w:rFonts w:ascii="Tahoma" w:hAnsi="Tahoma" w:cs="Tahoma"/>
        </w:rPr>
        <w:t>11.2. Na hipótese de a CONTRATADA oferecer garantia por tempo superior, esta prevalecerá.</w:t>
      </w:r>
    </w:p>
    <w:p w14:paraId="769497A3" w14:textId="77777777" w:rsidR="0022724F" w:rsidRPr="00007334" w:rsidRDefault="0022724F" w:rsidP="0022724F">
      <w:pPr>
        <w:jc w:val="both"/>
        <w:rPr>
          <w:rFonts w:ascii="Tahoma" w:hAnsi="Tahoma" w:cs="Tahoma"/>
        </w:rPr>
      </w:pPr>
    </w:p>
    <w:p w14:paraId="3D8A4D10" w14:textId="77777777" w:rsidR="0022724F" w:rsidRDefault="0022724F" w:rsidP="0022724F">
      <w:pPr>
        <w:jc w:val="both"/>
        <w:rPr>
          <w:rFonts w:ascii="Tahoma" w:hAnsi="Tahoma" w:cs="Tahoma"/>
        </w:rPr>
      </w:pPr>
      <w:r w:rsidRPr="6C55AF36">
        <w:rPr>
          <w:rFonts w:ascii="Tahoma" w:hAnsi="Tahoma" w:cs="Tahoma"/>
        </w:rPr>
        <w:lastRenderedPageBreak/>
        <w:t>11.3. A CONTRATADA deverá, obrigatoriamente, entregar o Termo de Garantia no ato de conclusão do serviço, o qual pode constar também da Nota Fiscal.</w:t>
      </w:r>
    </w:p>
    <w:p w14:paraId="7DBB3A99" w14:textId="77777777" w:rsidR="00942CE0" w:rsidRDefault="00942CE0" w:rsidP="0022724F">
      <w:pPr>
        <w:jc w:val="both"/>
        <w:rPr>
          <w:rFonts w:ascii="Tahoma" w:hAnsi="Tahoma" w:cs="Tahoma"/>
        </w:rPr>
      </w:pPr>
    </w:p>
    <w:p w14:paraId="48D2F483" w14:textId="77777777" w:rsidR="00782D44" w:rsidRDefault="00782D44" w:rsidP="0022724F">
      <w:pPr>
        <w:jc w:val="both"/>
        <w:rPr>
          <w:rFonts w:ascii="Tahoma" w:hAnsi="Tahoma" w:cs="Tahoma"/>
        </w:rPr>
      </w:pPr>
    </w:p>
    <w:p w14:paraId="12C3ECFB" w14:textId="77777777" w:rsidR="0022724F" w:rsidRPr="00007334" w:rsidRDefault="0022724F" w:rsidP="0022724F">
      <w:pPr>
        <w:jc w:val="both"/>
        <w:rPr>
          <w:rFonts w:ascii="Tahoma" w:hAnsi="Tahoma" w:cs="Tahoma"/>
          <w:b/>
        </w:rPr>
      </w:pPr>
      <w:r w:rsidRPr="00007334">
        <w:rPr>
          <w:rFonts w:ascii="Tahoma" w:hAnsi="Tahoma" w:cs="Tahoma"/>
          <w:b/>
        </w:rPr>
        <w:t>12. FORMALIZAÇÃO DA CONTRATAÇÃO</w:t>
      </w:r>
    </w:p>
    <w:p w14:paraId="01671428" w14:textId="77777777" w:rsidR="0022724F" w:rsidRPr="00007334" w:rsidRDefault="0022724F" w:rsidP="0022724F">
      <w:pPr>
        <w:jc w:val="both"/>
        <w:rPr>
          <w:rFonts w:ascii="Tahoma" w:hAnsi="Tahoma" w:cs="Tahoma"/>
        </w:rPr>
      </w:pPr>
    </w:p>
    <w:p w14:paraId="6A7CF422" w14:textId="77777777" w:rsidR="0022724F" w:rsidRPr="00007334" w:rsidRDefault="0022724F" w:rsidP="0022724F">
      <w:pPr>
        <w:jc w:val="both"/>
        <w:rPr>
          <w:rFonts w:ascii="Tahoma" w:hAnsi="Tahoma" w:cs="Tahoma"/>
        </w:rPr>
      </w:pPr>
      <w:r w:rsidRPr="00007334">
        <w:rPr>
          <w:rFonts w:ascii="Tahoma" w:hAnsi="Tahoma" w:cs="Tahoma"/>
        </w:rPr>
        <w:t xml:space="preserve">12.1. A presente contratação </w:t>
      </w:r>
      <w:r>
        <w:rPr>
          <w:rFonts w:ascii="Tahoma" w:hAnsi="Tahoma" w:cs="Tahoma"/>
        </w:rPr>
        <w:t xml:space="preserve">poderá </w:t>
      </w:r>
      <w:r w:rsidRPr="00007334">
        <w:rPr>
          <w:rFonts w:ascii="Tahoma" w:hAnsi="Tahoma" w:cs="Tahoma"/>
        </w:rPr>
        <w:t>ser formalizada mediante a emissão de Nota de Empenho,</w:t>
      </w:r>
      <w:r>
        <w:rPr>
          <w:rFonts w:ascii="Tahoma" w:hAnsi="Tahoma" w:cs="Tahoma"/>
        </w:rPr>
        <w:t xml:space="preserve"> conforme o inciso I,</w:t>
      </w:r>
      <w:r w:rsidRPr="00007334">
        <w:rPr>
          <w:rFonts w:ascii="Tahoma" w:hAnsi="Tahoma" w:cs="Tahoma"/>
        </w:rPr>
        <w:t xml:space="preserve"> art</w:t>
      </w:r>
      <w:r>
        <w:rPr>
          <w:rFonts w:ascii="Tahoma" w:hAnsi="Tahoma" w:cs="Tahoma"/>
        </w:rPr>
        <w:t>.</w:t>
      </w:r>
      <w:r w:rsidRPr="00007334">
        <w:rPr>
          <w:rFonts w:ascii="Tahoma" w:hAnsi="Tahoma" w:cs="Tahoma"/>
        </w:rPr>
        <w:t xml:space="preserve"> 95</w:t>
      </w:r>
      <w:r>
        <w:rPr>
          <w:rFonts w:ascii="Tahoma" w:hAnsi="Tahoma" w:cs="Tahoma"/>
        </w:rPr>
        <w:t>,</w:t>
      </w:r>
      <w:r w:rsidRPr="00007334">
        <w:rPr>
          <w:rFonts w:ascii="Tahoma" w:hAnsi="Tahoma" w:cs="Tahoma"/>
        </w:rPr>
        <w:t xml:space="preserve"> da Lei nº 14.133/21, </w:t>
      </w:r>
      <w:r>
        <w:rPr>
          <w:rFonts w:ascii="Tahoma" w:hAnsi="Tahoma" w:cs="Tahoma"/>
        </w:rPr>
        <w:t xml:space="preserve">que faculta à Administração Pública a substituição do contrato por outro instrumento hábil, quando se tratar de </w:t>
      </w:r>
      <w:r w:rsidRPr="00007334">
        <w:rPr>
          <w:rFonts w:ascii="Tahoma" w:hAnsi="Tahoma" w:cs="Tahoma"/>
        </w:rPr>
        <w:t>dispensa de licitação em razão d</w:t>
      </w:r>
      <w:r>
        <w:rPr>
          <w:rFonts w:ascii="Tahoma" w:hAnsi="Tahoma" w:cs="Tahoma"/>
        </w:rPr>
        <w:t>o</w:t>
      </w:r>
      <w:r w:rsidRPr="00007334">
        <w:rPr>
          <w:rFonts w:ascii="Tahoma" w:hAnsi="Tahoma" w:cs="Tahoma"/>
        </w:rPr>
        <w:t xml:space="preserve"> valor</w:t>
      </w:r>
      <w:r>
        <w:rPr>
          <w:rFonts w:ascii="Tahoma" w:hAnsi="Tahoma" w:cs="Tahoma"/>
        </w:rPr>
        <w:t>.</w:t>
      </w:r>
    </w:p>
    <w:p w14:paraId="56AE9FA2" w14:textId="77777777" w:rsidR="0022724F" w:rsidRPr="00007334" w:rsidRDefault="0022724F" w:rsidP="0022724F">
      <w:pPr>
        <w:jc w:val="both"/>
        <w:rPr>
          <w:rFonts w:ascii="Tahoma" w:hAnsi="Tahoma" w:cs="Tahoma"/>
        </w:rPr>
      </w:pPr>
    </w:p>
    <w:p w14:paraId="042EE2A5" w14:textId="77777777" w:rsidR="0022724F" w:rsidRDefault="0022724F" w:rsidP="0022724F">
      <w:pPr>
        <w:jc w:val="both"/>
        <w:rPr>
          <w:rFonts w:ascii="Tahoma" w:hAnsi="Tahoma" w:cs="Tahoma"/>
        </w:rPr>
      </w:pPr>
      <w:r w:rsidRPr="00007334">
        <w:rPr>
          <w:rFonts w:ascii="Tahoma" w:hAnsi="Tahoma" w:cs="Tahoma"/>
        </w:rPr>
        <w:t xml:space="preserve">12.2. Caso a contratação seja formalizada mediante a </w:t>
      </w:r>
      <w:r w:rsidRPr="00AF32DF">
        <w:rPr>
          <w:rFonts w:ascii="Tahoma" w:hAnsi="Tahoma" w:cs="Tahoma"/>
        </w:rPr>
        <w:t>emissão da Nota de Empenho, nos termos do item acima descrito, todavia, a prestação do serviço seja parcelada,</w:t>
      </w:r>
      <w:r w:rsidRPr="00007334">
        <w:rPr>
          <w:rFonts w:ascii="Tahoma" w:hAnsi="Tahoma" w:cs="Tahoma"/>
        </w:rPr>
        <w:t xml:space="preserve"> o documento terá a mesma validade disposta no artigo 95 da Lei nº 14.133/21.</w:t>
      </w:r>
    </w:p>
    <w:p w14:paraId="064C11F4" w14:textId="77777777" w:rsidR="00550798" w:rsidRPr="00007334" w:rsidRDefault="00550798" w:rsidP="0022724F">
      <w:pPr>
        <w:jc w:val="both"/>
        <w:rPr>
          <w:rFonts w:ascii="Tahoma" w:hAnsi="Tahoma" w:cs="Tahoma"/>
        </w:rPr>
      </w:pPr>
    </w:p>
    <w:p w14:paraId="15B990C9" w14:textId="77777777" w:rsidR="0022724F" w:rsidRPr="00007334" w:rsidRDefault="0022724F" w:rsidP="0022724F">
      <w:pPr>
        <w:jc w:val="both"/>
        <w:rPr>
          <w:rFonts w:ascii="Tahoma" w:hAnsi="Tahoma" w:cs="Tahoma"/>
        </w:rPr>
      </w:pPr>
      <w:r w:rsidRPr="00007334">
        <w:rPr>
          <w:rFonts w:ascii="Tahoma" w:hAnsi="Tahoma" w:cs="Tahoma"/>
        </w:rPr>
        <w:t>12.3. A Nota de Empenho será encaminhada para o e-mail do fornecedor vencedor da Dispensa Eletrônica.</w:t>
      </w:r>
    </w:p>
    <w:p w14:paraId="0AF43561" w14:textId="77777777" w:rsidR="0022724F" w:rsidRPr="00007334" w:rsidRDefault="0022724F" w:rsidP="0022724F">
      <w:pPr>
        <w:jc w:val="both"/>
        <w:rPr>
          <w:rFonts w:ascii="Tahoma" w:hAnsi="Tahoma" w:cs="Tahoma"/>
        </w:rPr>
      </w:pPr>
    </w:p>
    <w:p w14:paraId="55B09338" w14:textId="77777777" w:rsidR="0022724F" w:rsidRDefault="0022724F" w:rsidP="0022724F">
      <w:pPr>
        <w:jc w:val="both"/>
        <w:rPr>
          <w:rFonts w:ascii="Tahoma" w:hAnsi="Tahoma" w:cs="Tahoma"/>
        </w:rPr>
      </w:pPr>
      <w:r w:rsidRPr="00007334">
        <w:rPr>
          <w:rFonts w:ascii="Tahoma" w:hAnsi="Tahoma" w:cs="Tahoma"/>
        </w:rPr>
        <w:t>12.4. Em caso de manifestação de desistência do fornecedor, fica caracterizado o descumprimento total da obrigação assumida (infração administrativa), consoante o estabelecido no art</w:t>
      </w:r>
      <w:r>
        <w:rPr>
          <w:rFonts w:ascii="Tahoma" w:hAnsi="Tahoma" w:cs="Tahoma"/>
        </w:rPr>
        <w:t xml:space="preserve">. </w:t>
      </w:r>
      <w:r w:rsidRPr="00007334">
        <w:rPr>
          <w:rFonts w:ascii="Tahoma" w:hAnsi="Tahoma" w:cs="Tahoma"/>
        </w:rPr>
        <w:t>155 da Lei nº 14.133/21, sujeitando-o às penalidades (sanções) legalmente estabelecidas, previstas no artigo 156 da Lei nº 14.133/21.</w:t>
      </w:r>
    </w:p>
    <w:p w14:paraId="720CA208" w14:textId="77777777" w:rsidR="0022724F" w:rsidRDefault="0022724F" w:rsidP="0022724F">
      <w:pPr>
        <w:jc w:val="both"/>
        <w:rPr>
          <w:rFonts w:ascii="Tahoma" w:hAnsi="Tahoma" w:cs="Tahoma"/>
        </w:rPr>
      </w:pPr>
    </w:p>
    <w:p w14:paraId="69B1132D" w14:textId="77777777" w:rsidR="0022724F" w:rsidRPr="00007334" w:rsidRDefault="0022724F" w:rsidP="0022724F">
      <w:pPr>
        <w:jc w:val="both"/>
        <w:rPr>
          <w:rFonts w:ascii="Tahoma" w:hAnsi="Tahoma" w:cs="Tahoma"/>
          <w:b/>
        </w:rPr>
      </w:pPr>
      <w:r w:rsidRPr="00007334">
        <w:rPr>
          <w:rFonts w:ascii="Tahoma" w:hAnsi="Tahoma" w:cs="Tahoma"/>
          <w:b/>
        </w:rPr>
        <w:t>13. OBRIGAÇÕES DA CONTRATANTE</w:t>
      </w:r>
    </w:p>
    <w:p w14:paraId="4939925E" w14:textId="77777777" w:rsidR="0022724F" w:rsidRPr="00007334" w:rsidRDefault="0022724F" w:rsidP="0022724F">
      <w:pPr>
        <w:jc w:val="both"/>
        <w:rPr>
          <w:rFonts w:ascii="Tahoma" w:hAnsi="Tahoma" w:cs="Tahoma"/>
        </w:rPr>
      </w:pPr>
    </w:p>
    <w:p w14:paraId="40B10501" w14:textId="77777777" w:rsidR="0022724F" w:rsidRPr="00007334" w:rsidRDefault="0022724F" w:rsidP="0022724F">
      <w:pPr>
        <w:jc w:val="both"/>
        <w:rPr>
          <w:rFonts w:ascii="Tahoma" w:hAnsi="Tahoma" w:cs="Tahoma"/>
        </w:rPr>
      </w:pPr>
      <w:r w:rsidRPr="00007334">
        <w:rPr>
          <w:rFonts w:ascii="Tahoma" w:hAnsi="Tahoma" w:cs="Tahoma"/>
        </w:rPr>
        <w:t>13.1. Exercer a fiscalização da contratação por intermédio de servidor(es) designado(s)</w:t>
      </w:r>
      <w:r>
        <w:rPr>
          <w:rFonts w:ascii="Tahoma" w:hAnsi="Tahoma" w:cs="Tahoma"/>
        </w:rPr>
        <w:t>.</w:t>
      </w:r>
    </w:p>
    <w:p w14:paraId="6219BD92" w14:textId="77777777" w:rsidR="0022724F" w:rsidRPr="00007334" w:rsidRDefault="0022724F" w:rsidP="0022724F">
      <w:pPr>
        <w:jc w:val="both"/>
        <w:rPr>
          <w:rFonts w:ascii="Tahoma" w:hAnsi="Tahoma" w:cs="Tahoma"/>
        </w:rPr>
      </w:pPr>
    </w:p>
    <w:p w14:paraId="108A6B73" w14:textId="77777777" w:rsidR="0022724F" w:rsidRPr="00007334" w:rsidRDefault="0022724F" w:rsidP="0022724F">
      <w:pPr>
        <w:jc w:val="both"/>
        <w:rPr>
          <w:rFonts w:ascii="Tahoma" w:hAnsi="Tahoma" w:cs="Tahoma"/>
        </w:rPr>
      </w:pPr>
      <w:r w:rsidRPr="00007334">
        <w:rPr>
          <w:rFonts w:ascii="Tahoma" w:hAnsi="Tahoma" w:cs="Tahoma"/>
        </w:rPr>
        <w:t xml:space="preserve">13.2. Receber, conferir e avaliar o </w:t>
      </w:r>
      <w:r>
        <w:rPr>
          <w:rFonts w:ascii="Tahoma" w:hAnsi="Tahoma" w:cs="Tahoma"/>
        </w:rPr>
        <w:t>serviço</w:t>
      </w:r>
      <w:r w:rsidRPr="00007334">
        <w:rPr>
          <w:rFonts w:ascii="Tahoma" w:hAnsi="Tahoma" w:cs="Tahoma"/>
        </w:rPr>
        <w:t xml:space="preserve"> no prazo e condições estabelecidas no Termo de Referência</w:t>
      </w:r>
      <w:r>
        <w:rPr>
          <w:rFonts w:ascii="Tahoma" w:hAnsi="Tahoma" w:cs="Tahoma"/>
        </w:rPr>
        <w:t xml:space="preserve">, </w:t>
      </w:r>
      <w:r w:rsidRPr="00007334">
        <w:rPr>
          <w:rFonts w:ascii="Tahoma" w:hAnsi="Tahoma" w:cs="Tahoma"/>
        </w:rPr>
        <w:t>na forma prevista no Art. 140 da Lei nº 14.133/21.</w:t>
      </w:r>
    </w:p>
    <w:p w14:paraId="2948D35A" w14:textId="77777777" w:rsidR="0022724F" w:rsidRPr="00007334" w:rsidRDefault="0022724F" w:rsidP="0022724F">
      <w:pPr>
        <w:jc w:val="both"/>
        <w:rPr>
          <w:rFonts w:ascii="Tahoma" w:hAnsi="Tahoma" w:cs="Tahoma"/>
        </w:rPr>
      </w:pPr>
    </w:p>
    <w:p w14:paraId="69E0DC7D" w14:textId="77777777" w:rsidR="0022724F" w:rsidRPr="00007334" w:rsidRDefault="0022724F" w:rsidP="0022724F">
      <w:pPr>
        <w:jc w:val="both"/>
        <w:rPr>
          <w:rFonts w:ascii="Tahoma" w:hAnsi="Tahoma" w:cs="Tahoma"/>
        </w:rPr>
      </w:pPr>
      <w:r w:rsidRPr="00007334">
        <w:rPr>
          <w:rFonts w:ascii="Tahoma" w:hAnsi="Tahoma" w:cs="Tahoma"/>
        </w:rPr>
        <w:t xml:space="preserve">13.3. Recusar o </w:t>
      </w:r>
      <w:r>
        <w:rPr>
          <w:rFonts w:ascii="Tahoma" w:hAnsi="Tahoma" w:cs="Tahoma"/>
        </w:rPr>
        <w:t>serviço</w:t>
      </w:r>
      <w:r w:rsidRPr="00007334">
        <w:rPr>
          <w:rFonts w:ascii="Tahoma" w:hAnsi="Tahoma" w:cs="Tahoma"/>
        </w:rPr>
        <w:t xml:space="preserve"> que não estiver de acordo com as especificações constantes deste Termo de Referência.</w:t>
      </w:r>
    </w:p>
    <w:p w14:paraId="72779B79" w14:textId="77777777" w:rsidR="0022724F" w:rsidRPr="00007334" w:rsidRDefault="0022724F" w:rsidP="0022724F">
      <w:pPr>
        <w:jc w:val="both"/>
        <w:rPr>
          <w:rFonts w:ascii="Tahoma" w:hAnsi="Tahoma" w:cs="Tahoma"/>
        </w:rPr>
      </w:pPr>
    </w:p>
    <w:p w14:paraId="719458A8" w14:textId="77777777" w:rsidR="0022724F" w:rsidRPr="00007334" w:rsidRDefault="0022724F" w:rsidP="0022724F">
      <w:pPr>
        <w:jc w:val="both"/>
        <w:rPr>
          <w:rFonts w:ascii="Tahoma" w:hAnsi="Tahoma" w:cs="Tahoma"/>
        </w:rPr>
      </w:pPr>
      <w:r w:rsidRPr="00007334">
        <w:rPr>
          <w:rFonts w:ascii="Tahoma" w:hAnsi="Tahoma" w:cs="Tahoma"/>
        </w:rPr>
        <w:t xml:space="preserve">13.4. Solicitar interrupção </w:t>
      </w:r>
      <w:r>
        <w:rPr>
          <w:rFonts w:ascii="Tahoma" w:hAnsi="Tahoma" w:cs="Tahoma"/>
        </w:rPr>
        <w:t>do serviço</w:t>
      </w:r>
      <w:r w:rsidRPr="00007334">
        <w:rPr>
          <w:rFonts w:ascii="Tahoma" w:hAnsi="Tahoma" w:cs="Tahoma"/>
        </w:rPr>
        <w:t xml:space="preserve"> que esteja em desacordo com as especificações e demais exigências previstas no Termo de Referência.</w:t>
      </w:r>
    </w:p>
    <w:p w14:paraId="631A0DDB" w14:textId="77777777" w:rsidR="0022724F" w:rsidRPr="00007334" w:rsidRDefault="0022724F" w:rsidP="0022724F">
      <w:pPr>
        <w:jc w:val="both"/>
        <w:rPr>
          <w:rFonts w:ascii="Tahoma" w:hAnsi="Tahoma" w:cs="Tahoma"/>
        </w:rPr>
      </w:pPr>
    </w:p>
    <w:p w14:paraId="799268E4" w14:textId="77777777" w:rsidR="0022724F" w:rsidRPr="00007334" w:rsidRDefault="0022724F" w:rsidP="0022724F">
      <w:pPr>
        <w:jc w:val="both"/>
        <w:rPr>
          <w:rFonts w:ascii="Tahoma" w:hAnsi="Tahoma" w:cs="Tahoma"/>
        </w:rPr>
      </w:pPr>
      <w:r w:rsidRPr="00007334">
        <w:rPr>
          <w:rFonts w:ascii="Tahoma" w:hAnsi="Tahoma" w:cs="Tahoma"/>
        </w:rPr>
        <w:t xml:space="preserve">13.5. Comunicar à CONTRATADA, por escrito, sobre imperfeições, falhas ou irregularidades verificadas no </w:t>
      </w:r>
      <w:r>
        <w:rPr>
          <w:rFonts w:ascii="Tahoma" w:hAnsi="Tahoma" w:cs="Tahoma"/>
        </w:rPr>
        <w:t>serviço</w:t>
      </w:r>
      <w:r w:rsidRPr="00007334">
        <w:rPr>
          <w:rFonts w:ascii="Tahoma" w:hAnsi="Tahoma" w:cs="Tahoma"/>
        </w:rPr>
        <w:t xml:space="preserve"> fornecido, para que seja substituído, reparado ou corrigido.</w:t>
      </w:r>
    </w:p>
    <w:p w14:paraId="00CEE6F9" w14:textId="77777777" w:rsidR="0022724F" w:rsidRPr="00007334" w:rsidRDefault="0022724F" w:rsidP="0022724F">
      <w:pPr>
        <w:jc w:val="both"/>
        <w:rPr>
          <w:rFonts w:ascii="Tahoma" w:hAnsi="Tahoma" w:cs="Tahoma"/>
        </w:rPr>
      </w:pPr>
    </w:p>
    <w:p w14:paraId="1C7F808D" w14:textId="77777777" w:rsidR="0022724F" w:rsidRPr="00007334" w:rsidRDefault="0022724F" w:rsidP="0022724F">
      <w:pPr>
        <w:jc w:val="both"/>
        <w:rPr>
          <w:rFonts w:ascii="Tahoma" w:hAnsi="Tahoma" w:cs="Tahoma"/>
        </w:rPr>
      </w:pPr>
      <w:r w:rsidRPr="00007334">
        <w:rPr>
          <w:rFonts w:ascii="Tahoma" w:hAnsi="Tahoma" w:cs="Tahoma"/>
        </w:rPr>
        <w:t xml:space="preserve">13.6. Manifestar-se formalmente em todos os atos relativos à execução do contrato, em especial, </w:t>
      </w:r>
      <w:r>
        <w:rPr>
          <w:rFonts w:ascii="Tahoma" w:hAnsi="Tahoma" w:cs="Tahoma"/>
        </w:rPr>
        <w:t xml:space="preserve">a </w:t>
      </w:r>
      <w:r w:rsidRPr="00007334">
        <w:rPr>
          <w:rFonts w:ascii="Tahoma" w:hAnsi="Tahoma" w:cs="Tahoma"/>
        </w:rPr>
        <w:t>aplicação de sanções e</w:t>
      </w:r>
      <w:r>
        <w:rPr>
          <w:rFonts w:ascii="Tahoma" w:hAnsi="Tahoma" w:cs="Tahoma"/>
        </w:rPr>
        <w:t xml:space="preserve"> sua</w:t>
      </w:r>
      <w:r w:rsidRPr="00007334">
        <w:rPr>
          <w:rFonts w:ascii="Tahoma" w:hAnsi="Tahoma" w:cs="Tahoma"/>
        </w:rPr>
        <w:t xml:space="preserve"> alteração, quando se fizerem necessárias.</w:t>
      </w:r>
    </w:p>
    <w:p w14:paraId="62736D80" w14:textId="77777777" w:rsidR="0022724F" w:rsidRPr="00007334" w:rsidRDefault="0022724F" w:rsidP="0022724F">
      <w:pPr>
        <w:jc w:val="both"/>
        <w:rPr>
          <w:rFonts w:ascii="Tahoma" w:hAnsi="Tahoma" w:cs="Tahoma"/>
        </w:rPr>
      </w:pPr>
    </w:p>
    <w:p w14:paraId="013CA966" w14:textId="77777777" w:rsidR="0022724F" w:rsidRPr="00007334" w:rsidRDefault="0022724F" w:rsidP="0022724F">
      <w:pPr>
        <w:jc w:val="both"/>
        <w:rPr>
          <w:rFonts w:ascii="Tahoma" w:hAnsi="Tahoma" w:cs="Tahoma"/>
        </w:rPr>
      </w:pPr>
      <w:r w:rsidRPr="00007334">
        <w:rPr>
          <w:rFonts w:ascii="Tahoma" w:hAnsi="Tahoma" w:cs="Tahoma"/>
        </w:rPr>
        <w:lastRenderedPageBreak/>
        <w:t>13.7. Proceder aos pagamentos devidos à CONTRATADA, nas condições e preços pactuados.</w:t>
      </w:r>
    </w:p>
    <w:p w14:paraId="0F3B5A6A" w14:textId="77777777" w:rsidR="0022724F" w:rsidRPr="00007334" w:rsidRDefault="0022724F" w:rsidP="0022724F">
      <w:pPr>
        <w:jc w:val="both"/>
        <w:rPr>
          <w:rFonts w:ascii="Tahoma" w:hAnsi="Tahoma" w:cs="Tahoma"/>
        </w:rPr>
      </w:pPr>
    </w:p>
    <w:p w14:paraId="73085C5D" w14:textId="77777777" w:rsidR="0022724F" w:rsidRDefault="0022724F" w:rsidP="0022724F">
      <w:pPr>
        <w:jc w:val="both"/>
        <w:rPr>
          <w:rFonts w:ascii="Tahoma" w:hAnsi="Tahoma" w:cs="Tahoma"/>
        </w:rPr>
      </w:pPr>
      <w:r w:rsidRPr="00007334">
        <w:rPr>
          <w:rFonts w:ascii="Tahoma" w:hAnsi="Tahoma" w:cs="Tahoma"/>
        </w:rPr>
        <w:t xml:space="preserve">13.8. A CONTRATANTE não responderá por quaisquer compromissos assumidos pela CONTRATADA com terceiros, ainda que vinculados à execução do </w:t>
      </w:r>
      <w:r>
        <w:rPr>
          <w:rFonts w:ascii="Tahoma" w:hAnsi="Tahoma" w:cs="Tahoma"/>
        </w:rPr>
        <w:t>serviço</w:t>
      </w:r>
      <w:r w:rsidRPr="00007334">
        <w:rPr>
          <w:rFonts w:ascii="Tahoma" w:hAnsi="Tahoma" w:cs="Tahoma"/>
        </w:rPr>
        <w:t xml:space="preserve"> licitado, bem como por qualquer dano causado a terceiros em decorrência de ato da CONTRATADA, de seus empregados, prepostos ou subordinados.</w:t>
      </w:r>
    </w:p>
    <w:p w14:paraId="22CC488C" w14:textId="77777777" w:rsidR="0022724F" w:rsidRPr="00007334" w:rsidRDefault="0022724F" w:rsidP="0022724F">
      <w:pPr>
        <w:jc w:val="both"/>
        <w:rPr>
          <w:rFonts w:ascii="Tahoma" w:hAnsi="Tahoma" w:cs="Tahoma"/>
        </w:rPr>
      </w:pPr>
    </w:p>
    <w:p w14:paraId="1207DC2F" w14:textId="77777777" w:rsidR="0022724F" w:rsidRPr="00007334" w:rsidRDefault="0022724F" w:rsidP="0022724F">
      <w:pPr>
        <w:jc w:val="both"/>
        <w:rPr>
          <w:rFonts w:ascii="Tahoma" w:hAnsi="Tahoma" w:cs="Tahoma"/>
          <w:b/>
        </w:rPr>
      </w:pPr>
      <w:r w:rsidRPr="00007334">
        <w:rPr>
          <w:rFonts w:ascii="Tahoma" w:hAnsi="Tahoma" w:cs="Tahoma"/>
          <w:b/>
        </w:rPr>
        <w:t>14. OBRIGAÇÕES DA CONTRATADA</w:t>
      </w:r>
    </w:p>
    <w:p w14:paraId="5296A8D3" w14:textId="77777777" w:rsidR="0022724F" w:rsidRPr="00007334" w:rsidRDefault="0022724F" w:rsidP="0022724F">
      <w:pPr>
        <w:jc w:val="both"/>
        <w:rPr>
          <w:rFonts w:ascii="Tahoma" w:hAnsi="Tahoma" w:cs="Tahoma"/>
        </w:rPr>
      </w:pPr>
    </w:p>
    <w:p w14:paraId="78D797DE" w14:textId="77777777" w:rsidR="0022724F" w:rsidRPr="00007334" w:rsidRDefault="0022724F" w:rsidP="0022724F">
      <w:pPr>
        <w:jc w:val="both"/>
        <w:rPr>
          <w:rFonts w:ascii="Tahoma" w:hAnsi="Tahoma" w:cs="Tahoma"/>
        </w:rPr>
      </w:pPr>
      <w:r w:rsidRPr="00007334">
        <w:rPr>
          <w:rFonts w:ascii="Tahoma" w:hAnsi="Tahoma" w:cs="Tahoma"/>
        </w:rPr>
        <w:t>14.1. Manter-se, durante todo o processo licitatório, em compatibilidade com as obrigações por ela assumidas, todas as condições de habilitação e qualificação exigidas na licitação, de acordo com o artigo 62 da Lei nº 14.133/21 e item 7</w:t>
      </w:r>
      <w:r w:rsidR="006D1D24">
        <w:rPr>
          <w:rFonts w:ascii="Tahoma" w:hAnsi="Tahoma" w:cs="Tahoma"/>
        </w:rPr>
        <w:t xml:space="preserve"> </w:t>
      </w:r>
      <w:r w:rsidRPr="00007334">
        <w:rPr>
          <w:rFonts w:ascii="Tahoma" w:hAnsi="Tahoma" w:cs="Tahoma"/>
        </w:rPr>
        <w:t>do Termo de Referência.</w:t>
      </w:r>
    </w:p>
    <w:p w14:paraId="01EA0B1A" w14:textId="77777777" w:rsidR="0022724F" w:rsidRPr="00007334" w:rsidRDefault="0022724F" w:rsidP="0022724F">
      <w:pPr>
        <w:jc w:val="both"/>
        <w:rPr>
          <w:rFonts w:ascii="Tahoma" w:hAnsi="Tahoma" w:cs="Tahoma"/>
        </w:rPr>
      </w:pPr>
    </w:p>
    <w:p w14:paraId="0AB883D8" w14:textId="77777777" w:rsidR="0022724F" w:rsidRDefault="0022724F" w:rsidP="0022724F">
      <w:pPr>
        <w:jc w:val="both"/>
        <w:rPr>
          <w:rFonts w:ascii="Tahoma" w:hAnsi="Tahoma" w:cs="Tahoma"/>
        </w:rPr>
      </w:pPr>
      <w:r w:rsidRPr="00007334">
        <w:rPr>
          <w:rFonts w:ascii="Tahoma" w:hAnsi="Tahoma" w:cs="Tahoma"/>
        </w:rPr>
        <w:t>14.2. Fornecer o serviço ofertado, atendendo</w:t>
      </w:r>
      <w:r>
        <w:rPr>
          <w:rFonts w:ascii="Tahoma" w:hAnsi="Tahoma" w:cs="Tahoma"/>
        </w:rPr>
        <w:t xml:space="preserve">, </w:t>
      </w:r>
      <w:r w:rsidRPr="00007334">
        <w:rPr>
          <w:rFonts w:ascii="Tahoma" w:hAnsi="Tahoma" w:cs="Tahoma"/>
        </w:rPr>
        <w:t>rigorosamente</w:t>
      </w:r>
      <w:r>
        <w:rPr>
          <w:rFonts w:ascii="Tahoma" w:hAnsi="Tahoma" w:cs="Tahoma"/>
        </w:rPr>
        <w:t xml:space="preserve">, </w:t>
      </w:r>
      <w:r w:rsidRPr="00007334">
        <w:rPr>
          <w:rFonts w:ascii="Tahoma" w:hAnsi="Tahoma" w:cs="Tahoma"/>
        </w:rPr>
        <w:t>suas especificações, prazos e atividades previstas no Termo de Referência.</w:t>
      </w:r>
    </w:p>
    <w:p w14:paraId="63A6AD11" w14:textId="77777777" w:rsidR="00794E84" w:rsidRPr="00007334" w:rsidRDefault="00794E84" w:rsidP="0022724F">
      <w:pPr>
        <w:jc w:val="both"/>
        <w:rPr>
          <w:rFonts w:ascii="Tahoma" w:hAnsi="Tahoma" w:cs="Tahoma"/>
        </w:rPr>
      </w:pPr>
    </w:p>
    <w:p w14:paraId="0C4A4D78" w14:textId="77777777" w:rsidR="0022724F" w:rsidRPr="00007334" w:rsidRDefault="0022724F" w:rsidP="0022724F">
      <w:pPr>
        <w:jc w:val="both"/>
        <w:rPr>
          <w:rFonts w:ascii="Tahoma" w:hAnsi="Tahoma" w:cs="Tahoma"/>
        </w:rPr>
      </w:pPr>
      <w:r w:rsidRPr="00007334">
        <w:rPr>
          <w:rFonts w:ascii="Tahoma" w:hAnsi="Tahoma" w:cs="Tahoma"/>
        </w:rPr>
        <w:t xml:space="preserve">14.3. Efetuar </w:t>
      </w:r>
      <w:r>
        <w:rPr>
          <w:rFonts w:ascii="Tahoma" w:hAnsi="Tahoma" w:cs="Tahoma"/>
        </w:rPr>
        <w:t>os ajustes aos serviços</w:t>
      </w:r>
      <w:r w:rsidRPr="00007334">
        <w:rPr>
          <w:rFonts w:ascii="Tahoma" w:hAnsi="Tahoma" w:cs="Tahoma"/>
        </w:rPr>
        <w:t xml:space="preserve"> que não atenderem às especificações do objeto</w:t>
      </w:r>
      <w:r w:rsidR="006D1D24">
        <w:rPr>
          <w:rFonts w:ascii="Tahoma" w:hAnsi="Tahoma" w:cs="Tahoma"/>
        </w:rPr>
        <w:t xml:space="preserve"> </w:t>
      </w:r>
      <w:r w:rsidRPr="00007334">
        <w:rPr>
          <w:rFonts w:ascii="Tahoma" w:hAnsi="Tahoma" w:cs="Tahoma"/>
        </w:rPr>
        <w:t>ou que forem rejeitados, sem ônus para a CONTRATANTE, no prazo estipulado neste Termo de Referência.</w:t>
      </w:r>
    </w:p>
    <w:p w14:paraId="198AB928" w14:textId="77777777" w:rsidR="0022724F" w:rsidRPr="00007334" w:rsidRDefault="0022724F" w:rsidP="0022724F">
      <w:pPr>
        <w:jc w:val="both"/>
        <w:rPr>
          <w:rFonts w:ascii="Tahoma" w:hAnsi="Tahoma" w:cs="Tahoma"/>
        </w:rPr>
      </w:pPr>
    </w:p>
    <w:p w14:paraId="79EDEEB9" w14:textId="77777777" w:rsidR="0022724F" w:rsidRPr="00007334" w:rsidRDefault="0022724F" w:rsidP="0022724F">
      <w:pPr>
        <w:jc w:val="both"/>
        <w:rPr>
          <w:rFonts w:ascii="Tahoma" w:hAnsi="Tahoma" w:cs="Tahoma"/>
        </w:rPr>
      </w:pPr>
      <w:r w:rsidRPr="00007334">
        <w:rPr>
          <w:rFonts w:ascii="Tahoma" w:hAnsi="Tahoma" w:cs="Tahoma"/>
        </w:rPr>
        <w:t>14.4. Assumir todas as responsabilidades resultantes da observância da Legislação e do fornecimento dos itens deste Termo de Referência.</w:t>
      </w:r>
    </w:p>
    <w:p w14:paraId="37EC1C14" w14:textId="77777777" w:rsidR="0022724F" w:rsidRPr="00007334" w:rsidRDefault="0022724F" w:rsidP="0022724F">
      <w:pPr>
        <w:jc w:val="both"/>
        <w:rPr>
          <w:rFonts w:ascii="Tahoma" w:hAnsi="Tahoma" w:cs="Tahoma"/>
        </w:rPr>
      </w:pPr>
    </w:p>
    <w:p w14:paraId="77FE0241" w14:textId="77777777" w:rsidR="0022724F" w:rsidRPr="00007334" w:rsidRDefault="0022724F" w:rsidP="0022724F">
      <w:pPr>
        <w:jc w:val="both"/>
        <w:rPr>
          <w:rFonts w:ascii="Tahoma" w:hAnsi="Tahoma" w:cs="Tahoma"/>
        </w:rPr>
      </w:pPr>
      <w:r w:rsidRPr="00007334">
        <w:rPr>
          <w:rFonts w:ascii="Tahoma" w:hAnsi="Tahoma" w:cs="Tahoma"/>
        </w:rPr>
        <w:t>14.5. Responder por todos os tributos federais, estaduais e municipais que</w:t>
      </w:r>
      <w:r>
        <w:rPr>
          <w:rFonts w:ascii="Tahoma" w:hAnsi="Tahoma" w:cs="Tahoma"/>
        </w:rPr>
        <w:t>,</w:t>
      </w:r>
      <w:r w:rsidRPr="00007334">
        <w:rPr>
          <w:rFonts w:ascii="Tahoma" w:hAnsi="Tahoma" w:cs="Tahoma"/>
        </w:rPr>
        <w:t xml:space="preserve"> eventualmente</w:t>
      </w:r>
      <w:r>
        <w:rPr>
          <w:rFonts w:ascii="Tahoma" w:hAnsi="Tahoma" w:cs="Tahoma"/>
        </w:rPr>
        <w:t>,</w:t>
      </w:r>
      <w:r w:rsidRPr="00007334">
        <w:rPr>
          <w:rFonts w:ascii="Tahoma" w:hAnsi="Tahoma" w:cs="Tahoma"/>
        </w:rPr>
        <w:t xml:space="preserve"> incidirem sobre </w:t>
      </w:r>
      <w:r>
        <w:rPr>
          <w:rFonts w:ascii="Tahoma" w:hAnsi="Tahoma" w:cs="Tahoma"/>
        </w:rPr>
        <w:t>a avença</w:t>
      </w:r>
      <w:r w:rsidRPr="00007334">
        <w:rPr>
          <w:rFonts w:ascii="Tahoma" w:hAnsi="Tahoma" w:cs="Tahoma"/>
        </w:rPr>
        <w:t>, bem como acidentes de trabalho que, porventura, ocorrerem e todos os encargos sociais, trabalhistas e previdenciários.</w:t>
      </w:r>
    </w:p>
    <w:p w14:paraId="66A97365" w14:textId="77777777" w:rsidR="0022724F" w:rsidRPr="00007334" w:rsidRDefault="0022724F" w:rsidP="0022724F">
      <w:pPr>
        <w:jc w:val="both"/>
        <w:rPr>
          <w:rFonts w:ascii="Tahoma" w:hAnsi="Tahoma" w:cs="Tahoma"/>
        </w:rPr>
      </w:pPr>
    </w:p>
    <w:p w14:paraId="0DBCC63B" w14:textId="77777777" w:rsidR="0022724F" w:rsidRPr="00007334" w:rsidRDefault="0022724F" w:rsidP="0022724F">
      <w:pPr>
        <w:jc w:val="both"/>
        <w:rPr>
          <w:rFonts w:ascii="Tahoma" w:hAnsi="Tahoma" w:cs="Tahoma"/>
        </w:rPr>
      </w:pPr>
      <w:r w:rsidRPr="00007334">
        <w:rPr>
          <w:rFonts w:ascii="Tahoma" w:hAnsi="Tahoma" w:cs="Tahoma"/>
        </w:rPr>
        <w:t>14.6. Responsabilizar-se pelo pagamento de todos os custos, despesas e encargos resultantes do fornecimento do objeto deste Termo de Referência, no que couber.</w:t>
      </w:r>
    </w:p>
    <w:p w14:paraId="1E0D856D" w14:textId="77777777" w:rsidR="0022724F" w:rsidRPr="00007334" w:rsidRDefault="0022724F" w:rsidP="0022724F">
      <w:pPr>
        <w:jc w:val="both"/>
        <w:rPr>
          <w:rFonts w:ascii="Tahoma" w:hAnsi="Tahoma" w:cs="Tahoma"/>
        </w:rPr>
      </w:pPr>
    </w:p>
    <w:p w14:paraId="07C45EB9" w14:textId="77777777" w:rsidR="0022724F" w:rsidRPr="00007334" w:rsidRDefault="0022724F" w:rsidP="0022724F">
      <w:pPr>
        <w:jc w:val="both"/>
        <w:rPr>
          <w:rFonts w:ascii="Tahoma" w:hAnsi="Tahoma" w:cs="Tahoma"/>
        </w:rPr>
      </w:pPr>
      <w:r w:rsidRPr="00007334">
        <w:rPr>
          <w:rFonts w:ascii="Tahoma" w:hAnsi="Tahoma" w:cs="Tahoma"/>
        </w:rPr>
        <w:t>14.7. Atender prontamente quaisquer exigências da CONTRATADA, inerentes ao objeto de fornecimento da contratação.</w:t>
      </w:r>
    </w:p>
    <w:p w14:paraId="1372948F" w14:textId="77777777" w:rsidR="0022724F" w:rsidRPr="00007334" w:rsidRDefault="0022724F" w:rsidP="0022724F">
      <w:pPr>
        <w:jc w:val="both"/>
        <w:rPr>
          <w:rFonts w:ascii="Tahoma" w:hAnsi="Tahoma" w:cs="Tahoma"/>
        </w:rPr>
      </w:pPr>
    </w:p>
    <w:p w14:paraId="2DB9F204" w14:textId="77777777" w:rsidR="0022724F" w:rsidRPr="00007334" w:rsidRDefault="0022724F" w:rsidP="0022724F">
      <w:pPr>
        <w:jc w:val="both"/>
        <w:rPr>
          <w:rFonts w:ascii="Tahoma" w:hAnsi="Tahoma" w:cs="Tahoma"/>
        </w:rPr>
      </w:pPr>
      <w:r w:rsidRPr="00007334">
        <w:rPr>
          <w:rFonts w:ascii="Tahoma" w:hAnsi="Tahoma" w:cs="Tahoma"/>
        </w:rPr>
        <w:t xml:space="preserve">14.8. Responsabilizar-se por todo e qualquer dano causado ao patrimônio do CONTRATANTE em razão de negligência, imperícia e imprudência de seus funcionários durante a </w:t>
      </w:r>
      <w:r>
        <w:rPr>
          <w:rFonts w:ascii="Tahoma" w:hAnsi="Tahoma" w:cs="Tahoma"/>
        </w:rPr>
        <w:t>prestação</w:t>
      </w:r>
      <w:r w:rsidRPr="00007334">
        <w:rPr>
          <w:rFonts w:ascii="Tahoma" w:hAnsi="Tahoma" w:cs="Tahoma"/>
        </w:rPr>
        <w:t xml:space="preserve"> do </w:t>
      </w:r>
      <w:r>
        <w:rPr>
          <w:rFonts w:ascii="Tahoma" w:hAnsi="Tahoma" w:cs="Tahoma"/>
        </w:rPr>
        <w:t>serviço</w:t>
      </w:r>
      <w:r w:rsidRPr="00007334">
        <w:rPr>
          <w:rFonts w:ascii="Tahoma" w:hAnsi="Tahoma" w:cs="Tahoma"/>
        </w:rPr>
        <w:t>.</w:t>
      </w:r>
    </w:p>
    <w:p w14:paraId="5186428B" w14:textId="77777777" w:rsidR="0022724F" w:rsidRPr="00007334" w:rsidRDefault="0022724F" w:rsidP="0022724F">
      <w:pPr>
        <w:jc w:val="both"/>
        <w:rPr>
          <w:rFonts w:ascii="Tahoma" w:hAnsi="Tahoma" w:cs="Tahoma"/>
          <w:b/>
        </w:rPr>
      </w:pPr>
    </w:p>
    <w:p w14:paraId="26B3A617" w14:textId="77777777" w:rsidR="0022724F" w:rsidRPr="00007334" w:rsidRDefault="0022724F" w:rsidP="0022724F">
      <w:pPr>
        <w:jc w:val="both"/>
        <w:rPr>
          <w:rFonts w:ascii="Tahoma" w:hAnsi="Tahoma" w:cs="Tahoma"/>
          <w:b/>
        </w:rPr>
      </w:pPr>
      <w:r w:rsidRPr="00007334">
        <w:rPr>
          <w:rFonts w:ascii="Tahoma" w:hAnsi="Tahoma" w:cs="Tahoma"/>
          <w:b/>
        </w:rPr>
        <w:t>15. PAGAMENTO</w:t>
      </w:r>
    </w:p>
    <w:p w14:paraId="54F780CB" w14:textId="77777777" w:rsidR="0022724F" w:rsidRPr="00007334" w:rsidRDefault="0022724F" w:rsidP="0022724F">
      <w:pPr>
        <w:jc w:val="both"/>
        <w:rPr>
          <w:rFonts w:ascii="Tahoma" w:hAnsi="Tahoma" w:cs="Tahoma"/>
        </w:rPr>
      </w:pPr>
    </w:p>
    <w:p w14:paraId="3614CDAE" w14:textId="77777777" w:rsidR="0022724F" w:rsidRPr="00007334" w:rsidRDefault="0022724F" w:rsidP="0022724F">
      <w:pPr>
        <w:jc w:val="both"/>
        <w:rPr>
          <w:rFonts w:ascii="Tahoma" w:hAnsi="Tahoma" w:cs="Tahoma"/>
        </w:rPr>
      </w:pPr>
      <w:r w:rsidRPr="00007334">
        <w:rPr>
          <w:rFonts w:ascii="Tahoma" w:hAnsi="Tahoma" w:cs="Tahoma"/>
        </w:rPr>
        <w:t xml:space="preserve">15.1. A CONTRATANTE efetuará o pagamento </w:t>
      </w:r>
      <w:r w:rsidRPr="00797EA8">
        <w:rPr>
          <w:rFonts w:ascii="Tahoma" w:hAnsi="Tahoma" w:cs="Tahoma"/>
        </w:rPr>
        <w:t xml:space="preserve">após </w:t>
      </w:r>
      <w:r w:rsidR="002D2A76" w:rsidRPr="00797EA8">
        <w:rPr>
          <w:rFonts w:ascii="Tahoma" w:hAnsi="Tahoma" w:cs="Tahoma"/>
        </w:rPr>
        <w:t>10 (dez) dias úteis d</w:t>
      </w:r>
      <w:r w:rsidRPr="00797EA8">
        <w:rPr>
          <w:rFonts w:ascii="Tahoma" w:hAnsi="Tahoma" w:cs="Tahoma"/>
        </w:rPr>
        <w:t>o</w:t>
      </w:r>
      <w:r w:rsidRPr="00007334">
        <w:rPr>
          <w:rFonts w:ascii="Tahoma" w:hAnsi="Tahoma" w:cs="Tahoma"/>
        </w:rPr>
        <w:t xml:space="preserve"> ateste </w:t>
      </w:r>
      <w:r w:rsidR="002D2A76">
        <w:rPr>
          <w:rFonts w:ascii="Tahoma" w:hAnsi="Tahoma" w:cs="Tahoma"/>
        </w:rPr>
        <w:t>n</w:t>
      </w:r>
      <w:r w:rsidRPr="00007334">
        <w:rPr>
          <w:rFonts w:ascii="Tahoma" w:hAnsi="Tahoma" w:cs="Tahoma"/>
        </w:rPr>
        <w:t>a Nota Fiscal, de acordo com as descrições contidas na Nota de Empenho</w:t>
      </w:r>
      <w:r>
        <w:rPr>
          <w:rFonts w:ascii="Tahoma" w:hAnsi="Tahoma" w:cs="Tahoma"/>
        </w:rPr>
        <w:t>, contrato ou outro instrumento hábil, conforme o caso</w:t>
      </w:r>
      <w:r w:rsidRPr="00007334">
        <w:rPr>
          <w:rFonts w:ascii="Tahoma" w:hAnsi="Tahoma" w:cs="Tahoma"/>
        </w:rPr>
        <w:t xml:space="preserve">, por meio de Ordem Bancária, creditada na </w:t>
      </w:r>
      <w:r w:rsidRPr="00007334">
        <w:rPr>
          <w:rFonts w:ascii="Tahoma" w:hAnsi="Tahoma" w:cs="Tahoma"/>
        </w:rPr>
        <w:lastRenderedPageBreak/>
        <w:t>conta corrente da CONTRATADA, desde que o serviço tenha sido prestado integralmente, aprovado e atestado pela fiscalização da CONTRATANTE.</w:t>
      </w:r>
    </w:p>
    <w:p w14:paraId="57234F32" w14:textId="77777777" w:rsidR="0022724F" w:rsidRPr="00007334" w:rsidRDefault="0022724F" w:rsidP="0022724F">
      <w:pPr>
        <w:jc w:val="both"/>
        <w:rPr>
          <w:rFonts w:ascii="Tahoma" w:hAnsi="Tahoma" w:cs="Tahoma"/>
        </w:rPr>
      </w:pPr>
    </w:p>
    <w:p w14:paraId="00A219D8" w14:textId="77777777" w:rsidR="0022724F" w:rsidRPr="00007334" w:rsidRDefault="0022724F" w:rsidP="0022724F">
      <w:pPr>
        <w:jc w:val="both"/>
        <w:rPr>
          <w:rFonts w:ascii="Tahoma" w:hAnsi="Tahoma" w:cs="Tahoma"/>
        </w:rPr>
      </w:pPr>
      <w:r w:rsidRPr="00007334">
        <w:rPr>
          <w:rFonts w:ascii="Tahoma" w:hAnsi="Tahoma" w:cs="Tahoma"/>
        </w:rPr>
        <w:t>15.2. A CONTRATANTE seguirá a ordem cronológica para cada fonte diferenciada de recursos.</w:t>
      </w:r>
    </w:p>
    <w:p w14:paraId="65C61D6D" w14:textId="77777777" w:rsidR="0022724F" w:rsidRPr="00007334" w:rsidRDefault="0022724F" w:rsidP="0022724F">
      <w:pPr>
        <w:jc w:val="both"/>
        <w:rPr>
          <w:rFonts w:ascii="Tahoma" w:hAnsi="Tahoma" w:cs="Tahoma"/>
        </w:rPr>
      </w:pPr>
    </w:p>
    <w:p w14:paraId="7C63D402" w14:textId="77777777" w:rsidR="0022724F" w:rsidRPr="00007334" w:rsidRDefault="0022724F" w:rsidP="0022724F">
      <w:pPr>
        <w:jc w:val="both"/>
        <w:rPr>
          <w:rFonts w:ascii="Tahoma" w:hAnsi="Tahoma" w:cs="Tahoma"/>
        </w:rPr>
      </w:pPr>
      <w:r w:rsidRPr="00007334">
        <w:rPr>
          <w:rFonts w:ascii="Tahoma" w:hAnsi="Tahoma" w:cs="Tahoma"/>
        </w:rPr>
        <w:t>15.3. Os pagamentos decorrentes de despesas cujos valores não ultrapassem o limite de que trata o artigo 75, II, da Lei nº 14.133/21</w:t>
      </w:r>
      <w:r w:rsidR="00794E84">
        <w:rPr>
          <w:rFonts w:ascii="Tahoma" w:hAnsi="Tahoma" w:cs="Tahoma"/>
        </w:rPr>
        <w:t xml:space="preserve"> </w:t>
      </w:r>
      <w:r w:rsidRPr="00007334">
        <w:rPr>
          <w:rFonts w:ascii="Tahoma" w:hAnsi="Tahoma" w:cs="Tahoma"/>
        </w:rPr>
        <w:t xml:space="preserve">serão efetuados no âmbito do </w:t>
      </w:r>
      <w:proofErr w:type="spellStart"/>
      <w:r w:rsidR="003626E0">
        <w:rPr>
          <w:rFonts w:ascii="Tahoma" w:hAnsi="Tahoma" w:cs="Tahoma"/>
        </w:rPr>
        <w:t>Core-PE</w:t>
      </w:r>
      <w:proofErr w:type="spellEnd"/>
      <w:r w:rsidRPr="00007334">
        <w:rPr>
          <w:rFonts w:ascii="Tahoma" w:hAnsi="Tahoma" w:cs="Tahoma"/>
        </w:rPr>
        <w:t xml:space="preserve">, no prazo de </w:t>
      </w:r>
      <w:r w:rsidRPr="00797EA8">
        <w:rPr>
          <w:rFonts w:ascii="Tahoma" w:hAnsi="Tahoma" w:cs="Tahoma"/>
        </w:rPr>
        <w:t xml:space="preserve">até </w:t>
      </w:r>
      <w:r w:rsidR="002D2A76" w:rsidRPr="00797EA8">
        <w:rPr>
          <w:rFonts w:ascii="Tahoma" w:hAnsi="Tahoma" w:cs="Tahoma"/>
        </w:rPr>
        <w:t>10</w:t>
      </w:r>
      <w:r w:rsidRPr="00797EA8">
        <w:rPr>
          <w:rFonts w:ascii="Tahoma" w:hAnsi="Tahoma" w:cs="Tahoma"/>
        </w:rPr>
        <w:t xml:space="preserve"> (</w:t>
      </w:r>
      <w:r w:rsidR="002D2A76" w:rsidRPr="00797EA8">
        <w:rPr>
          <w:rFonts w:ascii="Tahoma" w:hAnsi="Tahoma" w:cs="Tahoma"/>
        </w:rPr>
        <w:t>dez</w:t>
      </w:r>
      <w:r w:rsidRPr="00797EA8">
        <w:rPr>
          <w:rFonts w:ascii="Tahoma" w:hAnsi="Tahoma" w:cs="Tahoma"/>
        </w:rPr>
        <w:t>) dias úteis, contados</w:t>
      </w:r>
      <w:r w:rsidRPr="00007334">
        <w:rPr>
          <w:rFonts w:ascii="Tahoma" w:hAnsi="Tahoma" w:cs="Tahoma"/>
        </w:rPr>
        <w:t xml:space="preserve"> da apresentação da nota fiscal com o ateste do recebimento definitivo</w:t>
      </w:r>
      <w:r>
        <w:rPr>
          <w:rFonts w:ascii="Tahoma" w:hAnsi="Tahoma" w:cs="Tahoma"/>
        </w:rPr>
        <w:t>.</w:t>
      </w:r>
    </w:p>
    <w:p w14:paraId="1CC94E3C" w14:textId="77777777" w:rsidR="0022724F" w:rsidRPr="00007334" w:rsidRDefault="0022724F" w:rsidP="0022724F">
      <w:pPr>
        <w:jc w:val="both"/>
        <w:rPr>
          <w:rFonts w:ascii="Tahoma" w:hAnsi="Tahoma" w:cs="Tahoma"/>
        </w:rPr>
      </w:pPr>
    </w:p>
    <w:p w14:paraId="71CB10DC" w14:textId="77777777" w:rsidR="0022724F" w:rsidRDefault="0022724F" w:rsidP="0022724F">
      <w:pPr>
        <w:jc w:val="both"/>
        <w:rPr>
          <w:rFonts w:ascii="Tahoma" w:hAnsi="Tahoma" w:cs="Tahoma"/>
        </w:rPr>
      </w:pPr>
      <w:r w:rsidRPr="00007334">
        <w:rPr>
          <w:rFonts w:ascii="Tahoma" w:hAnsi="Tahoma" w:cs="Tahoma"/>
        </w:rPr>
        <w:t xml:space="preserve">15.4. O </w:t>
      </w:r>
      <w:proofErr w:type="spellStart"/>
      <w:r>
        <w:rPr>
          <w:rFonts w:ascii="Tahoma" w:hAnsi="Tahoma" w:cs="Tahoma"/>
        </w:rPr>
        <w:t>C</w:t>
      </w:r>
      <w:r w:rsidR="003626E0">
        <w:rPr>
          <w:rFonts w:ascii="Tahoma" w:hAnsi="Tahoma" w:cs="Tahoma"/>
        </w:rPr>
        <w:t>ore-PE</w:t>
      </w:r>
      <w:proofErr w:type="spellEnd"/>
      <w:r w:rsidRPr="00007334">
        <w:rPr>
          <w:rFonts w:ascii="Tahoma" w:hAnsi="Tahoma" w:cs="Tahoma"/>
        </w:rPr>
        <w:t xml:space="preserve"> reserva-se o direito de recusar o pagamento se, no ato do atesto, o serviço não estiver de acordo com as especificações apresentadas e aceitas.</w:t>
      </w:r>
    </w:p>
    <w:p w14:paraId="4F67FD90" w14:textId="77777777" w:rsidR="0068308E" w:rsidRPr="00007334" w:rsidRDefault="0068308E" w:rsidP="0022724F">
      <w:pPr>
        <w:jc w:val="both"/>
        <w:rPr>
          <w:rFonts w:ascii="Tahoma" w:hAnsi="Tahoma" w:cs="Tahoma"/>
        </w:rPr>
      </w:pPr>
    </w:p>
    <w:p w14:paraId="1652C98D" w14:textId="77777777" w:rsidR="0022724F" w:rsidRPr="00007334" w:rsidRDefault="0022724F" w:rsidP="0022724F">
      <w:pPr>
        <w:jc w:val="both"/>
        <w:rPr>
          <w:rFonts w:ascii="Tahoma" w:hAnsi="Tahoma" w:cs="Tahoma"/>
        </w:rPr>
      </w:pPr>
      <w:r w:rsidRPr="00007334">
        <w:rPr>
          <w:rFonts w:ascii="Tahoma" w:hAnsi="Tahoma" w:cs="Tahoma"/>
        </w:rPr>
        <w:t>15.5. A Nota Fiscal deverá ser emitida em nome da CONTRATANTE.</w:t>
      </w:r>
    </w:p>
    <w:p w14:paraId="010AE2FE" w14:textId="77777777" w:rsidR="0022724F" w:rsidRPr="00007334" w:rsidRDefault="0022724F" w:rsidP="0022724F">
      <w:pPr>
        <w:jc w:val="both"/>
        <w:rPr>
          <w:rFonts w:ascii="Tahoma" w:hAnsi="Tahoma" w:cs="Tahoma"/>
        </w:rPr>
      </w:pPr>
    </w:p>
    <w:p w14:paraId="19B2E9AA" w14:textId="77777777" w:rsidR="0022724F" w:rsidRPr="00007334" w:rsidRDefault="0022724F" w:rsidP="0022724F">
      <w:pPr>
        <w:jc w:val="both"/>
        <w:rPr>
          <w:rFonts w:ascii="Tahoma" w:hAnsi="Tahoma" w:cs="Tahoma"/>
        </w:rPr>
      </w:pPr>
      <w:r w:rsidRPr="00007334">
        <w:rPr>
          <w:rFonts w:ascii="Tahoma" w:hAnsi="Tahoma" w:cs="Tahoma"/>
        </w:rPr>
        <w:t>15.6. Na Nota Fiscal emitida para a CONTRATANTE deverão constar os dados bancários para crédito/emissão da ordem bancária, contendo: código e nome do banco, número da agência (sem o dígito) e número da conta corrente (com o dígito).</w:t>
      </w:r>
    </w:p>
    <w:p w14:paraId="7FBAEBDB" w14:textId="77777777" w:rsidR="0022724F" w:rsidRPr="00007334" w:rsidRDefault="0022724F" w:rsidP="0022724F">
      <w:pPr>
        <w:jc w:val="both"/>
        <w:rPr>
          <w:rFonts w:ascii="Tahoma" w:hAnsi="Tahoma" w:cs="Tahoma"/>
        </w:rPr>
      </w:pPr>
    </w:p>
    <w:p w14:paraId="40F738BE" w14:textId="77777777" w:rsidR="0022724F" w:rsidRPr="000866A5" w:rsidRDefault="0022724F" w:rsidP="0022724F">
      <w:pPr>
        <w:jc w:val="both"/>
        <w:rPr>
          <w:rFonts w:ascii="Tahoma" w:hAnsi="Tahoma" w:cs="Tahoma"/>
          <w:b/>
          <w:bCs/>
        </w:rPr>
      </w:pPr>
      <w:r w:rsidRPr="00007334">
        <w:rPr>
          <w:rFonts w:ascii="Tahoma" w:hAnsi="Tahoma" w:cs="Tahoma"/>
        </w:rPr>
        <w:t xml:space="preserve">15.7. </w:t>
      </w:r>
      <w:r w:rsidRPr="000866A5">
        <w:rPr>
          <w:rFonts w:ascii="Tahoma" w:hAnsi="Tahoma" w:cs="Tahoma"/>
          <w:b/>
          <w:bCs/>
        </w:rPr>
        <w:t>Na Nota Fiscal deverá obrigatoriamente constar no campo “OBSERVAÇÕES</w:t>
      </w:r>
      <w:r>
        <w:rPr>
          <w:rFonts w:ascii="Tahoma" w:hAnsi="Tahoma" w:cs="Tahoma"/>
          <w:b/>
          <w:bCs/>
        </w:rPr>
        <w:t>”</w:t>
      </w:r>
      <w:r w:rsidRPr="000866A5">
        <w:rPr>
          <w:rFonts w:ascii="Tahoma" w:hAnsi="Tahoma" w:cs="Tahoma"/>
          <w:b/>
          <w:bCs/>
        </w:rPr>
        <w:t>, (1) o número da nota de empenho, e (2) o número do processo.</w:t>
      </w:r>
    </w:p>
    <w:p w14:paraId="67489CC6" w14:textId="77777777" w:rsidR="0022724F" w:rsidRPr="00007334" w:rsidRDefault="0022724F" w:rsidP="0022724F">
      <w:pPr>
        <w:jc w:val="both"/>
        <w:rPr>
          <w:rFonts w:ascii="Tahoma" w:hAnsi="Tahoma" w:cs="Tahoma"/>
        </w:rPr>
      </w:pPr>
    </w:p>
    <w:p w14:paraId="67B34A45" w14:textId="77777777" w:rsidR="0022724F" w:rsidRPr="00007334" w:rsidRDefault="0022724F" w:rsidP="0022724F">
      <w:pPr>
        <w:jc w:val="both"/>
        <w:rPr>
          <w:rFonts w:ascii="Tahoma" w:hAnsi="Tahoma" w:cs="Tahoma"/>
        </w:rPr>
      </w:pPr>
      <w:r w:rsidRPr="00007334">
        <w:rPr>
          <w:rFonts w:ascii="Tahoma" w:hAnsi="Tahoma" w:cs="Tahoma"/>
        </w:rPr>
        <w:t xml:space="preserve">15.8. </w:t>
      </w:r>
      <w:r>
        <w:rPr>
          <w:rFonts w:ascii="Tahoma" w:hAnsi="Tahoma" w:cs="Tahoma"/>
        </w:rPr>
        <w:t>Na</w:t>
      </w:r>
      <w:r w:rsidRPr="00007334">
        <w:rPr>
          <w:rFonts w:ascii="Tahoma" w:hAnsi="Tahoma" w:cs="Tahoma"/>
        </w:rPr>
        <w:t xml:space="preserve"> efetivação do pagamento será efetuada a retenção na fonte dos tributos e contribuições, de acordo com a IN nº 1234, de 11 de janeiro de 2012, da Secretaria da Receita Federal do Brasil e suas alterações.</w:t>
      </w:r>
    </w:p>
    <w:p w14:paraId="643519F2" w14:textId="77777777" w:rsidR="0022724F" w:rsidRPr="00007334" w:rsidRDefault="0022724F" w:rsidP="0022724F">
      <w:pPr>
        <w:jc w:val="both"/>
        <w:rPr>
          <w:rFonts w:ascii="Tahoma" w:hAnsi="Tahoma" w:cs="Tahoma"/>
        </w:rPr>
      </w:pPr>
    </w:p>
    <w:p w14:paraId="643153CB" w14:textId="77777777" w:rsidR="0022724F" w:rsidRPr="00007334" w:rsidRDefault="0022724F" w:rsidP="0022724F">
      <w:pPr>
        <w:jc w:val="both"/>
        <w:rPr>
          <w:rFonts w:ascii="Tahoma" w:hAnsi="Tahoma" w:cs="Tahoma"/>
        </w:rPr>
      </w:pPr>
      <w:r w:rsidRPr="00007334">
        <w:rPr>
          <w:rFonts w:ascii="Tahoma" w:hAnsi="Tahoma" w:cs="Tahoma"/>
        </w:rPr>
        <w:t xml:space="preserve">15.9. No caso </w:t>
      </w:r>
      <w:r>
        <w:rPr>
          <w:rFonts w:ascii="Tahoma" w:hAnsi="Tahoma" w:cs="Tahoma"/>
        </w:rPr>
        <w:t>da</w:t>
      </w:r>
      <w:r w:rsidRPr="00007334">
        <w:rPr>
          <w:rFonts w:ascii="Tahoma" w:hAnsi="Tahoma" w:cs="Tahoma"/>
        </w:rPr>
        <w:t xml:space="preserve"> CONTRATADA ser optante pelo Sistema Integrado de Pagamento de Impostos e Contribuições das Microempresas e Empresas de Pequeno Porte (SIMPLES), deverá apresentar, juntamente com a nota fiscal, a devida comprovação, a fim de evitar a retenção na fonte dos tributos e contribuições</w:t>
      </w:r>
      <w:r w:rsidR="00156B53">
        <w:rPr>
          <w:rFonts w:ascii="Tahoma" w:hAnsi="Tahoma" w:cs="Tahoma"/>
        </w:rPr>
        <w:t>, caso esteja indisponível o sistema de consulta disponibilizado pela Receita Federal</w:t>
      </w:r>
      <w:r w:rsidRPr="00007334">
        <w:rPr>
          <w:rFonts w:ascii="Tahoma" w:hAnsi="Tahoma" w:cs="Tahoma"/>
        </w:rPr>
        <w:t>.</w:t>
      </w:r>
    </w:p>
    <w:p w14:paraId="53688EC0" w14:textId="77777777" w:rsidR="0022724F" w:rsidRPr="00007334" w:rsidRDefault="0022724F" w:rsidP="0022724F">
      <w:pPr>
        <w:jc w:val="both"/>
        <w:rPr>
          <w:rFonts w:ascii="Tahoma" w:hAnsi="Tahoma" w:cs="Tahoma"/>
        </w:rPr>
      </w:pPr>
    </w:p>
    <w:p w14:paraId="6D394D30" w14:textId="77777777" w:rsidR="0022724F" w:rsidRPr="00007334" w:rsidRDefault="0022724F" w:rsidP="0022724F">
      <w:pPr>
        <w:jc w:val="both"/>
        <w:rPr>
          <w:rFonts w:ascii="Tahoma" w:hAnsi="Tahoma" w:cs="Tahoma"/>
        </w:rPr>
      </w:pPr>
      <w:r w:rsidRPr="00007334">
        <w:rPr>
          <w:rFonts w:ascii="Tahoma" w:hAnsi="Tahoma" w:cs="Tahoma"/>
        </w:rPr>
        <w:t>15.10. Caso não seja apresentada a Declaração de optante pelo Simples Nacional, a CONTRATANTE efetuará os recolhimentos, na forma da legislação, como não sendo optante pelo regime especial de tributação.</w:t>
      </w:r>
    </w:p>
    <w:p w14:paraId="4A532ACA" w14:textId="77777777" w:rsidR="0022724F" w:rsidRPr="00007334" w:rsidRDefault="0022724F" w:rsidP="0022724F">
      <w:pPr>
        <w:jc w:val="both"/>
        <w:rPr>
          <w:rFonts w:ascii="Tahoma" w:hAnsi="Tahoma" w:cs="Tahoma"/>
        </w:rPr>
      </w:pPr>
    </w:p>
    <w:p w14:paraId="739D6710" w14:textId="77777777" w:rsidR="0022724F" w:rsidRPr="00007334" w:rsidRDefault="0022724F" w:rsidP="0022724F">
      <w:pPr>
        <w:jc w:val="both"/>
        <w:rPr>
          <w:rFonts w:ascii="Tahoma" w:hAnsi="Tahoma" w:cs="Tahoma"/>
        </w:rPr>
      </w:pPr>
      <w:r w:rsidRPr="00007334">
        <w:rPr>
          <w:rFonts w:ascii="Tahoma" w:hAnsi="Tahoma" w:cs="Tahoma"/>
        </w:rPr>
        <w:t>15.11. Caso haja incorreção no faturamento, os documentos de cobrança serão devolvidos para regularização e pagos em até 72 horas, a contar da sua nova aceitação, não cabendo atualização financeira sob hipótese alguma.</w:t>
      </w:r>
    </w:p>
    <w:p w14:paraId="7887CF4A" w14:textId="77777777" w:rsidR="0022724F" w:rsidRPr="00007334" w:rsidRDefault="0022724F" w:rsidP="0022724F">
      <w:pPr>
        <w:jc w:val="both"/>
        <w:rPr>
          <w:rFonts w:ascii="Tahoma" w:hAnsi="Tahoma" w:cs="Tahoma"/>
        </w:rPr>
      </w:pPr>
    </w:p>
    <w:p w14:paraId="0D283B1A" w14:textId="77777777" w:rsidR="0022724F" w:rsidRPr="00007334" w:rsidRDefault="0022724F" w:rsidP="0022724F">
      <w:pPr>
        <w:jc w:val="both"/>
        <w:rPr>
          <w:rFonts w:ascii="Tahoma" w:hAnsi="Tahoma" w:cs="Tahoma"/>
        </w:rPr>
      </w:pPr>
      <w:r w:rsidRPr="00007334">
        <w:rPr>
          <w:rFonts w:ascii="Tahoma" w:hAnsi="Tahoma" w:cs="Tahoma"/>
        </w:rPr>
        <w:lastRenderedPageBreak/>
        <w:t xml:space="preserve">15.12. É vedado à CONTRATADA, sob pena de rescisão </w:t>
      </w:r>
      <w:r>
        <w:rPr>
          <w:rFonts w:ascii="Tahoma" w:hAnsi="Tahoma" w:cs="Tahoma"/>
        </w:rPr>
        <w:t>do ajuste</w:t>
      </w:r>
      <w:r w:rsidRPr="00007334">
        <w:rPr>
          <w:rFonts w:ascii="Tahoma" w:hAnsi="Tahoma" w:cs="Tahoma"/>
        </w:rPr>
        <w:t xml:space="preserve">, negociar ou caucionar a Nota de Empenho recebida para fins de operação financeira, ainda que relacionada com o objeto </w:t>
      </w:r>
      <w:r>
        <w:rPr>
          <w:rFonts w:ascii="Tahoma" w:hAnsi="Tahoma" w:cs="Tahoma"/>
        </w:rPr>
        <w:t>da avença</w:t>
      </w:r>
      <w:r w:rsidRPr="00007334">
        <w:rPr>
          <w:rFonts w:ascii="Tahoma" w:hAnsi="Tahoma" w:cs="Tahoma"/>
        </w:rPr>
        <w:t>.</w:t>
      </w:r>
    </w:p>
    <w:p w14:paraId="5B70199A" w14:textId="77777777" w:rsidR="0022724F" w:rsidRPr="00007334" w:rsidRDefault="0022724F" w:rsidP="0022724F">
      <w:pPr>
        <w:jc w:val="both"/>
        <w:rPr>
          <w:rFonts w:ascii="Tahoma" w:hAnsi="Tahoma" w:cs="Tahoma"/>
        </w:rPr>
      </w:pPr>
    </w:p>
    <w:p w14:paraId="76931BE2" w14:textId="77777777" w:rsidR="0022724F" w:rsidRPr="00007334" w:rsidRDefault="0022724F" w:rsidP="0022724F">
      <w:pPr>
        <w:jc w:val="both"/>
        <w:rPr>
          <w:rFonts w:ascii="Tahoma" w:hAnsi="Tahoma" w:cs="Tahoma"/>
        </w:rPr>
      </w:pPr>
      <w:r w:rsidRPr="00007334">
        <w:rPr>
          <w:rFonts w:ascii="Tahoma" w:hAnsi="Tahoma" w:cs="Tahoma"/>
        </w:rPr>
        <w:t>15.13. Constatada qualquer irregularidade nas condições de habilitação e qualificação exigidas na licitação, os pagamentos serão sobrestados e a CONTRATADA será intimada a providenciar sua regularização.</w:t>
      </w:r>
    </w:p>
    <w:p w14:paraId="04A19F5F" w14:textId="77777777" w:rsidR="0022724F" w:rsidRPr="00007334" w:rsidRDefault="0022724F" w:rsidP="0022724F">
      <w:pPr>
        <w:jc w:val="both"/>
        <w:rPr>
          <w:rFonts w:ascii="Tahoma" w:hAnsi="Tahoma" w:cs="Tahoma"/>
        </w:rPr>
      </w:pPr>
    </w:p>
    <w:p w14:paraId="476BB323" w14:textId="77777777" w:rsidR="0022724F" w:rsidRDefault="0022724F" w:rsidP="0022724F">
      <w:pPr>
        <w:jc w:val="both"/>
        <w:rPr>
          <w:rFonts w:ascii="Tahoma" w:hAnsi="Tahoma" w:cs="Tahoma"/>
        </w:rPr>
      </w:pPr>
      <w:r w:rsidRPr="00A80867">
        <w:rPr>
          <w:rFonts w:ascii="Tahoma" w:hAnsi="Tahoma" w:cs="Tahoma"/>
        </w:rPr>
        <w:t xml:space="preserve">15.14. Caso a situação não seja regularizada, a CONTRATANTE efetuará apenas os pagamentos devidos pelo que já houver sido executado, </w:t>
      </w:r>
      <w:r w:rsidR="00A80867" w:rsidRPr="00A80867">
        <w:rPr>
          <w:rFonts w:ascii="Tahoma" w:hAnsi="Tahoma" w:cs="Tahoma"/>
        </w:rPr>
        <w:t>após o início do</w:t>
      </w:r>
      <w:r w:rsidRPr="00A80867">
        <w:rPr>
          <w:rFonts w:ascii="Tahoma" w:hAnsi="Tahoma" w:cs="Tahoma"/>
        </w:rPr>
        <w:t xml:space="preserve"> procedimento de rescisão unilateral da avença, em face da configuração de inexecução do ajuste, com fundamento no art.147 ao 150</w:t>
      </w:r>
      <w:r w:rsidRPr="00007334">
        <w:rPr>
          <w:rFonts w:ascii="Tahoma" w:hAnsi="Tahoma" w:cs="Tahoma"/>
        </w:rPr>
        <w:t>, combinado com o art</w:t>
      </w:r>
      <w:r>
        <w:rPr>
          <w:rFonts w:ascii="Tahoma" w:hAnsi="Tahoma" w:cs="Tahoma"/>
        </w:rPr>
        <w:t>.</w:t>
      </w:r>
      <w:r w:rsidRPr="00007334">
        <w:rPr>
          <w:rFonts w:ascii="Tahoma" w:hAnsi="Tahoma" w:cs="Tahoma"/>
        </w:rPr>
        <w:t xml:space="preserve"> 155 ao 163 da Lei 14.133/21.</w:t>
      </w:r>
    </w:p>
    <w:p w14:paraId="09C42554" w14:textId="77777777" w:rsidR="002D2A76" w:rsidRDefault="002D2A76" w:rsidP="0022724F">
      <w:pPr>
        <w:jc w:val="both"/>
        <w:rPr>
          <w:rFonts w:ascii="Tahoma" w:hAnsi="Tahoma" w:cs="Tahoma"/>
        </w:rPr>
      </w:pPr>
    </w:p>
    <w:p w14:paraId="483D02F2" w14:textId="77777777" w:rsidR="0022724F" w:rsidRPr="00007334" w:rsidRDefault="0022724F" w:rsidP="0022724F">
      <w:pPr>
        <w:jc w:val="both"/>
        <w:rPr>
          <w:rFonts w:ascii="Tahoma" w:hAnsi="Tahoma" w:cs="Tahoma"/>
          <w:b/>
        </w:rPr>
      </w:pPr>
      <w:r w:rsidRPr="00007334">
        <w:rPr>
          <w:rFonts w:ascii="Tahoma" w:hAnsi="Tahoma" w:cs="Tahoma"/>
          <w:b/>
        </w:rPr>
        <w:t>16. DAS INFRAÇÕES E SANÇÕES ADMINISTRATIVAS</w:t>
      </w:r>
    </w:p>
    <w:p w14:paraId="67A6E8FC" w14:textId="77777777" w:rsidR="0022724F" w:rsidRPr="00007334" w:rsidRDefault="0022724F" w:rsidP="0022724F">
      <w:pPr>
        <w:jc w:val="both"/>
        <w:rPr>
          <w:rFonts w:ascii="Tahoma" w:hAnsi="Tahoma" w:cs="Tahoma"/>
          <w:b/>
        </w:rPr>
      </w:pPr>
    </w:p>
    <w:p w14:paraId="0944FB0B" w14:textId="77777777" w:rsidR="0022724F" w:rsidRPr="00007334" w:rsidRDefault="0022724F" w:rsidP="0022724F">
      <w:pPr>
        <w:jc w:val="both"/>
        <w:rPr>
          <w:rFonts w:ascii="Tahoma" w:hAnsi="Tahoma" w:cs="Tahoma"/>
        </w:rPr>
      </w:pPr>
      <w:r w:rsidRPr="00007334">
        <w:rPr>
          <w:rFonts w:ascii="Tahoma" w:hAnsi="Tahoma" w:cs="Tahoma"/>
        </w:rPr>
        <w:t xml:space="preserve">16.1. O </w:t>
      </w:r>
      <w:r w:rsidR="00D53019">
        <w:rPr>
          <w:rFonts w:ascii="Tahoma" w:hAnsi="Tahoma" w:cs="Tahoma"/>
        </w:rPr>
        <w:t>fornecedor</w:t>
      </w:r>
      <w:r w:rsidRPr="00007334">
        <w:rPr>
          <w:rFonts w:ascii="Tahoma" w:hAnsi="Tahoma" w:cs="Tahoma"/>
        </w:rPr>
        <w:t xml:space="preserve"> ou o contratado será responsabilizado administrativamente pelas seguintes infrações, na forma do ar</w:t>
      </w:r>
      <w:r>
        <w:rPr>
          <w:rFonts w:ascii="Tahoma" w:hAnsi="Tahoma" w:cs="Tahoma"/>
        </w:rPr>
        <w:t xml:space="preserve">t. </w:t>
      </w:r>
      <w:r w:rsidRPr="00007334">
        <w:rPr>
          <w:rFonts w:ascii="Tahoma" w:hAnsi="Tahoma" w:cs="Tahoma"/>
        </w:rPr>
        <w:t xml:space="preserve">155 da Lei nº 14.133/21: </w:t>
      </w:r>
    </w:p>
    <w:p w14:paraId="365F9343" w14:textId="77777777" w:rsidR="0022724F" w:rsidRPr="00007334" w:rsidRDefault="0022724F" w:rsidP="0022724F">
      <w:pPr>
        <w:jc w:val="both"/>
        <w:rPr>
          <w:rFonts w:ascii="Tahoma" w:hAnsi="Tahoma" w:cs="Tahoma"/>
        </w:rPr>
      </w:pPr>
    </w:p>
    <w:p w14:paraId="0BA14902" w14:textId="77777777" w:rsidR="0022724F" w:rsidRPr="00007334" w:rsidRDefault="0022724F" w:rsidP="0022724F">
      <w:pPr>
        <w:jc w:val="both"/>
        <w:rPr>
          <w:rFonts w:ascii="Tahoma" w:hAnsi="Tahoma" w:cs="Tahoma"/>
        </w:rPr>
      </w:pPr>
      <w:r w:rsidRPr="00007334">
        <w:rPr>
          <w:rFonts w:ascii="Tahoma" w:hAnsi="Tahoma" w:cs="Tahoma"/>
        </w:rPr>
        <w:t xml:space="preserve">I - </w:t>
      </w:r>
      <w:proofErr w:type="gramStart"/>
      <w:r w:rsidRPr="00007334">
        <w:rPr>
          <w:rFonts w:ascii="Tahoma" w:hAnsi="Tahoma" w:cs="Tahoma"/>
        </w:rPr>
        <w:t>dar</w:t>
      </w:r>
      <w:proofErr w:type="gramEnd"/>
      <w:r w:rsidRPr="00007334">
        <w:rPr>
          <w:rFonts w:ascii="Tahoma" w:hAnsi="Tahoma" w:cs="Tahoma"/>
        </w:rPr>
        <w:t xml:space="preserve"> causa à inexecução parcial do contrato; </w:t>
      </w:r>
    </w:p>
    <w:p w14:paraId="457A9922" w14:textId="77777777" w:rsidR="0022724F" w:rsidRPr="00007334" w:rsidRDefault="0022724F" w:rsidP="0022724F">
      <w:pPr>
        <w:jc w:val="both"/>
        <w:rPr>
          <w:rFonts w:ascii="Tahoma" w:hAnsi="Tahoma" w:cs="Tahoma"/>
        </w:rPr>
      </w:pPr>
    </w:p>
    <w:p w14:paraId="0B518B2A" w14:textId="77777777" w:rsidR="0022724F" w:rsidRPr="00007334" w:rsidRDefault="0022724F" w:rsidP="0022724F">
      <w:pPr>
        <w:jc w:val="both"/>
        <w:rPr>
          <w:rFonts w:ascii="Tahoma" w:hAnsi="Tahoma" w:cs="Tahoma"/>
        </w:rPr>
      </w:pPr>
      <w:r w:rsidRPr="00007334">
        <w:rPr>
          <w:rFonts w:ascii="Tahoma" w:hAnsi="Tahoma" w:cs="Tahoma"/>
        </w:rPr>
        <w:t xml:space="preserve">II - </w:t>
      </w:r>
      <w:proofErr w:type="gramStart"/>
      <w:r w:rsidRPr="00007334">
        <w:rPr>
          <w:rFonts w:ascii="Tahoma" w:hAnsi="Tahoma" w:cs="Tahoma"/>
        </w:rPr>
        <w:t>dar</w:t>
      </w:r>
      <w:proofErr w:type="gramEnd"/>
      <w:r w:rsidRPr="00007334">
        <w:rPr>
          <w:rFonts w:ascii="Tahoma" w:hAnsi="Tahoma" w:cs="Tahoma"/>
        </w:rPr>
        <w:t xml:space="preserve"> causa à inexecução parcial do contrato que cause grave dano à Administração, ao funcionamento dos serviços públicos ou ao interesse coletivo;</w:t>
      </w:r>
    </w:p>
    <w:p w14:paraId="52548D9E" w14:textId="77777777" w:rsidR="0022724F" w:rsidRPr="00007334" w:rsidRDefault="0022724F" w:rsidP="0022724F">
      <w:pPr>
        <w:jc w:val="both"/>
        <w:rPr>
          <w:rFonts w:ascii="Tahoma" w:hAnsi="Tahoma" w:cs="Tahoma"/>
        </w:rPr>
      </w:pPr>
    </w:p>
    <w:p w14:paraId="10C9CB8E" w14:textId="77777777" w:rsidR="0022724F" w:rsidRPr="00007334" w:rsidRDefault="0022724F" w:rsidP="0022724F">
      <w:pPr>
        <w:jc w:val="both"/>
        <w:rPr>
          <w:rFonts w:ascii="Tahoma" w:hAnsi="Tahoma" w:cs="Tahoma"/>
        </w:rPr>
      </w:pPr>
      <w:r w:rsidRPr="00007334">
        <w:rPr>
          <w:rFonts w:ascii="Tahoma" w:hAnsi="Tahoma" w:cs="Tahoma"/>
        </w:rPr>
        <w:t>III - dar causa à inexecução total do contrato;</w:t>
      </w:r>
    </w:p>
    <w:p w14:paraId="2892C24E" w14:textId="77777777" w:rsidR="0022724F" w:rsidRPr="00007334" w:rsidRDefault="0022724F" w:rsidP="0022724F">
      <w:pPr>
        <w:jc w:val="both"/>
        <w:rPr>
          <w:rFonts w:ascii="Tahoma" w:hAnsi="Tahoma" w:cs="Tahoma"/>
        </w:rPr>
      </w:pPr>
    </w:p>
    <w:p w14:paraId="2134FB43" w14:textId="77777777" w:rsidR="0022724F" w:rsidRDefault="0022724F" w:rsidP="0022724F">
      <w:pPr>
        <w:jc w:val="both"/>
        <w:rPr>
          <w:rFonts w:ascii="Tahoma" w:hAnsi="Tahoma" w:cs="Tahoma"/>
        </w:rPr>
      </w:pPr>
      <w:r w:rsidRPr="00007334">
        <w:rPr>
          <w:rFonts w:ascii="Tahoma" w:hAnsi="Tahoma" w:cs="Tahoma"/>
        </w:rPr>
        <w:t xml:space="preserve">IV - </w:t>
      </w:r>
      <w:proofErr w:type="gramStart"/>
      <w:r w:rsidRPr="00007334">
        <w:rPr>
          <w:rFonts w:ascii="Tahoma" w:hAnsi="Tahoma" w:cs="Tahoma"/>
        </w:rPr>
        <w:t>deixar</w:t>
      </w:r>
      <w:proofErr w:type="gramEnd"/>
      <w:r w:rsidRPr="00007334">
        <w:rPr>
          <w:rFonts w:ascii="Tahoma" w:hAnsi="Tahoma" w:cs="Tahoma"/>
        </w:rPr>
        <w:t xml:space="preserve"> de entregar a documentação exigida para o certame;</w:t>
      </w:r>
    </w:p>
    <w:p w14:paraId="0897F36A" w14:textId="77777777" w:rsidR="0022724F" w:rsidRPr="00007334" w:rsidRDefault="0022724F" w:rsidP="0022724F">
      <w:pPr>
        <w:jc w:val="both"/>
        <w:rPr>
          <w:rFonts w:ascii="Tahoma" w:hAnsi="Tahoma" w:cs="Tahoma"/>
        </w:rPr>
      </w:pPr>
    </w:p>
    <w:p w14:paraId="4861D437" w14:textId="77777777" w:rsidR="0022724F" w:rsidRPr="00007334" w:rsidRDefault="0022724F" w:rsidP="0022724F">
      <w:pPr>
        <w:jc w:val="both"/>
        <w:rPr>
          <w:rFonts w:ascii="Tahoma" w:hAnsi="Tahoma" w:cs="Tahoma"/>
        </w:rPr>
      </w:pPr>
      <w:r w:rsidRPr="00007334">
        <w:rPr>
          <w:rFonts w:ascii="Tahoma" w:hAnsi="Tahoma" w:cs="Tahoma"/>
        </w:rPr>
        <w:t xml:space="preserve">V - </w:t>
      </w:r>
      <w:proofErr w:type="gramStart"/>
      <w:r w:rsidRPr="00007334">
        <w:rPr>
          <w:rFonts w:ascii="Tahoma" w:hAnsi="Tahoma" w:cs="Tahoma"/>
        </w:rPr>
        <w:t>não</w:t>
      </w:r>
      <w:proofErr w:type="gramEnd"/>
      <w:r w:rsidRPr="00007334">
        <w:rPr>
          <w:rFonts w:ascii="Tahoma" w:hAnsi="Tahoma" w:cs="Tahoma"/>
        </w:rPr>
        <w:t xml:space="preserve"> manter a proposta, salvo em decorrência de fato superveniente devidamente justificado;</w:t>
      </w:r>
    </w:p>
    <w:p w14:paraId="6C173059" w14:textId="77777777" w:rsidR="0022724F" w:rsidRPr="00007334" w:rsidRDefault="0022724F" w:rsidP="0022724F">
      <w:pPr>
        <w:jc w:val="both"/>
        <w:rPr>
          <w:rFonts w:ascii="Tahoma" w:hAnsi="Tahoma" w:cs="Tahoma"/>
        </w:rPr>
      </w:pPr>
    </w:p>
    <w:p w14:paraId="50A6B586" w14:textId="77777777" w:rsidR="0022724F" w:rsidRPr="00007334" w:rsidRDefault="0022724F" w:rsidP="0022724F">
      <w:pPr>
        <w:jc w:val="both"/>
        <w:rPr>
          <w:rFonts w:ascii="Tahoma" w:hAnsi="Tahoma" w:cs="Tahoma"/>
        </w:rPr>
      </w:pPr>
      <w:r w:rsidRPr="00007334">
        <w:rPr>
          <w:rFonts w:ascii="Tahoma" w:hAnsi="Tahoma" w:cs="Tahoma"/>
        </w:rPr>
        <w:t xml:space="preserve">VI - </w:t>
      </w:r>
      <w:proofErr w:type="gramStart"/>
      <w:r w:rsidRPr="00007334">
        <w:rPr>
          <w:rFonts w:ascii="Tahoma" w:hAnsi="Tahoma" w:cs="Tahoma"/>
        </w:rPr>
        <w:t>não</w:t>
      </w:r>
      <w:proofErr w:type="gramEnd"/>
      <w:r w:rsidRPr="00007334">
        <w:rPr>
          <w:rFonts w:ascii="Tahoma" w:hAnsi="Tahoma" w:cs="Tahoma"/>
        </w:rPr>
        <w:t xml:space="preserve"> celebrar o contrato ou não entregar a documentação exigida para a contratação, quando convocado dentro do prazo de validade de sua proposta;</w:t>
      </w:r>
    </w:p>
    <w:p w14:paraId="268EC4CD" w14:textId="77777777" w:rsidR="0022724F" w:rsidRPr="00007334" w:rsidRDefault="0022724F" w:rsidP="0022724F">
      <w:pPr>
        <w:jc w:val="both"/>
        <w:rPr>
          <w:rFonts w:ascii="Tahoma" w:hAnsi="Tahoma" w:cs="Tahoma"/>
        </w:rPr>
      </w:pPr>
    </w:p>
    <w:p w14:paraId="4E20AE42" w14:textId="77777777" w:rsidR="0022724F" w:rsidRPr="00007334" w:rsidRDefault="0022724F" w:rsidP="0022724F">
      <w:pPr>
        <w:jc w:val="both"/>
        <w:rPr>
          <w:rFonts w:ascii="Tahoma" w:hAnsi="Tahoma" w:cs="Tahoma"/>
        </w:rPr>
      </w:pPr>
      <w:r w:rsidRPr="00007334">
        <w:rPr>
          <w:rFonts w:ascii="Tahoma" w:hAnsi="Tahoma" w:cs="Tahoma"/>
        </w:rPr>
        <w:t>VII - ensejar o retardamento da execução ou da entrega do objeto da licitação sem motivo justificado;</w:t>
      </w:r>
    </w:p>
    <w:p w14:paraId="56CA063F" w14:textId="77777777" w:rsidR="0022724F" w:rsidRPr="00007334" w:rsidRDefault="0022724F" w:rsidP="0022724F">
      <w:pPr>
        <w:jc w:val="both"/>
        <w:rPr>
          <w:rFonts w:ascii="Tahoma" w:hAnsi="Tahoma" w:cs="Tahoma"/>
        </w:rPr>
      </w:pPr>
    </w:p>
    <w:p w14:paraId="1F5E8AC9" w14:textId="77777777" w:rsidR="0022724F" w:rsidRPr="00007334" w:rsidRDefault="0022724F" w:rsidP="0022724F">
      <w:pPr>
        <w:jc w:val="both"/>
        <w:rPr>
          <w:rFonts w:ascii="Tahoma" w:hAnsi="Tahoma" w:cs="Tahoma"/>
        </w:rPr>
      </w:pPr>
      <w:r w:rsidRPr="00007334">
        <w:rPr>
          <w:rFonts w:ascii="Tahoma" w:hAnsi="Tahoma" w:cs="Tahoma"/>
        </w:rPr>
        <w:t>VIII - apresentar declaração ou documentação falsa exigida para o certame ou prestar declaração falsa durante a licitação ou a execução do contrato;</w:t>
      </w:r>
    </w:p>
    <w:p w14:paraId="08FF0A14" w14:textId="77777777" w:rsidR="0022724F" w:rsidRPr="00007334" w:rsidRDefault="0022724F" w:rsidP="0022724F">
      <w:pPr>
        <w:jc w:val="both"/>
        <w:rPr>
          <w:rFonts w:ascii="Tahoma" w:hAnsi="Tahoma" w:cs="Tahoma"/>
        </w:rPr>
      </w:pPr>
    </w:p>
    <w:p w14:paraId="3B325890" w14:textId="77777777" w:rsidR="0022724F" w:rsidRPr="00007334" w:rsidRDefault="0022724F" w:rsidP="0022724F">
      <w:pPr>
        <w:jc w:val="both"/>
        <w:rPr>
          <w:rFonts w:ascii="Tahoma" w:hAnsi="Tahoma" w:cs="Tahoma"/>
        </w:rPr>
      </w:pPr>
      <w:r w:rsidRPr="00007334">
        <w:rPr>
          <w:rFonts w:ascii="Tahoma" w:hAnsi="Tahoma" w:cs="Tahoma"/>
        </w:rPr>
        <w:t xml:space="preserve">IX - </w:t>
      </w:r>
      <w:proofErr w:type="gramStart"/>
      <w:r w:rsidRPr="00007334">
        <w:rPr>
          <w:rFonts w:ascii="Tahoma" w:hAnsi="Tahoma" w:cs="Tahoma"/>
        </w:rPr>
        <w:t>fraudar</w:t>
      </w:r>
      <w:proofErr w:type="gramEnd"/>
      <w:r w:rsidRPr="00007334">
        <w:rPr>
          <w:rFonts w:ascii="Tahoma" w:hAnsi="Tahoma" w:cs="Tahoma"/>
        </w:rPr>
        <w:t xml:space="preserve"> a licitação ou praticar ato fraudulento na execução do contrato;</w:t>
      </w:r>
    </w:p>
    <w:p w14:paraId="157C681A" w14:textId="77777777" w:rsidR="0022724F" w:rsidRPr="00007334" w:rsidRDefault="0022724F" w:rsidP="0022724F">
      <w:pPr>
        <w:jc w:val="both"/>
        <w:rPr>
          <w:rFonts w:ascii="Tahoma" w:hAnsi="Tahoma" w:cs="Tahoma"/>
        </w:rPr>
      </w:pPr>
    </w:p>
    <w:p w14:paraId="60B2747A" w14:textId="77777777" w:rsidR="0022724F" w:rsidRPr="00007334" w:rsidRDefault="0022724F" w:rsidP="0022724F">
      <w:pPr>
        <w:jc w:val="both"/>
        <w:rPr>
          <w:rFonts w:ascii="Tahoma" w:hAnsi="Tahoma" w:cs="Tahoma"/>
        </w:rPr>
      </w:pPr>
      <w:r w:rsidRPr="00007334">
        <w:rPr>
          <w:rFonts w:ascii="Tahoma" w:hAnsi="Tahoma" w:cs="Tahoma"/>
        </w:rPr>
        <w:t xml:space="preserve">X - </w:t>
      </w:r>
      <w:proofErr w:type="gramStart"/>
      <w:r w:rsidRPr="00007334">
        <w:rPr>
          <w:rFonts w:ascii="Tahoma" w:hAnsi="Tahoma" w:cs="Tahoma"/>
        </w:rPr>
        <w:t>comportar-se</w:t>
      </w:r>
      <w:proofErr w:type="gramEnd"/>
      <w:r w:rsidRPr="00007334">
        <w:rPr>
          <w:rFonts w:ascii="Tahoma" w:hAnsi="Tahoma" w:cs="Tahoma"/>
        </w:rPr>
        <w:t xml:space="preserve"> de modo inidôneo ou cometer fraude de qualquer natureza;</w:t>
      </w:r>
    </w:p>
    <w:p w14:paraId="392B4DA7" w14:textId="77777777" w:rsidR="0022724F" w:rsidRPr="00007334" w:rsidRDefault="0022724F" w:rsidP="0022724F">
      <w:pPr>
        <w:jc w:val="both"/>
        <w:rPr>
          <w:rFonts w:ascii="Tahoma" w:hAnsi="Tahoma" w:cs="Tahoma"/>
        </w:rPr>
      </w:pPr>
    </w:p>
    <w:p w14:paraId="4D4ED7A2" w14:textId="77777777" w:rsidR="0022724F" w:rsidRPr="00007334" w:rsidRDefault="0022724F" w:rsidP="0022724F">
      <w:pPr>
        <w:jc w:val="both"/>
        <w:rPr>
          <w:rFonts w:ascii="Tahoma" w:hAnsi="Tahoma" w:cs="Tahoma"/>
        </w:rPr>
      </w:pPr>
      <w:r w:rsidRPr="00007334">
        <w:rPr>
          <w:rFonts w:ascii="Tahoma" w:hAnsi="Tahoma" w:cs="Tahoma"/>
        </w:rPr>
        <w:lastRenderedPageBreak/>
        <w:t>XI - praticar atos ilícitos com vistas a frustrar os objetivos da licitação;</w:t>
      </w:r>
    </w:p>
    <w:p w14:paraId="64B34521" w14:textId="77777777" w:rsidR="0022724F" w:rsidRPr="00007334" w:rsidRDefault="0022724F" w:rsidP="0022724F">
      <w:pPr>
        <w:jc w:val="both"/>
        <w:rPr>
          <w:rFonts w:ascii="Tahoma" w:hAnsi="Tahoma" w:cs="Tahoma"/>
        </w:rPr>
      </w:pPr>
    </w:p>
    <w:p w14:paraId="4C6FF6AD" w14:textId="77777777" w:rsidR="0022724F" w:rsidRPr="00007334" w:rsidRDefault="0022724F" w:rsidP="0022724F">
      <w:pPr>
        <w:jc w:val="both"/>
        <w:rPr>
          <w:rFonts w:ascii="Tahoma" w:hAnsi="Tahoma" w:cs="Tahoma"/>
        </w:rPr>
      </w:pPr>
      <w:r w:rsidRPr="00007334">
        <w:rPr>
          <w:rFonts w:ascii="Tahoma" w:hAnsi="Tahoma" w:cs="Tahoma"/>
        </w:rPr>
        <w:t>XII - praticar ato lesivo previsto no art. 5º da Lei nº 12.846, de 1º de agosto de 2013.</w:t>
      </w:r>
    </w:p>
    <w:p w14:paraId="7E573611" w14:textId="77777777" w:rsidR="0022724F" w:rsidRPr="00007334" w:rsidRDefault="0022724F" w:rsidP="0022724F">
      <w:pPr>
        <w:jc w:val="both"/>
        <w:rPr>
          <w:rFonts w:ascii="Tahoma" w:hAnsi="Tahoma" w:cs="Tahoma"/>
        </w:rPr>
      </w:pPr>
    </w:p>
    <w:p w14:paraId="72C2279A" w14:textId="77777777" w:rsidR="0022724F" w:rsidRPr="00007334" w:rsidRDefault="0022724F" w:rsidP="0022724F">
      <w:pPr>
        <w:jc w:val="both"/>
        <w:rPr>
          <w:rFonts w:ascii="Tahoma" w:hAnsi="Tahoma" w:cs="Tahoma"/>
        </w:rPr>
      </w:pPr>
      <w:r w:rsidRPr="00007334">
        <w:rPr>
          <w:rFonts w:ascii="Tahoma" w:hAnsi="Tahoma" w:cs="Tahoma"/>
        </w:rPr>
        <w:t>16.2. Serão aplicadas ao responsável pelas infrações administrativas as seguintes sanções, na forma do art</w:t>
      </w:r>
      <w:r>
        <w:rPr>
          <w:rFonts w:ascii="Tahoma" w:hAnsi="Tahoma" w:cs="Tahoma"/>
        </w:rPr>
        <w:t xml:space="preserve">. </w:t>
      </w:r>
      <w:r w:rsidRPr="00007334">
        <w:rPr>
          <w:rFonts w:ascii="Tahoma" w:hAnsi="Tahoma" w:cs="Tahoma"/>
        </w:rPr>
        <w:t>156 da Lei nº 14.133/21:</w:t>
      </w:r>
    </w:p>
    <w:p w14:paraId="1D7641D9" w14:textId="77777777" w:rsidR="0022724F" w:rsidRPr="00007334" w:rsidRDefault="0022724F" w:rsidP="0022724F">
      <w:pPr>
        <w:jc w:val="both"/>
        <w:rPr>
          <w:rFonts w:ascii="Tahoma" w:hAnsi="Tahoma" w:cs="Tahoma"/>
        </w:rPr>
      </w:pPr>
    </w:p>
    <w:p w14:paraId="5CC8E1E5" w14:textId="77777777" w:rsidR="0022724F" w:rsidRPr="00007334" w:rsidRDefault="0022724F" w:rsidP="0022724F">
      <w:pPr>
        <w:jc w:val="both"/>
        <w:rPr>
          <w:rFonts w:ascii="Tahoma" w:hAnsi="Tahoma" w:cs="Tahoma"/>
        </w:rPr>
      </w:pPr>
      <w:r w:rsidRPr="00007334">
        <w:rPr>
          <w:rFonts w:ascii="Tahoma" w:hAnsi="Tahoma" w:cs="Tahoma"/>
        </w:rPr>
        <w:t xml:space="preserve">I - </w:t>
      </w:r>
      <w:proofErr w:type="gramStart"/>
      <w:r w:rsidRPr="00007334">
        <w:rPr>
          <w:rFonts w:ascii="Tahoma" w:hAnsi="Tahoma" w:cs="Tahoma"/>
        </w:rPr>
        <w:t>advertência</w:t>
      </w:r>
      <w:proofErr w:type="gramEnd"/>
      <w:r w:rsidRPr="00007334">
        <w:rPr>
          <w:rFonts w:ascii="Tahoma" w:hAnsi="Tahoma" w:cs="Tahoma"/>
        </w:rPr>
        <w:t>;</w:t>
      </w:r>
    </w:p>
    <w:p w14:paraId="218EF3A6" w14:textId="77777777" w:rsidR="0022724F" w:rsidRPr="00007334" w:rsidRDefault="0022724F" w:rsidP="0022724F">
      <w:pPr>
        <w:jc w:val="both"/>
        <w:rPr>
          <w:rFonts w:ascii="Tahoma" w:hAnsi="Tahoma" w:cs="Tahoma"/>
        </w:rPr>
      </w:pPr>
    </w:p>
    <w:p w14:paraId="0425D889" w14:textId="77777777" w:rsidR="0022724F" w:rsidRPr="00007334" w:rsidRDefault="0022724F" w:rsidP="0022724F">
      <w:pPr>
        <w:jc w:val="both"/>
        <w:rPr>
          <w:rFonts w:ascii="Tahoma" w:hAnsi="Tahoma" w:cs="Tahoma"/>
        </w:rPr>
      </w:pPr>
      <w:r w:rsidRPr="00007334">
        <w:rPr>
          <w:rFonts w:ascii="Tahoma" w:hAnsi="Tahoma" w:cs="Tahoma"/>
        </w:rPr>
        <w:t xml:space="preserve">II - </w:t>
      </w:r>
      <w:proofErr w:type="gramStart"/>
      <w:r w:rsidRPr="00007334">
        <w:rPr>
          <w:rFonts w:ascii="Tahoma" w:hAnsi="Tahoma" w:cs="Tahoma"/>
        </w:rPr>
        <w:t>multa</w:t>
      </w:r>
      <w:proofErr w:type="gramEnd"/>
      <w:r w:rsidRPr="00007334">
        <w:rPr>
          <w:rFonts w:ascii="Tahoma" w:hAnsi="Tahoma" w:cs="Tahoma"/>
        </w:rPr>
        <w:t>;</w:t>
      </w:r>
    </w:p>
    <w:p w14:paraId="3AF0C035" w14:textId="77777777" w:rsidR="0022724F" w:rsidRPr="00007334" w:rsidRDefault="0022724F" w:rsidP="0022724F">
      <w:pPr>
        <w:jc w:val="both"/>
        <w:rPr>
          <w:rFonts w:ascii="Tahoma" w:hAnsi="Tahoma" w:cs="Tahoma"/>
        </w:rPr>
      </w:pPr>
    </w:p>
    <w:p w14:paraId="410A932F" w14:textId="77777777" w:rsidR="0022724F" w:rsidRDefault="0022724F" w:rsidP="0022724F">
      <w:pPr>
        <w:jc w:val="both"/>
        <w:rPr>
          <w:rFonts w:ascii="Tahoma" w:hAnsi="Tahoma" w:cs="Tahoma"/>
        </w:rPr>
      </w:pPr>
      <w:r w:rsidRPr="00007334">
        <w:rPr>
          <w:rFonts w:ascii="Tahoma" w:hAnsi="Tahoma" w:cs="Tahoma"/>
        </w:rPr>
        <w:t>III - impedimento de licitar e contratar;</w:t>
      </w:r>
    </w:p>
    <w:p w14:paraId="727FDA0C" w14:textId="77777777" w:rsidR="0068308E" w:rsidRPr="00007334" w:rsidRDefault="0068308E" w:rsidP="0022724F">
      <w:pPr>
        <w:jc w:val="both"/>
        <w:rPr>
          <w:rFonts w:ascii="Tahoma" w:hAnsi="Tahoma" w:cs="Tahoma"/>
        </w:rPr>
      </w:pPr>
    </w:p>
    <w:p w14:paraId="4DBD5B6C" w14:textId="77777777" w:rsidR="0022724F" w:rsidRPr="00007334" w:rsidRDefault="0022724F" w:rsidP="0022724F">
      <w:pPr>
        <w:jc w:val="both"/>
        <w:rPr>
          <w:rFonts w:ascii="Tahoma" w:hAnsi="Tahoma" w:cs="Tahoma"/>
        </w:rPr>
      </w:pPr>
      <w:r w:rsidRPr="00007334">
        <w:rPr>
          <w:rFonts w:ascii="Tahoma" w:hAnsi="Tahoma" w:cs="Tahoma"/>
        </w:rPr>
        <w:t xml:space="preserve">IV - </w:t>
      </w:r>
      <w:proofErr w:type="gramStart"/>
      <w:r w:rsidRPr="00007334">
        <w:rPr>
          <w:rFonts w:ascii="Tahoma" w:hAnsi="Tahoma" w:cs="Tahoma"/>
        </w:rPr>
        <w:t>declaração</w:t>
      </w:r>
      <w:proofErr w:type="gramEnd"/>
      <w:r w:rsidRPr="00007334">
        <w:rPr>
          <w:rFonts w:ascii="Tahoma" w:hAnsi="Tahoma" w:cs="Tahoma"/>
        </w:rPr>
        <w:t xml:space="preserve"> de inidoneidade para licitar ou contratar.</w:t>
      </w:r>
    </w:p>
    <w:p w14:paraId="746926E8" w14:textId="77777777" w:rsidR="0022724F" w:rsidRDefault="0022724F" w:rsidP="0022724F">
      <w:pPr>
        <w:jc w:val="both"/>
        <w:rPr>
          <w:rFonts w:ascii="Tahoma" w:hAnsi="Tahoma" w:cs="Tahoma"/>
        </w:rPr>
      </w:pPr>
    </w:p>
    <w:p w14:paraId="010688F9" w14:textId="77777777" w:rsidR="0022724F" w:rsidRPr="00007334" w:rsidRDefault="0022724F" w:rsidP="0022724F">
      <w:pPr>
        <w:jc w:val="both"/>
        <w:rPr>
          <w:rFonts w:ascii="Tahoma" w:hAnsi="Tahoma" w:cs="Tahoma"/>
        </w:rPr>
      </w:pPr>
      <w:r w:rsidRPr="00007334">
        <w:rPr>
          <w:rFonts w:ascii="Tahoma" w:hAnsi="Tahoma" w:cs="Tahoma"/>
        </w:rPr>
        <w:t>16.3. Na aplicação das sanções serão considerados:</w:t>
      </w:r>
    </w:p>
    <w:p w14:paraId="72C16124" w14:textId="77777777" w:rsidR="0022724F" w:rsidRPr="00007334" w:rsidRDefault="0022724F" w:rsidP="0022724F">
      <w:pPr>
        <w:jc w:val="both"/>
        <w:rPr>
          <w:rFonts w:ascii="Tahoma" w:hAnsi="Tahoma" w:cs="Tahoma"/>
        </w:rPr>
      </w:pPr>
    </w:p>
    <w:p w14:paraId="7FB8941E" w14:textId="77777777" w:rsidR="0022724F" w:rsidRPr="00007334" w:rsidRDefault="0022724F" w:rsidP="0022724F">
      <w:pPr>
        <w:jc w:val="both"/>
        <w:rPr>
          <w:rFonts w:ascii="Tahoma" w:hAnsi="Tahoma" w:cs="Tahoma"/>
        </w:rPr>
      </w:pPr>
      <w:r w:rsidRPr="00007334">
        <w:rPr>
          <w:rFonts w:ascii="Tahoma" w:hAnsi="Tahoma" w:cs="Tahoma"/>
        </w:rPr>
        <w:t>I - a natureza e a gravidade da infração cometida;</w:t>
      </w:r>
    </w:p>
    <w:p w14:paraId="671739CF" w14:textId="77777777" w:rsidR="0022724F" w:rsidRPr="00007334" w:rsidRDefault="0022724F" w:rsidP="0022724F">
      <w:pPr>
        <w:jc w:val="both"/>
        <w:rPr>
          <w:rFonts w:ascii="Tahoma" w:hAnsi="Tahoma" w:cs="Tahoma"/>
        </w:rPr>
      </w:pPr>
    </w:p>
    <w:p w14:paraId="01119E3C" w14:textId="77777777" w:rsidR="0022724F" w:rsidRDefault="0022724F" w:rsidP="0022724F">
      <w:pPr>
        <w:jc w:val="both"/>
        <w:rPr>
          <w:rFonts w:ascii="Tahoma" w:hAnsi="Tahoma" w:cs="Tahoma"/>
        </w:rPr>
      </w:pPr>
      <w:r w:rsidRPr="00007334">
        <w:rPr>
          <w:rFonts w:ascii="Tahoma" w:hAnsi="Tahoma" w:cs="Tahoma"/>
        </w:rPr>
        <w:t xml:space="preserve">II - </w:t>
      </w:r>
      <w:proofErr w:type="gramStart"/>
      <w:r w:rsidRPr="00007334">
        <w:rPr>
          <w:rFonts w:ascii="Tahoma" w:hAnsi="Tahoma" w:cs="Tahoma"/>
        </w:rPr>
        <w:t>as</w:t>
      </w:r>
      <w:proofErr w:type="gramEnd"/>
      <w:r w:rsidRPr="00007334">
        <w:rPr>
          <w:rFonts w:ascii="Tahoma" w:hAnsi="Tahoma" w:cs="Tahoma"/>
        </w:rPr>
        <w:t xml:space="preserve"> peculiaridades do caso concreto;</w:t>
      </w:r>
    </w:p>
    <w:p w14:paraId="1BF003B8" w14:textId="77777777" w:rsidR="0022724F" w:rsidRPr="00007334" w:rsidRDefault="0022724F" w:rsidP="0022724F">
      <w:pPr>
        <w:jc w:val="both"/>
        <w:rPr>
          <w:rFonts w:ascii="Tahoma" w:hAnsi="Tahoma" w:cs="Tahoma"/>
        </w:rPr>
      </w:pPr>
    </w:p>
    <w:p w14:paraId="61CB6BDB" w14:textId="77777777" w:rsidR="0022724F" w:rsidRDefault="0022724F" w:rsidP="0022724F">
      <w:pPr>
        <w:jc w:val="both"/>
        <w:rPr>
          <w:rFonts w:ascii="Tahoma" w:hAnsi="Tahoma" w:cs="Tahoma"/>
        </w:rPr>
      </w:pPr>
      <w:r w:rsidRPr="00007334">
        <w:rPr>
          <w:rFonts w:ascii="Tahoma" w:hAnsi="Tahoma" w:cs="Tahoma"/>
        </w:rPr>
        <w:t>III - as circunstâncias agravantes ou atenuantes;</w:t>
      </w:r>
    </w:p>
    <w:p w14:paraId="53F596DF" w14:textId="77777777" w:rsidR="0022724F" w:rsidRDefault="0022724F" w:rsidP="0022724F">
      <w:pPr>
        <w:jc w:val="both"/>
        <w:rPr>
          <w:rFonts w:ascii="Tahoma" w:hAnsi="Tahoma" w:cs="Tahoma"/>
        </w:rPr>
      </w:pPr>
    </w:p>
    <w:p w14:paraId="0FA9D729" w14:textId="77777777" w:rsidR="0022724F" w:rsidRPr="00007334" w:rsidRDefault="0022724F" w:rsidP="0022724F">
      <w:pPr>
        <w:jc w:val="both"/>
        <w:rPr>
          <w:rFonts w:ascii="Tahoma" w:hAnsi="Tahoma" w:cs="Tahoma"/>
        </w:rPr>
      </w:pPr>
      <w:r w:rsidRPr="00007334">
        <w:rPr>
          <w:rFonts w:ascii="Tahoma" w:hAnsi="Tahoma" w:cs="Tahoma"/>
        </w:rPr>
        <w:t xml:space="preserve">IV - </w:t>
      </w:r>
      <w:proofErr w:type="gramStart"/>
      <w:r w:rsidRPr="00007334">
        <w:rPr>
          <w:rFonts w:ascii="Tahoma" w:hAnsi="Tahoma" w:cs="Tahoma"/>
        </w:rPr>
        <w:t>os</w:t>
      </w:r>
      <w:proofErr w:type="gramEnd"/>
      <w:r w:rsidRPr="00007334">
        <w:rPr>
          <w:rFonts w:ascii="Tahoma" w:hAnsi="Tahoma" w:cs="Tahoma"/>
        </w:rPr>
        <w:t xml:space="preserve"> danos que dela provierem para a Administração Pública;</w:t>
      </w:r>
    </w:p>
    <w:p w14:paraId="01AFF3D3" w14:textId="77777777" w:rsidR="0022724F" w:rsidRPr="00007334" w:rsidRDefault="0022724F" w:rsidP="0022724F">
      <w:pPr>
        <w:jc w:val="both"/>
        <w:rPr>
          <w:rFonts w:ascii="Tahoma" w:hAnsi="Tahoma" w:cs="Tahoma"/>
        </w:rPr>
      </w:pPr>
    </w:p>
    <w:p w14:paraId="56299468" w14:textId="77777777" w:rsidR="0022724F" w:rsidRPr="00007334" w:rsidRDefault="0022724F" w:rsidP="0022724F">
      <w:pPr>
        <w:jc w:val="both"/>
        <w:rPr>
          <w:rFonts w:ascii="Tahoma" w:hAnsi="Tahoma" w:cs="Tahoma"/>
        </w:rPr>
      </w:pPr>
      <w:r w:rsidRPr="00007334">
        <w:rPr>
          <w:rFonts w:ascii="Tahoma" w:hAnsi="Tahoma" w:cs="Tahoma"/>
        </w:rPr>
        <w:t xml:space="preserve">V - </w:t>
      </w:r>
      <w:proofErr w:type="gramStart"/>
      <w:r w:rsidRPr="00007334">
        <w:rPr>
          <w:rFonts w:ascii="Tahoma" w:hAnsi="Tahoma" w:cs="Tahoma"/>
        </w:rPr>
        <w:t>a</w:t>
      </w:r>
      <w:proofErr w:type="gramEnd"/>
      <w:r w:rsidRPr="00007334">
        <w:rPr>
          <w:rFonts w:ascii="Tahoma" w:hAnsi="Tahoma" w:cs="Tahoma"/>
        </w:rPr>
        <w:t xml:space="preserve"> implantação ou o aperfeiçoamento de programa de integridade, conforme normas e orientações dos órgãos de controle.</w:t>
      </w:r>
    </w:p>
    <w:p w14:paraId="142F40D0" w14:textId="77777777" w:rsidR="0022724F" w:rsidRPr="00007334" w:rsidRDefault="0022724F" w:rsidP="0022724F">
      <w:pPr>
        <w:jc w:val="both"/>
        <w:rPr>
          <w:rFonts w:ascii="Tahoma" w:hAnsi="Tahoma" w:cs="Tahoma"/>
        </w:rPr>
      </w:pPr>
    </w:p>
    <w:p w14:paraId="73D62CAC" w14:textId="77777777" w:rsidR="0022724F" w:rsidRPr="00007334" w:rsidRDefault="0022724F" w:rsidP="0022724F">
      <w:pPr>
        <w:jc w:val="both"/>
        <w:rPr>
          <w:rFonts w:ascii="Tahoma" w:hAnsi="Tahoma" w:cs="Tahoma"/>
        </w:rPr>
      </w:pPr>
      <w:r w:rsidRPr="00007334">
        <w:rPr>
          <w:rFonts w:ascii="Tahoma" w:hAnsi="Tahoma" w:cs="Tahoma"/>
        </w:rPr>
        <w:t xml:space="preserve">16.4. Para aplicação das sanções, será observado o disposto no § 2º do art. 156 ao art. 163 da Lei nº 14.133/21. </w:t>
      </w:r>
    </w:p>
    <w:p w14:paraId="7A7CBCC4" w14:textId="77777777" w:rsidR="0022724F" w:rsidRPr="00007334" w:rsidRDefault="0022724F" w:rsidP="0022724F">
      <w:pPr>
        <w:jc w:val="both"/>
        <w:rPr>
          <w:rFonts w:ascii="Tahoma" w:hAnsi="Tahoma" w:cs="Tahoma"/>
        </w:rPr>
      </w:pPr>
    </w:p>
    <w:p w14:paraId="1E6295D4" w14:textId="77777777" w:rsidR="0022724F" w:rsidRPr="00007334" w:rsidRDefault="0022724F" w:rsidP="0022724F">
      <w:pPr>
        <w:jc w:val="both"/>
        <w:rPr>
          <w:rFonts w:ascii="Tahoma" w:hAnsi="Tahoma" w:cs="Tahoma"/>
          <w:b/>
        </w:rPr>
      </w:pPr>
      <w:r w:rsidRPr="00007334">
        <w:rPr>
          <w:rFonts w:ascii="Tahoma" w:hAnsi="Tahoma" w:cs="Tahoma"/>
          <w:b/>
        </w:rPr>
        <w:t>17. RESCISÃO</w:t>
      </w:r>
    </w:p>
    <w:p w14:paraId="471AABC6" w14:textId="77777777" w:rsidR="0022724F" w:rsidRPr="00007334" w:rsidRDefault="0022724F" w:rsidP="0022724F">
      <w:pPr>
        <w:jc w:val="both"/>
        <w:rPr>
          <w:rFonts w:ascii="Tahoma" w:hAnsi="Tahoma" w:cs="Tahoma"/>
        </w:rPr>
      </w:pPr>
    </w:p>
    <w:p w14:paraId="653CA8E3" w14:textId="77777777" w:rsidR="0022724F" w:rsidRPr="00007334" w:rsidRDefault="0022724F" w:rsidP="0022724F">
      <w:pPr>
        <w:jc w:val="both"/>
        <w:rPr>
          <w:rFonts w:ascii="Tahoma" w:hAnsi="Tahoma" w:cs="Tahoma"/>
        </w:rPr>
      </w:pPr>
      <w:r w:rsidRPr="00007334">
        <w:rPr>
          <w:rFonts w:ascii="Tahoma" w:hAnsi="Tahoma" w:cs="Tahoma"/>
        </w:rPr>
        <w:t xml:space="preserve">17.1. A inexecução total ou parcial </w:t>
      </w:r>
      <w:r>
        <w:rPr>
          <w:rFonts w:ascii="Tahoma" w:hAnsi="Tahoma" w:cs="Tahoma"/>
        </w:rPr>
        <w:t>do ajuste</w:t>
      </w:r>
      <w:r w:rsidRPr="00007334">
        <w:rPr>
          <w:rFonts w:ascii="Tahoma" w:hAnsi="Tahoma" w:cs="Tahoma"/>
        </w:rPr>
        <w:t xml:space="preserve"> enseja a sua rescisão, sem prejuízo das penalidades previstas neste Termo de Referência.</w:t>
      </w:r>
    </w:p>
    <w:p w14:paraId="63280420" w14:textId="77777777" w:rsidR="0022724F" w:rsidRPr="00007334" w:rsidRDefault="0022724F" w:rsidP="0022724F">
      <w:pPr>
        <w:jc w:val="both"/>
        <w:rPr>
          <w:rFonts w:ascii="Tahoma" w:hAnsi="Tahoma" w:cs="Tahoma"/>
        </w:rPr>
      </w:pPr>
    </w:p>
    <w:p w14:paraId="11331C8A" w14:textId="77777777" w:rsidR="0022724F" w:rsidRPr="00007334" w:rsidRDefault="0022724F" w:rsidP="0022724F">
      <w:pPr>
        <w:jc w:val="both"/>
        <w:rPr>
          <w:rFonts w:ascii="Tahoma" w:hAnsi="Tahoma" w:cs="Tahoma"/>
        </w:rPr>
      </w:pPr>
      <w:r w:rsidRPr="00007334">
        <w:rPr>
          <w:rFonts w:ascii="Tahoma" w:hAnsi="Tahoma" w:cs="Tahoma"/>
        </w:rPr>
        <w:t xml:space="preserve">17.2. O </w:t>
      </w:r>
      <w:r>
        <w:rPr>
          <w:rFonts w:ascii="Tahoma" w:hAnsi="Tahoma" w:cs="Tahoma"/>
        </w:rPr>
        <w:t>ajuste</w:t>
      </w:r>
      <w:r w:rsidRPr="00007334">
        <w:rPr>
          <w:rFonts w:ascii="Tahoma" w:hAnsi="Tahoma" w:cs="Tahoma"/>
        </w:rPr>
        <w:t xml:space="preserve"> será rescindido pelo CONTRATANTE, se verificada a ocorrência de quaisquer das hipóteses elencadas no artigo 137 da Lei</w:t>
      </w:r>
      <w:r>
        <w:rPr>
          <w:rFonts w:ascii="Tahoma" w:hAnsi="Tahoma" w:cs="Tahoma"/>
        </w:rPr>
        <w:t xml:space="preserve"> nº</w:t>
      </w:r>
      <w:r w:rsidRPr="00007334">
        <w:rPr>
          <w:rFonts w:ascii="Tahoma" w:hAnsi="Tahoma" w:cs="Tahoma"/>
        </w:rPr>
        <w:t xml:space="preserve"> 14.133/21.</w:t>
      </w:r>
    </w:p>
    <w:p w14:paraId="70DA9699" w14:textId="77777777" w:rsidR="0022724F" w:rsidRPr="00007334" w:rsidRDefault="0022724F" w:rsidP="0022724F">
      <w:pPr>
        <w:jc w:val="both"/>
        <w:rPr>
          <w:rFonts w:ascii="Tahoma" w:hAnsi="Tahoma" w:cs="Tahoma"/>
        </w:rPr>
      </w:pPr>
    </w:p>
    <w:p w14:paraId="0CD05BD4" w14:textId="77777777" w:rsidR="0022724F" w:rsidRPr="00007334" w:rsidRDefault="0022724F" w:rsidP="0022724F">
      <w:pPr>
        <w:jc w:val="both"/>
        <w:rPr>
          <w:rFonts w:ascii="Tahoma" w:hAnsi="Tahoma" w:cs="Tahoma"/>
        </w:rPr>
      </w:pPr>
      <w:r w:rsidRPr="00007334">
        <w:rPr>
          <w:rFonts w:ascii="Tahoma" w:hAnsi="Tahoma" w:cs="Tahoma"/>
        </w:rPr>
        <w:t>17.3. A rescisão será formalmente motivada nos autos do processo, assegurados o contraditório e a ampla defesa.</w:t>
      </w:r>
    </w:p>
    <w:p w14:paraId="305F8B64" w14:textId="77777777" w:rsidR="0022724F" w:rsidRPr="00007334" w:rsidRDefault="0022724F" w:rsidP="0022724F">
      <w:pPr>
        <w:jc w:val="both"/>
        <w:rPr>
          <w:rFonts w:ascii="Tahoma" w:hAnsi="Tahoma" w:cs="Tahoma"/>
        </w:rPr>
      </w:pPr>
    </w:p>
    <w:p w14:paraId="5C7337B8" w14:textId="77777777" w:rsidR="0022724F" w:rsidRDefault="0022724F" w:rsidP="0022724F">
      <w:pPr>
        <w:jc w:val="both"/>
        <w:rPr>
          <w:rFonts w:ascii="Tahoma" w:hAnsi="Tahoma" w:cs="Tahoma"/>
        </w:rPr>
      </w:pPr>
      <w:r w:rsidRPr="00007334">
        <w:rPr>
          <w:rFonts w:ascii="Tahoma" w:hAnsi="Tahoma" w:cs="Tahoma"/>
        </w:rPr>
        <w:t>17.4. O</w:t>
      </w:r>
      <w:r>
        <w:rPr>
          <w:rFonts w:ascii="Tahoma" w:hAnsi="Tahoma" w:cs="Tahoma"/>
        </w:rPr>
        <w:t xml:space="preserve"> ajuste</w:t>
      </w:r>
      <w:r w:rsidRPr="00007334">
        <w:rPr>
          <w:rFonts w:ascii="Tahoma" w:hAnsi="Tahoma" w:cs="Tahoma"/>
        </w:rPr>
        <w:t xml:space="preserve"> será rescindido caso o CONTRATANTE verifique que a qualidade dos </w:t>
      </w:r>
      <w:r w:rsidRPr="002D2A76">
        <w:rPr>
          <w:rFonts w:ascii="Tahoma" w:hAnsi="Tahoma" w:cs="Tahoma"/>
        </w:rPr>
        <w:t>serviços fornecidos</w:t>
      </w:r>
      <w:r w:rsidRPr="00007334">
        <w:rPr>
          <w:rFonts w:ascii="Tahoma" w:hAnsi="Tahoma" w:cs="Tahoma"/>
        </w:rPr>
        <w:t xml:space="preserve"> pela CONTRATADA estejam fora das especificações necessárias.</w:t>
      </w:r>
    </w:p>
    <w:p w14:paraId="41F6F95B" w14:textId="77777777" w:rsidR="00782D44" w:rsidRDefault="00782D44" w:rsidP="0022724F">
      <w:pPr>
        <w:jc w:val="both"/>
        <w:rPr>
          <w:rFonts w:ascii="Tahoma" w:hAnsi="Tahoma" w:cs="Tahoma"/>
        </w:rPr>
      </w:pPr>
    </w:p>
    <w:p w14:paraId="47F52D3F" w14:textId="77777777" w:rsidR="00782D44" w:rsidRDefault="00782D44" w:rsidP="0022724F">
      <w:pPr>
        <w:jc w:val="both"/>
        <w:rPr>
          <w:rFonts w:ascii="Tahoma" w:hAnsi="Tahoma" w:cs="Tahoma"/>
        </w:rPr>
      </w:pPr>
    </w:p>
    <w:p w14:paraId="5697E100" w14:textId="77777777" w:rsidR="00782D44" w:rsidRDefault="00782D44" w:rsidP="0022724F">
      <w:pPr>
        <w:jc w:val="both"/>
        <w:rPr>
          <w:rFonts w:ascii="Tahoma" w:hAnsi="Tahoma" w:cs="Tahoma"/>
        </w:rPr>
      </w:pPr>
    </w:p>
    <w:p w14:paraId="4B2D771E" w14:textId="77777777" w:rsidR="002D2A76" w:rsidRPr="00007334" w:rsidRDefault="002D2A76" w:rsidP="0022724F">
      <w:pPr>
        <w:jc w:val="both"/>
        <w:rPr>
          <w:rFonts w:ascii="Tahoma" w:hAnsi="Tahoma" w:cs="Tahoma"/>
        </w:rPr>
      </w:pPr>
    </w:p>
    <w:p w14:paraId="2A3F9B9B" w14:textId="77777777" w:rsidR="0022724F" w:rsidRDefault="0022724F" w:rsidP="0022724F">
      <w:pPr>
        <w:jc w:val="both"/>
        <w:rPr>
          <w:rFonts w:ascii="Tahoma" w:hAnsi="Tahoma" w:cs="Tahoma"/>
          <w:b/>
        </w:rPr>
      </w:pPr>
      <w:r w:rsidRPr="00007334">
        <w:rPr>
          <w:rFonts w:ascii="Tahoma" w:hAnsi="Tahoma" w:cs="Tahoma"/>
          <w:b/>
        </w:rPr>
        <w:t xml:space="preserve">18. </w:t>
      </w:r>
      <w:r>
        <w:rPr>
          <w:rFonts w:ascii="Tahoma" w:hAnsi="Tahoma" w:cs="Tahoma"/>
          <w:b/>
        </w:rPr>
        <w:t xml:space="preserve">DO </w:t>
      </w:r>
      <w:r w:rsidR="00AB404F">
        <w:rPr>
          <w:rFonts w:ascii="Tahoma" w:hAnsi="Tahoma" w:cs="Tahoma"/>
          <w:b/>
        </w:rPr>
        <w:t>EQUILÍBRIO ECONÔMICO-FINANCEIRO</w:t>
      </w:r>
    </w:p>
    <w:p w14:paraId="65415DC0" w14:textId="77777777" w:rsidR="0022724F" w:rsidRDefault="0022724F" w:rsidP="0022724F">
      <w:pPr>
        <w:jc w:val="both"/>
        <w:rPr>
          <w:rFonts w:ascii="Tahoma" w:hAnsi="Tahoma" w:cs="Tahoma"/>
          <w:b/>
        </w:rPr>
      </w:pPr>
    </w:p>
    <w:p w14:paraId="17B683CA" w14:textId="77777777" w:rsidR="00180857" w:rsidRDefault="00180857" w:rsidP="00180857">
      <w:pPr>
        <w:jc w:val="both"/>
        <w:rPr>
          <w:rFonts w:ascii="Tahoma" w:hAnsi="Tahoma" w:cs="Tahoma"/>
          <w:bCs/>
        </w:rPr>
      </w:pPr>
      <w:r w:rsidRPr="00A80867">
        <w:rPr>
          <w:rFonts w:ascii="Tahoma" w:hAnsi="Tahoma" w:cs="Tahoma"/>
          <w:bCs/>
        </w:rPr>
        <w:t>1</w:t>
      </w:r>
      <w:r w:rsidR="007B73D3" w:rsidRPr="00A80867">
        <w:rPr>
          <w:rFonts w:ascii="Tahoma" w:hAnsi="Tahoma" w:cs="Tahoma"/>
          <w:bCs/>
        </w:rPr>
        <w:t>8</w:t>
      </w:r>
      <w:r w:rsidRPr="00A80867">
        <w:rPr>
          <w:rFonts w:ascii="Tahoma" w:hAnsi="Tahoma" w:cs="Tahoma"/>
          <w:bCs/>
        </w:rPr>
        <w:t>.1. Quando o serviço a ser contratado for de prestação continuada, o critério de reajustamento ocorrerá através de</w:t>
      </w:r>
      <w:r w:rsidRPr="00797EA8">
        <w:rPr>
          <w:rFonts w:ascii="Tahoma" w:hAnsi="Tahoma" w:cs="Tahoma"/>
          <w:bCs/>
        </w:rPr>
        <w:t>: I – repactuação, se houver regime de dedicação exclusiva; ou II – reajustamento em sentido estrito, quando não houver regime de dedicação exclusiva de mão de obra ou predominância de mão de obra, mediante previsão de índices específicos ou setoriais, observado o interregno mínimo de 1 (um) ano, contado da data da apresentação da proposta ou da data da última repactuação.</w:t>
      </w:r>
    </w:p>
    <w:p w14:paraId="4FEAAB95" w14:textId="77777777" w:rsidR="00180857" w:rsidRDefault="00180857" w:rsidP="0022724F">
      <w:pPr>
        <w:jc w:val="both"/>
        <w:rPr>
          <w:rFonts w:ascii="Tahoma" w:hAnsi="Tahoma" w:cs="Tahoma"/>
        </w:rPr>
      </w:pPr>
    </w:p>
    <w:p w14:paraId="78C54CBD" w14:textId="77777777" w:rsidR="0022724F" w:rsidRDefault="0022724F" w:rsidP="0022724F">
      <w:pPr>
        <w:jc w:val="both"/>
        <w:rPr>
          <w:rFonts w:ascii="Tahoma" w:hAnsi="Tahoma" w:cs="Tahoma"/>
        </w:rPr>
      </w:pPr>
      <w:r w:rsidRPr="00395486">
        <w:rPr>
          <w:rFonts w:ascii="Tahoma" w:hAnsi="Tahoma" w:cs="Tahoma"/>
        </w:rPr>
        <w:t>1</w:t>
      </w:r>
      <w:r w:rsidR="007B73D3">
        <w:rPr>
          <w:rFonts w:ascii="Tahoma" w:hAnsi="Tahoma" w:cs="Tahoma"/>
        </w:rPr>
        <w:t>8</w:t>
      </w:r>
      <w:r w:rsidRPr="00395486">
        <w:rPr>
          <w:rFonts w:ascii="Tahoma" w:hAnsi="Tahoma" w:cs="Tahoma"/>
        </w:rPr>
        <w:t>.</w:t>
      </w:r>
      <w:r w:rsidR="00AB72E3">
        <w:rPr>
          <w:rFonts w:ascii="Tahoma" w:hAnsi="Tahoma" w:cs="Tahoma"/>
        </w:rPr>
        <w:t>2</w:t>
      </w:r>
      <w:r w:rsidRPr="00395486">
        <w:rPr>
          <w:rFonts w:ascii="Tahoma" w:hAnsi="Tahoma" w:cs="Tahoma"/>
        </w:rPr>
        <w:t xml:space="preserve">. Os preços são fixos e irreajustáveis no prazo de um ano contado da data limite para a apresentação das propostas. </w:t>
      </w:r>
    </w:p>
    <w:p w14:paraId="441DF827" w14:textId="77777777" w:rsidR="0022724F" w:rsidRPr="00395486" w:rsidRDefault="0022724F" w:rsidP="0022724F">
      <w:pPr>
        <w:jc w:val="both"/>
        <w:rPr>
          <w:rFonts w:ascii="Tahoma" w:hAnsi="Tahoma" w:cs="Tahoma"/>
        </w:rPr>
      </w:pPr>
    </w:p>
    <w:p w14:paraId="4CC5D5FF" w14:textId="77777777" w:rsidR="0022724F" w:rsidRPr="00395486" w:rsidRDefault="0022724F" w:rsidP="0022724F">
      <w:pPr>
        <w:jc w:val="both"/>
        <w:rPr>
          <w:rFonts w:ascii="Tahoma" w:hAnsi="Tahoma" w:cs="Tahoma"/>
          <w:b/>
          <w:bCs/>
        </w:rPr>
      </w:pPr>
      <w:r w:rsidRPr="00395486">
        <w:rPr>
          <w:rFonts w:ascii="Tahoma" w:hAnsi="Tahoma" w:cs="Tahoma"/>
        </w:rPr>
        <w:t>1</w:t>
      </w:r>
      <w:r w:rsidR="007B73D3">
        <w:rPr>
          <w:rFonts w:ascii="Tahoma" w:hAnsi="Tahoma" w:cs="Tahoma"/>
        </w:rPr>
        <w:t>8</w:t>
      </w:r>
      <w:r w:rsidRPr="00395486">
        <w:rPr>
          <w:rFonts w:ascii="Tahoma" w:hAnsi="Tahoma" w:cs="Tahoma"/>
        </w:rPr>
        <w:t>.</w:t>
      </w:r>
      <w:r w:rsidR="00AB72E3">
        <w:rPr>
          <w:rFonts w:ascii="Tahoma" w:hAnsi="Tahoma" w:cs="Tahoma"/>
        </w:rPr>
        <w:t>3</w:t>
      </w:r>
      <w:r w:rsidRPr="00395486">
        <w:rPr>
          <w:rFonts w:ascii="Tahoma" w:hAnsi="Tahoma" w:cs="Tahoma"/>
        </w:rPr>
        <w:t xml:space="preserve">. Dentro do prazo de vigência do contrato e mediante solicitação da contratada, </w:t>
      </w:r>
      <w:r w:rsidRPr="00A80867">
        <w:rPr>
          <w:rFonts w:ascii="Tahoma" w:hAnsi="Tahoma" w:cs="Tahoma"/>
        </w:rPr>
        <w:t>os preços contratados poderão sofrer reajuste após o interregno de um ano, aplicando-se o índice Nacional de Preços ao Consumidor Amplo - IPCA/IBGE</w:t>
      </w:r>
      <w:r w:rsidR="00F854BD" w:rsidRPr="00A80867">
        <w:rPr>
          <w:rFonts w:ascii="Tahoma" w:hAnsi="Tahoma" w:cs="Tahoma"/>
        </w:rPr>
        <w:t>/índice setorial</w:t>
      </w:r>
      <w:r w:rsidRPr="00A80867">
        <w:rPr>
          <w:rFonts w:ascii="Tahoma" w:hAnsi="Tahoma" w:cs="Tahoma"/>
        </w:rPr>
        <w:t xml:space="preserve">, exclusivamente para as obrigações iniciadas e concluídas após a ocorrência da anualidade. </w:t>
      </w:r>
    </w:p>
    <w:p w14:paraId="5CAF6BB4" w14:textId="77777777" w:rsidR="0022724F" w:rsidRPr="00395486" w:rsidRDefault="0022724F" w:rsidP="0022724F">
      <w:pPr>
        <w:jc w:val="both"/>
        <w:rPr>
          <w:rFonts w:ascii="Tahoma" w:hAnsi="Tahoma" w:cs="Tahoma"/>
        </w:rPr>
      </w:pPr>
    </w:p>
    <w:p w14:paraId="50C3D0F3" w14:textId="77777777" w:rsidR="0022724F" w:rsidRDefault="0022724F" w:rsidP="0022724F">
      <w:pPr>
        <w:jc w:val="both"/>
        <w:rPr>
          <w:rFonts w:ascii="Tahoma" w:hAnsi="Tahoma" w:cs="Tahoma"/>
        </w:rPr>
      </w:pPr>
      <w:r w:rsidRPr="00395486">
        <w:rPr>
          <w:rFonts w:ascii="Tahoma" w:hAnsi="Tahoma" w:cs="Tahoma"/>
        </w:rPr>
        <w:t>1</w:t>
      </w:r>
      <w:r w:rsidR="007B73D3">
        <w:rPr>
          <w:rFonts w:ascii="Tahoma" w:hAnsi="Tahoma" w:cs="Tahoma"/>
        </w:rPr>
        <w:t>8</w:t>
      </w:r>
      <w:r w:rsidRPr="00395486">
        <w:rPr>
          <w:rFonts w:ascii="Tahoma" w:hAnsi="Tahoma" w:cs="Tahoma"/>
        </w:rPr>
        <w:t>.</w:t>
      </w:r>
      <w:r w:rsidR="00AB72E3">
        <w:rPr>
          <w:rFonts w:ascii="Tahoma" w:hAnsi="Tahoma" w:cs="Tahoma"/>
        </w:rPr>
        <w:t>4</w:t>
      </w:r>
      <w:r w:rsidRPr="00395486">
        <w:rPr>
          <w:rFonts w:ascii="Tahoma" w:hAnsi="Tahoma" w:cs="Tahoma"/>
        </w:rPr>
        <w:t xml:space="preserve">. Nos reajustes subsequentes ao primeiro, o interregno mínimo de um ano será contado a partir dos efeitos financeiros do último reajuste. </w:t>
      </w:r>
    </w:p>
    <w:p w14:paraId="0333DE16" w14:textId="77777777" w:rsidR="0022724F" w:rsidRPr="00395486" w:rsidRDefault="0022724F" w:rsidP="0022724F">
      <w:pPr>
        <w:jc w:val="both"/>
        <w:rPr>
          <w:rFonts w:ascii="Tahoma" w:hAnsi="Tahoma" w:cs="Tahoma"/>
        </w:rPr>
      </w:pPr>
    </w:p>
    <w:p w14:paraId="77DBA35E" w14:textId="77777777" w:rsidR="0022724F" w:rsidRDefault="0022724F" w:rsidP="0022724F">
      <w:pPr>
        <w:jc w:val="both"/>
        <w:rPr>
          <w:rFonts w:ascii="Tahoma" w:hAnsi="Tahoma" w:cs="Tahoma"/>
        </w:rPr>
      </w:pPr>
      <w:r w:rsidRPr="00395486">
        <w:rPr>
          <w:rFonts w:ascii="Tahoma" w:hAnsi="Tahoma" w:cs="Tahoma"/>
        </w:rPr>
        <w:t>1</w:t>
      </w:r>
      <w:r w:rsidR="007B73D3">
        <w:rPr>
          <w:rFonts w:ascii="Tahoma" w:hAnsi="Tahoma" w:cs="Tahoma"/>
        </w:rPr>
        <w:t>8</w:t>
      </w:r>
      <w:r w:rsidRPr="00395486">
        <w:rPr>
          <w:rFonts w:ascii="Tahoma" w:hAnsi="Tahoma" w:cs="Tahoma"/>
        </w:rPr>
        <w:t>.</w:t>
      </w:r>
      <w:r w:rsidR="00AB72E3">
        <w:rPr>
          <w:rFonts w:ascii="Tahoma" w:hAnsi="Tahoma" w:cs="Tahoma"/>
        </w:rPr>
        <w:t>5</w:t>
      </w:r>
      <w:r w:rsidRPr="00395486">
        <w:rPr>
          <w:rFonts w:ascii="Tahoma" w:hAnsi="Tahoma" w:cs="Tahoma"/>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01741E4" w14:textId="77777777" w:rsidR="0022724F" w:rsidRPr="00395486" w:rsidRDefault="0022724F" w:rsidP="0022724F">
      <w:pPr>
        <w:jc w:val="both"/>
        <w:rPr>
          <w:rFonts w:ascii="Tahoma" w:hAnsi="Tahoma" w:cs="Tahoma"/>
        </w:rPr>
      </w:pPr>
    </w:p>
    <w:p w14:paraId="5747923B" w14:textId="77777777" w:rsidR="0022724F" w:rsidRDefault="0022724F" w:rsidP="0022724F">
      <w:pPr>
        <w:jc w:val="both"/>
        <w:rPr>
          <w:rFonts w:ascii="Tahoma" w:hAnsi="Tahoma" w:cs="Tahoma"/>
        </w:rPr>
      </w:pPr>
      <w:r w:rsidRPr="00395486">
        <w:rPr>
          <w:rFonts w:ascii="Tahoma" w:hAnsi="Tahoma" w:cs="Tahoma"/>
        </w:rPr>
        <w:t>1</w:t>
      </w:r>
      <w:r w:rsidR="007B73D3">
        <w:rPr>
          <w:rFonts w:ascii="Tahoma" w:hAnsi="Tahoma" w:cs="Tahoma"/>
        </w:rPr>
        <w:t>8</w:t>
      </w:r>
      <w:r w:rsidRPr="00395486">
        <w:rPr>
          <w:rFonts w:ascii="Tahoma" w:hAnsi="Tahoma" w:cs="Tahoma"/>
        </w:rPr>
        <w:t>.</w:t>
      </w:r>
      <w:r w:rsidR="00AB72E3">
        <w:rPr>
          <w:rFonts w:ascii="Tahoma" w:hAnsi="Tahoma" w:cs="Tahoma"/>
        </w:rPr>
        <w:t>6</w:t>
      </w:r>
      <w:r w:rsidRPr="00395486">
        <w:rPr>
          <w:rFonts w:ascii="Tahoma" w:hAnsi="Tahoma" w:cs="Tahoma"/>
        </w:rPr>
        <w:t xml:space="preserve">. Nas aferições finais, o índice utilizado para reajuste será, obrigatoriamente, o definitivo. </w:t>
      </w:r>
    </w:p>
    <w:p w14:paraId="3CC1F522" w14:textId="77777777" w:rsidR="00543EA2" w:rsidRDefault="00543EA2" w:rsidP="0022724F">
      <w:pPr>
        <w:jc w:val="both"/>
        <w:rPr>
          <w:rFonts w:ascii="Tahoma" w:hAnsi="Tahoma" w:cs="Tahoma"/>
        </w:rPr>
      </w:pPr>
    </w:p>
    <w:p w14:paraId="785985A8" w14:textId="0349AEC2" w:rsidR="0022724F" w:rsidRDefault="0022724F" w:rsidP="0022724F">
      <w:pPr>
        <w:jc w:val="both"/>
        <w:rPr>
          <w:rFonts w:ascii="Tahoma" w:hAnsi="Tahoma" w:cs="Tahoma"/>
        </w:rPr>
      </w:pPr>
      <w:r w:rsidRPr="00395486">
        <w:rPr>
          <w:rFonts w:ascii="Tahoma" w:hAnsi="Tahoma" w:cs="Tahoma"/>
        </w:rPr>
        <w:t>1</w:t>
      </w:r>
      <w:r w:rsidR="007B73D3">
        <w:rPr>
          <w:rFonts w:ascii="Tahoma" w:hAnsi="Tahoma" w:cs="Tahoma"/>
        </w:rPr>
        <w:t>8</w:t>
      </w:r>
      <w:r w:rsidRPr="00395486">
        <w:rPr>
          <w:rFonts w:ascii="Tahoma" w:hAnsi="Tahoma" w:cs="Tahoma"/>
        </w:rPr>
        <w:t>.</w:t>
      </w:r>
      <w:r w:rsidR="00892ED8">
        <w:rPr>
          <w:rFonts w:ascii="Tahoma" w:hAnsi="Tahoma" w:cs="Tahoma"/>
        </w:rPr>
        <w:t>7</w:t>
      </w:r>
      <w:r w:rsidRPr="00395486">
        <w:rPr>
          <w:rFonts w:ascii="Tahoma" w:hAnsi="Tahoma" w:cs="Tahoma"/>
        </w:rPr>
        <w:t xml:space="preserve">. Caso o índice estabelecido para reajustamento venha a ser extinto ou de qualquer forma não possa mais ser utilizado, será adotado, em substituição, o que vier a ser determinado pela legislação então em vigor. </w:t>
      </w:r>
    </w:p>
    <w:p w14:paraId="1D69723F" w14:textId="77777777" w:rsidR="0022724F" w:rsidRPr="00395486" w:rsidRDefault="0022724F" w:rsidP="0022724F">
      <w:pPr>
        <w:jc w:val="both"/>
        <w:rPr>
          <w:rFonts w:ascii="Tahoma" w:hAnsi="Tahoma" w:cs="Tahoma"/>
        </w:rPr>
      </w:pPr>
    </w:p>
    <w:p w14:paraId="7150AA3C" w14:textId="77777777" w:rsidR="0022724F" w:rsidRDefault="0022724F" w:rsidP="0022724F">
      <w:pPr>
        <w:jc w:val="both"/>
        <w:rPr>
          <w:rFonts w:ascii="Tahoma" w:hAnsi="Tahoma" w:cs="Tahoma"/>
        </w:rPr>
      </w:pPr>
      <w:r w:rsidRPr="00395486">
        <w:rPr>
          <w:rFonts w:ascii="Tahoma" w:hAnsi="Tahoma" w:cs="Tahoma"/>
        </w:rPr>
        <w:t>1</w:t>
      </w:r>
      <w:r w:rsidR="007B73D3">
        <w:rPr>
          <w:rFonts w:ascii="Tahoma" w:hAnsi="Tahoma" w:cs="Tahoma"/>
        </w:rPr>
        <w:t>8</w:t>
      </w:r>
      <w:r w:rsidRPr="00395486">
        <w:rPr>
          <w:rFonts w:ascii="Tahoma" w:hAnsi="Tahoma" w:cs="Tahoma"/>
        </w:rPr>
        <w:t>.</w:t>
      </w:r>
      <w:r w:rsidR="00892ED8">
        <w:rPr>
          <w:rFonts w:ascii="Tahoma" w:hAnsi="Tahoma" w:cs="Tahoma"/>
        </w:rPr>
        <w:t>8</w:t>
      </w:r>
      <w:r w:rsidRPr="00395486">
        <w:rPr>
          <w:rFonts w:ascii="Tahoma" w:hAnsi="Tahoma" w:cs="Tahoma"/>
        </w:rPr>
        <w:t xml:space="preserve">. Na ausência de previsão legal quanto ao índice substituto, as partes elegerão novo índice oficial, para reajustamento do preço do valor remanescente, por meio de termo aditivo. </w:t>
      </w:r>
    </w:p>
    <w:p w14:paraId="3E9FA759" w14:textId="77777777" w:rsidR="0022724F" w:rsidRPr="00395486" w:rsidRDefault="0022724F" w:rsidP="0022724F">
      <w:pPr>
        <w:jc w:val="both"/>
        <w:rPr>
          <w:rFonts w:ascii="Tahoma" w:hAnsi="Tahoma" w:cs="Tahoma"/>
        </w:rPr>
      </w:pPr>
    </w:p>
    <w:p w14:paraId="0DE3DC60" w14:textId="77E5FD15" w:rsidR="0022724F" w:rsidRDefault="0022724F" w:rsidP="0022724F">
      <w:pPr>
        <w:jc w:val="both"/>
        <w:rPr>
          <w:rFonts w:ascii="Tahoma" w:hAnsi="Tahoma" w:cs="Tahoma"/>
        </w:rPr>
      </w:pPr>
      <w:r w:rsidRPr="00395486">
        <w:rPr>
          <w:rFonts w:ascii="Tahoma" w:hAnsi="Tahoma" w:cs="Tahoma"/>
        </w:rPr>
        <w:t>1</w:t>
      </w:r>
      <w:r w:rsidR="00B808D8">
        <w:rPr>
          <w:rFonts w:ascii="Tahoma" w:hAnsi="Tahoma" w:cs="Tahoma"/>
        </w:rPr>
        <w:t>8</w:t>
      </w:r>
      <w:r w:rsidRPr="00395486">
        <w:rPr>
          <w:rFonts w:ascii="Tahoma" w:hAnsi="Tahoma" w:cs="Tahoma"/>
        </w:rPr>
        <w:t>.</w:t>
      </w:r>
      <w:r w:rsidR="00892ED8">
        <w:rPr>
          <w:rFonts w:ascii="Tahoma" w:hAnsi="Tahoma" w:cs="Tahoma"/>
        </w:rPr>
        <w:t>9</w:t>
      </w:r>
      <w:r w:rsidRPr="00395486">
        <w:rPr>
          <w:rFonts w:ascii="Tahoma" w:hAnsi="Tahoma" w:cs="Tahoma"/>
        </w:rPr>
        <w:t>. O reajuste será realizado por apostilamento</w:t>
      </w:r>
      <w:r w:rsidR="00543EA2">
        <w:rPr>
          <w:rFonts w:ascii="Tahoma" w:hAnsi="Tahoma" w:cs="Tahoma"/>
        </w:rPr>
        <w:t>.</w:t>
      </w:r>
    </w:p>
    <w:p w14:paraId="1C2E2D88" w14:textId="77777777" w:rsidR="008F1FF4" w:rsidRDefault="008F1FF4" w:rsidP="0022724F">
      <w:pPr>
        <w:jc w:val="both"/>
        <w:rPr>
          <w:rFonts w:ascii="Tahoma" w:hAnsi="Tahoma" w:cs="Tahoma"/>
        </w:rPr>
      </w:pPr>
    </w:p>
    <w:p w14:paraId="1D38711F" w14:textId="77777777" w:rsidR="00782D44" w:rsidRPr="00395486" w:rsidRDefault="00782D44" w:rsidP="0022724F">
      <w:pPr>
        <w:jc w:val="both"/>
        <w:rPr>
          <w:rFonts w:ascii="Tahoma" w:hAnsi="Tahoma" w:cs="Tahoma"/>
        </w:rPr>
      </w:pPr>
    </w:p>
    <w:p w14:paraId="7989F695" w14:textId="77777777" w:rsidR="0022724F" w:rsidRDefault="0022724F" w:rsidP="0022724F">
      <w:pPr>
        <w:jc w:val="both"/>
        <w:rPr>
          <w:rFonts w:ascii="Tahoma" w:hAnsi="Tahoma" w:cs="Tahoma"/>
          <w:b/>
        </w:rPr>
      </w:pPr>
    </w:p>
    <w:p w14:paraId="3CC5BCAC" w14:textId="77777777" w:rsidR="0022724F" w:rsidRDefault="00B808D8" w:rsidP="0022724F">
      <w:pPr>
        <w:jc w:val="both"/>
        <w:rPr>
          <w:rFonts w:ascii="Tahoma" w:hAnsi="Tahoma" w:cs="Tahoma"/>
          <w:b/>
        </w:rPr>
      </w:pPr>
      <w:r>
        <w:rPr>
          <w:rFonts w:ascii="Tahoma" w:hAnsi="Tahoma" w:cs="Tahoma"/>
          <w:b/>
        </w:rPr>
        <w:t>19</w:t>
      </w:r>
      <w:r w:rsidR="0022724F">
        <w:rPr>
          <w:rFonts w:ascii="Tahoma" w:hAnsi="Tahoma" w:cs="Tahoma"/>
          <w:b/>
        </w:rPr>
        <w:t>. DA REPACTUAÇÃO</w:t>
      </w:r>
    </w:p>
    <w:p w14:paraId="08E3E6C8" w14:textId="77777777" w:rsidR="0022724F" w:rsidRDefault="0022724F" w:rsidP="0022724F">
      <w:pPr>
        <w:jc w:val="both"/>
        <w:rPr>
          <w:rFonts w:ascii="Tahoma" w:hAnsi="Tahoma" w:cs="Tahoma"/>
          <w:b/>
        </w:rPr>
      </w:pPr>
    </w:p>
    <w:p w14:paraId="2A194765" w14:textId="1117D904" w:rsidR="0022724F" w:rsidRPr="00797EA8" w:rsidRDefault="0022724F" w:rsidP="0022724F">
      <w:pPr>
        <w:jc w:val="both"/>
        <w:rPr>
          <w:rFonts w:ascii="Tahoma" w:hAnsi="Tahoma" w:cs="Tahoma"/>
          <w:bCs/>
        </w:rPr>
      </w:pPr>
      <w:r w:rsidRPr="00797EA8">
        <w:rPr>
          <w:rFonts w:ascii="Tahoma" w:hAnsi="Tahoma" w:cs="Tahoma"/>
          <w:bCs/>
        </w:rPr>
        <w:t>19.</w:t>
      </w:r>
      <w:r w:rsidR="002858B7" w:rsidRPr="00797EA8">
        <w:rPr>
          <w:rFonts w:ascii="Tahoma" w:hAnsi="Tahoma" w:cs="Tahoma"/>
          <w:bCs/>
        </w:rPr>
        <w:t>1</w:t>
      </w:r>
      <w:r w:rsidRPr="00797EA8">
        <w:rPr>
          <w:rFonts w:ascii="Tahoma" w:hAnsi="Tahoma" w:cs="Tahoma"/>
          <w:bCs/>
        </w:rPr>
        <w:t>. Sendo caso de repactuação, a parte deverá apresentar o pedido de repactuação devidamente fundamentado até 30 (trinta) dias depois de tomar ciência d</w:t>
      </w:r>
      <w:r w:rsidR="008317E6" w:rsidRPr="00797EA8">
        <w:rPr>
          <w:rFonts w:ascii="Tahoma" w:hAnsi="Tahoma" w:cs="Tahoma"/>
          <w:bCs/>
        </w:rPr>
        <w:t>o evento que</w:t>
      </w:r>
      <w:r w:rsidR="005552B1" w:rsidRPr="00797EA8">
        <w:rPr>
          <w:rFonts w:ascii="Tahoma" w:hAnsi="Tahoma" w:cs="Tahoma"/>
          <w:bCs/>
        </w:rPr>
        <w:t xml:space="preserve"> originou</w:t>
      </w:r>
      <w:r w:rsidR="00794E84" w:rsidRPr="00797EA8">
        <w:rPr>
          <w:rFonts w:ascii="Tahoma" w:hAnsi="Tahoma" w:cs="Tahoma"/>
          <w:bCs/>
        </w:rPr>
        <w:t xml:space="preserve"> </w:t>
      </w:r>
      <w:r w:rsidR="005E0E5D" w:rsidRPr="00797EA8">
        <w:rPr>
          <w:rFonts w:ascii="Tahoma" w:hAnsi="Tahoma" w:cs="Tahoma"/>
          <w:bCs/>
        </w:rPr>
        <w:t>o seu pleito</w:t>
      </w:r>
      <w:r w:rsidRPr="00797EA8">
        <w:rPr>
          <w:rFonts w:ascii="Tahoma" w:hAnsi="Tahoma" w:cs="Tahoma"/>
          <w:bCs/>
        </w:rPr>
        <w:t>.</w:t>
      </w:r>
      <w:r w:rsidR="002858B7" w:rsidRPr="00797EA8">
        <w:rPr>
          <w:rFonts w:ascii="Tahoma" w:hAnsi="Tahoma" w:cs="Tahoma"/>
          <w:bCs/>
        </w:rPr>
        <w:t xml:space="preserve"> </w:t>
      </w:r>
    </w:p>
    <w:p w14:paraId="26D4C522" w14:textId="77777777" w:rsidR="0022724F" w:rsidRPr="00797EA8" w:rsidRDefault="0022724F" w:rsidP="0022724F">
      <w:pPr>
        <w:jc w:val="both"/>
        <w:rPr>
          <w:rFonts w:ascii="Tahoma" w:hAnsi="Tahoma" w:cs="Tahoma"/>
          <w:bCs/>
        </w:rPr>
      </w:pPr>
    </w:p>
    <w:p w14:paraId="4B9B8237" w14:textId="02218C4D" w:rsidR="0022724F" w:rsidRPr="00797EA8" w:rsidRDefault="0022724F" w:rsidP="0022724F">
      <w:pPr>
        <w:jc w:val="both"/>
        <w:rPr>
          <w:rFonts w:ascii="Tahoma" w:hAnsi="Tahoma" w:cs="Tahoma"/>
          <w:bCs/>
        </w:rPr>
      </w:pPr>
      <w:r w:rsidRPr="00797EA8">
        <w:rPr>
          <w:rFonts w:ascii="Tahoma" w:hAnsi="Tahoma" w:cs="Tahoma"/>
          <w:bCs/>
        </w:rPr>
        <w:t>19.</w:t>
      </w:r>
      <w:r w:rsidR="002858B7" w:rsidRPr="00797EA8">
        <w:rPr>
          <w:rFonts w:ascii="Tahoma" w:hAnsi="Tahoma" w:cs="Tahoma"/>
          <w:bCs/>
        </w:rPr>
        <w:t>2</w:t>
      </w:r>
      <w:r w:rsidRPr="00797EA8">
        <w:rPr>
          <w:rFonts w:ascii="Tahoma" w:hAnsi="Tahoma" w:cs="Tahoma"/>
          <w:bCs/>
        </w:rPr>
        <w:t>. A parte deverá responder em até 10 (dez) dias úteis o pedido de repactuação devidamente fundamentado.</w:t>
      </w:r>
      <w:r w:rsidR="002858B7" w:rsidRPr="00797EA8">
        <w:rPr>
          <w:rFonts w:ascii="Tahoma" w:hAnsi="Tahoma" w:cs="Tahoma"/>
          <w:bCs/>
        </w:rPr>
        <w:t xml:space="preserve"> </w:t>
      </w:r>
    </w:p>
    <w:p w14:paraId="27DF6228" w14:textId="77777777" w:rsidR="0022724F" w:rsidRPr="00797EA8" w:rsidRDefault="0022724F" w:rsidP="0022724F">
      <w:pPr>
        <w:jc w:val="both"/>
        <w:rPr>
          <w:rFonts w:ascii="Tahoma" w:hAnsi="Tahoma" w:cs="Tahoma"/>
          <w:bCs/>
        </w:rPr>
      </w:pPr>
    </w:p>
    <w:p w14:paraId="3FC55AC5" w14:textId="5C101913" w:rsidR="0022724F" w:rsidRDefault="0022724F" w:rsidP="0022724F">
      <w:pPr>
        <w:jc w:val="both"/>
        <w:rPr>
          <w:rFonts w:ascii="Tahoma" w:hAnsi="Tahoma" w:cs="Tahoma"/>
          <w:bCs/>
        </w:rPr>
      </w:pPr>
      <w:r w:rsidRPr="00797EA8">
        <w:rPr>
          <w:rFonts w:ascii="Tahoma" w:hAnsi="Tahoma" w:cs="Tahoma"/>
          <w:bCs/>
        </w:rPr>
        <w:t>19.</w:t>
      </w:r>
      <w:r w:rsidR="002858B7" w:rsidRPr="00797EA8">
        <w:rPr>
          <w:rFonts w:ascii="Tahoma" w:hAnsi="Tahoma" w:cs="Tahoma"/>
          <w:bCs/>
        </w:rPr>
        <w:t>3</w:t>
      </w:r>
      <w:r w:rsidRPr="00797EA8">
        <w:rPr>
          <w:rFonts w:ascii="Tahoma" w:hAnsi="Tahoma" w:cs="Tahoma"/>
          <w:bCs/>
        </w:rPr>
        <w:t>. Caso seja acolhido o pedido de repactuação, o termo aditivo deverá fixar o início das novas condições.</w:t>
      </w:r>
      <w:r w:rsidR="00543EA2">
        <w:rPr>
          <w:rFonts w:ascii="Tahoma" w:hAnsi="Tahoma" w:cs="Tahoma"/>
          <w:bCs/>
        </w:rPr>
        <w:t xml:space="preserve"> </w:t>
      </w:r>
    </w:p>
    <w:p w14:paraId="113800ED" w14:textId="77777777" w:rsidR="0022724F" w:rsidRDefault="0022724F" w:rsidP="0022724F">
      <w:pPr>
        <w:jc w:val="both"/>
        <w:rPr>
          <w:rFonts w:ascii="Tahoma" w:hAnsi="Tahoma" w:cs="Tahoma"/>
          <w:bCs/>
        </w:rPr>
      </w:pPr>
    </w:p>
    <w:p w14:paraId="2C8830E8" w14:textId="77777777" w:rsidR="0022724F" w:rsidRDefault="0022724F" w:rsidP="0022724F">
      <w:pPr>
        <w:jc w:val="both"/>
        <w:rPr>
          <w:rFonts w:ascii="Tahoma" w:hAnsi="Tahoma" w:cs="Tahoma"/>
          <w:bCs/>
        </w:rPr>
      </w:pPr>
      <w:r>
        <w:rPr>
          <w:rFonts w:ascii="Tahoma" w:hAnsi="Tahoma" w:cs="Tahoma"/>
          <w:bCs/>
        </w:rPr>
        <w:t xml:space="preserve">19.4. </w:t>
      </w:r>
      <w:r w:rsidRPr="007545CD">
        <w:rPr>
          <w:rFonts w:ascii="Tahoma" w:hAnsi="Tahoma" w:cs="Tahoma"/>
          <w:bCs/>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p>
    <w:p w14:paraId="5000D228" w14:textId="77777777" w:rsidR="004204D3" w:rsidRDefault="004204D3" w:rsidP="0022724F">
      <w:pPr>
        <w:jc w:val="both"/>
        <w:rPr>
          <w:rFonts w:ascii="Tahoma" w:hAnsi="Tahoma" w:cs="Tahoma"/>
          <w:bCs/>
        </w:rPr>
      </w:pPr>
    </w:p>
    <w:p w14:paraId="5D01E605" w14:textId="77777777" w:rsidR="0022724F" w:rsidRDefault="0022724F" w:rsidP="0022724F">
      <w:pPr>
        <w:jc w:val="both"/>
        <w:rPr>
          <w:rFonts w:ascii="Tahoma" w:hAnsi="Tahoma" w:cs="Tahoma"/>
          <w:bCs/>
        </w:rPr>
      </w:pPr>
      <w:r>
        <w:rPr>
          <w:rFonts w:ascii="Tahoma" w:hAnsi="Tahoma" w:cs="Tahoma"/>
          <w:bCs/>
        </w:rPr>
        <w:t xml:space="preserve">19.5. </w:t>
      </w:r>
      <w:r w:rsidRPr="007545CD">
        <w:rPr>
          <w:rFonts w:ascii="Tahoma" w:hAnsi="Tahoma" w:cs="Tahoma"/>
          <w:bCs/>
        </w:rPr>
        <w:t>Quando a contratação envolver mais de uma categoria profissional, a repactuação poderá ser dividida em tantos quantos forem os acordos, convenções ou dissídios coletivos de trabalho das categorias envolvidas na contratação.</w:t>
      </w:r>
    </w:p>
    <w:p w14:paraId="563F6D5B" w14:textId="77777777" w:rsidR="004204D3" w:rsidRDefault="004204D3" w:rsidP="0022724F">
      <w:pPr>
        <w:jc w:val="both"/>
        <w:rPr>
          <w:rFonts w:ascii="Tahoma" w:hAnsi="Tahoma" w:cs="Tahoma"/>
          <w:bCs/>
        </w:rPr>
      </w:pPr>
    </w:p>
    <w:p w14:paraId="15AF74B8" w14:textId="77777777" w:rsidR="004F4E08" w:rsidRDefault="004F4E08" w:rsidP="0022724F">
      <w:pPr>
        <w:jc w:val="both"/>
        <w:rPr>
          <w:rFonts w:ascii="Tahoma" w:hAnsi="Tahoma" w:cs="Tahoma"/>
          <w:bCs/>
        </w:rPr>
      </w:pPr>
    </w:p>
    <w:p w14:paraId="10E6020C" w14:textId="77777777" w:rsidR="004F4E08" w:rsidRDefault="004F4E08" w:rsidP="0022724F">
      <w:pPr>
        <w:jc w:val="both"/>
        <w:rPr>
          <w:rFonts w:ascii="Tahoma" w:hAnsi="Tahoma" w:cs="Tahoma"/>
          <w:bCs/>
        </w:rPr>
      </w:pPr>
    </w:p>
    <w:p w14:paraId="7FDAF2DE" w14:textId="77777777" w:rsidR="0022724F" w:rsidRDefault="0022724F" w:rsidP="0022724F">
      <w:pPr>
        <w:jc w:val="both"/>
        <w:rPr>
          <w:rFonts w:ascii="Tahoma" w:hAnsi="Tahoma" w:cs="Tahoma"/>
          <w:bCs/>
        </w:rPr>
      </w:pPr>
      <w:r>
        <w:rPr>
          <w:rFonts w:ascii="Tahoma" w:hAnsi="Tahoma" w:cs="Tahoma"/>
          <w:bCs/>
        </w:rPr>
        <w:t xml:space="preserve">19.6. </w:t>
      </w:r>
      <w:r w:rsidRPr="007545CD">
        <w:rPr>
          <w:rFonts w:ascii="Tahoma" w:hAnsi="Tahoma" w:cs="Tahoma"/>
          <w:bCs/>
        </w:rPr>
        <w:t>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421F9758" w14:textId="77777777" w:rsidR="004204D3" w:rsidRDefault="004204D3" w:rsidP="0022724F">
      <w:pPr>
        <w:jc w:val="both"/>
        <w:rPr>
          <w:rFonts w:ascii="Tahoma" w:hAnsi="Tahoma" w:cs="Tahoma"/>
          <w:bCs/>
        </w:rPr>
      </w:pPr>
    </w:p>
    <w:p w14:paraId="6B7017ED" w14:textId="77777777" w:rsidR="0022724F" w:rsidRDefault="0022724F" w:rsidP="0022724F">
      <w:pPr>
        <w:jc w:val="both"/>
        <w:rPr>
          <w:rFonts w:ascii="Tahoma" w:hAnsi="Tahoma" w:cs="Tahoma"/>
          <w:bCs/>
        </w:rPr>
      </w:pPr>
      <w:r>
        <w:rPr>
          <w:rFonts w:ascii="Tahoma" w:hAnsi="Tahoma" w:cs="Tahoma"/>
          <w:bCs/>
        </w:rPr>
        <w:t>19.7. Os r</w:t>
      </w:r>
      <w:r w:rsidRPr="007545CD">
        <w:rPr>
          <w:rFonts w:ascii="Tahoma" w:hAnsi="Tahoma" w:cs="Tahoma"/>
          <w:bCs/>
        </w:rPr>
        <w:t>egistros que não caracteriz</w:t>
      </w:r>
      <w:r>
        <w:rPr>
          <w:rFonts w:ascii="Tahoma" w:hAnsi="Tahoma" w:cs="Tahoma"/>
          <w:bCs/>
        </w:rPr>
        <w:t>e</w:t>
      </w:r>
      <w:r w:rsidRPr="007545CD">
        <w:rPr>
          <w:rFonts w:ascii="Tahoma" w:hAnsi="Tahoma" w:cs="Tahoma"/>
          <w:bCs/>
        </w:rPr>
        <w:t xml:space="preserve">m alteração do contrato podem ser realizados por simples apostila, dispensada a celebração de termo aditivo, </w:t>
      </w:r>
      <w:r>
        <w:rPr>
          <w:rFonts w:ascii="Tahoma" w:hAnsi="Tahoma" w:cs="Tahoma"/>
          <w:bCs/>
        </w:rPr>
        <w:t xml:space="preserve">quando houver </w:t>
      </w:r>
      <w:r w:rsidRPr="008E20A3">
        <w:rPr>
          <w:rFonts w:ascii="Tahoma" w:hAnsi="Tahoma" w:cs="Tahoma"/>
          <w:bCs/>
        </w:rPr>
        <w:t>variação do valor contratual para fazer face ao reajuste ou à repactuação de preços previstos no próprio contrato</w:t>
      </w:r>
      <w:r>
        <w:rPr>
          <w:rFonts w:ascii="Tahoma" w:hAnsi="Tahoma" w:cs="Tahoma"/>
          <w:bCs/>
        </w:rPr>
        <w:t>.</w:t>
      </w:r>
    </w:p>
    <w:p w14:paraId="04CE2FF5" w14:textId="77777777" w:rsidR="008F1FF4" w:rsidRDefault="008F1FF4" w:rsidP="0022724F">
      <w:pPr>
        <w:jc w:val="both"/>
        <w:rPr>
          <w:rFonts w:ascii="Tahoma" w:hAnsi="Tahoma" w:cs="Tahoma"/>
          <w:bCs/>
        </w:rPr>
      </w:pPr>
    </w:p>
    <w:p w14:paraId="62DA588B" w14:textId="77777777" w:rsidR="008F1FF4" w:rsidRDefault="008F1FF4" w:rsidP="0022724F">
      <w:pPr>
        <w:jc w:val="both"/>
        <w:rPr>
          <w:rFonts w:ascii="Tahoma" w:hAnsi="Tahoma" w:cs="Tahoma"/>
          <w:bCs/>
        </w:rPr>
      </w:pPr>
    </w:p>
    <w:p w14:paraId="4652DB2E" w14:textId="77777777" w:rsidR="0022724F" w:rsidRDefault="0022724F" w:rsidP="0022724F">
      <w:pPr>
        <w:jc w:val="both"/>
        <w:rPr>
          <w:rFonts w:ascii="Tahoma" w:hAnsi="Tahoma" w:cs="Tahoma"/>
          <w:bCs/>
        </w:rPr>
      </w:pPr>
    </w:p>
    <w:p w14:paraId="73AF45C1" w14:textId="77777777" w:rsidR="0022724F" w:rsidRDefault="0022724F" w:rsidP="0022724F">
      <w:pPr>
        <w:jc w:val="both"/>
        <w:rPr>
          <w:rFonts w:ascii="Tahoma" w:hAnsi="Tahoma" w:cs="Tahoma"/>
          <w:b/>
        </w:rPr>
      </w:pPr>
      <w:r w:rsidRPr="00DC0765">
        <w:rPr>
          <w:rFonts w:ascii="Tahoma" w:hAnsi="Tahoma" w:cs="Tahoma"/>
          <w:b/>
        </w:rPr>
        <w:t>20. DA REVISÃO</w:t>
      </w:r>
    </w:p>
    <w:p w14:paraId="7B746060" w14:textId="77777777" w:rsidR="006C0C5C" w:rsidRDefault="006C0C5C" w:rsidP="0022724F">
      <w:pPr>
        <w:jc w:val="both"/>
        <w:rPr>
          <w:rFonts w:ascii="Tahoma" w:hAnsi="Tahoma" w:cs="Tahoma"/>
          <w:b/>
        </w:rPr>
      </w:pPr>
    </w:p>
    <w:p w14:paraId="5A48D376" w14:textId="32958111" w:rsidR="00782D44" w:rsidRDefault="292F810D" w:rsidP="57BBAE0C">
      <w:pPr>
        <w:jc w:val="both"/>
        <w:rPr>
          <w:rFonts w:ascii="Tahoma" w:hAnsi="Tahoma" w:cs="Tahoma"/>
        </w:rPr>
      </w:pPr>
      <w:r w:rsidRPr="57BBAE0C">
        <w:rPr>
          <w:rFonts w:ascii="Tahoma" w:hAnsi="Tahoma" w:cs="Tahoma"/>
        </w:rPr>
        <w:t>20.1. Fica prevista a possibilidade de revisão do ajuste para restaurar o seu equilíbrio econômico-financeiro, quando comprovada a sua ruptura por fato imprevisível e inevitável (álea extraordinária), a ser formalizado via aditivo contratual.</w:t>
      </w:r>
    </w:p>
    <w:p w14:paraId="3D6C1202" w14:textId="77777777" w:rsidR="00CE6D96" w:rsidRDefault="00CE6D96" w:rsidP="0022724F">
      <w:pPr>
        <w:jc w:val="both"/>
        <w:rPr>
          <w:rFonts w:ascii="Tahoma" w:hAnsi="Tahoma" w:cs="Tahoma"/>
          <w:bCs/>
        </w:rPr>
      </w:pPr>
    </w:p>
    <w:p w14:paraId="75FBAF37" w14:textId="77777777" w:rsidR="0022724F" w:rsidRDefault="0022724F" w:rsidP="0022724F">
      <w:pPr>
        <w:jc w:val="both"/>
        <w:rPr>
          <w:rFonts w:ascii="Tahoma" w:hAnsi="Tahoma" w:cs="Tahoma"/>
          <w:b/>
        </w:rPr>
      </w:pPr>
      <w:r w:rsidRPr="006B039E">
        <w:rPr>
          <w:rFonts w:ascii="Tahoma" w:hAnsi="Tahoma" w:cs="Tahoma"/>
          <w:b/>
        </w:rPr>
        <w:t>21. DA PRORROGAÇÃO DO CONTRATO</w:t>
      </w:r>
    </w:p>
    <w:p w14:paraId="7C61BA1D" w14:textId="77777777" w:rsidR="006C0C5C" w:rsidRDefault="006C0C5C" w:rsidP="0022724F">
      <w:pPr>
        <w:jc w:val="both"/>
        <w:rPr>
          <w:rFonts w:ascii="Tahoma" w:hAnsi="Tahoma" w:cs="Tahoma"/>
          <w:b/>
        </w:rPr>
      </w:pPr>
    </w:p>
    <w:p w14:paraId="1A08C9B1" w14:textId="77777777" w:rsidR="0022724F" w:rsidRDefault="007F5275" w:rsidP="0022724F">
      <w:pPr>
        <w:jc w:val="both"/>
        <w:rPr>
          <w:rFonts w:ascii="Tahoma" w:hAnsi="Tahoma" w:cs="Tahoma"/>
          <w:bCs/>
        </w:rPr>
      </w:pPr>
      <w:r w:rsidRPr="007F5275">
        <w:rPr>
          <w:rFonts w:ascii="Tahoma" w:hAnsi="Tahoma" w:cs="Tahoma"/>
          <w:bCs/>
        </w:rPr>
        <w:t xml:space="preserve">21.1. O prazo de duração do contrato será de até 5 (cinco) anos nas hipóteses de serviços e fornecimentos contínuos, conforme </w:t>
      </w:r>
      <w:r w:rsidR="0029113B">
        <w:rPr>
          <w:rFonts w:ascii="Tahoma" w:hAnsi="Tahoma" w:cs="Tahoma"/>
          <w:bCs/>
        </w:rPr>
        <w:t xml:space="preserve">o </w:t>
      </w:r>
      <w:r w:rsidRPr="007F5275">
        <w:rPr>
          <w:rFonts w:ascii="Tahoma" w:hAnsi="Tahoma" w:cs="Tahoma"/>
          <w:bCs/>
        </w:rPr>
        <w:t>art. 106 da Lei 14.133/21. Caso haja vantajosidade, a critério da autoridade competente, é possível a sua prorrogação sucessiva até a vigência máxima decenal, desde que os preços contratados permaneçam vantajosos para a Administração, sendo permitida a negociação com o particular ou a extinção contratual sem ônus para qualquer das partes</w:t>
      </w:r>
    </w:p>
    <w:p w14:paraId="5E2E52C8" w14:textId="77777777" w:rsidR="007F5275" w:rsidRDefault="007F5275" w:rsidP="0022724F">
      <w:pPr>
        <w:jc w:val="both"/>
        <w:rPr>
          <w:rFonts w:ascii="Tahoma" w:hAnsi="Tahoma" w:cs="Tahoma"/>
          <w:b/>
        </w:rPr>
      </w:pPr>
    </w:p>
    <w:p w14:paraId="322AA770" w14:textId="77777777" w:rsidR="0022724F" w:rsidRDefault="0022724F" w:rsidP="0022724F">
      <w:pPr>
        <w:jc w:val="both"/>
        <w:rPr>
          <w:rFonts w:ascii="Tahoma" w:hAnsi="Tahoma" w:cs="Tahoma"/>
          <w:b/>
        </w:rPr>
      </w:pPr>
      <w:r>
        <w:rPr>
          <w:rFonts w:ascii="Tahoma" w:hAnsi="Tahoma" w:cs="Tahoma"/>
          <w:b/>
        </w:rPr>
        <w:t xml:space="preserve">22. DO </w:t>
      </w:r>
      <w:r w:rsidRPr="00007334">
        <w:rPr>
          <w:rFonts w:ascii="Tahoma" w:hAnsi="Tahoma" w:cs="Tahoma"/>
          <w:b/>
        </w:rPr>
        <w:t>FORO</w:t>
      </w:r>
    </w:p>
    <w:p w14:paraId="19C6B8A6" w14:textId="77777777" w:rsidR="006C0C5C" w:rsidRDefault="006C0C5C" w:rsidP="0022724F">
      <w:pPr>
        <w:jc w:val="both"/>
        <w:rPr>
          <w:rFonts w:ascii="Tahoma" w:hAnsi="Tahoma" w:cs="Tahoma"/>
          <w:b/>
        </w:rPr>
      </w:pPr>
    </w:p>
    <w:p w14:paraId="50BC93A0" w14:textId="77777777" w:rsidR="0022724F" w:rsidRDefault="0022724F" w:rsidP="0022724F">
      <w:pPr>
        <w:jc w:val="both"/>
        <w:rPr>
          <w:rFonts w:ascii="Tahoma" w:hAnsi="Tahoma" w:cs="Tahoma"/>
        </w:rPr>
      </w:pPr>
      <w:r>
        <w:rPr>
          <w:rFonts w:ascii="Tahoma" w:hAnsi="Tahoma" w:cs="Tahoma"/>
        </w:rPr>
        <w:t>22</w:t>
      </w:r>
      <w:r w:rsidRPr="00007334">
        <w:rPr>
          <w:rFonts w:ascii="Tahoma" w:hAnsi="Tahoma" w:cs="Tahoma"/>
        </w:rPr>
        <w:t xml:space="preserve">.1. Fica eleito o Foro da Justiça Federal - Seção Judiciária </w:t>
      </w:r>
      <w:r w:rsidR="00794E84">
        <w:rPr>
          <w:rFonts w:ascii="Tahoma" w:hAnsi="Tahoma" w:cs="Tahoma"/>
        </w:rPr>
        <w:t>de Pernambuco</w:t>
      </w:r>
      <w:r w:rsidRPr="00007334">
        <w:rPr>
          <w:rFonts w:ascii="Tahoma" w:hAnsi="Tahoma" w:cs="Tahoma"/>
        </w:rPr>
        <w:t>, para dirimir questões oriundas desta contratação.</w:t>
      </w:r>
    </w:p>
    <w:p w14:paraId="53DF786F" w14:textId="77777777" w:rsidR="00961C54" w:rsidRDefault="00961C54" w:rsidP="0022724F">
      <w:pPr>
        <w:jc w:val="both"/>
        <w:rPr>
          <w:rFonts w:ascii="Tahoma" w:hAnsi="Tahoma" w:cs="Tahoma"/>
        </w:rPr>
      </w:pPr>
    </w:p>
    <w:p w14:paraId="392FFF41" w14:textId="4324E8E7" w:rsidR="0022724F" w:rsidRPr="00007334" w:rsidRDefault="00782D44" w:rsidP="0022724F">
      <w:pPr>
        <w:jc w:val="both"/>
        <w:rPr>
          <w:rFonts w:ascii="Tahoma" w:hAnsi="Tahoma" w:cs="Tahoma"/>
          <w:b/>
        </w:rPr>
      </w:pPr>
      <w:r>
        <w:rPr>
          <w:rFonts w:ascii="Tahoma" w:hAnsi="Tahoma" w:cs="Tahoma"/>
          <w:b/>
        </w:rPr>
        <w:t>23</w:t>
      </w:r>
      <w:r w:rsidR="0022724F" w:rsidRPr="00007334">
        <w:rPr>
          <w:rFonts w:ascii="Tahoma" w:hAnsi="Tahoma" w:cs="Tahoma"/>
          <w:b/>
        </w:rPr>
        <w:t>. CONTATOS</w:t>
      </w:r>
    </w:p>
    <w:p w14:paraId="64F6F711" w14:textId="1B05D997" w:rsidR="0022724F" w:rsidRPr="00007334" w:rsidRDefault="00782D44" w:rsidP="0022724F">
      <w:pPr>
        <w:jc w:val="both"/>
        <w:rPr>
          <w:rFonts w:ascii="Tahoma" w:hAnsi="Tahoma" w:cs="Tahoma"/>
        </w:rPr>
      </w:pPr>
      <w:r>
        <w:rPr>
          <w:rFonts w:ascii="Tahoma" w:hAnsi="Tahoma" w:cs="Tahoma"/>
        </w:rPr>
        <w:t>23</w:t>
      </w:r>
      <w:r w:rsidR="0022724F" w:rsidRPr="00007334">
        <w:rPr>
          <w:rFonts w:ascii="Tahoma" w:hAnsi="Tahoma" w:cs="Tahoma"/>
        </w:rPr>
        <w:t>.</w:t>
      </w:r>
      <w:r>
        <w:rPr>
          <w:rFonts w:ascii="Tahoma" w:hAnsi="Tahoma" w:cs="Tahoma"/>
        </w:rPr>
        <w:t>1</w:t>
      </w:r>
      <w:r w:rsidR="0022724F" w:rsidRPr="00007334">
        <w:rPr>
          <w:rFonts w:ascii="Tahoma" w:hAnsi="Tahoma" w:cs="Tahoma"/>
        </w:rPr>
        <w:t xml:space="preserve"> Setor de </w:t>
      </w:r>
      <w:r w:rsidR="004F0F67">
        <w:rPr>
          <w:rFonts w:ascii="Tahoma" w:hAnsi="Tahoma" w:cs="Tahoma"/>
        </w:rPr>
        <w:t>Aquisi</w:t>
      </w:r>
      <w:r w:rsidR="0022724F" w:rsidRPr="00007334">
        <w:rPr>
          <w:rFonts w:ascii="Tahoma" w:hAnsi="Tahoma" w:cs="Tahoma"/>
        </w:rPr>
        <w:t>ções</w:t>
      </w:r>
    </w:p>
    <w:p w14:paraId="71713D7C" w14:textId="77777777" w:rsidR="0022724F" w:rsidRPr="00007334" w:rsidRDefault="0022724F" w:rsidP="0022724F">
      <w:pPr>
        <w:jc w:val="both"/>
        <w:rPr>
          <w:rFonts w:ascii="Tahoma" w:hAnsi="Tahoma" w:cs="Tahoma"/>
        </w:rPr>
      </w:pPr>
      <w:r w:rsidRPr="00007334">
        <w:rPr>
          <w:rFonts w:ascii="Tahoma" w:hAnsi="Tahoma" w:cs="Tahoma"/>
        </w:rPr>
        <w:t xml:space="preserve">E-mail: </w:t>
      </w:r>
      <w:r w:rsidR="00794E84">
        <w:rPr>
          <w:rFonts w:ascii="Tahoma" w:hAnsi="Tahoma" w:cs="Tahoma"/>
        </w:rPr>
        <w:t>compras@core-pe.org.br</w:t>
      </w:r>
    </w:p>
    <w:p w14:paraId="2050C273" w14:textId="77777777" w:rsidR="0022724F" w:rsidRPr="00007334" w:rsidRDefault="0022724F" w:rsidP="0022724F">
      <w:pPr>
        <w:jc w:val="both"/>
        <w:rPr>
          <w:rFonts w:ascii="Tahoma" w:hAnsi="Tahoma" w:cs="Tahoma"/>
        </w:rPr>
      </w:pPr>
      <w:r w:rsidRPr="00007334">
        <w:rPr>
          <w:rFonts w:ascii="Tahoma" w:hAnsi="Tahoma" w:cs="Tahoma"/>
        </w:rPr>
        <w:t>Tel.: (</w:t>
      </w:r>
      <w:r w:rsidR="00794E84">
        <w:rPr>
          <w:rFonts w:ascii="Tahoma" w:hAnsi="Tahoma" w:cs="Tahoma"/>
        </w:rPr>
        <w:t>8</w:t>
      </w:r>
      <w:r>
        <w:rPr>
          <w:rFonts w:ascii="Tahoma" w:hAnsi="Tahoma" w:cs="Tahoma"/>
        </w:rPr>
        <w:t>1</w:t>
      </w:r>
      <w:r w:rsidRPr="00007334">
        <w:rPr>
          <w:rFonts w:ascii="Tahoma" w:hAnsi="Tahoma" w:cs="Tahoma"/>
        </w:rPr>
        <w:t xml:space="preserve">) </w:t>
      </w:r>
      <w:r>
        <w:rPr>
          <w:rFonts w:ascii="Tahoma" w:hAnsi="Tahoma" w:cs="Tahoma"/>
        </w:rPr>
        <w:t>2</w:t>
      </w:r>
      <w:r w:rsidR="00794E84">
        <w:rPr>
          <w:rFonts w:ascii="Tahoma" w:hAnsi="Tahoma" w:cs="Tahoma"/>
        </w:rPr>
        <w:t>127-1422</w:t>
      </w:r>
    </w:p>
    <w:p w14:paraId="554067C1" w14:textId="79838336" w:rsidR="0022724F" w:rsidRDefault="005F4C5E" w:rsidP="0022724F">
      <w:pPr>
        <w:jc w:val="both"/>
        <w:rPr>
          <w:rFonts w:ascii="Tahoma" w:hAnsi="Tahoma" w:cs="Tahoma"/>
        </w:rPr>
      </w:pPr>
      <w:r>
        <w:rPr>
          <w:rFonts w:ascii="Tahoma" w:hAnsi="Tahoma" w:cs="Tahoma"/>
        </w:rPr>
        <w:t xml:space="preserve">Sr. </w:t>
      </w:r>
      <w:r w:rsidR="00102426">
        <w:rPr>
          <w:rFonts w:ascii="Tahoma" w:hAnsi="Tahoma" w:cs="Tahoma"/>
        </w:rPr>
        <w:t>Samuel Filipe</w:t>
      </w:r>
    </w:p>
    <w:p w14:paraId="2998CA31" w14:textId="77777777" w:rsidR="004F4E08" w:rsidRDefault="004F4E08" w:rsidP="0022724F">
      <w:pPr>
        <w:jc w:val="both"/>
        <w:rPr>
          <w:rFonts w:ascii="Tahoma" w:hAnsi="Tahoma" w:cs="Tahoma"/>
        </w:rPr>
      </w:pPr>
    </w:p>
    <w:p w14:paraId="021AE81A" w14:textId="775EE73A" w:rsidR="00794E84" w:rsidRPr="00782D44" w:rsidRDefault="00782D44" w:rsidP="0022724F">
      <w:pPr>
        <w:jc w:val="both"/>
        <w:rPr>
          <w:rFonts w:ascii="Tahoma" w:hAnsi="Tahoma" w:cs="Tahoma"/>
        </w:rPr>
      </w:pPr>
      <w:r w:rsidRPr="00782D44">
        <w:rPr>
          <w:rFonts w:ascii="Tahoma" w:hAnsi="Tahoma" w:cs="Tahoma"/>
        </w:rPr>
        <w:t>23.2</w:t>
      </w:r>
      <w:r w:rsidR="0087073B" w:rsidRPr="00782D44">
        <w:rPr>
          <w:rFonts w:ascii="Tahoma" w:hAnsi="Tahoma" w:cs="Tahoma"/>
        </w:rPr>
        <w:t xml:space="preserve"> </w:t>
      </w:r>
      <w:r w:rsidRPr="00782D44">
        <w:rPr>
          <w:rFonts w:ascii="Tahoma" w:hAnsi="Tahoma" w:cs="Tahoma"/>
        </w:rPr>
        <w:t>Engenharia</w:t>
      </w:r>
    </w:p>
    <w:p w14:paraId="5D46CDD0" w14:textId="3174658A" w:rsidR="00794E84" w:rsidRPr="00782D44" w:rsidRDefault="00794E84" w:rsidP="0022724F">
      <w:pPr>
        <w:jc w:val="both"/>
        <w:rPr>
          <w:rFonts w:ascii="Tahoma" w:hAnsi="Tahoma" w:cs="Tahoma"/>
        </w:rPr>
      </w:pPr>
      <w:r w:rsidRPr="00782D44">
        <w:rPr>
          <w:rFonts w:ascii="Tahoma" w:hAnsi="Tahoma" w:cs="Tahoma"/>
        </w:rPr>
        <w:t>E-mail</w:t>
      </w:r>
      <w:r w:rsidR="00797EA8" w:rsidRPr="00782D44">
        <w:rPr>
          <w:rFonts w:ascii="Tahoma" w:hAnsi="Tahoma" w:cs="Tahoma"/>
        </w:rPr>
        <w:t xml:space="preserve">: </w:t>
      </w:r>
      <w:r w:rsidR="0087073B" w:rsidRPr="00782D44">
        <w:rPr>
          <w:rFonts w:ascii="Tahoma" w:hAnsi="Tahoma" w:cs="Tahoma"/>
        </w:rPr>
        <w:t>engenharia</w:t>
      </w:r>
      <w:r w:rsidR="00797EA8" w:rsidRPr="00782D44">
        <w:rPr>
          <w:rFonts w:ascii="Tahoma" w:hAnsi="Tahoma" w:cs="Tahoma"/>
        </w:rPr>
        <w:t>@core-pe.org.br</w:t>
      </w:r>
    </w:p>
    <w:p w14:paraId="7A79FF0D" w14:textId="5861D553" w:rsidR="00794E84" w:rsidRPr="00782D44" w:rsidRDefault="00794E84" w:rsidP="0022724F">
      <w:pPr>
        <w:jc w:val="both"/>
        <w:rPr>
          <w:rFonts w:ascii="Tahoma" w:hAnsi="Tahoma" w:cs="Tahoma"/>
        </w:rPr>
      </w:pPr>
      <w:proofErr w:type="spellStart"/>
      <w:r w:rsidRPr="00782D44">
        <w:rPr>
          <w:rFonts w:ascii="Tahoma" w:hAnsi="Tahoma" w:cs="Tahoma"/>
        </w:rPr>
        <w:t>Tel</w:t>
      </w:r>
      <w:proofErr w:type="spellEnd"/>
      <w:r w:rsidR="00797EA8" w:rsidRPr="00782D44">
        <w:rPr>
          <w:rFonts w:ascii="Tahoma" w:hAnsi="Tahoma" w:cs="Tahoma"/>
        </w:rPr>
        <w:t>: (81</w:t>
      </w:r>
      <w:r w:rsidR="00A26028">
        <w:rPr>
          <w:rFonts w:ascii="Tahoma" w:hAnsi="Tahoma" w:cs="Tahoma"/>
        </w:rPr>
        <w:t>)</w:t>
      </w:r>
      <w:r w:rsidR="00797EA8" w:rsidRPr="00782D44">
        <w:rPr>
          <w:rFonts w:ascii="Tahoma" w:hAnsi="Tahoma" w:cs="Tahoma"/>
        </w:rPr>
        <w:t xml:space="preserve"> 2127-1423. </w:t>
      </w:r>
    </w:p>
    <w:p w14:paraId="4EB61C2E" w14:textId="47723555" w:rsidR="00DF7BAE" w:rsidRDefault="00192B3A" w:rsidP="0022724F">
      <w:pPr>
        <w:jc w:val="both"/>
        <w:rPr>
          <w:rFonts w:ascii="Tahoma" w:hAnsi="Tahoma" w:cs="Tahoma"/>
        </w:rPr>
      </w:pPr>
      <w:proofErr w:type="spellStart"/>
      <w:r w:rsidRPr="00782D44">
        <w:rPr>
          <w:rFonts w:ascii="Tahoma" w:hAnsi="Tahoma" w:cs="Tahoma"/>
        </w:rPr>
        <w:t>Sr</w:t>
      </w:r>
      <w:proofErr w:type="spellEnd"/>
      <w:r w:rsidRPr="00782D44">
        <w:rPr>
          <w:rFonts w:ascii="Tahoma" w:hAnsi="Tahoma" w:cs="Tahoma"/>
        </w:rPr>
        <w:t>(a)</w:t>
      </w:r>
      <w:r w:rsidR="002166EB" w:rsidRPr="00782D44">
        <w:rPr>
          <w:rFonts w:ascii="Tahoma" w:hAnsi="Tahoma" w:cs="Tahoma"/>
        </w:rPr>
        <w:t>.</w:t>
      </w:r>
      <w:r w:rsidR="0087073B" w:rsidRPr="00782D44">
        <w:rPr>
          <w:rFonts w:ascii="Tahoma" w:hAnsi="Tahoma" w:cs="Tahoma"/>
          <w:b/>
          <w:bCs/>
        </w:rPr>
        <w:t xml:space="preserve"> </w:t>
      </w:r>
      <w:r w:rsidR="00A26028">
        <w:rPr>
          <w:rFonts w:ascii="Tahoma" w:hAnsi="Tahoma" w:cs="Tahoma"/>
          <w:b/>
          <w:bCs/>
        </w:rPr>
        <w:t>Luana Campos</w:t>
      </w:r>
      <w:r w:rsidR="0087073B" w:rsidRPr="0087073B">
        <w:rPr>
          <w:rFonts w:ascii="Tahoma" w:hAnsi="Tahoma" w:cs="Tahoma"/>
        </w:rPr>
        <w:t xml:space="preserve"> </w:t>
      </w:r>
    </w:p>
    <w:p w14:paraId="236B6719" w14:textId="77777777" w:rsidR="0022724F" w:rsidRPr="00797EA8" w:rsidRDefault="0022724F" w:rsidP="0022724F">
      <w:pPr>
        <w:jc w:val="both"/>
        <w:rPr>
          <w:rFonts w:ascii="Tahoma" w:hAnsi="Tahoma" w:cs="Tahoma"/>
          <w:sz w:val="10"/>
          <w:szCs w:val="10"/>
        </w:rPr>
      </w:pPr>
    </w:p>
    <w:p w14:paraId="296A9896" w14:textId="77777777" w:rsidR="0022724F" w:rsidRPr="00797EA8" w:rsidRDefault="0022724F" w:rsidP="0022724F">
      <w:pPr>
        <w:jc w:val="center"/>
        <w:rPr>
          <w:rFonts w:ascii="Tahoma" w:hAnsi="Tahoma" w:cs="Tahoma"/>
        </w:rPr>
      </w:pPr>
    </w:p>
    <w:p w14:paraId="796C68AA" w14:textId="45532BC2" w:rsidR="0022724F" w:rsidRPr="0087073B" w:rsidRDefault="00794E84" w:rsidP="0022724F">
      <w:pPr>
        <w:jc w:val="center"/>
        <w:rPr>
          <w:rFonts w:ascii="Tahoma" w:hAnsi="Tahoma" w:cs="Tahoma"/>
        </w:rPr>
      </w:pPr>
      <w:r w:rsidRPr="0087073B">
        <w:rPr>
          <w:rFonts w:ascii="Tahoma" w:hAnsi="Tahoma" w:cs="Tahoma"/>
        </w:rPr>
        <w:t>Recife</w:t>
      </w:r>
      <w:r w:rsidR="0022724F" w:rsidRPr="0087073B">
        <w:rPr>
          <w:rFonts w:ascii="Tahoma" w:hAnsi="Tahoma" w:cs="Tahoma"/>
        </w:rPr>
        <w:t xml:space="preserve">, </w:t>
      </w:r>
      <w:r w:rsidR="00A35F39">
        <w:rPr>
          <w:rFonts w:ascii="Tahoma" w:hAnsi="Tahoma" w:cs="Tahoma"/>
        </w:rPr>
        <w:t>1</w:t>
      </w:r>
      <w:r w:rsidR="00A26028" w:rsidRPr="00A26028">
        <w:rPr>
          <w:rFonts w:ascii="Tahoma" w:hAnsi="Tahoma" w:cs="Tahoma"/>
        </w:rPr>
        <w:t>8</w:t>
      </w:r>
      <w:r w:rsidR="0022724F" w:rsidRPr="0087073B">
        <w:rPr>
          <w:rFonts w:ascii="Tahoma" w:hAnsi="Tahoma" w:cs="Tahoma"/>
        </w:rPr>
        <w:t xml:space="preserve"> de </w:t>
      </w:r>
      <w:r w:rsidR="00A26028">
        <w:rPr>
          <w:rFonts w:ascii="Tahoma" w:hAnsi="Tahoma" w:cs="Tahoma"/>
        </w:rPr>
        <w:t>outubro</w:t>
      </w:r>
      <w:r w:rsidR="0022724F" w:rsidRPr="0087073B">
        <w:rPr>
          <w:rFonts w:ascii="Tahoma" w:hAnsi="Tahoma" w:cs="Tahoma"/>
        </w:rPr>
        <w:t xml:space="preserve"> de 202</w:t>
      </w:r>
      <w:r w:rsidR="00654E4C" w:rsidRPr="0087073B">
        <w:rPr>
          <w:rFonts w:ascii="Tahoma" w:hAnsi="Tahoma" w:cs="Tahoma"/>
        </w:rPr>
        <w:t>4</w:t>
      </w:r>
      <w:r w:rsidR="0022724F" w:rsidRPr="0087073B">
        <w:rPr>
          <w:rFonts w:ascii="Tahoma" w:hAnsi="Tahoma" w:cs="Tahoma"/>
        </w:rPr>
        <w:t>.</w:t>
      </w:r>
    </w:p>
    <w:p w14:paraId="0BECEF01" w14:textId="77777777" w:rsidR="00A26028" w:rsidRDefault="00A26028" w:rsidP="0022724F">
      <w:pPr>
        <w:jc w:val="center"/>
        <w:rPr>
          <w:rFonts w:ascii="Tahoma" w:hAnsi="Tahoma" w:cs="Tahoma"/>
          <w:b/>
        </w:rPr>
      </w:pPr>
    </w:p>
    <w:p w14:paraId="74B8E10C" w14:textId="77777777" w:rsidR="00A26028" w:rsidRDefault="00A26028" w:rsidP="0022724F">
      <w:pPr>
        <w:jc w:val="center"/>
        <w:rPr>
          <w:rFonts w:ascii="Tahoma" w:hAnsi="Tahoma" w:cs="Tahoma"/>
          <w:b/>
        </w:rPr>
      </w:pPr>
    </w:p>
    <w:p w14:paraId="330E693B" w14:textId="77777777" w:rsidR="00B0486A" w:rsidRDefault="00B0486A" w:rsidP="0022724F">
      <w:pPr>
        <w:jc w:val="center"/>
        <w:rPr>
          <w:rFonts w:ascii="Tahoma" w:hAnsi="Tahoma" w:cs="Tahoma"/>
          <w:b/>
        </w:rPr>
      </w:pPr>
    </w:p>
    <w:p w14:paraId="3C30A04C" w14:textId="77777777" w:rsidR="00B0486A" w:rsidRDefault="00B0486A" w:rsidP="0022724F">
      <w:pPr>
        <w:jc w:val="center"/>
        <w:rPr>
          <w:rFonts w:ascii="Tahoma" w:hAnsi="Tahoma" w:cs="Tahoma"/>
          <w:b/>
        </w:rPr>
      </w:pPr>
    </w:p>
    <w:p w14:paraId="16501F0B" w14:textId="77777777" w:rsidR="00B0486A" w:rsidRPr="0087073B" w:rsidRDefault="00B0486A" w:rsidP="0022724F">
      <w:pPr>
        <w:jc w:val="center"/>
        <w:rPr>
          <w:rFonts w:ascii="Tahoma" w:hAnsi="Tahoma" w:cs="Tahoma"/>
          <w:b/>
        </w:rPr>
      </w:pPr>
    </w:p>
    <w:p w14:paraId="212798CF" w14:textId="77777777" w:rsidR="0022724F" w:rsidRPr="0087073B" w:rsidRDefault="0022724F" w:rsidP="0022724F">
      <w:pPr>
        <w:jc w:val="center"/>
        <w:rPr>
          <w:rFonts w:ascii="Tahoma" w:hAnsi="Tahoma" w:cs="Tahoma"/>
          <w:b/>
          <w:sz w:val="10"/>
          <w:szCs w:val="10"/>
        </w:rPr>
      </w:pPr>
    </w:p>
    <w:p w14:paraId="164CE9CC" w14:textId="35F376E2" w:rsidR="006D1D24" w:rsidRPr="0087073B" w:rsidRDefault="00797EA8" w:rsidP="00797EA8">
      <w:pPr>
        <w:jc w:val="center"/>
        <w:rPr>
          <w:rFonts w:ascii="Tahoma" w:hAnsi="Tahoma" w:cs="Tahoma"/>
        </w:rPr>
      </w:pPr>
      <w:r w:rsidRPr="0087073B">
        <w:rPr>
          <w:rFonts w:ascii="Tahoma" w:hAnsi="Tahoma" w:cs="Tahoma"/>
        </w:rPr>
        <w:t>___________________</w:t>
      </w:r>
      <w:r w:rsidR="00A26028">
        <w:rPr>
          <w:rFonts w:ascii="Tahoma" w:hAnsi="Tahoma" w:cs="Tahoma"/>
        </w:rPr>
        <w:t>_____________</w:t>
      </w:r>
    </w:p>
    <w:p w14:paraId="1F86045D" w14:textId="575E1277" w:rsidR="00192B3A" w:rsidRDefault="00A26028" w:rsidP="00797EA8">
      <w:pPr>
        <w:jc w:val="center"/>
        <w:rPr>
          <w:rFonts w:ascii="Tahoma" w:hAnsi="Tahoma" w:cs="Tahoma"/>
        </w:rPr>
      </w:pPr>
      <w:r>
        <w:rPr>
          <w:rFonts w:ascii="Tahoma" w:hAnsi="Tahoma" w:cs="Tahoma"/>
        </w:rPr>
        <w:t>Luana Campos dos Santos</w:t>
      </w:r>
    </w:p>
    <w:p w14:paraId="00071A2D" w14:textId="4DE02204" w:rsidR="00A26028" w:rsidRDefault="00A26028" w:rsidP="00797EA8">
      <w:pPr>
        <w:jc w:val="center"/>
        <w:rPr>
          <w:rFonts w:ascii="Tahoma" w:hAnsi="Tahoma" w:cs="Tahoma"/>
        </w:rPr>
      </w:pPr>
      <w:r>
        <w:rPr>
          <w:rFonts w:ascii="Tahoma" w:hAnsi="Tahoma" w:cs="Tahoma"/>
        </w:rPr>
        <w:t xml:space="preserve">Assessora Especial da Presidência IV – </w:t>
      </w:r>
      <w:proofErr w:type="spellStart"/>
      <w:r>
        <w:rPr>
          <w:rFonts w:ascii="Tahoma" w:hAnsi="Tahoma" w:cs="Tahoma"/>
        </w:rPr>
        <w:t>Core-PE</w:t>
      </w:r>
      <w:proofErr w:type="spellEnd"/>
    </w:p>
    <w:p w14:paraId="6A6C448E" w14:textId="1C337BB2" w:rsidR="00A26028" w:rsidRDefault="00A26028" w:rsidP="00797EA8">
      <w:pPr>
        <w:jc w:val="center"/>
        <w:rPr>
          <w:rFonts w:ascii="Tahoma" w:hAnsi="Tahoma" w:cs="Tahoma"/>
        </w:rPr>
      </w:pPr>
      <w:r>
        <w:rPr>
          <w:rFonts w:ascii="Tahoma" w:hAnsi="Tahoma" w:cs="Tahoma"/>
        </w:rPr>
        <w:t>Engenheira Civil – CREA: 1817631365</w:t>
      </w:r>
    </w:p>
    <w:p w14:paraId="5E3CFEA2" w14:textId="77777777" w:rsidR="005F4C5E" w:rsidRDefault="005F4C5E" w:rsidP="00797EA8">
      <w:pPr>
        <w:jc w:val="center"/>
        <w:rPr>
          <w:rFonts w:ascii="Tahoma" w:hAnsi="Tahoma" w:cs="Tahoma"/>
        </w:rPr>
      </w:pPr>
    </w:p>
    <w:p w14:paraId="20606FF6" w14:textId="77777777" w:rsidR="008F1FF4" w:rsidRDefault="008F1FF4" w:rsidP="00797EA8">
      <w:pPr>
        <w:jc w:val="center"/>
        <w:rPr>
          <w:rFonts w:ascii="Tahoma" w:hAnsi="Tahoma" w:cs="Tahoma"/>
        </w:rPr>
      </w:pPr>
    </w:p>
    <w:p w14:paraId="48E9182B" w14:textId="77777777" w:rsidR="008F1FF4" w:rsidRDefault="008F1FF4" w:rsidP="00797EA8">
      <w:pPr>
        <w:jc w:val="center"/>
        <w:rPr>
          <w:rFonts w:ascii="Tahoma" w:hAnsi="Tahoma" w:cs="Tahoma"/>
        </w:rPr>
      </w:pPr>
    </w:p>
    <w:p w14:paraId="0B4F9155" w14:textId="77777777" w:rsidR="008F1FF4" w:rsidRDefault="008F1FF4" w:rsidP="00797EA8">
      <w:pPr>
        <w:jc w:val="center"/>
        <w:rPr>
          <w:rFonts w:ascii="Tahoma" w:hAnsi="Tahoma" w:cs="Tahoma"/>
        </w:rPr>
      </w:pPr>
    </w:p>
    <w:p w14:paraId="60789B8C" w14:textId="77777777" w:rsidR="00B0486A" w:rsidRDefault="00B0486A" w:rsidP="00797EA8">
      <w:pPr>
        <w:jc w:val="center"/>
        <w:rPr>
          <w:rFonts w:ascii="Tahoma" w:hAnsi="Tahoma" w:cs="Tahoma"/>
        </w:rPr>
      </w:pPr>
    </w:p>
    <w:p w14:paraId="09A050AC" w14:textId="77777777" w:rsidR="008F1FF4" w:rsidRDefault="008F1FF4" w:rsidP="00797EA8">
      <w:pPr>
        <w:jc w:val="center"/>
        <w:rPr>
          <w:rFonts w:ascii="Tahoma" w:hAnsi="Tahoma" w:cs="Tahoma"/>
        </w:rPr>
      </w:pPr>
    </w:p>
    <w:p w14:paraId="48DC8ADB" w14:textId="77777777" w:rsidR="008F1FF4" w:rsidRDefault="008F1FF4" w:rsidP="00797EA8">
      <w:pPr>
        <w:jc w:val="center"/>
        <w:rPr>
          <w:rFonts w:ascii="Tahoma" w:hAnsi="Tahoma" w:cs="Tahoma"/>
        </w:rPr>
      </w:pPr>
    </w:p>
    <w:p w14:paraId="5CD75103" w14:textId="77777777" w:rsidR="008F1FF4" w:rsidRDefault="008F1FF4" w:rsidP="00797EA8">
      <w:pPr>
        <w:jc w:val="center"/>
        <w:rPr>
          <w:rFonts w:ascii="Tahoma" w:hAnsi="Tahoma" w:cs="Tahoma"/>
        </w:rPr>
      </w:pPr>
    </w:p>
    <w:p w14:paraId="69CD2808" w14:textId="77777777" w:rsidR="00DF7BAE" w:rsidRDefault="00DF7BAE" w:rsidP="00797EA8">
      <w:pPr>
        <w:jc w:val="center"/>
        <w:rPr>
          <w:rFonts w:ascii="Tahoma" w:hAnsi="Tahoma" w:cs="Tahoma"/>
        </w:rPr>
      </w:pPr>
    </w:p>
    <w:p w14:paraId="1FB1F66D" w14:textId="77777777" w:rsidR="006D1D24" w:rsidRPr="006D1D24" w:rsidRDefault="006D1D24" w:rsidP="006D1D24">
      <w:pPr>
        <w:jc w:val="both"/>
        <w:rPr>
          <w:rFonts w:ascii="Tahoma" w:hAnsi="Tahoma" w:cs="Tahoma"/>
        </w:rPr>
      </w:pPr>
      <w:r w:rsidRPr="006D1D24">
        <w:rPr>
          <w:rFonts w:ascii="Tahoma" w:hAnsi="Tahoma" w:cs="Tahoma"/>
        </w:rPr>
        <w:t>Verifico que o presente Termo de Referência, inclusive as especificações do objeto, se encontram em conformidade com os requisitos formais e legais da licitação.</w:t>
      </w:r>
    </w:p>
    <w:p w14:paraId="094779BC" w14:textId="77777777" w:rsidR="006D1D24" w:rsidRPr="006D1D24" w:rsidRDefault="006D1D24" w:rsidP="006D1D24">
      <w:pPr>
        <w:jc w:val="both"/>
        <w:rPr>
          <w:rFonts w:ascii="Tahoma" w:hAnsi="Tahoma" w:cs="Tahoma"/>
        </w:rPr>
      </w:pPr>
    </w:p>
    <w:p w14:paraId="5AFC1975" w14:textId="77777777" w:rsidR="006D1D24" w:rsidRDefault="006D1D24" w:rsidP="006D1D24">
      <w:pPr>
        <w:jc w:val="both"/>
        <w:rPr>
          <w:rFonts w:ascii="Tahoma" w:hAnsi="Tahoma" w:cs="Tahoma"/>
        </w:rPr>
      </w:pPr>
    </w:p>
    <w:p w14:paraId="166C5F3E" w14:textId="77777777" w:rsidR="00A26028" w:rsidRPr="006D1D24" w:rsidRDefault="00A26028" w:rsidP="006D1D24">
      <w:pPr>
        <w:jc w:val="both"/>
        <w:rPr>
          <w:rFonts w:ascii="Tahoma" w:hAnsi="Tahoma" w:cs="Tahoma"/>
        </w:rPr>
      </w:pPr>
    </w:p>
    <w:p w14:paraId="14699518" w14:textId="77777777" w:rsidR="006D1D24" w:rsidRPr="006D1D24" w:rsidRDefault="006D1D24" w:rsidP="006D1D24">
      <w:pPr>
        <w:jc w:val="center"/>
        <w:rPr>
          <w:rFonts w:ascii="Tahoma" w:hAnsi="Tahoma" w:cs="Tahoma"/>
        </w:rPr>
      </w:pPr>
      <w:r w:rsidRPr="006D1D24">
        <w:rPr>
          <w:rFonts w:ascii="Tahoma" w:hAnsi="Tahoma" w:cs="Tahoma"/>
        </w:rPr>
        <w:t>_________________________________</w:t>
      </w:r>
    </w:p>
    <w:p w14:paraId="3189694D" w14:textId="77777777" w:rsidR="006D1D24" w:rsidRPr="006D1D24" w:rsidRDefault="006D1D24" w:rsidP="006D1D24">
      <w:pPr>
        <w:jc w:val="center"/>
        <w:rPr>
          <w:rFonts w:ascii="Tahoma" w:hAnsi="Tahoma" w:cs="Tahoma"/>
        </w:rPr>
      </w:pPr>
      <w:proofErr w:type="spellStart"/>
      <w:r w:rsidRPr="006D1D24">
        <w:rPr>
          <w:rFonts w:ascii="Tahoma" w:hAnsi="Tahoma" w:cs="Tahoma"/>
        </w:rPr>
        <w:t>Dr</w:t>
      </w:r>
      <w:proofErr w:type="spellEnd"/>
      <w:r w:rsidRPr="006D1D24">
        <w:rPr>
          <w:rFonts w:ascii="Tahoma" w:hAnsi="Tahoma" w:cs="Tahoma"/>
        </w:rPr>
        <w:t xml:space="preserve"> Laércio de Souza Ribeiro Neto</w:t>
      </w:r>
    </w:p>
    <w:p w14:paraId="7F996F8F" w14:textId="77777777" w:rsidR="006D1D24" w:rsidRDefault="006D1D24" w:rsidP="006D1D24">
      <w:pPr>
        <w:jc w:val="center"/>
        <w:rPr>
          <w:rFonts w:ascii="Tahoma" w:hAnsi="Tahoma" w:cs="Tahoma"/>
        </w:rPr>
      </w:pPr>
      <w:r w:rsidRPr="006D1D24">
        <w:rPr>
          <w:rFonts w:ascii="Tahoma" w:hAnsi="Tahoma" w:cs="Tahoma"/>
        </w:rPr>
        <w:t>Chefe da Procuradoria</w:t>
      </w:r>
    </w:p>
    <w:p w14:paraId="2B0F54F1" w14:textId="77777777" w:rsidR="002023D9" w:rsidRDefault="002023D9" w:rsidP="006D1D24">
      <w:pPr>
        <w:jc w:val="center"/>
        <w:rPr>
          <w:rFonts w:ascii="Tahoma" w:hAnsi="Tahoma" w:cs="Tahoma"/>
        </w:rPr>
      </w:pPr>
    </w:p>
    <w:p w14:paraId="2A8BEB23" w14:textId="77777777" w:rsidR="00192B3A" w:rsidRDefault="00192B3A" w:rsidP="006D1D24">
      <w:pPr>
        <w:jc w:val="center"/>
        <w:rPr>
          <w:rFonts w:ascii="Tahoma" w:hAnsi="Tahoma" w:cs="Tahoma"/>
        </w:rPr>
      </w:pPr>
    </w:p>
    <w:p w14:paraId="4943970D" w14:textId="77777777" w:rsidR="00794E84" w:rsidRPr="00794E84" w:rsidRDefault="00794E84" w:rsidP="00794E84">
      <w:pPr>
        <w:jc w:val="both"/>
        <w:rPr>
          <w:rFonts w:ascii="Tahoma" w:hAnsi="Tahoma" w:cs="Tahoma"/>
        </w:rPr>
      </w:pPr>
      <w:r w:rsidRPr="00794E84">
        <w:rPr>
          <w:rFonts w:ascii="Tahoma" w:hAnsi="Tahoma" w:cs="Tahoma"/>
        </w:rPr>
        <w:t xml:space="preserve">APROVO o Termo de Referência (Instrumento de Contratação Direta) e, ato contínuo, AUTORIZO o processo de contratação direta, devendo ser divulgado e mantido à disposição do público no Compras.gov, Portal Nacional de Contratações Públicas (PNCP) e no Portal do </w:t>
      </w:r>
      <w:proofErr w:type="spellStart"/>
      <w:r w:rsidRPr="00794E84">
        <w:rPr>
          <w:rFonts w:ascii="Tahoma" w:hAnsi="Tahoma" w:cs="Tahoma"/>
        </w:rPr>
        <w:t>Core-PE</w:t>
      </w:r>
      <w:proofErr w:type="spellEnd"/>
      <w:r w:rsidRPr="00794E84">
        <w:rPr>
          <w:rFonts w:ascii="Tahoma" w:hAnsi="Tahoma" w:cs="Tahoma"/>
        </w:rPr>
        <w:t>, de acordo com o art. 72, parágrafo único da Lei nº 14.133/2021.</w:t>
      </w:r>
    </w:p>
    <w:p w14:paraId="41069A60" w14:textId="77777777" w:rsidR="00794E84" w:rsidRPr="00794E84" w:rsidRDefault="00794E84" w:rsidP="00794E84">
      <w:pPr>
        <w:jc w:val="both"/>
        <w:rPr>
          <w:rFonts w:ascii="Tahoma" w:hAnsi="Tahoma" w:cs="Tahoma"/>
        </w:rPr>
      </w:pPr>
    </w:p>
    <w:p w14:paraId="355D27BF" w14:textId="77777777" w:rsidR="00794E84" w:rsidRPr="00794E84" w:rsidRDefault="00794E84" w:rsidP="00794E84">
      <w:pPr>
        <w:jc w:val="both"/>
        <w:rPr>
          <w:rFonts w:ascii="Tahoma" w:hAnsi="Tahoma" w:cs="Tahoma"/>
        </w:rPr>
      </w:pPr>
    </w:p>
    <w:p w14:paraId="51CAA02E" w14:textId="77777777" w:rsidR="00794E84" w:rsidRPr="00794E84" w:rsidRDefault="00794E84" w:rsidP="00794E84">
      <w:pPr>
        <w:jc w:val="both"/>
        <w:rPr>
          <w:rFonts w:ascii="Tahoma" w:hAnsi="Tahoma" w:cs="Tahoma"/>
        </w:rPr>
      </w:pPr>
    </w:p>
    <w:p w14:paraId="656FDDB9" w14:textId="738D5C4F" w:rsidR="00794E84" w:rsidRPr="00794E84" w:rsidRDefault="00984A6D" w:rsidP="006D1D24">
      <w:pPr>
        <w:jc w:val="center"/>
        <w:rPr>
          <w:rFonts w:ascii="Tahoma" w:hAnsi="Tahoma" w:cs="Tahoma"/>
        </w:rPr>
      </w:pPr>
      <w:r>
        <w:rPr>
          <w:rFonts w:ascii="Tahoma" w:hAnsi="Tahoma" w:cs="Tahoma"/>
          <w:noProof/>
        </w:rPr>
        <mc:AlternateContent>
          <mc:Choice Requires="wps">
            <w:drawing>
              <wp:anchor distT="0" distB="0" distL="114300" distR="114300" simplePos="0" relativeHeight="251660288" behindDoc="0" locked="0" layoutInCell="1" allowOverlap="1" wp14:anchorId="49183CF3" wp14:editId="63D4BE17">
                <wp:simplePos x="0" y="0"/>
                <wp:positionH relativeFrom="column">
                  <wp:posOffset>1548130</wp:posOffset>
                </wp:positionH>
                <wp:positionV relativeFrom="paragraph">
                  <wp:posOffset>116205</wp:posOffset>
                </wp:positionV>
                <wp:extent cx="2651760" cy="0"/>
                <wp:effectExtent l="8890" t="8255" r="6350" b="10795"/>
                <wp:wrapNone/>
                <wp:docPr id="60019333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BE178F" id="_x0000_t32" coordsize="21600,21600" o:spt="32" o:oned="t" path="m,l21600,21600e" filled="f">
                <v:path arrowok="t" fillok="f" o:connecttype="none"/>
                <o:lock v:ext="edit" shapetype="t"/>
              </v:shapetype>
              <v:shape id="AutoShape 2" o:spid="_x0000_s1026" type="#_x0000_t32" style="position:absolute;margin-left:121.9pt;margin-top:9.15pt;width:208.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"/>
            </w:pict>
          </mc:Fallback>
        </mc:AlternateContent>
      </w:r>
    </w:p>
    <w:p w14:paraId="0F99FA52" w14:textId="77777777" w:rsidR="006D1D24" w:rsidRPr="006D1D24" w:rsidRDefault="00654E4C" w:rsidP="006D1D24">
      <w:pPr>
        <w:jc w:val="center"/>
        <w:rPr>
          <w:rFonts w:ascii="Tahoma" w:hAnsi="Tahoma" w:cs="Tahoma"/>
        </w:rPr>
      </w:pPr>
      <w:r>
        <w:rPr>
          <w:rFonts w:ascii="Tahoma" w:hAnsi="Tahoma" w:cs="Tahoma"/>
        </w:rPr>
        <w:t>Adrião R</w:t>
      </w:r>
      <w:r w:rsidRPr="006D1D24">
        <w:rPr>
          <w:rFonts w:ascii="Tahoma" w:hAnsi="Tahoma" w:cs="Tahoma"/>
        </w:rPr>
        <w:t xml:space="preserve">odrigues </w:t>
      </w:r>
      <w:r>
        <w:rPr>
          <w:rFonts w:ascii="Tahoma" w:hAnsi="Tahoma" w:cs="Tahoma"/>
        </w:rPr>
        <w:t>L</w:t>
      </w:r>
      <w:r w:rsidRPr="006D1D24">
        <w:rPr>
          <w:rFonts w:ascii="Tahoma" w:hAnsi="Tahoma" w:cs="Tahoma"/>
        </w:rPr>
        <w:t xml:space="preserve">ima </w:t>
      </w:r>
      <w:r>
        <w:rPr>
          <w:rFonts w:ascii="Tahoma" w:hAnsi="Tahoma" w:cs="Tahoma"/>
        </w:rPr>
        <w:t>N</w:t>
      </w:r>
      <w:r w:rsidRPr="006D1D24">
        <w:rPr>
          <w:rFonts w:ascii="Tahoma" w:hAnsi="Tahoma" w:cs="Tahoma"/>
        </w:rPr>
        <w:t>eto</w:t>
      </w:r>
    </w:p>
    <w:p w14:paraId="2124D5C9" w14:textId="77777777" w:rsidR="006D1D24" w:rsidRPr="006D1D24" w:rsidRDefault="00654E4C" w:rsidP="006D1D24">
      <w:pPr>
        <w:jc w:val="center"/>
        <w:rPr>
          <w:rFonts w:ascii="Tahoma" w:hAnsi="Tahoma" w:cs="Tahoma"/>
        </w:rPr>
      </w:pPr>
      <w:r w:rsidRPr="006D1D24">
        <w:rPr>
          <w:rFonts w:ascii="Tahoma" w:hAnsi="Tahoma" w:cs="Tahoma"/>
        </w:rPr>
        <w:t>Diretor-tesoureiro</w:t>
      </w:r>
    </w:p>
    <w:p w14:paraId="1D2A4A20" w14:textId="77777777" w:rsidR="006D1D24" w:rsidRDefault="00654E4C" w:rsidP="006D1D24">
      <w:pPr>
        <w:jc w:val="center"/>
        <w:rPr>
          <w:rFonts w:ascii="Tahoma" w:hAnsi="Tahoma" w:cs="Tahoma"/>
        </w:rPr>
      </w:pPr>
      <w:r w:rsidRPr="006D1D24">
        <w:rPr>
          <w:rFonts w:ascii="Tahoma" w:hAnsi="Tahoma" w:cs="Tahoma"/>
        </w:rPr>
        <w:t>Autoridade competente</w:t>
      </w:r>
    </w:p>
    <w:p w14:paraId="5B324DA9" w14:textId="77777777" w:rsidR="005F4C5E" w:rsidRDefault="005F4C5E" w:rsidP="006D1D24">
      <w:pPr>
        <w:jc w:val="center"/>
        <w:rPr>
          <w:rFonts w:ascii="Tahoma" w:hAnsi="Tahoma" w:cs="Tahoma"/>
        </w:rPr>
      </w:pPr>
    </w:p>
    <w:p w14:paraId="56D670FB" w14:textId="77777777" w:rsidR="005F4C5E" w:rsidRDefault="005F4C5E" w:rsidP="006D1D24">
      <w:pPr>
        <w:jc w:val="center"/>
        <w:rPr>
          <w:rFonts w:ascii="Tahoma" w:hAnsi="Tahoma" w:cs="Tahoma"/>
        </w:rPr>
      </w:pPr>
    </w:p>
    <w:p w14:paraId="21CC512B" w14:textId="77777777" w:rsidR="002023D9" w:rsidRDefault="002023D9" w:rsidP="006D1D24">
      <w:pPr>
        <w:jc w:val="center"/>
        <w:rPr>
          <w:rFonts w:ascii="Tahoma" w:hAnsi="Tahoma" w:cs="Tahoma"/>
        </w:rPr>
      </w:pPr>
    </w:p>
    <w:p w14:paraId="193CF4F0" w14:textId="77777777" w:rsidR="002023D9" w:rsidRDefault="002023D9" w:rsidP="006D1D24">
      <w:pPr>
        <w:jc w:val="center"/>
        <w:rPr>
          <w:rFonts w:ascii="Tahoma" w:hAnsi="Tahoma" w:cs="Tahoma"/>
        </w:rPr>
      </w:pPr>
    </w:p>
    <w:p w14:paraId="12F2B737" w14:textId="77777777" w:rsidR="002023D9" w:rsidRPr="006D1D24" w:rsidRDefault="002023D9" w:rsidP="006D1D24">
      <w:pPr>
        <w:jc w:val="center"/>
        <w:rPr>
          <w:rFonts w:ascii="Tahoma" w:hAnsi="Tahoma" w:cs="Tahoma"/>
        </w:rPr>
      </w:pPr>
    </w:p>
    <w:p w14:paraId="29EF1265" w14:textId="77777777" w:rsidR="006D1D24" w:rsidRDefault="006D1D24" w:rsidP="006D1D24">
      <w:pPr>
        <w:jc w:val="both"/>
        <w:rPr>
          <w:rFonts w:ascii="Tahoma" w:hAnsi="Tahoma" w:cs="Tahoma"/>
        </w:rPr>
      </w:pPr>
    </w:p>
    <w:p w14:paraId="53A163B0" w14:textId="77777777" w:rsidR="006D1D24" w:rsidRPr="006D1D24" w:rsidRDefault="006D1D24" w:rsidP="00654E4C">
      <w:pPr>
        <w:rPr>
          <w:rFonts w:ascii="Tahoma" w:hAnsi="Tahoma" w:cs="Tahoma"/>
        </w:rPr>
      </w:pPr>
      <w:r w:rsidRPr="006D1D24">
        <w:rPr>
          <w:rFonts w:ascii="Tahoma" w:hAnsi="Tahoma" w:cs="Tahoma"/>
        </w:rPr>
        <w:t>APROVO e AUTORIZO o presente processo de contratação.</w:t>
      </w:r>
    </w:p>
    <w:p w14:paraId="717A3D36" w14:textId="77777777" w:rsidR="006D1D24" w:rsidRPr="006D1D24" w:rsidRDefault="006D1D24" w:rsidP="006D1D24">
      <w:pPr>
        <w:jc w:val="both"/>
        <w:rPr>
          <w:rFonts w:ascii="Tahoma" w:hAnsi="Tahoma" w:cs="Tahoma"/>
        </w:rPr>
      </w:pPr>
    </w:p>
    <w:p w14:paraId="798B3E7E" w14:textId="77777777" w:rsidR="006D1D24" w:rsidRPr="006D1D24" w:rsidRDefault="006D1D24" w:rsidP="006D1D24">
      <w:pPr>
        <w:jc w:val="both"/>
        <w:rPr>
          <w:rFonts w:ascii="Tahoma" w:hAnsi="Tahoma" w:cs="Tahoma"/>
        </w:rPr>
      </w:pPr>
    </w:p>
    <w:p w14:paraId="6DE96DF8" w14:textId="77777777" w:rsidR="006D1D24" w:rsidRPr="006D1D24" w:rsidRDefault="006D1D24" w:rsidP="006D1D24">
      <w:pPr>
        <w:jc w:val="both"/>
        <w:rPr>
          <w:rFonts w:ascii="Tahoma" w:hAnsi="Tahoma" w:cs="Tahoma"/>
        </w:rPr>
      </w:pPr>
    </w:p>
    <w:p w14:paraId="2F2CA939" w14:textId="77777777" w:rsidR="006D1D24" w:rsidRPr="006D1D24" w:rsidRDefault="006D1D24" w:rsidP="006D1D24">
      <w:pPr>
        <w:jc w:val="both"/>
        <w:rPr>
          <w:rFonts w:ascii="Tahoma" w:hAnsi="Tahoma" w:cs="Tahoma"/>
        </w:rPr>
      </w:pPr>
    </w:p>
    <w:p w14:paraId="5F64B95C" w14:textId="61A208E2" w:rsidR="006D1D24" w:rsidRPr="006D1D24" w:rsidRDefault="00984A6D" w:rsidP="00654E4C">
      <w:pPr>
        <w:jc w:val="center"/>
        <w:rPr>
          <w:rFonts w:ascii="Tahoma" w:hAnsi="Tahoma" w:cs="Tahoma"/>
        </w:rPr>
      </w:pPr>
      <w:r>
        <w:rPr>
          <w:rFonts w:ascii="Tahoma" w:hAnsi="Tahoma" w:cs="Tahoma"/>
          <w:noProof/>
        </w:rPr>
        <mc:AlternateContent>
          <mc:Choice Requires="wps">
            <w:drawing>
              <wp:anchor distT="0" distB="0" distL="114300" distR="114300" simplePos="0" relativeHeight="251663360" behindDoc="0" locked="0" layoutInCell="1" allowOverlap="1" wp14:anchorId="41E717E9" wp14:editId="347AAF40">
                <wp:simplePos x="0" y="0"/>
                <wp:positionH relativeFrom="column">
                  <wp:posOffset>1713865</wp:posOffset>
                </wp:positionH>
                <wp:positionV relativeFrom="paragraph">
                  <wp:posOffset>34290</wp:posOffset>
                </wp:positionV>
                <wp:extent cx="2136140" cy="0"/>
                <wp:effectExtent l="12700" t="9525" r="13335" b="9525"/>
                <wp:wrapNone/>
                <wp:docPr id="187099776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61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9B6A12" id="AutoShape 4" o:spid="_x0000_s1026" type="#_x0000_t32" style="position:absolute;margin-left:134.95pt;margin-top:2.7pt;width:168.2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"/>
            </w:pict>
          </mc:Fallback>
        </mc:AlternateContent>
      </w:r>
      <w:r w:rsidR="006D1D24" w:rsidRPr="006D1D24">
        <w:rPr>
          <w:rFonts w:ascii="Tahoma" w:hAnsi="Tahoma" w:cs="Tahoma"/>
        </w:rPr>
        <w:t>Archimedes Cavalcanti Júnior</w:t>
      </w:r>
    </w:p>
    <w:p w14:paraId="3627ED77" w14:textId="77777777" w:rsidR="006D1D24" w:rsidRPr="006D1D24" w:rsidRDefault="006D1D24" w:rsidP="00654E4C">
      <w:pPr>
        <w:jc w:val="center"/>
        <w:rPr>
          <w:rFonts w:ascii="Tahoma" w:hAnsi="Tahoma" w:cs="Tahoma"/>
        </w:rPr>
      </w:pPr>
      <w:r w:rsidRPr="006D1D24">
        <w:rPr>
          <w:rFonts w:ascii="Tahoma" w:hAnsi="Tahoma" w:cs="Tahoma"/>
        </w:rPr>
        <w:t>Diretor-Presidente</w:t>
      </w:r>
    </w:p>
    <w:p w14:paraId="34CDCF6A" w14:textId="77777777" w:rsidR="006D1D24" w:rsidRDefault="006D1D24" w:rsidP="00654E4C">
      <w:pPr>
        <w:jc w:val="center"/>
        <w:rPr>
          <w:rFonts w:ascii="Tahoma" w:hAnsi="Tahoma" w:cs="Tahoma"/>
        </w:rPr>
      </w:pPr>
    </w:p>
    <w:p w14:paraId="0CC8A6C3" w14:textId="77777777" w:rsidR="005F4C5E" w:rsidRDefault="005F4C5E" w:rsidP="00654E4C">
      <w:pPr>
        <w:jc w:val="center"/>
        <w:rPr>
          <w:rFonts w:ascii="Tahoma" w:hAnsi="Tahoma" w:cs="Tahoma"/>
        </w:rPr>
      </w:pPr>
    </w:p>
    <w:p w14:paraId="2127BE67" w14:textId="77777777" w:rsidR="00DF7BAE" w:rsidRDefault="00DF7BAE" w:rsidP="00654E4C">
      <w:pPr>
        <w:jc w:val="center"/>
        <w:rPr>
          <w:rFonts w:ascii="Tahoma" w:hAnsi="Tahoma" w:cs="Tahoma"/>
        </w:rPr>
      </w:pPr>
    </w:p>
    <w:p w14:paraId="5F963BBB" w14:textId="77777777" w:rsidR="00A26028" w:rsidRDefault="00A26028" w:rsidP="00654E4C">
      <w:pPr>
        <w:jc w:val="center"/>
        <w:rPr>
          <w:rFonts w:ascii="Tahoma" w:hAnsi="Tahoma" w:cs="Tahoma"/>
        </w:rPr>
      </w:pPr>
    </w:p>
    <w:p w14:paraId="0A6F1C41" w14:textId="77777777" w:rsidR="00A26028" w:rsidRDefault="00A26028" w:rsidP="00654E4C">
      <w:pPr>
        <w:jc w:val="center"/>
        <w:rPr>
          <w:rFonts w:ascii="Tahoma" w:hAnsi="Tahoma" w:cs="Tahoma"/>
        </w:rPr>
      </w:pPr>
    </w:p>
    <w:p w14:paraId="63F78C40" w14:textId="77777777" w:rsidR="00A26028" w:rsidRDefault="00A26028" w:rsidP="00654E4C">
      <w:pPr>
        <w:jc w:val="center"/>
        <w:rPr>
          <w:rFonts w:ascii="Tahoma" w:hAnsi="Tahoma" w:cs="Tahoma"/>
        </w:rPr>
      </w:pPr>
    </w:p>
    <w:p w14:paraId="7CB02643" w14:textId="77777777" w:rsidR="00A26028" w:rsidRDefault="00A26028" w:rsidP="00654E4C">
      <w:pPr>
        <w:jc w:val="center"/>
        <w:rPr>
          <w:rFonts w:ascii="Tahoma" w:hAnsi="Tahoma" w:cs="Tahoma"/>
        </w:rPr>
      </w:pPr>
    </w:p>
    <w:p w14:paraId="2AD0D8D0" w14:textId="77777777" w:rsidR="00A26028" w:rsidRDefault="00A26028" w:rsidP="00654E4C">
      <w:pPr>
        <w:jc w:val="center"/>
        <w:rPr>
          <w:rFonts w:ascii="Tahoma" w:hAnsi="Tahoma" w:cs="Tahoma"/>
        </w:rPr>
      </w:pPr>
    </w:p>
    <w:p w14:paraId="684F882B" w14:textId="77777777" w:rsidR="00A26028" w:rsidRDefault="00A26028" w:rsidP="00654E4C">
      <w:pPr>
        <w:jc w:val="center"/>
        <w:rPr>
          <w:rFonts w:ascii="Tahoma" w:hAnsi="Tahoma" w:cs="Tahoma"/>
        </w:rPr>
      </w:pPr>
    </w:p>
    <w:p w14:paraId="64F9E90B" w14:textId="77777777" w:rsidR="00A26028" w:rsidRDefault="00A26028" w:rsidP="00654E4C">
      <w:pPr>
        <w:jc w:val="center"/>
        <w:rPr>
          <w:rFonts w:ascii="Tahoma" w:hAnsi="Tahoma" w:cs="Tahoma"/>
        </w:rPr>
      </w:pPr>
    </w:p>
    <w:p w14:paraId="5CFD88AE" w14:textId="77777777" w:rsidR="00584527" w:rsidRDefault="00584527" w:rsidP="00584527">
      <w:pPr>
        <w:jc w:val="center"/>
        <w:rPr>
          <w:rFonts w:ascii="Tahoma" w:hAnsi="Tahoma" w:cs="Tahoma"/>
          <w:b/>
          <w:u w:val="single"/>
        </w:rPr>
      </w:pPr>
      <w:r w:rsidRPr="00942CE0">
        <w:rPr>
          <w:rFonts w:ascii="Tahoma" w:hAnsi="Tahoma" w:cs="Tahoma"/>
          <w:b/>
          <w:u w:val="single"/>
        </w:rPr>
        <w:t>APÊNDICE I</w:t>
      </w:r>
    </w:p>
    <w:p w14:paraId="05717366" w14:textId="77777777" w:rsidR="00584527" w:rsidRDefault="00584527" w:rsidP="00584527">
      <w:pPr>
        <w:jc w:val="center"/>
        <w:rPr>
          <w:rFonts w:ascii="Tahoma" w:hAnsi="Tahoma" w:cs="Tahoma"/>
          <w:b/>
          <w:u w:val="single"/>
        </w:rPr>
      </w:pPr>
    </w:p>
    <w:p w14:paraId="72B372CC" w14:textId="3FA13B16" w:rsidR="00584527" w:rsidRDefault="00D877FA" w:rsidP="00584527">
      <w:pPr>
        <w:jc w:val="center"/>
        <w:rPr>
          <w:rFonts w:ascii="Tahoma" w:hAnsi="Tahoma" w:cs="Tahoma"/>
          <w:b/>
          <w:u w:val="single"/>
        </w:rPr>
      </w:pPr>
      <w:r w:rsidRPr="00A26028">
        <w:rPr>
          <w:rFonts w:ascii="Tahoma" w:hAnsi="Tahoma" w:cs="Tahoma"/>
          <w:b/>
          <w:u w:val="single"/>
        </w:rPr>
        <w:t>ESPECIFICAÇÕES TÉCNICAS</w:t>
      </w:r>
    </w:p>
    <w:p w14:paraId="1E8D6704" w14:textId="77777777" w:rsidR="00FE56B5" w:rsidRDefault="00FE56B5" w:rsidP="00584527">
      <w:pPr>
        <w:jc w:val="center"/>
        <w:rPr>
          <w:rFonts w:ascii="Tahoma" w:hAnsi="Tahoma" w:cs="Tahoma"/>
          <w:b/>
          <w:u w:val="single"/>
        </w:rPr>
      </w:pPr>
    </w:p>
    <w:p w14:paraId="5B864BC7" w14:textId="77777777" w:rsidR="00E9182C" w:rsidRDefault="00E9182C" w:rsidP="00E9182C">
      <w:pPr>
        <w:rPr>
          <w:rFonts w:ascii="Tahoma" w:hAnsi="Tahoma" w:cs="Tahoma"/>
          <w:b/>
          <w:u w:val="single"/>
        </w:rPr>
      </w:pPr>
    </w:p>
    <w:p w14:paraId="71E07E06" w14:textId="4EF79180" w:rsidR="00E9182C" w:rsidRDefault="00FE56B5" w:rsidP="00FE56B5">
      <w:pPr>
        <w:pStyle w:val="PargrafodaLista"/>
        <w:numPr>
          <w:ilvl w:val="0"/>
          <w:numId w:val="29"/>
        </w:numPr>
        <w:jc w:val="both"/>
        <w:rPr>
          <w:rFonts w:ascii="Tahoma" w:hAnsi="Tahoma" w:cs="Tahoma"/>
          <w:bCs/>
        </w:rPr>
      </w:pPr>
      <w:r>
        <w:rPr>
          <w:rFonts w:ascii="Tahoma" w:hAnsi="Tahoma" w:cs="Tahoma"/>
          <w:bCs/>
        </w:rPr>
        <w:t>A M</w:t>
      </w:r>
      <w:r w:rsidRPr="00FE56B5">
        <w:rPr>
          <w:rFonts w:ascii="Tahoma" w:hAnsi="Tahoma" w:cs="Tahoma"/>
          <w:bCs/>
        </w:rPr>
        <w:t>anutenção Preventiva</w:t>
      </w:r>
      <w:r>
        <w:rPr>
          <w:rFonts w:ascii="Tahoma" w:hAnsi="Tahoma" w:cs="Tahoma"/>
          <w:bCs/>
        </w:rPr>
        <w:t xml:space="preserve"> solicitada visa</w:t>
      </w:r>
      <w:r w:rsidRPr="00FE56B5">
        <w:rPr>
          <w:rFonts w:ascii="Tahoma" w:hAnsi="Tahoma" w:cs="Tahoma"/>
          <w:bCs/>
        </w:rPr>
        <w:t xml:space="preserve"> </w:t>
      </w:r>
      <w:r>
        <w:rPr>
          <w:rFonts w:ascii="Tahoma" w:hAnsi="Tahoma" w:cs="Tahoma"/>
          <w:bCs/>
        </w:rPr>
        <w:t>a</w:t>
      </w:r>
      <w:r w:rsidRPr="00FE56B5">
        <w:rPr>
          <w:rFonts w:ascii="Tahoma" w:hAnsi="Tahoma" w:cs="Tahoma"/>
          <w:bCs/>
        </w:rPr>
        <w:t xml:space="preserve"> substitui</w:t>
      </w:r>
      <w:r>
        <w:rPr>
          <w:rFonts w:ascii="Tahoma" w:hAnsi="Tahoma" w:cs="Tahoma"/>
          <w:bCs/>
        </w:rPr>
        <w:t>ção de</w:t>
      </w:r>
      <w:r w:rsidRPr="00FE56B5">
        <w:rPr>
          <w:rFonts w:ascii="Tahoma" w:hAnsi="Tahoma" w:cs="Tahoma"/>
          <w:bCs/>
        </w:rPr>
        <w:t xml:space="preserve"> itens</w:t>
      </w:r>
      <w:r>
        <w:rPr>
          <w:rFonts w:ascii="Tahoma" w:hAnsi="Tahoma" w:cs="Tahoma"/>
          <w:bCs/>
        </w:rPr>
        <w:t xml:space="preserve"> (necessários em determinados</w:t>
      </w:r>
      <w:r w:rsidRPr="00FE56B5">
        <w:rPr>
          <w:rFonts w:ascii="Tahoma" w:hAnsi="Tahoma" w:cs="Tahoma"/>
          <w:bCs/>
        </w:rPr>
        <w:t xml:space="preserve"> intervalos de tempos</w:t>
      </w:r>
      <w:r>
        <w:rPr>
          <w:rFonts w:ascii="Tahoma" w:hAnsi="Tahoma" w:cs="Tahoma"/>
          <w:bCs/>
        </w:rPr>
        <w:t>)</w:t>
      </w:r>
      <w:r w:rsidR="00C4401E">
        <w:rPr>
          <w:rFonts w:ascii="Tahoma" w:hAnsi="Tahoma" w:cs="Tahoma"/>
          <w:bCs/>
        </w:rPr>
        <w:t xml:space="preserve"> e limpeza</w:t>
      </w:r>
      <w:r w:rsidRPr="00FE56B5">
        <w:rPr>
          <w:rFonts w:ascii="Tahoma" w:hAnsi="Tahoma" w:cs="Tahoma"/>
          <w:bCs/>
        </w:rPr>
        <w:t xml:space="preserve"> a fim de proporcionar melhor funcionamento, desempenho e segurança do equipamento, evitando a ocorrência de defeitos nos componentes dos equipamentos/acessórios.</w:t>
      </w:r>
    </w:p>
    <w:p w14:paraId="4B10642E" w14:textId="77777777" w:rsidR="00FE56B5" w:rsidRPr="00FE56B5" w:rsidRDefault="00FE56B5" w:rsidP="00FE56B5">
      <w:pPr>
        <w:pStyle w:val="PargrafodaLista"/>
        <w:ind w:left="720"/>
        <w:rPr>
          <w:rFonts w:ascii="Tahoma" w:hAnsi="Tahoma" w:cs="Tahoma"/>
          <w:bCs/>
        </w:rPr>
      </w:pPr>
    </w:p>
    <w:p w14:paraId="71AF1DAD" w14:textId="17D6103D" w:rsidR="00192B3A" w:rsidRDefault="00A26028" w:rsidP="00A26028">
      <w:pPr>
        <w:pStyle w:val="PargrafodaLista"/>
        <w:numPr>
          <w:ilvl w:val="0"/>
          <w:numId w:val="29"/>
        </w:numPr>
        <w:jc w:val="both"/>
        <w:rPr>
          <w:rFonts w:ascii="Tahoma" w:hAnsi="Tahoma" w:cs="Tahoma"/>
          <w:bCs/>
        </w:rPr>
      </w:pPr>
      <w:r>
        <w:rPr>
          <w:rFonts w:ascii="Tahoma" w:hAnsi="Tahoma" w:cs="Tahoma"/>
          <w:bCs/>
        </w:rPr>
        <w:t>A CONTRATADA deverá fornecer todo o material, equipamentos, EPI e tudo que se fizer necessário para a execução do serviço solicitado.</w:t>
      </w:r>
    </w:p>
    <w:p w14:paraId="605CAFD6" w14:textId="6B152863" w:rsidR="00A26028" w:rsidRDefault="00A26028" w:rsidP="00A26028">
      <w:pPr>
        <w:pStyle w:val="PargrafodaLista"/>
        <w:ind w:left="720"/>
        <w:jc w:val="both"/>
        <w:rPr>
          <w:rFonts w:ascii="Tahoma" w:hAnsi="Tahoma" w:cs="Tahoma"/>
          <w:bCs/>
        </w:rPr>
      </w:pPr>
    </w:p>
    <w:p w14:paraId="3906FD90" w14:textId="6AEF5F33" w:rsidR="00A26028" w:rsidRDefault="00A26028" w:rsidP="00A26028">
      <w:pPr>
        <w:pStyle w:val="PargrafodaLista"/>
        <w:numPr>
          <w:ilvl w:val="0"/>
          <w:numId w:val="29"/>
        </w:numPr>
        <w:jc w:val="both"/>
        <w:rPr>
          <w:rFonts w:ascii="Tahoma" w:hAnsi="Tahoma" w:cs="Tahoma"/>
          <w:bCs/>
        </w:rPr>
      </w:pPr>
      <w:r>
        <w:rPr>
          <w:rFonts w:ascii="Tahoma" w:hAnsi="Tahoma" w:cs="Tahoma"/>
          <w:bCs/>
        </w:rPr>
        <w:t>Os materiais a serem empregados na manutenção preventiva deverão ser novos, de primeiro uso e obedecer às normas da ABNT.</w:t>
      </w:r>
    </w:p>
    <w:p w14:paraId="3A18A60C" w14:textId="77777777" w:rsidR="00A26028" w:rsidRPr="00A26028" w:rsidRDefault="00A26028" w:rsidP="00A26028">
      <w:pPr>
        <w:pStyle w:val="PargrafodaLista"/>
        <w:rPr>
          <w:rFonts w:ascii="Tahoma" w:hAnsi="Tahoma" w:cs="Tahoma"/>
          <w:bCs/>
        </w:rPr>
      </w:pPr>
    </w:p>
    <w:p w14:paraId="0DB6D511" w14:textId="49880333" w:rsidR="00A26028" w:rsidRDefault="00A26028" w:rsidP="00A26028">
      <w:pPr>
        <w:pStyle w:val="PargrafodaLista"/>
        <w:numPr>
          <w:ilvl w:val="0"/>
          <w:numId w:val="29"/>
        </w:numPr>
        <w:jc w:val="both"/>
        <w:rPr>
          <w:rFonts w:ascii="Tahoma" w:hAnsi="Tahoma" w:cs="Tahoma"/>
          <w:bCs/>
        </w:rPr>
      </w:pPr>
      <w:r>
        <w:rPr>
          <w:rFonts w:ascii="Tahoma" w:hAnsi="Tahoma" w:cs="Tahoma"/>
          <w:bCs/>
        </w:rPr>
        <w:t>O serviço</w:t>
      </w:r>
      <w:r w:rsidR="001532CB">
        <w:rPr>
          <w:rFonts w:ascii="Tahoma" w:hAnsi="Tahoma" w:cs="Tahoma"/>
          <w:bCs/>
        </w:rPr>
        <w:t xml:space="preserve"> pode</w:t>
      </w:r>
      <w:r w:rsidR="00547A37">
        <w:rPr>
          <w:rFonts w:ascii="Tahoma" w:hAnsi="Tahoma" w:cs="Tahoma"/>
          <w:bCs/>
        </w:rPr>
        <w:t>rá</w:t>
      </w:r>
      <w:r w:rsidR="001532CB">
        <w:rPr>
          <w:rFonts w:ascii="Tahoma" w:hAnsi="Tahoma" w:cs="Tahoma"/>
          <w:bCs/>
        </w:rPr>
        <w:t xml:space="preserve"> envolver </w:t>
      </w:r>
      <w:r w:rsidR="001532CB" w:rsidRPr="00AE792F">
        <w:rPr>
          <w:rFonts w:ascii="Tahoma" w:hAnsi="Tahoma" w:cs="Tahoma"/>
          <w:bCs/>
        </w:rPr>
        <w:t>limpeza dos filtros, limpeza das bobinas verificação do refrigerante, inspeção de drenos, teste dos componentes elétricos, calibração do termostato, limpeza geral, registro de manutenções.</w:t>
      </w:r>
    </w:p>
    <w:p w14:paraId="78CC05EB" w14:textId="77777777" w:rsidR="00AE792F" w:rsidRPr="00AE792F" w:rsidRDefault="00AE792F" w:rsidP="00AE792F">
      <w:pPr>
        <w:pStyle w:val="PargrafodaLista"/>
        <w:rPr>
          <w:rFonts w:ascii="Tahoma" w:hAnsi="Tahoma" w:cs="Tahoma"/>
          <w:bCs/>
        </w:rPr>
      </w:pPr>
    </w:p>
    <w:p w14:paraId="705E9D78" w14:textId="702472D1" w:rsidR="00AE792F" w:rsidRDefault="00AE792F" w:rsidP="00A26028">
      <w:pPr>
        <w:pStyle w:val="PargrafodaLista"/>
        <w:numPr>
          <w:ilvl w:val="0"/>
          <w:numId w:val="29"/>
        </w:numPr>
        <w:jc w:val="both"/>
        <w:rPr>
          <w:rFonts w:ascii="Tahoma" w:hAnsi="Tahoma" w:cs="Tahoma"/>
          <w:bCs/>
        </w:rPr>
      </w:pPr>
      <w:r>
        <w:rPr>
          <w:rFonts w:ascii="Tahoma" w:hAnsi="Tahoma" w:cs="Tahoma"/>
          <w:bCs/>
        </w:rPr>
        <w:t>Após a finalização do serviço o local deverá ser devidamente limpo, qualquer tipo de resíduo</w:t>
      </w:r>
      <w:r w:rsidR="00E01B83">
        <w:rPr>
          <w:rFonts w:ascii="Tahoma" w:hAnsi="Tahoma" w:cs="Tahoma"/>
          <w:bCs/>
        </w:rPr>
        <w:t xml:space="preserve"> </w:t>
      </w:r>
      <w:r>
        <w:rPr>
          <w:rFonts w:ascii="Tahoma" w:hAnsi="Tahoma" w:cs="Tahoma"/>
          <w:bCs/>
        </w:rPr>
        <w:t>deverá ser retirado é de inteira responsabilidade da CONTRATADA</w:t>
      </w:r>
      <w:r w:rsidR="00E01B83">
        <w:rPr>
          <w:rFonts w:ascii="Tahoma" w:hAnsi="Tahoma" w:cs="Tahoma"/>
          <w:bCs/>
        </w:rPr>
        <w:t>.</w:t>
      </w:r>
    </w:p>
    <w:p w14:paraId="04BD9FE3" w14:textId="77777777" w:rsidR="00E01B83" w:rsidRPr="00E01B83" w:rsidRDefault="00E01B83" w:rsidP="00E01B83">
      <w:pPr>
        <w:pStyle w:val="PargrafodaLista"/>
        <w:rPr>
          <w:rFonts w:ascii="Tahoma" w:hAnsi="Tahoma" w:cs="Tahoma"/>
          <w:bCs/>
        </w:rPr>
      </w:pPr>
    </w:p>
    <w:p w14:paraId="2F30F898" w14:textId="1B9A18BE" w:rsidR="00E01B83" w:rsidRDefault="00E01B83" w:rsidP="00A26028">
      <w:pPr>
        <w:pStyle w:val="PargrafodaLista"/>
        <w:numPr>
          <w:ilvl w:val="0"/>
          <w:numId w:val="29"/>
        </w:numPr>
        <w:jc w:val="both"/>
        <w:rPr>
          <w:rFonts w:ascii="Tahoma" w:hAnsi="Tahoma" w:cs="Tahoma"/>
          <w:bCs/>
        </w:rPr>
      </w:pPr>
      <w:r>
        <w:rPr>
          <w:rFonts w:ascii="Tahoma" w:hAnsi="Tahoma" w:cs="Tahoma"/>
          <w:bCs/>
        </w:rPr>
        <w:t xml:space="preserve">Os aparelhos deverão ser testados e verificados na presença da fiscalização do </w:t>
      </w:r>
      <w:proofErr w:type="spellStart"/>
      <w:r>
        <w:rPr>
          <w:rFonts w:ascii="Tahoma" w:hAnsi="Tahoma" w:cs="Tahoma"/>
          <w:bCs/>
        </w:rPr>
        <w:t>Core-PE</w:t>
      </w:r>
      <w:proofErr w:type="spellEnd"/>
      <w:r>
        <w:rPr>
          <w:rFonts w:ascii="Tahoma" w:hAnsi="Tahoma" w:cs="Tahoma"/>
          <w:bCs/>
        </w:rPr>
        <w:t>.</w:t>
      </w:r>
    </w:p>
    <w:p w14:paraId="26240178" w14:textId="77777777" w:rsidR="00E01B83" w:rsidRPr="00E01B83" w:rsidRDefault="00E01B83" w:rsidP="00E01B83">
      <w:pPr>
        <w:pStyle w:val="PargrafodaLista"/>
        <w:rPr>
          <w:rFonts w:ascii="Tahoma" w:hAnsi="Tahoma" w:cs="Tahoma"/>
          <w:bCs/>
        </w:rPr>
      </w:pPr>
    </w:p>
    <w:p w14:paraId="6CB99207" w14:textId="222E76F8" w:rsidR="00E01B83" w:rsidRDefault="00E01B83" w:rsidP="00A26028">
      <w:pPr>
        <w:pStyle w:val="PargrafodaLista"/>
        <w:numPr>
          <w:ilvl w:val="0"/>
          <w:numId w:val="29"/>
        </w:numPr>
        <w:jc w:val="both"/>
        <w:rPr>
          <w:rFonts w:ascii="Tahoma" w:hAnsi="Tahoma" w:cs="Tahoma"/>
          <w:bCs/>
        </w:rPr>
      </w:pPr>
      <w:r>
        <w:rPr>
          <w:rFonts w:ascii="Tahoma" w:hAnsi="Tahoma" w:cs="Tahoma"/>
          <w:bCs/>
        </w:rPr>
        <w:t>A CONTRATADA deverá seguir todas as normas técnicas e NR de segurança para esse tipo de serviço, inclusive para trabalhos em alturas.</w:t>
      </w:r>
    </w:p>
    <w:p w14:paraId="5D849911" w14:textId="77777777" w:rsidR="00E01B83" w:rsidRPr="00E01B83" w:rsidRDefault="00E01B83" w:rsidP="00E01B83">
      <w:pPr>
        <w:pStyle w:val="PargrafodaLista"/>
        <w:rPr>
          <w:rFonts w:ascii="Tahoma" w:hAnsi="Tahoma" w:cs="Tahoma"/>
          <w:bCs/>
        </w:rPr>
      </w:pPr>
    </w:p>
    <w:p w14:paraId="11A0B676" w14:textId="02F32924" w:rsidR="00E01B83" w:rsidRDefault="00E01B83" w:rsidP="00A26028">
      <w:pPr>
        <w:pStyle w:val="PargrafodaLista"/>
        <w:numPr>
          <w:ilvl w:val="0"/>
          <w:numId w:val="29"/>
        </w:numPr>
        <w:jc w:val="both"/>
        <w:rPr>
          <w:rFonts w:ascii="Tahoma" w:hAnsi="Tahoma" w:cs="Tahoma"/>
          <w:bCs/>
        </w:rPr>
      </w:pPr>
      <w:r>
        <w:rPr>
          <w:rFonts w:ascii="Tahoma" w:hAnsi="Tahoma" w:cs="Tahoma"/>
          <w:bCs/>
        </w:rPr>
        <w:t xml:space="preserve">Quando as circunstâncias exigirem a substituição de materiais especificados por outros equivalentes, </w:t>
      </w:r>
      <w:r w:rsidR="00B07B9A">
        <w:rPr>
          <w:rFonts w:ascii="Tahoma" w:hAnsi="Tahoma" w:cs="Tahoma"/>
          <w:bCs/>
        </w:rPr>
        <w:t xml:space="preserve">a CONTRATADA deverá informar para que </w:t>
      </w:r>
      <w:r>
        <w:rPr>
          <w:rFonts w:ascii="Tahoma" w:hAnsi="Tahoma" w:cs="Tahoma"/>
          <w:bCs/>
        </w:rPr>
        <w:t>mediante prévia e expressa autorização da FISCALIZAÇÃO</w:t>
      </w:r>
      <w:r w:rsidR="00B07B9A">
        <w:rPr>
          <w:rFonts w:ascii="Tahoma" w:hAnsi="Tahoma" w:cs="Tahoma"/>
          <w:bCs/>
        </w:rPr>
        <w:t xml:space="preserve"> possa dar continuidade aos serviços</w:t>
      </w:r>
      <w:r>
        <w:rPr>
          <w:rFonts w:ascii="Tahoma" w:hAnsi="Tahoma" w:cs="Tahoma"/>
          <w:bCs/>
        </w:rPr>
        <w:t>, para cada caso em particular</w:t>
      </w:r>
      <w:r w:rsidR="00B07B9A">
        <w:rPr>
          <w:rFonts w:ascii="Tahoma" w:hAnsi="Tahoma" w:cs="Tahoma"/>
          <w:bCs/>
        </w:rPr>
        <w:t>.</w:t>
      </w:r>
    </w:p>
    <w:p w14:paraId="124F8AEA" w14:textId="77777777" w:rsidR="00B07B9A" w:rsidRPr="00B07B9A" w:rsidRDefault="00B07B9A" w:rsidP="00B07B9A">
      <w:pPr>
        <w:pStyle w:val="PargrafodaLista"/>
        <w:rPr>
          <w:rFonts w:ascii="Tahoma" w:hAnsi="Tahoma" w:cs="Tahoma"/>
          <w:bCs/>
        </w:rPr>
      </w:pPr>
    </w:p>
    <w:p w14:paraId="0BF6B377" w14:textId="37733622" w:rsidR="00B07B9A" w:rsidRDefault="00B07B9A" w:rsidP="00A26028">
      <w:pPr>
        <w:pStyle w:val="PargrafodaLista"/>
        <w:numPr>
          <w:ilvl w:val="0"/>
          <w:numId w:val="29"/>
        </w:numPr>
        <w:jc w:val="both"/>
        <w:rPr>
          <w:rFonts w:ascii="Tahoma" w:hAnsi="Tahoma" w:cs="Tahoma"/>
          <w:bCs/>
        </w:rPr>
      </w:pPr>
      <w:r>
        <w:rPr>
          <w:rFonts w:ascii="Tahoma" w:hAnsi="Tahoma" w:cs="Tahoma"/>
          <w:bCs/>
        </w:rPr>
        <w:t>A CONTRATADA deverá apresentar por escrito os motivos da substituição e um orçamento comparativo.</w:t>
      </w:r>
    </w:p>
    <w:p w14:paraId="25E2F88B" w14:textId="77777777" w:rsidR="00B07B9A" w:rsidRPr="00B07B9A" w:rsidRDefault="00B07B9A" w:rsidP="00B07B9A">
      <w:pPr>
        <w:pStyle w:val="PargrafodaLista"/>
        <w:rPr>
          <w:rFonts w:ascii="Tahoma" w:hAnsi="Tahoma" w:cs="Tahoma"/>
          <w:bCs/>
        </w:rPr>
      </w:pPr>
    </w:p>
    <w:p w14:paraId="7A90F3B9" w14:textId="771426B3" w:rsidR="00B07B9A" w:rsidRDefault="00B07B9A" w:rsidP="00A26028">
      <w:pPr>
        <w:pStyle w:val="PargrafodaLista"/>
        <w:numPr>
          <w:ilvl w:val="0"/>
          <w:numId w:val="29"/>
        </w:numPr>
        <w:jc w:val="both"/>
        <w:rPr>
          <w:rFonts w:ascii="Tahoma" w:hAnsi="Tahoma" w:cs="Tahoma"/>
          <w:bCs/>
        </w:rPr>
      </w:pPr>
      <w:r>
        <w:rPr>
          <w:rFonts w:ascii="Tahoma" w:hAnsi="Tahoma" w:cs="Tahoma"/>
          <w:bCs/>
        </w:rPr>
        <w:t>A execução dos serviços obedecerá rigorosamente ao determinado nesse Termo de Referência.</w:t>
      </w:r>
    </w:p>
    <w:p w14:paraId="5A24360E" w14:textId="77777777" w:rsidR="00B07B9A" w:rsidRPr="00B07B9A" w:rsidRDefault="00B07B9A" w:rsidP="00B07B9A">
      <w:pPr>
        <w:pStyle w:val="PargrafodaLista"/>
        <w:rPr>
          <w:rFonts w:ascii="Tahoma" w:hAnsi="Tahoma" w:cs="Tahoma"/>
          <w:bCs/>
        </w:rPr>
      </w:pPr>
    </w:p>
    <w:p w14:paraId="17274F91" w14:textId="031DF946" w:rsidR="00B07B9A" w:rsidRDefault="00B07B9A" w:rsidP="00A26028">
      <w:pPr>
        <w:pStyle w:val="PargrafodaLista"/>
        <w:numPr>
          <w:ilvl w:val="0"/>
          <w:numId w:val="29"/>
        </w:numPr>
        <w:jc w:val="both"/>
        <w:rPr>
          <w:rFonts w:ascii="Tahoma" w:hAnsi="Tahoma" w:cs="Tahoma"/>
          <w:bCs/>
        </w:rPr>
      </w:pPr>
      <w:r>
        <w:rPr>
          <w:rFonts w:ascii="Tahoma" w:hAnsi="Tahoma" w:cs="Tahoma"/>
          <w:bCs/>
        </w:rPr>
        <w:lastRenderedPageBreak/>
        <w:t xml:space="preserve"> A CONTRATADA, em caso de dúvidas em relação execução do serviço, deverá consultar a fiscalização.</w:t>
      </w:r>
    </w:p>
    <w:p w14:paraId="23950AF5" w14:textId="77777777" w:rsidR="00B07B9A" w:rsidRPr="00B07B9A" w:rsidRDefault="00B07B9A" w:rsidP="00B07B9A">
      <w:pPr>
        <w:pStyle w:val="PargrafodaLista"/>
        <w:rPr>
          <w:rFonts w:ascii="Tahoma" w:hAnsi="Tahoma" w:cs="Tahoma"/>
          <w:bCs/>
        </w:rPr>
      </w:pPr>
    </w:p>
    <w:p w14:paraId="3E502480" w14:textId="0CEC1B78" w:rsidR="00B07B9A" w:rsidRDefault="00B07B9A" w:rsidP="00A26028">
      <w:pPr>
        <w:pStyle w:val="PargrafodaLista"/>
        <w:numPr>
          <w:ilvl w:val="0"/>
          <w:numId w:val="29"/>
        </w:numPr>
        <w:jc w:val="both"/>
        <w:rPr>
          <w:rFonts w:ascii="Tahoma" w:hAnsi="Tahoma" w:cs="Tahoma"/>
          <w:bCs/>
        </w:rPr>
      </w:pPr>
      <w:r>
        <w:rPr>
          <w:rFonts w:ascii="Tahoma" w:hAnsi="Tahoma" w:cs="Tahoma"/>
          <w:bCs/>
        </w:rPr>
        <w:t xml:space="preserve"> A empresa CONTRATADA é obrigada a fornecer aos trabalhadores, gratuitamente, EPI adequado ao risco e em perfeito estado de conservação e funcionamento, consoante as disposições contidas na NR 6 – Equipamento de Proteção Individual EPI.</w:t>
      </w:r>
    </w:p>
    <w:p w14:paraId="099E83D5" w14:textId="77777777" w:rsidR="00B07B9A" w:rsidRPr="00B07B9A" w:rsidRDefault="00B07B9A" w:rsidP="00B07B9A">
      <w:pPr>
        <w:pStyle w:val="PargrafodaLista"/>
        <w:rPr>
          <w:rFonts w:ascii="Tahoma" w:hAnsi="Tahoma" w:cs="Tahoma"/>
          <w:bCs/>
        </w:rPr>
      </w:pPr>
    </w:p>
    <w:p w14:paraId="1FE0AECC" w14:textId="3403DAFF" w:rsidR="00B07B9A" w:rsidRDefault="00B07B9A" w:rsidP="00A26028">
      <w:pPr>
        <w:pStyle w:val="PargrafodaLista"/>
        <w:numPr>
          <w:ilvl w:val="0"/>
          <w:numId w:val="29"/>
        </w:numPr>
        <w:jc w:val="both"/>
        <w:rPr>
          <w:rFonts w:ascii="Tahoma" w:hAnsi="Tahoma" w:cs="Tahoma"/>
          <w:bCs/>
        </w:rPr>
      </w:pPr>
      <w:r>
        <w:rPr>
          <w:rFonts w:ascii="Tahoma" w:hAnsi="Tahoma" w:cs="Tahoma"/>
          <w:bCs/>
        </w:rPr>
        <w:t>Reparar, corrigir, remover ou substituir, às suas expensas, no total ou parte, no prazo fixado pelo fiscal do contrato, os serviços efetuados em que ser verifiquem vícios, defeitos ou incorreções resultantes da execução ou dos materiais empregados.</w:t>
      </w:r>
    </w:p>
    <w:p w14:paraId="147E2DC9" w14:textId="77777777" w:rsidR="00B07B9A" w:rsidRPr="00B07B9A" w:rsidRDefault="00B07B9A" w:rsidP="00B07B9A">
      <w:pPr>
        <w:pStyle w:val="PargrafodaLista"/>
        <w:rPr>
          <w:rFonts w:ascii="Tahoma" w:hAnsi="Tahoma" w:cs="Tahoma"/>
          <w:bCs/>
        </w:rPr>
      </w:pPr>
    </w:p>
    <w:p w14:paraId="64AB2382" w14:textId="019CA7DA" w:rsidR="00B07B9A" w:rsidRDefault="005A1580" w:rsidP="00A26028">
      <w:pPr>
        <w:pStyle w:val="PargrafodaLista"/>
        <w:numPr>
          <w:ilvl w:val="0"/>
          <w:numId w:val="29"/>
        </w:numPr>
        <w:jc w:val="both"/>
        <w:rPr>
          <w:rFonts w:ascii="Tahoma" w:hAnsi="Tahoma" w:cs="Tahoma"/>
          <w:bCs/>
        </w:rPr>
      </w:pPr>
      <w:r>
        <w:rPr>
          <w:rFonts w:ascii="Tahoma" w:hAnsi="Tahoma" w:cs="Tahoma"/>
          <w:bCs/>
        </w:rPr>
        <w:t>Responsabilizar-se pelos vícios e danos decorrentes da execução do objeto, de acordo com os artigos 14 e 17 a 27, do Código de Defesa do Consumidor (Lei nº 8.078, de 1990), ficando a contratante autorizada a descontar da garantia prestada, caso exigida no edital, ou nos pagamentos devidos a Contratada, o valor correspondente aos danos sofridos.</w:t>
      </w:r>
    </w:p>
    <w:p w14:paraId="7FBD2DA6" w14:textId="77777777" w:rsidR="005A1580" w:rsidRPr="005A1580" w:rsidRDefault="005A1580" w:rsidP="005A1580">
      <w:pPr>
        <w:pStyle w:val="PargrafodaLista"/>
        <w:rPr>
          <w:rFonts w:ascii="Tahoma" w:hAnsi="Tahoma" w:cs="Tahoma"/>
          <w:bCs/>
        </w:rPr>
      </w:pPr>
    </w:p>
    <w:p w14:paraId="3D04E475" w14:textId="397DD62C" w:rsidR="005A1580" w:rsidRDefault="005A1580" w:rsidP="00A26028">
      <w:pPr>
        <w:pStyle w:val="PargrafodaLista"/>
        <w:numPr>
          <w:ilvl w:val="0"/>
          <w:numId w:val="29"/>
        </w:numPr>
        <w:jc w:val="both"/>
        <w:rPr>
          <w:rFonts w:ascii="Tahoma" w:hAnsi="Tahoma" w:cs="Tahoma"/>
          <w:bCs/>
        </w:rPr>
      </w:pPr>
      <w:r>
        <w:rPr>
          <w:rFonts w:ascii="Tahoma" w:hAnsi="Tahoma" w:cs="Tahoma"/>
          <w:bCs/>
        </w:rPr>
        <w:t>Utilizar colaboradores habilitados e com conhecimentos básicos do objeto a ser executado, em conformidade com as normas e determinações em vigor.</w:t>
      </w:r>
    </w:p>
    <w:p w14:paraId="78F74A7C" w14:textId="77777777" w:rsidR="005A1580" w:rsidRPr="005A1580" w:rsidRDefault="005A1580" w:rsidP="005A1580">
      <w:pPr>
        <w:pStyle w:val="PargrafodaLista"/>
        <w:rPr>
          <w:rFonts w:ascii="Tahoma" w:hAnsi="Tahoma" w:cs="Tahoma"/>
          <w:bCs/>
        </w:rPr>
      </w:pPr>
    </w:p>
    <w:p w14:paraId="6A4824EC" w14:textId="44C7D495" w:rsidR="00192B3A" w:rsidRDefault="005A1580" w:rsidP="005A1580">
      <w:pPr>
        <w:pStyle w:val="PargrafodaLista"/>
        <w:numPr>
          <w:ilvl w:val="0"/>
          <w:numId w:val="29"/>
        </w:numPr>
        <w:jc w:val="both"/>
        <w:rPr>
          <w:rFonts w:ascii="Tahoma" w:hAnsi="Tahoma" w:cs="Tahoma"/>
          <w:bCs/>
        </w:rPr>
      </w:pPr>
      <w:r>
        <w:rPr>
          <w:rFonts w:ascii="Tahoma" w:hAnsi="Tahoma" w:cs="Tahoma"/>
          <w:bCs/>
        </w:rPr>
        <w:t>Vedar a utilização, na execução dos serviços, de colaborador que seja familiar de agente público ocupante de cargo em comissão ou função de confiança no órgão Contratante, nos termos do artigo 7º do Decreto nº 7.203, de 2010.</w:t>
      </w:r>
    </w:p>
    <w:p w14:paraId="33C73585" w14:textId="77777777" w:rsidR="005A1580" w:rsidRPr="005A1580" w:rsidRDefault="005A1580" w:rsidP="005A1580">
      <w:pPr>
        <w:pStyle w:val="PargrafodaLista"/>
        <w:rPr>
          <w:rFonts w:ascii="Tahoma" w:hAnsi="Tahoma" w:cs="Tahoma"/>
          <w:bCs/>
        </w:rPr>
      </w:pPr>
    </w:p>
    <w:p w14:paraId="38E30BB7" w14:textId="57D38F85" w:rsidR="00192B3A" w:rsidRDefault="005A1580" w:rsidP="005A1580">
      <w:pPr>
        <w:pStyle w:val="PargrafodaLista"/>
        <w:numPr>
          <w:ilvl w:val="0"/>
          <w:numId w:val="29"/>
        </w:numPr>
        <w:jc w:val="both"/>
        <w:rPr>
          <w:rFonts w:ascii="Tahoma" w:hAnsi="Tahoma" w:cs="Tahoma"/>
          <w:bCs/>
        </w:rPr>
      </w:pPr>
      <w:r>
        <w:rPr>
          <w:rFonts w:ascii="Tahoma" w:hAnsi="Tahoma" w:cs="Tahoma"/>
          <w:bCs/>
        </w:rPr>
        <w:t>Comunicar ao fiscal do contrato, no prazo de 24 (vinte e quatro) horas, qualquer ocorrência anormal ou acidente que se verifique no local dos serviços.</w:t>
      </w:r>
    </w:p>
    <w:p w14:paraId="66D9E926" w14:textId="77777777" w:rsidR="005A1580" w:rsidRPr="005A1580" w:rsidRDefault="005A1580" w:rsidP="005A1580">
      <w:pPr>
        <w:pStyle w:val="PargrafodaLista"/>
        <w:rPr>
          <w:rFonts w:ascii="Tahoma" w:hAnsi="Tahoma" w:cs="Tahoma"/>
          <w:bCs/>
        </w:rPr>
      </w:pPr>
    </w:p>
    <w:p w14:paraId="7255E2E3" w14:textId="07E0D838" w:rsidR="00192B3A" w:rsidRPr="005A1580" w:rsidRDefault="005A1580" w:rsidP="005A1580">
      <w:pPr>
        <w:pStyle w:val="PargrafodaLista"/>
        <w:numPr>
          <w:ilvl w:val="0"/>
          <w:numId w:val="29"/>
        </w:numPr>
        <w:jc w:val="both"/>
        <w:rPr>
          <w:rFonts w:ascii="Tahoma" w:hAnsi="Tahoma" w:cs="Tahoma"/>
          <w:bCs/>
        </w:rPr>
      </w:pPr>
      <w:r>
        <w:rPr>
          <w:rFonts w:ascii="Tahoma" w:hAnsi="Tahoma" w:cs="Tahoma"/>
          <w:bCs/>
        </w:rPr>
        <w:t>Assegurar aos seus trabalhadores ambiente de trabalho, inclusive equipamentos e instalações</w:t>
      </w:r>
      <w:r w:rsidR="00192396">
        <w:rPr>
          <w:rFonts w:ascii="Tahoma" w:hAnsi="Tahoma" w:cs="Tahoma"/>
          <w:bCs/>
        </w:rPr>
        <w:t>, em condições adequadas ao cumprimento das normas de saúde, segurança e bem-estar no trabalho.</w:t>
      </w:r>
    </w:p>
    <w:p w14:paraId="4154D548" w14:textId="77777777" w:rsidR="00192B3A" w:rsidRPr="0087073B" w:rsidRDefault="00192B3A" w:rsidP="00584527">
      <w:pPr>
        <w:jc w:val="center"/>
        <w:rPr>
          <w:rFonts w:ascii="Tahoma" w:hAnsi="Tahoma" w:cs="Tahoma"/>
          <w:bCs/>
        </w:rPr>
      </w:pPr>
    </w:p>
    <w:p w14:paraId="295CA9FE" w14:textId="77777777" w:rsidR="00961C54" w:rsidRPr="0087073B" w:rsidRDefault="00961C54" w:rsidP="00584527">
      <w:pPr>
        <w:jc w:val="center"/>
        <w:rPr>
          <w:rFonts w:ascii="Tahoma" w:hAnsi="Tahoma" w:cs="Tahoma"/>
          <w:bCs/>
        </w:rPr>
      </w:pPr>
    </w:p>
    <w:p w14:paraId="04FA1B66" w14:textId="77777777" w:rsidR="00961C54" w:rsidRPr="0087073B" w:rsidRDefault="00961C54" w:rsidP="00584527">
      <w:pPr>
        <w:jc w:val="center"/>
        <w:rPr>
          <w:rFonts w:ascii="Tahoma" w:hAnsi="Tahoma" w:cs="Tahoma"/>
          <w:bCs/>
        </w:rPr>
      </w:pPr>
    </w:p>
    <w:p w14:paraId="5B071B3B" w14:textId="77777777" w:rsidR="00192396" w:rsidRDefault="00192396" w:rsidP="00FE56B5">
      <w:pPr>
        <w:rPr>
          <w:rFonts w:ascii="Tahoma" w:hAnsi="Tahoma" w:cs="Tahoma"/>
          <w:b/>
          <w:u w:val="single"/>
        </w:rPr>
      </w:pPr>
    </w:p>
    <w:p w14:paraId="2790CC08" w14:textId="77777777" w:rsidR="008F1FF4" w:rsidRDefault="008F1FF4" w:rsidP="00FE56B5">
      <w:pPr>
        <w:rPr>
          <w:rFonts w:ascii="Tahoma" w:hAnsi="Tahoma" w:cs="Tahoma"/>
          <w:b/>
          <w:u w:val="single"/>
        </w:rPr>
      </w:pPr>
    </w:p>
    <w:p w14:paraId="2C3068E9" w14:textId="77777777" w:rsidR="008F1FF4" w:rsidRDefault="008F1FF4" w:rsidP="00FE56B5">
      <w:pPr>
        <w:rPr>
          <w:rFonts w:ascii="Tahoma" w:hAnsi="Tahoma" w:cs="Tahoma"/>
          <w:b/>
          <w:u w:val="single"/>
        </w:rPr>
      </w:pPr>
    </w:p>
    <w:p w14:paraId="17D4544F" w14:textId="77777777" w:rsidR="008F1FF4" w:rsidRDefault="008F1FF4" w:rsidP="00FE56B5">
      <w:pPr>
        <w:rPr>
          <w:rFonts w:ascii="Tahoma" w:hAnsi="Tahoma" w:cs="Tahoma"/>
          <w:b/>
          <w:u w:val="single"/>
        </w:rPr>
      </w:pPr>
    </w:p>
    <w:p w14:paraId="03C5EEAD" w14:textId="77777777" w:rsidR="00DF7BAE" w:rsidRDefault="00DF7BAE" w:rsidP="00584527">
      <w:pPr>
        <w:jc w:val="center"/>
        <w:rPr>
          <w:rFonts w:ascii="Tahoma" w:hAnsi="Tahoma" w:cs="Tahoma"/>
          <w:b/>
          <w:u w:val="single"/>
        </w:rPr>
      </w:pPr>
    </w:p>
    <w:p w14:paraId="773D4950" w14:textId="77777777" w:rsidR="00B0486A" w:rsidRDefault="00B0486A" w:rsidP="00584527">
      <w:pPr>
        <w:jc w:val="center"/>
        <w:rPr>
          <w:rFonts w:ascii="Tahoma" w:hAnsi="Tahoma" w:cs="Tahoma"/>
          <w:b/>
          <w:u w:val="single"/>
        </w:rPr>
      </w:pPr>
    </w:p>
    <w:p w14:paraId="7EB37153" w14:textId="77777777" w:rsidR="00B0486A" w:rsidRDefault="00B0486A" w:rsidP="00584527">
      <w:pPr>
        <w:jc w:val="center"/>
        <w:rPr>
          <w:rFonts w:ascii="Tahoma" w:hAnsi="Tahoma" w:cs="Tahoma"/>
          <w:b/>
          <w:u w:val="single"/>
        </w:rPr>
      </w:pPr>
    </w:p>
    <w:p w14:paraId="7DE44241" w14:textId="77777777" w:rsidR="00B0486A" w:rsidRDefault="00B0486A" w:rsidP="00584527">
      <w:pPr>
        <w:jc w:val="center"/>
        <w:rPr>
          <w:rFonts w:ascii="Tahoma" w:hAnsi="Tahoma" w:cs="Tahoma"/>
          <w:b/>
          <w:u w:val="single"/>
        </w:rPr>
      </w:pPr>
    </w:p>
    <w:p w14:paraId="6BFBCF6E" w14:textId="77777777" w:rsidR="00B0486A" w:rsidRDefault="00B0486A" w:rsidP="00584527">
      <w:pPr>
        <w:jc w:val="center"/>
        <w:rPr>
          <w:rFonts w:ascii="Tahoma" w:hAnsi="Tahoma" w:cs="Tahoma"/>
          <w:b/>
          <w:u w:val="single"/>
        </w:rPr>
      </w:pPr>
    </w:p>
    <w:p w14:paraId="722D8474" w14:textId="77777777" w:rsidR="00B0486A" w:rsidRDefault="00B0486A" w:rsidP="00584527">
      <w:pPr>
        <w:jc w:val="center"/>
        <w:rPr>
          <w:rFonts w:ascii="Tahoma" w:hAnsi="Tahoma" w:cs="Tahoma"/>
          <w:b/>
          <w:u w:val="single"/>
        </w:rPr>
      </w:pPr>
    </w:p>
    <w:p w14:paraId="2130D5A4" w14:textId="77777777" w:rsidR="00961C54" w:rsidRDefault="00961C54" w:rsidP="00584527">
      <w:pPr>
        <w:jc w:val="center"/>
        <w:rPr>
          <w:rFonts w:ascii="Tahoma" w:hAnsi="Tahoma" w:cs="Tahoma"/>
          <w:b/>
          <w:u w:val="single"/>
        </w:rPr>
      </w:pPr>
    </w:p>
    <w:p w14:paraId="7B76DFDD" w14:textId="77777777" w:rsidR="0004288B" w:rsidRPr="00942CE0" w:rsidRDefault="0004288B" w:rsidP="00075DCA">
      <w:pPr>
        <w:jc w:val="center"/>
        <w:rPr>
          <w:rFonts w:ascii="Tahoma" w:hAnsi="Tahoma" w:cs="Tahoma"/>
          <w:b/>
          <w:u w:val="single"/>
        </w:rPr>
      </w:pPr>
      <w:r w:rsidRPr="00942CE0">
        <w:rPr>
          <w:rFonts w:ascii="Tahoma" w:hAnsi="Tahoma" w:cs="Tahoma"/>
          <w:b/>
          <w:u w:val="single"/>
        </w:rPr>
        <w:t>APÊNDICE I</w:t>
      </w:r>
      <w:r w:rsidR="00584527">
        <w:rPr>
          <w:rFonts w:ascii="Tahoma" w:hAnsi="Tahoma" w:cs="Tahoma"/>
          <w:b/>
          <w:u w:val="single"/>
        </w:rPr>
        <w:t>I</w:t>
      </w:r>
    </w:p>
    <w:p w14:paraId="1A770850" w14:textId="77777777" w:rsidR="00455870" w:rsidRDefault="00455870" w:rsidP="00AB404F">
      <w:pPr>
        <w:rPr>
          <w:rFonts w:ascii="Tahoma" w:hAnsi="Tahoma" w:cs="Tahoma"/>
          <w:b/>
        </w:rPr>
      </w:pPr>
    </w:p>
    <w:p w14:paraId="6386B59C" w14:textId="77777777" w:rsidR="00455870" w:rsidRDefault="00455870" w:rsidP="00455870">
      <w:pPr>
        <w:spacing w:after="160" w:line="360" w:lineRule="auto"/>
        <w:jc w:val="center"/>
        <w:rPr>
          <w:rFonts w:ascii="Tahoma" w:hAnsi="Tahoma" w:cs="Tahoma"/>
        </w:rPr>
      </w:pPr>
      <w:r>
        <w:rPr>
          <w:rFonts w:ascii="Tahoma" w:hAnsi="Tahoma" w:cs="Tahoma"/>
        </w:rPr>
        <w:t>MODELO DE PROPOSTA DE PREÇOS</w:t>
      </w:r>
    </w:p>
    <w:p w14:paraId="41F205A0" w14:textId="77777777" w:rsidR="00455870" w:rsidRDefault="00455870" w:rsidP="00455870">
      <w:pPr>
        <w:spacing w:after="160" w:line="360" w:lineRule="auto"/>
        <w:jc w:val="center"/>
        <w:rPr>
          <w:rFonts w:ascii="Tahoma" w:hAnsi="Tahoma" w:cs="Tahoma"/>
        </w:rPr>
      </w:pPr>
      <w:r>
        <w:rPr>
          <w:rFonts w:ascii="Tahoma" w:hAnsi="Tahoma" w:cs="Tahoma"/>
        </w:rPr>
        <w:t>PROCESSO DE ____________ N° ____/_____</w:t>
      </w:r>
    </w:p>
    <w:p w14:paraId="7CCEB0CD" w14:textId="77777777" w:rsidR="00455870" w:rsidRDefault="00455870" w:rsidP="00455870">
      <w:pPr>
        <w:spacing w:after="160" w:line="360" w:lineRule="auto"/>
        <w:jc w:val="both"/>
        <w:rPr>
          <w:rFonts w:ascii="Tahoma" w:hAnsi="Tahoma" w:cs="Tahoma"/>
        </w:rPr>
      </w:pPr>
    </w:p>
    <w:p w14:paraId="206194F9" w14:textId="77777777" w:rsidR="00455870" w:rsidRDefault="00455870" w:rsidP="00455870">
      <w:pPr>
        <w:spacing w:after="160"/>
        <w:jc w:val="both"/>
        <w:rPr>
          <w:rFonts w:ascii="Tahoma" w:hAnsi="Tahoma" w:cs="Tahoma"/>
        </w:rPr>
      </w:pPr>
      <w:r>
        <w:rPr>
          <w:rFonts w:ascii="Tahoma" w:hAnsi="Tahoma" w:cs="Tahoma"/>
        </w:rPr>
        <w:t>Razão Social: ____________________________ CNPJ: ___________________</w:t>
      </w:r>
    </w:p>
    <w:p w14:paraId="5A9CC888" w14:textId="77777777" w:rsidR="00455870" w:rsidRDefault="00455870" w:rsidP="00455870">
      <w:pPr>
        <w:spacing w:after="160"/>
        <w:jc w:val="both"/>
        <w:rPr>
          <w:rFonts w:ascii="Tahoma" w:hAnsi="Tahoma" w:cs="Tahoma"/>
        </w:rPr>
      </w:pPr>
      <w:r>
        <w:rPr>
          <w:rFonts w:ascii="Tahoma" w:hAnsi="Tahoma" w:cs="Tahoma"/>
        </w:rPr>
        <w:t xml:space="preserve">Endereço: </w:t>
      </w:r>
      <w:r>
        <w:rPr>
          <w:rFonts w:ascii="Tahoma" w:hAnsi="Tahoma" w:cs="Tahoma"/>
        </w:rPr>
        <w:softHyphen/>
      </w:r>
      <w:r>
        <w:rPr>
          <w:rFonts w:ascii="Tahoma" w:hAnsi="Tahoma" w:cs="Tahoma"/>
        </w:rPr>
        <w:softHyphen/>
      </w:r>
      <w:r>
        <w:rPr>
          <w:rFonts w:ascii="Tahoma" w:hAnsi="Tahoma" w:cs="Tahoma"/>
        </w:rPr>
        <w:softHyphen/>
        <w:t>______________________________ Número: _________________</w:t>
      </w:r>
    </w:p>
    <w:p w14:paraId="4BC5EC76" w14:textId="77777777" w:rsidR="00455870" w:rsidRDefault="00455870" w:rsidP="00455870">
      <w:pPr>
        <w:spacing w:after="160"/>
        <w:jc w:val="both"/>
        <w:rPr>
          <w:rFonts w:ascii="Tahoma" w:hAnsi="Tahoma" w:cs="Tahoma"/>
        </w:rPr>
      </w:pPr>
      <w:r>
        <w:rPr>
          <w:rFonts w:ascii="Tahoma" w:hAnsi="Tahoma" w:cs="Tahoma"/>
        </w:rPr>
        <w:t>Complemento: __________________________ Bairro:___________________</w:t>
      </w:r>
    </w:p>
    <w:p w14:paraId="030D49A8" w14:textId="77777777" w:rsidR="00455870" w:rsidRDefault="00455870" w:rsidP="00455870">
      <w:pPr>
        <w:spacing w:after="160"/>
        <w:jc w:val="both"/>
        <w:rPr>
          <w:rFonts w:ascii="Tahoma" w:hAnsi="Tahoma" w:cs="Tahoma"/>
        </w:rPr>
      </w:pPr>
      <w:r>
        <w:rPr>
          <w:rFonts w:ascii="Tahoma" w:hAnsi="Tahoma" w:cs="Tahoma"/>
        </w:rPr>
        <w:t>Cidade: __________________________ Estado: _______________________</w:t>
      </w:r>
    </w:p>
    <w:p w14:paraId="2FCF5CE4" w14:textId="77777777" w:rsidR="00455870" w:rsidRDefault="00455870" w:rsidP="00455870">
      <w:pPr>
        <w:spacing w:after="160"/>
        <w:jc w:val="both"/>
        <w:rPr>
          <w:rFonts w:ascii="Tahoma" w:hAnsi="Tahoma" w:cs="Tahoma"/>
        </w:rPr>
      </w:pPr>
      <w:r>
        <w:rPr>
          <w:rFonts w:ascii="Tahoma" w:hAnsi="Tahoma" w:cs="Tahoma"/>
        </w:rPr>
        <w:t xml:space="preserve">CEP: ________________ Telefone: </w:t>
      </w:r>
      <w:proofErr w:type="gramStart"/>
      <w:r>
        <w:rPr>
          <w:rFonts w:ascii="Tahoma" w:hAnsi="Tahoma" w:cs="Tahoma"/>
        </w:rPr>
        <w:t>(  )</w:t>
      </w:r>
      <w:proofErr w:type="gramEnd"/>
      <w:r>
        <w:rPr>
          <w:rFonts w:ascii="Tahoma" w:hAnsi="Tahoma" w:cs="Tahoma"/>
        </w:rPr>
        <w:t xml:space="preserve"> ______________</w:t>
      </w:r>
    </w:p>
    <w:p w14:paraId="412B6CC6" w14:textId="77777777" w:rsidR="00455870" w:rsidRDefault="00455870" w:rsidP="00455870">
      <w:pPr>
        <w:spacing w:after="160"/>
        <w:jc w:val="both"/>
        <w:rPr>
          <w:rFonts w:ascii="Tahoma" w:hAnsi="Tahoma" w:cs="Tahoma"/>
        </w:rPr>
      </w:pPr>
      <w:r>
        <w:rPr>
          <w:rFonts w:ascii="Tahoma" w:hAnsi="Tahoma" w:cs="Tahoma"/>
        </w:rPr>
        <w:t>Nome Proponente: _______________________________________________</w:t>
      </w:r>
    </w:p>
    <w:p w14:paraId="39F8BF86" w14:textId="77777777" w:rsidR="00455870" w:rsidRDefault="00455870" w:rsidP="00455870">
      <w:pPr>
        <w:spacing w:after="160"/>
        <w:jc w:val="both"/>
        <w:rPr>
          <w:rFonts w:ascii="Tahoma" w:hAnsi="Tahoma" w:cs="Tahoma"/>
        </w:rPr>
      </w:pPr>
      <w:r>
        <w:rPr>
          <w:rFonts w:ascii="Tahoma" w:hAnsi="Tahoma" w:cs="Tahoma"/>
        </w:rPr>
        <w:t xml:space="preserve">E-mail: </w:t>
      </w:r>
      <w:r>
        <w:rPr>
          <w:rFonts w:ascii="Tahoma" w:hAnsi="Tahoma" w:cs="Tahoma"/>
        </w:rPr>
        <w:softHyphen/>
      </w:r>
      <w:r>
        <w:rPr>
          <w:rFonts w:ascii="Tahoma" w:hAnsi="Tahoma" w:cs="Tahoma"/>
        </w:rPr>
        <w:softHyphen/>
      </w:r>
      <w:r>
        <w:rPr>
          <w:rFonts w:ascii="Tahoma" w:hAnsi="Tahoma" w:cs="Tahoma"/>
        </w:rPr>
        <w:softHyphen/>
      </w:r>
      <w:r>
        <w:rPr>
          <w:rFonts w:ascii="Tahoma" w:hAnsi="Tahoma" w:cs="Tahoma"/>
        </w:rPr>
        <w:softHyphen/>
      </w:r>
      <w:r>
        <w:rPr>
          <w:rFonts w:ascii="Tahoma" w:hAnsi="Tahoma" w:cs="Tahoma"/>
        </w:rPr>
        <w:softHyphen/>
      </w:r>
      <w:r>
        <w:rPr>
          <w:rFonts w:ascii="Tahoma" w:hAnsi="Tahoma" w:cs="Tahoma"/>
        </w:rPr>
        <w:softHyphen/>
      </w:r>
      <w:r>
        <w:rPr>
          <w:rFonts w:ascii="Tahoma" w:hAnsi="Tahoma" w:cs="Tahoma"/>
        </w:rPr>
        <w:softHyphen/>
      </w:r>
      <w:r>
        <w:rPr>
          <w:rFonts w:ascii="Tahoma" w:hAnsi="Tahoma" w:cs="Tahoma"/>
        </w:rPr>
        <w:softHyphen/>
        <w:t>________________________________________</w:t>
      </w:r>
    </w:p>
    <w:p w14:paraId="16D8381F" w14:textId="77777777" w:rsidR="00455870" w:rsidRDefault="00455870" w:rsidP="00455870">
      <w:pPr>
        <w:spacing w:after="160" w:line="360" w:lineRule="auto"/>
        <w:contextualSpacing/>
        <w:jc w:val="both"/>
        <w:rPr>
          <w:rFonts w:ascii="Tahoma" w:hAnsi="Tahoma" w:cs="Tahoma"/>
        </w:rPr>
      </w:pPr>
    </w:p>
    <w:tbl>
      <w:tblPr>
        <w:tblStyle w:val="Tabelacomgrade"/>
        <w:tblW w:w="8642" w:type="dxa"/>
        <w:jc w:val="center"/>
        <w:tblLook w:val="04A0" w:firstRow="1" w:lastRow="0" w:firstColumn="1" w:lastColumn="0" w:noHBand="0" w:noVBand="1"/>
      </w:tblPr>
      <w:tblGrid>
        <w:gridCol w:w="673"/>
        <w:gridCol w:w="2441"/>
        <w:gridCol w:w="1276"/>
        <w:gridCol w:w="1417"/>
        <w:gridCol w:w="1418"/>
        <w:gridCol w:w="1417"/>
      </w:tblGrid>
      <w:tr w:rsidR="00455870" w14:paraId="31D979FE" w14:textId="77777777" w:rsidTr="004F0F67">
        <w:trPr>
          <w:trHeight w:val="491"/>
          <w:jc w:val="center"/>
        </w:trPr>
        <w:tc>
          <w:tcPr>
            <w:tcW w:w="673" w:type="dxa"/>
            <w:tcBorders>
              <w:top w:val="single" w:sz="4" w:space="0" w:color="auto"/>
              <w:left w:val="single" w:sz="4" w:space="0" w:color="auto"/>
              <w:bottom w:val="single" w:sz="4" w:space="0" w:color="auto"/>
              <w:right w:val="single" w:sz="4" w:space="0" w:color="auto"/>
            </w:tcBorders>
            <w:hideMark/>
          </w:tcPr>
          <w:p w14:paraId="7FEDB8D3" w14:textId="77777777" w:rsidR="00455870" w:rsidRPr="00FE262A" w:rsidRDefault="00455870" w:rsidP="004F0F67">
            <w:pPr>
              <w:jc w:val="center"/>
              <w:rPr>
                <w:rFonts w:ascii="Tahoma" w:eastAsiaTheme="minorEastAsia" w:hAnsi="Tahoma"/>
                <w:sz w:val="22"/>
                <w:szCs w:val="22"/>
              </w:rPr>
            </w:pPr>
            <w:r w:rsidRPr="00FE262A">
              <w:rPr>
                <w:rFonts w:ascii="Tahoma" w:hAnsi="Tahoma"/>
                <w:sz w:val="22"/>
                <w:szCs w:val="22"/>
              </w:rPr>
              <w:t>Item</w:t>
            </w:r>
          </w:p>
        </w:tc>
        <w:tc>
          <w:tcPr>
            <w:tcW w:w="2441" w:type="dxa"/>
            <w:tcBorders>
              <w:top w:val="single" w:sz="4" w:space="0" w:color="auto"/>
              <w:left w:val="single" w:sz="4" w:space="0" w:color="auto"/>
              <w:bottom w:val="single" w:sz="4" w:space="0" w:color="auto"/>
              <w:right w:val="single" w:sz="4" w:space="0" w:color="auto"/>
            </w:tcBorders>
          </w:tcPr>
          <w:p w14:paraId="5DD8865D" w14:textId="77777777" w:rsidR="00455870" w:rsidRPr="00FE262A" w:rsidRDefault="00455870" w:rsidP="004F0F67">
            <w:pPr>
              <w:jc w:val="center"/>
              <w:rPr>
                <w:rFonts w:ascii="Tahoma" w:hAnsi="Tahoma"/>
                <w:sz w:val="22"/>
                <w:szCs w:val="22"/>
              </w:rPr>
            </w:pPr>
            <w:r w:rsidRPr="00FE262A">
              <w:rPr>
                <w:rFonts w:ascii="Tahoma" w:hAnsi="Tahoma"/>
                <w:sz w:val="22"/>
                <w:szCs w:val="22"/>
              </w:rPr>
              <w:t>Descrição do objeto</w:t>
            </w:r>
          </w:p>
        </w:tc>
        <w:tc>
          <w:tcPr>
            <w:tcW w:w="1276" w:type="dxa"/>
            <w:tcBorders>
              <w:top w:val="single" w:sz="4" w:space="0" w:color="auto"/>
              <w:left w:val="single" w:sz="4" w:space="0" w:color="auto"/>
              <w:bottom w:val="single" w:sz="4" w:space="0" w:color="auto"/>
              <w:right w:val="single" w:sz="4" w:space="0" w:color="auto"/>
            </w:tcBorders>
          </w:tcPr>
          <w:p w14:paraId="56A7869C" w14:textId="77777777" w:rsidR="00455870" w:rsidRPr="00FE262A" w:rsidRDefault="00455870" w:rsidP="004F0F67">
            <w:pPr>
              <w:jc w:val="center"/>
              <w:rPr>
                <w:rFonts w:ascii="Tahoma" w:hAnsi="Tahoma"/>
                <w:sz w:val="22"/>
                <w:szCs w:val="22"/>
              </w:rPr>
            </w:pPr>
            <w:r>
              <w:rPr>
                <w:rFonts w:ascii="Tahoma" w:hAnsi="Tahoma"/>
                <w:sz w:val="22"/>
                <w:szCs w:val="22"/>
              </w:rPr>
              <w:t>Unidade</w:t>
            </w:r>
          </w:p>
        </w:tc>
        <w:tc>
          <w:tcPr>
            <w:tcW w:w="1417" w:type="dxa"/>
            <w:tcBorders>
              <w:top w:val="single" w:sz="4" w:space="0" w:color="auto"/>
              <w:left w:val="single" w:sz="4" w:space="0" w:color="auto"/>
              <w:bottom w:val="single" w:sz="4" w:space="0" w:color="auto"/>
              <w:right w:val="single" w:sz="4" w:space="0" w:color="auto"/>
            </w:tcBorders>
            <w:hideMark/>
          </w:tcPr>
          <w:p w14:paraId="73E3ECEE" w14:textId="77777777" w:rsidR="00455870" w:rsidRPr="00FE262A" w:rsidRDefault="00455870" w:rsidP="004F0F67">
            <w:pPr>
              <w:jc w:val="center"/>
              <w:rPr>
                <w:rFonts w:ascii="Tahoma" w:hAnsi="Tahoma"/>
                <w:sz w:val="22"/>
                <w:szCs w:val="22"/>
              </w:rPr>
            </w:pPr>
            <w:r w:rsidRPr="00FE262A">
              <w:rPr>
                <w:rFonts w:ascii="Tahoma" w:hAnsi="Tahoma"/>
                <w:sz w:val="22"/>
                <w:szCs w:val="22"/>
              </w:rPr>
              <w:t>Quantidade</w:t>
            </w:r>
          </w:p>
        </w:tc>
        <w:tc>
          <w:tcPr>
            <w:tcW w:w="1418" w:type="dxa"/>
            <w:tcBorders>
              <w:top w:val="single" w:sz="4" w:space="0" w:color="auto"/>
              <w:left w:val="single" w:sz="4" w:space="0" w:color="auto"/>
              <w:bottom w:val="single" w:sz="4" w:space="0" w:color="auto"/>
              <w:right w:val="single" w:sz="4" w:space="0" w:color="auto"/>
            </w:tcBorders>
          </w:tcPr>
          <w:p w14:paraId="0A0553A3" w14:textId="77777777" w:rsidR="00455870" w:rsidRPr="00FE262A" w:rsidRDefault="00455870" w:rsidP="004F0F67">
            <w:pPr>
              <w:jc w:val="center"/>
              <w:rPr>
                <w:rFonts w:ascii="Tahoma" w:hAnsi="Tahoma"/>
                <w:sz w:val="22"/>
                <w:szCs w:val="22"/>
              </w:rPr>
            </w:pPr>
            <w:r>
              <w:rPr>
                <w:rFonts w:ascii="Tahoma" w:hAnsi="Tahoma"/>
                <w:sz w:val="22"/>
                <w:szCs w:val="22"/>
              </w:rPr>
              <w:t>Valor Unitário</w:t>
            </w:r>
          </w:p>
        </w:tc>
        <w:tc>
          <w:tcPr>
            <w:tcW w:w="1417" w:type="dxa"/>
            <w:tcBorders>
              <w:top w:val="single" w:sz="4" w:space="0" w:color="auto"/>
              <w:left w:val="single" w:sz="4" w:space="0" w:color="auto"/>
              <w:bottom w:val="single" w:sz="4" w:space="0" w:color="auto"/>
              <w:right w:val="single" w:sz="4" w:space="0" w:color="auto"/>
            </w:tcBorders>
            <w:hideMark/>
          </w:tcPr>
          <w:p w14:paraId="09663A5B" w14:textId="77777777" w:rsidR="00455870" w:rsidRPr="00FE262A" w:rsidRDefault="00455870" w:rsidP="004F0F67">
            <w:pPr>
              <w:jc w:val="center"/>
              <w:rPr>
                <w:rFonts w:ascii="Tahoma" w:hAnsi="Tahoma"/>
                <w:sz w:val="22"/>
                <w:szCs w:val="22"/>
              </w:rPr>
            </w:pPr>
            <w:r w:rsidRPr="00FE262A">
              <w:rPr>
                <w:rFonts w:ascii="Tahoma" w:hAnsi="Tahoma"/>
                <w:sz w:val="22"/>
                <w:szCs w:val="22"/>
              </w:rPr>
              <w:t xml:space="preserve">Valor total </w:t>
            </w:r>
          </w:p>
        </w:tc>
      </w:tr>
      <w:tr w:rsidR="00455870" w14:paraId="047A7084" w14:textId="77777777" w:rsidTr="004F0F67">
        <w:trPr>
          <w:trHeight w:val="609"/>
          <w:jc w:val="center"/>
        </w:trPr>
        <w:tc>
          <w:tcPr>
            <w:tcW w:w="673" w:type="dxa"/>
            <w:tcBorders>
              <w:top w:val="single" w:sz="4" w:space="0" w:color="auto"/>
              <w:left w:val="single" w:sz="4" w:space="0" w:color="auto"/>
              <w:bottom w:val="single" w:sz="4" w:space="0" w:color="auto"/>
              <w:right w:val="single" w:sz="4" w:space="0" w:color="auto"/>
            </w:tcBorders>
            <w:hideMark/>
          </w:tcPr>
          <w:p w14:paraId="7F29E34E" w14:textId="77777777" w:rsidR="00455870" w:rsidRPr="00FE262A" w:rsidRDefault="00455870" w:rsidP="004F0F67">
            <w:pPr>
              <w:jc w:val="center"/>
              <w:rPr>
                <w:rFonts w:ascii="Tahoma" w:hAnsi="Tahoma"/>
                <w:sz w:val="22"/>
                <w:szCs w:val="22"/>
              </w:rPr>
            </w:pPr>
          </w:p>
          <w:p w14:paraId="050225F8" w14:textId="77777777" w:rsidR="00455870" w:rsidRPr="00FE262A" w:rsidRDefault="00455870" w:rsidP="004F0F67">
            <w:pPr>
              <w:jc w:val="center"/>
              <w:rPr>
                <w:rFonts w:ascii="Tahoma" w:hAnsi="Tahoma"/>
                <w:sz w:val="22"/>
                <w:szCs w:val="22"/>
              </w:rPr>
            </w:pPr>
          </w:p>
          <w:p w14:paraId="3E774DAC" w14:textId="77777777" w:rsidR="00455870" w:rsidRPr="00FE262A" w:rsidRDefault="00455870" w:rsidP="004F0F67">
            <w:pPr>
              <w:jc w:val="center"/>
              <w:rPr>
                <w:rFonts w:ascii="Tahoma" w:hAnsi="Tahoma"/>
                <w:sz w:val="22"/>
                <w:szCs w:val="22"/>
              </w:rPr>
            </w:pPr>
            <w:r w:rsidRPr="00FE262A">
              <w:rPr>
                <w:rFonts w:ascii="Tahoma" w:hAnsi="Tahoma"/>
                <w:sz w:val="22"/>
                <w:szCs w:val="22"/>
              </w:rPr>
              <w:t>0</w:t>
            </w:r>
            <w:r>
              <w:rPr>
                <w:rFonts w:ascii="Tahoma" w:hAnsi="Tahoma"/>
                <w:sz w:val="22"/>
                <w:szCs w:val="22"/>
              </w:rPr>
              <w:t>0</w:t>
            </w:r>
          </w:p>
        </w:tc>
        <w:tc>
          <w:tcPr>
            <w:tcW w:w="2441" w:type="dxa"/>
            <w:tcBorders>
              <w:top w:val="single" w:sz="4" w:space="0" w:color="auto"/>
              <w:left w:val="single" w:sz="4" w:space="0" w:color="auto"/>
              <w:bottom w:val="single" w:sz="4" w:space="0" w:color="auto"/>
              <w:right w:val="single" w:sz="4" w:space="0" w:color="auto"/>
            </w:tcBorders>
          </w:tcPr>
          <w:p w14:paraId="01EB8A44" w14:textId="77777777" w:rsidR="00455870" w:rsidRPr="00FE262A" w:rsidRDefault="00455870" w:rsidP="004F0F67">
            <w:pPr>
              <w:jc w:val="center"/>
              <w:rPr>
                <w:rFonts w:ascii="Tahoma" w:hAnsi="Tahom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442410D2" w14:textId="77777777" w:rsidR="00455870" w:rsidRPr="00FE262A" w:rsidRDefault="00455870" w:rsidP="004F0F67">
            <w:pPr>
              <w:rPr>
                <w:rFonts w:ascii="Tahoma" w:hAnsi="Tahoma"/>
                <w:sz w:val="22"/>
                <w:szCs w:val="22"/>
              </w:rPr>
            </w:pPr>
          </w:p>
        </w:tc>
        <w:tc>
          <w:tcPr>
            <w:tcW w:w="1417" w:type="dxa"/>
            <w:tcBorders>
              <w:top w:val="single" w:sz="4" w:space="0" w:color="auto"/>
              <w:left w:val="single" w:sz="4" w:space="0" w:color="auto"/>
              <w:bottom w:val="single" w:sz="4" w:space="0" w:color="auto"/>
              <w:right w:val="single" w:sz="4" w:space="0" w:color="auto"/>
            </w:tcBorders>
            <w:hideMark/>
          </w:tcPr>
          <w:p w14:paraId="36A61206" w14:textId="77777777" w:rsidR="00455870" w:rsidRPr="00FE262A" w:rsidRDefault="00455870" w:rsidP="004F0F67">
            <w:pPr>
              <w:rPr>
                <w:rFonts w:ascii="Tahoma" w:hAnsi="Tahoma"/>
                <w:sz w:val="22"/>
                <w:szCs w:val="22"/>
              </w:rPr>
            </w:pPr>
          </w:p>
          <w:p w14:paraId="1C0E3078" w14:textId="77777777" w:rsidR="00455870" w:rsidRPr="00FE262A" w:rsidRDefault="00455870" w:rsidP="004F0F67">
            <w:pPr>
              <w:jc w:val="center"/>
              <w:rPr>
                <w:rFonts w:ascii="Tahoma" w:hAnsi="Tahoma"/>
                <w:sz w:val="22"/>
                <w:szCs w:val="22"/>
              </w:rPr>
            </w:pPr>
          </w:p>
          <w:p w14:paraId="67663F96" w14:textId="77777777" w:rsidR="00455870" w:rsidRPr="00FE262A" w:rsidRDefault="00455870" w:rsidP="004F0F67">
            <w:pPr>
              <w:jc w:val="center"/>
              <w:rPr>
                <w:rFonts w:ascii="Tahoma" w:hAnsi="Tahoma"/>
                <w:sz w:val="22"/>
                <w:szCs w:val="22"/>
              </w:rPr>
            </w:pPr>
            <w:r w:rsidRPr="00FE262A">
              <w:rPr>
                <w:rFonts w:ascii="Tahoma" w:hAnsi="Tahoma"/>
                <w:sz w:val="22"/>
                <w:szCs w:val="22"/>
              </w:rPr>
              <w:t>0</w:t>
            </w:r>
            <w:r>
              <w:rPr>
                <w:rFonts w:ascii="Tahoma" w:hAnsi="Tahoma"/>
                <w:sz w:val="22"/>
                <w:szCs w:val="22"/>
              </w:rPr>
              <w:t>0</w:t>
            </w:r>
          </w:p>
        </w:tc>
        <w:tc>
          <w:tcPr>
            <w:tcW w:w="1418" w:type="dxa"/>
            <w:tcBorders>
              <w:top w:val="single" w:sz="4" w:space="0" w:color="auto"/>
              <w:left w:val="single" w:sz="4" w:space="0" w:color="auto"/>
              <w:bottom w:val="single" w:sz="4" w:space="0" w:color="auto"/>
              <w:right w:val="single" w:sz="4" w:space="0" w:color="auto"/>
            </w:tcBorders>
          </w:tcPr>
          <w:p w14:paraId="58A24F15" w14:textId="77777777" w:rsidR="00455870" w:rsidRDefault="00455870" w:rsidP="004F0F67">
            <w:pPr>
              <w:rPr>
                <w:rFonts w:ascii="Tahoma" w:hAnsi="Tahoma"/>
                <w:sz w:val="22"/>
                <w:szCs w:val="22"/>
              </w:rPr>
            </w:pPr>
          </w:p>
          <w:p w14:paraId="65C0C08D" w14:textId="77777777" w:rsidR="00455870" w:rsidRDefault="00455870" w:rsidP="004F0F67">
            <w:pPr>
              <w:rPr>
                <w:rFonts w:ascii="Tahoma" w:hAnsi="Tahoma"/>
                <w:sz w:val="22"/>
                <w:szCs w:val="22"/>
              </w:rPr>
            </w:pPr>
          </w:p>
          <w:p w14:paraId="2EA7DEF4" w14:textId="77777777" w:rsidR="00455870" w:rsidRPr="00FE262A" w:rsidRDefault="00455870" w:rsidP="004F0F67">
            <w:pPr>
              <w:rPr>
                <w:rFonts w:ascii="Tahoma" w:hAnsi="Tahoma"/>
                <w:sz w:val="22"/>
                <w:szCs w:val="22"/>
              </w:rPr>
            </w:pPr>
            <w:r>
              <w:rPr>
                <w:rFonts w:ascii="Tahoma" w:hAnsi="Tahoma"/>
                <w:sz w:val="22"/>
                <w:szCs w:val="22"/>
              </w:rPr>
              <w:t>R$</w:t>
            </w:r>
          </w:p>
        </w:tc>
        <w:tc>
          <w:tcPr>
            <w:tcW w:w="1417" w:type="dxa"/>
            <w:tcBorders>
              <w:top w:val="single" w:sz="4" w:space="0" w:color="auto"/>
              <w:left w:val="single" w:sz="4" w:space="0" w:color="auto"/>
              <w:bottom w:val="single" w:sz="4" w:space="0" w:color="auto"/>
              <w:right w:val="single" w:sz="4" w:space="0" w:color="auto"/>
            </w:tcBorders>
          </w:tcPr>
          <w:p w14:paraId="79210889" w14:textId="77777777" w:rsidR="00455870" w:rsidRPr="00FE262A" w:rsidRDefault="00455870" w:rsidP="004F0F67">
            <w:pPr>
              <w:rPr>
                <w:rFonts w:ascii="Tahoma" w:hAnsi="Tahoma"/>
                <w:sz w:val="22"/>
                <w:szCs w:val="22"/>
              </w:rPr>
            </w:pPr>
          </w:p>
          <w:p w14:paraId="03515E11" w14:textId="77777777" w:rsidR="00455870" w:rsidRPr="00FE262A" w:rsidRDefault="00455870" w:rsidP="004F0F67">
            <w:pPr>
              <w:rPr>
                <w:rFonts w:ascii="Tahoma" w:hAnsi="Tahoma"/>
                <w:sz w:val="22"/>
                <w:szCs w:val="22"/>
              </w:rPr>
            </w:pPr>
          </w:p>
          <w:p w14:paraId="63927409" w14:textId="77777777" w:rsidR="00455870" w:rsidRPr="00FE262A" w:rsidRDefault="00455870" w:rsidP="004F0F67">
            <w:pPr>
              <w:rPr>
                <w:rFonts w:ascii="Tahoma" w:hAnsi="Tahoma"/>
                <w:sz w:val="22"/>
                <w:szCs w:val="22"/>
              </w:rPr>
            </w:pPr>
            <w:r w:rsidRPr="00FE262A">
              <w:rPr>
                <w:rFonts w:ascii="Tahoma" w:hAnsi="Tahoma"/>
                <w:sz w:val="22"/>
                <w:szCs w:val="22"/>
              </w:rPr>
              <w:t>R$</w:t>
            </w:r>
          </w:p>
        </w:tc>
      </w:tr>
    </w:tbl>
    <w:p w14:paraId="683B2A01" w14:textId="77777777" w:rsidR="00455870" w:rsidRPr="000B7C1C" w:rsidRDefault="00455870" w:rsidP="00455870">
      <w:pPr>
        <w:spacing w:after="160" w:line="360" w:lineRule="auto"/>
        <w:contextualSpacing/>
        <w:jc w:val="both"/>
        <w:rPr>
          <w:rFonts w:ascii="Tahoma" w:hAnsi="Tahoma" w:cs="Tahoma"/>
        </w:rPr>
      </w:pPr>
    </w:p>
    <w:tbl>
      <w:tblPr>
        <w:tblStyle w:val="Tabelacomgrade"/>
        <w:tblW w:w="8652" w:type="dxa"/>
        <w:jc w:val="center"/>
        <w:tblLook w:val="04A0" w:firstRow="1" w:lastRow="0" w:firstColumn="1" w:lastColumn="0" w:noHBand="0" w:noVBand="1"/>
      </w:tblPr>
      <w:tblGrid>
        <w:gridCol w:w="8652"/>
      </w:tblGrid>
      <w:tr w:rsidR="00455870" w:rsidRPr="005C386C" w14:paraId="4E4310E5" w14:textId="77777777" w:rsidTr="004F0F67">
        <w:trPr>
          <w:trHeight w:val="1878"/>
          <w:jc w:val="center"/>
        </w:trPr>
        <w:tc>
          <w:tcPr>
            <w:tcW w:w="8652" w:type="dxa"/>
          </w:tcPr>
          <w:p w14:paraId="40C74F17" w14:textId="77777777" w:rsidR="00455870" w:rsidRPr="000F1E06" w:rsidRDefault="00455870" w:rsidP="004F0F67">
            <w:pPr>
              <w:spacing w:after="160" w:line="360" w:lineRule="auto"/>
              <w:jc w:val="both"/>
              <w:rPr>
                <w:rFonts w:ascii="Tahoma" w:hAnsi="Tahoma" w:cs="Tahoma"/>
                <w:sz w:val="18"/>
                <w:szCs w:val="18"/>
              </w:rPr>
            </w:pPr>
            <w:r w:rsidRPr="000F1E06">
              <w:rPr>
                <w:rFonts w:ascii="Tahoma" w:hAnsi="Tahoma" w:cs="Tahoma"/>
                <w:sz w:val="18"/>
                <w:szCs w:val="18"/>
              </w:rPr>
              <w:t xml:space="preserve">OBS: NOS VALORES ACIMA DEVERÃO ESTAR COMPREENDIDOS, ALÉM DO LUCRO, ENCARGOS SOCIAIS, CUSTOS OPERACIONAIS, ENCARGOS TRIBUTÁRIOS E QUAISQUER OUTRAS DESPESAS QUE INCIDAM DIRETA OU INDIRETAMENTE NO FORNECIMENTO DO BEM/SERVIÇO. </w:t>
            </w:r>
          </w:p>
          <w:p w14:paraId="39320052" w14:textId="77777777" w:rsidR="00455870" w:rsidRPr="000B7C1C" w:rsidRDefault="00455870" w:rsidP="004F0F67">
            <w:pPr>
              <w:spacing w:after="160" w:line="360" w:lineRule="auto"/>
              <w:jc w:val="both"/>
              <w:rPr>
                <w:rFonts w:ascii="Tahoma" w:hAnsi="Tahoma" w:cs="Tahoma"/>
                <w:sz w:val="18"/>
                <w:szCs w:val="18"/>
              </w:rPr>
            </w:pPr>
            <w:r w:rsidRPr="000F1E06">
              <w:rPr>
                <w:rFonts w:ascii="Tahoma" w:hAnsi="Tahoma" w:cs="Tahoma"/>
                <w:sz w:val="18"/>
                <w:szCs w:val="18"/>
              </w:rPr>
              <w:t>ADEMAIS, DEVERÃO OBSERVAR AS CONDIÇÕES, QUANTIDADES E EXIGÊNCIAS ESTABELECIDAS NO TERMO DE REFERÊNCIA, SENDO CERTO QUE TODAS AS ESPECI</w:t>
            </w:r>
            <w:r>
              <w:rPr>
                <w:rFonts w:ascii="Tahoma" w:hAnsi="Tahoma" w:cs="Tahoma"/>
                <w:sz w:val="18"/>
                <w:szCs w:val="18"/>
              </w:rPr>
              <w:t>F</w:t>
            </w:r>
            <w:r w:rsidRPr="000F1E06">
              <w:rPr>
                <w:rFonts w:ascii="Tahoma" w:hAnsi="Tahoma" w:cs="Tahoma"/>
                <w:sz w:val="18"/>
                <w:szCs w:val="18"/>
              </w:rPr>
              <w:t>ICAÇÕES DO OBJETO CONTIDAS NA PROPOSTA VINCULAM O FORNECEDOR.</w:t>
            </w:r>
          </w:p>
        </w:tc>
      </w:tr>
    </w:tbl>
    <w:p w14:paraId="7DEC097D" w14:textId="77777777" w:rsidR="00455870" w:rsidRDefault="00455870" w:rsidP="00455870">
      <w:pPr>
        <w:spacing w:after="160" w:line="360" w:lineRule="auto"/>
        <w:jc w:val="both"/>
        <w:rPr>
          <w:rFonts w:ascii="Tahoma" w:hAnsi="Tahoma" w:cs="Tahoma"/>
        </w:rPr>
      </w:pPr>
    </w:p>
    <w:p w14:paraId="6334FA9E" w14:textId="77777777" w:rsidR="00455870" w:rsidRPr="00D83123" w:rsidRDefault="00794E84" w:rsidP="00455870">
      <w:pPr>
        <w:pStyle w:val="Corpodetexto"/>
        <w:ind w:right="-567"/>
        <w:jc w:val="center"/>
        <w:rPr>
          <w:rFonts w:ascii="Tahoma" w:hAnsi="Tahoma" w:cs="Tahoma"/>
          <w:sz w:val="20"/>
        </w:rPr>
      </w:pPr>
      <w:r>
        <w:rPr>
          <w:rFonts w:ascii="Tahoma" w:hAnsi="Tahoma" w:cs="Tahoma"/>
          <w:sz w:val="20"/>
        </w:rPr>
        <w:t>RECIFE</w:t>
      </w:r>
      <w:r w:rsidR="00455870" w:rsidRPr="00D83123">
        <w:rPr>
          <w:rFonts w:ascii="Tahoma" w:hAnsi="Tahoma" w:cs="Tahoma"/>
          <w:sz w:val="20"/>
        </w:rPr>
        <w:t xml:space="preserve">, </w:t>
      </w:r>
      <w:r w:rsidR="00EC6E88">
        <w:rPr>
          <w:rFonts w:ascii="Tahoma" w:hAnsi="Tahoma" w:cs="Tahoma"/>
          <w:sz w:val="20"/>
        </w:rPr>
        <w:t xml:space="preserve">_____ DE _______________ </w:t>
      </w:r>
      <w:proofErr w:type="spellStart"/>
      <w:r w:rsidR="00EC6E88">
        <w:rPr>
          <w:rFonts w:ascii="Tahoma" w:hAnsi="Tahoma" w:cs="Tahoma"/>
          <w:sz w:val="20"/>
        </w:rPr>
        <w:t>DE</w:t>
      </w:r>
      <w:proofErr w:type="spellEnd"/>
      <w:r w:rsidR="00EC6E88">
        <w:rPr>
          <w:rFonts w:ascii="Tahoma" w:hAnsi="Tahoma" w:cs="Tahoma"/>
          <w:sz w:val="20"/>
        </w:rPr>
        <w:t xml:space="preserve"> 2024</w:t>
      </w:r>
      <w:r w:rsidR="00455870" w:rsidRPr="00D83123">
        <w:rPr>
          <w:rFonts w:ascii="Tahoma" w:hAnsi="Tahoma" w:cs="Tahoma"/>
          <w:sz w:val="20"/>
        </w:rPr>
        <w:t>.</w:t>
      </w:r>
    </w:p>
    <w:p w14:paraId="027F6322" w14:textId="77777777" w:rsidR="00794E84" w:rsidRDefault="00794E84" w:rsidP="00455870">
      <w:pPr>
        <w:pStyle w:val="Corpodetexto"/>
        <w:ind w:right="-567"/>
        <w:jc w:val="center"/>
        <w:rPr>
          <w:rFonts w:ascii="Tahoma" w:hAnsi="Tahoma" w:cs="Tahoma"/>
          <w:sz w:val="20"/>
        </w:rPr>
      </w:pPr>
    </w:p>
    <w:p w14:paraId="53B53994" w14:textId="77777777" w:rsidR="00794E84" w:rsidRDefault="00794E84" w:rsidP="00455870">
      <w:pPr>
        <w:pStyle w:val="Corpodetexto"/>
        <w:ind w:right="-567"/>
        <w:jc w:val="center"/>
        <w:rPr>
          <w:rFonts w:ascii="Tahoma" w:hAnsi="Tahoma" w:cs="Tahoma"/>
          <w:sz w:val="20"/>
        </w:rPr>
      </w:pPr>
    </w:p>
    <w:p w14:paraId="6A6EBA81" w14:textId="77777777" w:rsidR="00455870" w:rsidRDefault="00455870" w:rsidP="00455870">
      <w:pPr>
        <w:pStyle w:val="Corpodetexto"/>
        <w:ind w:right="-567"/>
        <w:jc w:val="center"/>
        <w:rPr>
          <w:rFonts w:ascii="Tahoma" w:hAnsi="Tahoma" w:cs="Tahoma"/>
          <w:sz w:val="20"/>
        </w:rPr>
      </w:pPr>
      <w:r w:rsidRPr="00D83123">
        <w:rPr>
          <w:rFonts w:ascii="Tahoma" w:hAnsi="Tahoma" w:cs="Tahoma"/>
          <w:sz w:val="20"/>
        </w:rPr>
        <w:t>ASSINATURA DO PROPONENTE</w:t>
      </w:r>
    </w:p>
    <w:p w14:paraId="34F5DB9A" w14:textId="77777777" w:rsidR="00455870" w:rsidRPr="00D83123" w:rsidRDefault="00455870" w:rsidP="00455870">
      <w:pPr>
        <w:pStyle w:val="Corpodetexto"/>
        <w:ind w:right="-567"/>
        <w:jc w:val="center"/>
        <w:rPr>
          <w:rFonts w:ascii="Tahoma" w:hAnsi="Tahoma" w:cs="Tahoma"/>
          <w:sz w:val="20"/>
        </w:rPr>
      </w:pPr>
    </w:p>
    <w:p w14:paraId="56F67CA2" w14:textId="77777777" w:rsidR="00455870" w:rsidRPr="000B7C1C" w:rsidRDefault="00455870" w:rsidP="00455870">
      <w:pPr>
        <w:pStyle w:val="Corpodetexto"/>
        <w:ind w:right="-567"/>
        <w:jc w:val="both"/>
        <w:rPr>
          <w:rFonts w:ascii="Tahoma" w:hAnsi="Tahoma" w:cs="Tahoma"/>
        </w:rPr>
      </w:pPr>
      <w:r w:rsidRPr="00D83123">
        <w:rPr>
          <w:rFonts w:ascii="Tahoma" w:hAnsi="Tahoma" w:cs="Tahoma"/>
          <w:sz w:val="18"/>
          <w:szCs w:val="18"/>
        </w:rPr>
        <w:t>VALIDADE DA PROPOSTA: NÃO INFERIOR A 60 (SESSENTA) DIAS</w:t>
      </w:r>
      <w:r w:rsidR="00794E84">
        <w:rPr>
          <w:rFonts w:ascii="Tahoma" w:hAnsi="Tahoma" w:cs="Tahoma"/>
          <w:sz w:val="18"/>
          <w:szCs w:val="18"/>
        </w:rPr>
        <w:t>.</w:t>
      </w:r>
    </w:p>
    <w:sectPr w:rsidR="00455870" w:rsidRPr="000B7C1C" w:rsidSect="00CB65C6">
      <w:headerReference w:type="even" r:id="rId20"/>
      <w:headerReference w:type="default" r:id="rId21"/>
      <w:footerReference w:type="default" r:id="rId22"/>
      <w:headerReference w:type="first" r:id="rId23"/>
      <w:pgSz w:w="11906" w:h="16838"/>
      <w:pgMar w:top="1814" w:right="1276" w:bottom="141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86C59" w14:textId="77777777" w:rsidR="00AB623E" w:rsidRDefault="00AB623E" w:rsidP="003657D1">
      <w:r>
        <w:separator/>
      </w:r>
    </w:p>
  </w:endnote>
  <w:endnote w:type="continuationSeparator" w:id="0">
    <w:p w14:paraId="063C17C0" w14:textId="77777777" w:rsidR="00AB623E" w:rsidRDefault="00AB623E" w:rsidP="003657D1">
      <w:r>
        <w:continuationSeparator/>
      </w:r>
    </w:p>
  </w:endnote>
  <w:endnote w:type="continuationNotice" w:id="1">
    <w:p w14:paraId="0B6DF072" w14:textId="77777777" w:rsidR="00AB623E" w:rsidRDefault="00AB62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18352" w14:textId="1C49E97E" w:rsidR="00A13CEC" w:rsidRDefault="006D1D24" w:rsidP="004F4E08">
    <w:pPr>
      <w:pStyle w:val="Rodap"/>
      <w:pBdr>
        <w:bottom w:val="single" w:sz="12" w:space="1" w:color="auto"/>
      </w:pBdr>
      <w:ind w:left="-567"/>
      <w:jc w:val="center"/>
      <w:rPr>
        <w:sz w:val="16"/>
        <w:szCs w:val="16"/>
      </w:rPr>
    </w:pPr>
    <w:r w:rsidRPr="004F4E08">
      <w:rPr>
        <w:sz w:val="16"/>
        <w:szCs w:val="16"/>
      </w:rPr>
      <w:t>Processo de Dispensa Eletrônica n</w:t>
    </w:r>
    <w:r w:rsidR="00961C54" w:rsidRPr="004F4E08">
      <w:rPr>
        <w:sz w:val="16"/>
        <w:szCs w:val="16"/>
      </w:rPr>
      <w:t xml:space="preserve"> </w:t>
    </w:r>
    <w:r w:rsidR="00B1503D">
      <w:rPr>
        <w:sz w:val="16"/>
        <w:szCs w:val="16"/>
      </w:rPr>
      <w:t xml:space="preserve"> </w:t>
    </w:r>
    <w:r w:rsidR="00A13CEC">
      <w:rPr>
        <w:sz w:val="16"/>
        <w:szCs w:val="16"/>
      </w:rPr>
      <w:t xml:space="preserve">                                                                                                                                             </w:t>
    </w:r>
    <w:r w:rsidR="00A13CEC">
      <w:rPr>
        <w:sz w:val="16"/>
        <w:szCs w:val="16"/>
      </w:rPr>
      <w:tab/>
    </w:r>
    <w:r w:rsidR="00A13CEC" w:rsidRPr="00A3346B">
      <w:rPr>
        <w:sz w:val="16"/>
        <w:szCs w:val="16"/>
      </w:rPr>
      <w:t>Pá</w:t>
    </w:r>
    <w:r w:rsidR="00A13CEC">
      <w:rPr>
        <w:sz w:val="16"/>
        <w:szCs w:val="16"/>
      </w:rPr>
      <w:t>g.</w:t>
    </w:r>
    <w:r w:rsidR="00A13CEC" w:rsidRPr="00A3346B">
      <w:rPr>
        <w:sz w:val="16"/>
        <w:szCs w:val="16"/>
      </w:rPr>
      <w:t xml:space="preserve"> </w:t>
    </w:r>
    <w:r w:rsidR="00A13CEC" w:rsidRPr="00A3346B">
      <w:rPr>
        <w:b/>
        <w:bCs/>
        <w:sz w:val="16"/>
        <w:szCs w:val="16"/>
      </w:rPr>
      <w:fldChar w:fldCharType="begin"/>
    </w:r>
    <w:r w:rsidR="00A13CEC" w:rsidRPr="00A3346B">
      <w:rPr>
        <w:b/>
        <w:bCs/>
        <w:sz w:val="16"/>
        <w:szCs w:val="16"/>
      </w:rPr>
      <w:instrText>PAGE  \* Arabic  \* MERGEFORMAT</w:instrText>
    </w:r>
    <w:r w:rsidR="00A13CEC" w:rsidRPr="00A3346B">
      <w:rPr>
        <w:b/>
        <w:bCs/>
        <w:sz w:val="16"/>
        <w:szCs w:val="16"/>
      </w:rPr>
      <w:fldChar w:fldCharType="separate"/>
    </w:r>
    <w:r w:rsidR="00A13CEC">
      <w:rPr>
        <w:b/>
        <w:bCs/>
        <w:sz w:val="16"/>
        <w:szCs w:val="16"/>
      </w:rPr>
      <w:t>1</w:t>
    </w:r>
    <w:r w:rsidR="00A13CEC" w:rsidRPr="00A3346B">
      <w:rPr>
        <w:b/>
        <w:bCs/>
        <w:sz w:val="16"/>
        <w:szCs w:val="16"/>
      </w:rPr>
      <w:fldChar w:fldCharType="end"/>
    </w:r>
    <w:r w:rsidR="00A13CEC" w:rsidRPr="00A3346B">
      <w:rPr>
        <w:sz w:val="16"/>
        <w:szCs w:val="16"/>
      </w:rPr>
      <w:t xml:space="preserve"> de </w:t>
    </w:r>
    <w:r w:rsidR="00A13CEC" w:rsidRPr="00A3346B">
      <w:rPr>
        <w:b/>
        <w:bCs/>
        <w:sz w:val="16"/>
        <w:szCs w:val="16"/>
      </w:rPr>
      <w:fldChar w:fldCharType="begin"/>
    </w:r>
    <w:r w:rsidR="00A13CEC" w:rsidRPr="00A3346B">
      <w:rPr>
        <w:b/>
        <w:bCs/>
        <w:sz w:val="16"/>
        <w:szCs w:val="16"/>
      </w:rPr>
      <w:instrText>NUMPAGES  \* Arabic  \* MERGEFORMAT</w:instrText>
    </w:r>
    <w:r w:rsidR="00A13CEC" w:rsidRPr="00A3346B">
      <w:rPr>
        <w:b/>
        <w:bCs/>
        <w:sz w:val="16"/>
        <w:szCs w:val="16"/>
      </w:rPr>
      <w:fldChar w:fldCharType="separate"/>
    </w:r>
    <w:r w:rsidR="00A13CEC">
      <w:rPr>
        <w:b/>
        <w:bCs/>
        <w:sz w:val="16"/>
        <w:szCs w:val="16"/>
      </w:rPr>
      <w:t>19</w:t>
    </w:r>
    <w:r w:rsidR="00A13CEC" w:rsidRPr="00A3346B">
      <w:rPr>
        <w:b/>
        <w:bCs/>
        <w:sz w:val="16"/>
        <w:szCs w:val="16"/>
      </w:rPr>
      <w:fldChar w:fldCharType="end"/>
    </w:r>
  </w:p>
  <w:p w14:paraId="49A2C11F" w14:textId="378A34F9" w:rsidR="006D1D24" w:rsidRPr="00A327CF" w:rsidRDefault="00984A6D" w:rsidP="00A327CF">
    <w:pPr>
      <w:ind w:left="709" w:right="987"/>
      <w:jc w:val="both"/>
      <w:rPr>
        <w:rFonts w:ascii="Arial" w:hAnsi="Arial" w:cs="Arial"/>
        <w:sz w:val="13"/>
        <w:szCs w:val="13"/>
      </w:rPr>
    </w:pPr>
    <w:r>
      <w:rPr>
        <w:rFonts w:ascii="Arial" w:hAnsi="Arial" w:cs="Arial"/>
        <w:noProof/>
        <w:sz w:val="13"/>
        <w:szCs w:val="13"/>
        <w:lang w:eastAsia="zh-TW"/>
      </w:rPr>
      <mc:AlternateContent>
        <mc:Choice Requires="wpg">
          <w:drawing>
            <wp:anchor distT="0" distB="0" distL="114300" distR="114300" simplePos="0" relativeHeight="251665410" behindDoc="0" locked="0" layoutInCell="1" allowOverlap="1" wp14:anchorId="275158C9" wp14:editId="51369F4D">
              <wp:simplePos x="0" y="0"/>
              <wp:positionH relativeFrom="page">
                <wp:posOffset>7200900</wp:posOffset>
              </wp:positionH>
              <wp:positionV relativeFrom="page">
                <wp:posOffset>10693400</wp:posOffset>
              </wp:positionV>
              <wp:extent cx="76200" cy="679450"/>
              <wp:effectExtent l="9525" t="9525" r="9525" b="6350"/>
              <wp:wrapNone/>
              <wp:docPr id="830567254"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679450"/>
                        <a:chOff x="2820" y="4935"/>
                        <a:chExt cx="120" cy="1320"/>
                      </a:xfrm>
                    </wpg:grpSpPr>
                    <wps:wsp>
                      <wps:cNvPr id="602836166" name="AutoShape 21"/>
                      <wps:cNvCnPr>
                        <a:cxnSpLocks noChangeShapeType="1"/>
                      </wps:cNvCnPr>
                      <wps:spPr bwMode="auto">
                        <a:xfrm>
                          <a:off x="282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1196045217" name="AutoShape 22"/>
                      <wps:cNvCnPr>
                        <a:cxnSpLocks noChangeShapeType="1"/>
                      </wps:cNvCnPr>
                      <wps:spPr bwMode="auto">
                        <a:xfrm>
                          <a:off x="288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1731345581" name="AutoShape 23"/>
                      <wps:cNvCnPr>
                        <a:cxnSpLocks noChangeShapeType="1"/>
                      </wps:cNvCnPr>
                      <wps:spPr bwMode="auto">
                        <a:xfrm>
                          <a:off x="294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7F0482C9" id="Group 20" o:spid="_x0000_s1026" style="position:absolute;margin-left:567pt;margin-top:842pt;width:6pt;height:53.5pt;z-index:251665410;mso-height-percent:780;mso-position-horizontal-relative:page;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">
              <v:shapetype id="_x0000_t32" coordsize="21600,21600" o:spt="32" o:oned="t" path="m,l21600,21600e" filled="f">
                <v:path arrowok="t" fillok="f" o:connecttype="none"/>
                <o:lock v:ext="edit" shapetype="t"/>
              </v:shapetype>
              <v:shape id="AutoShape 21"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" strokecolor="#4f81bd"/>
              <v:shape id="AutoShape 22"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" strokecolor="#4f81bd"/>
              <v:shape id="AutoShape 23"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" strokecolor="#4f81bd"/>
              <w10:wrap anchorx="page" anchory="page"/>
            </v:group>
          </w:pict>
        </mc:Fallback>
      </mc:AlternateContent>
    </w:r>
    <w:r>
      <w:rPr>
        <w:rFonts w:ascii="Arial" w:hAnsi="Arial" w:cs="Arial"/>
        <w:noProof/>
        <w:sz w:val="13"/>
        <w:szCs w:val="13"/>
      </w:rPr>
      <mc:AlternateContent>
        <mc:Choice Requires="wpg">
          <w:drawing>
            <wp:anchor distT="0" distB="0" distL="114300" distR="114300" simplePos="0" relativeHeight="251667458" behindDoc="0" locked="0" layoutInCell="1" allowOverlap="1" wp14:anchorId="76C7D249" wp14:editId="4AB1141E">
              <wp:simplePos x="0" y="0"/>
              <wp:positionH relativeFrom="page">
                <wp:posOffset>7200900</wp:posOffset>
              </wp:positionH>
              <wp:positionV relativeFrom="page">
                <wp:posOffset>10693400</wp:posOffset>
              </wp:positionV>
              <wp:extent cx="76200" cy="679450"/>
              <wp:effectExtent l="9525" t="9525" r="9525" b="6350"/>
              <wp:wrapNone/>
              <wp:docPr id="1198335531"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679450"/>
                        <a:chOff x="2820" y="4935"/>
                        <a:chExt cx="120" cy="1320"/>
                      </a:xfrm>
                    </wpg:grpSpPr>
                    <wps:wsp>
                      <wps:cNvPr id="1101775082" name="AutoShape 25"/>
                      <wps:cNvCnPr>
                        <a:cxnSpLocks noChangeShapeType="1"/>
                      </wps:cNvCnPr>
                      <wps:spPr bwMode="auto">
                        <a:xfrm>
                          <a:off x="282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829888934" name="AutoShape 26"/>
                      <wps:cNvCnPr>
                        <a:cxnSpLocks noChangeShapeType="1"/>
                      </wps:cNvCnPr>
                      <wps:spPr bwMode="auto">
                        <a:xfrm>
                          <a:off x="288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589437435" name="AutoShape 27"/>
                      <wps:cNvCnPr>
                        <a:cxnSpLocks noChangeShapeType="1"/>
                      </wps:cNvCnPr>
                      <wps:spPr bwMode="auto">
                        <a:xfrm>
                          <a:off x="294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2883FAF6" id="Group 24" o:spid="_x0000_s1026" style="position:absolute;margin-left:567pt;margin-top:842pt;width:6pt;height:53.5pt;z-index:251667458;mso-height-percent:780;mso-position-horizontal-relative:page;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">
              <v:shape id="AutoShape 25"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" strokecolor="#4f81bd"/>
              <v:shape id="AutoShape 26"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" strokecolor="#4f81bd"/>
              <v:shape id="AutoShape 27"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" strokecolor="#4f81bd"/>
              <w10:wrap anchorx="page" anchory="page"/>
            </v:group>
          </w:pict>
        </mc:Fallback>
      </mc:AlternateContent>
    </w:r>
    <w:r w:rsidR="006D1D24" w:rsidRPr="00A327CF">
      <w:rPr>
        <w:rFonts w:ascii="Arial" w:hAnsi="Arial" w:cs="Arial"/>
        <w:sz w:val="13"/>
        <w:szCs w:val="13"/>
      </w:rPr>
      <w:t xml:space="preserve">SEDE: Av. Conselheiro Rosa e Silva, n° 2175 - Jaqueira - Recife/PE - CEP: 52.050-020 - Fone: (81) 2127-1400; </w:t>
    </w:r>
  </w:p>
  <w:p w14:paraId="03D7A672" w14:textId="050433E7" w:rsidR="006D1D24" w:rsidRPr="00A327CF" w:rsidRDefault="00984A6D" w:rsidP="00A327CF">
    <w:pPr>
      <w:ind w:left="709" w:right="987"/>
      <w:jc w:val="both"/>
      <w:rPr>
        <w:rFonts w:ascii="Arial" w:hAnsi="Arial" w:cs="Arial"/>
        <w:sz w:val="13"/>
        <w:szCs w:val="13"/>
      </w:rPr>
    </w:pPr>
    <w:r>
      <w:rPr>
        <w:rFonts w:ascii="Arial" w:hAnsi="Arial" w:cs="Arial"/>
        <w:noProof/>
        <w:sz w:val="13"/>
        <w:szCs w:val="13"/>
      </w:rPr>
      <mc:AlternateContent>
        <mc:Choice Requires="wps">
          <w:drawing>
            <wp:anchor distT="0" distB="0" distL="114300" distR="114300" simplePos="0" relativeHeight="251668482" behindDoc="0" locked="0" layoutInCell="1" allowOverlap="1" wp14:anchorId="6ADB2E5B" wp14:editId="0052D6B9">
              <wp:simplePos x="0" y="0"/>
              <wp:positionH relativeFrom="margin">
                <wp:align>center</wp:align>
              </wp:positionH>
              <wp:positionV relativeFrom="page">
                <wp:align>bottom</wp:align>
              </wp:positionV>
              <wp:extent cx="6374130" cy="563245"/>
              <wp:effectExtent l="3810" t="0" r="3810" b="0"/>
              <wp:wrapNone/>
              <wp:docPr id="49519534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4130" cy="563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C6C917" w14:textId="77777777" w:rsidR="006D1D24" w:rsidRPr="003B315F" w:rsidRDefault="006D1D24" w:rsidP="00A327CF">
                          <w:pPr>
                            <w:ind w:left="-709"/>
                          </w:pPr>
                        </w:p>
                      </w:txbxContent>
                    </wps:txbx>
                    <wps:bodyPr rot="0" vert="horz" wrap="square" lIns="91440" tIns="0" rIns="91440" bIns="45720" anchor="t" anchorCtr="0" upright="1">
                      <a:noAutofit/>
                    </wps:bodyPr>
                  </wps:wsp>
                </a:graphicData>
              </a:graphic>
              <wp14:sizeRelH relativeFrom="margin">
                <wp14:pctWidth>0</wp14:pctWidth>
              </wp14:sizeRelH>
              <wp14:sizeRelV relativeFrom="bottomMargin">
                <wp14:pctHeight>0</wp14:pctHeight>
              </wp14:sizeRelV>
            </wp:anchor>
          </w:drawing>
        </mc:Choice>
        <mc:Fallback>
          <w:pict>
            <v:rect w14:anchorId="6ADB2E5B" id="Rectangle 28" o:spid="_x0000_s1026" style="position:absolute;left:0;text-align:left;margin-left:0;margin-top:0;width:501.9pt;height:44.35pt;z-index:251668482;visibility:visible;mso-wrap-style:square;mso-width-percent:0;mso-height-percent:0;mso-wrap-distance-left:9pt;mso-wrap-distance-top:0;mso-wrap-distance-right:9pt;mso-wrap-distance-bottom:0;mso-position-horizontal:center;mso-position-horizontal-relative:margin;mso-position-vertical:bottom;mso-position-vertical-relative:page;mso-width-percent: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" filled="f" stroked="f">
              <v:textbox inset=",0">
                <w:txbxContent>
                  <w:p w14:paraId="4CC6C917" w14:textId="77777777" w:rsidR="006D1D24" w:rsidRPr="003B315F" w:rsidRDefault="006D1D24" w:rsidP="00A327CF">
                    <w:pPr>
                      <w:ind w:left="-709"/>
                    </w:pPr>
                  </w:p>
                </w:txbxContent>
              </v:textbox>
              <w10:wrap anchorx="margin" anchory="page"/>
            </v:rect>
          </w:pict>
        </mc:Fallback>
      </mc:AlternateContent>
    </w:r>
    <w:proofErr w:type="gramStart"/>
    <w:r w:rsidR="006D1D24" w:rsidRPr="00A327CF">
      <w:rPr>
        <w:rFonts w:ascii="Arial" w:hAnsi="Arial" w:cs="Arial"/>
        <w:sz w:val="13"/>
        <w:szCs w:val="13"/>
      </w:rPr>
      <w:t>DELEGACIA :</w:t>
    </w:r>
    <w:proofErr w:type="gramEnd"/>
    <w:r w:rsidR="006D1D24" w:rsidRPr="00A327CF">
      <w:rPr>
        <w:rFonts w:ascii="Arial" w:hAnsi="Arial" w:cs="Arial"/>
        <w:sz w:val="13"/>
        <w:szCs w:val="13"/>
      </w:rPr>
      <w:t xml:space="preserve"> Av. Agamenon Magalhães, nº 444 - Sala 513 Cond. Empresarial Difusora</w:t>
    </w:r>
  </w:p>
  <w:p w14:paraId="03191146" w14:textId="77777777" w:rsidR="006D1D24" w:rsidRPr="00A327CF" w:rsidRDefault="006D1D24" w:rsidP="00A327CF">
    <w:pPr>
      <w:ind w:left="709" w:right="987"/>
      <w:jc w:val="both"/>
      <w:rPr>
        <w:rFonts w:ascii="Arial" w:hAnsi="Arial" w:cs="Arial"/>
        <w:sz w:val="13"/>
        <w:szCs w:val="13"/>
      </w:rPr>
    </w:pPr>
    <w:r w:rsidRPr="00A327CF">
      <w:rPr>
        <w:rFonts w:ascii="Arial" w:hAnsi="Arial" w:cs="Arial"/>
        <w:sz w:val="13"/>
        <w:szCs w:val="13"/>
      </w:rPr>
      <w:t>Maurício de Nassau - Caruaru/PE - CEP: 55.012-290 Fone: (81) 3721 -3835</w:t>
    </w:r>
  </w:p>
  <w:p w14:paraId="73B86432" w14:textId="106C9CCD" w:rsidR="006D1D24" w:rsidRPr="00A327CF" w:rsidRDefault="006D1D24" w:rsidP="00A327CF">
    <w:pPr>
      <w:ind w:left="709" w:right="987"/>
      <w:jc w:val="both"/>
      <w:rPr>
        <w:rFonts w:ascii="Arial" w:hAnsi="Arial" w:cs="Arial"/>
        <w:sz w:val="13"/>
        <w:szCs w:val="13"/>
      </w:rPr>
    </w:pPr>
    <w:r w:rsidRPr="00A327CF">
      <w:rPr>
        <w:rFonts w:ascii="Arial" w:hAnsi="Arial" w:cs="Arial"/>
        <w:sz w:val="13"/>
        <w:szCs w:val="13"/>
      </w:rPr>
      <w:t xml:space="preserve">Site: </w:t>
    </w:r>
    <w:hyperlink r:id="rId1" w:history="1">
      <w:r w:rsidRPr="00A327CF">
        <w:rPr>
          <w:sz w:val="13"/>
          <w:szCs w:val="13"/>
        </w:rPr>
        <w:t>www.core-pe.org.br</w:t>
      </w:r>
    </w:hyperlink>
    <w:r w:rsidRPr="00A327CF">
      <w:rPr>
        <w:rFonts w:ascii="Arial" w:hAnsi="Arial" w:cs="Arial"/>
        <w:sz w:val="13"/>
        <w:szCs w:val="13"/>
      </w:rPr>
      <w:t xml:space="preserve"> / E-mail: core-pe@core-pe.org.br</w:t>
    </w:r>
    <w:r w:rsidR="00984A6D">
      <w:rPr>
        <w:rFonts w:ascii="Arial" w:hAnsi="Arial" w:cs="Arial"/>
        <w:noProof/>
        <w:sz w:val="13"/>
        <w:szCs w:val="13"/>
      </w:rPr>
      <mc:AlternateContent>
        <mc:Choice Requires="wpg">
          <w:drawing>
            <wp:anchor distT="0" distB="0" distL="114300" distR="114300" simplePos="0" relativeHeight="251669506" behindDoc="0" locked="0" layoutInCell="1" allowOverlap="1" wp14:anchorId="758E525D" wp14:editId="4C41B940">
              <wp:simplePos x="0" y="0"/>
              <wp:positionH relativeFrom="page">
                <wp:posOffset>7200900</wp:posOffset>
              </wp:positionH>
              <wp:positionV relativeFrom="page">
                <wp:posOffset>10622915</wp:posOffset>
              </wp:positionV>
              <wp:extent cx="76200" cy="683260"/>
              <wp:effectExtent l="9525" t="7620" r="9525" b="13970"/>
              <wp:wrapNone/>
              <wp:docPr id="856955690"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683260"/>
                        <a:chOff x="2820" y="4935"/>
                        <a:chExt cx="120" cy="1320"/>
                      </a:xfrm>
                    </wpg:grpSpPr>
                    <wps:wsp>
                      <wps:cNvPr id="1018006544" name="AutoShape 30"/>
                      <wps:cNvCnPr>
                        <a:cxnSpLocks noChangeShapeType="1"/>
                      </wps:cNvCnPr>
                      <wps:spPr bwMode="auto">
                        <a:xfrm>
                          <a:off x="282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1187825801" name="AutoShape 31"/>
                      <wps:cNvCnPr>
                        <a:cxnSpLocks noChangeShapeType="1"/>
                      </wps:cNvCnPr>
                      <wps:spPr bwMode="auto">
                        <a:xfrm>
                          <a:off x="288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1531320561" name="AutoShape 32"/>
                      <wps:cNvCnPr>
                        <a:cxnSpLocks noChangeShapeType="1"/>
                      </wps:cNvCnPr>
                      <wps:spPr bwMode="auto">
                        <a:xfrm>
                          <a:off x="294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401FAF60" id="Group 29" o:spid="_x0000_s1026" style="position:absolute;margin-left:567pt;margin-top:836.45pt;width:6pt;height:53.8pt;z-index:251669506;mso-height-percent:780;mso-position-horizontal-relative:page;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">
              <v:shape id="AutoShape 30"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" strokecolor="#4f81bd"/>
              <v:shape id="AutoShape 31"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" strokecolor="#4f81bd"/>
              <v:shape id="AutoShape 32"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" strokecolor="#4f81bd"/>
              <w10:wrap anchorx="page" anchory="page"/>
            </v:group>
          </w:pict>
        </mc:Fallback>
      </mc:AlternateContent>
    </w:r>
  </w:p>
  <w:p w14:paraId="03E8D419" w14:textId="77777777" w:rsidR="006D1D24" w:rsidRPr="00A327CF" w:rsidRDefault="006D1D24" w:rsidP="00A327CF">
    <w:pPr>
      <w:ind w:left="709" w:right="987"/>
      <w:jc w:val="both"/>
      <w:rPr>
        <w:rFonts w:ascii="Arial" w:hAnsi="Arial" w:cs="Arial"/>
        <w:sz w:val="13"/>
        <w:szCs w:val="13"/>
      </w:rPr>
    </w:pPr>
  </w:p>
  <w:p w14:paraId="161D65ED" w14:textId="028AC0B7" w:rsidR="006D1D24" w:rsidRPr="00827847" w:rsidRDefault="00984A6D" w:rsidP="004D005C">
    <w:pPr>
      <w:ind w:left="-426" w:right="-425"/>
      <w:jc w:val="center"/>
      <w:rPr>
        <w:rFonts w:ascii="Arial" w:hAnsi="Arial" w:cs="Arial"/>
        <w:sz w:val="13"/>
        <w:szCs w:val="13"/>
      </w:rPr>
    </w:pPr>
    <w:r>
      <w:rPr>
        <w:rFonts w:ascii="Arial" w:hAnsi="Arial" w:cs="Arial"/>
        <w:noProof/>
        <w:sz w:val="13"/>
        <w:szCs w:val="13"/>
        <w:lang w:eastAsia="zh-TW"/>
      </w:rPr>
      <mc:AlternateContent>
        <mc:Choice Requires="wpg">
          <w:drawing>
            <wp:anchor distT="0" distB="0" distL="114300" distR="114300" simplePos="0" relativeHeight="251663362" behindDoc="0" locked="0" layoutInCell="1" allowOverlap="1" wp14:anchorId="6FFABCFB" wp14:editId="45AFC0F8">
              <wp:simplePos x="0" y="0"/>
              <wp:positionH relativeFrom="page">
                <wp:posOffset>7200900</wp:posOffset>
              </wp:positionH>
              <wp:positionV relativeFrom="page">
                <wp:posOffset>10622915</wp:posOffset>
              </wp:positionV>
              <wp:extent cx="76200" cy="683260"/>
              <wp:effectExtent l="9525" t="7620" r="9525" b="13970"/>
              <wp:wrapNone/>
              <wp:docPr id="22489615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683260"/>
                        <a:chOff x="2820" y="4935"/>
                        <a:chExt cx="120" cy="1320"/>
                      </a:xfrm>
                    </wpg:grpSpPr>
                    <wps:wsp>
                      <wps:cNvPr id="1352059233" name="AutoShape 16"/>
                      <wps:cNvCnPr>
                        <a:cxnSpLocks noChangeShapeType="1"/>
                      </wps:cNvCnPr>
                      <wps:spPr bwMode="auto">
                        <a:xfrm>
                          <a:off x="282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905677091" name="AutoShape 17"/>
                      <wps:cNvCnPr>
                        <a:cxnSpLocks noChangeShapeType="1"/>
                      </wps:cNvCnPr>
                      <wps:spPr bwMode="auto">
                        <a:xfrm>
                          <a:off x="288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s:wsp>
                      <wps:cNvPr id="499665440" name="AutoShape 18"/>
                      <wps:cNvCnPr>
                        <a:cxnSpLocks noChangeShapeType="1"/>
                      </wps:cNvCnPr>
                      <wps:spPr bwMode="auto">
                        <a:xfrm>
                          <a:off x="2940" y="4935"/>
                          <a:ext cx="0" cy="1320"/>
                        </a:xfrm>
                        <a:prstGeom prst="straightConnector1">
                          <a:avLst/>
                        </a:prstGeom>
                        <a:noFill/>
                        <a:ln w="9525">
                          <a:solidFill>
                            <a:srgbClr val="4F81BD"/>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379F34B0" id="Group 15" o:spid="_x0000_s1026" style="position:absolute;margin-left:567pt;margin-top:836.45pt;width:6pt;height:53.8pt;z-index:251663362;mso-height-percent:780;mso-position-horizontal-relative:page;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">
              <v:shape id="AutoShape 16"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" strokecolor="#4f81bd"/>
              <v:shape id="AutoShape 17"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" strokecolor="#4f81bd"/>
              <v:shape id="AutoShape 18"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" strokecolor="#4f81bd"/>
              <w10:wrap anchorx="page" anchory="page"/>
            </v:group>
          </w:pict>
        </mc:Fallback>
      </mc:AlternateContent>
    </w:r>
  </w:p>
  <w:p w14:paraId="00DBFA56" w14:textId="77777777" w:rsidR="006D1D24" w:rsidRPr="00FF7C51" w:rsidRDefault="006D1D24" w:rsidP="00FF7C51">
    <w:pPr>
      <w:pStyle w:val="Rodap"/>
      <w:ind w:left="-567"/>
      <w:rPr>
        <w:sz w:val="16"/>
        <w:szCs w:val="16"/>
      </w:rPr>
    </w:pPr>
    <w:r w:rsidRPr="00FF7C51">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81E8C8" w14:textId="77777777" w:rsidR="00AB623E" w:rsidRDefault="00AB623E" w:rsidP="003657D1">
      <w:r>
        <w:separator/>
      </w:r>
    </w:p>
  </w:footnote>
  <w:footnote w:type="continuationSeparator" w:id="0">
    <w:p w14:paraId="358EB268" w14:textId="77777777" w:rsidR="00AB623E" w:rsidRDefault="00AB623E" w:rsidP="003657D1">
      <w:r>
        <w:continuationSeparator/>
      </w:r>
    </w:p>
  </w:footnote>
  <w:footnote w:type="continuationNotice" w:id="1">
    <w:p w14:paraId="5E55FDBD" w14:textId="77777777" w:rsidR="00AB623E" w:rsidRDefault="00AB62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9E4EA" w14:textId="77777777" w:rsidR="006D1D24" w:rsidRDefault="005265BD">
    <w:pPr>
      <w:pStyle w:val="Cabealho"/>
    </w:pPr>
    <w:r>
      <w:rPr>
        <w:noProof/>
        <w:lang w:eastAsia="pt-BR"/>
      </w:rPr>
      <w:pict w14:anchorId="348E18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8822468" o:spid="_x0000_s1027" type="#_x0000_t75" style="position:absolute;margin-left:0;margin-top:0;width:424.5pt;height:419.15pt;z-index:-251658238;mso-position-horizontal:center;mso-position-horizontal-relative:margin;mso-position-vertical:center;mso-position-vertical-relative:margin" o:allowincell="f">
          <v:imagedata r:id="rId1" o:title="brasa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89FCE" w14:textId="77777777" w:rsidR="006D1D24" w:rsidRPr="004F0F67" w:rsidRDefault="006D1D24" w:rsidP="004F0F67">
    <w:pPr>
      <w:pStyle w:val="Cabealho"/>
      <w:jc w:val="center"/>
    </w:pPr>
    <w:r w:rsidRPr="004F0F67">
      <w:rPr>
        <w:noProof/>
      </w:rPr>
      <w:drawing>
        <wp:inline distT="0" distB="0" distL="0" distR="0" wp14:anchorId="4A3E5F47" wp14:editId="55DA007B">
          <wp:extent cx="1308965" cy="1072620"/>
          <wp:effectExtent l="19050" t="0" r="5485" b="0"/>
          <wp:docPr id="3" name="Imagem 2" descr="G:\70. logomarca core-pe\LOGO DO CORE-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70. logomarca core-pe\LOGO DO CORE-PE.png"/>
                  <pic:cNvPicPr>
                    <a:picLocks noChangeAspect="1" noChangeArrowheads="1"/>
                  </pic:cNvPicPr>
                </pic:nvPicPr>
                <pic:blipFill>
                  <a:blip r:embed="rId1"/>
                  <a:srcRect/>
                  <a:stretch>
                    <a:fillRect/>
                  </a:stretch>
                </pic:blipFill>
                <pic:spPr bwMode="auto">
                  <a:xfrm>
                    <a:off x="0" y="0"/>
                    <a:ext cx="1310337" cy="107374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FB761" w14:textId="77777777" w:rsidR="006D1D24" w:rsidRDefault="005265BD">
    <w:pPr>
      <w:pStyle w:val="Cabealho"/>
    </w:pPr>
    <w:r>
      <w:rPr>
        <w:noProof/>
        <w:lang w:eastAsia="pt-BR"/>
      </w:rPr>
      <w:pict w14:anchorId="0130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8822467" o:spid="_x0000_s1028" type="#_x0000_t75" style="position:absolute;margin-left:0;margin-top:0;width:424.5pt;height:419.15pt;z-index:-251658239;mso-position-horizontal:center;mso-position-horizontal-relative:margin;mso-position-vertical:center;mso-position-vertical-relative:margin" o:allowincell="f">
          <v:imagedata r:id="rId1" o:title="brasa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83170"/>
    <w:multiLevelType w:val="multilevel"/>
    <w:tmpl w:val="9F088EC8"/>
    <w:lvl w:ilvl="0">
      <w:start w:val="1"/>
      <w:numFmt w:val="decimal"/>
      <w:lvlText w:val="%1."/>
      <w:lvlJc w:val="left"/>
      <w:pPr>
        <w:ind w:left="360" w:hanging="360"/>
      </w:pPr>
    </w:lvl>
    <w:lvl w:ilvl="1">
      <w:start w:val="1"/>
      <w:numFmt w:val="decimal"/>
      <w:lvlText w:val="%1.%2."/>
      <w:lvlJc w:val="left"/>
      <w:pPr>
        <w:ind w:left="792" w:hanging="432"/>
      </w:pPr>
    </w:lvl>
    <w:lvl w:ilvl="2">
      <w:start w:val="1"/>
      <w:numFmt w:val="upperRoman"/>
      <w:lvlText w:val="%3."/>
      <w:lvlJc w:val="righ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4F0CF9"/>
    <w:multiLevelType w:val="multilevel"/>
    <w:tmpl w:val="BAF24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C04BBB"/>
    <w:multiLevelType w:val="multilevel"/>
    <w:tmpl w:val="37C4BAB2"/>
    <w:lvl w:ilvl="0">
      <w:start w:val="1"/>
      <w:numFmt w:val="decimal"/>
      <w:lvlText w:val="%1."/>
      <w:lvlJc w:val="left"/>
      <w:pPr>
        <w:ind w:left="360" w:hanging="360"/>
      </w:pPr>
      <w:rPr>
        <w:b/>
      </w:rPr>
    </w:lvl>
    <w:lvl w:ilvl="1">
      <w:start w:val="1"/>
      <w:numFmt w:val="decimal"/>
      <w:lvlText w:val="%1.%2."/>
      <w:lvlJc w:val="left"/>
      <w:pPr>
        <w:ind w:left="792" w:hanging="432"/>
      </w:pPr>
      <w:rPr>
        <w:rFonts w:ascii="Arial" w:hAnsi="Arial" w:cs="Arial" w:hint="default"/>
        <w:b w:val="0"/>
        <w:i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2F615B"/>
    <w:multiLevelType w:val="hybridMultilevel"/>
    <w:tmpl w:val="F69ECB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5D4487"/>
    <w:multiLevelType w:val="hybridMultilevel"/>
    <w:tmpl w:val="779649C8"/>
    <w:lvl w:ilvl="0" w:tplc="04160019">
      <w:start w:val="1"/>
      <w:numFmt w:val="lowerLetter"/>
      <w:lvlText w:val="%1."/>
      <w:lvlJc w:val="left"/>
      <w:pPr>
        <w:ind w:left="2280" w:hanging="360"/>
      </w:pPr>
    </w:lvl>
    <w:lvl w:ilvl="1" w:tplc="04160019">
      <w:start w:val="1"/>
      <w:numFmt w:val="lowerLetter"/>
      <w:lvlText w:val="%2."/>
      <w:lvlJc w:val="left"/>
      <w:pPr>
        <w:ind w:left="3000" w:hanging="360"/>
      </w:pPr>
    </w:lvl>
    <w:lvl w:ilvl="2" w:tplc="0416001B">
      <w:start w:val="1"/>
      <w:numFmt w:val="lowerRoman"/>
      <w:lvlText w:val="%3."/>
      <w:lvlJc w:val="right"/>
      <w:pPr>
        <w:ind w:left="3720" w:hanging="180"/>
      </w:pPr>
    </w:lvl>
    <w:lvl w:ilvl="3" w:tplc="0416000F">
      <w:start w:val="1"/>
      <w:numFmt w:val="decimal"/>
      <w:lvlText w:val="%4."/>
      <w:lvlJc w:val="left"/>
      <w:pPr>
        <w:ind w:left="4440" w:hanging="360"/>
      </w:pPr>
    </w:lvl>
    <w:lvl w:ilvl="4" w:tplc="04160019" w:tentative="1">
      <w:start w:val="1"/>
      <w:numFmt w:val="lowerLetter"/>
      <w:lvlText w:val="%5."/>
      <w:lvlJc w:val="left"/>
      <w:pPr>
        <w:ind w:left="5160" w:hanging="360"/>
      </w:pPr>
    </w:lvl>
    <w:lvl w:ilvl="5" w:tplc="0416001B" w:tentative="1">
      <w:start w:val="1"/>
      <w:numFmt w:val="lowerRoman"/>
      <w:lvlText w:val="%6."/>
      <w:lvlJc w:val="right"/>
      <w:pPr>
        <w:ind w:left="5880" w:hanging="180"/>
      </w:pPr>
    </w:lvl>
    <w:lvl w:ilvl="6" w:tplc="0416000F" w:tentative="1">
      <w:start w:val="1"/>
      <w:numFmt w:val="decimal"/>
      <w:lvlText w:val="%7."/>
      <w:lvlJc w:val="left"/>
      <w:pPr>
        <w:ind w:left="6600" w:hanging="360"/>
      </w:pPr>
    </w:lvl>
    <w:lvl w:ilvl="7" w:tplc="04160019" w:tentative="1">
      <w:start w:val="1"/>
      <w:numFmt w:val="lowerLetter"/>
      <w:lvlText w:val="%8."/>
      <w:lvlJc w:val="left"/>
      <w:pPr>
        <w:ind w:left="7320" w:hanging="360"/>
      </w:pPr>
    </w:lvl>
    <w:lvl w:ilvl="8" w:tplc="0416001B" w:tentative="1">
      <w:start w:val="1"/>
      <w:numFmt w:val="lowerRoman"/>
      <w:lvlText w:val="%9."/>
      <w:lvlJc w:val="right"/>
      <w:pPr>
        <w:ind w:left="8040" w:hanging="180"/>
      </w:pPr>
    </w:lvl>
  </w:abstractNum>
  <w:abstractNum w:abstractNumId="5" w15:restartNumberingAfterBreak="0">
    <w:nsid w:val="1E555CA7"/>
    <w:multiLevelType w:val="multilevel"/>
    <w:tmpl w:val="8DA0A2E8"/>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2F0282"/>
    <w:multiLevelType w:val="multilevel"/>
    <w:tmpl w:val="681EB8F2"/>
    <w:styleLink w:val="Edital"/>
    <w:lvl w:ilvl="0">
      <w:start w:val="1"/>
      <w:numFmt w:val="upperRoman"/>
      <w:suff w:val="nothing"/>
      <w:lvlText w:val="%1 – "/>
      <w:lvlJc w:val="left"/>
      <w:pPr>
        <w:ind w:left="710" w:hanging="710"/>
      </w:pPr>
      <w:rPr>
        <w:rFonts w:ascii="Arial" w:hAnsi="Arial" w:hint="default"/>
        <w:b/>
        <w:i w:val="0"/>
        <w:caps/>
        <w:strike w:val="0"/>
        <w:dstrike w:val="0"/>
        <w:vanish w:val="0"/>
        <w:color w:val="auto"/>
        <w:sz w:val="22"/>
        <w:vertAlign w:val="baseline"/>
      </w:rPr>
    </w:lvl>
    <w:lvl w:ilvl="1">
      <w:start w:val="1"/>
      <w:numFmt w:val="decimal"/>
      <w:lvlText w:val="%2"/>
      <w:lvlJc w:val="left"/>
      <w:pPr>
        <w:tabs>
          <w:tab w:val="num" w:pos="567"/>
        </w:tabs>
        <w:ind w:left="0" w:firstLine="0"/>
      </w:pPr>
      <w:rPr>
        <w:rFonts w:ascii="Arial" w:hAnsi="Arial" w:hint="default"/>
        <w:b w:val="0"/>
        <w:i w:val="0"/>
        <w:caps w:val="0"/>
        <w:sz w:val="22"/>
      </w:rPr>
    </w:lvl>
    <w:lvl w:ilvl="2">
      <w:start w:val="1"/>
      <w:numFmt w:val="decimal"/>
      <w:lvlText w:val="%2.%3."/>
      <w:lvlJc w:val="left"/>
      <w:pPr>
        <w:tabs>
          <w:tab w:val="num" w:pos="1134"/>
        </w:tabs>
        <w:ind w:left="0" w:firstLine="567"/>
      </w:pPr>
      <w:rPr>
        <w:rFonts w:ascii="Arial" w:hAnsi="Arial" w:hint="default"/>
        <w:b w:val="0"/>
        <w:i w:val="0"/>
        <w:sz w:val="22"/>
      </w:rPr>
    </w:lvl>
    <w:lvl w:ilvl="3">
      <w:start w:val="1"/>
      <w:numFmt w:val="decimal"/>
      <w:isLgl/>
      <w:lvlText w:val="%2.%3.%4."/>
      <w:lvlJc w:val="left"/>
      <w:pPr>
        <w:tabs>
          <w:tab w:val="num" w:pos="1985"/>
        </w:tabs>
        <w:ind w:left="1134" w:firstLine="0"/>
      </w:pPr>
      <w:rPr>
        <w:rFonts w:ascii="Arial" w:hAnsi="Arial" w:hint="default"/>
        <w:b w:val="0"/>
        <w:i w:val="0"/>
        <w:sz w:val="22"/>
      </w:rPr>
    </w:lvl>
    <w:lvl w:ilvl="4">
      <w:start w:val="1"/>
      <w:numFmt w:val="lowerLetter"/>
      <w:lvlText w:val="%5."/>
      <w:lvlJc w:val="left"/>
      <w:pPr>
        <w:tabs>
          <w:tab w:val="num" w:pos="2268"/>
        </w:tabs>
        <w:ind w:left="2268"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6BD6A53"/>
    <w:multiLevelType w:val="hybridMultilevel"/>
    <w:tmpl w:val="64E888A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6612B7"/>
    <w:multiLevelType w:val="multilevel"/>
    <w:tmpl w:val="CFF4715A"/>
    <w:lvl w:ilvl="0">
      <w:start w:val="16"/>
      <w:numFmt w:val="upperRoman"/>
      <w:suff w:val="nothing"/>
      <w:lvlText w:val="%1 – "/>
      <w:lvlJc w:val="left"/>
      <w:pPr>
        <w:ind w:left="710" w:hanging="710"/>
      </w:pPr>
      <w:rPr>
        <w:rFonts w:ascii="Arial" w:hAnsi="Arial" w:hint="default"/>
        <w:b/>
        <w:i w:val="0"/>
        <w:caps/>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0" w:firstLine="0"/>
      </w:pPr>
      <w:rPr>
        <w:rFonts w:ascii="Arial" w:hAnsi="Arial" w:hint="default"/>
        <w:b w:val="0"/>
        <w:i w:val="0"/>
        <w:caps w:val="0"/>
        <w:sz w:val="22"/>
      </w:rPr>
    </w:lvl>
    <w:lvl w:ilvl="2">
      <w:start w:val="1"/>
      <w:numFmt w:val="decimal"/>
      <w:lvlText w:val="%2.%3."/>
      <w:lvlJc w:val="left"/>
      <w:pPr>
        <w:tabs>
          <w:tab w:val="num" w:pos="1134"/>
        </w:tabs>
        <w:ind w:left="0" w:firstLine="567"/>
      </w:pPr>
      <w:rPr>
        <w:rFonts w:ascii="Arial" w:hAnsi="Arial" w:hint="default"/>
        <w:b w:val="0"/>
        <w:i w:val="0"/>
        <w:sz w:val="22"/>
      </w:rPr>
    </w:lvl>
    <w:lvl w:ilvl="3">
      <w:start w:val="1"/>
      <w:numFmt w:val="decimal"/>
      <w:isLgl/>
      <w:lvlText w:val="%2.%3.%4."/>
      <w:lvlJc w:val="left"/>
      <w:pPr>
        <w:tabs>
          <w:tab w:val="num" w:pos="1985"/>
        </w:tabs>
        <w:ind w:left="1134" w:firstLine="0"/>
      </w:pPr>
      <w:rPr>
        <w:rFonts w:ascii="Arial" w:hAnsi="Arial" w:hint="default"/>
        <w:b w:val="0"/>
        <w:i w:val="0"/>
        <w:sz w:val="22"/>
      </w:rPr>
    </w:lvl>
    <w:lvl w:ilvl="4">
      <w:start w:val="1"/>
      <w:numFmt w:val="lowerLetter"/>
      <w:lvlText w:val="%5."/>
      <w:lvlJc w:val="left"/>
      <w:pPr>
        <w:tabs>
          <w:tab w:val="num" w:pos="2268"/>
        </w:tabs>
        <w:ind w:left="2268"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5760" w:hanging="360"/>
      </w:pPr>
      <w:rPr>
        <w:rFonts w:hint="default"/>
        <w:b w:val="0"/>
      </w:rPr>
    </w:lvl>
    <w:lvl w:ilvl="8">
      <w:start w:val="1"/>
      <w:numFmt w:val="lowerRoman"/>
      <w:lvlText w:val="%9."/>
      <w:lvlJc w:val="right"/>
      <w:pPr>
        <w:ind w:left="6480" w:hanging="180"/>
      </w:pPr>
      <w:rPr>
        <w:rFonts w:hint="default"/>
      </w:rPr>
    </w:lvl>
  </w:abstractNum>
  <w:abstractNum w:abstractNumId="9" w15:restartNumberingAfterBreak="0">
    <w:nsid w:val="2872674F"/>
    <w:multiLevelType w:val="hybridMultilevel"/>
    <w:tmpl w:val="577211B2"/>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15:restartNumberingAfterBreak="0">
    <w:nsid w:val="2A6467BD"/>
    <w:multiLevelType w:val="hybridMultilevel"/>
    <w:tmpl w:val="2F3C9F06"/>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1" w15:restartNumberingAfterBreak="0">
    <w:nsid w:val="375D23FD"/>
    <w:multiLevelType w:val="hybridMultilevel"/>
    <w:tmpl w:val="9006B8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8E858BC"/>
    <w:multiLevelType w:val="hybridMultilevel"/>
    <w:tmpl w:val="873EB82C"/>
    <w:lvl w:ilvl="0" w:tplc="94BC5DB6">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3E7E1977"/>
    <w:multiLevelType w:val="multilevel"/>
    <w:tmpl w:val="36E2E8D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5E634E"/>
    <w:multiLevelType w:val="multilevel"/>
    <w:tmpl w:val="05280F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0562EE"/>
    <w:multiLevelType w:val="multilevel"/>
    <w:tmpl w:val="681EB8F2"/>
    <w:numStyleLink w:val="Edital"/>
  </w:abstractNum>
  <w:abstractNum w:abstractNumId="16" w15:restartNumberingAfterBreak="0">
    <w:nsid w:val="4BF41ADD"/>
    <w:multiLevelType w:val="hybridMultilevel"/>
    <w:tmpl w:val="917CC6E6"/>
    <w:lvl w:ilvl="0" w:tplc="1A3E3DFE">
      <w:start w:val="1"/>
      <w:numFmt w:val="lowerLetter"/>
      <w:lvlText w:val="%1."/>
      <w:lvlJc w:val="right"/>
      <w:pPr>
        <w:ind w:left="720" w:hanging="360"/>
      </w:pPr>
      <w:rPr>
        <w:rFonts w:ascii="Arial" w:eastAsia="Times New Roman" w:hAnsi="Arial" w:cs="Arial"/>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DA574E1"/>
    <w:multiLevelType w:val="hybridMultilevel"/>
    <w:tmpl w:val="945C01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E5F66D5"/>
    <w:multiLevelType w:val="multilevel"/>
    <w:tmpl w:val="9CFABCDC"/>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righ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CC166E"/>
    <w:multiLevelType w:val="multilevel"/>
    <w:tmpl w:val="4FCC16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B529F1"/>
    <w:multiLevelType w:val="hybridMultilevel"/>
    <w:tmpl w:val="928809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F86241"/>
    <w:multiLevelType w:val="hybridMultilevel"/>
    <w:tmpl w:val="35DC8FCE"/>
    <w:lvl w:ilvl="0" w:tplc="99B092CC">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2" w15:restartNumberingAfterBreak="0">
    <w:nsid w:val="6EA5795D"/>
    <w:multiLevelType w:val="hybridMultilevel"/>
    <w:tmpl w:val="489013A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70AA7E1C"/>
    <w:multiLevelType w:val="hybridMultilevel"/>
    <w:tmpl w:val="A94C5AB4"/>
    <w:lvl w:ilvl="0" w:tplc="04160019">
      <w:start w:val="1"/>
      <w:numFmt w:val="lowerLetter"/>
      <w:lvlText w:val="%1."/>
      <w:lvlJc w:val="left"/>
      <w:pPr>
        <w:ind w:left="1854" w:hanging="360"/>
      </w:pPr>
    </w:lvl>
    <w:lvl w:ilvl="1" w:tplc="A874159A">
      <w:start w:val="2"/>
      <w:numFmt w:val="decimal"/>
      <w:lvlText w:val="%2"/>
      <w:lvlJc w:val="left"/>
      <w:pPr>
        <w:ind w:left="2574" w:hanging="360"/>
      </w:pPr>
      <w:rPr>
        <w:rFonts w:hint="default"/>
      </w:rPr>
    </w:lvl>
    <w:lvl w:ilvl="2" w:tplc="04160019">
      <w:start w:val="1"/>
      <w:numFmt w:val="lowerLetter"/>
      <w:lvlText w:val="%3."/>
      <w:lvlJc w:val="left"/>
      <w:pPr>
        <w:ind w:left="3294" w:hanging="180"/>
      </w:pPr>
    </w:lvl>
    <w:lvl w:ilvl="3" w:tplc="E186784E">
      <w:start w:val="1"/>
      <w:numFmt w:val="upperRoman"/>
      <w:lvlText w:val="%4."/>
      <w:lvlJc w:val="left"/>
      <w:pPr>
        <w:ind w:left="4374" w:hanging="720"/>
      </w:pPr>
      <w:rPr>
        <w:rFonts w:hint="default"/>
      </w:rPr>
    </w:lvl>
    <w:lvl w:ilvl="4" w:tplc="15887982">
      <w:start w:val="4"/>
      <w:numFmt w:val="bullet"/>
      <w:lvlText w:val=""/>
      <w:lvlJc w:val="left"/>
      <w:pPr>
        <w:ind w:left="4734" w:hanging="360"/>
      </w:pPr>
      <w:rPr>
        <w:rFonts w:ascii="Symbol" w:eastAsia="Times New Roman" w:hAnsi="Symbol" w:cs="Arial" w:hint="default"/>
      </w:r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4" w15:restartNumberingAfterBreak="0">
    <w:nsid w:val="71761AB5"/>
    <w:multiLevelType w:val="hybridMultilevel"/>
    <w:tmpl w:val="A3603BD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B61F80"/>
    <w:multiLevelType w:val="hybridMultilevel"/>
    <w:tmpl w:val="E9AE36C4"/>
    <w:lvl w:ilvl="0" w:tplc="4510ECD2">
      <w:start w:val="1"/>
      <w:numFmt w:val="lowerLetter"/>
      <w:lvlText w:val="%1."/>
      <w:lvlJc w:val="righ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8D44047"/>
    <w:multiLevelType w:val="multilevel"/>
    <w:tmpl w:val="F3326B4C"/>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righ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BED1738"/>
    <w:multiLevelType w:val="multilevel"/>
    <w:tmpl w:val="0A6E5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FFA0095"/>
    <w:multiLevelType w:val="hybridMultilevel"/>
    <w:tmpl w:val="01E6369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34665774">
    <w:abstractNumId w:val="1"/>
  </w:num>
  <w:num w:numId="2" w16cid:durableId="226847528">
    <w:abstractNumId w:val="17"/>
  </w:num>
  <w:num w:numId="3" w16cid:durableId="1728214082">
    <w:abstractNumId w:val="21"/>
  </w:num>
  <w:num w:numId="4" w16cid:durableId="316765979">
    <w:abstractNumId w:val="12"/>
  </w:num>
  <w:num w:numId="5" w16cid:durableId="1240287935">
    <w:abstractNumId w:val="6"/>
  </w:num>
  <w:num w:numId="6" w16cid:durableId="1813789591">
    <w:abstractNumId w:val="15"/>
    <w:lvlOverride w:ilvl="0">
      <w:lvl w:ilvl="0">
        <w:start w:val="1"/>
        <w:numFmt w:val="upperRoman"/>
        <w:suff w:val="nothing"/>
        <w:lvlText w:val="%1 – "/>
        <w:lvlJc w:val="left"/>
        <w:pPr>
          <w:ind w:left="710" w:hanging="710"/>
        </w:pPr>
        <w:rPr>
          <w:rFonts w:ascii="Arial" w:hAnsi="Arial" w:hint="default"/>
          <w:b/>
          <w:i w:val="0"/>
          <w:caps/>
          <w:strike w:val="0"/>
          <w:dstrike w:val="0"/>
          <w:outline w:val="0"/>
          <w:shadow w:val="0"/>
          <w:emboss w:val="0"/>
          <w:imprint w:val="0"/>
          <w:vanish w:val="0"/>
          <w:color w:val="auto"/>
          <w:sz w:val="22"/>
          <w:vertAlign w:val="baseline"/>
        </w:rPr>
      </w:lvl>
    </w:lvlOverride>
    <w:lvlOverride w:ilvl="1">
      <w:lvl w:ilvl="1">
        <w:start w:val="1"/>
        <w:numFmt w:val="decimal"/>
        <w:lvlText w:val="%2"/>
        <w:lvlJc w:val="left"/>
        <w:pPr>
          <w:tabs>
            <w:tab w:val="num" w:pos="567"/>
          </w:tabs>
          <w:ind w:left="0" w:firstLine="0"/>
        </w:pPr>
        <w:rPr>
          <w:rFonts w:ascii="Arial" w:hAnsi="Arial" w:hint="default"/>
          <w:b w:val="0"/>
          <w:i w:val="0"/>
          <w:caps w:val="0"/>
          <w:sz w:val="22"/>
        </w:rPr>
      </w:lvl>
    </w:lvlOverride>
    <w:lvlOverride w:ilvl="2">
      <w:lvl w:ilvl="2">
        <w:start w:val="1"/>
        <w:numFmt w:val="decimal"/>
        <w:lvlText w:val="%2.%3."/>
        <w:lvlJc w:val="left"/>
        <w:pPr>
          <w:tabs>
            <w:tab w:val="num" w:pos="1134"/>
          </w:tabs>
          <w:ind w:left="0" w:firstLine="567"/>
        </w:pPr>
        <w:rPr>
          <w:rFonts w:ascii="Arial" w:hAnsi="Arial" w:hint="default"/>
          <w:b w:val="0"/>
          <w:i w:val="0"/>
          <w:sz w:val="22"/>
        </w:rPr>
      </w:lvl>
    </w:lvlOverride>
    <w:lvlOverride w:ilvl="3">
      <w:lvl w:ilvl="3">
        <w:start w:val="1"/>
        <w:numFmt w:val="decimal"/>
        <w:isLgl/>
        <w:lvlText w:val="%2.%3.%4."/>
        <w:lvlJc w:val="left"/>
        <w:pPr>
          <w:tabs>
            <w:tab w:val="num" w:pos="1985"/>
          </w:tabs>
          <w:ind w:left="1134" w:firstLine="0"/>
        </w:pPr>
        <w:rPr>
          <w:rFonts w:ascii="Arial" w:hAnsi="Arial" w:hint="default"/>
          <w:b w:val="0"/>
          <w:i w:val="0"/>
          <w:sz w:val="22"/>
        </w:rPr>
      </w:lvl>
    </w:lvlOverride>
    <w:lvlOverride w:ilvl="4">
      <w:lvl w:ilvl="4">
        <w:start w:val="1"/>
        <w:numFmt w:val="lowerLetter"/>
        <w:lvlText w:val="%5."/>
        <w:lvlJc w:val="left"/>
        <w:pPr>
          <w:tabs>
            <w:tab w:val="num" w:pos="2268"/>
          </w:tabs>
          <w:ind w:left="2268" w:hanging="567"/>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7" w16cid:durableId="845485795">
    <w:abstractNumId w:val="8"/>
  </w:num>
  <w:num w:numId="8" w16cid:durableId="1303120536">
    <w:abstractNumId w:val="2"/>
  </w:num>
  <w:num w:numId="9" w16cid:durableId="1076828878">
    <w:abstractNumId w:val="4"/>
  </w:num>
  <w:num w:numId="10" w16cid:durableId="202525391">
    <w:abstractNumId w:val="10"/>
  </w:num>
  <w:num w:numId="11" w16cid:durableId="306711537">
    <w:abstractNumId w:val="28"/>
  </w:num>
  <w:num w:numId="12" w16cid:durableId="599601857">
    <w:abstractNumId w:val="24"/>
  </w:num>
  <w:num w:numId="13" w16cid:durableId="1117066702">
    <w:abstractNumId w:val="20"/>
  </w:num>
  <w:num w:numId="14" w16cid:durableId="345640722">
    <w:abstractNumId w:val="26"/>
  </w:num>
  <w:num w:numId="15" w16cid:durableId="1206019236">
    <w:abstractNumId w:val="18"/>
  </w:num>
  <w:num w:numId="16" w16cid:durableId="183638328">
    <w:abstractNumId w:val="0"/>
  </w:num>
  <w:num w:numId="17" w16cid:durableId="815683838">
    <w:abstractNumId w:val="7"/>
  </w:num>
  <w:num w:numId="18" w16cid:durableId="444542204">
    <w:abstractNumId w:val="23"/>
  </w:num>
  <w:num w:numId="19" w16cid:durableId="1696350190">
    <w:abstractNumId w:val="16"/>
  </w:num>
  <w:num w:numId="20" w16cid:durableId="104427504">
    <w:abstractNumId w:val="25"/>
  </w:num>
  <w:num w:numId="21" w16cid:durableId="401027126">
    <w:abstractNumId w:val="5"/>
  </w:num>
  <w:num w:numId="22" w16cid:durableId="551430958">
    <w:abstractNumId w:val="13"/>
  </w:num>
  <w:num w:numId="23" w16cid:durableId="252015071">
    <w:abstractNumId w:val="15"/>
  </w:num>
  <w:num w:numId="24" w16cid:durableId="1697000869">
    <w:abstractNumId w:val="27"/>
  </w:num>
  <w:num w:numId="25" w16cid:durableId="801919710">
    <w:abstractNumId w:val="14"/>
  </w:num>
  <w:num w:numId="26" w16cid:durableId="1198852922">
    <w:abstractNumId w:val="22"/>
  </w:num>
  <w:num w:numId="27" w16cid:durableId="946231355">
    <w:abstractNumId w:val="19"/>
  </w:num>
  <w:num w:numId="28" w16cid:durableId="1502820076">
    <w:abstractNumId w:val="9"/>
  </w:num>
  <w:num w:numId="29" w16cid:durableId="1903251718">
    <w:abstractNumId w:val="3"/>
  </w:num>
  <w:num w:numId="30" w16cid:durableId="12001669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D1"/>
    <w:rsid w:val="00001807"/>
    <w:rsid w:val="00002D2B"/>
    <w:rsid w:val="00003380"/>
    <w:rsid w:val="00003702"/>
    <w:rsid w:val="00011A70"/>
    <w:rsid w:val="00014192"/>
    <w:rsid w:val="00033CAC"/>
    <w:rsid w:val="0003526A"/>
    <w:rsid w:val="0004288B"/>
    <w:rsid w:val="0004555D"/>
    <w:rsid w:val="000463B2"/>
    <w:rsid w:val="000751FA"/>
    <w:rsid w:val="00075DCA"/>
    <w:rsid w:val="000B4EB0"/>
    <w:rsid w:val="000D1529"/>
    <w:rsid w:val="000D3308"/>
    <w:rsid w:val="000E167C"/>
    <w:rsid w:val="000E1B30"/>
    <w:rsid w:val="000E1FB7"/>
    <w:rsid w:val="000E53EB"/>
    <w:rsid w:val="000F29D2"/>
    <w:rsid w:val="00102426"/>
    <w:rsid w:val="001047BA"/>
    <w:rsid w:val="00105D86"/>
    <w:rsid w:val="00110A6E"/>
    <w:rsid w:val="00111C5E"/>
    <w:rsid w:val="00116EA4"/>
    <w:rsid w:val="00120248"/>
    <w:rsid w:val="00143F1F"/>
    <w:rsid w:val="0014551B"/>
    <w:rsid w:val="00151170"/>
    <w:rsid w:val="001532CB"/>
    <w:rsid w:val="00156B53"/>
    <w:rsid w:val="00162E1C"/>
    <w:rsid w:val="00175236"/>
    <w:rsid w:val="00180857"/>
    <w:rsid w:val="00183D0B"/>
    <w:rsid w:val="00192396"/>
    <w:rsid w:val="00192B3A"/>
    <w:rsid w:val="0019417B"/>
    <w:rsid w:val="001C38D8"/>
    <w:rsid w:val="001D05A0"/>
    <w:rsid w:val="001D7902"/>
    <w:rsid w:val="001E75CA"/>
    <w:rsid w:val="001F14E4"/>
    <w:rsid w:val="001F14EC"/>
    <w:rsid w:val="00201098"/>
    <w:rsid w:val="002023D9"/>
    <w:rsid w:val="002106A1"/>
    <w:rsid w:val="002166EB"/>
    <w:rsid w:val="00216E92"/>
    <w:rsid w:val="00220835"/>
    <w:rsid w:val="002259D9"/>
    <w:rsid w:val="0022724F"/>
    <w:rsid w:val="00231617"/>
    <w:rsid w:val="002330C7"/>
    <w:rsid w:val="00234729"/>
    <w:rsid w:val="00236B8B"/>
    <w:rsid w:val="002529FE"/>
    <w:rsid w:val="0025447A"/>
    <w:rsid w:val="00256A57"/>
    <w:rsid w:val="00273AC5"/>
    <w:rsid w:val="00275665"/>
    <w:rsid w:val="00275715"/>
    <w:rsid w:val="002858B7"/>
    <w:rsid w:val="0028776B"/>
    <w:rsid w:val="0029113B"/>
    <w:rsid w:val="0029561D"/>
    <w:rsid w:val="002A02E7"/>
    <w:rsid w:val="002A0D80"/>
    <w:rsid w:val="002A284F"/>
    <w:rsid w:val="002A51AF"/>
    <w:rsid w:val="002B49D9"/>
    <w:rsid w:val="002C2B09"/>
    <w:rsid w:val="002C4E6A"/>
    <w:rsid w:val="002D2A76"/>
    <w:rsid w:val="002E6B97"/>
    <w:rsid w:val="002F26CC"/>
    <w:rsid w:val="002F2AAC"/>
    <w:rsid w:val="003066DE"/>
    <w:rsid w:val="00322A00"/>
    <w:rsid w:val="0034264C"/>
    <w:rsid w:val="0035532C"/>
    <w:rsid w:val="00356859"/>
    <w:rsid w:val="003573E3"/>
    <w:rsid w:val="003626E0"/>
    <w:rsid w:val="003657D1"/>
    <w:rsid w:val="00367958"/>
    <w:rsid w:val="00373940"/>
    <w:rsid w:val="00374FE0"/>
    <w:rsid w:val="00375429"/>
    <w:rsid w:val="00386628"/>
    <w:rsid w:val="0039634D"/>
    <w:rsid w:val="003B3A3A"/>
    <w:rsid w:val="003C47FE"/>
    <w:rsid w:val="003D5183"/>
    <w:rsid w:val="0040281B"/>
    <w:rsid w:val="00410E05"/>
    <w:rsid w:val="004204D3"/>
    <w:rsid w:val="00422B45"/>
    <w:rsid w:val="004302CE"/>
    <w:rsid w:val="00432170"/>
    <w:rsid w:val="004368B9"/>
    <w:rsid w:val="00446811"/>
    <w:rsid w:val="00455870"/>
    <w:rsid w:val="004673D6"/>
    <w:rsid w:val="0047067D"/>
    <w:rsid w:val="00473D7B"/>
    <w:rsid w:val="00483404"/>
    <w:rsid w:val="00484586"/>
    <w:rsid w:val="004B245F"/>
    <w:rsid w:val="004B5FB8"/>
    <w:rsid w:val="004D005C"/>
    <w:rsid w:val="004E058E"/>
    <w:rsid w:val="004E09D5"/>
    <w:rsid w:val="004F0F67"/>
    <w:rsid w:val="004F4E08"/>
    <w:rsid w:val="00501391"/>
    <w:rsid w:val="005060E9"/>
    <w:rsid w:val="005149DF"/>
    <w:rsid w:val="0052064F"/>
    <w:rsid w:val="0052673E"/>
    <w:rsid w:val="00533CFA"/>
    <w:rsid w:val="00543EA2"/>
    <w:rsid w:val="00547A37"/>
    <w:rsid w:val="00550798"/>
    <w:rsid w:val="005552B1"/>
    <w:rsid w:val="00555BC9"/>
    <w:rsid w:val="00561786"/>
    <w:rsid w:val="00584527"/>
    <w:rsid w:val="00586101"/>
    <w:rsid w:val="0059730A"/>
    <w:rsid w:val="005A1580"/>
    <w:rsid w:val="005A4F30"/>
    <w:rsid w:val="005C1933"/>
    <w:rsid w:val="005C489F"/>
    <w:rsid w:val="005C52A0"/>
    <w:rsid w:val="005D655F"/>
    <w:rsid w:val="005E0E5D"/>
    <w:rsid w:val="005E2146"/>
    <w:rsid w:val="005E32CF"/>
    <w:rsid w:val="005F4C5E"/>
    <w:rsid w:val="00614C02"/>
    <w:rsid w:val="00614C1B"/>
    <w:rsid w:val="00625AB7"/>
    <w:rsid w:val="00630350"/>
    <w:rsid w:val="00636D28"/>
    <w:rsid w:val="00654E4C"/>
    <w:rsid w:val="0066284C"/>
    <w:rsid w:val="0068308E"/>
    <w:rsid w:val="006862AA"/>
    <w:rsid w:val="006B0328"/>
    <w:rsid w:val="006B0CC5"/>
    <w:rsid w:val="006C0C5C"/>
    <w:rsid w:val="006D1D24"/>
    <w:rsid w:val="006D4C82"/>
    <w:rsid w:val="006D7FB9"/>
    <w:rsid w:val="006E0F4D"/>
    <w:rsid w:val="006E6C11"/>
    <w:rsid w:val="006E7796"/>
    <w:rsid w:val="006F02E6"/>
    <w:rsid w:val="006F4D93"/>
    <w:rsid w:val="006F7CD6"/>
    <w:rsid w:val="00700A9C"/>
    <w:rsid w:val="00702F27"/>
    <w:rsid w:val="00710052"/>
    <w:rsid w:val="00724B7C"/>
    <w:rsid w:val="00772692"/>
    <w:rsid w:val="0077621F"/>
    <w:rsid w:val="007811E9"/>
    <w:rsid w:val="00782D44"/>
    <w:rsid w:val="00784A19"/>
    <w:rsid w:val="00787116"/>
    <w:rsid w:val="00791CEB"/>
    <w:rsid w:val="00794E84"/>
    <w:rsid w:val="0079575B"/>
    <w:rsid w:val="00796AF6"/>
    <w:rsid w:val="00797EA8"/>
    <w:rsid w:val="007A30E5"/>
    <w:rsid w:val="007A31DC"/>
    <w:rsid w:val="007B73D3"/>
    <w:rsid w:val="007C094F"/>
    <w:rsid w:val="007C2F44"/>
    <w:rsid w:val="007D23AC"/>
    <w:rsid w:val="007D5081"/>
    <w:rsid w:val="007E6E1C"/>
    <w:rsid w:val="007F5275"/>
    <w:rsid w:val="007F6533"/>
    <w:rsid w:val="007F754C"/>
    <w:rsid w:val="00827558"/>
    <w:rsid w:val="008317E6"/>
    <w:rsid w:val="0083773B"/>
    <w:rsid w:val="008457C3"/>
    <w:rsid w:val="00850281"/>
    <w:rsid w:val="00861CA2"/>
    <w:rsid w:val="0086280E"/>
    <w:rsid w:val="008636D6"/>
    <w:rsid w:val="0087073B"/>
    <w:rsid w:val="008757CE"/>
    <w:rsid w:val="008770EF"/>
    <w:rsid w:val="008872CC"/>
    <w:rsid w:val="00892ED8"/>
    <w:rsid w:val="008B0DC8"/>
    <w:rsid w:val="008B229A"/>
    <w:rsid w:val="008B4FF9"/>
    <w:rsid w:val="008B523C"/>
    <w:rsid w:val="008C0A94"/>
    <w:rsid w:val="008D4E27"/>
    <w:rsid w:val="008D5A31"/>
    <w:rsid w:val="008E19E1"/>
    <w:rsid w:val="008F1FF4"/>
    <w:rsid w:val="008F5D53"/>
    <w:rsid w:val="0090119B"/>
    <w:rsid w:val="00920D11"/>
    <w:rsid w:val="009275C0"/>
    <w:rsid w:val="00937D03"/>
    <w:rsid w:val="00942CE0"/>
    <w:rsid w:val="00961488"/>
    <w:rsid w:val="00961C54"/>
    <w:rsid w:val="009648B2"/>
    <w:rsid w:val="00984A6D"/>
    <w:rsid w:val="00985DE6"/>
    <w:rsid w:val="009930B0"/>
    <w:rsid w:val="00994B20"/>
    <w:rsid w:val="00997B85"/>
    <w:rsid w:val="009A1ED4"/>
    <w:rsid w:val="009A22C0"/>
    <w:rsid w:val="009B38BB"/>
    <w:rsid w:val="009B43D5"/>
    <w:rsid w:val="009C2ADE"/>
    <w:rsid w:val="009C47E0"/>
    <w:rsid w:val="009D3E90"/>
    <w:rsid w:val="009D3ECC"/>
    <w:rsid w:val="009D4D2D"/>
    <w:rsid w:val="009E519E"/>
    <w:rsid w:val="009E60D4"/>
    <w:rsid w:val="009F00FB"/>
    <w:rsid w:val="00A13CEC"/>
    <w:rsid w:val="00A16839"/>
    <w:rsid w:val="00A26028"/>
    <w:rsid w:val="00A31D03"/>
    <w:rsid w:val="00A327CF"/>
    <w:rsid w:val="00A32EC1"/>
    <w:rsid w:val="00A35F39"/>
    <w:rsid w:val="00A678D8"/>
    <w:rsid w:val="00A80867"/>
    <w:rsid w:val="00AA11DD"/>
    <w:rsid w:val="00AB2A3D"/>
    <w:rsid w:val="00AB404F"/>
    <w:rsid w:val="00AB41E3"/>
    <w:rsid w:val="00AB548D"/>
    <w:rsid w:val="00AB623E"/>
    <w:rsid w:val="00AB72E3"/>
    <w:rsid w:val="00AC728E"/>
    <w:rsid w:val="00AC7EB2"/>
    <w:rsid w:val="00AC7FD2"/>
    <w:rsid w:val="00AD27CE"/>
    <w:rsid w:val="00AD4462"/>
    <w:rsid w:val="00AD46AA"/>
    <w:rsid w:val="00AE05C3"/>
    <w:rsid w:val="00AE58AC"/>
    <w:rsid w:val="00AE792F"/>
    <w:rsid w:val="00AF0E3C"/>
    <w:rsid w:val="00AF16D6"/>
    <w:rsid w:val="00AF1872"/>
    <w:rsid w:val="00AF32DF"/>
    <w:rsid w:val="00B046A5"/>
    <w:rsid w:val="00B0486A"/>
    <w:rsid w:val="00B07B9A"/>
    <w:rsid w:val="00B118C4"/>
    <w:rsid w:val="00B1503D"/>
    <w:rsid w:val="00B34B03"/>
    <w:rsid w:val="00B36243"/>
    <w:rsid w:val="00B568EA"/>
    <w:rsid w:val="00B630A6"/>
    <w:rsid w:val="00B71D00"/>
    <w:rsid w:val="00B736B3"/>
    <w:rsid w:val="00B8063F"/>
    <w:rsid w:val="00B808D8"/>
    <w:rsid w:val="00B82501"/>
    <w:rsid w:val="00B92AC4"/>
    <w:rsid w:val="00B938F8"/>
    <w:rsid w:val="00BA3373"/>
    <w:rsid w:val="00BB013E"/>
    <w:rsid w:val="00BC2333"/>
    <w:rsid w:val="00BD6F64"/>
    <w:rsid w:val="00C07771"/>
    <w:rsid w:val="00C07FB8"/>
    <w:rsid w:val="00C23AF0"/>
    <w:rsid w:val="00C253E0"/>
    <w:rsid w:val="00C4401E"/>
    <w:rsid w:val="00C46B0F"/>
    <w:rsid w:val="00C65D9A"/>
    <w:rsid w:val="00C705CD"/>
    <w:rsid w:val="00C70CD0"/>
    <w:rsid w:val="00C7265C"/>
    <w:rsid w:val="00C754FB"/>
    <w:rsid w:val="00C84234"/>
    <w:rsid w:val="00C90119"/>
    <w:rsid w:val="00CA404D"/>
    <w:rsid w:val="00CB65C6"/>
    <w:rsid w:val="00CB7EB6"/>
    <w:rsid w:val="00CC1EBB"/>
    <w:rsid w:val="00CC22A4"/>
    <w:rsid w:val="00CD1556"/>
    <w:rsid w:val="00CD31C8"/>
    <w:rsid w:val="00CD4F7E"/>
    <w:rsid w:val="00CE093C"/>
    <w:rsid w:val="00CE590A"/>
    <w:rsid w:val="00CE6D96"/>
    <w:rsid w:val="00CF6E76"/>
    <w:rsid w:val="00D05669"/>
    <w:rsid w:val="00D07A66"/>
    <w:rsid w:val="00D4493B"/>
    <w:rsid w:val="00D47F32"/>
    <w:rsid w:val="00D53019"/>
    <w:rsid w:val="00D857EC"/>
    <w:rsid w:val="00D877FA"/>
    <w:rsid w:val="00D9390A"/>
    <w:rsid w:val="00D9762A"/>
    <w:rsid w:val="00D97E8C"/>
    <w:rsid w:val="00DA5120"/>
    <w:rsid w:val="00DD305E"/>
    <w:rsid w:val="00DE2859"/>
    <w:rsid w:val="00DF4C59"/>
    <w:rsid w:val="00DF7BAE"/>
    <w:rsid w:val="00E01B83"/>
    <w:rsid w:val="00E034F8"/>
    <w:rsid w:val="00E04112"/>
    <w:rsid w:val="00E1250F"/>
    <w:rsid w:val="00E12D88"/>
    <w:rsid w:val="00E16895"/>
    <w:rsid w:val="00E375A2"/>
    <w:rsid w:val="00E40001"/>
    <w:rsid w:val="00E43050"/>
    <w:rsid w:val="00E45460"/>
    <w:rsid w:val="00E45C97"/>
    <w:rsid w:val="00E52539"/>
    <w:rsid w:val="00E71663"/>
    <w:rsid w:val="00E76E2D"/>
    <w:rsid w:val="00E80A37"/>
    <w:rsid w:val="00E8264D"/>
    <w:rsid w:val="00E9182C"/>
    <w:rsid w:val="00E93464"/>
    <w:rsid w:val="00EC6E88"/>
    <w:rsid w:val="00EE124C"/>
    <w:rsid w:val="00EE45E4"/>
    <w:rsid w:val="00F00B0D"/>
    <w:rsid w:val="00F01DD4"/>
    <w:rsid w:val="00F054AA"/>
    <w:rsid w:val="00F05B0D"/>
    <w:rsid w:val="00F26949"/>
    <w:rsid w:val="00F359F5"/>
    <w:rsid w:val="00F63A39"/>
    <w:rsid w:val="00F72BC2"/>
    <w:rsid w:val="00F854BD"/>
    <w:rsid w:val="00F9111F"/>
    <w:rsid w:val="00FA6E2A"/>
    <w:rsid w:val="00FE22D9"/>
    <w:rsid w:val="00FE56B5"/>
    <w:rsid w:val="00FE5CDC"/>
    <w:rsid w:val="00FE777A"/>
    <w:rsid w:val="00FF5C09"/>
    <w:rsid w:val="00FF7C51"/>
    <w:rsid w:val="046169EC"/>
    <w:rsid w:val="073C1A52"/>
    <w:rsid w:val="0D88E628"/>
    <w:rsid w:val="1643F301"/>
    <w:rsid w:val="2562D757"/>
    <w:rsid w:val="292F810D"/>
    <w:rsid w:val="307EA34B"/>
    <w:rsid w:val="3353C6C0"/>
    <w:rsid w:val="3FFA77FD"/>
    <w:rsid w:val="57BBAE0C"/>
    <w:rsid w:val="60F32D29"/>
    <w:rsid w:val="63EDDDD7"/>
    <w:rsid w:val="65E881B8"/>
    <w:rsid w:val="6C55AF36"/>
    <w:rsid w:val="7A5FC7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83725"/>
  <w15:docId w15:val="{A42E165D-8F3D-4CB3-B993-09B57D72B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7C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22724F"/>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22724F"/>
    <w:pPr>
      <w:spacing w:before="100" w:beforeAutospacing="1" w:after="100" w:afterAutospacing="1"/>
      <w:outlineLvl w:val="1"/>
    </w:pPr>
    <w:rPr>
      <w:b/>
      <w:bCs/>
      <w:sz w:val="36"/>
      <w:szCs w:val="36"/>
    </w:rPr>
  </w:style>
  <w:style w:type="paragraph" w:styleId="Ttulo3">
    <w:name w:val="heading 3"/>
    <w:basedOn w:val="Normal"/>
    <w:next w:val="Normal"/>
    <w:link w:val="Ttulo3Char"/>
    <w:uiPriority w:val="9"/>
    <w:semiHidden/>
    <w:unhideWhenUsed/>
    <w:qFormat/>
    <w:rsid w:val="008E19E1"/>
    <w:pPr>
      <w:keepNext/>
      <w:keepLines/>
      <w:spacing w:before="40"/>
      <w:outlineLvl w:val="2"/>
    </w:pPr>
    <w:rPr>
      <w:rFonts w:asciiTheme="majorHAnsi" w:eastAsiaTheme="majorEastAsia" w:hAnsiTheme="majorHAnsi" w:cstheme="majorBidi"/>
      <w:color w:val="1F4D78" w:themeColor="accent1" w:themeShade="7F"/>
    </w:rPr>
  </w:style>
  <w:style w:type="paragraph" w:styleId="Ttulo5">
    <w:name w:val="heading 5"/>
    <w:basedOn w:val="Normal"/>
    <w:next w:val="Normal"/>
    <w:link w:val="Ttulo5Char"/>
    <w:uiPriority w:val="9"/>
    <w:semiHidden/>
    <w:unhideWhenUsed/>
    <w:qFormat/>
    <w:rsid w:val="008E19E1"/>
    <w:pPr>
      <w:keepNext/>
      <w:keepLines/>
      <w:spacing w:before="4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nhideWhenUsed/>
    <w:rsid w:val="003657D1"/>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 superior Char,Heading 1a Char"/>
    <w:basedOn w:val="Fontepargpadro"/>
    <w:link w:val="Cabealho"/>
    <w:rsid w:val="003657D1"/>
  </w:style>
  <w:style w:type="paragraph" w:styleId="Rodap">
    <w:name w:val="footer"/>
    <w:basedOn w:val="Normal"/>
    <w:link w:val="RodapChar"/>
    <w:uiPriority w:val="99"/>
    <w:unhideWhenUsed/>
    <w:rsid w:val="003657D1"/>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3657D1"/>
  </w:style>
  <w:style w:type="character" w:styleId="Hyperlink">
    <w:name w:val="Hyperlink"/>
    <w:basedOn w:val="Fontepargpadro"/>
    <w:uiPriority w:val="99"/>
    <w:unhideWhenUsed/>
    <w:rsid w:val="003657D1"/>
    <w:rPr>
      <w:color w:val="0563C1" w:themeColor="hyperlink"/>
      <w:u w:val="single"/>
    </w:rPr>
  </w:style>
  <w:style w:type="paragraph" w:styleId="Textodebalo">
    <w:name w:val="Balloon Text"/>
    <w:basedOn w:val="Normal"/>
    <w:link w:val="TextodebaloChar"/>
    <w:unhideWhenUsed/>
    <w:rsid w:val="00F359F5"/>
    <w:rPr>
      <w:rFonts w:ascii="Segoe UI" w:hAnsi="Segoe UI" w:cs="Segoe UI"/>
      <w:sz w:val="18"/>
      <w:szCs w:val="18"/>
    </w:rPr>
  </w:style>
  <w:style w:type="character" w:customStyle="1" w:styleId="TextodebaloChar">
    <w:name w:val="Texto de balão Char"/>
    <w:basedOn w:val="Fontepargpadro"/>
    <w:link w:val="Textodebalo"/>
    <w:rsid w:val="00F359F5"/>
    <w:rPr>
      <w:rFonts w:ascii="Segoe UI" w:hAnsi="Segoe UI" w:cs="Segoe UI"/>
      <w:sz w:val="18"/>
      <w:szCs w:val="18"/>
    </w:rPr>
  </w:style>
  <w:style w:type="paragraph" w:styleId="NormalWeb">
    <w:name w:val="Normal (Web)"/>
    <w:basedOn w:val="Normal"/>
    <w:uiPriority w:val="99"/>
    <w:unhideWhenUsed/>
    <w:rsid w:val="002106A1"/>
    <w:pPr>
      <w:spacing w:before="100" w:beforeAutospacing="1" w:after="100" w:afterAutospacing="1"/>
    </w:pPr>
    <w:rPr>
      <w:rFonts w:ascii="Calibri" w:eastAsiaTheme="minorHAnsi" w:hAnsi="Calibri" w:cs="Calibri"/>
      <w:sz w:val="22"/>
      <w:szCs w:val="22"/>
    </w:rPr>
  </w:style>
  <w:style w:type="paragraph" w:styleId="TextosemFormatao">
    <w:name w:val="Plain Text"/>
    <w:basedOn w:val="Normal"/>
    <w:link w:val="TextosemFormataoChar"/>
    <w:uiPriority w:val="99"/>
    <w:semiHidden/>
    <w:unhideWhenUsed/>
    <w:rsid w:val="002106A1"/>
    <w:rPr>
      <w:rFonts w:ascii="Calibri" w:eastAsiaTheme="minorHAnsi" w:hAnsi="Calibri" w:cstheme="minorBidi"/>
      <w:sz w:val="22"/>
      <w:szCs w:val="21"/>
      <w:lang w:eastAsia="en-US"/>
    </w:rPr>
  </w:style>
  <w:style w:type="character" w:customStyle="1" w:styleId="TextosemFormataoChar">
    <w:name w:val="Texto sem Formatação Char"/>
    <w:basedOn w:val="Fontepargpadro"/>
    <w:link w:val="TextosemFormatao"/>
    <w:uiPriority w:val="99"/>
    <w:semiHidden/>
    <w:rsid w:val="002106A1"/>
    <w:rPr>
      <w:rFonts w:ascii="Calibri" w:hAnsi="Calibri"/>
      <w:szCs w:val="21"/>
    </w:rPr>
  </w:style>
  <w:style w:type="character" w:customStyle="1" w:styleId="DefaultFontHxMailStyle">
    <w:name w:val="Default Font HxMail Style"/>
    <w:basedOn w:val="Fontepargpadro"/>
    <w:rsid w:val="002106A1"/>
    <w:rPr>
      <w:rFonts w:ascii="Segoe UI" w:hAnsi="Segoe UI" w:cs="Segoe UI" w:hint="default"/>
      <w:b w:val="0"/>
      <w:bCs w:val="0"/>
      <w:i w:val="0"/>
      <w:iCs w:val="0"/>
      <w:strike w:val="0"/>
      <w:dstrike w:val="0"/>
      <w:color w:val="auto"/>
      <w:u w:val="none"/>
      <w:effect w:val="none"/>
    </w:rPr>
  </w:style>
  <w:style w:type="paragraph" w:styleId="Textodecomentrio">
    <w:name w:val="annotation text"/>
    <w:basedOn w:val="Normal"/>
    <w:link w:val="TextodecomentrioChar"/>
    <w:unhideWhenUsed/>
    <w:rsid w:val="00E40001"/>
    <w:rPr>
      <w:sz w:val="20"/>
      <w:szCs w:val="20"/>
    </w:rPr>
  </w:style>
  <w:style w:type="character" w:customStyle="1" w:styleId="TextodecomentrioChar">
    <w:name w:val="Texto de comentário Char"/>
    <w:basedOn w:val="Fontepargpadro"/>
    <w:link w:val="Textodecomentrio"/>
    <w:rsid w:val="00E40001"/>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22724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22724F"/>
    <w:rPr>
      <w:rFonts w:ascii="Times New Roman" w:eastAsia="Times New Roman" w:hAnsi="Times New Roman" w:cs="Times New Roman"/>
      <w:b/>
      <w:bCs/>
      <w:sz w:val="36"/>
      <w:szCs w:val="36"/>
      <w:lang w:eastAsia="pt-BR"/>
    </w:rPr>
  </w:style>
  <w:style w:type="character" w:styleId="HiperlinkVisitado">
    <w:name w:val="FollowedHyperlink"/>
    <w:rsid w:val="0022724F"/>
    <w:rPr>
      <w:color w:val="800080"/>
      <w:u w:val="single"/>
    </w:rPr>
  </w:style>
  <w:style w:type="table" w:styleId="Tabelacomgrade">
    <w:name w:val="Table Grid"/>
    <w:basedOn w:val="Tabelanormal"/>
    <w:uiPriority w:val="39"/>
    <w:rsid w:val="0022724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epargpadro1">
    <w:name w:val="Fonte parág. padrão1"/>
    <w:qFormat/>
    <w:rsid w:val="0022724F"/>
  </w:style>
  <w:style w:type="paragraph" w:customStyle="1" w:styleId="LO-Normal">
    <w:name w:val="LO-Normal"/>
    <w:qFormat/>
    <w:rsid w:val="0022724F"/>
    <w:pPr>
      <w:keepNext/>
      <w:widowControl w:val="0"/>
      <w:shd w:val="clear" w:color="auto" w:fill="FFFFFF"/>
      <w:suppressAutoHyphens/>
      <w:spacing w:after="0" w:line="240" w:lineRule="auto"/>
      <w:textAlignment w:val="baseline"/>
    </w:pPr>
    <w:rPr>
      <w:rFonts w:ascii="Times New Roman" w:eastAsia="Droid Sans Fallback" w:hAnsi="Times New Roman" w:cs="Lohit Hindi"/>
      <w:sz w:val="24"/>
      <w:szCs w:val="24"/>
      <w:lang w:eastAsia="zh-CN" w:bidi="hi-IN"/>
    </w:rPr>
  </w:style>
  <w:style w:type="character" w:styleId="Forte">
    <w:name w:val="Strong"/>
    <w:uiPriority w:val="22"/>
    <w:qFormat/>
    <w:rsid w:val="0022724F"/>
    <w:rPr>
      <w:b/>
      <w:bCs/>
    </w:rPr>
  </w:style>
  <w:style w:type="paragraph" w:styleId="PargrafodaLista">
    <w:name w:val="List Paragraph"/>
    <w:basedOn w:val="Normal"/>
    <w:link w:val="PargrafodaListaChar"/>
    <w:qFormat/>
    <w:rsid w:val="0022724F"/>
    <w:pPr>
      <w:ind w:left="708"/>
    </w:pPr>
  </w:style>
  <w:style w:type="character" w:customStyle="1" w:styleId="label">
    <w:name w:val="label"/>
    <w:rsid w:val="0022724F"/>
  </w:style>
  <w:style w:type="paragraph" w:customStyle="1" w:styleId="Default">
    <w:name w:val="Default"/>
    <w:rsid w:val="0022724F"/>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nfase">
    <w:name w:val="Emphasis"/>
    <w:uiPriority w:val="20"/>
    <w:qFormat/>
    <w:rsid w:val="0022724F"/>
    <w:rPr>
      <w:i/>
      <w:iCs/>
    </w:rPr>
  </w:style>
  <w:style w:type="character" w:styleId="Nmerodepgina">
    <w:name w:val="page number"/>
    <w:rsid w:val="0022724F"/>
  </w:style>
  <w:style w:type="paragraph" w:styleId="Corpodetexto">
    <w:name w:val="Body Text"/>
    <w:basedOn w:val="Normal"/>
    <w:link w:val="CorpodetextoChar"/>
    <w:rsid w:val="0022724F"/>
    <w:rPr>
      <w:rFonts w:ascii="Arial" w:hAnsi="Arial"/>
      <w:szCs w:val="20"/>
    </w:rPr>
  </w:style>
  <w:style w:type="character" w:customStyle="1" w:styleId="CorpodetextoChar">
    <w:name w:val="Corpo de texto Char"/>
    <w:basedOn w:val="Fontepargpadro"/>
    <w:link w:val="Corpodetexto"/>
    <w:rsid w:val="0022724F"/>
    <w:rPr>
      <w:rFonts w:ascii="Arial" w:eastAsia="Times New Roman" w:hAnsi="Arial" w:cs="Times New Roman"/>
      <w:sz w:val="24"/>
      <w:szCs w:val="20"/>
      <w:lang w:eastAsia="pt-BR"/>
    </w:rPr>
  </w:style>
  <w:style w:type="numbering" w:customStyle="1" w:styleId="Edital">
    <w:name w:val="Edital"/>
    <w:uiPriority w:val="99"/>
    <w:rsid w:val="0022724F"/>
    <w:pPr>
      <w:numPr>
        <w:numId w:val="5"/>
      </w:numPr>
    </w:pPr>
  </w:style>
  <w:style w:type="character" w:customStyle="1" w:styleId="MenoPendente1">
    <w:name w:val="Menção Pendente1"/>
    <w:uiPriority w:val="99"/>
    <w:semiHidden/>
    <w:unhideWhenUsed/>
    <w:rsid w:val="0022724F"/>
    <w:rPr>
      <w:color w:val="605E5C"/>
      <w:shd w:val="clear" w:color="auto" w:fill="E1DFDD"/>
    </w:rPr>
  </w:style>
  <w:style w:type="table" w:customStyle="1" w:styleId="Tabelacomgrade2">
    <w:name w:val="Tabela com grade2"/>
    <w:basedOn w:val="Tabelanormal"/>
    <w:next w:val="Tabelacomgrade"/>
    <w:rsid w:val="0022724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8E19E1"/>
    <w:rPr>
      <w:rFonts w:asciiTheme="majorHAnsi" w:eastAsiaTheme="majorEastAsia" w:hAnsiTheme="majorHAnsi" w:cstheme="majorBidi"/>
      <w:color w:val="1F4D78" w:themeColor="accent1" w:themeShade="7F"/>
      <w:sz w:val="24"/>
      <w:szCs w:val="24"/>
      <w:lang w:eastAsia="pt-BR"/>
    </w:rPr>
  </w:style>
  <w:style w:type="character" w:customStyle="1" w:styleId="Ttulo5Char">
    <w:name w:val="Título 5 Char"/>
    <w:basedOn w:val="Fontepargpadro"/>
    <w:link w:val="Ttulo5"/>
    <w:uiPriority w:val="9"/>
    <w:semiHidden/>
    <w:rsid w:val="008E19E1"/>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link w:val="PargrafodaLista"/>
    <w:qFormat/>
    <w:locked/>
    <w:rsid w:val="004F4E08"/>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558305">
      <w:bodyDiv w:val="1"/>
      <w:marLeft w:val="0"/>
      <w:marRight w:val="0"/>
      <w:marTop w:val="0"/>
      <w:marBottom w:val="0"/>
      <w:divBdr>
        <w:top w:val="none" w:sz="0" w:space="0" w:color="auto"/>
        <w:left w:val="none" w:sz="0" w:space="0" w:color="auto"/>
        <w:bottom w:val="none" w:sz="0" w:space="0" w:color="auto"/>
        <w:right w:val="none" w:sz="0" w:space="0" w:color="auto"/>
      </w:divBdr>
      <w:divsChild>
        <w:div w:id="726030269">
          <w:marLeft w:val="0"/>
          <w:marRight w:val="0"/>
          <w:marTop w:val="0"/>
          <w:marBottom w:val="0"/>
          <w:divBdr>
            <w:top w:val="none" w:sz="0" w:space="0" w:color="auto"/>
            <w:left w:val="none" w:sz="0" w:space="0" w:color="auto"/>
            <w:bottom w:val="none" w:sz="0" w:space="0" w:color="auto"/>
            <w:right w:val="none" w:sz="0" w:space="0" w:color="auto"/>
          </w:divBdr>
        </w:div>
      </w:divsChild>
    </w:div>
    <w:div w:id="533271218">
      <w:bodyDiv w:val="1"/>
      <w:marLeft w:val="0"/>
      <w:marRight w:val="0"/>
      <w:marTop w:val="0"/>
      <w:marBottom w:val="0"/>
      <w:divBdr>
        <w:top w:val="none" w:sz="0" w:space="0" w:color="auto"/>
        <w:left w:val="none" w:sz="0" w:space="0" w:color="auto"/>
        <w:bottom w:val="none" w:sz="0" w:space="0" w:color="auto"/>
        <w:right w:val="none" w:sz="0" w:space="0" w:color="auto"/>
      </w:divBdr>
    </w:div>
    <w:div w:id="603154982">
      <w:bodyDiv w:val="1"/>
      <w:marLeft w:val="0"/>
      <w:marRight w:val="0"/>
      <w:marTop w:val="0"/>
      <w:marBottom w:val="0"/>
      <w:divBdr>
        <w:top w:val="none" w:sz="0" w:space="0" w:color="auto"/>
        <w:left w:val="none" w:sz="0" w:space="0" w:color="auto"/>
        <w:bottom w:val="none" w:sz="0" w:space="0" w:color="auto"/>
        <w:right w:val="none" w:sz="0" w:space="0" w:color="auto"/>
      </w:divBdr>
    </w:div>
    <w:div w:id="609118880">
      <w:bodyDiv w:val="1"/>
      <w:marLeft w:val="0"/>
      <w:marRight w:val="0"/>
      <w:marTop w:val="0"/>
      <w:marBottom w:val="0"/>
      <w:divBdr>
        <w:top w:val="none" w:sz="0" w:space="0" w:color="auto"/>
        <w:left w:val="none" w:sz="0" w:space="0" w:color="auto"/>
        <w:bottom w:val="none" w:sz="0" w:space="0" w:color="auto"/>
        <w:right w:val="none" w:sz="0" w:space="0" w:color="auto"/>
      </w:divBdr>
    </w:div>
    <w:div w:id="671765176">
      <w:bodyDiv w:val="1"/>
      <w:marLeft w:val="0"/>
      <w:marRight w:val="0"/>
      <w:marTop w:val="0"/>
      <w:marBottom w:val="0"/>
      <w:divBdr>
        <w:top w:val="none" w:sz="0" w:space="0" w:color="auto"/>
        <w:left w:val="none" w:sz="0" w:space="0" w:color="auto"/>
        <w:bottom w:val="none" w:sz="0" w:space="0" w:color="auto"/>
        <w:right w:val="none" w:sz="0" w:space="0" w:color="auto"/>
      </w:divBdr>
    </w:div>
    <w:div w:id="709763944">
      <w:bodyDiv w:val="1"/>
      <w:marLeft w:val="0"/>
      <w:marRight w:val="0"/>
      <w:marTop w:val="0"/>
      <w:marBottom w:val="0"/>
      <w:divBdr>
        <w:top w:val="none" w:sz="0" w:space="0" w:color="auto"/>
        <w:left w:val="none" w:sz="0" w:space="0" w:color="auto"/>
        <w:bottom w:val="none" w:sz="0" w:space="0" w:color="auto"/>
        <w:right w:val="none" w:sz="0" w:space="0" w:color="auto"/>
      </w:divBdr>
    </w:div>
    <w:div w:id="727844908">
      <w:bodyDiv w:val="1"/>
      <w:marLeft w:val="0"/>
      <w:marRight w:val="0"/>
      <w:marTop w:val="0"/>
      <w:marBottom w:val="0"/>
      <w:divBdr>
        <w:top w:val="none" w:sz="0" w:space="0" w:color="auto"/>
        <w:left w:val="none" w:sz="0" w:space="0" w:color="auto"/>
        <w:bottom w:val="none" w:sz="0" w:space="0" w:color="auto"/>
        <w:right w:val="none" w:sz="0" w:space="0" w:color="auto"/>
      </w:divBdr>
      <w:divsChild>
        <w:div w:id="1213228320">
          <w:marLeft w:val="0"/>
          <w:marRight w:val="0"/>
          <w:marTop w:val="0"/>
          <w:marBottom w:val="0"/>
          <w:divBdr>
            <w:top w:val="none" w:sz="0" w:space="0" w:color="auto"/>
            <w:left w:val="none" w:sz="0" w:space="0" w:color="auto"/>
            <w:bottom w:val="none" w:sz="0" w:space="0" w:color="auto"/>
            <w:right w:val="none" w:sz="0" w:space="0" w:color="auto"/>
          </w:divBdr>
        </w:div>
      </w:divsChild>
    </w:div>
    <w:div w:id="845288082">
      <w:bodyDiv w:val="1"/>
      <w:marLeft w:val="0"/>
      <w:marRight w:val="0"/>
      <w:marTop w:val="0"/>
      <w:marBottom w:val="0"/>
      <w:divBdr>
        <w:top w:val="none" w:sz="0" w:space="0" w:color="auto"/>
        <w:left w:val="none" w:sz="0" w:space="0" w:color="auto"/>
        <w:bottom w:val="none" w:sz="0" w:space="0" w:color="auto"/>
        <w:right w:val="none" w:sz="0" w:space="0" w:color="auto"/>
      </w:divBdr>
    </w:div>
    <w:div w:id="893657991">
      <w:bodyDiv w:val="1"/>
      <w:marLeft w:val="0"/>
      <w:marRight w:val="0"/>
      <w:marTop w:val="0"/>
      <w:marBottom w:val="0"/>
      <w:divBdr>
        <w:top w:val="none" w:sz="0" w:space="0" w:color="auto"/>
        <w:left w:val="none" w:sz="0" w:space="0" w:color="auto"/>
        <w:bottom w:val="none" w:sz="0" w:space="0" w:color="auto"/>
        <w:right w:val="none" w:sz="0" w:space="0" w:color="auto"/>
      </w:divBdr>
    </w:div>
    <w:div w:id="971252390">
      <w:bodyDiv w:val="1"/>
      <w:marLeft w:val="0"/>
      <w:marRight w:val="0"/>
      <w:marTop w:val="0"/>
      <w:marBottom w:val="0"/>
      <w:divBdr>
        <w:top w:val="none" w:sz="0" w:space="0" w:color="auto"/>
        <w:left w:val="none" w:sz="0" w:space="0" w:color="auto"/>
        <w:bottom w:val="none" w:sz="0" w:space="0" w:color="auto"/>
        <w:right w:val="none" w:sz="0" w:space="0" w:color="auto"/>
      </w:divBdr>
    </w:div>
    <w:div w:id="1034962087">
      <w:bodyDiv w:val="1"/>
      <w:marLeft w:val="0"/>
      <w:marRight w:val="0"/>
      <w:marTop w:val="0"/>
      <w:marBottom w:val="0"/>
      <w:divBdr>
        <w:top w:val="none" w:sz="0" w:space="0" w:color="auto"/>
        <w:left w:val="none" w:sz="0" w:space="0" w:color="auto"/>
        <w:bottom w:val="none" w:sz="0" w:space="0" w:color="auto"/>
        <w:right w:val="none" w:sz="0" w:space="0" w:color="auto"/>
      </w:divBdr>
    </w:div>
    <w:div w:id="1211843643">
      <w:bodyDiv w:val="1"/>
      <w:marLeft w:val="0"/>
      <w:marRight w:val="0"/>
      <w:marTop w:val="0"/>
      <w:marBottom w:val="0"/>
      <w:divBdr>
        <w:top w:val="none" w:sz="0" w:space="0" w:color="auto"/>
        <w:left w:val="none" w:sz="0" w:space="0" w:color="auto"/>
        <w:bottom w:val="none" w:sz="0" w:space="0" w:color="auto"/>
        <w:right w:val="none" w:sz="0" w:space="0" w:color="auto"/>
      </w:divBdr>
    </w:div>
    <w:div w:id="1297368931">
      <w:bodyDiv w:val="1"/>
      <w:marLeft w:val="0"/>
      <w:marRight w:val="0"/>
      <w:marTop w:val="0"/>
      <w:marBottom w:val="0"/>
      <w:divBdr>
        <w:top w:val="none" w:sz="0" w:space="0" w:color="auto"/>
        <w:left w:val="none" w:sz="0" w:space="0" w:color="auto"/>
        <w:bottom w:val="none" w:sz="0" w:space="0" w:color="auto"/>
        <w:right w:val="none" w:sz="0" w:space="0" w:color="auto"/>
      </w:divBdr>
    </w:div>
    <w:div w:id="1348294759">
      <w:bodyDiv w:val="1"/>
      <w:marLeft w:val="0"/>
      <w:marRight w:val="0"/>
      <w:marTop w:val="0"/>
      <w:marBottom w:val="0"/>
      <w:divBdr>
        <w:top w:val="none" w:sz="0" w:space="0" w:color="auto"/>
        <w:left w:val="none" w:sz="0" w:space="0" w:color="auto"/>
        <w:bottom w:val="none" w:sz="0" w:space="0" w:color="auto"/>
        <w:right w:val="none" w:sz="0" w:space="0" w:color="auto"/>
      </w:divBdr>
    </w:div>
    <w:div w:id="1509636838">
      <w:bodyDiv w:val="1"/>
      <w:marLeft w:val="0"/>
      <w:marRight w:val="0"/>
      <w:marTop w:val="0"/>
      <w:marBottom w:val="0"/>
      <w:divBdr>
        <w:top w:val="none" w:sz="0" w:space="0" w:color="auto"/>
        <w:left w:val="none" w:sz="0" w:space="0" w:color="auto"/>
        <w:bottom w:val="none" w:sz="0" w:space="0" w:color="auto"/>
        <w:right w:val="none" w:sz="0" w:space="0" w:color="auto"/>
      </w:divBdr>
    </w:div>
    <w:div w:id="1737824457">
      <w:bodyDiv w:val="1"/>
      <w:marLeft w:val="0"/>
      <w:marRight w:val="0"/>
      <w:marTop w:val="0"/>
      <w:marBottom w:val="0"/>
      <w:divBdr>
        <w:top w:val="none" w:sz="0" w:space="0" w:color="auto"/>
        <w:left w:val="none" w:sz="0" w:space="0" w:color="auto"/>
        <w:bottom w:val="none" w:sz="0" w:space="0" w:color="auto"/>
        <w:right w:val="none" w:sz="0" w:space="0" w:color="auto"/>
      </w:divBdr>
    </w:div>
    <w:div w:id="1748653346">
      <w:bodyDiv w:val="1"/>
      <w:marLeft w:val="0"/>
      <w:marRight w:val="0"/>
      <w:marTop w:val="0"/>
      <w:marBottom w:val="0"/>
      <w:divBdr>
        <w:top w:val="none" w:sz="0" w:space="0" w:color="auto"/>
        <w:left w:val="none" w:sz="0" w:space="0" w:color="auto"/>
        <w:bottom w:val="none" w:sz="0" w:space="0" w:color="auto"/>
        <w:right w:val="none" w:sz="0" w:space="0" w:color="auto"/>
      </w:divBdr>
    </w:div>
    <w:div w:id="1985429162">
      <w:bodyDiv w:val="1"/>
      <w:marLeft w:val="0"/>
      <w:marRight w:val="0"/>
      <w:marTop w:val="0"/>
      <w:marBottom w:val="0"/>
      <w:divBdr>
        <w:top w:val="none" w:sz="0" w:space="0" w:color="auto"/>
        <w:left w:val="none" w:sz="0" w:space="0" w:color="auto"/>
        <w:bottom w:val="none" w:sz="0" w:space="0" w:color="auto"/>
        <w:right w:val="none" w:sz="0" w:space="0" w:color="auto"/>
      </w:divBdr>
    </w:div>
    <w:div w:id="2139370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ertidoes-apf.apps.tcu.gov.br/" TargetMode="External"/><Relationship Id="rId18" Type="http://schemas.openxmlformats.org/officeDocument/2006/relationships/hyperlink" Target="https://www.gov.br/compras/pt-br/"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certidoes-apf.apps.tcu.gov.br/" TargetMode="External"/><Relationship Id="rId17" Type="http://schemas.openxmlformats.org/officeDocument/2006/relationships/hyperlink" Target="https://www.tst.jus.br/certidao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nsulta-crf.caixa.gov.br/consultacrf/pages/consultaEmpregador.js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mpras@core-pe.org.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rvicos.receita.fazenda.gov.br/Servicos/certidaointernet/PJ/Emitir"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gov.br/compras/pt-br/centrais-de-conteudo/manuai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vicos.receita.fazenda.gov.br/servicos/cnpjreva/cnpjreva_solicitacao.asp"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pe.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76364A191B1E74D80C5438CF9C2F629" ma:contentTypeVersion="13" ma:contentTypeDescription="Crie um novo documento." ma:contentTypeScope="" ma:versionID="ebf1b80eb462339530c0abfcd89d338b">
  <xsd:schema xmlns:xsd="http://www.w3.org/2001/XMLSchema" xmlns:xs="http://www.w3.org/2001/XMLSchema" xmlns:p="http://schemas.microsoft.com/office/2006/metadata/properties" xmlns:ns2="b4553404-a116-474d-9867-5a39a58c4f9f" xmlns:ns3="43bfbbad-23af-4833-8321-3fa3e3a2eb7f" targetNamespace="http://schemas.microsoft.com/office/2006/metadata/properties" ma:root="true" ma:fieldsID="c872b8696b23894ffc0949cae26abab8" ns2:_="" ns3:_="">
    <xsd:import namespace="b4553404-a116-474d-9867-5a39a58c4f9f"/>
    <xsd:import namespace="43bfbbad-23af-4833-8321-3fa3e3a2eb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553404-a116-474d-9867-5a39a58c4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bfbbad-23af-4833-8321-3fa3e3a2eb7f"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05C4E-8CAE-49BA-A488-62E82B648111}">
  <ds:schemaRefs>
    <ds:schemaRef ds:uri="http://schemas.microsoft.com/sharepoint/v3/contenttype/forms"/>
  </ds:schemaRefs>
</ds:datastoreItem>
</file>

<file path=customXml/itemProps2.xml><?xml version="1.0" encoding="utf-8"?>
<ds:datastoreItem xmlns:ds="http://schemas.openxmlformats.org/officeDocument/2006/customXml" ds:itemID="{F2781DE2-1F22-487A-915C-C7C8D755F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553404-a116-474d-9867-5a39a58c4f9f"/>
    <ds:schemaRef ds:uri="43bfbbad-23af-4833-8321-3fa3e3a2eb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D476BA-3982-4EA3-A6C4-35AAB7B575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C911BB-C6DF-4DDA-83FC-D0FED2AD1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21</Pages>
  <Words>5883</Words>
  <Characters>31772</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Igor Moura</dc:creator>
  <cp:lastModifiedBy>Luana Campos dos Santos</cp:lastModifiedBy>
  <cp:revision>4</cp:revision>
  <cp:lastPrinted>2024-10-18T17:10:00Z</cp:lastPrinted>
  <dcterms:created xsi:type="dcterms:W3CDTF">2024-10-14T12:53:00Z</dcterms:created>
  <dcterms:modified xsi:type="dcterms:W3CDTF">2024-10-18T18:09:00Z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0x010100376364A191B1E74D80C5438CF9C2F629</vt:lpwstr>
  </property>
  <property fmtid="{D5CDD505-2E9C-101B-9397-08002B2CF9AE}" pid="3" name="Order">
    <vt:r8>104400</vt:r8>
  </property>
</Properties>
</file>