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2F689E78" w14:textId="77777777" w:rsidP="00735210" w:rsidR="00735210" w:rsidRDefault="00735210">
      <w:pPr>
        <w:spacing w:after="0" w:line="240" w:lineRule="auto"/>
        <w:jc w:val="center"/>
        <w:rPr>
          <w:rFonts w:ascii="Arial" w:cs="Arial" w:hAnsi="Arial"/>
          <w:b/>
          <w:bCs/>
          <w:i/>
          <w:color w:val="000000"/>
          <w:sz w:val="21"/>
          <w:szCs w:val="21"/>
        </w:rPr>
      </w:pPr>
    </w:p>
    <w:p w14:paraId="5B9425DA" w14:textId="77777777" w:rsidP="00735210" w:rsidR="00735210" w:rsidRDefault="00735210">
      <w:pPr>
        <w:spacing w:after="0" w:line="240" w:lineRule="auto"/>
        <w:jc w:val="center"/>
        <w:rPr>
          <w:rFonts w:ascii="Cambria" w:hAnsi="Cambria"/>
          <w:b/>
          <w:bCs/>
          <w:color w:val="000000"/>
          <w:sz w:val="24"/>
          <w:szCs w:val="24"/>
        </w:rPr>
      </w:pPr>
      <w:bookmarkStart w:id="0" w:name="_Hlk78201465"/>
      <w:r>
        <w:rPr>
          <w:rFonts w:ascii="Cambria" w:hAnsi="Cambria"/>
          <w:b/>
          <w:bCs/>
          <w:color w:val="000000"/>
          <w:sz w:val="24"/>
          <w:szCs w:val="24"/>
        </w:rPr>
        <w:t>DOCUMENTO DE FORMALIZAÇÃO DA DEMANDA (DFD)</w:t>
      </w:r>
    </w:p>
    <w:p w14:paraId="5D7D083E" w14:textId="77777777" w:rsidP="00735210" w:rsidR="00735210" w:rsidRDefault="00735210">
      <w:pPr>
        <w:spacing w:after="0" w:line="240" w:lineRule="auto"/>
        <w:jc w:val="center"/>
        <w:rPr>
          <w:rFonts w:ascii="Cambria" w:hAnsi="Cambria"/>
          <w:b/>
          <w:bCs/>
          <w:color w:val="000000"/>
          <w:sz w:val="24"/>
          <w:szCs w:val="24"/>
        </w:rPr>
      </w:pPr>
    </w:p>
    <w:tbl>
      <w:tblPr>
        <w:tblStyle w:val="Tabelacomgrade"/>
        <w:tblW w:type="auto" w:w="0"/>
        <w:jc w:val="center"/>
        <w:tblLook w:firstColumn="1" w:firstRow="1" w:lastColumn="0" w:lastRow="0" w:noHBand="0" w:noVBand="1" w:val="04A0"/>
      </w:tblPr>
      <w:tblGrid>
        <w:gridCol w:w="8720"/>
      </w:tblGrid>
      <w:tr w14:paraId="6923E25F"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20B20984" w14:textId="77777777" w:rsidP="00965279" w:rsidR="00735210" w:rsidRDefault="00735210">
            <w:pPr>
              <w:jc w:val="both"/>
              <w:rPr>
                <w:rFonts w:ascii="Cambria" w:hAnsi="Cambria"/>
                <w:sz w:val="20"/>
                <w:szCs w:val="20"/>
              </w:rPr>
            </w:pPr>
            <w:r>
              <w:rPr>
                <w:rFonts w:ascii="Cambria" w:hAnsi="Cambria"/>
                <w:b/>
                <w:bCs/>
                <w:sz w:val="20"/>
                <w:szCs w:val="20"/>
              </w:rPr>
              <w:t xml:space="preserve">Setor Requisitante:</w:t>
            </w:r>
            <w:r>
              <w:rPr>
                <w:rFonts w:ascii="Cambria" w:hAnsi="Cambria"/>
                <w:sz w:val="20"/>
                <w:szCs w:val="20"/>
              </w:rPr>
              <w:t xml:space="preserve"> </w:t>
            </w:r>
            <w:r>
              <w:rPr>
                <w:rFonts w:ascii="Cambria" w:hAnsi="Cambria"/>
                <w:b/>
                <w:bCs/>
                <w:sz w:val="20"/>
                <w:szCs w:val="20"/>
              </w:rPr>
              <w:t xml:space="preserve">SECRETARIA MUNICIPAL DE SAÚDE</w:t>
            </w:r>
          </w:p>
        </w:tc>
      </w:tr>
      <w:tr w14:paraId="22A339B7"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20B0330D" w14:textId="77777777" w:rsidP="00965279" w:rsidR="00735210" w:rsidRDefault="00735210" w:rsidRPr="008848BC">
            <w:pPr>
              <w:rPr>
                <w:rFonts w:ascii="Cambria" w:hAnsi="Cambria"/>
                <w:sz w:val="20"/>
                <w:szCs w:val="20"/>
              </w:rPr>
            </w:pPr>
            <w:r>
              <w:rPr>
                <w:rFonts w:ascii="Cambria" w:hAnsi="Cambria"/>
                <w:b/>
                <w:bCs/>
                <w:sz w:val="20"/>
                <w:szCs w:val="20"/>
              </w:rPr>
              <w:t xml:space="preserve">Responsável pela Demanda:</w:t>
            </w:r>
            <w:r w:rsidRPr="008848BC">
              <w:rPr>
                <w:rFonts w:ascii="Cambria" w:hAnsi="Cambria"/>
                <w:sz w:val="20"/>
                <w:szCs w:val="20"/>
              </w:rPr>
              <w:t xml:space="preserve"> </w:t>
            </w:r>
            <w:r w:rsidRPr="006E7157">
              <w:rPr>
                <w:rFonts w:ascii="Cambria" w:hAnsi="Cambria"/>
                <w:sz w:val="20"/>
                <w:szCs w:val="20"/>
              </w:rPr>
              <w:t xml:space="preserve"> Francisco Ferreira de Bessa</w:t>
            </w:r>
          </w:p>
        </w:tc>
      </w:tr>
      <w:tr w14:paraId="284DC4A9"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tcPr>
          <w:p w14:paraId="6AE9D999" w14:textId="77777777" w:rsidP="00965279" w:rsidR="00735210" w:rsidRDefault="00735210">
            <w:pPr>
              <w:jc w:val="both"/>
              <w:rPr>
                <w:rFonts w:ascii="Cambria" w:hAnsi="Cambria"/>
                <w:b/>
                <w:bCs/>
                <w:sz w:val="20"/>
                <w:szCs w:val="20"/>
              </w:rPr>
            </w:pPr>
            <w:r w:rsidRPr="008848BC">
              <w:rPr>
                <w:rFonts w:ascii="Cambria" w:hAnsi="Cambria"/>
                <w:b/>
                <w:bCs/>
                <w:sz w:val="20"/>
                <w:szCs w:val="20"/>
              </w:rPr>
              <w:t xml:space="preserve">Objeto para futura contratação: </w:t>
            </w:r>
            <w:r w:rsidRPr="00C66B4C">
              <w:rPr>
                <w:rFonts w:ascii="Cambria" w:hAnsi="Cambria"/>
                <w:sz w:val="20"/>
                <w:szCs w:val="20"/>
              </w:rPr>
              <w:t xml:space="preserve">Contratação de empresa especializada na execução dos Serviços de manutenção corretiva e preventiva de equipamentos médicos das Unidades Básicas de Saúde e Hospital Municipal, conforme especificações e quantitativos constante no Termo de Referência.</w:t>
            </w:r>
          </w:p>
        </w:tc>
      </w:tr>
      <w:tr w14:paraId="117511FA"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4A7E4775" w14:textId="77777777" w:rsidP="00965279" w:rsidR="00735210" w:rsidRDefault="00735210">
            <w:pPr>
              <w:rPr>
                <w:rFonts w:ascii="Cambria" w:hAnsi="Cambria"/>
                <w:b/>
                <w:bCs/>
                <w:sz w:val="20"/>
                <w:szCs w:val="20"/>
              </w:rPr>
            </w:pPr>
            <w:r>
              <w:rPr>
                <w:rFonts w:ascii="Cambria" w:hAnsi="Cambria"/>
                <w:b/>
                <w:bCs/>
                <w:sz w:val="20"/>
                <w:szCs w:val="20"/>
              </w:rPr>
              <w:t>Objeto:</w:t>
            </w:r>
          </w:p>
          <w:p w14:paraId="698838F4" w14:textId="77777777" w:rsidP="00965279" w:rsidR="00735210" w:rsidRDefault="00735210">
            <w:pPr>
              <w:rPr>
                <w:rFonts w:ascii="Cambria" w:hAnsi="Cambria"/>
                <w:sz w:val="20"/>
                <w:szCs w:val="20"/>
              </w:rPr>
            </w:pPr>
            <w:r>
              <w:rPr>
                <w:rFonts w:ascii="Cambria" w:hAnsi="Cambria"/>
                <w:sz w:val="20"/>
                <w:szCs w:val="20"/>
              </w:rPr>
              <w:t>(      ) Serviço não continuado</w:t>
            </w:r>
          </w:p>
          <w:p w14:paraId="29FDE699" w14:textId="77777777" w:rsidP="00965279" w:rsidR="00735210" w:rsidRDefault="00735210">
            <w:pPr>
              <w:rPr>
                <w:rFonts w:ascii="Cambria" w:hAnsi="Cambria"/>
                <w:sz w:val="20"/>
                <w:szCs w:val="20"/>
              </w:rPr>
            </w:pPr>
            <w:r>
              <w:rPr>
                <w:rFonts w:ascii="Cambria" w:hAnsi="Cambria"/>
                <w:sz w:val="20"/>
                <w:szCs w:val="20"/>
              </w:rPr>
              <w:t>(      ) Serviço continuado SEM dedicação exclusiva de mão de obra</w:t>
            </w:r>
          </w:p>
          <w:p w14:paraId="0C843C06" w14:textId="77777777" w:rsidP="00965279" w:rsidR="00735210" w:rsidRDefault="00735210">
            <w:pPr>
              <w:rPr>
                <w:rFonts w:ascii="Cambria" w:hAnsi="Cambria"/>
                <w:sz w:val="20"/>
                <w:szCs w:val="20"/>
              </w:rPr>
            </w:pPr>
            <w:r>
              <w:rPr>
                <w:rFonts w:ascii="Cambria" w:hAnsi="Cambria"/>
                <w:sz w:val="20"/>
                <w:szCs w:val="20"/>
              </w:rPr>
              <w:t>(      ) Serviço continuado COM dedicação exclusiva de mão de obra</w:t>
            </w:r>
          </w:p>
          <w:p w14:paraId="47FF6DBF" w14:textId="77777777" w:rsidP="00965279" w:rsidR="00735210" w:rsidRDefault="00735210">
            <w:pPr>
              <w:rPr>
                <w:rFonts w:ascii="Cambria" w:hAnsi="Cambria"/>
                <w:sz w:val="20"/>
                <w:szCs w:val="20"/>
              </w:rPr>
            </w:pPr>
            <w:r>
              <w:rPr>
                <w:rFonts w:ascii="Cambria" w:hAnsi="Cambria"/>
                <w:sz w:val="20"/>
                <w:szCs w:val="20"/>
              </w:rPr>
              <w:t>(      ) Material de consumo</w:t>
            </w:r>
          </w:p>
          <w:p w14:paraId="2D2221BD" w14:textId="77777777" w:rsidP="00965279" w:rsidR="00735210" w:rsidRDefault="00735210">
            <w:pPr>
              <w:rPr>
                <w:rFonts w:ascii="Cambria" w:hAnsi="Cambria"/>
                <w:sz w:val="20"/>
                <w:szCs w:val="20"/>
              </w:rPr>
            </w:pPr>
            <w:r>
              <w:rPr>
                <w:rFonts w:ascii="Cambria" w:hAnsi="Cambria"/>
                <w:sz w:val="20"/>
                <w:szCs w:val="20"/>
              </w:rPr>
              <w:t>(      ) Material permanente / equipamento</w:t>
            </w:r>
          </w:p>
        </w:tc>
      </w:tr>
    </w:tbl>
    <w:p w14:paraId="533F4DC8" w14:textId="77777777" w:rsidP="00735210" w:rsidR="00735210" w:rsidRDefault="00735210">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5EC8AB6E"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3E97C0B5" w14:textId="77777777" w:rsidP="00965279" w:rsidR="00735210" w:rsidRDefault="00735210" w:rsidRPr="0030040D">
            <w:pPr>
              <w:jc w:val="both"/>
              <w:rPr>
                <w:rFonts w:ascii="Cambria" w:hAnsi="Cambria"/>
                <w:b/>
                <w:bCs/>
                <w:color w:themeColor="text1" w:val="000000"/>
                <w:sz w:val="20"/>
                <w:szCs w:val="20"/>
              </w:rPr>
            </w:pPr>
            <w:r w:rsidRPr="0030040D">
              <w:rPr>
                <w:rFonts w:ascii="Cambria" w:hAnsi="Cambria"/>
                <w:b/>
                <w:bCs/>
                <w:color w:themeColor="text1" w:val="000000"/>
                <w:sz w:val="20"/>
                <w:szCs w:val="20"/>
              </w:rPr>
              <w:t>1. Justificativa da necessidade da contratação da solução</w:t>
            </w:r>
          </w:p>
        </w:tc>
      </w:tr>
      <w:tr w14:paraId="78DF4FE1"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tcPr>
          <w:p w14:paraId="53658655" w14:textId="77777777" w:rsidP="00965279" w:rsidR="00735210" w:rsidRDefault="00735210" w:rsidRPr="0030040D">
            <w:pPr>
              <w:jc w:val="both"/>
              <w:rPr>
                <w:rFonts w:ascii="Cambria" w:hAnsi="Cambria"/>
                <w:color w:themeColor="text1" w:val="000000"/>
                <w:sz w:val="20"/>
                <w:szCs w:val="20"/>
              </w:rPr>
            </w:pPr>
            <w:r w:rsidRPr="008D3B79">
              <w:rPr>
                <w:rFonts w:ascii="Cambria" w:hAnsi="Cambria"/>
                <w:color w:themeColor="text1" w:val="000000"/>
                <w:sz w:val="20"/>
                <w:szCs w:val="20"/>
              </w:rPr>
              <w:t xml:space="preserve">Os equipamentos médico-hospitalares constituem instrumentos indispensáveis para a realização de consultas, exames, procedimentos, atendimentos de urgência e demais ações de assistência à saúde. A utilização contínua desses equipamentos está sujeita a desgastes, falhas técnicas e necessidade de ajustes, tornando necessária a adoção de medidas permanentes de manutenção preventiva e corretiva.</w:t>
            </w:r>
          </w:p>
        </w:tc>
      </w:tr>
    </w:tbl>
    <w:p w14:paraId="2A08653F" w14:textId="77777777" w:rsidP="00735210" w:rsidR="00735210" w:rsidRDefault="00735210">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4F4EE147" w14:textId="77777777" w:rsidR="00735210" w:rsidRPr="009C5FBB" w:rsidTr="00965279">
        <w:trPr>
          <w:jc w:val="center"/>
        </w:trPr>
        <w:tc>
          <w:tcPr>
            <w:tcW w:type="dxa" w:w="8720"/>
            <w:tcBorders>
              <w:top w:color="auto" w:space="0" w:sz="4" w:val="single"/>
              <w:left w:color="auto" w:space="0" w:sz="4" w:val="single"/>
              <w:bottom w:color="auto" w:space="0" w:sz="4" w:val="single"/>
              <w:right w:color="auto" w:space="0" w:sz="4" w:val="single"/>
            </w:tcBorders>
            <w:hideMark/>
          </w:tcPr>
          <w:p w14:paraId="1F20FB21" w14:textId="77777777" w:rsidP="00965279" w:rsidR="00735210" w:rsidRDefault="00735210" w:rsidRPr="003E5FE8">
            <w:pPr>
              <w:jc w:val="both"/>
              <w:rPr>
                <w:rFonts w:ascii="Cambria" w:hAnsi="Cambria"/>
                <w:b/>
                <w:bCs/>
                <w:sz w:val="20"/>
                <w:szCs w:val="20"/>
              </w:rPr>
            </w:pPr>
            <w:r w:rsidRPr="003E5FE8">
              <w:rPr>
                <w:rFonts w:ascii="Cambria" w:hAnsi="Cambria"/>
                <w:b/>
                <w:bCs/>
                <w:sz w:val="20"/>
                <w:szCs w:val="20"/>
              </w:rPr>
              <w:t>2. Quantidade de material/serviço da solução a ser contratada</w:t>
            </w:r>
          </w:p>
        </w:tc>
      </w:tr>
      <w:tr w14:paraId="4E66F49C" w14:textId="77777777" w:rsidR="00735210" w:rsidRPr="009C5FBB" w:rsidTr="00965279">
        <w:trPr>
          <w:jc w:val="center"/>
        </w:trPr>
        <w:tc>
          <w:tcPr>
            <w:tcW w:type="dxa" w:w="8720"/>
            <w:tcBorders>
              <w:top w:color="auto" w:space="0" w:sz="4" w:val="single"/>
              <w:left w:color="auto" w:space="0" w:sz="4" w:val="single"/>
              <w:bottom w:color="auto" w:space="0" w:sz="4" w:val="single"/>
              <w:right w:color="auto" w:space="0" w:sz="4" w:val="single"/>
            </w:tcBorders>
          </w:tcPr>
          <w:tbl>
            <w:tblPr>
              <w:tblStyle w:val="TableGrid"/>
              <w:tblW w:type="auto" w:w="0"/>
              <w:tblLook w:val="04A0"/>
            </w:tblPr>
            <w:tblGrid>
              <w:gridCol w:w="1288"/>
              <w:gridCol w:w="4640"/>
              <w:gridCol w:w="1288"/>
              <w:gridCol w:w="1288"/>
            </w:tblGrid>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Item</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Material/Serviço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b/>
                      <w:sz w:val="20"/>
                    </w:rPr>
                    <w:t xml:space="preserve">Unid. medida</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b/>
                      <w:sz w:val="20"/>
                    </w:rPr>
                    <w:t xml:space="preserve">Qtd licitada</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21525 - Serviço com reposição de peças em compressor de ar, com troca das ligações, reparo no motor, biela e filtro odontológico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21526 - Serviço com reposição de peças em caneta de alta rotação, com troca dos rolamentos e engrenagem</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3</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21527 - Serviço com reposição de peças em caneta de micro motor, com troca dos rolamentos e engrenagem.</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4</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21528 - Serviço com reposição de peças em caneta de contra ângulo, com troca dos rolamentos e engrenagem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5</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21529 - Serviço com reposição de peças em amalgamador, com trocas das peças e reparo na placa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6</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21530 - Serviço com reposição de peças em fotopolimerizador, com troca da led, reparo na placa e troca da fonte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7</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21531 - Serviço com reposição de peças em seladora, com troca da resistência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8</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21532 - Serviço com reposição de peças em autoclave de mesa de 21 litros, troca das resistências, sensor de temperatura, reparo na placa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16</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9</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21533 - Serviço com reposição de peças em cadeira odontológica, revisão geral nos sistemas hidráulicos, elétricos e pneumáticos</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10</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21534 - Serviço com reposição de peças em aparelho de Raio-X odontológica, com troca da placa cabeçote</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5</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21535 - Serviço com reposição de peças em Detector Fetal, com troca da placa e transdutor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15</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21536 - Serviço com reposição de peças em aparelho de pressão, com troca de braçadeira, manguito, pera, válvula e manometro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15</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13</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21537 - Serviço com reposição de peças em estetoscópios, com troca de olivas, membrana e hastes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15</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14</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21538 - Serviço com reposição de peças em Nebolizador, inalovida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15</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21539 - Serviço com reposição de peças em Balança Pediátrica digital Welmy</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16</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21540 - Serviço com reposição de peças em SONAR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3</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17</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21542 - Serviço com reposição de peças em Agitador de Kline Benfer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3</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18</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21543 -  Serviço com reposição de peças em Contador de celulas sanguineas kacil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3</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19</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21544 - Serviço com reposição de peças em Homogenizador Sanguineo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3</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20</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21545 - Serviço com reposição de peças em Múltiplo marcador de tempo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3</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21546 - Serviço   com   reposição   de peças   em   Microscópio binocular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4</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22956 - Serviço comreposição de peças em Destilador de àgua cristofoli</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5</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23</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21548 - Serviço com reposição de peças em Banho Maria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3</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24</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21549 - Serviço com reposição de peças em Laringoscopios</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25</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21550 - Serviço com reposição de peças em Otoscopios</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26</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21551 - Serviço com reposição de peças em Bioplus Bio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5</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27</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21552 - Serviço com reposição de peças em Glicosímetro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Cambria" w:hAnsi="Cambria"/>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Cambria" w:hAnsi="Cambria"/>
                      <w:sz w:val="20"/>
                    </w:rPr>
                    <w:t xml:space="preserve">10</w:t>
                  </w:r>
                </w:p>
              </w:tc>
            </w:tr>
          </w:tbl>
        </w:tc>
      </w:tr>
      <w:tr w14:paraId="76FB80F2" w14:textId="77777777" w:rsidR="00735210" w:rsidTr="00965279">
        <w:trPr>
          <w:jc w:val="center"/>
        </w:trPr>
        <w:tc>
          <w:tcPr>
            <w:tcW w:type="dxa" w:w="8720"/>
            <w:tcBorders>
              <w:top w:color="auto" w:space="0" w:sz="4" w:val="single"/>
              <w:left w:color="auto" w:space="0" w:sz="4" w:val="single"/>
              <w:bottom w:color="auto" w:space="0" w:sz="4" w:val="single"/>
              <w:right w:color="auto" w:space="0" w:sz="4" w:val="single"/>
            </w:tcBorders>
            <w:hideMark/>
          </w:tcPr>
          <w:p w14:paraId="5EC2EC99" w14:textId="77777777" w:rsidP="00965279" w:rsidR="00735210" w:rsidRDefault="00735210" w:rsidRPr="00AA4E2E">
            <w:pPr>
              <w:jc w:val="both"/>
              <w:rPr>
                <w:rFonts w:ascii="Cambria" w:hAnsi="Cambria"/>
                <w:b/>
                <w:bCs/>
                <w:sz w:val="20"/>
                <w:szCs w:val="20"/>
              </w:rPr>
            </w:pPr>
            <w:r>
              <w:rPr>
                <w:rFonts w:ascii="Cambria" w:hAnsi="Cambria"/>
                <w:b/>
                <w:bCs/>
                <w:sz w:val="20"/>
                <w:szCs w:val="20"/>
              </w:rPr>
              <w:t>3</w:t>
            </w:r>
            <w:r w:rsidRPr="00AA4E2E">
              <w:rPr>
                <w:rFonts w:ascii="Cambria" w:hAnsi="Cambria"/>
                <w:b/>
                <w:bCs/>
                <w:sz w:val="20"/>
                <w:szCs w:val="20"/>
              </w:rPr>
              <w:t>. Previsão de data em que deve ser assinado o instrumento contratual</w:t>
            </w:r>
          </w:p>
        </w:tc>
      </w:tr>
      <w:tr w14:paraId="63D5D25A" w14:textId="77777777" w:rsidR="00735210"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298EBC2D" w14:textId="77777777" w:rsidP="00965279" w:rsidR="00735210" w:rsidRDefault="00735210" w:rsidRPr="00AA4E2E">
            <w:pPr>
              <w:jc w:val="both"/>
              <w:rPr>
                <w:rFonts w:ascii="Cambria" w:hAnsi="Cambria"/>
                <w:sz w:val="20"/>
                <w:szCs w:val="20"/>
              </w:rPr>
            </w:pPr>
            <w:r>
              <w:rPr>
                <w:rFonts w:ascii="Cambria" w:hAnsi="Cambria"/>
                <w:sz w:val="20"/>
                <w:szCs w:val="20"/>
              </w:rPr>
              <w:fldChar w:fldCharType="begin"/>
            </w:r>
            <w:r>
              <w:rPr>
                <w:rFonts w:ascii="Cambria" w:hAnsi="Cambria"/>
                <w:sz w:val="20"/>
                <w:szCs w:val="20"/>
              </w:rPr>
              <w:instrText xml:space="preserve"> MERGEFIELD PREVINI </w:instrText>
            </w:r>
            <w:r>
              <w:rPr>
                <w:rFonts w:ascii="Cambria" w:hAnsi="Cambria"/>
                <w:sz w:val="20"/>
                <w:szCs w:val="20"/>
              </w:rPr>
              <w:fldChar w:fldCharType="separate"/>
            </w:r>
            <w:r w:rsidRPr="002D4588">
              <w:rPr>
                <w:rFonts w:ascii="Cambria" w:hAnsi="Cambria"/>
                <w:noProof/>
                <w:sz w:val="20"/>
                <w:szCs w:val="20"/>
              </w:rPr>
              <w:t>Até 3 dias após emissão de Autorização de Serviço</w:t>
            </w:r>
            <w:r>
              <w:rPr>
                <w:rFonts w:ascii="Cambria" w:hAnsi="Cambria"/>
                <w:sz w:val="20"/>
                <w:szCs w:val="20"/>
              </w:rPr>
              <w:fldChar w:fldCharType="end"/>
            </w:r>
            <w:r>
              <w:rPr>
                <w:rFonts w:ascii="Cambria" w:hAnsi="Cambria"/>
                <w:sz w:val="20"/>
                <w:szCs w:val="20"/>
              </w:rPr>
              <w:t xml:space="preserve">/Fornecimento </w:t>
            </w:r>
          </w:p>
        </w:tc>
      </w:tr>
      <w:tr w14:paraId="4C95B495" w14:textId="77777777" w:rsidR="00735210"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1CF3B5E4" w14:textId="77777777" w:rsidP="00965279" w:rsidR="00735210" w:rsidRDefault="00735210" w:rsidRPr="00AA4E2E">
            <w:pPr>
              <w:jc w:val="both"/>
              <w:rPr>
                <w:rFonts w:ascii="Cambria" w:hAnsi="Cambria"/>
                <w:b/>
                <w:bCs/>
                <w:sz w:val="20"/>
                <w:szCs w:val="20"/>
              </w:rPr>
            </w:pPr>
            <w:r>
              <w:rPr>
                <w:rFonts w:ascii="Cambria" w:hAnsi="Cambria"/>
                <w:b/>
                <w:bCs/>
                <w:sz w:val="20"/>
                <w:szCs w:val="20"/>
              </w:rPr>
              <w:t>4</w:t>
            </w:r>
            <w:r w:rsidRPr="00AA4E2E">
              <w:rPr>
                <w:rFonts w:ascii="Cambria" w:hAnsi="Cambria"/>
                <w:b/>
                <w:bCs/>
                <w:sz w:val="20"/>
                <w:szCs w:val="20"/>
              </w:rPr>
              <w:t xml:space="preserve">. </w:t>
            </w:r>
            <w:r>
              <w:rPr>
                <w:rFonts w:ascii="Cambria" w:hAnsi="Cambria"/>
                <w:b/>
                <w:bCs/>
                <w:sz w:val="20"/>
                <w:szCs w:val="20"/>
              </w:rPr>
              <w:t>Prazo de Entrega e ou Realização do Serviço</w:t>
            </w:r>
          </w:p>
        </w:tc>
      </w:tr>
      <w:tr w14:paraId="253AB011" w14:textId="77777777" w:rsidR="00735210"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263DA048" w14:textId="77777777" w:rsidP="00965279" w:rsidR="00735210" w:rsidRDefault="00735210" w:rsidRPr="00AA4E2E">
            <w:pPr>
              <w:jc w:val="both"/>
              <w:rPr>
                <w:rFonts w:ascii="Cambria" w:hAnsi="Cambria"/>
                <w:sz w:val="20"/>
                <w:szCs w:val="20"/>
              </w:rPr>
            </w:pPr>
            <w:r>
              <w:rPr>
                <w:rFonts w:ascii="Cambria" w:hAnsi="Cambria"/>
                <w:sz w:val="20"/>
                <w:szCs w:val="20"/>
              </w:rPr>
              <w:t>Conforme Autorização de Serviço/Fornecimento</w:t>
            </w:r>
          </w:p>
        </w:tc>
      </w:tr>
      <w:tr w14:paraId="14C2AC2D" w14:textId="77777777" w:rsidR="00735210"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578141B5" w14:textId="77777777" w:rsidP="00965279" w:rsidR="00735210" w:rsidRDefault="00735210" w:rsidRPr="00AA4E2E">
            <w:pPr>
              <w:jc w:val="both"/>
              <w:rPr>
                <w:rFonts w:ascii="Cambria" w:hAnsi="Cambria"/>
                <w:b/>
                <w:bCs/>
                <w:sz w:val="20"/>
                <w:szCs w:val="20"/>
              </w:rPr>
            </w:pPr>
            <w:r>
              <w:rPr>
                <w:rFonts w:ascii="Cambria" w:hAnsi="Cambria"/>
                <w:b/>
                <w:bCs/>
                <w:sz w:val="20"/>
                <w:szCs w:val="20"/>
              </w:rPr>
              <w:t>5</w:t>
            </w:r>
            <w:r w:rsidRPr="00AA4E2E">
              <w:rPr>
                <w:rFonts w:ascii="Cambria" w:hAnsi="Cambria"/>
                <w:b/>
                <w:bCs/>
                <w:sz w:val="20"/>
                <w:szCs w:val="20"/>
              </w:rPr>
              <w:t xml:space="preserve">. </w:t>
            </w:r>
            <w:r>
              <w:rPr>
                <w:rFonts w:ascii="Cambria" w:hAnsi="Cambria"/>
                <w:b/>
                <w:bCs/>
                <w:sz w:val="20"/>
                <w:szCs w:val="20"/>
              </w:rPr>
              <w:t>Local de Entrega e ou Realização do Serviço</w:t>
            </w:r>
          </w:p>
        </w:tc>
      </w:tr>
      <w:tr w14:paraId="2E6A22BB" w14:textId="77777777" w:rsidR="00735210" w:rsidTr="00965279">
        <w:trPr>
          <w:jc w:val="center"/>
        </w:trPr>
        <w:tc>
          <w:tcPr>
            <w:tcW w:type="dxa" w:w="8720"/>
            <w:tcBorders>
              <w:top w:color="auto" w:space="0" w:sz="4" w:val="single"/>
              <w:left w:color="auto" w:space="0" w:sz="4" w:val="single"/>
              <w:bottom w:color="auto" w:space="0" w:sz="4" w:val="single"/>
              <w:right w:color="auto" w:space="0" w:sz="4" w:val="single"/>
            </w:tcBorders>
          </w:tcPr>
          <w:p w14:paraId="0B53F1A6" w14:textId="77777777" w:rsidP="00965279" w:rsidR="00735210" w:rsidRDefault="00735210" w:rsidRPr="00AA4E2E">
            <w:pPr>
              <w:jc w:val="both"/>
              <w:rPr>
                <w:rFonts w:ascii="Cambria" w:hAnsi="Cambria"/>
                <w:sz w:val="20"/>
                <w:szCs w:val="20"/>
              </w:rPr>
            </w:pPr>
            <w:r>
              <w:rPr>
                <w:rFonts w:ascii="Cambria" w:hAnsi="Cambria"/>
                <w:sz w:val="20"/>
                <w:szCs w:val="20"/>
              </w:rPr>
              <w:t>Conforme Autorização de Serviço/Fornecimento</w:t>
            </w:r>
          </w:p>
        </w:tc>
      </w:tr>
    </w:tbl>
    <w:p w14:paraId="38C326F7" w14:textId="77777777" w:rsidP="00735210" w:rsidR="00735210" w:rsidRDefault="00735210">
      <w:pPr>
        <w:spacing w:after="0" w:line="240" w:lineRule="auto"/>
        <w:jc w:val="center"/>
        <w:rPr>
          <w:rFonts w:ascii="Cambria" w:hAnsi="Cambria"/>
          <w:sz w:val="24"/>
          <w:szCs w:val="24"/>
        </w:rPr>
      </w:pPr>
    </w:p>
    <w:tbl>
      <w:tblPr>
        <w:tblStyle w:val="Tabelacomgrade"/>
        <w:tblW w:type="auto" w:w="0"/>
        <w:jc w:val="center"/>
        <w:tblLook w:firstColumn="1" w:firstRow="1" w:lastColumn="0" w:lastRow="0" w:noHBand="0" w:noVBand="1" w:val="04A0"/>
      </w:tblPr>
      <w:tblGrid>
        <w:gridCol w:w="8720"/>
      </w:tblGrid>
      <w:tr w14:paraId="627444C7"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hideMark/>
          </w:tcPr>
          <w:p w14:paraId="31BAB310" w14:textId="77777777" w:rsidP="00965279" w:rsidR="00735210" w:rsidRDefault="00735210">
            <w:pPr>
              <w:jc w:val="both"/>
              <w:rPr>
                <w:rFonts w:ascii="Cambria" w:hAnsi="Cambria"/>
                <w:b/>
                <w:bCs/>
                <w:sz w:val="20"/>
                <w:szCs w:val="20"/>
              </w:rPr>
            </w:pPr>
            <w:r>
              <w:rPr>
                <w:rFonts w:ascii="Cambria" w:hAnsi="Cambria"/>
                <w:b/>
                <w:bCs/>
                <w:sz w:val="20"/>
                <w:szCs w:val="20"/>
              </w:rPr>
              <w:t>6. Submeto Documento de Formalização da Demanda para avaliação.</w:t>
            </w:r>
          </w:p>
        </w:tc>
      </w:tr>
      <w:tr w14:paraId="0D427EE7" w14:textId="77777777" w:rsidR="00735210" w:rsidTr="00965279">
        <w:trPr>
          <w:jc w:val="center"/>
        </w:trPr>
        <w:tc>
          <w:tcPr>
            <w:tcW w:type="dxa" w:w="9747"/>
            <w:tcBorders>
              <w:top w:color="auto" w:space="0" w:sz="4" w:val="single"/>
              <w:left w:color="auto" w:space="0" w:sz="4" w:val="single"/>
              <w:bottom w:color="auto" w:space="0" w:sz="4" w:val="single"/>
              <w:right w:color="auto" w:space="0" w:sz="4" w:val="single"/>
            </w:tcBorders>
          </w:tcPr>
          <w:p w14:paraId="217F6993" w14:textId="77777777" w:rsidP="00965279" w:rsidR="00735210" w:rsidRDefault="00735210">
            <w:pPr>
              <w:jc w:val="both"/>
              <w:rPr>
                <w:rFonts w:ascii="Cambria" w:hAnsi="Cambria"/>
                <w:sz w:val="20"/>
                <w:szCs w:val="20"/>
              </w:rPr>
            </w:pPr>
          </w:p>
          <w:p w14:paraId="3001F9BB" w14:textId="77777777" w:rsidP="00965279" w:rsidR="00735210" w:rsidRDefault="00735210">
            <w:pPr>
              <w:jc w:val="both"/>
              <w:rPr>
                <w:rFonts w:ascii="Cambria" w:hAnsi="Cambria"/>
                <w:sz w:val="20"/>
                <w:szCs w:val="20"/>
              </w:rPr>
            </w:pPr>
            <w:r>
              <w:rPr>
                <w:rFonts w:ascii="Cambria" w:hAnsi="Cambria"/>
                <w:sz w:val="20"/>
                <w:szCs w:val="20"/>
              </w:rPr>
              <w:t xml:space="preserve">Encanto/RN, </w:t>
            </w:r>
            <w:r w:rsidRPr="00C66B4C">
              <w:rPr>
                <w:rFonts w:ascii="Cambria" w:hAnsi="Cambria"/>
                <w:sz w:val="20"/>
                <w:szCs w:val="20"/>
              </w:rPr>
              <w:t xml:space="preserve">&lt;SEM_VALOR&gt;</w:t>
            </w:r>
          </w:p>
          <w:p w14:paraId="56D63FCB" w14:textId="77777777" w:rsidP="00965279" w:rsidR="00735210" w:rsidRDefault="00735210">
            <w:pPr>
              <w:jc w:val="both"/>
              <w:rPr>
                <w:rFonts w:ascii="Cambria" w:hAnsi="Cambria"/>
                <w:sz w:val="20"/>
                <w:szCs w:val="20"/>
              </w:rPr>
            </w:pPr>
          </w:p>
          <w:p w14:paraId="745A25CF" w14:textId="77777777" w:rsidP="00965279" w:rsidR="00735210" w:rsidRDefault="00735210">
            <w:pPr>
              <w:jc w:val="both"/>
              <w:rPr>
                <w:rFonts w:ascii="Cambria" w:hAnsi="Cambria"/>
                <w:sz w:val="20"/>
                <w:szCs w:val="20"/>
              </w:rPr>
            </w:pPr>
          </w:p>
          <w:p w14:paraId="416978F3" w14:textId="77777777" w:rsidP="00965279" w:rsidR="00735210" w:rsidRDefault="00735210">
            <w:pPr>
              <w:jc w:val="center"/>
              <w:rPr>
                <w:rFonts w:ascii="Cambria" w:hAnsi="Cambria"/>
                <w:sz w:val="20"/>
                <w:szCs w:val="20"/>
              </w:rPr>
            </w:pPr>
            <w:r w:rsidRPr="006E7157">
              <w:rPr>
                <w:rFonts w:ascii="Cambria" w:hAnsi="Cambria"/>
                <w:sz w:val="20"/>
                <w:szCs w:val="20"/>
              </w:rPr>
              <w:t xml:space="preserve"> Francisco Ferreira de Bessa</w:t>
            </w:r>
          </w:p>
          <w:p w14:paraId="0651DAC6" w14:textId="77777777" w:rsidP="00965279" w:rsidR="00735210" w:rsidRDefault="00735210">
            <w:pPr>
              <w:jc w:val="center"/>
              <w:rPr>
                <w:rFonts w:ascii="Cambria" w:hAnsi="Cambria"/>
                <w:sz w:val="20"/>
                <w:szCs w:val="20"/>
              </w:rPr>
            </w:pPr>
            <w:r w:rsidRPr="00C66B4C">
              <w:rPr>
                <w:rFonts w:ascii="Cambria" w:hAnsi="Cambria"/>
                <w:sz w:val="20"/>
                <w:szCs w:val="20"/>
              </w:rPr>
              <w:t xml:space="preserve">SECRETARIA MUNICIPAL DE SAÚDE</w:t>
            </w:r>
          </w:p>
        </w:tc>
      </w:tr>
    </w:tbl>
    <w:p w14:paraId="4B0B1465" w14:textId="77777777" w:rsidP="00735210" w:rsidR="00735210" w:rsidRDefault="00735210">
      <w:pPr>
        <w:spacing w:after="0" w:line="240" w:lineRule="auto"/>
        <w:jc w:val="center"/>
        <w:rPr>
          <w:rFonts w:ascii="Cambria" w:hAnsi="Cambria"/>
          <w:sz w:val="24"/>
          <w:szCs w:val="24"/>
        </w:rPr>
      </w:pPr>
    </w:p>
    <w:p w14:paraId="031A548A" w14:textId="77777777" w:rsidP="00735210" w:rsidR="00735210" w:rsidRDefault="00735210">
      <w:pPr>
        <w:spacing w:after="0" w:line="240" w:lineRule="auto"/>
        <w:ind w:firstLine="1276"/>
        <w:jc w:val="both"/>
        <w:rPr>
          <w:rFonts w:ascii="Cambria" w:hAnsi="Cambria"/>
          <w:sz w:val="20"/>
          <w:szCs w:val="20"/>
        </w:rPr>
      </w:pPr>
    </w:p>
    <w:p w14:paraId="2429F08D" w14:textId="77777777" w:rsidP="00735210" w:rsidR="00735210" w:rsidRDefault="00735210">
      <w:pPr>
        <w:spacing w:after="0" w:line="240" w:lineRule="auto"/>
        <w:ind w:firstLine="1276"/>
        <w:jc w:val="both"/>
        <w:rPr>
          <w:rFonts w:ascii="Cambria" w:hAnsi="Cambria"/>
          <w:sz w:val="20"/>
          <w:szCs w:val="20"/>
        </w:rPr>
      </w:pPr>
    </w:p>
    <w:p w14:paraId="77FE1076" w14:textId="77777777" w:rsidP="00735210" w:rsidR="00735210" w:rsidRDefault="00735210">
      <w:pPr>
        <w:spacing w:after="0" w:line="240" w:lineRule="auto"/>
        <w:ind w:firstLine="1276"/>
        <w:jc w:val="both"/>
        <w:rPr>
          <w:rFonts w:ascii="Cambria" w:hAnsi="Cambria"/>
          <w:sz w:val="20"/>
          <w:szCs w:val="20"/>
        </w:rPr>
      </w:pPr>
    </w:p>
    <w:p w14:paraId="68CA7B65" w14:textId="77777777" w:rsidP="00735210" w:rsidR="00735210" w:rsidRDefault="00735210">
      <w:pPr>
        <w:spacing w:after="0" w:line="240" w:lineRule="auto"/>
        <w:ind w:firstLine="1276"/>
        <w:jc w:val="both"/>
        <w:rPr>
          <w:rFonts w:ascii="Cambria" w:hAnsi="Cambria"/>
          <w:sz w:val="20"/>
          <w:szCs w:val="20"/>
        </w:rPr>
      </w:pPr>
    </w:p>
    <w:p w14:paraId="3AECCDB3" w14:textId="77777777" w:rsidP="00735210" w:rsidR="00735210" w:rsidRDefault="00735210">
      <w:pPr>
        <w:spacing w:after="0" w:line="240" w:lineRule="auto"/>
        <w:ind w:firstLine="1276"/>
        <w:jc w:val="both"/>
        <w:rPr>
          <w:rFonts w:ascii="Cambria" w:hAnsi="Cambria"/>
          <w:sz w:val="20"/>
          <w:szCs w:val="20"/>
        </w:rPr>
      </w:pPr>
    </w:p>
    <w:p w14:paraId="299C171B" w14:textId="77777777" w:rsidP="00735210" w:rsidR="00735210" w:rsidRDefault="00735210">
      <w:pPr>
        <w:spacing w:after="0" w:line="240" w:lineRule="auto"/>
        <w:ind w:firstLine="1276"/>
        <w:jc w:val="both"/>
        <w:rPr>
          <w:rFonts w:ascii="Cambria" w:hAnsi="Cambria"/>
          <w:sz w:val="20"/>
          <w:szCs w:val="20"/>
        </w:rPr>
      </w:pPr>
    </w:p>
    <w:p w14:paraId="642F40CC" w14:textId="77777777" w:rsidP="00735210" w:rsidR="00735210" w:rsidRDefault="00735210">
      <w:pPr>
        <w:spacing w:after="0" w:line="240" w:lineRule="auto"/>
        <w:ind w:firstLine="1276"/>
        <w:jc w:val="both"/>
        <w:rPr>
          <w:rFonts w:ascii="Cambria" w:hAnsi="Cambria"/>
          <w:sz w:val="20"/>
          <w:szCs w:val="20"/>
        </w:rPr>
      </w:pPr>
    </w:p>
    <w:p w14:paraId="03D5B1B9" w14:textId="77777777" w:rsidP="00735210" w:rsidR="00735210" w:rsidRDefault="00735210">
      <w:pPr>
        <w:spacing w:after="0" w:line="240" w:lineRule="auto"/>
        <w:ind w:firstLine="1276"/>
        <w:jc w:val="both"/>
        <w:rPr>
          <w:rFonts w:ascii="Cambria" w:hAnsi="Cambria"/>
          <w:sz w:val="20"/>
          <w:szCs w:val="20"/>
        </w:rPr>
      </w:pPr>
    </w:p>
    <w:p w14:paraId="380FB0FE" w14:textId="77777777" w:rsidP="00735210" w:rsidR="00735210" w:rsidRDefault="00735210">
      <w:pPr>
        <w:spacing w:after="0" w:line="240" w:lineRule="auto"/>
        <w:ind w:firstLine="1276"/>
        <w:jc w:val="both"/>
        <w:rPr>
          <w:rFonts w:ascii="Cambria" w:hAnsi="Cambria"/>
          <w:sz w:val="20"/>
          <w:szCs w:val="20"/>
        </w:rPr>
      </w:pPr>
    </w:p>
    <w:p w14:paraId="4D05CF3F" w14:textId="77777777" w:rsidP="00735210" w:rsidR="00735210" w:rsidRDefault="00735210">
      <w:pPr>
        <w:spacing w:after="0" w:line="240" w:lineRule="auto"/>
        <w:ind w:firstLine="1276"/>
        <w:jc w:val="both"/>
        <w:rPr>
          <w:rFonts w:ascii="Cambria" w:hAnsi="Cambria"/>
          <w:sz w:val="20"/>
          <w:szCs w:val="20"/>
        </w:rPr>
      </w:pPr>
    </w:p>
    <w:p w14:paraId="72EC8EF5" w14:textId="77777777" w:rsidP="00735210" w:rsidR="00735210" w:rsidRDefault="00735210">
      <w:pPr>
        <w:spacing w:after="0" w:line="240" w:lineRule="auto"/>
        <w:ind w:firstLine="1276"/>
        <w:jc w:val="both"/>
        <w:rPr>
          <w:rFonts w:ascii="Cambria" w:hAnsi="Cambria"/>
          <w:sz w:val="20"/>
          <w:szCs w:val="20"/>
        </w:rPr>
      </w:pPr>
    </w:p>
    <w:p w14:paraId="78353C7E" w14:textId="77777777" w:rsidP="00735210" w:rsidR="00735210" w:rsidRDefault="00735210">
      <w:pPr>
        <w:spacing w:after="0" w:line="240" w:lineRule="auto"/>
        <w:ind w:firstLine="1276"/>
        <w:jc w:val="both"/>
        <w:rPr>
          <w:rFonts w:ascii="Cambria" w:hAnsi="Cambria"/>
          <w:sz w:val="20"/>
          <w:szCs w:val="20"/>
        </w:rPr>
      </w:pPr>
    </w:p>
    <w:p w14:paraId="2D5EB8C4" w14:textId="77777777" w:rsidP="00735210" w:rsidR="00735210" w:rsidRDefault="00735210">
      <w:pPr>
        <w:spacing w:after="0" w:line="240" w:lineRule="auto"/>
        <w:ind w:firstLine="1276"/>
        <w:jc w:val="both"/>
        <w:rPr>
          <w:rFonts w:ascii="Cambria" w:hAnsi="Cambria"/>
          <w:sz w:val="20"/>
          <w:szCs w:val="20"/>
        </w:rPr>
      </w:pPr>
    </w:p>
    <w:p w14:paraId="25E30EF2" w14:textId="77777777" w:rsidP="00735210" w:rsidR="00735210" w:rsidRDefault="00735210">
      <w:pPr>
        <w:spacing w:after="0" w:line="240" w:lineRule="auto"/>
        <w:ind w:firstLine="1276"/>
        <w:jc w:val="both"/>
        <w:rPr>
          <w:rFonts w:ascii="Cambria" w:hAnsi="Cambria"/>
          <w:sz w:val="20"/>
          <w:szCs w:val="20"/>
        </w:rPr>
      </w:pPr>
    </w:p>
    <w:p w14:paraId="12C1284B" w14:textId="77777777" w:rsidP="00735210" w:rsidR="00735210" w:rsidRDefault="00735210">
      <w:pPr>
        <w:spacing w:after="0" w:line="240" w:lineRule="auto"/>
        <w:ind w:firstLine="1276"/>
        <w:jc w:val="both"/>
        <w:rPr>
          <w:rFonts w:ascii="Cambria" w:hAnsi="Cambria"/>
          <w:sz w:val="20"/>
          <w:szCs w:val="20"/>
        </w:rPr>
      </w:pPr>
    </w:p>
    <w:p w14:paraId="17337893" w14:textId="77777777" w:rsidP="00735210" w:rsidR="00735210" w:rsidRDefault="00735210">
      <w:pPr>
        <w:spacing w:after="0" w:line="240" w:lineRule="auto"/>
        <w:ind w:firstLine="1276"/>
        <w:jc w:val="both"/>
        <w:rPr>
          <w:rFonts w:ascii="Cambria" w:hAnsi="Cambria"/>
          <w:sz w:val="20"/>
          <w:szCs w:val="20"/>
        </w:rPr>
      </w:pPr>
    </w:p>
    <w:p w14:paraId="2CA56324" w14:textId="77777777" w:rsidP="00735210" w:rsidR="00735210" w:rsidRDefault="00735210">
      <w:pPr>
        <w:spacing w:after="0" w:line="240" w:lineRule="auto"/>
        <w:ind w:firstLine="1276"/>
        <w:jc w:val="both"/>
        <w:rPr>
          <w:rFonts w:ascii="Cambria" w:hAnsi="Cambria"/>
          <w:sz w:val="20"/>
          <w:szCs w:val="20"/>
        </w:rPr>
      </w:pPr>
    </w:p>
    <w:p w14:paraId="5FD91758" w14:textId="77777777" w:rsidP="00735210" w:rsidR="00735210" w:rsidRDefault="00735210">
      <w:pPr>
        <w:spacing w:after="0" w:line="240" w:lineRule="auto"/>
        <w:ind w:firstLine="1276"/>
        <w:jc w:val="both"/>
        <w:rPr>
          <w:rFonts w:ascii="Cambria" w:hAnsi="Cambria"/>
          <w:sz w:val="20"/>
          <w:szCs w:val="20"/>
        </w:rPr>
      </w:pPr>
    </w:p>
    <w:p w14:paraId="26617ECF" w14:textId="77777777" w:rsidP="00735210" w:rsidR="00735210" w:rsidRDefault="00735210">
      <w:pPr>
        <w:spacing w:after="0" w:line="240" w:lineRule="auto"/>
        <w:ind w:firstLine="1276"/>
        <w:jc w:val="both"/>
        <w:rPr>
          <w:rFonts w:ascii="Cambria" w:hAnsi="Cambria"/>
          <w:sz w:val="20"/>
          <w:szCs w:val="20"/>
        </w:rPr>
      </w:pPr>
    </w:p>
    <w:p w14:paraId="054A9E00" w14:textId="77777777" w:rsidP="00735210" w:rsidR="00735210" w:rsidRDefault="00735210">
      <w:pPr>
        <w:spacing w:after="0" w:line="240" w:lineRule="auto"/>
        <w:ind w:firstLine="1276"/>
        <w:jc w:val="both"/>
        <w:rPr>
          <w:rFonts w:ascii="Cambria" w:hAnsi="Cambria"/>
          <w:sz w:val="20"/>
          <w:szCs w:val="20"/>
        </w:rPr>
      </w:pPr>
    </w:p>
    <w:p w14:paraId="1A9C0E77" w14:textId="77777777" w:rsidP="00735210" w:rsidR="00735210" w:rsidRDefault="00735210">
      <w:pPr>
        <w:spacing w:after="0" w:line="240" w:lineRule="auto"/>
        <w:ind w:firstLine="1276"/>
        <w:jc w:val="both"/>
        <w:rPr>
          <w:rFonts w:ascii="Cambria" w:hAnsi="Cambria"/>
          <w:sz w:val="20"/>
          <w:szCs w:val="20"/>
        </w:rPr>
      </w:pPr>
    </w:p>
    <w:p w14:paraId="6FE3A200" w14:textId="77777777" w:rsidP="00735210" w:rsidR="00735210" w:rsidRDefault="00735210" w:rsidRPr="006E7157">
      <w:pPr>
        <w:spacing w:after="0" w:line="240" w:lineRule="auto"/>
        <w:jc w:val="center"/>
        <w:rPr>
          <w:rFonts w:ascii="Cambria" w:hAnsi="Cambria"/>
          <w:b/>
          <w:sz w:val="32"/>
          <w:szCs w:val="32"/>
        </w:rPr>
      </w:pPr>
      <w:r w:rsidRPr="006E7157">
        <w:rPr>
          <w:rFonts w:ascii="Cambria" w:hAnsi="Cambria"/>
          <w:b/>
          <w:sz w:val="32"/>
          <w:szCs w:val="32"/>
        </w:rPr>
        <w:lastRenderedPageBreak/>
        <w:t>DESPACHO</w:t>
      </w:r>
    </w:p>
    <w:p w14:paraId="0ACAD1BD" w14:textId="77777777" w:rsidP="00735210" w:rsidR="00735210" w:rsidRDefault="00735210">
      <w:pPr>
        <w:spacing w:after="0" w:line="240" w:lineRule="auto"/>
        <w:ind w:firstLine="1276"/>
        <w:jc w:val="both"/>
        <w:rPr>
          <w:rFonts w:ascii="Cambria" w:hAnsi="Cambria"/>
          <w:sz w:val="20"/>
          <w:szCs w:val="20"/>
        </w:rPr>
      </w:pPr>
    </w:p>
    <w:p w14:paraId="21DCFD54" w14:textId="77777777" w:rsidP="00735210" w:rsidR="00735210" w:rsidRDefault="00735210">
      <w:pPr>
        <w:spacing w:after="0" w:line="240" w:lineRule="auto"/>
        <w:ind w:firstLine="1276"/>
        <w:jc w:val="both"/>
        <w:rPr>
          <w:rFonts w:ascii="Cambria" w:hAnsi="Cambria"/>
          <w:sz w:val="20"/>
          <w:szCs w:val="20"/>
        </w:rPr>
      </w:pPr>
    </w:p>
    <w:p w14:paraId="35EF45CD" w14:textId="77777777" w:rsidP="00735210" w:rsidR="00735210" w:rsidRDefault="00735210" w:rsidRPr="006E7157">
      <w:pPr>
        <w:spacing w:after="0" w:line="240" w:lineRule="auto"/>
        <w:ind w:firstLine="1276"/>
        <w:jc w:val="both"/>
        <w:rPr>
          <w:rFonts w:ascii="Cambria" w:hAnsi="Cambria"/>
          <w:sz w:val="24"/>
          <w:szCs w:val="24"/>
        </w:rPr>
      </w:pPr>
      <w:r w:rsidRPr="006E7157">
        <w:rPr>
          <w:rFonts w:ascii="Cambria" w:hAnsi="Cambria"/>
          <w:sz w:val="24"/>
          <w:szCs w:val="24"/>
        </w:rPr>
        <w:t xml:space="preserve">Autorizo e despacho o presente DFD, devendo ser encaminhado ao setor competente para a realização do Estudo Técnico Preliminar, se for o caso, e posterior elaboração do Termo de Referência, para o levantamento dos valores estimados da despesa, que deverá ser calculada na forma estabelecida no art. 23 da Lei n.º 14.133/2021 </w:t>
      </w:r>
    </w:p>
    <w:p w14:paraId="37558B7C" w14:textId="77777777" w:rsidP="00735210" w:rsidR="00735210" w:rsidRDefault="00735210" w:rsidRPr="006E7157">
      <w:pPr>
        <w:spacing w:after="0" w:line="240" w:lineRule="auto"/>
        <w:jc w:val="center"/>
        <w:rPr>
          <w:rFonts w:ascii="Cambria" w:hAnsi="Cambria"/>
          <w:sz w:val="24"/>
          <w:szCs w:val="24"/>
        </w:rPr>
      </w:pPr>
    </w:p>
    <w:p w14:paraId="67D4EEDC" w14:textId="77777777" w:rsidP="00735210" w:rsidR="00735210" w:rsidRDefault="00735210" w:rsidRPr="006E7157">
      <w:pPr>
        <w:jc w:val="both"/>
        <w:rPr>
          <w:rFonts w:ascii="Cambria" w:hAnsi="Cambria"/>
          <w:sz w:val="24"/>
          <w:szCs w:val="24"/>
        </w:rPr>
      </w:pPr>
      <w:r w:rsidRPr="006E7157">
        <w:rPr>
          <w:rFonts w:ascii="Cambria" w:hAnsi="Cambria"/>
          <w:sz w:val="24"/>
          <w:szCs w:val="24"/>
        </w:rPr>
        <w:t xml:space="preserve">Encanto/RN, </w:t>
      </w:r>
      <w:r w:rsidRPr="00C66B4C">
        <w:rPr>
          <w:rFonts w:ascii="Cambria" w:hAnsi="Cambria"/>
          <w:sz w:val="24"/>
          <w:szCs w:val="24"/>
        </w:rPr>
        <w:t xml:space="preserve">&lt;SEM_VALOR&gt;</w:t>
      </w:r>
      <w:r w:rsidRPr="006E7157">
        <w:rPr>
          <w:rFonts w:ascii="Cambria" w:hAnsi="Cambria"/>
          <w:sz w:val="24"/>
          <w:szCs w:val="24"/>
        </w:rPr>
        <w:t xml:space="preserve">.</w:t>
      </w:r>
    </w:p>
    <w:p w14:paraId="6EDC4D74" w14:textId="77777777" w:rsidP="00735210" w:rsidR="00735210" w:rsidRDefault="00735210" w:rsidRPr="009C5FBB">
      <w:pPr>
        <w:jc w:val="both"/>
        <w:rPr>
          <w:rFonts w:ascii="Cambria" w:hAnsi="Cambria"/>
          <w:sz w:val="20"/>
          <w:szCs w:val="20"/>
        </w:rPr>
      </w:pPr>
    </w:p>
    <w:bookmarkEnd w:id="0"/>
    <w:p w14:paraId="14944BB0"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18284BD3"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5CF1898F" w14:textId="77777777" w:rsidP="00735210" w:rsidR="00735210" w:rsidRDefault="00735210" w:rsidRPr="006E7157"/>
    <w:p w14:paraId="39371DB9" w14:textId="77777777" w:rsidP="00735210" w:rsidR="00735210" w:rsidRDefault="00735210" w:rsidRPr="006E7157"/>
    <w:p w14:paraId="127C15D5" w14:textId="77777777" w:rsidP="00735210" w:rsidR="00735210" w:rsidRDefault="00735210" w:rsidRPr="006E7157"/>
    <w:p w14:paraId="3D5E34C4" w14:textId="77777777" w:rsidP="00735210" w:rsidR="00735210" w:rsidRDefault="00735210" w:rsidRPr="006E7157"/>
    <w:p w14:paraId="621B195E" w14:textId="77777777" w:rsidP="00735210" w:rsidR="00735210" w:rsidRDefault="00735210" w:rsidRPr="006E7157"/>
    <w:p w14:paraId="44A92701" w14:textId="77777777" w:rsidP="00735210" w:rsidR="00735210" w:rsidRDefault="00735210" w:rsidRPr="006E7157"/>
    <w:p w14:paraId="284A34DF" w14:textId="77777777" w:rsidP="00735210" w:rsidR="00735210" w:rsidRDefault="00735210" w:rsidRPr="006E7157"/>
    <w:p w14:paraId="41DB0AE1" w14:textId="77777777" w:rsidP="00735210" w:rsidR="00735210" w:rsidRDefault="00735210" w:rsidRPr="006E7157"/>
    <w:p w14:paraId="0B3D389A" w14:textId="77777777" w:rsidP="00735210" w:rsidR="00735210" w:rsidRDefault="00735210" w:rsidRPr="006E7157"/>
    <w:p w14:paraId="46B11DC6" w14:textId="77777777" w:rsidP="00735210" w:rsidR="00735210" w:rsidRDefault="00735210" w:rsidRPr="006E7157"/>
    <w:p w14:paraId="13D006C1" w14:textId="77777777" w:rsidP="00735210" w:rsidR="00735210" w:rsidRDefault="00735210"/>
    <w:p w14:paraId="2E9FDB14" w14:textId="77777777" w:rsidP="00735210" w:rsidR="00735210" w:rsidRDefault="00735210">
      <w:pPr>
        <w:tabs>
          <w:tab w:pos="5412" w:val="left"/>
        </w:tabs>
      </w:pPr>
      <w:r>
        <w:tab/>
      </w:r>
    </w:p>
    <w:p w14:paraId="45A45440" w14:textId="77777777" w:rsidP="00735210" w:rsidR="00735210" w:rsidRDefault="00735210">
      <w:pPr>
        <w:tabs>
          <w:tab w:pos="5412" w:val="left"/>
        </w:tabs>
      </w:pPr>
    </w:p>
    <w:p w14:paraId="4C40E7C0" w14:textId="77777777" w:rsidP="00735210" w:rsidR="00735210" w:rsidRDefault="00735210">
      <w:pPr>
        <w:tabs>
          <w:tab w:pos="5412" w:val="left"/>
        </w:tabs>
      </w:pPr>
    </w:p>
    <w:p w14:paraId="71079C0B" w14:textId="77777777" w:rsidP="00735210" w:rsidR="00735210" w:rsidRDefault="00735210">
      <w:pPr>
        <w:tabs>
          <w:tab w:pos="5412" w:val="left"/>
        </w:tabs>
      </w:pPr>
    </w:p>
    <w:p w14:paraId="4BFA5665" w14:textId="77777777" w:rsidP="00735210" w:rsidR="00735210" w:rsidRDefault="00735210">
      <w:pPr>
        <w:tabs>
          <w:tab w:pos="5412" w:val="left"/>
        </w:tabs>
      </w:pPr>
    </w:p>
    <w:p w14:paraId="5DD13908" w14:textId="77777777" w:rsidP="00735210" w:rsidR="00735210" w:rsidRDefault="00735210">
      <w:pPr>
        <w:tabs>
          <w:tab w:pos="5412" w:val="left"/>
        </w:tabs>
      </w:pPr>
    </w:p>
    <w:p w14:paraId="3E85C7AA" w14:textId="77777777" w:rsidP="00735210" w:rsidR="00735210" w:rsidRDefault="00735210">
      <w:pPr>
        <w:tabs>
          <w:tab w:pos="5412" w:val="left"/>
        </w:tabs>
      </w:pPr>
    </w:p>
    <w:p w14:paraId="2D49A3D8" w14:textId="77777777" w:rsidP="00735210" w:rsidR="00735210" w:rsidRDefault="00735210">
      <w:pPr>
        <w:pStyle w:val="PargrafodaLista"/>
        <w:shd w:color="auto" w:fill="D9D9D9" w:themeFill="background1" w:themeFillShade="D9" w:val="clear"/>
        <w:ind w:left="0" w:right="-15"/>
        <w:contextualSpacing w:val="false"/>
        <w:jc w:val="center"/>
        <w:rPr>
          <w:rFonts w:ascii="Arial" w:hAnsi="Arial"/>
          <w:b/>
          <w:sz w:val="22"/>
        </w:rPr>
      </w:pPr>
      <w:r>
        <w:rPr>
          <w:rFonts w:ascii="Arial" w:hAnsi="Arial"/>
          <w:b/>
          <w:sz w:val="22"/>
        </w:rPr>
        <w:lastRenderedPageBreak/>
        <w:t>TERMO DE REFERÊNCIA</w:t>
      </w:r>
    </w:p>
    <w:p w14:paraId="7D1F5C33" w14:textId="77777777" w:rsidP="00735210" w:rsidR="00735210" w:rsidRDefault="00735210">
      <w:pPr>
        <w:pStyle w:val="PargrafodaLista"/>
        <w:ind w:left="0" w:right="-15"/>
        <w:contextualSpacing w:val="false"/>
        <w:jc w:val="center"/>
        <w:rPr>
          <w:rFonts w:ascii="Arial" w:hAnsi="Arial"/>
          <w:b/>
          <w:sz w:val="22"/>
        </w:rPr>
      </w:pPr>
    </w:p>
    <w:p w14:paraId="3720FC5A" w14:textId="77777777" w:rsidP="00735210" w:rsidR="00735210" w:rsidRDefault="00735210">
      <w:pPr>
        <w:pStyle w:val="PargrafodaLista"/>
        <w:ind w:left="0" w:right="-15"/>
        <w:contextualSpacing w:val="false"/>
        <w:jc w:val="center"/>
        <w:rPr>
          <w:rFonts w:ascii="Arial" w:cs="Arial" w:hAnsi="Arial"/>
          <w:b/>
          <w:sz w:val="22"/>
        </w:rPr>
      </w:pPr>
      <w:r>
        <w:rPr>
          <w:rFonts w:ascii="Arial" w:hAnsi="Arial"/>
          <w:b/>
          <w:sz w:val="22"/>
        </w:rPr>
        <w:t>CAPÍTULO I</w:t>
      </w:r>
    </w:p>
    <w:p w14:paraId="077DCADC" w14:textId="77777777" w:rsidP="00735210" w:rsidR="00735210" w:rsidRDefault="00735210">
      <w:pPr>
        <w:pStyle w:val="PargrafodaLista"/>
        <w:ind w:left="0" w:right="-15"/>
        <w:contextualSpacing w:val="false"/>
        <w:jc w:val="center"/>
        <w:rPr>
          <w:rFonts w:ascii="Arial" w:cs="Arial" w:hAnsi="Arial"/>
          <w:b/>
          <w:sz w:val="22"/>
        </w:rPr>
      </w:pPr>
      <w:r>
        <w:rPr>
          <w:rFonts w:ascii="Arial" w:hAnsi="Arial"/>
          <w:b/>
          <w:sz w:val="22"/>
        </w:rPr>
        <w:t>DA DEFINIÇÃO DO OBJETO</w:t>
      </w:r>
    </w:p>
    <w:p w14:paraId="7FDC1C4E" w14:textId="77777777" w:rsidP="00735210" w:rsidR="00735210" w:rsidRDefault="00735210">
      <w:pPr>
        <w:pStyle w:val="PargrafodaLista"/>
        <w:ind w:left="0" w:right="-15"/>
        <w:contextualSpacing w:val="false"/>
        <w:jc w:val="center"/>
        <w:rPr>
          <w:rFonts w:ascii="Arial" w:hAnsi="Arial"/>
          <w:b/>
          <w:sz w:val="22"/>
        </w:rPr>
      </w:pPr>
    </w:p>
    <w:p w14:paraId="3A36D9FE" w14:textId="77777777" w:rsidP="00735210" w:rsidR="00735210" w:rsidRDefault="00735210">
      <w:pPr>
        <w:pStyle w:val="PargrafodaLista"/>
        <w:numPr>
          <w:ilvl w:val="0"/>
          <w:numId w:val="2"/>
        </w:numPr>
        <w:shd w:color="auto" w:fill="D9D9D9" w:themeFill="background1" w:themeFillShade="D9" w:val="clear"/>
        <w:autoSpaceDE w:val="false"/>
        <w:autoSpaceDN w:val="false"/>
        <w:adjustRightInd w:val="false"/>
        <w:ind w:firstLine="0" w:left="0" w:right="-15"/>
        <w:contextualSpacing w:val="false"/>
        <w:jc w:val="both"/>
        <w:rPr>
          <w:rFonts w:ascii="Arial" w:cs="Arial" w:hAnsi="Arial"/>
          <w:b/>
          <w:i/>
          <w:sz w:val="22"/>
        </w:rPr>
      </w:pPr>
      <w:r>
        <w:rPr>
          <w:rFonts w:ascii="Arial" w:cs="Arial" w:hAnsi="Arial"/>
          <w:b/>
          <w:sz w:val="22"/>
        </w:rPr>
        <w:t xml:space="preserve">DO </w:t>
      </w:r>
      <w:r>
        <w:rPr>
          <w:rFonts w:ascii="Arial" w:hAnsi="Arial"/>
          <w:b/>
          <w:i/>
          <w:sz w:val="22"/>
        </w:rPr>
        <w:t>OBJETO</w:t>
      </w:r>
    </w:p>
    <w:p w14:paraId="6555B046" w14:textId="77777777" w:rsidP="00735210" w:rsidR="00735210" w:rsidRDefault="00735210">
      <w:pPr>
        <w:pStyle w:val="PargrafodaLista"/>
        <w:ind w:left="0" w:right="-15"/>
        <w:contextualSpacing w:val="false"/>
        <w:jc w:val="both"/>
        <w:rPr>
          <w:rFonts w:ascii="Arial" w:hAnsi="Arial"/>
          <w:b/>
          <w:i/>
          <w:sz w:val="22"/>
        </w:rPr>
      </w:pPr>
    </w:p>
    <w:p w14:paraId="235866D1"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Pr>
          <w:rFonts w:ascii="Arial" w:cs="Arial" w:hAnsi="Arial"/>
          <w:i/>
          <w:sz w:val="22"/>
        </w:rPr>
        <w:t xml:space="preserve"> </w:t>
      </w:r>
      <w:r w:rsidRPr="008D3B79">
        <w:rPr>
          <w:rFonts w:ascii="Arial" w:cs="Arial" w:hAnsi="Arial"/>
          <w:i/>
          <w:sz w:val="22"/>
          <w:szCs w:val="22"/>
        </w:rPr>
        <w:t xml:space="preserve">O Objeto da presente contratação consiste na </w:t>
      </w:r>
      <w:r w:rsidRPr="008D3B79">
        <w:rPr>
          <w:rFonts w:ascii="Arial" w:cs="Arial" w:hAnsi="Arial"/>
          <w:i/>
          <w:sz w:val="22"/>
          <w:szCs w:val="22"/>
        </w:rPr>
        <w:t xml:space="preserve">Contratação de empresa especializada na execução dos Serviços de manutenção corretiva e preventiva de equipamentos médicos das Unidades Básicas de Saúde e Hospital Municipal, conforme especificações e quantitativos constante no Termo de Referência.</w:t>
      </w:r>
      <w:r w:rsidRPr="008D3B79">
        <w:rPr>
          <w:rFonts w:ascii="Arial" w:cs="Arial" w:hAnsi="Arial"/>
          <w:i/>
          <w:sz w:val="22"/>
          <w:szCs w:val="22"/>
        </w:rPr>
        <w:t xml:space="preserve"> conforme condições, quantidades, exigências e estimativas contidas neste Termo de Referência.</w:t>
      </w:r>
    </w:p>
    <w:p w14:paraId="116D1D4C"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sidRPr="008D3B79">
        <w:rPr>
          <w:rFonts w:ascii="Arial" w:cs="Arial" w:hAnsi="Arial"/>
          <w:b/>
          <w:i/>
          <w:sz w:val="22"/>
          <w:szCs w:val="22"/>
        </w:rPr>
        <w:t>Descrição do Objeto:</w:t>
      </w:r>
    </w:p>
    <w:tbl>
      <w:tblPr>
        <w:tblStyle w:val="TableGrid"/>
        <w:tblW w:type="auto" w:w="0"/>
        <w:tblLook w:val="04A0"/>
      </w:tblPr>
      <w:tblGrid>
        <w:gridCol w:w="1288"/>
        <w:gridCol w:w="4640"/>
        <w:gridCol w:w="1288"/>
        <w:gridCol w:w="1288"/>
      </w:tblGrid>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0"/>
              </w:rPr>
              <w:t xml:space="preserve">Item</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0"/>
              </w:rPr>
              <w:t xml:space="preserve">Material/Serviço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0"/>
              </w:rPr>
              <w:t xml:space="preserve">Unid. medida</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b/>
                <w:sz w:val="20"/>
              </w:rPr>
              <w:t xml:space="preserve">Qtd licitada</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21525 - Serviço com reposição de peças em compressor de ar, com troca das ligações, reparo no motor, biela e filtro odontológico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21526 - Serviço com reposição de peças em caneta de alta rotação, com troca dos rolamentos e engrenagem</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3</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21527 - Serviço com reposição de peças em caneta de micro motor, com troca dos rolamentos e engrenagem.</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4</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21528 - Serviço com reposição de peças em caneta de contra ângulo, com troca dos rolamentos e engrenagem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5</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21529 - Serviço com reposição de peças em amalgamador, com trocas das peças e reparo na placa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6</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21530 - Serviço com reposição de peças em fotopolimerizador, com troca da led, reparo na placa e troca da fonte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7</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21531 - Serviço com reposição de peças em seladora, com troca da resistência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8</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21532 - Serviço com reposição de peças em autoclave de mesa de 21 litros, troca das resistências, sensor de temperatura, reparo na placa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16</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9</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21533 - Serviço com reposição de peças em cadeira odontológica, revisão geral nos sistemas hidráulicos, elétricos e pneumáticos</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10</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21534 - Serviço com reposição de peças em aparelho de Raio-X odontológica, com troca da placa cabeçote</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5</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21535 - Serviço com reposição de peças em Detector Fetal, com troca da placa e transdutor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15</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21536 - Serviço com reposição de peças em aparelho de pressão, com troca de braçadeira, manguito, pera, válvula e manometro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15</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13</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21537 - Serviço com reposição de peças em estetoscópios, com troca de olivas, membrana e hastes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15</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14</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21538 - Serviço com reposição de peças em Nebolizador, inalovida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15</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21539 - Serviço com reposição de peças em Balança Pediátrica digital Welmy</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16</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21540 - Serviço com reposição de peças em SONAR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3</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17</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21542 - Serviço com reposição de peças em Agitador de Kline Benfer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3</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18</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21543 -  Serviço com reposição de peças em Contador de celulas sanguineas kacil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3</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19</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21544 - Serviço com reposição de peças em Homogenizador Sanguineo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3</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20</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21545 - Serviço com reposição de peças em Múltiplo marcador de tempo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3</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21546 - Serviço   com   reposição   de peças   em   Microscópio binocular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4</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22956 - Serviço comreposição de peças em Destilador de àgua cristofoli</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5</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23</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21548 - Serviço com reposição de peças em Banho Maria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3</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24</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21549 - Serviço com reposição de peças em Laringoscopios</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25</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21550 - Serviço com reposição de peças em Otoscopios</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26</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21551 - Serviço com reposição de peças em Bioplus Bio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5</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27</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21552 - Serviço com reposição de peças em Glicosímetro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10</w:t>
            </w:r>
          </w:p>
        </w:tc>
      </w:tr>
    </w:tbl>
    <w:p w14:paraId="21CB7E3D" w14:textId="77777777" w:rsidP="00735210" w:rsidR="00721158" w:rsidRDefault="00721158">
      <w:pPr>
        <w:pStyle w:val="PargrafodaLista"/>
        <w:ind w:left="0" w:right="-15"/>
        <w:contextualSpacing w:val="false"/>
        <w:jc w:val="both"/>
        <w:rPr>
          <w:rFonts w:ascii="Arial" w:cs="Arial" w:hAnsi="Arial"/>
          <w:i/>
          <w:sz w:val="22"/>
        </w:rPr>
      </w:pPr>
    </w:p>
    <w:p w14:paraId="707EA37E"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Pr>
          <w:rFonts w:ascii="Arial" w:cs="Calibri" w:hAnsi="Arial"/>
          <w:b/>
          <w:i/>
        </w:rPr>
        <w:t>VIGÊNCIA E PRORROGAÇÃO</w:t>
      </w:r>
    </w:p>
    <w:p w14:paraId="45530F03" w14:textId="7C000BE0"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 O prazo de vigência da contratação é de até </w:t>
      </w:r>
      <w:r w:rsidRPr="00E93776">
        <w:rPr>
          <w:rFonts w:ascii="Arial" w:hAnsi="Arial"/>
          <w:i/>
          <w:sz w:val="22"/>
          <w:highlight w:val="yellow"/>
        </w:rPr>
        <w:fldChar w:fldCharType="begin"/>
      </w:r>
      <w:r w:rsidRPr="00E93776">
        <w:rPr>
          <w:rFonts w:ascii="Arial" w:hAnsi="Arial"/>
          <w:i/>
          <w:sz w:val="22"/>
          <w:highlight w:val="yellow"/>
        </w:rPr>
        <w:instrText xml:space="preserve"> MERGEFIELD PRAZO_DE_VIG </w:instrText>
      </w:r>
      <w:r w:rsidRPr="00E93776">
        <w:rPr>
          <w:rFonts w:ascii="Arial" w:hAnsi="Arial"/>
          <w:i/>
          <w:sz w:val="22"/>
          <w:highlight w:val="yellow"/>
        </w:rPr>
        <w:fldChar w:fldCharType="separate"/>
      </w:r>
      <w:r w:rsidRPr="00E93776">
        <w:rPr>
          <w:rFonts w:ascii="Arial" w:cs="Arial" w:hAnsi="Arial"/>
          <w:i/>
          <w:noProof/>
          <w:highlight w:val="yellow"/>
        </w:rPr>
        <w:t>31 de dezembro</w:t>
      </w:r>
      <w:r w:rsidRPr="00E93776">
        <w:rPr>
          <w:rFonts w:ascii="Arial" w:hAnsi="Arial"/>
          <w:i/>
          <w:sz w:val="22"/>
          <w:highlight w:val="yellow"/>
        </w:rPr>
        <w:fldChar w:fldCharType="end"/>
      </w:r>
      <w:r w:rsidRPr="00E93776">
        <w:rPr>
          <w:rFonts w:ascii="Arial" w:hAnsi="Arial"/>
          <w:i/>
          <w:sz w:val="22"/>
          <w:highlight w:val="yellow"/>
        </w:rPr>
        <w:t xml:space="preserve"> de 202</w:t>
      </w:r>
      <w:r w:rsidR="00721158">
        <w:rPr>
          <w:rFonts w:ascii="Arial" w:hAnsi="Arial"/>
          <w:i/>
          <w:sz w:val="22"/>
        </w:rPr>
        <w:t>6</w:t>
      </w:r>
      <w:r>
        <w:rPr>
          <w:rFonts w:ascii="Arial" w:cs="Arial" w:hAnsi="Arial"/>
          <w:i/>
          <w:sz w:val="22"/>
        </w:rPr>
        <w:t>, prorrogável na forma do art. 107, da Lei n° 14.133/2021.</w:t>
      </w:r>
    </w:p>
    <w:p w14:paraId="1E73B1D8" w14:textId="77777777" w:rsidP="00735210" w:rsidR="00735210" w:rsidRDefault="00735210">
      <w:pPr>
        <w:pStyle w:val="PargrafodaLista"/>
        <w:ind w:left="0"/>
        <w:jc w:val="both"/>
        <w:rPr>
          <w:rFonts w:ascii="Arial" w:cs="Arial" w:hAnsi="Arial"/>
          <w:i/>
          <w:sz w:val="22"/>
        </w:rPr>
      </w:pPr>
    </w:p>
    <w:p w14:paraId="577A7772"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14:paraId="1045314D" w14:textId="77777777" w:rsidP="00735210" w:rsidR="00735210" w:rsidRDefault="00735210">
      <w:pPr>
        <w:ind w:right="-15"/>
        <w:jc w:val="both"/>
        <w:rPr>
          <w:rFonts w:ascii="Arial" w:cs="Calibri" w:hAnsi="Arial"/>
          <w:b/>
          <w:i/>
        </w:rPr>
      </w:pPr>
    </w:p>
    <w:p w14:paraId="49810521"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CLASSIFICAÇÃO DOS BENS OU SERVIÇOS</w:t>
      </w:r>
    </w:p>
    <w:p w14:paraId="75AE98A1" w14:textId="77777777" w:rsidP="00735210" w:rsidR="00735210" w:rsidRDefault="00735210">
      <w:pPr>
        <w:pStyle w:val="PargrafodaLista"/>
        <w:ind w:left="0"/>
        <w:rPr>
          <w:rFonts w:ascii="Arial" w:cs="Arial" w:hAnsi="Arial"/>
          <w:i/>
          <w:sz w:val="22"/>
        </w:rPr>
      </w:pPr>
    </w:p>
    <w:p w14:paraId="462249EE"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Os bens ou serviços a serem adquiridos enquadram-se na classificação de bens comuns, nos termos do inciso XIII, art. 6º da Lei n.º 14.133/2021, cujos padrões de desempenho e qualidade podem ser objetivamente definidos pelo edital, por meio de especificações usuais de mercado.</w:t>
      </w:r>
    </w:p>
    <w:p w14:paraId="2C7B099A" w14:textId="77777777" w:rsidP="00735210" w:rsidR="00735210" w:rsidRDefault="00735210">
      <w:pPr>
        <w:pStyle w:val="PargrafodaLista"/>
        <w:ind w:left="0"/>
        <w:jc w:val="both"/>
        <w:rPr>
          <w:rFonts w:ascii="Arial" w:hAnsi="Arial"/>
          <w:i/>
          <w:color w:val="FF0000"/>
          <w:sz w:val="22"/>
        </w:rPr>
      </w:pPr>
    </w:p>
    <w:p w14:paraId="072C2022" w14:textId="77777777" w:rsidP="00735210" w:rsidR="00735210" w:rsidRDefault="00735210">
      <w:pPr>
        <w:jc w:val="both"/>
        <w:rPr>
          <w:rFonts w:ascii="Arial" w:cs="Arial" w:hAnsi="Arial"/>
          <w:b/>
          <w:i/>
        </w:rPr>
      </w:pPr>
    </w:p>
    <w:p w14:paraId="42D95AE5" w14:textId="77777777" w:rsidP="00735210" w:rsidR="00735210" w:rsidRDefault="00735210">
      <w:pPr>
        <w:pStyle w:val="PargrafodaLista"/>
        <w:ind w:left="0" w:right="-15"/>
        <w:contextualSpacing w:val="false"/>
        <w:jc w:val="center"/>
        <w:rPr>
          <w:rFonts w:ascii="Arial" w:cs="Arial" w:hAnsi="Arial"/>
          <w:b/>
          <w:i/>
          <w:sz w:val="22"/>
        </w:rPr>
      </w:pPr>
      <w:r>
        <w:rPr>
          <w:rFonts w:ascii="Arial" w:hAnsi="Arial"/>
          <w:b/>
          <w:i/>
          <w:sz w:val="22"/>
        </w:rPr>
        <w:t>CAPÍTULO II</w:t>
      </w:r>
    </w:p>
    <w:p w14:paraId="2780D2EB" w14:textId="77777777" w:rsidP="00735210" w:rsidR="00735210" w:rsidRDefault="00735210">
      <w:pPr>
        <w:pStyle w:val="PargrafodaLista"/>
        <w:ind w:left="0" w:right="-15"/>
        <w:contextualSpacing w:val="false"/>
        <w:jc w:val="center"/>
        <w:rPr>
          <w:rFonts w:ascii="Arial" w:cs="Arial" w:hAnsi="Arial"/>
          <w:b/>
          <w:i/>
          <w:sz w:val="22"/>
        </w:rPr>
      </w:pPr>
      <w:r>
        <w:rPr>
          <w:rFonts w:ascii="Arial" w:hAnsi="Arial"/>
          <w:b/>
          <w:i/>
          <w:sz w:val="22"/>
        </w:rPr>
        <w:t>DA FUNDAMENTAÇÃO DA CONTRATAÇÃO, DESCRIÇÃO DA SOLUÇÃO E REQUISITOS DA CONTRATAÇÃO</w:t>
      </w:r>
    </w:p>
    <w:p w14:paraId="14283F0A" w14:textId="77777777" w:rsidP="00735210" w:rsidR="00735210" w:rsidRDefault="00735210">
      <w:pPr>
        <w:jc w:val="both"/>
        <w:rPr>
          <w:rFonts w:ascii="Arial" w:cs="Calibri" w:hAnsi="Arial"/>
          <w:b/>
          <w:i/>
        </w:rPr>
      </w:pPr>
    </w:p>
    <w:p w14:paraId="670728EA"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REFERÊNCIA AOS ESTUDOS TÉCNICOS PRELIMINARES</w:t>
      </w:r>
    </w:p>
    <w:p w14:paraId="18B98163" w14:textId="77777777" w:rsidP="00735210" w:rsidR="00735210" w:rsidRDefault="00735210" w:rsidRPr="008D3B79">
      <w:pPr>
        <w:jc w:val="both"/>
        <w:rPr>
          <w:rFonts w:ascii="Arial" w:cs="Arial" w:hAnsi="Arial"/>
          <w:i/>
        </w:rPr>
      </w:pPr>
      <w:r>
        <w:rPr>
          <w:rFonts w:ascii="Arial" w:cs="Calibri" w:hAnsi="Arial"/>
          <w:i/>
        </w:rPr>
        <w:t xml:space="preserve">4.1 </w:t>
      </w:r>
      <w:r w:rsidRPr="008D3B79">
        <w:rPr>
          <w:rFonts w:ascii="Arial" w:cs="Arial" w:hAnsi="Arial"/>
          <w:b/>
          <w:bCs/>
          <w:i/>
        </w:rPr>
        <w:t>O Estudo Técnico Preliminar – ETP é dispensável para a presente contratação</w:t>
      </w:r>
      <w:r w:rsidRPr="008D3B79">
        <w:rPr>
          <w:rFonts w:ascii="Arial" w:cs="Arial" w:hAnsi="Arial"/>
          <w:i/>
        </w:rPr>
        <w:t xml:space="preserve">, nos termos do </w:t>
      </w:r>
      <w:r w:rsidRPr="008D3B79">
        <w:rPr>
          <w:rFonts w:ascii="Arial" w:cs="Arial" w:hAnsi="Arial"/>
          <w:b/>
          <w:bCs/>
          <w:i/>
        </w:rPr>
        <w:t>art. 8º do Decreto Municipal nº 070/2023</w:t>
      </w:r>
      <w:r w:rsidRPr="008D3B79">
        <w:rPr>
          <w:rFonts w:ascii="Arial" w:cs="Arial" w:hAnsi="Arial"/>
          <w:i/>
        </w:rPr>
        <w:t xml:space="preserve">, considerando o </w:t>
      </w:r>
      <w:r w:rsidRPr="008D3B79">
        <w:rPr>
          <w:rFonts w:ascii="Arial" w:cs="Arial" w:hAnsi="Arial"/>
          <w:b/>
          <w:bCs/>
          <w:i/>
        </w:rPr>
        <w:t>baixo nível de complexidade do objeto</w:t>
      </w:r>
      <w:r w:rsidRPr="008D3B79">
        <w:rPr>
          <w:rFonts w:ascii="Arial" w:cs="Arial" w:hAnsi="Arial"/>
          <w:i/>
        </w:rPr>
        <w:t>, bem como a natureza rotineira e padronizada da contratação, não havendo necessidade de aprofundamento técnico para definição da solução a ser adotada, sem prejuízo da observância dos princípios da legalidade, eficiência, economicidade e interesse público.</w:t>
      </w:r>
    </w:p>
    <w:p w14:paraId="1FA5676B"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NECESSIDADE DA C</w:t>
      </w:r>
      <w:r w:rsidRPr="008D3B79">
        <w:rPr>
          <w:rFonts w:ascii="Arial" w:cs="Calibri" w:hAnsi="Arial"/>
          <w:b/>
          <w:i/>
        </w:rPr>
        <w:t>ONTRATAÇÃO</w:t>
      </w:r>
    </w:p>
    <w:p w14:paraId="277D2D0B" w14:textId="77777777" w:rsidP="00735210" w:rsidR="00735210" w:rsidRDefault="00735210" w:rsidRPr="008D3B79">
      <w:pPr>
        <w:pStyle w:val="PargrafodaLista"/>
        <w:numPr>
          <w:ilvl w:val="1"/>
          <w:numId w:val="2"/>
        </w:numPr>
        <w:ind w:firstLine="0" w:left="0"/>
        <w:jc w:val="both"/>
        <w:rPr>
          <w:rFonts w:ascii="Arial" w:cs="Calibri" w:hAnsi="Arial"/>
          <w:i/>
          <w:sz w:val="22"/>
          <w:szCs w:val="22"/>
        </w:rPr>
      </w:pPr>
      <w:r w:rsidRPr="008D3B79">
        <w:rPr>
          <w:rFonts w:ascii="Arial" w:cs="Arial" w:hAnsi="Arial"/>
          <w:bCs/>
          <w:i/>
          <w:sz w:val="22"/>
          <w:szCs w:val="22"/>
        </w:rPr>
        <w:t xml:space="preserve">Os equipamentos médico-hospitalares constituem instrumentos indispensáveis para a realização de consultas, exames, procedimentos, atendimentos de urgência e demais ações de assistência à saúde. A utilização contínua desses equipamentos está sujeita a desgastes, falhas técnicas e necessidade de ajustes, tornando necessária a adoção de medidas permanentes de manutenção preventiva e corretiva.</w:t>
      </w:r>
      <w:r w:rsidRPr="008D3B79">
        <w:rPr>
          <w:rFonts w:ascii="Arial" w:cs="Arial" w:hAnsi="Arial"/>
          <w:bCs/>
          <w:i/>
          <w:sz w:val="22"/>
          <w:szCs w:val="22"/>
        </w:rPr>
        <w:t xml:space="preserve">.</w:t>
      </w:r>
    </w:p>
    <w:p w14:paraId="0835C92E" w14:textId="77777777" w:rsidP="00735210" w:rsidR="00735210" w:rsidRDefault="00735210" w:rsidRPr="008D3B79">
      <w:pPr>
        <w:pStyle w:val="PargrafodaLista"/>
        <w:ind w:left="0"/>
        <w:jc w:val="both"/>
        <w:rPr>
          <w:rFonts w:ascii="Arial" w:cs="Calibri" w:hAnsi="Arial"/>
          <w:i/>
          <w:sz w:val="22"/>
          <w:szCs w:val="22"/>
        </w:rPr>
      </w:pPr>
    </w:p>
    <w:p w14:paraId="12739672"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DESCRIÇÃO DA SOLUÇÃO</w:t>
      </w:r>
    </w:p>
    <w:p w14:paraId="775F57BF" w14:textId="77777777" w:rsidP="00735210" w:rsidR="00735210" w:rsidRDefault="00735210">
      <w:pPr>
        <w:jc w:val="both"/>
        <w:rPr>
          <w:rFonts w:ascii="Arial" w:cs="Arial" w:hAnsi="Arial"/>
          <w:i/>
        </w:rPr>
      </w:pPr>
    </w:p>
    <w:p w14:paraId="1FB62D67"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Calibri" w:hAnsi="Arial"/>
          <w:i/>
        </w:rPr>
      </w:pPr>
      <w:r w:rsidRPr="008D3B79">
        <w:rPr>
          <w:rFonts w:ascii="Arial" w:cs="Calibri" w:hAnsi="Arial"/>
          <w:i/>
        </w:rPr>
        <w:lastRenderedPageBreak/>
        <w:t xml:space="preserve"> Uma solução é o conjunto de todos os elementos (bens, serviços e outros) necessários para, de forma integrada, gerar os resultados que atendam à necessidade que gerou a contratação.</w:t>
      </w:r>
    </w:p>
    <w:p w14:paraId="2AF89B5D" w14:textId="77777777" w:rsidP="00735210" w:rsidR="00735210" w:rsidRDefault="00735210" w:rsidRPr="008D3B79">
      <w:pPr>
        <w:autoSpaceDE w:val="false"/>
        <w:autoSpaceDN w:val="false"/>
        <w:adjustRightInd w:val="false"/>
        <w:spacing w:after="0" w:line="240" w:lineRule="auto"/>
        <w:jc w:val="both"/>
        <w:rPr>
          <w:rFonts w:ascii="Arial" w:cs="Calibri" w:hAnsi="Arial"/>
          <w:i/>
        </w:rPr>
      </w:pPr>
    </w:p>
    <w:p w14:paraId="1E6D1B8C"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REQUISITOS DA CONTRATAÇÃO</w:t>
      </w:r>
    </w:p>
    <w:p w14:paraId="5AC69EC0"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Não há requisitos específicos além da própria especificação técnica a ser realizada na Descrição do objeto constante no Termo de Referência, bem como da perfeita efetividade da aquisição ou serviço (ou seja, sua correspondência às expectativas do setor demandante) a ser avaliada por fiscal de contratos, devida e formalmente designado.</w:t>
      </w:r>
    </w:p>
    <w:p w14:paraId="10C5243D"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Cabe à CONTRATADA o cumprimento das normas e legislações vigentes.</w:t>
      </w:r>
    </w:p>
    <w:p w14:paraId="760BEEA1"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As soluções de mercado estão refletidas nas Propostas Comerciais anexa ao Processo.</w:t>
      </w:r>
    </w:p>
    <w:p w14:paraId="42CE98B7" w14:textId="77777777" w:rsidP="00735210" w:rsidR="00735210" w:rsidRDefault="00735210">
      <w:pPr>
        <w:jc w:val="both"/>
        <w:rPr>
          <w:rFonts w:ascii="Arial" w:cs="Calibri" w:hAnsi="Arial"/>
          <w:i/>
        </w:rPr>
      </w:pPr>
    </w:p>
    <w:p w14:paraId="0AC572A2"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CAPÍTULO III</w:t>
      </w:r>
    </w:p>
    <w:p w14:paraId="53CB75A3"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DO MODELO DE EXECUÇÃO DO OBJETO</w:t>
      </w:r>
    </w:p>
    <w:p w14:paraId="3F6CBE50" w14:textId="77777777" w:rsidP="00735210" w:rsidR="00735210" w:rsidRDefault="00735210">
      <w:pPr>
        <w:jc w:val="both"/>
        <w:rPr>
          <w:rFonts w:ascii="Arial" w:cs="Arial" w:hAnsi="Arial"/>
          <w:i/>
        </w:rPr>
      </w:pPr>
    </w:p>
    <w:p w14:paraId="49CDE392"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rPr>
      </w:pPr>
      <w:r>
        <w:rPr>
          <w:rFonts w:ascii="Arial" w:cs="Calibri" w:hAnsi="Arial"/>
          <w:b/>
          <w:i/>
        </w:rPr>
        <w:t>DO LOCAL E PRAZO DE ENTREGA OU EXECUÇÃO DO SERVIÇO</w:t>
      </w:r>
    </w:p>
    <w:p w14:paraId="7AA03014"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i/>
          <w:color w:val="FF0000"/>
        </w:rPr>
      </w:pPr>
      <w:r w:rsidRPr="008D3B79">
        <w:rPr>
          <w:rFonts w:ascii="Arial" w:cs="Arial" w:hAnsi="Arial"/>
          <w:i/>
        </w:rPr>
        <w:t xml:space="preserve">O prazo de entrega ou início para execução dos serviços é de 03 (três) dias uteis após a emissão da autorização de fornecimento, contados do recebimento da Ordem de Fornecimento/Nota de Empenho, em remessa, no endereço previamente apontado em AUTORIZAÇÃO DE SERVIÇO/FORNECIMENTO, e deverão ser executados conforme Termo de Referência. </w:t>
      </w:r>
    </w:p>
    <w:p w14:paraId="6E615983" w14:textId="77777777" w:rsidP="00735210" w:rsidR="00735210" w:rsidRDefault="00735210">
      <w:pPr>
        <w:jc w:val="both"/>
        <w:rPr>
          <w:rFonts w:ascii="Arial" w:cs="Calibri" w:hAnsi="Arial"/>
          <w:i/>
        </w:rPr>
      </w:pPr>
    </w:p>
    <w:p w14:paraId="27B3E64F"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OBRIGAÇÕES DA CONTRATANTE</w:t>
      </w:r>
    </w:p>
    <w:p w14:paraId="3B9737F2"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São obrigações da Contratante:</w:t>
      </w:r>
    </w:p>
    <w:p w14:paraId="334A1130"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receber o objeto no prazo e condições estabelecidas neste Termo de Referência;</w:t>
      </w:r>
    </w:p>
    <w:p w14:paraId="3B8222D9"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verificar minuciosamente, no prazo fixado, a conformidade do objeto recebido provisoriamente com as especificações constantes do Edital e da proposta, para fins de aceitação e recebimento definitivo;</w:t>
      </w:r>
    </w:p>
    <w:p w14:paraId="0A7FB275"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comunicar à Contratada, por escrito, sobre imperfeições, falhas ou irregularidades verificadas no objeto fornecido, para que seja substituído, reparado ou corrigido;</w:t>
      </w:r>
    </w:p>
    <w:p w14:paraId="5FEDDAE3"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acompanhar e fiscalizar o cumprimento das obrigações da Contratada, através de comissão/servidor especialmente designado;</w:t>
      </w:r>
    </w:p>
    <w:p w14:paraId="42F332FF"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efetuar o pagamento à Contratada no valor correspondente ao fornecimento do objeto, no prazo e forma estabelecidos neste Termo de Referência;</w:t>
      </w:r>
    </w:p>
    <w:p w14:paraId="06F83622"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7B41737D" w14:textId="77777777" w:rsidP="00735210" w:rsidR="00735210" w:rsidRDefault="00735210">
      <w:pPr>
        <w:ind w:right="-15"/>
        <w:jc w:val="both"/>
        <w:rPr>
          <w:rFonts w:ascii="Arial" w:cs="Calibri" w:hAnsi="Arial"/>
          <w:b/>
          <w:i/>
        </w:rPr>
      </w:pPr>
    </w:p>
    <w:p w14:paraId="18F88B02"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OBRIGAÇÕES DA CONTRATADA</w:t>
      </w:r>
    </w:p>
    <w:p w14:paraId="11F9844D" w14:textId="77777777" w:rsidP="00735210" w:rsidR="00735210" w:rsidRDefault="00735210">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A Contratada deve cumprir todas as obrigações constantes neste Termo de Referência e sua proposta, assumindo como exclusivamente seus os riscos e as despesas decorrentes da boa e perfeita execução do objeto e, ainda:</w:t>
      </w:r>
    </w:p>
    <w:p w14:paraId="2C5536C5" w14:textId="77777777" w:rsidP="00735210" w:rsidR="00735210" w:rsidRDefault="00735210">
      <w:pPr>
        <w:ind w:right="-15"/>
        <w:jc w:val="both"/>
        <w:rPr>
          <w:rFonts w:ascii="Arial" w:cs="Calibri" w:hAnsi="Arial"/>
          <w:b/>
          <w:i/>
        </w:rPr>
      </w:pPr>
    </w:p>
    <w:p w14:paraId="5C22F144"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lastRenderedPageBreak/>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438EA567"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responsabilizar-se pelos vícios e danos decorrentes do objeto, de acordo com os artigos 12, 13 e 17 a 27, do Código de Defesa do Consumidor (Lei nº 8.078, de 1990);</w:t>
      </w:r>
    </w:p>
    <w:p w14:paraId="526C493E"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substituir, reparar ou corrigir, às suas expensas, no prazo fixado neste Termo de Referência, o objeto com avarias ou defeitos;</w:t>
      </w:r>
    </w:p>
    <w:p w14:paraId="1F42ADC9"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comunicar à Contratante, no prazo máximo de 24 (vinte e quatro) horas que antecede a data da entrega, os motivos que impossibilitem o cumprimento do prazo previsto, com a devida comprovação;</w:t>
      </w:r>
    </w:p>
    <w:p w14:paraId="5C11BED3"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manter, durante toda a execução do contrato, em compatibilidade com as obrigações assumidas, todas as condições de habilitação e qualificação exigidas na licitação;</w:t>
      </w:r>
    </w:p>
    <w:p w14:paraId="2FD29772"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indicar preposto para representá-la durante a execução do contrato.</w:t>
      </w:r>
    </w:p>
    <w:p w14:paraId="3D08AE61" w14:textId="77777777" w:rsidP="00735210" w:rsidR="00735210" w:rsidRDefault="00735210">
      <w:pPr>
        <w:numPr>
          <w:ilvl w:val="2"/>
          <w:numId w:val="2"/>
        </w:numPr>
        <w:autoSpaceDE w:val="false"/>
        <w:autoSpaceDN w:val="false"/>
        <w:adjustRightInd w:val="false"/>
        <w:spacing w:line="275" w:lineRule="auto"/>
        <w:ind w:firstLine="0" w:left="0"/>
        <w:jc w:val="both"/>
        <w:rPr>
          <w:rFonts w:ascii="Arial" w:cs="Calibri" w:hAnsi="Arial"/>
          <w:i/>
        </w:rPr>
      </w:pPr>
      <w:r>
        <w:rPr>
          <w:rFonts w:ascii="Arial" w:cs="Arial" w:hAnsi="Arial"/>
          <w:i/>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1116A166"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DA SUBCONTRATAÇÃO</w:t>
      </w:r>
    </w:p>
    <w:p w14:paraId="2C3A7795"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Não será admitida a subcontratação do objeto deste Termo de Referência.</w:t>
      </w:r>
    </w:p>
    <w:p w14:paraId="5A0A6B70" w14:textId="77777777" w:rsidP="00735210" w:rsidR="00735210" w:rsidRDefault="00735210">
      <w:pPr>
        <w:jc w:val="center"/>
        <w:rPr>
          <w:rFonts w:ascii="Arial" w:cs="Calibri" w:hAnsi="Arial"/>
          <w:b/>
          <w:i/>
          <w:u w:val="single"/>
        </w:rPr>
      </w:pPr>
    </w:p>
    <w:p w14:paraId="5CC89F7F"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ALTERAÇÃO SUBJETIVA</w:t>
      </w:r>
    </w:p>
    <w:p w14:paraId="179BB5FD" w14:textId="77777777" w:rsidP="00735210" w:rsidR="00735210" w:rsidRDefault="00735210">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4BA15F23" w14:textId="77777777" w:rsidP="00735210" w:rsidR="00735210" w:rsidRDefault="00735210">
      <w:pPr>
        <w:pStyle w:val="PargrafodaLista"/>
        <w:ind w:left="0"/>
        <w:contextualSpacing w:val="false"/>
        <w:jc w:val="both"/>
        <w:rPr>
          <w:rFonts w:ascii="Arial" w:hAnsi="Arial"/>
          <w:b/>
          <w:i/>
          <w:sz w:val="22"/>
        </w:rPr>
      </w:pPr>
    </w:p>
    <w:p w14:paraId="08CB8C59" w14:textId="77777777" w:rsidP="00735210" w:rsidR="00735210" w:rsidRDefault="00735210">
      <w:pPr>
        <w:pStyle w:val="PargrafodaLista"/>
        <w:numPr>
          <w:ilvl w:val="0"/>
          <w:numId w:val="2"/>
        </w:numPr>
        <w:shd w:color="auto" w:fill="D9D9D9" w:themeFill="background1" w:themeFillShade="D9" w:val="clear"/>
        <w:autoSpaceDE w:val="false"/>
        <w:autoSpaceDN w:val="false"/>
        <w:adjustRightInd w:val="false"/>
        <w:ind w:firstLine="0" w:left="0"/>
        <w:contextualSpacing w:val="false"/>
        <w:jc w:val="both"/>
        <w:rPr>
          <w:rFonts w:ascii="Arial" w:hAnsi="Arial"/>
          <w:b/>
          <w:i/>
          <w:sz w:val="22"/>
        </w:rPr>
      </w:pPr>
      <w:r>
        <w:rPr>
          <w:rFonts w:ascii="Arial" w:cs="Arial" w:hAnsi="Arial"/>
          <w:b/>
          <w:i/>
          <w:sz w:val="22"/>
        </w:rPr>
        <w:t>DO REAJUSTE</w:t>
      </w:r>
    </w:p>
    <w:p w14:paraId="03D3E284"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Os preços são fixos e irreajustáveis no prazo de um ano contado da data limite para a apresentação das propostas.</w:t>
      </w:r>
    </w:p>
    <w:p w14:paraId="72A58D8F" w14:textId="77777777" w:rsidP="00735210" w:rsidR="00735210" w:rsidRDefault="00735210">
      <w:pPr>
        <w:pStyle w:val="PargrafodaLista"/>
        <w:numPr>
          <w:ilvl w:val="2"/>
          <w:numId w:val="2"/>
        </w:numPr>
        <w:autoSpaceDE w:val="false"/>
        <w:autoSpaceDN w:val="false"/>
        <w:adjustRightInd w:val="false"/>
        <w:ind w:firstLine="0" w:left="0"/>
        <w:jc w:val="both"/>
        <w:rPr>
          <w:rFonts w:ascii="Arial" w:hAnsi="Arial"/>
          <w:i/>
          <w:sz w:val="22"/>
        </w:rPr>
      </w:pPr>
      <w:r>
        <w:rPr>
          <w:rFonts w:ascii="Arial" w:cs="Arial" w:hAnsi="Arial"/>
          <w:i/>
          <w:sz w:val="22"/>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14:paraId="54349C36" w14:textId="77777777" w:rsidP="00735210" w:rsidR="00735210" w:rsidRDefault="00735210">
      <w:pPr>
        <w:pStyle w:val="PargrafodaLista"/>
        <w:ind w:left="0"/>
        <w:jc w:val="both"/>
        <w:rPr>
          <w:rFonts w:ascii="Arial" w:cs="Arial" w:hAnsi="Arial"/>
          <w:i/>
          <w:sz w:val="22"/>
        </w:rPr>
      </w:pPr>
    </w:p>
    <w:p w14:paraId="0159A7CD" w14:textId="77777777" w:rsidP="00735210" w:rsidR="00735210" w:rsidRDefault="00735210">
      <w:pPr>
        <w:pStyle w:val="PargrafodaLista"/>
        <w:ind w:left="0"/>
        <w:jc w:val="both"/>
        <w:rPr>
          <w:rFonts w:ascii="Arial" w:cs="Arial" w:hAnsi="Arial"/>
          <w:i/>
          <w:sz w:val="22"/>
        </w:rPr>
      </w:pPr>
      <w:r>
        <w:rPr>
          <w:rFonts w:ascii="Arial" w:hAnsi="Arial"/>
          <w:i/>
          <w:sz w:val="22"/>
        </w:rPr>
        <w:t>R = V (I – Iº) / Iº, onde:</w:t>
      </w:r>
    </w:p>
    <w:p w14:paraId="67871154" w14:textId="77777777" w:rsidP="00735210" w:rsidR="00735210" w:rsidRDefault="00735210">
      <w:pPr>
        <w:pStyle w:val="PargrafodaLista"/>
        <w:ind w:left="0"/>
        <w:jc w:val="both"/>
        <w:rPr>
          <w:rFonts w:ascii="Arial" w:cs="Arial" w:hAnsi="Arial"/>
          <w:i/>
          <w:sz w:val="22"/>
        </w:rPr>
      </w:pPr>
      <w:r>
        <w:rPr>
          <w:rFonts w:ascii="Arial" w:hAnsi="Arial"/>
          <w:i/>
          <w:sz w:val="22"/>
        </w:rPr>
        <w:t>R = Valor do reajuste procurado;</w:t>
      </w:r>
    </w:p>
    <w:p w14:paraId="43B0A3A6" w14:textId="77777777" w:rsidP="00735210" w:rsidR="00735210" w:rsidRDefault="00735210">
      <w:pPr>
        <w:pStyle w:val="PargrafodaLista"/>
        <w:ind w:left="0"/>
        <w:jc w:val="both"/>
        <w:rPr>
          <w:rFonts w:ascii="Arial" w:cs="Arial" w:hAnsi="Arial"/>
          <w:i/>
          <w:sz w:val="22"/>
        </w:rPr>
      </w:pPr>
      <w:r>
        <w:rPr>
          <w:rFonts w:ascii="Arial" w:hAnsi="Arial"/>
          <w:i/>
          <w:sz w:val="22"/>
        </w:rPr>
        <w:t>V = Valor contratual a ser reajustado;</w:t>
      </w:r>
    </w:p>
    <w:p w14:paraId="6A82FE54" w14:textId="77777777" w:rsidP="00735210" w:rsidR="00735210" w:rsidRDefault="00735210">
      <w:pPr>
        <w:pStyle w:val="PargrafodaLista"/>
        <w:ind w:left="0"/>
        <w:jc w:val="both"/>
        <w:rPr>
          <w:rFonts w:ascii="Arial" w:cs="Arial" w:hAnsi="Arial"/>
          <w:i/>
          <w:sz w:val="22"/>
        </w:rPr>
      </w:pPr>
      <w:r>
        <w:rPr>
          <w:rFonts w:ascii="Arial" w:hAnsi="Arial"/>
          <w:i/>
          <w:sz w:val="22"/>
        </w:rPr>
        <w:t>Iº = índice inicial - refere-se ao índice de custos ou de preços correspondente à data fixada para entrega da proposta na licitação;</w:t>
      </w:r>
    </w:p>
    <w:p w14:paraId="3E63D35A" w14:textId="77777777" w:rsidP="00735210" w:rsidR="00735210" w:rsidRDefault="00735210">
      <w:pPr>
        <w:pStyle w:val="PargrafodaLista"/>
        <w:ind w:left="0"/>
        <w:jc w:val="both"/>
        <w:rPr>
          <w:rFonts w:ascii="Arial" w:cs="Arial" w:hAnsi="Arial"/>
          <w:i/>
          <w:sz w:val="22"/>
        </w:rPr>
      </w:pPr>
      <w:r>
        <w:rPr>
          <w:rFonts w:ascii="Arial" w:hAnsi="Arial"/>
          <w:i/>
          <w:sz w:val="22"/>
        </w:rPr>
        <w:t>I = Índice relativo ao mês do reajustamento;</w:t>
      </w:r>
    </w:p>
    <w:p w14:paraId="16B000AF" w14:textId="77777777" w:rsidP="00735210" w:rsidR="00735210" w:rsidRDefault="00735210">
      <w:pPr>
        <w:pStyle w:val="PargrafodaLista"/>
        <w:ind w:left="0"/>
        <w:jc w:val="both"/>
        <w:rPr>
          <w:rFonts w:ascii="Arial" w:hAnsi="Arial"/>
          <w:i/>
          <w:sz w:val="22"/>
        </w:rPr>
      </w:pPr>
    </w:p>
    <w:p w14:paraId="7916FD02" w14:textId="77777777"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lastRenderedPageBreak/>
        <w:t>Nos reajustes subsequentes ao primeiro, o interregno mínimo de um ano será contado a partir dos efeitos financeiros do último reajuste.</w:t>
      </w:r>
    </w:p>
    <w:p w14:paraId="01F521DA" w14:textId="77777777" w:rsidP="00735210" w:rsidR="00735210" w:rsidRDefault="00735210">
      <w:pPr>
        <w:pStyle w:val="PargrafodaLista"/>
        <w:ind w:left="0"/>
        <w:jc w:val="both"/>
        <w:rPr>
          <w:rFonts w:ascii="Arial" w:cs="Arial" w:hAnsi="Arial"/>
          <w:i/>
          <w:sz w:val="22"/>
        </w:rPr>
      </w:pPr>
    </w:p>
    <w:p w14:paraId="34205FDE"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590A9FEA" w14:textId="77777777" w:rsidP="00735210" w:rsidR="00735210" w:rsidRDefault="00735210">
      <w:pPr>
        <w:pStyle w:val="PargrafodaLista"/>
        <w:ind w:left="0"/>
        <w:jc w:val="both"/>
        <w:rPr>
          <w:rFonts w:ascii="Arial" w:hAnsi="Arial"/>
          <w:i/>
          <w:sz w:val="22"/>
        </w:rPr>
      </w:pPr>
    </w:p>
    <w:p w14:paraId="07A5C3CE" w14:textId="77777777"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Nas aferições finais, o índice utilizado para reajuste será, obrigatoriamente, o definitivo.</w:t>
      </w:r>
    </w:p>
    <w:p w14:paraId="7D55699C" w14:textId="77777777" w:rsidP="00735210" w:rsidR="00735210" w:rsidRDefault="00735210">
      <w:pPr>
        <w:pStyle w:val="PargrafodaLista"/>
        <w:ind w:left="0"/>
        <w:jc w:val="both"/>
        <w:rPr>
          <w:rFonts w:ascii="Arial" w:cs="Arial" w:hAnsi="Arial"/>
          <w:i/>
          <w:sz w:val="22"/>
        </w:rPr>
      </w:pPr>
    </w:p>
    <w:p w14:paraId="50C17337"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Caso o índice estabelecido para reajustamento venha a ser extinto ou de qualquer forma não possa mais ser utilizado, será adotado, em substituição, o que vier a ser determinado pela legislação então em vigor.</w:t>
      </w:r>
    </w:p>
    <w:p w14:paraId="286DF467" w14:textId="77777777" w:rsidP="00735210" w:rsidR="00735210" w:rsidRDefault="00735210">
      <w:pPr>
        <w:pStyle w:val="PargrafodaLista"/>
        <w:ind w:left="0"/>
        <w:jc w:val="both"/>
        <w:rPr>
          <w:rFonts w:ascii="Arial" w:hAnsi="Arial"/>
          <w:i/>
          <w:sz w:val="22"/>
        </w:rPr>
      </w:pPr>
    </w:p>
    <w:p w14:paraId="1D45CAB8" w14:textId="77777777"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Na ausência de previsão legal quanto ao índice substituto, as partes elegerão novo índice oficial, para reajustamento do preço do valor remanescente, por meio de termo aditivo. </w:t>
      </w:r>
    </w:p>
    <w:p w14:paraId="197EAA45" w14:textId="77777777" w:rsidP="00735210" w:rsidR="00735210" w:rsidRDefault="00735210">
      <w:pPr>
        <w:pStyle w:val="PargrafodaLista"/>
        <w:ind w:left="0"/>
        <w:jc w:val="both"/>
        <w:rPr>
          <w:rFonts w:ascii="Arial" w:cs="Arial" w:hAnsi="Arial"/>
          <w:i/>
          <w:sz w:val="22"/>
        </w:rPr>
      </w:pPr>
    </w:p>
    <w:p w14:paraId="2B56E01A"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 reajuste será realizado por apostilamento.</w:t>
      </w:r>
    </w:p>
    <w:p w14:paraId="3EE0006A" w14:textId="77777777" w:rsidP="00735210" w:rsidR="00735210" w:rsidRDefault="00735210">
      <w:pPr>
        <w:pStyle w:val="PargrafodaLista"/>
        <w:ind w:left="0" w:right="-17"/>
        <w:jc w:val="both"/>
        <w:rPr>
          <w:rFonts w:ascii="Arial" w:hAnsi="Arial"/>
          <w:i/>
          <w:sz w:val="22"/>
        </w:rPr>
      </w:pPr>
    </w:p>
    <w:p w14:paraId="327CBA7A" w14:textId="77777777" w:rsidP="00735210" w:rsidR="00735210" w:rsidRDefault="00735210">
      <w:pPr>
        <w:pStyle w:val="PargrafodaLista"/>
        <w:numPr>
          <w:ilvl w:val="0"/>
          <w:numId w:val="2"/>
        </w:numPr>
        <w:shd w:color="auto" w:fill="D9D9D9" w:themeFill="background1" w:themeFillShade="D9" w:val="clear"/>
        <w:autoSpaceDE w:val="false"/>
        <w:autoSpaceDN w:val="false"/>
        <w:adjustRightInd w:val="false"/>
        <w:ind w:firstLine="0" w:left="0" w:right="-17"/>
        <w:jc w:val="both"/>
        <w:rPr>
          <w:rFonts w:ascii="Arial" w:hAnsi="Arial"/>
          <w:b/>
          <w:i/>
          <w:sz w:val="22"/>
        </w:rPr>
      </w:pPr>
      <w:r>
        <w:rPr>
          <w:rFonts w:ascii="Arial" w:cs="Arial" w:hAnsi="Arial"/>
          <w:b/>
          <w:i/>
          <w:sz w:val="22"/>
        </w:rPr>
        <w:t>DA GARANTIA DA EXECUÇÃO</w:t>
      </w:r>
    </w:p>
    <w:p w14:paraId="760A973C" w14:textId="77777777" w:rsidP="00735210" w:rsidR="00735210" w:rsidRDefault="00735210">
      <w:pPr>
        <w:pStyle w:val="PargrafodaLista"/>
        <w:ind w:left="0" w:right="-17"/>
        <w:jc w:val="both"/>
        <w:rPr>
          <w:rFonts w:ascii="Arial" w:cs="Arial" w:hAnsi="Arial"/>
          <w:i/>
          <w:sz w:val="22"/>
        </w:rPr>
      </w:pPr>
    </w:p>
    <w:p w14:paraId="0F58CC7D" w14:textId="77777777" w:rsidP="00735210" w:rsidR="00735210" w:rsidRDefault="00735210" w:rsidRPr="008D3B79">
      <w:pPr>
        <w:pStyle w:val="PargrafodaLista"/>
        <w:numPr>
          <w:ilvl w:val="1"/>
          <w:numId w:val="2"/>
        </w:numPr>
        <w:autoSpaceDE w:val="false"/>
        <w:autoSpaceDN w:val="false"/>
        <w:adjustRightInd w:val="false"/>
        <w:ind w:firstLine="0" w:left="0"/>
        <w:rPr>
          <w:rFonts w:ascii="Arial" w:cs="Arial" w:hAnsi="Arial"/>
          <w:i/>
          <w:sz w:val="22"/>
        </w:rPr>
      </w:pPr>
      <w:r>
        <w:rPr>
          <w:rFonts w:ascii="Arial" w:hAnsi="Arial"/>
          <w:i/>
          <w:sz w:val="22"/>
        </w:rPr>
        <w:t>Não haverá exigência de garantia contratual da execução do contrato.</w:t>
      </w:r>
    </w:p>
    <w:p w14:paraId="5CA99C45" w14:textId="77777777" w:rsidP="00735210" w:rsidR="00735210" w:rsidRDefault="00735210" w:rsidRPr="008D3B79">
      <w:pPr>
        <w:pStyle w:val="PargrafodaLista"/>
        <w:autoSpaceDE w:val="false"/>
        <w:autoSpaceDN w:val="false"/>
        <w:adjustRightInd w:val="false"/>
        <w:ind w:left="0"/>
        <w:rPr>
          <w:rFonts w:ascii="Arial" w:cs="Arial" w:hAnsi="Arial"/>
          <w:i/>
          <w:sz w:val="22"/>
        </w:rPr>
      </w:pPr>
    </w:p>
    <w:p w14:paraId="71DCDA21"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DA GARANTIA CONTRATUAL DOS BENS</w:t>
      </w:r>
    </w:p>
    <w:p w14:paraId="40A926BD" w14:textId="77777777" w:rsidP="00735210" w:rsidR="00735210" w:rsidRDefault="00735210">
      <w:pPr>
        <w:pStyle w:val="PargrafodaLista"/>
        <w:ind w:left="0" w:right="-15"/>
        <w:jc w:val="both"/>
        <w:rPr>
          <w:rFonts w:ascii="Arial" w:cs="Arial" w:hAnsi="Arial"/>
          <w:i/>
          <w:sz w:val="22"/>
        </w:rPr>
      </w:pPr>
    </w:p>
    <w:p w14:paraId="343FF927" w14:textId="77777777" w:rsidP="00735210" w:rsidR="00735210" w:rsidRDefault="00735210">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O prazo de garantia contratual dos bens, complementar à garantia legal, será de, no mínimo, 12 (doze) meses, contado a partir do primeiro dia útil subsequente à data do recebimento definitivo do objeto. </w:t>
      </w:r>
    </w:p>
    <w:p w14:paraId="15461481" w14:textId="77777777" w:rsidP="00735210" w:rsidR="00735210" w:rsidRDefault="00735210">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Caso o prazo da garantia oferecida pelo fabricante seja inferior ao estabelecido nesta cláusula, o licitante deverá complementar a garantia do bem ofertado pelo período restante. </w:t>
      </w:r>
    </w:p>
    <w:p w14:paraId="3C8D4958" w14:textId="77777777" w:rsidP="00735210" w:rsidR="00735210" w:rsidRDefault="00735210">
      <w:pPr>
        <w:ind w:right="-15"/>
        <w:jc w:val="center"/>
        <w:rPr>
          <w:rFonts w:ascii="Arial" w:cs="Calibri" w:hAnsi="Arial"/>
          <w:b/>
          <w:i/>
          <w:u w:val="single"/>
        </w:rPr>
      </w:pPr>
    </w:p>
    <w:p w14:paraId="13437C74"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CAPÍTULO IV</w:t>
      </w:r>
    </w:p>
    <w:p w14:paraId="1F0A2C8F"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DO MODELO DE GESTÃO DO CONTRATO</w:t>
      </w:r>
    </w:p>
    <w:p w14:paraId="645C2930" w14:textId="77777777" w:rsidP="00735210" w:rsidR="00735210" w:rsidRDefault="00735210">
      <w:pPr>
        <w:jc w:val="both"/>
        <w:rPr>
          <w:rFonts w:ascii="Arial" w:cs="Arial" w:hAnsi="Arial"/>
          <w:i/>
        </w:rPr>
      </w:pPr>
    </w:p>
    <w:p w14:paraId="3EA4FBF7"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CONTROLE E FISCALIZAÇÃO DA EXECUÇÃO</w:t>
      </w:r>
    </w:p>
    <w:p w14:paraId="5A63114A"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contrato deverá ser executado fielmente pelas partes, de acordo com as cláusulas avençadas e as normas da Lei nº 14.133, de 2021, e cada parte responderá pelas consequências de sua inexecução total ou parcial.</w:t>
      </w:r>
    </w:p>
    <w:p w14:paraId="259B2691"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Em caso de impedimento, ordem de paralisação ou suspensão do contrato, o cronograma de execução será prorrogado automaticamente pelo tempo correspondente, anotadas tais circunstâncias mediante simples apostila.</w:t>
      </w:r>
    </w:p>
    <w:p w14:paraId="4C23449E"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lastRenderedPageBreak/>
        <w:t>As comunicações entre o órgão ou entidade e a contratada devem ser realizadas por escrito sempre que o ato exigir tal formalidade, admitindo-se o uso de mensagem eletrônica para esse fim.</w:t>
      </w:r>
    </w:p>
    <w:p w14:paraId="000C473B"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órgão ou entidade poderá convocar representante da empresa para adoção de providências que devam ser cumpridas de imediato.</w:t>
      </w:r>
    </w:p>
    <w:p w14:paraId="72155023"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6B04747"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Fiscalização</w:t>
      </w:r>
    </w:p>
    <w:p w14:paraId="23AB39F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A execução do contrato deverá ser acompanhada e fiscalizada pelo(s) fiscal(is) do contrato, ou pelos respectivos substitutos (Lei nº 14.133, de 2021, art. 117, caput).</w:t>
      </w:r>
    </w:p>
    <w:p w14:paraId="7ADAD9DE"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Fiscalização Técnica</w:t>
      </w:r>
    </w:p>
    <w:p w14:paraId="38E51B80"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acompanhará a execução do contrato, para que sejam cumpridas todas as condições estabelecidas no contrato, de modo a assegurar os melhores resultados para a Administração. </w:t>
      </w:r>
    </w:p>
    <w:p w14:paraId="485CCF1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2B81C481"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Identificada qualquer inexatidão ou irregularidade, o fiscal técnico do contrato emitirá notificações para a correção da execução do contrato, determinando prazo para a correção. </w:t>
      </w:r>
    </w:p>
    <w:p w14:paraId="2C5C5B36"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6E23F1FE"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rFonts w:eastAsia="Times New Roman"/>
          <w:i/>
          <w:color w:val="auto"/>
          <w:sz w:val="22"/>
          <w:szCs w:val="22"/>
        </w:rPr>
      </w:pPr>
      <w:r w:rsidRPr="008D3B79">
        <w:rPr>
          <w:i/>
          <w:sz w:val="22"/>
          <w:szCs w:val="22"/>
        </w:rPr>
        <w:t xml:space="preserve">No caso de ocorrências que possam inviabilizar a execução do contrato nas datas aprazadas, o fiscal técnico do contrato comunicará o fato imediatamente ao gestor do contrato. </w:t>
      </w:r>
    </w:p>
    <w:p w14:paraId="74079322"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comunicará ao gestor do contrato, em tempo hábil, o término do contrato sob sua responsabilidade, com vistas à tempestiva </w:t>
      </w:r>
      <w:r w:rsidRPr="008D3B79">
        <w:rPr>
          <w:rFonts w:eastAsia="Times New Roman"/>
          <w:i/>
          <w:color w:val="auto"/>
          <w:sz w:val="22"/>
          <w:szCs w:val="22"/>
        </w:rPr>
        <w:t xml:space="preserve">renovação </w:t>
      </w:r>
      <w:r w:rsidRPr="008D3B79">
        <w:rPr>
          <w:i/>
          <w:sz w:val="22"/>
          <w:szCs w:val="22"/>
        </w:rPr>
        <w:t>ou à prorrogação contratual.</w:t>
      </w:r>
    </w:p>
    <w:p w14:paraId="61A474EA"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Fiscalização Administrativa</w:t>
      </w:r>
    </w:p>
    <w:p w14:paraId="7D260EB2"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80EACC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w:t>
      </w:r>
    </w:p>
    <w:p w14:paraId="26069679"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Gestor do Contrato</w:t>
      </w:r>
    </w:p>
    <w:p w14:paraId="65C76D6E"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EBE0E1F"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C308A16"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D2E4B20"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7405025C" w14:textId="77777777" w:rsidP="00735210" w:rsidR="00735210" w:rsidRDefault="00735210" w:rsidRPr="008D3B79">
      <w:pPr>
        <w:pStyle w:val="PargrafodaLista"/>
        <w:ind w:left="0" w:right="-15"/>
        <w:jc w:val="both"/>
        <w:rPr>
          <w:rFonts w:ascii="Arial" w:cs="Arial" w:hAnsi="Arial"/>
          <w:b/>
          <w:i/>
          <w:sz w:val="22"/>
          <w:szCs w:val="22"/>
        </w:rPr>
      </w:pPr>
    </w:p>
    <w:p w14:paraId="7F386773"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PROCEDIMENTOS DE TESTES E INSPEÇÕES</w:t>
      </w:r>
    </w:p>
    <w:p w14:paraId="31E59380" w14:textId="77777777" w:rsidP="00735210" w:rsidR="00735210" w:rsidRDefault="00735210" w:rsidRPr="008D3B79">
      <w:pPr>
        <w:pStyle w:val="PargrafodaLista"/>
        <w:ind w:left="0" w:right="-15"/>
        <w:jc w:val="both"/>
        <w:rPr>
          <w:rFonts w:ascii="Arial" w:cs="Arial" w:hAnsi="Arial"/>
          <w:i/>
          <w:sz w:val="22"/>
          <w:szCs w:val="22"/>
        </w:rPr>
      </w:pPr>
    </w:p>
    <w:p w14:paraId="4F585E8E"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CONTRATANTE reserva-se ao direito de promover avaliações, inspeções e diligências visando esclarecer quaisquer situações relacionadas ao fornecimento do objeto contratado, sendo obrigação da CONTRATADA acolhê-las.</w:t>
      </w:r>
    </w:p>
    <w:p w14:paraId="0C304B40" w14:textId="77777777" w:rsidP="00735210" w:rsidR="00735210" w:rsidRDefault="00735210" w:rsidRPr="008D3B79">
      <w:pPr>
        <w:pStyle w:val="PargrafodaLista"/>
        <w:ind w:left="0" w:right="-15"/>
        <w:jc w:val="both"/>
        <w:rPr>
          <w:rFonts w:ascii="Arial" w:cs="Arial" w:hAnsi="Arial"/>
          <w:i/>
          <w:sz w:val="22"/>
          <w:szCs w:val="22"/>
        </w:rPr>
      </w:pPr>
    </w:p>
    <w:p w14:paraId="33C38BAD" w14:textId="77777777" w:rsidP="00735210" w:rsidR="00735210" w:rsidRDefault="00735210" w:rsidRPr="008D3B79">
      <w:pPr>
        <w:pStyle w:val="PargrafodaLista"/>
        <w:ind w:left="0" w:right="-15"/>
        <w:contextualSpacing w:val="false"/>
        <w:jc w:val="center"/>
        <w:rPr>
          <w:rFonts w:ascii="Arial" w:cs="Arial" w:hAnsi="Arial"/>
          <w:b/>
          <w:i/>
          <w:sz w:val="22"/>
          <w:szCs w:val="22"/>
        </w:rPr>
      </w:pPr>
      <w:r w:rsidRPr="008D3B79">
        <w:rPr>
          <w:rFonts w:ascii="Arial" w:cs="Arial" w:hAnsi="Arial"/>
          <w:b/>
          <w:i/>
          <w:sz w:val="22"/>
          <w:szCs w:val="22"/>
        </w:rPr>
        <w:t>CAPÍTULO V</w:t>
      </w:r>
    </w:p>
    <w:p w14:paraId="6FD232E1" w14:textId="77777777" w:rsidP="00735210" w:rsidR="00735210" w:rsidRDefault="00735210" w:rsidRPr="008D3B79">
      <w:pPr>
        <w:pStyle w:val="PargrafodaLista"/>
        <w:ind w:left="0"/>
        <w:jc w:val="center"/>
        <w:rPr>
          <w:rFonts w:ascii="Arial" w:cs="Arial" w:hAnsi="Arial"/>
          <w:b/>
          <w:i/>
          <w:sz w:val="22"/>
          <w:szCs w:val="22"/>
        </w:rPr>
      </w:pPr>
      <w:r w:rsidRPr="008D3B79">
        <w:rPr>
          <w:rFonts w:ascii="Arial" w:cs="Arial" w:hAnsi="Arial"/>
          <w:b/>
          <w:i/>
          <w:sz w:val="22"/>
          <w:szCs w:val="22"/>
        </w:rPr>
        <w:t>DOS CRITÉRIOS DE MEDIÇÃO E PAGAMENTO</w:t>
      </w:r>
    </w:p>
    <w:p w14:paraId="6DF6C311" w14:textId="77777777" w:rsidP="00735210" w:rsidR="00735210" w:rsidRDefault="00735210" w:rsidRPr="008D3B79">
      <w:pPr>
        <w:pStyle w:val="PargrafodaLista"/>
        <w:ind w:left="0"/>
        <w:jc w:val="center"/>
        <w:rPr>
          <w:rFonts w:ascii="Arial" w:cs="Arial" w:hAnsi="Arial"/>
          <w:i/>
          <w:sz w:val="22"/>
          <w:szCs w:val="22"/>
        </w:rPr>
      </w:pPr>
    </w:p>
    <w:p w14:paraId="2EA66195"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DA APLICAÇÃO DOS CRITÉRIOS DE ACEITAÇÃO</w:t>
      </w:r>
    </w:p>
    <w:p w14:paraId="3FFA5517" w14:textId="77777777" w:rsidP="00735210" w:rsidR="00735210" w:rsidRDefault="00735210" w:rsidRPr="008D3B79">
      <w:pPr>
        <w:pStyle w:val="Nvel01-SemNumerao"/>
        <w:rPr>
          <w:rFonts w:ascii="Arial" w:hAnsi="Arial"/>
          <w:i/>
          <w:sz w:val="22"/>
          <w:szCs w:val="22"/>
          <w:lang w:eastAsia="en-US"/>
        </w:rPr>
      </w:pPr>
      <w:r w:rsidRPr="008D3B79">
        <w:rPr>
          <w:rFonts w:ascii="Arial" w:hAnsi="Arial"/>
          <w:i/>
          <w:sz w:val="22"/>
          <w:szCs w:val="22"/>
          <w:lang w:eastAsia="en-US"/>
        </w:rPr>
        <w:t>Recebimento</w:t>
      </w:r>
    </w:p>
    <w:p w14:paraId="019F2388"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recebidos provisoriamente,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122D985"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40FF973D"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O recebimento definitivo ocorrerá no prazo de até 10 (dez) dias úteis, a contar do recebimento da nota fiscal ou instrumento de cobrança equivalente pela </w:t>
      </w:r>
      <w:r w:rsidRPr="008D3B79">
        <w:rPr>
          <w:i/>
          <w:sz w:val="22"/>
          <w:szCs w:val="22"/>
          <w:lang w:eastAsia="en-US"/>
        </w:rPr>
        <w:lastRenderedPageBreak/>
        <w:t>Administração, após a verificação da qualidade e quantidade do material e consequente aceitação mediante termo detalhado</w:t>
      </w:r>
    </w:p>
    <w:p w14:paraId="2859CEE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Para as contratações decorrentes de despesas cujos valores não ultrapassem o limite de que trata o inciso I do art. 75 da Lei nº 14.133, de 2021, o prazo máximo para o recebimento definitivo será o mesmo do item anterior.</w:t>
      </w:r>
    </w:p>
    <w:p w14:paraId="18629822"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197316A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6F382D3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92BE4E2"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b/>
          <w:i/>
          <w:sz w:val="22"/>
          <w:szCs w:val="22"/>
          <w:lang w:eastAsia="en-US"/>
        </w:rPr>
      </w:pPr>
      <w:r w:rsidRPr="008D3B79">
        <w:rPr>
          <w:i/>
          <w:sz w:val="22"/>
          <w:szCs w:val="22"/>
          <w:lang w:eastAsia="en-US"/>
        </w:rPr>
        <w:t>O recebimento provisório ou definitivo não excluirá a responsabilidade civil pela solidez e pela segurança dos bens nem a responsabilidade ético-profissional pela perfeita execução do contrato.</w:t>
      </w:r>
    </w:p>
    <w:p w14:paraId="03F891A4"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Liquidação</w:t>
      </w:r>
    </w:p>
    <w:p w14:paraId="71F7E464"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Recebida a Nota Fiscal ou documento de cobrança equivalente, correrá o prazo de 10 (dez) dias úteis para fins de liquidação, na forma desta seção, prorrogáveis por igual período.</w:t>
      </w:r>
    </w:p>
    <w:p w14:paraId="4E01C9C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prazo de que trata o item anterior será reduzido à metade, mantendo-se a possibilidade de prorrogação, nos casos de contratações decorrentes de despesas cujos valores não ultrapassem o limite de que trata o </w:t>
      </w:r>
      <w:hyperlink r:id="rId7" w:anchor="art75" w:history="true">
        <w:r w:rsidRPr="008D3B79">
          <w:rPr>
            <w:rStyle w:val="Hyperlink"/>
            <w:i/>
            <w:sz w:val="22"/>
            <w:szCs w:val="22"/>
          </w:rPr>
          <w:t>inciso I do art. 75 da Lei nº 14.133, de 2021</w:t>
        </w:r>
      </w:hyperlink>
    </w:p>
    <w:p w14:paraId="35A70ECB"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Para fins de liquidação, o setor competente deve verificar se a Nota Fiscal ou Fatura apresentada expressa os elementos necessários e essenciais do documento, tais como:</w:t>
      </w:r>
    </w:p>
    <w:p w14:paraId="64EF555D"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prazo de validade;</w:t>
      </w:r>
    </w:p>
    <w:p w14:paraId="4CAAC5E6"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a data da emissão;</w:t>
      </w:r>
    </w:p>
    <w:p w14:paraId="4E76DEB9"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os dados do contrato e do órgão contratante;</w:t>
      </w:r>
    </w:p>
    <w:p w14:paraId="414B34B3"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período respectivo de execução do contrato;</w:t>
      </w:r>
    </w:p>
    <w:p w14:paraId="7D319A87"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valor a pagar; e</w:t>
      </w:r>
    </w:p>
    <w:p w14:paraId="730235A2"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eventual destaque do valor de retenções tributárias cabíveis.</w:t>
      </w:r>
    </w:p>
    <w:p w14:paraId="36D08D26"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Havendo erro na apresentação da Nota Fiscal/Fatura, ou circunstância que impeça a liquidação da despesa, esta ficará sobrestada até que o contratado </w:t>
      </w:r>
      <w:r w:rsidRPr="008D3B79">
        <w:rPr>
          <w:i/>
          <w:sz w:val="22"/>
          <w:szCs w:val="22"/>
        </w:rPr>
        <w:lastRenderedPageBreak/>
        <w:t>providencie as medidas saneadoras, reiniciando-se o prazo após a comprovação da regularização da situação, sem ônus à contratante;</w:t>
      </w:r>
    </w:p>
    <w:p w14:paraId="79C3CA0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672AB64D"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A Administração deverá realizar consulta ao SICAF para: </w:t>
      </w:r>
      <w:r w:rsidRPr="008D3B79">
        <w:rPr>
          <w:b/>
          <w:i/>
          <w:sz w:val="22"/>
          <w:szCs w:val="22"/>
        </w:rPr>
        <w:t>a)</w:t>
      </w:r>
      <w:r w:rsidRPr="008D3B79">
        <w:rPr>
          <w:i/>
          <w:sz w:val="22"/>
          <w:szCs w:val="22"/>
        </w:rPr>
        <w:t xml:space="preserve"> verificar a manutenção das condições de habilitação exigidas no edital; </w:t>
      </w:r>
      <w:r w:rsidRPr="008D3B79">
        <w:rPr>
          <w:b/>
          <w:i/>
          <w:sz w:val="22"/>
          <w:szCs w:val="22"/>
        </w:rPr>
        <w:t>b)</w:t>
      </w:r>
      <w:r w:rsidRPr="008D3B79">
        <w:rPr>
          <w:i/>
          <w:sz w:val="22"/>
          <w:szCs w:val="22"/>
        </w:rPr>
        <w:t xml:space="preserve"> identificar possível razão que impeça a participação em licitação, no âmbito do órgão ou entidade, proibição de contratar com o Poder Público, bem como ocorrências impeditivas indiretas</w:t>
      </w:r>
      <w:r w:rsidRPr="008D3B79">
        <w:rPr>
          <w:i/>
          <w:color w:themeColor="text1" w:val="000000"/>
          <w:sz w:val="22"/>
          <w:szCs w:val="22"/>
        </w:rPr>
        <w:t>.</w:t>
      </w:r>
    </w:p>
    <w:p w14:paraId="6CA08BB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61C492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62FA2E7"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Persistindo a irregularidade, o contratante deverá adotar as medidas necessárias à extinção contratual nos autos do processo administrativo correspondente, assegurada ao contratado a ampla defesa.</w:t>
      </w:r>
    </w:p>
    <w:p w14:paraId="4C895F2B"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a efetiva execução do objeto, os pagamentos serão realizados normalmente, até que se decida pela extinção do contrato, caso o contratado não regularize sua situação.</w:t>
      </w:r>
    </w:p>
    <w:p w14:paraId="4D14DA00"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Prazo de pagamento</w:t>
      </w:r>
    </w:p>
    <w:p w14:paraId="33FC02A0"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pagamento será efetuado no prazo de até 30 (trinta) dias, contados da finalização da liquidação da despesa, conforme seção anterior.</w:t>
      </w:r>
    </w:p>
    <w:p w14:paraId="65FD78AF"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No caso de atraso pelo Contratante, os valores devidos ao contratado serão atualizados monetariamente entre o termo final do prazo de pagamento até a data de sua efetiva realização, mediante aplicação do seguinte índice de correção monetária: IPCA. </w:t>
      </w:r>
    </w:p>
    <w:p w14:paraId="480BB321"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Forma de pagamento</w:t>
      </w:r>
    </w:p>
    <w:p w14:paraId="03E3E5DD"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O pagamento será realizado através de ordem bancária, para crédito em banco, agência e conta corrente indicados pelo contratado.</w:t>
      </w:r>
    </w:p>
    <w:p w14:paraId="58F5FFD6"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Será considerada data do pagamento o dia em que constar como emitida a ordem bancária para pagamento.</w:t>
      </w:r>
    </w:p>
    <w:p w14:paraId="7064A98E"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Quando do pagamento, será efetuada a retenção tributária prevista na legislação aplicável.</w:t>
      </w:r>
    </w:p>
    <w:p w14:paraId="60C98D3E"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Independentemente do percentual de tributo inserido na planilha, quando houver, serão retidos na fonte, quando da realização do pagamento, os percentuais estabelecidos na legislação vigente.</w:t>
      </w:r>
    </w:p>
    <w:p w14:paraId="2F3C69A7"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BADF540" w14:textId="77777777" w:rsidP="00735210" w:rsidR="00735210" w:rsidRDefault="00735210" w:rsidRPr="008D3B79">
      <w:pPr>
        <w:pStyle w:val="Nvel1-SemNum"/>
        <w:rPr>
          <w:rFonts w:ascii="Arial" w:cs="Arial" w:hAnsi="Arial"/>
          <w:i/>
        </w:rPr>
      </w:pPr>
      <w:r w:rsidRPr="008D3B79">
        <w:rPr>
          <w:rFonts w:ascii="Arial" w:cs="Arial" w:hAnsi="Arial"/>
          <w:i/>
        </w:rPr>
        <w:t>Antecipação de pagamento</w:t>
      </w:r>
    </w:p>
    <w:p w14:paraId="1BA659F7"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 presente contratação não permite a antecipação de pagamento.</w:t>
      </w:r>
    </w:p>
    <w:p w14:paraId="57D617AB" w14:textId="77777777" w:rsidP="00735210" w:rsidR="00735210" w:rsidRDefault="00735210" w:rsidRPr="008D3B79">
      <w:pPr>
        <w:ind w:right="-15"/>
        <w:jc w:val="both"/>
        <w:rPr>
          <w:rFonts w:ascii="Arial" w:cs="Arial" w:hAnsi="Arial"/>
          <w:i/>
        </w:rPr>
      </w:pPr>
    </w:p>
    <w:p w14:paraId="4B56EB23"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b/>
          <w:i/>
        </w:rPr>
        <w:t>DAS SANÇÕES ADMINISTRATIVAS</w:t>
      </w:r>
    </w:p>
    <w:p w14:paraId="60878CC2" w14:textId="77777777" w:rsidP="00735210" w:rsidR="00735210" w:rsidRDefault="00735210" w:rsidRPr="008D3B79">
      <w:pPr>
        <w:numPr>
          <w:ilvl w:val="1"/>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Comete infração administrativa nos termos do art. 155, da Lei nº 14.133/2021, a Contratada que:</w:t>
      </w:r>
    </w:p>
    <w:p w14:paraId="4B2FCFA8" w14:textId="77777777" w:rsidP="00735210" w:rsidR="00735210" w:rsidRDefault="00735210" w:rsidRPr="008D3B79">
      <w:pPr>
        <w:ind w:right="-15"/>
        <w:jc w:val="both"/>
        <w:rPr>
          <w:rFonts w:ascii="Arial" w:cs="Arial" w:hAnsi="Arial"/>
          <w:i/>
        </w:rPr>
      </w:pPr>
    </w:p>
    <w:p w14:paraId="043E506D"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w:t>
      </w:r>
    </w:p>
    <w:p w14:paraId="65A02AC1"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 que cause grave dano à Administração, ao funcionamento dos serviços públicos ou ao interesse coletivo;</w:t>
      </w:r>
    </w:p>
    <w:p w14:paraId="4C95210E"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total do contrato;</w:t>
      </w:r>
    </w:p>
    <w:p w14:paraId="1021E1FE"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deixar de entregar a documentação exigida para o certame;</w:t>
      </w:r>
    </w:p>
    <w:p w14:paraId="7EE780D2"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manter a proposta, salvo em decorrência de fato superveniente devidamente justificado;</w:t>
      </w:r>
    </w:p>
    <w:p w14:paraId="1245F74C"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celebrar o contrato ou não entregar a documentação exigida para a contratação, quando convocado dentro do prazo de validade de sua proposta;</w:t>
      </w:r>
    </w:p>
    <w:p w14:paraId="212CCD97"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ensejar o retardamento da execução ou da entrega do objeto da licitação sem motivo justificado;</w:t>
      </w:r>
    </w:p>
    <w:p w14:paraId="4ED7EF6C"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apresentar declaração ou documentação falsa exigida para o certame ou prestar declaração falsa durante a licitação ou a execução do contrato;</w:t>
      </w:r>
    </w:p>
    <w:p w14:paraId="4D08ECB5"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fraudar a licitação ou praticar ato fraudulento na execução do contrato;</w:t>
      </w:r>
    </w:p>
    <w:p w14:paraId="6A6DB9DD"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comportar-se de modo inidôneo ou cometer fraude de qualquer natureza;</w:t>
      </w:r>
    </w:p>
    <w:p w14:paraId="0E803286"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atos ilícitos com vistas a frustrar os objetivos da licitação;</w:t>
      </w:r>
    </w:p>
    <w:p w14:paraId="671EECFC"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 lesivo previsto no art. 5º da Lei nº 12.846, de 1º de agosto de 2013.</w:t>
      </w:r>
    </w:p>
    <w:p w14:paraId="28766321" w14:textId="77777777" w:rsidP="00735210" w:rsidR="00735210" w:rsidRDefault="00735210" w:rsidRPr="008D3B79">
      <w:pPr>
        <w:pStyle w:val="PargrafodaLista"/>
        <w:ind w:left="0" w:right="-15"/>
        <w:contextualSpacing w:val="false"/>
        <w:jc w:val="both"/>
        <w:rPr>
          <w:rFonts w:ascii="Arial" w:cs="Arial" w:hAnsi="Arial"/>
          <w:i/>
          <w:sz w:val="22"/>
          <w:szCs w:val="22"/>
        </w:rPr>
      </w:pPr>
    </w:p>
    <w:p w14:paraId="60C5ABD3"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Pela inexecução </w:t>
      </w:r>
      <w:r w:rsidRPr="008D3B79">
        <w:rPr>
          <w:rFonts w:ascii="Arial" w:cs="Arial" w:hAnsi="Arial"/>
          <w:i/>
          <w:sz w:val="22"/>
          <w:szCs w:val="22"/>
          <w:u w:val="single"/>
        </w:rPr>
        <w:t>total ou parcial</w:t>
      </w:r>
      <w:r w:rsidRPr="008D3B79">
        <w:rPr>
          <w:rFonts w:ascii="Arial" w:cs="Arial" w:hAnsi="Arial"/>
          <w:i/>
          <w:sz w:val="22"/>
          <w:szCs w:val="22"/>
        </w:rPr>
        <w:t xml:space="preserve"> do objeto deste contrato, a Administração pode aplicar à CONTRATADA as seguintes sanções:</w:t>
      </w:r>
    </w:p>
    <w:p w14:paraId="1A5D9865" w14:textId="77777777" w:rsidP="00735210" w:rsidR="00735210" w:rsidRDefault="00735210" w:rsidRPr="008D3B79">
      <w:pPr>
        <w:pStyle w:val="PargrafodaLista"/>
        <w:ind w:left="0" w:right="-15"/>
        <w:contextualSpacing w:val="false"/>
        <w:jc w:val="both"/>
        <w:rPr>
          <w:rFonts w:ascii="Arial" w:cs="Arial" w:hAnsi="Arial"/>
          <w:i/>
          <w:sz w:val="22"/>
          <w:szCs w:val="22"/>
        </w:rPr>
      </w:pPr>
    </w:p>
    <w:p w14:paraId="13AC0CE5"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hAnsi="Arial"/>
          <w:i/>
          <w:sz w:val="22"/>
          <w:szCs w:val="22"/>
        </w:rPr>
      </w:pPr>
      <w:r w:rsidRPr="008D3B79">
        <w:rPr>
          <w:rFonts w:ascii="Arial" w:cs="Arial" w:hAnsi="Arial"/>
          <w:i/>
          <w:sz w:val="22"/>
          <w:szCs w:val="22"/>
        </w:rPr>
        <w:t>advertência por faltas leves, assim entendidas aquelas que não acarretem prejuízos significativos para a Contratante;</w:t>
      </w:r>
    </w:p>
    <w:p w14:paraId="4A777B7E"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multa moratória de 0,5% (zero vírgula cinco por cento) por dia de atraso injustificado sobre o valor da parcela inadimplida, até o limite de 30 (trinta) dias;</w:t>
      </w:r>
    </w:p>
    <w:p w14:paraId="64C9637E"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eastAsia="Times New Roman" w:hAnsi="Arial"/>
          <w:i/>
          <w:sz w:val="22"/>
          <w:szCs w:val="22"/>
        </w:rPr>
        <w:t>multa compensatória de 1% (um por cento) sobre o valor total do contrato, no caso de inexecução total do objeto;</w:t>
      </w:r>
    </w:p>
    <w:p w14:paraId="1CFAC6FF"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lastRenderedPageBreak/>
        <w:t>em caso de inexecução parcial, a multa compensatória, no mesmo percentual do subitem acima, será aplicada de forma proporcional à obrigação inadimplida;</w:t>
      </w:r>
    </w:p>
    <w:p w14:paraId="5BB0DF87" w14:textId="77777777" w:rsidP="00735210" w:rsidR="00735210" w:rsidRDefault="00735210" w:rsidRPr="008D3B79">
      <w:pPr>
        <w:pStyle w:val="PargrafodaLista"/>
        <w:ind w:left="0" w:right="-15"/>
        <w:contextualSpacing w:val="false"/>
        <w:jc w:val="both"/>
        <w:rPr>
          <w:rFonts w:ascii="Arial" w:cs="Arial" w:hAnsi="Arial"/>
          <w:i/>
          <w:sz w:val="22"/>
          <w:szCs w:val="22"/>
        </w:rPr>
      </w:pPr>
    </w:p>
    <w:p w14:paraId="2B7C3568"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14:paraId="571997D1" w14:textId="77777777" w:rsidP="00735210" w:rsidR="00735210" w:rsidRDefault="00735210" w:rsidRPr="008D3B79">
      <w:pPr>
        <w:pStyle w:val="PargrafodaLista"/>
        <w:ind w:left="0" w:right="-15"/>
        <w:contextualSpacing w:val="false"/>
        <w:jc w:val="both"/>
        <w:rPr>
          <w:rFonts w:ascii="Arial" w:cs="Arial" w:eastAsia="Times New Roman" w:hAnsi="Arial"/>
          <w:i/>
          <w:sz w:val="22"/>
          <w:szCs w:val="22"/>
        </w:rPr>
      </w:pPr>
    </w:p>
    <w:p w14:paraId="0BE2203E"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14:paraId="7CFBB2E7" w14:textId="77777777" w:rsidP="00735210" w:rsidR="00735210" w:rsidRDefault="00735210" w:rsidRPr="008D3B79">
      <w:pPr>
        <w:pStyle w:val="PargrafodaLista"/>
        <w:ind w:left="0"/>
        <w:jc w:val="both"/>
        <w:rPr>
          <w:rFonts w:ascii="Arial" w:cs="Arial" w:hAnsi="Arial"/>
          <w:i/>
          <w:sz w:val="22"/>
          <w:szCs w:val="22"/>
        </w:rPr>
      </w:pPr>
    </w:p>
    <w:p w14:paraId="5F0B3397"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sanções previstas nos incisos I, III e IV, do § 1º, art. 155 da Lei n.º 14.133/2021 poderão ser aplicadas à CONTRATADA juntamente com as de multa, descontando-a dos pagamentos a serem efetuados.</w:t>
      </w:r>
    </w:p>
    <w:p w14:paraId="4BC70272" w14:textId="77777777" w:rsidP="00735210" w:rsidR="00735210" w:rsidRDefault="00735210" w:rsidRPr="008D3B79">
      <w:pPr>
        <w:pStyle w:val="PargrafodaLista"/>
        <w:ind w:left="0"/>
        <w:rPr>
          <w:rFonts w:ascii="Arial" w:cs="Arial" w:hAnsi="Arial"/>
          <w:i/>
          <w:sz w:val="22"/>
          <w:szCs w:val="22"/>
        </w:rPr>
      </w:pPr>
    </w:p>
    <w:p w14:paraId="2CB59A0B"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Para efeito de aplicação de multas, às infrações são atribuídos graus, de acordo com as tabelas 1 e 2:</w:t>
      </w:r>
    </w:p>
    <w:p w14:paraId="4DE36E8A" w14:textId="77777777" w:rsidP="00735210" w:rsidR="00735210" w:rsidRDefault="00735210" w:rsidRPr="008D3B79">
      <w:pPr>
        <w:ind w:right="-30"/>
        <w:jc w:val="center"/>
        <w:rPr>
          <w:rFonts w:ascii="Arial" w:cs="Arial" w:hAnsi="Arial"/>
          <w:b/>
          <w:i/>
        </w:rPr>
      </w:pPr>
      <w:r w:rsidRPr="008D3B79">
        <w:rPr>
          <w:rFonts w:ascii="Arial" w:cs="Arial" w:hAnsi="Arial"/>
          <w:b/>
          <w:i/>
        </w:rPr>
        <w:t>Tabela 1</w:t>
      </w:r>
    </w:p>
    <w:tbl>
      <w:tblPr>
        <w:tblW w:type="dxa" w:w="9835"/>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3576"/>
        <w:gridCol w:w="6259"/>
      </w:tblGrid>
      <w:tr w14:paraId="56D1DBDB" w14:textId="77777777" w:rsidR="00735210" w:rsidRPr="008D3B79" w:rsidTr="00965279">
        <w:trPr>
          <w:trHeight w:val="180"/>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2914761B" w14:textId="77777777" w:rsidP="00965279" w:rsidR="00735210" w:rsidRDefault="00735210" w:rsidRPr="008D3B79">
            <w:pPr>
              <w:ind w:right="-30"/>
              <w:jc w:val="center"/>
              <w:rPr>
                <w:rFonts w:ascii="Arial" w:cs="Arial" w:hAnsi="Arial"/>
                <w:i/>
              </w:rPr>
            </w:pPr>
            <w:r w:rsidRPr="008D3B79">
              <w:rPr>
                <w:rFonts w:ascii="Arial" w:cs="Arial" w:hAnsi="Arial"/>
                <w:b/>
                <w:i/>
              </w:rPr>
              <w:t>GRAU</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1103B8B6" w14:textId="77777777" w:rsidP="00965279" w:rsidR="00735210" w:rsidRDefault="00735210" w:rsidRPr="008D3B79">
            <w:pPr>
              <w:ind w:right="-30"/>
              <w:jc w:val="center"/>
              <w:rPr>
                <w:rFonts w:ascii="Arial" w:cs="Arial" w:hAnsi="Arial"/>
                <w:i/>
              </w:rPr>
            </w:pPr>
            <w:r w:rsidRPr="008D3B79">
              <w:rPr>
                <w:rFonts w:ascii="Arial" w:cs="Arial" w:hAnsi="Arial"/>
                <w:b/>
                <w:i/>
              </w:rPr>
              <w:t>CORRESPONDÊNCIA</w:t>
            </w:r>
          </w:p>
        </w:tc>
      </w:tr>
      <w:tr w14:paraId="1823FF5A"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4BEC542C" w14:textId="77777777" w:rsidP="00965279" w:rsidR="00735210" w:rsidRDefault="00735210" w:rsidRPr="008D3B79">
            <w:pPr>
              <w:ind w:right="-30"/>
              <w:jc w:val="center"/>
              <w:rPr>
                <w:rFonts w:ascii="Arial" w:cs="Arial" w:hAnsi="Arial"/>
                <w:i/>
              </w:rPr>
            </w:pPr>
            <w:r w:rsidRPr="008D3B79">
              <w:rPr>
                <w:rFonts w:ascii="Arial" w:cs="Arial" w:hAnsi="Arial"/>
                <w:i/>
              </w:rPr>
              <w:t>1</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4466003D" w14:textId="77777777" w:rsidP="00965279" w:rsidR="00735210" w:rsidRDefault="00735210" w:rsidRPr="008D3B79">
            <w:pPr>
              <w:ind w:right="-30"/>
              <w:jc w:val="center"/>
              <w:rPr>
                <w:rFonts w:ascii="Arial" w:cs="Arial" w:hAnsi="Arial"/>
                <w:i/>
              </w:rPr>
            </w:pPr>
            <w:r w:rsidRPr="008D3B79">
              <w:rPr>
                <w:rFonts w:ascii="Arial" w:cs="Arial" w:hAnsi="Arial"/>
                <w:i/>
              </w:rPr>
              <w:t>0,2% ao dia sobre o valor mensal do contrato</w:t>
            </w:r>
          </w:p>
        </w:tc>
      </w:tr>
      <w:tr w14:paraId="02AED541"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3807D558" w14:textId="77777777" w:rsidP="00965279" w:rsidR="00735210" w:rsidRDefault="00735210" w:rsidRPr="008D3B79">
            <w:pPr>
              <w:ind w:right="-30"/>
              <w:jc w:val="center"/>
              <w:rPr>
                <w:rFonts w:ascii="Arial" w:cs="Arial" w:hAnsi="Arial"/>
                <w:i/>
              </w:rPr>
            </w:pPr>
            <w:r w:rsidRPr="008D3B79">
              <w:rPr>
                <w:rFonts w:ascii="Arial" w:cs="Arial" w:hAnsi="Arial"/>
                <w:i/>
              </w:rPr>
              <w:t>2</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1F906CE8" w14:textId="77777777" w:rsidP="00965279" w:rsidR="00735210" w:rsidRDefault="00735210" w:rsidRPr="008D3B79">
            <w:pPr>
              <w:ind w:right="-30"/>
              <w:jc w:val="center"/>
              <w:rPr>
                <w:rFonts w:ascii="Arial" w:cs="Arial" w:hAnsi="Arial"/>
                <w:i/>
              </w:rPr>
            </w:pPr>
            <w:r w:rsidRPr="008D3B79">
              <w:rPr>
                <w:rFonts w:ascii="Arial" w:cs="Arial" w:hAnsi="Arial"/>
                <w:i/>
              </w:rPr>
              <w:t>0,4% ao dia sobre o valor mensal do contrato</w:t>
            </w:r>
          </w:p>
        </w:tc>
      </w:tr>
      <w:tr w14:paraId="632C7005"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0837D158" w14:textId="77777777" w:rsidP="00965279" w:rsidR="00735210" w:rsidRDefault="00735210" w:rsidRPr="008D3B79">
            <w:pPr>
              <w:ind w:right="-30"/>
              <w:jc w:val="center"/>
              <w:rPr>
                <w:rFonts w:ascii="Arial" w:cs="Arial" w:hAnsi="Arial"/>
                <w:i/>
              </w:rPr>
            </w:pPr>
            <w:r w:rsidRPr="008D3B79">
              <w:rPr>
                <w:rFonts w:ascii="Arial" w:cs="Arial" w:hAnsi="Arial"/>
                <w:i/>
              </w:rPr>
              <w:t>3</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6066CF52" w14:textId="77777777" w:rsidP="00965279" w:rsidR="00735210" w:rsidRDefault="00735210" w:rsidRPr="008D3B79">
            <w:pPr>
              <w:ind w:right="-30"/>
              <w:jc w:val="center"/>
              <w:rPr>
                <w:rFonts w:ascii="Arial" w:cs="Arial" w:hAnsi="Arial"/>
                <w:i/>
              </w:rPr>
            </w:pPr>
            <w:r w:rsidRPr="008D3B79">
              <w:rPr>
                <w:rFonts w:ascii="Arial" w:cs="Arial" w:hAnsi="Arial"/>
                <w:i/>
              </w:rPr>
              <w:t>0,8% ao dia sobre o valor mensal do contrato</w:t>
            </w:r>
          </w:p>
        </w:tc>
      </w:tr>
      <w:tr w14:paraId="40B5F7C0"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3AD2484F" w14:textId="77777777" w:rsidP="00965279" w:rsidR="00735210" w:rsidRDefault="00735210" w:rsidRPr="008D3B79">
            <w:pPr>
              <w:ind w:right="-30"/>
              <w:jc w:val="center"/>
              <w:rPr>
                <w:rFonts w:ascii="Arial" w:cs="Arial" w:hAnsi="Arial"/>
                <w:i/>
              </w:rPr>
            </w:pPr>
            <w:r w:rsidRPr="008D3B79">
              <w:rPr>
                <w:rFonts w:ascii="Arial" w:cs="Arial" w:hAnsi="Arial"/>
                <w:i/>
              </w:rPr>
              <w:t>4</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302CC608" w14:textId="77777777" w:rsidP="00965279" w:rsidR="00735210" w:rsidRDefault="00735210" w:rsidRPr="008D3B79">
            <w:pPr>
              <w:ind w:right="-30"/>
              <w:jc w:val="center"/>
              <w:rPr>
                <w:rFonts w:ascii="Arial" w:cs="Arial" w:hAnsi="Arial"/>
                <w:i/>
              </w:rPr>
            </w:pPr>
            <w:r w:rsidRPr="008D3B79">
              <w:rPr>
                <w:rFonts w:ascii="Arial" w:cs="Arial" w:hAnsi="Arial"/>
                <w:i/>
              </w:rPr>
              <w:t>1,6% ao dia sobre o valor mensal do contrato</w:t>
            </w:r>
          </w:p>
        </w:tc>
      </w:tr>
      <w:tr w14:paraId="6120D138"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1FEE483C" w14:textId="77777777" w:rsidP="00965279" w:rsidR="00735210" w:rsidRDefault="00735210" w:rsidRPr="008D3B79">
            <w:pPr>
              <w:ind w:right="-30"/>
              <w:jc w:val="center"/>
              <w:rPr>
                <w:rFonts w:ascii="Arial" w:cs="Arial" w:hAnsi="Arial"/>
                <w:i/>
              </w:rPr>
            </w:pPr>
            <w:r w:rsidRPr="008D3B79">
              <w:rPr>
                <w:rFonts w:ascii="Arial" w:cs="Arial" w:hAnsi="Arial"/>
                <w:i/>
              </w:rPr>
              <w:t>5</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1355E437" w14:textId="77777777" w:rsidP="00965279" w:rsidR="00735210" w:rsidRDefault="00735210" w:rsidRPr="008D3B79">
            <w:pPr>
              <w:ind w:right="-30"/>
              <w:jc w:val="center"/>
              <w:rPr>
                <w:rFonts w:ascii="Arial" w:cs="Arial" w:hAnsi="Arial"/>
                <w:i/>
              </w:rPr>
            </w:pPr>
            <w:r w:rsidRPr="008D3B79">
              <w:rPr>
                <w:rFonts w:ascii="Arial" w:cs="Arial" w:hAnsi="Arial"/>
                <w:i/>
              </w:rPr>
              <w:t>3,2% ao dia sobre o valor mensal do contrato</w:t>
            </w:r>
          </w:p>
        </w:tc>
      </w:tr>
    </w:tbl>
    <w:p w14:paraId="430736DF" w14:textId="77777777" w:rsidP="00735210" w:rsidR="00735210" w:rsidRDefault="00735210" w:rsidRPr="008D3B79">
      <w:pPr>
        <w:ind w:right="-30"/>
        <w:jc w:val="center"/>
        <w:rPr>
          <w:rFonts w:ascii="Arial" w:cs="Arial" w:hAnsi="Arial"/>
          <w:b/>
          <w:i/>
        </w:rPr>
      </w:pPr>
    </w:p>
    <w:p w14:paraId="06D0E793" w14:textId="77777777" w:rsidP="00735210" w:rsidR="00735210" w:rsidRDefault="00735210" w:rsidRPr="008D3B79">
      <w:pPr>
        <w:ind w:right="-30"/>
        <w:jc w:val="center"/>
        <w:rPr>
          <w:rFonts w:ascii="Arial" w:cs="Arial" w:hAnsi="Arial"/>
          <w:i/>
        </w:rPr>
      </w:pPr>
      <w:r w:rsidRPr="008D3B79">
        <w:rPr>
          <w:rFonts w:ascii="Arial" w:cs="Arial" w:hAnsi="Arial"/>
          <w:b/>
          <w:i/>
        </w:rPr>
        <w:t>Tabela 2</w:t>
      </w:r>
    </w:p>
    <w:tbl>
      <w:tblPr>
        <w:tblW w:type="dxa" w:w="9809"/>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2239"/>
        <w:gridCol w:w="5612"/>
        <w:gridCol w:w="1958"/>
      </w:tblGrid>
      <w:tr w14:paraId="0D4BAB27" w14:textId="77777777" w:rsidR="00735210" w:rsidRPr="008D3B79" w:rsidTr="00965279">
        <w:trPr>
          <w:trHeight w:val="60"/>
          <w:tblCellSpacing w:type="dxa" w:w="0"/>
          <w:jc w:val="center"/>
        </w:trPr>
        <w:tc>
          <w:tcPr>
            <w:tcW w:type="dxa" w:w="9809"/>
            <w:gridSpan w:val="3"/>
            <w:tcBorders>
              <w:top w:color="auto" w:space="0" w:sz="6" w:val="outset"/>
              <w:bottom w:color="auto" w:space="0" w:sz="6" w:val="outset"/>
            </w:tcBorders>
            <w:tcMar>
              <w:top w:type="dxa" w:w="75"/>
              <w:left w:type="dxa" w:w="75"/>
              <w:bottom w:type="dxa" w:w="75"/>
              <w:right w:type="dxa" w:w="75"/>
            </w:tcMar>
          </w:tcPr>
          <w:p w14:paraId="1750AEB9" w14:textId="77777777" w:rsidP="00965279" w:rsidR="00735210" w:rsidRDefault="00735210" w:rsidRPr="008D3B79">
            <w:pPr>
              <w:ind w:right="-30"/>
              <w:jc w:val="center"/>
              <w:rPr>
                <w:rFonts w:ascii="Arial" w:cs="Arial" w:hAnsi="Arial"/>
                <w:i/>
              </w:rPr>
            </w:pPr>
            <w:r w:rsidRPr="008D3B79">
              <w:rPr>
                <w:rFonts w:ascii="Arial" w:cs="Arial" w:hAnsi="Arial"/>
                <w:b/>
                <w:i/>
              </w:rPr>
              <w:t>INFRAÇÃO</w:t>
            </w:r>
          </w:p>
        </w:tc>
      </w:tr>
      <w:tr w14:paraId="6BE79943"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2AF1B6A2" w14:textId="77777777" w:rsidP="00965279" w:rsidR="00735210" w:rsidRDefault="00735210" w:rsidRPr="008D3B79">
            <w:pPr>
              <w:ind w:right="-30"/>
              <w:jc w:val="center"/>
              <w:rPr>
                <w:rFonts w:ascii="Arial" w:cs="Arial" w:hAnsi="Arial"/>
                <w:i/>
              </w:rPr>
            </w:pPr>
            <w:r w:rsidRPr="008D3B79">
              <w:rPr>
                <w:rFonts w:ascii="Arial" w:cs="Arial" w:hAnsi="Arial"/>
                <w:b/>
                <w:i/>
              </w:rPr>
              <w:t>ITEM</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15F838ED" w14:textId="77777777" w:rsidP="00965279" w:rsidR="00735210" w:rsidRDefault="00735210" w:rsidRPr="008D3B79">
            <w:pPr>
              <w:ind w:right="-30"/>
              <w:jc w:val="center"/>
              <w:rPr>
                <w:rFonts w:ascii="Arial" w:cs="Arial" w:hAnsi="Arial"/>
                <w:i/>
              </w:rPr>
            </w:pPr>
            <w:r w:rsidRPr="008D3B79">
              <w:rPr>
                <w:rFonts w:ascii="Arial" w:cs="Arial" w:hAnsi="Arial"/>
                <w:b/>
                <w:i/>
              </w:rPr>
              <w:t>DESCRIÇÃO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6EAC87EE" w14:textId="77777777" w:rsidP="00965279" w:rsidR="00735210" w:rsidRDefault="00735210" w:rsidRPr="008D3B79">
            <w:pPr>
              <w:ind w:right="-30"/>
              <w:jc w:val="center"/>
              <w:rPr>
                <w:rFonts w:ascii="Arial" w:cs="Arial" w:hAnsi="Arial"/>
                <w:i/>
              </w:rPr>
            </w:pPr>
            <w:r w:rsidRPr="008D3B79">
              <w:rPr>
                <w:rFonts w:ascii="Arial" w:cs="Arial" w:hAnsi="Arial"/>
                <w:b/>
                <w:i/>
              </w:rPr>
              <w:t>GRAU</w:t>
            </w:r>
          </w:p>
        </w:tc>
      </w:tr>
      <w:tr w14:paraId="0AFE9588"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2EEF9D72" w14:textId="77777777" w:rsidP="00965279" w:rsidR="00735210" w:rsidRDefault="00735210" w:rsidRPr="008D3B79">
            <w:pPr>
              <w:ind w:right="-30"/>
              <w:jc w:val="center"/>
              <w:rPr>
                <w:rFonts w:ascii="Arial" w:cs="Arial" w:hAnsi="Arial"/>
                <w:i/>
              </w:rPr>
            </w:pPr>
            <w:r w:rsidRPr="008D3B79">
              <w:rPr>
                <w:rFonts w:ascii="Arial" w:cs="Arial" w:hAnsi="Arial"/>
                <w:i/>
              </w:rPr>
              <w:lastRenderedPageBreak/>
              <w:t>1</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3977ECDD" w14:textId="77777777" w:rsidP="00965279" w:rsidR="00735210" w:rsidRDefault="00735210" w:rsidRPr="008D3B79">
            <w:pPr>
              <w:ind w:right="-30"/>
              <w:jc w:val="center"/>
              <w:rPr>
                <w:rFonts w:ascii="Arial" w:cs="Arial" w:hAnsi="Arial"/>
                <w:i/>
              </w:rPr>
            </w:pPr>
            <w:r w:rsidRPr="008D3B79">
              <w:rPr>
                <w:rFonts w:ascii="Arial" w:cs="Arial" w:hAnsi="Arial"/>
                <w:i/>
              </w:rPr>
              <w:t>Permitir situação que crie a possibilidade de causar dano físico, lesão corporal ou conseqüências letais, por ocorrência;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8C6BAF1" w14:textId="77777777" w:rsidP="00965279" w:rsidR="00735210" w:rsidRDefault="00735210" w:rsidRPr="008D3B79">
            <w:pPr>
              <w:ind w:right="-30"/>
              <w:jc w:val="center"/>
              <w:rPr>
                <w:rFonts w:ascii="Arial" w:cs="Arial" w:hAnsi="Arial"/>
                <w:i/>
              </w:rPr>
            </w:pPr>
            <w:r w:rsidRPr="008D3B79">
              <w:rPr>
                <w:rFonts w:ascii="Arial" w:cs="Arial" w:hAnsi="Arial"/>
                <w:i/>
              </w:rPr>
              <w:t>05</w:t>
            </w:r>
          </w:p>
        </w:tc>
      </w:tr>
      <w:tr w14:paraId="73B1FF1D"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63BB3E0C" w14:textId="77777777" w:rsidP="00965279" w:rsidR="00735210" w:rsidRDefault="00735210" w:rsidRPr="008D3B79">
            <w:pPr>
              <w:ind w:right="-30"/>
              <w:jc w:val="center"/>
              <w:rPr>
                <w:rFonts w:ascii="Arial" w:cs="Arial" w:hAnsi="Arial"/>
                <w:i/>
              </w:rPr>
            </w:pPr>
            <w:r w:rsidRPr="008D3B79">
              <w:rPr>
                <w:rFonts w:ascii="Arial" w:cs="Arial" w:hAnsi="Arial"/>
                <w:i/>
              </w:rPr>
              <w:t>2</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214842AE" w14:textId="77777777" w:rsidP="00965279" w:rsidR="00735210" w:rsidRDefault="00735210" w:rsidRPr="008D3B79">
            <w:pPr>
              <w:ind w:right="-30"/>
              <w:jc w:val="center"/>
              <w:rPr>
                <w:rFonts w:ascii="Arial" w:cs="Arial" w:hAnsi="Arial"/>
                <w:i/>
              </w:rPr>
            </w:pPr>
            <w:r w:rsidRPr="008D3B79">
              <w:rPr>
                <w:rFonts w:ascii="Arial" w:cs="Arial" w:hAnsi="Arial"/>
                <w:i/>
              </w:rPr>
              <w:t>Suspender ou interromper, salvo motivo de força maior ou caso fortuito, os serviços contratuais por dia e por unidade de atendimento;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6C32CB66" w14:textId="77777777" w:rsidP="00965279" w:rsidR="00735210" w:rsidRDefault="00735210" w:rsidRPr="008D3B79">
            <w:pPr>
              <w:ind w:right="-30"/>
              <w:jc w:val="center"/>
              <w:rPr>
                <w:rFonts w:ascii="Arial" w:cs="Arial" w:hAnsi="Arial"/>
                <w:i/>
              </w:rPr>
            </w:pPr>
            <w:r w:rsidRPr="008D3B79">
              <w:rPr>
                <w:rFonts w:ascii="Arial" w:cs="Arial" w:hAnsi="Arial"/>
                <w:i/>
              </w:rPr>
              <w:t>04</w:t>
            </w:r>
          </w:p>
        </w:tc>
      </w:tr>
      <w:tr w14:paraId="582BB1A8"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0E94ED81" w14:textId="77777777" w:rsidP="00965279" w:rsidR="00735210" w:rsidRDefault="00735210" w:rsidRPr="008D3B79">
            <w:pPr>
              <w:ind w:right="-30"/>
              <w:jc w:val="center"/>
              <w:rPr>
                <w:rFonts w:ascii="Arial" w:cs="Arial" w:hAnsi="Arial"/>
                <w:i/>
              </w:rPr>
            </w:pPr>
            <w:r w:rsidRPr="008D3B79">
              <w:rPr>
                <w:rFonts w:ascii="Arial" w:cs="Arial" w:hAnsi="Arial"/>
                <w:i/>
              </w:rPr>
              <w:t>3</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02682BFC" w14:textId="77777777" w:rsidP="00965279" w:rsidR="00735210" w:rsidRDefault="00735210" w:rsidRPr="008D3B79">
            <w:pPr>
              <w:ind w:right="-30"/>
              <w:jc w:val="center"/>
              <w:rPr>
                <w:rFonts w:ascii="Arial" w:cs="Arial" w:hAnsi="Arial"/>
                <w:i/>
              </w:rPr>
            </w:pPr>
            <w:r w:rsidRPr="008D3B79">
              <w:rPr>
                <w:rFonts w:ascii="Arial" w:cs="Arial" w:hAnsi="Arial"/>
                <w:i/>
              </w:rPr>
              <w:t>Manter funcionário sem qualificação para executar os serviços contratados,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716C05E9" w14:textId="77777777" w:rsidP="00965279" w:rsidR="00735210" w:rsidRDefault="00735210" w:rsidRPr="008D3B79">
            <w:pPr>
              <w:ind w:right="-30"/>
              <w:jc w:val="center"/>
              <w:rPr>
                <w:rFonts w:ascii="Arial" w:cs="Arial" w:hAnsi="Arial"/>
                <w:i/>
              </w:rPr>
            </w:pPr>
            <w:r w:rsidRPr="008D3B79">
              <w:rPr>
                <w:rFonts w:ascii="Arial" w:cs="Arial" w:hAnsi="Arial"/>
                <w:i/>
              </w:rPr>
              <w:t>03</w:t>
            </w:r>
          </w:p>
        </w:tc>
      </w:tr>
      <w:tr w14:paraId="634EBDEC"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F4B6E19" w14:textId="77777777" w:rsidP="00965279" w:rsidR="00735210" w:rsidRDefault="00735210" w:rsidRPr="008D3B79">
            <w:pPr>
              <w:ind w:right="-30"/>
              <w:jc w:val="center"/>
              <w:rPr>
                <w:rFonts w:ascii="Arial" w:cs="Arial" w:hAnsi="Arial"/>
                <w:i/>
              </w:rPr>
            </w:pPr>
            <w:r w:rsidRPr="008D3B79">
              <w:rPr>
                <w:rFonts w:ascii="Arial" w:cs="Arial" w:hAnsi="Arial"/>
                <w:i/>
              </w:rPr>
              <w:t>4</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2BCB766C" w14:textId="77777777" w:rsidP="00965279" w:rsidR="00735210" w:rsidRDefault="00735210" w:rsidRPr="008D3B79">
            <w:pPr>
              <w:ind w:right="-30"/>
              <w:jc w:val="center"/>
              <w:rPr>
                <w:rFonts w:ascii="Arial" w:cs="Arial" w:hAnsi="Arial"/>
                <w:i/>
              </w:rPr>
            </w:pPr>
            <w:r w:rsidRPr="008D3B79">
              <w:rPr>
                <w:rFonts w:ascii="Arial" w:cs="Arial" w:hAnsi="Arial"/>
                <w:i/>
              </w:rPr>
              <w:t>Recusar-se a executar serviço determinado pela fiscalização, por serviço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378ACFB2" w14:textId="77777777" w:rsidP="00965279" w:rsidR="00735210" w:rsidRDefault="00735210" w:rsidRPr="008D3B79">
            <w:pPr>
              <w:ind w:right="-30"/>
              <w:jc w:val="center"/>
              <w:rPr>
                <w:rFonts w:ascii="Arial" w:cs="Arial" w:hAnsi="Arial"/>
                <w:i/>
              </w:rPr>
            </w:pPr>
            <w:r w:rsidRPr="008D3B79">
              <w:rPr>
                <w:rFonts w:ascii="Arial" w:cs="Arial" w:hAnsi="Arial"/>
                <w:i/>
              </w:rPr>
              <w:t>02</w:t>
            </w:r>
          </w:p>
        </w:tc>
      </w:tr>
      <w:tr w14:paraId="6FEE4AC8"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5ED8F3E7" w14:textId="77777777" w:rsidP="00965279" w:rsidR="00735210" w:rsidRDefault="00735210" w:rsidRPr="008D3B79">
            <w:pPr>
              <w:ind w:right="-30"/>
              <w:jc w:val="center"/>
              <w:rPr>
                <w:rFonts w:ascii="Arial" w:cs="Arial" w:hAnsi="Arial"/>
                <w:i/>
              </w:rPr>
            </w:pPr>
            <w:r w:rsidRPr="008D3B79">
              <w:rPr>
                <w:rFonts w:ascii="Arial" w:cs="Arial" w:hAnsi="Arial"/>
                <w:i/>
              </w:rPr>
              <w:t>5</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4411D7B5" w14:textId="77777777" w:rsidP="00965279" w:rsidR="00735210" w:rsidRDefault="00735210" w:rsidRPr="008D3B79">
            <w:pPr>
              <w:ind w:right="-30"/>
              <w:jc w:val="center"/>
              <w:rPr>
                <w:rFonts w:ascii="Arial" w:cs="Arial" w:hAnsi="Arial"/>
                <w:i/>
              </w:rPr>
            </w:pPr>
            <w:r w:rsidRPr="008D3B79">
              <w:rPr>
                <w:rFonts w:ascii="Arial" w:cs="Arial" w:hAnsi="Arial"/>
                <w:i/>
              </w:rPr>
              <w:t>Retirar funcionários ou encarregados do serviço durante o expediente, sem a anuência prévia do CONTRATANTE,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7B8D1F14" w14:textId="77777777" w:rsidP="00965279" w:rsidR="00735210" w:rsidRDefault="00735210" w:rsidRPr="008D3B79">
            <w:pPr>
              <w:ind w:right="-30"/>
              <w:jc w:val="center"/>
              <w:rPr>
                <w:rFonts w:ascii="Arial" w:cs="Arial" w:hAnsi="Arial"/>
                <w:i/>
              </w:rPr>
            </w:pPr>
            <w:r w:rsidRPr="008D3B79">
              <w:rPr>
                <w:rFonts w:ascii="Arial" w:cs="Arial" w:hAnsi="Arial"/>
                <w:i/>
              </w:rPr>
              <w:t>03</w:t>
            </w:r>
          </w:p>
        </w:tc>
      </w:tr>
    </w:tbl>
    <w:p w14:paraId="23B7D910" w14:textId="77777777" w:rsidP="00735210" w:rsidR="00735210" w:rsidRDefault="00735210" w:rsidRPr="008D3B79">
      <w:pPr>
        <w:pStyle w:val="PargrafodaLista"/>
        <w:ind w:left="0"/>
        <w:contextualSpacing w:val="false"/>
        <w:jc w:val="both"/>
        <w:rPr>
          <w:rFonts w:ascii="Arial" w:cs="Arial" w:hAnsi="Arial"/>
          <w:i/>
          <w:sz w:val="22"/>
          <w:szCs w:val="22"/>
        </w:rPr>
      </w:pPr>
    </w:p>
    <w:p w14:paraId="5F0EFEC5"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aplicação de qualquer das penalidades previstas realizar-se-á em processo administrativo que assegurará o contraditório e a ampla defesa à Contratada, observando-se o procedimento previsto na Lei n.º 14.133/2021.</w:t>
      </w:r>
    </w:p>
    <w:p w14:paraId="5D50C21A" w14:textId="77777777" w:rsidP="00735210" w:rsidR="00735210" w:rsidRDefault="00735210" w:rsidRPr="008D3B79">
      <w:pPr>
        <w:pStyle w:val="PargrafodaLista"/>
        <w:ind w:left="0"/>
        <w:contextualSpacing w:val="false"/>
        <w:jc w:val="both"/>
        <w:rPr>
          <w:rFonts w:ascii="Arial" w:cs="Arial" w:hAnsi="Arial"/>
          <w:i/>
          <w:sz w:val="22"/>
          <w:szCs w:val="22"/>
        </w:rPr>
      </w:pPr>
    </w:p>
    <w:p w14:paraId="7E3346EB"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14:paraId="10349FA8" w14:textId="77777777" w:rsidP="00735210" w:rsidR="00735210" w:rsidRDefault="00735210" w:rsidRPr="008D3B79">
      <w:pPr>
        <w:pStyle w:val="PargrafodaLista"/>
        <w:ind w:left="0"/>
        <w:jc w:val="both"/>
        <w:rPr>
          <w:rFonts w:ascii="Arial" w:cs="Arial" w:hAnsi="Arial"/>
          <w:i/>
          <w:sz w:val="22"/>
          <w:szCs w:val="22"/>
        </w:rPr>
      </w:pPr>
    </w:p>
    <w:p w14:paraId="4DDDB44A" w14:textId="77777777" w:rsidP="00735210" w:rsidR="00735210" w:rsidRDefault="00735210" w:rsidRPr="008D3B79">
      <w:pPr>
        <w:pStyle w:val="PargrafodaLista"/>
        <w:numPr>
          <w:ilvl w:val="2"/>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a Contratante determine, a multa deverá ser recolhida no prazo máximo de 10 (dez) dias, a contar da data do recebimento da comunicação enviada pela autoridade competente.</w:t>
      </w:r>
    </w:p>
    <w:p w14:paraId="4D5A66EE" w14:textId="77777777" w:rsidP="00735210" w:rsidR="00735210" w:rsidRDefault="00735210" w:rsidRPr="008D3B79">
      <w:pPr>
        <w:pStyle w:val="PargrafodaLista"/>
        <w:ind w:left="0"/>
        <w:jc w:val="both"/>
        <w:rPr>
          <w:rFonts w:ascii="Arial" w:cs="Arial" w:hAnsi="Arial"/>
          <w:i/>
          <w:sz w:val="22"/>
          <w:szCs w:val="22"/>
        </w:rPr>
      </w:pPr>
    </w:p>
    <w:p w14:paraId="202B8F74"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o valor da multa não seja suficiente para cobrir os prejuízos causados pela conduta do licitante, a Entidade poderá cobrar o valor remanescente judicialmente, conforme artigo 419 do Código Civil.</w:t>
      </w:r>
    </w:p>
    <w:p w14:paraId="422B2A8F" w14:textId="77777777" w:rsidP="00735210" w:rsidR="00735210" w:rsidRDefault="00735210" w:rsidRPr="008D3B79">
      <w:pPr>
        <w:pStyle w:val="PargrafodaLista"/>
        <w:ind w:left="0"/>
        <w:jc w:val="both"/>
        <w:rPr>
          <w:rFonts w:ascii="Arial" w:cs="Arial" w:hAnsi="Arial"/>
          <w:i/>
          <w:sz w:val="22"/>
          <w:szCs w:val="22"/>
        </w:rPr>
      </w:pPr>
    </w:p>
    <w:p w14:paraId="0D0C8C7D"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autoridade competente, na aplicação das sanções, levará em consideração a gravidade da conduta do infrator, o caráter educativo da pena, bem como o dano causado à Administração, observado o princípio da proporcionalidade.</w:t>
      </w:r>
    </w:p>
    <w:p w14:paraId="35765766" w14:textId="77777777" w:rsidP="00735210" w:rsidR="00735210" w:rsidRDefault="00735210" w:rsidRPr="008D3B79">
      <w:pPr>
        <w:pStyle w:val="PargrafodaLista"/>
        <w:ind w:left="0"/>
        <w:jc w:val="both"/>
        <w:rPr>
          <w:rFonts w:ascii="Arial" w:cs="Arial" w:hAnsi="Arial"/>
          <w:i/>
          <w:sz w:val="22"/>
          <w:szCs w:val="22"/>
        </w:rPr>
      </w:pPr>
    </w:p>
    <w:p w14:paraId="1803C28B"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34B03D8" w14:textId="77777777" w:rsidP="00735210" w:rsidR="00735210" w:rsidRDefault="00735210" w:rsidRPr="008D3B79">
      <w:pPr>
        <w:pStyle w:val="PargrafodaLista"/>
        <w:ind w:left="0"/>
        <w:jc w:val="both"/>
        <w:rPr>
          <w:rFonts w:ascii="Arial" w:cs="Arial" w:hAnsi="Arial"/>
          <w:i/>
          <w:sz w:val="22"/>
          <w:szCs w:val="22"/>
        </w:rPr>
      </w:pPr>
    </w:p>
    <w:p w14:paraId="4FDF5BE5"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6D545A5" w14:textId="77777777" w:rsidP="00735210" w:rsidR="00735210" w:rsidRDefault="00735210" w:rsidRPr="008D3B79">
      <w:pPr>
        <w:pStyle w:val="PargrafodaLista"/>
        <w:ind w:left="0"/>
        <w:jc w:val="both"/>
        <w:rPr>
          <w:rFonts w:ascii="Arial" w:cs="Arial" w:hAnsi="Arial"/>
          <w:i/>
          <w:sz w:val="22"/>
          <w:szCs w:val="22"/>
        </w:rPr>
      </w:pPr>
    </w:p>
    <w:p w14:paraId="7EDDA287"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7B12236" w14:textId="77777777" w:rsidP="00735210" w:rsidR="00735210" w:rsidRDefault="00735210" w:rsidRPr="008D3B79">
      <w:pPr>
        <w:ind w:right="-15"/>
        <w:jc w:val="both"/>
        <w:rPr>
          <w:rFonts w:ascii="Arial" w:cs="Arial" w:hAnsi="Arial"/>
          <w:b/>
          <w:i/>
        </w:rPr>
      </w:pPr>
    </w:p>
    <w:p w14:paraId="017A2D30"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LIQUIDAÇÃO E PAGAMENTO</w:t>
      </w:r>
    </w:p>
    <w:p w14:paraId="47244D6C"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Depois de recebida a documentação, o setor de gestão orçamentário-financeira procederá à realização do registro contábil da liquidação da despesa, obedecendo aos prazos estabelecidos pelo Decreto Municipal.</w:t>
      </w:r>
    </w:p>
    <w:p w14:paraId="56BB10E9" w14:textId="77777777" w:rsidP="00735210" w:rsidR="00735210" w:rsidRDefault="00735210" w:rsidRPr="008D3B79">
      <w:pPr>
        <w:jc w:val="both"/>
        <w:rPr>
          <w:rFonts w:ascii="Arial" w:cs="Arial" w:hAnsi="Arial"/>
          <w:b/>
          <w:i/>
        </w:rPr>
      </w:pPr>
    </w:p>
    <w:p w14:paraId="6184966E"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contra empenho, após a apresentação da Nota Fiscal, devidamente rubricada pelo responsável pelo recebimento e liquidada, por intermédio da Prefeitura.</w:t>
      </w:r>
    </w:p>
    <w:p w14:paraId="368BE75B" w14:textId="77777777" w:rsidP="00735210" w:rsidR="00735210" w:rsidRDefault="00735210" w:rsidRPr="008D3B79">
      <w:pPr>
        <w:jc w:val="both"/>
        <w:rPr>
          <w:rFonts w:ascii="Arial" w:cs="Arial" w:hAnsi="Arial"/>
          <w:b/>
          <w:i/>
        </w:rPr>
      </w:pPr>
    </w:p>
    <w:p w14:paraId="30376F64"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responsável pelo atesto da pertinente despesa, conferirá a documentação legalmente exigível para efeito do adimplemento da obrigação, verificando, junto aos respectivos órgãos expedidores, as autenticidades das certidões de regularidade apresentadas, bem como se o objeto atendem às especificações e condições deste contrato, assim como estabelece o art. 63 da Lei nº 4.320, de 17 de março de 1964, de modo que, em não sendo detectada pendência, será emitido o atesto.</w:t>
      </w:r>
    </w:p>
    <w:p w14:paraId="59B9274B" w14:textId="77777777" w:rsidP="00735210" w:rsidR="00735210" w:rsidRDefault="00735210" w:rsidRPr="008D3B79">
      <w:pPr>
        <w:jc w:val="both"/>
        <w:rPr>
          <w:rFonts w:ascii="Arial" w:cs="Arial" w:hAnsi="Arial"/>
          <w:b/>
          <w:i/>
        </w:rPr>
      </w:pPr>
    </w:p>
    <w:p w14:paraId="2F254B87"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Após o cumprimento de todas as providências que trata os itens anteriores, a documentação deverá ser imediatamente remetida ao setor competente para fins de pagamento.</w:t>
      </w:r>
    </w:p>
    <w:p w14:paraId="44CF475E" w14:textId="77777777" w:rsidP="00735210" w:rsidR="00735210" w:rsidRDefault="00735210" w:rsidRPr="008D3B79">
      <w:pPr>
        <w:jc w:val="both"/>
        <w:rPr>
          <w:rFonts w:ascii="Arial" w:cs="Arial" w:hAnsi="Arial"/>
          <w:b/>
          <w:i/>
        </w:rPr>
      </w:pPr>
    </w:p>
    <w:p w14:paraId="5EF1CC5F"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de acordo com a Lei 14.133/2021, obedecendo a ordem cronológica dos credores cujas despesas já foram liquidadas.</w:t>
      </w:r>
    </w:p>
    <w:p w14:paraId="7D3A2F93" w14:textId="77777777" w:rsidP="00735210" w:rsidR="00735210" w:rsidRDefault="00735210" w:rsidRPr="008D3B79">
      <w:pPr>
        <w:jc w:val="both"/>
        <w:rPr>
          <w:rFonts w:ascii="Arial" w:cs="Arial" w:hAnsi="Arial"/>
          <w:b/>
          <w:i/>
        </w:rPr>
      </w:pPr>
    </w:p>
    <w:p w14:paraId="3C401D27"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14:paraId="02AB39AA" w14:textId="77777777" w:rsidP="00735210" w:rsidR="00735210" w:rsidRDefault="00735210" w:rsidRPr="008D3B79">
      <w:pPr>
        <w:jc w:val="both"/>
        <w:rPr>
          <w:rFonts w:ascii="Arial" w:cs="Arial" w:hAnsi="Arial"/>
          <w:b/>
          <w:i/>
        </w:rPr>
      </w:pPr>
    </w:p>
    <w:p w14:paraId="7DCFCFB9" w14:textId="77777777" w:rsidP="00735210" w:rsidR="00735210" w:rsidRDefault="00735210"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14:paraId="2860E96B" w14:textId="77777777" w:rsidP="00735210" w:rsidR="00735210" w:rsidRDefault="00735210"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 no máximo 30 (trinta) dias, contados a partir da data do atesto, no que diz respeito aos demais casos.</w:t>
      </w:r>
    </w:p>
    <w:p w14:paraId="28E765FE" w14:textId="77777777" w:rsidP="00735210" w:rsidR="00735210" w:rsidRDefault="00735210" w:rsidRPr="008D3B79">
      <w:pPr>
        <w:jc w:val="both"/>
        <w:rPr>
          <w:rFonts w:ascii="Arial" w:cs="Arial" w:hAnsi="Arial"/>
          <w:b/>
          <w:i/>
        </w:rPr>
      </w:pPr>
    </w:p>
    <w:p w14:paraId="50409CFC"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lastRenderedPageBreak/>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59D355F9" w14:textId="77777777" w:rsidP="00735210" w:rsidR="00735210" w:rsidRDefault="00735210" w:rsidRPr="008D3B79">
      <w:pPr>
        <w:jc w:val="both"/>
        <w:rPr>
          <w:rFonts w:ascii="Arial" w:cs="Arial" w:hAnsi="Arial"/>
          <w:b/>
          <w:i/>
        </w:rPr>
      </w:pPr>
    </w:p>
    <w:p w14:paraId="1B9616EA"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7F9C03C" w14:textId="77777777" w:rsidP="00735210" w:rsidR="00735210" w:rsidRDefault="00735210" w:rsidRPr="008D3B79">
      <w:pPr>
        <w:jc w:val="both"/>
        <w:rPr>
          <w:rFonts w:ascii="Arial" w:cs="Arial" w:hAnsi="Arial"/>
          <w:b/>
          <w:i/>
        </w:rPr>
      </w:pPr>
    </w:p>
    <w:p w14:paraId="7350A498"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77C76383" w14:textId="77777777" w:rsidP="00735210" w:rsidR="00735210" w:rsidRDefault="00735210" w:rsidRPr="008D3B79">
      <w:pPr>
        <w:jc w:val="both"/>
        <w:rPr>
          <w:rFonts w:ascii="Arial" w:cs="Arial" w:hAnsi="Arial"/>
          <w:b/>
          <w:i/>
        </w:rPr>
      </w:pPr>
    </w:p>
    <w:p w14:paraId="37418204"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7259CCE" w14:textId="77777777" w:rsidP="00735210" w:rsidR="00735210" w:rsidRDefault="00735210" w:rsidRPr="008D3B79">
      <w:pPr>
        <w:jc w:val="both"/>
        <w:rPr>
          <w:rFonts w:ascii="Arial" w:cs="Arial" w:hAnsi="Arial"/>
          <w:b/>
          <w:i/>
        </w:rPr>
      </w:pPr>
    </w:p>
    <w:p w14:paraId="28FD845F"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Persistindo a irregularidade, a contratante deverá adotar as medidas necessárias à rescisão contratual nos autos do processo administrativo correspondente, assegurada à contratada a ampla defesa. </w:t>
      </w:r>
    </w:p>
    <w:p w14:paraId="20CBFBD1" w14:textId="77777777" w:rsidP="00735210" w:rsidR="00735210" w:rsidRDefault="00735210" w:rsidRPr="008D3B79">
      <w:pPr>
        <w:jc w:val="both"/>
        <w:rPr>
          <w:rFonts w:ascii="Arial" w:cs="Arial" w:hAnsi="Arial"/>
          <w:b/>
          <w:i/>
        </w:rPr>
      </w:pPr>
    </w:p>
    <w:p w14:paraId="4C884975"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a efetiva execução do objeto, os pagamentos serão realizados normalmente, até que se decida pela rescisão do contrato, caso a contratada não regularize sua situação.</w:t>
      </w:r>
    </w:p>
    <w:p w14:paraId="2376E0C0" w14:textId="77777777" w:rsidP="00735210" w:rsidR="00735210" w:rsidRDefault="00735210" w:rsidRPr="008D3B79">
      <w:pPr>
        <w:jc w:val="both"/>
        <w:rPr>
          <w:rFonts w:ascii="Arial" w:cs="Arial" w:hAnsi="Arial"/>
          <w:b/>
          <w:i/>
        </w:rPr>
      </w:pPr>
    </w:p>
    <w:p w14:paraId="2298F806"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Quando do pagamento, será efetuada a retenção tributária prevista na legislação aplicável.</w:t>
      </w:r>
    </w:p>
    <w:p w14:paraId="616FC296" w14:textId="77777777" w:rsidP="00735210" w:rsidR="00735210" w:rsidRDefault="00735210" w:rsidRPr="008D3B79">
      <w:pPr>
        <w:jc w:val="both"/>
        <w:rPr>
          <w:rFonts w:ascii="Arial" w:cs="Arial" w:hAnsi="Arial"/>
          <w:b/>
          <w:i/>
        </w:rPr>
      </w:pPr>
    </w:p>
    <w:p w14:paraId="1788EE7A" w14:textId="77777777" w:rsidP="00735210" w:rsidR="00735210" w:rsidRDefault="00735210"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B318D11" w14:textId="77777777" w:rsidP="00735210" w:rsidR="00735210" w:rsidRDefault="00735210" w:rsidRPr="008D3B79">
      <w:pPr>
        <w:jc w:val="both"/>
        <w:rPr>
          <w:rFonts w:ascii="Arial" w:cs="Arial" w:hAnsi="Arial"/>
          <w:i/>
        </w:rPr>
      </w:pPr>
    </w:p>
    <w:p w14:paraId="36FDC1B5"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Nos casos de eventuais atrasos de pagamento, desde que a Contratada não tenha concorrido, de alguma forma, para tanto, fica convencionado que a taxa de </w:t>
      </w:r>
      <w:r w:rsidRPr="008D3B79">
        <w:rPr>
          <w:rFonts w:ascii="Arial" w:cs="Arial" w:hAnsi="Arial"/>
          <w:i/>
          <w:sz w:val="22"/>
          <w:szCs w:val="22"/>
        </w:rPr>
        <w:lastRenderedPageBreak/>
        <w:t>compensação financeira devida pela Contratante, entre a data do vencimento e o efetivo adimplemento da parcela, é calculada mediante a aplicação da seguinte fórmula:</w:t>
      </w:r>
    </w:p>
    <w:p w14:paraId="3FFD1266"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EM = I x N x VP, sendo:</w:t>
      </w:r>
    </w:p>
    <w:p w14:paraId="6AB79E21"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EM = Encargos moratórios;</w:t>
      </w:r>
    </w:p>
    <w:p w14:paraId="213A5858"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N = Número de dias entre a data prevista para o pagamento e a do efetivo pagamento;</w:t>
      </w:r>
    </w:p>
    <w:p w14:paraId="565BE137"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VP = Valor da parcela a ser paga.</w:t>
      </w:r>
    </w:p>
    <w:p w14:paraId="1DDBCC21"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I = Índice de compensação financeira = 0,00016438, assim apurado:</w:t>
      </w:r>
    </w:p>
    <w:p w14:paraId="1432DCF7" w14:textId="77777777" w:rsidP="00735210" w:rsidR="00735210" w:rsidRDefault="00735210" w:rsidRPr="008D3B79">
      <w:pPr>
        <w:pStyle w:val="PargrafodaLista"/>
        <w:ind w:left="0"/>
        <w:jc w:val="both"/>
        <w:rPr>
          <w:rFonts w:ascii="Arial" w:cs="Arial" w:hAnsi="Arial"/>
          <w:i/>
          <w:sz w:val="22"/>
          <w:szCs w:val="22"/>
        </w:rPr>
      </w:pPr>
    </w:p>
    <w:tbl>
      <w:tblPr>
        <w:tblW w:type="auto" w:w="0"/>
        <w:tblInd w:type="dxa" w:w="425"/>
        <w:tblLook w:firstColumn="1" w:firstRow="1" w:lastColumn="0" w:lastRow="0" w:noHBand="0" w:noVBand="1" w:val="04A0"/>
      </w:tblPr>
      <w:tblGrid>
        <w:gridCol w:w="2063"/>
        <w:gridCol w:w="565"/>
        <w:gridCol w:w="1210"/>
        <w:gridCol w:w="4457"/>
      </w:tblGrid>
      <w:tr w14:paraId="1512FC27" w14:textId="77777777" w:rsidR="00735210" w:rsidRPr="008D3B79" w:rsidTr="00965279">
        <w:tc>
          <w:tcPr>
            <w:tcW w:type="dxa" w:w="2214"/>
            <w:tcBorders>
              <w:top w:val="nil"/>
              <w:left w:val="nil"/>
              <w:bottom w:val="nil"/>
              <w:right w:val="nil"/>
            </w:tcBorders>
            <w:tcMar>
              <w:top w:type="dxa" w:w="0"/>
              <w:left w:type="dxa" w:w="108"/>
              <w:bottom w:type="dxa" w:w="0"/>
              <w:right w:type="dxa" w:w="108"/>
            </w:tcMar>
            <w:vAlign w:val="center"/>
          </w:tcPr>
          <w:p w14:paraId="7E53B470" w14:textId="77777777" w:rsidP="00965279" w:rsidR="00735210" w:rsidRDefault="00735210" w:rsidRPr="008D3B79">
            <w:pPr>
              <w:tabs>
                <w:tab w:pos="1701" w:val="left"/>
              </w:tabs>
              <w:jc w:val="center"/>
              <w:rPr>
                <w:rFonts w:ascii="Arial" w:cs="Arial" w:hAnsi="Arial"/>
                <w:i/>
                <w:color w:val="000000"/>
              </w:rPr>
            </w:pPr>
            <w:r w:rsidRPr="008D3B79">
              <w:rPr>
                <w:rFonts w:ascii="Arial" w:cs="Arial" w:hAnsi="Arial"/>
                <w:i/>
                <w:color w:val="000000"/>
              </w:rPr>
              <w:t>I = (TX)</w:t>
            </w:r>
          </w:p>
        </w:tc>
        <w:tc>
          <w:tcPr>
            <w:tcW w:type="dxa" w:w="588"/>
            <w:tcBorders>
              <w:top w:val="nil"/>
              <w:left w:val="nil"/>
              <w:bottom w:val="nil"/>
              <w:right w:val="nil"/>
            </w:tcBorders>
            <w:tcMar>
              <w:top w:type="dxa" w:w="0"/>
              <w:left w:type="dxa" w:w="108"/>
              <w:bottom w:type="dxa" w:w="0"/>
              <w:right w:type="dxa" w:w="108"/>
            </w:tcMar>
            <w:vAlign w:val="center"/>
          </w:tcPr>
          <w:p w14:paraId="6C3E1C2E" w14:textId="77777777" w:rsidP="00965279" w:rsidR="00735210" w:rsidRDefault="00735210" w:rsidRPr="008D3B79">
            <w:pPr>
              <w:tabs>
                <w:tab w:pos="1701" w:val="left"/>
              </w:tabs>
              <w:rPr>
                <w:rFonts w:ascii="Arial" w:cs="Arial" w:hAnsi="Arial"/>
                <w:i/>
                <w:color w:val="000000"/>
              </w:rPr>
            </w:pPr>
            <w:r w:rsidRPr="008D3B79">
              <w:rPr>
                <w:rFonts w:ascii="Arial" w:cs="Arial" w:hAnsi="Arial"/>
                <w:i/>
                <w:color w:val="000000"/>
              </w:rPr>
              <w:t xml:space="preserve">I = </w:t>
            </w:r>
          </w:p>
        </w:tc>
        <w:tc>
          <w:tcPr>
            <w:tcW w:type="dxa" w:w="1276"/>
            <w:tcBorders>
              <w:top w:val="nil"/>
              <w:left w:val="nil"/>
              <w:bottom w:val="nil"/>
              <w:right w:val="nil"/>
            </w:tcBorders>
            <w:tcMar>
              <w:top w:type="dxa" w:w="0"/>
              <w:left w:type="dxa" w:w="108"/>
              <w:bottom w:type="dxa" w:w="0"/>
              <w:right w:type="dxa" w:w="108"/>
            </w:tcMar>
          </w:tcPr>
          <w:p w14:paraId="25CBF557" w14:textId="77777777" w:rsidP="00965279" w:rsidR="00735210" w:rsidRDefault="00735210" w:rsidRPr="008D3B79">
            <w:pPr>
              <w:tabs>
                <w:tab w:pos="1701" w:val="left"/>
              </w:tabs>
              <w:jc w:val="center"/>
              <w:rPr>
                <w:rFonts w:ascii="Arial" w:cs="Arial" w:hAnsi="Arial"/>
                <w:i/>
                <w:color w:val="000000"/>
                <w:u w:val="single"/>
              </w:rPr>
            </w:pPr>
            <w:r w:rsidRPr="008D3B79">
              <w:rPr>
                <w:rFonts w:ascii="Arial" w:cs="Arial" w:hAnsi="Arial"/>
                <w:i/>
                <w:color w:val="000000"/>
                <w:u w:val="single"/>
              </w:rPr>
              <w:t>( 6 / 100 )</w:t>
            </w:r>
          </w:p>
          <w:p w14:paraId="1C8FE259" w14:textId="77777777" w:rsidP="00965279" w:rsidR="00735210" w:rsidRDefault="00735210" w:rsidRPr="008D3B79">
            <w:pPr>
              <w:tabs>
                <w:tab w:pos="1701" w:val="left"/>
              </w:tabs>
              <w:jc w:val="center"/>
              <w:rPr>
                <w:rFonts w:ascii="Arial" w:cs="Arial" w:hAnsi="Arial"/>
                <w:i/>
                <w:color w:val="000000"/>
              </w:rPr>
            </w:pPr>
            <w:r w:rsidRPr="008D3B79">
              <w:rPr>
                <w:rFonts w:ascii="Arial" w:cs="Arial" w:hAnsi="Arial"/>
                <w:i/>
                <w:color w:val="000000"/>
              </w:rPr>
              <w:t>365</w:t>
            </w:r>
          </w:p>
        </w:tc>
        <w:tc>
          <w:tcPr>
            <w:tcW w:type="dxa" w:w="4784"/>
            <w:tcBorders>
              <w:top w:val="nil"/>
              <w:left w:val="nil"/>
              <w:bottom w:val="nil"/>
              <w:right w:val="nil"/>
            </w:tcBorders>
            <w:tcMar>
              <w:top w:type="dxa" w:w="0"/>
              <w:left w:type="dxa" w:w="108"/>
              <w:bottom w:type="dxa" w:w="0"/>
              <w:right w:type="dxa" w:w="108"/>
            </w:tcMar>
            <w:vAlign w:val="center"/>
          </w:tcPr>
          <w:p w14:paraId="56EB3EB5" w14:textId="77777777" w:rsidP="00965279" w:rsidR="00735210" w:rsidRDefault="00735210" w:rsidRPr="008D3B79">
            <w:pPr>
              <w:tabs>
                <w:tab w:pos="1701" w:val="left"/>
              </w:tabs>
              <w:rPr>
                <w:rFonts w:ascii="Arial" w:cs="Arial" w:hAnsi="Arial"/>
                <w:i/>
                <w:color w:val="000000"/>
              </w:rPr>
            </w:pPr>
            <w:r w:rsidRPr="008D3B79">
              <w:rPr>
                <w:rFonts w:ascii="Arial" w:cs="Arial" w:hAnsi="Arial"/>
                <w:i/>
                <w:color w:val="000000"/>
              </w:rPr>
              <w:t>I = 0,00016438</w:t>
            </w:r>
          </w:p>
          <w:p w14:paraId="19D17F72" w14:textId="77777777" w:rsidP="00965279" w:rsidR="00735210" w:rsidRDefault="00735210" w:rsidRPr="008D3B79">
            <w:pPr>
              <w:tabs>
                <w:tab w:pos="1701" w:val="left"/>
              </w:tabs>
              <w:rPr>
                <w:rFonts w:ascii="Arial" w:cs="Arial" w:hAnsi="Arial"/>
                <w:i/>
                <w:color w:val="000000"/>
              </w:rPr>
            </w:pPr>
            <w:r w:rsidRPr="008D3B79">
              <w:rPr>
                <w:rFonts w:ascii="Arial" w:cs="Arial" w:hAnsi="Arial"/>
                <w:i/>
                <w:color w:val="000000"/>
              </w:rPr>
              <w:t>TX = Percentual da taxa anual = 6%</w:t>
            </w:r>
          </w:p>
        </w:tc>
      </w:tr>
    </w:tbl>
    <w:p w14:paraId="14601F70" w14:textId="77777777" w:rsidP="00735210" w:rsidR="00735210" w:rsidRDefault="00735210" w:rsidRPr="008D3B79">
      <w:pPr>
        <w:pStyle w:val="PargrafodaLista"/>
        <w:ind w:left="0" w:right="-15"/>
        <w:jc w:val="both"/>
        <w:rPr>
          <w:rFonts w:ascii="Arial" w:cs="Arial" w:hAnsi="Arial"/>
          <w:i/>
          <w:color w:val="FF0000"/>
          <w:sz w:val="22"/>
          <w:szCs w:val="22"/>
        </w:rPr>
      </w:pPr>
    </w:p>
    <w:p w14:paraId="46A2D92A" w14:textId="77777777" w:rsidP="00735210" w:rsidR="00735210" w:rsidRDefault="00735210" w:rsidRPr="008D3B79">
      <w:pPr>
        <w:pStyle w:val="PargrafodaLista"/>
        <w:ind w:left="0" w:right="-15"/>
        <w:jc w:val="both"/>
        <w:rPr>
          <w:rFonts w:ascii="Arial" w:cs="Arial" w:hAnsi="Arial"/>
          <w:i/>
          <w:color w:val="FF0000"/>
          <w:sz w:val="22"/>
          <w:szCs w:val="22"/>
        </w:rPr>
      </w:pPr>
    </w:p>
    <w:p w14:paraId="7071F30D"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CRITÉRIOS DE REDUÇÕES DE PAGAMENTO</w:t>
      </w:r>
    </w:p>
    <w:p w14:paraId="5E862EE9" w14:textId="77777777" w:rsidP="00735210" w:rsidR="00735210" w:rsidRDefault="00735210" w:rsidRPr="008D3B79">
      <w:pPr>
        <w:pStyle w:val="PargrafodaLista"/>
        <w:ind w:left="0" w:right="-15"/>
        <w:jc w:val="both"/>
        <w:rPr>
          <w:rFonts w:ascii="Arial" w:cs="Arial" w:hAnsi="Arial"/>
          <w:b/>
          <w:i/>
          <w:sz w:val="22"/>
          <w:szCs w:val="22"/>
        </w:rPr>
      </w:pPr>
    </w:p>
    <w:p w14:paraId="5CC27DC7"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Será efetuada a retenção ou glosa no pagamento,proporcional à irregularidade verificada, sem prejuízo das sanções cabíveis, caso se constate que aCONTRATADA:</w:t>
      </w:r>
    </w:p>
    <w:p w14:paraId="2C603308" w14:textId="77777777" w:rsidP="00735210" w:rsidR="00735210" w:rsidRDefault="00735210" w:rsidRPr="008D3B79">
      <w:pPr>
        <w:pStyle w:val="PargrafodaLista"/>
        <w:ind w:left="0" w:right="-15"/>
        <w:jc w:val="both"/>
        <w:rPr>
          <w:rFonts w:ascii="Arial" w:cs="Arial" w:hAnsi="Arial"/>
          <w:b/>
          <w:i/>
          <w:sz w:val="22"/>
          <w:szCs w:val="22"/>
        </w:rPr>
      </w:pPr>
    </w:p>
    <w:p w14:paraId="0192776D"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Não produziu os resultados acordados;</w:t>
      </w:r>
    </w:p>
    <w:p w14:paraId="6AFC48F1" w14:textId="77777777" w:rsidP="00735210" w:rsidR="00735210" w:rsidRDefault="00735210" w:rsidRPr="008D3B79">
      <w:pPr>
        <w:pStyle w:val="PargrafodaLista"/>
        <w:ind w:left="0" w:right="-15"/>
        <w:jc w:val="both"/>
        <w:rPr>
          <w:rFonts w:ascii="Arial" w:cs="Arial" w:hAnsi="Arial"/>
          <w:b/>
          <w:i/>
          <w:sz w:val="22"/>
          <w:szCs w:val="22"/>
        </w:rPr>
      </w:pPr>
    </w:p>
    <w:p w14:paraId="6B87362B"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fornecer os itens contratados, ou não os entregou na qualidade mínima exigida;</w:t>
      </w:r>
    </w:p>
    <w:p w14:paraId="3D35F54D" w14:textId="77777777" w:rsidP="00735210" w:rsidR="00735210" w:rsidRDefault="00735210" w:rsidRPr="008D3B79">
      <w:pPr>
        <w:pStyle w:val="PargrafodaLista"/>
        <w:ind w:left="0"/>
        <w:rPr>
          <w:rFonts w:ascii="Arial" w:cs="Arial" w:hAnsi="Arial"/>
          <w:i/>
          <w:sz w:val="22"/>
          <w:szCs w:val="22"/>
        </w:rPr>
      </w:pPr>
    </w:p>
    <w:p w14:paraId="5A10512E"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utilizar os materiais e/ou recursos humanos exigidos para a entrega ou utilizou-oscom qualidade ou quantidade inferior à demandada.</w:t>
      </w:r>
    </w:p>
    <w:p w14:paraId="3F07331E" w14:textId="77777777" w:rsidP="00735210" w:rsidR="00735210" w:rsidRDefault="00735210" w:rsidRPr="008D3B79">
      <w:pPr>
        <w:pStyle w:val="PargrafodaLista"/>
        <w:ind w:left="0"/>
        <w:rPr>
          <w:rFonts w:ascii="Arial" w:cs="Arial" w:hAnsi="Arial"/>
          <w:i/>
          <w:sz w:val="22"/>
          <w:szCs w:val="22"/>
        </w:rPr>
      </w:pPr>
    </w:p>
    <w:p w14:paraId="1240E4D6"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A aplicação de descontos/glosas em função do descumprimento de critérios de qualidade, avaliação de resultadose/ou níveis mínimos de serviço exigidos não concorre com a aplicação (concomitante ou não) das sançõesadministrativas previstas em CONTRATO, inclusive daquelas previstas em função do reiterado descumprimentodos critérios de qualidade dos produtos/serviços, sendo essa uma prerrogativa da Administração. </w:t>
      </w:r>
    </w:p>
    <w:p w14:paraId="5E979E89" w14:textId="77777777" w:rsidP="00735210" w:rsidR="00735210" w:rsidRDefault="00735210" w:rsidRPr="008D3B79">
      <w:pPr>
        <w:pStyle w:val="PargrafodaLista"/>
        <w:ind w:left="0" w:right="-15"/>
        <w:jc w:val="both"/>
        <w:rPr>
          <w:rFonts w:ascii="Arial" w:cs="Arial" w:hAnsi="Arial"/>
          <w:b/>
          <w:i/>
          <w:sz w:val="22"/>
          <w:szCs w:val="22"/>
        </w:rPr>
      </w:pPr>
    </w:p>
    <w:p w14:paraId="79A9E1D5" w14:textId="77777777" w:rsidP="00735210" w:rsidR="00735210" w:rsidRDefault="00735210" w:rsidRPr="008D3B79">
      <w:pPr>
        <w:pStyle w:val="PargrafodaLista"/>
        <w:ind w:left="0" w:right="-15"/>
        <w:jc w:val="center"/>
        <w:rPr>
          <w:rFonts w:ascii="Arial" w:cs="Arial" w:hAnsi="Arial"/>
          <w:b/>
          <w:i/>
          <w:sz w:val="22"/>
          <w:szCs w:val="22"/>
        </w:rPr>
      </w:pPr>
      <w:r w:rsidRPr="008D3B79">
        <w:rPr>
          <w:rFonts w:ascii="Arial" w:cs="Arial" w:hAnsi="Arial"/>
          <w:b/>
          <w:i/>
          <w:sz w:val="22"/>
          <w:szCs w:val="22"/>
        </w:rPr>
        <w:t>CAPÍTULO VI</w:t>
      </w:r>
    </w:p>
    <w:p w14:paraId="05499015" w14:textId="77777777" w:rsidP="00735210" w:rsidR="00735210" w:rsidRDefault="00735210" w:rsidRPr="008D3B79">
      <w:pPr>
        <w:pStyle w:val="PargrafodaLista"/>
        <w:ind w:left="0" w:right="-15"/>
        <w:jc w:val="center"/>
        <w:rPr>
          <w:rFonts w:ascii="Arial" w:cs="Arial" w:hAnsi="Arial"/>
          <w:b/>
          <w:i/>
          <w:sz w:val="22"/>
          <w:szCs w:val="22"/>
        </w:rPr>
      </w:pPr>
      <w:r w:rsidRPr="008D3B79">
        <w:rPr>
          <w:rFonts w:ascii="Arial" w:cs="Arial" w:hAnsi="Arial"/>
          <w:b/>
          <w:i/>
          <w:sz w:val="22"/>
          <w:szCs w:val="22"/>
        </w:rPr>
        <w:t>FORMA E CRITÉRIOS DE SELEÇÃO DO FORNECEDOR</w:t>
      </w:r>
    </w:p>
    <w:p w14:paraId="72293816" w14:textId="77777777" w:rsidP="00735210" w:rsidR="00735210" w:rsidRDefault="00735210" w:rsidRPr="008D3B79">
      <w:pPr>
        <w:pStyle w:val="PargrafodaLista"/>
        <w:ind w:left="0" w:right="-15"/>
        <w:rPr>
          <w:rFonts w:ascii="Arial" w:cs="Arial" w:hAnsi="Arial"/>
          <w:b/>
          <w:i/>
          <w:sz w:val="22"/>
          <w:szCs w:val="22"/>
        </w:rPr>
      </w:pPr>
    </w:p>
    <w:p w14:paraId="3259A89E"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MODALIDADE, TIPO DE LICITAÇÃO E CRITÉRIO DE JULGAMENTO</w:t>
      </w:r>
    </w:p>
    <w:p w14:paraId="34A67C5B" w14:textId="77777777" w:rsidP="00735210" w:rsidR="00735210" w:rsidRDefault="00735210" w:rsidRPr="008D3B79">
      <w:pPr>
        <w:pStyle w:val="PargrafodaLista"/>
        <w:ind w:left="0" w:right="-15"/>
        <w:rPr>
          <w:rFonts w:ascii="Arial" w:cs="Arial" w:hAnsi="Arial"/>
          <w:b/>
          <w:i/>
          <w:sz w:val="22"/>
          <w:szCs w:val="22"/>
        </w:rPr>
      </w:pPr>
    </w:p>
    <w:p w14:paraId="71FD896B"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Considerando a natureza e os valores estimados do objeto a ser contratado, a contratação será de forma direta por dispensa de licitação, observando os valores estimados da contratação, conforme Art. 75, Inciso I e II, lei 14.133/2021.</w:t>
      </w:r>
    </w:p>
    <w:p w14:paraId="268DD053"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Será selecionado o fornecedor que atender a todos os critérios de aceitabilidade de preços e de habilitação exigidos neste Termo de Referência.</w:t>
      </w:r>
    </w:p>
    <w:p w14:paraId="297DBCC5" w14:textId="77777777" w:rsidP="00735210" w:rsidR="00735210" w:rsidRDefault="00735210" w:rsidRPr="008D3B79">
      <w:pPr>
        <w:pStyle w:val="PargrafodaLista"/>
        <w:ind w:left="0" w:right="-15"/>
        <w:rPr>
          <w:rFonts w:ascii="Arial" w:cs="Arial" w:hAnsi="Arial"/>
          <w:b/>
          <w:i/>
          <w:sz w:val="22"/>
          <w:szCs w:val="22"/>
        </w:rPr>
      </w:pPr>
    </w:p>
    <w:p w14:paraId="57BFA962"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APRESENTAÇÃO E ACEITAÇÃO DA PROPOSTA</w:t>
      </w:r>
    </w:p>
    <w:p w14:paraId="6ED1E9F1" w14:textId="77777777" w:rsidP="00735210" w:rsidR="00735210" w:rsidRDefault="00735210"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A proposta de preço deverá conter as seguintes indicações:</w:t>
      </w:r>
    </w:p>
    <w:p w14:paraId="0608BE7C" w14:textId="77777777" w:rsidP="00735210" w:rsidR="00735210" w:rsidRDefault="00735210" w:rsidRPr="008D3B79">
      <w:pPr>
        <w:pStyle w:val="PargrafodaLista"/>
        <w:ind w:left="0" w:right="-15"/>
        <w:rPr>
          <w:rFonts w:ascii="Arial" w:cs="Arial" w:hAnsi="Arial"/>
          <w:b/>
          <w:i/>
          <w:sz w:val="22"/>
          <w:szCs w:val="22"/>
        </w:rPr>
      </w:pPr>
    </w:p>
    <w:p w14:paraId="18805F4F" w14:textId="77777777" w:rsidP="00735210" w:rsidR="00735210" w:rsidRDefault="00735210" w:rsidRPr="008D3B79">
      <w:pPr>
        <w:pStyle w:val="PargrafodaLista"/>
        <w:numPr>
          <w:ilvl w:val="2"/>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Identificação do proponente (Razão Social/Nome e CNPJ/CPF).</w:t>
      </w:r>
    </w:p>
    <w:p w14:paraId="0FD51F63"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Descrição do objeto, compreendendo as características especificadas neste Termo de Referência e deverá obedecer à mesma sequência utilizada para descrever as especificações exigidas.</w:t>
      </w:r>
    </w:p>
    <w:p w14:paraId="7E21C997"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serviços necessários ao fornecimento do objeto em perfeitas condições de uso e a manutenção destas condições durante o prazo de contrato.</w:t>
      </w:r>
    </w:p>
    <w:p w14:paraId="713FA1A2"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Marca dos produtos.</w:t>
      </w:r>
    </w:p>
    <w:p w14:paraId="3128C6C1"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Os preços propostos deverão estar expressos em moeda corrente no País, já incluídos todos os custos diretos e indiretos, como impostos, taxas, fretes, encargos fiscais, comerciais, sociais, trabalhistas e outros;</w:t>
      </w:r>
    </w:p>
    <w:p w14:paraId="045D9A2E"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Valor global da proposta.</w:t>
      </w:r>
    </w:p>
    <w:p w14:paraId="15F095CE"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14:paraId="49AFB110"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Apresentada a proposta, o proponente estará automaticamente aceitando e se sujeitando às cláusulas e condições do presente Termo de Referência.</w:t>
      </w:r>
    </w:p>
    <w:p w14:paraId="7428999C"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Assinatura do responsável legal da empresa.</w:t>
      </w:r>
    </w:p>
    <w:p w14:paraId="5499FDF7" w14:textId="77777777" w:rsidP="00735210" w:rsidR="00735210" w:rsidRDefault="00735210" w:rsidRPr="008D3B79">
      <w:pPr>
        <w:pStyle w:val="PargrafodaLista"/>
        <w:ind w:left="0" w:right="-15"/>
        <w:jc w:val="both"/>
        <w:rPr>
          <w:rFonts w:ascii="Arial" w:cs="Arial" w:hAnsi="Arial"/>
          <w:b/>
          <w:i/>
          <w:sz w:val="22"/>
          <w:szCs w:val="22"/>
        </w:rPr>
      </w:pPr>
    </w:p>
    <w:p w14:paraId="32B0D628"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análise das propostas visará ao atendimento das condições estabelecidas neste Termo de referência e seus anexos, sendo desclassificadas as propostas:</w:t>
      </w:r>
    </w:p>
    <w:p w14:paraId="451485D0" w14:textId="77777777" w:rsidP="00735210" w:rsidR="00735210" w:rsidRDefault="00735210" w:rsidRPr="008D3B79">
      <w:pPr>
        <w:pStyle w:val="PargrafodaLista"/>
        <w:ind w:left="0" w:right="-15"/>
        <w:jc w:val="both"/>
        <w:rPr>
          <w:rFonts w:ascii="Arial" w:cs="Arial" w:hAnsi="Arial"/>
          <w:i/>
          <w:sz w:val="22"/>
          <w:szCs w:val="22"/>
        </w:rPr>
      </w:pPr>
    </w:p>
    <w:p w14:paraId="3F5E48C4"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Cujo objeto não atenda às especificações, prazos e condições fixadas neste Termo.</w:t>
      </w:r>
    </w:p>
    <w:p w14:paraId="1F1A56A1"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Que apresentem preço excessivo ou manifestamente inexeqüível.</w:t>
      </w:r>
    </w:p>
    <w:p w14:paraId="507A26A5" w14:textId="77777777" w:rsidP="00735210" w:rsidR="00735210" w:rsidRDefault="00735210" w:rsidRPr="008D3B79">
      <w:pPr>
        <w:pStyle w:val="PargrafodaLista"/>
        <w:ind w:left="0" w:right="-15"/>
        <w:jc w:val="both"/>
        <w:rPr>
          <w:rFonts w:ascii="Arial" w:cs="Arial" w:hAnsi="Arial"/>
          <w:i/>
          <w:sz w:val="22"/>
          <w:szCs w:val="22"/>
        </w:rPr>
      </w:pPr>
    </w:p>
    <w:p w14:paraId="79295EB5"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14:paraId="43232CA1" w14:textId="77777777" w:rsidP="00735210" w:rsidR="00735210" w:rsidRDefault="00735210" w:rsidRPr="008D3B79">
      <w:pPr>
        <w:pStyle w:val="PargrafodaLista"/>
        <w:ind w:left="0" w:right="-15"/>
        <w:jc w:val="both"/>
        <w:rPr>
          <w:rFonts w:ascii="Arial" w:cs="Arial" w:hAnsi="Arial"/>
          <w:i/>
          <w:sz w:val="22"/>
          <w:szCs w:val="22"/>
        </w:rPr>
      </w:pPr>
    </w:p>
    <w:p w14:paraId="37740577"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HABILITAÇÃO DA PESSOA JURÍDICA</w:t>
      </w:r>
    </w:p>
    <w:p w14:paraId="79026C0F" w14:textId="77777777" w:rsidP="00735210" w:rsidR="00735210" w:rsidRDefault="00735210" w:rsidRPr="008D3B79">
      <w:pPr>
        <w:pStyle w:val="PargrafodaLista"/>
        <w:ind w:left="0" w:right="-15"/>
        <w:rPr>
          <w:rFonts w:ascii="Arial" w:cs="Arial" w:hAnsi="Arial"/>
          <w:b/>
          <w:i/>
          <w:sz w:val="22"/>
          <w:szCs w:val="22"/>
        </w:rPr>
      </w:pPr>
    </w:p>
    <w:p w14:paraId="6CF886BD" w14:textId="77777777" w:rsidP="00735210" w:rsidR="00735210" w:rsidRDefault="00735210"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 xml:space="preserve">Habilitação jurídica: </w:t>
      </w:r>
    </w:p>
    <w:p w14:paraId="1555F447" w14:textId="77777777" w:rsidP="00735210" w:rsidR="00735210" w:rsidRDefault="00735210" w:rsidRPr="008D3B79">
      <w:pPr>
        <w:pStyle w:val="PargrafodaLista"/>
        <w:ind w:left="0" w:right="-15"/>
        <w:rPr>
          <w:rFonts w:ascii="Arial" w:cs="Arial" w:hAnsi="Arial"/>
          <w:b/>
          <w:i/>
          <w:sz w:val="22"/>
          <w:szCs w:val="22"/>
        </w:rPr>
      </w:pPr>
    </w:p>
    <w:p w14:paraId="1D8905C3"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empresário individual: inscrição no Registro Público de Empresas Mercantis, a cargo da Junta Comercial da respectiva sede;</w:t>
      </w:r>
    </w:p>
    <w:p w14:paraId="2CAEC5A2"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Em se tratando de microempreendedor individual – MEI: Certificado da Condição de Microempreendedor Individual - CCMEI, cuja aceitação ficará condicionada à verificação da autenticidade no sítio </w:t>
      </w:r>
      <w:hyperlink r:id="rId8" w:history="true">
        <w:r w:rsidRPr="008D3B79">
          <w:rPr>
            <w:rStyle w:val="Hyperlink"/>
            <w:rFonts w:ascii="Arial" w:cs="Arial" w:hAnsi="Arial"/>
            <w:i/>
            <w:sz w:val="22"/>
            <w:szCs w:val="22"/>
          </w:rPr>
          <w:t>www.portaldoempreendedor.gov.br</w:t>
        </w:r>
      </w:hyperlink>
      <w:r w:rsidRPr="008D3B79">
        <w:rPr>
          <w:rFonts w:ascii="Arial" w:cs="Arial" w:hAnsi="Arial"/>
          <w:i/>
          <w:sz w:val="22"/>
          <w:szCs w:val="22"/>
        </w:rPr>
        <w:t>.</w:t>
      </w:r>
    </w:p>
    <w:p w14:paraId="47E0AFBE"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1C2E857"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Os documentos acima deverão estar acompanhados de todas as alterações ou da consolidação respectiva;</w:t>
      </w:r>
    </w:p>
    <w:p w14:paraId="7D57FCB0"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simples: inscrição do ato constitutivo no Registro Civil das Pessoas Jurídicas do local de sua sede, acompanhada de prova da indicação dos seus administradores;</w:t>
      </w:r>
    </w:p>
    <w:p w14:paraId="3385D6C9"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08DB7C2" w14:textId="77777777" w:rsidP="00735210" w:rsidR="00735210" w:rsidRDefault="00735210" w:rsidRPr="008D3B79">
      <w:pPr>
        <w:pStyle w:val="PargrafodaLista"/>
        <w:ind w:left="0" w:right="-15"/>
        <w:jc w:val="both"/>
        <w:rPr>
          <w:rFonts w:ascii="Arial" w:cs="Arial" w:hAnsi="Arial"/>
          <w:i/>
          <w:sz w:val="22"/>
          <w:szCs w:val="22"/>
        </w:rPr>
      </w:pPr>
    </w:p>
    <w:p w14:paraId="47CF660B" w14:textId="77777777" w:rsidP="00735210" w:rsidR="00735210" w:rsidRDefault="00735210"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Regularidade fiscal e trabalhista:</w:t>
      </w:r>
    </w:p>
    <w:p w14:paraId="7A8A824B" w14:textId="77777777" w:rsidP="00735210" w:rsidR="00735210" w:rsidRDefault="00735210" w:rsidRPr="008D3B79">
      <w:pPr>
        <w:pStyle w:val="PargrafodaLista"/>
        <w:ind w:left="0" w:right="-15"/>
        <w:jc w:val="both"/>
        <w:rPr>
          <w:rFonts w:ascii="Arial" w:cs="Arial" w:hAnsi="Arial"/>
          <w:b/>
          <w:i/>
          <w:sz w:val="22"/>
          <w:szCs w:val="22"/>
        </w:rPr>
      </w:pPr>
    </w:p>
    <w:p w14:paraId="2EB57055"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inscrição no Cadastro Nacional de Pessoas Jurídicas;</w:t>
      </w:r>
    </w:p>
    <w:p w14:paraId="01A334BD"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D2AF18D"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com o Fundo de Garantia do Tempo de Serviço (FGTS);</w:t>
      </w:r>
    </w:p>
    <w:p w14:paraId="2381A596"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para com a Fazenda Estadual expedida pela Secretaria de Estado responsável pela sede ou domicílio da empresa;</w:t>
      </w:r>
    </w:p>
    <w:p w14:paraId="3FBA3825"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Certidão de regularidade expedida junto a Fazenda Municipal expedida pela Prefeitura do município sede ou domicílio da empresa;</w:t>
      </w:r>
    </w:p>
    <w:p w14:paraId="6608B64F"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14:paraId="7746F0DA"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792DA92" w14:textId="77777777" w:rsidP="00735210" w:rsidR="00735210" w:rsidRDefault="00735210" w:rsidRPr="008D3B79">
      <w:pPr>
        <w:pStyle w:val="PargrafodaLista"/>
        <w:ind w:left="0" w:right="-15"/>
        <w:jc w:val="both"/>
        <w:rPr>
          <w:rFonts w:ascii="Arial" w:cs="Arial" w:hAnsi="Arial"/>
          <w:i/>
          <w:sz w:val="22"/>
          <w:szCs w:val="22"/>
        </w:rPr>
      </w:pPr>
    </w:p>
    <w:p w14:paraId="57D80B26" w14:textId="77777777" w:rsidP="00735210" w:rsidR="00735210" w:rsidRDefault="00735210"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Qualificação Econômico-Financeira</w:t>
      </w:r>
    </w:p>
    <w:p w14:paraId="1630913E" w14:textId="77777777" w:rsidP="00735210" w:rsidR="00735210" w:rsidRDefault="00735210" w:rsidRPr="008D3B79">
      <w:pPr>
        <w:pStyle w:val="PargrafodaLista"/>
        <w:ind w:left="0" w:right="-15"/>
        <w:jc w:val="both"/>
        <w:rPr>
          <w:rFonts w:ascii="Arial" w:cs="Arial" w:hAnsi="Arial"/>
          <w:b/>
          <w:i/>
          <w:sz w:val="22"/>
          <w:szCs w:val="22"/>
        </w:rPr>
      </w:pPr>
    </w:p>
    <w:p w14:paraId="6040A23B"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certidão negativa de falência expedida pelo distribuidor da sede da pessoa jurídica; </w:t>
      </w:r>
    </w:p>
    <w:p w14:paraId="2A9C9FCE" w14:textId="77777777" w:rsidP="00735210" w:rsidR="00735210" w:rsidRDefault="00735210" w:rsidRPr="008D3B79">
      <w:pPr>
        <w:pStyle w:val="PargrafodaLista"/>
        <w:ind w:left="0" w:right="-15"/>
        <w:jc w:val="both"/>
        <w:rPr>
          <w:rFonts w:ascii="Arial" w:cs="Arial" w:hAnsi="Arial"/>
          <w:i/>
          <w:sz w:val="22"/>
          <w:szCs w:val="22"/>
        </w:rPr>
      </w:pPr>
    </w:p>
    <w:p w14:paraId="55AB6AAA" w14:textId="77777777" w:rsidP="00735210" w:rsidR="00735210" w:rsidRDefault="00735210"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Documentação Complementar</w:t>
      </w:r>
    </w:p>
    <w:p w14:paraId="2C27EAE1" w14:textId="77777777" w:rsidP="00735210" w:rsidR="00735210" w:rsidRDefault="00735210" w:rsidRPr="008D3B79">
      <w:pPr>
        <w:pStyle w:val="PargrafodaLista"/>
        <w:ind w:left="0" w:right="-15"/>
        <w:jc w:val="both"/>
        <w:rPr>
          <w:rFonts w:ascii="Arial" w:cs="Arial" w:hAnsi="Arial"/>
          <w:b/>
          <w:i/>
          <w:sz w:val="22"/>
          <w:szCs w:val="22"/>
        </w:rPr>
      </w:pPr>
    </w:p>
    <w:p w14:paraId="126A7B87"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Apresentar declarações que informem:</w:t>
      </w:r>
    </w:p>
    <w:p w14:paraId="1A11AFF4" w14:textId="77777777" w:rsidP="00735210" w:rsidR="00735210" w:rsidRDefault="00735210" w:rsidRPr="008D3B79">
      <w:pPr>
        <w:pStyle w:val="PargrafodaLista"/>
        <w:ind w:left="0" w:right="-15"/>
        <w:jc w:val="both"/>
        <w:rPr>
          <w:rFonts w:ascii="Arial" w:cs="Arial" w:hAnsi="Arial"/>
          <w:i/>
          <w:sz w:val="22"/>
          <w:szCs w:val="22"/>
        </w:rPr>
      </w:pPr>
    </w:p>
    <w:p w14:paraId="3397E92D"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inexistência de fato impeditivo para licitar ou contratar com a Administração Pública;</w:t>
      </w:r>
    </w:p>
    <w:p w14:paraId="65D92C67"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enquadramento na condição de microempresa e empresa de pequeno porte, nos termos da Lei Complementar nº 123, de 2006, quando couber;</w:t>
      </w:r>
    </w:p>
    <w:p w14:paraId="57894914"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pleno conhecimento e aceitação das regras e das condições gerais da contratação, constantes do procedimento;</w:t>
      </w:r>
    </w:p>
    <w:p w14:paraId="48C5600D"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cumprimento do disposto no inciso VI do art. 68 da Lei nº 14.133, de 2021.</w:t>
      </w:r>
    </w:p>
    <w:p w14:paraId="5702C01E"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lastRenderedPageBreak/>
        <w:t>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p>
    <w:p w14:paraId="1F91203C" w14:textId="77777777" w:rsidP="00735210" w:rsidR="00735210" w:rsidRDefault="00735210" w:rsidRPr="008D3B79">
      <w:pPr>
        <w:pStyle w:val="PargrafodaLista"/>
        <w:ind w:left="0" w:right="-15"/>
        <w:jc w:val="both"/>
        <w:rPr>
          <w:rFonts w:ascii="Arial" w:cs="Arial" w:hAnsi="Arial"/>
          <w:b/>
          <w:i/>
          <w:sz w:val="22"/>
          <w:szCs w:val="22"/>
        </w:rPr>
      </w:pPr>
    </w:p>
    <w:p w14:paraId="1D8E4F67"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 existência de restrição relativamente à regularidade fiscal não impede que a licitante qualificada como microempresa ou empresa de pequeno porte seja declarada vencedora, uma vez que atenda a todas as demais exigências do Termo de Referência.</w:t>
      </w:r>
    </w:p>
    <w:p w14:paraId="7788DF55"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8ECB391"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não-regularização fiscal no prazo previsto no subitem anterior acarretará a inabilitação do licitante.</w:t>
      </w:r>
    </w:p>
    <w:p w14:paraId="0BB1ACE7" w14:textId="77777777" w:rsidP="00735210" w:rsidR="00735210" w:rsidRDefault="00735210" w:rsidRPr="008D3B79">
      <w:pPr>
        <w:pStyle w:val="PargrafodaLista"/>
        <w:ind w:left="0" w:right="-15"/>
        <w:jc w:val="both"/>
        <w:rPr>
          <w:rFonts w:ascii="Arial" w:cs="Arial" w:hAnsi="Arial"/>
          <w:i/>
          <w:sz w:val="22"/>
          <w:szCs w:val="22"/>
        </w:rPr>
      </w:pPr>
    </w:p>
    <w:p w14:paraId="3A42CA9F"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ESTIMATIVA DE PREÇOS</w:t>
      </w:r>
    </w:p>
    <w:p w14:paraId="2F641226" w14:textId="77777777" w:rsidP="00735210" w:rsidR="00735210" w:rsidRDefault="00735210" w:rsidRPr="008D3B79">
      <w:pPr>
        <w:pStyle w:val="Nvel2-Red"/>
        <w:widowControl/>
        <w:numPr>
          <w:ilvl w:val="1"/>
          <w:numId w:val="2"/>
        </w:numPr>
        <w:autoSpaceDE w:val="false"/>
        <w:autoSpaceDN w:val="false"/>
        <w:adjustRightInd w:val="false"/>
        <w:spacing w:line="275" w:lineRule="auto"/>
        <w:ind w:firstLine="0" w:left="0"/>
        <w:rPr>
          <w:rFonts w:cs="Arial"/>
          <w:i/>
          <w:sz w:val="22"/>
          <w:szCs w:val="22"/>
        </w:rPr>
      </w:pPr>
      <w:bookmarkStart w:id="2" w:name="_Hlk192089736"/>
      <w:r w:rsidRPr="008D3B79">
        <w:rPr>
          <w:rFonts w:cs="Arial"/>
          <w:i/>
          <w:sz w:val="22"/>
          <w:szCs w:val="22"/>
        </w:rPr>
        <w:t>O valor estimado da contratação, que será utilizado como critério de classificação de propostas, será elaborado na próxima fase, tendo por base este Termo de Referência, seguindo a metodologia do art. 23 da Lei 14.133/2021 e respectivas regulamentações.</w:t>
      </w:r>
    </w:p>
    <w:bookmarkEnd w:id="2"/>
    <w:p w14:paraId="2D191439" w14:textId="77777777" w:rsidP="00735210" w:rsidR="00735210" w:rsidRDefault="00735210" w:rsidRPr="008D3B79">
      <w:pPr>
        <w:pStyle w:val="PargrafodaLista"/>
        <w:ind w:left="0" w:right="-15"/>
        <w:jc w:val="both"/>
        <w:rPr>
          <w:rFonts w:ascii="Arial" w:cs="Arial" w:hAnsi="Arial"/>
          <w:i/>
          <w:color w:val="FF0000"/>
          <w:sz w:val="22"/>
          <w:szCs w:val="22"/>
        </w:rPr>
      </w:pPr>
    </w:p>
    <w:p w14:paraId="36298F12"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ADEQUAÇÃO ORÇAMENTÁRIA</w:t>
      </w:r>
    </w:p>
    <w:p w14:paraId="73628080"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Os recursos destinados à cobertura das despesas ora pretendidos se encontram alocados no Orçamento Geral do Município e serão custeadas com recursos financeiros provenientes do Tesouro Municipal.</w:t>
      </w:r>
    </w:p>
    <w:p w14:paraId="24E89BF9" w14:textId="77777777" w:rsidP="00735210" w:rsidR="00735210" w:rsidRDefault="00735210">
      <w:pPr>
        <w:spacing w:after="0" w:line="240" w:lineRule="auto"/>
        <w:jc w:val="both"/>
        <w:rPr>
          <w:rFonts w:ascii="Arial" w:cs="Arial" w:eastAsia="Times New Roman" w:hAnsi="Arial"/>
          <w:b/>
          <w:i/>
          <w:sz w:val="21"/>
          <w:szCs w:val="21"/>
        </w:rPr>
      </w:pPr>
      <w:r>
        <w:rPr>
          <w:rFonts w:ascii="Arial" w:cs="Arial" w:eastAsia="Times New Roman" w:hAnsi="Arial"/>
          <w:b/>
          <w:i/>
          <w:sz w:val="21"/>
          <w:szCs w:val="21"/>
        </w:rPr>
        <w:t>DOTAÇÃO:</w:t>
      </w:r>
    </w:p>
    <w:p w14:paraId="0AB46179" w14:textId="77777777" w:rsidP="00735210" w:rsidR="00735210" w:rsidRDefault="00735210" w:rsidRPr="00ED0584">
      <w:pPr>
        <w:spacing w:after="0" w:line="240" w:lineRule="auto"/>
        <w:jc w:val="both"/>
        <w:rPr>
          <w:rFonts w:ascii="Arial" w:cs="Arial" w:eastAsia="Times New Roman" w:hAnsi="Arial"/>
          <w:b/>
          <w:i/>
          <w:sz w:val="21"/>
          <w:szCs w:val="21"/>
        </w:rPr>
      </w:pPr>
      <w:r w:rsidRPr="00C66B4C">
        <w:rPr>
          <w:rFonts w:ascii="Arial" w:cs="Arial" w:eastAsia="Times New Roman" w:hAnsi="Arial"/>
          <w:b/>
          <w:i/>
          <w:sz w:val="21"/>
          <w:szCs w:val="21"/>
        </w:rPr>
        <w:t xml:space="preserve">308 - 2 . 8001 . 10 . 122 . 5 . 2.108 . 0 . 339039 Outros Serviços de Terceiros - Pessoa Jurídica</w:t>
      </w:r>
    </w:p>
    <w:p w14:paraId="450C1368" w14:textId="77777777" w:rsidP="00735210" w:rsidR="00735210" w:rsidRDefault="00735210" w:rsidRPr="00ED0584">
      <w:pPr>
        <w:spacing w:after="0" w:line="240" w:lineRule="auto"/>
        <w:jc w:val="both"/>
        <w:rPr>
          <w:rFonts w:ascii="Arial" w:cs="Arial" w:eastAsia="Times New Roman" w:hAnsi="Arial"/>
          <w:bCs/>
          <w:i/>
          <w:sz w:val="21"/>
          <w:szCs w:val="21"/>
        </w:rPr>
      </w:pPr>
    </w:p>
    <w:p w14:paraId="7B515C50" w14:textId="77777777" w:rsidP="00735210" w:rsidR="00735210" w:rsidRDefault="00735210" w:rsidRPr="00ED0584">
      <w:pPr>
        <w:spacing w:after="0" w:line="240" w:lineRule="auto"/>
        <w:jc w:val="both"/>
        <w:rPr>
          <w:rFonts w:ascii="Arial" w:cs="Arial" w:eastAsia="Times New Roman" w:hAnsi="Arial"/>
          <w:b/>
          <w:i/>
          <w:sz w:val="21"/>
          <w:szCs w:val="21"/>
        </w:rPr>
      </w:pPr>
    </w:p>
    <w:p w14:paraId="7B4F599A" w14:textId="77777777" w:rsidP="00735210" w:rsidR="00735210" w:rsidRDefault="00735210" w:rsidRPr="00ED0584">
      <w:pPr>
        <w:spacing w:after="0" w:line="240" w:lineRule="auto"/>
        <w:ind w:right="-15"/>
        <w:jc w:val="both"/>
        <w:rPr>
          <w:rFonts w:ascii="Arial" w:cs="Arial" w:hAnsi="Arial"/>
          <w:i/>
          <w:sz w:val="21"/>
          <w:szCs w:val="21"/>
        </w:rPr>
      </w:pPr>
    </w:p>
    <w:p w14:paraId="2E2D628E" w14:textId="77777777" w:rsidP="00735210" w:rsidR="00735210" w:rsidRDefault="00735210" w:rsidRPr="00ED0584">
      <w:pPr>
        <w:spacing w:after="0" w:line="240" w:lineRule="auto"/>
        <w:ind w:right="-15"/>
        <w:jc w:val="center"/>
        <w:rPr>
          <w:rFonts w:ascii="Arial" w:cs="Arial" w:hAnsi="Arial"/>
          <w:i/>
          <w:sz w:val="21"/>
          <w:szCs w:val="21"/>
        </w:rPr>
      </w:pPr>
      <w:r>
        <w:rPr>
          <w:rFonts w:ascii="Arial" w:cs="Arial" w:hAnsi="Arial"/>
          <w:i/>
          <w:sz w:val="21"/>
          <w:szCs w:val="21"/>
        </w:rPr>
        <w:t xml:space="preserve">Encanto/RN, </w:t>
      </w:r>
      <w:r w:rsidRPr="00C66B4C">
        <w:rPr>
          <w:rFonts w:ascii="Arial" w:cs="Arial" w:hAnsi="Arial"/>
          <w:i/>
          <w:sz w:val="21"/>
          <w:szCs w:val="21"/>
        </w:rPr>
        <w:t xml:space="preserve">17 de setembro de 2026</w:t>
      </w:r>
      <w:r>
        <w:rPr>
          <w:rFonts w:ascii="Arial" w:cs="Arial" w:hAnsi="Arial"/>
          <w:i/>
          <w:sz w:val="21"/>
          <w:szCs w:val="21"/>
        </w:rPr>
        <w:t xml:space="preserve">.</w:t>
      </w:r>
    </w:p>
    <w:p w14:paraId="1E2AB3EF" w14:textId="77777777" w:rsidP="00735210" w:rsidR="00735210" w:rsidRDefault="00735210" w:rsidRPr="00ED0584">
      <w:pPr>
        <w:spacing w:after="0" w:line="240" w:lineRule="auto"/>
        <w:ind w:right="-15"/>
        <w:jc w:val="both"/>
        <w:rPr>
          <w:rFonts w:ascii="Arial" w:cs="Arial" w:hAnsi="Arial"/>
          <w:b/>
          <w:bCs/>
          <w:i/>
          <w:iCs/>
          <w:sz w:val="21"/>
          <w:szCs w:val="21"/>
        </w:rPr>
      </w:pPr>
    </w:p>
    <w:p w14:paraId="6745A333" w14:textId="77777777" w:rsidP="00735210" w:rsidR="00735210" w:rsidRDefault="00735210" w:rsidRPr="00ED0584">
      <w:pPr>
        <w:spacing w:after="0" w:line="240" w:lineRule="auto"/>
        <w:ind w:right="-15"/>
        <w:jc w:val="center"/>
        <w:rPr>
          <w:rFonts w:ascii="Arial" w:cs="Arial" w:hAnsi="Arial"/>
          <w:b/>
          <w:bCs/>
          <w:i/>
          <w:iCs/>
          <w:sz w:val="21"/>
          <w:szCs w:val="21"/>
        </w:rPr>
      </w:pPr>
    </w:p>
    <w:p w14:paraId="7592D163" w14:textId="77777777" w:rsidP="00735210" w:rsidR="00735210" w:rsidRDefault="00735210" w:rsidRPr="00ED0584">
      <w:pPr>
        <w:spacing w:after="0" w:line="240" w:lineRule="auto"/>
        <w:ind w:right="-15"/>
        <w:jc w:val="center"/>
        <w:rPr>
          <w:rFonts w:ascii="Arial" w:cs="Arial" w:hAnsi="Arial"/>
          <w:b/>
          <w:bCs/>
          <w:i/>
          <w:iCs/>
          <w:sz w:val="21"/>
          <w:szCs w:val="21"/>
        </w:rPr>
      </w:pPr>
    </w:p>
    <w:p w14:paraId="1C77B874" w14:textId="77777777" w:rsidP="00735210" w:rsidR="00735210" w:rsidRDefault="00735210">
      <w:pPr>
        <w:spacing w:after="0" w:line="240" w:lineRule="auto"/>
        <w:ind w:right="-17"/>
        <w:jc w:val="center"/>
        <w:rPr>
          <w:rFonts w:ascii="Arial" w:cs="Arial" w:hAnsi="Arial"/>
          <w:b/>
          <w:bCs/>
          <w:i/>
          <w:sz w:val="21"/>
          <w:szCs w:val="21"/>
        </w:rPr>
      </w:pPr>
      <w:r w:rsidRPr="001750F0">
        <w:rPr>
          <w:rFonts w:ascii="Arial" w:cs="Arial" w:hAnsi="Arial"/>
          <w:b/>
          <w:bCs/>
          <w:i/>
          <w:sz w:val="21"/>
          <w:szCs w:val="21"/>
        </w:rPr>
        <w:t xml:space="preserve"> Francisco Ferreira de Bessa</w:t>
      </w:r>
    </w:p>
    <w:p w14:paraId="37EC0CCA" w14:textId="77777777" w:rsidP="00735210" w:rsidR="00735210" w:rsidRDefault="00735210">
      <w:pPr>
        <w:tabs>
          <w:tab w:pos="5412" w:val="left"/>
        </w:tabs>
        <w:jc w:val="center"/>
        <w:rPr>
          <w:rFonts w:ascii="Arial" w:cs="Arial" w:hAnsi="Arial"/>
          <w:b/>
          <w:bCs/>
          <w:i/>
          <w:sz w:val="21"/>
          <w:szCs w:val="21"/>
        </w:rPr>
      </w:pPr>
      <w:r w:rsidRPr="00C66B4C">
        <w:rPr>
          <w:rFonts w:ascii="Arial" w:cs="Arial" w:hAnsi="Arial"/>
          <w:b/>
          <w:bCs/>
          <w:i/>
          <w:sz w:val="21"/>
          <w:szCs w:val="21"/>
        </w:rPr>
        <w:t xml:space="preserve">SECRETARIA MUNICIPAL DE SAÚDE</w:t>
      </w:r>
    </w:p>
    <w:p w14:paraId="75B36245" w14:textId="77777777" w:rsidP="00735210" w:rsidR="00735210" w:rsidRDefault="00735210">
      <w:pPr>
        <w:tabs>
          <w:tab w:pos="5412" w:val="left"/>
        </w:tabs>
        <w:jc w:val="center"/>
        <w:rPr>
          <w:rFonts w:ascii="Arial" w:cs="Arial" w:hAnsi="Arial"/>
          <w:b/>
          <w:bCs/>
          <w:i/>
          <w:sz w:val="21"/>
          <w:szCs w:val="21"/>
        </w:rPr>
      </w:pPr>
    </w:p>
    <w:p w14:paraId="7DCDD671" w14:textId="77777777" w:rsidP="00735210" w:rsidR="00735210" w:rsidRDefault="00735210">
      <w:pPr>
        <w:tabs>
          <w:tab w:pos="5412" w:val="left"/>
        </w:tabs>
        <w:jc w:val="center"/>
        <w:rPr>
          <w:rFonts w:ascii="Arial" w:cs="Arial" w:hAnsi="Arial"/>
          <w:b/>
          <w:bCs/>
          <w:i/>
          <w:sz w:val="21"/>
          <w:szCs w:val="21"/>
        </w:rPr>
      </w:pPr>
    </w:p>
    <w:p w14:paraId="5CA8A41C" w14:textId="77777777" w:rsidP="00735210" w:rsidR="00735210" w:rsidRDefault="00735210">
      <w:pPr>
        <w:tabs>
          <w:tab w:pos="5412" w:val="left"/>
        </w:tabs>
        <w:jc w:val="center"/>
        <w:rPr>
          <w:rFonts w:ascii="Arial" w:cs="Arial" w:hAnsi="Arial"/>
          <w:b/>
          <w:bCs/>
          <w:i/>
          <w:sz w:val="21"/>
          <w:szCs w:val="21"/>
        </w:rPr>
      </w:pPr>
    </w:p>
    <w:p w14:paraId="4CACB823" w14:textId="77777777" w:rsidP="00735210" w:rsidR="00735210" w:rsidRDefault="00735210">
      <w:pPr>
        <w:tabs>
          <w:tab w:pos="5412" w:val="left"/>
        </w:tabs>
        <w:jc w:val="center"/>
        <w:rPr>
          <w:rFonts w:ascii="Arial" w:cs="Arial" w:hAnsi="Arial"/>
          <w:b/>
          <w:bCs/>
          <w:i/>
          <w:sz w:val="21"/>
          <w:szCs w:val="21"/>
        </w:rPr>
      </w:pPr>
    </w:p>
    <w:p w14:paraId="1920FB1F" w14:textId="77777777" w:rsidP="00735210" w:rsidR="00735210" w:rsidRDefault="00735210">
      <w:pPr>
        <w:tabs>
          <w:tab w:pos="5412" w:val="left"/>
        </w:tabs>
        <w:jc w:val="center"/>
        <w:rPr>
          <w:rFonts w:ascii="Arial" w:cs="Arial" w:hAnsi="Arial"/>
          <w:b/>
          <w:bCs/>
          <w:i/>
          <w:sz w:val="21"/>
          <w:szCs w:val="21"/>
        </w:rPr>
      </w:pPr>
    </w:p>
    <w:p w14:paraId="214E9706" w14:textId="77777777" w:rsidP="00735210" w:rsidR="00735210" w:rsidRDefault="00735210">
      <w:pPr>
        <w:tabs>
          <w:tab w:pos="5412" w:val="left"/>
        </w:tabs>
        <w:jc w:val="center"/>
        <w:rPr>
          <w:rFonts w:ascii="Arial" w:cs="Arial" w:hAnsi="Arial"/>
          <w:b/>
          <w:bCs/>
          <w:i/>
          <w:sz w:val="21"/>
          <w:szCs w:val="21"/>
        </w:rPr>
      </w:pPr>
    </w:p>
    <w:p w14:paraId="5F0494F3" w14:textId="77777777" w:rsidP="00735210" w:rsidR="00735210" w:rsidRDefault="00735210">
      <w:pPr>
        <w:tabs>
          <w:tab w:pos="5412" w:val="left"/>
        </w:tabs>
        <w:jc w:val="center"/>
        <w:rPr>
          <w:rFonts w:ascii="Arial" w:cs="Arial" w:hAnsi="Arial"/>
          <w:b/>
          <w:bCs/>
          <w:i/>
          <w:sz w:val="21"/>
          <w:szCs w:val="21"/>
        </w:rPr>
      </w:pPr>
    </w:p>
    <w:p w14:paraId="4DD30AF7" w14:textId="77777777" w:rsidP="00735210" w:rsidR="00735210" w:rsidRDefault="00735210">
      <w:pPr>
        <w:tabs>
          <w:tab w:pos="5412" w:val="left"/>
        </w:tabs>
        <w:jc w:val="center"/>
        <w:rPr>
          <w:rFonts w:ascii="Arial" w:cs="Arial" w:hAnsi="Arial"/>
          <w:b/>
          <w:bCs/>
          <w:i/>
          <w:sz w:val="21"/>
          <w:szCs w:val="21"/>
        </w:rPr>
      </w:pPr>
    </w:p>
    <w:p w14:paraId="345873A8" w14:textId="77777777" w:rsidP="00735210" w:rsidR="00735210" w:rsidRDefault="00735210">
      <w:pPr>
        <w:tabs>
          <w:tab w:pos="5412" w:val="left"/>
        </w:tabs>
        <w:jc w:val="center"/>
        <w:rPr>
          <w:rFonts w:ascii="Arial" w:cs="Arial" w:hAnsi="Arial"/>
          <w:b/>
          <w:bCs/>
          <w:i/>
          <w:sz w:val="21"/>
          <w:szCs w:val="21"/>
        </w:rPr>
      </w:pPr>
    </w:p>
    <w:p w14:paraId="4059CA46" w14:textId="77777777" w:rsidP="00735210" w:rsidR="00735210" w:rsidRDefault="00735210">
      <w:pPr>
        <w:tabs>
          <w:tab w:pos="5412" w:val="left"/>
        </w:tabs>
        <w:jc w:val="center"/>
        <w:rPr>
          <w:rFonts w:ascii="Arial" w:cs="Arial" w:hAnsi="Arial"/>
          <w:b/>
          <w:bCs/>
          <w:i/>
          <w:sz w:val="21"/>
          <w:szCs w:val="21"/>
        </w:rPr>
      </w:pPr>
    </w:p>
    <w:p w14:paraId="4FB1BBE4" w14:textId="77777777" w:rsidP="00735210" w:rsidR="00735210" w:rsidRDefault="00735210">
      <w:pPr>
        <w:tabs>
          <w:tab w:pos="5412" w:val="left"/>
        </w:tabs>
        <w:jc w:val="center"/>
        <w:rPr>
          <w:rFonts w:ascii="Arial" w:cs="Arial" w:hAnsi="Arial"/>
          <w:b/>
          <w:bCs/>
          <w:i/>
          <w:sz w:val="21"/>
          <w:szCs w:val="21"/>
        </w:rPr>
      </w:pPr>
    </w:p>
    <w:p w14:paraId="7081F936" w14:textId="77777777" w:rsidP="00735210" w:rsidR="00735210" w:rsidRDefault="00735210" w:rsidRPr="002A2DC9">
      <w:pPr>
        <w:pStyle w:val="Citao"/>
        <w:shd w:color="auto" w:fill="D9D9D9" w:themeFill="background1" w:themeFillShade="D9" w:val="clear"/>
        <w:tabs>
          <w:tab w:pos="4252" w:val="center"/>
          <w:tab w:pos="5823" w:val="left"/>
        </w:tabs>
        <w:spacing w:before="0"/>
        <w:jc w:val="center"/>
        <w:rPr>
          <w:rFonts w:cs="Arial"/>
          <w:b/>
          <w:sz w:val="21"/>
          <w:szCs w:val="21"/>
        </w:rPr>
      </w:pPr>
      <w:r w:rsidRPr="002A2DC9">
        <w:rPr>
          <w:rFonts w:cs="Arial"/>
          <w:b/>
          <w:sz w:val="21"/>
          <w:szCs w:val="21"/>
        </w:rPr>
        <w:t>JUSTIFICATIVA DA REALIZAÇÃO DA PESQUISA DE PREÇOS</w:t>
      </w:r>
    </w:p>
    <w:p w14:paraId="45426F39" w14:textId="77777777" w:rsidP="00735210" w:rsidR="00735210" w:rsidRDefault="00735210">
      <w:pPr>
        <w:spacing w:after="0" w:line="240" w:lineRule="auto"/>
        <w:jc w:val="center"/>
        <w:rPr>
          <w:rFonts w:ascii="Arial" w:cs="Arial" w:hAnsi="Arial"/>
          <w:b/>
          <w:bCs/>
          <w:i/>
          <w:color w:val="000000"/>
          <w:sz w:val="21"/>
          <w:szCs w:val="21"/>
        </w:rPr>
      </w:pPr>
    </w:p>
    <w:p w14:paraId="20B1B90C" w14:textId="77777777" w:rsidP="00735210" w:rsidR="00735210" w:rsidRDefault="00735210" w:rsidRPr="002A2DC9">
      <w:pPr>
        <w:spacing w:after="0" w:line="240" w:lineRule="auto"/>
        <w:jc w:val="center"/>
        <w:rPr>
          <w:rFonts w:ascii="Arial" w:cs="Arial" w:hAnsi="Arial"/>
          <w:b/>
          <w:bCs/>
          <w:i/>
          <w:color w:val="000000"/>
          <w:sz w:val="21"/>
          <w:szCs w:val="21"/>
        </w:rPr>
      </w:pPr>
    </w:p>
    <w:p w14:paraId="5D14C4F1" w14:textId="77777777" w:rsidP="00735210" w:rsidR="00735210" w:rsidRDefault="00735210" w:rsidRPr="002A2DC9">
      <w:pPr>
        <w:pStyle w:val="PargrafodaLista"/>
        <w:numPr>
          <w:ilvl w:val="0"/>
          <w:numId w:val="1"/>
        </w:numPr>
        <w:shd w:color="auto" w:fill="D9D9D9" w:themeFill="background1" w:themeFillShade="D9" w:val="clear"/>
        <w:ind w:firstLine="0" w:left="0"/>
        <w:contextualSpacing w:val="false"/>
        <w:jc w:val="both"/>
        <w:rPr>
          <w:rFonts w:ascii="Arial" w:cs="Arial" w:hAnsi="Arial"/>
          <w:b/>
          <w:i/>
          <w:sz w:val="21"/>
          <w:szCs w:val="21"/>
          <w:lang w:val="x-none"/>
        </w:rPr>
      </w:pPr>
      <w:r w:rsidRPr="002A2DC9">
        <w:rPr>
          <w:rFonts w:ascii="Arial" w:cs="Arial" w:hAnsi="Arial"/>
          <w:b/>
          <w:i/>
          <w:sz w:val="21"/>
          <w:szCs w:val="21"/>
        </w:rPr>
        <w:t>DO OBJETO</w:t>
      </w:r>
    </w:p>
    <w:p w14:paraId="00D44B9D" w14:textId="77777777" w:rsidP="00735210" w:rsidR="00735210" w:rsidRDefault="00735210" w:rsidRPr="002A2DC9">
      <w:pPr>
        <w:pStyle w:val="PargrafodaLista"/>
        <w:ind w:left="0"/>
        <w:contextualSpacing w:val="false"/>
        <w:jc w:val="both"/>
        <w:rPr>
          <w:rFonts w:ascii="Arial" w:cs="Arial" w:hAnsi="Arial"/>
          <w:b/>
          <w:i/>
          <w:sz w:val="21"/>
          <w:szCs w:val="21"/>
          <w:lang w:val="x-none"/>
        </w:rPr>
      </w:pPr>
    </w:p>
    <w:p w14:paraId="6B657563" w14:textId="77777777" w:rsidP="00735210" w:rsidR="00735210" w:rsidRDefault="00735210" w:rsidRPr="002A2DC9">
      <w:pPr>
        <w:pStyle w:val="PargrafodaLista"/>
        <w:numPr>
          <w:ilvl w:val="1"/>
          <w:numId w:val="1"/>
        </w:numPr>
        <w:ind w:firstLine="0" w:left="0"/>
        <w:contextualSpacing w:val="false"/>
        <w:jc w:val="both"/>
        <w:rPr>
          <w:rFonts w:ascii="Arial" w:cs="Arial" w:hAnsi="Arial"/>
          <w:b/>
          <w:i/>
          <w:sz w:val="21"/>
          <w:szCs w:val="21"/>
          <w:lang w:val="x-none"/>
        </w:rPr>
      </w:pPr>
      <w:r w:rsidRPr="002A2DC9">
        <w:rPr>
          <w:rFonts w:ascii="Arial" w:cs="Arial" w:hAnsi="Arial"/>
          <w:bCs/>
          <w:i/>
          <w:sz w:val="21"/>
          <w:szCs w:val="21"/>
        </w:rPr>
        <w:t xml:space="preserve"> O Objeto da presente pesquisa de preços consiste na</w:t>
      </w:r>
      <w:r>
        <w:rPr>
          <w:rFonts w:ascii="Arial" w:cs="Arial" w:hAnsi="Arial"/>
          <w:b/>
          <w:i/>
          <w:sz w:val="21"/>
          <w:szCs w:val="21"/>
        </w:rPr>
        <w:t xml:space="preserve"> </w:t>
      </w:r>
      <w:r w:rsidRPr="002D5A2B">
        <w:rPr>
          <w:rFonts w:ascii="Arial" w:cs="Arial" w:hAnsi="Arial"/>
          <w:b/>
          <w:i/>
          <w:sz w:val="21"/>
          <w:szCs w:val="21"/>
        </w:rPr>
        <w:t xml:space="preserve">Contratação de empresa especializada na execução dos Serviços de manutenção corretiva e preventiva de equipamentos médicos das Unidades Básicas de Saúde e Hospital Municipal, conforme especificações e quantitativos constante no Termo de Referência.</w:t>
      </w:r>
      <w:r w:rsidRPr="002A2DC9">
        <w:rPr>
          <w:rFonts w:ascii="Arial" w:cs="Arial" w:hAnsi="Arial"/>
          <w:i/>
          <w:sz w:val="21"/>
          <w:szCs w:val="21"/>
        </w:rPr>
        <w:t xml:space="preserve"> .</w:t>
      </w:r>
    </w:p>
    <w:p w14:paraId="2E554F61" w14:textId="77777777" w:rsidP="00735210" w:rsidR="00735210" w:rsidRDefault="00735210" w:rsidRPr="002A2DC9">
      <w:pPr>
        <w:spacing w:after="0" w:line="240" w:lineRule="auto"/>
        <w:jc w:val="both"/>
        <w:rPr>
          <w:rFonts w:ascii="Arial" w:cs="Arial" w:hAnsi="Arial"/>
          <w:b/>
          <w:i/>
          <w:sz w:val="21"/>
          <w:szCs w:val="21"/>
          <w:lang w:val="x-none"/>
        </w:rPr>
      </w:pPr>
    </w:p>
    <w:p w14:paraId="19D2F75C" w14:textId="77777777" w:rsidP="00735210" w:rsidR="00735210" w:rsidRDefault="00735210" w:rsidRPr="002A2DC9">
      <w:pPr>
        <w:pStyle w:val="PargrafodaLista"/>
        <w:numPr>
          <w:ilvl w:val="0"/>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DO ATENDIMENTO A LEGISLAÇÃO VIGENTE</w:t>
      </w:r>
    </w:p>
    <w:p w14:paraId="4D6843F6" w14:textId="77777777" w:rsidP="00735210" w:rsidR="00735210" w:rsidRDefault="00735210" w:rsidRPr="002A2DC9">
      <w:pPr>
        <w:pStyle w:val="PargrafodaLista"/>
        <w:ind w:left="0"/>
        <w:jc w:val="both"/>
        <w:rPr>
          <w:rFonts w:ascii="Arial" w:cs="Arial" w:hAnsi="Arial"/>
          <w:b/>
          <w:i/>
          <w:sz w:val="21"/>
          <w:szCs w:val="21"/>
        </w:rPr>
      </w:pPr>
    </w:p>
    <w:p w14:paraId="34040F68" w14:textId="77777777" w:rsidP="00735210" w:rsidR="00735210" w:rsidRDefault="00735210" w:rsidRPr="002A2DC9">
      <w:pPr>
        <w:spacing w:after="0" w:line="240" w:lineRule="auto"/>
        <w:jc w:val="both"/>
        <w:rPr>
          <w:rFonts w:ascii="Arial" w:cs="Arial" w:hAnsi="Arial"/>
          <w:bCs/>
          <w:i/>
          <w:sz w:val="21"/>
          <w:szCs w:val="21"/>
        </w:rPr>
      </w:pPr>
      <w:r w:rsidRPr="002A2DC9">
        <w:rPr>
          <w:rFonts w:ascii="Arial" w:cs="Arial" w:hAnsi="Arial"/>
          <w:bCs/>
          <w:i/>
          <w:sz w:val="21"/>
          <w:szCs w:val="21"/>
        </w:rPr>
        <w:t xml:space="preserve">Certifico que as pesquisas de preços foram realizadas conforme as normas estabelecidas pelo Art. 23 da Lei Federal n.º 14.133/2021, regulamentado pelo Decreto Municipal n.º </w:t>
      </w:r>
      <w:r>
        <w:rPr>
          <w:rFonts w:ascii="Arial" w:cs="Arial" w:hAnsi="Arial"/>
          <w:bCs/>
          <w:i/>
          <w:sz w:val="21"/>
          <w:szCs w:val="21"/>
        </w:rPr>
        <w:t>069/2023</w:t>
      </w:r>
      <w:r w:rsidRPr="002A2DC9">
        <w:rPr>
          <w:rFonts w:ascii="Arial" w:cs="Arial" w:hAnsi="Arial"/>
          <w:bCs/>
          <w:i/>
          <w:sz w:val="21"/>
          <w:szCs w:val="21"/>
        </w:rPr>
        <w:t>, conforme relatório a seguir:</w:t>
      </w:r>
    </w:p>
    <w:p w14:paraId="1ACFD6DC" w14:textId="77777777" w:rsidP="00735210" w:rsidR="00735210" w:rsidRDefault="00735210" w:rsidRPr="002A2DC9">
      <w:pPr>
        <w:pStyle w:val="PargrafodaLista"/>
        <w:ind w:left="0"/>
        <w:jc w:val="both"/>
        <w:rPr>
          <w:rFonts w:ascii="Arial" w:cs="Arial" w:hAnsi="Arial"/>
          <w:bCs/>
          <w:i/>
          <w:sz w:val="21"/>
          <w:szCs w:val="21"/>
        </w:rPr>
      </w:pPr>
    </w:p>
    <w:p w14:paraId="327273BD" w14:textId="77777777" w:rsidP="00735210" w:rsidR="00735210" w:rsidRDefault="00735210" w:rsidRPr="002A2DC9">
      <w:pPr>
        <w:pStyle w:val="PargrafodaLista"/>
        <w:numPr>
          <w:ilvl w:val="1"/>
          <w:numId w:val="1"/>
        </w:numPr>
        <w:shd w:color="auto" w:fill="D9D9D9" w:themeFill="background1" w:themeFillShade="D9" w:val="clear"/>
        <w:ind w:firstLine="0" w:left="0"/>
        <w:jc w:val="both"/>
        <w:rPr>
          <w:rFonts w:ascii="Arial" w:cs="Arial" w:hAnsi="Arial"/>
          <w:b/>
          <w:i/>
          <w:sz w:val="21"/>
          <w:szCs w:val="21"/>
        </w:rPr>
      </w:pPr>
      <w:r w:rsidRPr="002A2DC9">
        <w:rPr>
          <w:rFonts w:ascii="Arial" w:cs="Arial" w:hAnsi="Arial"/>
          <w:b/>
          <w:i/>
          <w:sz w:val="21"/>
          <w:szCs w:val="21"/>
        </w:rPr>
        <w:t>DA CONSULTA AO PNCP</w:t>
      </w:r>
    </w:p>
    <w:p w14:paraId="6BCEEDE1"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Prioritariamente, foram realizadas consultas e buscas de preços por meio da </w:t>
      </w:r>
      <w:r w:rsidRPr="0050205A">
        <w:rPr>
          <w:rFonts w:ascii="Arial" w:cs="Arial" w:eastAsia="Times New Roman" w:hAnsi="Arial"/>
          <w:bCs/>
          <w:i/>
          <w:sz w:val="21"/>
          <w:szCs w:val="21"/>
        </w:rPr>
        <w:t>composição de custos unitários</w:t>
      </w:r>
      <w:r w:rsidRPr="0050205A">
        <w:rPr>
          <w:rFonts w:ascii="Arial" w:cs="Arial" w:eastAsia="Times New Roman" w:hAnsi="Arial"/>
          <w:i/>
          <w:sz w:val="21"/>
          <w:szCs w:val="21"/>
        </w:rPr>
        <w:t xml:space="preserve"> disponibilizados no </w:t>
      </w:r>
      <w:r w:rsidRPr="0050205A">
        <w:rPr>
          <w:rFonts w:ascii="Arial" w:cs="Arial" w:eastAsia="Times New Roman" w:hAnsi="Arial"/>
          <w:bCs/>
          <w:i/>
          <w:sz w:val="21"/>
          <w:szCs w:val="21"/>
        </w:rPr>
        <w:t>Portal Nacional de Contratações Públicas (PNCP)</w:t>
      </w:r>
      <w:r w:rsidRPr="0050205A">
        <w:rPr>
          <w:rFonts w:ascii="Arial" w:cs="Arial" w:eastAsia="Times New Roman" w:hAnsi="Arial"/>
          <w:i/>
          <w:sz w:val="21"/>
          <w:szCs w:val="21"/>
        </w:rPr>
        <w:t xml:space="preserve">, em atendimento ao disposto no </w:t>
      </w:r>
      <w:r w:rsidRPr="0050205A">
        <w:rPr>
          <w:rFonts w:ascii="Arial" w:cs="Arial" w:eastAsia="Times New Roman" w:hAnsi="Arial"/>
          <w:bCs/>
          <w:i/>
          <w:sz w:val="21"/>
          <w:szCs w:val="21"/>
        </w:rPr>
        <w:t>art. 23, §1º, inciso I, da Lei Federal nº 14.133/2021</w:t>
      </w:r>
      <w:r w:rsidRPr="0050205A">
        <w:rPr>
          <w:rFonts w:ascii="Arial" w:cs="Arial" w:eastAsia="Times New Roman" w:hAnsi="Arial"/>
          <w:i/>
          <w:sz w:val="21"/>
          <w:szCs w:val="21"/>
        </w:rPr>
        <w:t>, que estabelece o PNCP como uma das fontes oficiais de referência para formação de preços.</w:t>
      </w:r>
    </w:p>
    <w:p w14:paraId="7C88B0DE"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Entretanto, </w:t>
      </w:r>
      <w:r w:rsidRPr="0050205A">
        <w:rPr>
          <w:rFonts w:ascii="Arial" w:cs="Arial" w:eastAsia="Times New Roman" w:hAnsi="Arial"/>
          <w:bCs/>
          <w:i/>
          <w:sz w:val="21"/>
          <w:szCs w:val="21"/>
        </w:rPr>
        <w:t>não foi possível identificar itens com características técnicas e especificações similares</w:t>
      </w:r>
      <w:r w:rsidRPr="0050205A">
        <w:rPr>
          <w:rFonts w:ascii="Arial" w:cs="Arial" w:eastAsia="Times New Roman" w:hAnsi="Arial"/>
          <w:i/>
          <w:sz w:val="21"/>
          <w:szCs w:val="21"/>
        </w:rPr>
        <w:t xml:space="preserve"> às pretendidas nesta contratação, em quantidade suficiente para permitir a composição de uma amostra representativa e segura de preços. Diante dessa limitação, os resultados obtidos </w:t>
      </w:r>
      <w:r w:rsidRPr="0050205A">
        <w:rPr>
          <w:rFonts w:ascii="Arial" w:cs="Arial" w:eastAsia="Times New Roman" w:hAnsi="Arial"/>
          <w:bCs/>
          <w:i/>
          <w:sz w:val="21"/>
          <w:szCs w:val="21"/>
        </w:rPr>
        <w:t>não foram adequados para balizar os valores estimados</w:t>
      </w:r>
      <w:r w:rsidRPr="0050205A">
        <w:rPr>
          <w:rFonts w:ascii="Arial" w:cs="Arial" w:eastAsia="Times New Roman" w:hAnsi="Arial"/>
          <w:i/>
          <w:sz w:val="21"/>
          <w:szCs w:val="21"/>
        </w:rPr>
        <w:t xml:space="preserve"> de forma confiável, considerando as particularidades do objeto e o mercado local de fornecimento.</w:t>
      </w:r>
    </w:p>
    <w:p w14:paraId="22F636A7" w14:textId="77777777" w:rsidP="00735210" w:rsidR="00735210" w:rsidRDefault="00735210"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CONSULTA A CONTRATAÇÕES SIMILARES DE OUTROS ÓRGÃOS PÚBLICOS</w:t>
      </w:r>
    </w:p>
    <w:p w14:paraId="5A9B5DD6"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Em razão da </w:t>
      </w:r>
      <w:r w:rsidRPr="0050205A">
        <w:rPr>
          <w:rFonts w:ascii="Arial" w:cs="Arial" w:eastAsia="Times New Roman" w:hAnsi="Arial"/>
          <w:bCs/>
          <w:i/>
          <w:sz w:val="21"/>
          <w:szCs w:val="21"/>
        </w:rPr>
        <w:t>ausência de informações suficientes no Portal Nacional de Contratações Públicas (PNCP)</w:t>
      </w:r>
      <w:r w:rsidRPr="0050205A">
        <w:rPr>
          <w:rFonts w:ascii="Arial" w:cs="Arial" w:eastAsia="Times New Roman" w:hAnsi="Arial"/>
          <w:i/>
          <w:sz w:val="21"/>
          <w:szCs w:val="21"/>
        </w:rPr>
        <w:t xml:space="preserve"> e demais bases oficiais de preços, foram realizadas </w:t>
      </w:r>
      <w:r w:rsidRPr="0050205A">
        <w:rPr>
          <w:rFonts w:ascii="Arial" w:cs="Arial" w:eastAsia="Times New Roman" w:hAnsi="Arial"/>
          <w:bCs/>
          <w:i/>
          <w:sz w:val="21"/>
          <w:szCs w:val="21"/>
        </w:rPr>
        <w:t>buscas complementares em contratações similares</w:t>
      </w:r>
      <w:r w:rsidRPr="0050205A">
        <w:rPr>
          <w:rFonts w:ascii="Arial" w:cs="Arial" w:eastAsia="Times New Roman" w:hAnsi="Arial"/>
          <w:i/>
          <w:sz w:val="21"/>
          <w:szCs w:val="21"/>
        </w:rPr>
        <w:t xml:space="preserve"> efetuadas pela Administração Pública, </w:t>
      </w:r>
      <w:r w:rsidRPr="0050205A">
        <w:rPr>
          <w:rFonts w:ascii="Arial" w:cs="Arial" w:eastAsia="Times New Roman" w:hAnsi="Arial"/>
          <w:bCs/>
          <w:i/>
          <w:sz w:val="21"/>
          <w:szCs w:val="21"/>
        </w:rPr>
        <w:t>em execução ou concluídas no período de até 1 (um) ano anterior</w:t>
      </w:r>
      <w:r w:rsidRPr="0050205A">
        <w:rPr>
          <w:rFonts w:ascii="Arial" w:cs="Arial" w:eastAsia="Times New Roman" w:hAnsi="Arial"/>
          <w:i/>
          <w:sz w:val="21"/>
          <w:szCs w:val="21"/>
        </w:rPr>
        <w:t xml:space="preserve"> à data da pesquisa de preços, inclusive por meio de </w:t>
      </w:r>
      <w:r w:rsidRPr="0050205A">
        <w:rPr>
          <w:rFonts w:ascii="Arial" w:cs="Arial" w:eastAsia="Times New Roman" w:hAnsi="Arial"/>
          <w:bCs/>
          <w:i/>
          <w:sz w:val="21"/>
          <w:szCs w:val="21"/>
        </w:rPr>
        <w:t>sistemas de registro de preços (SRP)</w:t>
      </w:r>
      <w:r w:rsidRPr="0050205A">
        <w:rPr>
          <w:rFonts w:ascii="Arial" w:cs="Arial" w:eastAsia="Times New Roman" w:hAnsi="Arial"/>
          <w:i/>
          <w:sz w:val="21"/>
          <w:szCs w:val="21"/>
        </w:rPr>
        <w:t xml:space="preserve">, conforme autorizado pelo </w:t>
      </w:r>
      <w:r w:rsidRPr="0050205A">
        <w:rPr>
          <w:rFonts w:ascii="Arial" w:cs="Arial" w:eastAsia="Times New Roman" w:hAnsi="Arial"/>
          <w:bCs/>
          <w:i/>
          <w:sz w:val="21"/>
          <w:szCs w:val="21"/>
        </w:rPr>
        <w:t>art. 23, §1º, inciso II, da Lei Federal nº 14.133/2021</w:t>
      </w:r>
      <w:r w:rsidRPr="0050205A">
        <w:rPr>
          <w:rFonts w:ascii="Arial" w:cs="Arial" w:eastAsia="Times New Roman" w:hAnsi="Arial"/>
          <w:i/>
          <w:sz w:val="21"/>
          <w:szCs w:val="21"/>
        </w:rPr>
        <w:t>.</w:t>
      </w:r>
    </w:p>
    <w:p w14:paraId="156BCB4A"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Contudo, </w:t>
      </w:r>
      <w:r w:rsidRPr="0050205A">
        <w:rPr>
          <w:rFonts w:ascii="Arial" w:cs="Arial" w:eastAsia="Times New Roman" w:hAnsi="Arial"/>
          <w:bCs/>
          <w:i/>
          <w:sz w:val="21"/>
          <w:szCs w:val="21"/>
        </w:rPr>
        <w:t>não foi possível localizar itens com características técnicas equivalentes ou especificações compatíveis</w:t>
      </w:r>
      <w:r w:rsidRPr="0050205A">
        <w:rPr>
          <w:rFonts w:ascii="Arial" w:cs="Arial" w:eastAsia="Times New Roman" w:hAnsi="Arial"/>
          <w:i/>
          <w:sz w:val="21"/>
          <w:szCs w:val="21"/>
        </w:rPr>
        <w:t xml:space="preserve"> com o objeto pretendido, em quantidade suficiente para a formação de uma amostra representativa e confiável de preços. As contratações encontradas apresentaram </w:t>
      </w:r>
      <w:r w:rsidRPr="0050205A">
        <w:rPr>
          <w:rFonts w:ascii="Arial" w:cs="Arial" w:eastAsia="Times New Roman" w:hAnsi="Arial"/>
          <w:bCs/>
          <w:i/>
          <w:sz w:val="21"/>
          <w:szCs w:val="21"/>
        </w:rPr>
        <w:t>diferenças significativas de escopo, porte ou abrangência</w:t>
      </w:r>
      <w:r w:rsidRPr="0050205A">
        <w:rPr>
          <w:rFonts w:ascii="Arial" w:cs="Arial" w:eastAsia="Times New Roman" w:hAnsi="Arial"/>
          <w:i/>
          <w:sz w:val="21"/>
          <w:szCs w:val="21"/>
        </w:rPr>
        <w:t xml:space="preserve">, o </w:t>
      </w:r>
      <w:r w:rsidRPr="0050205A">
        <w:rPr>
          <w:rFonts w:ascii="Arial" w:cs="Arial" w:eastAsia="Times New Roman" w:hAnsi="Arial"/>
          <w:i/>
          <w:sz w:val="21"/>
          <w:szCs w:val="21"/>
        </w:rPr>
        <w:lastRenderedPageBreak/>
        <w:t>que inviabilizou a utilização dos respectivos valores como parâmetro adequado para a estimativa.</w:t>
      </w:r>
    </w:p>
    <w:p w14:paraId="6362829D" w14:textId="77777777" w:rsidP="00735210" w:rsidR="00735210" w:rsidRDefault="00735210"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UTILIZAÇÃO DE DADOS DE PESQUISA PUBLICADA EM MÍDIA ESPECIALIZADA</w:t>
      </w:r>
    </w:p>
    <w:p w14:paraId="5539ABBB"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Esgotadas as tentativas anteriormente relatadas, procedeu-se à </w:t>
      </w:r>
      <w:r w:rsidRPr="0050205A">
        <w:rPr>
          <w:rFonts w:ascii="Arial" w:cs="Arial" w:eastAsia="Times New Roman" w:hAnsi="Arial"/>
          <w:bCs/>
          <w:i/>
          <w:sz w:val="21"/>
          <w:szCs w:val="21"/>
        </w:rPr>
        <w:t>busca de dados em fontes complementares</w:t>
      </w:r>
      <w:r w:rsidRPr="0050205A">
        <w:rPr>
          <w:rFonts w:ascii="Arial" w:cs="Arial" w:eastAsia="Times New Roman" w:hAnsi="Arial"/>
          <w:i/>
          <w:sz w:val="21"/>
          <w:szCs w:val="21"/>
        </w:rPr>
        <w:t xml:space="preserve">, compreendendo </w:t>
      </w:r>
      <w:r w:rsidRPr="0050205A">
        <w:rPr>
          <w:rFonts w:ascii="Arial" w:cs="Arial" w:eastAsia="Times New Roman" w:hAnsi="Arial"/>
          <w:bCs/>
          <w:i/>
          <w:sz w:val="21"/>
          <w:szCs w:val="21"/>
        </w:rPr>
        <w:t>publicações em mídias e portais especializados</w:t>
      </w:r>
      <w:r w:rsidRPr="0050205A">
        <w:rPr>
          <w:rFonts w:ascii="Arial" w:cs="Arial" w:eastAsia="Times New Roman" w:hAnsi="Arial"/>
          <w:i/>
          <w:sz w:val="21"/>
          <w:szCs w:val="21"/>
        </w:rPr>
        <w:t xml:space="preserve">, </w:t>
      </w:r>
      <w:r w:rsidRPr="0050205A">
        <w:rPr>
          <w:rFonts w:ascii="Arial" w:cs="Arial" w:eastAsia="Times New Roman" w:hAnsi="Arial"/>
          <w:bCs/>
          <w:i/>
          <w:sz w:val="21"/>
          <w:szCs w:val="21"/>
        </w:rPr>
        <w:t>tabelas de referência formalmente aprovadas pelo Poder Executivo Federal</w:t>
      </w:r>
      <w:r w:rsidRPr="0050205A">
        <w:rPr>
          <w:rFonts w:ascii="Arial" w:cs="Arial" w:eastAsia="Times New Roman" w:hAnsi="Arial"/>
          <w:i/>
          <w:sz w:val="21"/>
          <w:szCs w:val="21"/>
        </w:rPr>
        <w:t xml:space="preserve"> e </w:t>
      </w:r>
      <w:r w:rsidRPr="0050205A">
        <w:rPr>
          <w:rFonts w:ascii="Arial" w:cs="Arial" w:eastAsia="Times New Roman" w:hAnsi="Arial"/>
          <w:bCs/>
          <w:i/>
          <w:sz w:val="21"/>
          <w:szCs w:val="21"/>
        </w:rPr>
        <w:t>sítios eletrônicos de domínio amplo ou especializados</w:t>
      </w:r>
      <w:r w:rsidRPr="0050205A">
        <w:rPr>
          <w:rFonts w:ascii="Arial" w:cs="Arial" w:eastAsia="Times New Roman" w:hAnsi="Arial"/>
          <w:i/>
          <w:sz w:val="21"/>
          <w:szCs w:val="21"/>
        </w:rPr>
        <w:t xml:space="preserve">, desde que apresentassem </w:t>
      </w:r>
      <w:r w:rsidRPr="0050205A">
        <w:rPr>
          <w:rFonts w:ascii="Arial" w:cs="Arial" w:eastAsia="Times New Roman" w:hAnsi="Arial"/>
          <w:bCs/>
          <w:i/>
          <w:sz w:val="21"/>
          <w:szCs w:val="21"/>
        </w:rPr>
        <w:t>registro de data e hora de acesso</w:t>
      </w:r>
      <w:r w:rsidRPr="0050205A">
        <w:rPr>
          <w:rFonts w:ascii="Arial" w:cs="Arial" w:eastAsia="Times New Roman" w:hAnsi="Arial"/>
          <w:i/>
          <w:sz w:val="21"/>
          <w:szCs w:val="21"/>
        </w:rPr>
        <w:t xml:space="preserve">, conforme previsto no </w:t>
      </w:r>
      <w:r w:rsidRPr="0050205A">
        <w:rPr>
          <w:rFonts w:ascii="Arial" w:cs="Arial" w:eastAsia="Times New Roman" w:hAnsi="Arial"/>
          <w:bCs/>
          <w:i/>
          <w:sz w:val="21"/>
          <w:szCs w:val="21"/>
        </w:rPr>
        <w:t>art. 23, §1º, inciso III, da Lei Federal nº 14.133/2021</w:t>
      </w:r>
      <w:r w:rsidRPr="0050205A">
        <w:rPr>
          <w:rFonts w:ascii="Arial" w:cs="Arial" w:eastAsia="Times New Roman" w:hAnsi="Arial"/>
          <w:i/>
          <w:sz w:val="21"/>
          <w:szCs w:val="21"/>
        </w:rPr>
        <w:t xml:space="preserve"> e nas orientações da </w:t>
      </w:r>
      <w:r w:rsidRPr="0050205A">
        <w:rPr>
          <w:rFonts w:ascii="Arial" w:cs="Arial" w:eastAsia="Times New Roman" w:hAnsi="Arial"/>
          <w:bCs/>
          <w:i/>
          <w:sz w:val="21"/>
          <w:szCs w:val="21"/>
        </w:rPr>
        <w:t>Instrução Normativa SEGES/ME nº 65/2021</w:t>
      </w:r>
      <w:r w:rsidRPr="0050205A">
        <w:rPr>
          <w:rFonts w:ascii="Arial" w:cs="Arial" w:eastAsia="Times New Roman" w:hAnsi="Arial"/>
          <w:i/>
          <w:sz w:val="21"/>
          <w:szCs w:val="21"/>
        </w:rPr>
        <w:t>.</w:t>
      </w:r>
    </w:p>
    <w:p w14:paraId="207E17F3"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Todavia, </w:t>
      </w:r>
      <w:r w:rsidRPr="0050205A">
        <w:rPr>
          <w:rFonts w:ascii="Arial" w:cs="Arial" w:eastAsia="Times New Roman" w:hAnsi="Arial"/>
          <w:bCs/>
          <w:i/>
          <w:sz w:val="21"/>
          <w:szCs w:val="21"/>
        </w:rPr>
        <w:t>não foi possível identificar itens com características técnicas e especificações equivalentes</w:t>
      </w:r>
      <w:r w:rsidRPr="0050205A">
        <w:rPr>
          <w:rFonts w:ascii="Arial" w:cs="Arial" w:eastAsia="Times New Roman" w:hAnsi="Arial"/>
          <w:i/>
          <w:sz w:val="21"/>
          <w:szCs w:val="21"/>
        </w:rPr>
        <w:t xml:space="preserve"> aos pretendidos nesta contratação, em quantidade suficiente para compor uma amostra confiável e representativa de mercado. As referências localizadas apresentaram divergências de modelo, escopo e condições de fornecimento, inviabilizando sua utilização como base segura para a formação do preço estimado.</w:t>
      </w:r>
    </w:p>
    <w:p w14:paraId="20699826" w14:textId="77777777" w:rsidP="00735210" w:rsidR="00735210" w:rsidRDefault="00735210" w:rsidRPr="0050205A">
      <w:pPr>
        <w:spacing w:after="100" w:afterAutospacing="true" w:before="100" w:beforeAutospacing="true"/>
        <w:jc w:val="both"/>
        <w:rPr>
          <w:rFonts w:ascii="Arial" w:cs="Arial" w:hAnsi="Arial"/>
          <w:i/>
          <w:iCs/>
          <w:color w:val="FF0000"/>
          <w:sz w:val="21"/>
          <w:szCs w:val="21"/>
          <w:u w:val="single"/>
        </w:rPr>
      </w:pPr>
      <w:r w:rsidRPr="0050205A">
        <w:rPr>
          <w:rFonts w:ascii="Arial" w:cs="Arial" w:eastAsia="Times New Roman" w:hAnsi="Arial"/>
          <w:i/>
          <w:sz w:val="21"/>
          <w:szCs w:val="21"/>
        </w:rPr>
        <w:t xml:space="preserve">Dessa forma, diante da </w:t>
      </w:r>
      <w:r w:rsidRPr="0050205A">
        <w:rPr>
          <w:rFonts w:ascii="Arial" w:cs="Arial" w:eastAsia="Times New Roman" w:hAnsi="Arial"/>
          <w:bCs/>
          <w:i/>
          <w:sz w:val="21"/>
          <w:szCs w:val="21"/>
        </w:rPr>
        <w:t>inexistência de registros compatíveis em fontes oficiais e especializadas</w:t>
      </w:r>
      <w:r w:rsidRPr="0050205A">
        <w:rPr>
          <w:rFonts w:ascii="Arial" w:cs="Arial" w:eastAsia="Times New Roman" w:hAnsi="Arial"/>
          <w:i/>
          <w:sz w:val="21"/>
          <w:szCs w:val="21"/>
        </w:rPr>
        <w:t xml:space="preserve">, restou necessária a </w:t>
      </w:r>
      <w:r w:rsidRPr="0050205A">
        <w:rPr>
          <w:rFonts w:ascii="Arial" w:cs="Arial" w:eastAsia="Times New Roman" w:hAnsi="Arial"/>
          <w:bCs/>
          <w:i/>
          <w:sz w:val="21"/>
          <w:szCs w:val="21"/>
        </w:rPr>
        <w:t>utilização de cotações obtidas diretamente com fornecedores locais</w:t>
      </w:r>
      <w:r w:rsidRPr="0050205A">
        <w:rPr>
          <w:rFonts w:ascii="Arial" w:cs="Arial" w:eastAsia="Times New Roman" w:hAnsi="Arial"/>
          <w:i/>
          <w:sz w:val="21"/>
          <w:szCs w:val="21"/>
        </w:rPr>
        <w:t xml:space="preserve">, representando a realidade mercadológica da região e assegurando a </w:t>
      </w:r>
      <w:r w:rsidRPr="0050205A">
        <w:rPr>
          <w:rFonts w:ascii="Arial" w:cs="Arial" w:eastAsia="Times New Roman" w:hAnsi="Arial"/>
          <w:bCs/>
          <w:i/>
          <w:sz w:val="21"/>
          <w:szCs w:val="21"/>
        </w:rPr>
        <w:t>fidedignidade e economicidade dos valores estimados</w:t>
      </w:r>
      <w:r w:rsidRPr="0050205A">
        <w:rPr>
          <w:rFonts w:ascii="Arial" w:cs="Arial" w:eastAsia="Times New Roman" w:hAnsi="Arial"/>
          <w:i/>
          <w:sz w:val="21"/>
          <w:szCs w:val="21"/>
        </w:rPr>
        <w:t xml:space="preserve"> para a presente contratação.</w:t>
      </w:r>
    </w:p>
    <w:p w14:paraId="0DFEBF9A" w14:textId="77777777" w:rsidP="00735210" w:rsidR="00735210" w:rsidRDefault="00735210" w:rsidRPr="0050205A">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50205A">
        <w:rPr>
          <w:rFonts w:ascii="Arial" w:cs="Arial" w:hAnsi="Arial"/>
          <w:b/>
          <w:i/>
          <w:sz w:val="21"/>
          <w:szCs w:val="21"/>
        </w:rPr>
        <w:t>DA PESQUISA DIRETA COM FORNECEDORES</w:t>
      </w:r>
    </w:p>
    <w:p w14:paraId="0109299A"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A opção por fornecedores situados no próprio Município e região justifica-se pela </w:t>
      </w:r>
      <w:r w:rsidRPr="0050205A">
        <w:rPr>
          <w:rFonts w:ascii="Arial" w:cs="Arial" w:eastAsia="Times New Roman" w:hAnsi="Arial"/>
          <w:bCs/>
          <w:i/>
          <w:sz w:val="21"/>
          <w:szCs w:val="21"/>
        </w:rPr>
        <w:t>realidade do mercado local</w:t>
      </w:r>
      <w:r w:rsidRPr="0050205A">
        <w:rPr>
          <w:rFonts w:ascii="Arial" w:cs="Arial" w:eastAsia="Times New Roman" w:hAnsi="Arial"/>
          <w:i/>
          <w:sz w:val="21"/>
          <w:szCs w:val="21"/>
        </w:rPr>
        <w:t xml:space="preserve">, pela </w:t>
      </w:r>
      <w:r w:rsidRPr="0050205A">
        <w:rPr>
          <w:rFonts w:ascii="Arial" w:cs="Arial" w:eastAsia="Times New Roman" w:hAnsi="Arial"/>
          <w:bCs/>
          <w:i/>
          <w:sz w:val="21"/>
          <w:szCs w:val="21"/>
        </w:rPr>
        <w:t>disponibilidade imediata dos produtos</w:t>
      </w:r>
      <w:r w:rsidRPr="0050205A">
        <w:rPr>
          <w:rFonts w:ascii="Arial" w:cs="Arial" w:eastAsia="Times New Roman" w:hAnsi="Arial"/>
          <w:i/>
          <w:sz w:val="21"/>
          <w:szCs w:val="21"/>
        </w:rPr>
        <w:t xml:space="preserve"> e pela </w:t>
      </w:r>
      <w:r w:rsidRPr="0050205A">
        <w:rPr>
          <w:rFonts w:ascii="Arial" w:cs="Arial" w:eastAsia="Times New Roman" w:hAnsi="Arial"/>
          <w:bCs/>
          <w:i/>
          <w:sz w:val="21"/>
          <w:szCs w:val="21"/>
        </w:rPr>
        <w:t>necessidade de observar as condições efetivas de fornecimento praticadas no âmbito geográfico onde ocorrerá a execução do contrato</w:t>
      </w:r>
      <w:r w:rsidRPr="0050205A">
        <w:rPr>
          <w:rFonts w:ascii="Arial" w:cs="Arial" w:eastAsia="Times New Roman" w:hAnsi="Arial"/>
          <w:i/>
          <w:sz w:val="21"/>
          <w:szCs w:val="21"/>
        </w:rPr>
        <w:t>, o que assegura maior precisão nos valores estimados.</w:t>
      </w:r>
    </w:p>
    <w:p w14:paraId="578DA454"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Além disso, a utilização de empresas locais permite:</w:t>
      </w:r>
    </w:p>
    <w:p w14:paraId="6FE60ADF" w14:textId="77777777" w:rsidP="00735210" w:rsidR="00735210" w:rsidRDefault="00735210" w:rsidRPr="0050205A">
      <w:pPr>
        <w:numPr>
          <w:ilvl w:val="0"/>
          <w:numId w:val="12"/>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Celeridade na obtenção das cotações</w:t>
      </w:r>
      <w:r w:rsidRPr="0050205A">
        <w:rPr>
          <w:rFonts w:ascii="Arial" w:cs="Arial" w:eastAsia="Times New Roman" w:hAnsi="Arial"/>
          <w:i/>
          <w:sz w:val="21"/>
          <w:szCs w:val="21"/>
        </w:rPr>
        <w:t>, considerando a facilidade de comunicação e proximidade logística;</w:t>
      </w:r>
    </w:p>
    <w:p w14:paraId="673C08F1" w14:textId="77777777" w:rsidP="00735210" w:rsidR="00735210" w:rsidRDefault="00735210" w:rsidRPr="0050205A">
      <w:pPr>
        <w:numPr>
          <w:ilvl w:val="0"/>
          <w:numId w:val="12"/>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Adequação dos preços às condições regionais de transporte, tributos e margens praticadas</w:t>
      </w:r>
      <w:r w:rsidRPr="0050205A">
        <w:rPr>
          <w:rFonts w:ascii="Arial" w:cs="Arial" w:eastAsia="Times New Roman" w:hAnsi="Arial"/>
          <w:i/>
          <w:sz w:val="21"/>
          <w:szCs w:val="21"/>
        </w:rPr>
        <w:t>;</w:t>
      </w:r>
    </w:p>
    <w:p w14:paraId="052FF02D" w14:textId="77777777" w:rsidP="00735210" w:rsidR="00735210" w:rsidRDefault="00735210" w:rsidRPr="0050205A">
      <w:pPr>
        <w:numPr>
          <w:ilvl w:val="0"/>
          <w:numId w:val="12"/>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bCs/>
          <w:i/>
          <w:sz w:val="21"/>
          <w:szCs w:val="21"/>
        </w:rPr>
        <w:t>Fomento à economia local</w:t>
      </w:r>
      <w:r w:rsidRPr="0050205A">
        <w:rPr>
          <w:rFonts w:ascii="Arial" w:cs="Arial" w:eastAsia="Times New Roman" w:hAnsi="Arial"/>
          <w:i/>
          <w:sz w:val="21"/>
          <w:szCs w:val="21"/>
        </w:rPr>
        <w:t xml:space="preserve">, em conformidade com os princípios da </w:t>
      </w:r>
      <w:r w:rsidRPr="0050205A">
        <w:rPr>
          <w:rFonts w:ascii="Arial" w:cs="Arial" w:eastAsia="Times New Roman" w:hAnsi="Arial"/>
          <w:bCs/>
          <w:i/>
          <w:sz w:val="21"/>
          <w:szCs w:val="21"/>
        </w:rPr>
        <w:t>eficiência, desenvolvimento sustentável e promoção do interesse público</w:t>
      </w:r>
      <w:r w:rsidRPr="0050205A">
        <w:rPr>
          <w:rFonts w:ascii="Arial" w:cs="Arial" w:eastAsia="Times New Roman" w:hAnsi="Arial"/>
          <w:i/>
          <w:sz w:val="21"/>
          <w:szCs w:val="21"/>
        </w:rPr>
        <w:t xml:space="preserve"> previstos no </w:t>
      </w:r>
      <w:r w:rsidRPr="0050205A">
        <w:rPr>
          <w:rFonts w:ascii="Arial" w:cs="Arial" w:eastAsia="Times New Roman" w:hAnsi="Arial"/>
          <w:bCs/>
          <w:i/>
          <w:sz w:val="21"/>
          <w:szCs w:val="21"/>
        </w:rPr>
        <w:t>art. 11 da Lei nº 14.133/2021</w:t>
      </w:r>
      <w:r w:rsidRPr="0050205A">
        <w:rPr>
          <w:rFonts w:ascii="Arial" w:cs="Arial" w:eastAsia="Times New Roman" w:hAnsi="Arial"/>
          <w:i/>
          <w:sz w:val="21"/>
          <w:szCs w:val="21"/>
        </w:rPr>
        <w:t>;</w:t>
      </w:r>
    </w:p>
    <w:p w14:paraId="1B1DB409" w14:textId="77777777" w:rsidP="00735210" w:rsidR="00735210" w:rsidRDefault="00735210" w:rsidRPr="0050205A">
      <w:pPr>
        <w:numPr>
          <w:ilvl w:val="0"/>
          <w:numId w:val="12"/>
        </w:numPr>
        <w:spacing w:after="100" w:afterAutospacing="true" w:before="100" w:beforeAutospacing="true" w:line="240" w:lineRule="auto"/>
        <w:jc w:val="both"/>
        <w:rPr>
          <w:rFonts w:ascii="Arial" w:cs="Arial" w:eastAsia="Times New Roman" w:hAnsi="Arial"/>
          <w:i/>
          <w:sz w:val="21"/>
          <w:szCs w:val="21"/>
        </w:rPr>
      </w:pPr>
      <w:r w:rsidRPr="0050205A">
        <w:rPr>
          <w:rFonts w:ascii="Arial" w:cs="Arial" w:eastAsia="Times New Roman" w:hAnsi="Arial"/>
          <w:i/>
          <w:sz w:val="21"/>
          <w:szCs w:val="21"/>
        </w:rPr>
        <w:t>Redução de custos indiretos e riscos de desabastecimento, especialmente em contratações de natureza imediata ou sazonal.</w:t>
      </w:r>
    </w:p>
    <w:p w14:paraId="5D906DE6" w14:textId="77777777" w:rsidP="00735210" w:rsidR="00735210" w:rsidRDefault="00735210" w:rsidRPr="0050205A">
      <w:pPr>
        <w:spacing w:after="100" w:afterAutospacing="true" w:before="100" w:beforeAutospacing="true"/>
        <w:jc w:val="both"/>
        <w:rPr>
          <w:rFonts w:ascii="Arial" w:cs="Arial" w:eastAsia="Times New Roman" w:hAnsi="Arial"/>
          <w:i/>
          <w:sz w:val="21"/>
          <w:szCs w:val="21"/>
        </w:rPr>
      </w:pPr>
      <w:r w:rsidRPr="0050205A">
        <w:rPr>
          <w:rFonts w:ascii="Arial" w:cs="Arial" w:eastAsia="Times New Roman" w:hAnsi="Arial"/>
          <w:i/>
          <w:sz w:val="21"/>
          <w:szCs w:val="21"/>
        </w:rPr>
        <w:t xml:space="preserve">Importante ressaltar que, mesmo com fornecedores locais, </w:t>
      </w:r>
      <w:r w:rsidRPr="0050205A">
        <w:rPr>
          <w:rFonts w:ascii="Arial" w:cs="Arial" w:eastAsia="Times New Roman" w:hAnsi="Arial"/>
          <w:bCs/>
          <w:i/>
          <w:sz w:val="21"/>
          <w:szCs w:val="21"/>
        </w:rPr>
        <w:t>foram respeitados os critérios de competitividade e diversidade de fontes</w:t>
      </w:r>
      <w:r w:rsidRPr="0050205A">
        <w:rPr>
          <w:rFonts w:ascii="Arial" w:cs="Arial" w:eastAsia="Times New Roman" w:hAnsi="Arial"/>
          <w:i/>
          <w:sz w:val="21"/>
          <w:szCs w:val="21"/>
        </w:rPr>
        <w:t xml:space="preserve">, tendo sido solicitadas cotações a </w:t>
      </w:r>
      <w:r w:rsidRPr="0050205A">
        <w:rPr>
          <w:rFonts w:ascii="Arial" w:cs="Arial" w:eastAsia="Times New Roman" w:hAnsi="Arial"/>
          <w:bCs/>
          <w:i/>
          <w:sz w:val="21"/>
          <w:szCs w:val="21"/>
        </w:rPr>
        <w:t>três empresas distintas do ramo específico</w:t>
      </w:r>
      <w:r w:rsidRPr="0050205A">
        <w:rPr>
          <w:rFonts w:ascii="Arial" w:cs="Arial" w:eastAsia="Times New Roman" w:hAnsi="Arial"/>
          <w:i/>
          <w:sz w:val="21"/>
          <w:szCs w:val="21"/>
        </w:rPr>
        <w:t xml:space="preserve">, garantindo que os valores obtidos reflitam </w:t>
      </w:r>
      <w:r w:rsidRPr="0050205A">
        <w:rPr>
          <w:rFonts w:ascii="Arial" w:cs="Arial" w:eastAsia="Times New Roman" w:hAnsi="Arial"/>
          <w:bCs/>
          <w:i/>
          <w:sz w:val="21"/>
          <w:szCs w:val="21"/>
        </w:rPr>
        <w:t>a média de mercado e a vantajosidade econômica para a Administração Pública</w:t>
      </w:r>
      <w:r w:rsidRPr="0050205A">
        <w:rPr>
          <w:rFonts w:ascii="Arial" w:cs="Arial" w:eastAsia="Times New Roman" w:hAnsi="Arial"/>
          <w:i/>
          <w:sz w:val="21"/>
          <w:szCs w:val="21"/>
        </w:rPr>
        <w:t>.</w:t>
      </w:r>
    </w:p>
    <w:p w14:paraId="08D4E5FA" w14:textId="77777777" w:rsidP="00735210" w:rsidR="00735210" w:rsidRDefault="00735210">
      <w:pPr>
        <w:pStyle w:val="PargrafodaLista"/>
        <w:ind w:left="0" w:right="-15"/>
        <w:jc w:val="both"/>
        <w:rPr>
          <w:rFonts w:ascii="Arial" w:cs="Arial" w:eastAsia="Times New Roman" w:hAnsi="Arial"/>
          <w:i/>
          <w:sz w:val="21"/>
          <w:szCs w:val="21"/>
        </w:rPr>
      </w:pPr>
      <w:r w:rsidRPr="0050205A">
        <w:rPr>
          <w:rFonts w:ascii="Arial" w:cs="Arial" w:eastAsia="Times New Roman" w:hAnsi="Arial"/>
          <w:i/>
          <w:sz w:val="21"/>
          <w:szCs w:val="21"/>
        </w:rPr>
        <w:lastRenderedPageBreak/>
        <w:t xml:space="preserve">Dessa forma, conclui-se que a pesquisa de preços realizada </w:t>
      </w:r>
      <w:r w:rsidRPr="0050205A">
        <w:rPr>
          <w:rFonts w:ascii="Arial" w:cs="Arial" w:eastAsia="Times New Roman" w:hAnsi="Arial"/>
          <w:bCs/>
          <w:i/>
          <w:sz w:val="21"/>
          <w:szCs w:val="21"/>
        </w:rPr>
        <w:t>atende plenamente ao art. 23 da Lei nº 14.133/2021</w:t>
      </w:r>
      <w:r w:rsidRPr="0050205A">
        <w:rPr>
          <w:rFonts w:ascii="Arial" w:cs="Arial" w:eastAsia="Times New Roman" w:hAnsi="Arial"/>
          <w:i/>
          <w:sz w:val="21"/>
          <w:szCs w:val="21"/>
        </w:rPr>
        <w:t xml:space="preserve">, por refletir a realidade mercadológica da região e assegurar a </w:t>
      </w:r>
      <w:r w:rsidRPr="0050205A">
        <w:rPr>
          <w:rFonts w:ascii="Arial" w:cs="Arial" w:eastAsia="Times New Roman" w:hAnsi="Arial"/>
          <w:bCs/>
          <w:i/>
          <w:sz w:val="21"/>
          <w:szCs w:val="21"/>
        </w:rPr>
        <w:t>formação do preço estimado de forma idônea, transparente e alinhada</w:t>
      </w:r>
      <w:r w:rsidRPr="0050205A">
        <w:rPr>
          <w:rFonts w:ascii="Arial" w:cs="Arial" w:eastAsia="Times New Roman" w:hAnsi="Arial"/>
          <w:b/>
          <w:bCs/>
          <w:i/>
          <w:sz w:val="21"/>
          <w:szCs w:val="21"/>
        </w:rPr>
        <w:t xml:space="preserve"> às práticas de mercado</w:t>
      </w:r>
      <w:r w:rsidRPr="0050205A">
        <w:rPr>
          <w:rFonts w:ascii="Arial" w:cs="Arial" w:eastAsia="Times New Roman" w:hAnsi="Arial"/>
          <w:i/>
          <w:sz w:val="21"/>
          <w:szCs w:val="21"/>
        </w:rPr>
        <w:t xml:space="preserve">, preservando os princípios da </w:t>
      </w:r>
      <w:r w:rsidRPr="0050205A">
        <w:rPr>
          <w:rFonts w:ascii="Arial" w:cs="Arial" w:eastAsia="Times New Roman" w:hAnsi="Arial"/>
          <w:b/>
          <w:bCs/>
          <w:i/>
          <w:sz w:val="21"/>
          <w:szCs w:val="21"/>
        </w:rPr>
        <w:t>isonomia, eficiência e economicidade</w:t>
      </w:r>
      <w:r w:rsidRPr="0050205A">
        <w:rPr>
          <w:rFonts w:ascii="Arial" w:cs="Arial" w:eastAsia="Times New Roman" w:hAnsi="Arial"/>
          <w:i/>
          <w:sz w:val="21"/>
          <w:szCs w:val="21"/>
        </w:rPr>
        <w:t>.</w:t>
      </w:r>
    </w:p>
    <w:p w14:paraId="6A875DFE" w14:textId="77777777" w:rsidP="00735210" w:rsidR="00735210" w:rsidRDefault="00735210" w:rsidRPr="002A2DC9">
      <w:pPr>
        <w:pStyle w:val="PargrafodaLista"/>
        <w:ind w:left="0" w:right="-15"/>
        <w:jc w:val="both"/>
        <w:rPr>
          <w:rFonts w:ascii="Arial" w:cs="Arial" w:hAnsi="Arial"/>
          <w:bCs/>
          <w:i/>
          <w:sz w:val="21"/>
          <w:szCs w:val="21"/>
        </w:rPr>
      </w:pPr>
    </w:p>
    <w:p w14:paraId="662DBFA0" w14:textId="77777777" w:rsidP="00735210" w:rsidR="00735210" w:rsidRDefault="00735210" w:rsidRPr="002A2DC9">
      <w:pPr>
        <w:pStyle w:val="PargrafodaLista"/>
        <w:numPr>
          <w:ilvl w:val="1"/>
          <w:numId w:val="1"/>
        </w:numPr>
        <w:shd w:color="auto" w:fill="D9D9D9" w:themeFill="background1" w:themeFillShade="D9" w:val="clear"/>
        <w:ind w:firstLine="0" w:left="0" w:right="-15"/>
        <w:jc w:val="both"/>
        <w:rPr>
          <w:rFonts w:ascii="Arial" w:cs="Arial" w:hAnsi="Arial"/>
          <w:b/>
          <w:i/>
          <w:sz w:val="21"/>
          <w:szCs w:val="21"/>
        </w:rPr>
      </w:pPr>
      <w:r w:rsidRPr="002A2DC9">
        <w:rPr>
          <w:rFonts w:ascii="Arial" w:cs="Arial" w:hAnsi="Arial"/>
          <w:b/>
          <w:i/>
          <w:sz w:val="21"/>
          <w:szCs w:val="21"/>
        </w:rPr>
        <w:t>DOS ANEXOS</w:t>
      </w:r>
    </w:p>
    <w:p w14:paraId="041D3B9D" w14:textId="77777777" w:rsidP="00735210" w:rsidR="00735210" w:rsidRDefault="00735210" w:rsidRPr="002A2DC9">
      <w:pPr>
        <w:pStyle w:val="PargrafodaLista"/>
        <w:ind w:left="0" w:right="-15"/>
        <w:jc w:val="both"/>
        <w:rPr>
          <w:rFonts w:ascii="Arial" w:cs="Arial" w:hAnsi="Arial"/>
          <w:b/>
          <w:i/>
          <w:sz w:val="21"/>
          <w:szCs w:val="21"/>
        </w:rPr>
      </w:pPr>
    </w:p>
    <w:p w14:paraId="7084AB62" w14:textId="77777777" w:rsidP="00735210" w:rsidR="00735210" w:rsidRDefault="00735210" w:rsidRPr="002A2DC9">
      <w:pPr>
        <w:pStyle w:val="PargrafodaLista"/>
        <w:numPr>
          <w:ilvl w:val="2"/>
          <w:numId w:val="1"/>
        </w:numPr>
        <w:ind w:firstLine="0" w:left="0" w:right="-15"/>
        <w:jc w:val="both"/>
        <w:rPr>
          <w:rFonts w:ascii="Arial" w:cs="Arial" w:hAnsi="Arial"/>
          <w:b/>
          <w:i/>
          <w:sz w:val="21"/>
          <w:szCs w:val="21"/>
        </w:rPr>
      </w:pPr>
      <w:r w:rsidRPr="002A2DC9">
        <w:rPr>
          <w:rFonts w:ascii="Arial" w:cs="Arial" w:hAnsi="Arial"/>
          <w:bCs/>
          <w:i/>
          <w:sz w:val="21"/>
          <w:szCs w:val="21"/>
        </w:rPr>
        <w:t>Os documentos que comprovam os preços levantados, bem como a planilha consolidada encontram-se em anexo.</w:t>
      </w:r>
    </w:p>
    <w:p w14:paraId="2CAFB508" w14:textId="77777777" w:rsidP="00735210" w:rsidR="00735210" w:rsidRDefault="00735210" w:rsidRPr="002A2DC9">
      <w:pPr>
        <w:spacing w:after="0" w:line="240" w:lineRule="auto"/>
        <w:ind w:right="-15"/>
        <w:jc w:val="both"/>
        <w:rPr>
          <w:rFonts w:ascii="Arial" w:cs="Arial" w:hAnsi="Arial"/>
          <w:b/>
          <w:i/>
          <w:sz w:val="21"/>
          <w:szCs w:val="21"/>
        </w:rPr>
      </w:pPr>
    </w:p>
    <w:p w14:paraId="6BC0B312" w14:textId="77777777" w:rsidP="00735210" w:rsidR="00735210" w:rsidRDefault="00735210" w:rsidRPr="002A2DC9">
      <w:pPr>
        <w:spacing w:after="0" w:line="240" w:lineRule="auto"/>
        <w:ind w:right="-15"/>
        <w:jc w:val="center"/>
        <w:rPr>
          <w:rFonts w:ascii="Arial" w:cs="Arial" w:hAnsi="Arial"/>
          <w:bCs/>
          <w:i/>
          <w:sz w:val="21"/>
          <w:szCs w:val="21"/>
        </w:rPr>
      </w:pPr>
    </w:p>
    <w:p w14:paraId="5AA29819" w14:textId="77777777" w:rsidP="00735210" w:rsidR="00735210" w:rsidRDefault="00735210">
      <w:pPr>
        <w:spacing w:after="0" w:line="240" w:lineRule="auto"/>
        <w:ind w:right="-15"/>
        <w:jc w:val="center"/>
        <w:rPr>
          <w:rFonts w:ascii="Arial" w:cs="Arial" w:hAnsi="Arial"/>
          <w:bCs/>
          <w:i/>
          <w:sz w:val="21"/>
          <w:szCs w:val="21"/>
        </w:rPr>
      </w:pPr>
      <w:r>
        <w:rPr>
          <w:rFonts w:ascii="Arial" w:cs="Arial" w:hAnsi="Arial"/>
          <w:bCs/>
          <w:i/>
          <w:sz w:val="21"/>
          <w:szCs w:val="21"/>
        </w:rPr>
        <w:t xml:space="preserve">Encanto</w:t>
      </w:r>
      <w:r w:rsidRPr="002A2DC9">
        <w:rPr>
          <w:rFonts w:ascii="Arial" w:cs="Arial" w:hAnsi="Arial"/>
          <w:bCs/>
          <w:i/>
          <w:sz w:val="21"/>
          <w:szCs w:val="21"/>
        </w:rPr>
        <w:t xml:space="preserve">/RN, </w:t>
      </w:r>
      <w:r w:rsidRPr="002D5A2B">
        <w:rPr>
          <w:rFonts w:ascii="Arial" w:cs="Arial" w:hAnsi="Arial"/>
          <w:bCs/>
          <w:i/>
          <w:sz w:val="21"/>
          <w:szCs w:val="21"/>
        </w:rPr>
        <w:t xml:space="preserve">17 de setembro de 2026</w:t>
      </w:r>
    </w:p>
    <w:p w14:paraId="2AB1D9EA" w14:textId="77777777" w:rsidP="00735210" w:rsidR="00735210" w:rsidRDefault="00735210">
      <w:pPr>
        <w:spacing w:after="0" w:line="240" w:lineRule="auto"/>
        <w:ind w:right="-15"/>
        <w:jc w:val="center"/>
        <w:rPr>
          <w:rFonts w:ascii="Arial" w:cs="Arial" w:hAnsi="Arial"/>
          <w:bCs/>
          <w:i/>
          <w:sz w:val="21"/>
          <w:szCs w:val="21"/>
        </w:rPr>
      </w:pPr>
    </w:p>
    <w:p w14:paraId="0401AFE4" w14:textId="77777777" w:rsidP="00735210" w:rsidR="00735210" w:rsidRDefault="00735210" w:rsidRPr="002A2DC9">
      <w:pPr>
        <w:spacing w:after="0" w:line="240" w:lineRule="auto"/>
        <w:ind w:right="-15"/>
        <w:jc w:val="center"/>
        <w:rPr>
          <w:rFonts w:ascii="Arial" w:cs="Arial" w:hAnsi="Arial"/>
          <w:bCs/>
          <w:i/>
          <w:sz w:val="21"/>
          <w:szCs w:val="21"/>
        </w:rPr>
      </w:pPr>
    </w:p>
    <w:p w14:paraId="4FC5750D" w14:textId="77777777" w:rsidP="00735210" w:rsidR="00735210" w:rsidRDefault="00735210" w:rsidRPr="002D5A2B">
      <w:pPr>
        <w:spacing w:after="0" w:line="240" w:lineRule="auto"/>
        <w:ind w:right="-17"/>
        <w:jc w:val="center"/>
        <w:rPr>
          <w:rFonts w:ascii="Arial" w:cs="Arial" w:hAnsi="Arial"/>
          <w:b/>
          <w:bCs/>
          <w:i/>
          <w:sz w:val="21"/>
          <w:szCs w:val="21"/>
        </w:rPr>
      </w:pPr>
      <w:r w:rsidRPr="002D5A2B">
        <w:rPr>
          <w:rFonts w:ascii="Arial" w:cs="Arial" w:hAnsi="Arial"/>
          <w:b/>
          <w:bCs/>
          <w:i/>
          <w:sz w:val="21"/>
          <w:szCs w:val="21"/>
        </w:rPr>
        <w:t>FRANCISCA JULIANA OLIVEIRA DO NASCIMENTO</w:t>
      </w:r>
    </w:p>
    <w:p w14:paraId="6528488A" w14:textId="77777777" w:rsidP="00735210" w:rsidR="00735210" w:rsidRDefault="00735210" w:rsidRPr="002D5A2B">
      <w:pPr>
        <w:spacing w:after="0" w:line="240" w:lineRule="auto"/>
        <w:jc w:val="center"/>
        <w:rPr>
          <w:rFonts w:ascii="Times New Roman" w:cs="Times New Roman" w:eastAsia="Times New Roman" w:hAnsi="Times New Roman"/>
          <w:sz w:val="24"/>
          <w:szCs w:val="24"/>
          <w:lang w:eastAsia="pt-BR"/>
        </w:rPr>
      </w:pPr>
      <w:r>
        <w:rPr>
          <w:rFonts w:ascii="Times New Roman" w:cs="Times New Roman" w:eastAsia="Times New Roman" w:hAnsi="Times New Roman"/>
          <w:b/>
          <w:i/>
          <w:sz w:val="24"/>
          <w:szCs w:val="24"/>
          <w:lang w:eastAsia="pt-BR"/>
        </w:rPr>
        <w:t>DIRETOR(A) DE PESQUISA</w:t>
      </w:r>
    </w:p>
    <w:p w14:paraId="5573C7A6" w14:textId="77777777" w:rsidP="00735210" w:rsidR="00735210" w:rsidRDefault="00735210">
      <w:pPr>
        <w:rPr>
          <w:rFonts w:ascii="Times New Roman" w:cs="Times New Roman" w:hAnsi="Times New Roman"/>
          <w:sz w:val="24"/>
          <w:szCs w:val="24"/>
        </w:rPr>
      </w:pPr>
      <w:r w:rsidRPr="00ED0584">
        <w:rPr>
          <w:rFonts w:ascii="Arial" w:cs="Arial" w:hAnsi="Arial"/>
          <w:b/>
          <w:bCs/>
          <w:i/>
          <w:iCs/>
          <w:sz w:val="21"/>
          <w:szCs w:val="21"/>
        </w:rPr>
        <w:br w:type="page"/>
      </w:r>
    </w:p>
    <w:p w14:paraId="55BF0C43" w14:textId="77777777" w:rsidP="00735210" w:rsidR="00735210" w:rsidRDefault="00735210" w:rsidRPr="008938EE">
      <w:pPr>
        <w:spacing w:after="0" w:line="240" w:lineRule="auto"/>
        <w:jc w:val="both"/>
        <w:rPr>
          <w:rFonts w:cstheme="minorHAnsi"/>
          <w:sz w:val="24"/>
          <w:szCs w:val="24"/>
        </w:rPr>
      </w:pPr>
      <w:r w:rsidRPr="008938EE">
        <w:rPr>
          <w:rFonts w:cstheme="minorHAnsi"/>
          <w:sz w:val="24"/>
          <w:szCs w:val="24"/>
        </w:rPr>
        <w:lastRenderedPageBreak/>
        <w:t>À Sua Senhoria, o Senhor,</w:t>
      </w:r>
    </w:p>
    <w:p w14:paraId="1D4641D4" w14:textId="77777777" w:rsidP="00735210" w:rsidR="00735210" w:rsidRDefault="00735210" w:rsidRPr="008938EE">
      <w:pPr>
        <w:spacing w:after="0" w:line="240" w:lineRule="auto"/>
        <w:jc w:val="both"/>
        <w:rPr>
          <w:rFonts w:cstheme="minorHAnsi"/>
          <w:b/>
          <w:sz w:val="24"/>
          <w:szCs w:val="24"/>
        </w:rPr>
      </w:pPr>
      <w:r w:rsidRPr="008938EE">
        <w:rPr>
          <w:rFonts w:cstheme="minorHAnsi"/>
          <w:b/>
          <w:sz w:val="24"/>
          <w:szCs w:val="24"/>
        </w:rPr>
        <w:t>Alberone Neri de Oliveira Lima</w:t>
      </w:r>
    </w:p>
    <w:p w14:paraId="2B58338A" w14:textId="77777777" w:rsidP="00735210" w:rsidR="00735210" w:rsidRDefault="00735210" w:rsidRPr="008938EE">
      <w:pPr>
        <w:spacing w:after="0" w:line="240" w:lineRule="auto"/>
        <w:jc w:val="both"/>
        <w:rPr>
          <w:rFonts w:cstheme="minorHAnsi"/>
          <w:sz w:val="24"/>
          <w:szCs w:val="24"/>
        </w:rPr>
      </w:pPr>
      <w:r w:rsidRPr="008938EE">
        <w:rPr>
          <w:rFonts w:cstheme="minorHAnsi"/>
          <w:sz w:val="24"/>
          <w:szCs w:val="24"/>
        </w:rPr>
        <w:t>Prefeito</w:t>
      </w:r>
    </w:p>
    <w:p w14:paraId="71BE0095" w14:textId="77777777" w:rsidP="00735210" w:rsidR="00735210" w:rsidRDefault="00735210" w:rsidRPr="008938EE">
      <w:pPr>
        <w:spacing w:after="0" w:line="240" w:lineRule="auto"/>
        <w:jc w:val="both"/>
        <w:rPr>
          <w:rFonts w:cstheme="minorHAnsi"/>
          <w:sz w:val="24"/>
          <w:szCs w:val="24"/>
        </w:rPr>
      </w:pPr>
    </w:p>
    <w:p w14:paraId="212950F6" w14:textId="77777777" w:rsidP="00735210" w:rsidR="00735210" w:rsidRDefault="00735210" w:rsidRPr="008938EE">
      <w:pPr>
        <w:spacing w:after="0" w:line="240" w:lineRule="auto"/>
        <w:jc w:val="both"/>
        <w:rPr>
          <w:rFonts w:cstheme="minorHAnsi"/>
          <w:b/>
          <w:sz w:val="24"/>
          <w:szCs w:val="24"/>
        </w:rPr>
      </w:pPr>
      <w:r w:rsidRPr="008938EE">
        <w:rPr>
          <w:rFonts w:cstheme="minorHAnsi"/>
          <w:b/>
          <w:sz w:val="24"/>
          <w:szCs w:val="24"/>
        </w:rPr>
        <w:t xml:space="preserve">OBJETO: </w:t>
      </w:r>
      <w:r w:rsidRPr="008938EE">
        <w:rPr>
          <w:rFonts w:cstheme="minorHAnsi"/>
          <w:sz w:val="24"/>
          <w:szCs w:val="24"/>
        </w:rPr>
        <w:t xml:space="preserve">Contratação de empresa especializada na execução dos Serviços de manutenção corretiva e preventiva de equipamentos médicos das Unidades Básicas de Saúde e Hospital Municipal, conforme especificações e quantitativos constante no Termo de Referência.</w:t>
      </w:r>
    </w:p>
    <w:p w14:paraId="4913B885" w14:textId="77777777" w:rsidP="00735210" w:rsidR="00735210" w:rsidRDefault="00735210" w:rsidRPr="008938EE">
      <w:pPr>
        <w:spacing w:after="0" w:line="240" w:lineRule="auto"/>
        <w:jc w:val="center"/>
        <w:rPr>
          <w:rFonts w:cstheme="minorHAnsi"/>
          <w:b/>
          <w:sz w:val="24"/>
          <w:szCs w:val="24"/>
          <w:u w:val="single"/>
        </w:rPr>
      </w:pPr>
    </w:p>
    <w:p w14:paraId="149AA747" w14:textId="77777777" w:rsidP="00735210" w:rsidR="00735210" w:rsidRDefault="00735210">
      <w:pPr>
        <w:spacing w:after="0" w:line="240" w:lineRule="auto"/>
        <w:jc w:val="center"/>
        <w:rPr>
          <w:rFonts w:cstheme="minorHAnsi"/>
          <w:b/>
          <w:sz w:val="24"/>
          <w:szCs w:val="24"/>
          <w:u w:val="single"/>
        </w:rPr>
      </w:pPr>
    </w:p>
    <w:p w14:paraId="0C1003EC" w14:textId="77777777" w:rsidP="00735210" w:rsidR="00735210" w:rsidRDefault="00735210">
      <w:pPr>
        <w:spacing w:after="0" w:line="240" w:lineRule="auto"/>
        <w:jc w:val="center"/>
        <w:rPr>
          <w:rFonts w:cstheme="minorHAnsi"/>
          <w:b/>
          <w:sz w:val="24"/>
          <w:szCs w:val="24"/>
          <w:u w:val="single"/>
        </w:rPr>
      </w:pPr>
    </w:p>
    <w:p w14:paraId="5D731FE4" w14:textId="77777777" w:rsidP="00735210" w:rsidR="00735210" w:rsidRDefault="00735210" w:rsidRPr="008938EE">
      <w:pPr>
        <w:spacing w:after="0" w:line="240" w:lineRule="auto"/>
        <w:jc w:val="center"/>
        <w:rPr>
          <w:rFonts w:cstheme="minorHAnsi"/>
          <w:b/>
          <w:sz w:val="24"/>
          <w:szCs w:val="24"/>
          <w:u w:val="single"/>
        </w:rPr>
      </w:pPr>
      <w:r w:rsidRPr="008938EE">
        <w:rPr>
          <w:rFonts w:cstheme="minorHAnsi"/>
          <w:b/>
          <w:sz w:val="24"/>
          <w:szCs w:val="24"/>
          <w:u w:val="single"/>
        </w:rPr>
        <w:t>DESPACHO</w:t>
      </w:r>
    </w:p>
    <w:p w14:paraId="249B5FA5" w14:textId="77777777" w:rsidP="00735210" w:rsidR="00735210" w:rsidRDefault="00735210" w:rsidRPr="008938EE">
      <w:pPr>
        <w:spacing w:after="0" w:line="240" w:lineRule="auto"/>
        <w:jc w:val="center"/>
        <w:rPr>
          <w:rFonts w:cstheme="minorHAnsi"/>
          <w:b/>
          <w:sz w:val="24"/>
          <w:szCs w:val="24"/>
        </w:rPr>
      </w:pPr>
    </w:p>
    <w:p w14:paraId="77B11368" w14:textId="77777777" w:rsidP="00735210" w:rsidR="00735210" w:rsidRDefault="00735210" w:rsidRPr="008938EE">
      <w:pPr>
        <w:spacing w:after="0" w:line="240" w:lineRule="auto"/>
        <w:jc w:val="both"/>
        <w:rPr>
          <w:rFonts w:cstheme="minorHAnsi"/>
          <w:b/>
          <w:sz w:val="24"/>
          <w:szCs w:val="24"/>
        </w:rPr>
      </w:pPr>
      <w:r w:rsidRPr="008938EE">
        <w:rPr>
          <w:rFonts w:cstheme="minorHAnsi"/>
          <w:b/>
          <w:sz w:val="24"/>
          <w:szCs w:val="24"/>
        </w:rPr>
        <w:tab/>
        <w:t>Encaminho os seguintes artefatos de planejamento para deferimento:</w:t>
      </w:r>
    </w:p>
    <w:p w14:paraId="5F426E25" w14:textId="77777777" w:rsidP="00735210" w:rsidR="00735210" w:rsidRDefault="00735210" w:rsidRPr="008938EE">
      <w:pPr>
        <w:spacing w:after="0" w:line="240" w:lineRule="auto"/>
        <w:jc w:val="both"/>
        <w:rPr>
          <w:rFonts w:cstheme="minorHAnsi"/>
          <w:sz w:val="24"/>
          <w:szCs w:val="24"/>
        </w:rPr>
      </w:pPr>
    </w:p>
    <w:p w14:paraId="12887AE7" w14:textId="77777777" w:rsidP="00735210" w:rsidR="00735210" w:rsidRDefault="00735210" w:rsidRPr="008938EE">
      <w:pPr>
        <w:pStyle w:val="PargrafodaLista"/>
        <w:widowControl/>
        <w:numPr>
          <w:ilvl w:val="0"/>
          <w:numId w:val="13"/>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Documento de formalização da demanda;</w:t>
      </w:r>
    </w:p>
    <w:p w14:paraId="18DFB441" w14:textId="77777777" w:rsidP="00735210" w:rsidR="00735210" w:rsidRDefault="00735210" w:rsidRPr="008938EE">
      <w:pPr>
        <w:pStyle w:val="PargrafodaLista"/>
        <w:widowControl/>
        <w:numPr>
          <w:ilvl w:val="0"/>
          <w:numId w:val="13"/>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Termo de referência;</w:t>
      </w:r>
    </w:p>
    <w:p w14:paraId="5912EE44" w14:textId="77777777" w:rsidP="00735210" w:rsidR="00735210" w:rsidRDefault="00735210" w:rsidRPr="008938EE">
      <w:pPr>
        <w:pStyle w:val="PargrafodaLista"/>
        <w:widowControl/>
        <w:numPr>
          <w:ilvl w:val="0"/>
          <w:numId w:val="13"/>
        </w:numPr>
        <w:autoSpaceDE w:val="false"/>
        <w:autoSpaceDN w:val="false"/>
        <w:adjustRightInd w:val="false"/>
        <w:jc w:val="both"/>
        <w:rPr>
          <w:rFonts w:asciiTheme="minorHAnsi" w:cstheme="minorHAnsi" w:eastAsia="Times New Roman" w:hAnsiTheme="minorHAnsi"/>
        </w:rPr>
      </w:pPr>
      <w:r w:rsidRPr="008938EE">
        <w:rPr>
          <w:rFonts w:asciiTheme="minorHAnsi" w:cstheme="minorHAnsi" w:eastAsia="Times New Roman" w:hAnsiTheme="minorHAnsi"/>
        </w:rPr>
        <w:t>Orçamento estimativo.</w:t>
      </w:r>
    </w:p>
    <w:p w14:paraId="464B7993" w14:textId="77777777" w:rsidP="00735210" w:rsidR="00735210" w:rsidRDefault="00735210" w:rsidRPr="008938EE">
      <w:pPr>
        <w:spacing w:after="0" w:line="240" w:lineRule="auto"/>
        <w:ind w:firstLine="708"/>
        <w:jc w:val="both"/>
        <w:rPr>
          <w:rFonts w:cstheme="minorHAnsi"/>
          <w:sz w:val="24"/>
          <w:szCs w:val="24"/>
        </w:rPr>
      </w:pPr>
    </w:p>
    <w:p w14:paraId="5883D232" w14:textId="77777777" w:rsidP="00735210" w:rsidR="00735210" w:rsidRDefault="00735210" w:rsidRPr="008938EE">
      <w:pPr>
        <w:spacing w:after="0" w:line="240" w:lineRule="auto"/>
        <w:ind w:firstLine="708"/>
        <w:jc w:val="both"/>
        <w:rPr>
          <w:rFonts w:cstheme="minorHAnsi"/>
          <w:sz w:val="24"/>
          <w:szCs w:val="24"/>
        </w:rPr>
      </w:pPr>
      <w:r w:rsidRPr="008938EE">
        <w:rPr>
          <w:rFonts w:cstheme="minorHAnsi"/>
          <w:sz w:val="24"/>
          <w:szCs w:val="24"/>
        </w:rPr>
        <w:t>Atenciosamente,</w:t>
      </w:r>
    </w:p>
    <w:p w14:paraId="5423A12E" w14:textId="77777777" w:rsidP="00735210" w:rsidR="00735210" w:rsidRDefault="00735210">
      <w:pPr>
        <w:suppressAutoHyphens/>
        <w:spacing w:after="0" w:line="240" w:lineRule="auto"/>
        <w:jc w:val="center"/>
        <w:rPr>
          <w:rFonts w:cstheme="minorHAnsi"/>
          <w:b/>
          <w:sz w:val="24"/>
          <w:szCs w:val="24"/>
        </w:rPr>
      </w:pPr>
    </w:p>
    <w:p w14:paraId="75EB3374" w14:textId="77777777" w:rsidP="00735210" w:rsidR="00735210" w:rsidRDefault="00735210" w:rsidRPr="008938EE">
      <w:pPr>
        <w:suppressAutoHyphens/>
        <w:spacing w:after="0" w:line="240" w:lineRule="auto"/>
        <w:jc w:val="center"/>
        <w:rPr>
          <w:rFonts w:cstheme="minorHAnsi"/>
          <w:b/>
          <w:sz w:val="24"/>
          <w:szCs w:val="24"/>
        </w:rPr>
      </w:pPr>
    </w:p>
    <w:p w14:paraId="5B21EFDC" w14:textId="77777777" w:rsidP="00735210" w:rsidR="00735210" w:rsidRDefault="00735210" w:rsidRPr="008938EE">
      <w:pPr>
        <w:suppressAutoHyphens/>
        <w:spacing w:after="0" w:line="240" w:lineRule="auto"/>
        <w:jc w:val="center"/>
        <w:rPr>
          <w:rFonts w:cstheme="minorHAnsi"/>
          <w:b/>
          <w:sz w:val="24"/>
          <w:szCs w:val="24"/>
        </w:rPr>
      </w:pPr>
    </w:p>
    <w:p w14:paraId="3FFBBB8A" w14:textId="77777777" w:rsidP="00735210" w:rsidR="00735210" w:rsidRDefault="00735210" w:rsidRPr="008938EE">
      <w:pPr>
        <w:suppressAutoHyphens/>
        <w:spacing w:after="0" w:line="240" w:lineRule="auto"/>
        <w:jc w:val="center"/>
        <w:rPr>
          <w:rFonts w:cstheme="minorHAnsi"/>
          <w:b/>
          <w:sz w:val="24"/>
          <w:szCs w:val="24"/>
        </w:rPr>
      </w:pPr>
      <w:r w:rsidRPr="008938EE">
        <w:rPr>
          <w:rFonts w:cstheme="minorHAnsi"/>
          <w:b/>
          <w:sz w:val="24"/>
          <w:szCs w:val="24"/>
        </w:rPr>
        <w:t>ADRIANA KENNIA DE LIMA</w:t>
      </w:r>
    </w:p>
    <w:p w14:paraId="37567733" w14:textId="77777777" w:rsidP="00735210" w:rsidR="00735210" w:rsidRDefault="00735210" w:rsidRPr="008938EE">
      <w:pPr>
        <w:suppressAutoHyphens/>
        <w:spacing w:after="0" w:line="240" w:lineRule="auto"/>
        <w:jc w:val="center"/>
        <w:rPr>
          <w:rFonts w:cstheme="minorHAnsi"/>
          <w:sz w:val="24"/>
          <w:szCs w:val="24"/>
        </w:rPr>
      </w:pPr>
      <w:r w:rsidRPr="008938EE">
        <w:rPr>
          <w:rFonts w:cstheme="minorHAnsi"/>
          <w:sz w:val="24"/>
          <w:szCs w:val="24"/>
        </w:rPr>
        <w:t>DIRETOR(A) DO SETOR DE COMPRAS</w:t>
      </w:r>
    </w:p>
    <w:p w14:paraId="0B279FBF" w14:textId="77777777" w:rsidP="00735210" w:rsidR="00735210" w:rsidRDefault="00735210">
      <w:pPr>
        <w:jc w:val="center"/>
        <w:rPr>
          <w:rFonts w:asciiTheme="majorHAnsi" w:cs="Arial" w:hAnsiTheme="majorHAnsi"/>
          <w:b/>
          <w:bCs/>
          <w:color w:val="000000"/>
          <w:sz w:val="36"/>
          <w:szCs w:val="36"/>
        </w:rPr>
      </w:pPr>
    </w:p>
    <w:p w14:paraId="0A28090E" w14:textId="77777777" w:rsidP="00735210" w:rsidR="00735210" w:rsidRDefault="00735210">
      <w:pPr>
        <w:jc w:val="center"/>
        <w:rPr>
          <w:rFonts w:asciiTheme="majorHAnsi" w:cs="Arial" w:hAnsiTheme="majorHAnsi"/>
          <w:b/>
          <w:bCs/>
          <w:color w:val="000000"/>
          <w:sz w:val="36"/>
          <w:szCs w:val="36"/>
        </w:rPr>
      </w:pPr>
    </w:p>
    <w:p w14:paraId="3CF00712" w14:textId="77777777" w:rsidP="00735210" w:rsidR="00735210" w:rsidRDefault="00735210">
      <w:pPr>
        <w:jc w:val="center"/>
        <w:rPr>
          <w:rFonts w:asciiTheme="majorHAnsi" w:cs="Arial" w:hAnsiTheme="majorHAnsi"/>
          <w:b/>
          <w:bCs/>
          <w:color w:val="000000"/>
          <w:sz w:val="36"/>
          <w:szCs w:val="36"/>
        </w:rPr>
      </w:pPr>
    </w:p>
    <w:p w14:paraId="5F4C2517" w14:textId="77777777" w:rsidP="00735210" w:rsidR="00735210" w:rsidRDefault="00735210">
      <w:pPr>
        <w:jc w:val="center"/>
        <w:rPr>
          <w:rFonts w:asciiTheme="majorHAnsi" w:cs="Arial" w:hAnsiTheme="majorHAnsi"/>
          <w:b/>
          <w:bCs/>
          <w:color w:val="000000"/>
          <w:sz w:val="36"/>
          <w:szCs w:val="36"/>
        </w:rPr>
      </w:pPr>
    </w:p>
    <w:p w14:paraId="0737BE3F" w14:textId="77777777" w:rsidP="00735210" w:rsidR="00735210" w:rsidRDefault="00735210">
      <w:pPr>
        <w:jc w:val="center"/>
        <w:rPr>
          <w:rFonts w:asciiTheme="majorHAnsi" w:cs="Arial" w:hAnsiTheme="majorHAnsi"/>
          <w:b/>
          <w:bCs/>
          <w:color w:val="000000"/>
          <w:sz w:val="36"/>
          <w:szCs w:val="36"/>
        </w:rPr>
      </w:pPr>
    </w:p>
    <w:p w14:paraId="008A3708" w14:textId="77777777" w:rsidP="00735210" w:rsidR="00735210" w:rsidRDefault="00735210">
      <w:pPr>
        <w:jc w:val="center"/>
        <w:rPr>
          <w:rFonts w:asciiTheme="majorHAnsi" w:cs="Arial" w:hAnsiTheme="majorHAnsi"/>
          <w:b/>
          <w:bCs/>
          <w:color w:val="000000"/>
          <w:sz w:val="36"/>
          <w:szCs w:val="36"/>
        </w:rPr>
      </w:pPr>
    </w:p>
    <w:p w14:paraId="516DCD9A" w14:textId="77777777" w:rsidP="00735210" w:rsidR="00735210" w:rsidRDefault="00735210">
      <w:pPr>
        <w:jc w:val="center"/>
        <w:rPr>
          <w:rFonts w:asciiTheme="majorHAnsi" w:cs="Arial" w:hAnsiTheme="majorHAnsi"/>
          <w:b/>
          <w:bCs/>
          <w:color w:val="000000"/>
          <w:sz w:val="36"/>
          <w:szCs w:val="36"/>
        </w:rPr>
      </w:pPr>
    </w:p>
    <w:p w14:paraId="7C75606A" w14:textId="77777777" w:rsidP="00735210" w:rsidR="00735210" w:rsidRDefault="00735210">
      <w:pPr>
        <w:jc w:val="center"/>
        <w:rPr>
          <w:rFonts w:asciiTheme="majorHAnsi" w:cs="Arial" w:hAnsiTheme="majorHAnsi"/>
          <w:b/>
          <w:bCs/>
          <w:color w:val="000000"/>
          <w:sz w:val="36"/>
          <w:szCs w:val="36"/>
        </w:rPr>
      </w:pPr>
    </w:p>
    <w:p w14:paraId="3E00B526" w14:textId="77777777" w:rsidP="00735210" w:rsidR="00735210" w:rsidRDefault="00735210">
      <w:pPr>
        <w:jc w:val="center"/>
        <w:rPr>
          <w:rFonts w:asciiTheme="majorHAnsi" w:cs="Arial" w:hAnsiTheme="majorHAnsi"/>
          <w:b/>
          <w:bCs/>
          <w:color w:val="000000"/>
          <w:sz w:val="36"/>
          <w:szCs w:val="36"/>
        </w:rPr>
      </w:pPr>
    </w:p>
    <w:p w14:paraId="3C324959" w14:textId="77777777" w:rsidP="00735210" w:rsidR="00735210" w:rsidRDefault="00735210">
      <w:pPr>
        <w:jc w:val="center"/>
        <w:rPr>
          <w:rFonts w:asciiTheme="majorHAnsi" w:cs="Arial" w:hAnsiTheme="majorHAnsi"/>
          <w:b/>
          <w:bCs/>
          <w:color w:val="000000"/>
          <w:sz w:val="36"/>
          <w:szCs w:val="36"/>
        </w:rPr>
      </w:pPr>
    </w:p>
    <w:p w14:paraId="7034AD4D" w14:textId="77777777" w:rsidP="00735210" w:rsidR="00735210" w:rsidRDefault="00735210">
      <w:pPr>
        <w:jc w:val="center"/>
        <w:rPr>
          <w:rFonts w:asciiTheme="majorHAnsi" w:cs="Arial" w:hAnsiTheme="majorHAnsi"/>
          <w:b/>
          <w:bCs/>
          <w:color w:val="000000"/>
          <w:sz w:val="36"/>
          <w:szCs w:val="36"/>
        </w:rPr>
      </w:pPr>
      <w:r>
        <w:rPr>
          <w:rFonts w:asciiTheme="majorHAnsi" w:cs="Arial" w:hAnsiTheme="majorHAnsi"/>
          <w:b/>
          <w:bCs/>
          <w:color w:val="000000"/>
          <w:sz w:val="36"/>
          <w:szCs w:val="36"/>
        </w:rPr>
        <w:lastRenderedPageBreak/>
        <w:t>DESPACHO</w:t>
      </w:r>
    </w:p>
    <w:p w14:paraId="2FE9583D"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25EAD9FA"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Ao Setor financeiro,</w:t>
      </w:r>
    </w:p>
    <w:p w14:paraId="3DB9200A"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020EFFC5"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r>
        <w:rPr>
          <w:rFonts w:asciiTheme="majorHAnsi" w:cs="Arial" w:hAnsiTheme="majorHAnsi"/>
          <w:color w:val="000000"/>
          <w:sz w:val="26"/>
          <w:szCs w:val="26"/>
        </w:rPr>
        <w:tab/>
      </w:r>
    </w:p>
    <w:p w14:paraId="1476DDC5" w14:textId="77777777" w:rsidP="00735210" w:rsidR="00735210" w:rsidRDefault="00735210"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r>
        <w:rPr>
          <w:rFonts w:asciiTheme="majorHAnsi" w:cs="Arial" w:hAnsiTheme="majorHAnsi"/>
          <w:color w:val="000000"/>
          <w:sz w:val="26"/>
          <w:szCs w:val="26"/>
        </w:rPr>
        <w:t xml:space="preserve">Estamos encaminhando o </w:t>
      </w:r>
      <w:r w:rsidRPr="00606346">
        <w:rPr>
          <w:rFonts w:asciiTheme="majorHAnsi" w:cs="Arial" w:hAnsiTheme="majorHAnsi"/>
          <w:sz w:val="26"/>
          <w:szCs w:val="26"/>
        </w:rPr>
        <w:t xml:space="preserve">procedimento administrativo para que seja providenciada análise e manifestação sobre a existência de recursos orçamentários e financeiros para cobertura das despesas, com vista à </w:t>
      </w:r>
      <w:r w:rsidRPr="002D5A2B">
        <w:rPr>
          <w:rFonts w:asciiTheme="majorHAnsi" w:cs="Arial" w:hAnsiTheme="majorHAnsi"/>
          <w:sz w:val="26"/>
          <w:szCs w:val="26"/>
        </w:rPr>
        <w:t xml:space="preserve">Contratação de empresa especializada na execução dos Serviços de manutenção corretiva e preventiva de equipamentos médicos das Unidades Básicas de Saúde e Hospital Municipal, conforme especificações e quantitativos constante no Termo de Referência.</w:t>
      </w:r>
      <w:r w:rsidRPr="00606346">
        <w:rPr>
          <w:rFonts w:asciiTheme="majorHAnsi" w:cs="Arial" w:hAnsiTheme="majorHAnsi"/>
          <w:sz w:val="26"/>
          <w:szCs w:val="26"/>
        </w:rPr>
        <w:t xml:space="preserve">, conforme termo de referência em anexo, conforme Decreto Municipal </w:t>
      </w:r>
      <w:r w:rsidRPr="009D5D7E">
        <w:rPr>
          <w:rFonts w:asciiTheme="majorHAnsi" w:cs="Arial" w:hAnsiTheme="majorHAnsi"/>
          <w:sz w:val="26"/>
          <w:szCs w:val="26"/>
        </w:rPr>
        <w:t xml:space="preserve">n.º 070/2023.</w:t>
      </w:r>
    </w:p>
    <w:p w14:paraId="2F2680B2" w14:textId="77777777" w:rsidP="00735210" w:rsidR="00735210" w:rsidRDefault="00735210" w:rsidRPr="00606346">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sz w:val="26"/>
          <w:szCs w:val="26"/>
        </w:rPr>
      </w:pPr>
    </w:p>
    <w:p w14:paraId="73240AFF" w14:textId="77777777" w:rsidP="00735210" w:rsidR="00735210" w:rsidRDefault="00735210">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Ao final da análise, que seja remetida a declaração ao ordenador de despesas responsável para a tomada das medidas cabíveis.</w:t>
      </w:r>
    </w:p>
    <w:p w14:paraId="48C6CCC6" w14:textId="77777777" w:rsidP="00735210" w:rsidR="00735210" w:rsidRDefault="00735210">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0DAAB6C1" w14:textId="77777777" w:rsidP="00735210" w:rsidR="00735210" w:rsidRDefault="00735210">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p>
    <w:p w14:paraId="6931B006" w14:textId="77777777" w:rsidP="00735210" w:rsidR="00735210" w:rsidRDefault="00735210">
      <w:pPr>
        <w:widowControl w:val="false"/>
        <w:tabs>
          <w:tab w:pos="10065" w:val="left"/>
        </w:tabs>
        <w:autoSpaceDE w:val="false"/>
        <w:autoSpaceDN w:val="false"/>
        <w:adjustRightInd w:val="false"/>
        <w:spacing w:after="0" w:line="240" w:lineRule="auto"/>
        <w:ind w:firstLine="992" w:left="284" w:right="142"/>
        <w:jc w:val="both"/>
        <w:rPr>
          <w:rFonts w:asciiTheme="majorHAnsi" w:cs="Arial" w:hAnsiTheme="majorHAnsi"/>
          <w:color w:val="000000"/>
          <w:sz w:val="26"/>
          <w:szCs w:val="26"/>
        </w:rPr>
      </w:pPr>
      <w:r>
        <w:rPr>
          <w:rFonts w:asciiTheme="majorHAnsi" w:cs="Arial" w:hAnsiTheme="majorHAnsi"/>
          <w:color w:val="000000"/>
          <w:sz w:val="26"/>
          <w:szCs w:val="26"/>
        </w:rPr>
        <w:t>Atenciosamente,</w:t>
      </w:r>
    </w:p>
    <w:p w14:paraId="323AD2F0"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15BB053A"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both"/>
        <w:rPr>
          <w:rFonts w:asciiTheme="majorHAnsi" w:cs="Arial" w:hAnsiTheme="majorHAnsi"/>
          <w:color w:val="000000"/>
          <w:sz w:val="26"/>
          <w:szCs w:val="26"/>
        </w:rPr>
      </w:pPr>
    </w:p>
    <w:p w14:paraId="42C432D9" w14:textId="77777777" w:rsidP="00735210" w:rsidR="00735210" w:rsidRDefault="00735210">
      <w:pPr>
        <w:spacing w:after="0" w:line="240" w:lineRule="auto"/>
        <w:ind w:right="-15"/>
        <w:jc w:val="center"/>
        <w:rPr>
          <w:rFonts w:ascii="Arial" w:cs="Arial" w:hAnsi="Arial"/>
          <w:bCs/>
          <w:i/>
          <w:sz w:val="21"/>
          <w:szCs w:val="21"/>
        </w:rPr>
      </w:pPr>
      <w:r>
        <w:rPr>
          <w:rFonts w:asciiTheme="majorHAnsi" w:cs="Arial" w:hAnsiTheme="majorHAnsi"/>
          <w:color w:val="000000"/>
          <w:sz w:val="26"/>
          <w:szCs w:val="26"/>
        </w:rPr>
        <w:t xml:space="preserve">Encanto</w:t>
      </w:r>
      <w:r w:rsidRPr="00C46FC3">
        <w:rPr>
          <w:rFonts w:asciiTheme="majorHAnsi" w:cs="Arial" w:hAnsiTheme="majorHAnsi"/>
          <w:color w:val="000000"/>
          <w:sz w:val="26"/>
          <w:szCs w:val="26"/>
        </w:rPr>
        <w:t xml:space="preserve">/RN, </w:t>
      </w:r>
      <w:r w:rsidRPr="002D5A2B">
        <w:rPr>
          <w:rFonts w:ascii="Arial" w:cs="Arial" w:hAnsi="Arial"/>
          <w:bCs/>
          <w:i/>
          <w:sz w:val="21"/>
          <w:szCs w:val="21"/>
        </w:rPr>
        <w:t xml:space="preserve">17 de setembro de 2026</w:t>
      </w:r>
    </w:p>
    <w:p w14:paraId="7BDF922F" w14:textId="77777777" w:rsidP="00735210" w:rsidR="00735210" w:rsidRDefault="00735210"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4AF80FBB" w14:textId="77777777" w:rsidP="00735210" w:rsidR="00735210" w:rsidRDefault="00735210"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2980601D"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3CF3F095" w14:textId="77777777" w:rsidP="00735210" w:rsidR="00735210" w:rsidRDefault="00735210" w:rsidRPr="00C46FC3">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color w:val="000000"/>
          <w:sz w:val="26"/>
          <w:szCs w:val="26"/>
        </w:rPr>
      </w:pPr>
    </w:p>
    <w:p w14:paraId="756158DF"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329B4D90"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0AFB4C2E" w14:textId="77777777" w:rsidP="00735210" w:rsidR="00735210" w:rsidRDefault="00735210">
      <w:pPr>
        <w:rPr>
          <w:rFonts w:asciiTheme="majorHAnsi" w:cs="Arial" w:hAnsiTheme="majorHAnsi"/>
          <w:color w:val="000000"/>
          <w:sz w:val="26"/>
          <w:szCs w:val="26"/>
        </w:rPr>
      </w:pPr>
      <w:r>
        <w:rPr>
          <w:rFonts w:asciiTheme="majorHAnsi" w:cs="Arial" w:hAnsiTheme="majorHAnsi"/>
          <w:color w:val="000000"/>
          <w:sz w:val="26"/>
          <w:szCs w:val="26"/>
        </w:rPr>
        <w:br w:type="page"/>
      </w:r>
    </w:p>
    <w:p w14:paraId="65A64365"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p>
    <w:p w14:paraId="36746CDB"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center"/>
        <w:rPr>
          <w:rFonts w:ascii="Baskerville Old Face" w:cs="Arial" w:hAnsi="Baskerville Old Face"/>
          <w:b/>
          <w:bCs/>
          <w:sz w:val="32"/>
          <w:szCs w:val="36"/>
        </w:rPr>
      </w:pPr>
      <w:r>
        <w:rPr>
          <w:rFonts w:ascii="Baskerville Old Face" w:cs="Arial" w:hAnsi="Baskerville Old Face"/>
          <w:b/>
          <w:bCs/>
          <w:sz w:val="32"/>
          <w:szCs w:val="36"/>
        </w:rPr>
        <w:t>DECLARAÇÃO DE SALDO ORÇAMENTÁRIO E FINANCEIRO</w:t>
      </w:r>
    </w:p>
    <w:p w14:paraId="2B80EE5E"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0C4559B4"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5B8F01CA"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18449374"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 xml:space="preserve">Em </w:t>
      </w:r>
      <w:r w:rsidRPr="009D5D7E">
        <w:rPr>
          <w:rFonts w:ascii="Baskerville Old Face" w:cs="Arial" w:hAnsi="Baskerville Old Face"/>
          <w:sz w:val="26"/>
          <w:szCs w:val="26"/>
        </w:rPr>
        <w:t xml:space="preserve">atendimento ao Decreto Municipal n.º 070/2023, bem como o Art. 72, inciso IV, da Lei Federal nº 14.133/2021, informamos a Vossa Senhoria a existência de crédito orçamentário para atender as despesas com</w:t>
      </w:r>
      <w:r>
        <w:rPr>
          <w:rFonts w:ascii="Baskerville Old Face" w:cs="Arial" w:hAnsi="Baskerville Old Face"/>
          <w:sz w:val="26"/>
          <w:szCs w:val="26"/>
        </w:rPr>
        <w:t xml:space="preserve"> </w:t>
      </w:r>
      <w:r w:rsidRPr="002D5A2B">
        <w:rPr>
          <w:rFonts w:ascii="Baskerville Old Face" w:cs="Arial" w:hAnsi="Baskerville Old Face"/>
          <w:sz w:val="26"/>
          <w:szCs w:val="26"/>
        </w:rPr>
        <w:t xml:space="preserve">Contratação de empresa especializada na execução dos Serviços de manutenção corretiva e preventiva de equipamentos médicos das Unidades Básicas de Saúde e Hospital Municipal, conforme especificações e quantitativos constante no Termo de Referência.</w:t>
      </w:r>
    </w:p>
    <w:p w14:paraId="19D9804A"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481B64BC"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Conforme já informado do termo de referência acostado no processo, a despesa será consignada à seguinte dotação orçamentária:</w:t>
      </w:r>
    </w:p>
    <w:p w14:paraId="5DF44F92"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Pr>
          <w:rFonts w:ascii="Baskerville Old Face" w:cs="Arial" w:hAnsi="Baskerville Old Face"/>
          <w:sz w:val="26"/>
          <w:szCs w:val="26"/>
        </w:rPr>
        <w:tab/>
      </w:r>
      <w:r>
        <w:rPr>
          <w:rFonts w:ascii="Baskerville Old Face" w:cs="Arial" w:hAnsi="Baskerville Old Face"/>
          <w:sz w:val="26"/>
          <w:szCs w:val="26"/>
        </w:rPr>
        <w:tab/>
      </w:r>
    </w:p>
    <w:p w14:paraId="009D74A0"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r w:rsidRPr="002D5A2B">
        <w:rPr>
          <w:rFonts w:ascii="Baskerville Old Face" w:cs="Arial" w:hAnsi="Baskerville Old Face"/>
          <w:sz w:val="26"/>
          <w:szCs w:val="26"/>
        </w:rPr>
        <w:t xml:space="preserve">308 - 2 . 8001 . 10 . 122 . 5 . 2.108 . 0 . 339039 Outros Serviços de Terceiros - Pessoa Jurídica</w:t>
      </w:r>
    </w:p>
    <w:p w14:paraId="338FD6C6"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302F29B2"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Informamos que os recursos destinados à cobertura das despesas ora pretendidos se encontram alocados no Orçamento Geral do Município e serão custeadas com recursos financeiros provenientes do Tesouro Municipal.</w:t>
      </w:r>
    </w:p>
    <w:p w14:paraId="1C5F66BF"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p>
    <w:p w14:paraId="12F57DC0"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firstLine="1134" w:left="284" w:right="142"/>
        <w:jc w:val="both"/>
        <w:rPr>
          <w:rFonts w:ascii="Baskerville Old Face" w:cs="Arial" w:hAnsi="Baskerville Old Face"/>
          <w:sz w:val="26"/>
          <w:szCs w:val="26"/>
        </w:rPr>
      </w:pPr>
      <w:r>
        <w:rPr>
          <w:rFonts w:ascii="Baskerville Old Face" w:cs="Arial" w:hAnsi="Baskerville Old Face"/>
          <w:sz w:val="26"/>
          <w:szCs w:val="26"/>
        </w:rPr>
        <w:t>Despacho ao Ordenador de Despesas respectivo para a tomada das providências cabíveis.</w:t>
      </w:r>
    </w:p>
    <w:p w14:paraId="6EE5EE19"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Baskerville Old Face" w:cs="Arial" w:hAnsi="Baskerville Old Face"/>
          <w:sz w:val="26"/>
          <w:szCs w:val="26"/>
        </w:rPr>
      </w:pPr>
    </w:p>
    <w:p w14:paraId="05EC383F"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52368E32"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r>
        <w:rPr>
          <w:rFonts w:ascii="Baskerville Old Face" w:cs="Arial" w:hAnsi="Baskerville Old Face"/>
          <w:sz w:val="26"/>
          <w:szCs w:val="26"/>
        </w:rPr>
        <w:t xml:space="preserve">Encanto/RN, </w:t>
      </w:r>
      <w:r w:rsidRPr="002D5A2B">
        <w:rPr>
          <w:rFonts w:ascii="Baskerville Old Face" w:cs="Arial" w:hAnsi="Baskerville Old Face"/>
          <w:sz w:val="26"/>
          <w:szCs w:val="26"/>
        </w:rPr>
        <w:t xml:space="preserve">17 de setembro de 2026</w:t>
      </w:r>
      <w:r>
        <w:rPr>
          <w:rFonts w:ascii="Baskerville Old Face" w:cs="Arial" w:hAnsi="Baskerville Old Face"/>
          <w:sz w:val="26"/>
          <w:szCs w:val="26"/>
        </w:rPr>
        <w:t xml:space="preserve">.</w:t>
      </w:r>
    </w:p>
    <w:p w14:paraId="11F9EEAE"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center"/>
        <w:rPr>
          <w:rFonts w:ascii="Baskerville Old Face" w:cs="Arial" w:hAnsi="Baskerville Old Face"/>
          <w:sz w:val="26"/>
          <w:szCs w:val="26"/>
        </w:rPr>
      </w:pPr>
    </w:p>
    <w:p w14:paraId="3C464CDF"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right="142"/>
        <w:jc w:val="both"/>
        <w:rPr>
          <w:rFonts w:ascii="Baskerville Old Face" w:cs="Arial" w:hAnsi="Baskerville Old Face"/>
          <w:sz w:val="26"/>
          <w:szCs w:val="26"/>
        </w:rPr>
      </w:pPr>
    </w:p>
    <w:p w14:paraId="6FFFE1AC" w14:textId="77777777" w:rsidP="00735210" w:rsidR="00735210" w:rsidRDefault="00735210" w:rsidRPr="00235805">
      <w:pPr>
        <w:tabs>
          <w:tab w:pos="1560" w:val="left"/>
          <w:tab w:pos="2160" w:val="left"/>
          <w:tab w:pos="2880" w:val="left"/>
          <w:tab w:pos="3600" w:val="left"/>
          <w:tab w:pos="4320" w:val="left"/>
          <w:tab w:pos="5040" w:val="left"/>
          <w:tab w:pos="5760" w:val="left"/>
          <w:tab w:pos="6480" w:val="left"/>
          <w:tab w:pos="7200" w:val="left"/>
          <w:tab w:pos="7920" w:val="left"/>
          <w:tab w:pos="8640" w:val="left"/>
          <w:tab w:pos="9360" w:val="left"/>
          <w:tab w:pos="9639" w:val="left"/>
          <w:tab w:pos="10800" w:val="left"/>
        </w:tabs>
        <w:adjustRightInd w:val="false"/>
        <w:spacing w:after="0" w:line="240" w:lineRule="auto"/>
        <w:ind w:left="567" w:right="568"/>
        <w:jc w:val="center"/>
        <w:rPr>
          <w:rFonts w:ascii="Courier New" w:cs="Courier New" w:hAnsi="Courier New"/>
          <w:sz w:val="21"/>
          <w:szCs w:val="21"/>
        </w:rPr>
      </w:pPr>
      <w:r w:rsidRPr="00235805">
        <w:rPr>
          <w:rFonts w:ascii="Courier New" w:cs="Courier New" w:hAnsi="Courier New"/>
          <w:sz w:val="21"/>
          <w:szCs w:val="21"/>
        </w:rPr>
        <w:t>_________________________________________</w:t>
      </w:r>
    </w:p>
    <w:p w14:paraId="46817B72" w14:textId="77777777" w:rsidP="00735210" w:rsidR="00735210" w:rsidRDefault="00735210" w:rsidRPr="00FC117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14:paraId="706996E8" w14:textId="77777777" w:rsidP="00735210" w:rsidR="00735210" w:rsidRDefault="00735210">
      <w:pPr>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FC117B">
        <w:rPr>
          <w:rFonts w:ascii="Baskerville Old Face" w:cs="Arial" w:hAnsi="Baskerville Old Face"/>
          <w:b/>
          <w:sz w:val="26"/>
          <w:szCs w:val="26"/>
          <w:lang w:eastAsia="pt-BR"/>
        </w:rPr>
        <w:t xml:space="preserve"> </w:t>
      </w:r>
      <w:r>
        <w:rPr>
          <w:rFonts w:ascii="Baskerville Old Face" w:hAnsi="Baskerville Old Face"/>
          <w:sz w:val="26"/>
          <w:szCs w:val="26"/>
          <w:lang w:eastAsia="pt-BR"/>
        </w:rPr>
        <w:br w:type="page"/>
      </w:r>
    </w:p>
    <w:p w14:paraId="1DCF41F6" w14:textId="77777777" w:rsidP="00735210" w:rsidR="00735210" w:rsidRDefault="00735210">
      <w:pPr>
        <w:pStyle w:val="SemEspaamento"/>
        <w:jc w:val="center"/>
        <w:rPr>
          <w:rFonts w:asciiTheme="majorHAnsi" w:cs="Arial" w:hAnsiTheme="majorHAnsi"/>
          <w:b/>
          <w:bCs/>
          <w:sz w:val="36"/>
          <w:szCs w:val="36"/>
        </w:rPr>
      </w:pPr>
    </w:p>
    <w:p w14:paraId="332241A0" w14:textId="77777777" w:rsidP="00735210" w:rsidR="00735210" w:rsidRDefault="00735210">
      <w:pPr>
        <w:pStyle w:val="SemEspaamento"/>
        <w:jc w:val="center"/>
        <w:rPr>
          <w:rFonts w:asciiTheme="majorHAnsi" w:cs="Arial" w:hAnsiTheme="majorHAnsi"/>
          <w:b/>
          <w:bCs/>
          <w:sz w:val="36"/>
          <w:szCs w:val="36"/>
        </w:rPr>
      </w:pPr>
      <w:r>
        <w:rPr>
          <w:rFonts w:asciiTheme="majorHAnsi" w:cs="Arial" w:hAnsiTheme="majorHAnsi"/>
          <w:b/>
          <w:bCs/>
          <w:sz w:val="36"/>
          <w:szCs w:val="36"/>
        </w:rPr>
        <w:t>AUTORIZAÇÃO</w:t>
      </w:r>
    </w:p>
    <w:p w14:paraId="443C6700"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center"/>
        <w:rPr>
          <w:rFonts w:asciiTheme="majorHAnsi" w:cs="Arial" w:hAnsiTheme="majorHAnsi"/>
          <w:b/>
          <w:bCs/>
          <w:sz w:val="36"/>
          <w:szCs w:val="36"/>
        </w:rPr>
      </w:pPr>
    </w:p>
    <w:p w14:paraId="5C48369A" w14:textId="77777777" w:rsidP="00735210" w:rsidR="00735210" w:rsidRDefault="00735210"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84" w:lineRule="atLeast"/>
        <w:ind w:left="284" w:right="142"/>
        <w:jc w:val="both"/>
        <w:rPr>
          <w:rFonts w:asciiTheme="majorHAnsi" w:cs="Arial" w:hAnsiTheme="majorHAnsi"/>
          <w:sz w:val="26"/>
          <w:szCs w:val="26"/>
        </w:rPr>
      </w:pPr>
      <w:r w:rsidRPr="00841893">
        <w:rPr>
          <w:rFonts w:asciiTheme="majorHAnsi" w:cs="Arial" w:hAnsiTheme="majorHAnsi"/>
          <w:b/>
          <w:sz w:val="26"/>
          <w:szCs w:val="26"/>
        </w:rPr>
        <w:t xml:space="preserve">OBJETO:</w:t>
      </w:r>
      <w:r w:rsidRPr="00841893">
        <w:rPr>
          <w:rFonts w:asciiTheme="majorHAnsi" w:cs="Arial" w:hAnsiTheme="majorHAnsi"/>
          <w:sz w:val="26"/>
          <w:szCs w:val="26"/>
        </w:rPr>
        <w:t xml:space="preserve"> </w:t>
      </w:r>
      <w:r w:rsidRPr="002D5A2B">
        <w:rPr>
          <w:rFonts w:asciiTheme="majorHAnsi" w:cs="Arial" w:hAnsiTheme="majorHAnsi"/>
          <w:sz w:val="26"/>
          <w:szCs w:val="26"/>
        </w:rPr>
        <w:t xml:space="preserve">Contratação de empresa especializada na execução dos Serviços de manutenção corretiva e preventiva de equipamentos médicos das Unidades Básicas de Saúde e Hospital Municipal, conforme especificações e quantitativos constante no Termo de Referência.</w:t>
      </w:r>
    </w:p>
    <w:p w14:paraId="59639659"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5C8BBD74" w14:textId="77777777" w:rsidP="00735210" w:rsidR="00735210" w:rsidRDefault="00735210" w:rsidRPr="0060634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 xml:space="preserve">Na qualidade de Ordenador de </w:t>
      </w:r>
      <w:r w:rsidRPr="00606346">
        <w:rPr>
          <w:rFonts w:asciiTheme="majorHAnsi" w:cs="Arial"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asciiTheme="majorHAnsi" w:cs="Arial" w:hAnsiTheme="majorHAnsi"/>
          <w:sz w:val="26"/>
          <w:szCs w:val="26"/>
        </w:rPr>
        <w:t xml:space="preserve">Decreto Municipal n.º </w:t>
      </w:r>
      <w:r>
        <w:rPr>
          <w:rFonts w:asciiTheme="majorHAnsi" w:cs="Arial" w:hAnsiTheme="majorHAnsi"/>
          <w:sz w:val="26"/>
          <w:szCs w:val="26"/>
        </w:rPr>
        <w:t>070/2023</w:t>
      </w:r>
      <w:r w:rsidRPr="00606346">
        <w:rPr>
          <w:rFonts w:asciiTheme="majorHAnsi" w:cs="Arial" w:hAnsiTheme="majorHAnsi"/>
          <w:sz w:val="26"/>
          <w:szCs w:val="26"/>
        </w:rPr>
        <w:t>, nos termos da requisição anexa, e instauro o presente processo administrativo com base da Lei Federal nº 14.133/2021.</w:t>
      </w:r>
    </w:p>
    <w:tbl>
      <w:tblPr>
        <w:tblStyle w:val="Tabelacomgrade"/>
        <w:tblW w:type="auto" w:w="0"/>
        <w:tblInd w:type="dxa" w:w="284"/>
        <w:tblLook w:firstColumn="1" w:firstRow="1" w:lastColumn="0" w:lastRow="0" w:noHBand="0" w:noVBand="1" w:val="04A0"/>
      </w:tblPr>
      <w:tblGrid>
        <w:gridCol w:w="8436"/>
      </w:tblGrid>
      <w:tr w14:paraId="0543AEB4" w14:textId="77777777" w:rsidR="00735210" w:rsidTr="00965279">
        <w:tc>
          <w:tcPr>
            <w:tcW w:type="dxa" w:w="10347"/>
          </w:tcPr>
          <w:p w14:paraId="77F00545" w14:textId="77777777" w:rsidP="00965279"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b/>
                <w:bCs/>
                <w:sz w:val="20"/>
                <w:szCs w:val="20"/>
              </w:rPr>
            </w:pPr>
          </w:p>
          <w:p w14:paraId="4E072B1E" w14:textId="77777777" w:rsidP="00965279" w:rsidR="00735210" w:rsidRDefault="00735210"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center"/>
              <w:rPr>
                <w:rFonts w:asciiTheme="majorHAnsi" w:cs="Arial" w:hAnsiTheme="majorHAnsi"/>
                <w:sz w:val="24"/>
                <w:szCs w:val="20"/>
              </w:rPr>
            </w:pPr>
            <w:r w:rsidRPr="00841893">
              <w:rPr>
                <w:rFonts w:asciiTheme="majorHAnsi" w:cs="Arial" w:hAnsiTheme="majorHAnsi"/>
                <w:b/>
                <w:bCs/>
                <w:sz w:val="24"/>
                <w:szCs w:val="20"/>
              </w:rPr>
              <w:t>DECLARAÇÃO DE ADEQUAÇÃO ORÇAMENTARIA E FINANCEIRA</w:t>
            </w:r>
          </w:p>
          <w:p w14:paraId="040DEBE7" w14:textId="77777777" w:rsidP="00965279" w:rsidR="00735210" w:rsidRDefault="00735210"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rPr>
                <w:rFonts w:asciiTheme="majorHAnsi" w:cs="Arial" w:hAnsiTheme="majorHAnsi"/>
                <w:sz w:val="20"/>
                <w:szCs w:val="20"/>
              </w:rPr>
            </w:pPr>
          </w:p>
          <w:p w14:paraId="251FB3C4" w14:textId="77777777" w:rsidP="00965279" w:rsidR="00735210" w:rsidRDefault="00735210" w:rsidRPr="0084189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line="284" w:lineRule="atLeast"/>
              <w:ind w:left="284" w:right="142"/>
              <w:jc w:val="both"/>
              <w:rPr>
                <w:rFonts w:asciiTheme="majorHAnsi" w:cs="Arial" w:hAnsiTheme="majorHAnsi"/>
                <w:sz w:val="20"/>
                <w:szCs w:val="20"/>
              </w:rPr>
            </w:pPr>
            <w:r w:rsidRPr="00841893">
              <w:rPr>
                <w:rFonts w:asciiTheme="majorHAnsi" w:cs="Arial" w:hAnsiTheme="majorHAnsi"/>
                <w:sz w:val="20"/>
                <w:szCs w:val="20"/>
              </w:rPr>
              <w:tab/>
            </w:r>
            <w:r w:rsidRPr="00841893">
              <w:rPr>
                <w:rFonts w:asciiTheme="majorHAnsi" w:cs="Arial" w:hAnsiTheme="majorHAnsi"/>
                <w:sz w:val="20"/>
                <w:szCs w:val="20"/>
              </w:rPr>
              <w:tab/>
              <w:t xml:space="preserve">Na qualidade de ordenador de despesas da Prefeitura Municipal de </w:t>
            </w:r>
            <w:r>
              <w:rPr>
                <w:rFonts w:asciiTheme="majorHAnsi" w:cs="Arial" w:hAnsiTheme="majorHAnsi"/>
                <w:sz w:val="20"/>
                <w:szCs w:val="20"/>
              </w:rPr>
              <w:t>Encanto</w:t>
            </w:r>
            <w:r w:rsidRPr="00841893">
              <w:rPr>
                <w:rFonts w:asciiTheme="majorHAnsi" w:cs="Arial"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asciiTheme="majorHAnsi" w:cs="Arial" w:hAnsiTheme="majorHAnsi"/>
                <w:sz w:val="20"/>
                <w:szCs w:val="20"/>
              </w:rPr>
              <w:t xml:space="preserve"> </w:t>
            </w:r>
            <w:r w:rsidRPr="00841893">
              <w:rPr>
                <w:rFonts w:asciiTheme="majorHAnsi" w:cs="Arial" w:hAnsiTheme="majorHAnsi"/>
                <w:sz w:val="20"/>
                <w:szCs w:val="20"/>
              </w:rPr>
              <w:t>e compatibilidade com o Plano Plurianual (PPA) e com a Lei de Diretrizes Orçamentária (LDO).</w:t>
            </w:r>
          </w:p>
          <w:p w14:paraId="4C403E8B" w14:textId="77777777" w:rsidP="00965279"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57AC3A41" w14:textId="77777777" w:rsidP="00965279"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right="142"/>
              <w:jc w:val="both"/>
              <w:rPr>
                <w:rFonts w:asciiTheme="majorHAnsi" w:cs="Arial" w:hAnsiTheme="majorHAnsi"/>
                <w:sz w:val="26"/>
                <w:szCs w:val="26"/>
              </w:rPr>
            </w:pPr>
          </w:p>
        </w:tc>
      </w:tr>
    </w:tbl>
    <w:p w14:paraId="1091CFC3"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jc w:val="both"/>
        <w:rPr>
          <w:rFonts w:asciiTheme="majorHAnsi" w:cs="Arial" w:hAnsiTheme="majorHAnsi"/>
          <w:sz w:val="26"/>
          <w:szCs w:val="26"/>
        </w:rPr>
      </w:pPr>
    </w:p>
    <w:p w14:paraId="44DC314C"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ab/>
      </w:r>
      <w:r>
        <w:rPr>
          <w:rFonts w:asciiTheme="majorHAnsi" w:cs="Arial" w:hAnsiTheme="majorHAnsi"/>
          <w:sz w:val="26"/>
          <w:szCs w:val="26"/>
        </w:rPr>
        <w:tab/>
        <w:t>Cumpra-se.</w:t>
      </w:r>
    </w:p>
    <w:p w14:paraId="4E5C190F"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r>
        <w:rPr>
          <w:rFonts w:asciiTheme="majorHAnsi" w:cs="Arial" w:hAnsiTheme="majorHAnsi"/>
          <w:sz w:val="26"/>
          <w:szCs w:val="26"/>
        </w:rPr>
        <w:t xml:space="preserve">Encanto/RN, </w:t>
      </w:r>
      <w:r w:rsidRPr="005977AD">
        <w:rPr>
          <w:rFonts w:asciiTheme="majorHAnsi" w:cs="Arial" w:hAnsiTheme="majorHAnsi"/>
          <w:sz w:val="26"/>
          <w:szCs w:val="26"/>
        </w:rPr>
        <w:t xml:space="preserve">17 de setembro de 2026</w:t>
      </w:r>
      <w:r>
        <w:rPr>
          <w:rFonts w:asciiTheme="majorHAnsi" w:cs="Arial" w:hAnsiTheme="majorHAnsi"/>
          <w:sz w:val="26"/>
          <w:szCs w:val="26"/>
        </w:rPr>
        <w:t xml:space="preserve">.</w:t>
      </w:r>
    </w:p>
    <w:p w14:paraId="3E3A363B"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5A3F50D8"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4A0D5F63"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7E112889"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734D0C39" w14:textId="77777777" w:rsidP="00735210" w:rsidR="00735210" w:rsidRDefault="00735210">
      <w:r>
        <w:br w:type="page"/>
      </w:r>
    </w:p>
    <w:p w14:paraId="6DDADBAB" w14:textId="77777777" w:rsidP="00735210" w:rsidR="00735210" w:rsidRDefault="00735210"/>
    <w:p w14:paraId="002A1DCB" w14:textId="77777777" w:rsidP="00735210" w:rsidR="00735210" w:rsidRDefault="00735210"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b/>
          <w:sz w:val="32"/>
          <w:szCs w:val="24"/>
        </w:rPr>
      </w:pPr>
      <w:r w:rsidRPr="00B127BB">
        <w:rPr>
          <w:rFonts w:asciiTheme="majorHAnsi" w:cs="Times New Roman" w:hAnsiTheme="majorHAnsi"/>
          <w:b/>
          <w:sz w:val="32"/>
          <w:szCs w:val="24"/>
        </w:rPr>
        <w:t>DESPACHO</w:t>
      </w:r>
    </w:p>
    <w:p w14:paraId="6AC5B329" w14:textId="77777777" w:rsidP="00735210" w:rsidR="00735210" w:rsidRDefault="00735210"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w:t>
      </w:r>
    </w:p>
    <w:p w14:paraId="3D771180" w14:textId="77777777" w:rsidP="00735210" w:rsidR="00735210" w:rsidRDefault="00735210"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r w:rsidRPr="00B127BB">
        <w:rPr>
          <w:rFonts w:asciiTheme="majorHAnsi" w:cs="Times New Roman" w:hAnsiTheme="majorHAnsi"/>
          <w:sz w:val="24"/>
          <w:szCs w:val="24"/>
        </w:rPr>
        <w:t>Assessoria Jurídica</w:t>
      </w:r>
    </w:p>
    <w:p w14:paraId="1BE7290E" w14:textId="77777777" w:rsidP="00735210" w:rsidR="00735210" w:rsidRDefault="00735210"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rPr>
          <w:rFonts w:asciiTheme="majorHAnsi" w:cs="Times New Roman" w:hAnsiTheme="majorHAnsi"/>
          <w:sz w:val="24"/>
          <w:szCs w:val="24"/>
        </w:rPr>
      </w:pPr>
    </w:p>
    <w:p w14:paraId="0E1EB17D" w14:textId="77777777" w:rsidP="00735210" w:rsidR="00735210" w:rsidRDefault="00735210"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both"/>
        <w:rPr>
          <w:rFonts w:asciiTheme="majorHAnsi" w:cs="Times New Roman" w:hAnsiTheme="majorHAnsi"/>
          <w:sz w:val="24"/>
          <w:szCs w:val="24"/>
        </w:rPr>
      </w:pPr>
      <w:r w:rsidRPr="00B127BB">
        <w:rPr>
          <w:rFonts w:asciiTheme="majorHAnsi" w:cs="Times New Roman" w:hAnsiTheme="majorHAnsi"/>
          <w:sz w:val="24"/>
          <w:szCs w:val="24"/>
        </w:rPr>
        <w:t xml:space="preserve">Anexo ao presente estamos encaminhando processo administrativo, par</w:t>
      </w:r>
      <w:r>
        <w:rPr>
          <w:rFonts w:asciiTheme="majorHAnsi" w:cs="Times New Roman" w:hAnsiTheme="majorHAnsi"/>
          <w:sz w:val="24"/>
          <w:szCs w:val="24"/>
        </w:rPr>
        <w:t xml:space="preserve">a exame sobre a legalidade do procedimento, bem como da minuta de contrato</w:t>
      </w:r>
      <w:r w:rsidRPr="00B127BB">
        <w:rPr>
          <w:rFonts w:asciiTheme="majorHAnsi" w:cs="Times New Roman" w:hAnsiTheme="majorHAnsi"/>
          <w:sz w:val="24"/>
          <w:szCs w:val="24"/>
        </w:rPr>
        <w:t xml:space="preserve">, para fins de abertura de processo </w:t>
      </w:r>
      <w:r>
        <w:rPr>
          <w:rFonts w:asciiTheme="majorHAnsi" w:cs="Times New Roman" w:hAnsiTheme="majorHAnsi"/>
          <w:sz w:val="24"/>
          <w:szCs w:val="24"/>
        </w:rPr>
        <w:t xml:space="preserve">de dispensa de licitação</w:t>
      </w:r>
      <w:r w:rsidRPr="00B127BB">
        <w:rPr>
          <w:rFonts w:asciiTheme="majorHAnsi" w:cs="Times New Roman" w:hAnsiTheme="majorHAnsi"/>
          <w:sz w:val="24"/>
          <w:szCs w:val="24"/>
        </w:rPr>
        <w:t xml:space="preserve">, que versa sobre </w:t>
      </w:r>
      <w:r w:rsidRPr="00851AE8">
        <w:rPr>
          <w:rFonts w:asciiTheme="majorHAnsi" w:cs="Times New Roman" w:hAnsiTheme="majorHAnsi"/>
          <w:sz w:val="24"/>
          <w:szCs w:val="24"/>
        </w:rPr>
        <w:t xml:space="preserve">Contratação de empresa especializada na execução dos Serviços de manutenção corretiva e preventiva de equipamentos médicos das Unidades Básicas de Saúde e Hospital Municipal, conforme especificações e quantitativos constante no Termo de Referência.</w:t>
      </w:r>
      <w:r w:rsidRPr="00B127BB">
        <w:rPr>
          <w:rFonts w:asciiTheme="majorHAnsi" w:cs="Times New Roman" w:hAnsiTheme="majorHAnsi"/>
          <w:sz w:val="24"/>
          <w:szCs w:val="24"/>
        </w:rPr>
        <w:t xml:space="preserve">, nos termos </w:t>
      </w:r>
      <w:r>
        <w:rPr>
          <w:rFonts w:asciiTheme="majorHAnsi" w:cs="Times New Roman" w:hAnsiTheme="majorHAnsi"/>
          <w:sz w:val="24"/>
          <w:szCs w:val="24"/>
        </w:rPr>
        <w:t xml:space="preserve">da Lei n.º 14.133/2021</w:t>
      </w:r>
      <w:r w:rsidRPr="00B127BB">
        <w:rPr>
          <w:rFonts w:asciiTheme="majorHAnsi" w:cs="Times New Roman" w:hAnsiTheme="majorHAnsi"/>
          <w:sz w:val="24"/>
          <w:szCs w:val="24"/>
        </w:rPr>
        <w:t xml:space="preserve"> e suas alterações posteriores.</w:t>
      </w:r>
    </w:p>
    <w:p w14:paraId="4A8BD31D" w14:textId="77777777" w:rsidP="00735210" w:rsidR="00735210" w:rsidRDefault="00735210" w:rsidRPr="00B127BB">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639" w:val="left"/>
          <w:tab w:pos="9912" w:val="left"/>
        </w:tabs>
        <w:autoSpaceDE w:val="false"/>
        <w:autoSpaceDN w:val="false"/>
        <w:adjustRightInd w:val="false"/>
        <w:ind w:left="567" w:right="568"/>
        <w:jc w:val="center"/>
        <w:rPr>
          <w:rFonts w:asciiTheme="majorHAnsi" w:cs="Times New Roman" w:hAnsiTheme="majorHAnsi"/>
          <w:sz w:val="24"/>
          <w:szCs w:val="24"/>
        </w:rPr>
      </w:pPr>
    </w:p>
    <w:p w14:paraId="712EDD0B" w14:textId="77777777" w:rsidP="00735210" w:rsidR="00735210" w:rsidRDefault="00735210">
      <w:pPr>
        <w:tabs>
          <w:tab w:pos="6521" w:val="left"/>
        </w:tabs>
        <w:jc w:val="center"/>
        <w:rPr>
          <w:rFonts w:asciiTheme="majorHAnsi" w:cs="Times New Roman" w:hAnsiTheme="majorHAnsi"/>
          <w:sz w:val="24"/>
          <w:szCs w:val="24"/>
        </w:rPr>
      </w:pPr>
      <w:r>
        <w:rPr>
          <w:rFonts w:asciiTheme="majorHAnsi" w:cs="Times New Roman" w:hAnsiTheme="majorHAnsi"/>
          <w:sz w:val="24"/>
          <w:szCs w:val="24"/>
        </w:rPr>
        <w:t xml:space="preserve">Encanto</w:t>
      </w:r>
      <w:r w:rsidRPr="00B127BB">
        <w:rPr>
          <w:rFonts w:asciiTheme="majorHAnsi" w:cs="Times New Roman" w:hAnsiTheme="majorHAnsi"/>
          <w:sz w:val="24"/>
          <w:szCs w:val="24"/>
        </w:rPr>
        <w:t xml:space="preserve">/RN, </w:t>
      </w:r>
      <w:r w:rsidRPr="005977AD">
        <w:rPr>
          <w:rFonts w:asciiTheme="majorHAnsi" w:cs="Times New Roman" w:hAnsiTheme="majorHAnsi"/>
          <w:sz w:val="24"/>
          <w:szCs w:val="24"/>
        </w:rPr>
        <w:t xml:space="preserve">17 de setembro de 2026</w:t>
      </w:r>
      <w:r>
        <w:rPr>
          <w:rFonts w:asciiTheme="majorHAnsi" w:cs="Times New Roman" w:hAnsiTheme="majorHAnsi"/>
          <w:sz w:val="24"/>
          <w:szCs w:val="24"/>
        </w:rPr>
        <w:t xml:space="preserve">.</w:t>
      </w:r>
    </w:p>
    <w:p w14:paraId="2DE2E336" w14:textId="77777777" w:rsidP="00735210" w:rsidR="00735210" w:rsidRDefault="00735210">
      <w:pPr>
        <w:tabs>
          <w:tab w:pos="6521" w:val="left"/>
        </w:tabs>
        <w:jc w:val="center"/>
        <w:rPr>
          <w:rFonts w:asciiTheme="majorHAnsi" w:cs="Times New Roman" w:hAnsiTheme="majorHAnsi"/>
          <w:sz w:val="24"/>
          <w:szCs w:val="24"/>
        </w:rPr>
      </w:pPr>
    </w:p>
    <w:p w14:paraId="74335DF7" w14:textId="77777777" w:rsidP="00735210" w:rsidR="00735210" w:rsidRDefault="00735210">
      <w:pPr>
        <w:tabs>
          <w:tab w:pos="6521" w:val="left"/>
        </w:tabs>
        <w:jc w:val="center"/>
        <w:rPr>
          <w:rFonts w:asciiTheme="majorHAnsi" w:cs="Times New Roman" w:hAnsiTheme="majorHAnsi"/>
          <w:sz w:val="24"/>
          <w:szCs w:val="24"/>
        </w:rPr>
      </w:pPr>
    </w:p>
    <w:p w14:paraId="71A8B447"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ind w:left="284" w:right="142"/>
        <w:rPr>
          <w:rFonts w:asciiTheme="majorHAnsi" w:cs="Arial" w:hAnsiTheme="majorHAnsi"/>
          <w:sz w:val="26"/>
          <w:szCs w:val="26"/>
        </w:rPr>
      </w:pPr>
    </w:p>
    <w:p w14:paraId="70190931"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cs="Arial" w:hAnsiTheme="majorHAnsi"/>
          <w:b/>
          <w:sz w:val="24"/>
          <w:szCs w:val="24"/>
        </w:rPr>
      </w:pPr>
      <w:r>
        <w:rPr>
          <w:rFonts w:asciiTheme="majorHAnsi" w:cs="Arial" w:hAnsiTheme="majorHAnsi"/>
          <w:b/>
          <w:sz w:val="24"/>
          <w:szCs w:val="24"/>
        </w:rPr>
        <w:t>ALBERONE NERI DE OLIVEIRA LIMA</w:t>
      </w:r>
      <w:r w:rsidRPr="00FC117B">
        <w:rPr>
          <w:rFonts w:asciiTheme="majorHAnsi" w:cs="Arial" w:hAnsiTheme="majorHAnsi"/>
          <w:b/>
          <w:sz w:val="24"/>
          <w:szCs w:val="24"/>
        </w:rPr>
        <w:t xml:space="preserve"> </w:t>
      </w:r>
    </w:p>
    <w:p w14:paraId="0B829151" w14:textId="77777777" w:rsidP="00735210" w:rsidR="00735210" w:rsidRDefault="00735210" w:rsidRPr="00FC117B">
      <w:pPr>
        <w:widowControl w:val="false"/>
        <w:tabs>
          <w:tab w:pos="10065" w:val="left"/>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asciiTheme="majorHAnsi" w:cs="Arial" w:hAnsiTheme="majorHAnsi"/>
          <w:b/>
          <w:sz w:val="24"/>
          <w:szCs w:val="24"/>
        </w:rPr>
        <w:t>Prefeito Municipal</w:t>
      </w:r>
    </w:p>
    <w:p w14:paraId="2B0D9549" w14:textId="77777777" w:rsidP="00735210" w:rsidR="00735210" w:rsidRDefault="00735210">
      <w:pPr>
        <w:widowControl w:val="false"/>
        <w:tabs>
          <w:tab w:pos="10065" w:val="left"/>
        </w:tabs>
        <w:autoSpaceDE w:val="false"/>
        <w:autoSpaceDN w:val="false"/>
        <w:adjustRightInd w:val="false"/>
        <w:spacing w:after="0" w:line="240" w:lineRule="auto"/>
        <w:ind w:left="284" w:right="142"/>
        <w:jc w:val="center"/>
      </w:pPr>
      <w:r>
        <w:br w:type="page"/>
      </w:r>
    </w:p>
    <w:p w14:paraId="4324E896" w14:textId="77777777" w:rsidP="00735210" w:rsidR="00735210" w:rsidRDefault="00735210" w:rsidRPr="00D04EA9">
      <w:pPr>
        <w:pBdr>
          <w:top w:color="auto" w:space="1" w:sz="4" w:val="single"/>
          <w:left w:color="auto" w:space="4" w:sz="4" w:val="single"/>
          <w:bottom w:color="auto" w:space="1" w:sz="4" w:val="single"/>
          <w:right w:color="auto" w:space="4" w:sz="4" w:val="single"/>
        </w:pBdr>
        <w:shd w:color="auto" w:fill="D0CECE" w:val="clear"/>
        <w:jc w:val="center"/>
        <w:rPr>
          <w:rFonts w:ascii="Garamond" w:hAnsi="Garamond"/>
          <w:b/>
          <w:bCs/>
          <w:sz w:val="28"/>
          <w:szCs w:val="28"/>
        </w:rPr>
      </w:pPr>
      <w:r w:rsidRPr="00D04EA9">
        <w:rPr>
          <w:rFonts w:ascii="Garamond" w:hAnsi="Garamond"/>
          <w:b/>
          <w:bCs/>
          <w:sz w:val="28"/>
          <w:szCs w:val="28"/>
        </w:rPr>
        <w:lastRenderedPageBreak/>
        <w:t>PARECER JURÍDICO</w:t>
      </w:r>
    </w:p>
    <w:p w14:paraId="79FB9EE0" w14:textId="77777777" w:rsidP="00735210" w:rsidR="00735210" w:rsidRDefault="00735210">
      <w:pPr>
        <w:pStyle w:val="NormalWeb"/>
        <w:shd w:color="auto" w:fill="FFFFFF" w:val="clear"/>
        <w:spacing w:after="0" w:afterAutospacing="false" w:before="0" w:beforeAutospacing="false" w:line="360" w:lineRule="auto"/>
        <w:rPr>
          <w:rFonts w:ascii="Garamond" w:hAnsi="Garamond"/>
          <w:b/>
          <w:bCs/>
          <w:spacing w:val="2"/>
        </w:rPr>
      </w:pPr>
    </w:p>
    <w:p w14:paraId="450AF627" w14:textId="77777777" w:rsidP="00735210" w:rsidR="00735210" w:rsidRDefault="00735210" w:rsidRPr="00D04EA9">
      <w:pPr>
        <w:pStyle w:val="NormalWeb"/>
        <w:shd w:color="auto" w:fill="FFFFFF" w:val="clear"/>
        <w:spacing w:after="0" w:afterAutospacing="false" w:before="0" w:beforeAutospacing="false" w:line="360" w:lineRule="auto"/>
        <w:rPr>
          <w:rFonts w:ascii="Garamond" w:hAnsi="Garamond"/>
          <w:spacing w:val="2"/>
        </w:rPr>
      </w:pPr>
      <w:r>
        <w:rPr>
          <w:rFonts w:ascii="Garamond" w:hAnsi="Garamond"/>
          <w:b/>
          <w:bCs/>
          <w:spacing w:val="2"/>
        </w:rPr>
        <w:t>PROCURADORIA GERAL DO MUNICÍPIO</w:t>
      </w:r>
    </w:p>
    <w:p w14:paraId="50921CE5" w14:textId="77777777" w:rsidP="00735210" w:rsidR="00735210" w:rsidRDefault="00735210"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PROCEDIMENTO ADMINISTRATIVO:</w:t>
      </w:r>
      <w:r w:rsidRPr="00D04EA9">
        <w:rPr>
          <w:rFonts w:ascii="Garamond" w:hAnsi="Garamond"/>
          <w:spacing w:val="2"/>
        </w:rPr>
        <w:t xml:space="preserve"> </w:t>
      </w:r>
    </w:p>
    <w:p w14:paraId="106B5828" w14:textId="77777777" w:rsidP="00735210" w:rsidR="00735210" w:rsidRDefault="00735210" w:rsidRPr="00D04EA9">
      <w:pPr>
        <w:pStyle w:val="NormalWeb"/>
        <w:shd w:color="auto" w:fill="FFFFFF" w:val="clear"/>
        <w:spacing w:after="0" w:afterAutospacing="false" w:before="0" w:beforeAutospacing="false" w:line="360" w:lineRule="auto"/>
        <w:jc w:val="both"/>
        <w:rPr>
          <w:rFonts w:ascii="Garamond" w:hAnsi="Garamond"/>
          <w:spacing w:val="2"/>
        </w:rPr>
      </w:pPr>
      <w:r w:rsidRPr="00D04EA9">
        <w:rPr>
          <w:rFonts w:ascii="Garamond" w:hAnsi="Garamond"/>
          <w:b/>
          <w:bCs/>
          <w:spacing w:val="2"/>
        </w:rPr>
        <w:t xml:space="preserve">SOLICITANTE: </w:t>
      </w:r>
      <w:r w:rsidRPr="00D04EA9">
        <w:rPr>
          <w:rFonts w:ascii="Garamond" w:hAnsi="Garamond"/>
          <w:spacing w:val="2"/>
        </w:rPr>
        <w:t xml:space="preserve">COMISSÃO PERMANENTE DE LICITAÇÃO - CPL </w:t>
      </w:r>
    </w:p>
    <w:p w14:paraId="0121BDA4" w14:textId="77777777" w:rsidP="00735210" w:rsidR="00735210" w:rsidRDefault="00735210">
      <w:pPr>
        <w:pStyle w:val="NormalWeb"/>
        <w:shd w:color="auto" w:fill="FFFFFF" w:val="clear"/>
        <w:spacing w:after="0" w:afterAutospacing="false" w:before="0" w:beforeAutospacing="false" w:line="360" w:lineRule="auto"/>
        <w:jc w:val="both"/>
        <w:rPr>
          <w:rFonts w:ascii="Garamond" w:hAnsi="Garamond"/>
          <w:b/>
          <w:bCs/>
          <w:spacing w:val="2"/>
        </w:rPr>
      </w:pPr>
    </w:p>
    <w:p w14:paraId="0674FE85" w14:textId="77777777" w:rsidP="00735210" w:rsidR="00735210" w:rsidRDefault="00735210" w:rsidRPr="00D04EA9">
      <w:pPr>
        <w:pStyle w:val="NormalWeb"/>
        <w:shd w:color="auto" w:fill="FFFFFF" w:val="clear"/>
        <w:spacing w:after="0" w:afterAutospacing="false" w:before="0" w:beforeAutospacing="false" w:line="360" w:lineRule="auto"/>
        <w:jc w:val="both"/>
        <w:rPr>
          <w:rFonts w:ascii="Garamond" w:hAnsi="Garamond"/>
          <w:color w:val="000000"/>
          <w:spacing w:val="2"/>
        </w:rPr>
      </w:pPr>
      <w:r w:rsidRPr="00D04EA9">
        <w:rPr>
          <w:rFonts w:ascii="Garamond" w:hAnsi="Garamond"/>
          <w:b/>
          <w:bCs/>
          <w:spacing w:val="2"/>
        </w:rPr>
        <w:t>OBJETO</w:t>
      </w:r>
      <w:r w:rsidRPr="00D04EA9">
        <w:rPr>
          <w:rFonts w:ascii="Garamond" w:hAnsi="Garamond"/>
          <w:spacing w:val="2"/>
        </w:rPr>
        <w:t xml:space="preserve">: </w:t>
      </w:r>
      <w:r w:rsidRPr="00D04EA9">
        <w:rPr>
          <w:rFonts w:ascii="Garamond" w:hAnsi="Garamond"/>
          <w:color w:val="000000"/>
          <w:spacing w:val="2"/>
        </w:rPr>
        <w:t>POSSIBILIDADE DE CONTRATAÇÃO DE EMPRESA OU PESSOA FÍSICA MEDIANTE DISPENSA DE LICITAÇÃO E ANÁLISE DE MINUTA CONTRATUAL.</w:t>
      </w:r>
    </w:p>
    <w:p w14:paraId="5154E1CC" w14:textId="77777777" w:rsidP="00735210" w:rsidR="00735210" w:rsidRDefault="00735210" w:rsidRPr="00D04EA9">
      <w:pPr>
        <w:spacing w:after="240"/>
        <w:ind w:left="3969" w:right="-2"/>
        <w:jc w:val="both"/>
        <w:rPr>
          <w:rFonts w:ascii="Garamond" w:hAnsi="Garamond"/>
          <w:b/>
          <w:sz w:val="24"/>
          <w:szCs w:val="24"/>
        </w:rPr>
      </w:pPr>
    </w:p>
    <w:p w14:paraId="40673E43" w14:textId="77777777" w:rsidP="00735210" w:rsidR="00735210" w:rsidRDefault="00735210" w:rsidRPr="008938EE">
      <w:pPr>
        <w:ind w:left="3969"/>
        <w:jc w:val="both"/>
        <w:rPr>
          <w:rFonts w:ascii="Garamond" w:hAnsi="Garamond"/>
          <w:sz w:val="24"/>
          <w:szCs w:val="24"/>
        </w:rPr>
      </w:pPr>
      <w:r w:rsidRPr="008938EE">
        <w:rPr>
          <w:rFonts w:ascii="Garamond" w:hAnsi="Garamond"/>
          <w:b/>
          <w:sz w:val="24"/>
          <w:szCs w:val="24"/>
        </w:rPr>
        <w:t xml:space="preserve">EMENTA:</w:t>
      </w:r>
      <w:r w:rsidRPr="008938EE">
        <w:rPr>
          <w:rFonts w:ascii="Garamond" w:hAnsi="Garamond"/>
          <w:sz w:val="24"/>
          <w:szCs w:val="24"/>
        </w:rPr>
        <w:t xml:space="preserve"> ADMINISTRATIVO. NOVA LEI DE LICITAÇÕES E CONTRATOS ADMINISTRATIVOS. CONTRATAÇÃO DIRETA. DISPENSA. DISPENSA DE LICITAÇÃO FUNDAMENTADA NO ART. Inciso I e II DA LEI Nº. 14.133/2021. VALOR INFERIOR AOS LIMITES LEGAIS.</w:t>
      </w:r>
      <w:r w:rsidRPr="008938EE">
        <w:rPr>
          <w:rFonts w:ascii="Garamond" w:hAnsi="Garamond"/>
          <w:b/>
          <w:bCs/>
          <w:sz w:val="24"/>
          <w:szCs w:val="24"/>
        </w:rPr>
        <w:t xml:space="preserve"> </w:t>
      </w:r>
      <w:r w:rsidRPr="008938EE">
        <w:rPr>
          <w:rFonts w:ascii="Garamond" w:hAnsi="Garamond"/>
          <w:b/>
          <w:bCs/>
          <w:sz w:val="24"/>
          <w:szCs w:val="24"/>
        </w:rPr>
        <w:t xml:space="preserve">Contratação de empresa especializada na execução dos Serviços de manutenção corretiva e preventiva de equipamentos médicos das Unidades Básicas de Saúde e Hospital Municipal, conforme especificações e quantitativos constante no Termo de Referência.</w:t>
      </w:r>
      <w:r w:rsidRPr="008938EE">
        <w:rPr>
          <w:rFonts w:ascii="Garamond" w:hAnsi="Garamond"/>
          <w:b/>
          <w:bCs/>
          <w:sz w:val="24"/>
          <w:szCs w:val="24"/>
        </w:rPr>
        <w:t xml:space="preserve"> </w:t>
      </w:r>
      <w:r w:rsidRPr="008938EE">
        <w:rPr>
          <w:rFonts w:ascii="Garamond" w:hAnsi="Garamond"/>
          <w:sz w:val="24"/>
          <w:szCs w:val="24"/>
        </w:rPr>
        <w:t xml:space="preserve">É dispensável a realização de licitação na forma do art. </w:t>
      </w:r>
      <w:r w:rsidRPr="008938EE">
        <w:rPr>
          <w:rFonts w:ascii="Garamond" w:cs="Arial" w:hAnsi="Garamond"/>
          <w:sz w:val="24"/>
          <w:szCs w:val="24"/>
        </w:rPr>
        <w:t xml:space="preserve">75, i</w:t>
      </w:r>
      <w:r w:rsidRPr="008938EE">
        <w:rPr>
          <w:rFonts w:ascii="Garamond" w:hAnsi="Garamond"/>
          <w:sz w:val="24"/>
          <w:szCs w:val="24"/>
        </w:rPr>
        <w:t xml:space="preserve">nciso I e II, da Lei nº. 14.133/21, e demais normas aplicáveis. Tendo a contratação atendido aos requisitos de validade e aos preços regulares de mercado, é possível sua celebração na forma apresentada.</w:t>
      </w:r>
    </w:p>
    <w:p w14:paraId="53CC6130" w14:textId="77777777" w:rsidP="00735210" w:rsidR="00735210" w:rsidRDefault="00735210" w:rsidRPr="00D04EA9">
      <w:pPr>
        <w:spacing w:after="240"/>
        <w:ind w:right="-2"/>
        <w:jc w:val="both"/>
        <w:rPr>
          <w:rFonts w:ascii="Garamond" w:hAnsi="Garamond"/>
          <w:b/>
          <w:sz w:val="24"/>
          <w:szCs w:val="24"/>
        </w:rPr>
      </w:pPr>
    </w:p>
    <w:p w14:paraId="62B947E6" w14:textId="77777777" w:rsidP="00735210" w:rsidR="00735210" w:rsidRDefault="00735210" w:rsidRPr="00A90A08">
      <w:pPr>
        <w:pStyle w:val="NormalWeb"/>
        <w:numPr>
          <w:ilvl w:val="0"/>
          <w:numId w:val="3"/>
        </w:numPr>
        <w:pBdr>
          <w:bottom w:color="auto" w:space="1" w:sz="4" w:val="single"/>
        </w:pBdr>
        <w:shd w:color="auto" w:fill="FFFFFF" w:val="clear"/>
        <w:spacing w:after="240" w:afterAutospacing="false"/>
        <w:ind w:firstLine="0" w:left="0"/>
        <w:rPr>
          <w:rFonts w:ascii="Garamond" w:hAnsi="Garamond"/>
          <w:b/>
          <w:i/>
          <w:iCs/>
          <w:spacing w:val="2"/>
          <w:lang w:eastAsia="ar-SA"/>
        </w:rPr>
      </w:pPr>
      <w:r w:rsidRPr="00A90A08">
        <w:rPr>
          <w:rFonts w:ascii="Garamond" w:hAnsi="Garamond"/>
          <w:b/>
          <w:i/>
          <w:iCs/>
          <w:spacing w:val="2"/>
          <w:lang w:eastAsia="ar-SA"/>
        </w:rPr>
        <w:t>D</w:t>
      </w:r>
      <w:r>
        <w:rPr>
          <w:rFonts w:ascii="Garamond" w:hAnsi="Garamond"/>
          <w:b/>
          <w:i/>
          <w:iCs/>
          <w:spacing w:val="2"/>
          <w:lang w:eastAsia="ar-SA"/>
        </w:rPr>
        <w:t>o Relatório</w:t>
      </w:r>
    </w:p>
    <w:p w14:paraId="79083E1C"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Trata-se de procedimento de gestão administrativa que visa a </w:t>
      </w:r>
      <w:r w:rsidRPr="00A5650C">
        <w:rPr>
          <w:rFonts w:ascii="Garamond" w:hAnsi="Garamond"/>
          <w:spacing w:val="2"/>
          <w:lang w:eastAsia="ar-SA"/>
        </w:rPr>
        <w:t xml:space="preserve">Contratação de empresa especializada na execução dos Serviços de manutenção corretiva e preventiva de equipamentos médicos das Unidades Básicas de Saúde e Hospital Municipal, conforme especificações e quantitativos constante no Termo de Referência.</w:t>
      </w:r>
      <w:r w:rsidRPr="00D04EA9">
        <w:rPr>
          <w:rFonts w:ascii="Garamond" w:hAnsi="Garamond"/>
          <w:spacing w:val="2"/>
          <w:lang w:eastAsia="ar-SA"/>
        </w:rPr>
        <w:t xml:space="preserve">, por meio de </w:t>
      </w:r>
      <w:r>
        <w:rPr>
          <w:rFonts w:ascii="Garamond" w:hAnsi="Garamond"/>
          <w:spacing w:val="2"/>
          <w:lang w:eastAsia="ar-SA"/>
        </w:rPr>
        <w:t xml:space="preserve">DISPENSA</w:t>
      </w:r>
      <w:r w:rsidRPr="00D04EA9">
        <w:rPr>
          <w:rFonts w:ascii="Garamond" w:hAnsi="Garamond"/>
          <w:spacing w:val="2"/>
          <w:lang w:eastAsia="ar-SA"/>
        </w:rPr>
        <w:t xml:space="preserve"> de Licitação, fundamentada no art. 75 da Lei nº. 14.133/2021.</w:t>
      </w:r>
    </w:p>
    <w:p w14:paraId="4C43A62B"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Consta nos autos que a necessidade da referida aquisição foi justificada no Documento de Formalização da Demanda acostado aos autos, elaborado pela </w:t>
      </w:r>
      <w:r w:rsidRPr="00D04EA9">
        <w:rPr>
          <w:rFonts w:ascii="Garamond" w:hAnsi="Garamond"/>
          <w:spacing w:val="2"/>
          <w:lang w:eastAsia="ar-SA"/>
        </w:rPr>
        <w:t xml:space="preserve">SECRETARIA MUNICIPAL DE SAÚDE</w:t>
      </w:r>
      <w:r w:rsidRPr="00D04EA9">
        <w:rPr>
          <w:rFonts w:ascii="Garamond" w:hAnsi="Garamond"/>
          <w:spacing w:val="2"/>
          <w:lang w:eastAsia="ar-SA"/>
        </w:rPr>
        <w:t xml:space="preserve">. No despacho, assevera o </w:t>
      </w:r>
      <w:r>
        <w:rPr>
          <w:rFonts w:ascii="Garamond" w:hAnsi="Garamond"/>
          <w:spacing w:val="2"/>
          <w:lang w:eastAsia="ar-SA"/>
        </w:rPr>
        <w:t xml:space="preserve">DIRETOR(A) DO SETOR DE COMPRAS</w:t>
      </w:r>
      <w:r w:rsidRPr="00D04EA9">
        <w:rPr>
          <w:rFonts w:ascii="Garamond" w:hAnsi="Garamond"/>
          <w:spacing w:val="2"/>
          <w:lang w:eastAsia="ar-SA"/>
        </w:rPr>
        <w:t xml:space="preserve"> que os autos do processo </w:t>
      </w:r>
      <w:r w:rsidRPr="00087184">
        <w:rPr>
          <w:rFonts w:ascii="Garamond" w:hAnsi="Garamond"/>
          <w:spacing w:val="2"/>
          <w:lang w:eastAsia="ar-SA"/>
        </w:rPr>
        <w:t xml:space="preserve">17090001/2026</w:t>
      </w:r>
      <w:r>
        <w:rPr>
          <w:rFonts w:ascii="Garamond" w:hAnsi="Garamond"/>
          <w:spacing w:val="2"/>
          <w:lang w:eastAsia="ar-SA"/>
        </w:rPr>
        <w:t xml:space="preserve"> </w:t>
      </w:r>
      <w:r w:rsidRPr="00D04EA9">
        <w:rPr>
          <w:rFonts w:ascii="Garamond" w:hAnsi="Garamond"/>
          <w:spacing w:val="2"/>
          <w:lang w:eastAsia="ar-SA"/>
        </w:rPr>
        <w:t xml:space="preserve">foram enviados a ele, para elaboração do aviso de contratação direta, para dispensa de licitação eletrônica, nos moldes da Lei nº. 14.133/2021.</w:t>
      </w:r>
    </w:p>
    <w:p w14:paraId="5A4A8BF9"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Consta nos autos minuta do contrato, para análise. Por fim, foram enviados os presentes autos para esta Assessoria Jurídica, a fim de se lavrar parecer jurídico conclusivo, na forma do art. 53 e do art. 72, III, da Lei nº. 14.133/2021.</w:t>
      </w:r>
    </w:p>
    <w:p w14:paraId="78E8ACD1"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É que merece ser relatado</w:t>
      </w:r>
      <w:r>
        <w:rPr>
          <w:rFonts w:ascii="Garamond" w:hAnsi="Garamond"/>
          <w:spacing w:val="2"/>
          <w:lang w:eastAsia="ar-SA"/>
        </w:rPr>
        <w:t xml:space="preserve">, </w:t>
      </w:r>
    </w:p>
    <w:p w14:paraId="113AB435" w14:textId="77777777" w:rsidP="00735210" w:rsidR="00735210" w:rsidRDefault="00735210" w:rsidRPr="00D04EA9">
      <w:pPr>
        <w:pStyle w:val="NormalWeb"/>
        <w:shd w:color="auto" w:fill="FFFFFF" w:val="clear"/>
        <w:spacing w:after="240" w:afterAutospacing="false"/>
        <w:ind w:left="1494"/>
        <w:jc w:val="both"/>
        <w:rPr>
          <w:rFonts w:ascii="Garamond" w:hAnsi="Garamond"/>
          <w:b/>
          <w:bCs/>
          <w:spacing w:val="2"/>
          <w:lang w:eastAsia="ar-SA"/>
        </w:rPr>
      </w:pPr>
    </w:p>
    <w:p w14:paraId="1420067C" w14:textId="77777777" w:rsidP="00735210" w:rsidR="00735210" w:rsidRDefault="00735210" w:rsidRPr="00D04EA9">
      <w:pPr>
        <w:pStyle w:val="NormalWeb"/>
        <w:numPr>
          <w:ilvl w:val="0"/>
          <w:numId w:val="3"/>
        </w:numPr>
        <w:pBdr>
          <w:bottom w:color="auto" w:space="1" w:sz="4" w:val="single"/>
        </w:pBdr>
        <w:shd w:color="auto" w:fill="FFFFFF" w:val="clear"/>
        <w:spacing w:after="240" w:afterAutospacing="false"/>
        <w:ind w:firstLine="0" w:left="0"/>
        <w:rPr>
          <w:rFonts w:ascii="Garamond" w:hAnsi="Garamond"/>
          <w:b/>
          <w:bCs/>
          <w:spacing w:val="2"/>
          <w:lang w:eastAsia="ar-SA"/>
        </w:rPr>
      </w:pPr>
      <w:r>
        <w:rPr>
          <w:rFonts w:ascii="Garamond" w:hAnsi="Garamond"/>
          <w:b/>
          <w:bCs/>
          <w:i/>
          <w:iCs/>
          <w:spacing w:val="2"/>
          <w:lang w:eastAsia="ar-SA"/>
        </w:rPr>
        <w:t xml:space="preserve">Da possibilidade jurídica </w:t>
      </w:r>
    </w:p>
    <w:p w14:paraId="2BA5837D"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Preliminarmente, convém observar que a Lei nº. 14.133, de 1º de abril de 2021, ao regulamentar o art. 37, XXI, da Constituição Federal, especifica algumas exceções em que a licitação é dispensada, dispensável ou inexigível. Com relação à licitação dispensável, as hipóteses estão previstas no art. 75 da Lei nº. 14.133/21. Nesses casos, a licitação é viável, tendo em vista a possibilidade de competição entre dois ou mais interessados. Todavia, o legislador elencou determinadas situações em que a licitação pode ser afastada, a critério do administrador, para atender o interesse público de forma mais célere e eficiente.</w:t>
      </w:r>
    </w:p>
    <w:p w14:paraId="07B20DFB"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Nos moldes previstos no artigo Inciso I e II da Lei nº. 14.133/21, com atualização de valores dada pelo Decreto nº 11.317, de 29 de dezembro de 2022.</w:t>
      </w:r>
    </w:p>
    <w:p w14:paraId="54CF192B"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Contudo, ainda que se trate de contratação direta, faz-se necessária a formalização de um procedimento que culmine na seleção da proposta mais vantajosa e   celebração do contrato. A nova Lei de Licitações e Contratos Administrativos traz um procedimento especial e simplificado para seleção do contrato mais vantajoso para a Administração Pública.</w:t>
      </w:r>
    </w:p>
    <w:p w14:paraId="28056F4C"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No caso em comento, busca-se a </w:t>
      </w:r>
      <w:r w:rsidRPr="00087184">
        <w:rPr>
          <w:rFonts w:ascii="Garamond" w:hAnsi="Garamond"/>
          <w:spacing w:val="2"/>
          <w:lang w:eastAsia="ar-SA"/>
        </w:rPr>
        <w:t xml:space="preserve">17090001/2026</w:t>
      </w:r>
      <w:r w:rsidRPr="00D04EA9">
        <w:rPr>
          <w:rFonts w:ascii="Garamond" w:hAnsi="Garamond"/>
          <w:spacing w:val="2"/>
          <w:lang w:eastAsia="ar-SA"/>
        </w:rPr>
        <w:t xml:space="preserve">, cuja justificativa encontra-se inicialmente no Documento de Formalização da Demanda, em anexo. </w:t>
      </w:r>
    </w:p>
    <w:p w14:paraId="738B86EE"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O preço máximo total estimado para a aquisição, conforme se extrai do Termo de Referência elaborado pelo setor demandante, se apresenta inferior ao limite estabelecido no artigo Inciso I e II da Lei nº. 14.133/21. No caso em tela, o preço máximo admitido para a presente aquisição tomou por referência </w:t>
      </w:r>
      <w:r w:rsidRPr="00D04EA9">
        <w:rPr>
          <w:rFonts w:ascii="Garamond" w:hAnsi="Garamond"/>
          <w:bCs/>
          <w:iCs/>
        </w:rPr>
        <w:t xml:space="preserve">devido a impossibilidade do completo levantamento de preços através das tentativas descritas anteriormente, </w:t>
      </w:r>
      <w:r>
        <w:rPr>
          <w:rFonts w:ascii="Garamond" w:hAnsi="Garamond"/>
          <w:bCs/>
          <w:iCs/>
        </w:rPr>
        <w:t>conforme Justificativa anexo aos autos</w:t>
      </w:r>
      <w:r w:rsidRPr="00D04EA9">
        <w:rPr>
          <w:rFonts w:ascii="Garamond" w:hAnsi="Garamond"/>
          <w:bCs/>
          <w:iCs/>
        </w:rPr>
        <w:t>. Através da consulta foi possível levantar os preços referenciais suficientes para balizar os valores estimados para a presente contratação</w:t>
      </w:r>
      <w:r w:rsidRPr="00D04EA9">
        <w:rPr>
          <w:rFonts w:ascii="Garamond" w:hAnsi="Garamond"/>
          <w:spacing w:val="2"/>
          <w:lang w:eastAsia="ar-SA"/>
        </w:rPr>
        <w:t>. Assim, a pesquisa de preços foi efetivada na forma do art. 23 da Lei nº. 14.133/21, mostrando-se satisfatória.</w:t>
      </w:r>
    </w:p>
    <w:p w14:paraId="4AC44DE0"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Deve-se ressaltar que os autos contêm toda documentação necessária para o procedimento, inclusive a estimativa de despesa para o feito, nos termos do art. 72, II, da Lei nº. 14.133/21. Assim, em atenção ao comando legal que determina a verificação de existência de recursos financeiros previamente à realização da contratação, consta nos autos que há previsão de crédito orçamentário para suportar tal despesa, conforme indicação nos autos pela declaração de saldo orçamentário e financeiro.</w:t>
      </w:r>
      <w:r w:rsidRPr="00D04EA9">
        <w:rPr>
          <w:rFonts w:ascii="Garamond" w:hAnsi="Garamond"/>
        </w:rPr>
        <w:t xml:space="preserve"> </w:t>
      </w:r>
    </w:p>
    <w:p w14:paraId="67EC5620"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Outrossim, há a exigência de documentos a serem apresentados para a realização de contratações diretas, conforme determina o Art. 72 da Lei 14.133/2021. Assim vejamos:</w:t>
      </w:r>
    </w:p>
    <w:p w14:paraId="70B0FBF7"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Art. 72. O processo de contratação direta, que compreende os casos de inexigibilidade e de dispensa de licitação, deverá ser instruído com os seguintes documentos:</w:t>
      </w:r>
    </w:p>
    <w:p w14:paraId="50BF139D"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I - documento de formalização de demanda e, se for o caso, estudo técnico preliminar, análise de riscos, termo de referência, projeto básico ou projeto executivo;</w:t>
      </w:r>
    </w:p>
    <w:p w14:paraId="4D6042A1"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II - estimativa de despesa, que deverá ser calculada na forma estabelecida no art. 23 desta Lei;</w:t>
      </w:r>
    </w:p>
    <w:p w14:paraId="00E8F71B"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III - parecer jurídico e pareceres técnicos, se for o caso, que demonstrem o atendimento dos requisitos exigidos;</w:t>
      </w:r>
    </w:p>
    <w:p w14:paraId="045C6768"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 xml:space="preserve">IV - demonstração da compatibilidade da previsão de recursos orçamentários com o compromisso a ser assumido; </w:t>
      </w:r>
    </w:p>
    <w:p w14:paraId="67F7B4C8"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V - comprovação de que o contratado preenche os requisitos de habilitação e qualificação mínima necessária;</w:t>
      </w:r>
    </w:p>
    <w:p w14:paraId="24DF443E"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VI - razão da escolha do contratado;</w:t>
      </w:r>
    </w:p>
    <w:p w14:paraId="2449C21C"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VII - justificativa de preço;</w:t>
      </w:r>
    </w:p>
    <w:p w14:paraId="3CA87FDE" w14:textId="77777777" w:rsidP="00735210" w:rsidR="00735210" w:rsidRDefault="00735210" w:rsidRPr="00A90A08">
      <w:pPr>
        <w:spacing w:after="120"/>
        <w:ind w:left="2268"/>
        <w:jc w:val="both"/>
        <w:rPr>
          <w:rFonts w:ascii="Garamond" w:hAnsi="Garamond"/>
          <w:b/>
          <w:bCs/>
          <w:sz w:val="24"/>
          <w:szCs w:val="24"/>
        </w:rPr>
      </w:pPr>
      <w:r w:rsidRPr="00A90A08">
        <w:rPr>
          <w:rFonts w:ascii="Garamond" w:hAnsi="Garamond"/>
          <w:b/>
          <w:bCs/>
          <w:sz w:val="24"/>
          <w:szCs w:val="24"/>
        </w:rPr>
        <w:t>VIII - autorização da autoridade competente.</w:t>
      </w:r>
    </w:p>
    <w:p w14:paraId="273E3D5E"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Vê-se, assim, que o Município realizou cotação de preços, considerando os preços constantes de bancos de dados públicos e as quantidades a serem contratadas, em consonância com o Art. 23 da Lei 14.133/21. Demonstrou, também, que a empresa contratada preenche os requisitos de habilitação.</w:t>
      </w:r>
    </w:p>
    <w:p w14:paraId="19C51133"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Além disso, vislumbra-se do restante da documentação colacionada, que foram apresentados todos os documentos necessários. Respeitando-se, assim, o que a lei estabelece para a legalidade das contratações diretas.</w:t>
      </w:r>
    </w:p>
    <w:p w14:paraId="38318108" w14:textId="77777777" w:rsidP="00735210" w:rsidR="00735210" w:rsidRDefault="00735210" w:rsidRPr="00A90A08">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lang w:eastAsia="ar-SA"/>
        </w:rPr>
        <w:t>No que tange à minuta do contrato e sua concordância com as imposições do Art. 92 da Lei 14.133/2021, observa-se a obrigatoriedade da abordagem das seguintes cláusulas:</w:t>
      </w:r>
    </w:p>
    <w:p w14:paraId="5E2FEFE3"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Art. 92. São necessárias em todo contrato cláusulas que estabelec</w:t>
      </w:r>
      <w:r w:rsidRPr="00A90A08">
        <w:rPr>
          <w:b/>
          <w:sz w:val="24"/>
          <w:szCs w:val="24"/>
        </w:rPr>
        <w:t>̧</w:t>
      </w:r>
      <w:r w:rsidRPr="00A90A08">
        <w:rPr>
          <w:rFonts w:ascii="Garamond" w:hAnsi="Garamond"/>
          <w:b/>
          <w:sz w:val="24"/>
          <w:szCs w:val="24"/>
        </w:rPr>
        <w:t>am:</w:t>
      </w:r>
    </w:p>
    <w:p w14:paraId="7012CB74"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I - o objeto e seus elementos característicos;</w:t>
      </w:r>
    </w:p>
    <w:p w14:paraId="1C1401E0"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II - a vinculac</w:t>
      </w:r>
      <w:r w:rsidRPr="00A90A08">
        <w:rPr>
          <w:b/>
          <w:sz w:val="24"/>
          <w:szCs w:val="24"/>
        </w:rPr>
        <w:t>̧</w:t>
      </w:r>
      <w:r w:rsidRPr="00A90A08">
        <w:rPr>
          <w:rFonts w:ascii="Garamond" w:hAnsi="Garamond"/>
          <w:b/>
          <w:sz w:val="24"/>
          <w:szCs w:val="24"/>
        </w:rPr>
        <w:t>ão ao edital de licitac</w:t>
      </w:r>
      <w:r w:rsidRPr="00A90A08">
        <w:rPr>
          <w:b/>
          <w:sz w:val="24"/>
          <w:szCs w:val="24"/>
        </w:rPr>
        <w:t>̧</w:t>
      </w:r>
      <w:r w:rsidRPr="00A90A08">
        <w:rPr>
          <w:rFonts w:ascii="Garamond" w:hAnsi="Garamond"/>
          <w:b/>
          <w:sz w:val="24"/>
          <w:szCs w:val="24"/>
        </w:rPr>
        <w:t>ão e à proposta do licitante vencedor ou ao ato que tiver autorizado a contratac</w:t>
      </w:r>
      <w:r w:rsidRPr="00A90A08">
        <w:rPr>
          <w:b/>
          <w:sz w:val="24"/>
          <w:szCs w:val="24"/>
        </w:rPr>
        <w:t>̧</w:t>
      </w:r>
      <w:r w:rsidRPr="00A90A08">
        <w:rPr>
          <w:rFonts w:ascii="Garamond" w:hAnsi="Garamond"/>
          <w:b/>
          <w:sz w:val="24"/>
          <w:szCs w:val="24"/>
        </w:rPr>
        <w:t xml:space="preserve">ão direta e à respectiva proposta; </w:t>
      </w:r>
    </w:p>
    <w:p w14:paraId="4698B508"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lastRenderedPageBreak/>
        <w:t>III - a legislac</w:t>
      </w:r>
      <w:r w:rsidRPr="00A90A08">
        <w:rPr>
          <w:b/>
          <w:sz w:val="24"/>
          <w:szCs w:val="24"/>
        </w:rPr>
        <w:t>̧</w:t>
      </w:r>
      <w:r w:rsidRPr="00A90A08">
        <w:rPr>
          <w:rFonts w:ascii="Garamond" w:hAnsi="Garamond"/>
          <w:b/>
          <w:sz w:val="24"/>
          <w:szCs w:val="24"/>
        </w:rPr>
        <w:t>ão aplicável à execuc</w:t>
      </w:r>
      <w:r w:rsidRPr="00A90A08">
        <w:rPr>
          <w:b/>
          <w:sz w:val="24"/>
          <w:szCs w:val="24"/>
        </w:rPr>
        <w:t>̧</w:t>
      </w:r>
      <w:r w:rsidRPr="00A90A08">
        <w:rPr>
          <w:rFonts w:ascii="Garamond" w:hAnsi="Garamond"/>
          <w:b/>
          <w:sz w:val="24"/>
          <w:szCs w:val="24"/>
        </w:rPr>
        <w:t>ão do contrato, inclusive quanto aos casos omissos;</w:t>
      </w:r>
    </w:p>
    <w:p w14:paraId="6B65D8C2"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IV - o regime de execuc</w:t>
      </w:r>
      <w:r w:rsidRPr="00A90A08">
        <w:rPr>
          <w:b/>
          <w:sz w:val="24"/>
          <w:szCs w:val="24"/>
        </w:rPr>
        <w:t>̧</w:t>
      </w:r>
      <w:r w:rsidRPr="00A90A08">
        <w:rPr>
          <w:rFonts w:ascii="Garamond" w:hAnsi="Garamond"/>
          <w:b/>
          <w:sz w:val="24"/>
          <w:szCs w:val="24"/>
        </w:rPr>
        <w:t>ão ou a forma de fornecimento;</w:t>
      </w:r>
    </w:p>
    <w:p w14:paraId="3D39770C"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V - o prec</w:t>
      </w:r>
      <w:r w:rsidRPr="00A90A08">
        <w:rPr>
          <w:b/>
          <w:sz w:val="24"/>
          <w:szCs w:val="24"/>
        </w:rPr>
        <w:t>̧</w:t>
      </w:r>
      <w:r w:rsidRPr="00A90A08">
        <w:rPr>
          <w:rFonts w:ascii="Garamond" w:hAnsi="Garamond"/>
          <w:b/>
          <w:sz w:val="24"/>
          <w:szCs w:val="24"/>
        </w:rPr>
        <w:t>o e as condic</w:t>
      </w:r>
      <w:r w:rsidRPr="00A90A08">
        <w:rPr>
          <w:b/>
          <w:sz w:val="24"/>
          <w:szCs w:val="24"/>
        </w:rPr>
        <w:t>̧</w:t>
      </w:r>
      <w:r w:rsidRPr="00A90A08">
        <w:rPr>
          <w:rFonts w:ascii="Garamond" w:hAnsi="Garamond"/>
          <w:b/>
          <w:sz w:val="24"/>
          <w:szCs w:val="24"/>
        </w:rPr>
        <w:t>ões de pagamento, os critérios, a data- base e a periodicidade do reajustamento de prec</w:t>
      </w:r>
      <w:r w:rsidRPr="00A90A08">
        <w:rPr>
          <w:b/>
          <w:sz w:val="24"/>
          <w:szCs w:val="24"/>
        </w:rPr>
        <w:t>̧</w:t>
      </w:r>
      <w:r w:rsidRPr="00A90A08">
        <w:rPr>
          <w:rFonts w:ascii="Garamond" w:hAnsi="Garamond"/>
          <w:b/>
          <w:sz w:val="24"/>
          <w:szCs w:val="24"/>
        </w:rPr>
        <w:t>os e os critérios de atualizac</w:t>
      </w:r>
      <w:r w:rsidRPr="00A90A08">
        <w:rPr>
          <w:b/>
          <w:sz w:val="24"/>
          <w:szCs w:val="24"/>
        </w:rPr>
        <w:t>̧</w:t>
      </w:r>
      <w:r w:rsidRPr="00A90A08">
        <w:rPr>
          <w:rFonts w:ascii="Garamond" w:hAnsi="Garamond"/>
          <w:b/>
          <w:sz w:val="24"/>
          <w:szCs w:val="24"/>
        </w:rPr>
        <w:t>ão monetária entre a data do adimplemento das obrigac</w:t>
      </w:r>
      <w:r w:rsidRPr="00A90A08">
        <w:rPr>
          <w:b/>
          <w:sz w:val="24"/>
          <w:szCs w:val="24"/>
        </w:rPr>
        <w:t>̧</w:t>
      </w:r>
      <w:r w:rsidRPr="00A90A08">
        <w:rPr>
          <w:rFonts w:ascii="Garamond" w:hAnsi="Garamond"/>
          <w:b/>
          <w:sz w:val="24"/>
          <w:szCs w:val="24"/>
        </w:rPr>
        <w:t xml:space="preserve">ões e a do efetivo pagamento; </w:t>
      </w:r>
    </w:p>
    <w:p w14:paraId="6098E8D7"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VI - os critérios e a periodicidade da medic</w:t>
      </w:r>
      <w:r w:rsidRPr="00A90A08">
        <w:rPr>
          <w:b/>
          <w:sz w:val="24"/>
          <w:szCs w:val="24"/>
        </w:rPr>
        <w:t>̧</w:t>
      </w:r>
      <w:r w:rsidRPr="00A90A08">
        <w:rPr>
          <w:rFonts w:ascii="Garamond" w:hAnsi="Garamond"/>
          <w:b/>
          <w:sz w:val="24"/>
          <w:szCs w:val="24"/>
        </w:rPr>
        <w:t>ão, quando for o caso, e o prazo para liquidac</w:t>
      </w:r>
      <w:r w:rsidRPr="00A90A08">
        <w:rPr>
          <w:b/>
          <w:sz w:val="24"/>
          <w:szCs w:val="24"/>
        </w:rPr>
        <w:t>̧</w:t>
      </w:r>
      <w:r w:rsidRPr="00A90A08">
        <w:rPr>
          <w:rFonts w:ascii="Garamond" w:hAnsi="Garamond"/>
          <w:b/>
          <w:sz w:val="24"/>
          <w:szCs w:val="24"/>
        </w:rPr>
        <w:t>ão e para pagamento;</w:t>
      </w:r>
    </w:p>
    <w:p w14:paraId="65296602"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VII - os prazos de início das etapas de execução, conclusão, entrega, observação e recebimento definitivo, quando for o caso;</w:t>
      </w:r>
    </w:p>
    <w:p w14:paraId="003B35C5"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VIII - o crédito pelo qual correrá a despesa, com a indicação da classificação funcional programática e da categoria econômica;</w:t>
      </w:r>
    </w:p>
    <w:p w14:paraId="7A8A6E46"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IX - a matriz de risco, quando for o caso;</w:t>
      </w:r>
    </w:p>
    <w:p w14:paraId="2BB57DFA"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 - o prazo para resposta ao pedido de repactuação de preços, quando for o caso;</w:t>
      </w:r>
    </w:p>
    <w:p w14:paraId="6CAE9C23"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XI - o prazo para resposta ao pedido de restabelecimento do equilíbrio econômico-financeiro, quando for o caso;</w:t>
      </w:r>
    </w:p>
    <w:p w14:paraId="01A8CD06"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XII - as garantias oferecidas para assegurar sua plena execução, quando exigidas, inclusive as que forem oferecidas pelo contratado no caso de antecipação de valores a título de pagamento;</w:t>
      </w:r>
    </w:p>
    <w:p w14:paraId="43CE1EA5"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XIII - o prazo de garantia mínima do objeto, observados os prazos mínimos estabelecidos nesta Lei e nas normas técnicas aplicáveis, e as condições de manutenção e assistência técnica, quando for o caso;</w:t>
      </w:r>
    </w:p>
    <w:p w14:paraId="557A7403"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XIV - os direitos e as responsabilidades das partes, as penalidades cabíveis e os valores das multas e suas bases de cálculo;</w:t>
      </w:r>
    </w:p>
    <w:p w14:paraId="55C174C0"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XV - as condições de importação e a data e a taxa de câmbio para conversão, quando for o caso;</w:t>
      </w:r>
    </w:p>
    <w:p w14:paraId="79A8C589"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lastRenderedPageBreak/>
        <w:t>XVI - a obrigação do contratado de manter, durante toda a execução do contrato, em compatibilidade com as obrigações por ele assumidas, todas as condições exigidas para a habilitação na licitação, ou para a qualificação, na contratação direta;</w:t>
      </w:r>
    </w:p>
    <w:p w14:paraId="5AAF062A"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XVII - a obrigação de o contratado cumprir as exigências de reserva de cargos prevista em lei, bem como em outras normas específicas, para pessoa com deficiência, para reabilitado da Previdência Social e para aprendiz;</w:t>
      </w:r>
    </w:p>
    <w:p w14:paraId="078C5A98"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XVIII - o modelo de gestão do contrato, observados os requisitos definidos em regulamento;</w:t>
      </w:r>
    </w:p>
    <w:p w14:paraId="2E7C2AD3" w14:textId="77777777" w:rsidP="00735210" w:rsidR="00735210" w:rsidRDefault="00735210" w:rsidRPr="00A90A08">
      <w:pPr>
        <w:ind w:left="2268"/>
        <w:jc w:val="both"/>
        <w:rPr>
          <w:rFonts w:ascii="Garamond" w:hAnsi="Garamond"/>
          <w:b/>
          <w:sz w:val="24"/>
          <w:szCs w:val="24"/>
        </w:rPr>
      </w:pPr>
      <w:r w:rsidRPr="00A90A08">
        <w:rPr>
          <w:rFonts w:ascii="Garamond" w:hAnsi="Garamond"/>
          <w:b/>
          <w:sz w:val="24"/>
          <w:szCs w:val="24"/>
        </w:rPr>
        <w:t>XIX - os casos de extinção.</w:t>
      </w:r>
    </w:p>
    <w:p w14:paraId="6C839D91"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Por fim, da análise da minuta do contrato vinculado ao instrumento convocatório entende-se que os requisitos mínimos do Art. 92 da Lei licitações foram atendidos, havendo o atendimento aos preceitos legais, bem como a observância das minúcias necessárias a adequada prestação do serviço, conforme demanda da administração pública, dentro das especificações contidas no edital.</w:t>
      </w:r>
    </w:p>
    <w:p w14:paraId="1040B75E" w14:textId="77777777" w:rsidP="00735210" w:rsidR="00735210" w:rsidRDefault="00735210">
      <w:pPr>
        <w:pStyle w:val="NormalWeb"/>
        <w:shd w:color="auto" w:fill="FFFFFF" w:val="clear"/>
        <w:spacing w:after="240" w:afterAutospacing="false"/>
        <w:ind w:firstLine="1701"/>
        <w:jc w:val="both"/>
        <w:rPr>
          <w:rFonts w:ascii="Garamond" w:hAnsi="Garamond"/>
          <w:bCs/>
        </w:rPr>
      </w:pPr>
    </w:p>
    <w:p w14:paraId="1DC75603" w14:textId="77777777" w:rsidP="00735210" w:rsidR="00735210" w:rsidRDefault="00735210">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Feitas estas premissas, infere-se que o procedimento para realização da licitação, até o presente momento, encontra-se em conformidade com os parâmetros legais, não havendo obstáculos jurídicos à sua abertura.</w:t>
      </w:r>
    </w:p>
    <w:p w14:paraId="033B61CC"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bCs/>
        </w:rPr>
        <w:t>Desta feita, entendemos que o procedimento atendeu as exigências previstas na legislação atinente.</w:t>
      </w:r>
    </w:p>
    <w:p w14:paraId="18238523" w14:textId="77777777" w:rsidP="00735210" w:rsidR="00735210" w:rsidRDefault="00735210" w:rsidRPr="00A90A08">
      <w:pPr>
        <w:pStyle w:val="NormalWeb"/>
        <w:numPr>
          <w:ilvl w:val="0"/>
          <w:numId w:val="3"/>
        </w:numPr>
        <w:pBdr>
          <w:bottom w:color="auto" w:space="1" w:sz="4" w:val="single"/>
        </w:pBdr>
        <w:shd w:color="auto" w:fill="FFFFFF" w:val="clear"/>
        <w:spacing w:after="240" w:afterAutospacing="false"/>
        <w:ind w:firstLine="0" w:left="0"/>
        <w:jc w:val="both"/>
        <w:rPr>
          <w:rFonts w:ascii="Garamond" w:hAnsi="Garamond"/>
          <w:b/>
          <w:bCs/>
          <w:i/>
          <w:iCs/>
          <w:color w:val="000000"/>
        </w:rPr>
      </w:pPr>
      <w:r>
        <w:rPr>
          <w:rFonts w:ascii="Garamond" w:hAnsi="Garamond"/>
          <w:b/>
          <w:bCs/>
          <w:i/>
          <w:iCs/>
          <w:color w:val="000000"/>
        </w:rPr>
        <w:t>Da conclusão</w:t>
      </w:r>
    </w:p>
    <w:p w14:paraId="25B741C5" w14:textId="77777777" w:rsidP="00735210" w:rsidR="00735210" w:rsidRDefault="00735210">
      <w:pPr>
        <w:pStyle w:val="NormalWeb"/>
        <w:shd w:color="auto" w:fill="FFFFFF" w:val="clear"/>
        <w:spacing w:after="240" w:afterAutospacing="false"/>
        <w:ind w:firstLine="1701"/>
        <w:jc w:val="both"/>
        <w:rPr>
          <w:rFonts w:ascii="Garamond" w:hAnsi="Garamond"/>
          <w:spacing w:val="2"/>
          <w:lang w:eastAsia="ar-SA"/>
        </w:rPr>
      </w:pPr>
      <w:r w:rsidRPr="00A90A08">
        <w:rPr>
          <w:rFonts w:ascii="Garamond" w:hAnsi="Garamond"/>
          <w:b/>
          <w:bCs/>
          <w:spacing w:val="2"/>
          <w:lang w:eastAsia="ar-SA"/>
        </w:rPr>
        <w:t>ANTE O EXPOSTO</w:t>
      </w:r>
      <w:r w:rsidRPr="00D04EA9">
        <w:rPr>
          <w:rFonts w:ascii="Garamond" w:hAnsi="Garamond"/>
          <w:spacing w:val="2"/>
          <w:lang w:eastAsia="ar-SA"/>
        </w:rPr>
        <w:t xml:space="preserve">, </w:t>
      </w:r>
      <w:r>
        <w:rPr>
          <w:rFonts w:ascii="Garamond" w:hAnsi="Garamond"/>
          <w:spacing w:val="2"/>
          <w:lang w:eastAsia="ar-SA"/>
        </w:rPr>
        <w:t xml:space="preserve">feita as considerações cabíveis e pertinentes, </w:t>
      </w:r>
      <w:r w:rsidRPr="00D04EA9">
        <w:rPr>
          <w:rFonts w:ascii="Garamond" w:hAnsi="Garamond"/>
          <w:spacing w:val="2"/>
          <w:lang w:eastAsia="ar-SA"/>
        </w:rPr>
        <w:t xml:space="preserve">conclui-se, salvo melhor juízo, presentes os pressupostos de regularidade jurídica dos autos, ressalvado o juízo de mérito da Administração e os aspectos técnicos, econômicos e financeiros, que escapam à análise dessa Procuradoria Jurídica, diante da documentação acostada aos autos, entende pela possibilidade da dispensa de licitação e aprovação da minuta do contrato, </w:t>
      </w:r>
      <w:r>
        <w:rPr>
          <w:rFonts w:ascii="Garamond" w:hAnsi="Garamond"/>
          <w:spacing w:val="2"/>
          <w:lang w:eastAsia="ar-SA"/>
        </w:rPr>
        <w:t>oportunidade que</w:t>
      </w:r>
      <w:r w:rsidRPr="00D04EA9">
        <w:rPr>
          <w:rFonts w:ascii="Garamond" w:hAnsi="Garamond"/>
          <w:spacing w:val="2"/>
          <w:lang w:eastAsia="ar-SA"/>
        </w:rPr>
        <w:t xml:space="preserve"> opina pela aprovação e regularidade do processo adotado até o presente momento, estando cumpridos todos os requisitos exigidos legalmente, recomendando-se a continuidade da presente Dispensa de Licitação, haja vista a ausência de óbice jurídico para tanto.</w:t>
      </w:r>
    </w:p>
    <w:p w14:paraId="0262F9F0" w14:textId="77777777" w:rsidP="00735210" w:rsidR="00735210" w:rsidRDefault="00735210" w:rsidRPr="00D04EA9">
      <w:pPr>
        <w:pStyle w:val="NormalWeb"/>
        <w:shd w:color="auto" w:fill="FFFFFF" w:val="clear"/>
        <w:spacing w:after="240"/>
        <w:ind w:firstLine="1701"/>
        <w:jc w:val="both"/>
        <w:rPr>
          <w:rFonts w:ascii="Garamond" w:hAnsi="Garamond"/>
          <w:spacing w:val="2"/>
          <w:lang w:eastAsia="ar-SA"/>
        </w:rPr>
      </w:pPr>
      <w:r>
        <w:rPr>
          <w:rFonts w:ascii="Garamond" w:hAnsi="Garamond"/>
          <w:spacing w:val="2"/>
          <w:lang w:eastAsia="ar-SA"/>
        </w:rPr>
        <w:t xml:space="preserve">Ademais, ressalta o caráter meramente opinativo deste parecer, portanto, </w:t>
      </w:r>
      <w:r w:rsidRPr="00B22550">
        <w:rPr>
          <w:rFonts w:ascii="Garamond" w:hAnsi="Garamond"/>
          <w:spacing w:val="2"/>
          <w:lang w:eastAsia="ar-SA"/>
        </w:rPr>
        <w:t>não vincula</w:t>
      </w:r>
      <w:r>
        <w:rPr>
          <w:rFonts w:ascii="Garamond" w:hAnsi="Garamond"/>
          <w:spacing w:val="2"/>
          <w:lang w:eastAsia="ar-SA"/>
        </w:rPr>
        <w:t>tivo.</w:t>
      </w:r>
    </w:p>
    <w:p w14:paraId="2A1B17B9" w14:textId="77777777" w:rsidP="00735210" w:rsidR="00735210" w:rsidRDefault="00735210" w:rsidRPr="00D04EA9">
      <w:pPr>
        <w:pStyle w:val="NormalWeb"/>
        <w:shd w:color="auto" w:fill="FFFFFF" w:val="clear"/>
        <w:spacing w:after="240" w:afterAutospacing="false"/>
        <w:ind w:firstLine="1701"/>
        <w:jc w:val="both"/>
        <w:rPr>
          <w:rFonts w:ascii="Garamond" w:hAnsi="Garamond"/>
          <w:spacing w:val="2"/>
          <w:lang w:eastAsia="ar-SA"/>
        </w:rPr>
      </w:pPr>
      <w:r w:rsidRPr="00D04EA9">
        <w:rPr>
          <w:rFonts w:ascii="Garamond" w:hAnsi="Garamond"/>
          <w:spacing w:val="2"/>
        </w:rPr>
        <w:t>É o parecer.</w:t>
      </w:r>
    </w:p>
    <w:p w14:paraId="6C69DC23" w14:textId="77777777" w:rsidP="00735210" w:rsidR="00735210" w:rsidRDefault="00735210" w:rsidRPr="00D04EA9">
      <w:pPr>
        <w:pStyle w:val="NormalWeb"/>
        <w:shd w:color="auto" w:fill="FFFFFF" w:val="clear"/>
        <w:spacing w:after="240" w:afterAutospacing="false" w:before="0" w:beforeAutospacing="false"/>
        <w:ind w:firstLine="1134"/>
        <w:jc w:val="both"/>
        <w:rPr>
          <w:rFonts w:ascii="Garamond" w:hAnsi="Garamond"/>
          <w:spacing w:val="2"/>
        </w:rPr>
      </w:pPr>
    </w:p>
    <w:p w14:paraId="342F29F2" w14:textId="77777777" w:rsidP="00735210" w:rsidR="00735210" w:rsidRDefault="00735210" w:rsidRPr="00D04EA9">
      <w:pPr>
        <w:pStyle w:val="NormalWeb"/>
        <w:shd w:color="auto" w:fill="FFFFFF" w:val="clear"/>
        <w:spacing w:after="240" w:afterAutospacing="false" w:before="0" w:beforeAutospacing="false"/>
        <w:ind w:firstLine="1134"/>
        <w:jc w:val="right"/>
        <w:rPr>
          <w:rFonts w:ascii="Garamond" w:hAnsi="Garamond"/>
          <w:spacing w:val="2"/>
        </w:rPr>
      </w:pPr>
      <w:r>
        <w:rPr>
          <w:rFonts w:ascii="Garamond" w:hAnsi="Garamond"/>
          <w:spacing w:val="2"/>
        </w:rPr>
        <w:t xml:space="preserve">Encanto/RN, </w:t>
      </w:r>
      <w:r w:rsidRPr="00087184">
        <w:rPr>
          <w:rFonts w:ascii="Garamond" w:hAnsi="Garamond"/>
          <w:spacing w:val="2"/>
        </w:rPr>
        <w:t xml:space="preserve">17/09/2026</w:t>
      </w:r>
    </w:p>
    <w:p w14:paraId="1068ECE1" w14:textId="77777777" w:rsidP="00735210" w:rsidR="00735210" w:rsidRDefault="00735210" w:rsidRPr="00D04EA9">
      <w:pPr>
        <w:pStyle w:val="NormalWeb"/>
        <w:shd w:color="auto" w:fill="FFFFFF" w:val="clear"/>
        <w:spacing w:after="240" w:afterAutospacing="false" w:before="0" w:beforeAutospacing="false"/>
        <w:ind w:firstLine="1134"/>
        <w:jc w:val="both"/>
        <w:rPr>
          <w:rFonts w:ascii="Garamond" w:hAnsi="Garamond"/>
          <w:spacing w:val="2"/>
        </w:rPr>
      </w:pPr>
    </w:p>
    <w:p w14:paraId="24541D8D" w14:textId="77777777" w:rsidP="00735210" w:rsidR="00735210" w:rsidRDefault="00735210">
      <w:pPr>
        <w:jc w:val="center"/>
        <w:rPr>
          <w:rFonts w:ascii="Garamond" w:hAnsi="Garamond"/>
          <w:b/>
          <w:sz w:val="24"/>
          <w:szCs w:val="24"/>
        </w:rPr>
      </w:pPr>
      <w:r>
        <w:rPr>
          <w:rFonts w:ascii="Garamond" w:hAnsi="Garamond"/>
          <w:b/>
          <w:sz w:val="24"/>
          <w:szCs w:val="24"/>
        </w:rPr>
        <w:t>Francisco Lindemberg Bessa de Assis</w:t>
      </w:r>
    </w:p>
    <w:p w14:paraId="49FE6B56" w14:textId="77777777" w:rsidP="00735210" w:rsidR="00735210" w:rsidRDefault="00735210">
      <w:pPr>
        <w:jc w:val="center"/>
        <w:rPr>
          <w:rFonts w:ascii="Garamond" w:hAnsi="Garamond"/>
          <w:bCs/>
          <w:sz w:val="24"/>
          <w:szCs w:val="24"/>
        </w:rPr>
      </w:pPr>
      <w:r>
        <w:rPr>
          <w:rFonts w:ascii="Garamond" w:hAnsi="Garamond"/>
          <w:bCs/>
          <w:sz w:val="24"/>
          <w:szCs w:val="24"/>
        </w:rPr>
        <w:t>Procurador Geral do Município</w:t>
      </w:r>
    </w:p>
    <w:p w14:paraId="4068962A" w14:textId="77777777" w:rsidP="00735210" w:rsidR="00735210" w:rsidRDefault="00735210" w:rsidRPr="00A90A08">
      <w:pPr>
        <w:jc w:val="center"/>
        <w:rPr>
          <w:rFonts w:ascii="Garamond" w:hAnsi="Garamond"/>
          <w:bCs/>
          <w:sz w:val="24"/>
          <w:szCs w:val="24"/>
        </w:rPr>
      </w:pPr>
      <w:r>
        <w:rPr>
          <w:rFonts w:ascii="Garamond" w:hAnsi="Garamond"/>
          <w:bCs/>
          <w:sz w:val="24"/>
          <w:szCs w:val="24"/>
        </w:rPr>
        <w:t>Portaria nº 11/2022</w:t>
      </w:r>
    </w:p>
    <w:p w14:paraId="07558D85" w14:textId="77777777" w:rsidP="00735210" w:rsidR="00735210" w:rsidRDefault="00735210"/>
    <w:p w14:paraId="7822ECFF" w14:textId="77777777" w:rsidP="00735210" w:rsidR="00735210" w:rsidRDefault="00735210"/>
    <w:p w14:paraId="6EEAEFFD" w14:textId="77777777" w:rsidP="00735210" w:rsidR="00735210" w:rsidRDefault="00735210"/>
    <w:p w14:paraId="4605B8C4" w14:textId="77777777" w:rsidP="00735210" w:rsidR="00735210" w:rsidRDefault="00735210"/>
    <w:p w14:paraId="648E1AC8" w14:textId="77777777" w:rsidP="00735210" w:rsidR="00735210" w:rsidRDefault="00735210"/>
    <w:p w14:paraId="3AA653DB" w14:textId="77777777" w:rsidP="00735210" w:rsidR="00735210" w:rsidRDefault="00735210"/>
    <w:p w14:paraId="19EBD34D" w14:textId="77777777" w:rsidP="00735210" w:rsidR="00735210" w:rsidRDefault="00735210"/>
    <w:p w14:paraId="0715E32E" w14:textId="77777777" w:rsidP="00735210" w:rsidR="00735210" w:rsidRDefault="00735210"/>
    <w:p w14:paraId="6DB903A5" w14:textId="77777777" w:rsidP="00735210" w:rsidR="00735210" w:rsidRDefault="00735210"/>
    <w:p w14:paraId="6DCDCA06" w14:textId="77777777" w:rsidP="00735210" w:rsidR="00735210" w:rsidRDefault="00735210"/>
    <w:p w14:paraId="0ACC3667" w14:textId="77777777" w:rsidP="00735210" w:rsidR="00735210" w:rsidRDefault="00735210"/>
    <w:p w14:paraId="574FC863" w14:textId="77777777" w:rsidP="00735210" w:rsidR="00735210" w:rsidRDefault="00735210"/>
    <w:p w14:paraId="2AC755EF" w14:textId="77777777" w:rsidP="00735210" w:rsidR="00735210" w:rsidRDefault="00735210"/>
    <w:p w14:paraId="3C386EBE" w14:textId="77777777" w:rsidP="00735210" w:rsidR="00735210" w:rsidRDefault="00735210"/>
    <w:p w14:paraId="5BFD3C59" w14:textId="77777777" w:rsidP="00735210" w:rsidR="00735210" w:rsidRDefault="00735210"/>
    <w:p w14:paraId="1D010D8F" w14:textId="77777777" w:rsidP="00735210" w:rsidR="00735210" w:rsidRDefault="00735210"/>
    <w:p w14:paraId="4C71D7A7" w14:textId="77777777" w:rsidP="00735210" w:rsidR="00735210" w:rsidRDefault="00735210"/>
    <w:p w14:paraId="466AFE0E" w14:textId="77777777" w:rsidP="00735210" w:rsidR="00735210" w:rsidRDefault="00735210"/>
    <w:p w14:paraId="11A13781" w14:textId="77777777" w:rsidP="00735210" w:rsidR="00735210" w:rsidRDefault="00735210"/>
    <w:p w14:paraId="70DB1039" w14:textId="77777777" w:rsidP="00735210" w:rsidR="00735210" w:rsidRDefault="00735210"/>
    <w:p w14:paraId="1F0A5C09" w14:textId="77777777" w:rsidP="00735210" w:rsidR="00735210" w:rsidRDefault="00735210"/>
    <w:tbl>
      <w:tblPr>
        <w:tblStyle w:val="Tabelacomgrade"/>
        <w:tblW w:type="auto" w:w="0"/>
        <w:tblLook w:firstColumn="1" w:firstRow="1" w:lastColumn="0" w:lastRow="0" w:noHBand="0" w:noVBand="1" w:val="04A0"/>
      </w:tblPr>
      <w:tblGrid>
        <w:gridCol w:w="8720"/>
      </w:tblGrid>
      <w:tr w14:paraId="3110E6EB" w14:textId="77777777" w:rsidR="00735210" w:rsidTr="00965279">
        <w:tc>
          <w:tcPr>
            <w:tcW w:type="dxa" w:w="9855"/>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6B798C86" w14:textId="77777777" w:rsidP="00965279" w:rsidR="00735210" w:rsidRDefault="00735210">
            <w:pPr>
              <w:jc w:val="center"/>
              <w:rPr>
                <w:rFonts w:ascii="Arial Narrow" w:cs="Arial" w:hAnsi="Arial Narrow"/>
                <w:b/>
                <w:bCs/>
                <w:sz w:val="28"/>
                <w:szCs w:val="36"/>
              </w:rPr>
            </w:pPr>
            <w:r>
              <w:rPr>
                <w:rFonts w:ascii="Arial Narrow" w:cs="Arial" w:hAnsi="Arial Narrow"/>
                <w:b/>
                <w:bCs/>
                <w:sz w:val="28"/>
                <w:szCs w:val="36"/>
              </w:rPr>
              <w:t>PROCESSO ADMINISTRATIVO</w:t>
            </w:r>
          </w:p>
        </w:tc>
      </w:tr>
    </w:tbl>
    <w:p w14:paraId="7077911F" w14:textId="77777777" w:rsidP="00735210" w:rsidR="00735210" w:rsidRDefault="00735210">
      <w:pPr>
        <w:jc w:val="center"/>
        <w:rPr>
          <w:rFonts w:ascii="Arial Narrow" w:cs="Arial" w:hAnsi="Arial Narrow"/>
          <w:b/>
          <w:bCs/>
          <w:sz w:val="28"/>
          <w:szCs w:val="36"/>
        </w:rPr>
      </w:pPr>
    </w:p>
    <w:p w14:paraId="3607449A" w14:textId="77777777" w:rsidP="00735210" w:rsidR="00735210" w:rsidRDefault="00735210">
      <w:pPr>
        <w:rPr>
          <w:rFonts w:ascii="Arial Narrow" w:cs="Arial" w:hAnsi="Arial Narrow"/>
          <w:b/>
          <w:bCs/>
          <w:sz w:val="28"/>
          <w:szCs w:val="36"/>
        </w:rPr>
      </w:pPr>
      <w:r>
        <w:rPr>
          <w:rFonts w:ascii="Arial Narrow" w:cs="Arial" w:hAnsi="Arial Narrow"/>
          <w:b/>
          <w:bCs/>
          <w:sz w:val="28"/>
          <w:szCs w:val="36"/>
        </w:rPr>
        <w:t xml:space="preserve">PROCESSO ADMINISTRATIVO N.º </w:t>
      </w:r>
      <w:r w:rsidRPr="002D5A2B">
        <w:rPr>
          <w:rFonts w:ascii="Arial Narrow" w:cs="Arial" w:hAnsi="Arial Narrow"/>
          <w:b/>
          <w:bCs/>
          <w:sz w:val="28"/>
          <w:szCs w:val="36"/>
        </w:rPr>
        <w:t xml:space="preserve">17090001/2026</w:t>
      </w:r>
    </w:p>
    <w:p w14:paraId="4FDFA8FA" w14:textId="77777777" w:rsidP="00735210" w:rsidR="00735210" w:rsidRDefault="00735210">
      <w:pPr>
        <w:rPr>
          <w:rFonts w:ascii="Arial Narrow" w:cs="Arial" w:hAnsi="Arial Narrow"/>
          <w:b/>
          <w:bCs/>
          <w:sz w:val="28"/>
          <w:szCs w:val="36"/>
        </w:rPr>
      </w:pPr>
      <w:r>
        <w:rPr>
          <w:rFonts w:ascii="Arial Narrow" w:cs="Arial" w:hAnsi="Arial Narrow"/>
          <w:b/>
          <w:bCs/>
          <w:sz w:val="28"/>
          <w:szCs w:val="36"/>
        </w:rPr>
        <w:t>FUNDAMENTAÇÃO LEGAL: art. 75, Inciso I e II, Lei 14.133/2021</w:t>
      </w:r>
    </w:p>
    <w:p w14:paraId="52626146" w14:textId="77777777" w:rsidP="00735210" w:rsidR="00735210" w:rsidRDefault="00735210">
      <w:pPr>
        <w:jc w:val="both"/>
        <w:rPr>
          <w:rFonts w:ascii="Arial Narrow" w:cs="Arial" w:hAnsi="Arial Narrow"/>
          <w:b/>
          <w:bCs/>
          <w:sz w:val="28"/>
          <w:szCs w:val="36"/>
        </w:rPr>
      </w:pPr>
      <w:r>
        <w:rPr>
          <w:rFonts w:ascii="Arial Narrow" w:cs="Arial" w:hAnsi="Arial Narrow"/>
          <w:b/>
          <w:bCs/>
          <w:sz w:val="28"/>
          <w:szCs w:val="36"/>
        </w:rPr>
        <w:t xml:space="preserve">OBJETO: </w:t>
      </w:r>
      <w:r w:rsidRPr="002D5A2B">
        <w:rPr>
          <w:rFonts w:ascii="Arial Narrow" w:cs="Arial" w:hAnsi="Arial Narrow"/>
          <w:b/>
          <w:bCs/>
          <w:sz w:val="28"/>
          <w:szCs w:val="36"/>
        </w:rPr>
        <w:t xml:space="preserve">Contratação de empresa especializada na execução dos Serviços de manutenção corretiva e preventiva de equipamentos médicos das Unidades Básicas de Saúde e Hospital Municipal, conforme especificações e quantitativos constante no Termo de Referência.</w:t>
      </w:r>
      <w:r>
        <w:rPr>
          <w:rFonts w:ascii="Arial Narrow" w:cs="Arial" w:hAnsi="Arial Narrow"/>
          <w:b/>
          <w:bCs/>
          <w:sz w:val="28"/>
          <w:szCs w:val="36"/>
        </w:rPr>
        <w:t xml:space="preserve">.</w:t>
      </w:r>
    </w:p>
    <w:p w14:paraId="233AAE32" w14:textId="77777777" w:rsidP="00735210" w:rsidR="00735210" w:rsidRDefault="0073521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ind w:left="284" w:right="142"/>
        <w:jc w:val="center"/>
        <w:rPr>
          <w:rFonts w:ascii="Arial Narrow" w:cs="Arial" w:hAnsi="Arial Narrow"/>
          <w:b/>
          <w:bCs/>
          <w:sz w:val="26"/>
          <w:szCs w:val="26"/>
        </w:rPr>
      </w:pPr>
    </w:p>
    <w:tbl>
      <w:tblPr>
        <w:tblStyle w:val="Tabelacomgrade"/>
        <w:tblW w:type="auto" w:w="0"/>
        <w:tblLook w:firstColumn="1" w:firstRow="1" w:lastColumn="0" w:lastRow="0" w:noHBand="0" w:noVBand="1" w:val="04A0"/>
      </w:tblPr>
      <w:tblGrid>
        <w:gridCol w:w="8720"/>
      </w:tblGrid>
      <w:tr w14:paraId="41F00638" w14:textId="77777777" w:rsidR="00735210" w:rsidTr="00965279">
        <w:tc>
          <w:tcPr>
            <w:tcW w:type="dxa" w:w="10347"/>
            <w:tcBorders>
              <w:top w:color="auto" w:space="0" w:sz="4" w:val="single"/>
              <w:left w:color="auto" w:space="0" w:sz="4" w:val="single"/>
              <w:bottom w:color="auto" w:space="0" w:sz="4" w:val="single"/>
              <w:right w:color="auto" w:space="0" w:sz="4" w:val="single"/>
            </w:tcBorders>
            <w:shd w:color="auto" w:fill="B8CCE4" w:themeFill="accent1" w:themeFillTint="66" w:val="clear"/>
            <w:hideMark/>
          </w:tcPr>
          <w:p w14:paraId="1D397FFE" w14:textId="77777777" w:rsidP="00965279" w:rsidR="00735210" w:rsidRDefault="00735210">
            <w:pPr>
              <w:jc w:val="center"/>
              <w:rPr>
                <w:rFonts w:ascii="Arial Narrow" w:cs="Arial" w:hAnsi="Arial Narrow"/>
                <w:b/>
                <w:bCs/>
                <w:sz w:val="28"/>
                <w:szCs w:val="36"/>
              </w:rPr>
            </w:pPr>
            <w:r>
              <w:rPr>
                <w:rFonts w:ascii="Arial Narrow" w:cs="Arial" w:hAnsi="Arial Narrow"/>
                <w:b/>
                <w:bCs/>
                <w:sz w:val="28"/>
                <w:szCs w:val="36"/>
              </w:rPr>
              <w:t>AUTUAÇÃO</w:t>
            </w:r>
          </w:p>
        </w:tc>
      </w:tr>
    </w:tbl>
    <w:p w14:paraId="302B6F1B" w14:textId="77777777" w:rsidP="00735210" w:rsidR="00735210" w:rsidRDefault="00735210">
      <w:pPr>
        <w:jc w:val="center"/>
        <w:rPr>
          <w:rFonts w:ascii="Arial Narrow" w:cs="Arial" w:hAnsi="Arial Narrow"/>
          <w:b/>
          <w:bCs/>
          <w:sz w:val="36"/>
          <w:szCs w:val="36"/>
        </w:rPr>
      </w:pPr>
    </w:p>
    <w:p w14:paraId="0D5233B5" w14:textId="77777777" w:rsidP="00735210" w:rsidR="00735210" w:rsidRDefault="00735210" w:rsidRPr="005977AD">
      <w:pPr>
        <w:suppressAutoHyphens/>
        <w:spacing w:after="0" w:line="240" w:lineRule="auto"/>
        <w:jc w:val="both"/>
        <w:rPr>
          <w:rFonts w:ascii="Arial Narrow" w:cs="Arial" w:hAnsi="Arial Narrow"/>
          <w:sz w:val="28"/>
        </w:rPr>
      </w:pPr>
      <w:r>
        <w:rPr>
          <w:rFonts w:ascii="Arial Narrow" w:cs="Arial" w:eastAsia="Calibri" w:hAnsi="Arial Narrow"/>
          <w:sz w:val="28"/>
        </w:rPr>
        <w:t xml:space="preserve">Hoje, </w:t>
      </w:r>
      <w:r w:rsidRPr="005977AD">
        <w:rPr>
          <w:rFonts w:ascii="Arial Narrow" w:cs="Arial" w:eastAsia="Calibri" w:hAnsi="Arial Narrow"/>
          <w:sz w:val="28"/>
        </w:rPr>
        <w:t xml:space="preserve">nesta cidade, na sala da Comissão de Licitação, autuo o processo licitatório que adiante se vê, do que para constar, lavrei este termo. Eu, </w:t>
      </w:r>
      <w:r>
        <w:rPr>
          <w:rFonts w:ascii="Arial Narrow" w:cs="Arial" w:hAnsi="Arial Narrow"/>
          <w:sz w:val="28"/>
        </w:rPr>
        <w:t>ADRIANA KENNIA DE LIMA</w:t>
      </w:r>
      <w:r w:rsidRPr="005977AD">
        <w:rPr>
          <w:rFonts w:ascii="Arial Narrow" w:cs="Arial" w:eastAsia="Calibri" w:hAnsi="Arial Narrow"/>
          <w:sz w:val="28"/>
        </w:rPr>
        <w:t>, o subscrevo.</w:t>
      </w:r>
    </w:p>
    <w:p w14:paraId="25965284" w14:textId="77777777" w:rsidP="00735210" w:rsidR="00735210" w:rsidRDefault="00735210" w:rsidRPr="005977AD">
      <w:pPr>
        <w:suppressAutoHyphens/>
        <w:spacing w:after="0" w:line="240" w:lineRule="auto"/>
        <w:jc w:val="both"/>
        <w:rPr>
          <w:rFonts w:ascii="Arial Narrow" w:cs="Arial" w:hAnsi="Arial Narrow"/>
          <w:sz w:val="28"/>
        </w:rPr>
      </w:pPr>
    </w:p>
    <w:p w14:paraId="12E8486E" w14:textId="77777777" w:rsidP="00735210" w:rsidR="00735210" w:rsidRDefault="00735210" w:rsidRPr="005977AD">
      <w:pPr>
        <w:suppressAutoHyphens/>
        <w:spacing w:after="0" w:line="240" w:lineRule="auto"/>
        <w:jc w:val="both"/>
        <w:rPr>
          <w:rFonts w:ascii="Arial Narrow" w:cs="Arial" w:hAnsi="Arial Narrow"/>
          <w:sz w:val="28"/>
        </w:rPr>
      </w:pPr>
    </w:p>
    <w:p w14:paraId="742F5975" w14:textId="77777777" w:rsidP="00735210" w:rsidR="00735210" w:rsidRDefault="00735210"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6"/>
          <w:szCs w:val="26"/>
        </w:rPr>
      </w:pPr>
    </w:p>
    <w:p w14:paraId="5787D1DE" w14:textId="77777777" w:rsidP="00735210" w:rsidR="00735210" w:rsidRDefault="00735210" w:rsidRPr="005977AD">
      <w:pPr>
        <w:widowControl w:val="false"/>
        <w:tabs>
          <w:tab w:pos="10065" w:val="left"/>
        </w:tabs>
        <w:autoSpaceDE w:val="false"/>
        <w:autoSpaceDN w:val="false"/>
        <w:adjustRightInd w:val="false"/>
        <w:spacing w:after="0" w:line="284" w:lineRule="atLeast"/>
        <w:ind w:right="142"/>
        <w:rPr>
          <w:rFonts w:ascii="Arial Narrow" w:cs="Arial" w:hAnsi="Arial Narrow"/>
          <w:sz w:val="28"/>
        </w:rPr>
      </w:pPr>
      <w:r w:rsidRPr="005977AD">
        <w:rPr>
          <w:rFonts w:ascii="Arial Narrow" w:cs="Arial" w:hAnsi="Arial Narrow"/>
          <w:sz w:val="28"/>
          <w:szCs w:val="26"/>
        </w:rPr>
        <w:t xml:space="preserve">Encanto/RN, </w:t>
      </w:r>
      <w:r w:rsidRPr="005977AD">
        <w:rPr>
          <w:rFonts w:ascii="Arial Narrow" w:cs="Arial" w:hAnsi="Arial Narrow"/>
          <w:sz w:val="28"/>
          <w:szCs w:val="26"/>
        </w:rPr>
        <w:t xml:space="preserve">17 de setembro de 2026</w:t>
      </w:r>
    </w:p>
    <w:p w14:paraId="108B0EF0" w14:textId="77777777" w:rsidP="00735210" w:rsidR="00735210" w:rsidRDefault="00735210" w:rsidRPr="005977AD">
      <w:pPr>
        <w:suppressAutoHyphens/>
        <w:spacing w:after="0" w:line="240" w:lineRule="auto"/>
        <w:jc w:val="both"/>
        <w:rPr>
          <w:rFonts w:ascii="Arial Narrow" w:cs="Arial" w:hAnsi="Arial Narrow"/>
          <w:sz w:val="28"/>
        </w:rPr>
      </w:pPr>
    </w:p>
    <w:p w14:paraId="41C8C622" w14:textId="77777777" w:rsidP="00735210" w:rsidR="00735210" w:rsidRDefault="00735210" w:rsidRPr="005977AD">
      <w:pPr>
        <w:suppressAutoHyphens/>
        <w:spacing w:after="0" w:line="240" w:lineRule="auto"/>
        <w:jc w:val="both"/>
        <w:rPr>
          <w:rFonts w:ascii="Arial Narrow" w:cs="Arial" w:hAnsi="Arial Narrow"/>
          <w:sz w:val="28"/>
        </w:rPr>
      </w:pPr>
    </w:p>
    <w:p w14:paraId="4E65E1FD" w14:textId="77777777" w:rsidP="00735210" w:rsidR="00735210" w:rsidRDefault="00735210" w:rsidRPr="005977AD">
      <w:pPr>
        <w:suppressAutoHyphens/>
        <w:spacing w:after="0" w:line="240" w:lineRule="auto"/>
        <w:jc w:val="both"/>
        <w:rPr>
          <w:rFonts w:ascii="Arial Narrow" w:cs="Arial" w:hAnsi="Arial Narrow"/>
          <w:sz w:val="28"/>
        </w:rPr>
      </w:pPr>
    </w:p>
    <w:p w14:paraId="359B865F" w14:textId="77777777" w:rsidP="00735210" w:rsidR="00735210" w:rsidRDefault="00735210" w:rsidRPr="005977AD">
      <w:pPr>
        <w:suppressAutoHyphens/>
        <w:spacing w:after="0" w:line="240" w:lineRule="auto"/>
        <w:jc w:val="both"/>
        <w:rPr>
          <w:rFonts w:ascii="Arial Narrow" w:cs="Arial" w:hAnsi="Arial Narrow"/>
          <w:sz w:val="28"/>
        </w:rPr>
      </w:pPr>
    </w:p>
    <w:p w14:paraId="2A7EADB9" w14:textId="77777777" w:rsidP="00735210" w:rsidR="00735210" w:rsidRDefault="00735210" w:rsidRPr="005977AD">
      <w:pPr>
        <w:suppressAutoHyphens/>
        <w:spacing w:after="0" w:line="240" w:lineRule="auto"/>
        <w:jc w:val="center"/>
        <w:rPr>
          <w:rFonts w:ascii="Arial Narrow" w:cs="Arial" w:hAnsi="Arial Narrow"/>
          <w:b/>
          <w:sz w:val="28"/>
        </w:rPr>
      </w:pPr>
      <w:r>
        <w:rPr>
          <w:rFonts w:ascii="Arial Narrow" w:cs="Arial" w:hAnsi="Arial Narrow"/>
          <w:b/>
          <w:sz w:val="28"/>
        </w:rPr>
        <w:t>ADRIANA KENNIA DE LIMA</w:t>
      </w:r>
    </w:p>
    <w:p w14:paraId="58DB696C" w14:textId="77777777" w:rsidP="00735210" w:rsidR="00735210" w:rsidRDefault="00735210">
      <w:pPr>
        <w:suppressAutoHyphens/>
        <w:spacing w:after="0" w:line="240" w:lineRule="auto"/>
        <w:jc w:val="center"/>
        <w:rPr>
          <w:rFonts w:ascii="Arial Narrow" w:cs="Arial" w:hAnsi="Arial Narrow"/>
          <w:sz w:val="28"/>
        </w:rPr>
      </w:pPr>
      <w:r>
        <w:rPr>
          <w:rFonts w:ascii="Arial Narrow" w:cs="Arial" w:hAnsi="Arial Narrow"/>
          <w:sz w:val="28"/>
        </w:rPr>
        <w:t>DIRETOR(A) DO SETOR DE COMPRAS</w:t>
      </w:r>
    </w:p>
    <w:p w14:paraId="74683E8E" w14:textId="77777777" w:rsidP="00735210" w:rsidR="00735210" w:rsidRDefault="00735210">
      <w:pPr>
        <w:rPr>
          <w:rFonts w:ascii="Arial Narrow" w:cs="Arial" w:hAnsi="Arial Narrow"/>
          <w:sz w:val="28"/>
        </w:rPr>
      </w:pPr>
      <w:r>
        <w:rPr>
          <w:rFonts w:ascii="Arial Narrow" w:cs="Arial" w:hAnsi="Arial Narrow"/>
          <w:sz w:val="28"/>
        </w:rPr>
        <w:br w:type="page"/>
      </w:r>
    </w:p>
    <w:p w14:paraId="5E34C41F" w14:textId="77777777" w:rsidP="00735210" w:rsidR="00735210" w:rsidRDefault="00735210" w:rsidRPr="00ED0584">
      <w:pPr>
        <w:rPr>
          <w:rFonts w:ascii="Arial" w:cs="Arial" w:hAnsi="Arial"/>
          <w:b/>
          <w:bCs/>
          <w:i/>
          <w:iCs/>
          <w:sz w:val="21"/>
          <w:szCs w:val="21"/>
        </w:rPr>
      </w:pPr>
    </w:p>
    <w:p w14:paraId="2954C0E4" w14:textId="77777777" w:rsidP="00735210" w:rsidR="00735210" w:rsidRDefault="00735210">
      <w:pPr>
        <w:jc w:val="center"/>
        <w:rPr>
          <w:rFonts w:ascii="Arial" w:cs="Arial" w:eastAsia="Times New Roman" w:hAnsi="Arial"/>
          <w:b/>
          <w:iCs/>
          <w:sz w:val="20"/>
          <w:szCs w:val="20"/>
          <w:lang w:eastAsia="pt-BR"/>
        </w:rPr>
      </w:pPr>
      <w:bookmarkStart w:id="3" w:name="_Hlk95924641"/>
      <w:r>
        <w:rPr>
          <w:rFonts w:ascii="Arial" w:cs="Arial" w:eastAsia="Times New Roman" w:hAnsi="Arial"/>
          <w:b/>
          <w:iCs/>
          <w:sz w:val="20"/>
          <w:szCs w:val="20"/>
          <w:lang w:eastAsia="pt-BR"/>
        </w:rPr>
        <w:t>ANEXO I (A) – EMPENHO</w:t>
      </w:r>
    </w:p>
    <w:p w14:paraId="3378A653" w14:textId="77777777" w:rsidP="00735210" w:rsidR="00735210" w:rsidRDefault="00735210">
      <w:pPr>
        <w:jc w:val="center"/>
        <w:rPr>
          <w:rFonts w:ascii="Arial" w:cs="Arial" w:eastAsia="Times New Roman" w:hAnsi="Arial"/>
          <w:b/>
          <w:iCs/>
          <w:sz w:val="20"/>
          <w:szCs w:val="20"/>
          <w:lang w:eastAsia="pt-BR"/>
        </w:rPr>
      </w:pPr>
      <w:r w:rsidRPr="00851AE8">
        <w:rPr>
          <w:rFonts w:ascii="Arial" w:cs="Arial" w:eastAsia="Times New Roman" w:hAnsi="Arial"/>
          <w:b/>
          <w:iCs/>
          <w:noProof/>
          <w:sz w:val="20"/>
          <w:szCs w:val="20"/>
          <w:lang w:eastAsia="pt-BR"/>
        </w:rPr>
        <w:drawing>
          <wp:inline distB="0" distL="0" distR="0" distT="0">
            <wp:extent cx="5400040" cy="5463540"/>
            <wp:effectExtent b="0" l="0" r="0" t="0"/>
            <wp:docPr id="1" name="Imagem 1"/>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5400040" cy="5463540"/>
                    </a:xfrm>
                    <a:prstGeom prst="rect">
                      <a:avLst/>
                    </a:prstGeom>
                  </pic:spPr>
                </pic:pic>
              </a:graphicData>
            </a:graphic>
          </wp:inline>
        </w:drawing>
      </w:r>
    </w:p>
    <w:p w14:paraId="36917A2C" w14:textId="77777777" w:rsidP="00735210" w:rsidR="00735210" w:rsidRDefault="00735210">
      <w:pPr>
        <w:jc w:val="center"/>
        <w:rPr>
          <w:rFonts w:ascii="Arial" w:cs="Arial" w:eastAsia="Times New Roman" w:hAnsi="Arial"/>
          <w:b/>
          <w:iCs/>
          <w:sz w:val="20"/>
          <w:szCs w:val="20"/>
          <w:lang w:eastAsia="pt-BR"/>
        </w:rPr>
      </w:pPr>
    </w:p>
    <w:p w14:paraId="0608B06C" w14:textId="77777777" w:rsidP="00735210" w:rsidR="00735210" w:rsidRDefault="00735210">
      <w:pPr>
        <w:jc w:val="center"/>
        <w:rPr>
          <w:rFonts w:ascii="Arial" w:cs="Arial" w:eastAsia="Times New Roman" w:hAnsi="Arial"/>
          <w:b/>
          <w:iCs/>
          <w:sz w:val="20"/>
          <w:szCs w:val="20"/>
          <w:lang w:eastAsia="pt-BR"/>
        </w:rPr>
      </w:pPr>
    </w:p>
    <w:p w14:paraId="1664C8D3" w14:textId="77777777" w:rsidP="00735210" w:rsidR="00735210" w:rsidRDefault="00735210">
      <w:pPr>
        <w:jc w:val="center"/>
        <w:rPr>
          <w:rFonts w:ascii="Arial" w:cs="Arial" w:eastAsia="Times New Roman" w:hAnsi="Arial"/>
          <w:b/>
          <w:iCs/>
          <w:sz w:val="20"/>
          <w:szCs w:val="20"/>
          <w:lang w:eastAsia="pt-BR"/>
        </w:rPr>
      </w:pPr>
    </w:p>
    <w:p w14:paraId="3378F2DC" w14:textId="77777777" w:rsidP="00735210" w:rsidR="00735210" w:rsidRDefault="00735210">
      <w:pPr>
        <w:jc w:val="center"/>
        <w:rPr>
          <w:rFonts w:ascii="Arial" w:cs="Arial" w:eastAsia="Times New Roman" w:hAnsi="Arial"/>
          <w:b/>
          <w:iCs/>
          <w:sz w:val="20"/>
          <w:szCs w:val="20"/>
          <w:lang w:eastAsia="pt-BR"/>
        </w:rPr>
      </w:pPr>
    </w:p>
    <w:p w14:paraId="4209C234" w14:textId="77777777" w:rsidP="00735210" w:rsidR="00735210" w:rsidRDefault="00735210">
      <w:pPr>
        <w:jc w:val="center"/>
        <w:rPr>
          <w:rFonts w:ascii="Arial" w:cs="Arial" w:eastAsia="Times New Roman" w:hAnsi="Arial"/>
          <w:b/>
          <w:iCs/>
          <w:sz w:val="20"/>
          <w:szCs w:val="20"/>
          <w:lang w:eastAsia="pt-BR"/>
        </w:rPr>
      </w:pPr>
    </w:p>
    <w:p w14:paraId="0B6C2E65" w14:textId="77777777" w:rsidP="00735210" w:rsidR="00735210" w:rsidRDefault="00735210">
      <w:pPr>
        <w:jc w:val="center"/>
        <w:rPr>
          <w:rFonts w:ascii="Arial" w:cs="Arial" w:eastAsia="Times New Roman" w:hAnsi="Arial"/>
          <w:b/>
          <w:iCs/>
          <w:sz w:val="20"/>
          <w:szCs w:val="20"/>
          <w:lang w:eastAsia="pt-BR"/>
        </w:rPr>
      </w:pPr>
    </w:p>
    <w:p w14:paraId="503C8293" w14:textId="77777777" w:rsidP="00735210" w:rsidR="00735210" w:rsidRDefault="00735210">
      <w:pPr>
        <w:jc w:val="center"/>
        <w:rPr>
          <w:rFonts w:ascii="Arial" w:cs="Arial" w:eastAsia="Times New Roman" w:hAnsi="Arial"/>
          <w:b/>
          <w:iCs/>
          <w:sz w:val="20"/>
          <w:szCs w:val="20"/>
          <w:lang w:eastAsia="pt-BR"/>
        </w:rPr>
      </w:pPr>
    </w:p>
    <w:p w14:paraId="3C6A2FD9" w14:textId="77777777" w:rsidP="00735210" w:rsidR="00735210" w:rsidRDefault="00735210">
      <w:pPr>
        <w:jc w:val="center"/>
        <w:rPr>
          <w:rFonts w:ascii="Arial" w:cs="Arial" w:eastAsia="Times New Roman" w:hAnsi="Arial"/>
          <w:b/>
          <w:iCs/>
          <w:sz w:val="20"/>
          <w:szCs w:val="20"/>
          <w:lang w:eastAsia="pt-BR"/>
        </w:rPr>
      </w:pPr>
    </w:p>
    <w:p w14:paraId="50BA67A1" w14:textId="77777777" w:rsidP="00735210" w:rsidR="00735210" w:rsidRDefault="00735210">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 xml:space="preserve">ANEXO I (B) – MINUTA CONTRATO </w:t>
      </w:r>
    </w:p>
    <w:p w14:paraId="1A26767D" w14:textId="77777777" w:rsidP="00735210" w:rsidR="00735210" w:rsidRDefault="00735210" w:rsidRPr="00B95509">
      <w:pPr>
        <w:ind w:left="4253" w:right="-15"/>
        <w:jc w:val="both"/>
        <w:rPr>
          <w:rFonts w:ascii="Cambria" w:cstheme="minorHAnsi" w:hAnsi="Cambria"/>
          <w:b/>
          <w:color w:themeColor="text1" w:val="000000"/>
        </w:rPr>
      </w:pPr>
      <w:r w:rsidRPr="00B95509">
        <w:rPr>
          <w:rFonts w:ascii="Cambria" w:cstheme="minorHAnsi" w:hAnsi="Cambria"/>
          <w:b/>
        </w:rPr>
        <w:t>CONTRATO DE PRESTAÇÃO DE SERVIÇO N°. XXX/202, REFERENTE À CONTRATAÇÃO DE ____________________QUE FAZEM ENTRE SI A PREFEITURA MUNICIPAL DE ______________________ E A EMPRESA __________________________________</w:t>
      </w:r>
      <w:r w:rsidRPr="00B95509">
        <w:rPr>
          <w:rFonts w:ascii="Cambria" w:cstheme="minorHAnsi" w:hAnsi="Cambria"/>
          <w:b/>
        </w:rPr>
        <w:br/>
      </w:r>
    </w:p>
    <w:p w14:paraId="509C5B92" w14:textId="77777777" w:rsidP="00735210" w:rsidR="00735210" w:rsidRDefault="00735210" w:rsidRPr="00B95509">
      <w:pPr>
        <w:spacing w:before="120"/>
        <w:jc w:val="both"/>
        <w:rPr>
          <w:rFonts w:ascii="Cambria" w:cstheme="minorHAnsi" w:hAnsi="Cambria"/>
          <w:color w:themeColor="text1" w:val="000000"/>
        </w:rPr>
      </w:pPr>
      <w:r w:rsidRPr="00B95509">
        <w:rPr>
          <w:rFonts w:ascii="Cambria" w:cstheme="minorHAnsi" w:hAnsi="Cambria"/>
          <w:b/>
          <w:color w:themeColor="text1" w:val="000000"/>
        </w:rPr>
        <w:t xml:space="preserve">O MUNICÍPIO DE </w:t>
      </w:r>
      <w:r>
        <w:rPr>
          <w:rFonts w:ascii="Cambria" w:cstheme="minorHAnsi" w:hAnsi="Cambria"/>
          <w:b/>
          <w:color w:themeColor="text1" w:val="000000"/>
        </w:rPr>
        <w:t>ENCANTO</w:t>
      </w:r>
      <w:r w:rsidRPr="00B95509">
        <w:rPr>
          <w:rFonts w:ascii="Cambria" w:cstheme="minorHAnsi" w:hAnsi="Cambria"/>
          <w:b/>
          <w:color w:themeColor="text1" w:val="000000"/>
        </w:rPr>
        <w:t>,</w:t>
      </w:r>
      <w:r w:rsidRPr="00B95509">
        <w:rPr>
          <w:rFonts w:ascii="Cambria" w:cstheme="minorHAnsi" w:hAnsi="Cambria"/>
          <w:color w:themeColor="text1" w:val="000000"/>
        </w:rPr>
        <w:t xml:space="preserve"> por intermédio da </w:t>
      </w:r>
      <w:r w:rsidRPr="00B95509">
        <w:rPr>
          <w:rFonts w:ascii="Cambria" w:cstheme="minorHAnsi" w:hAnsi="Cambria"/>
          <w:b/>
          <w:color w:themeColor="text1" w:val="000000"/>
        </w:rPr>
        <w:t>PREFEITURA MUNICIPAL</w:t>
      </w:r>
      <w:r w:rsidRPr="00B95509">
        <w:rPr>
          <w:rFonts w:ascii="Cambria" w:cstheme="minorHAnsi" w:hAnsi="Cambria"/>
          <w:color w:themeColor="text1" w:val="000000"/>
        </w:rPr>
        <w:t xml:space="preserve">, pessoa Jurídica de Direito Público interno, inscrita no CNPJ n° </w:t>
      </w:r>
      <w:r>
        <w:rPr>
          <w:rFonts w:ascii="Cambria" w:cstheme="minorHAnsi" w:hAnsi="Cambria"/>
          <w:b/>
          <w:bCs/>
          <w:color w:themeColor="text1" w:val="000000"/>
        </w:rPr>
        <w:t>08.355.760/0001-23</w:t>
      </w:r>
      <w:r w:rsidRPr="00B95509">
        <w:rPr>
          <w:rFonts w:ascii="Cambria" w:cstheme="minorHAnsi" w:hAnsi="Cambria"/>
          <w:color w:themeColor="text1" w:val="000000"/>
        </w:rPr>
        <w:t xml:space="preserve">, com sede </w:t>
      </w:r>
      <w:r>
        <w:rPr>
          <w:rFonts w:ascii="Cambria" w:cstheme="minorHAnsi" w:hAnsi="Cambria"/>
          <w:color w:themeColor="text1" w:val="000000"/>
        </w:rPr>
        <w:t>à</w:t>
      </w:r>
      <w:r w:rsidRPr="00B95509">
        <w:rPr>
          <w:rFonts w:ascii="Cambria" w:cstheme="minorHAnsi" w:hAnsi="Cambria"/>
          <w:color w:themeColor="text1" w:val="000000"/>
        </w:rPr>
        <w:t xml:space="preserve"> </w:t>
      </w:r>
      <w:r>
        <w:rPr>
          <w:rFonts w:ascii="Cambria" w:cstheme="minorHAnsi" w:hAnsi="Cambria"/>
          <w:b/>
          <w:bCs/>
          <w:color w:themeColor="text1" w:val="000000"/>
        </w:rPr>
        <w:t>Rua Afonso Rodrigues, 48</w:t>
      </w:r>
      <w:r w:rsidRPr="00B5051C">
        <w:rPr>
          <w:rFonts w:ascii="Cambria" w:cstheme="minorHAnsi" w:hAnsi="Cambria"/>
          <w:b/>
          <w:bCs/>
          <w:color w:themeColor="text1" w:val="000000"/>
        </w:rPr>
        <w:t xml:space="preserve">, Centro, </w:t>
      </w:r>
      <w:r>
        <w:rPr>
          <w:rFonts w:ascii="Cambria" w:cstheme="minorHAnsi" w:hAnsi="Cambria"/>
          <w:b/>
          <w:bCs/>
          <w:color w:themeColor="text1" w:val="000000"/>
        </w:rPr>
        <w:t>ENCANTO</w:t>
      </w:r>
      <w:r w:rsidRPr="00B5051C">
        <w:rPr>
          <w:rFonts w:ascii="Cambria" w:cstheme="minorHAnsi" w:hAnsi="Cambria"/>
          <w:b/>
          <w:bCs/>
          <w:color w:themeColor="text1" w:val="000000"/>
        </w:rPr>
        <w:t xml:space="preserve">/RN, CEP </w:t>
      </w:r>
      <w:r>
        <w:rPr>
          <w:rFonts w:ascii="Cambria" w:cstheme="minorHAnsi" w:hAnsi="Cambria"/>
          <w:b/>
          <w:bCs/>
          <w:color w:themeColor="text1" w:val="000000"/>
        </w:rPr>
        <w:t>59905-00</w:t>
      </w:r>
      <w:r w:rsidRPr="00B95509">
        <w:rPr>
          <w:rFonts w:ascii="Cambria" w:cstheme="minorHAnsi" w:hAnsi="Cambria"/>
          <w:color w:themeColor="text1" w:val="000000"/>
        </w:rPr>
        <w:t xml:space="preserve">, neste ato representada pelo(a) Prefeito(a) Municipal, o Sr., brasileiro(a), portador(a) da Cédula de Identidade n° ___.___.___, inscrito(a) no CPF sob o n° ___.___.___-__, doravante denominado(a) simplesmente </w:t>
      </w:r>
      <w:r w:rsidRPr="00B95509">
        <w:rPr>
          <w:rFonts w:ascii="Cambria" w:cstheme="minorHAnsi" w:hAnsi="Cambria"/>
          <w:b/>
          <w:color w:themeColor="text1" w:val="000000"/>
        </w:rPr>
        <w:t>CONTRATANTE,</w:t>
      </w:r>
      <w:r w:rsidRPr="00B95509">
        <w:rPr>
          <w:rFonts w:ascii="Cambria" w:cstheme="minorHAnsi" w:hAnsi="Cambria"/>
          <w:color w:themeColor="text1" w:val="000000"/>
        </w:rPr>
        <w:t xml:space="preserve">  e a empresa</w:t>
      </w:r>
      <w:r w:rsidRPr="00B95509">
        <w:rPr>
          <w:rFonts w:ascii="Cambria" w:cstheme="minorHAnsi" w:hAnsi="Cambria"/>
          <w:b/>
          <w:color w:themeColor="text1" w:val="000000"/>
        </w:rPr>
        <w:t xml:space="preserve"> ________________________________</w:t>
      </w:r>
      <w:r w:rsidRPr="00B95509">
        <w:rPr>
          <w:rFonts w:ascii="Cambria" w:cstheme="minorHAnsi" w:hAnsi="Cambria"/>
          <w:color w:themeColor="text1" w:val="000000"/>
        </w:rPr>
        <w:t xml:space="preserve">, Pessoa Jurídica de Direito Privado, inscrita no CNPJ sob o n° </w:t>
      </w:r>
      <w:r w:rsidRPr="00B95509">
        <w:rPr>
          <w:rFonts w:ascii="Cambria" w:cstheme="minorHAnsi" w:hAnsi="Cambria"/>
          <w:b/>
          <w:color w:themeColor="text1" w:val="000000"/>
        </w:rPr>
        <w:t>__.___.___/___-__</w:t>
      </w:r>
      <w:r w:rsidRPr="00B95509">
        <w:rPr>
          <w:rFonts w:ascii="Cambria" w:cstheme="minorHAnsi" w:hAnsi="Cambria"/>
          <w:color w:themeColor="text1" w:val="000000"/>
        </w:rPr>
        <w:t xml:space="preserve">, com sede à Rua </w:t>
      </w:r>
      <w:r w:rsidRPr="00B95509">
        <w:rPr>
          <w:rFonts w:ascii="Cambria" w:cstheme="minorHAnsi" w:hAnsi="Cambria"/>
          <w:b/>
          <w:color w:themeColor="text1" w:val="000000"/>
        </w:rPr>
        <w:t>________, n° __ , bairro _____, Cidade ______, CEP:__-______</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e-mail:</w:t>
      </w:r>
      <w:r w:rsidRPr="00B95509">
        <w:rPr>
          <w:rFonts w:ascii="Cambria" w:cstheme="minorHAnsi" w:hAnsi="Cambria"/>
          <w:color w:themeColor="text1" w:val="000000"/>
        </w:rPr>
        <w:t xml:space="preserve"> </w:t>
      </w:r>
      <w:hyperlink r:id="rId10" w:history="true">
        <w:r w:rsidRPr="00B95509">
          <w:rPr>
            <w:rStyle w:val="Hyperlink"/>
            <w:rFonts w:ascii="Cambria" w:cstheme="minorHAnsi" w:hAnsi="Cambria"/>
            <w:b/>
            <w:bCs/>
          </w:rPr>
          <w:t>______@.com.br</w:t>
        </w:r>
      </w:hyperlink>
      <w:r w:rsidRPr="00B95509">
        <w:rPr>
          <w:rFonts w:ascii="Cambria" w:cstheme="minorHAnsi" w:hAnsi="Cambria"/>
          <w:b/>
          <w:bCs/>
          <w:color w:themeColor="text1" w:val="000000"/>
        </w:rPr>
        <w:t>,</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Contato: (__)</w:t>
      </w:r>
      <w:r w:rsidRPr="00B95509">
        <w:rPr>
          <w:rFonts w:ascii="Cambria" w:cstheme="minorHAnsi" w:hAnsi="Cambria"/>
          <w:color w:themeColor="text1" w:val="000000"/>
        </w:rPr>
        <w:t xml:space="preserve"> _______-_____, doravante denominada simplesmente </w:t>
      </w:r>
      <w:r w:rsidRPr="00B95509">
        <w:rPr>
          <w:rFonts w:ascii="Cambria" w:cstheme="minorHAnsi" w:hAnsi="Cambria"/>
          <w:b/>
          <w:color w:themeColor="text1" w:val="000000"/>
        </w:rPr>
        <w:t>CONTRATADA</w:t>
      </w:r>
      <w:r w:rsidRPr="00B95509">
        <w:rPr>
          <w:rFonts w:ascii="Cambria" w:cstheme="minorHAnsi" w:hAnsi="Cambria"/>
          <w:color w:themeColor="text1" w:val="000000"/>
        </w:rPr>
        <w:t xml:space="preserve">, neste ato representada pelo seu Representante Legal o(a) Sr.(a) </w:t>
      </w:r>
      <w:r w:rsidRPr="00B95509">
        <w:rPr>
          <w:rFonts w:ascii="Cambria" w:cstheme="minorHAnsi" w:hAnsi="Cambria"/>
          <w:b/>
          <w:color w:themeColor="text1" w:val="000000"/>
        </w:rPr>
        <w:t xml:space="preserve">____________________, </w:t>
      </w:r>
      <w:r w:rsidRPr="00B95509">
        <w:rPr>
          <w:rFonts w:ascii="Cambria" w:cstheme="minorHAnsi" w:hAnsi="Cambria"/>
          <w:color w:themeColor="text1" w:val="000000"/>
        </w:rPr>
        <w:t>brasileiro(a),</w:t>
      </w:r>
      <w:r w:rsidRPr="00B95509">
        <w:rPr>
          <w:rFonts w:ascii="Cambria" w:cstheme="minorHAnsi" w:hAnsi="Cambria"/>
          <w:b/>
          <w:color w:themeColor="text1" w:val="000000"/>
        </w:rPr>
        <w:t xml:space="preserve"> </w:t>
      </w:r>
      <w:r w:rsidRPr="00B95509">
        <w:rPr>
          <w:rFonts w:ascii="Cambria" w:cstheme="minorHAnsi" w:hAnsi="Cambria"/>
          <w:color w:themeColor="text1" w:val="000000"/>
        </w:rPr>
        <w:t xml:space="preserve">inscrito(a) no CPF: </w:t>
      </w:r>
      <w:r w:rsidRPr="00B95509">
        <w:rPr>
          <w:rFonts w:ascii="Cambria" w:cstheme="minorHAnsi" w:hAnsi="Cambria"/>
          <w:b/>
          <w:color w:themeColor="text1" w:val="000000"/>
        </w:rPr>
        <w:t>___.___.___-__</w:t>
      </w:r>
      <w:r w:rsidRPr="00B95509">
        <w:rPr>
          <w:rFonts w:ascii="Cambria" w:cstheme="minorHAnsi" w:hAnsi="Cambria"/>
          <w:color w:themeColor="text1" w:val="000000"/>
        </w:rPr>
        <w:t xml:space="preserve">, RG n° </w:t>
      </w:r>
      <w:r w:rsidRPr="00B95509">
        <w:rPr>
          <w:rFonts w:ascii="Cambria" w:cstheme="minorHAnsi" w:hAnsi="Cambria"/>
          <w:b/>
          <w:color w:themeColor="text1" w:val="000000"/>
        </w:rPr>
        <w:t>_____________</w:t>
      </w:r>
      <w:r w:rsidRPr="00B95509">
        <w:rPr>
          <w:rFonts w:ascii="Cambria" w:cstheme="minorHAnsi" w:hAnsi="Cambria"/>
          <w:color w:themeColor="text1" w:val="000000"/>
        </w:rPr>
        <w:t>, residente e domiciliado(a) à Rua</w:t>
      </w:r>
      <w:r w:rsidRPr="00B95509">
        <w:rPr>
          <w:rFonts w:ascii="Cambria" w:cstheme="minorHAnsi" w:hAnsi="Cambria"/>
          <w:b/>
          <w:color w:themeColor="text1" w:val="000000"/>
        </w:rPr>
        <w:t>______________,</w:t>
      </w:r>
      <w:r w:rsidRPr="00B95509">
        <w:rPr>
          <w:rFonts w:ascii="Cambria" w:cstheme="minorHAnsi" w:hAnsi="Cambria"/>
          <w:color w:themeColor="text1" w:val="000000"/>
        </w:rPr>
        <w:t xml:space="preserve"> n° </w:t>
      </w:r>
      <w:r w:rsidRPr="00B95509">
        <w:rPr>
          <w:rFonts w:ascii="Cambria" w:cstheme="minorHAnsi" w:hAnsi="Cambria"/>
          <w:b/>
          <w:color w:themeColor="text1" w:val="000000"/>
        </w:rPr>
        <w:t>____,</w:t>
      </w:r>
      <w:r w:rsidRPr="00B95509">
        <w:rPr>
          <w:rFonts w:ascii="Cambria" w:cstheme="minorHAnsi" w:hAnsi="Cambria"/>
          <w:color w:themeColor="text1" w:val="000000"/>
        </w:rPr>
        <w:t xml:space="preserve"> Bairro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Cidade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resolvem celebrar o presente termo de contrato, decorrente da(o) </w:t>
      </w:r>
      <w:r w:rsidRPr="00537E34">
        <w:rPr>
          <w:rFonts w:ascii="Cambria" w:cstheme="minorHAnsi" w:hAnsi="Cambria"/>
          <w:b/>
          <w:bCs/>
        </w:rPr>
        <w:t>modalid</w:t>
      </w:r>
      <w:r>
        <w:rPr>
          <w:rFonts w:ascii="Cambria" w:cstheme="minorHAnsi" w:hAnsi="Cambria"/>
          <w:b/>
          <w:bCs/>
        </w:rPr>
        <w:t>ad</w:t>
      </w:r>
      <w:r w:rsidRPr="00537E34">
        <w:rPr>
          <w:rFonts w:ascii="Cambria" w:cstheme="minorHAnsi" w:hAnsi="Cambria"/>
          <w:b/>
          <w:bCs/>
        </w:rPr>
        <w:t>e/procedimento</w:t>
      </w:r>
      <w:r w:rsidRPr="00537E34">
        <w:rPr>
          <w:rFonts w:ascii="Cambria" w:cstheme="minorHAnsi" w:hAnsi="Cambria"/>
          <w:b/>
          <w:bCs/>
          <w:color w:themeColor="text1" w:val="000000"/>
        </w:rPr>
        <w:t xml:space="preserve"> n° __________,</w:t>
      </w:r>
      <w:r w:rsidRPr="00B95509">
        <w:rPr>
          <w:rFonts w:ascii="Cambria" w:cstheme="minorHAnsi" w:hAnsi="Cambria"/>
          <w:color w:themeColor="text1" w:val="000000"/>
        </w:rPr>
        <w:t xml:space="preserve"> vinculado ao </w:t>
      </w:r>
      <w:r w:rsidRPr="00537E34">
        <w:rPr>
          <w:rFonts w:ascii="Cambria" w:cstheme="minorHAnsi" w:hAnsi="Cambria"/>
          <w:b/>
          <w:bCs/>
          <w:color w:themeColor="text1" w:val="000000"/>
        </w:rPr>
        <w:t>Processo Administrativo n° __________,</w:t>
      </w:r>
      <w:r w:rsidRPr="00B95509">
        <w:rPr>
          <w:rFonts w:ascii="Cambria" w:cstheme="minorHAnsi" w:hAnsi="Cambria"/>
          <w:color w:themeColor="text1" w:val="000000"/>
        </w:rPr>
        <w:t xml:space="preserve"> em observância às disposições da Lei n° 14.133, de 1º de abril de 2021, mediante as cláusulas e condições a seguir enunciadas</w:t>
      </w:r>
    </w:p>
    <w:p w14:paraId="1971D8CB"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PRIMEIRA – DO OBJETO</w:t>
      </w:r>
    </w:p>
    <w:p w14:paraId="3F9694AD"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color w:val="000000"/>
        </w:rPr>
        <w:t>O objeto do presente instrumento</w:t>
      </w:r>
      <w:r w:rsidRPr="00B95509">
        <w:rPr>
          <w:rFonts w:ascii="Cambria" w:cstheme="minorHAnsi" w:hAnsi="Cambria"/>
        </w:rPr>
        <w:t xml:space="preserve"> é a ___________________________________________________________________________________________, nas condições estabelecidas no Termo de Referência</w:t>
      </w:r>
    </w:p>
    <w:p w14:paraId="0ED27BC7" w14:textId="77777777" w:rsidP="00735210" w:rsidR="00735210" w:rsidRDefault="00735210" w:rsidRPr="001B7B86">
      <w:pPr>
        <w:numPr>
          <w:ilvl w:val="1"/>
          <w:numId w:val="8"/>
        </w:numPr>
        <w:spacing w:after="0" w:before="120" w:line="240" w:lineRule="auto"/>
        <w:jc w:val="both"/>
        <w:rPr>
          <w:rFonts w:ascii="Cambria" w:cstheme="minorHAnsi" w:hAnsi="Cambria"/>
          <w:b/>
          <w:bCs/>
        </w:rPr>
      </w:pPr>
      <w:r w:rsidRPr="001B7B86">
        <w:rPr>
          <w:rFonts w:ascii="Cambria" w:cstheme="minorHAnsi" w:hAnsi="Cambria"/>
          <w:b/>
          <w:bCs/>
        </w:rPr>
        <w:t>Especificação do objeto:</w:t>
      </w:r>
    </w:p>
    <w:p w14:paraId="3BE34D59" w14:textId="77777777" w:rsidP="00735210" w:rsidR="00735210" w:rsidRDefault="00735210" w:rsidRPr="00B95509">
      <w:pPr>
        <w:spacing w:before="120"/>
        <w:ind w:left="426"/>
        <w:jc w:val="both"/>
        <w:rPr>
          <w:rFonts w:ascii="Cambria" w:cstheme="minorHAnsi" w:hAnsi="Cambria"/>
        </w:rPr>
      </w:pPr>
    </w:p>
    <w:tbl>
      <w:tblPr>
        <w:tblW w:type="pct" w:w="4204"/>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603"/>
        <w:gridCol w:w="3846"/>
        <w:gridCol w:w="639"/>
        <w:gridCol w:w="788"/>
        <w:gridCol w:w="728"/>
        <w:gridCol w:w="728"/>
      </w:tblGrid>
      <w:tr w14:paraId="6AB8453B" w14:textId="77777777" w:rsidR="00735210" w:rsidRPr="00B95509" w:rsidTr="00965279">
        <w:trPr>
          <w:cantSplit/>
          <w:jc w:val="center"/>
        </w:trPr>
        <w:tc>
          <w:tcPr>
            <w:tcW w:type="pct" w:w="377"/>
            <w:vAlign w:val="center"/>
          </w:tcPr>
          <w:p w14:paraId="1A1B10D2"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ITEM</w:t>
            </w:r>
          </w:p>
        </w:tc>
        <w:tc>
          <w:tcPr>
            <w:tcW w:type="pct" w:w="2805"/>
            <w:vAlign w:val="center"/>
          </w:tcPr>
          <w:p w14:paraId="1B6118B1"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DESCRIÇÃO</w:t>
            </w:r>
          </w:p>
        </w:tc>
        <w:tc>
          <w:tcPr>
            <w:tcW w:type="pct" w:w="432"/>
            <w:vAlign w:val="center"/>
          </w:tcPr>
          <w:p w14:paraId="76FCEDF4"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UNID.</w:t>
            </w:r>
          </w:p>
        </w:tc>
        <w:tc>
          <w:tcPr>
            <w:tcW w:type="pct" w:w="487"/>
            <w:vAlign w:val="center"/>
          </w:tcPr>
          <w:p w14:paraId="6041978F"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QUANT.</w:t>
            </w:r>
          </w:p>
        </w:tc>
        <w:tc>
          <w:tcPr>
            <w:tcW w:type="pct" w:w="450"/>
          </w:tcPr>
          <w:p w14:paraId="4F6034C5"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UNIT.</w:t>
            </w:r>
          </w:p>
        </w:tc>
        <w:tc>
          <w:tcPr>
            <w:tcW w:type="pct" w:w="449"/>
          </w:tcPr>
          <w:p w14:paraId="38D55204"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TOAL</w:t>
            </w:r>
          </w:p>
        </w:tc>
      </w:tr>
      <w:tr w14:paraId="1B0D1C8D" w14:textId="77777777" w:rsidR="00735210" w:rsidRPr="00B95509" w:rsidTr="00965279">
        <w:trPr>
          <w:cantSplit/>
          <w:trHeight w:val="291"/>
          <w:jc w:val="center"/>
        </w:trPr>
        <w:tc>
          <w:tcPr>
            <w:tcW w:type="pct" w:w="377"/>
            <w:vAlign w:val="center"/>
          </w:tcPr>
          <w:p w14:paraId="3A44EA36" w14:textId="77777777" w:rsidP="00735210" w:rsidR="00735210" w:rsidRDefault="00735210" w:rsidRPr="00B95509">
            <w:pPr>
              <w:numPr>
                <w:ilvl w:val="0"/>
                <w:numId w:val="14"/>
              </w:numPr>
              <w:jc w:val="center"/>
              <w:rPr>
                <w:rFonts w:ascii="Cambria" w:cs="Calibri" w:eastAsia="Times New Roman" w:hAnsi="Cambria"/>
                <w:b/>
                <w:bCs/>
                <w:sz w:val="16"/>
                <w:szCs w:val="16"/>
              </w:rPr>
            </w:pPr>
          </w:p>
        </w:tc>
        <w:tc>
          <w:tcPr>
            <w:tcW w:type="pct" w:w="2805"/>
          </w:tcPr>
          <w:p w14:paraId="00D9E42D" w14:textId="77777777" w:rsidP="00965279" w:rsidR="00735210" w:rsidRDefault="00735210" w:rsidRPr="00B95509">
            <w:pPr>
              <w:jc w:val="both"/>
              <w:rPr>
                <w:rFonts w:ascii="Cambria" w:cs="Calibri" w:eastAsia="Times New Roman" w:hAnsi="Cambria"/>
                <w:sz w:val="16"/>
                <w:szCs w:val="16"/>
              </w:rPr>
            </w:pPr>
          </w:p>
        </w:tc>
        <w:tc>
          <w:tcPr>
            <w:tcW w:type="pct" w:w="432"/>
          </w:tcPr>
          <w:p w14:paraId="42133B8F" w14:textId="77777777" w:rsidP="00965279" w:rsidR="00735210" w:rsidRDefault="00735210" w:rsidRPr="00B95509">
            <w:pPr>
              <w:jc w:val="center"/>
              <w:rPr>
                <w:rFonts w:ascii="Cambria" w:cs="Calibri" w:eastAsia="Times New Roman" w:hAnsi="Cambria"/>
                <w:sz w:val="16"/>
                <w:szCs w:val="16"/>
              </w:rPr>
            </w:pPr>
          </w:p>
        </w:tc>
        <w:tc>
          <w:tcPr>
            <w:tcW w:type="pct" w:w="487"/>
          </w:tcPr>
          <w:p w14:paraId="76E0B30A" w14:textId="77777777" w:rsidP="00965279" w:rsidR="00735210" w:rsidRDefault="00735210" w:rsidRPr="00B95509">
            <w:pPr>
              <w:jc w:val="center"/>
              <w:rPr>
                <w:rFonts w:ascii="Cambria" w:cs="Calibri" w:eastAsia="Times New Roman" w:hAnsi="Cambria"/>
                <w:sz w:val="16"/>
                <w:szCs w:val="16"/>
              </w:rPr>
            </w:pPr>
          </w:p>
        </w:tc>
        <w:tc>
          <w:tcPr>
            <w:tcW w:type="pct" w:w="450"/>
          </w:tcPr>
          <w:p w14:paraId="254186FD" w14:textId="77777777" w:rsidP="00965279" w:rsidR="00735210" w:rsidRDefault="00735210" w:rsidRPr="00B95509">
            <w:pPr>
              <w:jc w:val="center"/>
              <w:rPr>
                <w:rFonts w:ascii="Cambria" w:eastAsia="Times New Roman" w:hAnsi="Cambria"/>
                <w:bCs/>
                <w:sz w:val="16"/>
                <w:szCs w:val="16"/>
              </w:rPr>
            </w:pPr>
          </w:p>
        </w:tc>
        <w:tc>
          <w:tcPr>
            <w:tcW w:type="pct" w:w="449"/>
          </w:tcPr>
          <w:p w14:paraId="5DE4513B" w14:textId="77777777" w:rsidP="00965279" w:rsidR="00735210" w:rsidRDefault="00735210" w:rsidRPr="00B95509">
            <w:pPr>
              <w:jc w:val="center"/>
              <w:rPr>
                <w:rFonts w:ascii="Cambria" w:eastAsia="Times New Roman" w:hAnsi="Cambria"/>
                <w:bCs/>
                <w:sz w:val="16"/>
                <w:szCs w:val="16"/>
              </w:rPr>
            </w:pPr>
          </w:p>
        </w:tc>
      </w:tr>
    </w:tbl>
    <w:p w14:paraId="610D1813" w14:textId="77777777" w:rsidP="00735210" w:rsidR="00735210" w:rsidRDefault="00735210" w:rsidRPr="00B95509">
      <w:pPr>
        <w:suppressAutoHyphens/>
        <w:ind w:left="426"/>
        <w:jc w:val="both"/>
        <w:rPr>
          <w:rFonts w:ascii="Cambria" w:cstheme="minorHAnsi" w:hAnsi="Cambria"/>
          <w:color w:val="00000A"/>
        </w:rPr>
      </w:pPr>
    </w:p>
    <w:p w14:paraId="4E617C59" w14:textId="77777777" w:rsidP="00735210" w:rsidR="00735210" w:rsidRDefault="00735210" w:rsidRPr="00B95509">
      <w:pPr>
        <w:pStyle w:val="Nivel2"/>
        <w:numPr>
          <w:ilvl w:val="1"/>
          <w:numId w:val="8"/>
        </w:numPr>
        <w:spacing w:after="288" w:afterLines="120" w:line="312" w:lineRule="auto"/>
        <w:rPr>
          <w:rFonts w:ascii="Cambria" w:cstheme="minorHAnsi" w:hAnsi="Cambria"/>
          <w:b/>
          <w:bCs/>
          <w:sz w:val="22"/>
          <w:szCs w:val="22"/>
          <w:lang w:val="x-none"/>
        </w:rPr>
      </w:pPr>
      <w:r w:rsidRPr="00B95509">
        <w:rPr>
          <w:rFonts w:ascii="Cambria" w:cstheme="minorHAnsi" w:hAnsi="Cambria"/>
          <w:b/>
          <w:bCs/>
          <w:sz w:val="22"/>
          <w:szCs w:val="22"/>
        </w:rPr>
        <w:t>Vinculam esta contratação, independentemente de transcrição:</w:t>
      </w:r>
    </w:p>
    <w:p w14:paraId="0CEC4E4F" w14:textId="77777777" w:rsidP="00735210" w:rsidR="00735210" w:rsidRDefault="00735210" w:rsidRPr="00B95509">
      <w:pPr>
        <w:pStyle w:val="Nivel3"/>
        <w:numPr>
          <w:ilvl w:val="2"/>
          <w:numId w:val="8"/>
        </w:numPr>
        <w:spacing w:after="288" w:afterLines="120" w:before="0" w:line="240" w:lineRule="auto"/>
        <w:rPr>
          <w:rFonts w:ascii="Cambria" w:cstheme="minorHAnsi" w:hAnsi="Cambria"/>
          <w:sz w:val="22"/>
          <w:szCs w:val="22"/>
          <w:lang w:val="x-none"/>
        </w:rPr>
      </w:pPr>
      <w:r w:rsidRPr="00B95509">
        <w:rPr>
          <w:rFonts w:ascii="Cambria" w:cstheme="minorHAnsi" w:hAnsi="Cambria"/>
          <w:sz w:val="22"/>
          <w:szCs w:val="22"/>
        </w:rPr>
        <w:t>O Termo de Referência;</w:t>
      </w:r>
    </w:p>
    <w:p w14:paraId="6084D65C" w14:textId="77777777" w:rsidP="00735210" w:rsidR="00735210" w:rsidRDefault="00735210" w:rsidRPr="00B95509">
      <w:pPr>
        <w:pStyle w:val="Nivel3"/>
        <w:numPr>
          <w:ilvl w:val="2"/>
          <w:numId w:val="8"/>
        </w:numPr>
        <w:spacing w:after="288" w:afterLines="120" w:before="0" w:line="240" w:lineRule="auto"/>
        <w:rPr>
          <w:rFonts w:ascii="Cambria" w:cstheme="minorHAnsi" w:hAnsi="Cambria"/>
          <w:color w:val="auto"/>
          <w:sz w:val="22"/>
          <w:szCs w:val="22"/>
          <w:lang w:val="x-none"/>
        </w:rPr>
      </w:pPr>
      <w:r w:rsidRPr="00B95509">
        <w:rPr>
          <w:rFonts w:ascii="Cambria" w:cstheme="minorHAnsi" w:hAnsi="Cambria"/>
          <w:color w:val="auto"/>
          <w:sz w:val="22"/>
          <w:szCs w:val="22"/>
        </w:rPr>
        <w:t>Instrumento de Contratação direta;</w:t>
      </w:r>
    </w:p>
    <w:p w14:paraId="632060F6" w14:textId="77777777" w:rsidP="00735210" w:rsidR="00735210" w:rsidRDefault="00735210" w:rsidRPr="00B95509">
      <w:pPr>
        <w:pStyle w:val="Nivel3"/>
        <w:numPr>
          <w:ilvl w:val="2"/>
          <w:numId w:val="8"/>
        </w:numPr>
        <w:spacing w:after="288" w:afterLines="120" w:before="0" w:line="240" w:lineRule="auto"/>
        <w:rPr>
          <w:rFonts w:ascii="Cambria" w:cstheme="minorHAnsi" w:hAnsi="Cambria"/>
          <w:sz w:val="22"/>
          <w:szCs w:val="22"/>
          <w:lang w:val="x-none"/>
        </w:rPr>
      </w:pPr>
      <w:r w:rsidRPr="00B95509">
        <w:rPr>
          <w:rFonts w:ascii="Cambria" w:cstheme="minorHAnsi" w:hAnsi="Cambria"/>
          <w:sz w:val="22"/>
          <w:szCs w:val="22"/>
        </w:rPr>
        <w:t>A Proposta do contratado;</w:t>
      </w:r>
    </w:p>
    <w:p w14:paraId="6C349987" w14:textId="77777777" w:rsidP="00735210" w:rsidR="00735210" w:rsidRDefault="00735210" w:rsidRPr="00B95509">
      <w:pPr>
        <w:pStyle w:val="Nivel3"/>
        <w:numPr>
          <w:ilvl w:val="2"/>
          <w:numId w:val="8"/>
        </w:numPr>
        <w:spacing w:after="288" w:afterLines="120" w:before="0" w:line="240" w:lineRule="auto"/>
        <w:rPr>
          <w:rFonts w:ascii="Cambria" w:cstheme="minorHAnsi" w:hAnsi="Cambria"/>
          <w:sz w:val="22"/>
          <w:szCs w:val="22"/>
          <w:lang w:val="x-none"/>
        </w:rPr>
      </w:pPr>
      <w:r w:rsidRPr="00B95509">
        <w:rPr>
          <w:rFonts w:ascii="Cambria" w:cstheme="minorHAnsi" w:hAnsi="Cambria"/>
          <w:sz w:val="22"/>
          <w:szCs w:val="22"/>
        </w:rPr>
        <w:lastRenderedPageBreak/>
        <w:t>Eventuais anexos dos documentos supracitados.</w:t>
      </w:r>
    </w:p>
    <w:p w14:paraId="38F2B9EB" w14:textId="77777777" w:rsidP="00735210" w:rsidR="00735210" w:rsidRDefault="00735210" w:rsidRPr="004B087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SEGUNDA – DA VIGÊNCIA E PRORROGAÇÃO</w:t>
      </w:r>
    </w:p>
    <w:p w14:paraId="52D3392C" w14:textId="77777777" w:rsidP="00735210" w:rsidR="00735210" w:rsidRDefault="00735210" w:rsidRPr="00501505">
      <w:pPr>
        <w:pStyle w:val="Nvel2-Red"/>
        <w:widowControl/>
        <w:numPr>
          <w:ilvl w:val="1"/>
          <w:numId w:val="8"/>
        </w:numPr>
        <w:spacing w:line="276" w:lineRule="auto"/>
        <w:rPr>
          <w:rFonts w:ascii="Cambria" w:hAnsi="Cambria"/>
          <w:i/>
          <w:iCs/>
        </w:rPr>
      </w:pPr>
      <w:r w:rsidRPr="00501505">
        <w:rPr>
          <w:rFonts w:ascii="Cambria" w:hAnsi="Cambria"/>
        </w:rPr>
        <w:t xml:space="preserve">O prazo de vigência da contratação é de </w:t>
      </w:r>
      <w:r w:rsidRPr="00501505">
        <w:rPr>
          <w:rFonts w:ascii="Cambria" w:hAnsi="Cambria"/>
          <w:b/>
          <w:bCs/>
        </w:rPr>
        <w:t>[indicar o prazo]</w:t>
      </w:r>
      <w:r w:rsidRPr="00501505">
        <w:rPr>
          <w:rFonts w:ascii="Cambria" w:hAnsi="Cambria"/>
        </w:rPr>
        <w:t xml:space="preserve"> contados da assinatura das partes, prorrogável por até </w:t>
      </w:r>
      <w:r>
        <w:rPr>
          <w:rFonts w:ascii="Cambria" w:hAnsi="Cambria"/>
        </w:rPr>
        <w:t>10</w:t>
      </w:r>
      <w:r w:rsidRPr="00501505">
        <w:rPr>
          <w:rFonts w:ascii="Cambria" w:hAnsi="Cambria"/>
        </w:rPr>
        <w:t xml:space="preserve"> </w:t>
      </w:r>
      <w:r>
        <w:rPr>
          <w:rFonts w:ascii="Cambria" w:hAnsi="Cambria"/>
        </w:rPr>
        <w:t xml:space="preserve">(dez) </w:t>
      </w:r>
      <w:r w:rsidRPr="00501505">
        <w:rPr>
          <w:rFonts w:ascii="Cambria" w:hAnsi="Cambria"/>
        </w:rPr>
        <w:t>anos, na forma do artigo 10</w:t>
      </w:r>
      <w:r>
        <w:rPr>
          <w:rFonts w:ascii="Cambria" w:hAnsi="Cambria"/>
        </w:rPr>
        <w:t>7</w:t>
      </w:r>
      <w:r w:rsidRPr="00501505">
        <w:rPr>
          <w:rFonts w:ascii="Cambria" w:hAnsi="Cambria"/>
        </w:rPr>
        <w:t xml:space="preserve"> da Lei n° 14.133, de 2021.</w:t>
      </w:r>
    </w:p>
    <w:p w14:paraId="0C452DCC" w14:textId="77777777" w:rsidP="00735210" w:rsidR="00735210" w:rsidRDefault="00735210" w:rsidRPr="00501505">
      <w:pPr>
        <w:pStyle w:val="Nvel2-Red"/>
        <w:widowControl/>
        <w:numPr>
          <w:ilvl w:val="1"/>
          <w:numId w:val="8"/>
        </w:numPr>
        <w:spacing w:line="276" w:lineRule="auto"/>
        <w:rPr>
          <w:rFonts w:ascii="Cambria" w:hAnsi="Cambria"/>
          <w:i/>
          <w:iCs/>
        </w:rPr>
      </w:pPr>
      <w:r w:rsidRPr="00501505">
        <w:rPr>
          <w:rFonts w:ascii="Cambria" w:hAnsi="Cambria"/>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54FA924C"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Estar formalmente demonstrado no processo que a forma de prestação dos serviços tem natureza continuada;</w:t>
      </w:r>
    </w:p>
    <w:p w14:paraId="2BCB4760"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 xml:space="preserve">Seja juntado relatório que discorra sobre a execução do contrato, com informações de que os serviços tenham sido prestados regularmente;  </w:t>
      </w:r>
    </w:p>
    <w:p w14:paraId="307DF894"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 xml:space="preserve">Seja juntada justificativa e motivo, por escrito, de que a Administração mantém interesse na realização do serviço;  </w:t>
      </w:r>
    </w:p>
    <w:p w14:paraId="6BB62346"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 xml:space="preserve">Haja manifestação expressa do CONTRATADO informando o interesse na prorrogação; </w:t>
      </w:r>
    </w:p>
    <w:p w14:paraId="457428A5" w14:textId="77777777" w:rsidP="00735210" w:rsidR="00735210" w:rsidRDefault="00735210" w:rsidRPr="00DB25B6">
      <w:pPr>
        <w:pStyle w:val="Nivel3"/>
        <w:numPr>
          <w:ilvl w:val="2"/>
          <w:numId w:val="8"/>
        </w:numPr>
        <w:rPr>
          <w:rFonts w:ascii="Cambria" w:hAnsi="Cambria"/>
          <w:color w:val="auto"/>
          <w:sz w:val="22"/>
          <w:szCs w:val="22"/>
        </w:rPr>
      </w:pPr>
      <w:r w:rsidRPr="00DB25B6">
        <w:rPr>
          <w:rFonts w:ascii="Cambria" w:hAnsi="Cambria"/>
          <w:color w:val="auto"/>
          <w:sz w:val="22"/>
          <w:szCs w:val="22"/>
        </w:rPr>
        <w:t>Seja comprovado que o CONTRATADO mantém as condições iniciais de habilitação; e</w:t>
      </w:r>
    </w:p>
    <w:p w14:paraId="1448114B"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O CONTRATADO não tem direito subjetivo à prorrogação contratual.</w:t>
      </w:r>
    </w:p>
    <w:p w14:paraId="2BCC2B6F"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A prorrogação de contrato deverá ser promovida mediante celebração de termo aditivo.</w:t>
      </w:r>
    </w:p>
    <w:p w14:paraId="52AB1C36"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Nas eventuais prorrogações contratuais, os custos não renováveis já pagos ou amortizados ao longo do primeiro período de vigência da contratação deverão ser reduzidos ou eliminados como condição para a renovação.</w:t>
      </w:r>
    </w:p>
    <w:p w14:paraId="09662A1F"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O contrato não poderá ser prorrogado quando o CONTRATADO tiver sido penalizado nas sanções de declaração de inidoneidade ou impedimento de licitar e contratar com poder público, observadas as abrangências de aplicação.</w:t>
      </w:r>
    </w:p>
    <w:p w14:paraId="2F6AAD52"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TERCEIRA – DO VALOR</w:t>
      </w:r>
    </w:p>
    <w:p w14:paraId="2A87F643"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 xml:space="preserve">O valor Total da contratação é de R$ </w:t>
      </w:r>
      <w:r w:rsidRPr="00B95509">
        <w:rPr>
          <w:rFonts w:ascii="Cambria" w:cstheme="minorHAnsi" w:hAnsi="Cambria"/>
          <w:b/>
        </w:rPr>
        <w:t>____. ___,__ (____________________________________)</w:t>
      </w:r>
    </w:p>
    <w:p w14:paraId="3CFF2927"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3DA9B94" w14:textId="77777777" w:rsidP="00735210" w:rsidR="00735210" w:rsidRDefault="00735210" w:rsidRPr="00B95509">
      <w:pPr>
        <w:ind w:left="425"/>
        <w:jc w:val="both"/>
        <w:rPr>
          <w:rFonts w:ascii="Cambria" w:cstheme="minorHAnsi" w:hAnsi="Cambria"/>
        </w:rPr>
      </w:pPr>
    </w:p>
    <w:p w14:paraId="148F5183" w14:textId="77777777" w:rsidP="00735210" w:rsidR="00735210" w:rsidRDefault="00735210" w:rsidRPr="00B95509">
      <w:pPr>
        <w:pStyle w:val="Nivel01Titulo"/>
        <w:numPr>
          <w:ilvl w:val="0"/>
          <w:numId w:val="8"/>
        </w:numPr>
        <w:spacing w:before="0"/>
        <w:rPr>
          <w:rFonts w:ascii="Cambria" w:cstheme="minorHAnsi" w:hAnsi="Cambria"/>
          <w:color w:val="auto"/>
          <w:sz w:val="22"/>
          <w:szCs w:val="22"/>
        </w:rPr>
      </w:pPr>
      <w:r w:rsidRPr="00B95509">
        <w:rPr>
          <w:rFonts w:ascii="Cambria" w:cstheme="minorHAnsi" w:hAnsi="Cambria"/>
          <w:color w:val="auto"/>
          <w:sz w:val="22"/>
          <w:szCs w:val="22"/>
        </w:rPr>
        <w:t>CLÁUSULA QUARTA – DA DOTAÇÃO ORÇAMENTÁRIA</w:t>
      </w:r>
    </w:p>
    <w:p w14:paraId="5936D2C6"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As despesas decorrentes desta contratação estão programadas em dotação orçamentária própria, prevista no orçamento do Munícipio, exercício 202</w:t>
      </w:r>
      <w:r>
        <w:rPr>
          <w:rFonts w:ascii="Cambria" w:cstheme="minorHAnsi" w:hAnsi="Cambria"/>
        </w:rPr>
        <w:t>5</w:t>
      </w:r>
      <w:r w:rsidRPr="00B95509">
        <w:rPr>
          <w:rFonts w:ascii="Cambria" w:cstheme="minorHAnsi" w:hAnsi="Cambria"/>
        </w:rPr>
        <w:t xml:space="preserve">. ______________________________ </w:t>
      </w:r>
    </w:p>
    <w:p w14:paraId="2740DB03" w14:textId="77777777" w:rsidP="00735210" w:rsidR="00735210" w:rsidRDefault="00735210" w:rsidRPr="00B95509">
      <w:pPr>
        <w:pStyle w:val="Nvel2-Red"/>
        <w:widowControl/>
        <w:numPr>
          <w:ilvl w:val="1"/>
          <w:numId w:val="8"/>
        </w:numPr>
        <w:spacing w:after="288" w:afterLines="120"/>
        <w:rPr>
          <w:rFonts w:ascii="Cambria" w:cstheme="minorHAnsi" w:hAnsi="Cambria"/>
          <w:i/>
          <w:iCs/>
        </w:rPr>
      </w:pPr>
      <w:r w:rsidRPr="00B95509">
        <w:rPr>
          <w:rFonts w:ascii="Cambria" w:cstheme="minorHAnsi" w:hAnsi="Cambria"/>
        </w:rPr>
        <w:lastRenderedPageBreak/>
        <w:t>A dotação relativa aos exercícios financeiros subsequentes será indicada após aprovação da Lei Orçamentária respectiva e liberação dos créditos correspondentes, mediante apostilamento.</w:t>
      </w:r>
    </w:p>
    <w:p w14:paraId="7E1EB6D6"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QUINTA – DO PAGAMENTO</w:t>
      </w:r>
    </w:p>
    <w:p w14:paraId="7B592B25"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 xml:space="preserve">O prazo para pagamento será de até 30 (trinta) dias contados da data de protocolização e aceitação pelo Contratante da Nota Fiscal, fatura ou documento equivalente. </w:t>
      </w:r>
    </w:p>
    <w:p w14:paraId="26D930F1"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 xml:space="preserve">O pagamento da Nota Fiscal, fatura ou documento equivalente, fica condicionado ao cumprimento dos critérios da Ordem cronológica, conforme determina a </w:t>
      </w:r>
      <w:r w:rsidRPr="005B4EDB">
        <w:rPr>
          <w:rFonts w:ascii="Cambria" w:cstheme="minorHAnsi" w:hAnsi="Cambria"/>
        </w:rPr>
        <w:t>resolução n° 011/2024 – TCE, DE 16 DE MAIO DE 2024</w:t>
      </w:r>
    </w:p>
    <w:p w14:paraId="753742D2"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No caso de controvérsia sobre a execução do objeto, quanto a dimensão, qualidade e quantidade, a parcela incontroversa deverá ser liberada no prazo previsto para pagamento, conforme art. 143 da Lei n° 14.133, de 2021.</w:t>
      </w:r>
    </w:p>
    <w:p w14:paraId="640B781C"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Havendo erro na apresentação da Nota Fiscal, fatura ou dos documentos pertinentes à contratação, ou, ainda, circunstância que impeça a liquidação da despesa, desde que não seja referente a parte incontroversa, o pagamento ficará pendente até que a CONTRATADA providencie as medidas saneadoras. Nesta hipótese, o prazo para pagamento iniciar-se-á após a comprovação da regularização da situação, não acarretando qualquer ônus para a CONTRATANTE.</w:t>
      </w:r>
    </w:p>
    <w:p w14:paraId="270BB3E6"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color w:val="000000"/>
          <w:shd w:color="auto" w:fill="FFFFFF" w:val="clear"/>
        </w:rPr>
        <w:t xml:space="preserve">A antecipação do pagamento somente poderá ocorrer se propiciar sensível economia de recursos ou se representar condição indispensável para a obtenção do bem ou para a prestação do serviço, devendo estar </w:t>
      </w:r>
      <w:r w:rsidRPr="00B95509">
        <w:rPr>
          <w:rFonts w:ascii="Cambria" w:hAnsi="Cambria"/>
        </w:rPr>
        <w:t>expressamente previsto no edital de licitação ou instrumento formal de contratação direta</w:t>
      </w:r>
    </w:p>
    <w:p w14:paraId="07013D59"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Será exigido a prestação de garantia como condição para o pagamento antecipado de 5% do valor contratado</w:t>
      </w:r>
    </w:p>
    <w:p w14:paraId="559B3B0D"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Caso o objeto não seja executado no prazo contratual, o valor antecipado deverá ser devolvido.</w:t>
      </w:r>
    </w:p>
    <w:p w14:paraId="3F3532A5"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 xml:space="preserve">CLÁUSULA SEXTA – DO REAJUSTAMENTO DE PREÇOS </w:t>
      </w:r>
    </w:p>
    <w:p w14:paraId="76E4C45F" w14:textId="77777777" w:rsidP="00735210" w:rsidR="00735210" w:rsidRDefault="00735210" w:rsidRPr="00B95509">
      <w:pPr>
        <w:pStyle w:val="PargrafodaLista"/>
        <w:numPr>
          <w:ilvl w:val="1"/>
          <w:numId w:val="8"/>
        </w:numPr>
        <w:spacing w:after="160" w:line="259" w:lineRule="auto"/>
        <w:jc w:val="both"/>
        <w:rPr>
          <w:rFonts w:ascii="Cambria" w:cstheme="minorHAnsi" w:hAnsi="Cambria"/>
        </w:rPr>
      </w:pPr>
      <w:r w:rsidRPr="00B95509">
        <w:rPr>
          <w:rFonts w:ascii="Cambria" w:cstheme="minorHAnsi" w:hAnsi="Cambria"/>
        </w:rPr>
        <w:t>Os preços inicialmente contratados são fixos e irreajustáveis no prazo de um ano contado da data do orçamento estimado, em __/__/__ (DD/MM/AAAA).</w:t>
      </w:r>
    </w:p>
    <w:p w14:paraId="414E67F3" w14:textId="77777777" w:rsidP="00735210" w:rsidR="00735210" w:rsidRDefault="00735210" w:rsidRPr="00B95509">
      <w:pPr>
        <w:pStyle w:val="Nivel2"/>
        <w:numPr>
          <w:ilvl w:val="1"/>
          <w:numId w:val="8"/>
        </w:numPr>
        <w:spacing w:after="288" w:afterLines="120" w:line="240" w:lineRule="auto"/>
        <w:rPr>
          <w:rFonts w:ascii="Cambria" w:cstheme="minorHAnsi" w:hAnsi="Cambria"/>
          <w:color w:val="auto"/>
          <w:sz w:val="22"/>
          <w:szCs w:val="22"/>
        </w:rPr>
      </w:pPr>
      <w:r w:rsidRPr="00B95509">
        <w:rPr>
          <w:rFonts w:ascii="Cambria" w:cstheme="minorHAnsi" w:hAnsi="Cambria"/>
          <w:sz w:val="22"/>
          <w:szCs w:val="22"/>
        </w:rPr>
        <w:t xml:space="preserve">Após o interregno de um ano, e independentemente de pedido do contratado, os preços iniciais poderão ser reajustados, mediante a aplicação, pelo contratante, do índice </w:t>
      </w:r>
      <w:r w:rsidRPr="00BC18C8">
        <w:rPr>
          <w:rFonts w:ascii="Cambria" w:cstheme="minorHAnsi" w:hAnsi="Cambria"/>
          <w:b/>
          <w:bCs/>
          <w:color w:val="auto"/>
          <w:sz w:val="22"/>
          <w:szCs w:val="22"/>
        </w:rPr>
        <w:t>IPCA - Índice Nacional de Preços ao Consumidor Amplo</w:t>
      </w:r>
      <w:r w:rsidRPr="00B95509">
        <w:rPr>
          <w:rFonts w:ascii="Cambria" w:cstheme="minorHAnsi" w:hAnsi="Cambria"/>
          <w:i/>
          <w:iCs/>
          <w:color w:val="auto"/>
          <w:sz w:val="22"/>
          <w:szCs w:val="22"/>
        </w:rPr>
        <w:t>,</w:t>
      </w:r>
      <w:r w:rsidRPr="00B95509">
        <w:rPr>
          <w:rFonts w:ascii="Cambria" w:cstheme="minorHAnsi" w:hAnsi="Cambria"/>
          <w:color w:val="auto"/>
          <w:sz w:val="22"/>
          <w:szCs w:val="22"/>
        </w:rPr>
        <w:t xml:space="preserve"> exclusivamente para as obrigações iniciadas e concluídas após a ocorrência da anualidade.</w:t>
      </w:r>
    </w:p>
    <w:p w14:paraId="77F69D6E"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Caso a administração decida pelo não reajustamento de oficio, fica o reajuste condicionado a apresentação de requerimento pelo(a) </w:t>
      </w:r>
      <w:r w:rsidRPr="00B95509">
        <w:rPr>
          <w:rFonts w:ascii="Cambria" w:cstheme="minorHAnsi" w:hAnsi="Cambria"/>
          <w:b/>
          <w:sz w:val="22"/>
          <w:szCs w:val="22"/>
        </w:rPr>
        <w:t>CONTRATADO(A</w:t>
      </w:r>
      <w:r w:rsidRPr="00B95509">
        <w:rPr>
          <w:rFonts w:ascii="Cambria" w:cstheme="minorHAnsi" w:hAnsi="Cambria"/>
          <w:sz w:val="22"/>
          <w:szCs w:val="22"/>
        </w:rPr>
        <w:t>).</w:t>
      </w:r>
    </w:p>
    <w:p w14:paraId="4B028217" w14:textId="77777777" w:rsidP="00735210" w:rsidR="00735210" w:rsidRDefault="00735210" w:rsidRPr="00B95509">
      <w:pPr>
        <w:pStyle w:val="PargrafodaLista"/>
        <w:numPr>
          <w:ilvl w:val="1"/>
          <w:numId w:val="8"/>
        </w:numPr>
        <w:spacing w:after="160" w:line="259" w:lineRule="auto"/>
        <w:jc w:val="both"/>
        <w:rPr>
          <w:rFonts w:ascii="Cambria" w:cstheme="minorHAnsi" w:hAnsi="Cambria"/>
          <w:color w:val="000000"/>
        </w:rPr>
      </w:pPr>
      <w:r w:rsidRPr="00B95509">
        <w:rPr>
          <w:rFonts w:ascii="Cambria" w:cstheme="minorHAnsi" w:hAnsi="Cambria"/>
          <w:color w:val="000000"/>
        </w:rPr>
        <w:t>Nos reajustes subsequentes ao primeiro, o interregno mínimo de um ano será contado a partir dos efeitos financeiros do último reajuste.</w:t>
      </w:r>
    </w:p>
    <w:p w14:paraId="3A459362" w14:textId="77777777" w:rsidP="00735210" w:rsidR="00735210" w:rsidRDefault="00735210" w:rsidRPr="00B95509">
      <w:pPr>
        <w:pStyle w:val="PargrafodaLista"/>
        <w:ind w:left="426"/>
        <w:jc w:val="both"/>
        <w:rPr>
          <w:rFonts w:ascii="Cambria" w:cstheme="minorHAnsi" w:hAnsi="Cambria"/>
          <w:color w:val="000000"/>
        </w:rPr>
      </w:pPr>
    </w:p>
    <w:p w14:paraId="1A33E714" w14:textId="77777777" w:rsidP="00735210" w:rsidR="00735210" w:rsidRDefault="00735210" w:rsidRPr="00B95509">
      <w:pPr>
        <w:pStyle w:val="PargrafodaLista"/>
        <w:numPr>
          <w:ilvl w:val="1"/>
          <w:numId w:val="8"/>
        </w:numPr>
        <w:spacing w:after="160" w:line="259" w:lineRule="auto"/>
        <w:jc w:val="both"/>
        <w:rPr>
          <w:rFonts w:ascii="Cambria" w:cstheme="minorHAnsi" w:hAnsi="Cambria"/>
          <w:color w:val="000000"/>
        </w:rPr>
      </w:pPr>
      <w:r w:rsidRPr="00B95509">
        <w:rPr>
          <w:rFonts w:ascii="Cambria" w:cstheme="minorHAnsi" w:hAnsi="Cambria"/>
          <w:color w:val="000000"/>
        </w:rPr>
        <w:t xml:space="preserve">Caso o(s) índice(s) estabelecido(s) para reajustamento venha(m) a ser extinto(s) ou de qualquer forma não possa(m) mais ser utilizado(s), será(ão) </w:t>
      </w:r>
      <w:r w:rsidRPr="00B95509">
        <w:rPr>
          <w:rFonts w:ascii="Cambria" w:cstheme="minorHAnsi" w:hAnsi="Cambria"/>
          <w:color w:val="000000"/>
        </w:rPr>
        <w:lastRenderedPageBreak/>
        <w:t>adotado(s), em substituição, o(s) que vier(em) a ser determinado(s) pela legislação então em vigor.</w:t>
      </w:r>
    </w:p>
    <w:p w14:paraId="5434A0E3" w14:textId="77777777" w:rsidP="00735210" w:rsidR="00735210" w:rsidRDefault="00735210" w:rsidRPr="00B95509">
      <w:pPr>
        <w:pStyle w:val="PargrafodaLista"/>
        <w:ind w:left="426"/>
        <w:jc w:val="both"/>
        <w:rPr>
          <w:rFonts w:ascii="Cambria" w:cstheme="minorHAnsi" w:hAnsi="Cambria"/>
          <w:color w:val="000000"/>
        </w:rPr>
      </w:pPr>
    </w:p>
    <w:p w14:paraId="020D0E45" w14:textId="77777777" w:rsidP="00735210" w:rsidR="00735210" w:rsidRDefault="00735210" w:rsidRPr="00B95509">
      <w:pPr>
        <w:pStyle w:val="PargrafodaLista"/>
        <w:numPr>
          <w:ilvl w:val="1"/>
          <w:numId w:val="8"/>
        </w:numPr>
        <w:spacing w:after="160" w:line="259" w:lineRule="auto"/>
        <w:jc w:val="both"/>
        <w:rPr>
          <w:rFonts w:ascii="Cambria" w:cstheme="minorHAnsi" w:hAnsi="Cambria"/>
          <w:color w:val="000000"/>
        </w:rPr>
      </w:pPr>
      <w:r w:rsidRPr="00B95509">
        <w:rPr>
          <w:rFonts w:ascii="Cambria" w:cstheme="minorHAnsi" w:hAnsi="Cambria"/>
          <w:color w:val="000000"/>
        </w:rPr>
        <w:t xml:space="preserve">Na ausência de previsão legal quanto ao índice substituto, as partes elegerão novo índice oficial, para reajustamento do preço do valor remanescente, por meio de termo aditivo. </w:t>
      </w:r>
    </w:p>
    <w:p w14:paraId="49E90C76"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O reajuste será realizado por apostilamento, conforme estabelece o inc. I, do art. 136, da Lei 14.133/2021</w:t>
      </w:r>
    </w:p>
    <w:p w14:paraId="0C8FE8D5"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SÉTIMA – DO REGIME DE EXECUÇÃO, FISCALIZAÇÃO E GESTÃO CONTRATUAL</w:t>
      </w:r>
    </w:p>
    <w:p w14:paraId="07E3F552" w14:textId="77777777" w:rsidP="00735210" w:rsidR="00735210" w:rsidRDefault="00735210" w:rsidRPr="00B95509">
      <w:pPr>
        <w:pStyle w:val="PargrafodaLista"/>
        <w:numPr>
          <w:ilvl w:val="1"/>
          <w:numId w:val="8"/>
        </w:numPr>
        <w:spacing w:after="160" w:line="259" w:lineRule="auto"/>
        <w:jc w:val="both"/>
        <w:rPr>
          <w:rFonts w:ascii="Cambria" w:cstheme="minorHAnsi" w:hAnsi="Cambria"/>
        </w:rPr>
      </w:pPr>
      <w:r w:rsidRPr="00B95509">
        <w:rPr>
          <w:rFonts w:ascii="Cambria" w:cstheme="minorHAnsi" w:hAnsi="Cambria"/>
        </w:rPr>
        <w:t>O regime de execução contratual, os modelos de gestão e de execução, assim como os prazos e condições de conclusão, entrega, observação e recebimento do objeto constam no Termo de Referência, anexo a este Contrato.</w:t>
      </w:r>
    </w:p>
    <w:p w14:paraId="4F46F845"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 xml:space="preserve">A gestão do Serviço a ser executado pela </w:t>
      </w:r>
      <w:r w:rsidRPr="00B95509">
        <w:rPr>
          <w:rFonts w:ascii="Cambria" w:cstheme="minorHAnsi" w:hAnsi="Cambria"/>
          <w:b/>
        </w:rPr>
        <w:t>CONTRATADA</w:t>
      </w:r>
      <w:r w:rsidRPr="00B95509">
        <w:rPr>
          <w:rFonts w:ascii="Cambria" w:cstheme="minorHAnsi" w:hAnsi="Cambria"/>
        </w:rPr>
        <w:t xml:space="preserve">, caberá à Prefeitura Municipal de </w:t>
      </w:r>
      <w:r>
        <w:rPr>
          <w:rFonts w:ascii="Cambria" w:cstheme="minorHAnsi" w:hAnsi="Cambria"/>
        </w:rPr>
        <w:t>ENCANTO</w:t>
      </w:r>
      <w:r w:rsidRPr="00B95509">
        <w:rPr>
          <w:rFonts w:ascii="Cambria" w:cstheme="minorHAnsi" w:hAnsi="Cambria"/>
        </w:rPr>
        <w:t xml:space="preserve">/RN, mediante indicação do(a) Gestor(a) </w:t>
      </w:r>
      <w:r>
        <w:rPr>
          <w:rFonts w:ascii="Cambria" w:cstheme="minorHAnsi" w:hAnsi="Cambria"/>
        </w:rPr>
        <w:t xml:space="preserve">e do </w:t>
      </w:r>
      <w:r w:rsidRPr="00B95509">
        <w:rPr>
          <w:rFonts w:ascii="Cambria" w:cstheme="minorHAnsi" w:hAnsi="Cambria"/>
        </w:rPr>
        <w:t>Fiscal, a quem competirá fiscalizar se a empresa está executando corretamente o objeto contratado, obedecendo a este Termo de Contrato.</w:t>
      </w:r>
    </w:p>
    <w:p w14:paraId="70AF52B8"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O Fiscal do contrato anotará em registro próprio todas as ocorrências relacionadas com a execução do contrato, indicando dia, mês e ano, determinando o que for necessário à regularização das faltas ou defeitos observados e encaminhando os apontamentos à autoridade competente para as providências cabíveis.</w:t>
      </w:r>
    </w:p>
    <w:p w14:paraId="11054D04"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 xml:space="preserve">A fiscalização de que trata esta cláusula não exclui nem reduz a responsabilidade da </w:t>
      </w:r>
      <w:r w:rsidRPr="00B95509">
        <w:rPr>
          <w:rFonts w:ascii="Cambria" w:cstheme="minorHAnsi" w:hAnsi="Cambria"/>
          <w:b/>
        </w:rPr>
        <w:t>CONTRATADA</w:t>
      </w:r>
    </w:p>
    <w:p w14:paraId="136842C9"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OITAVA – DAS OBRIGAÇÕES DA CONTRATADA</w:t>
      </w:r>
    </w:p>
    <w:p w14:paraId="21D6D291"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O Contratado deve cumprir todas as obrigações constantes no Termo de Referência e de seus anexos, assumindo como exclusivamente seus os riscos e as despesas decorrentes da boa e perfeita execução do objeto, observando, ainda, as obrigações a seguir dispostas:</w:t>
      </w:r>
    </w:p>
    <w:p w14:paraId="4958CB55"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Atender às determinações regulares emitidas pelo fiscal ou gestor do contrato ou autoridade superior e prestar todo esclarecimento ou informação por eles solicitados;</w:t>
      </w:r>
    </w:p>
    <w:p w14:paraId="6E7D60BB"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5AF4D281"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D3C8057"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w:t>
      </w:r>
      <w:r w:rsidRPr="008875B2">
        <w:rPr>
          <w:rFonts w:ascii="Cambria" w:hAnsi="Cambria"/>
        </w:rPr>
        <w:lastRenderedPageBreak/>
        <w:t>demais previstas em legislação específica, cuja inadimplência não transfere a responsabilidade ao CONTRATANTE e não poderá onerar o objeto do contrato;</w:t>
      </w:r>
    </w:p>
    <w:p w14:paraId="151495E0" w14:textId="77777777" w:rsidP="00735210" w:rsidR="00735210" w:rsidRDefault="00735210" w:rsidRPr="00CD0F7B">
      <w:pPr>
        <w:pStyle w:val="Nvel2-Red"/>
        <w:widowControl/>
        <w:numPr>
          <w:ilvl w:val="1"/>
          <w:numId w:val="8"/>
        </w:numPr>
        <w:spacing w:line="276" w:lineRule="auto"/>
        <w:rPr>
          <w:rFonts w:ascii="Cambria" w:hAnsi="Cambria"/>
          <w:i/>
          <w:iCs/>
        </w:rPr>
      </w:pPr>
      <w:r w:rsidRPr="00CD0F7B">
        <w:rPr>
          <w:rFonts w:ascii="Cambria" w:hAnsi="Cambria"/>
        </w:rPr>
        <w:t>Comunicar ao Fiscal do contrato tempestivamente, observada a urgência da situação, qualquer ocorrência anormal ou acidente que se verifique no local da execução do objeto contratual, não ultrapassando o prazo de 24 (vinte e quatro) horas;</w:t>
      </w:r>
    </w:p>
    <w:p w14:paraId="51C6670D"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Paralisar, por determinação do CONTRATANTE, qualquer atividade que não esteja sendo executada de acordo com a boa técnica ou que ponha em risco a segurança de pessoas ou bens de terceiros;</w:t>
      </w:r>
    </w:p>
    <w:p w14:paraId="436C2BCC"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Manter durante toda a vigência do contrato, em compatibilidade com as obrigações assumidas, todas as condições exigidas para habilitação na licitação;</w:t>
      </w:r>
    </w:p>
    <w:p w14:paraId="27D9154A" w14:textId="77777777" w:rsidP="00735210" w:rsidR="00735210" w:rsidRDefault="00735210" w:rsidRPr="008875B2">
      <w:pPr>
        <w:pStyle w:val="Nvel2-Red"/>
        <w:widowControl/>
        <w:numPr>
          <w:ilvl w:val="1"/>
          <w:numId w:val="8"/>
        </w:numPr>
        <w:spacing w:line="276" w:lineRule="auto"/>
        <w:rPr>
          <w:rFonts w:ascii="Cambria" w:hAnsi="Cambria"/>
          <w:b/>
          <w:bCs/>
          <w:i/>
          <w:iCs/>
        </w:rPr>
      </w:pPr>
      <w:r w:rsidRPr="008875B2">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w:t>
      </w:r>
    </w:p>
    <w:p w14:paraId="4E128C1A"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Comprovar a reserva de cargos a que se refere a cláusula acima, no prazo fixado pelo fiscal do contrato, com a indicação dos empregados que preencheram as referidas vagas;</w:t>
      </w:r>
    </w:p>
    <w:p w14:paraId="3895A194"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Guardar sigilo sobre todas as informações obtidas em decorrência do cumprimento do contrato;</w:t>
      </w:r>
    </w:p>
    <w:p w14:paraId="5F648654"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E821D02" w14:textId="77777777" w:rsidP="00735210" w:rsidR="00735210" w:rsidRDefault="00735210">
      <w:pPr>
        <w:pStyle w:val="Nvel2-Red"/>
        <w:widowControl/>
        <w:numPr>
          <w:ilvl w:val="1"/>
          <w:numId w:val="8"/>
        </w:numPr>
        <w:spacing w:line="276" w:lineRule="auto"/>
        <w:rPr>
          <w:rFonts w:ascii="Cambria" w:hAnsi="Cambria"/>
          <w:i/>
          <w:iCs/>
        </w:rPr>
      </w:pPr>
      <w:r w:rsidRPr="008875B2">
        <w:rPr>
          <w:rFonts w:ascii="Cambria" w:hAnsi="Cambria"/>
        </w:rPr>
        <w:t>Cumprir, além dos postulados legais vigentes de âmbito federal, estadual ou municipal, as normas de segurança do CONTRATANTE;</w:t>
      </w:r>
    </w:p>
    <w:p w14:paraId="509F9D0F" w14:textId="77777777" w:rsidP="00735210" w:rsidR="00735210" w:rsidRDefault="00735210" w:rsidRPr="000E7B4A">
      <w:pPr>
        <w:pStyle w:val="Nvel2-Red"/>
        <w:widowControl/>
        <w:numPr>
          <w:ilvl w:val="1"/>
          <w:numId w:val="8"/>
        </w:numPr>
        <w:spacing w:line="276" w:lineRule="auto"/>
        <w:rPr>
          <w:rFonts w:ascii="Cambria" w:hAnsi="Cambria"/>
          <w:i/>
          <w:iCs/>
        </w:rPr>
      </w:pPr>
      <w:r w:rsidRPr="000E7B4A">
        <w:rPr>
          <w:rFonts w:ascii="Cambria" w:hAnsi="Cambria"/>
        </w:rPr>
        <w:t>Promover a guarda, manutenção e vigilância de materiais, ferramentas, e tudo o que for necessário à execução do objeto, durante a vigência do contrato;</w:t>
      </w:r>
    </w:p>
    <w:p w14:paraId="16591F4B" w14:textId="77777777" w:rsidP="00735210" w:rsidR="00735210" w:rsidRDefault="00735210" w:rsidRPr="00AF467E">
      <w:pPr>
        <w:pStyle w:val="Nivel01Titulo"/>
        <w:numPr>
          <w:ilvl w:val="0"/>
          <w:numId w:val="8"/>
        </w:numPr>
        <w:rPr>
          <w:rFonts w:ascii="Cambria" w:cstheme="minorHAnsi" w:hAnsi="Cambria"/>
          <w:color w:val="auto"/>
          <w:sz w:val="22"/>
          <w:szCs w:val="22"/>
        </w:rPr>
      </w:pPr>
      <w:r w:rsidRPr="00AF467E">
        <w:rPr>
          <w:rFonts w:ascii="Cambria" w:cstheme="minorHAnsi" w:hAnsi="Cambria"/>
          <w:color w:val="auto"/>
          <w:sz w:val="22"/>
          <w:szCs w:val="22"/>
        </w:rPr>
        <w:t xml:space="preserve">CLÁUSULA NONA – DAS OBRIGAÇÕES DA CONTRATANTE </w:t>
      </w:r>
    </w:p>
    <w:p w14:paraId="741247BA"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Exigir o cumprimento de todas as obrigações assumidas pelo Contratado, de acordo com o contrato e seus anexos;</w:t>
      </w:r>
    </w:p>
    <w:p w14:paraId="7C568F58"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Receber o objeto no prazo e condições estabelecidas no Termo de Referência;</w:t>
      </w:r>
    </w:p>
    <w:p w14:paraId="1FC62F03" w14:textId="77777777" w:rsidP="00735210" w:rsidR="00735210" w:rsidRDefault="00735210" w:rsidRPr="00AF467E">
      <w:pPr>
        <w:pStyle w:val="Nvel2-Red"/>
        <w:widowControl/>
        <w:numPr>
          <w:ilvl w:val="1"/>
          <w:numId w:val="8"/>
        </w:numPr>
        <w:spacing w:line="276" w:lineRule="auto"/>
        <w:rPr>
          <w:rFonts w:ascii="Cambria" w:hAnsi="Cambria"/>
          <w:i/>
          <w:iCs/>
        </w:rPr>
      </w:pPr>
      <w:r w:rsidRPr="00B33789">
        <w:rPr>
          <w:rFonts w:ascii="Cambria" w:hAnsi="Cambria"/>
        </w:rPr>
        <w:t>Notificar o CONTRATADO, por escrito, sobre vícios, defeitos incorreções, imperfeições, falhas ou irregularidades verificadas na execução do objeto contratual,</w:t>
      </w:r>
      <w:r>
        <w:rPr>
          <w:rFonts w:ascii="Cambria" w:hAnsi="Cambria"/>
        </w:rPr>
        <w:t xml:space="preserve"> </w:t>
      </w:r>
      <w:r w:rsidRPr="00B33789">
        <w:rPr>
          <w:rFonts w:ascii="Cambria" w:hAnsi="Cambria"/>
        </w:rPr>
        <w:t>para que</w:t>
      </w:r>
      <w:r>
        <w:rPr>
          <w:rFonts w:ascii="Cambria" w:hAnsi="Cambria"/>
        </w:rPr>
        <w:t xml:space="preserve">, no prazo estabelecido no Termo de Referência, </w:t>
      </w:r>
      <w:r w:rsidRPr="00B33789">
        <w:rPr>
          <w:rFonts w:ascii="Cambria" w:hAnsi="Cambria"/>
        </w:rPr>
        <w:t>seja substituído, reparado ou corrigido, total ou parcialmente, às suas expensas, certificando-se de que as soluções por ele propostas sejam as mais adequadas</w:t>
      </w:r>
      <w:r w:rsidRPr="00AF467E">
        <w:rPr>
          <w:rFonts w:ascii="Cambria" w:hAnsi="Cambria"/>
        </w:rPr>
        <w:t>;</w:t>
      </w:r>
    </w:p>
    <w:p w14:paraId="11064C4D"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Acompanhar e fiscalizar a execução do contrato e o cumprimento das obrigações pelo Contratado;</w:t>
      </w:r>
    </w:p>
    <w:p w14:paraId="39A9E104"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 xml:space="preserve">Comunicar a empresa para emissão de Nota Fiscal em relação à parcela incontroversa da execução do objeto, para efeito de liquidação e pagamento, quando houver controvérsia sobre </w:t>
      </w:r>
      <w:r w:rsidRPr="00AF467E">
        <w:rPr>
          <w:rFonts w:ascii="Cambria" w:hAnsi="Cambria"/>
        </w:rPr>
        <w:lastRenderedPageBreak/>
        <w:t>a execução do objeto, quanto à dimensão, qualidade e quantidade, conforme o art. 143 da Lei nº 14.133, de 2021;</w:t>
      </w:r>
    </w:p>
    <w:p w14:paraId="452A3563"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Efetuar o pagamento ao Contratado do valor correspondente à execução do objeto, no prazo, forma e condições estabelecidos no presente Contrato e no Termo de Referência;</w:t>
      </w:r>
    </w:p>
    <w:p w14:paraId="7F4EF61F"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 xml:space="preserve">Aplicar ao Contratado as sanções previstas na lei e neste Contrato; </w:t>
      </w:r>
    </w:p>
    <w:p w14:paraId="1344F754"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7D112ED" w14:textId="77777777" w:rsidP="00735210" w:rsidR="00735210" w:rsidRDefault="00735210" w:rsidRPr="00AF467E">
      <w:pPr>
        <w:pStyle w:val="Nivel3"/>
        <w:numPr>
          <w:ilvl w:val="2"/>
          <w:numId w:val="8"/>
        </w:numPr>
        <w:rPr>
          <w:rFonts w:ascii="Cambria" w:hAnsi="Cambria"/>
          <w:b/>
          <w:bCs/>
          <w:color w:val="auto"/>
          <w:sz w:val="22"/>
          <w:szCs w:val="22"/>
        </w:rPr>
      </w:pPr>
      <w:r w:rsidRPr="00AF467E">
        <w:rPr>
          <w:rFonts w:ascii="Cambria" w:hAnsi="Cambria"/>
          <w:color w:val="auto"/>
          <w:sz w:val="22"/>
          <w:szCs w:val="22"/>
        </w:rPr>
        <w:t xml:space="preserve"> A Administração terá o prazo de </w:t>
      </w:r>
      <w:r>
        <w:rPr>
          <w:rFonts w:ascii="Cambria" w:hAnsi="Cambria"/>
          <w:color w:val="auto"/>
          <w:sz w:val="22"/>
          <w:szCs w:val="22"/>
        </w:rPr>
        <w:t>30 (trinta) dias</w:t>
      </w:r>
      <w:r w:rsidRPr="00AF467E">
        <w:rPr>
          <w:rFonts w:ascii="Cambria" w:hAnsi="Cambria"/>
          <w:color w:val="auto"/>
          <w:sz w:val="22"/>
          <w:szCs w:val="22"/>
        </w:rPr>
        <w:t xml:space="preserve">, a contar da data do protocolo do requerimento para decidir, admitida a prorrogação motivada, por igual período. </w:t>
      </w:r>
    </w:p>
    <w:p w14:paraId="0ACFFDE5"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 xml:space="preserve">Responder eventuais pedidos de reestabelecimento do equilíbrio econômico-financeiro feitos pelo contratado no prazo máximo de </w:t>
      </w:r>
      <w:r w:rsidRPr="00BE3D0E">
        <w:rPr>
          <w:rFonts w:ascii="Cambria" w:hAnsi="Cambria"/>
        </w:rPr>
        <w:t>30 (trinta) dias</w:t>
      </w:r>
      <w:r w:rsidRPr="00AF467E">
        <w:rPr>
          <w:rFonts w:ascii="Cambria" w:hAnsi="Cambria"/>
        </w:rPr>
        <w:t>.</w:t>
      </w:r>
    </w:p>
    <w:p w14:paraId="684BEDF7" w14:textId="77777777" w:rsidP="00735210" w:rsidR="00735210" w:rsidRDefault="00735210" w:rsidRPr="00AF467E">
      <w:pPr>
        <w:pStyle w:val="Nvel2-Red"/>
        <w:widowControl/>
        <w:numPr>
          <w:ilvl w:val="1"/>
          <w:numId w:val="8"/>
        </w:numPr>
        <w:spacing w:line="276" w:lineRule="auto"/>
        <w:rPr>
          <w:rFonts w:ascii="Cambria" w:hAnsi="Cambria"/>
          <w:i/>
          <w:iCs/>
        </w:rPr>
      </w:pPr>
      <w:bookmarkStart w:id="4" w:name="_Hlk114499841"/>
      <w:bookmarkEnd w:id="4"/>
      <w:r w:rsidRPr="00AF467E">
        <w:rPr>
          <w:rFonts w:ascii="Cambria" w:hAnsi="Cambria"/>
        </w:rPr>
        <w:t>Notificar os emitentes das garantias quanto ao início de processo administrativo para apuração de descumprimento de cláusulas contratuais.</w:t>
      </w:r>
    </w:p>
    <w:p w14:paraId="43F50A47"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A980EB3"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 GARANTIA DE EXECUÇÃO</w:t>
      </w:r>
    </w:p>
    <w:p w14:paraId="2678B8C1" w14:textId="77777777" w:rsidP="00735210" w:rsidR="00735210" w:rsidRDefault="00735210" w:rsidRPr="00B95509">
      <w:pPr>
        <w:pStyle w:val="PargrafodaLista"/>
        <w:numPr>
          <w:ilvl w:val="1"/>
          <w:numId w:val="8"/>
        </w:numPr>
        <w:spacing w:after="160" w:line="259" w:lineRule="auto"/>
        <w:rPr>
          <w:rFonts w:ascii="Cambria" w:cstheme="minorHAnsi" w:hAnsi="Cambria"/>
        </w:rPr>
      </w:pPr>
      <w:r w:rsidRPr="00B95509">
        <w:rPr>
          <w:rFonts w:ascii="Cambria" w:cstheme="minorHAnsi" w:hAnsi="Cambria"/>
        </w:rPr>
        <w:t>Não haverá exigência de garantia contratual da execução.</w:t>
      </w:r>
    </w:p>
    <w:p w14:paraId="005481C9" w14:textId="77777777" w:rsidP="00735210" w:rsidR="00735210" w:rsidRDefault="00735210">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PRIMEIRA – DAS INFRAÇÕES E SANÇÕES ADMINISTRATIVAS</w:t>
      </w:r>
    </w:p>
    <w:p w14:paraId="45039BF0" w14:textId="77777777" w:rsidP="00735210" w:rsidR="00735210" w:rsidRDefault="00735210" w:rsidRPr="00B95509">
      <w:pPr>
        <w:pStyle w:val="PargrafodaLista"/>
        <w:numPr>
          <w:ilvl w:val="1"/>
          <w:numId w:val="8"/>
        </w:numPr>
        <w:spacing w:after="160" w:line="259" w:lineRule="auto"/>
        <w:rPr>
          <w:rFonts w:ascii="Cambria" w:cstheme="minorHAnsi" w:hAnsi="Cambria"/>
        </w:rPr>
      </w:pPr>
      <w:r>
        <w:rPr>
          <w:rFonts w:ascii="Cambria" w:cstheme="minorHAnsi" w:hAnsi="Cambria"/>
        </w:rPr>
        <w:t xml:space="preserve">As disposições referentes as sanções administrativas estão estabelecidas no Termo de Referência. </w:t>
      </w:r>
    </w:p>
    <w:p w14:paraId="36822E91" w14:textId="77777777" w:rsidP="00735210" w:rsidR="00735210" w:rsidRDefault="00735210" w:rsidRPr="0026758B">
      <w:pPr>
        <w:pStyle w:val="Nivel01Titulo"/>
        <w:numPr>
          <w:ilvl w:val="0"/>
          <w:numId w:val="8"/>
        </w:numPr>
        <w:rPr>
          <w:rFonts w:ascii="Cambria" w:cstheme="minorHAnsi" w:hAnsi="Cambria"/>
          <w:color w:val="auto"/>
          <w:sz w:val="22"/>
          <w:szCs w:val="22"/>
        </w:rPr>
      </w:pPr>
      <w:r w:rsidRPr="0026758B">
        <w:rPr>
          <w:rFonts w:ascii="Cambria" w:cstheme="minorHAnsi" w:hAnsi="Cambria"/>
          <w:color w:val="auto"/>
          <w:sz w:val="22"/>
          <w:szCs w:val="22"/>
        </w:rPr>
        <w:t>CLÁUSULA DÉCIMA SEGUNDA – DA EXTINÇÃO</w:t>
      </w:r>
    </w:p>
    <w:p w14:paraId="3B413383" w14:textId="77777777" w:rsidP="00735210" w:rsidR="00735210" w:rsidRDefault="00735210">
      <w:pPr>
        <w:pStyle w:val="Nvel2-Red"/>
        <w:widowControl/>
        <w:numPr>
          <w:ilvl w:val="1"/>
          <w:numId w:val="8"/>
        </w:numPr>
        <w:spacing w:line="276" w:lineRule="auto"/>
        <w:rPr>
          <w:rFonts w:ascii="Cambria" w:hAnsi="Cambria"/>
          <w:i/>
          <w:iCs/>
        </w:rPr>
      </w:pPr>
      <w:bookmarkStart w:id="5" w:name="_Hlk173796348"/>
      <w:r w:rsidRPr="008777D0">
        <w:rPr>
          <w:rFonts w:ascii="Cambria" w:hAnsi="Cambria"/>
        </w:rPr>
        <w:t>O contrato será extinto quando vencido o prazo nele estipulado, independentemente de terem sido cumpridas ou não as obrigações de ambas as partes contraentes.</w:t>
      </w:r>
    </w:p>
    <w:p w14:paraId="4F620354" w14:textId="77777777" w:rsidP="00735210" w:rsidR="00735210" w:rsidRDefault="00735210" w:rsidRPr="000E0F12">
      <w:pPr>
        <w:pStyle w:val="Nvel2-Red"/>
        <w:widowControl/>
        <w:numPr>
          <w:ilvl w:val="1"/>
          <w:numId w:val="8"/>
        </w:numPr>
        <w:spacing w:line="276" w:lineRule="auto"/>
        <w:rPr>
          <w:rFonts w:ascii="Cambria" w:hAnsi="Cambria"/>
          <w:i/>
          <w:iCs/>
        </w:rPr>
      </w:pPr>
      <w:r w:rsidRPr="000E0F12">
        <w:rPr>
          <w:rFonts w:ascii="Cambria" w:hAnsi="Cambria"/>
        </w:rPr>
        <w:t>O contrato poderá ser extinto antes do prazo nele fixado, sem ônus para o contratante, quando esta não dispuser de créditos orçamentários para sua continuidade ou quando entender que o contrato não mais lhe oferece vantagem.</w:t>
      </w:r>
    </w:p>
    <w:p w14:paraId="7E268614" w14:textId="77777777" w:rsidP="00735210" w:rsidR="00735210" w:rsidRDefault="00735210" w:rsidRPr="000E0F12">
      <w:pPr>
        <w:pStyle w:val="Nvel2-Red"/>
        <w:widowControl/>
        <w:numPr>
          <w:ilvl w:val="1"/>
          <w:numId w:val="8"/>
        </w:numPr>
        <w:spacing w:line="276" w:lineRule="auto"/>
        <w:rPr>
          <w:rFonts w:ascii="Cambria" w:hAnsi="Cambria"/>
          <w:i/>
          <w:iCs/>
        </w:rPr>
      </w:pPr>
      <w:r w:rsidRPr="000E0F12">
        <w:rPr>
          <w:rFonts w:ascii="Cambria" w:hAnsi="Cambria"/>
        </w:rPr>
        <w:t xml:space="preserve"> A extinção nesta hipótese ocorrerá na próxima data de aniversário do contrato, desde que haja a notificação do contratado pelo contratante nesse sentido com pelo menos 2 (dois) meses de antecedência desse dia.</w:t>
      </w:r>
    </w:p>
    <w:p w14:paraId="26F2A1EE" w14:textId="77777777" w:rsidP="00735210" w:rsidR="00735210" w:rsidRDefault="00735210" w:rsidRPr="000E0F12">
      <w:pPr>
        <w:pStyle w:val="Nvel2-Red"/>
        <w:widowControl/>
        <w:numPr>
          <w:ilvl w:val="2"/>
          <w:numId w:val="15"/>
        </w:numPr>
        <w:spacing w:line="276" w:lineRule="auto"/>
        <w:ind w:hanging="437"/>
        <w:rPr>
          <w:rFonts w:ascii="Cambria" w:hAnsi="Cambria"/>
          <w:i/>
          <w:iCs/>
        </w:rPr>
      </w:pPr>
      <w:r w:rsidRPr="000E0F12">
        <w:rPr>
          <w:rFonts w:ascii="Cambria" w:hAnsi="Cambria"/>
        </w:rPr>
        <w:t>Caso a notificação da não-continuidade do contrato de que trata este subitem ocorra com menos de 2 (dois) meses da data de aniversário, a extinção contratual ocorrerá após 2 (dois) meses da data da comunicação.</w:t>
      </w:r>
    </w:p>
    <w:p w14:paraId="453AFA42" w14:textId="77777777" w:rsidP="00735210" w:rsidR="00735210" w:rsidRDefault="00735210" w:rsidRPr="0026758B">
      <w:pPr>
        <w:pStyle w:val="Nivel2"/>
        <w:numPr>
          <w:ilvl w:val="1"/>
          <w:numId w:val="15"/>
        </w:numPr>
        <w:spacing w:after="288" w:afterLines="120" w:line="240" w:lineRule="auto"/>
        <w:ind w:hanging="507"/>
        <w:rPr>
          <w:rFonts w:ascii="Cambria" w:cstheme="minorHAnsi" w:hAnsi="Cambria"/>
          <w:sz w:val="22"/>
          <w:szCs w:val="22"/>
        </w:rPr>
      </w:pPr>
      <w:r w:rsidRPr="0026758B">
        <w:rPr>
          <w:rFonts w:ascii="Cambria" w:cstheme="minorHAnsi" w:hAnsi="Cambria"/>
          <w:sz w:val="22"/>
          <w:szCs w:val="22"/>
        </w:rPr>
        <w:t xml:space="preserve">O contrato poderá ser extinto antes de cumpridas as obrigações nele estipuladas, ou antes do prazo nele fixado, por algum dos motivos previstos no </w:t>
      </w:r>
      <w:hyperlink r:id="rId11" w:anchor="art137" w:history="true">
        <w:r w:rsidRPr="0026758B">
          <w:rPr>
            <w:rStyle w:val="Hyperlink"/>
            <w:rFonts w:ascii="Cambria" w:cstheme="minorHAnsi" w:hAnsi="Cambria"/>
            <w:sz w:val="22"/>
            <w:szCs w:val="22"/>
          </w:rPr>
          <w:t>artigo 137 da Lei nº 14.133/21</w:t>
        </w:r>
      </w:hyperlink>
      <w:r w:rsidRPr="0026758B">
        <w:rPr>
          <w:rFonts w:ascii="Cambria" w:cstheme="minorHAnsi" w:hAnsi="Cambria"/>
          <w:sz w:val="22"/>
          <w:szCs w:val="22"/>
        </w:rPr>
        <w:t xml:space="preserve">, bem como amigavelmente, </w:t>
      </w:r>
      <w:r w:rsidRPr="0026758B">
        <w:rPr>
          <w:rFonts w:ascii="Cambria" w:cstheme="minorHAnsi" w:hAnsi="Cambria"/>
          <w:color w:themeColor="text1" w:val="000000"/>
          <w:sz w:val="22"/>
          <w:szCs w:val="22"/>
        </w:rPr>
        <w:t>assegurados o contraditório e a ampla defesa</w:t>
      </w:r>
      <w:r w:rsidRPr="0026758B">
        <w:rPr>
          <w:rFonts w:ascii="Cambria" w:cstheme="minorHAnsi" w:hAnsi="Cambria"/>
          <w:sz w:val="22"/>
          <w:szCs w:val="22"/>
        </w:rPr>
        <w:t>.</w:t>
      </w:r>
    </w:p>
    <w:p w14:paraId="029F84CE" w14:textId="77777777" w:rsidP="00735210" w:rsidR="00735210" w:rsidRDefault="00735210" w:rsidRPr="0026758B">
      <w:pPr>
        <w:pStyle w:val="Nivel3"/>
        <w:numPr>
          <w:ilvl w:val="2"/>
          <w:numId w:val="8"/>
        </w:numPr>
        <w:spacing w:after="288" w:afterLines="120" w:line="240" w:lineRule="auto"/>
        <w:rPr>
          <w:rFonts w:ascii="Cambria" w:cstheme="minorHAnsi" w:hAnsi="Cambria"/>
          <w:sz w:val="22"/>
          <w:szCs w:val="22"/>
        </w:rPr>
      </w:pPr>
      <w:r w:rsidRPr="0026758B">
        <w:rPr>
          <w:rFonts w:ascii="Cambria" w:cstheme="minorHAnsi" w:hAnsi="Cambria"/>
          <w:sz w:val="22"/>
          <w:szCs w:val="22"/>
        </w:rPr>
        <w:t xml:space="preserve">Nesta hipótese, aplicam-se também os </w:t>
      </w:r>
      <w:hyperlink r:id="rId12" w:anchor="art138" w:history="true">
        <w:r w:rsidRPr="0026758B">
          <w:rPr>
            <w:rStyle w:val="Hyperlink"/>
            <w:rFonts w:ascii="Cambria" w:cstheme="minorHAnsi" w:hAnsi="Cambria"/>
            <w:sz w:val="22"/>
            <w:szCs w:val="22"/>
          </w:rPr>
          <w:t>artigos 138 e 139</w:t>
        </w:r>
      </w:hyperlink>
      <w:r w:rsidRPr="0026758B">
        <w:rPr>
          <w:rFonts w:ascii="Cambria" w:cstheme="minorHAnsi" w:hAnsi="Cambria"/>
          <w:sz w:val="22"/>
          <w:szCs w:val="22"/>
        </w:rPr>
        <w:t xml:space="preserve"> da mesma Lei.</w:t>
      </w:r>
    </w:p>
    <w:p w14:paraId="3CB6899C" w14:textId="77777777" w:rsidP="00735210" w:rsidR="00735210" w:rsidRDefault="00735210">
      <w:pPr>
        <w:pStyle w:val="Nivel3"/>
        <w:numPr>
          <w:ilvl w:val="2"/>
          <w:numId w:val="8"/>
        </w:numPr>
        <w:spacing w:after="288" w:afterLines="120" w:line="240" w:lineRule="auto"/>
        <w:rPr>
          <w:rFonts w:ascii="Cambria" w:cstheme="minorHAnsi" w:hAnsi="Cambria"/>
          <w:sz w:val="22"/>
          <w:szCs w:val="22"/>
        </w:rPr>
      </w:pPr>
      <w:r w:rsidRPr="0026758B">
        <w:rPr>
          <w:rFonts w:ascii="Cambria" w:cstheme="minorHAnsi" w:hAnsi="Cambria"/>
          <w:sz w:val="22"/>
          <w:szCs w:val="22"/>
        </w:rPr>
        <w:t xml:space="preserve">A </w:t>
      </w:r>
      <w:r w:rsidRPr="0026758B">
        <w:rPr>
          <w:rFonts w:ascii="Cambria" w:cstheme="minorHAnsi" w:hAnsi="Cambria"/>
          <w:color w:themeColor="text1" w:val="000000"/>
          <w:sz w:val="22"/>
          <w:szCs w:val="22"/>
        </w:rPr>
        <w:t>alteração social ou a modificação da finalidade ou da estrutura da empresa</w:t>
      </w:r>
      <w:r w:rsidRPr="0026758B">
        <w:rPr>
          <w:rFonts w:ascii="Cambria" w:cstheme="minorHAnsi" w:hAnsi="Cambria"/>
          <w:sz w:val="22"/>
          <w:szCs w:val="22"/>
        </w:rPr>
        <w:t xml:space="preserve"> não ensejará a rescisão se não </w:t>
      </w:r>
      <w:r w:rsidRPr="0026758B">
        <w:rPr>
          <w:rFonts w:ascii="Cambria" w:cstheme="minorHAnsi" w:hAnsi="Cambria"/>
          <w:color w:themeColor="text1" w:val="000000"/>
          <w:sz w:val="22"/>
          <w:szCs w:val="22"/>
        </w:rPr>
        <w:t>restringir sua capacidade de concluir o contrato.</w:t>
      </w:r>
    </w:p>
    <w:p w14:paraId="41C9F70C" w14:textId="77777777" w:rsidP="00735210" w:rsidR="00735210" w:rsidRDefault="00735210">
      <w:pPr>
        <w:pStyle w:val="Nivel3"/>
        <w:numPr>
          <w:ilvl w:val="1"/>
          <w:numId w:val="15"/>
        </w:numPr>
        <w:spacing w:after="288" w:afterLines="120" w:line="240" w:lineRule="auto"/>
        <w:ind w:hanging="507"/>
        <w:rPr>
          <w:rFonts w:ascii="Cambria" w:cstheme="minorHAnsi" w:hAnsi="Cambria"/>
          <w:sz w:val="22"/>
          <w:szCs w:val="22"/>
        </w:rPr>
      </w:pPr>
      <w:r>
        <w:rPr>
          <w:rFonts w:ascii="Cambria" w:cstheme="minorHAnsi" w:hAnsi="Cambria"/>
          <w:color w:themeColor="text1" w:val="000000"/>
          <w:sz w:val="22"/>
          <w:szCs w:val="22"/>
        </w:rPr>
        <w:t xml:space="preserve">  </w:t>
      </w:r>
      <w:r w:rsidRPr="00E4547F">
        <w:rPr>
          <w:rFonts w:ascii="Cambria" w:cstheme="minorHAnsi" w:hAnsi="Cambria"/>
          <w:color w:themeColor="text1" w:val="000000"/>
          <w:sz w:val="22"/>
          <w:szCs w:val="22"/>
        </w:rPr>
        <w:t xml:space="preserve">Se a operação </w:t>
      </w:r>
      <w:r w:rsidRPr="00E4547F">
        <w:rPr>
          <w:rFonts w:ascii="Cambria" w:cstheme="minorHAnsi" w:hAnsi="Cambria"/>
          <w:sz w:val="22"/>
          <w:szCs w:val="22"/>
        </w:rPr>
        <w:t>implicar mudança da pessoa jurídica contratada, deverá ser formalizado termo aditivo para alteração subjetiva.</w:t>
      </w:r>
    </w:p>
    <w:p w14:paraId="7C175BE0" w14:textId="77777777" w:rsidP="00735210" w:rsidR="00735210" w:rsidRDefault="00735210">
      <w:pPr>
        <w:pStyle w:val="Nivel3"/>
        <w:numPr>
          <w:ilvl w:val="0"/>
          <w:numId w:val="0"/>
        </w:numPr>
        <w:spacing w:after="288" w:afterLines="120"/>
        <w:ind w:left="425"/>
        <w:rPr>
          <w:rFonts w:ascii="Cambria" w:cstheme="minorHAnsi" w:hAnsi="Cambria"/>
          <w:sz w:val="22"/>
          <w:szCs w:val="22"/>
        </w:rPr>
      </w:pPr>
      <w:r>
        <w:rPr>
          <w:rFonts w:ascii="Cambria" w:cstheme="minorHAnsi" w:hAnsi="Cambria"/>
          <w:b/>
          <w:bCs/>
          <w:sz w:val="22"/>
          <w:szCs w:val="22"/>
        </w:rPr>
        <w:t xml:space="preserve">12.6. </w:t>
      </w:r>
      <w:r w:rsidRPr="00A84C63">
        <w:rPr>
          <w:rFonts w:ascii="Cambria" w:cstheme="minorHAnsi" w:hAnsi="Cambria"/>
          <w:b/>
          <w:bCs/>
          <w:sz w:val="22"/>
          <w:szCs w:val="22"/>
        </w:rPr>
        <w:t>O termo de extinção, sempre que possível, será precedido:</w:t>
      </w:r>
    </w:p>
    <w:p w14:paraId="272C9C62" w14:textId="77777777" w:rsidP="00735210" w:rsidR="00735210" w:rsidRDefault="00735210">
      <w:pPr>
        <w:pStyle w:val="Nivel3"/>
        <w:numPr>
          <w:ilvl w:val="2"/>
          <w:numId w:val="16"/>
        </w:numPr>
        <w:spacing w:after="288" w:afterLines="120" w:line="240" w:lineRule="auto"/>
        <w:rPr>
          <w:rFonts w:ascii="Cambria" w:cstheme="minorHAnsi" w:hAnsi="Cambria"/>
          <w:sz w:val="22"/>
          <w:szCs w:val="22"/>
        </w:rPr>
      </w:pPr>
      <w:r w:rsidRPr="00A03ECC">
        <w:rPr>
          <w:rFonts w:ascii="Cambria" w:cstheme="minorHAnsi" w:hAnsi="Cambria"/>
          <w:sz w:val="22"/>
          <w:szCs w:val="22"/>
        </w:rPr>
        <w:t>Balanço dos eventos contratuais já cumpridos ou parcialmente cumpridos;</w:t>
      </w:r>
    </w:p>
    <w:p w14:paraId="757826C0" w14:textId="77777777" w:rsidP="00735210" w:rsidR="00735210" w:rsidRDefault="00735210">
      <w:pPr>
        <w:pStyle w:val="Nivel3"/>
        <w:numPr>
          <w:ilvl w:val="2"/>
          <w:numId w:val="16"/>
        </w:numPr>
        <w:spacing w:after="288" w:afterLines="120" w:line="240" w:lineRule="auto"/>
        <w:rPr>
          <w:rFonts w:ascii="Cambria" w:cstheme="minorHAnsi" w:hAnsi="Cambria"/>
          <w:sz w:val="22"/>
          <w:szCs w:val="22"/>
        </w:rPr>
      </w:pPr>
      <w:r w:rsidRPr="00A03ECC">
        <w:rPr>
          <w:rFonts w:ascii="Cambria" w:cstheme="minorHAnsi" w:hAnsi="Cambria"/>
          <w:sz w:val="22"/>
          <w:szCs w:val="22"/>
        </w:rPr>
        <w:t>Relação dos pagamentos já efetuados e ainda devidos;</w:t>
      </w:r>
    </w:p>
    <w:p w14:paraId="1D739B13" w14:textId="77777777" w:rsidP="00735210" w:rsidR="00735210" w:rsidRDefault="00735210">
      <w:pPr>
        <w:pStyle w:val="Nivel3"/>
        <w:numPr>
          <w:ilvl w:val="2"/>
          <w:numId w:val="16"/>
        </w:numPr>
        <w:spacing w:after="288" w:afterLines="120" w:line="240" w:lineRule="auto"/>
        <w:rPr>
          <w:rFonts w:ascii="Cambria" w:cstheme="minorHAnsi" w:hAnsi="Cambria"/>
          <w:sz w:val="22"/>
          <w:szCs w:val="22"/>
        </w:rPr>
      </w:pPr>
      <w:r w:rsidRPr="00A03ECC">
        <w:rPr>
          <w:rFonts w:ascii="Cambria" w:cstheme="minorHAnsi" w:hAnsi="Cambria"/>
          <w:sz w:val="22"/>
          <w:szCs w:val="22"/>
        </w:rPr>
        <w:t>Indenizações e multas.</w:t>
      </w:r>
    </w:p>
    <w:p w14:paraId="7710DD2C" w14:textId="77777777" w:rsidP="00735210" w:rsidR="00735210" w:rsidRDefault="00735210">
      <w:pPr>
        <w:pStyle w:val="Nivel2"/>
        <w:numPr>
          <w:ilvl w:val="0"/>
          <w:numId w:val="0"/>
        </w:numPr>
        <w:spacing w:after="288" w:afterLines="120"/>
        <w:ind w:left="426"/>
        <w:rPr>
          <w:rFonts w:ascii="Cambria" w:cstheme="minorHAnsi" w:hAnsi="Cambria"/>
          <w:sz w:val="22"/>
          <w:szCs w:val="22"/>
        </w:rPr>
      </w:pPr>
      <w:r w:rsidRPr="003B75CC">
        <w:rPr>
          <w:rFonts w:ascii="Cambria" w:cstheme="minorHAnsi" w:hAnsi="Cambria"/>
          <w:b/>
          <w:bCs/>
          <w:sz w:val="22"/>
          <w:szCs w:val="22"/>
        </w:rPr>
        <w:t>12.7.</w:t>
      </w:r>
      <w:r>
        <w:rPr>
          <w:rFonts w:ascii="Cambria" w:cstheme="minorHAnsi" w:hAnsi="Cambria"/>
          <w:sz w:val="22"/>
          <w:szCs w:val="22"/>
        </w:rPr>
        <w:t xml:space="preserve"> </w:t>
      </w:r>
      <w:r w:rsidRPr="00B95509">
        <w:rPr>
          <w:rFonts w:ascii="Cambria" w:cstheme="minorHAnsi" w:hAnsi="Cambria"/>
          <w:sz w:val="22"/>
          <w:szCs w:val="22"/>
        </w:rPr>
        <w:t>A extinção do contrato não configura óbice para o reconhecimento do desequilíbrio econômico-financeiro, hipótese em que será concedida indenização por meio de termo indenizatório (</w:t>
      </w:r>
      <w:hyperlink r:id="rId13" w:anchor="art131" w:history="true">
        <w:r w:rsidRPr="00B95509">
          <w:rPr>
            <w:rStyle w:val="Hyperlink"/>
            <w:rFonts w:ascii="Cambria" w:cstheme="minorHAnsi" w:hAnsi="Cambria"/>
            <w:sz w:val="22"/>
            <w:szCs w:val="22"/>
          </w:rPr>
          <w:t xml:space="preserve">art. 131, </w:t>
        </w:r>
        <w:r w:rsidRPr="00B95509">
          <w:rPr>
            <w:rStyle w:val="Hyperlink"/>
            <w:rFonts w:ascii="Cambria" w:cstheme="minorHAnsi" w:hAnsi="Cambria"/>
            <w:i/>
            <w:iCs/>
            <w:sz w:val="22"/>
            <w:szCs w:val="22"/>
          </w:rPr>
          <w:t xml:space="preserve">caput, </w:t>
        </w:r>
        <w:r w:rsidRPr="00B95509">
          <w:rPr>
            <w:rStyle w:val="Hyperlink"/>
            <w:rFonts w:ascii="Cambria" w:cstheme="minorHAnsi" w:hAnsi="Cambria"/>
            <w:sz w:val="22"/>
            <w:szCs w:val="22"/>
          </w:rPr>
          <w:t>da Lei n.º 14.133, de 2021).</w:t>
        </w:r>
      </w:hyperlink>
      <w:r w:rsidRPr="00B95509">
        <w:rPr>
          <w:rFonts w:ascii="Cambria" w:cstheme="minorHAnsi" w:hAnsi="Cambria"/>
          <w:sz w:val="22"/>
          <w:szCs w:val="22"/>
        </w:rPr>
        <w:t xml:space="preserve"> </w:t>
      </w:r>
    </w:p>
    <w:p w14:paraId="5D01E6CE" w14:textId="77777777" w:rsidP="00735210" w:rsidR="00735210" w:rsidRDefault="00735210" w:rsidRPr="009F6FCC">
      <w:pPr>
        <w:pStyle w:val="Nivel2"/>
        <w:numPr>
          <w:ilvl w:val="0"/>
          <w:numId w:val="0"/>
        </w:numPr>
        <w:spacing w:after="288" w:afterLines="120"/>
        <w:ind w:left="426"/>
        <w:rPr>
          <w:rFonts w:ascii="Cambria" w:cstheme="minorHAnsi" w:hAnsi="Cambria"/>
          <w:sz w:val="22"/>
          <w:szCs w:val="22"/>
        </w:rPr>
      </w:pPr>
      <w:r>
        <w:rPr>
          <w:rFonts w:ascii="Cambria" w:cstheme="minorHAnsi" w:hAnsi="Cambria"/>
          <w:b/>
          <w:bCs/>
          <w:sz w:val="22"/>
          <w:szCs w:val="22"/>
        </w:rPr>
        <w:t xml:space="preserve">12.8. </w:t>
      </w:r>
      <w:r w:rsidRPr="009F6FCC">
        <w:rPr>
          <w:rFonts w:ascii="Cambria" w:cstheme="minorHAnsi" w:hAnsi="Cambria"/>
          <w:b/>
          <w:bCs/>
        </w:rPr>
        <w:t>O CONTRATANTE poderá ainda:</w:t>
      </w:r>
    </w:p>
    <w:p w14:paraId="2D005690" w14:textId="77777777" w:rsidP="00735210" w:rsidR="00735210" w:rsidRDefault="00735210" w:rsidRPr="009F6FCC">
      <w:pPr>
        <w:pStyle w:val="Nivel2"/>
        <w:numPr>
          <w:ilvl w:val="0"/>
          <w:numId w:val="0"/>
        </w:numPr>
        <w:spacing w:after="288" w:afterLines="120"/>
        <w:ind w:firstLine="282" w:left="426"/>
        <w:rPr>
          <w:rFonts w:ascii="Cambria" w:cstheme="minorHAnsi" w:hAnsi="Cambria"/>
          <w:sz w:val="22"/>
          <w:szCs w:val="22"/>
        </w:rPr>
      </w:pPr>
      <w:r w:rsidRPr="009F6FCC">
        <w:rPr>
          <w:rFonts w:ascii="Cambria" w:cstheme="minorHAnsi" w:hAnsi="Cambria"/>
          <w:b/>
          <w:bCs/>
          <w:sz w:val="22"/>
          <w:szCs w:val="22"/>
        </w:rPr>
        <w:t>12.8.1</w:t>
      </w:r>
      <w:r w:rsidRPr="009F6FCC">
        <w:rPr>
          <w:rFonts w:ascii="Cambria" w:cstheme="minorHAnsi" w:hAnsi="Cambria"/>
          <w:sz w:val="22"/>
          <w:szCs w:val="22"/>
        </w:rPr>
        <w:t>. nos casos de obrigação de pagamento de multa pelo CONTRATADO, reter a garantia prestada a ser executada, conforme legislação que rege a matéria; e</w:t>
      </w:r>
    </w:p>
    <w:p w14:paraId="0105911B" w14:textId="77777777" w:rsidP="00735210" w:rsidR="00735210" w:rsidRDefault="00735210" w:rsidRPr="009F6FCC">
      <w:pPr>
        <w:pStyle w:val="Nivel2"/>
        <w:numPr>
          <w:ilvl w:val="0"/>
          <w:numId w:val="0"/>
        </w:numPr>
        <w:spacing w:after="288" w:afterLines="120"/>
        <w:ind w:firstLine="282" w:left="426"/>
        <w:rPr>
          <w:rFonts w:ascii="Cambria" w:cstheme="minorHAnsi" w:hAnsi="Cambria"/>
          <w:sz w:val="22"/>
          <w:szCs w:val="22"/>
        </w:rPr>
      </w:pPr>
      <w:r w:rsidRPr="009F6FCC">
        <w:rPr>
          <w:rFonts w:ascii="Cambria" w:cstheme="minorHAnsi" w:hAnsi="Cambria"/>
          <w:b/>
          <w:bCs/>
          <w:sz w:val="22"/>
          <w:szCs w:val="22"/>
        </w:rPr>
        <w:t>12.8.</w:t>
      </w:r>
      <w:r>
        <w:rPr>
          <w:rFonts w:ascii="Cambria" w:cstheme="minorHAnsi" w:hAnsi="Cambria"/>
          <w:b/>
          <w:bCs/>
          <w:sz w:val="22"/>
          <w:szCs w:val="22"/>
        </w:rPr>
        <w:t>1.2.</w:t>
      </w:r>
      <w:r w:rsidRPr="009F6FCC">
        <w:rPr>
          <w:rFonts w:ascii="Cambria" w:cstheme="minorHAnsi" w:hAnsi="Cambria"/>
          <w:sz w:val="22"/>
          <w:szCs w:val="22"/>
        </w:rPr>
        <w:t xml:space="preserve"> nos casos em que houver necessidade de ressarcimento de prejuízos causados à Administração, nos termos do inciso IV do art. 139 da Lei n.º 14.133, de 2021, reter os eventuais créditos existentes em favor do CONTRATADO decorrentes do contrato.</w:t>
      </w:r>
    </w:p>
    <w:p w14:paraId="4D9C7487" w14:textId="77777777" w:rsidP="00735210" w:rsidR="00735210" w:rsidRDefault="00735210" w:rsidRPr="00B95509">
      <w:pPr>
        <w:pStyle w:val="Nvel2-Red"/>
        <w:numPr>
          <w:ilvl w:val="0"/>
          <w:numId w:val="0"/>
        </w:numPr>
        <w:ind w:left="426"/>
        <w:rPr>
          <w:rFonts w:ascii="Cambria" w:cstheme="minorHAnsi" w:hAnsi="Cambria"/>
          <w:i/>
          <w:iCs/>
        </w:rPr>
      </w:pPr>
      <w:r w:rsidRPr="003B75CC">
        <w:rPr>
          <w:rFonts w:ascii="Cambria" w:cstheme="minorHAnsi" w:hAnsi="Cambria"/>
          <w:b/>
          <w:bCs/>
        </w:rPr>
        <w:t>12.</w:t>
      </w:r>
      <w:r>
        <w:rPr>
          <w:rFonts w:ascii="Cambria" w:cstheme="minorHAnsi" w:hAnsi="Cambria"/>
          <w:b/>
          <w:bCs/>
        </w:rPr>
        <w:t>9</w:t>
      </w:r>
      <w:r w:rsidRPr="003B75CC">
        <w:rPr>
          <w:rFonts w:ascii="Cambria" w:cstheme="minorHAnsi" w:hAnsi="Cambria"/>
          <w:b/>
          <w:bCs/>
        </w:rPr>
        <w:t>.</w:t>
      </w:r>
      <w:r>
        <w:rPr>
          <w:rFonts w:ascii="Cambria" w:cstheme="minorHAnsi" w:hAnsi="Cambria"/>
        </w:rPr>
        <w:t xml:space="preserve"> </w:t>
      </w:r>
      <w:r w:rsidRPr="00B95509">
        <w:rPr>
          <w:rFonts w:ascii="Cambria" w:cstheme="minorHAnsi" w:hAnsi="Cambria"/>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62F2FF8" w14:textId="77777777" w:rsidP="00735210" w:rsidR="00735210" w:rsidRDefault="00735210" w:rsidRPr="00B95509">
      <w:pPr>
        <w:pStyle w:val="Nivel01Titulo"/>
        <w:numPr>
          <w:ilvl w:val="0"/>
          <w:numId w:val="8"/>
        </w:numPr>
        <w:rPr>
          <w:rFonts w:ascii="Cambria" w:cstheme="minorHAnsi" w:hAnsi="Cambria"/>
          <w:color w:val="auto"/>
          <w:sz w:val="22"/>
          <w:szCs w:val="22"/>
        </w:rPr>
      </w:pPr>
      <w:bookmarkStart w:id="6" w:name="_Hlk186300384"/>
      <w:bookmarkEnd w:id="5"/>
      <w:r w:rsidRPr="00B95509">
        <w:rPr>
          <w:rFonts w:ascii="Cambria" w:cstheme="minorHAnsi" w:hAnsi="Cambria"/>
          <w:color w:val="auto"/>
          <w:sz w:val="22"/>
          <w:szCs w:val="22"/>
        </w:rPr>
        <w:t>CLÁUSULA DÉCIMA TERCEIRA – DAS ALTERAÇÕES</w:t>
      </w:r>
    </w:p>
    <w:p w14:paraId="5B5002A0"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bookmarkStart w:id="7" w:name="_Hlk186300214"/>
      <w:bookmarkEnd w:id="6"/>
      <w:r w:rsidRPr="00B95509">
        <w:rPr>
          <w:rFonts w:ascii="Cambria" w:cstheme="minorHAnsi" w:hAnsi="Cambria"/>
          <w:sz w:val="22"/>
          <w:szCs w:val="22"/>
        </w:rPr>
        <w:t xml:space="preserve">Eventuais alterações contratuais reger-se-ão pela disciplina dos </w:t>
      </w:r>
      <w:hyperlink r:id="rId14" w:anchor="art124" w:history="true">
        <w:r w:rsidRPr="00B95509">
          <w:rPr>
            <w:rStyle w:val="Hyperlink"/>
            <w:rFonts w:ascii="Cambria" w:cstheme="minorHAnsi" w:hAnsi="Cambria"/>
            <w:sz w:val="22"/>
            <w:szCs w:val="22"/>
          </w:rPr>
          <w:t>arts. 124 e seguintes da Lei nº 14.133, de 2021</w:t>
        </w:r>
      </w:hyperlink>
      <w:r w:rsidRPr="00B95509">
        <w:rPr>
          <w:rFonts w:ascii="Cambria" w:cstheme="minorHAnsi" w:hAnsi="Cambria"/>
          <w:sz w:val="22"/>
          <w:szCs w:val="22"/>
        </w:rPr>
        <w:t>.</w:t>
      </w:r>
    </w:p>
    <w:p w14:paraId="2781A38C" w14:textId="77777777" w:rsidP="00735210" w:rsidR="00735210" w:rsidRDefault="00735210">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O contratado é obrigado a aceitar, nas mesmas condições contratuais, os acréscimos ou supressões que se fizerem necessários, até o limite de 25% (vinte e cinco por cento) do valor inicial atualizado do contrato.</w:t>
      </w:r>
    </w:p>
    <w:p w14:paraId="336BE928" w14:textId="77777777" w:rsidP="00735210" w:rsidR="00735210" w:rsidRDefault="00735210" w:rsidRPr="009A13C3">
      <w:pPr>
        <w:pStyle w:val="Nvel2-Red"/>
        <w:widowControl/>
        <w:numPr>
          <w:ilvl w:val="1"/>
          <w:numId w:val="8"/>
        </w:numPr>
        <w:spacing w:line="276" w:lineRule="auto"/>
        <w:rPr>
          <w:rFonts w:ascii="Cambria" w:cstheme="minorHAnsi" w:hAnsi="Cambria"/>
          <w:i/>
          <w:iCs/>
        </w:rPr>
      </w:pPr>
      <w:r w:rsidRPr="009A13C3">
        <w:rPr>
          <w:rFonts w:ascii="Cambria" w:cstheme="minorHAnsi" w:hAnsi="Cambria"/>
        </w:rPr>
        <w:lastRenderedPageBreak/>
        <w:t>As supressões resultantes de acordo celebrado entre as partes contratantes poderão exceder o limite de 25% (vinte e cinco por cento) do valor inicial atualizado do contrato</w:t>
      </w:r>
      <w:r>
        <w:rPr>
          <w:rFonts w:ascii="Cambria" w:cstheme="minorHAnsi" w:hAnsi="Cambria"/>
        </w:rPr>
        <w:t xml:space="preserve">, conforme </w:t>
      </w:r>
      <w:r w:rsidRPr="00E557DB">
        <w:rPr>
          <w:rFonts w:ascii="Cambria" w:cstheme="minorHAnsi" w:hAnsi="Cambria"/>
        </w:rPr>
        <w:t>PARECER n. 00061/2024/DECOR/CGU/AGU</w:t>
      </w:r>
      <w:r>
        <w:rPr>
          <w:rFonts w:ascii="Cambria" w:cstheme="minorHAnsi" w:hAnsi="Cambria"/>
        </w:rPr>
        <w:t xml:space="preserve">. </w:t>
      </w:r>
    </w:p>
    <w:p w14:paraId="4DDC7F51" w14:textId="77777777" w:rsidP="00735210" w:rsidR="00735210" w:rsidRDefault="00735210" w:rsidRPr="00B95509">
      <w:pPr>
        <w:pStyle w:val="Nvel2-Red"/>
        <w:widowControl/>
        <w:numPr>
          <w:ilvl w:val="1"/>
          <w:numId w:val="8"/>
        </w:numPr>
        <w:spacing w:line="276" w:lineRule="auto"/>
        <w:rPr>
          <w:rFonts w:ascii="Cambria" w:cstheme="minorHAnsi" w:hAnsi="Cambria"/>
          <w:i/>
          <w:iCs/>
        </w:rPr>
      </w:pPr>
      <w:r w:rsidRPr="00B95509">
        <w:rPr>
          <w:rFonts w:ascii="Cambria" w:cstheme="minorHAnsi" w:hAnsi="Cambria"/>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1F0D33D3"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Registros que não caracterizam alteração do contrato podem ser realizados por simples apostila, dispensada a celebração de termo aditivo, na forma do </w:t>
      </w:r>
      <w:hyperlink r:id="rId15" w:anchor="art136" w:history="true">
        <w:r w:rsidRPr="00B95509">
          <w:rPr>
            <w:rStyle w:val="Hyperlink"/>
            <w:rFonts w:ascii="Cambria" w:cstheme="minorHAnsi" w:hAnsi="Cambria"/>
            <w:sz w:val="22"/>
            <w:szCs w:val="22"/>
          </w:rPr>
          <w:t>art. 136 da Lei nº 14.133, de 2021</w:t>
        </w:r>
      </w:hyperlink>
      <w:bookmarkEnd w:id="7"/>
      <w:r w:rsidRPr="00B95509">
        <w:rPr>
          <w:rFonts w:ascii="Cambria" w:cstheme="minorHAnsi" w:hAnsi="Cambria"/>
          <w:sz w:val="22"/>
          <w:szCs w:val="22"/>
        </w:rPr>
        <w:t>.</w:t>
      </w:r>
    </w:p>
    <w:p w14:paraId="5889E09F"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QUARTA - DA SUBCONTRATAÇÃO</w:t>
      </w:r>
    </w:p>
    <w:p w14:paraId="3C7B0BBA" w14:textId="77777777" w:rsidP="00735210" w:rsidR="00735210" w:rsidRDefault="00735210" w:rsidRPr="00B95509">
      <w:pPr>
        <w:pStyle w:val="Nivel2"/>
        <w:numPr>
          <w:ilvl w:val="1"/>
          <w:numId w:val="8"/>
        </w:numPr>
        <w:spacing w:after="288" w:afterLines="120" w:line="312" w:lineRule="auto"/>
        <w:rPr>
          <w:rFonts w:ascii="Cambria" w:cstheme="minorHAnsi" w:hAnsi="Cambria"/>
          <w:color w:val="auto"/>
          <w:sz w:val="22"/>
          <w:szCs w:val="22"/>
        </w:rPr>
      </w:pPr>
      <w:r w:rsidRPr="00B95509">
        <w:rPr>
          <w:rFonts w:ascii="Cambria" w:cstheme="minorHAnsi" w:hAnsi="Cambria"/>
          <w:color w:val="auto"/>
          <w:sz w:val="22"/>
          <w:szCs w:val="22"/>
        </w:rPr>
        <w:t>Não será admitida a subcontratação do objeto contratual.</w:t>
      </w:r>
    </w:p>
    <w:p w14:paraId="577DC1D9"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QUINTA – DA PUBLICAÇÃO</w:t>
      </w:r>
    </w:p>
    <w:p w14:paraId="0E829586"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Incumbirá ao </w:t>
      </w:r>
      <w:r w:rsidRPr="00B95509">
        <w:rPr>
          <w:rFonts w:ascii="Cambria" w:cstheme="minorHAnsi" w:hAnsi="Cambria"/>
          <w:b/>
          <w:sz w:val="22"/>
          <w:szCs w:val="22"/>
        </w:rPr>
        <w:t>CONTRATANTE</w:t>
      </w:r>
      <w:r w:rsidRPr="00B95509">
        <w:rPr>
          <w:rFonts w:ascii="Cambria" w:cstheme="minorHAnsi" w:hAnsi="Cambria"/>
          <w:sz w:val="22"/>
          <w:szCs w:val="22"/>
        </w:rPr>
        <w:t xml:space="preserve"> divulgar o presente instrumento no Portal Nacional de Contratações Públicas (PNCP), na forma prevista no </w:t>
      </w:r>
      <w:hyperlink r:id="rId16" w:anchor="art94" w:history="true">
        <w:r w:rsidRPr="00B95509">
          <w:rPr>
            <w:rStyle w:val="Hyperlink"/>
            <w:rFonts w:ascii="Cambria" w:cstheme="minorHAnsi" w:hAnsi="Cambria"/>
            <w:sz w:val="22"/>
            <w:szCs w:val="22"/>
          </w:rPr>
          <w:t>art. 94 da Lei 14.133, de 2021</w:t>
        </w:r>
      </w:hyperlink>
      <w:r w:rsidRPr="00B95509">
        <w:rPr>
          <w:rFonts w:ascii="Cambria" w:cstheme="minorHAnsi" w:hAnsi="Cambria"/>
          <w:sz w:val="22"/>
          <w:szCs w:val="22"/>
        </w:rPr>
        <w:t>, bem como no respectivo sítio oficial na Internet, em atenção ao art. 8º, §2º, da Lei n. 12.527.</w:t>
      </w:r>
    </w:p>
    <w:p w14:paraId="42AEFA8A"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SEXTA - DOS CASOS OMISSOS</w:t>
      </w:r>
    </w:p>
    <w:p w14:paraId="4DCE5733"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Os casos omissos serão decididos pelo contratante, segundo as disposições contidas na </w:t>
      </w:r>
      <w:hyperlink r:id="rId17" w:history="true">
        <w:r w:rsidRPr="00B95509">
          <w:rPr>
            <w:rStyle w:val="Hyperlink"/>
            <w:rFonts w:ascii="Cambria" w:cstheme="minorHAnsi" w:hAnsi="Cambria"/>
            <w:sz w:val="22"/>
            <w:szCs w:val="22"/>
          </w:rPr>
          <w:t>Lei nº 14.133, de 2021</w:t>
        </w:r>
      </w:hyperlink>
      <w:r w:rsidRPr="00B95509">
        <w:rPr>
          <w:rFonts w:ascii="Cambria" w:cstheme="minorHAnsi" w:hAnsi="Cambria"/>
          <w:sz w:val="22"/>
          <w:szCs w:val="22"/>
        </w:rPr>
        <w:t xml:space="preserve">, e demais normas federais aplicáveis e, subsidiariamente, segundo as disposições contidas na </w:t>
      </w:r>
      <w:hyperlink r:id="rId18" w:history="true">
        <w:r w:rsidRPr="00B95509">
          <w:rPr>
            <w:rStyle w:val="Hyperlink"/>
            <w:rFonts w:ascii="Cambria" w:cstheme="minorHAnsi" w:hAnsi="Cambria"/>
            <w:sz w:val="22"/>
            <w:szCs w:val="22"/>
          </w:rPr>
          <w:t>Lei nº 8.078, de 1990 – Código de Defesa do Consumidor</w:t>
        </w:r>
      </w:hyperlink>
      <w:r w:rsidRPr="00B95509">
        <w:rPr>
          <w:rFonts w:ascii="Cambria" w:cstheme="minorHAnsi" w:hAnsi="Cambria"/>
          <w:sz w:val="22"/>
          <w:szCs w:val="22"/>
        </w:rPr>
        <w:t xml:space="preserve"> – e normas e princípios gerais dos contratos.</w:t>
      </w:r>
    </w:p>
    <w:p w14:paraId="7FF41BE9"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SÉTIMA – DO FORO</w:t>
      </w:r>
    </w:p>
    <w:p w14:paraId="52DFB86C" w14:textId="77777777" w:rsidP="00735210" w:rsidR="00735210" w:rsidRDefault="00735210" w:rsidRPr="00B95509">
      <w:pPr>
        <w:numPr>
          <w:ilvl w:val="1"/>
          <w:numId w:val="8"/>
        </w:numPr>
        <w:spacing w:after="0" w:before="120" w:line="240" w:lineRule="auto"/>
        <w:ind w:firstLine="1" w:left="425" w:right="-15"/>
        <w:jc w:val="both"/>
        <w:rPr>
          <w:rFonts w:ascii="Cambria" w:cstheme="minorHAnsi" w:hAnsi="Cambria"/>
        </w:rPr>
      </w:pPr>
      <w:bookmarkStart w:id="8" w:name="_Hlk154524531"/>
      <w:r w:rsidRPr="00B95509">
        <w:rPr>
          <w:rFonts w:ascii="Cambria" w:cstheme="minorHAnsi" w:hAnsi="Cambria"/>
        </w:rPr>
        <w:t xml:space="preserve"> As partes elegem o Foro da Comarca de </w:t>
      </w:r>
      <w:r>
        <w:rPr>
          <w:rFonts w:ascii="Cambria" w:cstheme="minorHAnsi" w:hAnsi="Cambria"/>
        </w:rPr>
        <w:t>Pau dos FErros</w:t>
      </w:r>
      <w:r w:rsidRPr="00B95509">
        <w:rPr>
          <w:rFonts w:ascii="Cambria" w:cstheme="minorHAnsi" w:hAnsi="Cambria"/>
        </w:rPr>
        <w:t xml:space="preserve">/RN, Estado do Rio Grande do Norte, com exclusão de quaisquer outros para dirimir os litígios que decorrerem da execução deste Termo de Contrato que não puderem ser compostos pela conciliação, conforme </w:t>
      </w:r>
      <w:hyperlink r:id="rId19" w:anchor="art92§1">
        <w:r w:rsidRPr="00B95509">
          <w:rPr>
            <w:rStyle w:val="Hyperlink"/>
            <w:rFonts w:ascii="Cambria" w:cstheme="minorHAnsi" w:hAnsi="Cambria"/>
          </w:rPr>
          <w:t>art. 92, §1º, da Lei nº 14.133/21.</w:t>
        </w:r>
      </w:hyperlink>
    </w:p>
    <w:p w14:paraId="6BB2EDF5" w14:textId="77777777" w:rsidP="00735210" w:rsidR="00735210" w:rsidRDefault="00735210" w:rsidRPr="00B95509">
      <w:pPr>
        <w:numPr>
          <w:ilvl w:val="1"/>
          <w:numId w:val="8"/>
        </w:numPr>
        <w:spacing w:after="0" w:before="120" w:line="240" w:lineRule="auto"/>
        <w:ind w:firstLine="1" w:left="425" w:right="-15"/>
        <w:jc w:val="both"/>
        <w:rPr>
          <w:rFonts w:ascii="Cambria" w:cstheme="minorHAnsi" w:hAnsi="Cambria"/>
        </w:rPr>
      </w:pPr>
      <w:r w:rsidRPr="00B95509">
        <w:rPr>
          <w:rFonts w:ascii="Cambria" w:cstheme="minorHAnsi" w:hAnsi="Cambria"/>
        </w:rPr>
        <w:t>E, por estarem assim justas e acordadas, assinam o presente instrumento em 02 (duas) vias de igual teor e forma, para que surta seus efeitos legais pertinentes, na presença das testemunhas adiante assinadas.</w:t>
      </w:r>
      <w:bookmarkEnd w:id="8"/>
    </w:p>
    <w:p w14:paraId="4A5FD154" w14:textId="77777777" w:rsidP="00735210" w:rsidR="00735210" w:rsidRDefault="00735210" w:rsidRPr="00B95509">
      <w:pPr>
        <w:ind w:right="-15"/>
        <w:jc w:val="right"/>
        <w:rPr>
          <w:rFonts w:ascii="Cambria" w:cstheme="minorHAnsi" w:hAnsi="Cambria"/>
        </w:rPr>
      </w:pPr>
      <w:r>
        <w:rPr>
          <w:rFonts w:ascii="Cambria" w:cstheme="minorHAnsi" w:hAnsi="Cambria"/>
        </w:rPr>
        <w:t>ENCANTO</w:t>
      </w:r>
      <w:r w:rsidRPr="00B95509">
        <w:rPr>
          <w:rFonts w:ascii="Cambria" w:cstheme="minorHAnsi" w:hAnsi="Cambria"/>
        </w:rPr>
        <w:t>/RN, 202</w:t>
      </w:r>
      <w:r>
        <w:rPr>
          <w:rFonts w:ascii="Cambria" w:cstheme="minorHAnsi" w:hAnsi="Cambria"/>
        </w:rPr>
        <w:t>5</w:t>
      </w:r>
    </w:p>
    <w:p w14:paraId="58EE7122" w14:textId="77777777" w:rsidP="00735210" w:rsidR="00735210" w:rsidRDefault="00735210" w:rsidRPr="00B95509">
      <w:pPr>
        <w:ind w:right="-15"/>
        <w:jc w:val="center"/>
        <w:rPr>
          <w:rFonts w:ascii="Cambria" w:cstheme="minorHAnsi" w:hAnsi="Cambria"/>
        </w:rPr>
      </w:pPr>
    </w:p>
    <w:p w14:paraId="4E771B96" w14:textId="77777777" w:rsidP="00735210" w:rsidR="00735210" w:rsidRDefault="00735210"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4A6A3B75" w14:textId="77777777" w:rsidP="00735210" w:rsidR="00735210" w:rsidRDefault="00735210" w:rsidRPr="00310B57">
      <w:pPr>
        <w:jc w:val="center"/>
        <w:rPr>
          <w:rFonts w:ascii="Cambria" w:cstheme="minorHAnsi" w:hAnsi="Cambria"/>
          <w:bCs/>
        </w:rPr>
      </w:pPr>
      <w:r w:rsidRPr="00310B57">
        <w:rPr>
          <w:rFonts w:ascii="Cambria" w:cstheme="minorHAnsi" w:hAnsi="Cambria"/>
          <w:bCs/>
        </w:rPr>
        <w:t>Prefeito</w:t>
      </w:r>
    </w:p>
    <w:p w14:paraId="6877DBE8" w14:textId="77777777" w:rsidP="00735210" w:rsidR="00735210" w:rsidRDefault="00735210" w:rsidRPr="00310B57">
      <w:pPr>
        <w:pStyle w:val="Corpodetexto"/>
        <w:ind w:left="0"/>
        <w:jc w:val="center"/>
        <w:rPr>
          <w:rFonts w:ascii="Cambria" w:cstheme="minorHAnsi" w:hAnsi="Cambria"/>
          <w:b/>
          <w:sz w:val="22"/>
          <w:szCs w:val="22"/>
        </w:rPr>
      </w:pPr>
      <w:r w:rsidRPr="00310B57">
        <w:rPr>
          <w:rFonts w:ascii="Cambria" w:cstheme="minorHAnsi" w:hAnsi="Cambria"/>
          <w:b/>
          <w:sz w:val="22"/>
          <w:szCs w:val="22"/>
        </w:rPr>
        <w:t xml:space="preserve">PREFEITURA MUNCIPAL DE </w:t>
      </w:r>
      <w:r>
        <w:rPr>
          <w:rFonts w:ascii="Cambria" w:cstheme="minorHAnsi" w:hAnsi="Cambria"/>
          <w:b/>
          <w:sz w:val="22"/>
          <w:szCs w:val="22"/>
        </w:rPr>
        <w:t>ENCANTO</w:t>
      </w:r>
      <w:r w:rsidRPr="00310B57">
        <w:rPr>
          <w:rFonts w:ascii="Cambria" w:cstheme="minorHAnsi" w:hAnsi="Cambria"/>
          <w:b/>
          <w:sz w:val="22"/>
          <w:szCs w:val="22"/>
        </w:rPr>
        <w:t>/RN</w:t>
      </w:r>
    </w:p>
    <w:p w14:paraId="593C3C68" w14:textId="77777777" w:rsidP="00735210" w:rsidR="00735210" w:rsidRDefault="00735210" w:rsidRPr="00310B57">
      <w:pPr>
        <w:jc w:val="center"/>
        <w:rPr>
          <w:rFonts w:ascii="Cambria" w:cstheme="minorHAnsi" w:hAnsi="Cambria"/>
          <w:b/>
          <w:bCs/>
        </w:rPr>
      </w:pPr>
      <w:r w:rsidRPr="00310B57">
        <w:rPr>
          <w:rFonts w:ascii="Cambria" w:cstheme="minorHAnsi" w:hAnsi="Cambria"/>
        </w:rPr>
        <w:t xml:space="preserve">CNPJ/MF nº </w:t>
      </w:r>
      <w:r>
        <w:rPr>
          <w:rFonts w:ascii="Cambria" w:cstheme="minorHAnsi" w:hAnsi="Cambria"/>
        </w:rPr>
        <w:t>08.355.760/0001-23</w:t>
      </w:r>
    </w:p>
    <w:p w14:paraId="76E6358C" w14:textId="77777777" w:rsidP="00735210" w:rsidR="00735210" w:rsidRDefault="00735210">
      <w:pPr>
        <w:pStyle w:val="Corpodetexto"/>
        <w:ind w:left="0"/>
        <w:jc w:val="center"/>
        <w:rPr>
          <w:rFonts w:ascii="Cambria" w:cstheme="minorHAnsi" w:hAnsi="Cambria"/>
          <w:b/>
          <w:sz w:val="22"/>
          <w:szCs w:val="22"/>
        </w:rPr>
      </w:pPr>
      <w:r w:rsidRPr="00310B57">
        <w:rPr>
          <w:rFonts w:ascii="Cambria" w:cstheme="minorHAnsi" w:hAnsi="Cambria"/>
          <w:b/>
          <w:sz w:val="22"/>
          <w:szCs w:val="22"/>
        </w:rPr>
        <w:t>CONTRATANTE</w:t>
      </w:r>
    </w:p>
    <w:p w14:paraId="78A13EE8" w14:textId="77777777" w:rsidP="00735210" w:rsidR="00735210" w:rsidRDefault="00735210" w:rsidRPr="00B95509">
      <w:pPr>
        <w:jc w:val="center"/>
        <w:rPr>
          <w:rFonts w:ascii="Cambria" w:cstheme="minorHAnsi" w:hAnsi="Cambria"/>
          <w:b/>
          <w:bCs/>
        </w:rPr>
      </w:pPr>
    </w:p>
    <w:p w14:paraId="5CF73EA5" w14:textId="77777777" w:rsidP="00735210" w:rsidR="00735210" w:rsidRDefault="00735210" w:rsidRPr="00B95509">
      <w:pPr>
        <w:rPr>
          <w:rFonts w:ascii="Cambria" w:cstheme="minorHAnsi" w:hAnsi="Cambria"/>
          <w:bCs/>
        </w:rPr>
      </w:pPr>
    </w:p>
    <w:p w14:paraId="142B1D3B" w14:textId="77777777" w:rsidP="00735210" w:rsidR="00735210" w:rsidRDefault="00735210"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550D1961" w14:textId="77777777" w:rsidP="00735210" w:rsidR="00735210" w:rsidRDefault="00735210" w:rsidRPr="00B95509">
      <w:pPr>
        <w:jc w:val="center"/>
        <w:rPr>
          <w:rFonts w:ascii="Cambria" w:cstheme="minorHAnsi" w:hAnsi="Cambria"/>
          <w:b/>
        </w:rPr>
      </w:pPr>
      <w:r w:rsidRPr="00B95509">
        <w:rPr>
          <w:rFonts w:ascii="Cambria" w:cstheme="minorHAnsi" w:hAnsi="Cambria"/>
          <w:b/>
        </w:rPr>
        <w:t>NOME DO REPRESENTANTE LEGAL</w:t>
      </w:r>
    </w:p>
    <w:p w14:paraId="729379DF" w14:textId="77777777" w:rsidP="00735210" w:rsidR="00735210" w:rsidRDefault="00735210" w:rsidRPr="00B95509">
      <w:pPr>
        <w:jc w:val="center"/>
        <w:rPr>
          <w:rFonts w:ascii="Cambria" w:cstheme="minorHAnsi" w:hAnsi="Cambria"/>
        </w:rPr>
      </w:pPr>
      <w:r w:rsidRPr="00B95509">
        <w:rPr>
          <w:rFonts w:ascii="Cambria" w:cstheme="minorHAnsi" w:hAnsi="Cambria"/>
        </w:rPr>
        <w:t>CPF: ___.___.___-__</w:t>
      </w:r>
    </w:p>
    <w:p w14:paraId="1EB765D6" w14:textId="77777777" w:rsidP="00735210" w:rsidR="00735210" w:rsidRDefault="00735210" w:rsidRPr="00B95509">
      <w:pPr>
        <w:jc w:val="center"/>
        <w:rPr>
          <w:rFonts w:ascii="Cambria" w:cstheme="minorHAnsi" w:hAnsi="Cambria"/>
          <w:b/>
        </w:rPr>
      </w:pPr>
      <w:r w:rsidRPr="00B95509">
        <w:rPr>
          <w:rFonts w:ascii="Cambria" w:cstheme="minorHAnsi" w:hAnsi="Cambria"/>
          <w:b/>
        </w:rPr>
        <w:t>RAZÃO SOCIAL DA EMPRESA</w:t>
      </w:r>
    </w:p>
    <w:p w14:paraId="7CCA8619" w14:textId="77777777" w:rsidP="00735210" w:rsidR="00735210" w:rsidRDefault="00735210">
      <w:pPr>
        <w:jc w:val="center"/>
        <w:rPr>
          <w:rFonts w:ascii="Cambria" w:cstheme="minorHAnsi" w:hAnsi="Cambria"/>
          <w:b/>
        </w:rPr>
      </w:pPr>
      <w:r w:rsidRPr="00B95509">
        <w:rPr>
          <w:rFonts w:ascii="Cambria" w:cstheme="minorHAnsi" w:hAnsi="Cambria"/>
        </w:rPr>
        <w:t>CNPJ: __.___.____/___-__</w:t>
      </w:r>
    </w:p>
    <w:p w14:paraId="0087789A" w14:textId="77777777" w:rsidP="00735210" w:rsidR="00735210" w:rsidRDefault="00735210" w:rsidRPr="00B95509">
      <w:pPr>
        <w:jc w:val="center"/>
        <w:rPr>
          <w:rFonts w:ascii="Cambria" w:cstheme="minorHAnsi" w:hAnsi="Cambria"/>
          <w:b/>
        </w:rPr>
      </w:pPr>
      <w:r w:rsidRPr="00B95509">
        <w:rPr>
          <w:rFonts w:ascii="Cambria" w:cstheme="minorHAnsi" w:hAnsi="Cambria"/>
          <w:b/>
        </w:rPr>
        <w:t xml:space="preserve"> CONTRATADA</w:t>
      </w:r>
    </w:p>
    <w:p w14:paraId="682A67D0" w14:textId="77777777" w:rsidP="00735210" w:rsidR="00735210" w:rsidRDefault="00735210" w:rsidRPr="00B95509">
      <w:pPr>
        <w:ind w:firstLine="708" w:left="2124"/>
        <w:rPr>
          <w:rFonts w:ascii="Cambria" w:cstheme="minorHAnsi" w:hAnsi="Cambria"/>
        </w:rPr>
      </w:pPr>
    </w:p>
    <w:p w14:paraId="3DDD756C" w14:textId="77777777" w:rsidP="00735210" w:rsidR="00735210" w:rsidRDefault="00735210" w:rsidRPr="00B95509">
      <w:pPr>
        <w:jc w:val="both"/>
        <w:rPr>
          <w:rFonts w:ascii="Cambria" w:cstheme="minorHAnsi" w:hAnsi="Cambria"/>
          <w:b/>
        </w:rPr>
      </w:pPr>
      <w:r w:rsidRPr="00B95509">
        <w:rPr>
          <w:rFonts w:ascii="Cambria" w:cstheme="minorHAnsi" w:hAnsi="Cambria"/>
          <w:b/>
        </w:rPr>
        <w:t>TESTEMUNHAS:</w:t>
      </w:r>
    </w:p>
    <w:p w14:paraId="73EE93E3" w14:textId="77777777" w:rsidP="00735210" w:rsidR="00735210" w:rsidRDefault="00735210" w:rsidRPr="00B95509">
      <w:pPr>
        <w:rPr>
          <w:rFonts w:ascii="Cambria" w:cstheme="minorHAnsi" w:hAnsi="Cambria"/>
        </w:rPr>
      </w:pPr>
      <w:r w:rsidRPr="00E20090">
        <w:rPr>
          <w:rFonts w:ascii="Cambria" w:cstheme="minorHAnsi" w:hAnsi="Cambria"/>
          <w:b/>
          <w:bCs/>
        </w:rPr>
        <w:t>1.</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2.</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br/>
      </w:r>
      <w:r w:rsidRPr="00B95509">
        <w:rPr>
          <w:rFonts w:ascii="Cambria" w:cstheme="minorHAnsi" w:hAnsi="Cambria"/>
        </w:rPr>
        <w:br/>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r w:rsidRPr="00B95509">
        <w:rPr>
          <w:rFonts w:ascii="Cambria" w:cstheme="minorHAnsi" w:hAnsi="Cambria"/>
        </w:rPr>
        <w:tab/>
        <w:t xml:space="preserve">   </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p>
    <w:p w14:paraId="22AC5BA2" w14:textId="77777777" w:rsidP="00735210" w:rsidR="00735210" w:rsidRDefault="00735210">
      <w:pPr>
        <w:rPr>
          <w:rFonts w:ascii="Cambria" w:cstheme="minorHAnsi" w:hAnsi="Cambria"/>
        </w:rPr>
      </w:pPr>
    </w:p>
    <w:p w14:paraId="49442C8B" w14:textId="77777777" w:rsidP="00735210" w:rsidR="00735210" w:rsidRDefault="00735210">
      <w:pPr>
        <w:rPr>
          <w:rFonts w:ascii="Cambria" w:cstheme="minorHAnsi" w:hAnsi="Cambria"/>
        </w:rPr>
      </w:pPr>
    </w:p>
    <w:p w14:paraId="576DB067" w14:textId="77777777" w:rsidP="00735210" w:rsidR="00735210" w:rsidRDefault="00735210">
      <w:pPr>
        <w:rPr>
          <w:rFonts w:ascii="Cambria" w:cstheme="minorHAnsi" w:hAnsi="Cambria"/>
        </w:rPr>
      </w:pPr>
    </w:p>
    <w:p w14:paraId="26154C71" w14:textId="77777777" w:rsidP="00735210" w:rsidR="00735210" w:rsidRDefault="00735210">
      <w:pPr>
        <w:rPr>
          <w:rFonts w:ascii="Cambria" w:cstheme="minorHAnsi" w:hAnsi="Cambria"/>
        </w:rPr>
      </w:pPr>
    </w:p>
    <w:p w14:paraId="1A22498B" w14:textId="77777777" w:rsidP="00735210" w:rsidR="00735210" w:rsidRDefault="00735210">
      <w:pPr>
        <w:rPr>
          <w:rFonts w:ascii="Cambria" w:cstheme="minorHAnsi" w:hAnsi="Cambria"/>
        </w:rPr>
      </w:pPr>
    </w:p>
    <w:p w14:paraId="306C1FB5" w14:textId="77777777" w:rsidP="00735210" w:rsidR="00735210" w:rsidRDefault="00735210">
      <w:pPr>
        <w:rPr>
          <w:rFonts w:ascii="Cambria" w:cstheme="minorHAnsi" w:hAnsi="Cambria"/>
        </w:rPr>
      </w:pPr>
    </w:p>
    <w:p w14:paraId="3F091DCC" w14:textId="77777777" w:rsidP="00735210" w:rsidR="00735210" w:rsidRDefault="00735210">
      <w:pPr>
        <w:rPr>
          <w:rFonts w:ascii="Cambria" w:cstheme="minorHAnsi" w:hAnsi="Cambria"/>
        </w:rPr>
      </w:pPr>
    </w:p>
    <w:p w14:paraId="5BC8FA0B" w14:textId="77777777" w:rsidP="00735210" w:rsidR="00735210" w:rsidRDefault="00735210">
      <w:pPr>
        <w:rPr>
          <w:rFonts w:ascii="Cambria" w:cstheme="minorHAnsi" w:hAnsi="Cambria"/>
        </w:rPr>
      </w:pPr>
    </w:p>
    <w:p w14:paraId="482D5728" w14:textId="77777777" w:rsidP="00735210" w:rsidR="00735210" w:rsidRDefault="00735210">
      <w:pPr>
        <w:rPr>
          <w:rFonts w:ascii="Cambria" w:cstheme="minorHAnsi" w:hAnsi="Cambria"/>
        </w:rPr>
      </w:pPr>
    </w:p>
    <w:p w14:paraId="0E75673C" w14:textId="77777777" w:rsidP="00735210" w:rsidR="00735210" w:rsidRDefault="00735210">
      <w:pPr>
        <w:rPr>
          <w:rFonts w:ascii="Cambria" w:cstheme="minorHAnsi" w:hAnsi="Cambria"/>
        </w:rPr>
      </w:pPr>
    </w:p>
    <w:p w14:paraId="49062A22" w14:textId="77777777" w:rsidP="00735210" w:rsidR="00735210" w:rsidRDefault="00735210">
      <w:pPr>
        <w:rPr>
          <w:rFonts w:ascii="Cambria" w:cstheme="minorHAnsi" w:hAnsi="Cambria"/>
        </w:rPr>
      </w:pPr>
    </w:p>
    <w:p w14:paraId="0C8B432E" w14:textId="77777777" w:rsidP="00735210" w:rsidR="00735210" w:rsidRDefault="00735210">
      <w:pPr>
        <w:rPr>
          <w:rFonts w:ascii="Cambria" w:cstheme="minorHAnsi" w:hAnsi="Cambria"/>
        </w:rPr>
      </w:pPr>
    </w:p>
    <w:p w14:paraId="559CF39B" w14:textId="77777777" w:rsidP="00735210" w:rsidR="00735210" w:rsidRDefault="00735210">
      <w:pPr>
        <w:rPr>
          <w:rFonts w:ascii="Cambria" w:cstheme="minorHAnsi" w:hAnsi="Cambria"/>
        </w:rPr>
      </w:pPr>
    </w:p>
    <w:p w14:paraId="013A6E7C" w14:textId="77777777" w:rsidP="00735210" w:rsidR="00735210" w:rsidRDefault="00735210">
      <w:pPr>
        <w:rPr>
          <w:rFonts w:ascii="Cambria" w:cstheme="minorHAnsi" w:hAnsi="Cambria"/>
        </w:rPr>
      </w:pPr>
    </w:p>
    <w:p w14:paraId="39AD311C" w14:textId="77777777" w:rsidP="00735210" w:rsidR="00735210" w:rsidRDefault="00735210">
      <w:pPr>
        <w:rPr>
          <w:rFonts w:ascii="Cambria" w:cstheme="minorHAnsi" w:hAnsi="Cambria"/>
        </w:rPr>
      </w:pPr>
    </w:p>
    <w:p w14:paraId="4441E381" w14:textId="77777777" w:rsidP="00735210" w:rsidR="00735210" w:rsidRDefault="00735210">
      <w:pPr>
        <w:rPr>
          <w:rFonts w:ascii="Cambria" w:cstheme="minorHAnsi" w:hAnsi="Cambria"/>
        </w:rPr>
      </w:pPr>
    </w:p>
    <w:p w14:paraId="2EC1931F" w14:textId="77777777" w:rsidP="00735210" w:rsidR="00735210" w:rsidRDefault="00735210">
      <w:pPr>
        <w:rPr>
          <w:rFonts w:ascii="Cambria" w:cstheme="minorHAnsi" w:hAnsi="Cambria"/>
        </w:rPr>
      </w:pPr>
    </w:p>
    <w:p w14:paraId="5335DC22" w14:textId="77777777" w:rsidP="00735210" w:rsidR="00735210" w:rsidRDefault="00735210">
      <w:pPr>
        <w:rPr>
          <w:rFonts w:ascii="Cambria" w:cstheme="minorHAnsi" w:hAnsi="Cambria"/>
        </w:rPr>
      </w:pPr>
    </w:p>
    <w:p w14:paraId="544AF651" w14:textId="77777777" w:rsidP="00735210" w:rsidR="00735210" w:rsidRDefault="00735210">
      <w:pPr>
        <w:pStyle w:val="Ttulo1"/>
        <w:ind w:left="0" w:right="341"/>
        <w:jc w:val="center"/>
        <w:rPr>
          <w:rFonts w:ascii="Cambria" w:cstheme="minorHAnsi" w:hAnsi="Cambria"/>
          <w:sz w:val="20"/>
          <w:szCs w:val="20"/>
        </w:rPr>
      </w:pPr>
      <w:r>
        <w:rPr>
          <w:rFonts w:ascii="Cambria" w:cstheme="minorHAnsi" w:hAnsi="Cambria"/>
          <w:sz w:val="20"/>
          <w:szCs w:val="20"/>
        </w:rPr>
        <w:t>ANEXO III</w:t>
      </w:r>
    </w:p>
    <w:p w14:paraId="5AD865D4" w14:textId="77777777" w:rsidP="00735210" w:rsidR="00735210" w:rsidRDefault="00735210" w:rsidRPr="00FA53F1">
      <w:pPr>
        <w:pStyle w:val="Ttulo1"/>
        <w:ind w:left="0" w:right="341"/>
        <w:jc w:val="center"/>
        <w:rPr>
          <w:rFonts w:ascii="Cambria" w:cstheme="minorHAnsi" w:hAnsi="Cambria"/>
          <w:sz w:val="20"/>
          <w:szCs w:val="20"/>
        </w:rPr>
      </w:pPr>
      <w:r w:rsidRPr="00FA53F1">
        <w:rPr>
          <w:rFonts w:ascii="Cambria" w:cstheme="minorHAnsi" w:hAnsi="Cambria"/>
          <w:sz w:val="20"/>
          <w:szCs w:val="20"/>
        </w:rPr>
        <w:t xml:space="preserve">ATA DE REGISTRO DE PREÇOS N°. </w:t>
      </w:r>
      <w:r>
        <w:rPr>
          <w:rFonts w:ascii="Cambria" w:cstheme="minorHAnsi" w:hAnsi="Cambria"/>
          <w:sz w:val="20"/>
          <w:szCs w:val="20"/>
        </w:rPr>
        <w:t>_________</w:t>
      </w:r>
    </w:p>
    <w:p w14:paraId="3AC75F24" w14:textId="77777777" w:rsidP="00735210" w:rsidR="00735210" w:rsidRDefault="00735210" w:rsidRPr="00FA53F1">
      <w:pPr>
        <w:pStyle w:val="Corpodetexto"/>
        <w:ind w:left="0"/>
        <w:jc w:val="both"/>
        <w:rPr>
          <w:rFonts w:ascii="Cambria" w:cstheme="minorHAnsi" w:hAnsi="Cambria"/>
          <w:b/>
          <w:sz w:val="20"/>
          <w:szCs w:val="20"/>
        </w:rPr>
      </w:pPr>
    </w:p>
    <w:p w14:paraId="0D99BBDA" w14:textId="77777777" w:rsidP="00735210" w:rsidR="00735210" w:rsidRDefault="00735210" w:rsidRPr="00632AF9">
      <w:pPr>
        <w:pStyle w:val="Corpodetexto"/>
        <w:ind w:left="0"/>
        <w:jc w:val="both"/>
        <w:rPr>
          <w:rFonts w:ascii="Arial" w:cs="Arial" w:hAnsi="Arial"/>
          <w:sz w:val="20"/>
          <w:szCs w:val="20"/>
        </w:rPr>
      </w:pPr>
      <w:r w:rsidRPr="00632AF9">
        <w:rPr>
          <w:rFonts w:ascii="Arial" w:cs="Arial" w:hAnsi="Arial"/>
          <w:i/>
          <w:sz w:val="20"/>
          <w:szCs w:val="20"/>
        </w:rPr>
        <w:t>Município de Encanto/RN, Estado do Rio Grande do Norte, neste ato representado pelo Sr. ALBERONE NERI DE OLIVIERA LIMA, portador do CPF sob nº 762.564.804-49, Prefeito Municipal</w:t>
      </w:r>
      <w:r w:rsidRPr="00632AF9">
        <w:rPr>
          <w:rFonts w:ascii="Arial" w:cs="Arial" w:hAnsi="Arial"/>
          <w:sz w:val="20"/>
          <w:szCs w:val="20"/>
        </w:rPr>
        <w:t xml:space="preserve">, doravante denominada </w:t>
      </w:r>
      <w:r w:rsidRPr="00632AF9">
        <w:rPr>
          <w:rFonts w:ascii="Arial" w:cs="Arial" w:hAnsi="Arial"/>
          <w:b/>
          <w:sz w:val="20"/>
          <w:szCs w:val="20"/>
        </w:rPr>
        <w:t>CONTRATANTE</w:t>
      </w:r>
      <w:r w:rsidRPr="00632AF9">
        <w:rPr>
          <w:rFonts w:ascii="Arial" w:cs="Arial" w:hAnsi="Arial"/>
          <w:sz w:val="20"/>
          <w:szCs w:val="20"/>
        </w:rPr>
        <w:t xml:space="preserve">, em face da </w:t>
      </w:r>
      <w:r w:rsidRPr="00632AF9">
        <w:rPr>
          <w:rFonts w:ascii="Arial" w:cs="Arial" w:hAnsi="Arial"/>
          <w:b/>
          <w:bCs/>
          <w:sz w:val="20"/>
          <w:szCs w:val="20"/>
        </w:rPr>
        <w:t>contratação direta nº __________</w:t>
      </w:r>
      <w:r w:rsidRPr="00632AF9">
        <w:rPr>
          <w:rFonts w:ascii="Arial" w:cs="Arial" w:hAnsi="Arial"/>
          <w:sz w:val="20"/>
          <w:szCs w:val="20"/>
        </w:rPr>
        <w:t xml:space="preserve">, para REGISTRO DE PREÇO, vinculado ao  processo administrativo n.° </w:t>
      </w:r>
      <w:r w:rsidRPr="00632AF9">
        <w:rPr>
          <w:rFonts w:ascii="Arial" w:cs="Arial" w:hAnsi="Arial"/>
          <w:b/>
          <w:bCs/>
          <w:sz w:val="20"/>
          <w:szCs w:val="20"/>
        </w:rPr>
        <w:t>___________</w:t>
      </w:r>
      <w:r w:rsidRPr="00632AF9">
        <w:rPr>
          <w:rFonts w:ascii="Arial" w:cs="Arial" w:hAnsi="Arial"/>
          <w:sz w:val="20"/>
          <w:szCs w:val="20"/>
        </w:rPr>
        <w:t xml:space="preserve">, </w:t>
      </w:r>
      <w:r w:rsidRPr="00632AF9">
        <w:rPr>
          <w:rFonts w:ascii="Arial" w:cs="Arial" w:hAnsi="Arial"/>
          <w:b/>
          <w:bCs/>
          <w:sz w:val="20"/>
          <w:szCs w:val="20"/>
        </w:rPr>
        <w:t>RESOLVE</w:t>
      </w:r>
      <w:r w:rsidRPr="00632AF9">
        <w:rPr>
          <w:rFonts w:ascii="Arial" w:cs="Arial" w:hAnsi="Arial"/>
          <w:sz w:val="20"/>
          <w:szCs w:val="20"/>
        </w:rPr>
        <w:t xml:space="preserve"> registrar os Preços da empresa vencedora, que apresentou preços mais vantajosos, atendendo as condições previstas no(a) no aviso de contratação direta,  sujeitando-se as partes ás normas da Lei Federal n.° 14.133, de 1º de abril de 2021, , e em conformidade com as disposições a seguir:</w:t>
      </w:r>
    </w:p>
    <w:p w14:paraId="5DC85084" w14:textId="77777777" w:rsidP="00735210" w:rsidR="00735210" w:rsidRDefault="00735210" w:rsidRPr="00632AF9">
      <w:pPr>
        <w:pStyle w:val="Corpodetexto"/>
        <w:ind w:left="0"/>
        <w:jc w:val="both"/>
        <w:rPr>
          <w:rFonts w:ascii="Arial" w:cs="Arial" w:hAnsi="Arial"/>
          <w:sz w:val="20"/>
          <w:szCs w:val="20"/>
        </w:rPr>
      </w:pPr>
    </w:p>
    <w:p w14:paraId="68C5CC3D" w14:textId="77777777" w:rsidP="00735210" w:rsidR="00735210" w:rsidRDefault="00735210" w:rsidRPr="00632AF9">
      <w:pPr>
        <w:pStyle w:val="Corpodetexto"/>
        <w:numPr>
          <w:ilvl w:val="0"/>
          <w:numId w:val="6"/>
        </w:numPr>
        <w:ind w:hanging="720"/>
        <w:jc w:val="both"/>
        <w:rPr>
          <w:rFonts w:ascii="Arial" w:cs="Arial" w:hAnsi="Arial"/>
          <w:sz w:val="20"/>
          <w:szCs w:val="20"/>
        </w:rPr>
      </w:pPr>
      <w:r w:rsidRPr="00632AF9">
        <w:rPr>
          <w:rFonts w:ascii="Arial" w:cs="Arial" w:hAnsi="Arial"/>
          <w:b/>
          <w:sz w:val="20"/>
          <w:szCs w:val="20"/>
        </w:rPr>
        <w:t>DO OBJETO</w:t>
      </w:r>
    </w:p>
    <w:p w14:paraId="07393CC5" w14:textId="77777777" w:rsidP="00735210" w:rsidR="00735210" w:rsidRDefault="00735210" w:rsidRPr="00632AF9">
      <w:pPr>
        <w:pStyle w:val="Corpodetexto"/>
        <w:numPr>
          <w:ilvl w:val="1"/>
          <w:numId w:val="6"/>
        </w:numPr>
        <w:jc w:val="both"/>
        <w:rPr>
          <w:rFonts w:ascii="Arial" w:cs="Arial" w:hAnsi="Arial"/>
          <w:sz w:val="20"/>
          <w:szCs w:val="20"/>
        </w:rPr>
      </w:pPr>
      <w:r w:rsidRPr="00632AF9">
        <w:rPr>
          <w:rFonts w:ascii="Arial" w:cs="Arial" w:hAnsi="Arial"/>
          <w:sz w:val="20"/>
          <w:szCs w:val="20"/>
        </w:rPr>
        <w:t xml:space="preserve">A presente Ata tem por objeto o ________________________, conforme condições, quantidades e exigências estabelecidas no Aviso de Contratação direta e seus anexos. </w:t>
      </w:r>
    </w:p>
    <w:p w14:paraId="39DD07AA" w14:textId="77777777" w:rsidP="00735210" w:rsidR="00735210" w:rsidRDefault="00735210" w:rsidRPr="00632AF9">
      <w:pPr>
        <w:pStyle w:val="Corpodetexto"/>
        <w:ind w:left="735"/>
        <w:jc w:val="both"/>
        <w:rPr>
          <w:rFonts w:ascii="Arial" w:cs="Arial" w:hAnsi="Arial"/>
          <w:sz w:val="20"/>
          <w:szCs w:val="20"/>
        </w:rPr>
      </w:pPr>
    </w:p>
    <w:p w14:paraId="6F7BE424" w14:textId="77777777" w:rsidP="00735210" w:rsidR="00735210" w:rsidRDefault="00735210" w:rsidRPr="00632AF9">
      <w:pPr>
        <w:pStyle w:val="Nivel2"/>
        <w:numPr>
          <w:ilvl w:val="1"/>
          <w:numId w:val="10"/>
        </w:numPr>
        <w:spacing w:after="0" w:before="0" w:line="240" w:lineRule="auto"/>
        <w:rPr>
          <w:b/>
          <w:bCs/>
          <w:color w:val="auto"/>
          <w:lang w:val="x-none"/>
        </w:rPr>
      </w:pPr>
      <w:r w:rsidRPr="00632AF9">
        <w:rPr>
          <w:b/>
          <w:bCs/>
          <w:color w:val="auto"/>
        </w:rPr>
        <w:t>Vinculam esta contratação, independentemente de transcrição:</w:t>
      </w:r>
    </w:p>
    <w:p w14:paraId="7EEC1BAE" w14:textId="77777777" w:rsidP="00735210" w:rsidR="00735210" w:rsidRDefault="00735210" w:rsidRPr="00632AF9">
      <w:pPr>
        <w:pStyle w:val="Nivel3"/>
        <w:numPr>
          <w:ilvl w:val="2"/>
          <w:numId w:val="8"/>
        </w:numPr>
        <w:spacing w:after="0" w:before="0" w:line="240" w:lineRule="auto"/>
        <w:rPr>
          <w:color w:val="auto"/>
          <w:lang w:val="x-none"/>
        </w:rPr>
      </w:pPr>
      <w:r w:rsidRPr="00632AF9">
        <w:rPr>
          <w:color w:val="auto"/>
        </w:rPr>
        <w:t>O Termo de Referência;</w:t>
      </w:r>
    </w:p>
    <w:p w14:paraId="42EEE3E9" w14:textId="77777777" w:rsidP="00735210" w:rsidR="00735210" w:rsidRDefault="00735210" w:rsidRPr="00632AF9">
      <w:pPr>
        <w:pStyle w:val="Nivel3"/>
        <w:numPr>
          <w:ilvl w:val="2"/>
          <w:numId w:val="8"/>
        </w:numPr>
        <w:spacing w:after="0" w:before="0" w:line="240" w:lineRule="auto"/>
        <w:rPr>
          <w:color w:val="auto"/>
          <w:lang w:val="x-none"/>
        </w:rPr>
      </w:pPr>
      <w:r w:rsidRPr="00632AF9">
        <w:rPr>
          <w:color w:val="auto"/>
        </w:rPr>
        <w:t>O Aviso de Contratação direta;</w:t>
      </w:r>
    </w:p>
    <w:p w14:paraId="61AA4BAB" w14:textId="77777777" w:rsidP="00735210" w:rsidR="00735210" w:rsidRDefault="00735210" w:rsidRPr="00632AF9">
      <w:pPr>
        <w:pStyle w:val="Nivel3"/>
        <w:numPr>
          <w:ilvl w:val="2"/>
          <w:numId w:val="8"/>
        </w:numPr>
        <w:spacing w:after="0" w:before="0" w:line="240" w:lineRule="auto"/>
        <w:rPr>
          <w:color w:val="auto"/>
          <w:lang w:val="x-none"/>
        </w:rPr>
      </w:pPr>
      <w:r w:rsidRPr="00632AF9">
        <w:rPr>
          <w:color w:val="auto"/>
        </w:rPr>
        <w:t>A Proposta do contratado;</w:t>
      </w:r>
    </w:p>
    <w:p w14:paraId="5D25B9C8" w14:textId="77777777" w:rsidP="00735210" w:rsidR="00735210" w:rsidRDefault="00735210" w:rsidRPr="00632AF9">
      <w:pPr>
        <w:pStyle w:val="Nivel3"/>
        <w:numPr>
          <w:ilvl w:val="2"/>
          <w:numId w:val="8"/>
        </w:numPr>
        <w:spacing w:after="0" w:before="0" w:line="240" w:lineRule="auto"/>
        <w:rPr>
          <w:color w:val="auto"/>
          <w:lang w:val="x-none"/>
        </w:rPr>
      </w:pPr>
      <w:r w:rsidRPr="00632AF9">
        <w:rPr>
          <w:color w:val="auto"/>
        </w:rPr>
        <w:t>Eventuais anexos dos documentos supracitados.</w:t>
      </w:r>
    </w:p>
    <w:p w14:paraId="0B55259F" w14:textId="77777777" w:rsidP="00735210" w:rsidR="00735210" w:rsidRDefault="00735210" w:rsidRPr="00632AF9">
      <w:pPr>
        <w:pStyle w:val="Nivel3"/>
        <w:numPr>
          <w:ilvl w:val="0"/>
          <w:numId w:val="0"/>
        </w:numPr>
        <w:spacing w:after="0" w:before="0" w:line="240" w:lineRule="auto"/>
        <w:ind w:left="1135"/>
        <w:rPr>
          <w:color w:val="auto"/>
          <w:lang w:val="x-none"/>
        </w:rPr>
      </w:pPr>
    </w:p>
    <w:p w14:paraId="5C90F0D1" w14:textId="77777777" w:rsidP="00735210" w:rsidR="00735210" w:rsidRDefault="00735210" w:rsidRPr="00632AF9">
      <w:pPr>
        <w:pStyle w:val="Corpodetexto"/>
        <w:numPr>
          <w:ilvl w:val="0"/>
          <w:numId w:val="6"/>
        </w:numPr>
        <w:ind w:hanging="720"/>
        <w:jc w:val="both"/>
        <w:rPr>
          <w:rFonts w:ascii="Arial" w:cs="Arial" w:hAnsi="Arial"/>
          <w:b/>
          <w:sz w:val="20"/>
          <w:szCs w:val="20"/>
        </w:rPr>
      </w:pPr>
      <w:r w:rsidRPr="00632AF9">
        <w:rPr>
          <w:rFonts w:ascii="Arial" w:cs="Arial" w:hAnsi="Arial"/>
          <w:b/>
          <w:sz w:val="20"/>
          <w:szCs w:val="20"/>
        </w:rPr>
        <w:t>DOS VALORES, ESPECIFICAÇÕES E QUANTITATIVOS</w:t>
      </w:r>
    </w:p>
    <w:p w14:paraId="3F737AA3" w14:textId="77777777" w:rsidP="00735210" w:rsidR="00735210" w:rsidRDefault="00735210" w:rsidRPr="00632AF9">
      <w:pPr>
        <w:pStyle w:val="Corpodetexto"/>
        <w:ind w:left="0"/>
        <w:jc w:val="both"/>
        <w:rPr>
          <w:rFonts w:ascii="Arial" w:cs="Arial" w:hAnsi="Arial"/>
          <w:b/>
          <w:sz w:val="20"/>
          <w:szCs w:val="20"/>
        </w:rPr>
      </w:pPr>
      <w:r w:rsidRPr="00632AF9">
        <w:rPr>
          <w:rFonts w:ascii="Arial" w:cs="Arial" w:hAnsi="Arial"/>
          <w:b/>
          <w:sz w:val="20"/>
          <w:szCs w:val="20"/>
        </w:rPr>
        <w:t xml:space="preserve"> </w:t>
      </w:r>
    </w:p>
    <w:p w14:paraId="4C348A98" w14:textId="77777777" w:rsidP="00735210" w:rsidR="00735210" w:rsidRDefault="00735210" w:rsidRPr="00632AF9">
      <w:pPr>
        <w:pStyle w:val="Corpodetexto"/>
        <w:ind w:left="0"/>
        <w:jc w:val="both"/>
        <w:rPr>
          <w:rFonts w:ascii="Arial" w:cs="Arial" w:hAnsi="Arial"/>
          <w:bCs/>
          <w:sz w:val="20"/>
          <w:szCs w:val="20"/>
        </w:rPr>
      </w:pPr>
      <w:r w:rsidRPr="00632AF9">
        <w:rPr>
          <w:rFonts w:ascii="Arial" w:cs="Arial" w:hAnsi="Arial"/>
          <w:b/>
          <w:sz w:val="20"/>
          <w:szCs w:val="20"/>
        </w:rPr>
        <w:t xml:space="preserve">     2.2. </w:t>
      </w:r>
      <w:r w:rsidRPr="00632AF9">
        <w:rPr>
          <w:rFonts w:ascii="Arial" w:cs="Arial" w:hAnsi="Arial"/>
          <w:bCs/>
          <w:sz w:val="20"/>
          <w:szCs w:val="20"/>
        </w:rPr>
        <w:t>Não há cadastro de reserva para esta contratação.</w:t>
      </w:r>
    </w:p>
    <w:p w14:paraId="16B5B8B8" w14:textId="77777777" w:rsidP="00735210" w:rsidR="00735210" w:rsidRDefault="00735210" w:rsidRPr="00632AF9">
      <w:pPr>
        <w:pStyle w:val="Corpodetexto"/>
        <w:ind w:left="0"/>
        <w:jc w:val="both"/>
        <w:rPr>
          <w:rFonts w:ascii="Arial" w:cs="Arial" w:hAnsi="Arial"/>
          <w:b/>
          <w:sz w:val="20"/>
          <w:szCs w:val="20"/>
        </w:rPr>
      </w:pPr>
    </w:p>
    <w:p w14:paraId="547C39F8" w14:textId="77777777" w:rsidP="00735210" w:rsidR="00735210" w:rsidRDefault="00735210" w:rsidRPr="00632AF9">
      <w:pPr>
        <w:pStyle w:val="Corpodetexto"/>
        <w:numPr>
          <w:ilvl w:val="0"/>
          <w:numId w:val="6"/>
        </w:numPr>
        <w:ind w:hanging="720"/>
        <w:jc w:val="both"/>
        <w:rPr>
          <w:rFonts w:ascii="Arial" w:cs="Arial" w:hAnsi="Arial"/>
          <w:b/>
          <w:sz w:val="20"/>
          <w:szCs w:val="20"/>
        </w:rPr>
      </w:pPr>
      <w:r w:rsidRPr="00632AF9">
        <w:rPr>
          <w:rFonts w:ascii="Arial" w:cs="Arial" w:hAnsi="Arial"/>
          <w:b/>
          <w:sz w:val="20"/>
          <w:szCs w:val="20"/>
        </w:rPr>
        <w:t>DO ORGÃO GERENCIADOR E PARTICIPANTES</w:t>
      </w:r>
    </w:p>
    <w:p w14:paraId="3CC8B1BD" w14:textId="77777777" w:rsidP="00735210" w:rsidR="00735210" w:rsidRDefault="00735210" w:rsidRPr="00632AF9">
      <w:pPr>
        <w:pStyle w:val="Corpodetexto"/>
        <w:ind w:left="720"/>
        <w:jc w:val="both"/>
        <w:rPr>
          <w:rFonts w:ascii="Arial" w:cs="Arial" w:hAnsi="Arial"/>
          <w:sz w:val="20"/>
          <w:szCs w:val="20"/>
        </w:rPr>
      </w:pPr>
      <w:r w:rsidRPr="00632AF9">
        <w:rPr>
          <w:rFonts w:ascii="Arial" w:cs="Arial" w:hAnsi="Arial"/>
          <w:b/>
          <w:sz w:val="20"/>
          <w:szCs w:val="20"/>
        </w:rPr>
        <w:t xml:space="preserve">3.1. </w:t>
      </w:r>
      <w:r w:rsidRPr="00632AF9">
        <w:rPr>
          <w:rFonts w:ascii="Arial" w:cs="Arial" w:hAnsi="Arial"/>
          <w:sz w:val="20"/>
          <w:szCs w:val="20"/>
        </w:rPr>
        <w:t>O órgão gerenciador será a Prefeitura Municipal de ENCANTO/RN</w:t>
      </w:r>
    </w:p>
    <w:p w14:paraId="7A5786E8" w14:textId="77777777" w:rsidP="00735210" w:rsidR="00735210" w:rsidRDefault="00735210" w:rsidRPr="00632AF9">
      <w:pPr>
        <w:pStyle w:val="Corpodetexto"/>
        <w:ind w:left="720"/>
        <w:jc w:val="both"/>
        <w:rPr>
          <w:rFonts w:ascii="Arial" w:cs="Arial" w:hAnsi="Arial"/>
          <w:b/>
          <w:sz w:val="20"/>
          <w:szCs w:val="20"/>
        </w:rPr>
      </w:pPr>
    </w:p>
    <w:p w14:paraId="0ADF7E07" w14:textId="77777777" w:rsidP="00735210" w:rsidR="00735210" w:rsidRDefault="00735210" w:rsidRPr="00632AF9">
      <w:pPr>
        <w:pStyle w:val="Corpodetexto"/>
        <w:ind w:left="0"/>
        <w:jc w:val="both"/>
        <w:rPr>
          <w:rFonts w:ascii="Arial" w:cs="Arial" w:hAnsi="Arial"/>
          <w:b/>
          <w:sz w:val="20"/>
          <w:szCs w:val="20"/>
        </w:rPr>
      </w:pPr>
      <w:r w:rsidRPr="00632AF9">
        <w:rPr>
          <w:rFonts w:ascii="Arial" w:cs="Arial" w:hAnsi="Arial"/>
          <w:b/>
          <w:sz w:val="20"/>
          <w:szCs w:val="20"/>
        </w:rPr>
        <w:t>4.        DA ADESÃO À ATA DE REGISTRO DE PREÇOS</w:t>
      </w:r>
    </w:p>
    <w:p w14:paraId="3AF27CE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4.1. </w:t>
      </w:r>
      <w:r w:rsidRPr="00632AF9">
        <w:rPr>
          <w:rFonts w:ascii="Arial" w:cs="Arial" w:hAnsi="Arial"/>
          <w:sz w:val="20"/>
          <w:szCs w:val="20"/>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03AD8F45" w14:textId="77777777" w:rsidP="00735210" w:rsidR="00735210" w:rsidRDefault="00735210" w:rsidRPr="00632AF9">
      <w:pPr>
        <w:spacing w:after="0" w:line="240" w:lineRule="auto"/>
        <w:ind w:firstLine="708" w:left="708"/>
        <w:jc w:val="both"/>
        <w:rPr>
          <w:rFonts w:ascii="Arial" w:cs="Arial" w:hAnsi="Arial"/>
          <w:sz w:val="20"/>
          <w:szCs w:val="20"/>
        </w:rPr>
      </w:pPr>
      <w:r w:rsidRPr="00632AF9">
        <w:rPr>
          <w:rFonts w:ascii="Arial" w:cs="Arial" w:hAnsi="Arial"/>
          <w:b/>
          <w:bCs/>
          <w:sz w:val="20"/>
          <w:szCs w:val="20"/>
        </w:rPr>
        <w:t>4.1.1.</w:t>
      </w:r>
      <w:r w:rsidRPr="00632AF9">
        <w:rPr>
          <w:rFonts w:ascii="Arial" w:cs="Arial" w:hAnsi="Arial"/>
          <w:sz w:val="20"/>
          <w:szCs w:val="20"/>
        </w:rPr>
        <w:t xml:space="preserve"> apresentação de justificativa da vantagem da adesão, inclusive em situações de provável desabastecimento ou descontinuidade de serviço público;</w:t>
      </w:r>
    </w:p>
    <w:p w14:paraId="345E0124" w14:textId="77777777" w:rsidP="00735210" w:rsidR="00735210" w:rsidRDefault="00735210" w:rsidRPr="00632AF9">
      <w:pPr>
        <w:spacing w:after="0" w:line="240" w:lineRule="auto"/>
        <w:ind w:firstLine="708" w:left="708"/>
        <w:jc w:val="both"/>
        <w:rPr>
          <w:rFonts w:ascii="Arial" w:cs="Arial" w:hAnsi="Arial"/>
          <w:sz w:val="20"/>
          <w:szCs w:val="20"/>
        </w:rPr>
      </w:pPr>
      <w:r w:rsidRPr="00632AF9">
        <w:rPr>
          <w:rFonts w:ascii="Arial" w:cs="Arial" w:hAnsi="Arial"/>
          <w:b/>
          <w:bCs/>
          <w:sz w:val="20"/>
          <w:szCs w:val="20"/>
        </w:rPr>
        <w:t>4.1.2.</w:t>
      </w:r>
      <w:r w:rsidRPr="00632AF9">
        <w:rPr>
          <w:rFonts w:ascii="Arial" w:cs="Arial" w:hAnsi="Arial"/>
          <w:sz w:val="20"/>
          <w:szCs w:val="20"/>
        </w:rPr>
        <w:t xml:space="preserve"> demonstração de que os valores registrados estão compatíveis com os valores praticados pelo mercado na forma do art. 23 da Lei nº 14.133, de 2021;</w:t>
      </w:r>
    </w:p>
    <w:p w14:paraId="155E88F7" w14:textId="77777777" w:rsidP="00735210" w:rsidR="00735210" w:rsidRDefault="00735210" w:rsidRPr="00632AF9">
      <w:pPr>
        <w:spacing w:after="0" w:line="240" w:lineRule="auto"/>
        <w:ind w:firstLine="708" w:left="708"/>
        <w:jc w:val="both"/>
        <w:rPr>
          <w:rFonts w:ascii="Arial" w:cs="Arial" w:hAnsi="Arial"/>
          <w:sz w:val="20"/>
          <w:szCs w:val="20"/>
        </w:rPr>
      </w:pPr>
      <w:r w:rsidRPr="00632AF9">
        <w:rPr>
          <w:rFonts w:ascii="Arial" w:cs="Arial" w:hAnsi="Arial"/>
          <w:b/>
          <w:bCs/>
          <w:sz w:val="20"/>
          <w:szCs w:val="20"/>
        </w:rPr>
        <w:t>4.1.3.</w:t>
      </w:r>
      <w:r w:rsidRPr="00632AF9">
        <w:rPr>
          <w:rFonts w:ascii="Arial" w:cs="Arial" w:hAnsi="Arial"/>
          <w:sz w:val="20"/>
          <w:szCs w:val="20"/>
        </w:rPr>
        <w:t xml:space="preserve"> prévias consulta e aceitação do órgão gerenciador e do fornecedor.</w:t>
      </w:r>
    </w:p>
    <w:p w14:paraId="66B918C3"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4.2.</w:t>
      </w:r>
      <w:r w:rsidRPr="00632AF9">
        <w:rPr>
          <w:rFonts w:ascii="Arial" w:cs="Arial" w:hAnsi="Arial"/>
          <w:sz w:val="20"/>
          <w:szCs w:val="20"/>
        </w:rPr>
        <w:t xml:space="preserve"> A autorização do órgão ou entidade gerenciadora apenas será realizada após a aceitação da adesão pelo fornecedor.</w:t>
      </w:r>
    </w:p>
    <w:p w14:paraId="65F7D10C"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4.3.</w:t>
      </w:r>
      <w:r w:rsidRPr="00632AF9">
        <w:rPr>
          <w:rFonts w:ascii="Arial" w:cs="Arial" w:hAnsi="Arial"/>
          <w:sz w:val="20"/>
          <w:szCs w:val="20"/>
        </w:rPr>
        <w:t xml:space="preserve"> O órgão gerenciador ou o fornecedor beneficiário poderá rejeitar adesões caso elas possam acarretar prejuízo as obrigações presentes e futuras decorrentes da ata, assumidas com o órgão gerenciador e órgãos ou entidades participantes</w:t>
      </w:r>
    </w:p>
    <w:p w14:paraId="6F1B9BE3" w14:textId="77777777" w:rsidP="00735210" w:rsidR="00735210" w:rsidRDefault="00735210" w:rsidRPr="00632AF9">
      <w:pPr>
        <w:spacing w:after="0" w:line="240" w:lineRule="auto"/>
        <w:ind w:firstLine="708"/>
        <w:jc w:val="both"/>
        <w:rPr>
          <w:rFonts w:ascii="Arial" w:cs="Arial" w:hAnsi="Arial"/>
          <w:i/>
          <w:iCs/>
          <w:sz w:val="20"/>
          <w:szCs w:val="20"/>
        </w:rPr>
      </w:pPr>
    </w:p>
    <w:p w14:paraId="11384E33" w14:textId="77777777" w:rsidP="00735210" w:rsidR="00735210" w:rsidRDefault="00735210" w:rsidRPr="00632AF9">
      <w:pPr>
        <w:spacing w:after="0" w:line="240" w:lineRule="auto"/>
        <w:jc w:val="both"/>
        <w:rPr>
          <w:rFonts w:ascii="Arial" w:cs="Arial" w:hAnsi="Arial"/>
          <w:b/>
          <w:bCs/>
          <w:sz w:val="20"/>
          <w:szCs w:val="20"/>
        </w:rPr>
      </w:pPr>
      <w:r w:rsidRPr="00632AF9">
        <w:rPr>
          <w:rFonts w:ascii="Arial" w:cs="Arial" w:hAnsi="Arial"/>
          <w:b/>
          <w:bCs/>
          <w:sz w:val="20"/>
          <w:szCs w:val="20"/>
        </w:rPr>
        <w:t>5</w:t>
      </w:r>
      <w:r w:rsidRPr="00632AF9">
        <w:rPr>
          <w:rFonts w:ascii="Arial" w:cs="Arial" w:hAnsi="Arial"/>
          <w:i/>
          <w:iCs/>
          <w:sz w:val="20"/>
          <w:szCs w:val="20"/>
        </w:rPr>
        <w:t xml:space="preserve">. </w:t>
      </w:r>
      <w:r w:rsidRPr="00632AF9">
        <w:rPr>
          <w:rFonts w:ascii="Arial" w:cs="Arial" w:hAnsi="Arial"/>
          <w:i/>
          <w:iCs/>
          <w:sz w:val="20"/>
          <w:szCs w:val="20"/>
        </w:rPr>
        <w:tab/>
      </w:r>
      <w:r w:rsidRPr="00632AF9">
        <w:rPr>
          <w:rFonts w:ascii="Arial" w:cs="Arial" w:hAnsi="Arial"/>
          <w:b/>
          <w:bCs/>
          <w:sz w:val="20"/>
          <w:szCs w:val="20"/>
        </w:rPr>
        <w:t xml:space="preserve">DOS LIMITES PARA AS ADESÕES: </w:t>
      </w:r>
    </w:p>
    <w:p w14:paraId="381CC262" w14:textId="77777777" w:rsidP="00735210" w:rsidR="00735210" w:rsidRDefault="00735210" w:rsidRPr="00632AF9">
      <w:pPr>
        <w:spacing w:after="0" w:line="240" w:lineRule="auto"/>
        <w:jc w:val="both"/>
        <w:rPr>
          <w:rFonts w:ascii="Arial" w:cs="Arial" w:hAnsi="Arial"/>
          <w:sz w:val="20"/>
          <w:szCs w:val="20"/>
        </w:rPr>
      </w:pPr>
      <w:r w:rsidRPr="00632AF9">
        <w:rPr>
          <w:rFonts w:ascii="Arial" w:cs="Arial" w:hAnsi="Arial"/>
          <w:b/>
          <w:bCs/>
          <w:sz w:val="20"/>
          <w:szCs w:val="20"/>
        </w:rPr>
        <w:tab/>
        <w:t xml:space="preserve">5.1. </w:t>
      </w:r>
      <w:r w:rsidRPr="00632AF9">
        <w:rPr>
          <w:rFonts w:ascii="Arial" w:cs="Arial" w:hAnsi="Arial"/>
          <w:sz w:val="20"/>
          <w:szCs w:val="20"/>
        </w:rPr>
        <w:t>As aquisições ou contratações adicionais não poderão exceder, por órgão ou entidade, a 50% (cinquenta por cento) dos quantitativos dos itens do instrumento convocatório registrados na ata de registro de preços para o órgão gerenciador e para os órgãos ou entidades participantes;</w:t>
      </w:r>
    </w:p>
    <w:p w14:paraId="425A0ADC" w14:textId="77777777" w:rsidP="00735210" w:rsidR="00735210" w:rsidRDefault="00735210" w:rsidRPr="00632AF9">
      <w:pPr>
        <w:spacing w:after="0" w:line="240" w:lineRule="auto"/>
        <w:jc w:val="both"/>
        <w:rPr>
          <w:rFonts w:ascii="Arial" w:cs="Arial" w:hAnsi="Arial"/>
          <w:sz w:val="20"/>
          <w:szCs w:val="20"/>
        </w:rPr>
      </w:pPr>
      <w:r w:rsidRPr="00632AF9">
        <w:rPr>
          <w:rFonts w:ascii="Arial" w:cs="Arial" w:hAnsi="Arial"/>
          <w:sz w:val="20"/>
          <w:szCs w:val="20"/>
        </w:rPr>
        <w:lastRenderedPageBreak/>
        <w:tab/>
      </w:r>
      <w:r w:rsidRPr="00632AF9">
        <w:rPr>
          <w:rFonts w:ascii="Arial" w:cs="Arial" w:hAnsi="Arial"/>
          <w:b/>
          <w:bCs/>
          <w:sz w:val="20"/>
          <w:szCs w:val="20"/>
        </w:rPr>
        <w:t>5.2.</w:t>
      </w:r>
      <w:r w:rsidRPr="00632AF9">
        <w:rPr>
          <w:rFonts w:ascii="Arial" w:cs="Arial" w:hAnsi="Arial"/>
          <w:sz w:val="20"/>
          <w:szCs w:val="20"/>
        </w:rPr>
        <w:t xml:space="preserve"> O quantitativo decorrente das adesões à ata de registro de preços não poderá exceder, na totalidade, ao dobro do quantitativo de cada item registrado na ata de registro de preços para o órgão ou entidade gerenciadora e órgãos ou entidades participantes, independentemente do número de órgãos ou entidades não participantes que aderirem.</w:t>
      </w:r>
    </w:p>
    <w:p w14:paraId="135F6AEC" w14:textId="77777777" w:rsidP="00735210" w:rsidR="00735210" w:rsidRDefault="00735210" w:rsidRPr="00632AF9">
      <w:pPr>
        <w:spacing w:after="0" w:line="240" w:lineRule="auto"/>
        <w:jc w:val="both"/>
        <w:rPr>
          <w:rFonts w:ascii="Arial" w:cs="Arial" w:hAnsi="Arial"/>
          <w:b/>
          <w:bCs/>
          <w:sz w:val="20"/>
          <w:szCs w:val="20"/>
        </w:rPr>
      </w:pPr>
    </w:p>
    <w:p w14:paraId="4E95A0C6" w14:textId="77777777" w:rsidP="00735210" w:rsidR="00735210" w:rsidRDefault="00735210" w:rsidRPr="00632AF9">
      <w:pPr>
        <w:spacing w:after="0" w:line="240" w:lineRule="auto"/>
        <w:ind w:firstLine="708" w:left="-709"/>
        <w:jc w:val="both"/>
        <w:rPr>
          <w:rFonts w:ascii="Arial" w:cs="Arial" w:hAnsi="Arial"/>
          <w:b/>
          <w:sz w:val="20"/>
          <w:szCs w:val="20"/>
        </w:rPr>
      </w:pPr>
      <w:r w:rsidRPr="00632AF9">
        <w:rPr>
          <w:rFonts w:ascii="Arial" w:cs="Arial" w:hAnsi="Arial"/>
          <w:b/>
          <w:sz w:val="20"/>
          <w:szCs w:val="20"/>
        </w:rPr>
        <w:t xml:space="preserve">6. </w:t>
      </w:r>
      <w:r w:rsidRPr="00632AF9">
        <w:rPr>
          <w:rFonts w:ascii="Arial" w:cs="Arial" w:hAnsi="Arial"/>
          <w:b/>
          <w:sz w:val="20"/>
          <w:szCs w:val="20"/>
        </w:rPr>
        <w:tab/>
        <w:t xml:space="preserve">DA VEDAÇÃO A ACRÉSCIMO DE QUANTITATIVOS </w:t>
      </w:r>
    </w:p>
    <w:p w14:paraId="5D4598E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6.1. </w:t>
      </w:r>
      <w:r w:rsidRPr="00632AF9">
        <w:rPr>
          <w:rFonts w:ascii="Arial" w:cs="Arial" w:hAnsi="Arial"/>
          <w:sz w:val="20"/>
          <w:szCs w:val="20"/>
        </w:rPr>
        <w:t>É vedado efetuar acréscimos nos quantitativos fixados na ata de registro de preços.</w:t>
      </w:r>
    </w:p>
    <w:p w14:paraId="5206DE7B" w14:textId="77777777" w:rsidP="00735210" w:rsidR="00735210" w:rsidRDefault="00735210" w:rsidRPr="00632AF9">
      <w:pPr>
        <w:spacing w:after="0" w:line="240" w:lineRule="auto"/>
        <w:ind w:firstLine="708"/>
        <w:jc w:val="both"/>
        <w:rPr>
          <w:rFonts w:ascii="Arial" w:cs="Arial" w:hAnsi="Arial"/>
          <w:sz w:val="20"/>
          <w:szCs w:val="20"/>
        </w:rPr>
      </w:pPr>
    </w:p>
    <w:p w14:paraId="6C92005A" w14:textId="77777777" w:rsidP="00735210" w:rsidR="00735210" w:rsidRDefault="00735210" w:rsidRPr="00632AF9">
      <w:pPr>
        <w:spacing w:after="0" w:line="240" w:lineRule="auto"/>
        <w:jc w:val="both"/>
        <w:rPr>
          <w:rFonts w:ascii="Arial" w:cs="Arial" w:hAnsi="Arial"/>
          <w:b/>
          <w:sz w:val="20"/>
          <w:szCs w:val="20"/>
        </w:rPr>
      </w:pPr>
      <w:r w:rsidRPr="00632AF9">
        <w:rPr>
          <w:rFonts w:ascii="Arial" w:cs="Arial" w:hAnsi="Arial"/>
          <w:b/>
          <w:sz w:val="20"/>
          <w:szCs w:val="20"/>
        </w:rPr>
        <w:t xml:space="preserve">7. </w:t>
      </w:r>
      <w:r w:rsidRPr="00632AF9">
        <w:rPr>
          <w:rFonts w:ascii="Arial" w:cs="Arial" w:hAnsi="Arial"/>
          <w:b/>
          <w:sz w:val="20"/>
          <w:szCs w:val="20"/>
        </w:rPr>
        <w:tab/>
        <w:t>DA VALIDADE, FORMALIZAÇÃO DA ATA DE REGISTRO DE PREÇOS E CADASTRO DE RESERVA</w:t>
      </w:r>
    </w:p>
    <w:p w14:paraId="38247D93"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7.1. </w:t>
      </w:r>
      <w:r w:rsidRPr="00632AF9">
        <w:rPr>
          <w:rFonts w:ascii="Arial" w:cs="Arial" w:hAnsi="Arial"/>
          <w:sz w:val="20"/>
          <w:szCs w:val="20"/>
        </w:rPr>
        <w:t>O prazo de vigência da ata de registro de preços será de 1 (um) ano, e poderá ser prorrogado, por igual período, desde que comprovado o preço vantajoso;</w:t>
      </w:r>
    </w:p>
    <w:p w14:paraId="6AF2340F"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7.2.</w:t>
      </w:r>
      <w:r w:rsidRPr="00632AF9">
        <w:rPr>
          <w:rFonts w:ascii="Arial" w:cs="Arial" w:hAnsi="Arial"/>
          <w:sz w:val="20"/>
          <w:szCs w:val="20"/>
        </w:rPr>
        <w:t xml:space="preserve"> A vigência dos contratos decorrentes do Sistema de Registro de Preços será definida no edital ou no aviso de contratação direta, observado o disposto no art. 105 da Lei nº 14.133, de 2021;</w:t>
      </w:r>
    </w:p>
    <w:p w14:paraId="68C4247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7.3.</w:t>
      </w:r>
      <w:r w:rsidRPr="00632AF9">
        <w:rPr>
          <w:rFonts w:ascii="Arial" w:cs="Arial" w:hAnsi="Arial"/>
          <w:sz w:val="20"/>
          <w:szCs w:val="20"/>
        </w:rPr>
        <w:t xml:space="preserve"> Na formalização do contrato ou do instrumento substituto deverá haver a indicação da disponibilidade dos créditos orçamentários respectivos;</w:t>
      </w:r>
    </w:p>
    <w:p w14:paraId="47B82E1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7.4.</w:t>
      </w:r>
      <w:r w:rsidRPr="00632AF9">
        <w:rPr>
          <w:rFonts w:ascii="Arial" w:cs="Arial" w:hAnsi="Arial"/>
          <w:sz w:val="20"/>
          <w:szCs w:val="20"/>
        </w:rPr>
        <w:t xml:space="preserve"> A contratação com os fornecedores registrados na ata será formalizada pelo órgão ou entidade interessada por intermédio de instrumento contratual, emissão de nota de empenho de despesa, autorização de compra ou outro instrumento hábil, conforme o art. 95 da Lei nº 14.133, de 2021;</w:t>
      </w:r>
    </w:p>
    <w:p w14:paraId="7FCC228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7.5.</w:t>
      </w:r>
      <w:r w:rsidRPr="00632AF9">
        <w:rPr>
          <w:rFonts w:ascii="Arial" w:cs="Arial" w:hAnsi="Arial"/>
          <w:sz w:val="20"/>
          <w:szCs w:val="20"/>
        </w:rPr>
        <w:t xml:space="preserve"> O contrato de que trata o item 7.4. deverá ser assinado no prazo de validade da ata de registro de preços;</w:t>
      </w:r>
    </w:p>
    <w:p w14:paraId="5555ABDF"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7.6.</w:t>
      </w:r>
      <w:r w:rsidRPr="00632AF9">
        <w:rPr>
          <w:rFonts w:ascii="Arial" w:cs="Arial" w:hAnsi="Arial"/>
          <w:sz w:val="20"/>
          <w:szCs w:val="20"/>
        </w:rPr>
        <w:t xml:space="preserve"> Os contratos decorrentes do Sistema de Registro de Preços poderão ser alterados, observado o disposto no art. 124 da Lei nº 14.133, de 2021;</w:t>
      </w:r>
    </w:p>
    <w:p w14:paraId="52AF7C94"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7.7.</w:t>
      </w:r>
      <w:r w:rsidRPr="00632AF9">
        <w:rPr>
          <w:rFonts w:ascii="Arial" w:cs="Arial" w:hAnsi="Arial"/>
          <w:sz w:val="20"/>
          <w:szCs w:val="20"/>
        </w:rPr>
        <w:t xml:space="preserve"> Após a homologação da licitação ou da contratação direta, deverão ser observadas as seguintes condições para formalização da ata de registro de preços:</w:t>
      </w:r>
    </w:p>
    <w:p w14:paraId="314B0931" w14:textId="77777777" w:rsidP="00735210" w:rsidR="00735210" w:rsidRDefault="00735210" w:rsidRPr="00632AF9">
      <w:pPr>
        <w:spacing w:after="0" w:line="240" w:lineRule="auto"/>
        <w:ind w:firstLine="708"/>
        <w:jc w:val="both"/>
        <w:rPr>
          <w:rFonts w:ascii="Arial" w:cs="Arial" w:hAnsi="Arial"/>
          <w:sz w:val="20"/>
          <w:szCs w:val="20"/>
          <w:shd w:color="auto" w:fill="FFFFFF" w:val="clear"/>
        </w:rPr>
      </w:pPr>
      <w:r w:rsidRPr="00632AF9">
        <w:rPr>
          <w:rFonts w:ascii="Arial" w:cs="Arial" w:hAnsi="Arial"/>
          <w:sz w:val="20"/>
          <w:szCs w:val="20"/>
        </w:rPr>
        <w:tab/>
      </w:r>
      <w:r w:rsidRPr="00632AF9">
        <w:rPr>
          <w:rFonts w:ascii="Arial" w:cs="Arial" w:hAnsi="Arial"/>
          <w:b/>
          <w:bCs/>
          <w:sz w:val="20"/>
          <w:szCs w:val="20"/>
        </w:rPr>
        <w:t xml:space="preserve">7.7.1. </w:t>
      </w:r>
      <w:r w:rsidRPr="00632AF9">
        <w:rPr>
          <w:rFonts w:ascii="Arial" w:cs="Arial" w:hAnsi="Arial"/>
          <w:sz w:val="20"/>
          <w:szCs w:val="20"/>
          <w:shd w:color="auto" w:fill="FFFFFF" w:val="clear"/>
        </w:rPr>
        <w:t>Serão registrados na ata os preços e os quantitativos do adjudicatário, observado a possibilidade de o licitante ou fornecedor oferecer ou não proposta em quantitativo inferior ao máximo previsto no edital, obrigando-se nos limites dela;</w:t>
      </w:r>
    </w:p>
    <w:p w14:paraId="26AC64F5"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7.8. </w:t>
      </w:r>
      <w:r w:rsidRPr="00632AF9">
        <w:rPr>
          <w:rFonts w:ascii="Arial" w:cs="Arial" w:hAnsi="Arial"/>
          <w:sz w:val="20"/>
          <w:szCs w:val="20"/>
        </w:rPr>
        <w:t>Será incluído na ata, na forma de anexo, o registro dos licitantes ou fornecedores que aceitarem cotar os bens, obras ou serviços com preços iguais aos do adjudicatário na sequência da classificação da licitação e inclusão daqueles que mantiverem sua proposta original;</w:t>
      </w:r>
    </w:p>
    <w:p w14:paraId="3EA9E1C5"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7.9. </w:t>
      </w:r>
      <w:r w:rsidRPr="00632AF9">
        <w:rPr>
          <w:rFonts w:ascii="Arial" w:cs="Arial" w:hAnsi="Arial"/>
          <w:sz w:val="20"/>
          <w:szCs w:val="20"/>
        </w:rPr>
        <w:t>A ordem de classificação dos licitantes ou fornecedores registrados na ata deverá ser respeitada nas contratações;</w:t>
      </w:r>
    </w:p>
    <w:p w14:paraId="16472972"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7.10.</w:t>
      </w:r>
      <w:r w:rsidRPr="00632AF9">
        <w:rPr>
          <w:rFonts w:ascii="Arial" w:cs="Arial" w:hAnsi="Arial"/>
          <w:sz w:val="20"/>
          <w:szCs w:val="20"/>
        </w:rPr>
        <w:t xml:space="preserve"> O registro a que se refere o item 7.8. tem por objetivo a formação de cadastro de reserva no caso de impossibilidade de atendimento pelo primeiro colocado da ata;</w:t>
      </w:r>
    </w:p>
    <w:p w14:paraId="430DBCF3"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7.11.</w:t>
      </w:r>
      <w:r w:rsidRPr="00632AF9">
        <w:rPr>
          <w:rFonts w:ascii="Arial" w:cs="Arial" w:hAnsi="Arial"/>
          <w:sz w:val="20"/>
          <w:szCs w:val="20"/>
        </w:rPr>
        <w:t xml:space="preserve"> A habilitação dos licitantes que comporão o cadastro de reserva a que se refere o item 7.8 somente será efetuada quando houver necessidade de contratação dos licitantes remanescentes, nas seguintes situações;</w:t>
      </w:r>
    </w:p>
    <w:p w14:paraId="01169B82"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7.11.1.</w:t>
      </w:r>
      <w:r w:rsidRPr="00632AF9">
        <w:rPr>
          <w:rFonts w:ascii="Arial" w:cs="Arial" w:hAnsi="Arial"/>
          <w:sz w:val="20"/>
          <w:szCs w:val="20"/>
        </w:rPr>
        <w:t xml:space="preserve"> quando o licitante vencedor não assinar a ata de registro de preços, no prazo e nas condições estabelecidos no edital ou na contratação direta; e</w:t>
      </w:r>
    </w:p>
    <w:p w14:paraId="5B588CE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7.11.2.</w:t>
      </w:r>
      <w:r w:rsidRPr="00632AF9">
        <w:rPr>
          <w:rFonts w:ascii="Arial" w:cs="Arial" w:hAnsi="Arial"/>
          <w:sz w:val="20"/>
          <w:szCs w:val="20"/>
        </w:rPr>
        <w:t xml:space="preserve"> quando houver o cancelamento do registro do licitante ou do registro de preços nas hipóteses previstas nos arts. 25 e 26 do decreto n.º 111, de 26 de dezembro de 2023</w:t>
      </w:r>
    </w:p>
    <w:p w14:paraId="6F22B9CF"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7.12. </w:t>
      </w:r>
      <w:r w:rsidRPr="00632AF9">
        <w:rPr>
          <w:rFonts w:ascii="Arial" w:cs="Arial" w:hAnsi="Arial"/>
          <w:sz w:val="20"/>
          <w:szCs w:val="20"/>
        </w:rPr>
        <w:t>Após a homologação da licitação ou da contratação direta, o licitante melhor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23F267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7.12.2.</w:t>
      </w:r>
      <w:r w:rsidRPr="00632AF9">
        <w:rPr>
          <w:rFonts w:ascii="Arial" w:cs="Arial" w:hAnsi="Arial"/>
          <w:sz w:val="20"/>
          <w:szCs w:val="20"/>
        </w:rPr>
        <w:t xml:space="preserve"> O prazo de convocação poderá ser prorrogado 1 (uma) vez, por igual período, mediante solicitação da parte durante seu transcurso, devidamente justificada, e desde que o motivo apresentado seja aceito pela Administração.</w:t>
      </w:r>
    </w:p>
    <w:p w14:paraId="6BB3B590"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7.12.3.</w:t>
      </w:r>
      <w:r w:rsidRPr="00632AF9">
        <w:rPr>
          <w:rFonts w:ascii="Arial" w:cs="Arial" w:hAnsi="Arial"/>
          <w:sz w:val="20"/>
          <w:szCs w:val="20"/>
        </w:rPr>
        <w:t xml:space="preserve"> A ata de registro de preços poderá ser assinada por meio de plataforma eletrônica utilizada pelo município que inclua ferramenta para este fim, bem como por assinatura digital e de forma física.</w:t>
      </w:r>
    </w:p>
    <w:p w14:paraId="68494BB2"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lastRenderedPageBreak/>
        <w:t xml:space="preserve">7.13. </w:t>
      </w:r>
      <w:r w:rsidRPr="00632AF9">
        <w:rPr>
          <w:rFonts w:ascii="Arial" w:cs="Arial" w:hAnsi="Arial"/>
          <w:sz w:val="20"/>
          <w:szCs w:val="20"/>
        </w:rPr>
        <w:t>Quando o convocado não assinar a ata de registro de preços no prazo e condições estabelecidos no edital ou no aviso de contratação direta, e observado o disposto no item 7.11. e subitens, fica facultado à administração convocar os licitantes remanescentes, na ordem de classificação, para fazê-lo em igual prazo e nas mesmas condições propostas pelo primeiro classificado.</w:t>
      </w:r>
    </w:p>
    <w:p w14:paraId="5EE9EB9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7.14. </w:t>
      </w:r>
      <w:r w:rsidRPr="00632AF9">
        <w:rPr>
          <w:rFonts w:ascii="Arial" w:cs="Arial" w:hAnsi="Arial"/>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4EFEF5D6" w14:textId="77777777" w:rsidP="00735210" w:rsidR="00735210" w:rsidRDefault="00735210" w:rsidRPr="00632AF9">
      <w:pPr>
        <w:spacing w:after="0" w:line="240" w:lineRule="auto"/>
        <w:ind w:firstLine="708"/>
        <w:jc w:val="both"/>
        <w:rPr>
          <w:rFonts w:ascii="Arial" w:cs="Arial" w:hAnsi="Arial"/>
          <w:b/>
          <w:bCs/>
          <w:sz w:val="20"/>
          <w:szCs w:val="20"/>
        </w:rPr>
      </w:pPr>
    </w:p>
    <w:p w14:paraId="2629FC9E" w14:textId="77777777" w:rsidP="00735210" w:rsidR="00735210" w:rsidRDefault="00735210" w:rsidRPr="00632AF9">
      <w:pPr>
        <w:spacing w:after="0" w:line="240" w:lineRule="auto"/>
        <w:jc w:val="both"/>
        <w:rPr>
          <w:rFonts w:ascii="Arial" w:cs="Arial" w:hAnsi="Arial"/>
          <w:b/>
          <w:sz w:val="20"/>
          <w:szCs w:val="20"/>
        </w:rPr>
      </w:pPr>
      <w:r w:rsidRPr="00632AF9">
        <w:rPr>
          <w:rFonts w:ascii="Arial" w:cs="Arial" w:hAnsi="Arial"/>
          <w:b/>
          <w:sz w:val="20"/>
          <w:szCs w:val="20"/>
        </w:rPr>
        <w:t xml:space="preserve">8. </w:t>
      </w:r>
      <w:r w:rsidRPr="00632AF9">
        <w:rPr>
          <w:rFonts w:ascii="Arial" w:cs="Arial" w:hAnsi="Arial"/>
          <w:b/>
          <w:sz w:val="20"/>
          <w:szCs w:val="20"/>
        </w:rPr>
        <w:tab/>
        <w:t>DA ALTERAÇÃO OU UTILIZAÇÃO DOS PREÇOS REGISTRADOS</w:t>
      </w:r>
    </w:p>
    <w:p w14:paraId="33CD0620"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8.1.  </w:t>
      </w:r>
      <w:r w:rsidRPr="00632AF9">
        <w:rPr>
          <w:rFonts w:ascii="Arial" w:cs="Arial" w:hAnsi="Arial"/>
          <w:sz w:val="20"/>
          <w:szCs w:val="20"/>
        </w:rPr>
        <w:t>Os preços registrados poderão ser alterados em decorrência de eventual aumento ou redução dos preços praticados no mercado ou de fato que eleve o custo dos bens, obras ou serviços registrados, nas seguintes situações:</w:t>
      </w:r>
    </w:p>
    <w:p w14:paraId="5B70D376"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 xml:space="preserve">8.1.1. </w:t>
      </w:r>
      <w:r w:rsidRPr="00632AF9">
        <w:rPr>
          <w:rFonts w:ascii="Arial" w:cs="Arial" w:hAnsi="Arial"/>
          <w:sz w:val="20"/>
          <w:szCs w:val="20"/>
        </w:rPr>
        <w:t>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14:paraId="126D4DE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8.1.2.</w:t>
      </w:r>
      <w:r w:rsidRPr="00632AF9">
        <w:rPr>
          <w:rFonts w:ascii="Arial" w:cs="Arial" w:hAnsi="Arial"/>
          <w:sz w:val="20"/>
          <w:szCs w:val="20"/>
        </w:rPr>
        <w:t xml:space="preserve"> decorrente de criação, alteração ou extinção de quaisquer tributos ou encargos legais ou a superveniência de disposições legais, com comprovada repercussão sobre os preços registrados;</w:t>
      </w:r>
    </w:p>
    <w:p w14:paraId="06527050"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8.1.3.</w:t>
      </w:r>
      <w:r w:rsidRPr="00632AF9">
        <w:rPr>
          <w:rFonts w:ascii="Arial" w:cs="Arial" w:hAnsi="Arial"/>
          <w:sz w:val="20"/>
          <w:szCs w:val="20"/>
        </w:rPr>
        <w:t xml:space="preserve"> resultante de previsão no edital ou no aviso de contratação direta de cláusula de reajustamento ou repactuação sobre os preços registrados, nos termos da Lei nº 14.133, de 2021.</w:t>
      </w:r>
    </w:p>
    <w:p w14:paraId="23AB54ED"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ab/>
      </w:r>
      <w:r w:rsidRPr="00632AF9">
        <w:rPr>
          <w:rFonts w:ascii="Arial" w:cs="Arial" w:hAnsi="Arial"/>
          <w:b/>
          <w:bCs/>
          <w:sz w:val="20"/>
          <w:szCs w:val="20"/>
        </w:rPr>
        <w:tab/>
        <w:t xml:space="preserve">8.1.3.1 </w:t>
      </w:r>
      <w:r w:rsidRPr="00632AF9">
        <w:rPr>
          <w:rFonts w:ascii="Arial" w:cs="Arial" w:hAnsi="Arial"/>
          <w:sz w:val="20"/>
          <w:szCs w:val="20"/>
        </w:rPr>
        <w:t>No caso do reajustamento, deverá ser respeitada a contagem da anualidade e o índice previstos para a contratação</w:t>
      </w:r>
    </w:p>
    <w:p w14:paraId="7EE5D3D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8.1.3.2.</w:t>
      </w:r>
      <w:r w:rsidRPr="00632AF9">
        <w:rPr>
          <w:rFonts w:ascii="Arial" w:cs="Arial" w:hAnsi="Arial"/>
          <w:sz w:val="20"/>
          <w:szCs w:val="20"/>
        </w:rPr>
        <w:t xml:space="preserve"> No caso da repactuação, poderá ser a pedido do interessado, conforme critérios definidos para a contratação.</w:t>
      </w:r>
    </w:p>
    <w:p w14:paraId="51FD1E2C" w14:textId="77777777" w:rsidP="00735210" w:rsidR="00735210" w:rsidRDefault="00735210" w:rsidRPr="00632AF9">
      <w:pPr>
        <w:spacing w:after="0" w:line="240" w:lineRule="auto"/>
        <w:ind w:firstLine="708"/>
        <w:jc w:val="both"/>
        <w:rPr>
          <w:rFonts w:ascii="Arial" w:cs="Arial" w:hAnsi="Arial"/>
          <w:b/>
          <w:bCs/>
          <w:sz w:val="20"/>
          <w:szCs w:val="20"/>
        </w:rPr>
      </w:pPr>
    </w:p>
    <w:p w14:paraId="767B5F03" w14:textId="77777777" w:rsidP="00735210" w:rsidR="00735210" w:rsidRDefault="00735210" w:rsidRPr="00632AF9">
      <w:pPr>
        <w:spacing w:after="0" w:line="240" w:lineRule="auto"/>
        <w:jc w:val="both"/>
        <w:rPr>
          <w:rFonts w:ascii="Arial" w:cs="Arial" w:hAnsi="Arial"/>
          <w:b/>
          <w:sz w:val="20"/>
          <w:szCs w:val="20"/>
        </w:rPr>
      </w:pPr>
      <w:r w:rsidRPr="00632AF9">
        <w:rPr>
          <w:rFonts w:ascii="Arial" w:cs="Arial" w:hAnsi="Arial"/>
          <w:b/>
          <w:sz w:val="20"/>
          <w:szCs w:val="20"/>
        </w:rPr>
        <w:t>9.</w:t>
      </w:r>
      <w:r w:rsidRPr="00632AF9">
        <w:rPr>
          <w:rFonts w:ascii="Arial" w:cs="Arial" w:hAnsi="Arial"/>
          <w:b/>
          <w:sz w:val="20"/>
          <w:szCs w:val="20"/>
        </w:rPr>
        <w:tab/>
        <w:t>DA NEGOCIAÇÃO DE PREÇOS REGISTRADOS</w:t>
      </w:r>
    </w:p>
    <w:p w14:paraId="75F8FEE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9.1. </w:t>
      </w:r>
      <w:r w:rsidRPr="00632AF9">
        <w:rPr>
          <w:rFonts w:ascii="Arial" w:cs="Arial" w:hAnsi="Arial"/>
          <w:sz w:val="20"/>
          <w:szCs w:val="20"/>
        </w:rPr>
        <w:t>Quando o preço registrado se tornar superior ao preço praticado no mercado por motivo superveniente, o órgão gerenciador convocará o fornecedor para negociar a redução do preço registrado.</w:t>
      </w:r>
    </w:p>
    <w:p w14:paraId="6C57FE3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9.1.1.</w:t>
      </w:r>
      <w:r w:rsidRPr="00632AF9">
        <w:rPr>
          <w:rFonts w:ascii="Arial" w:cs="Arial" w:hAnsi="Arial"/>
          <w:sz w:val="20"/>
          <w:szCs w:val="20"/>
        </w:rPr>
        <w:t xml:space="preserve"> Caso o fornecedor que não aceite reduzir seu preço aos valores praticados pelo mercado será liberado do compromisso assumido, sem aplicação de penalidades administrativas.</w:t>
      </w:r>
    </w:p>
    <w:p w14:paraId="06BF9E02"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9.1.2.</w:t>
      </w:r>
      <w:r w:rsidRPr="00632AF9">
        <w:rPr>
          <w:rFonts w:ascii="Arial" w:cs="Arial" w:hAnsi="Arial"/>
          <w:sz w:val="20"/>
          <w:szCs w:val="20"/>
        </w:rPr>
        <w:t xml:space="preserve"> Havendo a liberação do fornecedor, nos termos do item anterior, o gerenciador deverá convocar os fornecedores do cadastro de reserva, na ordem de classificação, para verificar se aceitam reduzir seus preços aos valores de mercado, observado o disposto no item 7.11. e subitens;</w:t>
      </w:r>
    </w:p>
    <w:p w14:paraId="001D5E1D"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9.1.3.</w:t>
      </w:r>
      <w:r w:rsidRPr="00632AF9">
        <w:rPr>
          <w:rFonts w:ascii="Arial" w:cs="Arial" w:hAnsi="Arial"/>
          <w:sz w:val="20"/>
          <w:szCs w:val="20"/>
        </w:rPr>
        <w:t xml:space="preserve"> Não havendo êxito nas negociações, o órgão gerenciador deverá proceder o cancelamento da ata de registro de preços, adotando as medidas cabíveis para obtenção da contratação mais vantajosa;</w:t>
      </w:r>
    </w:p>
    <w:p w14:paraId="01B0388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9.1.4.</w:t>
      </w:r>
      <w:r w:rsidRPr="00632AF9">
        <w:rPr>
          <w:rFonts w:ascii="Arial" w:cs="Arial" w:hAnsi="Arial"/>
          <w:sz w:val="20"/>
          <w:szCs w:val="20"/>
        </w:rPr>
        <w:t xml:space="preserve"> Caso haja a redução do preço registrado, o órgão gerenciador deverá comunicar aos órgãos e as entidades que tiverem formalizado contratos, para que avaliem a conveniência e oportunidade de efetuar a alteração contratual, observado o art. 31 do decreto municipal n.º 111, de 26 de dezembro de 2023.</w:t>
      </w:r>
    </w:p>
    <w:p w14:paraId="60758383"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9.2. </w:t>
      </w:r>
      <w:r w:rsidRPr="00632AF9">
        <w:rPr>
          <w:rFonts w:ascii="Arial" w:cs="Arial" w:hAnsi="Arial"/>
          <w:sz w:val="20"/>
          <w:szCs w:val="20"/>
        </w:rPr>
        <w:t>No caso do preço de mercado se tornar superior ao preço registrado e o fornecedor não puder cumprir as obrigações contidas na ata, será facultado ao fornecedor requerer ao gerenciador a alteração do preço registrado, mediante comprovação de fato superveniente que supostamente o impossibilite de cumprir o compromisso.</w:t>
      </w:r>
    </w:p>
    <w:p w14:paraId="1743131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9.2.1.</w:t>
      </w:r>
      <w:r w:rsidRPr="00632AF9">
        <w:rPr>
          <w:rFonts w:ascii="Arial" w:cs="Arial" w:hAnsi="Arial"/>
          <w:sz w:val="20"/>
          <w:szCs w:val="20"/>
        </w:rPr>
        <w:t xml:space="preserve"> Neste caso, deverá o fornecedor encaminhar juntamente com o pedido de alteração, documentação comprobatória ou planilha de custos que demonstre que o preço registrado se tornou inviável frente às condições inicialmente pactuadas;</w:t>
      </w:r>
    </w:p>
    <w:p w14:paraId="03404375"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9.2.2.</w:t>
      </w:r>
      <w:r w:rsidRPr="00632AF9">
        <w:rPr>
          <w:rFonts w:ascii="Arial" w:cs="Arial" w:hAnsi="Arial"/>
          <w:sz w:val="20"/>
          <w:szCs w:val="20"/>
        </w:rPr>
        <w:t xml:space="preserve"> Caso não demonstrada a existência de fato superveniente que torne insubsistente o preço registrado, o pedido será indeferido pelo órgão gerenciador, ficando o fornecedor obrigado a cumprir as obrigações contidas na ata, sob pena de cancelamento do seu registro, nos termos do art. 25 do decreto municipal n.º 111, de 26 de dezembro de 2023, </w:t>
      </w:r>
      <w:r w:rsidRPr="00632AF9">
        <w:rPr>
          <w:rFonts w:ascii="Arial" w:cs="Arial" w:hAnsi="Arial"/>
          <w:sz w:val="20"/>
          <w:szCs w:val="20"/>
        </w:rPr>
        <w:lastRenderedPageBreak/>
        <w:t>sem prejuízo das sanções previstas na Lei nº 14.133, de 2021, e em outras legislações aplicáveis</w:t>
      </w:r>
    </w:p>
    <w:p w14:paraId="53689AC5"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9.2.3.</w:t>
      </w:r>
      <w:r w:rsidRPr="00632AF9">
        <w:rPr>
          <w:rFonts w:ascii="Arial" w:cs="Arial" w:hAnsi="Arial"/>
          <w:sz w:val="20"/>
          <w:szCs w:val="20"/>
        </w:rPr>
        <w:t xml:space="preserve"> Havendo cancelamento do registro do fornecedor, nos termos do item anterior o gerenciador deverá convocar os fornecedores do cadastro de reserva, na ordem de classificação, para verificar se aceitam manter seus preços registrados, observado o disposto no item 7.11. e subitens;</w:t>
      </w:r>
    </w:p>
    <w:p w14:paraId="6F066B6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9.2.4.</w:t>
      </w:r>
      <w:r w:rsidRPr="00632AF9">
        <w:rPr>
          <w:rFonts w:ascii="Arial" w:cs="Arial" w:hAnsi="Arial"/>
          <w:sz w:val="20"/>
          <w:szCs w:val="20"/>
        </w:rPr>
        <w:t xml:space="preserve"> Não havendo êxito nas negociações, o órgão gerenciador deverá proceder o cancelamento da ata de registro de preços, nos termos do art. 26 decreto n.º 111, de 26 de dezembro de 2023, adotando as medidas cabíveis para obtenção da contratação mais vantajosa;</w:t>
      </w:r>
    </w:p>
    <w:p w14:paraId="64535E94"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9.2.5.</w:t>
      </w:r>
      <w:r w:rsidRPr="00632AF9">
        <w:rPr>
          <w:rFonts w:ascii="Arial" w:cs="Arial" w:hAnsi="Arial"/>
          <w:sz w:val="20"/>
          <w:szCs w:val="20"/>
        </w:rPr>
        <w:t xml:space="preserve"> Na hipótese de comprovação do disposto no item 9.2. e 9.2.1., o gerenciador procederá a atualização do preço registrado, de acordo com a realidade dos valores praticados pelo mercado;</w:t>
      </w:r>
    </w:p>
    <w:p w14:paraId="6D603FE2"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9.2.6.</w:t>
      </w:r>
      <w:r w:rsidRPr="00632AF9">
        <w:rPr>
          <w:rFonts w:ascii="Arial" w:cs="Arial" w:hAnsi="Arial"/>
          <w:sz w:val="20"/>
          <w:szCs w:val="20"/>
        </w:rPr>
        <w:t xml:space="preserve"> O órgão gerenciador deverá comunicar aos órgãos e as entidades que tiverem formalizado contratos sobre a efetiva alteração do preço registrado, para que avaliem a necessidade de efetuar a alteração contratual, observado o disposto no art. 31 do decreto n.º 111, de 26 de dezembro de 2023.</w:t>
      </w:r>
    </w:p>
    <w:p w14:paraId="207FC56D" w14:textId="77777777" w:rsidP="00735210" w:rsidR="00735210" w:rsidRDefault="00735210" w:rsidRPr="00632AF9">
      <w:pPr>
        <w:spacing w:after="0" w:line="240" w:lineRule="auto"/>
        <w:ind w:firstLine="708"/>
        <w:jc w:val="both"/>
        <w:rPr>
          <w:rFonts w:ascii="Arial" w:cs="Arial" w:hAnsi="Arial"/>
          <w:sz w:val="20"/>
          <w:szCs w:val="20"/>
        </w:rPr>
      </w:pPr>
    </w:p>
    <w:p w14:paraId="60C5B80B" w14:textId="77777777" w:rsidP="00735210" w:rsidR="00735210" w:rsidRDefault="00735210" w:rsidRPr="00632AF9">
      <w:pPr>
        <w:autoSpaceDE w:val="false"/>
        <w:autoSpaceDN w:val="false"/>
        <w:adjustRightInd w:val="false"/>
        <w:spacing w:after="0" w:line="240" w:lineRule="auto"/>
        <w:jc w:val="both"/>
        <w:rPr>
          <w:rFonts w:ascii="Arial" w:cs="Arial" w:hAnsi="Arial"/>
          <w:b/>
          <w:sz w:val="20"/>
          <w:szCs w:val="20"/>
        </w:rPr>
      </w:pPr>
      <w:r w:rsidRPr="00632AF9">
        <w:rPr>
          <w:rFonts w:ascii="Arial" w:cs="Arial" w:hAnsi="Arial"/>
          <w:b/>
          <w:sz w:val="20"/>
          <w:szCs w:val="20"/>
        </w:rPr>
        <w:t>10.</w:t>
      </w:r>
      <w:r w:rsidRPr="00632AF9">
        <w:rPr>
          <w:rFonts w:ascii="Arial" w:cs="Arial" w:hAnsi="Arial"/>
          <w:b/>
          <w:sz w:val="20"/>
          <w:szCs w:val="20"/>
        </w:rPr>
        <w:tab/>
        <w:t>DO REMANEJAMENTO DAS QUANTIDADES REGISTRADAS NA ATA DE REGISTRO DE PREÇOS</w:t>
      </w:r>
    </w:p>
    <w:p w14:paraId="1C3268D9"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b/>
          <w:sz w:val="20"/>
          <w:szCs w:val="20"/>
        </w:rPr>
        <w:t xml:space="preserve">     10.1. </w:t>
      </w:r>
      <w:r w:rsidRPr="00632AF9">
        <w:rPr>
          <w:rFonts w:ascii="Arial" w:cs="Arial" w:hAnsi="Arial"/>
          <w:bCs/>
          <w:sz w:val="20"/>
          <w:szCs w:val="20"/>
        </w:rPr>
        <w:t>As</w:t>
      </w:r>
      <w:r w:rsidRPr="00632AF9">
        <w:rPr>
          <w:rFonts w:ascii="Arial" w:cs="Arial" w:hAnsi="Arial"/>
          <w:sz w:val="20"/>
          <w:szCs w:val="20"/>
        </w:rPr>
        <w:t xml:space="preserve"> quantidades previstas para os itens com preços registrados nas atas de registro de preços poderão ser remanejadas pelo órgão gerenciador entre os órgãos ou entidades participantes e não participantes do procedimento licitatório ou da contratação direta para registro de preços.</w:t>
      </w:r>
    </w:p>
    <w:p w14:paraId="54ED010E"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p>
    <w:p w14:paraId="234E6714"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b/>
          <w:bCs/>
          <w:sz w:val="20"/>
          <w:szCs w:val="20"/>
        </w:rPr>
      </w:pPr>
      <w:r w:rsidRPr="00632AF9">
        <w:rPr>
          <w:rFonts w:ascii="Arial" w:cs="Arial" w:hAnsi="Arial"/>
          <w:sz w:val="20"/>
          <w:szCs w:val="20"/>
        </w:rPr>
        <w:tab/>
      </w:r>
      <w:r w:rsidRPr="00632AF9">
        <w:rPr>
          <w:rFonts w:ascii="Arial" w:cs="Arial" w:hAnsi="Arial"/>
          <w:b/>
          <w:bCs/>
          <w:sz w:val="20"/>
          <w:szCs w:val="20"/>
        </w:rPr>
        <w:t>10.2.</w:t>
      </w:r>
      <w:r w:rsidRPr="00632AF9">
        <w:rPr>
          <w:rFonts w:ascii="Arial" w:cs="Arial" w:hAnsi="Arial"/>
          <w:sz w:val="20"/>
          <w:szCs w:val="20"/>
        </w:rPr>
        <w:t xml:space="preserve"> </w:t>
      </w:r>
      <w:r w:rsidRPr="00632AF9">
        <w:rPr>
          <w:rFonts w:ascii="Arial" w:cs="Arial" w:hAnsi="Arial"/>
          <w:b/>
          <w:bCs/>
          <w:sz w:val="20"/>
          <w:szCs w:val="20"/>
        </w:rPr>
        <w:t>O remanejamento somente poderá ser feito:</w:t>
      </w:r>
    </w:p>
    <w:p w14:paraId="11D540D0"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10.2.1.</w:t>
      </w:r>
      <w:r w:rsidRPr="00632AF9">
        <w:rPr>
          <w:rFonts w:ascii="Arial" w:cs="Arial" w:hAnsi="Arial"/>
          <w:sz w:val="20"/>
          <w:szCs w:val="20"/>
        </w:rPr>
        <w:t xml:space="preserve"> de órgão participante para órgão participante</w:t>
      </w:r>
    </w:p>
    <w:p w14:paraId="3D24172C"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10.2.2.</w:t>
      </w:r>
      <w:r w:rsidRPr="00632AF9">
        <w:rPr>
          <w:rFonts w:ascii="Arial" w:cs="Arial" w:hAnsi="Arial"/>
          <w:sz w:val="20"/>
          <w:szCs w:val="20"/>
        </w:rPr>
        <w:t xml:space="preserve"> de órgão participante para órgão ou entidade não participante</w:t>
      </w:r>
    </w:p>
    <w:p w14:paraId="2C99C1E3"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10.3.</w:t>
      </w:r>
      <w:r w:rsidRPr="00632AF9">
        <w:rPr>
          <w:rFonts w:ascii="Arial" w:cs="Arial" w:hAnsi="Arial"/>
          <w:sz w:val="20"/>
          <w:szCs w:val="20"/>
        </w:rPr>
        <w:t xml:space="preserve"> O órgão gerenciador que estimou quantidades que pretende contratar será considerado também participante para efeito de remanejamento;</w:t>
      </w:r>
    </w:p>
    <w:p w14:paraId="21AFDF35"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10.4.</w:t>
      </w:r>
      <w:r w:rsidRPr="00632AF9">
        <w:rPr>
          <w:rFonts w:ascii="Arial" w:cs="Arial" w:hAnsi="Arial"/>
          <w:sz w:val="20"/>
          <w:szCs w:val="20"/>
        </w:rPr>
        <w:t xml:space="preserve"> No caso de remanejamento de órgão participante para órgão ou entidade não participante, devem ser observados os limites previstos no art. 29 do decreto n.º 111, de 26 de dezembro de 2023.</w:t>
      </w:r>
    </w:p>
    <w:p w14:paraId="7312C181"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r w:rsidRPr="00632AF9">
        <w:rPr>
          <w:rFonts w:ascii="Arial" w:cs="Arial" w:hAnsi="Arial"/>
          <w:b/>
          <w:bCs/>
          <w:sz w:val="20"/>
          <w:szCs w:val="20"/>
        </w:rPr>
        <w:t>10.5.</w:t>
      </w:r>
      <w:r w:rsidRPr="00632AF9">
        <w:rPr>
          <w:rFonts w:ascii="Arial" w:cs="Arial" w:hAnsi="Arial"/>
          <w:sz w:val="20"/>
          <w:szCs w:val="20"/>
        </w:rPr>
        <w:t xml:space="preserve"> Na hipótese da compra centralizada, não havendo indicação pelo órgão gerenciador dos quantitativos dos participantes da compra centralizada, nos termos do item 10.3., a distribuição das quantidades para a execução descentralizada será por meio do remanejamento</w:t>
      </w:r>
    </w:p>
    <w:p w14:paraId="3196561E"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p>
    <w:p w14:paraId="6F72983C" w14:textId="77777777" w:rsidP="00735210" w:rsidR="00735210" w:rsidRDefault="00735210" w:rsidRPr="00632AF9">
      <w:pPr>
        <w:autoSpaceDE w:val="false"/>
        <w:autoSpaceDN w:val="false"/>
        <w:adjustRightInd w:val="false"/>
        <w:spacing w:after="0" w:line="240" w:lineRule="auto"/>
        <w:jc w:val="both"/>
        <w:rPr>
          <w:rFonts w:ascii="Arial" w:cs="Arial" w:hAnsi="Arial"/>
          <w:b/>
          <w:sz w:val="20"/>
          <w:szCs w:val="20"/>
        </w:rPr>
      </w:pPr>
      <w:r w:rsidRPr="00632AF9">
        <w:rPr>
          <w:rFonts w:ascii="Arial" w:cs="Arial" w:hAnsi="Arial"/>
          <w:b/>
          <w:sz w:val="20"/>
          <w:szCs w:val="20"/>
        </w:rPr>
        <w:t xml:space="preserve">11.  </w:t>
      </w:r>
      <w:r w:rsidRPr="00632AF9">
        <w:rPr>
          <w:rFonts w:ascii="Arial" w:cs="Arial" w:hAnsi="Arial"/>
          <w:b/>
          <w:sz w:val="20"/>
          <w:szCs w:val="20"/>
        </w:rPr>
        <w:tab/>
        <w:t>DO CANCELAMENTO DO REGISTRO DO LICITANTE VENCEDOR E DOS PREÇOS REGISTRADOS</w:t>
      </w:r>
    </w:p>
    <w:p w14:paraId="1A471FC0"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b/>
          <w:sz w:val="20"/>
          <w:szCs w:val="20"/>
        </w:rPr>
        <w:t xml:space="preserve">        </w:t>
      </w:r>
      <w:r w:rsidRPr="00632AF9">
        <w:rPr>
          <w:rFonts w:ascii="Arial" w:cs="Arial" w:hAnsi="Arial"/>
          <w:b/>
          <w:sz w:val="20"/>
          <w:szCs w:val="20"/>
        </w:rPr>
        <w:tab/>
        <w:t xml:space="preserve">11.1. </w:t>
      </w:r>
      <w:r w:rsidRPr="00632AF9">
        <w:rPr>
          <w:rFonts w:ascii="Arial" w:cs="Arial" w:hAnsi="Arial"/>
          <w:sz w:val="20"/>
          <w:szCs w:val="20"/>
        </w:rPr>
        <w:t>O registro do licitante vencedor será cancelado pelo órgão gerenciador quando:</w:t>
      </w:r>
    </w:p>
    <w:p w14:paraId="3599B63C"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11.1.1.</w:t>
      </w:r>
      <w:r w:rsidRPr="00632AF9">
        <w:rPr>
          <w:rFonts w:ascii="Arial" w:cs="Arial" w:hAnsi="Arial"/>
          <w:sz w:val="20"/>
          <w:szCs w:val="20"/>
        </w:rPr>
        <w:t xml:space="preserve"> descumprir as condições da ata de registro de preços, sem motivo justificado;</w:t>
      </w:r>
    </w:p>
    <w:p w14:paraId="64F0D916"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11.1.2.</w:t>
      </w:r>
      <w:r w:rsidRPr="00632AF9">
        <w:rPr>
          <w:rFonts w:ascii="Arial" w:cs="Arial" w:hAnsi="Arial"/>
          <w:sz w:val="20"/>
          <w:szCs w:val="20"/>
        </w:rPr>
        <w:t xml:space="preserve"> não retirar a nota de empenho ou instrumento equivalente no prazo estabelecido pela Administração, sem justificativa aceitável;</w:t>
      </w:r>
    </w:p>
    <w:p w14:paraId="06C5112A"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11.1.3.</w:t>
      </w:r>
      <w:r w:rsidRPr="00632AF9">
        <w:rPr>
          <w:rFonts w:ascii="Arial" w:cs="Arial" w:hAnsi="Arial"/>
          <w:sz w:val="20"/>
          <w:szCs w:val="20"/>
        </w:rPr>
        <w:t xml:space="preserve"> não aceitar reduzir o seu preço registrado, na hipótese deste se tornar superior àqueles praticados no mercado; ou</w:t>
      </w:r>
    </w:p>
    <w:p w14:paraId="51302883"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11.1.4.</w:t>
      </w:r>
      <w:r w:rsidRPr="00632AF9">
        <w:rPr>
          <w:rFonts w:ascii="Arial" w:cs="Arial" w:hAnsi="Arial"/>
          <w:sz w:val="20"/>
          <w:szCs w:val="20"/>
        </w:rPr>
        <w:t xml:space="preserve"> sofrer sanção prevista nos incisos III ou IV do caput do art. 156 da Lei nº 14.133, de 2021.</w:t>
      </w:r>
    </w:p>
    <w:p w14:paraId="3F8F0288"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r w:rsidRPr="00632AF9">
        <w:rPr>
          <w:rFonts w:ascii="Arial" w:cs="Arial" w:hAnsi="Arial"/>
          <w:b/>
          <w:bCs/>
          <w:sz w:val="20"/>
          <w:szCs w:val="20"/>
        </w:rPr>
        <w:t>11.2.</w:t>
      </w:r>
      <w:r w:rsidRPr="00632AF9">
        <w:rPr>
          <w:rFonts w:ascii="Arial" w:cs="Arial" w:hAnsi="Arial"/>
          <w:sz w:val="20"/>
          <w:szCs w:val="20"/>
        </w:rPr>
        <w:t xml:space="preserve"> No caso do item 11.1.4., caso a penalidade aplicada ao fornecedor não ultrapassar o prazo de vigência da ata de registro de preços, e caso não seja o órgão gerenciador o responsável pela aplicação da sanção, poderá o órgão gerenciador, mediante decisão fundamentada, garantido o contraditório e a ampla defesa, decidir pela manutenção do registro de preços.</w:t>
      </w:r>
    </w:p>
    <w:p w14:paraId="6C60E62F"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r w:rsidRPr="00632AF9">
        <w:rPr>
          <w:rFonts w:ascii="Arial" w:cs="Arial" w:hAnsi="Arial"/>
          <w:b/>
          <w:bCs/>
          <w:sz w:val="20"/>
          <w:szCs w:val="20"/>
        </w:rPr>
        <w:t>11.3.</w:t>
      </w:r>
      <w:r w:rsidRPr="00632AF9">
        <w:rPr>
          <w:rFonts w:ascii="Arial" w:cs="Arial" w:hAnsi="Arial"/>
          <w:sz w:val="20"/>
          <w:szCs w:val="20"/>
        </w:rPr>
        <w:t xml:space="preserve"> O cancelamento de registros nas hipóteses previstas nos itens 11.1.1., 11.1.2. e 11.1.4. será formalizado por despacho do órgão gerenciador, assegurado o contraditório e a ampla defesa.</w:t>
      </w:r>
    </w:p>
    <w:p w14:paraId="5C6B7D8D"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p>
    <w:p w14:paraId="22BC7A64" w14:textId="77777777" w:rsidP="00735210" w:rsidR="00735210" w:rsidRDefault="00735210" w:rsidRPr="00632AF9">
      <w:pPr>
        <w:autoSpaceDE w:val="false"/>
        <w:autoSpaceDN w:val="false"/>
        <w:adjustRightInd w:val="false"/>
        <w:spacing w:after="0" w:line="240" w:lineRule="auto"/>
        <w:jc w:val="both"/>
        <w:rPr>
          <w:rFonts w:ascii="Arial" w:cs="Arial" w:hAnsi="Arial"/>
          <w:b/>
          <w:sz w:val="20"/>
          <w:szCs w:val="20"/>
        </w:rPr>
      </w:pPr>
      <w:r w:rsidRPr="00632AF9">
        <w:rPr>
          <w:rFonts w:ascii="Arial" w:cs="Arial" w:hAnsi="Arial"/>
          <w:b/>
          <w:sz w:val="20"/>
          <w:szCs w:val="20"/>
        </w:rPr>
        <w:lastRenderedPageBreak/>
        <w:t xml:space="preserve">12.  </w:t>
      </w:r>
      <w:r w:rsidRPr="00632AF9">
        <w:rPr>
          <w:rFonts w:ascii="Arial" w:cs="Arial" w:hAnsi="Arial"/>
          <w:b/>
          <w:sz w:val="20"/>
          <w:szCs w:val="20"/>
        </w:rPr>
        <w:tab/>
        <w:t>DO CANCELAMENTO DOS PREÇOS REGISTRADOS</w:t>
      </w:r>
    </w:p>
    <w:p w14:paraId="33B024F2"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b/>
          <w:sz w:val="20"/>
          <w:szCs w:val="20"/>
        </w:rPr>
        <w:t>12.1.</w:t>
      </w:r>
      <w:r w:rsidRPr="00632AF9">
        <w:rPr>
          <w:rFonts w:ascii="Arial" w:cs="Arial" w:hAnsi="Arial"/>
          <w:b/>
          <w:sz w:val="20"/>
          <w:szCs w:val="20"/>
        </w:rPr>
        <w:tab/>
      </w:r>
      <w:r w:rsidRPr="00632AF9">
        <w:rPr>
          <w:rFonts w:ascii="Arial" w:cs="Arial" w:hAnsi="Arial"/>
          <w:iCs/>
          <w:sz w:val="20"/>
          <w:szCs w:val="20"/>
        </w:rPr>
        <w:t>O cancelamento dos preços registrados poderá ocorrer, total ou parcialmente, pelo gerenciador, desde que devidamente comprovados e justificados, nos seguintes casos:</w:t>
      </w:r>
    </w:p>
    <w:p w14:paraId="078630DC"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iCs/>
          <w:sz w:val="20"/>
          <w:szCs w:val="20"/>
        </w:rPr>
        <w:tab/>
      </w:r>
      <w:r w:rsidRPr="00632AF9">
        <w:rPr>
          <w:rFonts w:ascii="Arial" w:cs="Arial" w:hAnsi="Arial"/>
          <w:b/>
          <w:bCs/>
          <w:iCs/>
          <w:sz w:val="20"/>
          <w:szCs w:val="20"/>
        </w:rPr>
        <w:t xml:space="preserve">12.1.1.  </w:t>
      </w:r>
      <w:r w:rsidRPr="00632AF9">
        <w:rPr>
          <w:rFonts w:ascii="Arial" w:cs="Arial" w:hAnsi="Arial"/>
          <w:iCs/>
          <w:sz w:val="20"/>
          <w:szCs w:val="20"/>
        </w:rPr>
        <w:t>por razão de interesse público;</w:t>
      </w:r>
    </w:p>
    <w:p w14:paraId="420D0C56"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iCs/>
          <w:sz w:val="20"/>
          <w:szCs w:val="20"/>
        </w:rPr>
        <w:tab/>
      </w:r>
      <w:r w:rsidRPr="00632AF9">
        <w:rPr>
          <w:rFonts w:ascii="Arial" w:cs="Arial" w:hAnsi="Arial"/>
          <w:b/>
          <w:bCs/>
          <w:iCs/>
          <w:sz w:val="20"/>
          <w:szCs w:val="20"/>
        </w:rPr>
        <w:t>12.1.2.</w:t>
      </w:r>
      <w:r w:rsidRPr="00632AF9">
        <w:rPr>
          <w:rFonts w:ascii="Arial" w:cs="Arial" w:hAnsi="Arial"/>
          <w:iCs/>
          <w:sz w:val="20"/>
          <w:szCs w:val="20"/>
        </w:rPr>
        <w:t xml:space="preserve"> pelo cancelamento de todos os preços registrados; ou</w:t>
      </w:r>
    </w:p>
    <w:p w14:paraId="099F23BA"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iCs/>
          <w:sz w:val="20"/>
          <w:szCs w:val="20"/>
        </w:rPr>
        <w:tab/>
      </w:r>
      <w:r w:rsidRPr="00632AF9">
        <w:rPr>
          <w:rFonts w:ascii="Arial" w:cs="Arial" w:hAnsi="Arial"/>
          <w:b/>
          <w:bCs/>
          <w:iCs/>
          <w:sz w:val="20"/>
          <w:szCs w:val="20"/>
        </w:rPr>
        <w:t>12.1.3.</w:t>
      </w:r>
      <w:r w:rsidRPr="00632AF9">
        <w:rPr>
          <w:rFonts w:ascii="Arial" w:cs="Arial" w:hAnsi="Arial"/>
          <w:iCs/>
          <w:sz w:val="20"/>
          <w:szCs w:val="20"/>
        </w:rPr>
        <w:t xml:space="preserve"> a pedido do fornecedor, decorrente de caso fortuito ou força maior.</w:t>
      </w:r>
    </w:p>
    <w:p w14:paraId="392A39F0"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b/>
          <w:bCs/>
          <w:iCs/>
          <w:sz w:val="20"/>
          <w:szCs w:val="20"/>
        </w:rPr>
      </w:pPr>
    </w:p>
    <w:p w14:paraId="23FD7BD7" w14:textId="77777777" w:rsidP="00735210" w:rsidR="00735210" w:rsidRDefault="00735210" w:rsidRPr="00632AF9">
      <w:pPr>
        <w:autoSpaceDE w:val="false"/>
        <w:autoSpaceDN w:val="false"/>
        <w:adjustRightInd w:val="false"/>
        <w:spacing w:after="0" w:line="240" w:lineRule="auto"/>
        <w:ind w:hanging="426" w:left="426"/>
        <w:jc w:val="both"/>
        <w:rPr>
          <w:rFonts w:ascii="Arial" w:cs="Arial" w:hAnsi="Arial"/>
          <w:b/>
          <w:iCs/>
          <w:sz w:val="20"/>
          <w:szCs w:val="20"/>
        </w:rPr>
      </w:pPr>
      <w:r w:rsidRPr="00632AF9">
        <w:rPr>
          <w:rFonts w:ascii="Arial" w:cs="Arial" w:hAnsi="Arial"/>
          <w:b/>
          <w:iCs/>
          <w:sz w:val="20"/>
          <w:szCs w:val="20"/>
        </w:rPr>
        <w:t>13.</w:t>
      </w:r>
      <w:r w:rsidRPr="00632AF9">
        <w:rPr>
          <w:rFonts w:ascii="Arial" w:cs="Arial" w:hAnsi="Arial"/>
          <w:iCs/>
          <w:sz w:val="20"/>
          <w:szCs w:val="20"/>
        </w:rPr>
        <w:tab/>
      </w:r>
      <w:r w:rsidRPr="00632AF9">
        <w:rPr>
          <w:rFonts w:ascii="Arial" w:cs="Arial" w:hAnsi="Arial"/>
          <w:iCs/>
          <w:sz w:val="20"/>
          <w:szCs w:val="20"/>
        </w:rPr>
        <w:tab/>
      </w:r>
      <w:r w:rsidRPr="00632AF9">
        <w:rPr>
          <w:rFonts w:ascii="Arial" w:cs="Arial" w:hAnsi="Arial"/>
          <w:b/>
          <w:iCs/>
          <w:sz w:val="20"/>
          <w:szCs w:val="20"/>
        </w:rPr>
        <w:t>DAS PENALIDADES</w:t>
      </w:r>
    </w:p>
    <w:p w14:paraId="4E849DCD" w14:textId="77777777" w:rsidP="00735210" w:rsidR="00735210" w:rsidRDefault="00735210" w:rsidRPr="00632AF9">
      <w:pPr>
        <w:autoSpaceDE w:val="false"/>
        <w:autoSpaceDN w:val="false"/>
        <w:adjustRightInd w:val="false"/>
        <w:spacing w:after="0" w:line="240" w:lineRule="auto"/>
        <w:ind w:hanging="426" w:left="567"/>
        <w:jc w:val="both"/>
        <w:rPr>
          <w:rFonts w:ascii="Arial" w:cs="Arial" w:hAnsi="Arial"/>
          <w:bCs/>
          <w:iCs/>
          <w:sz w:val="20"/>
          <w:szCs w:val="20"/>
        </w:rPr>
      </w:pPr>
      <w:r w:rsidRPr="00632AF9">
        <w:rPr>
          <w:rFonts w:ascii="Arial" w:cs="Arial" w:hAnsi="Arial"/>
          <w:b/>
          <w:iCs/>
          <w:sz w:val="20"/>
          <w:szCs w:val="20"/>
        </w:rPr>
        <w:tab/>
      </w:r>
      <w:r w:rsidRPr="00632AF9">
        <w:rPr>
          <w:rFonts w:ascii="Arial" w:cs="Arial" w:hAnsi="Arial"/>
          <w:b/>
          <w:iCs/>
          <w:sz w:val="20"/>
          <w:szCs w:val="20"/>
        </w:rPr>
        <w:tab/>
        <w:t xml:space="preserve">13.1. </w:t>
      </w:r>
      <w:r w:rsidRPr="00632AF9">
        <w:rPr>
          <w:rFonts w:ascii="Arial" w:cs="Arial" w:hAnsi="Arial"/>
          <w:bCs/>
          <w:iCs/>
          <w:sz w:val="20"/>
          <w:szCs w:val="20"/>
        </w:rPr>
        <w:t>O descumprimento da Ata de Registro de Preços ensejará aplicação das penalidades estabelecidas no edital, no aviso de contratação direta ou no Termo de Referência;</w:t>
      </w:r>
    </w:p>
    <w:p w14:paraId="50A6B23D" w14:textId="77777777" w:rsidP="00735210" w:rsidR="00735210" w:rsidRDefault="00735210" w:rsidRPr="00632AF9">
      <w:pPr>
        <w:autoSpaceDE w:val="false"/>
        <w:autoSpaceDN w:val="false"/>
        <w:adjustRightInd w:val="false"/>
        <w:spacing w:after="0" w:line="240" w:lineRule="auto"/>
        <w:ind w:hanging="426" w:left="567"/>
        <w:jc w:val="both"/>
        <w:rPr>
          <w:rFonts w:ascii="Arial" w:cs="Arial" w:eastAsia="Times New Roman" w:hAnsi="Arial"/>
          <w:sz w:val="20"/>
          <w:szCs w:val="20"/>
          <w:lang w:eastAsia="pt-BR"/>
        </w:rPr>
      </w:pPr>
      <w:r w:rsidRPr="00632AF9">
        <w:rPr>
          <w:rFonts w:ascii="Arial" w:cs="Arial" w:hAnsi="Arial"/>
          <w:b/>
          <w:iCs/>
          <w:sz w:val="20"/>
          <w:szCs w:val="20"/>
        </w:rPr>
        <w:tab/>
      </w:r>
      <w:r w:rsidRPr="00632AF9">
        <w:rPr>
          <w:rFonts w:ascii="Arial" w:cs="Arial" w:hAnsi="Arial"/>
          <w:b/>
          <w:iCs/>
          <w:sz w:val="20"/>
          <w:szCs w:val="20"/>
        </w:rPr>
        <w:tab/>
        <w:t xml:space="preserve">13.2. </w:t>
      </w:r>
      <w:r w:rsidRPr="00632AF9">
        <w:rPr>
          <w:rFonts w:ascii="Arial" w:cs="Arial" w:eastAsia="Times New Roman" w:hAnsi="Arial"/>
          <w:sz w:val="20"/>
          <w:szCs w:val="20"/>
          <w:lang w:eastAsia="pt-BR"/>
        </w:rPr>
        <w:t>É da competência do gerenciador a aplicação das penalidades decorrentes do descumprimento do pactuado nesta ata de registro de preço.</w:t>
      </w:r>
    </w:p>
    <w:p w14:paraId="2610B62A" w14:textId="77777777" w:rsidP="00735210" w:rsidR="00735210" w:rsidRDefault="00735210" w:rsidRPr="00632AF9">
      <w:pPr>
        <w:autoSpaceDE w:val="false"/>
        <w:autoSpaceDN w:val="false"/>
        <w:adjustRightInd w:val="false"/>
        <w:spacing w:after="0" w:line="240" w:lineRule="auto"/>
        <w:ind w:hanging="426" w:left="567"/>
        <w:jc w:val="both"/>
        <w:rPr>
          <w:rFonts w:ascii="Arial" w:cs="Arial" w:hAnsi="Arial"/>
          <w:b/>
          <w:iCs/>
          <w:sz w:val="20"/>
          <w:szCs w:val="20"/>
        </w:rPr>
      </w:pPr>
    </w:p>
    <w:p w14:paraId="6A29213A" w14:textId="77777777" w:rsidP="00735210" w:rsidR="00735210" w:rsidRDefault="00735210" w:rsidRPr="00632AF9">
      <w:pPr>
        <w:autoSpaceDE w:val="false"/>
        <w:autoSpaceDN w:val="false"/>
        <w:adjustRightInd w:val="false"/>
        <w:spacing w:after="0" w:line="240" w:lineRule="auto"/>
        <w:ind w:hanging="426" w:left="426"/>
        <w:jc w:val="both"/>
        <w:rPr>
          <w:rFonts w:ascii="Arial" w:cs="Arial" w:hAnsi="Arial"/>
          <w:b/>
          <w:iCs/>
          <w:sz w:val="20"/>
          <w:szCs w:val="20"/>
        </w:rPr>
      </w:pPr>
      <w:r w:rsidRPr="00632AF9">
        <w:rPr>
          <w:rFonts w:ascii="Arial" w:cs="Arial" w:hAnsi="Arial"/>
          <w:b/>
          <w:iCs/>
          <w:sz w:val="20"/>
          <w:szCs w:val="20"/>
        </w:rPr>
        <w:t>14.</w:t>
      </w:r>
      <w:r w:rsidRPr="00632AF9">
        <w:rPr>
          <w:rFonts w:ascii="Arial" w:cs="Arial" w:hAnsi="Arial"/>
          <w:b/>
          <w:iCs/>
          <w:sz w:val="20"/>
          <w:szCs w:val="20"/>
        </w:rPr>
        <w:tab/>
      </w:r>
      <w:r w:rsidRPr="00632AF9">
        <w:rPr>
          <w:rFonts w:ascii="Arial" w:cs="Arial" w:hAnsi="Arial"/>
          <w:b/>
          <w:iCs/>
          <w:sz w:val="20"/>
          <w:szCs w:val="20"/>
        </w:rPr>
        <w:tab/>
        <w:t>DAS DISPOSIÇÕES GERAIS</w:t>
      </w:r>
    </w:p>
    <w:p w14:paraId="46ECA236" w14:textId="77777777" w:rsidP="00735210" w:rsidR="00735210" w:rsidRDefault="00735210" w:rsidRPr="00632AF9">
      <w:pPr>
        <w:autoSpaceDE w:val="false"/>
        <w:autoSpaceDN w:val="false"/>
        <w:adjustRightInd w:val="false"/>
        <w:spacing w:after="0" w:line="240" w:lineRule="auto"/>
        <w:ind w:firstLine="282" w:left="426"/>
        <w:jc w:val="both"/>
        <w:rPr>
          <w:rFonts w:ascii="Arial" w:cs="Arial" w:hAnsi="Arial"/>
          <w:iCs/>
          <w:sz w:val="20"/>
          <w:szCs w:val="20"/>
        </w:rPr>
      </w:pPr>
      <w:r w:rsidRPr="00632AF9">
        <w:rPr>
          <w:rFonts w:ascii="Arial" w:cs="Arial" w:hAnsi="Arial"/>
          <w:b/>
          <w:iCs/>
          <w:sz w:val="20"/>
          <w:szCs w:val="20"/>
        </w:rPr>
        <w:t xml:space="preserve">14.1. </w:t>
      </w:r>
      <w:r w:rsidRPr="00632AF9">
        <w:rPr>
          <w:rFonts w:ascii="Arial" w:cs="Arial" w:hAnsi="Arial"/>
          <w:iCs/>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ao edital ou aviso de contratação direta.</w:t>
      </w:r>
    </w:p>
    <w:p w14:paraId="7F17B9EB" w14:textId="77777777" w:rsidP="00735210" w:rsidR="00735210" w:rsidRDefault="00735210" w:rsidRPr="00632AF9">
      <w:pPr>
        <w:autoSpaceDE w:val="false"/>
        <w:autoSpaceDN w:val="false"/>
        <w:adjustRightInd w:val="false"/>
        <w:spacing w:after="0" w:line="240" w:lineRule="auto"/>
        <w:ind w:firstLine="282" w:left="426"/>
        <w:jc w:val="both"/>
        <w:rPr>
          <w:rFonts w:ascii="Arial" w:cs="Arial" w:hAnsi="Arial"/>
          <w:iCs/>
          <w:sz w:val="20"/>
          <w:szCs w:val="20"/>
        </w:rPr>
      </w:pPr>
    </w:p>
    <w:p w14:paraId="4C447770" w14:textId="77777777" w:rsidP="00735210" w:rsidR="00735210" w:rsidRDefault="00735210" w:rsidRPr="00632AF9">
      <w:pPr>
        <w:pStyle w:val="Corpodetexto"/>
        <w:ind w:left="0"/>
        <w:jc w:val="both"/>
        <w:rPr>
          <w:rFonts w:ascii="Arial" w:cs="Arial" w:hAnsi="Arial"/>
          <w:b/>
          <w:sz w:val="20"/>
          <w:szCs w:val="20"/>
        </w:rPr>
      </w:pPr>
      <w:r w:rsidRPr="00632AF9">
        <w:rPr>
          <w:rFonts w:ascii="Arial" w:cs="Arial" w:hAnsi="Arial"/>
          <w:b/>
          <w:sz w:val="20"/>
          <w:szCs w:val="20"/>
        </w:rPr>
        <w:t xml:space="preserve">15. </w:t>
      </w:r>
      <w:r w:rsidRPr="00632AF9">
        <w:rPr>
          <w:rFonts w:ascii="Arial" w:cs="Arial" w:hAnsi="Arial"/>
          <w:b/>
          <w:sz w:val="20"/>
          <w:szCs w:val="20"/>
        </w:rPr>
        <w:tab/>
        <w:t>DO FORO</w:t>
      </w:r>
    </w:p>
    <w:p w14:paraId="79A6E252" w14:textId="77777777" w:rsidP="00735210" w:rsidR="00735210" w:rsidRDefault="00735210" w:rsidRPr="00632AF9">
      <w:pPr>
        <w:pStyle w:val="Corpodetexto"/>
        <w:ind w:firstLine="708" w:left="0"/>
        <w:jc w:val="both"/>
        <w:rPr>
          <w:rFonts w:ascii="Arial" w:cs="Arial" w:hAnsi="Arial"/>
          <w:sz w:val="20"/>
          <w:szCs w:val="20"/>
        </w:rPr>
      </w:pPr>
      <w:r w:rsidRPr="00632AF9">
        <w:rPr>
          <w:rFonts w:ascii="Arial" w:cs="Arial" w:hAnsi="Arial"/>
          <w:b/>
          <w:sz w:val="20"/>
          <w:szCs w:val="20"/>
        </w:rPr>
        <w:t>15.1.</w:t>
      </w:r>
      <w:r w:rsidRPr="00632AF9">
        <w:rPr>
          <w:rFonts w:ascii="Arial" w:cs="Arial" w:hAnsi="Arial"/>
          <w:sz w:val="20"/>
          <w:szCs w:val="20"/>
        </w:rPr>
        <w:tab/>
        <w:t xml:space="preserve">Fica eleito o Foro da Comarca da Cidade de Pau dos Ferros/RN com a renúncia expressa de qualquer outro, por mais privilegiado que seja, para serem dirimidas questões originárias da execução desta Ata. E, por estarem justos e acordados, declaram as partes aceitar todas as disposições estabelecidas na presente Ata de Registro de Preços que, lida e achado conforme, foi confeccionada </w:t>
      </w:r>
      <w:r w:rsidRPr="00632AF9">
        <w:rPr>
          <w:rFonts w:ascii="Arial" w:cs="Arial" w:hAnsi="Arial"/>
          <w:b/>
          <w:sz w:val="20"/>
          <w:szCs w:val="20"/>
        </w:rPr>
        <w:t>2 (duas) vias</w:t>
      </w:r>
      <w:r w:rsidRPr="00632AF9">
        <w:rPr>
          <w:rFonts w:ascii="Arial" w:cs="Arial" w:hAnsi="Arial"/>
          <w:sz w:val="20"/>
          <w:szCs w:val="20"/>
        </w:rPr>
        <w:t xml:space="preserve"> de igual teor, que, depois de lida e achada em ordem, vai assinada pelas partes, bem como pelas testemunhas identifcadas abaixo. </w:t>
      </w:r>
    </w:p>
    <w:p w14:paraId="12454D71" w14:textId="77777777" w:rsidP="00735210" w:rsidR="00735210" w:rsidRDefault="00735210" w:rsidRPr="00632AF9">
      <w:pPr>
        <w:pStyle w:val="Corpodetexto"/>
        <w:ind w:left="0"/>
        <w:jc w:val="both"/>
        <w:rPr>
          <w:rFonts w:ascii="Arial" w:cs="Arial" w:hAnsi="Arial"/>
          <w:sz w:val="20"/>
          <w:szCs w:val="20"/>
        </w:rPr>
      </w:pPr>
    </w:p>
    <w:p w14:paraId="07B8A007"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[Local], [dia] de [mês] de [ano].</w:t>
      </w:r>
    </w:p>
    <w:p w14:paraId="50DFD3F4" w14:textId="77777777" w:rsidP="00735210" w:rsidR="00735210" w:rsidRDefault="00735210" w:rsidRPr="00632AF9">
      <w:pPr>
        <w:spacing w:after="0" w:line="240" w:lineRule="auto"/>
        <w:jc w:val="both"/>
        <w:rPr>
          <w:rFonts w:ascii="Arial" w:cs="Arial" w:hAnsi="Arial"/>
          <w:i/>
          <w:sz w:val="20"/>
          <w:szCs w:val="20"/>
        </w:rPr>
      </w:pPr>
    </w:p>
    <w:p w14:paraId="35D32650"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_________________________</w:t>
      </w:r>
    </w:p>
    <w:p w14:paraId="00718968"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Representante legal do ORGÃO GERENCIADOR</w:t>
      </w:r>
    </w:p>
    <w:p w14:paraId="1EB1130E" w14:textId="77777777" w:rsidP="00735210" w:rsidR="00735210" w:rsidRDefault="00735210" w:rsidRPr="00632AF9">
      <w:pPr>
        <w:spacing w:after="0" w:line="240" w:lineRule="auto"/>
        <w:jc w:val="both"/>
        <w:rPr>
          <w:rFonts w:ascii="Arial" w:cs="Arial" w:hAnsi="Arial"/>
          <w:i/>
          <w:sz w:val="20"/>
          <w:szCs w:val="20"/>
        </w:rPr>
      </w:pPr>
    </w:p>
    <w:p w14:paraId="0A34C360"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_________________________</w:t>
      </w:r>
    </w:p>
    <w:p w14:paraId="2537FD33"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Representante legal do CONTRATADO</w:t>
      </w:r>
    </w:p>
    <w:p w14:paraId="6FF95C03" w14:textId="77777777" w:rsidP="00735210" w:rsidR="00735210" w:rsidRDefault="00735210" w:rsidRPr="00632AF9">
      <w:pPr>
        <w:pStyle w:val="Corpodetexto"/>
        <w:ind w:left="0"/>
        <w:jc w:val="center"/>
        <w:rPr>
          <w:rFonts w:ascii="Arial" w:cs="Arial" w:hAnsi="Arial"/>
          <w:sz w:val="20"/>
          <w:szCs w:val="20"/>
        </w:rPr>
      </w:pPr>
      <w:r w:rsidRPr="00632AF9">
        <w:rPr>
          <w:rFonts w:ascii="Arial" w:cs="Arial" w:hAnsi="Arial"/>
          <w:sz w:val="20"/>
          <w:szCs w:val="20"/>
        </w:rPr>
        <w:br/>
      </w:r>
    </w:p>
    <w:p w14:paraId="4C4BD66A" w14:textId="77777777" w:rsidP="00735210" w:rsidR="00735210" w:rsidRDefault="00735210" w:rsidRPr="00632AF9">
      <w:pPr>
        <w:pStyle w:val="Corpodetexto"/>
        <w:ind w:left="0"/>
        <w:rPr>
          <w:rFonts w:ascii="Arial" w:cs="Arial" w:hAnsi="Arial"/>
          <w:b/>
          <w:bCs/>
          <w:sz w:val="20"/>
          <w:szCs w:val="20"/>
        </w:rPr>
      </w:pPr>
      <w:r w:rsidRPr="00632AF9">
        <w:rPr>
          <w:rFonts w:ascii="Arial" w:cs="Arial" w:hAnsi="Arial"/>
          <w:b/>
          <w:bCs/>
          <w:sz w:val="20"/>
          <w:szCs w:val="20"/>
        </w:rPr>
        <w:t>Testemunha 1</w:t>
      </w:r>
    </w:p>
    <w:p w14:paraId="146D715C" w14:textId="77777777" w:rsidP="00735210" w:rsidR="00735210" w:rsidRDefault="00735210" w:rsidRPr="00632AF9">
      <w:pPr>
        <w:pStyle w:val="Corpodetexto"/>
        <w:ind w:left="0"/>
        <w:rPr>
          <w:rFonts w:ascii="Arial" w:cs="Arial" w:hAnsi="Arial"/>
          <w:b/>
          <w:bCs/>
          <w:sz w:val="20"/>
          <w:szCs w:val="20"/>
        </w:rPr>
      </w:pPr>
    </w:p>
    <w:p w14:paraId="45A28986" w14:textId="77777777" w:rsidP="00735210" w:rsidR="00735210" w:rsidRDefault="00735210">
      <w:pPr>
        <w:pStyle w:val="Corpodetexto"/>
        <w:ind w:left="0"/>
        <w:rPr>
          <w:rFonts w:ascii="Arial" w:cs="Arial" w:hAnsi="Arial"/>
          <w:sz w:val="20"/>
          <w:szCs w:val="20"/>
        </w:rPr>
      </w:pPr>
      <w:r w:rsidRPr="00632AF9">
        <w:rPr>
          <w:rFonts w:ascii="Arial" w:cs="Arial" w:hAnsi="Arial"/>
          <w:b/>
          <w:bCs/>
          <w:sz w:val="20"/>
          <w:szCs w:val="20"/>
        </w:rPr>
        <w:t>Nome:</w:t>
      </w:r>
      <w:r w:rsidRPr="00632AF9">
        <w:rPr>
          <w:rFonts w:ascii="Arial" w:cs="Arial" w:hAnsi="Arial"/>
          <w:sz w:val="20"/>
          <w:szCs w:val="20"/>
        </w:rPr>
        <w:t xml:space="preserve"> __________________________________________</w:t>
      </w:r>
      <w:r w:rsidRPr="00632AF9">
        <w:rPr>
          <w:rFonts w:ascii="Arial" w:cs="Arial" w:hAnsi="Arial"/>
          <w:sz w:val="20"/>
          <w:szCs w:val="20"/>
        </w:rPr>
        <w:tab/>
      </w:r>
      <w:r w:rsidRPr="00632AF9">
        <w:rPr>
          <w:rFonts w:ascii="Arial" w:cs="Arial" w:hAnsi="Arial"/>
          <w:sz w:val="20"/>
          <w:szCs w:val="20"/>
        </w:rPr>
        <w:tab/>
      </w:r>
    </w:p>
    <w:p w14:paraId="0782AEE0" w14:textId="77777777" w:rsidP="00735210" w:rsidR="00735210" w:rsidRDefault="00735210" w:rsidRPr="00632AF9">
      <w:pPr>
        <w:pStyle w:val="Corpodetexto"/>
        <w:ind w:left="0"/>
        <w:rPr>
          <w:rFonts w:ascii="Arial" w:cs="Arial" w:hAnsi="Arial"/>
          <w:sz w:val="20"/>
          <w:szCs w:val="20"/>
        </w:rPr>
      </w:pPr>
      <w:r w:rsidRPr="00632AF9">
        <w:rPr>
          <w:rFonts w:ascii="Arial" w:cs="Arial" w:hAnsi="Arial"/>
          <w:b/>
          <w:bCs/>
          <w:sz w:val="20"/>
          <w:szCs w:val="20"/>
        </w:rPr>
        <w:t>CPF:</w:t>
      </w:r>
      <w:r w:rsidRPr="00632AF9">
        <w:rPr>
          <w:rFonts w:ascii="Arial" w:cs="Arial" w:hAnsi="Arial"/>
          <w:sz w:val="20"/>
          <w:szCs w:val="20"/>
        </w:rPr>
        <w:t xml:space="preserve">  _____________________________________</w:t>
      </w:r>
    </w:p>
    <w:p w14:paraId="3B7B8F02" w14:textId="77777777" w:rsidP="00735210" w:rsidR="00735210" w:rsidRDefault="00735210" w:rsidRPr="00632AF9">
      <w:pPr>
        <w:pStyle w:val="Corpodetexto"/>
        <w:ind w:left="0"/>
        <w:rPr>
          <w:rFonts w:ascii="Arial" w:cs="Arial" w:hAnsi="Arial"/>
          <w:sz w:val="20"/>
          <w:szCs w:val="20"/>
        </w:rPr>
      </w:pPr>
    </w:p>
    <w:p w14:paraId="0E2A0C15" w14:textId="77777777" w:rsidP="00735210" w:rsidR="00735210" w:rsidRDefault="00735210" w:rsidRPr="00632AF9">
      <w:pPr>
        <w:pStyle w:val="Corpodetexto"/>
        <w:ind w:left="0"/>
        <w:rPr>
          <w:rFonts w:ascii="Arial" w:cs="Arial" w:hAnsi="Arial"/>
          <w:b/>
          <w:bCs/>
          <w:sz w:val="20"/>
          <w:szCs w:val="20"/>
        </w:rPr>
      </w:pPr>
      <w:r w:rsidRPr="00632AF9">
        <w:rPr>
          <w:rFonts w:ascii="Arial" w:cs="Arial" w:hAnsi="Arial"/>
          <w:b/>
          <w:bCs/>
          <w:sz w:val="20"/>
          <w:szCs w:val="20"/>
        </w:rPr>
        <w:t>Testemunha 2</w:t>
      </w:r>
    </w:p>
    <w:p w14:paraId="7E1E389F" w14:textId="77777777" w:rsidP="00735210" w:rsidR="00735210" w:rsidRDefault="00735210" w:rsidRPr="00632AF9">
      <w:pPr>
        <w:pStyle w:val="Corpodetexto"/>
        <w:ind w:left="0"/>
        <w:rPr>
          <w:rFonts w:ascii="Arial" w:cs="Arial" w:hAnsi="Arial"/>
          <w:b/>
          <w:bCs/>
          <w:sz w:val="20"/>
          <w:szCs w:val="20"/>
        </w:rPr>
      </w:pPr>
    </w:p>
    <w:p w14:paraId="686F3866" w14:textId="77777777" w:rsidP="00735210" w:rsidR="00735210" w:rsidRDefault="00735210">
      <w:pPr>
        <w:pStyle w:val="Corpodetexto"/>
        <w:ind w:left="0"/>
        <w:rPr>
          <w:rFonts w:ascii="Arial" w:cs="Arial" w:hAnsi="Arial"/>
          <w:sz w:val="20"/>
          <w:szCs w:val="20"/>
        </w:rPr>
      </w:pPr>
      <w:r w:rsidRPr="00632AF9">
        <w:rPr>
          <w:rFonts w:ascii="Arial" w:cs="Arial" w:hAnsi="Arial"/>
          <w:b/>
          <w:bCs/>
          <w:sz w:val="20"/>
          <w:szCs w:val="20"/>
        </w:rPr>
        <w:t>Nome:</w:t>
      </w:r>
      <w:r w:rsidRPr="00632AF9">
        <w:rPr>
          <w:rFonts w:ascii="Arial" w:cs="Arial" w:hAnsi="Arial"/>
          <w:sz w:val="20"/>
          <w:szCs w:val="20"/>
        </w:rPr>
        <w:t xml:space="preserve"> __________________________________________</w:t>
      </w:r>
      <w:r w:rsidRPr="00632AF9">
        <w:rPr>
          <w:rFonts w:ascii="Arial" w:cs="Arial" w:hAnsi="Arial"/>
          <w:sz w:val="20"/>
          <w:szCs w:val="20"/>
        </w:rPr>
        <w:tab/>
      </w:r>
      <w:r w:rsidRPr="00632AF9">
        <w:rPr>
          <w:rFonts w:ascii="Arial" w:cs="Arial" w:hAnsi="Arial"/>
          <w:sz w:val="20"/>
          <w:szCs w:val="20"/>
        </w:rPr>
        <w:tab/>
      </w:r>
    </w:p>
    <w:p w14:paraId="0DD39F03" w14:textId="77777777" w:rsidP="00735210" w:rsidR="00735210" w:rsidRDefault="00735210" w:rsidRPr="00632AF9">
      <w:pPr>
        <w:pStyle w:val="Corpodetexto"/>
        <w:ind w:left="0"/>
        <w:rPr>
          <w:rFonts w:ascii="Arial" w:cs="Arial" w:hAnsi="Arial"/>
          <w:sz w:val="20"/>
          <w:szCs w:val="20"/>
        </w:rPr>
      </w:pPr>
      <w:r w:rsidRPr="00632AF9">
        <w:rPr>
          <w:rFonts w:ascii="Arial" w:cs="Arial" w:hAnsi="Arial"/>
          <w:b/>
          <w:bCs/>
          <w:sz w:val="20"/>
          <w:szCs w:val="20"/>
        </w:rPr>
        <w:t>CPF:</w:t>
      </w:r>
      <w:r w:rsidRPr="00632AF9">
        <w:rPr>
          <w:rFonts w:ascii="Arial" w:cs="Arial" w:hAnsi="Arial"/>
          <w:sz w:val="20"/>
          <w:szCs w:val="20"/>
        </w:rPr>
        <w:t xml:space="preserve">  _____________________________________</w:t>
      </w:r>
    </w:p>
    <w:p w14:paraId="0A87F688" w14:textId="77777777" w:rsidP="00735210" w:rsidR="00735210" w:rsidRDefault="00735210">
      <w:pPr>
        <w:rPr>
          <w:rFonts w:ascii="Arial Narrow" w:eastAsia="Calibri" w:hAnsi="Arial Narrow"/>
          <w:sz w:val="20"/>
          <w:szCs w:val="20"/>
          <w:lang w:eastAsia="pt-BR"/>
        </w:rPr>
      </w:pPr>
    </w:p>
    <w:p w14:paraId="1D097AFA" w14:textId="77777777" w:rsidP="00735210" w:rsidR="00735210" w:rsidRDefault="00735210">
      <w:pPr>
        <w:rPr>
          <w:rFonts w:ascii="Cambria" w:cstheme="minorHAnsi" w:hAnsi="Cambria"/>
        </w:rPr>
      </w:pPr>
    </w:p>
    <w:p w14:paraId="0FBF8BCF" w14:textId="77777777" w:rsidP="00735210" w:rsidR="00735210" w:rsidRDefault="00735210">
      <w:pPr>
        <w:rPr>
          <w:rFonts w:ascii="Cambria" w:cstheme="minorHAnsi" w:hAnsi="Cambria"/>
        </w:rPr>
      </w:pPr>
    </w:p>
    <w:p w14:paraId="42634683" w14:textId="77777777" w:rsidP="00735210" w:rsidR="00735210" w:rsidRDefault="00735210">
      <w:pPr>
        <w:rPr>
          <w:rFonts w:ascii="Cambria" w:cstheme="minorHAnsi" w:hAnsi="Cambria"/>
        </w:rPr>
      </w:pPr>
    </w:p>
    <w:p w14:paraId="7594DFE9" w14:textId="77777777" w:rsidP="00735210" w:rsidR="00735210" w:rsidRDefault="00735210">
      <w:pPr>
        <w:rPr>
          <w:rFonts w:ascii="Cambria" w:cstheme="minorHAnsi" w:hAnsi="Cambria"/>
        </w:rPr>
      </w:pPr>
    </w:p>
    <w:p w14:paraId="6B5EE30E" w14:textId="77777777" w:rsidP="00735210" w:rsidR="00735210" w:rsidRDefault="00735210">
      <w:pPr>
        <w:rPr>
          <w:rFonts w:ascii="Cambria" w:cstheme="minorHAnsi" w:hAnsi="Cambria"/>
        </w:rPr>
      </w:pPr>
    </w:p>
    <w:p w14:paraId="32398234" w14:textId="77777777" w:rsidP="00735210" w:rsidR="00735210" w:rsidRDefault="00735210">
      <w:pPr>
        <w:rPr>
          <w:rFonts w:ascii="Cambria" w:cstheme="minorHAnsi" w:hAnsi="Cambria"/>
        </w:rPr>
      </w:pPr>
    </w:p>
    <w:p w14:paraId="6344D0F1" w14:textId="77777777" w:rsidP="00735210" w:rsidR="00735210" w:rsidRDefault="00735210">
      <w:pPr>
        <w:rPr>
          <w:rFonts w:ascii="Cambria" w:cstheme="minorHAnsi" w:hAnsi="Cambria"/>
        </w:rPr>
      </w:pPr>
    </w:p>
    <w:p w14:paraId="62109566" w14:textId="77777777" w:rsidP="00735210" w:rsidR="00735210" w:rsidRDefault="00735210">
      <w:pPr>
        <w:rPr>
          <w:rFonts w:ascii="Cambria" w:cstheme="minorHAnsi" w:hAnsi="Cambria"/>
        </w:rPr>
      </w:pPr>
    </w:p>
    <w:p w14:paraId="314060D1" w14:textId="77777777" w:rsidP="00735210" w:rsidR="00735210" w:rsidRDefault="00735210">
      <w:pPr>
        <w:rPr>
          <w:rFonts w:ascii="Cambria" w:cstheme="minorHAnsi" w:hAnsi="Cambria"/>
        </w:rPr>
      </w:pPr>
    </w:p>
    <w:p w14:paraId="0DCF07F2" w14:textId="77777777" w:rsidP="00735210" w:rsidR="00735210" w:rsidRDefault="00735210">
      <w:pPr>
        <w:rPr>
          <w:rFonts w:ascii="Cambria" w:cstheme="minorHAnsi" w:hAnsi="Cambria"/>
        </w:rPr>
      </w:pPr>
    </w:p>
    <w:p w14:paraId="5A709678" w14:textId="77777777" w:rsidP="00735210" w:rsidR="00735210" w:rsidRDefault="00735210">
      <w:pPr>
        <w:rPr>
          <w:rFonts w:ascii="Cambria" w:cstheme="minorHAnsi" w:hAnsi="Cambria"/>
        </w:rPr>
      </w:pPr>
    </w:p>
    <w:p w14:paraId="2C496558" w14:textId="77777777" w:rsidP="00735210" w:rsidR="00735210" w:rsidRDefault="00735210">
      <w:pPr>
        <w:jc w:val="center"/>
        <w:rPr>
          <w:rFonts w:ascii="Arial" w:cs="Arial" w:eastAsia="Times New Roman" w:hAnsi="Arial"/>
          <w:b/>
          <w:iCs/>
          <w:sz w:val="20"/>
          <w:szCs w:val="20"/>
          <w:lang w:eastAsia="pt-BR"/>
        </w:rPr>
      </w:pPr>
    </w:p>
    <w:p w14:paraId="16C19C17" w14:textId="77777777" w:rsidP="00735210" w:rsidR="00735210" w:rsidRDefault="00735210">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ANEXO VI - MODELO DE PROPOSTA DE PREÇOS</w:t>
      </w:r>
    </w:p>
    <w:tbl>
      <w:tblPr>
        <w:tblStyle w:val="Tabelacomgrade"/>
        <w:tblW w:type="auto" w:w="0"/>
        <w:tblLook w:firstColumn="1" w:firstRow="1" w:lastColumn="0" w:lastRow="0" w:noHBand="0" w:noVBand="1" w:val="04A0"/>
      </w:tblPr>
      <w:tblGrid>
        <w:gridCol w:w="8720"/>
      </w:tblGrid>
      <w:tr w14:paraId="38F48CD2" w14:textId="77777777" w:rsidR="00735210" w:rsidTr="00965279">
        <w:tc>
          <w:tcPr>
            <w:tcW w:type="dxa" w:w="9778"/>
            <w:tcBorders>
              <w:bottom w:color="auto" w:space="0" w:sz="4" w:val="single"/>
            </w:tcBorders>
          </w:tcPr>
          <w:p w14:paraId="1C8DDDE6" w14:textId="77777777" w:rsidP="00965279" w:rsidR="00735210" w:rsidRDefault="00735210">
            <w:pPr>
              <w:jc w:val="center"/>
              <w:rPr>
                <w:rFonts w:ascii="Arial" w:cs="Arial" w:eastAsia="Times New Roman" w:hAnsi="Arial"/>
                <w:b/>
                <w:iCs/>
                <w:sz w:val="20"/>
                <w:szCs w:val="20"/>
                <w:lang w:eastAsia="pt-BR"/>
              </w:rPr>
            </w:pPr>
          </w:p>
          <w:p w14:paraId="0986753C" w14:textId="77777777" w:rsidP="00965279" w:rsidR="00735210" w:rsidRDefault="00735210"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À </w:t>
            </w:r>
          </w:p>
          <w:p w14:paraId="064C2683" w14:textId="77777777" w:rsidP="00965279" w:rsidR="00735210" w:rsidRDefault="00735210" w:rsidRPr="00B85597">
            <w:pPr>
              <w:suppressAutoHyphens/>
              <w:rPr>
                <w:rFonts w:ascii="Arial Narrow" w:cs="Arial" w:eastAsia="Calibri" w:hAnsi="Arial Narrow"/>
                <w:b/>
                <w:sz w:val="24"/>
                <w:szCs w:val="24"/>
              </w:rPr>
            </w:pPr>
            <w:r w:rsidRPr="00B85597">
              <w:rPr>
                <w:rFonts w:ascii="Arial Narrow" w:cs="Arial" w:eastAsia="Calibri" w:hAnsi="Arial Narrow"/>
                <w:b/>
                <w:sz w:val="24"/>
                <w:szCs w:val="24"/>
              </w:rPr>
              <w:t xml:space="preserve">Prefeitura Municipal de </w:t>
            </w:r>
            <w:r>
              <w:rPr>
                <w:rFonts w:ascii="Arial Narrow" w:cs="Arial" w:eastAsia="Calibri" w:hAnsi="Arial Narrow"/>
                <w:b/>
                <w:sz w:val="24"/>
                <w:szCs w:val="24"/>
              </w:rPr>
              <w:t>Encanto</w:t>
            </w:r>
            <w:r w:rsidRPr="00B85597">
              <w:rPr>
                <w:rFonts w:ascii="Arial Narrow" w:cs="Arial" w:eastAsia="Calibri" w:hAnsi="Arial Narrow"/>
                <w:b/>
                <w:sz w:val="24"/>
                <w:szCs w:val="24"/>
              </w:rPr>
              <w:t>/RN</w:t>
            </w:r>
          </w:p>
          <w:p w14:paraId="326E2D68" w14:textId="77777777" w:rsidP="00965279" w:rsidR="00735210" w:rsidRDefault="00735210" w:rsidRPr="00B85597">
            <w:pPr>
              <w:suppressAutoHyphens/>
              <w:rPr>
                <w:rFonts w:ascii="Arial Narrow" w:cs="Arial" w:eastAsia="Calibri" w:hAnsi="Arial Narrow"/>
                <w:b/>
                <w:sz w:val="24"/>
                <w:szCs w:val="24"/>
              </w:rPr>
            </w:pPr>
          </w:p>
          <w:p w14:paraId="47D0C300" w14:textId="77777777" w:rsidP="00965279" w:rsidR="00735210" w:rsidRDefault="00735210" w:rsidRPr="00B85597">
            <w:pPr>
              <w:rPr>
                <w:rFonts w:ascii="Arial Narrow" w:cs="Arial" w:hAnsi="Arial Narrow"/>
                <w:bCs/>
                <w:sz w:val="24"/>
                <w:szCs w:val="24"/>
              </w:rPr>
            </w:pPr>
            <w:r w:rsidRPr="00B85597">
              <w:rPr>
                <w:rFonts w:ascii="Arial Narrow" w:cs="Arial" w:hAnsi="Arial Narrow"/>
                <w:bCs/>
                <w:sz w:val="24"/>
                <w:szCs w:val="24"/>
              </w:rPr>
              <w:t xml:space="preserve">DISPENSA DE LICITAÇÃO N.º </w:t>
            </w:r>
            <w:r>
              <w:rPr>
                <w:rFonts w:ascii="Arial Narrow" w:cs="Arial" w:hAnsi="Arial Narrow"/>
                <w:bCs/>
                <w:sz w:val="24"/>
                <w:szCs w:val="24"/>
              </w:rPr>
              <w:t>................................</w:t>
            </w:r>
          </w:p>
          <w:p w14:paraId="2ED5B722" w14:textId="77777777" w:rsidP="00965279" w:rsidR="00735210" w:rsidRDefault="00735210" w:rsidRPr="00B85597">
            <w:pPr>
              <w:suppressAutoHyphens/>
              <w:jc w:val="both"/>
              <w:rPr>
                <w:rFonts w:ascii="Arial Narrow" w:cs="Arial" w:eastAsia="Calibri" w:hAnsi="Arial Narrow"/>
                <w:sz w:val="24"/>
                <w:szCs w:val="24"/>
              </w:rPr>
            </w:pPr>
            <w:r w:rsidRPr="00B85597">
              <w:rPr>
                <w:rFonts w:ascii="Arial Narrow" w:cs="Arial" w:hAnsi="Arial Narrow"/>
                <w:bCs/>
                <w:sz w:val="24"/>
                <w:szCs w:val="24"/>
              </w:rPr>
              <w:t xml:space="preserve">OBJETO: </w:t>
            </w:r>
            <w:r>
              <w:rPr>
                <w:rFonts w:ascii="Arial Narrow" w:cs="Arial" w:hAnsi="Arial Narrow"/>
                <w:bCs/>
                <w:sz w:val="24"/>
                <w:szCs w:val="24"/>
              </w:rPr>
              <w:t>.......................................................................................................................................................</w:t>
            </w:r>
            <w:r w:rsidRPr="00D26AD3">
              <w:rPr>
                <w:rFonts w:ascii="Arial Narrow" w:cs="Arial" w:hAnsi="Arial Narrow"/>
                <w:bCs/>
                <w:sz w:val="24"/>
                <w:szCs w:val="24"/>
              </w:rPr>
              <w:t>.</w:t>
            </w:r>
          </w:p>
          <w:p w14:paraId="57DF6EEA" w14:textId="77777777" w:rsidP="00965279" w:rsidR="00735210" w:rsidRDefault="00735210" w:rsidRPr="00B85597">
            <w:pPr>
              <w:suppressAutoHyphens/>
              <w:rPr>
                <w:rFonts w:ascii="Arial Narrow" w:cs="Arial" w:hAnsi="Arial Narrow"/>
                <w:sz w:val="24"/>
                <w:szCs w:val="24"/>
              </w:rPr>
            </w:pPr>
          </w:p>
          <w:p w14:paraId="31AEDF80" w14:textId="77777777" w:rsidP="00965279" w:rsidR="00735210" w:rsidRDefault="00735210">
            <w:pPr>
              <w:suppressAutoHyphens/>
              <w:rPr>
                <w:rFonts w:ascii="Arial Narrow" w:cs="Arial" w:hAnsi="Arial Narrow"/>
              </w:rPr>
            </w:pPr>
            <w:r w:rsidRPr="00B85597">
              <w:rPr>
                <w:rFonts w:ascii="Arial Narrow" w:cs="Arial" w:hAnsi="Arial Narrow"/>
                <w:b/>
                <w:sz w:val="24"/>
                <w:szCs w:val="24"/>
              </w:rPr>
              <w:t xml:space="preserve">PROPONENTE: </w:t>
            </w:r>
            <w:r>
              <w:rPr>
                <w:rFonts w:ascii="Arial Narrow" w:cs="Arial" w:hAnsi="Arial Narrow"/>
                <w:bCs/>
                <w:sz w:val="24"/>
                <w:szCs w:val="24"/>
              </w:rPr>
              <w:t>.........................................................., CPF/CNPJ:..............................................................</w:t>
            </w:r>
          </w:p>
          <w:p w14:paraId="1CC0F8D6" w14:textId="77777777" w:rsidP="00965279" w:rsidR="00735210" w:rsidRDefault="00735210">
            <w:pPr>
              <w:suppressAutoHyphens/>
              <w:jc w:val="center"/>
              <w:rPr>
                <w:rFonts w:ascii="Arial Narrow" w:cs="Arial" w:hAnsi="Arial Narrow"/>
              </w:rPr>
            </w:pPr>
          </w:p>
          <w:p w14:paraId="3216DA39" w14:textId="77777777" w:rsidP="00965279" w:rsidR="00735210" w:rsidRDefault="00735210">
            <w:pPr>
              <w:ind w:firstLine="708"/>
              <w:jc w:val="both"/>
              <w:rPr>
                <w:rFonts w:ascii="Arial Narrow" w:hAnsi="Arial Narrow"/>
                <w:sz w:val="24"/>
                <w:szCs w:val="24"/>
              </w:rPr>
            </w:pPr>
            <w:r w:rsidRPr="00B85597">
              <w:rPr>
                <w:rFonts w:ascii="Arial Narrow" w:hAnsi="Arial Narrow"/>
                <w:sz w:val="24"/>
                <w:szCs w:val="24"/>
              </w:rPr>
              <w:t xml:space="preserve">Apresentamos e solicitamos de Vossa Senhoria a apreciação de nossa proposta relativa ao Processo Licitatório em epígrafe, declarando que: </w:t>
            </w:r>
          </w:p>
          <w:p w14:paraId="31BE8431" w14:textId="77777777" w:rsidP="00965279" w:rsidR="00735210" w:rsidRDefault="00735210">
            <w:pPr>
              <w:ind w:firstLine="708"/>
              <w:jc w:val="both"/>
              <w:rPr>
                <w:rFonts w:ascii="Arial Narrow" w:hAnsi="Arial Narrow"/>
                <w:sz w:val="24"/>
                <w:szCs w:val="24"/>
              </w:rPr>
            </w:pPr>
            <w:r w:rsidRPr="00B85597">
              <w:rPr>
                <w:rFonts w:ascii="Arial Narrow" w:hAnsi="Arial Narrow"/>
                <w:sz w:val="24"/>
                <w:szCs w:val="24"/>
              </w:rPr>
              <w:t>Temos condições de atender a todos os requisitos estabelecidos na Proposta a Seguir.</w:t>
            </w:r>
          </w:p>
          <w:p w14:paraId="74E20A37" w14:textId="77777777" w:rsidP="00965279" w:rsidR="00735210" w:rsidRDefault="00735210">
            <w:pPr>
              <w:ind w:firstLine="708"/>
              <w:jc w:val="both"/>
              <w:rPr>
                <w:rFonts w:ascii="Arial Narrow" w:hAnsi="Arial Narrow"/>
                <w:sz w:val="24"/>
                <w:szCs w:val="24"/>
              </w:rPr>
            </w:pPr>
            <w:r w:rsidRPr="00B85597">
              <w:rPr>
                <w:rFonts w:ascii="Arial Narrow" w:hAnsi="Arial Narrow"/>
                <w:sz w:val="24"/>
                <w:szCs w:val="24"/>
              </w:rPr>
              <w:t xml:space="preserve">Manteremos o preço de nossa proposta válida, por 60 (sessenta) dias. </w:t>
            </w:r>
          </w:p>
          <w:tbl>
            <w:tblPr>
              <w:tblW w:type="dxa" w:w="9552"/>
              <w:jc w:val="center"/>
              <w:tblLook w:firstColumn="1" w:firstRow="1" w:lastColumn="0" w:lastRow="0" w:noHBand="0" w:noVBand="1" w:val="04A0"/>
            </w:tblPr>
            <w:tblGrid>
              <w:gridCol w:w="732"/>
              <w:gridCol w:w="3781"/>
              <w:gridCol w:w="847"/>
              <w:gridCol w:w="1093"/>
              <w:gridCol w:w="1119"/>
              <w:gridCol w:w="993"/>
              <w:gridCol w:w="987"/>
            </w:tblGrid>
            <w:tr w14:paraId="5D3A468F" w14:textId="77777777" w:rsidR="00735210"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1EAEC596" w14:textId="77777777" w:rsidP="00965279" w:rsidR="00735210" w:rsidRDefault="00735210">
                  <w:pPr>
                    <w:spacing w:after="0"/>
                    <w:jc w:val="center"/>
                  </w:pPr>
                  <w:r>
                    <w:rPr>
                      <w:rFonts w:ascii="Arial Narrow" w:cs="Arial" w:hAnsi="Arial Narrow"/>
                      <w:b/>
                      <w:sz w:val="20"/>
                    </w:rPr>
                    <w:t>Item</w:t>
                  </w:r>
                </w:p>
              </w:tc>
              <w:tc>
                <w:tcPr>
                  <w:tcW w:type="dxa" w:w="3781"/>
                  <w:tcBorders>
                    <w:top w:color="auto" w:space="0" w:sz="4" w:val="single"/>
                    <w:left w:color="auto" w:space="0" w:sz="4" w:val="single"/>
                    <w:bottom w:color="auto" w:space="0" w:sz="4" w:val="single"/>
                    <w:right w:color="auto" w:space="0" w:sz="4" w:val="single"/>
                  </w:tcBorders>
                  <w:vAlign w:val="center"/>
                </w:tcPr>
                <w:p w14:paraId="31DECAA8" w14:textId="77777777" w:rsidP="00965279" w:rsidR="00735210" w:rsidRDefault="00735210">
                  <w:pPr>
                    <w:spacing w:after="0"/>
                    <w:jc w:val="center"/>
                  </w:pPr>
                  <w:r>
                    <w:rPr>
                      <w:rFonts w:ascii="Arial Narrow" w:cs="Arial" w:hAnsi="Arial Narrow"/>
                      <w:b/>
                      <w:sz w:val="20"/>
                    </w:rPr>
                    <w:t>Descrição</w:t>
                  </w:r>
                </w:p>
              </w:tc>
              <w:tc>
                <w:tcPr>
                  <w:tcW w:type="dxa" w:w="847"/>
                  <w:tcBorders>
                    <w:top w:color="auto" w:space="0" w:sz="4" w:val="single"/>
                    <w:left w:color="auto" w:space="0" w:sz="4" w:val="single"/>
                    <w:bottom w:color="auto" w:space="0" w:sz="4" w:val="single"/>
                    <w:right w:color="auto" w:space="0" w:sz="4" w:val="single"/>
                  </w:tcBorders>
                  <w:vAlign w:val="center"/>
                </w:tcPr>
                <w:p w14:paraId="4B116D97" w14:textId="77777777" w:rsidP="00965279" w:rsidR="00735210" w:rsidRDefault="00735210">
                  <w:pPr>
                    <w:spacing w:after="0"/>
                    <w:jc w:val="center"/>
                  </w:pPr>
                  <w:r>
                    <w:rPr>
                      <w:rFonts w:ascii="Arial Narrow" w:cs="Arial" w:hAnsi="Arial Narrow"/>
                      <w:b/>
                      <w:sz w:val="20"/>
                    </w:rPr>
                    <w:t>Unid. medida</w:t>
                  </w:r>
                </w:p>
              </w:tc>
              <w:tc>
                <w:tcPr>
                  <w:tcW w:type="dxa" w:w="1093"/>
                  <w:tcBorders>
                    <w:top w:color="auto" w:space="0" w:sz="4" w:val="single"/>
                    <w:left w:color="auto" w:space="0" w:sz="4" w:val="single"/>
                    <w:bottom w:color="auto" w:space="0" w:sz="4" w:val="single"/>
                    <w:right w:color="auto" w:space="0" w:sz="4" w:val="single"/>
                  </w:tcBorders>
                  <w:vAlign w:val="center"/>
                </w:tcPr>
                <w:p w14:paraId="76A61C88" w14:textId="77777777" w:rsidP="00965279" w:rsidR="00735210" w:rsidRDefault="00735210">
                  <w:pPr>
                    <w:spacing w:after="0"/>
                    <w:jc w:val="center"/>
                    <w:rPr>
                      <w:rFonts w:ascii="Arial Narrow" w:cs="Arial" w:hAnsi="Arial Narrow"/>
                      <w:b/>
                      <w:sz w:val="20"/>
                    </w:rPr>
                  </w:pPr>
                  <w:r>
                    <w:rPr>
                      <w:rFonts w:ascii="Arial Narrow" w:cs="Arial" w:hAnsi="Arial Narrow"/>
                      <w:b/>
                      <w:sz w:val="20"/>
                    </w:rPr>
                    <w:t>Marca</w:t>
                  </w:r>
                </w:p>
              </w:tc>
              <w:tc>
                <w:tcPr>
                  <w:tcW w:type="dxa" w:w="1119"/>
                  <w:tcBorders>
                    <w:top w:color="auto" w:space="0" w:sz="4" w:val="single"/>
                    <w:left w:color="auto" w:space="0" w:sz="4" w:val="single"/>
                    <w:bottom w:color="auto" w:space="0" w:sz="4" w:val="single"/>
                    <w:right w:color="auto" w:space="0" w:sz="4" w:val="single"/>
                  </w:tcBorders>
                  <w:vAlign w:val="center"/>
                </w:tcPr>
                <w:p w14:paraId="5DA19613" w14:textId="77777777" w:rsidP="00965279" w:rsidR="00735210" w:rsidRDefault="00735210">
                  <w:pPr>
                    <w:spacing w:after="0"/>
                    <w:jc w:val="center"/>
                  </w:pPr>
                  <w:r>
                    <w:rPr>
                      <w:rFonts w:ascii="Arial Narrow" w:cs="Arial" w:hAnsi="Arial Narrow"/>
                      <w:b/>
                      <w:sz w:val="20"/>
                    </w:rPr>
                    <w:t>Quantidade</w:t>
                  </w:r>
                </w:p>
              </w:tc>
              <w:tc>
                <w:tcPr>
                  <w:tcW w:type="dxa" w:w="993"/>
                  <w:tcBorders>
                    <w:top w:color="auto" w:space="0" w:sz="4" w:val="single"/>
                    <w:left w:color="auto" w:space="0" w:sz="4" w:val="single"/>
                    <w:bottom w:color="auto" w:space="0" w:sz="4" w:val="single"/>
                    <w:right w:color="auto" w:space="0" w:sz="4" w:val="single"/>
                  </w:tcBorders>
                  <w:vAlign w:val="center"/>
                </w:tcPr>
                <w:p w14:paraId="1B073CBC" w14:textId="77777777" w:rsidP="00965279" w:rsidR="00735210" w:rsidRDefault="00735210">
                  <w:pPr>
                    <w:spacing w:after="0"/>
                    <w:jc w:val="center"/>
                  </w:pPr>
                  <w:r>
                    <w:rPr>
                      <w:rFonts w:ascii="Arial Narrow" w:cs="Arial" w:hAnsi="Arial Narrow"/>
                      <w:b/>
                      <w:sz w:val="20"/>
                    </w:rPr>
                    <w:t>Valor unitário (R$)</w:t>
                  </w:r>
                </w:p>
              </w:tc>
              <w:tc>
                <w:tcPr>
                  <w:tcW w:type="dxa" w:w="987"/>
                  <w:tcBorders>
                    <w:top w:color="auto" w:space="0" w:sz="4" w:val="single"/>
                    <w:left w:color="auto" w:space="0" w:sz="4" w:val="single"/>
                    <w:bottom w:color="auto" w:space="0" w:sz="4" w:val="single"/>
                    <w:right w:color="auto" w:space="0" w:sz="4" w:val="single"/>
                  </w:tcBorders>
                  <w:vAlign w:val="center"/>
                </w:tcPr>
                <w:p w14:paraId="7FB1A600" w14:textId="77777777" w:rsidP="00965279" w:rsidR="00735210" w:rsidRDefault="00735210">
                  <w:pPr>
                    <w:spacing w:after="0"/>
                    <w:jc w:val="center"/>
                  </w:pPr>
                  <w:r>
                    <w:rPr>
                      <w:rFonts w:ascii="Arial Narrow" w:cs="Arial" w:hAnsi="Arial Narrow"/>
                      <w:b/>
                      <w:sz w:val="20"/>
                    </w:rPr>
                    <w:t>Valor total (R$)</w:t>
                  </w:r>
                </w:p>
              </w:tc>
            </w:tr>
            <w:tr w14:paraId="4C6DDFB2" w14:textId="77777777" w:rsidR="00735210"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1FB1BFD5" w14:textId="77777777" w:rsidP="00965279" w:rsidR="00735210" w:rsidRDefault="00735210">
                  <w:pPr>
                    <w:spacing w:after="0"/>
                    <w:jc w:val="center"/>
                  </w:pPr>
                  <w:r>
                    <w:rPr>
                      <w:rFonts w:ascii="Arial Narrow" w:cs="Arial" w:hAnsi="Arial Narrow"/>
                      <w:sz w:val="20"/>
                    </w:rPr>
                    <w:t>1</w:t>
                  </w:r>
                </w:p>
              </w:tc>
              <w:tc>
                <w:tcPr>
                  <w:tcW w:type="dxa" w:w="3781"/>
                  <w:tcBorders>
                    <w:top w:color="auto" w:space="0" w:sz="4" w:val="single"/>
                    <w:left w:color="auto" w:space="0" w:sz="4" w:val="single"/>
                    <w:bottom w:color="auto" w:space="0" w:sz="4" w:val="single"/>
                    <w:right w:color="auto" w:space="0" w:sz="4" w:val="single"/>
                  </w:tcBorders>
                  <w:vAlign w:val="center"/>
                </w:tcPr>
                <w:p w14:paraId="011906BB" w14:textId="77777777" w:rsidP="00965279" w:rsidR="00735210" w:rsidRDefault="00735210">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3823D7D3" w14:textId="77777777" w:rsidP="00965279" w:rsidR="00735210" w:rsidRDefault="00735210">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521B93B7" w14:textId="77777777" w:rsidP="00965279" w:rsidR="00735210" w:rsidRDefault="00735210">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06FEC586" w14:textId="77777777" w:rsidP="00965279" w:rsidR="00735210" w:rsidRDefault="00735210">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76EC6AB0" w14:textId="77777777" w:rsidP="00965279" w:rsidR="00735210" w:rsidRDefault="00735210">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66C5C6F0" w14:textId="77777777" w:rsidP="00965279" w:rsidR="00735210" w:rsidRDefault="00735210">
                  <w:pPr>
                    <w:spacing w:after="0"/>
                    <w:jc w:val="center"/>
                  </w:pPr>
                </w:p>
              </w:tc>
            </w:tr>
            <w:tr w14:paraId="5C307FE2" w14:textId="77777777" w:rsidR="00735210"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2E2B88D5" w14:textId="77777777" w:rsidP="00965279" w:rsidR="00735210" w:rsidRDefault="00735210">
                  <w:pPr>
                    <w:spacing w:after="0"/>
                    <w:jc w:val="center"/>
                    <w:rPr>
                      <w:rFonts w:ascii="Arial Narrow" w:cs="Arial" w:hAnsi="Arial Narrow"/>
                      <w:sz w:val="20"/>
                    </w:rPr>
                  </w:pPr>
                  <w:r>
                    <w:rPr>
                      <w:rFonts w:ascii="Arial Narrow" w:cs="Arial" w:hAnsi="Arial Narrow"/>
                      <w:sz w:val="20"/>
                    </w:rPr>
                    <w:t>2</w:t>
                  </w:r>
                </w:p>
              </w:tc>
              <w:tc>
                <w:tcPr>
                  <w:tcW w:type="dxa" w:w="3781"/>
                  <w:tcBorders>
                    <w:top w:color="auto" w:space="0" w:sz="4" w:val="single"/>
                    <w:left w:color="auto" w:space="0" w:sz="4" w:val="single"/>
                    <w:bottom w:color="auto" w:space="0" w:sz="4" w:val="single"/>
                    <w:right w:color="auto" w:space="0" w:sz="4" w:val="single"/>
                  </w:tcBorders>
                  <w:vAlign w:val="center"/>
                </w:tcPr>
                <w:p w14:paraId="572D0CB3" w14:textId="77777777" w:rsidP="00965279" w:rsidR="00735210" w:rsidRDefault="00735210">
                  <w:pPr>
                    <w:spacing w:after="0"/>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764D0724" w14:textId="77777777" w:rsidP="00965279" w:rsidR="00735210" w:rsidRDefault="00735210">
                  <w:pPr>
                    <w:spacing w:after="0"/>
                    <w:jc w:val="center"/>
                  </w:pPr>
                </w:p>
              </w:tc>
              <w:tc>
                <w:tcPr>
                  <w:tcW w:type="dxa" w:w="1093"/>
                  <w:tcBorders>
                    <w:top w:color="auto" w:space="0" w:sz="4" w:val="single"/>
                    <w:left w:color="auto" w:space="0" w:sz="4" w:val="single"/>
                    <w:bottom w:color="auto" w:space="0" w:sz="4" w:val="single"/>
                    <w:right w:color="auto" w:space="0" w:sz="4" w:val="single"/>
                  </w:tcBorders>
                </w:tcPr>
                <w:p w14:paraId="0417E14C" w14:textId="77777777" w:rsidP="00965279" w:rsidR="00735210" w:rsidRDefault="00735210">
                  <w:pPr>
                    <w:spacing w:after="0"/>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232AE5C5" w14:textId="77777777" w:rsidP="00965279" w:rsidR="00735210" w:rsidRDefault="00735210">
                  <w:pPr>
                    <w:spacing w:after="0"/>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3FBD8325" w14:textId="77777777" w:rsidP="00965279" w:rsidR="00735210" w:rsidRDefault="00735210">
                  <w:pPr>
                    <w:spacing w:after="0"/>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645CEE58" w14:textId="77777777" w:rsidP="00965279" w:rsidR="00735210" w:rsidRDefault="00735210">
                  <w:pPr>
                    <w:spacing w:after="0"/>
                    <w:jc w:val="center"/>
                  </w:pPr>
                </w:p>
              </w:tc>
            </w:tr>
          </w:tbl>
          <w:p w14:paraId="4BA6D9BE" w14:textId="77777777" w:rsidP="00965279" w:rsidR="00735210" w:rsidRDefault="00735210" w:rsidRPr="00D13278">
            <w:pPr>
              <w:rPr>
                <w:rFonts w:ascii="Arial Narrow" w:hAnsi="Arial Narrow"/>
                <w:b/>
              </w:rPr>
            </w:pPr>
            <w:r w:rsidRPr="00D13278">
              <w:rPr>
                <w:rFonts w:ascii="Arial Narrow" w:hAnsi="Arial Narrow"/>
              </w:rPr>
              <w:t xml:space="preserve"> </w:t>
            </w:r>
            <w:r>
              <w:rPr>
                <w:rFonts w:ascii="Arial Narrow" w:cs="Arial" w:hAnsi="Arial Narrow"/>
              </w:rPr>
              <w:t xml:space="preserve"> </w:t>
            </w:r>
            <w:r w:rsidRPr="00D13278">
              <w:rPr>
                <w:rFonts w:ascii="Arial Narrow" w:hAnsi="Arial Narrow"/>
                <w:b/>
              </w:rPr>
              <w:t xml:space="preserve">TOTAL GERAL GLOBAL: </w:t>
            </w:r>
            <w:r>
              <w:rPr>
                <w:rFonts w:ascii="Arial Narrow" w:cs="Arial" w:hAnsi="Arial Narrow"/>
              </w:rPr>
              <w:t>XXXXXXXXXXXX (XXXXXXXXXXXXXXXXXXXXX)</w:t>
            </w:r>
          </w:p>
          <w:p w14:paraId="5AFC234A" w14:textId="77777777" w:rsidP="00965279" w:rsidR="00735210" w:rsidRDefault="00735210" w:rsidRPr="00B85597">
            <w:pPr>
              <w:ind w:firstLine="708"/>
              <w:jc w:val="both"/>
              <w:rPr>
                <w:rFonts w:ascii="Arial Narrow" w:hAnsi="Arial Narrow"/>
              </w:rPr>
            </w:pPr>
            <w:r w:rsidRPr="00B85597">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14:paraId="15E2C2D9" w14:textId="77777777" w:rsidP="00965279" w:rsidR="00735210" w:rsidRDefault="00735210" w:rsidRPr="00B85597">
            <w:pPr>
              <w:ind w:firstLine="708"/>
              <w:jc w:val="both"/>
              <w:rPr>
                <w:rFonts w:ascii="Arial Narrow" w:hAnsi="Arial Narrow"/>
              </w:rPr>
            </w:pPr>
            <w:r w:rsidRPr="00B85597">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14:paraId="3759C710" w14:textId="77777777" w:rsidP="00965279" w:rsidR="00735210" w:rsidRDefault="00735210" w:rsidRPr="00B85597">
            <w:pPr>
              <w:autoSpaceDE w:val="false"/>
              <w:autoSpaceDN w:val="false"/>
              <w:adjustRightInd w:val="false"/>
              <w:rPr>
                <w:rFonts w:ascii="Arial Narrow" w:cs="Arial" w:hAnsi="Arial Narrow"/>
              </w:rPr>
            </w:pPr>
            <w:r w:rsidRPr="00B85597">
              <w:rPr>
                <w:rFonts w:ascii="Arial Narrow" w:cs="Arial" w:hAnsi="Arial Narrow"/>
              </w:rPr>
              <w:t>Atenciosamente,</w:t>
            </w:r>
          </w:p>
          <w:p w14:paraId="0A368E8D" w14:textId="77777777" w:rsidP="00965279" w:rsidR="00735210" w:rsidRDefault="00735210">
            <w:pPr>
              <w:autoSpaceDE w:val="false"/>
              <w:autoSpaceDN w:val="false"/>
              <w:adjustRightInd w:val="false"/>
              <w:jc w:val="right"/>
              <w:rPr>
                <w:rFonts w:ascii="Arial Narrow" w:cs="Arial" w:hAnsi="Arial Narrow"/>
                <w:bCs/>
              </w:rPr>
            </w:pPr>
            <w:r>
              <w:rPr>
                <w:rFonts w:ascii="Arial Narrow" w:cs="Arial" w:hAnsi="Arial Narrow"/>
                <w:bCs/>
              </w:rPr>
              <w:t>Local/UF, Data.</w:t>
            </w:r>
          </w:p>
          <w:p w14:paraId="6A07739D" w14:textId="77777777" w:rsidP="00965279" w:rsidR="00735210" w:rsidRDefault="00735210">
            <w:pPr>
              <w:jc w:val="center"/>
              <w:rPr>
                <w:rFonts w:ascii="Arial Narrow" w:cs="Arial" w:hAnsi="Arial Narrow"/>
                <w:b/>
              </w:rPr>
            </w:pPr>
          </w:p>
          <w:p w14:paraId="3AEB374F" w14:textId="77777777" w:rsidP="00965279" w:rsidR="00735210" w:rsidRDefault="00735210" w:rsidRPr="0028188A">
            <w:pPr>
              <w:jc w:val="center"/>
              <w:rPr>
                <w:rFonts w:ascii="Arial" w:cs="Arial" w:eastAsia="Times New Roman" w:hAnsi="Arial"/>
                <w:bCs/>
                <w:iCs/>
                <w:sz w:val="20"/>
                <w:szCs w:val="20"/>
                <w:lang w:eastAsia="pt-BR"/>
              </w:rPr>
            </w:pPr>
            <w:r w:rsidRPr="00235280">
              <w:rPr>
                <w:rFonts w:ascii="Arial" w:cs="Arial" w:eastAsia="Times New Roman" w:hAnsi="Arial"/>
                <w:bCs/>
                <w:iCs/>
                <w:sz w:val="20"/>
                <w:szCs w:val="20"/>
                <w:lang w:eastAsia="pt-BR"/>
              </w:rPr>
              <w:t>Empresa e</w:t>
            </w:r>
            <w:r>
              <w:rPr>
                <w:rFonts w:ascii="Arial" w:cs="Arial" w:eastAsia="Times New Roman" w:hAnsi="Arial"/>
                <w:bCs/>
                <w:iCs/>
                <w:sz w:val="20"/>
                <w:szCs w:val="20"/>
                <w:lang w:eastAsia="pt-BR"/>
              </w:rPr>
              <w:t>/ou</w:t>
            </w:r>
            <w:r w:rsidRPr="00235280">
              <w:rPr>
                <w:rFonts w:ascii="Arial" w:cs="Arial" w:eastAsia="Times New Roman" w:hAnsi="Arial"/>
                <w:bCs/>
                <w:iCs/>
                <w:sz w:val="20"/>
                <w:szCs w:val="20"/>
                <w:lang w:eastAsia="pt-BR"/>
              </w:rPr>
              <w:t xml:space="preserve"> assinatura do responsável lega</w:t>
            </w:r>
            <w:r>
              <w:rPr>
                <w:rFonts w:ascii="Arial" w:cs="Arial" w:eastAsia="Times New Roman" w:hAnsi="Arial"/>
                <w:bCs/>
                <w:iCs/>
                <w:sz w:val="20"/>
                <w:szCs w:val="20"/>
                <w:lang w:eastAsia="pt-BR"/>
              </w:rPr>
              <w:t>l</w:t>
            </w:r>
          </w:p>
          <w:p w14:paraId="6CB5B367" w14:textId="77777777" w:rsidP="00965279" w:rsidR="00735210" w:rsidRDefault="00735210" w:rsidRPr="00D26AD3">
            <w:pPr>
              <w:rPr>
                <w:rFonts w:ascii="Arial Narrow" w:cs="Arial" w:hAnsi="Arial Narrow"/>
                <w:b/>
                <w:sz w:val="24"/>
                <w:szCs w:val="24"/>
              </w:rPr>
            </w:pPr>
          </w:p>
          <w:p w14:paraId="11B0713B" w14:textId="77777777" w:rsidP="00965279" w:rsidR="00735210" w:rsidRDefault="00735210">
            <w:pPr>
              <w:rPr>
                <w:rFonts w:ascii="Arial" w:cs="Arial" w:eastAsia="Times New Roman" w:hAnsi="Arial"/>
                <w:b/>
                <w:iCs/>
                <w:sz w:val="20"/>
                <w:szCs w:val="20"/>
                <w:lang w:eastAsia="pt-BR"/>
              </w:rPr>
            </w:pPr>
          </w:p>
        </w:tc>
      </w:tr>
    </w:tbl>
    <w:p w14:paraId="18CB2A76" w14:textId="77777777" w:rsidP="00735210" w:rsidR="00735210" w:rsidRDefault="00735210">
      <w:pPr>
        <w:spacing w:after="0" w:line="240" w:lineRule="auto"/>
        <w:rPr>
          <w:rFonts w:ascii="Arial Narrow" w:eastAsia="Calibri" w:hAnsi="Arial Narrow"/>
          <w:sz w:val="20"/>
          <w:szCs w:val="20"/>
          <w:lang w:eastAsia="pt-BR"/>
        </w:rPr>
      </w:pPr>
    </w:p>
    <w:p w14:paraId="45289FFF" w14:textId="77777777" w:rsidP="00735210" w:rsidR="00735210" w:rsidRDefault="00735210">
      <w:pPr>
        <w:rPr>
          <w:rFonts w:ascii="Arial Narrow" w:eastAsia="Calibri" w:hAnsi="Arial Narrow"/>
          <w:sz w:val="20"/>
          <w:szCs w:val="20"/>
          <w:lang w:eastAsia="pt-BR"/>
        </w:rPr>
      </w:pPr>
      <w:r>
        <w:rPr>
          <w:rFonts w:ascii="Arial Narrow" w:eastAsia="Calibri" w:hAnsi="Arial Narrow"/>
          <w:sz w:val="20"/>
          <w:szCs w:val="20"/>
          <w:lang w:eastAsia="pt-BR"/>
        </w:rPr>
        <w:br w:type="page"/>
      </w:r>
    </w:p>
    <w:bookmarkEnd w:id="3"/>
    <w:p w14:paraId="428EDD24" w14:textId="77777777" w:rsidP="00735210" w:rsidR="00735210" w:rsidRDefault="00735210">
      <w:pPr>
        <w:suppressAutoHyphens/>
        <w:spacing w:after="0" w:line="240" w:lineRule="auto"/>
        <w:jc w:val="center"/>
        <w:rPr>
          <w:b/>
          <w:sz w:val="32"/>
          <w:szCs w:val="32"/>
        </w:rPr>
      </w:pPr>
    </w:p>
    <w:p w14:paraId="7DC6904E" w14:textId="77777777" w:rsidP="00735210" w:rsidR="00735210" w:rsidRDefault="00735210" w:rsidRPr="00FA1B69">
      <w:pPr>
        <w:suppressAutoHyphens/>
        <w:spacing w:after="0" w:line="240" w:lineRule="auto"/>
        <w:jc w:val="center"/>
        <w:rPr>
          <w:b/>
          <w:sz w:val="32"/>
          <w:szCs w:val="32"/>
        </w:rPr>
      </w:pPr>
      <w:r w:rsidRPr="00FA1B69">
        <w:rPr>
          <w:b/>
          <w:sz w:val="32"/>
          <w:szCs w:val="32"/>
        </w:rPr>
        <w:t>AVISO DE ACOLHIMENTO DE PROPOSTAS</w:t>
      </w:r>
    </w:p>
    <w:p w14:paraId="459B058F" w14:textId="77777777" w:rsidP="00735210" w:rsidR="00735210" w:rsidRDefault="00735210" w:rsidRPr="00FA1B69">
      <w:pPr>
        <w:spacing w:after="0" w:line="240" w:lineRule="auto"/>
        <w:jc w:val="center"/>
        <w:rPr>
          <w:b/>
          <w:sz w:val="24"/>
          <w:szCs w:val="24"/>
        </w:rPr>
      </w:pPr>
      <w:r w:rsidRPr="00FA1B69">
        <w:rPr>
          <w:b/>
          <w:sz w:val="24"/>
          <w:szCs w:val="24"/>
        </w:rPr>
        <w:t xml:space="preserve">DISPENSA DE LICITAÇÃO N.º </w:t>
      </w:r>
      <w:r w:rsidRPr="005977AD">
        <w:rPr>
          <w:b/>
          <w:sz w:val="24"/>
          <w:szCs w:val="24"/>
        </w:rPr>
        <w:t xml:space="preserve">170901/2026</w:t>
      </w:r>
    </w:p>
    <w:p w14:paraId="6731174A" w14:textId="77777777" w:rsidP="00735210" w:rsidR="00735210" w:rsidRDefault="00735210" w:rsidRPr="00FA1B69">
      <w:pPr>
        <w:spacing w:after="0" w:line="240" w:lineRule="auto"/>
        <w:jc w:val="both"/>
        <w:rPr>
          <w:b/>
          <w:sz w:val="24"/>
          <w:szCs w:val="24"/>
        </w:rPr>
      </w:pPr>
    </w:p>
    <w:p w14:paraId="615751A4" w14:textId="77777777" w:rsidP="00735210" w:rsidR="00735210" w:rsidRDefault="00735210" w:rsidRPr="00FA1B69">
      <w:pPr>
        <w:spacing w:after="0" w:line="240" w:lineRule="auto"/>
        <w:ind w:firstLine="708"/>
        <w:jc w:val="both"/>
        <w:rPr>
          <w:sz w:val="24"/>
          <w:szCs w:val="24"/>
        </w:rPr>
      </w:pPr>
      <w:r w:rsidRPr="00FA1B69">
        <w:rPr>
          <w:sz w:val="24"/>
          <w:szCs w:val="24"/>
        </w:rPr>
        <w:t xml:space="preserve">O Governo do Município de </w:t>
      </w:r>
      <w:r>
        <w:rPr>
          <w:sz w:val="24"/>
          <w:szCs w:val="24"/>
        </w:rPr>
        <w:t xml:space="preserve">Encanto</w:t>
      </w:r>
      <w:r w:rsidRPr="00FA1B69">
        <w:rPr>
          <w:sz w:val="24"/>
          <w:szCs w:val="24"/>
        </w:rPr>
        <w:t xml:space="preserve">, Estado do Rio Grande do Norte, através da Prefeitura Municipal, torna público o Acolhimento de Propostas Comerciais, para realização de Procedimento de Despesa destinado </w:t>
      </w:r>
      <w:r w:rsidRPr="00851AE8">
        <w:rPr>
          <w:b/>
          <w:sz w:val="24"/>
          <w:szCs w:val="24"/>
        </w:rPr>
        <w:t xml:space="preserve">Contratação de empresa especializada na execução dos Serviços de manutenção corretiva e preventiva de equipamentos médicos das Unidades Básicas de Saúde e Hospital Municipal, conforme especificações e quantitativos constante no Termo de Referência.</w:t>
      </w:r>
      <w:r w:rsidRPr="00CC7732">
        <w:rPr>
          <w:b/>
          <w:sz w:val="24"/>
          <w:szCs w:val="24"/>
        </w:rPr>
        <w:t xml:space="preserve">,</w:t>
      </w:r>
      <w:r w:rsidRPr="00FA1B69">
        <w:rPr>
          <w:sz w:val="24"/>
          <w:szCs w:val="24"/>
        </w:rPr>
        <w:t xml:space="preserve"> com fundamentação legal no </w:t>
      </w:r>
      <w:r>
        <w:rPr>
          <w:sz w:val="24"/>
          <w:szCs w:val="24"/>
        </w:rPr>
        <w:t xml:space="preserve">Art. 75, Inciso I e II, da Lei Federal 14.133/2021</w:t>
      </w:r>
      <w:r w:rsidRPr="00FA1B69">
        <w:rPr>
          <w:sz w:val="24"/>
          <w:szCs w:val="24"/>
        </w:rPr>
        <w:t xml:space="preserve">.</w:t>
      </w:r>
    </w:p>
    <w:p w14:paraId="6DE3DFA9" w14:textId="77777777" w:rsidP="00735210" w:rsidR="00735210" w:rsidRDefault="00735210" w:rsidRPr="00FA1B69">
      <w:pPr>
        <w:spacing w:after="0" w:line="240" w:lineRule="auto"/>
        <w:jc w:val="both"/>
        <w:rPr>
          <w:sz w:val="24"/>
          <w:szCs w:val="24"/>
        </w:rPr>
      </w:pPr>
    </w:p>
    <w:p w14:paraId="5A08437D" w14:textId="77777777" w:rsidP="00735210" w:rsidR="00735210" w:rsidRDefault="00735210" w:rsidRPr="00FA1B69">
      <w:pPr>
        <w:spacing w:after="0" w:line="240" w:lineRule="auto"/>
        <w:ind w:firstLine="708"/>
        <w:jc w:val="both"/>
        <w:rPr>
          <w:sz w:val="24"/>
          <w:szCs w:val="24"/>
        </w:rPr>
      </w:pPr>
      <w:r w:rsidRPr="00FA1B69">
        <w:rPr>
          <w:sz w:val="24"/>
          <w:szCs w:val="24"/>
        </w:rPr>
        <w:t xml:space="preserve">Os interessados deverão enviar as propostas para a Sede da Prefeitura Municipal de </w:t>
      </w:r>
      <w:r>
        <w:rPr>
          <w:sz w:val="24"/>
          <w:szCs w:val="24"/>
        </w:rPr>
        <w:t>Encanto</w:t>
      </w:r>
      <w:r w:rsidRPr="00FA1B69">
        <w:rPr>
          <w:sz w:val="24"/>
          <w:szCs w:val="24"/>
        </w:rPr>
        <w:t xml:space="preserve">/RN, sito à </w:t>
      </w:r>
      <w:r>
        <w:rPr>
          <w:sz w:val="24"/>
          <w:szCs w:val="24"/>
        </w:rPr>
        <w:t>Rua Afonso Rodrigues, 48, Centro</w:t>
      </w:r>
      <w:r w:rsidRPr="00FA1B69">
        <w:rPr>
          <w:sz w:val="24"/>
          <w:szCs w:val="24"/>
        </w:rPr>
        <w:t xml:space="preserve">, neste município, ou ainda no endereço eletrônico: </w:t>
      </w:r>
      <w:r>
        <w:rPr>
          <w:sz w:val="24"/>
          <w:szCs w:val="24"/>
        </w:rPr>
        <w:t>cotacao.encanto@gmail.com</w:t>
      </w:r>
      <w:r w:rsidRPr="00FA1B69">
        <w:rPr>
          <w:sz w:val="24"/>
          <w:szCs w:val="24"/>
        </w:rPr>
        <w:t>, definindo o assunto, texto e anexo da cotação, com prazo de envio até 03 (três) dias úteis contados a partir da divulgação do presente aviso em sítio eletrônico oficial. O critério de julgamento das propostas será o de menor preço.</w:t>
      </w:r>
    </w:p>
    <w:p w14:paraId="0A11FE3C" w14:textId="77777777" w:rsidP="00735210" w:rsidR="00735210" w:rsidRDefault="00735210" w:rsidRPr="00FA1B69">
      <w:pPr>
        <w:spacing w:after="0" w:line="240" w:lineRule="auto"/>
        <w:jc w:val="both"/>
        <w:rPr>
          <w:sz w:val="24"/>
          <w:szCs w:val="24"/>
        </w:rPr>
      </w:pPr>
    </w:p>
    <w:p w14:paraId="6F5305E2" w14:textId="77777777" w:rsidP="00735210" w:rsidR="00735210" w:rsidRDefault="00735210" w:rsidRPr="00FA1B69">
      <w:pPr>
        <w:spacing w:after="0" w:line="240" w:lineRule="auto"/>
        <w:ind w:firstLine="708"/>
        <w:jc w:val="both"/>
        <w:rPr>
          <w:sz w:val="24"/>
          <w:szCs w:val="24"/>
        </w:rPr>
      </w:pPr>
      <w:r w:rsidRPr="00FA1B69">
        <w:rPr>
          <w:sz w:val="24"/>
          <w:szCs w:val="24"/>
        </w:rPr>
        <w:t>Os documentos a serem apresentados (Proposta e Habilitação), deverão obedecer aos critérios definidos no Termo de Referência anexo ao presente aviso, no sítio: www.</w:t>
      </w:r>
      <w:r>
        <w:rPr>
          <w:sz w:val="24"/>
          <w:szCs w:val="24"/>
        </w:rPr>
        <w:t>encanto.</w:t>
      </w:r>
      <w:r w:rsidRPr="00FA1B69">
        <w:rPr>
          <w:sz w:val="24"/>
          <w:szCs w:val="24"/>
        </w:rPr>
        <w:t>rn.gov.br.</w:t>
      </w:r>
    </w:p>
    <w:p w14:paraId="5F1590E2" w14:textId="77777777" w:rsidP="00735210" w:rsidR="00735210" w:rsidRDefault="00735210" w:rsidRPr="00FA1B69">
      <w:pPr>
        <w:spacing w:after="0" w:line="240" w:lineRule="auto"/>
        <w:jc w:val="both"/>
        <w:rPr>
          <w:sz w:val="24"/>
          <w:szCs w:val="24"/>
        </w:rPr>
      </w:pPr>
    </w:p>
    <w:p w14:paraId="59640996" w14:textId="77777777" w:rsidP="00735210" w:rsidR="00735210" w:rsidRDefault="00735210" w:rsidRPr="00FA1B69">
      <w:pPr>
        <w:spacing w:after="0" w:line="240" w:lineRule="auto"/>
        <w:jc w:val="both"/>
        <w:rPr>
          <w:sz w:val="24"/>
          <w:szCs w:val="24"/>
        </w:rPr>
      </w:pPr>
    </w:p>
    <w:p w14:paraId="6DD0B760" w14:textId="77777777" w:rsidP="00735210" w:rsidR="00735210" w:rsidRDefault="00735210" w:rsidRPr="00FA1B69">
      <w:pPr>
        <w:spacing w:after="0" w:line="240" w:lineRule="auto"/>
        <w:jc w:val="center"/>
        <w:rPr>
          <w:sz w:val="24"/>
          <w:szCs w:val="24"/>
        </w:rPr>
      </w:pPr>
      <w:r>
        <w:rPr>
          <w:sz w:val="24"/>
          <w:szCs w:val="24"/>
        </w:rPr>
        <w:t xml:space="preserve">ENCANTO</w:t>
      </w:r>
      <w:r w:rsidRPr="00FA1B69">
        <w:rPr>
          <w:sz w:val="24"/>
          <w:szCs w:val="24"/>
        </w:rPr>
        <w:t xml:space="preserve">/RN,</w:t>
      </w:r>
      <w:r>
        <w:rPr>
          <w:sz w:val="24"/>
          <w:szCs w:val="24"/>
        </w:rPr>
        <w:t xml:space="preserve"> </w:t>
      </w:r>
      <w:r w:rsidRPr="005977AD">
        <w:rPr>
          <w:sz w:val="24"/>
          <w:szCs w:val="24"/>
        </w:rPr>
        <w:t xml:space="preserve">17 de setembro de 2026</w:t>
      </w:r>
      <w:r w:rsidRPr="00FA1B69">
        <w:rPr>
          <w:sz w:val="24"/>
          <w:szCs w:val="24"/>
        </w:rPr>
        <w:t xml:space="preserve">.</w:t>
      </w:r>
    </w:p>
    <w:p w14:paraId="7B17CFB0" w14:textId="77777777" w:rsidP="00735210" w:rsidR="00735210" w:rsidRDefault="00735210" w:rsidRPr="00FA1B69">
      <w:pPr>
        <w:tabs>
          <w:tab w:pos="3180" w:val="left"/>
        </w:tabs>
        <w:spacing w:after="0" w:line="240" w:lineRule="auto"/>
        <w:jc w:val="both"/>
        <w:rPr>
          <w:sz w:val="24"/>
          <w:szCs w:val="24"/>
        </w:rPr>
      </w:pPr>
      <w:r w:rsidRPr="00FA1B69">
        <w:rPr>
          <w:sz w:val="24"/>
          <w:szCs w:val="24"/>
        </w:rPr>
        <w:t xml:space="preserve"> </w:t>
      </w:r>
      <w:r w:rsidRPr="00FA1B69">
        <w:rPr>
          <w:sz w:val="24"/>
          <w:szCs w:val="24"/>
        </w:rPr>
        <w:tab/>
      </w:r>
    </w:p>
    <w:p w14:paraId="5B878FD7" w14:textId="77777777" w:rsidP="00735210" w:rsidR="00735210" w:rsidRDefault="00735210" w:rsidRPr="00FA1B69">
      <w:pPr>
        <w:tabs>
          <w:tab w:pos="3180" w:val="left"/>
        </w:tabs>
        <w:spacing w:after="0" w:line="240" w:lineRule="auto"/>
        <w:jc w:val="both"/>
        <w:rPr>
          <w:sz w:val="24"/>
          <w:szCs w:val="24"/>
        </w:rPr>
      </w:pPr>
    </w:p>
    <w:p w14:paraId="7AA62383" w14:textId="77777777" w:rsidP="00735210" w:rsidR="00735210" w:rsidRDefault="00735210" w:rsidRPr="00FA1B69">
      <w:pPr>
        <w:tabs>
          <w:tab w:pos="3180" w:val="left"/>
        </w:tabs>
        <w:spacing w:after="0" w:line="240" w:lineRule="auto"/>
        <w:jc w:val="both"/>
        <w:rPr>
          <w:sz w:val="24"/>
          <w:szCs w:val="24"/>
        </w:rPr>
      </w:pPr>
    </w:p>
    <w:p w14:paraId="52AD54D2" w14:textId="77777777" w:rsidP="00735210" w:rsidR="00735210" w:rsidRDefault="00735210" w:rsidRPr="005977AD">
      <w:pPr>
        <w:tabs>
          <w:tab w:pos="3180" w:val="left"/>
        </w:tabs>
        <w:spacing w:after="0" w:line="240" w:lineRule="auto"/>
        <w:jc w:val="center"/>
        <w:rPr>
          <w:b/>
          <w:sz w:val="24"/>
          <w:szCs w:val="24"/>
        </w:rPr>
      </w:pPr>
      <w:r>
        <w:rPr>
          <w:b/>
          <w:sz w:val="24"/>
          <w:szCs w:val="24"/>
        </w:rPr>
        <w:t>ADRIANA KENNIA DE LIMA</w:t>
      </w:r>
    </w:p>
    <w:p w14:paraId="5E9BDC6C" w14:textId="77777777" w:rsidP="00735210" w:rsidR="00735210" w:rsidRDefault="00735210" w:rsidRPr="005977AD">
      <w:pPr>
        <w:spacing w:after="0" w:line="240" w:lineRule="auto"/>
        <w:jc w:val="center"/>
        <w:rPr>
          <w:b/>
          <w:sz w:val="24"/>
          <w:szCs w:val="24"/>
        </w:rPr>
      </w:pPr>
      <w:r>
        <w:rPr>
          <w:b/>
          <w:sz w:val="24"/>
          <w:szCs w:val="24"/>
        </w:rPr>
        <w:t>DIRETOR(A) DO SETOR DE COMPRAS</w:t>
      </w:r>
    </w:p>
    <w:p w14:paraId="1C63F6CD" w14:textId="77777777" w:rsidP="00735210" w:rsidR="00735210" w:rsidRDefault="00735210"/>
    <w:p w14:paraId="41FFC89A" w14:textId="77777777" w:rsidP="00735210" w:rsidR="00735210" w:rsidRDefault="00735210"/>
    <w:p w14:paraId="0CBF8348" w14:textId="77777777" w:rsidP="00735210" w:rsidR="00735210" w:rsidRDefault="00735210"/>
    <w:p w14:paraId="2A1C11A3" w14:textId="77777777" w:rsidP="00735210" w:rsidR="00735210" w:rsidRDefault="00735210"/>
    <w:p w14:paraId="11DD61B3" w14:textId="77777777" w:rsidP="00735210" w:rsidR="00735210" w:rsidRDefault="00735210"/>
    <w:p w14:paraId="74F9CE71" w14:textId="77777777" w:rsidP="00735210" w:rsidR="00735210" w:rsidRDefault="00735210"/>
    <w:p w14:paraId="2E71AAA8" w14:textId="77777777" w:rsidP="00735210" w:rsidR="00735210" w:rsidRDefault="00735210"/>
    <w:p w14:paraId="59ACAE32" w14:textId="77777777" w:rsidP="00735210" w:rsidR="00735210" w:rsidRDefault="00735210"/>
    <w:p w14:paraId="50A392B9" w14:textId="77777777" w:rsidP="00735210" w:rsidR="00735210" w:rsidRDefault="00735210"/>
    <w:p w14:paraId="2E40A5E4" w14:textId="77777777" w:rsidP="00735210" w:rsidR="00735210" w:rsidRDefault="00735210"/>
    <w:p w14:paraId="0128D7C6" w14:textId="77777777" w:rsidP="00735210" w:rsidR="00735210" w:rsidRDefault="00735210">
      <w:pPr>
        <w:spacing w:after="0" w:line="240" w:lineRule="auto"/>
        <w:jc w:val="center"/>
        <w:rPr>
          <w:rFonts w:ascii="Cambria" w:hAnsi="Cambria"/>
          <w:b/>
          <w:bCs/>
          <w:noProof/>
          <w:sz w:val="20"/>
          <w:szCs w:val="20"/>
        </w:rPr>
      </w:pPr>
    </w:p>
    <w:p w14:paraId="16EA8666" w14:textId="77777777" w:rsidP="00735210" w:rsidR="00735210" w:rsidRDefault="00735210" w:rsidRPr="00B427DE">
      <w:pPr>
        <w:spacing w:after="0" w:line="240" w:lineRule="auto"/>
        <w:jc w:val="center"/>
        <w:rPr>
          <w:rFonts w:ascii="Cambria" w:hAnsi="Cambria"/>
          <w:b/>
          <w:bCs/>
          <w:sz w:val="20"/>
          <w:szCs w:val="20"/>
        </w:rPr>
      </w:pPr>
      <w:r w:rsidRPr="00B427DE">
        <w:rPr>
          <w:rFonts w:ascii="Cambria" w:hAnsi="Cambria"/>
          <w:b/>
          <w:bCs/>
          <w:sz w:val="20"/>
          <w:szCs w:val="20"/>
        </w:rPr>
        <w:t xml:space="preserve">AVISO DE CONTRATAÇÃO DIRETA Nº </w:t>
      </w:r>
      <w:r w:rsidRPr="00087184">
        <w:rPr>
          <w:rFonts w:ascii="Cambria" w:hAnsi="Cambria"/>
          <w:b/>
          <w:bCs/>
          <w:noProof/>
          <w:sz w:val="20"/>
          <w:szCs w:val="20"/>
        </w:rPr>
        <w:t xml:space="preserve">170901/2026</w:t>
      </w:r>
    </w:p>
    <w:p w14:paraId="3E32A4C3" w14:textId="77777777" w:rsidP="00735210" w:rsidR="00735210" w:rsidRDefault="00735210" w:rsidRPr="00B427DE">
      <w:pPr>
        <w:spacing w:after="0" w:line="240" w:lineRule="auto"/>
        <w:jc w:val="center"/>
        <w:rPr>
          <w:rFonts w:ascii="Cambria" w:hAnsi="Cambria"/>
          <w:i/>
          <w:iCs/>
          <w:sz w:val="20"/>
          <w:szCs w:val="20"/>
        </w:rPr>
      </w:pPr>
      <w:r w:rsidRPr="00B427DE">
        <w:rPr>
          <w:rFonts w:ascii="Cambria" w:hAnsi="Cambria"/>
          <w:i/>
          <w:iCs/>
          <w:sz w:val="20"/>
          <w:szCs w:val="20"/>
        </w:rPr>
        <w:t xml:space="preserve">(Processo Administrativo n.° </w:t>
      </w:r>
      <w:r w:rsidRPr="00294CC1">
        <w:rPr>
          <w:rFonts w:ascii="Cambria" w:hAnsi="Cambria"/>
          <w:i/>
          <w:iCs/>
          <w:noProof/>
          <w:sz w:val="20"/>
          <w:szCs w:val="20"/>
        </w:rPr>
        <w:t xml:space="preserve">17090001/2026</w:t>
      </w:r>
      <w:r w:rsidRPr="00B427DE">
        <w:rPr>
          <w:rFonts w:ascii="Cambria" w:hAnsi="Cambria"/>
          <w:i/>
          <w:iCs/>
          <w:sz w:val="20"/>
          <w:szCs w:val="20"/>
        </w:rPr>
        <w:t xml:space="preserve">)</w:t>
      </w:r>
    </w:p>
    <w:p w14:paraId="37E7AA8A" w14:textId="77777777" w:rsidP="00735210" w:rsidR="00735210" w:rsidRDefault="00735210" w:rsidRPr="00B427DE">
      <w:pPr>
        <w:spacing w:after="0" w:line="240" w:lineRule="auto"/>
        <w:jc w:val="both"/>
        <w:rPr>
          <w:rFonts w:ascii="Cambria" w:hAnsi="Cambria"/>
          <w:sz w:val="20"/>
          <w:szCs w:val="20"/>
        </w:rPr>
      </w:pPr>
    </w:p>
    <w:p w14:paraId="4D863C42" w14:textId="77777777" w:rsidP="00735210" w:rsidR="00735210" w:rsidRDefault="00735210" w:rsidRPr="00B427DE">
      <w:pPr>
        <w:spacing w:after="0" w:line="240" w:lineRule="auto"/>
        <w:jc w:val="both"/>
        <w:rPr>
          <w:rFonts w:ascii="Cambria" w:hAnsi="Cambria"/>
          <w:sz w:val="20"/>
          <w:szCs w:val="20"/>
        </w:rPr>
      </w:pPr>
      <w:r w:rsidRPr="00B427DE">
        <w:rPr>
          <w:rFonts w:ascii="Cambria" w:hAnsi="Cambria"/>
          <w:sz w:val="20"/>
          <w:szCs w:val="20"/>
        </w:rPr>
        <w:t xml:space="preserve">Torna-se público que o(a) </w:t>
      </w:r>
      <w:r>
        <w:rPr>
          <w:rFonts w:ascii="Cambria" w:hAnsi="Cambria"/>
          <w:noProof/>
          <w:sz w:val="20"/>
          <w:szCs w:val="20"/>
        </w:rPr>
        <w:t>a Prefeitura Municipal de Encanto/RN</w:t>
      </w:r>
      <w:r w:rsidRPr="00B427DE">
        <w:rPr>
          <w:rFonts w:ascii="Cambria" w:hAnsi="Cambria"/>
          <w:sz w:val="20"/>
          <w:szCs w:val="20"/>
        </w:rPr>
        <w:t xml:space="preserve">, por meio do Setor de Licitações, realizará Dispensa de Licitação, com critério de julgamento por </w:t>
      </w:r>
      <w:r w:rsidRPr="00B427DE">
        <w:rPr>
          <w:rFonts w:ascii="Cambria" w:hAnsi="Cambria"/>
          <w:noProof/>
          <w:sz w:val="20"/>
          <w:szCs w:val="20"/>
        </w:rPr>
        <w:t>Menor preço Por item</w:t>
      </w:r>
      <w:r w:rsidRPr="00B427DE">
        <w:rPr>
          <w:rFonts w:ascii="Cambria" w:hAnsi="Cambria"/>
          <w:sz w:val="20"/>
          <w:szCs w:val="20"/>
        </w:rPr>
        <w:t xml:space="preserve">, na hipótese do Art. 75, II, do Decreto Municipal n.º </w:t>
      </w:r>
      <w:r>
        <w:rPr>
          <w:rFonts w:ascii="Cambria" w:hAnsi="Cambria"/>
          <w:sz w:val="20"/>
          <w:szCs w:val="20"/>
        </w:rPr>
        <w:t>070/2023</w:t>
      </w:r>
      <w:r w:rsidRPr="00B427DE">
        <w:rPr>
          <w:rFonts w:ascii="Cambria" w:hAnsi="Cambria"/>
          <w:sz w:val="20"/>
          <w:szCs w:val="20"/>
        </w:rPr>
        <w:t>, e demais normas aplicáveis, conforme discriminado a seguir:</w:t>
      </w:r>
    </w:p>
    <w:p w14:paraId="31C29ECC" w14:textId="77777777" w:rsidP="00735210" w:rsidR="00735210" w:rsidRDefault="00735210" w:rsidRPr="00B427DE">
      <w:pPr>
        <w:spacing w:after="0" w:line="240" w:lineRule="auto"/>
        <w:jc w:val="both"/>
        <w:rPr>
          <w:rFonts w:ascii="Cambria" w:hAnsi="Cambria"/>
          <w:sz w:val="20"/>
          <w:szCs w:val="20"/>
        </w:rPr>
      </w:pPr>
    </w:p>
    <w:tbl>
      <w:tblPr>
        <w:tblStyle w:val="Tabelacomgrade"/>
        <w:tblW w:type="dxa" w:w="9634"/>
        <w:tblLook w:firstColumn="1" w:firstRow="1" w:lastColumn="0" w:lastRow="0" w:noHBand="0" w:noVBand="1" w:val="04A0"/>
      </w:tblPr>
      <w:tblGrid>
        <w:gridCol w:w="5240"/>
        <w:gridCol w:w="4394"/>
      </w:tblGrid>
      <w:tr w14:paraId="495FED75" w14:textId="77777777" w:rsidR="00735210" w:rsidRPr="00B02B96" w:rsidTr="00965279">
        <w:tc>
          <w:tcPr>
            <w:tcW w:type="dxa" w:w="5240"/>
            <w:shd w:color="auto" w:fill="DDD9C3" w:themeFill="background2" w:themeFillShade="E6" w:val="clear"/>
            <w:vAlign w:val="center"/>
          </w:tcPr>
          <w:p w14:paraId="1252C464" w14:textId="77777777" w:rsidP="00965279" w:rsidR="00735210" w:rsidRDefault="00735210" w:rsidRPr="00B02B96">
            <w:pPr>
              <w:jc w:val="right"/>
              <w:rPr>
                <w:rFonts w:ascii="Cambria" w:hAnsi="Cambria"/>
                <w:b/>
                <w:bCs/>
                <w:sz w:val="18"/>
                <w:szCs w:val="18"/>
              </w:rPr>
            </w:pPr>
            <w:r w:rsidRPr="00B02B96">
              <w:rPr>
                <w:rFonts w:ascii="Cambria" w:hAnsi="Cambria"/>
                <w:b/>
                <w:bCs/>
                <w:sz w:val="18"/>
                <w:szCs w:val="18"/>
              </w:rPr>
              <w:t>Data limite para apresentação da proposta e documentação:</w:t>
            </w:r>
          </w:p>
        </w:tc>
        <w:tc>
          <w:tcPr>
            <w:tcW w:type="dxa" w:w="4394"/>
            <w:vAlign w:val="center"/>
          </w:tcPr>
          <w:p w14:paraId="0C44E05C" w14:textId="77777777" w:rsidP="00965279" w:rsidR="00735210" w:rsidRDefault="00735210" w:rsidRPr="00B02B96">
            <w:pPr>
              <w:rPr>
                <w:rFonts w:ascii="Cambria" w:hAnsi="Cambria"/>
                <w:sz w:val="18"/>
                <w:szCs w:val="18"/>
              </w:rPr>
            </w:pPr>
            <w:r w:rsidRPr="0035253C">
              <w:rPr>
                <w:rFonts w:ascii="Cambria" w:hAnsi="Cambria"/>
                <w:sz w:val="18"/>
                <w:szCs w:val="18"/>
                <w:highlight w:val="yellow"/>
              </w:rPr>
              <w:t>18/01/2024</w:t>
            </w:r>
          </w:p>
        </w:tc>
      </w:tr>
      <w:tr w14:paraId="5C1378E7" w14:textId="77777777" w:rsidR="00735210" w:rsidRPr="00B02B96" w:rsidTr="00965279">
        <w:tc>
          <w:tcPr>
            <w:tcW w:type="dxa" w:w="5240"/>
            <w:shd w:color="auto" w:fill="DDD9C3" w:themeFill="background2" w:themeFillShade="E6" w:val="clear"/>
            <w:vAlign w:val="center"/>
          </w:tcPr>
          <w:p w14:paraId="002578A6" w14:textId="77777777" w:rsidP="00965279" w:rsidR="00735210" w:rsidRDefault="00735210" w:rsidRPr="00B02B96">
            <w:pPr>
              <w:jc w:val="right"/>
              <w:rPr>
                <w:rFonts w:ascii="Cambria" w:hAnsi="Cambria"/>
                <w:b/>
                <w:bCs/>
                <w:sz w:val="18"/>
                <w:szCs w:val="18"/>
              </w:rPr>
            </w:pPr>
            <w:r w:rsidRPr="00B02B96">
              <w:rPr>
                <w:rFonts w:ascii="Cambria" w:hAnsi="Cambria"/>
                <w:b/>
                <w:bCs/>
                <w:sz w:val="18"/>
                <w:szCs w:val="18"/>
              </w:rPr>
              <w:t>Hora limite para apresentação da proposta e documentação via email:</w:t>
            </w:r>
          </w:p>
        </w:tc>
        <w:tc>
          <w:tcPr>
            <w:tcW w:type="dxa" w:w="4394"/>
            <w:vAlign w:val="center"/>
          </w:tcPr>
          <w:p w14:paraId="3892354C" w14:textId="77777777" w:rsidP="00965279" w:rsidR="00735210" w:rsidRDefault="00735210" w:rsidRPr="00B02B96">
            <w:pPr>
              <w:rPr>
                <w:rFonts w:ascii="Cambria" w:hAnsi="Cambria"/>
                <w:sz w:val="18"/>
                <w:szCs w:val="18"/>
              </w:rPr>
            </w:pPr>
            <w:r w:rsidRPr="0035253C">
              <w:rPr>
                <w:rFonts w:ascii="Cambria" w:hAnsi="Cambria"/>
                <w:sz w:val="18"/>
                <w:szCs w:val="18"/>
              </w:rPr>
              <w:t>23h59</w:t>
            </w:r>
          </w:p>
        </w:tc>
      </w:tr>
      <w:tr w14:paraId="3AE1C7ED" w14:textId="77777777" w:rsidR="00735210" w:rsidRPr="00B02B96" w:rsidTr="00965279">
        <w:tc>
          <w:tcPr>
            <w:tcW w:type="dxa" w:w="5240"/>
            <w:shd w:color="auto" w:fill="DDD9C3" w:themeFill="background2" w:themeFillShade="E6" w:val="clear"/>
            <w:vAlign w:val="center"/>
          </w:tcPr>
          <w:p w14:paraId="72122B67" w14:textId="77777777" w:rsidP="00965279" w:rsidR="00735210" w:rsidRDefault="00735210" w:rsidRPr="00B02B96">
            <w:pPr>
              <w:jc w:val="right"/>
              <w:rPr>
                <w:rFonts w:ascii="Cambria" w:hAnsi="Cambria"/>
                <w:b/>
                <w:bCs/>
                <w:sz w:val="18"/>
                <w:szCs w:val="18"/>
              </w:rPr>
            </w:pPr>
            <w:r w:rsidRPr="00B02B96">
              <w:rPr>
                <w:rFonts w:ascii="Cambria" w:hAnsi="Cambria"/>
                <w:b/>
                <w:bCs/>
                <w:sz w:val="18"/>
                <w:szCs w:val="18"/>
              </w:rPr>
              <w:t>Hora limite para apresentação da proposta e documentação presencialmente:</w:t>
            </w:r>
          </w:p>
        </w:tc>
        <w:tc>
          <w:tcPr>
            <w:tcW w:type="dxa" w:w="4394"/>
            <w:vAlign w:val="center"/>
          </w:tcPr>
          <w:p w14:paraId="3E18076D" w14:textId="77777777" w:rsidP="00965279" w:rsidR="00735210" w:rsidRDefault="00735210" w:rsidRPr="00B02B96">
            <w:pPr>
              <w:rPr>
                <w:rFonts w:ascii="Cambria" w:hAnsi="Cambria"/>
                <w:sz w:val="18"/>
                <w:szCs w:val="18"/>
              </w:rPr>
            </w:pPr>
            <w:r w:rsidRPr="00B02B96">
              <w:rPr>
                <w:rFonts w:ascii="Cambria" w:hAnsi="Cambria"/>
                <w:sz w:val="18"/>
                <w:szCs w:val="18"/>
              </w:rPr>
              <w:t>17h00</w:t>
            </w:r>
          </w:p>
        </w:tc>
      </w:tr>
      <w:tr w14:paraId="1235C44B" w14:textId="77777777" w:rsidR="00735210" w:rsidRPr="00B02B96" w:rsidTr="00965279">
        <w:tc>
          <w:tcPr>
            <w:tcW w:type="dxa" w:w="5240"/>
            <w:shd w:color="auto" w:fill="DDD9C3" w:themeFill="background2" w:themeFillShade="E6" w:val="clear"/>
            <w:vAlign w:val="center"/>
          </w:tcPr>
          <w:p w14:paraId="02BF9516" w14:textId="77777777" w:rsidP="00965279" w:rsidR="00735210" w:rsidRDefault="00735210" w:rsidRPr="00B02B96">
            <w:pPr>
              <w:jc w:val="right"/>
              <w:rPr>
                <w:rFonts w:ascii="Cambria" w:hAnsi="Cambria"/>
                <w:b/>
                <w:bCs/>
                <w:sz w:val="18"/>
                <w:szCs w:val="18"/>
              </w:rPr>
            </w:pPr>
            <w:r w:rsidRPr="00B02B96">
              <w:rPr>
                <w:rFonts w:ascii="Cambria" w:hAnsi="Cambria"/>
                <w:b/>
                <w:bCs/>
                <w:sz w:val="18"/>
                <w:szCs w:val="18"/>
              </w:rPr>
              <w:t>Local para recebimento da proposta e documentação:</w:t>
            </w:r>
          </w:p>
        </w:tc>
        <w:tc>
          <w:tcPr>
            <w:tcW w:type="dxa" w:w="4394"/>
            <w:vAlign w:val="center"/>
          </w:tcPr>
          <w:p w14:paraId="0AC71322" w14:textId="77777777" w:rsidP="00965279" w:rsidR="00735210" w:rsidRDefault="00735210" w:rsidRPr="00B02B96">
            <w:pPr>
              <w:jc w:val="both"/>
              <w:rPr>
                <w:rFonts w:ascii="Cambria" w:hAnsi="Cambria"/>
                <w:sz w:val="18"/>
                <w:szCs w:val="18"/>
              </w:rPr>
            </w:pPr>
            <w:r>
              <w:rPr>
                <w:rFonts w:ascii="Cambria" w:hAnsi="Cambria"/>
                <w:sz w:val="18"/>
                <w:szCs w:val="18"/>
              </w:rPr>
              <w:t>Rua Afonso Rodrigues, 48, Centro, Encanto</w:t>
            </w:r>
          </w:p>
        </w:tc>
      </w:tr>
      <w:tr w14:paraId="2AC8E42B" w14:textId="77777777" w:rsidR="00735210" w:rsidRPr="00B02B96" w:rsidTr="00965279">
        <w:tc>
          <w:tcPr>
            <w:tcW w:type="dxa" w:w="5240"/>
            <w:shd w:color="auto" w:fill="DDD9C3" w:themeFill="background2" w:themeFillShade="E6" w:val="clear"/>
            <w:vAlign w:val="center"/>
          </w:tcPr>
          <w:p w14:paraId="33B8198D" w14:textId="77777777" w:rsidP="00965279" w:rsidR="00735210" w:rsidRDefault="00735210" w:rsidRPr="00B02B96">
            <w:pPr>
              <w:jc w:val="right"/>
              <w:rPr>
                <w:rFonts w:ascii="Cambria" w:hAnsi="Cambria"/>
                <w:b/>
                <w:bCs/>
                <w:sz w:val="18"/>
                <w:szCs w:val="18"/>
              </w:rPr>
            </w:pPr>
            <w:r w:rsidRPr="00B02B96">
              <w:rPr>
                <w:rFonts w:ascii="Cambria" w:hAnsi="Cambria"/>
                <w:b/>
                <w:bCs/>
                <w:sz w:val="18"/>
                <w:szCs w:val="18"/>
              </w:rPr>
              <w:t>Endereço eletrônico para recebimento da proposta e documentação:</w:t>
            </w:r>
          </w:p>
        </w:tc>
        <w:tc>
          <w:tcPr>
            <w:tcW w:type="dxa" w:w="4394"/>
            <w:vAlign w:val="center"/>
          </w:tcPr>
          <w:p w14:paraId="38B8F62D" w14:textId="77777777" w:rsidP="00965279" w:rsidR="00735210" w:rsidRDefault="00735210" w:rsidRPr="00B02B96">
            <w:pPr>
              <w:rPr>
                <w:rFonts w:ascii="Cambria" w:hAnsi="Cambria"/>
                <w:sz w:val="18"/>
                <w:szCs w:val="18"/>
              </w:rPr>
            </w:pPr>
            <w:hyperlink r:id="rId20" w:history="true">
              <w:r w:rsidRPr="00142781">
                <w:rPr>
                  <w:rStyle w:val="Hyperlink"/>
                  <w:rFonts w:ascii="Cambria" w:hAnsi="Cambria"/>
                  <w:sz w:val="18"/>
                  <w:szCs w:val="18"/>
                </w:rPr>
                <w:t>Cotação.encanto@gmail.com</w:t>
              </w:r>
            </w:hyperlink>
          </w:p>
        </w:tc>
      </w:tr>
      <w:tr w14:paraId="33F166CB" w14:textId="77777777" w:rsidR="00735210" w:rsidRPr="00B02B96" w:rsidTr="00965279">
        <w:tc>
          <w:tcPr>
            <w:tcW w:type="dxa" w:w="5240"/>
            <w:shd w:color="auto" w:fill="DDD9C3" w:themeFill="background2" w:themeFillShade="E6" w:val="clear"/>
            <w:vAlign w:val="center"/>
          </w:tcPr>
          <w:p w14:paraId="77E6103F" w14:textId="77777777" w:rsidP="00965279" w:rsidR="00735210" w:rsidRDefault="00735210" w:rsidRPr="00B02B96">
            <w:pPr>
              <w:jc w:val="right"/>
              <w:rPr>
                <w:rFonts w:ascii="Cambria" w:hAnsi="Cambria"/>
                <w:b/>
                <w:bCs/>
                <w:sz w:val="18"/>
                <w:szCs w:val="18"/>
              </w:rPr>
            </w:pPr>
            <w:r w:rsidRPr="00B02B96">
              <w:rPr>
                <w:rFonts w:ascii="Cambria" w:hAnsi="Cambria"/>
                <w:b/>
                <w:bCs/>
                <w:sz w:val="18"/>
                <w:szCs w:val="18"/>
              </w:rPr>
              <w:t>Link do Aviso de Contratação Direta e Anexos:</w:t>
            </w:r>
          </w:p>
        </w:tc>
        <w:tc>
          <w:tcPr>
            <w:tcW w:type="dxa" w:w="4394"/>
            <w:vAlign w:val="center"/>
          </w:tcPr>
          <w:p w14:paraId="500A3DCB" w14:textId="77777777" w:rsidP="00965279" w:rsidR="00735210" w:rsidRDefault="00735210" w:rsidRPr="00B02B96">
            <w:pPr>
              <w:rPr>
                <w:rFonts w:ascii="Cambria" w:hAnsi="Cambria"/>
                <w:sz w:val="18"/>
                <w:szCs w:val="18"/>
              </w:rPr>
            </w:pPr>
            <w:hyperlink r:id="rId21" w:history="true">
              <w:r w:rsidRPr="00142781">
                <w:rPr>
                  <w:rStyle w:val="Hyperlink"/>
                  <w:rFonts w:ascii="Cambria" w:hAnsi="Cambria"/>
                  <w:sz w:val="18"/>
                  <w:szCs w:val="18"/>
                </w:rPr>
                <w:t>www.encanto.rn.gov.br</w:t>
              </w:r>
            </w:hyperlink>
          </w:p>
        </w:tc>
      </w:tr>
      <w:tr w14:paraId="4EEAFF71" w14:textId="77777777" w:rsidR="00735210" w:rsidRPr="00B02B96" w:rsidTr="00965279">
        <w:tc>
          <w:tcPr>
            <w:tcW w:type="dxa" w:w="5240"/>
            <w:shd w:color="auto" w:fill="DDD9C3" w:themeFill="background2" w:themeFillShade="E6" w:val="clear"/>
            <w:vAlign w:val="center"/>
          </w:tcPr>
          <w:p w14:paraId="4F014F9D" w14:textId="77777777" w:rsidP="00965279" w:rsidR="00735210" w:rsidRDefault="00735210" w:rsidRPr="00B02B96">
            <w:pPr>
              <w:jc w:val="right"/>
              <w:rPr>
                <w:rFonts w:ascii="Cambria" w:hAnsi="Cambria"/>
                <w:b/>
                <w:bCs/>
                <w:sz w:val="18"/>
                <w:szCs w:val="18"/>
              </w:rPr>
            </w:pPr>
            <w:r w:rsidRPr="00B02B96">
              <w:rPr>
                <w:rFonts w:ascii="Cambria" w:hAnsi="Cambria"/>
                <w:b/>
                <w:bCs/>
                <w:sz w:val="18"/>
                <w:szCs w:val="18"/>
              </w:rPr>
              <w:t>Critério de Julgamento:</w:t>
            </w:r>
          </w:p>
        </w:tc>
        <w:tc>
          <w:tcPr>
            <w:tcW w:type="dxa" w:w="4394"/>
            <w:vAlign w:val="center"/>
          </w:tcPr>
          <w:p w14:paraId="00581A06" w14:textId="77777777" w:rsidP="00965279" w:rsidR="00735210" w:rsidRDefault="00735210" w:rsidRPr="00B02B96">
            <w:pPr>
              <w:rPr>
                <w:rFonts w:ascii="Cambria" w:hAnsi="Cambria"/>
                <w:sz w:val="18"/>
                <w:szCs w:val="18"/>
              </w:rPr>
            </w:pPr>
            <w:r w:rsidRPr="0035253C">
              <w:rPr>
                <w:rFonts w:ascii="Cambria" w:hAnsi="Cambria"/>
                <w:sz w:val="18"/>
                <w:szCs w:val="18"/>
                <w:highlight w:val="yellow"/>
              </w:rPr>
              <w:fldChar w:fldCharType="begin"/>
            </w:r>
            <w:r w:rsidRPr="0035253C">
              <w:rPr>
                <w:rFonts w:ascii="Cambria" w:hAnsi="Cambria"/>
                <w:sz w:val="18"/>
                <w:szCs w:val="18"/>
                <w:highlight w:val="yellow"/>
              </w:rPr>
              <w:instrText xml:space="preserve"> MERGEFIELD criterio_julgamento </w:instrText>
            </w:r>
            <w:r w:rsidRPr="0035253C">
              <w:rPr>
                <w:rFonts w:ascii="Cambria" w:hAnsi="Cambria"/>
                <w:sz w:val="18"/>
                <w:szCs w:val="18"/>
                <w:highlight w:val="yellow"/>
              </w:rPr>
              <w:fldChar w:fldCharType="separate"/>
            </w:r>
            <w:r w:rsidRPr="0035253C">
              <w:rPr>
                <w:rFonts w:ascii="Cambria" w:hAnsi="Cambria"/>
                <w:noProof/>
                <w:sz w:val="18"/>
                <w:szCs w:val="18"/>
                <w:highlight w:val="yellow"/>
              </w:rPr>
              <w:t>Menor Preço</w:t>
            </w:r>
            <w:r w:rsidRPr="0035253C">
              <w:rPr>
                <w:rFonts w:ascii="Cambria" w:hAnsi="Cambria"/>
                <w:sz w:val="18"/>
                <w:szCs w:val="18"/>
                <w:highlight w:val="yellow"/>
              </w:rPr>
              <w:fldChar w:fldCharType="end"/>
            </w:r>
            <w:r w:rsidRPr="0035253C">
              <w:rPr>
                <w:rFonts w:ascii="Cambria" w:hAnsi="Cambria"/>
                <w:sz w:val="18"/>
                <w:szCs w:val="18"/>
                <w:highlight w:val="yellow"/>
              </w:rPr>
              <w:t xml:space="preserve"> Por Item</w:t>
            </w:r>
          </w:p>
        </w:tc>
      </w:tr>
    </w:tbl>
    <w:p w14:paraId="285672C9" w14:textId="77777777" w:rsidP="00735210" w:rsidR="00735210" w:rsidRDefault="00735210" w:rsidRPr="00B427DE">
      <w:pPr>
        <w:spacing w:after="0" w:line="240" w:lineRule="auto"/>
        <w:jc w:val="both"/>
        <w:rPr>
          <w:rFonts w:ascii="Cambria" w:hAnsi="Cambria"/>
          <w:sz w:val="20"/>
          <w:szCs w:val="20"/>
        </w:rPr>
      </w:pPr>
    </w:p>
    <w:p w14:paraId="177E5DFE"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OBJETO DA CONTRATAÇÃO DIRETA</w:t>
      </w:r>
    </w:p>
    <w:p w14:paraId="65E88BFF" w14:textId="77777777" w:rsidP="00735210" w:rsidR="00735210" w:rsidRDefault="00735210" w:rsidRPr="00B427DE">
      <w:pPr>
        <w:pStyle w:val="PargrafodaLista"/>
        <w:ind w:left="360"/>
        <w:jc w:val="both"/>
        <w:rPr>
          <w:rFonts w:ascii="Cambria" w:hAnsi="Cambria"/>
          <w:b/>
          <w:bCs/>
          <w:sz w:val="20"/>
          <w:szCs w:val="20"/>
        </w:rPr>
      </w:pPr>
    </w:p>
    <w:p w14:paraId="254FB4B8"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O objeto da presente dispensa é a escolha da proposta mais vantajosa para </w:t>
      </w:r>
      <w:r w:rsidRPr="00294CC1">
        <w:rPr>
          <w:rFonts w:ascii="Cambria" w:hAnsi="Cambria"/>
          <w:noProof/>
          <w:sz w:val="20"/>
          <w:szCs w:val="20"/>
        </w:rPr>
        <w:t xml:space="preserve">Contratação de empresa especializada na execução dos Serviços de manutenção corretiva e preventiva de equipamentos médicos das Unidades Básicas de Saúde e Hospital Municipal, conforme especificações e quantitativos constante no Termo de Referência.</w:t>
      </w:r>
      <w:r w:rsidRPr="00B427DE">
        <w:rPr>
          <w:rFonts w:ascii="Cambria" w:hAnsi="Cambria"/>
          <w:sz w:val="20"/>
          <w:szCs w:val="20"/>
        </w:rPr>
        <w:t xml:space="preserve">, conforme condições, quantidades e exigências estabelecidas neste Aviso de Contratação Direta e seus anexos.</w:t>
      </w:r>
    </w:p>
    <w:p w14:paraId="7DD4ACB7" w14:textId="77777777" w:rsidP="00735210" w:rsidR="00735210" w:rsidRDefault="00735210" w:rsidRPr="00B427DE">
      <w:pPr>
        <w:pStyle w:val="PargrafodaLista"/>
        <w:ind w:left="792"/>
        <w:jc w:val="both"/>
        <w:rPr>
          <w:rFonts w:ascii="Cambria" w:hAnsi="Cambria"/>
          <w:sz w:val="20"/>
          <w:szCs w:val="20"/>
        </w:rPr>
      </w:pPr>
    </w:p>
    <w:p w14:paraId="62F2D952"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Os itens, suas especificações, unidades de medida, quantidades e demais informações encontram-se no Anexo V deste documento.</w:t>
      </w:r>
    </w:p>
    <w:p w14:paraId="19880DE9" w14:textId="77777777" w:rsidP="00735210" w:rsidR="00735210" w:rsidRDefault="00735210" w:rsidRPr="00B427DE">
      <w:pPr>
        <w:pStyle w:val="PargrafodaLista"/>
        <w:rPr>
          <w:rFonts w:ascii="Cambria" w:hAnsi="Cambria"/>
          <w:sz w:val="20"/>
          <w:szCs w:val="20"/>
        </w:rPr>
      </w:pPr>
    </w:p>
    <w:p w14:paraId="138A656F"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Faculta-se ao fornecedor a participação em quantos forem de seu interesse.</w:t>
      </w:r>
    </w:p>
    <w:p w14:paraId="3F62193C" w14:textId="77777777" w:rsidP="00735210" w:rsidR="00735210" w:rsidRDefault="00735210" w:rsidRPr="00B427DE">
      <w:pPr>
        <w:pStyle w:val="PargrafodaLista"/>
        <w:rPr>
          <w:rFonts w:ascii="Cambria" w:hAnsi="Cambria"/>
          <w:sz w:val="20"/>
          <w:szCs w:val="20"/>
        </w:rPr>
      </w:pPr>
    </w:p>
    <w:p w14:paraId="316ED855"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O critério de julgamento adotado será o </w:t>
      </w:r>
      <w:r w:rsidRPr="00B427DE">
        <w:rPr>
          <w:rFonts w:ascii="Cambria" w:hAnsi="Cambria"/>
          <w:noProof/>
          <w:sz w:val="20"/>
          <w:szCs w:val="20"/>
        </w:rPr>
        <w:t>Menor preço Por item</w:t>
      </w:r>
      <w:r w:rsidRPr="00B427DE">
        <w:rPr>
          <w:rFonts w:ascii="Cambria" w:hAnsi="Cambria"/>
          <w:sz w:val="20"/>
          <w:szCs w:val="20"/>
        </w:rPr>
        <w:t>, observadas as exigências contidas neste Aviso de Contratação Direta e seus Anexos quanto às especificações do objeto.</w:t>
      </w:r>
    </w:p>
    <w:p w14:paraId="046DFDF0" w14:textId="77777777" w:rsidP="00735210" w:rsidR="00735210" w:rsidRDefault="00735210" w:rsidRPr="00B427DE">
      <w:pPr>
        <w:pStyle w:val="PargrafodaLista"/>
        <w:ind w:left="360"/>
        <w:jc w:val="both"/>
        <w:rPr>
          <w:rFonts w:ascii="Cambria" w:hAnsi="Cambria"/>
          <w:b/>
          <w:bCs/>
          <w:sz w:val="20"/>
          <w:szCs w:val="20"/>
        </w:rPr>
      </w:pPr>
    </w:p>
    <w:p w14:paraId="0AB3977D"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PARTICIPAÇÃO NA DISPENSA DE LICITAÇÃO</w:t>
      </w:r>
    </w:p>
    <w:p w14:paraId="26C74BD6" w14:textId="77777777" w:rsidP="00735210" w:rsidR="00735210" w:rsidRDefault="00735210" w:rsidRPr="00B427DE">
      <w:pPr>
        <w:pStyle w:val="PargrafodaLista"/>
        <w:ind w:left="360"/>
        <w:jc w:val="both"/>
        <w:rPr>
          <w:rFonts w:ascii="Cambria" w:hAnsi="Cambria"/>
          <w:b/>
          <w:bCs/>
          <w:sz w:val="20"/>
          <w:szCs w:val="20"/>
        </w:rPr>
      </w:pPr>
    </w:p>
    <w:p w14:paraId="46B517C6"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A participação na presente Dispensa de Licitação ocorrerá através do envio da proposta de preços e dos documentos de habilitações especificados neste Aviso de Contratação Direta, na forma estabelecida no preâmbulo desse documento. </w:t>
      </w:r>
    </w:p>
    <w:p w14:paraId="2C5DE843" w14:textId="77777777" w:rsidP="00735210" w:rsidR="00735210" w:rsidRDefault="00735210" w:rsidRPr="00B427DE">
      <w:pPr>
        <w:pStyle w:val="PargrafodaLista"/>
        <w:ind w:left="1224"/>
        <w:jc w:val="both"/>
        <w:rPr>
          <w:rFonts w:ascii="Cambria" w:hAnsi="Cambria"/>
          <w:sz w:val="20"/>
          <w:szCs w:val="20"/>
        </w:rPr>
      </w:pPr>
    </w:p>
    <w:p w14:paraId="29A42A4F"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Não poderão participar desta dispensa de licitação os fornecedores:</w:t>
      </w:r>
    </w:p>
    <w:p w14:paraId="19F7D59E" w14:textId="77777777" w:rsidP="00735210" w:rsidR="00735210" w:rsidRDefault="00735210" w:rsidRPr="00B427DE">
      <w:pPr>
        <w:pStyle w:val="PargrafodaLista"/>
        <w:rPr>
          <w:rFonts w:ascii="Cambria" w:hAnsi="Cambria"/>
          <w:sz w:val="20"/>
          <w:szCs w:val="20"/>
        </w:rPr>
      </w:pPr>
    </w:p>
    <w:p w14:paraId="53CADBB9"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que não atendam às condições deste Aviso de Contratação Direta e seu(s) anexo(s);</w:t>
      </w:r>
    </w:p>
    <w:p w14:paraId="285C336E" w14:textId="77777777" w:rsidP="00735210" w:rsidR="00735210" w:rsidRDefault="00735210" w:rsidRPr="00B427DE">
      <w:pPr>
        <w:pStyle w:val="PargrafodaLista"/>
        <w:ind w:left="1224"/>
        <w:jc w:val="both"/>
        <w:rPr>
          <w:rFonts w:ascii="Cambria" w:hAnsi="Cambria"/>
          <w:sz w:val="20"/>
          <w:szCs w:val="20"/>
        </w:rPr>
      </w:pPr>
    </w:p>
    <w:p w14:paraId="742DDA06"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estrangeiros que não tenham representação legal no Brasil com poderes expressos para receber citação e responder administrativa ou judicialmente;</w:t>
      </w:r>
    </w:p>
    <w:p w14:paraId="1E121AEF" w14:textId="77777777" w:rsidP="00735210" w:rsidR="00735210" w:rsidRDefault="00735210" w:rsidRPr="00B427DE">
      <w:pPr>
        <w:pStyle w:val="PargrafodaLista"/>
        <w:ind w:left="1224"/>
        <w:jc w:val="both"/>
        <w:rPr>
          <w:rFonts w:ascii="Cambria" w:hAnsi="Cambria"/>
          <w:sz w:val="20"/>
          <w:szCs w:val="20"/>
        </w:rPr>
      </w:pPr>
    </w:p>
    <w:p w14:paraId="379FF4F4"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que se enquadrem nas seguintes vedações:</w:t>
      </w:r>
    </w:p>
    <w:p w14:paraId="0E84FBFA" w14:textId="77777777" w:rsidP="00735210" w:rsidR="00735210" w:rsidRDefault="00735210" w:rsidRPr="00B427DE">
      <w:pPr>
        <w:pStyle w:val="PargrafodaLista"/>
        <w:rPr>
          <w:rFonts w:ascii="Cambria" w:hAnsi="Cambria"/>
          <w:sz w:val="20"/>
          <w:szCs w:val="20"/>
        </w:rPr>
      </w:pPr>
    </w:p>
    <w:p w14:paraId="1EC3564D"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autor do anteprojeto, do projeto básico ou do projeto executivo, pessoa física ou jurídica, quando a contratação versar sobre obra, serviços ou fornecimento de bens a ele relacionados;</w:t>
      </w:r>
    </w:p>
    <w:p w14:paraId="46D28F74" w14:textId="77777777" w:rsidP="00735210" w:rsidR="00735210" w:rsidRDefault="00735210" w:rsidRPr="00B427DE">
      <w:pPr>
        <w:pStyle w:val="PargrafodaLista"/>
        <w:ind w:left="1728"/>
        <w:jc w:val="both"/>
        <w:rPr>
          <w:rFonts w:ascii="Cambria" w:hAnsi="Cambria"/>
          <w:sz w:val="20"/>
          <w:szCs w:val="20"/>
        </w:rPr>
      </w:pPr>
    </w:p>
    <w:p w14:paraId="16D639EC"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 xml:space="preserve">empresa, isoladamente ou em consórcio, responsável pela elaboração do projeto básico ou do projeto executivo, ou empresa da qual o autor do projeto seja dirigente, gerente, controlador, acionista ou detentor de mais de 5% (cinco </w:t>
      </w:r>
      <w:r w:rsidRPr="00B427DE">
        <w:rPr>
          <w:rFonts w:ascii="Cambria" w:hAnsi="Cambria"/>
          <w:sz w:val="20"/>
          <w:szCs w:val="20"/>
        </w:rPr>
        <w:lastRenderedPageBreak/>
        <w:t>por cento) do capital com direito a voto, responsável técnico ou subcontratado, quando a contratação versar sobre obra, serviços ou fornecimento de bens a ela necessários;</w:t>
      </w:r>
    </w:p>
    <w:p w14:paraId="3378D1FA" w14:textId="77777777" w:rsidP="00735210" w:rsidR="00735210" w:rsidRDefault="00735210" w:rsidRPr="00B427DE">
      <w:pPr>
        <w:pStyle w:val="PargrafodaLista"/>
        <w:ind w:left="1728"/>
        <w:jc w:val="both"/>
        <w:rPr>
          <w:rFonts w:ascii="Cambria" w:hAnsi="Cambria"/>
          <w:sz w:val="20"/>
          <w:szCs w:val="20"/>
        </w:rPr>
      </w:pPr>
    </w:p>
    <w:p w14:paraId="3D1C22FC"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pessoa física ou jurídica que se encontre, ao tempo da contratação, impossibilitada de contratar em decorrência de sanção que lhe foi imposta;</w:t>
      </w:r>
    </w:p>
    <w:p w14:paraId="7B76FC1A" w14:textId="77777777" w:rsidP="00735210" w:rsidR="00735210" w:rsidRDefault="00735210" w:rsidRPr="00B427DE">
      <w:pPr>
        <w:pStyle w:val="PargrafodaLista"/>
        <w:ind w:left="1728"/>
        <w:jc w:val="both"/>
        <w:rPr>
          <w:rFonts w:ascii="Cambria" w:hAnsi="Cambria"/>
          <w:sz w:val="20"/>
          <w:szCs w:val="20"/>
        </w:rPr>
      </w:pPr>
    </w:p>
    <w:p w14:paraId="1EB27A7E"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011EFCB" w14:textId="77777777" w:rsidP="00735210" w:rsidR="00735210" w:rsidRDefault="00735210" w:rsidRPr="00B427DE">
      <w:pPr>
        <w:pStyle w:val="PargrafodaLista"/>
        <w:ind w:left="1728"/>
        <w:jc w:val="both"/>
        <w:rPr>
          <w:rFonts w:ascii="Cambria" w:hAnsi="Cambria"/>
          <w:sz w:val="20"/>
          <w:szCs w:val="20"/>
        </w:rPr>
      </w:pPr>
    </w:p>
    <w:p w14:paraId="0B29052F"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empresas controladoras, controladas ou coligadas, nos termos da Lei nº 6.404, de 15 de dezembro de 1976, concorrendo entre si;</w:t>
      </w:r>
    </w:p>
    <w:p w14:paraId="3FB885A9" w14:textId="77777777" w:rsidP="00735210" w:rsidR="00735210" w:rsidRDefault="00735210" w:rsidRPr="00B427DE">
      <w:pPr>
        <w:pStyle w:val="PargrafodaLista"/>
        <w:ind w:left="1728"/>
        <w:jc w:val="both"/>
        <w:rPr>
          <w:rFonts w:ascii="Cambria" w:hAnsi="Cambria"/>
          <w:sz w:val="20"/>
          <w:szCs w:val="20"/>
        </w:rPr>
      </w:pPr>
    </w:p>
    <w:p w14:paraId="24EC76F8"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E9CC204" w14:textId="77777777" w:rsidP="00735210" w:rsidR="00735210" w:rsidRDefault="00735210" w:rsidRPr="00B427DE">
      <w:pPr>
        <w:pStyle w:val="PargrafodaLista"/>
        <w:ind w:left="1728"/>
        <w:jc w:val="both"/>
        <w:rPr>
          <w:rFonts w:ascii="Cambria" w:hAnsi="Cambria"/>
          <w:sz w:val="20"/>
          <w:szCs w:val="20"/>
        </w:rPr>
      </w:pPr>
    </w:p>
    <w:p w14:paraId="7ECBD696"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Equiparam-se aos autores do projeto as empresas integrantes do mesmo grupo econômico;</w:t>
      </w:r>
    </w:p>
    <w:p w14:paraId="6CF42F1A" w14:textId="77777777" w:rsidP="00735210" w:rsidR="00735210" w:rsidRDefault="00735210" w:rsidRPr="00B427DE">
      <w:pPr>
        <w:pStyle w:val="PargrafodaLista"/>
        <w:ind w:left="792"/>
        <w:jc w:val="both"/>
        <w:rPr>
          <w:rFonts w:ascii="Cambria" w:hAnsi="Cambria"/>
          <w:sz w:val="20"/>
          <w:szCs w:val="20"/>
        </w:rPr>
      </w:pPr>
    </w:p>
    <w:p w14:paraId="6EBFE6F6"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O disposto no item 2.3.3.3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30C6892" w14:textId="77777777" w:rsidP="00735210" w:rsidR="00735210" w:rsidRDefault="00735210" w:rsidRPr="00B427DE">
      <w:pPr>
        <w:pStyle w:val="PargrafodaLista"/>
        <w:rPr>
          <w:rFonts w:ascii="Cambria" w:hAnsi="Cambria"/>
          <w:sz w:val="20"/>
          <w:szCs w:val="20"/>
        </w:rPr>
      </w:pPr>
    </w:p>
    <w:p w14:paraId="1E1496F6"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organizações da Sociedade Civil de Interesse Público - OSCIP, atuando nessa condição (Acórdão nº 746/2014-TCU-Plenário); e</w:t>
      </w:r>
    </w:p>
    <w:p w14:paraId="16F020C1" w14:textId="77777777" w:rsidP="00735210" w:rsidR="00735210" w:rsidRDefault="00735210" w:rsidRPr="00B427DE">
      <w:pPr>
        <w:pStyle w:val="PargrafodaLista"/>
        <w:ind w:left="1224"/>
        <w:jc w:val="both"/>
        <w:rPr>
          <w:rFonts w:ascii="Cambria" w:hAnsi="Cambria"/>
          <w:sz w:val="20"/>
          <w:szCs w:val="20"/>
        </w:rPr>
      </w:pPr>
    </w:p>
    <w:p w14:paraId="1525473C"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sociedades cooperativas.</w:t>
      </w:r>
    </w:p>
    <w:p w14:paraId="522A8856" w14:textId="77777777" w:rsidP="00735210" w:rsidR="00735210" w:rsidRDefault="00735210" w:rsidRPr="00B427DE">
      <w:pPr>
        <w:pStyle w:val="PargrafodaLista"/>
        <w:ind w:left="792"/>
        <w:jc w:val="both"/>
        <w:rPr>
          <w:rFonts w:ascii="Cambria" w:hAnsi="Cambria"/>
          <w:sz w:val="20"/>
          <w:szCs w:val="20"/>
        </w:rPr>
      </w:pPr>
    </w:p>
    <w:p w14:paraId="44BD2648"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Não poderá participar, direta ou indiretamente, da Dispensa de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772663C" w14:textId="77777777" w:rsidP="00735210" w:rsidR="00735210" w:rsidRDefault="00735210" w:rsidRPr="00B427DE">
      <w:pPr>
        <w:spacing w:after="0" w:line="240" w:lineRule="auto"/>
        <w:jc w:val="both"/>
        <w:rPr>
          <w:rFonts w:ascii="Cambria" w:hAnsi="Cambria"/>
          <w:sz w:val="20"/>
          <w:szCs w:val="20"/>
        </w:rPr>
      </w:pPr>
    </w:p>
    <w:p w14:paraId="6AC8C99C" w14:textId="77777777" w:rsidP="00735210" w:rsidR="00735210" w:rsidRDefault="00735210" w:rsidRPr="00B427DE">
      <w:pPr>
        <w:pStyle w:val="PargrafodaLista"/>
        <w:numPr>
          <w:ilvl w:val="0"/>
          <w:numId w:val="5"/>
        </w:numPr>
        <w:spacing w:after="160" w:line="259" w:lineRule="auto"/>
        <w:rPr>
          <w:rFonts w:ascii="Cambria" w:hAnsi="Cambria"/>
          <w:b/>
          <w:bCs/>
          <w:sz w:val="20"/>
          <w:szCs w:val="20"/>
        </w:rPr>
      </w:pPr>
      <w:r w:rsidRPr="00B427DE">
        <w:rPr>
          <w:rFonts w:ascii="Cambria" w:hAnsi="Cambria"/>
          <w:b/>
          <w:bCs/>
          <w:sz w:val="20"/>
          <w:szCs w:val="20"/>
        </w:rPr>
        <w:t>INGRESSO NA DISPENSA DE LICITAÇÃO E ENVIO DA PROPOSTA DE PREÇOS</w:t>
      </w:r>
    </w:p>
    <w:p w14:paraId="33EB6041" w14:textId="77777777" w:rsidP="00735210" w:rsidR="00735210" w:rsidRDefault="00735210" w:rsidRPr="00B427DE">
      <w:pPr>
        <w:pStyle w:val="PargrafodaLista"/>
        <w:ind w:left="792"/>
        <w:rPr>
          <w:rFonts w:ascii="Cambria" w:hAnsi="Cambria"/>
          <w:b/>
          <w:bCs/>
          <w:sz w:val="20"/>
          <w:szCs w:val="20"/>
        </w:rPr>
      </w:pPr>
    </w:p>
    <w:p w14:paraId="67D87DBF"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O ingresso do fornecedor na Dispensa de Licitação ocorrerá com o envio de sua proposta e documentos de habilitação, na forma deste item.</w:t>
      </w:r>
    </w:p>
    <w:p w14:paraId="775CE3F2" w14:textId="77777777" w:rsidP="00735210" w:rsidR="00735210" w:rsidRDefault="00735210" w:rsidRPr="00B427DE">
      <w:pPr>
        <w:pStyle w:val="PargrafodaLista"/>
        <w:ind w:left="792"/>
        <w:jc w:val="both"/>
        <w:rPr>
          <w:rFonts w:ascii="Cambria" w:hAnsi="Cambria"/>
          <w:sz w:val="20"/>
          <w:szCs w:val="20"/>
        </w:rPr>
      </w:pPr>
    </w:p>
    <w:p w14:paraId="41A1B9C5"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O fornecedor interessado, após a divulgação do Aviso de Contratação Direta, encaminhará ao endereço: </w:t>
      </w:r>
      <w:r>
        <w:rPr>
          <w:rFonts w:ascii="Cambria" w:hAnsi="Cambria"/>
          <w:noProof/>
          <w:sz w:val="18"/>
          <w:szCs w:val="18"/>
        </w:rPr>
        <w:t>Rua Afonso Rodrigues, 48</w:t>
      </w:r>
      <w:r w:rsidRPr="00B427DE">
        <w:rPr>
          <w:rFonts w:ascii="Cambria" w:hAnsi="Cambria"/>
          <w:noProof/>
          <w:sz w:val="18"/>
          <w:szCs w:val="18"/>
        </w:rPr>
        <w:t xml:space="preserve">, Centro, </w:t>
      </w:r>
      <w:r>
        <w:rPr>
          <w:rFonts w:ascii="Cambria" w:hAnsi="Cambria"/>
          <w:noProof/>
          <w:sz w:val="18"/>
          <w:szCs w:val="18"/>
        </w:rPr>
        <w:t>Encanto</w:t>
      </w:r>
      <w:r w:rsidRPr="00B427DE">
        <w:rPr>
          <w:rFonts w:ascii="Cambria" w:hAnsi="Cambria"/>
          <w:noProof/>
          <w:sz w:val="18"/>
          <w:szCs w:val="18"/>
        </w:rPr>
        <w:t xml:space="preserve"> – RN. CEP: </w:t>
      </w:r>
      <w:r>
        <w:rPr>
          <w:rFonts w:ascii="Cambria" w:hAnsi="Cambria"/>
          <w:noProof/>
          <w:sz w:val="18"/>
          <w:szCs w:val="18"/>
        </w:rPr>
        <w:t>59905-000</w:t>
      </w:r>
      <w:r w:rsidRPr="00B427DE">
        <w:rPr>
          <w:rFonts w:ascii="Cambria" w:hAnsi="Cambria"/>
          <w:noProof/>
          <w:sz w:val="18"/>
          <w:szCs w:val="18"/>
        </w:rPr>
        <w:t xml:space="preserve"> (Centro Administrativo)</w:t>
      </w:r>
      <w:r w:rsidRPr="00B427DE">
        <w:rPr>
          <w:rFonts w:ascii="Cambria" w:hAnsi="Cambria"/>
          <w:sz w:val="20"/>
          <w:szCs w:val="20"/>
        </w:rPr>
        <w:t xml:space="preserve">, ou através do email: </w:t>
      </w:r>
      <w:r>
        <w:rPr>
          <w:rFonts w:ascii="Cambria" w:hAnsi="Cambria"/>
          <w:noProof/>
          <w:sz w:val="20"/>
          <w:szCs w:val="20"/>
        </w:rPr>
        <w:t>cotaca.encanto@gmail.com</w:t>
      </w:r>
      <w:r w:rsidRPr="00B427DE">
        <w:rPr>
          <w:rFonts w:ascii="Cambria" w:hAnsi="Cambria"/>
          <w:sz w:val="20"/>
          <w:szCs w:val="20"/>
        </w:rPr>
        <w:t>, a proposta com a descrição do objeto ofertado, a marca do produto, quando for o caso, e o preço ou o desconto, até a data e o horário estabelecidos para o envio dos documentos.</w:t>
      </w:r>
    </w:p>
    <w:p w14:paraId="746081F8" w14:textId="77777777" w:rsidP="00735210" w:rsidR="00735210" w:rsidRDefault="00735210" w:rsidRPr="00B427DE">
      <w:pPr>
        <w:pStyle w:val="PargrafodaLista"/>
        <w:rPr>
          <w:rFonts w:ascii="Cambria" w:hAnsi="Cambria"/>
          <w:sz w:val="20"/>
          <w:szCs w:val="20"/>
        </w:rPr>
      </w:pPr>
    </w:p>
    <w:p w14:paraId="35670B45"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Juntamente com a proposta, o interessado deverá enviar toda a documentação de habilitação descrita neste aviso, na mesma forma do item anterior.</w:t>
      </w:r>
    </w:p>
    <w:p w14:paraId="4D28196D" w14:textId="77777777" w:rsidP="00735210" w:rsidR="00735210" w:rsidRDefault="00735210" w:rsidRPr="00B427DE">
      <w:pPr>
        <w:pStyle w:val="PargrafodaLista"/>
        <w:ind w:left="792"/>
        <w:jc w:val="both"/>
        <w:rPr>
          <w:rFonts w:ascii="Cambria" w:hAnsi="Cambria"/>
          <w:sz w:val="20"/>
          <w:szCs w:val="20"/>
        </w:rPr>
      </w:pPr>
    </w:p>
    <w:p w14:paraId="16644FC1"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lastRenderedPageBreak/>
        <w:t>Todas as especificações do objeto contidas na proposta, em especial o preço ou o desconto ofertado, vinculam a Contratada.</w:t>
      </w:r>
    </w:p>
    <w:p w14:paraId="21545AD5" w14:textId="77777777" w:rsidP="00735210" w:rsidR="00735210" w:rsidRDefault="00735210" w:rsidRPr="00B427DE">
      <w:pPr>
        <w:pStyle w:val="PargrafodaLista"/>
        <w:ind w:left="792"/>
        <w:jc w:val="both"/>
        <w:rPr>
          <w:rFonts w:ascii="Cambria" w:hAnsi="Cambria"/>
          <w:sz w:val="20"/>
          <w:szCs w:val="20"/>
        </w:rPr>
      </w:pPr>
    </w:p>
    <w:p w14:paraId="3C2D6E4D"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Nos valores propostos estarão inclusos todos os custos operacionais, encargos previdenciários, trabalhistas, tributários, comerciais e quaisquer outros que incidam direta ou indiretamente na execução do objeto;</w:t>
      </w:r>
    </w:p>
    <w:p w14:paraId="35ED6068" w14:textId="77777777" w:rsidP="00735210" w:rsidR="00735210" w:rsidRDefault="00735210" w:rsidRPr="00B427DE">
      <w:pPr>
        <w:pStyle w:val="PargrafodaLista"/>
        <w:rPr>
          <w:rFonts w:ascii="Cambria" w:hAnsi="Cambria"/>
          <w:sz w:val="20"/>
          <w:szCs w:val="20"/>
        </w:rPr>
      </w:pPr>
    </w:p>
    <w:p w14:paraId="6E9846DA"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2E30790" w14:textId="77777777" w:rsidP="00735210" w:rsidR="00735210" w:rsidRDefault="00735210" w:rsidRPr="00B427DE">
      <w:pPr>
        <w:pStyle w:val="PargrafodaLista"/>
        <w:ind w:left="792"/>
        <w:jc w:val="both"/>
        <w:rPr>
          <w:rFonts w:ascii="Cambria" w:hAnsi="Cambria"/>
          <w:sz w:val="20"/>
          <w:szCs w:val="20"/>
        </w:rPr>
      </w:pPr>
    </w:p>
    <w:p w14:paraId="3AA60E95"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Os preços ofertados serão de exclusiva responsabilidade do fornecedor, não lhe assistindo o direito de pleitear qualquer alteração, sob alegação de erro, omissão ou qualquer outro pretexto.</w:t>
      </w:r>
    </w:p>
    <w:p w14:paraId="0F8A39DB" w14:textId="77777777" w:rsidP="00735210" w:rsidR="00735210" w:rsidRDefault="00735210" w:rsidRPr="00B427DE">
      <w:pPr>
        <w:pStyle w:val="PargrafodaLista"/>
        <w:rPr>
          <w:rFonts w:ascii="Cambria" w:hAnsi="Cambria"/>
          <w:sz w:val="20"/>
          <w:szCs w:val="20"/>
        </w:rPr>
      </w:pPr>
    </w:p>
    <w:p w14:paraId="44DA443A"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Se o regime tributário da empresa implicar o recolhimento de tributos em percentuais variáveis, a cotação adequada será aquela correspondente à média dos efetivos recolhimentos da empresa nos últimos doze meses. </w:t>
      </w:r>
    </w:p>
    <w:p w14:paraId="04782B5B" w14:textId="77777777" w:rsidP="00735210" w:rsidR="00735210" w:rsidRDefault="00735210" w:rsidRPr="00B427DE">
      <w:pPr>
        <w:pStyle w:val="PargrafodaLista"/>
        <w:ind w:left="792"/>
        <w:jc w:val="both"/>
        <w:rPr>
          <w:rFonts w:ascii="Cambria" w:hAnsi="Cambria"/>
          <w:sz w:val="20"/>
          <w:szCs w:val="20"/>
        </w:rPr>
      </w:pPr>
    </w:p>
    <w:p w14:paraId="11240413"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Independentemente do percentual do tributo que constar da planilha, no pagamento serão retidos na fonte os percentuais estabelecidos pela legislação vigente.</w:t>
      </w:r>
    </w:p>
    <w:p w14:paraId="2DBD015B" w14:textId="77777777" w:rsidP="00735210" w:rsidR="00735210" w:rsidRDefault="00735210" w:rsidRPr="00B427DE">
      <w:pPr>
        <w:pStyle w:val="PargrafodaLista"/>
        <w:rPr>
          <w:rFonts w:ascii="Cambria" w:hAnsi="Cambria"/>
          <w:sz w:val="20"/>
          <w:szCs w:val="20"/>
        </w:rPr>
      </w:pPr>
    </w:p>
    <w:p w14:paraId="46E9B93B"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 apresentação das propostas implica obrigatoriedade do cumprimento das disposições nelas contidas, em conformidade com o que dispõe o Anexo I,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F73D69E" w14:textId="77777777" w:rsidP="00735210" w:rsidR="00735210" w:rsidRDefault="00735210" w:rsidRPr="00B427DE">
      <w:pPr>
        <w:pStyle w:val="PargrafodaLista"/>
        <w:rPr>
          <w:rFonts w:ascii="Cambria" w:hAnsi="Cambria"/>
          <w:sz w:val="20"/>
          <w:szCs w:val="20"/>
        </w:rPr>
      </w:pPr>
    </w:p>
    <w:p w14:paraId="69FD1821"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Juntamente com a proposta, o fornecedor deverá também enviar Declaração Conjunta constando as seguintes informações: </w:t>
      </w:r>
    </w:p>
    <w:p w14:paraId="2D9394B0" w14:textId="77777777" w:rsidP="00735210" w:rsidR="00735210" w:rsidRDefault="00735210" w:rsidRPr="00B427DE">
      <w:pPr>
        <w:pStyle w:val="PargrafodaLista"/>
        <w:rPr>
          <w:rFonts w:ascii="Cambria" w:hAnsi="Cambria"/>
          <w:sz w:val="20"/>
          <w:szCs w:val="20"/>
        </w:rPr>
      </w:pPr>
    </w:p>
    <w:p w14:paraId="11BBF098"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inexistem fatos impeditivos para sua habilitação no certame, ciente da obrigatoriedade de declarar ocorrências posteriores;</w:t>
      </w:r>
    </w:p>
    <w:p w14:paraId="7209A3B9" w14:textId="77777777" w:rsidP="00735210" w:rsidR="00735210" w:rsidRDefault="00735210" w:rsidRPr="00B427DE">
      <w:pPr>
        <w:pStyle w:val="PargrafodaLista"/>
        <w:ind w:left="1224"/>
        <w:jc w:val="both"/>
        <w:rPr>
          <w:rFonts w:ascii="Cambria" w:hAnsi="Cambria"/>
          <w:sz w:val="20"/>
          <w:szCs w:val="20"/>
        </w:rPr>
      </w:pPr>
    </w:p>
    <w:p w14:paraId="76DAEC5C"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está ciente e concorda com as condições contidas no Aviso de Contratação Direta e seus anexos;</w:t>
      </w:r>
    </w:p>
    <w:p w14:paraId="47AA84E0" w14:textId="77777777" w:rsidP="00735210" w:rsidR="00735210" w:rsidRDefault="00735210" w:rsidRPr="00B427DE">
      <w:pPr>
        <w:pStyle w:val="PargrafodaLista"/>
        <w:rPr>
          <w:rFonts w:ascii="Cambria" w:hAnsi="Cambria"/>
          <w:sz w:val="20"/>
          <w:szCs w:val="20"/>
        </w:rPr>
      </w:pPr>
    </w:p>
    <w:p w14:paraId="73B85E2A"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cumpre as exigências de reserva de cargos para pessoa com deficiência e para reabilitado da Previdência Social, de que trata o art. 93 da Lei nº 8.213/91.</w:t>
      </w:r>
    </w:p>
    <w:p w14:paraId="03015478" w14:textId="77777777" w:rsidP="00735210" w:rsidR="00735210" w:rsidRDefault="00735210" w:rsidRPr="00B427DE">
      <w:pPr>
        <w:pStyle w:val="PargrafodaLista"/>
        <w:rPr>
          <w:rFonts w:ascii="Cambria" w:hAnsi="Cambria"/>
          <w:sz w:val="20"/>
          <w:szCs w:val="20"/>
        </w:rPr>
      </w:pPr>
    </w:p>
    <w:p w14:paraId="65121F96"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não emprega menor de 18 anos em trabalho noturno, perigoso ou insalubre e não emprega menor de 16 anos, salvo menor, a partir de 14 anos, na condição de aprendiz, nos termos do artigo 7°, XXXIII, da Constituição;</w:t>
      </w:r>
    </w:p>
    <w:p w14:paraId="0352ACD8" w14:textId="77777777" w:rsidP="00735210" w:rsidR="00735210" w:rsidRDefault="00735210" w:rsidRPr="00B427DE">
      <w:pPr>
        <w:pStyle w:val="PargrafodaLista"/>
        <w:rPr>
          <w:rFonts w:ascii="Cambria" w:hAnsi="Cambria"/>
          <w:sz w:val="20"/>
          <w:szCs w:val="20"/>
        </w:rPr>
      </w:pPr>
    </w:p>
    <w:p w14:paraId="15BD7B71" w14:textId="77777777" w:rsidP="00735210" w:rsidR="00735210" w:rsidRDefault="00735210"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está enquadrado como microempresa, empresa de pequeno, se for o caso, atendendo aos os requisitos estabelecidos no artigo 3° da Lei Complementar nº 123, de 2006, estando apto a usufruir do tratamento favorecido estabelecido em seus arts. 42 a 49, observado o disposto nos §§ 1º ao 3º do art. 4º, da Lei n.º 14.133, de 2021.</w:t>
      </w:r>
    </w:p>
    <w:p w14:paraId="21354E89" w14:textId="77777777" w:rsidP="00735210" w:rsidR="00735210" w:rsidRDefault="00735210">
      <w:pPr>
        <w:pStyle w:val="PargrafodaLista"/>
        <w:rPr>
          <w:rFonts w:ascii="Cambria" w:hAnsi="Cambria"/>
          <w:sz w:val="20"/>
          <w:szCs w:val="20"/>
        </w:rPr>
      </w:pPr>
    </w:p>
    <w:p w14:paraId="151295E5" w14:textId="77777777" w:rsidP="00735210" w:rsidR="00735210" w:rsidRDefault="00735210">
      <w:pPr>
        <w:pStyle w:val="PargrafodaLista"/>
        <w:rPr>
          <w:rFonts w:ascii="Cambria" w:hAnsi="Cambria"/>
          <w:sz w:val="20"/>
          <w:szCs w:val="20"/>
        </w:rPr>
      </w:pPr>
    </w:p>
    <w:p w14:paraId="050D278B" w14:textId="77777777" w:rsidP="00735210" w:rsidR="00735210" w:rsidRDefault="00735210" w:rsidRPr="00B427DE">
      <w:pPr>
        <w:pStyle w:val="PargrafodaLista"/>
        <w:rPr>
          <w:rFonts w:ascii="Cambria" w:hAnsi="Cambria"/>
          <w:sz w:val="20"/>
          <w:szCs w:val="20"/>
        </w:rPr>
      </w:pPr>
    </w:p>
    <w:p w14:paraId="64B2BF8F"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JULGAMENTO DAS PROPOSTAS DE PREÇO</w:t>
      </w:r>
    </w:p>
    <w:p w14:paraId="386BB667" w14:textId="77777777" w:rsidP="00735210" w:rsidR="00735210" w:rsidRDefault="00735210" w:rsidRPr="00B427DE">
      <w:pPr>
        <w:pStyle w:val="PargrafodaLista"/>
        <w:ind w:left="792"/>
        <w:jc w:val="both"/>
        <w:rPr>
          <w:rFonts w:ascii="Cambria" w:hAnsi="Cambria"/>
          <w:sz w:val="20"/>
          <w:szCs w:val="20"/>
        </w:rPr>
      </w:pPr>
    </w:p>
    <w:p w14:paraId="17416503"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Encerrado o prazo para o envio das propostas e documentos de habilitação, será verificada a conformidade da proposta classificada em primeiro lugar quanto à adequação do objeto e à compatibilidade do preço em relação ao estipulado para a contratação.</w:t>
      </w:r>
    </w:p>
    <w:p w14:paraId="42CCE487" w14:textId="77777777" w:rsidP="00735210" w:rsidR="00735210" w:rsidRDefault="00735210" w:rsidRPr="00B427DE">
      <w:pPr>
        <w:pStyle w:val="PargrafodaLista"/>
        <w:ind w:left="792"/>
        <w:jc w:val="both"/>
        <w:rPr>
          <w:rFonts w:ascii="Cambria" w:hAnsi="Cambria"/>
          <w:sz w:val="20"/>
          <w:szCs w:val="20"/>
        </w:rPr>
      </w:pPr>
    </w:p>
    <w:p w14:paraId="4967F0F9"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No caso de o preço da proposta do primeiro colocado estar acima do preço máximo definido para a contratação, poderá haver a negociação de condições mais vantajosas.</w:t>
      </w:r>
    </w:p>
    <w:p w14:paraId="339469CF" w14:textId="77777777" w:rsidP="00735210" w:rsidR="00735210" w:rsidRDefault="00735210" w:rsidRPr="00B427DE">
      <w:pPr>
        <w:pStyle w:val="PargrafodaLista"/>
        <w:rPr>
          <w:rFonts w:ascii="Cambria" w:hAnsi="Cambria"/>
          <w:sz w:val="20"/>
          <w:szCs w:val="20"/>
        </w:rPr>
      </w:pPr>
    </w:p>
    <w:p w14:paraId="5FABEC82"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Neste caso, será encaminhada contraproposta ao fornecedor que tenha apresentado o melhor preço, para que seja obtida a melhor proposta com preço compatível ao estipulado pela Administração.</w:t>
      </w:r>
    </w:p>
    <w:p w14:paraId="619D2DE9" w14:textId="77777777" w:rsidP="00735210" w:rsidR="00735210" w:rsidRDefault="00735210" w:rsidRPr="00B427DE">
      <w:pPr>
        <w:pStyle w:val="PargrafodaLista"/>
        <w:ind w:left="1224"/>
        <w:jc w:val="both"/>
        <w:rPr>
          <w:rFonts w:ascii="Cambria" w:hAnsi="Cambria"/>
          <w:sz w:val="20"/>
          <w:szCs w:val="20"/>
        </w:rPr>
      </w:pPr>
    </w:p>
    <w:p w14:paraId="65F7390E"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5854C020" w14:textId="77777777" w:rsidP="00735210" w:rsidR="00735210" w:rsidRDefault="00735210" w:rsidRPr="00B427DE">
      <w:pPr>
        <w:pStyle w:val="PargrafodaLista"/>
        <w:ind w:left="792"/>
        <w:jc w:val="both"/>
        <w:rPr>
          <w:rFonts w:ascii="Cambria" w:hAnsi="Cambria"/>
          <w:sz w:val="20"/>
          <w:szCs w:val="20"/>
        </w:rPr>
      </w:pPr>
    </w:p>
    <w:p w14:paraId="465B76FF"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Em qualquer caso, concluída a negociação, se houver, o resultado será registrado em ato formal, devendo esta ser anexada aos autos do processo de contratação.</w:t>
      </w:r>
    </w:p>
    <w:p w14:paraId="3DF0F9A4" w14:textId="77777777" w:rsidP="00735210" w:rsidR="00735210" w:rsidRDefault="00735210" w:rsidRPr="00B427DE">
      <w:pPr>
        <w:pStyle w:val="PargrafodaLista"/>
        <w:ind w:left="792"/>
        <w:jc w:val="both"/>
        <w:rPr>
          <w:rFonts w:ascii="Cambria" w:hAnsi="Cambria"/>
          <w:sz w:val="20"/>
          <w:szCs w:val="20"/>
        </w:rPr>
      </w:pPr>
    </w:p>
    <w:p w14:paraId="60A5DCB9"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Constatada a compatibilidade entre o valor da proposta e o estipulado para a contratação, será solicitada ao fornecedor a adequação da proposta ao valor negociado, acompanhada de documentos complementares, se necessários. </w:t>
      </w:r>
    </w:p>
    <w:p w14:paraId="56117E5F" w14:textId="77777777" w:rsidP="00735210" w:rsidR="00735210" w:rsidRDefault="00735210" w:rsidRPr="00B427DE">
      <w:pPr>
        <w:pStyle w:val="PargrafodaLista"/>
        <w:rPr>
          <w:rFonts w:ascii="Cambria" w:hAnsi="Cambria"/>
          <w:sz w:val="20"/>
          <w:szCs w:val="20"/>
        </w:rPr>
      </w:pPr>
    </w:p>
    <w:p w14:paraId="7829E231"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Além da documentação supracitada, o fornecedor com a melhor proposta deverá encaminhar planilha com indicação de custos unitários e formação de preços, conforme modelo anexo, com os valores adequados à proposta vencedora.</w:t>
      </w:r>
    </w:p>
    <w:p w14:paraId="79D77047" w14:textId="77777777" w:rsidP="00735210" w:rsidR="00735210" w:rsidRDefault="00735210" w:rsidRPr="00B427DE">
      <w:pPr>
        <w:pStyle w:val="PargrafodaLista"/>
        <w:rPr>
          <w:rFonts w:ascii="Cambria" w:hAnsi="Cambria"/>
          <w:sz w:val="20"/>
          <w:szCs w:val="20"/>
        </w:rPr>
      </w:pPr>
    </w:p>
    <w:p w14:paraId="58FB4502"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O prazo de validade da proposta não será inferior a 60 (sessenta) dias, a contar da data de sua apresentação.</w:t>
      </w:r>
    </w:p>
    <w:p w14:paraId="3A934940" w14:textId="77777777" w:rsidP="00735210" w:rsidR="00735210" w:rsidRDefault="00735210" w:rsidRPr="00B427DE">
      <w:pPr>
        <w:pStyle w:val="PargrafodaLista"/>
        <w:rPr>
          <w:rFonts w:ascii="Cambria" w:hAnsi="Cambria"/>
          <w:sz w:val="20"/>
          <w:szCs w:val="20"/>
        </w:rPr>
      </w:pPr>
    </w:p>
    <w:p w14:paraId="3F6DE8D4"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Será desclassificada a proposta vencedora que: </w:t>
      </w:r>
    </w:p>
    <w:p w14:paraId="7689D8EA" w14:textId="77777777" w:rsidP="00735210" w:rsidR="00735210" w:rsidRDefault="00735210" w:rsidRPr="00B427DE">
      <w:pPr>
        <w:pStyle w:val="PargrafodaLista"/>
        <w:ind w:left="1224"/>
        <w:jc w:val="both"/>
        <w:rPr>
          <w:rFonts w:ascii="Cambria" w:hAnsi="Cambria"/>
          <w:sz w:val="20"/>
          <w:szCs w:val="20"/>
        </w:rPr>
      </w:pPr>
    </w:p>
    <w:p w14:paraId="2153894A"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contiver vícios insanáveis;</w:t>
      </w:r>
    </w:p>
    <w:p w14:paraId="1CC68E2A" w14:textId="77777777" w:rsidP="00735210" w:rsidR="00735210" w:rsidRDefault="00735210" w:rsidRPr="00B427DE">
      <w:pPr>
        <w:pStyle w:val="PargrafodaLista"/>
        <w:ind w:left="1224"/>
        <w:jc w:val="both"/>
        <w:rPr>
          <w:rFonts w:ascii="Cambria" w:hAnsi="Cambria"/>
          <w:sz w:val="20"/>
          <w:szCs w:val="20"/>
        </w:rPr>
      </w:pPr>
    </w:p>
    <w:p w14:paraId="0848902B"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não obedecer às especificações técnicas pormenorizadas neste aviso ou em seus anexos;</w:t>
      </w:r>
    </w:p>
    <w:p w14:paraId="62CF69DB" w14:textId="77777777" w:rsidP="00735210" w:rsidR="00735210" w:rsidRDefault="00735210" w:rsidRPr="00B427DE">
      <w:pPr>
        <w:pStyle w:val="PargrafodaLista"/>
        <w:ind w:left="1224"/>
        <w:jc w:val="both"/>
        <w:rPr>
          <w:rFonts w:ascii="Cambria" w:hAnsi="Cambria"/>
          <w:sz w:val="20"/>
          <w:szCs w:val="20"/>
        </w:rPr>
      </w:pPr>
    </w:p>
    <w:p w14:paraId="4A1CE527"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apresentar preços inexequíveis ou, quando for o caso, permanecerem acima do preço máximo definido para a contratação;</w:t>
      </w:r>
    </w:p>
    <w:p w14:paraId="518FE6E7" w14:textId="77777777" w:rsidP="00735210" w:rsidR="00735210" w:rsidRDefault="00735210" w:rsidRPr="00B427DE">
      <w:pPr>
        <w:pStyle w:val="PargrafodaLista"/>
        <w:ind w:left="1224"/>
        <w:jc w:val="both"/>
        <w:rPr>
          <w:rFonts w:ascii="Cambria" w:hAnsi="Cambria"/>
          <w:sz w:val="20"/>
          <w:szCs w:val="20"/>
        </w:rPr>
      </w:pPr>
    </w:p>
    <w:p w14:paraId="189A0EAD"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não tiver sua exequibilidade demonstrada, quando exigido pela Administração;</w:t>
      </w:r>
    </w:p>
    <w:p w14:paraId="6931C5C2" w14:textId="77777777" w:rsidP="00735210" w:rsidR="00735210" w:rsidRDefault="00735210" w:rsidRPr="00B427DE">
      <w:pPr>
        <w:pStyle w:val="PargrafodaLista"/>
        <w:ind w:left="1224"/>
        <w:jc w:val="both"/>
        <w:rPr>
          <w:rFonts w:ascii="Cambria" w:hAnsi="Cambria"/>
          <w:sz w:val="20"/>
          <w:szCs w:val="20"/>
        </w:rPr>
      </w:pPr>
    </w:p>
    <w:p w14:paraId="357C852F"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apresentar desconformidade com quaisquer outras exigências deste aviso ou seus anexos, desde que insanável.</w:t>
      </w:r>
    </w:p>
    <w:p w14:paraId="050E3086" w14:textId="77777777" w:rsidP="00735210" w:rsidR="00735210" w:rsidRDefault="00735210" w:rsidRPr="00B427DE">
      <w:pPr>
        <w:pStyle w:val="PargrafodaLista"/>
        <w:ind w:left="792"/>
        <w:jc w:val="both"/>
        <w:rPr>
          <w:rFonts w:ascii="Cambria" w:hAnsi="Cambria"/>
          <w:sz w:val="20"/>
          <w:szCs w:val="20"/>
        </w:rPr>
      </w:pPr>
    </w:p>
    <w:p w14:paraId="0C682CFF"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Quando o fornecedor não conseguir comprovar que possui ou possuirá recursos suficientes para executar a contento o objeto, será considerada inexequível a proposta de preços ou menor lance que:</w:t>
      </w:r>
    </w:p>
    <w:p w14:paraId="1392DB7A" w14:textId="77777777" w:rsidP="00735210" w:rsidR="00735210" w:rsidRDefault="00735210" w:rsidRPr="00B427DE">
      <w:pPr>
        <w:pStyle w:val="PargrafodaLista"/>
        <w:ind w:left="792"/>
        <w:jc w:val="both"/>
        <w:rPr>
          <w:rFonts w:ascii="Cambria" w:hAnsi="Cambria"/>
          <w:sz w:val="20"/>
          <w:szCs w:val="20"/>
        </w:rPr>
      </w:pPr>
    </w:p>
    <w:p w14:paraId="03FA8A93"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DA2E62B" w14:textId="77777777" w:rsidP="00735210" w:rsidR="00735210" w:rsidRDefault="00735210" w:rsidRPr="00B427DE">
      <w:pPr>
        <w:pStyle w:val="PargrafodaLista"/>
        <w:ind w:left="1224"/>
        <w:jc w:val="both"/>
        <w:rPr>
          <w:rFonts w:ascii="Cambria" w:hAnsi="Cambria"/>
          <w:sz w:val="20"/>
          <w:szCs w:val="20"/>
        </w:rPr>
      </w:pPr>
    </w:p>
    <w:p w14:paraId="2D64E560"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lastRenderedPageBreak/>
        <w:t>apresentar um ou mais valores da planilha de custo que sejam inferiores àqueles fixados em instrumentos de caráter normativo obrigatório, tais como leis, medidas provisórias e convenções coletivas de trabalho vigentes.</w:t>
      </w:r>
    </w:p>
    <w:p w14:paraId="12C060FB" w14:textId="77777777" w:rsidP="00735210" w:rsidR="00735210" w:rsidRDefault="00735210" w:rsidRPr="00B427DE">
      <w:pPr>
        <w:pStyle w:val="PargrafodaLista"/>
        <w:rPr>
          <w:rFonts w:ascii="Cambria" w:hAnsi="Cambria"/>
          <w:sz w:val="20"/>
          <w:szCs w:val="20"/>
        </w:rPr>
      </w:pPr>
    </w:p>
    <w:p w14:paraId="79552D22" w14:textId="77777777" w:rsidP="00735210" w:rsidR="00735210" w:rsidRDefault="00735210" w:rsidRPr="00B427DE">
      <w:pPr>
        <w:pStyle w:val="PargrafodaLista"/>
        <w:ind w:left="1224"/>
        <w:jc w:val="both"/>
        <w:rPr>
          <w:rFonts w:ascii="Cambria" w:hAnsi="Cambria"/>
          <w:sz w:val="20"/>
          <w:szCs w:val="20"/>
        </w:rPr>
      </w:pPr>
    </w:p>
    <w:p w14:paraId="53B17B25"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Se houver indícios de inexequibilidade da proposta de preço, ou em caso da necessidade de esclarecimentos complementares, poderão ser efetuadas diligências, para que o fornecedor comprove a exequibilidade da proposta.  </w:t>
      </w:r>
    </w:p>
    <w:p w14:paraId="5ACE15C7" w14:textId="77777777" w:rsidP="00735210" w:rsidR="00735210" w:rsidRDefault="00735210" w:rsidRPr="00B427DE">
      <w:pPr>
        <w:pStyle w:val="PargrafodaLista"/>
        <w:ind w:left="792"/>
        <w:jc w:val="both"/>
        <w:rPr>
          <w:rFonts w:ascii="Cambria" w:hAnsi="Cambria"/>
          <w:sz w:val="20"/>
          <w:szCs w:val="20"/>
        </w:rPr>
      </w:pPr>
    </w:p>
    <w:p w14:paraId="2F265D3E"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Erros no preenchimento da planilha não constituem motivo para a desclassificação da proposta. A planilha poderá ser ajustada pelo fornecedor, no prazo indicado pelo sistema, desde que não haja majoração do preço.</w:t>
      </w:r>
    </w:p>
    <w:p w14:paraId="6DD3E737" w14:textId="77777777" w:rsidP="00735210" w:rsidR="00735210" w:rsidRDefault="00735210" w:rsidRPr="00B427DE">
      <w:pPr>
        <w:pStyle w:val="PargrafodaLista"/>
        <w:rPr>
          <w:rFonts w:ascii="Cambria" w:hAnsi="Cambria"/>
          <w:sz w:val="20"/>
          <w:szCs w:val="20"/>
        </w:rPr>
      </w:pPr>
    </w:p>
    <w:p w14:paraId="755A250F"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O ajuste de que trata este dispositivo se limita a sanar erros ou falhas que não alterem a substância das propostas;</w:t>
      </w:r>
    </w:p>
    <w:p w14:paraId="1E4CA8DD" w14:textId="77777777" w:rsidP="00735210" w:rsidR="00735210" w:rsidRDefault="00735210" w:rsidRPr="00B427DE">
      <w:pPr>
        <w:pStyle w:val="PargrafodaLista"/>
        <w:rPr>
          <w:rFonts w:ascii="Cambria" w:hAnsi="Cambria"/>
          <w:sz w:val="20"/>
          <w:szCs w:val="20"/>
        </w:rPr>
      </w:pPr>
    </w:p>
    <w:p w14:paraId="7DF6D5DC"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Considera-se erro no preenchimento da planilha passível de correção a indicação de recolhimento de impostos e contribuições na forma do Simples Nacional, quando não cabível esse regime.</w:t>
      </w:r>
    </w:p>
    <w:p w14:paraId="0177663E" w14:textId="77777777" w:rsidP="00735210" w:rsidR="00735210" w:rsidRDefault="00735210" w:rsidRPr="00B427DE">
      <w:pPr>
        <w:pStyle w:val="PargrafodaLista"/>
        <w:rPr>
          <w:rFonts w:ascii="Cambria" w:hAnsi="Cambria"/>
          <w:sz w:val="20"/>
          <w:szCs w:val="20"/>
        </w:rPr>
      </w:pPr>
    </w:p>
    <w:p w14:paraId="5C99FBD0"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Para fins de análise da proposta quanto ao cumprimento das especificações do objeto, poderá ser colhida a manifestação escrita do setor requisitante do serviço ou da área especializada no objeto.</w:t>
      </w:r>
    </w:p>
    <w:p w14:paraId="1A5E499C" w14:textId="77777777" w:rsidP="00735210" w:rsidR="00735210" w:rsidRDefault="00735210" w:rsidRPr="00B427DE">
      <w:pPr>
        <w:pStyle w:val="PargrafodaLista"/>
        <w:rPr>
          <w:rFonts w:ascii="Cambria" w:hAnsi="Cambria"/>
          <w:sz w:val="20"/>
          <w:szCs w:val="20"/>
        </w:rPr>
      </w:pPr>
    </w:p>
    <w:p w14:paraId="2E3AABF5"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Se a proposta ou lance vencedor for desclassificado, será examinada a proposta ou lance subsequente, e, assim sucessivamente, na ordem de classificação.</w:t>
      </w:r>
    </w:p>
    <w:p w14:paraId="1BE39805" w14:textId="77777777" w:rsidP="00735210" w:rsidR="00735210" w:rsidRDefault="00735210" w:rsidRPr="00B427DE">
      <w:pPr>
        <w:pStyle w:val="PargrafodaLista"/>
        <w:rPr>
          <w:rFonts w:ascii="Cambria" w:hAnsi="Cambria"/>
          <w:sz w:val="20"/>
          <w:szCs w:val="20"/>
        </w:rPr>
      </w:pPr>
    </w:p>
    <w:p w14:paraId="054BAC45"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Encerrada a análise quanto à aceitação da proposta, será iniciada a fase de habilitação, observado o disposto neste Aviso de Contratação Direta.</w:t>
      </w:r>
    </w:p>
    <w:p w14:paraId="431C8C3D" w14:textId="77777777" w:rsidP="00735210" w:rsidR="00735210" w:rsidRDefault="00735210" w:rsidRPr="00B427DE">
      <w:pPr>
        <w:pStyle w:val="PargrafodaLista"/>
        <w:rPr>
          <w:rFonts w:ascii="Cambria" w:hAnsi="Cambria"/>
          <w:sz w:val="20"/>
          <w:szCs w:val="20"/>
        </w:rPr>
      </w:pPr>
    </w:p>
    <w:p w14:paraId="393CCA57"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HABILITAÇÃO</w:t>
      </w:r>
    </w:p>
    <w:p w14:paraId="6C2B3EB3" w14:textId="77777777" w:rsidP="00735210" w:rsidR="00735210" w:rsidRDefault="00735210" w:rsidRPr="00B427DE">
      <w:pPr>
        <w:pStyle w:val="PargrafodaLista"/>
        <w:ind w:left="792"/>
        <w:jc w:val="both"/>
        <w:rPr>
          <w:rFonts w:ascii="Cambria" w:hAnsi="Cambria"/>
          <w:b/>
          <w:bCs/>
          <w:sz w:val="20"/>
          <w:szCs w:val="20"/>
        </w:rPr>
      </w:pPr>
    </w:p>
    <w:p w14:paraId="521143B9"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Os documentos a serem exigidos para fins de habilitação constam do ANEXO I deste aviso e serão solicitados do fornecedor mais bem classificado.</w:t>
      </w:r>
    </w:p>
    <w:p w14:paraId="7B600338" w14:textId="77777777" w:rsidP="00735210" w:rsidR="00735210" w:rsidRDefault="00735210" w:rsidRPr="00B427DE">
      <w:pPr>
        <w:pStyle w:val="PargrafodaLista"/>
        <w:ind w:left="792"/>
        <w:jc w:val="both"/>
        <w:rPr>
          <w:rFonts w:ascii="Cambria" w:hAnsi="Cambria"/>
          <w:sz w:val="20"/>
          <w:szCs w:val="20"/>
        </w:rPr>
      </w:pPr>
    </w:p>
    <w:p w14:paraId="2D687494"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1B4D27B6" w14:textId="77777777" w:rsidP="00735210" w:rsidR="00735210" w:rsidRDefault="00735210" w:rsidRPr="00B427DE">
      <w:pPr>
        <w:pStyle w:val="PargrafodaLista"/>
        <w:ind w:left="1224"/>
        <w:jc w:val="both"/>
        <w:rPr>
          <w:rFonts w:ascii="Cambria" w:hAnsi="Cambria"/>
          <w:b/>
          <w:bCs/>
          <w:sz w:val="20"/>
          <w:szCs w:val="20"/>
        </w:rPr>
      </w:pPr>
    </w:p>
    <w:p w14:paraId="79F931B4"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Cadastro Nacional de Empresas Inidôneas e Suspensas - CEIS, mantido pela Controladoria-Geral da União:</w:t>
      </w:r>
    </w:p>
    <w:p w14:paraId="67F4B642" w14:textId="77777777" w:rsidP="00735210" w:rsidR="00735210" w:rsidRDefault="00735210" w:rsidRPr="00B427DE">
      <w:pPr>
        <w:pStyle w:val="PargrafodaLista"/>
        <w:ind w:left="1224"/>
        <w:jc w:val="both"/>
        <w:rPr>
          <w:rFonts w:ascii="Cambria" w:hAnsi="Cambria"/>
          <w:sz w:val="20"/>
          <w:szCs w:val="20"/>
        </w:rPr>
      </w:pPr>
      <w:r w:rsidRPr="00B427DE">
        <w:rPr>
          <w:rFonts w:ascii="Cambria" w:hAnsi="Cambria"/>
          <w:sz w:val="20"/>
          <w:szCs w:val="20"/>
        </w:rPr>
        <w:t>(</w:t>
      </w:r>
      <w:hyperlink r:id="rId22" w:history="true">
        <w:r w:rsidRPr="00B427DE">
          <w:rPr>
            <w:rStyle w:val="Hyperlink"/>
            <w:rFonts w:ascii="Cambria" w:hAnsi="Cambria"/>
            <w:sz w:val="20"/>
            <w:szCs w:val="20"/>
          </w:rPr>
          <w:t>https://portaldatransparencia.gov.br/sancoes/consulta?cadastro=1%2C2</w:t>
        </w:r>
      </w:hyperlink>
      <w:r w:rsidRPr="00B427DE">
        <w:rPr>
          <w:rFonts w:ascii="Cambria" w:hAnsi="Cambria"/>
          <w:sz w:val="20"/>
          <w:szCs w:val="20"/>
        </w:rPr>
        <w:t>); e</w:t>
      </w:r>
    </w:p>
    <w:p w14:paraId="3200E329" w14:textId="77777777" w:rsidP="00735210" w:rsidR="00735210" w:rsidRDefault="00735210" w:rsidRPr="00B427DE">
      <w:pPr>
        <w:pStyle w:val="PargrafodaLista"/>
        <w:ind w:left="1224"/>
        <w:jc w:val="both"/>
        <w:rPr>
          <w:rFonts w:ascii="Cambria" w:hAnsi="Cambria"/>
          <w:sz w:val="20"/>
          <w:szCs w:val="20"/>
        </w:rPr>
      </w:pPr>
    </w:p>
    <w:p w14:paraId="671765EC"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Cadastro Nacional de Empresas Punidas – CNEP, mantido pela Controladoria-Geral da União:</w:t>
      </w:r>
    </w:p>
    <w:p w14:paraId="07ADFA43" w14:textId="77777777" w:rsidP="00735210" w:rsidR="00735210" w:rsidRDefault="00735210" w:rsidRPr="00B427DE">
      <w:pPr>
        <w:pStyle w:val="PargrafodaLista"/>
        <w:ind w:left="1224"/>
        <w:jc w:val="both"/>
        <w:rPr>
          <w:rFonts w:ascii="Cambria" w:hAnsi="Cambria"/>
          <w:sz w:val="20"/>
          <w:szCs w:val="20"/>
        </w:rPr>
      </w:pPr>
      <w:r w:rsidRPr="00B427DE">
        <w:rPr>
          <w:rFonts w:ascii="Cambria" w:hAnsi="Cambria"/>
          <w:sz w:val="20"/>
          <w:szCs w:val="20"/>
        </w:rPr>
        <w:t>(</w:t>
      </w:r>
      <w:hyperlink r:id="rId23" w:history="true">
        <w:r w:rsidRPr="00B427DE">
          <w:rPr>
            <w:rStyle w:val="Hyperlink"/>
            <w:rFonts w:ascii="Cambria" w:hAnsi="Cambria"/>
            <w:sz w:val="20"/>
            <w:szCs w:val="20"/>
          </w:rPr>
          <w:t>https://portaldatransparencia.gov.br/sancoes/consulta?cadastro=1%2C2</w:t>
        </w:r>
      </w:hyperlink>
      <w:r w:rsidRPr="00B427DE">
        <w:rPr>
          <w:rFonts w:ascii="Cambria" w:hAnsi="Cambria"/>
          <w:sz w:val="20"/>
          <w:szCs w:val="20"/>
        </w:rPr>
        <w:t>).</w:t>
      </w:r>
    </w:p>
    <w:p w14:paraId="3866828E" w14:textId="77777777" w:rsidP="00735210" w:rsidR="00735210" w:rsidRDefault="00735210" w:rsidRPr="00B427DE">
      <w:pPr>
        <w:spacing w:after="0" w:line="240" w:lineRule="auto"/>
        <w:jc w:val="both"/>
        <w:rPr>
          <w:rFonts w:ascii="Cambria" w:hAnsi="Cambria"/>
          <w:sz w:val="20"/>
          <w:szCs w:val="20"/>
        </w:rPr>
      </w:pPr>
    </w:p>
    <w:p w14:paraId="4FAB4D7D"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A consulta aos cadastros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79C88E52" w14:textId="77777777" w:rsidP="00735210" w:rsidR="00735210" w:rsidRDefault="00735210" w:rsidRPr="00B427DE">
      <w:pPr>
        <w:pStyle w:val="PargrafodaLista"/>
        <w:ind w:left="1728"/>
        <w:jc w:val="both"/>
        <w:rPr>
          <w:rFonts w:ascii="Cambria" w:hAnsi="Cambria"/>
          <w:sz w:val="20"/>
          <w:szCs w:val="20"/>
        </w:rPr>
      </w:pPr>
    </w:p>
    <w:p w14:paraId="1E08DECB"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lastRenderedPageBreak/>
        <w:t>Caso conste na Consulta de Situação do Fornecedor a existência de Ocorrências Impeditivas Indiretas, o gestor diligenciará para verificar se houve fraude por parte das empresas apontadas no respectivo Relatório.</w:t>
      </w:r>
    </w:p>
    <w:p w14:paraId="5557E717" w14:textId="77777777" w:rsidP="00735210" w:rsidR="00735210" w:rsidRDefault="00735210" w:rsidRPr="00B427DE">
      <w:pPr>
        <w:pStyle w:val="PargrafodaLista"/>
        <w:ind w:left="1728"/>
        <w:jc w:val="both"/>
        <w:rPr>
          <w:rFonts w:ascii="Cambria" w:hAnsi="Cambria"/>
          <w:sz w:val="20"/>
          <w:szCs w:val="20"/>
        </w:rPr>
      </w:pPr>
    </w:p>
    <w:p w14:paraId="284932ED"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A tentativa de burla será verificada por meio dos vínculos societários, linhas de fornecimento similares, dentre outros.</w:t>
      </w:r>
    </w:p>
    <w:p w14:paraId="1B337236" w14:textId="77777777" w:rsidP="00735210" w:rsidR="00735210" w:rsidRDefault="00735210" w:rsidRPr="00B427DE">
      <w:pPr>
        <w:pStyle w:val="PargrafodaLista"/>
        <w:rPr>
          <w:rFonts w:ascii="Cambria" w:hAnsi="Cambria"/>
          <w:sz w:val="20"/>
          <w:szCs w:val="20"/>
        </w:rPr>
      </w:pPr>
    </w:p>
    <w:p w14:paraId="1FB1395E" w14:textId="77777777" w:rsidP="00735210" w:rsidR="00735210" w:rsidRDefault="00735210" w:rsidRPr="00B427DE">
      <w:pPr>
        <w:pStyle w:val="PargrafodaLista"/>
        <w:numPr>
          <w:ilvl w:val="3"/>
          <w:numId w:val="5"/>
        </w:numPr>
        <w:jc w:val="both"/>
        <w:rPr>
          <w:rFonts w:ascii="Cambria" w:hAnsi="Cambria"/>
          <w:sz w:val="20"/>
          <w:szCs w:val="20"/>
        </w:rPr>
      </w:pPr>
      <w:r w:rsidRPr="00B427DE">
        <w:rPr>
          <w:rFonts w:ascii="Cambria" w:hAnsi="Cambria"/>
          <w:sz w:val="20"/>
          <w:szCs w:val="20"/>
        </w:rPr>
        <w:t>Constatada a existência de sanção, o fornecedor será considerado inabilitado, por falta de condição de participação.</w:t>
      </w:r>
    </w:p>
    <w:p w14:paraId="6CF28404" w14:textId="77777777" w:rsidP="00735210" w:rsidR="00735210" w:rsidRDefault="00735210" w:rsidRPr="00B427DE">
      <w:pPr>
        <w:pStyle w:val="PargrafodaLista"/>
        <w:ind w:left="1224"/>
        <w:jc w:val="both"/>
        <w:rPr>
          <w:rFonts w:ascii="Cambria" w:hAnsi="Cambria"/>
          <w:sz w:val="20"/>
          <w:szCs w:val="20"/>
        </w:rPr>
      </w:pPr>
    </w:p>
    <w:p w14:paraId="2EBF887D"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através do e-mail, no prazo de 02 (duas) horas, sob pena de inabilitação. </w:t>
      </w:r>
    </w:p>
    <w:p w14:paraId="04E3E0C8" w14:textId="77777777" w:rsidP="00735210" w:rsidR="00735210" w:rsidRDefault="00735210" w:rsidRPr="00B427DE">
      <w:pPr>
        <w:pStyle w:val="PargrafodaLista"/>
        <w:ind w:left="792"/>
        <w:jc w:val="both"/>
        <w:rPr>
          <w:rFonts w:ascii="Cambria" w:hAnsi="Cambria"/>
          <w:sz w:val="20"/>
          <w:szCs w:val="20"/>
        </w:rPr>
      </w:pPr>
    </w:p>
    <w:p w14:paraId="35330311"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Somente haverá a necessidade de comprovação do preenchimento de requisitos mediante apresentação dos documentos originais não-digitais quando houver dúvida em relação à integridade do documento digital.</w:t>
      </w:r>
    </w:p>
    <w:p w14:paraId="010975AD" w14:textId="77777777" w:rsidP="00735210" w:rsidR="00735210" w:rsidRDefault="00735210" w:rsidRPr="00B427DE">
      <w:pPr>
        <w:pStyle w:val="PargrafodaLista"/>
        <w:rPr>
          <w:rFonts w:ascii="Cambria" w:hAnsi="Cambria"/>
          <w:sz w:val="20"/>
          <w:szCs w:val="20"/>
        </w:rPr>
      </w:pPr>
    </w:p>
    <w:p w14:paraId="62F420CC"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Não serão aceitos documentos de habilitação com indicação de CNPJ/CPF diferentes, salvo aqueles legalmente permitidos.</w:t>
      </w:r>
    </w:p>
    <w:p w14:paraId="4A9B1FBB" w14:textId="77777777" w:rsidP="00735210" w:rsidR="00735210" w:rsidRDefault="00735210" w:rsidRPr="00B427DE">
      <w:pPr>
        <w:pStyle w:val="PargrafodaLista"/>
        <w:rPr>
          <w:rFonts w:ascii="Cambria" w:hAnsi="Cambria"/>
          <w:sz w:val="20"/>
          <w:szCs w:val="20"/>
        </w:rPr>
      </w:pPr>
    </w:p>
    <w:p w14:paraId="3C1D2446"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5055504" w14:textId="77777777" w:rsidP="00735210" w:rsidR="00735210" w:rsidRDefault="00735210" w:rsidRPr="00B427DE">
      <w:pPr>
        <w:pStyle w:val="PargrafodaLista"/>
        <w:rPr>
          <w:rFonts w:ascii="Cambria" w:hAnsi="Cambria"/>
          <w:sz w:val="20"/>
          <w:szCs w:val="20"/>
        </w:rPr>
      </w:pPr>
    </w:p>
    <w:p w14:paraId="789B4E25"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Serão aceitos registros de CNPJ de licitante matriz e filial com diferenças de números de documentos pertinentes ao CND e ao CRF/FGTS, quando for comprovada a centralização do recolhimento dessas contribuições.</w:t>
      </w:r>
    </w:p>
    <w:p w14:paraId="7911DD85" w14:textId="77777777" w:rsidP="00735210" w:rsidR="00735210" w:rsidRDefault="00735210" w:rsidRPr="00B427DE">
      <w:pPr>
        <w:pStyle w:val="PargrafodaLista"/>
        <w:rPr>
          <w:rFonts w:ascii="Cambria" w:hAnsi="Cambria"/>
          <w:sz w:val="20"/>
          <w:szCs w:val="20"/>
        </w:rPr>
      </w:pPr>
    </w:p>
    <w:p w14:paraId="3D6C2FBA"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Será inabilitado o fornecedor que não comprovar sua habilitação, seja por não apresentar quaisquer dos documentos exigidos, ou apresentá-los em desacordo com o estabelecido neste Aviso de Contratação Direta.</w:t>
      </w:r>
    </w:p>
    <w:p w14:paraId="7A6FC883" w14:textId="77777777" w:rsidP="00735210" w:rsidR="00735210" w:rsidRDefault="00735210" w:rsidRPr="00B427DE">
      <w:pPr>
        <w:pStyle w:val="PargrafodaLista"/>
        <w:ind w:left="792"/>
        <w:jc w:val="both"/>
        <w:rPr>
          <w:rFonts w:ascii="Cambria" w:hAnsi="Cambria"/>
          <w:sz w:val="20"/>
          <w:szCs w:val="20"/>
        </w:rPr>
      </w:pPr>
    </w:p>
    <w:p w14:paraId="2D6C308B"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A8F0E27" w14:textId="77777777" w:rsidP="00735210" w:rsidR="00735210" w:rsidRDefault="00735210" w:rsidRPr="00B427DE">
      <w:pPr>
        <w:pStyle w:val="PargrafodaLista"/>
        <w:ind w:left="792"/>
        <w:jc w:val="both"/>
        <w:rPr>
          <w:rFonts w:ascii="Cambria" w:hAnsi="Cambria"/>
          <w:sz w:val="20"/>
          <w:szCs w:val="20"/>
        </w:rPr>
      </w:pPr>
    </w:p>
    <w:p w14:paraId="4D1EB6D9"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Constatado o atendimento às exigências de habilitação, o fornecedor será habilitado.</w:t>
      </w:r>
    </w:p>
    <w:p w14:paraId="2E598404" w14:textId="77777777" w:rsidP="00735210" w:rsidR="00735210" w:rsidRDefault="00735210" w:rsidRPr="00B427DE">
      <w:pPr>
        <w:pStyle w:val="PargrafodaLista"/>
        <w:ind w:left="792"/>
        <w:jc w:val="both"/>
        <w:rPr>
          <w:rFonts w:ascii="Cambria" w:hAnsi="Cambria"/>
          <w:sz w:val="20"/>
          <w:szCs w:val="20"/>
        </w:rPr>
      </w:pPr>
    </w:p>
    <w:p w14:paraId="3B2A577C"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INFRAÇÕES E SANÇÕES ADMINISTRATIVAS</w:t>
      </w:r>
    </w:p>
    <w:p w14:paraId="626AF534" w14:textId="77777777" w:rsidP="00735210" w:rsidR="00735210" w:rsidRDefault="00735210" w:rsidRPr="00B427DE">
      <w:pPr>
        <w:pStyle w:val="PargrafodaLista"/>
        <w:ind w:left="792"/>
        <w:jc w:val="both"/>
        <w:rPr>
          <w:rFonts w:ascii="Cambria" w:hAnsi="Cambria"/>
          <w:b/>
          <w:bCs/>
          <w:sz w:val="20"/>
          <w:szCs w:val="20"/>
        </w:rPr>
      </w:pPr>
    </w:p>
    <w:p w14:paraId="3C4DBED5"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As infrações e sanções administrativas são aquelas estabelecidas no Anexo I deste Aviso.</w:t>
      </w:r>
    </w:p>
    <w:p w14:paraId="0D9EBD49" w14:textId="77777777" w:rsidP="00735210" w:rsidR="00735210" w:rsidRDefault="00735210" w:rsidRPr="00B427DE">
      <w:pPr>
        <w:pStyle w:val="PargrafodaLista"/>
        <w:ind w:left="360"/>
        <w:jc w:val="both"/>
        <w:rPr>
          <w:rFonts w:ascii="Cambria" w:hAnsi="Cambria"/>
          <w:b/>
          <w:bCs/>
          <w:sz w:val="20"/>
          <w:szCs w:val="20"/>
        </w:rPr>
      </w:pPr>
    </w:p>
    <w:p w14:paraId="1DD04D13"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OBRIGAÇÕES DA CONTRATANTE E DA CONTRATADA</w:t>
      </w:r>
    </w:p>
    <w:p w14:paraId="5B29842E" w14:textId="77777777" w:rsidP="00735210" w:rsidR="00735210" w:rsidRDefault="00735210" w:rsidRPr="00B427DE">
      <w:pPr>
        <w:pStyle w:val="PargrafodaLista"/>
        <w:ind w:left="792"/>
        <w:jc w:val="both"/>
        <w:rPr>
          <w:rFonts w:ascii="Cambria" w:hAnsi="Cambria"/>
          <w:b/>
          <w:bCs/>
          <w:sz w:val="20"/>
          <w:szCs w:val="20"/>
        </w:rPr>
      </w:pPr>
    </w:p>
    <w:p w14:paraId="62C0ADFA" w14:textId="77777777" w:rsidP="00735210" w:rsidR="00735210" w:rsidRDefault="00735210"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As obrigações da contratante e contratada são aquelas estabelecidas no Anexo I deste Aviso.</w:t>
      </w:r>
    </w:p>
    <w:p w14:paraId="14DF44C9" w14:textId="77777777" w:rsidP="00735210" w:rsidR="00735210" w:rsidRDefault="00735210" w:rsidRPr="00B427DE">
      <w:pPr>
        <w:pStyle w:val="PargrafodaLista"/>
        <w:ind w:left="360"/>
        <w:jc w:val="both"/>
        <w:rPr>
          <w:rFonts w:ascii="Cambria" w:hAnsi="Cambria"/>
          <w:b/>
          <w:bCs/>
          <w:sz w:val="20"/>
          <w:szCs w:val="20"/>
        </w:rPr>
      </w:pPr>
    </w:p>
    <w:p w14:paraId="545E9B40"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DO REGISTRO DE PREÇOS</w:t>
      </w:r>
    </w:p>
    <w:p w14:paraId="4C76C3FC" w14:textId="77777777" w:rsidP="00735210" w:rsidR="00735210" w:rsidRDefault="00735210" w:rsidRPr="00B427DE">
      <w:pPr>
        <w:pStyle w:val="PargrafodaLista"/>
        <w:ind w:left="792"/>
        <w:jc w:val="both"/>
        <w:rPr>
          <w:rFonts w:ascii="Cambria" w:hAnsi="Cambria"/>
          <w:b/>
          <w:bCs/>
          <w:sz w:val="20"/>
          <w:szCs w:val="20"/>
        </w:rPr>
      </w:pPr>
    </w:p>
    <w:p w14:paraId="03497D4E"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Após a homologação e adjudicação, será assinada a Ata de Registro de Preços junto ao fornecedor vencedor.</w:t>
      </w:r>
    </w:p>
    <w:p w14:paraId="3558DC3F" w14:textId="77777777" w:rsidP="00735210" w:rsidR="00735210" w:rsidRDefault="00735210" w:rsidRPr="00B427DE">
      <w:pPr>
        <w:pStyle w:val="PargrafodaLista"/>
        <w:ind w:left="792"/>
        <w:jc w:val="both"/>
        <w:rPr>
          <w:rFonts w:ascii="Cambria" w:hAnsi="Cambria"/>
          <w:sz w:val="20"/>
          <w:szCs w:val="20"/>
        </w:rPr>
      </w:pPr>
    </w:p>
    <w:p w14:paraId="2D063E99"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lastRenderedPageBreak/>
        <w:t xml:space="preserve">O adjudicatário terá o prazo de 02 (dois) dias úteis, contados a partir da data de sua convocação, para assinar a Ata de Registro de Preços, sob pena de decair o direito à contratação, sem prejuízo das sanções previstas neste Aviso de Contratação Direta. </w:t>
      </w:r>
    </w:p>
    <w:p w14:paraId="639C38AA" w14:textId="77777777" w:rsidP="00735210" w:rsidR="00735210" w:rsidRDefault="00735210" w:rsidRPr="00B427DE">
      <w:pPr>
        <w:pStyle w:val="PargrafodaLista"/>
        <w:ind w:left="792"/>
        <w:jc w:val="both"/>
        <w:rPr>
          <w:rFonts w:ascii="Cambria" w:hAnsi="Cambria"/>
          <w:sz w:val="20"/>
          <w:szCs w:val="20"/>
        </w:rPr>
      </w:pPr>
    </w:p>
    <w:p w14:paraId="7B36BDBA"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Alternativamente à convocação para comparecer perante o órgão ou entidade para a assinatura da Ata de Registro de Preços, a Administração poderá encaminhá-lo para assinatura, mediante correspondência postal com aviso de recebimento (AR), disponibilização de acesso à sistema de processo eletrônico para esse fim ou outro meio eletrônico, para que seja assinado e devolvido no prazo de 02 (dois) dias, a contar da data de seu recebimento ou da disponibilização do acesso ao sistema de processo eletrônico.</w:t>
      </w:r>
    </w:p>
    <w:p w14:paraId="7E197EF4" w14:textId="77777777" w:rsidP="00735210" w:rsidR="00735210" w:rsidRDefault="00735210" w:rsidRPr="00B427DE">
      <w:pPr>
        <w:pStyle w:val="PargrafodaLista"/>
        <w:ind w:left="792"/>
        <w:jc w:val="both"/>
        <w:rPr>
          <w:rFonts w:ascii="Cambria" w:hAnsi="Cambria"/>
          <w:sz w:val="20"/>
          <w:szCs w:val="20"/>
        </w:rPr>
      </w:pPr>
    </w:p>
    <w:p w14:paraId="3328568B"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O prazo previsto no subitem anterior poderá ser prorrogado, por igual período, por solicitação justificada do adjudicatário e aceita pela Administração.</w:t>
      </w:r>
    </w:p>
    <w:p w14:paraId="2D8CEEBC" w14:textId="77777777" w:rsidP="00735210" w:rsidR="00735210" w:rsidRDefault="00735210" w:rsidRPr="00B427DE">
      <w:pPr>
        <w:pStyle w:val="PargrafodaLista"/>
        <w:ind w:left="792"/>
        <w:jc w:val="both"/>
        <w:rPr>
          <w:rFonts w:ascii="Cambria" w:hAnsi="Cambria"/>
          <w:sz w:val="20"/>
          <w:szCs w:val="20"/>
        </w:rPr>
      </w:pPr>
    </w:p>
    <w:p w14:paraId="12AF6CC7"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A contratada reconhece que as hipóteses de cancelamento do registro de preços são aquelas previstas nos artigos 29 e 30 do Decreto n.º 111/2023 e reconhece os direitos da Administração previstos no mesmo Decreto, bem como nos artigos 137 a 139 da Lei nº 14.133, de 2021.</w:t>
      </w:r>
    </w:p>
    <w:p w14:paraId="6EECD6E5" w14:textId="77777777" w:rsidP="00735210" w:rsidR="00735210" w:rsidRDefault="00735210" w:rsidRPr="00B427DE">
      <w:pPr>
        <w:pStyle w:val="PargrafodaLista"/>
        <w:rPr>
          <w:rFonts w:ascii="Cambria" w:hAnsi="Cambria"/>
          <w:sz w:val="20"/>
          <w:szCs w:val="20"/>
        </w:rPr>
      </w:pPr>
    </w:p>
    <w:p w14:paraId="0EFD0FC6"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CONTRATAÇÃO</w:t>
      </w:r>
    </w:p>
    <w:p w14:paraId="1D52C6B8" w14:textId="77777777" w:rsidP="00735210" w:rsidR="00735210" w:rsidRDefault="00735210" w:rsidRPr="00B427DE">
      <w:pPr>
        <w:pStyle w:val="PargrafodaLista"/>
        <w:ind w:left="792"/>
        <w:jc w:val="both"/>
        <w:rPr>
          <w:rFonts w:ascii="Cambria" w:hAnsi="Cambria"/>
          <w:b/>
          <w:bCs/>
          <w:sz w:val="20"/>
          <w:szCs w:val="20"/>
        </w:rPr>
      </w:pPr>
    </w:p>
    <w:p w14:paraId="0B9E45A2"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Após a homologação e adjudicação, caso se conclua pela contratação, será firmado Termo de Contrato ou emitido instrumento equivalente.</w:t>
      </w:r>
    </w:p>
    <w:p w14:paraId="51E20196" w14:textId="77777777" w:rsidP="00735210" w:rsidR="00735210" w:rsidRDefault="00735210" w:rsidRPr="00B427DE">
      <w:pPr>
        <w:pStyle w:val="PargrafodaLista"/>
        <w:ind w:left="792"/>
        <w:jc w:val="both"/>
        <w:rPr>
          <w:rFonts w:ascii="Cambria" w:hAnsi="Cambria"/>
          <w:sz w:val="20"/>
          <w:szCs w:val="20"/>
        </w:rPr>
      </w:pPr>
    </w:p>
    <w:p w14:paraId="6663B7FF"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O adjudicatário terá o prazo de 02 (dois)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1A96B00B" w14:textId="77777777" w:rsidP="00735210" w:rsidR="00735210" w:rsidRDefault="00735210" w:rsidRPr="00B427DE">
      <w:pPr>
        <w:pStyle w:val="PargrafodaLista"/>
        <w:rPr>
          <w:rFonts w:ascii="Cambria" w:hAnsi="Cambria"/>
          <w:sz w:val="20"/>
          <w:szCs w:val="20"/>
        </w:rPr>
      </w:pPr>
    </w:p>
    <w:p w14:paraId="21EC59E2"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02 (dois) dias, a contar da data de seu recebimento ou da disponibilização do acesso ao sistema de processo eletrônico.</w:t>
      </w:r>
    </w:p>
    <w:p w14:paraId="0340FC4F" w14:textId="77777777" w:rsidP="00735210" w:rsidR="00735210" w:rsidRDefault="00735210" w:rsidRPr="00B427DE">
      <w:pPr>
        <w:pStyle w:val="PargrafodaLista"/>
        <w:ind w:left="792"/>
        <w:jc w:val="both"/>
        <w:rPr>
          <w:rFonts w:ascii="Cambria" w:hAnsi="Cambria"/>
          <w:sz w:val="20"/>
          <w:szCs w:val="20"/>
        </w:rPr>
      </w:pPr>
    </w:p>
    <w:p w14:paraId="6F1C27EE"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O prazo previsto no subitem anterior poderá ser prorrogado, por igual período, por solicitação justificada do adjudicatário e aceita pela Administração.</w:t>
      </w:r>
    </w:p>
    <w:p w14:paraId="2634CF60" w14:textId="77777777" w:rsidP="00735210" w:rsidR="00735210" w:rsidRDefault="00735210" w:rsidRPr="00B427DE">
      <w:pPr>
        <w:pStyle w:val="PargrafodaLista"/>
        <w:ind w:left="792"/>
        <w:jc w:val="both"/>
        <w:rPr>
          <w:rFonts w:ascii="Cambria" w:hAnsi="Cambria"/>
          <w:sz w:val="20"/>
          <w:szCs w:val="20"/>
        </w:rPr>
      </w:pPr>
    </w:p>
    <w:p w14:paraId="53044E4C"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Caso se conclua pelo uso da nota de empenho ou do instrumento equivalente em substituição ao termo de contrato, o aceite desses documentos, emitida ao fornecedor adjudicado, implica o reconhecimento de que:</w:t>
      </w:r>
    </w:p>
    <w:p w14:paraId="673C8AD4" w14:textId="77777777" w:rsidP="00735210" w:rsidR="00735210" w:rsidRDefault="00735210" w:rsidRPr="00B427DE">
      <w:pPr>
        <w:pStyle w:val="PargrafodaLista"/>
        <w:ind w:left="792"/>
        <w:jc w:val="both"/>
        <w:rPr>
          <w:rFonts w:ascii="Cambria" w:hAnsi="Cambria"/>
          <w:sz w:val="20"/>
          <w:szCs w:val="20"/>
        </w:rPr>
      </w:pPr>
    </w:p>
    <w:p w14:paraId="18A6E353"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referida Nota está substituindo o contrato, aplicando-se à relação de negócios ali estabelecida as disposições da Lei nº 14.133, de 2021;</w:t>
      </w:r>
    </w:p>
    <w:p w14:paraId="556BA7BD" w14:textId="77777777" w:rsidP="00735210" w:rsidR="00735210" w:rsidRDefault="00735210" w:rsidRPr="00B427DE">
      <w:pPr>
        <w:pStyle w:val="PargrafodaLista"/>
        <w:ind w:left="1224"/>
        <w:jc w:val="both"/>
        <w:rPr>
          <w:rFonts w:ascii="Cambria" w:hAnsi="Cambria"/>
          <w:sz w:val="20"/>
          <w:szCs w:val="20"/>
        </w:rPr>
      </w:pPr>
    </w:p>
    <w:p w14:paraId="1E0EED88"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a contratada se vincula à sua proposta e às previsões contidas no Aviso de Contratação Direta e seus anexos;</w:t>
      </w:r>
    </w:p>
    <w:p w14:paraId="3DBB3527" w14:textId="77777777" w:rsidP="00735210" w:rsidR="00735210" w:rsidRDefault="00735210" w:rsidRPr="00B427DE">
      <w:pPr>
        <w:pStyle w:val="PargrafodaLista"/>
        <w:ind w:left="1224"/>
        <w:jc w:val="both"/>
        <w:rPr>
          <w:rFonts w:ascii="Cambria" w:hAnsi="Cambria"/>
          <w:sz w:val="20"/>
          <w:szCs w:val="20"/>
        </w:rPr>
      </w:pPr>
    </w:p>
    <w:p w14:paraId="51F2DC3A"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a contratada reconhece que as hipóteses de rescisão são aquelas previstas nos artigos 137 e 138 da Lei nº 14.133, de 2021 e reconhece os direitos da Administração previstos nos artigos 137 a 139 da mesma Lei.</w:t>
      </w:r>
    </w:p>
    <w:p w14:paraId="6CF78CB6" w14:textId="77777777" w:rsidP="00735210" w:rsidR="00735210" w:rsidRDefault="00735210" w:rsidRPr="00B427DE">
      <w:pPr>
        <w:pStyle w:val="PargrafodaLista"/>
        <w:ind w:left="792"/>
        <w:jc w:val="both"/>
        <w:rPr>
          <w:rFonts w:ascii="Cambria" w:hAnsi="Cambria"/>
          <w:sz w:val="20"/>
          <w:szCs w:val="20"/>
        </w:rPr>
      </w:pPr>
    </w:p>
    <w:p w14:paraId="6FDE14AE"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O prazo de vigência da contratação é o estabelecido no Anexo I. </w:t>
      </w:r>
    </w:p>
    <w:p w14:paraId="35CC4D13" w14:textId="77777777" w:rsidP="00735210" w:rsidR="00735210" w:rsidRDefault="00735210" w:rsidRPr="00B427DE">
      <w:pPr>
        <w:pStyle w:val="PargrafodaLista"/>
        <w:ind w:left="792"/>
        <w:jc w:val="both"/>
        <w:rPr>
          <w:rFonts w:ascii="Cambria" w:hAnsi="Cambria"/>
          <w:b/>
          <w:bCs/>
          <w:sz w:val="20"/>
          <w:szCs w:val="20"/>
        </w:rPr>
      </w:pPr>
    </w:p>
    <w:p w14:paraId="79B5A119" w14:textId="77777777" w:rsidP="00735210" w:rsidR="00735210" w:rsidRDefault="00735210" w:rsidRPr="00B427DE">
      <w:pPr>
        <w:pStyle w:val="PargrafodaLista"/>
        <w:numPr>
          <w:ilvl w:val="1"/>
          <w:numId w:val="5"/>
        </w:numPr>
        <w:jc w:val="both"/>
        <w:rPr>
          <w:rFonts w:ascii="Cambria" w:hAnsi="Cambria"/>
          <w:b/>
          <w:bCs/>
          <w:sz w:val="20"/>
          <w:szCs w:val="20"/>
        </w:rPr>
      </w:pPr>
      <w:r w:rsidRPr="00B427DE">
        <w:rPr>
          <w:rFonts w:ascii="Cambria" w:hAnsi="Cambria"/>
          <w:sz w:val="20"/>
          <w:szCs w:val="20"/>
        </w:rPr>
        <w:lastRenderedPageBreak/>
        <w:t>Na assinatura do contrato ou do instrumento equivalente será exigida a comprovação das condições de habilitação e contratação consignadas neste aviso, que deverão ser mantidas pelo fornecedor durante a vigência do contrato.</w:t>
      </w:r>
    </w:p>
    <w:p w14:paraId="47F23C0F" w14:textId="77777777" w:rsidP="00735210" w:rsidR="00735210" w:rsidRDefault="00735210">
      <w:pPr>
        <w:pStyle w:val="PargrafodaLista"/>
        <w:rPr>
          <w:rFonts w:ascii="Cambria" w:hAnsi="Cambria"/>
          <w:b/>
          <w:bCs/>
          <w:sz w:val="20"/>
          <w:szCs w:val="20"/>
        </w:rPr>
      </w:pPr>
    </w:p>
    <w:p w14:paraId="32F6EE95" w14:textId="77777777" w:rsidP="00735210" w:rsidR="00735210" w:rsidRDefault="00735210">
      <w:pPr>
        <w:pStyle w:val="PargrafodaLista"/>
        <w:rPr>
          <w:rFonts w:ascii="Cambria" w:hAnsi="Cambria"/>
          <w:b/>
          <w:bCs/>
          <w:sz w:val="20"/>
          <w:szCs w:val="20"/>
        </w:rPr>
      </w:pPr>
    </w:p>
    <w:p w14:paraId="462B8985" w14:textId="77777777" w:rsidP="00735210" w:rsidR="00735210" w:rsidRDefault="00735210" w:rsidRPr="00B427DE">
      <w:pPr>
        <w:pStyle w:val="PargrafodaLista"/>
        <w:rPr>
          <w:rFonts w:ascii="Cambria" w:hAnsi="Cambria"/>
          <w:b/>
          <w:bCs/>
          <w:sz w:val="20"/>
          <w:szCs w:val="20"/>
        </w:rPr>
      </w:pPr>
    </w:p>
    <w:p w14:paraId="0F47806C" w14:textId="77777777" w:rsidP="00735210" w:rsidR="00735210" w:rsidRDefault="00735210"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DAS DISPOSIÇÕES GERAIS</w:t>
      </w:r>
    </w:p>
    <w:p w14:paraId="45165F30" w14:textId="77777777" w:rsidP="00735210" w:rsidR="00735210" w:rsidRDefault="00735210" w:rsidRPr="00B427DE">
      <w:pPr>
        <w:pStyle w:val="PargrafodaLista"/>
        <w:ind w:left="792"/>
        <w:jc w:val="both"/>
        <w:rPr>
          <w:rFonts w:ascii="Cambria" w:hAnsi="Cambria"/>
          <w:b/>
          <w:bCs/>
          <w:sz w:val="20"/>
          <w:szCs w:val="20"/>
        </w:rPr>
      </w:pPr>
    </w:p>
    <w:p w14:paraId="064E97DF"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No caso de todos os fornecedores restarem desclassificados ou inabilitados (procedimento fracassado), a Administração poderá:</w:t>
      </w:r>
    </w:p>
    <w:p w14:paraId="1024FAEA" w14:textId="77777777" w:rsidP="00735210" w:rsidR="00735210" w:rsidRDefault="00735210" w:rsidRPr="00B427DE">
      <w:pPr>
        <w:pStyle w:val="PargrafodaLista"/>
        <w:ind w:left="1224"/>
        <w:jc w:val="both"/>
        <w:rPr>
          <w:rFonts w:ascii="Cambria" w:hAnsi="Cambria"/>
          <w:sz w:val="20"/>
          <w:szCs w:val="20"/>
        </w:rPr>
      </w:pPr>
    </w:p>
    <w:p w14:paraId="75BA9F9F"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republicar o presente aviso com uma nova data para envio de nova documentação;</w:t>
      </w:r>
    </w:p>
    <w:p w14:paraId="138A94F2" w14:textId="77777777" w:rsidP="00735210" w:rsidR="00735210" w:rsidRDefault="00735210" w:rsidRPr="00B427DE">
      <w:pPr>
        <w:pStyle w:val="PargrafodaLista"/>
        <w:ind w:left="1224"/>
        <w:jc w:val="both"/>
        <w:rPr>
          <w:rFonts w:ascii="Cambria" w:hAnsi="Cambria"/>
          <w:sz w:val="20"/>
          <w:szCs w:val="20"/>
        </w:rPr>
      </w:pPr>
    </w:p>
    <w:p w14:paraId="4680B6E5"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14:paraId="52F544C2" w14:textId="77777777" w:rsidP="00735210" w:rsidR="00735210" w:rsidRDefault="00735210" w:rsidRPr="00B427DE">
      <w:pPr>
        <w:pStyle w:val="PargrafodaLista"/>
        <w:ind w:left="1728"/>
        <w:jc w:val="both"/>
        <w:rPr>
          <w:rFonts w:ascii="Cambria" w:hAnsi="Cambria"/>
          <w:sz w:val="20"/>
          <w:szCs w:val="20"/>
        </w:rPr>
      </w:pPr>
    </w:p>
    <w:p w14:paraId="265BB0F4"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fixar prazo para que possa haver adequação das propostas ou da documentação de habilitação, conforme o caso.</w:t>
      </w:r>
    </w:p>
    <w:p w14:paraId="26A03864" w14:textId="77777777" w:rsidP="00735210" w:rsidR="00735210" w:rsidRDefault="00735210" w:rsidRPr="00B427DE">
      <w:pPr>
        <w:pStyle w:val="PargrafodaLista"/>
        <w:ind w:left="792"/>
        <w:jc w:val="both"/>
        <w:rPr>
          <w:rFonts w:ascii="Cambria" w:hAnsi="Cambria"/>
          <w:sz w:val="20"/>
          <w:szCs w:val="20"/>
        </w:rPr>
      </w:pPr>
    </w:p>
    <w:p w14:paraId="6BA00D32"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As providências dos subitens 10.1.1 e 10.1.2 também poderão ser utilizadas se não houver nenhum interessado em participar da contratação (procedimento deserto).</w:t>
      </w:r>
    </w:p>
    <w:p w14:paraId="76273231" w14:textId="77777777" w:rsidP="00735210" w:rsidR="00735210" w:rsidRDefault="00735210" w:rsidRPr="00B427DE">
      <w:pPr>
        <w:pStyle w:val="PargrafodaLista"/>
        <w:ind w:left="792"/>
        <w:jc w:val="both"/>
        <w:rPr>
          <w:rFonts w:ascii="Cambria" w:hAnsi="Cambria"/>
          <w:sz w:val="20"/>
          <w:szCs w:val="20"/>
        </w:rPr>
      </w:pPr>
    </w:p>
    <w:p w14:paraId="58BD8BE4"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AACA109" w14:textId="77777777" w:rsidP="00735210" w:rsidR="00735210" w:rsidRDefault="00735210" w:rsidRPr="00B427DE">
      <w:pPr>
        <w:pStyle w:val="PargrafodaLista"/>
        <w:ind w:left="792"/>
        <w:jc w:val="both"/>
        <w:rPr>
          <w:rFonts w:ascii="Cambria" w:hAnsi="Cambria"/>
          <w:sz w:val="20"/>
          <w:szCs w:val="20"/>
        </w:rPr>
      </w:pPr>
    </w:p>
    <w:p w14:paraId="4BAAD619"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Caberá ao fornecedor acompanhar as publicações e os emails, ficando responsável pelo ônus decorrente da perda do negócio diante da inobservância de quaisquer mensagens enviadas e publicações realizadas.</w:t>
      </w:r>
    </w:p>
    <w:p w14:paraId="73E4526C" w14:textId="77777777" w:rsidP="00735210" w:rsidR="00735210" w:rsidRDefault="00735210" w:rsidRPr="00B427DE">
      <w:pPr>
        <w:pStyle w:val="PargrafodaLista"/>
        <w:ind w:left="792"/>
        <w:jc w:val="both"/>
        <w:rPr>
          <w:rFonts w:ascii="Cambria" w:hAnsi="Cambria"/>
          <w:sz w:val="20"/>
          <w:szCs w:val="20"/>
        </w:rPr>
      </w:pPr>
    </w:p>
    <w:p w14:paraId="193AF52B"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Não havendo expediente ou ocorrendo qualquer fato superveniente que impeça o recebimento da proposta e documentos na data marcada, a data limite será transferida para o primeiro dia útil subsequente, no mesmo horário anteriormente estabelecido, desde que não haja comunicação em contrário.</w:t>
      </w:r>
    </w:p>
    <w:p w14:paraId="05DC36E2" w14:textId="77777777" w:rsidP="00735210" w:rsidR="00735210" w:rsidRDefault="00735210" w:rsidRPr="00B427DE">
      <w:pPr>
        <w:pStyle w:val="PargrafodaLista"/>
        <w:ind w:left="792"/>
        <w:jc w:val="both"/>
        <w:rPr>
          <w:rFonts w:ascii="Cambria" w:hAnsi="Cambria"/>
          <w:sz w:val="20"/>
          <w:szCs w:val="20"/>
        </w:rPr>
      </w:pPr>
    </w:p>
    <w:p w14:paraId="6C3241C8"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Os horários estabelecidos observarão o horário de Brasília-DF.</w:t>
      </w:r>
    </w:p>
    <w:p w14:paraId="5F129302" w14:textId="77777777" w:rsidP="00735210" w:rsidR="00735210" w:rsidRDefault="00735210" w:rsidRPr="00B427DE">
      <w:pPr>
        <w:pStyle w:val="PargrafodaLista"/>
        <w:ind w:left="792"/>
        <w:jc w:val="both"/>
        <w:rPr>
          <w:rFonts w:ascii="Cambria" w:hAnsi="Cambria"/>
          <w:sz w:val="20"/>
          <w:szCs w:val="20"/>
        </w:rPr>
      </w:pPr>
    </w:p>
    <w:p w14:paraId="669EAF95"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No julgamento das propostas e da habilitação, a Administração poderá sanar erros ou falhas que não alterem a substância das propostas, dos documentos e sua validade jurídica, mediante despacho fundamentado, registrado em ato formal, atribuindo-lhes validade e eficácia para fins de habilitação e classificação.</w:t>
      </w:r>
    </w:p>
    <w:p w14:paraId="70C2CAA2" w14:textId="77777777" w:rsidP="00735210" w:rsidR="00735210" w:rsidRDefault="00735210" w:rsidRPr="00B427DE">
      <w:pPr>
        <w:pStyle w:val="PargrafodaLista"/>
        <w:ind w:left="792"/>
        <w:jc w:val="both"/>
        <w:rPr>
          <w:rFonts w:ascii="Cambria" w:hAnsi="Cambria"/>
          <w:sz w:val="20"/>
          <w:szCs w:val="20"/>
        </w:rPr>
      </w:pPr>
    </w:p>
    <w:p w14:paraId="7BE48B14"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9B88391" w14:textId="77777777" w:rsidP="00735210" w:rsidR="00735210" w:rsidRDefault="00735210" w:rsidRPr="00B427DE">
      <w:pPr>
        <w:pStyle w:val="PargrafodaLista"/>
        <w:ind w:left="792"/>
        <w:jc w:val="both"/>
        <w:rPr>
          <w:rFonts w:ascii="Cambria" w:hAnsi="Cambria"/>
          <w:sz w:val="20"/>
          <w:szCs w:val="20"/>
        </w:rPr>
      </w:pPr>
    </w:p>
    <w:p w14:paraId="069C0A8D"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2B4D7188" w14:textId="77777777" w:rsidP="00735210" w:rsidR="00735210" w:rsidRDefault="00735210" w:rsidRPr="00B427DE">
      <w:pPr>
        <w:pStyle w:val="PargrafodaLista"/>
        <w:ind w:left="792"/>
        <w:jc w:val="both"/>
        <w:rPr>
          <w:rFonts w:ascii="Cambria" w:hAnsi="Cambria"/>
          <w:sz w:val="20"/>
          <w:szCs w:val="20"/>
        </w:rPr>
      </w:pPr>
    </w:p>
    <w:p w14:paraId="55092B9F"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Em caso de divergência entre disposições deste Aviso de Contratação Direta e de seus anexos ou demais peças que compõem o processo, prevalecerá as deste Aviso.</w:t>
      </w:r>
    </w:p>
    <w:p w14:paraId="5BDB5BF6" w14:textId="77777777" w:rsidP="00735210" w:rsidR="00735210" w:rsidRDefault="00735210" w:rsidRPr="00B427DE">
      <w:pPr>
        <w:pStyle w:val="PargrafodaLista"/>
        <w:rPr>
          <w:rFonts w:ascii="Cambria" w:hAnsi="Cambria"/>
          <w:sz w:val="20"/>
          <w:szCs w:val="20"/>
        </w:rPr>
      </w:pPr>
    </w:p>
    <w:p w14:paraId="0963C71C" w14:textId="77777777" w:rsidP="00735210" w:rsidR="00735210" w:rsidRDefault="00735210" w:rsidRPr="00B427DE">
      <w:pPr>
        <w:pStyle w:val="PargrafodaLista"/>
        <w:numPr>
          <w:ilvl w:val="1"/>
          <w:numId w:val="5"/>
        </w:numPr>
        <w:jc w:val="both"/>
        <w:rPr>
          <w:rFonts w:ascii="Cambria" w:hAnsi="Cambria"/>
          <w:sz w:val="20"/>
          <w:szCs w:val="20"/>
        </w:rPr>
      </w:pPr>
      <w:r w:rsidRPr="00B427DE">
        <w:rPr>
          <w:rFonts w:ascii="Cambria" w:hAnsi="Cambria"/>
          <w:sz w:val="20"/>
          <w:szCs w:val="20"/>
        </w:rPr>
        <w:t>Integram este Aviso de Contratação Direta, para todos os fins e efeitos, os seguintes anexos:</w:t>
      </w:r>
    </w:p>
    <w:p w14:paraId="53DA2F5F" w14:textId="77777777" w:rsidP="00735210" w:rsidR="00735210" w:rsidRDefault="00735210">
      <w:pPr>
        <w:pStyle w:val="PargrafodaLista"/>
        <w:ind w:left="1224"/>
        <w:jc w:val="both"/>
        <w:rPr>
          <w:rFonts w:ascii="Cambria" w:hAnsi="Cambria"/>
          <w:sz w:val="20"/>
          <w:szCs w:val="20"/>
        </w:rPr>
      </w:pPr>
    </w:p>
    <w:p w14:paraId="7458442C"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 xml:space="preserve">ANEXO I </w:t>
      </w:r>
      <w:r>
        <w:rPr>
          <w:rFonts w:ascii="Cambria" w:hAnsi="Cambria"/>
          <w:sz w:val="20"/>
          <w:szCs w:val="20"/>
        </w:rPr>
        <w:t>–</w:t>
      </w:r>
      <w:r w:rsidRPr="00B427DE">
        <w:rPr>
          <w:rFonts w:ascii="Cambria" w:hAnsi="Cambria"/>
          <w:sz w:val="20"/>
          <w:szCs w:val="20"/>
        </w:rPr>
        <w:t xml:space="preserve"> </w:t>
      </w:r>
      <w:r>
        <w:rPr>
          <w:rFonts w:ascii="Cambria" w:hAnsi="Cambria"/>
          <w:sz w:val="20"/>
          <w:szCs w:val="20"/>
        </w:rPr>
        <w:t>Modelo da Proposta</w:t>
      </w:r>
      <w:r w:rsidRPr="00B427DE">
        <w:rPr>
          <w:rFonts w:ascii="Cambria" w:hAnsi="Cambria"/>
          <w:sz w:val="20"/>
          <w:szCs w:val="20"/>
        </w:rPr>
        <w:t>;</w:t>
      </w:r>
    </w:p>
    <w:p w14:paraId="793C4511" w14:textId="77777777" w:rsidP="00735210" w:rsidR="00735210" w:rsidRDefault="00735210">
      <w:pPr>
        <w:pStyle w:val="PargrafodaLista"/>
        <w:spacing w:after="160" w:line="259" w:lineRule="auto"/>
        <w:ind w:left="1224"/>
        <w:rPr>
          <w:rFonts w:ascii="Cambria" w:hAnsi="Cambria"/>
          <w:sz w:val="20"/>
          <w:szCs w:val="20"/>
        </w:rPr>
      </w:pPr>
    </w:p>
    <w:p w14:paraId="18328B66" w14:textId="77777777" w:rsidP="00735210" w:rsidR="00735210" w:rsidRDefault="00735210" w:rsidRPr="00B427DE">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 xml:space="preserve">ANEXO II </w:t>
      </w:r>
      <w:r>
        <w:rPr>
          <w:rFonts w:ascii="Cambria" w:hAnsi="Cambria"/>
          <w:sz w:val="20"/>
          <w:szCs w:val="20"/>
        </w:rPr>
        <w:t>–</w:t>
      </w:r>
      <w:r w:rsidRPr="00B427DE">
        <w:rPr>
          <w:rFonts w:ascii="Cambria" w:hAnsi="Cambria"/>
          <w:sz w:val="20"/>
          <w:szCs w:val="20"/>
        </w:rPr>
        <w:t xml:space="preserve"> </w:t>
      </w:r>
      <w:r>
        <w:rPr>
          <w:rFonts w:ascii="Cambria" w:hAnsi="Cambria"/>
          <w:sz w:val="20"/>
          <w:szCs w:val="20"/>
        </w:rPr>
        <w:t>Modelo de Declarações Unificadas.</w:t>
      </w:r>
    </w:p>
    <w:p w14:paraId="661A8305" w14:textId="77777777" w:rsidP="00735210" w:rsidR="00735210" w:rsidRDefault="00735210">
      <w:pPr>
        <w:pStyle w:val="PargrafodaLista"/>
        <w:spacing w:after="160" w:line="259" w:lineRule="auto"/>
        <w:ind w:left="1224"/>
        <w:rPr>
          <w:rFonts w:ascii="Cambria" w:hAnsi="Cambria"/>
          <w:sz w:val="20"/>
          <w:szCs w:val="20"/>
        </w:rPr>
      </w:pPr>
    </w:p>
    <w:p w14:paraId="22215526" w14:textId="77777777" w:rsidP="00735210" w:rsidR="00735210" w:rsidRDefault="00735210" w:rsidRPr="00B427DE">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ANEXO III - Modelo de Declaração de conhecimento das condições e peculiaridades da contratação;</w:t>
      </w:r>
    </w:p>
    <w:p w14:paraId="73CC4FB8" w14:textId="77777777" w:rsidP="00735210" w:rsidR="00735210" w:rsidRDefault="00735210">
      <w:pPr>
        <w:pStyle w:val="PargrafodaLista"/>
        <w:spacing w:after="160" w:line="259" w:lineRule="auto"/>
        <w:ind w:left="1224"/>
        <w:rPr>
          <w:rFonts w:ascii="Cambria" w:hAnsi="Cambria"/>
          <w:sz w:val="20"/>
          <w:szCs w:val="20"/>
        </w:rPr>
      </w:pPr>
    </w:p>
    <w:p w14:paraId="001B398A" w14:textId="77777777" w:rsidP="00735210" w:rsidR="00735210" w:rsidRDefault="00735210">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 xml:space="preserve">ANEXO IV – </w:t>
      </w:r>
      <w:r>
        <w:rPr>
          <w:rFonts w:ascii="Cambria" w:hAnsi="Cambria"/>
          <w:sz w:val="20"/>
          <w:szCs w:val="20"/>
        </w:rPr>
        <w:t>TERMO DE REFERENCIA</w:t>
      </w:r>
      <w:r w:rsidRPr="00B427DE">
        <w:rPr>
          <w:rFonts w:ascii="Cambria" w:hAnsi="Cambria"/>
          <w:sz w:val="20"/>
          <w:szCs w:val="20"/>
        </w:rPr>
        <w:t>;</w:t>
      </w:r>
    </w:p>
    <w:p w14:paraId="2F7B01A1" w14:textId="77777777" w:rsidP="00735210" w:rsidR="00735210" w:rsidRDefault="00735210" w:rsidRPr="000131E7">
      <w:pPr>
        <w:pStyle w:val="PargrafodaLista"/>
        <w:rPr>
          <w:rFonts w:ascii="Cambria" w:hAnsi="Cambria"/>
          <w:sz w:val="20"/>
          <w:szCs w:val="20"/>
        </w:rPr>
      </w:pPr>
    </w:p>
    <w:p w14:paraId="1CFA548F" w14:textId="77777777" w:rsidP="00735210" w:rsidR="00735210" w:rsidRDefault="00735210" w:rsidRPr="00B427DE">
      <w:pPr>
        <w:pStyle w:val="PargrafodaLista"/>
        <w:numPr>
          <w:ilvl w:val="2"/>
          <w:numId w:val="5"/>
        </w:numPr>
        <w:jc w:val="both"/>
        <w:rPr>
          <w:rFonts w:ascii="Cambria" w:hAnsi="Cambria"/>
          <w:sz w:val="20"/>
          <w:szCs w:val="20"/>
        </w:rPr>
      </w:pPr>
      <w:r w:rsidRPr="00B427DE">
        <w:rPr>
          <w:rFonts w:ascii="Cambria" w:hAnsi="Cambria"/>
          <w:sz w:val="20"/>
          <w:szCs w:val="20"/>
        </w:rPr>
        <w:t xml:space="preserve">ANEXO V – </w:t>
      </w:r>
      <w:r>
        <w:rPr>
          <w:rFonts w:ascii="Cambria" w:hAnsi="Cambria"/>
          <w:sz w:val="20"/>
          <w:szCs w:val="20"/>
        </w:rPr>
        <w:t>Minuto do Empenho</w:t>
      </w:r>
      <w:r w:rsidRPr="00B427DE">
        <w:rPr>
          <w:rFonts w:ascii="Cambria" w:hAnsi="Cambria"/>
          <w:sz w:val="20"/>
          <w:szCs w:val="20"/>
        </w:rPr>
        <w:t>;</w:t>
      </w:r>
    </w:p>
    <w:p w14:paraId="4A8AB65C" w14:textId="77777777" w:rsidP="00735210" w:rsidR="00735210" w:rsidRDefault="00735210">
      <w:pPr>
        <w:pStyle w:val="PargrafodaLista"/>
        <w:ind w:left="1224"/>
        <w:jc w:val="both"/>
        <w:rPr>
          <w:rFonts w:ascii="Cambria" w:hAnsi="Cambria"/>
          <w:sz w:val="20"/>
          <w:szCs w:val="20"/>
        </w:rPr>
      </w:pPr>
    </w:p>
    <w:p w14:paraId="4682BB0B" w14:textId="77777777" w:rsidP="00735210" w:rsidR="00735210" w:rsidRDefault="00735210">
      <w:pPr>
        <w:pStyle w:val="PargrafodaLista"/>
        <w:numPr>
          <w:ilvl w:val="2"/>
          <w:numId w:val="5"/>
        </w:numPr>
        <w:jc w:val="both"/>
        <w:rPr>
          <w:rFonts w:ascii="Cambria" w:hAnsi="Cambria"/>
          <w:sz w:val="20"/>
          <w:szCs w:val="20"/>
        </w:rPr>
      </w:pPr>
      <w:r w:rsidRPr="00B427DE">
        <w:rPr>
          <w:rFonts w:ascii="Cambria" w:hAnsi="Cambria"/>
          <w:sz w:val="20"/>
          <w:szCs w:val="20"/>
        </w:rPr>
        <w:t>ANEXO VI – Minuta de Termo de Contrato;</w:t>
      </w:r>
    </w:p>
    <w:p w14:paraId="204E63BF" w14:textId="77777777" w:rsidP="00735210" w:rsidR="00735210" w:rsidRDefault="00735210" w:rsidRPr="00B04253">
      <w:pPr>
        <w:pStyle w:val="PargrafodaLista"/>
        <w:rPr>
          <w:rFonts w:ascii="Cambria" w:hAnsi="Cambria"/>
          <w:sz w:val="20"/>
          <w:szCs w:val="20"/>
        </w:rPr>
      </w:pPr>
    </w:p>
    <w:p w14:paraId="7A556C8D" w14:textId="77777777" w:rsidP="00735210" w:rsidR="00735210" w:rsidRDefault="00735210" w:rsidRPr="00B427DE">
      <w:pPr>
        <w:pStyle w:val="PargrafodaLista"/>
        <w:numPr>
          <w:ilvl w:val="2"/>
          <w:numId w:val="5"/>
        </w:numPr>
        <w:jc w:val="both"/>
        <w:rPr>
          <w:rFonts w:ascii="Cambria" w:hAnsi="Cambria"/>
          <w:sz w:val="20"/>
          <w:szCs w:val="20"/>
        </w:rPr>
      </w:pPr>
      <w:r>
        <w:rPr>
          <w:rFonts w:ascii="Cambria" w:hAnsi="Cambria"/>
          <w:sz w:val="20"/>
          <w:szCs w:val="20"/>
        </w:rPr>
        <w:t xml:space="preserve">Anexo VII – Ata de Registro </w:t>
      </w:r>
    </w:p>
    <w:p w14:paraId="3A325914" w14:textId="77777777" w:rsidP="00735210" w:rsidR="00735210" w:rsidRDefault="00735210" w:rsidRPr="00B427DE">
      <w:pPr>
        <w:spacing w:after="0" w:line="240" w:lineRule="auto"/>
        <w:jc w:val="both"/>
        <w:rPr>
          <w:rFonts w:ascii="Cambria" w:hAnsi="Cambria"/>
          <w:sz w:val="20"/>
          <w:szCs w:val="20"/>
        </w:rPr>
      </w:pPr>
    </w:p>
    <w:p w14:paraId="389037D9" w14:textId="77777777" w:rsidP="00735210" w:rsidR="00735210" w:rsidRDefault="00735210" w:rsidRPr="00B427DE">
      <w:pPr>
        <w:spacing w:after="0" w:line="240" w:lineRule="auto"/>
        <w:jc w:val="both"/>
        <w:rPr>
          <w:rFonts w:ascii="Cambria" w:hAnsi="Cambria"/>
          <w:sz w:val="20"/>
          <w:szCs w:val="20"/>
        </w:rPr>
      </w:pPr>
    </w:p>
    <w:p w14:paraId="0FBB42AC" w14:textId="77777777" w:rsidP="00735210" w:rsidR="00735210" w:rsidRDefault="00735210" w:rsidRPr="000131E7">
      <w:pPr>
        <w:spacing w:after="0" w:line="240" w:lineRule="auto"/>
        <w:jc w:val="both"/>
        <w:rPr>
          <w:rFonts w:ascii="Cambria" w:hAnsi="Cambria"/>
          <w:sz w:val="20"/>
          <w:szCs w:val="20"/>
        </w:rPr>
      </w:pPr>
      <w:r>
        <w:rPr>
          <w:rFonts w:ascii="Cambria" w:hAnsi="Cambria"/>
          <w:sz w:val="20"/>
          <w:szCs w:val="20"/>
        </w:rPr>
        <w:t xml:space="preserve">Encanto</w:t>
      </w:r>
      <w:r w:rsidRPr="000131E7">
        <w:rPr>
          <w:rFonts w:ascii="Cambria" w:hAnsi="Cambria"/>
          <w:sz w:val="20"/>
          <w:szCs w:val="20"/>
        </w:rPr>
        <w:t xml:space="preserve">/RN, </w:t>
      </w:r>
      <w:r w:rsidRPr="009D3C99">
        <w:rPr>
          <w:rFonts w:ascii="Cambria" w:hAnsi="Cambria"/>
          <w:sz w:val="20"/>
          <w:szCs w:val="20"/>
        </w:rPr>
        <w:t xml:space="preserve">17/09/2026</w:t>
      </w:r>
      <w:r w:rsidRPr="000131E7">
        <w:rPr>
          <w:rFonts w:ascii="Cambria" w:hAnsi="Cambria"/>
          <w:sz w:val="20"/>
          <w:szCs w:val="20"/>
        </w:rPr>
        <w:t xml:space="preserve">.</w:t>
      </w:r>
    </w:p>
    <w:p w14:paraId="1DF974DD" w14:textId="77777777" w:rsidP="00735210" w:rsidR="00735210" w:rsidRDefault="00735210" w:rsidRPr="000131E7">
      <w:pPr>
        <w:spacing w:after="0" w:line="240" w:lineRule="auto"/>
        <w:jc w:val="both"/>
        <w:rPr>
          <w:rFonts w:ascii="Cambria" w:hAnsi="Cambria"/>
          <w:sz w:val="20"/>
          <w:szCs w:val="20"/>
        </w:rPr>
      </w:pPr>
    </w:p>
    <w:p w14:paraId="0604F47E" w14:textId="77777777" w:rsidP="00735210" w:rsidR="00735210" w:rsidRDefault="00735210" w:rsidRPr="000131E7">
      <w:pPr>
        <w:spacing w:after="0" w:line="240" w:lineRule="auto"/>
        <w:jc w:val="both"/>
        <w:rPr>
          <w:rFonts w:ascii="Cambria" w:hAnsi="Cambria"/>
          <w:sz w:val="20"/>
          <w:szCs w:val="20"/>
        </w:rPr>
      </w:pPr>
    </w:p>
    <w:p w14:paraId="07242DB7" w14:textId="77777777" w:rsidP="00735210" w:rsidR="00735210" w:rsidRDefault="00735210" w:rsidRPr="000131E7">
      <w:pPr>
        <w:spacing w:after="0" w:line="240" w:lineRule="auto"/>
        <w:jc w:val="both"/>
        <w:rPr>
          <w:rFonts w:ascii="Cambria" w:hAnsi="Cambria"/>
          <w:sz w:val="20"/>
          <w:szCs w:val="20"/>
        </w:rPr>
      </w:pPr>
    </w:p>
    <w:p w14:paraId="11FA71D7" w14:textId="77777777" w:rsidP="00735210" w:rsidR="00735210" w:rsidRDefault="00735210" w:rsidRPr="000131E7">
      <w:pPr>
        <w:spacing w:after="0" w:line="240" w:lineRule="auto"/>
        <w:jc w:val="both"/>
        <w:rPr>
          <w:rFonts w:ascii="Cambria" w:hAnsi="Cambria"/>
          <w:sz w:val="20"/>
          <w:szCs w:val="20"/>
        </w:rPr>
      </w:pPr>
    </w:p>
    <w:p w14:paraId="4FEE0CF6" w14:textId="77777777" w:rsidP="00735210" w:rsidR="00735210" w:rsidRDefault="00735210" w:rsidRPr="000131E7">
      <w:pPr>
        <w:spacing w:after="0" w:line="240" w:lineRule="auto"/>
        <w:jc w:val="both"/>
        <w:rPr>
          <w:rFonts w:ascii="Cambria" w:hAnsi="Cambria"/>
          <w:sz w:val="20"/>
          <w:szCs w:val="20"/>
        </w:rPr>
      </w:pPr>
    </w:p>
    <w:p w14:paraId="7A741A9F" w14:textId="77777777" w:rsidP="00735210" w:rsidR="00735210" w:rsidRDefault="00735210" w:rsidRPr="000131E7">
      <w:pPr>
        <w:spacing w:after="0" w:line="240" w:lineRule="auto"/>
        <w:jc w:val="both"/>
        <w:rPr>
          <w:rFonts w:ascii="Cambria" w:hAnsi="Cambria"/>
          <w:sz w:val="20"/>
          <w:szCs w:val="20"/>
        </w:rPr>
      </w:pPr>
    </w:p>
    <w:p w14:paraId="532E3D1F" w14:textId="77777777" w:rsidP="00735210" w:rsidR="00735210" w:rsidRDefault="00735210" w:rsidRPr="000131E7">
      <w:pPr>
        <w:spacing w:after="0" w:line="240" w:lineRule="auto"/>
        <w:jc w:val="center"/>
        <w:rPr>
          <w:rFonts w:ascii="Cambria" w:hAnsi="Cambria"/>
          <w:b/>
          <w:bCs/>
          <w:sz w:val="20"/>
          <w:szCs w:val="20"/>
        </w:rPr>
      </w:pPr>
      <w:r w:rsidRPr="000131E7">
        <w:rPr>
          <w:rFonts w:ascii="Cambria" w:hAnsi="Cambria"/>
          <w:b/>
          <w:bCs/>
          <w:sz w:val="20"/>
          <w:szCs w:val="20"/>
        </w:rPr>
        <w:t>_________________________________________________________________________</w:t>
      </w:r>
    </w:p>
    <w:p w14:paraId="2FEBB5BD" w14:textId="77777777" w:rsidP="00735210" w:rsidR="00735210" w:rsidRDefault="00735210" w:rsidRPr="005977AD">
      <w:pPr>
        <w:tabs>
          <w:tab w:pos="3180" w:val="left"/>
        </w:tabs>
        <w:spacing w:after="0" w:line="240" w:lineRule="auto"/>
        <w:jc w:val="center"/>
        <w:rPr>
          <w:b/>
          <w:sz w:val="24"/>
          <w:szCs w:val="24"/>
        </w:rPr>
      </w:pPr>
      <w:r>
        <w:rPr>
          <w:b/>
          <w:sz w:val="24"/>
          <w:szCs w:val="24"/>
        </w:rPr>
        <w:t>ADRIANA KENNIA DE LIMA</w:t>
      </w:r>
    </w:p>
    <w:p w14:paraId="00A7E796" w14:textId="77777777" w:rsidP="00735210" w:rsidR="00735210" w:rsidRDefault="00735210" w:rsidRPr="005977AD">
      <w:pPr>
        <w:spacing w:after="0" w:line="240" w:lineRule="auto"/>
        <w:jc w:val="center"/>
        <w:rPr>
          <w:b/>
          <w:sz w:val="24"/>
          <w:szCs w:val="24"/>
        </w:rPr>
      </w:pPr>
      <w:r>
        <w:rPr>
          <w:b/>
          <w:sz w:val="24"/>
          <w:szCs w:val="24"/>
        </w:rPr>
        <w:t>DIRETOR(A) DO SETOR DE COMPRAS</w:t>
      </w:r>
    </w:p>
    <w:p w14:paraId="446C0363" w14:textId="77777777" w:rsidP="00735210" w:rsidR="00735210" w:rsidRDefault="00735210" w:rsidRPr="00B427DE">
      <w:pPr>
        <w:spacing w:after="0" w:line="240" w:lineRule="auto"/>
        <w:jc w:val="center"/>
        <w:rPr>
          <w:rFonts w:ascii="Cambria" w:hAnsi="Cambria"/>
          <w:sz w:val="20"/>
          <w:szCs w:val="20"/>
        </w:rPr>
      </w:pPr>
      <w:r w:rsidRPr="00B427DE">
        <w:rPr>
          <w:rFonts w:ascii="Cambria" w:hAnsi="Cambria"/>
          <w:sz w:val="20"/>
          <w:szCs w:val="20"/>
        </w:rPr>
        <w:br w:type="page"/>
      </w:r>
    </w:p>
    <w:p w14:paraId="7ECAD902" w14:textId="77777777" w:rsidP="00735210" w:rsidR="00735210" w:rsidRDefault="00735210">
      <w:pPr>
        <w:spacing w:after="0" w:line="240" w:lineRule="auto"/>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ANEXO I</w:t>
      </w:r>
    </w:p>
    <w:p w14:paraId="46F42A8C" w14:textId="77777777" w:rsidP="00735210" w:rsidR="00735210" w:rsidRDefault="00735210" w:rsidRPr="00B427DE">
      <w:pPr>
        <w:spacing w:after="0" w:line="240" w:lineRule="auto"/>
        <w:jc w:val="center"/>
        <w:rPr>
          <w:rFonts w:ascii="Arial" w:cs="Arial" w:eastAsia="Times New Roman" w:hAnsi="Arial"/>
          <w:b/>
          <w:iCs/>
          <w:sz w:val="20"/>
          <w:szCs w:val="20"/>
          <w:lang w:eastAsia="pt-BR"/>
        </w:rPr>
      </w:pPr>
      <w:r w:rsidRPr="00B427DE">
        <w:rPr>
          <w:rFonts w:ascii="Arial" w:cs="Arial" w:eastAsia="Times New Roman" w:hAnsi="Arial"/>
          <w:b/>
          <w:iCs/>
          <w:sz w:val="20"/>
          <w:szCs w:val="20"/>
          <w:lang w:eastAsia="pt-BR"/>
        </w:rPr>
        <w:t>MODELO DE PROPOSTA DE PREÇOS</w:t>
      </w:r>
    </w:p>
    <w:tbl>
      <w:tblPr>
        <w:tblStyle w:val="Tabelacomgrade"/>
        <w:tblW w:type="auto" w:w="0"/>
        <w:tblLook w:firstColumn="1" w:firstRow="1" w:lastColumn="0" w:lastRow="0" w:noHBand="0" w:noVBand="1" w:val="04A0"/>
      </w:tblPr>
      <w:tblGrid>
        <w:gridCol w:w="8720"/>
      </w:tblGrid>
      <w:tr w14:paraId="53394778" w14:textId="77777777" w:rsidR="00735210" w:rsidRPr="00B427DE" w:rsidTr="00965279">
        <w:tc>
          <w:tcPr>
            <w:tcW w:type="dxa" w:w="9778"/>
            <w:tcBorders>
              <w:bottom w:color="auto" w:space="0" w:sz="4" w:val="single"/>
            </w:tcBorders>
          </w:tcPr>
          <w:p w14:paraId="20110A6A" w14:textId="77777777" w:rsidP="00965279" w:rsidR="00735210" w:rsidRDefault="00735210" w:rsidRPr="00B427DE">
            <w:pPr>
              <w:jc w:val="center"/>
              <w:rPr>
                <w:rFonts w:ascii="Arial" w:cs="Arial" w:eastAsia="Times New Roman" w:hAnsi="Arial"/>
                <w:b/>
                <w:iCs/>
                <w:lang w:eastAsia="pt-BR"/>
              </w:rPr>
            </w:pPr>
          </w:p>
          <w:p w14:paraId="48C937E9" w14:textId="77777777" w:rsidP="00965279" w:rsidR="00735210" w:rsidRDefault="00735210" w:rsidRPr="00B427DE">
            <w:pPr>
              <w:suppressAutoHyphens/>
              <w:rPr>
                <w:rFonts w:ascii="Arial Narrow" w:cs="Arial" w:eastAsia="Calibri" w:hAnsi="Arial Narrow"/>
                <w:b/>
                <w:sz w:val="24"/>
                <w:szCs w:val="24"/>
              </w:rPr>
            </w:pPr>
            <w:r w:rsidRPr="00B427DE">
              <w:rPr>
                <w:rFonts w:ascii="Arial Narrow" w:cs="Arial" w:eastAsia="Calibri" w:hAnsi="Arial Narrow"/>
                <w:b/>
                <w:sz w:val="24"/>
                <w:szCs w:val="24"/>
              </w:rPr>
              <w:t>À(o)</w:t>
            </w:r>
          </w:p>
          <w:p w14:paraId="6A72B059" w14:textId="77777777" w:rsidP="00965279" w:rsidR="00735210" w:rsidRDefault="00735210" w:rsidRPr="00B427DE">
            <w:pPr>
              <w:suppressAutoHyphens/>
              <w:rPr>
                <w:rFonts w:ascii="Arial Narrow" w:cs="Arial" w:eastAsia="Calibri" w:hAnsi="Arial Narrow"/>
                <w:b/>
                <w:sz w:val="24"/>
                <w:szCs w:val="24"/>
              </w:rPr>
            </w:pPr>
            <w:r>
              <w:rPr>
                <w:rFonts w:ascii="Arial Narrow" w:cs="Arial" w:eastAsia="Calibri" w:hAnsi="Arial Narrow"/>
                <w:b/>
                <w:sz w:val="24"/>
                <w:szCs w:val="24"/>
              </w:rPr>
              <w:t>PREFEITURA MUNICIPAL</w:t>
            </w:r>
            <w:r w:rsidRPr="00B427DE">
              <w:rPr>
                <w:rFonts w:ascii="Arial Narrow" w:cs="Arial" w:eastAsia="Calibri" w:hAnsi="Arial Narrow"/>
                <w:b/>
                <w:sz w:val="24"/>
                <w:szCs w:val="24"/>
              </w:rPr>
              <w:t xml:space="preserve"> de </w:t>
            </w:r>
            <w:r>
              <w:rPr>
                <w:rFonts w:ascii="Arial Narrow" w:cs="Arial" w:eastAsia="Calibri" w:hAnsi="Arial Narrow"/>
                <w:b/>
                <w:sz w:val="24"/>
                <w:szCs w:val="24"/>
              </w:rPr>
              <w:t>Encanto</w:t>
            </w:r>
            <w:r w:rsidRPr="00B427DE">
              <w:rPr>
                <w:rFonts w:ascii="Arial Narrow" w:cs="Arial" w:eastAsia="Calibri" w:hAnsi="Arial Narrow"/>
                <w:b/>
                <w:sz w:val="24"/>
                <w:szCs w:val="24"/>
              </w:rPr>
              <w:t xml:space="preserve"> </w:t>
            </w:r>
          </w:p>
          <w:p w14:paraId="4CE423D8" w14:textId="77777777" w:rsidP="00965279" w:rsidR="00735210" w:rsidRDefault="00735210" w:rsidRPr="00B427DE">
            <w:pPr>
              <w:suppressAutoHyphens/>
              <w:rPr>
                <w:rFonts w:ascii="Arial Narrow" w:cs="Arial" w:eastAsia="Calibri" w:hAnsi="Arial Narrow"/>
                <w:b/>
                <w:sz w:val="24"/>
                <w:szCs w:val="24"/>
              </w:rPr>
            </w:pPr>
          </w:p>
          <w:p w14:paraId="673FE351" w14:textId="77777777" w:rsidP="00965279" w:rsidR="00735210" w:rsidRDefault="00735210" w:rsidRPr="00B427DE">
            <w:pPr>
              <w:rPr>
                <w:rFonts w:ascii="Arial Narrow" w:cs="Arial" w:hAnsi="Arial Narrow"/>
                <w:bCs/>
                <w:sz w:val="24"/>
                <w:szCs w:val="24"/>
              </w:rPr>
            </w:pPr>
            <w:r w:rsidRPr="00B427DE">
              <w:rPr>
                <w:rFonts w:ascii="Arial Narrow" w:cs="Arial" w:hAnsi="Arial Narrow"/>
                <w:bCs/>
                <w:sz w:val="24"/>
                <w:szCs w:val="24"/>
              </w:rPr>
              <w:t xml:space="preserve">DISPENSA DE LICITAÇÃO N.º </w:t>
            </w:r>
            <w:r w:rsidRPr="009D3C99">
              <w:rPr>
                <w:rFonts w:ascii="Arial Narrow" w:cs="Arial" w:hAnsi="Arial Narrow"/>
                <w:bCs/>
                <w:sz w:val="24"/>
                <w:szCs w:val="24"/>
              </w:rPr>
              <w:t xml:space="preserve">170901/2026</w:t>
            </w:r>
          </w:p>
          <w:p w14:paraId="19009011" w14:textId="77777777" w:rsidP="00965279" w:rsidR="00735210" w:rsidRDefault="00735210" w:rsidRPr="00B427DE">
            <w:pPr>
              <w:suppressAutoHyphens/>
              <w:rPr>
                <w:rFonts w:ascii="Arial Narrow" w:cs="Arial" w:hAnsi="Arial Narrow"/>
                <w:bCs/>
                <w:sz w:val="24"/>
                <w:szCs w:val="24"/>
              </w:rPr>
            </w:pPr>
            <w:r w:rsidRPr="00B427DE">
              <w:rPr>
                <w:rFonts w:ascii="Arial Narrow" w:cs="Arial" w:hAnsi="Arial Narrow"/>
                <w:bCs/>
                <w:sz w:val="24"/>
                <w:szCs w:val="24"/>
              </w:rPr>
              <w:t xml:space="preserve">OBJETO: </w:t>
            </w:r>
            <w:r w:rsidRPr="009D3C99">
              <w:rPr>
                <w:rFonts w:ascii="Arial Narrow" w:cs="Arial" w:hAnsi="Arial Narrow"/>
                <w:bCs/>
                <w:sz w:val="24"/>
                <w:szCs w:val="24"/>
              </w:rPr>
              <w:t xml:space="preserve">Contratação de empresa especializada na execução dos Serviços de manutenção corretiva e preventiva de equipamentos médicos das Unidades Básicas de Saúde e Hospital Municipal, conforme especificações e quantitativos constante no Termo de Referência.</w:t>
            </w:r>
            <w:r w:rsidRPr="00B427DE">
              <w:rPr>
                <w:rFonts w:ascii="Arial Narrow" w:cs="Arial" w:hAnsi="Arial Narrow"/>
                <w:bCs/>
                <w:sz w:val="24"/>
                <w:szCs w:val="24"/>
              </w:rPr>
              <w:t xml:space="preserve">.</w:t>
            </w:r>
          </w:p>
          <w:p w14:paraId="45A39665" w14:textId="77777777" w:rsidP="00965279" w:rsidR="00735210" w:rsidRDefault="00735210" w:rsidRPr="00B427DE">
            <w:pPr>
              <w:suppressAutoHyphens/>
              <w:rPr>
                <w:rFonts w:ascii="Arial Narrow" w:cs="Arial" w:hAnsi="Arial Narrow"/>
                <w:sz w:val="24"/>
                <w:szCs w:val="24"/>
              </w:rPr>
            </w:pPr>
          </w:p>
          <w:p w14:paraId="2FCD7FB4" w14:textId="77777777" w:rsidP="00965279" w:rsidR="00735210" w:rsidRDefault="00735210" w:rsidRPr="00B427DE">
            <w:pPr>
              <w:suppressAutoHyphens/>
              <w:rPr>
                <w:rFonts w:ascii="Arial Narrow" w:cs="Arial" w:hAnsi="Arial Narrow"/>
              </w:rPr>
            </w:pPr>
            <w:r w:rsidRPr="00B427DE">
              <w:rPr>
                <w:rFonts w:ascii="Arial Narrow" w:cs="Arial" w:hAnsi="Arial Narrow"/>
                <w:b/>
                <w:sz w:val="24"/>
                <w:szCs w:val="24"/>
              </w:rPr>
              <w:t xml:space="preserve">PROPONENTE: </w:t>
            </w:r>
            <w:r w:rsidRPr="00B427DE">
              <w:rPr>
                <w:rFonts w:ascii="Arial Narrow" w:cs="Arial" w:hAnsi="Arial Narrow"/>
                <w:bCs/>
                <w:sz w:val="24"/>
                <w:szCs w:val="24"/>
              </w:rPr>
              <w:t>........................................................., CPF/CNPJ:..............................................................</w:t>
            </w:r>
          </w:p>
          <w:p w14:paraId="79A8DC27" w14:textId="77777777" w:rsidP="00965279" w:rsidR="00735210" w:rsidRDefault="00735210" w:rsidRPr="00B427DE">
            <w:pPr>
              <w:suppressAutoHyphens/>
              <w:jc w:val="center"/>
              <w:rPr>
                <w:rFonts w:ascii="Arial Narrow" w:cs="Arial" w:hAnsi="Arial Narrow"/>
              </w:rPr>
            </w:pPr>
          </w:p>
          <w:p w14:paraId="5E12B41C" w14:textId="77777777" w:rsidP="00965279" w:rsidR="00735210" w:rsidRDefault="00735210" w:rsidRPr="00B427DE">
            <w:pPr>
              <w:ind w:firstLine="708"/>
              <w:jc w:val="both"/>
              <w:rPr>
                <w:rFonts w:ascii="Arial Narrow" w:hAnsi="Arial Narrow"/>
                <w:sz w:val="24"/>
                <w:szCs w:val="24"/>
              </w:rPr>
            </w:pPr>
            <w:r w:rsidRPr="00B427DE">
              <w:rPr>
                <w:rFonts w:ascii="Arial Narrow" w:hAnsi="Arial Narrow"/>
                <w:sz w:val="24"/>
                <w:szCs w:val="24"/>
              </w:rPr>
              <w:t xml:space="preserve">Apresentamos e solicitamos de Vossa Senhoria a apreciação de nossa proposta relativa ao Processo Licitatório em epígrafe, declarando que: </w:t>
            </w:r>
          </w:p>
          <w:p w14:paraId="0E947E67" w14:textId="77777777" w:rsidP="00965279" w:rsidR="00735210" w:rsidRDefault="00735210" w:rsidRPr="00B427DE">
            <w:pPr>
              <w:ind w:firstLine="708"/>
              <w:jc w:val="both"/>
              <w:rPr>
                <w:rFonts w:ascii="Arial Narrow" w:hAnsi="Arial Narrow"/>
                <w:sz w:val="24"/>
                <w:szCs w:val="24"/>
              </w:rPr>
            </w:pPr>
            <w:r w:rsidRPr="00B427DE">
              <w:rPr>
                <w:rFonts w:ascii="Arial Narrow" w:hAnsi="Arial Narrow"/>
                <w:sz w:val="24"/>
                <w:szCs w:val="24"/>
              </w:rPr>
              <w:t>Temos condições de atender a todos os requisitos estabelecidos na Proposta a Seguir.</w:t>
            </w:r>
          </w:p>
          <w:p w14:paraId="71C1DBEE" w14:textId="77777777" w:rsidP="00965279" w:rsidR="00735210" w:rsidRDefault="00735210" w:rsidRPr="00B427DE">
            <w:pPr>
              <w:ind w:firstLine="708"/>
              <w:jc w:val="both"/>
              <w:rPr>
                <w:rFonts w:ascii="Arial Narrow" w:hAnsi="Arial Narrow"/>
                <w:sz w:val="24"/>
                <w:szCs w:val="24"/>
              </w:rPr>
            </w:pPr>
            <w:r w:rsidRPr="00B427DE">
              <w:rPr>
                <w:rFonts w:ascii="Arial Narrow" w:hAnsi="Arial Narrow"/>
                <w:sz w:val="24"/>
                <w:szCs w:val="24"/>
              </w:rPr>
              <w:t xml:space="preserve">Manteremos o preço de nossa proposta válida, por 60 (sessenta) dias. </w:t>
            </w:r>
          </w:p>
          <w:tbl>
            <w:tblPr>
              <w:tblW w:type="dxa" w:w="9552"/>
              <w:jc w:val="center"/>
              <w:tblLook w:firstColumn="1" w:firstRow="1" w:lastColumn="0" w:lastRow="0" w:noHBand="0" w:noVBand="1" w:val="04A0"/>
            </w:tblPr>
            <w:tblGrid>
              <w:gridCol w:w="732"/>
              <w:gridCol w:w="3781"/>
              <w:gridCol w:w="847"/>
              <w:gridCol w:w="1093"/>
              <w:gridCol w:w="1119"/>
              <w:gridCol w:w="993"/>
              <w:gridCol w:w="987"/>
            </w:tblGrid>
            <w:tr w14:paraId="79214FE5" w14:textId="77777777" w:rsidR="00735210" w:rsidRPr="00B427DE"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351F213D" w14:textId="77777777" w:rsidP="00965279" w:rsidR="00735210" w:rsidRDefault="00735210" w:rsidRPr="00B427DE">
                  <w:pPr>
                    <w:spacing w:after="0" w:line="240" w:lineRule="auto"/>
                    <w:jc w:val="center"/>
                  </w:pPr>
                  <w:r w:rsidRPr="00B427DE">
                    <w:rPr>
                      <w:rFonts w:ascii="Arial Narrow" w:cs="Arial" w:hAnsi="Arial Narrow"/>
                      <w:b/>
                      <w:sz w:val="20"/>
                    </w:rPr>
                    <w:t>Item</w:t>
                  </w:r>
                </w:p>
              </w:tc>
              <w:tc>
                <w:tcPr>
                  <w:tcW w:type="dxa" w:w="3781"/>
                  <w:tcBorders>
                    <w:top w:color="auto" w:space="0" w:sz="4" w:val="single"/>
                    <w:left w:color="auto" w:space="0" w:sz="4" w:val="single"/>
                    <w:bottom w:color="auto" w:space="0" w:sz="4" w:val="single"/>
                    <w:right w:color="auto" w:space="0" w:sz="4" w:val="single"/>
                  </w:tcBorders>
                  <w:vAlign w:val="center"/>
                </w:tcPr>
                <w:p w14:paraId="064AEAAB" w14:textId="77777777" w:rsidP="00965279" w:rsidR="00735210" w:rsidRDefault="00735210" w:rsidRPr="00B427DE">
                  <w:pPr>
                    <w:spacing w:after="0" w:line="240" w:lineRule="auto"/>
                    <w:jc w:val="center"/>
                  </w:pPr>
                  <w:r w:rsidRPr="00B427DE">
                    <w:rPr>
                      <w:rFonts w:ascii="Arial Narrow" w:cs="Arial" w:hAnsi="Arial Narrow"/>
                      <w:b/>
                      <w:sz w:val="20"/>
                    </w:rPr>
                    <w:t>Descrição</w:t>
                  </w:r>
                </w:p>
              </w:tc>
              <w:tc>
                <w:tcPr>
                  <w:tcW w:type="dxa" w:w="847"/>
                  <w:tcBorders>
                    <w:top w:color="auto" w:space="0" w:sz="4" w:val="single"/>
                    <w:left w:color="auto" w:space="0" w:sz="4" w:val="single"/>
                    <w:bottom w:color="auto" w:space="0" w:sz="4" w:val="single"/>
                    <w:right w:color="auto" w:space="0" w:sz="4" w:val="single"/>
                  </w:tcBorders>
                  <w:vAlign w:val="center"/>
                </w:tcPr>
                <w:p w14:paraId="03195CDE" w14:textId="77777777" w:rsidP="00965279" w:rsidR="00735210" w:rsidRDefault="00735210" w:rsidRPr="00B427DE">
                  <w:pPr>
                    <w:spacing w:after="0" w:line="240" w:lineRule="auto"/>
                    <w:jc w:val="center"/>
                  </w:pPr>
                  <w:r w:rsidRPr="00B427DE">
                    <w:rPr>
                      <w:rFonts w:ascii="Arial Narrow" w:cs="Arial" w:hAnsi="Arial Narrow"/>
                      <w:b/>
                      <w:sz w:val="20"/>
                    </w:rPr>
                    <w:t>Unid. medida</w:t>
                  </w:r>
                </w:p>
              </w:tc>
              <w:tc>
                <w:tcPr>
                  <w:tcW w:type="dxa" w:w="1093"/>
                  <w:tcBorders>
                    <w:top w:color="auto" w:space="0" w:sz="4" w:val="single"/>
                    <w:left w:color="auto" w:space="0" w:sz="4" w:val="single"/>
                    <w:bottom w:color="auto" w:space="0" w:sz="4" w:val="single"/>
                    <w:right w:color="auto" w:space="0" w:sz="4" w:val="single"/>
                  </w:tcBorders>
                  <w:vAlign w:val="center"/>
                </w:tcPr>
                <w:p w14:paraId="7F0C73B5" w14:textId="77777777" w:rsidP="00965279" w:rsidR="00735210" w:rsidRDefault="00735210" w:rsidRPr="00B427DE">
                  <w:pPr>
                    <w:spacing w:after="0" w:line="240" w:lineRule="auto"/>
                    <w:jc w:val="center"/>
                    <w:rPr>
                      <w:rFonts w:ascii="Arial Narrow" w:cs="Arial" w:hAnsi="Arial Narrow"/>
                      <w:b/>
                      <w:sz w:val="20"/>
                    </w:rPr>
                  </w:pPr>
                  <w:r w:rsidRPr="00B427DE">
                    <w:rPr>
                      <w:rFonts w:ascii="Arial Narrow" w:cs="Arial" w:hAnsi="Arial Narrow"/>
                      <w:b/>
                      <w:sz w:val="20"/>
                    </w:rPr>
                    <w:t>Marca</w:t>
                  </w:r>
                </w:p>
              </w:tc>
              <w:tc>
                <w:tcPr>
                  <w:tcW w:type="dxa" w:w="1119"/>
                  <w:tcBorders>
                    <w:top w:color="auto" w:space="0" w:sz="4" w:val="single"/>
                    <w:left w:color="auto" w:space="0" w:sz="4" w:val="single"/>
                    <w:bottom w:color="auto" w:space="0" w:sz="4" w:val="single"/>
                    <w:right w:color="auto" w:space="0" w:sz="4" w:val="single"/>
                  </w:tcBorders>
                  <w:vAlign w:val="center"/>
                </w:tcPr>
                <w:p w14:paraId="1BBFD667" w14:textId="77777777" w:rsidP="00965279" w:rsidR="00735210" w:rsidRDefault="00735210" w:rsidRPr="00B427DE">
                  <w:pPr>
                    <w:spacing w:after="0" w:line="240" w:lineRule="auto"/>
                    <w:jc w:val="center"/>
                  </w:pPr>
                  <w:r w:rsidRPr="00B427DE">
                    <w:rPr>
                      <w:rFonts w:ascii="Arial Narrow" w:cs="Arial" w:hAnsi="Arial Narrow"/>
                      <w:b/>
                      <w:sz w:val="20"/>
                    </w:rPr>
                    <w:t>Quantidade</w:t>
                  </w:r>
                </w:p>
              </w:tc>
              <w:tc>
                <w:tcPr>
                  <w:tcW w:type="dxa" w:w="993"/>
                  <w:tcBorders>
                    <w:top w:color="auto" w:space="0" w:sz="4" w:val="single"/>
                    <w:left w:color="auto" w:space="0" w:sz="4" w:val="single"/>
                    <w:bottom w:color="auto" w:space="0" w:sz="4" w:val="single"/>
                    <w:right w:color="auto" w:space="0" w:sz="4" w:val="single"/>
                  </w:tcBorders>
                  <w:vAlign w:val="center"/>
                </w:tcPr>
                <w:p w14:paraId="2990EA56" w14:textId="77777777" w:rsidP="00965279" w:rsidR="00735210" w:rsidRDefault="00735210" w:rsidRPr="00B427DE">
                  <w:pPr>
                    <w:spacing w:after="0" w:line="240" w:lineRule="auto"/>
                    <w:jc w:val="center"/>
                  </w:pPr>
                  <w:r w:rsidRPr="00B427DE">
                    <w:rPr>
                      <w:rFonts w:ascii="Arial Narrow" w:cs="Arial" w:hAnsi="Arial Narrow"/>
                      <w:b/>
                      <w:sz w:val="20"/>
                    </w:rPr>
                    <w:t>Valor unitário (R$)</w:t>
                  </w:r>
                </w:p>
              </w:tc>
              <w:tc>
                <w:tcPr>
                  <w:tcW w:type="dxa" w:w="987"/>
                  <w:tcBorders>
                    <w:top w:color="auto" w:space="0" w:sz="4" w:val="single"/>
                    <w:left w:color="auto" w:space="0" w:sz="4" w:val="single"/>
                    <w:bottom w:color="auto" w:space="0" w:sz="4" w:val="single"/>
                    <w:right w:color="auto" w:space="0" w:sz="4" w:val="single"/>
                  </w:tcBorders>
                  <w:vAlign w:val="center"/>
                </w:tcPr>
                <w:p w14:paraId="377AB292" w14:textId="77777777" w:rsidP="00965279" w:rsidR="00735210" w:rsidRDefault="00735210" w:rsidRPr="00B427DE">
                  <w:pPr>
                    <w:spacing w:after="0" w:line="240" w:lineRule="auto"/>
                    <w:jc w:val="center"/>
                  </w:pPr>
                  <w:r w:rsidRPr="00B427DE">
                    <w:rPr>
                      <w:rFonts w:ascii="Arial Narrow" w:cs="Arial" w:hAnsi="Arial Narrow"/>
                      <w:b/>
                      <w:sz w:val="20"/>
                    </w:rPr>
                    <w:t>Valor total (R$)</w:t>
                  </w:r>
                </w:p>
              </w:tc>
            </w:tr>
            <w:tr w14:paraId="6AF036D8" w14:textId="77777777" w:rsidR="00735210" w:rsidRPr="00B427DE"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0E0301A0" w14:textId="77777777" w:rsidP="00965279" w:rsidR="00735210" w:rsidRDefault="00735210" w:rsidRPr="00B427DE">
                  <w:pPr>
                    <w:spacing w:after="0" w:line="240" w:lineRule="auto"/>
                    <w:jc w:val="center"/>
                  </w:pPr>
                  <w:r w:rsidRPr="00B427DE">
                    <w:rPr>
                      <w:rFonts w:ascii="Arial Narrow" w:cs="Arial" w:hAnsi="Arial Narrow"/>
                      <w:sz w:val="20"/>
                    </w:rPr>
                    <w:t>1</w:t>
                  </w:r>
                </w:p>
              </w:tc>
              <w:tc>
                <w:tcPr>
                  <w:tcW w:type="dxa" w:w="3781"/>
                  <w:tcBorders>
                    <w:top w:color="auto" w:space="0" w:sz="4" w:val="single"/>
                    <w:left w:color="auto" w:space="0" w:sz="4" w:val="single"/>
                    <w:bottom w:color="auto" w:space="0" w:sz="4" w:val="single"/>
                    <w:right w:color="auto" w:space="0" w:sz="4" w:val="single"/>
                  </w:tcBorders>
                  <w:vAlign w:val="center"/>
                </w:tcPr>
                <w:p w14:paraId="24620D4D" w14:textId="77777777" w:rsidP="00965279" w:rsidR="00735210" w:rsidRDefault="00735210" w:rsidRPr="00B427DE">
                  <w:pPr>
                    <w:spacing w:after="0" w:line="240" w:lineRule="auto"/>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60A502F6" w14:textId="77777777" w:rsidP="00965279" w:rsidR="00735210" w:rsidRDefault="00735210" w:rsidRPr="00B427DE">
                  <w:pPr>
                    <w:spacing w:after="0" w:line="240" w:lineRule="auto"/>
                    <w:jc w:val="center"/>
                  </w:pPr>
                </w:p>
              </w:tc>
              <w:tc>
                <w:tcPr>
                  <w:tcW w:type="dxa" w:w="1093"/>
                  <w:tcBorders>
                    <w:top w:color="auto" w:space="0" w:sz="4" w:val="single"/>
                    <w:left w:color="auto" w:space="0" w:sz="4" w:val="single"/>
                    <w:bottom w:color="auto" w:space="0" w:sz="4" w:val="single"/>
                    <w:right w:color="auto" w:space="0" w:sz="4" w:val="single"/>
                  </w:tcBorders>
                </w:tcPr>
                <w:p w14:paraId="356F75DA" w14:textId="77777777" w:rsidP="00965279" w:rsidR="00735210" w:rsidRDefault="00735210" w:rsidRPr="00B427DE">
                  <w:pPr>
                    <w:spacing w:after="0" w:line="240" w:lineRule="auto"/>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100907E9" w14:textId="77777777" w:rsidP="00965279" w:rsidR="00735210" w:rsidRDefault="00735210" w:rsidRPr="00B427DE">
                  <w:pPr>
                    <w:spacing w:after="0" w:line="240" w:lineRule="auto"/>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458135B5" w14:textId="77777777" w:rsidP="00965279" w:rsidR="00735210" w:rsidRDefault="00735210" w:rsidRPr="00B427DE">
                  <w:pPr>
                    <w:spacing w:after="0" w:line="240" w:lineRule="auto"/>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08F64636" w14:textId="77777777" w:rsidP="00965279" w:rsidR="00735210" w:rsidRDefault="00735210" w:rsidRPr="00B427DE">
                  <w:pPr>
                    <w:spacing w:after="0" w:line="240" w:lineRule="auto"/>
                    <w:jc w:val="center"/>
                  </w:pPr>
                </w:p>
              </w:tc>
            </w:tr>
            <w:tr w14:paraId="45BFFE95" w14:textId="77777777" w:rsidR="00735210" w:rsidRPr="00B427DE" w:rsidTr="00965279">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1C74E346" w14:textId="77777777" w:rsidP="00965279" w:rsidR="00735210" w:rsidRDefault="00735210" w:rsidRPr="00B427DE">
                  <w:pPr>
                    <w:spacing w:after="0" w:line="240" w:lineRule="auto"/>
                    <w:jc w:val="center"/>
                    <w:rPr>
                      <w:rFonts w:ascii="Arial Narrow" w:cs="Arial" w:hAnsi="Arial Narrow"/>
                      <w:sz w:val="20"/>
                    </w:rPr>
                  </w:pPr>
                  <w:r w:rsidRPr="00B427DE">
                    <w:rPr>
                      <w:rFonts w:ascii="Arial Narrow" w:cs="Arial" w:hAnsi="Arial Narrow"/>
                      <w:sz w:val="20"/>
                    </w:rPr>
                    <w:t>2</w:t>
                  </w:r>
                </w:p>
              </w:tc>
              <w:tc>
                <w:tcPr>
                  <w:tcW w:type="dxa" w:w="3781"/>
                  <w:tcBorders>
                    <w:top w:color="auto" w:space="0" w:sz="4" w:val="single"/>
                    <w:left w:color="auto" w:space="0" w:sz="4" w:val="single"/>
                    <w:bottom w:color="auto" w:space="0" w:sz="4" w:val="single"/>
                    <w:right w:color="auto" w:space="0" w:sz="4" w:val="single"/>
                  </w:tcBorders>
                  <w:vAlign w:val="center"/>
                </w:tcPr>
                <w:p w14:paraId="4B3FAFFF" w14:textId="77777777" w:rsidP="00965279" w:rsidR="00735210" w:rsidRDefault="00735210" w:rsidRPr="00B427DE">
                  <w:pPr>
                    <w:spacing w:after="0" w:line="240" w:lineRule="auto"/>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654FB2FC" w14:textId="77777777" w:rsidP="00965279" w:rsidR="00735210" w:rsidRDefault="00735210" w:rsidRPr="00B427DE">
                  <w:pPr>
                    <w:spacing w:after="0" w:line="240" w:lineRule="auto"/>
                    <w:jc w:val="center"/>
                  </w:pPr>
                </w:p>
              </w:tc>
              <w:tc>
                <w:tcPr>
                  <w:tcW w:type="dxa" w:w="1093"/>
                  <w:tcBorders>
                    <w:top w:color="auto" w:space="0" w:sz="4" w:val="single"/>
                    <w:left w:color="auto" w:space="0" w:sz="4" w:val="single"/>
                    <w:bottom w:color="auto" w:space="0" w:sz="4" w:val="single"/>
                    <w:right w:color="auto" w:space="0" w:sz="4" w:val="single"/>
                  </w:tcBorders>
                </w:tcPr>
                <w:p w14:paraId="3D925639" w14:textId="77777777" w:rsidP="00965279" w:rsidR="00735210" w:rsidRDefault="00735210" w:rsidRPr="00B427DE">
                  <w:pPr>
                    <w:spacing w:after="0" w:line="240" w:lineRule="auto"/>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32029908" w14:textId="77777777" w:rsidP="00965279" w:rsidR="00735210" w:rsidRDefault="00735210" w:rsidRPr="00B427DE">
                  <w:pPr>
                    <w:spacing w:after="0" w:line="240" w:lineRule="auto"/>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28B596F5" w14:textId="77777777" w:rsidP="00965279" w:rsidR="00735210" w:rsidRDefault="00735210" w:rsidRPr="00B427DE">
                  <w:pPr>
                    <w:spacing w:after="0" w:line="240" w:lineRule="auto"/>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596D00AE" w14:textId="77777777" w:rsidP="00965279" w:rsidR="00735210" w:rsidRDefault="00735210" w:rsidRPr="00B427DE">
                  <w:pPr>
                    <w:spacing w:after="0" w:line="240" w:lineRule="auto"/>
                    <w:jc w:val="center"/>
                  </w:pPr>
                </w:p>
              </w:tc>
            </w:tr>
          </w:tbl>
          <w:p w14:paraId="71967F21" w14:textId="77777777" w:rsidP="00965279" w:rsidR="00735210" w:rsidRDefault="00735210" w:rsidRPr="00B427DE">
            <w:pPr>
              <w:rPr>
                <w:rFonts w:ascii="Arial Narrow" w:hAnsi="Arial Narrow"/>
                <w:b/>
              </w:rPr>
            </w:pPr>
            <w:r w:rsidRPr="00B427DE">
              <w:rPr>
                <w:rFonts w:ascii="Arial Narrow" w:hAnsi="Arial Narrow"/>
              </w:rPr>
              <w:t xml:space="preserve"> </w:t>
            </w:r>
            <w:r w:rsidRPr="00B427DE">
              <w:rPr>
                <w:rFonts w:ascii="Arial Narrow" w:cs="Arial" w:hAnsi="Arial Narrow"/>
              </w:rPr>
              <w:t xml:space="preserve"> </w:t>
            </w:r>
            <w:r w:rsidRPr="00B427DE">
              <w:rPr>
                <w:rFonts w:ascii="Arial Narrow" w:hAnsi="Arial Narrow"/>
                <w:b/>
              </w:rPr>
              <w:t xml:space="preserve">TOTAL GERAL GLOBAL: </w:t>
            </w:r>
            <w:r w:rsidRPr="00B427DE">
              <w:rPr>
                <w:rFonts w:ascii="Arial Narrow" w:cs="Arial" w:hAnsi="Arial Narrow"/>
              </w:rPr>
              <w:t>XXXXXXXXXXXX (XXXXXXXXXXXXXXXXXXXXX)</w:t>
            </w:r>
          </w:p>
          <w:p w14:paraId="35980F7F" w14:textId="77777777" w:rsidP="00965279" w:rsidR="00735210" w:rsidRDefault="00735210" w:rsidRPr="00B427DE">
            <w:pPr>
              <w:ind w:firstLine="708"/>
              <w:jc w:val="both"/>
              <w:rPr>
                <w:rFonts w:ascii="Arial Narrow" w:hAnsi="Arial Narrow"/>
              </w:rPr>
            </w:pPr>
            <w:r w:rsidRPr="00B427DE">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14:paraId="25975461" w14:textId="77777777" w:rsidP="00965279" w:rsidR="00735210" w:rsidRDefault="00735210" w:rsidRPr="00B427DE">
            <w:pPr>
              <w:ind w:firstLine="708"/>
              <w:jc w:val="both"/>
              <w:rPr>
                <w:rFonts w:ascii="Arial Narrow" w:hAnsi="Arial Narrow"/>
              </w:rPr>
            </w:pPr>
            <w:r w:rsidRPr="00B427DE">
              <w:rPr>
                <w:rFonts w:ascii="Arial Narrow" w:hAnsi="Arial Narrow"/>
              </w:rPr>
              <w:t>Declaramos de que compreendemos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98CCD87" w14:textId="77777777" w:rsidP="00965279" w:rsidR="00735210" w:rsidRDefault="00735210" w:rsidRPr="00B427DE">
            <w:pPr>
              <w:ind w:firstLine="708"/>
              <w:jc w:val="both"/>
              <w:rPr>
                <w:rFonts w:ascii="Arial Narrow" w:hAnsi="Arial Narrow"/>
              </w:rPr>
            </w:pPr>
            <w:r w:rsidRPr="00B427DE">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14:paraId="69B58809" w14:textId="77777777" w:rsidP="00965279" w:rsidR="00735210" w:rsidRDefault="00735210" w:rsidRPr="00B427DE">
            <w:pPr>
              <w:autoSpaceDE w:val="false"/>
              <w:autoSpaceDN w:val="false"/>
              <w:adjustRightInd w:val="false"/>
              <w:rPr>
                <w:rFonts w:ascii="Arial Narrow" w:cs="Arial" w:hAnsi="Arial Narrow"/>
              </w:rPr>
            </w:pPr>
            <w:r w:rsidRPr="00B427DE">
              <w:rPr>
                <w:rFonts w:ascii="Arial Narrow" w:cs="Arial" w:hAnsi="Arial Narrow"/>
              </w:rPr>
              <w:t>Atenciosamente,</w:t>
            </w:r>
          </w:p>
          <w:p w14:paraId="7430B2DC" w14:textId="77777777" w:rsidP="00965279" w:rsidR="00735210" w:rsidRDefault="00735210" w:rsidRPr="00B427DE">
            <w:pPr>
              <w:autoSpaceDE w:val="false"/>
              <w:autoSpaceDN w:val="false"/>
              <w:adjustRightInd w:val="false"/>
              <w:jc w:val="right"/>
              <w:rPr>
                <w:rFonts w:ascii="Arial Narrow" w:cs="Arial" w:hAnsi="Arial Narrow"/>
                <w:bCs/>
              </w:rPr>
            </w:pPr>
            <w:r w:rsidRPr="00B427DE">
              <w:rPr>
                <w:rFonts w:ascii="Arial Narrow" w:cs="Arial" w:hAnsi="Arial Narrow"/>
                <w:bCs/>
              </w:rPr>
              <w:t>Local/UF, Data.</w:t>
            </w:r>
          </w:p>
          <w:p w14:paraId="0B4A89DA" w14:textId="77777777" w:rsidP="00965279" w:rsidR="00735210" w:rsidRDefault="00735210" w:rsidRPr="00B427DE">
            <w:pPr>
              <w:jc w:val="center"/>
              <w:rPr>
                <w:rFonts w:ascii="Arial Narrow" w:cs="Arial" w:hAnsi="Arial Narrow"/>
                <w:b/>
              </w:rPr>
            </w:pPr>
          </w:p>
          <w:p w14:paraId="45972146" w14:textId="77777777" w:rsidP="00965279" w:rsidR="00735210" w:rsidRDefault="00735210" w:rsidRPr="00B427DE">
            <w:pPr>
              <w:jc w:val="center"/>
              <w:rPr>
                <w:rFonts w:ascii="Arial" w:cs="Arial" w:eastAsia="Times New Roman" w:hAnsi="Arial"/>
                <w:bCs/>
                <w:iCs/>
                <w:lang w:eastAsia="pt-BR"/>
              </w:rPr>
            </w:pPr>
            <w:r w:rsidRPr="00B427DE">
              <w:rPr>
                <w:rFonts w:ascii="Arial" w:cs="Arial" w:eastAsia="Times New Roman" w:hAnsi="Arial"/>
                <w:bCs/>
                <w:iCs/>
                <w:lang w:eastAsia="pt-BR"/>
              </w:rPr>
              <w:t>Empresa e/ou assinatura do responsável legal</w:t>
            </w:r>
          </w:p>
          <w:p w14:paraId="51E4534B" w14:textId="77777777" w:rsidP="00965279" w:rsidR="00735210" w:rsidRDefault="00735210" w:rsidRPr="00B427DE">
            <w:pPr>
              <w:rPr>
                <w:rFonts w:ascii="Arial Narrow" w:cs="Arial" w:hAnsi="Arial Narrow"/>
                <w:b/>
                <w:sz w:val="24"/>
                <w:szCs w:val="24"/>
              </w:rPr>
            </w:pPr>
          </w:p>
          <w:p w14:paraId="3F5C4E6B" w14:textId="77777777" w:rsidP="00965279" w:rsidR="00735210" w:rsidRDefault="00735210" w:rsidRPr="00B427DE">
            <w:pPr>
              <w:rPr>
                <w:rFonts w:ascii="Arial" w:cs="Arial" w:eastAsia="Times New Roman" w:hAnsi="Arial"/>
                <w:b/>
                <w:iCs/>
                <w:lang w:eastAsia="pt-BR"/>
              </w:rPr>
            </w:pPr>
          </w:p>
        </w:tc>
      </w:tr>
    </w:tbl>
    <w:p w14:paraId="5777B650" w14:textId="77777777" w:rsidP="00735210" w:rsidR="00735210" w:rsidRDefault="00735210" w:rsidRPr="00B427DE">
      <w:pPr>
        <w:spacing w:after="0" w:line="240" w:lineRule="auto"/>
        <w:rPr>
          <w:rFonts w:ascii="Arial Narrow" w:eastAsia="Calibri" w:hAnsi="Arial Narrow"/>
          <w:sz w:val="20"/>
          <w:szCs w:val="20"/>
          <w:lang w:eastAsia="pt-BR"/>
        </w:rPr>
      </w:pPr>
    </w:p>
    <w:p w14:paraId="2699EE3C" w14:textId="77777777" w:rsidP="00735210" w:rsidR="00735210" w:rsidRDefault="00735210" w:rsidRPr="00B427DE">
      <w:pPr>
        <w:spacing w:after="0" w:line="240" w:lineRule="auto"/>
      </w:pPr>
    </w:p>
    <w:p w14:paraId="7A553F19" w14:textId="77777777" w:rsidP="00735210" w:rsidR="00735210" w:rsidRDefault="00735210" w:rsidRPr="00B427DE">
      <w:pPr>
        <w:rPr>
          <w:rFonts w:ascii="Cambria" w:hAnsi="Cambria"/>
          <w:sz w:val="20"/>
          <w:szCs w:val="20"/>
        </w:rPr>
      </w:pPr>
      <w:r w:rsidRPr="00B427DE">
        <w:rPr>
          <w:rFonts w:ascii="Cambria" w:hAnsi="Cambria"/>
          <w:sz w:val="20"/>
          <w:szCs w:val="20"/>
        </w:rPr>
        <w:br w:type="page"/>
      </w:r>
    </w:p>
    <w:p w14:paraId="336290FA" w14:textId="77777777" w:rsidP="00735210" w:rsidR="00735210" w:rsidRDefault="00735210">
      <w:pPr>
        <w:spacing w:after="0" w:line="240" w:lineRule="auto"/>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ANEXO II</w:t>
      </w:r>
    </w:p>
    <w:p w14:paraId="67609A10" w14:textId="77777777" w:rsidP="00735210" w:rsidR="00735210" w:rsidRDefault="00735210" w:rsidRPr="00B427DE">
      <w:pPr>
        <w:spacing w:after="0" w:line="240" w:lineRule="auto"/>
        <w:jc w:val="center"/>
        <w:rPr>
          <w:rFonts w:ascii="Arial" w:cs="Arial" w:eastAsia="Times New Roman" w:hAnsi="Arial"/>
          <w:b/>
          <w:iCs/>
          <w:sz w:val="20"/>
          <w:szCs w:val="20"/>
          <w:lang w:eastAsia="pt-BR"/>
        </w:rPr>
      </w:pPr>
      <w:r w:rsidRPr="00B427DE">
        <w:rPr>
          <w:rFonts w:ascii="Arial" w:cs="Arial" w:eastAsia="Times New Roman" w:hAnsi="Arial"/>
          <w:b/>
          <w:iCs/>
          <w:sz w:val="20"/>
          <w:szCs w:val="20"/>
          <w:lang w:eastAsia="pt-BR"/>
        </w:rPr>
        <w:t>MODELOS DE DECLARAÇÕES</w:t>
      </w:r>
    </w:p>
    <w:tbl>
      <w:tblPr>
        <w:tblStyle w:val="Tabelacomgrade"/>
        <w:tblW w:type="auto" w:w="0"/>
        <w:tblLook w:firstColumn="1" w:firstRow="1" w:lastColumn="0" w:lastRow="0" w:noHBand="0" w:noVBand="1" w:val="04A0"/>
      </w:tblPr>
      <w:tblGrid>
        <w:gridCol w:w="8720"/>
      </w:tblGrid>
      <w:tr w14:paraId="59D37F5B" w14:textId="77777777" w:rsidR="00735210" w:rsidRPr="00B427DE" w:rsidTr="00965279">
        <w:tc>
          <w:tcPr>
            <w:tcW w:type="dxa" w:w="9628"/>
            <w:tcBorders>
              <w:bottom w:color="auto" w:space="0" w:sz="4" w:val="single"/>
            </w:tcBorders>
          </w:tcPr>
          <w:p w14:paraId="00035074" w14:textId="77777777" w:rsidP="00965279" w:rsidR="00735210" w:rsidRDefault="00735210" w:rsidRPr="00B427DE">
            <w:pPr>
              <w:jc w:val="center"/>
              <w:rPr>
                <w:rFonts w:ascii="Arial" w:cs="Arial" w:eastAsia="Times New Roman" w:hAnsi="Arial"/>
                <w:b/>
                <w:iCs/>
                <w:sz w:val="20"/>
                <w:szCs w:val="20"/>
                <w:lang w:eastAsia="pt-BR"/>
              </w:rPr>
            </w:pPr>
          </w:p>
          <w:p w14:paraId="1A321031" w14:textId="77777777" w:rsidP="00965279" w:rsidR="00735210" w:rsidRDefault="00735210" w:rsidRPr="00B427DE">
            <w:pPr>
              <w:jc w:val="center"/>
              <w:rPr>
                <w:rFonts w:ascii="Arial" w:cs="Arial" w:eastAsia="Times New Roman" w:hAnsi="Arial"/>
                <w:bCs/>
                <w:iCs/>
                <w:sz w:val="20"/>
                <w:szCs w:val="20"/>
                <w:lang w:eastAsia="pt-BR"/>
              </w:rPr>
            </w:pPr>
            <w:r w:rsidRPr="00B427DE">
              <w:rPr>
                <w:rFonts w:ascii="Arial" w:cs="Arial" w:eastAsia="Times New Roman" w:hAnsi="Arial"/>
                <w:b/>
                <w:iCs/>
                <w:sz w:val="20"/>
                <w:szCs w:val="20"/>
                <w:lang w:eastAsia="pt-BR"/>
              </w:rPr>
              <w:t>DECLARAÇÃO UNIFICADA - PJ</w:t>
            </w:r>
          </w:p>
          <w:p w14:paraId="0DA3D510" w14:textId="77777777" w:rsidP="00965279" w:rsidR="00735210" w:rsidRDefault="00735210" w:rsidRPr="00B427DE">
            <w:pPr>
              <w:jc w:val="both"/>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 xml:space="preserve">DISPENSA DE LICITAÇÃO N.º </w:t>
            </w:r>
            <w:r>
              <w:rPr>
                <w:rFonts w:ascii="Arial" w:cs="Arial" w:eastAsia="Times New Roman" w:hAnsi="Arial"/>
                <w:bCs/>
                <w:iCs/>
                <w:sz w:val="20"/>
                <w:szCs w:val="20"/>
                <w:lang w:eastAsia="pt-BR"/>
              </w:rPr>
              <w:t>150101/2024</w:t>
            </w:r>
          </w:p>
          <w:p w14:paraId="61317D05" w14:textId="77777777" w:rsidP="00965279" w:rsidR="00735210" w:rsidRDefault="00735210" w:rsidRPr="00B427DE">
            <w:pPr>
              <w:jc w:val="both"/>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 xml:space="preserve">OBJETO: </w:t>
            </w:r>
            <w:r w:rsidRPr="009D3C99">
              <w:rPr>
                <w:rFonts w:ascii="Arial" w:cs="Arial" w:eastAsia="Times New Roman" w:hAnsi="Arial"/>
                <w:bCs/>
                <w:iCs/>
                <w:sz w:val="20"/>
                <w:szCs w:val="20"/>
                <w:lang w:eastAsia="pt-BR"/>
              </w:rPr>
              <w:t xml:space="preserve">Contratação de empresa especializada na execução dos Serviços de manutenção corretiva e preventiva de equipamentos médicos das Unidades Básicas de Saúde e Hospital Municipal, conforme especificações e quantitativos constante no Termo de Referência.</w:t>
            </w:r>
          </w:p>
          <w:p w14:paraId="429625D6" w14:textId="77777777" w:rsidP="00965279" w:rsidR="00735210" w:rsidRDefault="00735210" w:rsidRPr="00B427DE">
            <w:pPr>
              <w:jc w:val="both"/>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A EMPRESA......................................................, ATRAVÉS DE SEU REPRESENTATE LEGAL INFRA ASSINADO, SOB AS PENAS DA LEI, DECLARA:</w:t>
            </w:r>
          </w:p>
          <w:p w14:paraId="15364C06" w14:textId="77777777" w:rsidP="00965279" w:rsidR="00735210" w:rsidRDefault="00735210" w:rsidRPr="00B427DE">
            <w:pPr>
              <w:jc w:val="center"/>
              <w:rPr>
                <w:rFonts w:ascii="Arial" w:cs="Arial" w:eastAsia="Times New Roman" w:hAnsi="Arial"/>
                <w:bCs/>
                <w:iCs/>
                <w:sz w:val="20"/>
                <w:szCs w:val="20"/>
                <w:lang w:eastAsia="pt-BR"/>
              </w:rPr>
            </w:pPr>
          </w:p>
          <w:p w14:paraId="5F0F4E61" w14:textId="77777777" w:rsidP="00965279" w:rsidR="00735210" w:rsidRDefault="00735210"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inexistem fatos impeditivos para sua habilitação no certame, ciente da obrigatoriedade de declarar ocorrências posteriores;</w:t>
            </w:r>
          </w:p>
          <w:p w14:paraId="693ED506" w14:textId="77777777" w:rsidP="00965279" w:rsidR="00735210" w:rsidRDefault="00735210"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está ciente e concorda com as condições contidas no Aviso de Contratação Direta e seus anexos;</w:t>
            </w:r>
          </w:p>
          <w:p w14:paraId="2A7F35B3" w14:textId="77777777" w:rsidP="00965279" w:rsidR="00735210" w:rsidRDefault="00735210"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cumpre as exigências de reserva de cargos para pessoa com deficiência e para reabilitado da Previdência Social, de que trata o art. 93 da Lei nº 8.213/91.</w:t>
            </w:r>
          </w:p>
          <w:p w14:paraId="6D3BEACB" w14:textId="77777777" w:rsidP="00965279" w:rsidR="00735210" w:rsidRDefault="00735210"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não emprega menor de 18 anos em trabalho noturno, perigoso ou insalubre e não emprega menor de 16 anos, salvo menor, a partir de 14 anos, na condição de aprendiz, nos termos do artigo 7°, XXXIII, da Constituição;</w:t>
            </w:r>
          </w:p>
          <w:p w14:paraId="2EAB54A0" w14:textId="77777777" w:rsidP="00965279" w:rsidR="00735210" w:rsidRDefault="00735210"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está enquadrado como microempresa, empresa de pequeno, se for o caso, atendendo aos os requisitos estabelecidos no artigo 3° da Lei Complementar nº 123, de 2006, estando apto a usufruir do tratamento favorecido estabelecido em seus arts. 42 a 49, observado o disposto nos §§ 1º ao 3º do art. 4º, da Lei n.º 14.133, de 2021.</w:t>
            </w:r>
          </w:p>
          <w:p w14:paraId="7DDA40BC" w14:textId="77777777" w:rsidP="00965279" w:rsidR="00735210" w:rsidRDefault="00735210" w:rsidRPr="00B427DE">
            <w:pPr>
              <w:rPr>
                <w:rFonts w:ascii="Arial" w:cs="Arial" w:eastAsia="Times New Roman" w:hAnsi="Arial"/>
                <w:b/>
                <w:bCs/>
                <w:iCs/>
                <w:sz w:val="20"/>
                <w:szCs w:val="20"/>
                <w:lang w:eastAsia="pt-BR"/>
              </w:rPr>
            </w:pPr>
          </w:p>
          <w:p w14:paraId="38F2587E" w14:textId="77777777" w:rsidP="00965279" w:rsidR="00735210" w:rsidRDefault="00735210" w:rsidRPr="00B427DE">
            <w:pPr>
              <w:jc w:val="center"/>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(Local) ______________, __ de _______________ de 20___</w:t>
            </w:r>
          </w:p>
          <w:p w14:paraId="4439BEB4" w14:textId="77777777" w:rsidP="00965279" w:rsidR="00735210" w:rsidRDefault="00735210" w:rsidRPr="00B427DE">
            <w:pPr>
              <w:rPr>
                <w:rFonts w:ascii="Arial" w:cs="Arial" w:eastAsia="Times New Roman" w:hAnsi="Arial"/>
                <w:bCs/>
                <w:iCs/>
                <w:sz w:val="20"/>
                <w:szCs w:val="20"/>
                <w:lang w:eastAsia="pt-BR"/>
              </w:rPr>
            </w:pPr>
          </w:p>
          <w:p w14:paraId="7655CC90" w14:textId="77777777" w:rsidP="00965279" w:rsidR="00735210" w:rsidRDefault="00735210" w:rsidRPr="00B427DE">
            <w:pPr>
              <w:jc w:val="center"/>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__________________________________</w:t>
            </w:r>
          </w:p>
          <w:p w14:paraId="5495B3F6" w14:textId="77777777" w:rsidP="00965279" w:rsidR="00735210" w:rsidRDefault="00735210" w:rsidRPr="00B427DE">
            <w:pPr>
              <w:jc w:val="center"/>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Empresa e assinatura do responsável legal</w:t>
            </w:r>
          </w:p>
          <w:p w14:paraId="0E25C3C1" w14:textId="77777777" w:rsidP="00965279" w:rsidR="00735210" w:rsidRDefault="00735210" w:rsidRPr="00B427DE">
            <w:pPr>
              <w:rPr>
                <w:rFonts w:ascii="Arial" w:cs="Arial" w:eastAsia="Times New Roman" w:hAnsi="Arial"/>
                <w:b/>
                <w:iCs/>
                <w:sz w:val="20"/>
                <w:szCs w:val="20"/>
                <w:lang w:eastAsia="pt-BR"/>
              </w:rPr>
            </w:pPr>
          </w:p>
        </w:tc>
      </w:tr>
    </w:tbl>
    <w:p w14:paraId="21C9A166" w14:textId="77777777" w:rsidP="00735210" w:rsidR="00735210" w:rsidRDefault="00735210">
      <w:r>
        <w:br w:type="page"/>
      </w:r>
      <w:r>
        <w:lastRenderedPageBreak/>
        <w:tab/>
      </w:r>
    </w:p>
    <w:tbl>
      <w:tblPr>
        <w:tblStyle w:val="Tabelacomgrade"/>
        <w:tblW w:type="auto" w:w="0"/>
        <w:tblInd w:type="dxa" w:w="5"/>
        <w:tblLook w:firstColumn="1" w:firstRow="1" w:lastColumn="0" w:lastRow="0" w:noHBand="0" w:noVBand="1" w:val="04A0"/>
      </w:tblPr>
      <w:tblGrid>
        <w:gridCol w:w="8715"/>
      </w:tblGrid>
      <w:tr w14:paraId="204A2C46" w14:textId="77777777" w:rsidR="00735210" w:rsidRPr="00B427DE" w:rsidTr="00965279">
        <w:tc>
          <w:tcPr>
            <w:tcW w:type="dxa" w:w="9628"/>
            <w:tcBorders>
              <w:left w:val="nil"/>
              <w:right w:val="nil"/>
            </w:tcBorders>
          </w:tcPr>
          <w:p w14:paraId="4F4189A4" w14:textId="77777777" w:rsidP="00965279" w:rsidR="00735210" w:rsidRDefault="00735210" w:rsidRPr="00B427DE">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ANEXO III</w:t>
            </w:r>
          </w:p>
        </w:tc>
      </w:tr>
      <w:tr w14:paraId="3B5C750E" w14:textId="77777777" w:rsidR="00735210" w:rsidRPr="00B427DE" w:rsidTr="00965279">
        <w:tc>
          <w:tcPr>
            <w:tcW w:type="dxa" w:w="9628"/>
            <w:tcBorders>
              <w:bottom w:color="auto" w:space="0" w:sz="4" w:val="single"/>
            </w:tcBorders>
          </w:tcPr>
          <w:p w14:paraId="58914F25" w14:textId="77777777" w:rsidP="00965279" w:rsidR="00735210" w:rsidRDefault="00735210" w:rsidRPr="00B427DE">
            <w:pPr>
              <w:jc w:val="center"/>
              <w:rPr>
                <w:rFonts w:ascii="Arial" w:cs="Arial" w:eastAsia="Times New Roman" w:hAnsi="Arial"/>
                <w:b/>
                <w:iCs/>
                <w:lang w:eastAsia="pt-BR"/>
              </w:rPr>
            </w:pPr>
          </w:p>
          <w:p w14:paraId="599636DA" w14:textId="77777777" w:rsidP="00965279" w:rsidR="00735210" w:rsidRDefault="00735210" w:rsidRPr="00B427DE">
            <w:pPr>
              <w:jc w:val="center"/>
              <w:rPr>
                <w:rFonts w:ascii="Arial" w:cs="Arial" w:eastAsia="Times New Roman" w:hAnsi="Arial"/>
                <w:b/>
                <w:iCs/>
                <w:lang w:eastAsia="pt-BR"/>
              </w:rPr>
            </w:pPr>
            <w:r w:rsidRPr="00B427DE">
              <w:rPr>
                <w:rFonts w:ascii="Arial" w:cs="Arial" w:eastAsia="Times New Roman" w:hAnsi="Arial"/>
                <w:b/>
                <w:iCs/>
                <w:lang w:eastAsia="pt-BR"/>
              </w:rPr>
              <w:t>MODELO DE DECLARAÇÃO DE CONHECIMENTO DAS CONDIÇÕES E PECULIARIDADES DA CONTRATAÇÃO</w:t>
            </w:r>
          </w:p>
          <w:p w14:paraId="72C31F0F" w14:textId="77777777" w:rsidP="00965279" w:rsidR="00735210" w:rsidRDefault="00735210" w:rsidRPr="00B427DE">
            <w:pPr>
              <w:jc w:val="center"/>
              <w:rPr>
                <w:rFonts w:ascii="Arial" w:cs="Arial" w:eastAsia="Times New Roman" w:hAnsi="Arial"/>
                <w:bCs/>
                <w:iCs/>
                <w:lang w:eastAsia="pt-BR"/>
              </w:rPr>
            </w:pPr>
          </w:p>
          <w:p w14:paraId="428B88CC" w14:textId="77777777" w:rsidP="00965279" w:rsidR="00735210" w:rsidRDefault="00735210" w:rsidRPr="00B427DE">
            <w:pPr>
              <w:jc w:val="both"/>
              <w:rPr>
                <w:rFonts w:ascii="Arial" w:cs="Arial" w:eastAsia="Times New Roman" w:hAnsi="Arial"/>
                <w:bCs/>
                <w:iCs/>
                <w:lang w:eastAsia="pt-BR"/>
              </w:rPr>
            </w:pPr>
            <w:r w:rsidRPr="00B427DE">
              <w:rPr>
                <w:rFonts w:ascii="Arial" w:cs="Arial" w:eastAsia="Times New Roman" w:hAnsi="Arial"/>
                <w:bCs/>
                <w:iCs/>
                <w:lang w:eastAsia="pt-BR"/>
              </w:rPr>
              <w:t xml:space="preserve">DISPENSA DE LICITAÇÃO N.º </w:t>
            </w:r>
            <w:r w:rsidRPr="009D3C99">
              <w:rPr>
                <w:rFonts w:ascii="Arial" w:cs="Arial" w:eastAsia="Times New Roman" w:hAnsi="Arial"/>
                <w:bCs/>
                <w:iCs/>
                <w:lang w:eastAsia="pt-BR"/>
              </w:rPr>
              <w:t xml:space="preserve">170901/2026</w:t>
            </w:r>
          </w:p>
          <w:p w14:paraId="7E0BC7CE" w14:textId="77777777" w:rsidP="00965279" w:rsidR="00735210" w:rsidRDefault="00735210" w:rsidRPr="00B427DE">
            <w:pPr>
              <w:jc w:val="both"/>
              <w:rPr>
                <w:rFonts w:ascii="Arial" w:cs="Arial" w:eastAsia="Times New Roman" w:hAnsi="Arial"/>
                <w:bCs/>
                <w:iCs/>
                <w:lang w:eastAsia="pt-BR"/>
              </w:rPr>
            </w:pPr>
            <w:r w:rsidRPr="00B427DE">
              <w:rPr>
                <w:rFonts w:ascii="Arial" w:cs="Arial" w:eastAsia="Times New Roman" w:hAnsi="Arial"/>
                <w:bCs/>
                <w:iCs/>
                <w:lang w:eastAsia="pt-BR"/>
              </w:rPr>
              <w:t xml:space="preserve">OBJETO: </w:t>
            </w:r>
            <w:r w:rsidRPr="009D3C99">
              <w:rPr>
                <w:rFonts w:ascii="Arial" w:cs="Arial" w:eastAsia="Times New Roman" w:hAnsi="Arial"/>
                <w:bCs/>
                <w:iCs/>
                <w:lang w:eastAsia="pt-BR"/>
              </w:rPr>
              <w:t xml:space="preserve">Contratação de empresa especializada na execução dos Serviços de manutenção corretiva e preventiva de equipamentos médicos das Unidades Básicas de Saúde e Hospital Municipal, conforme especificações e quantitativos constante no Termo de Referência.</w:t>
            </w:r>
          </w:p>
          <w:p w14:paraId="24FD37E7" w14:textId="77777777" w:rsidP="00965279" w:rsidR="00735210" w:rsidRDefault="00735210" w:rsidRPr="00B427DE">
            <w:pPr>
              <w:jc w:val="center"/>
              <w:rPr>
                <w:rFonts w:ascii="Arial" w:cs="Arial" w:eastAsia="Times New Roman" w:hAnsi="Arial"/>
                <w:bCs/>
                <w:iCs/>
                <w:lang w:eastAsia="pt-BR"/>
              </w:rPr>
            </w:pPr>
          </w:p>
          <w:p w14:paraId="21565B62" w14:textId="77777777" w:rsidP="00965279" w:rsidR="00735210" w:rsidRDefault="00735210" w:rsidRPr="00B427DE">
            <w:pPr>
              <w:jc w:val="both"/>
              <w:rPr>
                <w:rFonts w:ascii="Arial" w:cs="Arial" w:eastAsia="Times New Roman" w:hAnsi="Arial"/>
                <w:b/>
                <w:bCs/>
                <w:iCs/>
                <w:lang w:eastAsia="pt-BR"/>
              </w:rPr>
            </w:pPr>
            <w:r w:rsidRPr="00B427DE">
              <w:rPr>
                <w:rFonts w:ascii="Arial" w:cs="Arial" w:eastAsia="Times New Roman" w:hAnsi="Arial"/>
                <w:bCs/>
                <w:iCs/>
              </w:rPr>
              <w:t>Declaro que a empresa _________________________________________________________                                                                 (nome empresarial da licitante) inscrita no CNPJ nº: ______________________com sede na ___________________________                             (nº de inscrição)_____________________________________________________________________,                                                        (endereço completo) por intermédio de seu representante legal, o(a) Sr.(a) __________________________, infra-assinado, portador(a) da Carteira de Identidade nº _______________________________ e do CPF/MF nº __________________________, para fins do disposto no Aviso de Contratação Direta, tem pleno conhecimento de todas as exigências relacionadas à execução dos serviços objeto do referido Aviso, que conhece as condições locais para execução do objeto, e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08FC7680" w14:textId="77777777" w:rsidP="00965279" w:rsidR="00735210" w:rsidRDefault="00735210" w:rsidRPr="00B427DE">
            <w:pPr>
              <w:jc w:val="center"/>
              <w:rPr>
                <w:rFonts w:ascii="Arial" w:cs="Arial" w:eastAsia="Times New Roman" w:hAnsi="Arial"/>
                <w:bCs/>
                <w:iCs/>
                <w:lang w:eastAsia="pt-BR"/>
              </w:rPr>
            </w:pPr>
            <w:r w:rsidRPr="00B427DE">
              <w:rPr>
                <w:rFonts w:ascii="Arial" w:cs="Arial" w:eastAsia="Times New Roman" w:hAnsi="Arial"/>
                <w:bCs/>
                <w:iCs/>
                <w:lang w:eastAsia="pt-BR"/>
              </w:rPr>
              <w:t>(Local) ______________, __ de _______________ de 20___</w:t>
            </w:r>
          </w:p>
          <w:p w14:paraId="585AD34E" w14:textId="77777777" w:rsidP="00965279" w:rsidR="00735210" w:rsidRDefault="00735210" w:rsidRPr="00B427DE">
            <w:pPr>
              <w:jc w:val="center"/>
              <w:rPr>
                <w:rFonts w:ascii="Arial" w:cs="Arial" w:eastAsia="Times New Roman" w:hAnsi="Arial"/>
                <w:bCs/>
                <w:iCs/>
                <w:lang w:eastAsia="pt-BR"/>
              </w:rPr>
            </w:pPr>
          </w:p>
          <w:p w14:paraId="2F694A21" w14:textId="77777777" w:rsidP="00965279" w:rsidR="00735210" w:rsidRDefault="00735210" w:rsidRPr="00B427DE">
            <w:pPr>
              <w:jc w:val="center"/>
              <w:rPr>
                <w:rFonts w:ascii="Arial" w:cs="Arial" w:eastAsia="Times New Roman" w:hAnsi="Arial"/>
                <w:bCs/>
                <w:iCs/>
                <w:lang w:eastAsia="pt-BR"/>
              </w:rPr>
            </w:pPr>
          </w:p>
          <w:p w14:paraId="754D91F3" w14:textId="77777777" w:rsidP="00965279" w:rsidR="00735210" w:rsidRDefault="00735210" w:rsidRPr="00B427DE">
            <w:pPr>
              <w:jc w:val="center"/>
              <w:rPr>
                <w:rFonts w:ascii="Arial" w:cs="Arial" w:eastAsia="Times New Roman" w:hAnsi="Arial"/>
                <w:bCs/>
                <w:iCs/>
                <w:lang w:eastAsia="pt-BR"/>
              </w:rPr>
            </w:pPr>
            <w:r w:rsidRPr="00B427DE">
              <w:rPr>
                <w:rFonts w:ascii="Arial" w:cs="Arial" w:eastAsia="Times New Roman" w:hAnsi="Arial"/>
                <w:bCs/>
                <w:iCs/>
                <w:lang w:eastAsia="pt-BR"/>
              </w:rPr>
              <w:t>__________________________________</w:t>
            </w:r>
          </w:p>
          <w:p w14:paraId="3BE51FCC" w14:textId="77777777" w:rsidP="00965279" w:rsidR="00735210" w:rsidRDefault="00735210" w:rsidRPr="00B427DE">
            <w:pPr>
              <w:jc w:val="center"/>
              <w:rPr>
                <w:rFonts w:ascii="Arial" w:cs="Arial" w:eastAsia="Times New Roman" w:hAnsi="Arial"/>
                <w:bCs/>
                <w:iCs/>
                <w:lang w:eastAsia="pt-BR"/>
              </w:rPr>
            </w:pPr>
            <w:r w:rsidRPr="00B427DE">
              <w:rPr>
                <w:rFonts w:ascii="Arial" w:cs="Arial" w:eastAsia="Times New Roman" w:hAnsi="Arial"/>
                <w:bCs/>
                <w:iCs/>
                <w:lang w:eastAsia="pt-BR"/>
              </w:rPr>
              <w:t>Empresa e assinatura do responsável legal</w:t>
            </w:r>
          </w:p>
          <w:p w14:paraId="6001AD26" w14:textId="77777777" w:rsidP="00965279" w:rsidR="00735210" w:rsidRDefault="00735210" w:rsidRPr="00B427DE">
            <w:pPr>
              <w:rPr>
                <w:rFonts w:ascii="Arial" w:cs="Arial" w:eastAsia="Times New Roman" w:hAnsi="Arial"/>
                <w:b/>
                <w:iCs/>
                <w:lang w:eastAsia="pt-BR"/>
              </w:rPr>
            </w:pPr>
          </w:p>
        </w:tc>
      </w:tr>
    </w:tbl>
    <w:p w14:paraId="6503634A" w14:textId="77777777" w:rsidP="00735210" w:rsidR="00735210" w:rsidRDefault="00735210" w:rsidRPr="00B427DE">
      <w:pPr>
        <w:spacing w:after="0" w:line="240" w:lineRule="auto"/>
        <w:rPr>
          <w:b/>
          <w:sz w:val="24"/>
          <w:szCs w:val="24"/>
        </w:rPr>
      </w:pPr>
    </w:p>
    <w:p w14:paraId="4E04F97B" w14:textId="77777777" w:rsidP="00735210" w:rsidR="00735210" w:rsidRDefault="00735210" w:rsidRPr="00B427DE">
      <w:pPr>
        <w:rPr>
          <w:rFonts w:ascii="Cambria" w:hAnsi="Cambria"/>
          <w:sz w:val="20"/>
          <w:szCs w:val="20"/>
        </w:rPr>
      </w:pPr>
      <w:r w:rsidRPr="00B427DE">
        <w:rPr>
          <w:rFonts w:ascii="Cambria" w:hAnsi="Cambria"/>
          <w:sz w:val="20"/>
          <w:szCs w:val="20"/>
        </w:rPr>
        <w:br w:type="page"/>
      </w:r>
    </w:p>
    <w:p w14:paraId="2FE3B73B" w14:textId="77777777" w:rsidP="00735210" w:rsidR="00735210" w:rsidRDefault="00735210" w:rsidRPr="00B427DE">
      <w:pPr>
        <w:spacing w:after="0" w:line="240" w:lineRule="auto"/>
        <w:jc w:val="center"/>
        <w:rPr>
          <w:b/>
          <w:sz w:val="24"/>
          <w:szCs w:val="24"/>
        </w:rPr>
      </w:pPr>
      <w:r>
        <w:rPr>
          <w:b/>
          <w:sz w:val="24"/>
          <w:szCs w:val="24"/>
        </w:rPr>
        <w:lastRenderedPageBreak/>
        <w:t>ANEXO IV</w:t>
      </w:r>
    </w:p>
    <w:p w14:paraId="4DF91A37" w14:textId="77777777" w:rsidP="00735210" w:rsidR="00735210" w:rsidRDefault="00735210">
      <w:pPr>
        <w:pStyle w:val="PargrafodaLista"/>
        <w:shd w:color="auto" w:fill="D9D9D9" w:themeFill="background1" w:themeFillShade="D9" w:val="clear"/>
        <w:ind w:left="0" w:right="-15"/>
        <w:contextualSpacing w:val="false"/>
        <w:jc w:val="center"/>
        <w:rPr>
          <w:rFonts w:ascii="Arial" w:hAnsi="Arial"/>
          <w:b/>
          <w:sz w:val="22"/>
        </w:rPr>
      </w:pPr>
      <w:r>
        <w:rPr>
          <w:rFonts w:ascii="Arial" w:hAnsi="Arial"/>
          <w:b/>
          <w:sz w:val="22"/>
        </w:rPr>
        <w:t>TERMO DE REFERÊNCIA</w:t>
      </w:r>
    </w:p>
    <w:p w14:paraId="686F8A44" w14:textId="77777777" w:rsidP="00735210" w:rsidR="00735210" w:rsidRDefault="00735210">
      <w:pPr>
        <w:pStyle w:val="PargrafodaLista"/>
        <w:ind w:left="0" w:right="-15"/>
        <w:contextualSpacing w:val="false"/>
        <w:jc w:val="center"/>
        <w:rPr>
          <w:rFonts w:ascii="Arial" w:hAnsi="Arial"/>
          <w:b/>
          <w:sz w:val="22"/>
        </w:rPr>
      </w:pPr>
    </w:p>
    <w:p w14:paraId="1A184E30" w14:textId="77777777" w:rsidP="00735210" w:rsidR="00735210" w:rsidRDefault="00735210">
      <w:pPr>
        <w:pStyle w:val="PargrafodaLista"/>
        <w:ind w:left="0" w:right="-15"/>
        <w:contextualSpacing w:val="false"/>
        <w:jc w:val="center"/>
        <w:rPr>
          <w:rFonts w:ascii="Arial" w:cs="Arial" w:hAnsi="Arial"/>
          <w:b/>
          <w:sz w:val="22"/>
        </w:rPr>
      </w:pPr>
      <w:r>
        <w:rPr>
          <w:rFonts w:ascii="Arial" w:hAnsi="Arial"/>
          <w:b/>
          <w:sz w:val="22"/>
        </w:rPr>
        <w:t>CAPÍTULO I</w:t>
      </w:r>
    </w:p>
    <w:p w14:paraId="317C481A" w14:textId="77777777" w:rsidP="00735210" w:rsidR="00735210" w:rsidRDefault="00735210">
      <w:pPr>
        <w:pStyle w:val="PargrafodaLista"/>
        <w:ind w:left="0" w:right="-15"/>
        <w:contextualSpacing w:val="false"/>
        <w:jc w:val="center"/>
        <w:rPr>
          <w:rFonts w:ascii="Arial" w:cs="Arial" w:hAnsi="Arial"/>
          <w:b/>
          <w:sz w:val="22"/>
        </w:rPr>
      </w:pPr>
      <w:r>
        <w:rPr>
          <w:rFonts w:ascii="Arial" w:hAnsi="Arial"/>
          <w:b/>
          <w:sz w:val="22"/>
        </w:rPr>
        <w:t>DA DEFINIÇÃO DO OBJETO</w:t>
      </w:r>
    </w:p>
    <w:p w14:paraId="07E6DDEC" w14:textId="77777777" w:rsidP="00735210" w:rsidR="00735210" w:rsidRDefault="00735210">
      <w:pPr>
        <w:pStyle w:val="PargrafodaLista"/>
        <w:ind w:left="0" w:right="-15"/>
        <w:contextualSpacing w:val="false"/>
        <w:jc w:val="center"/>
        <w:rPr>
          <w:rFonts w:ascii="Arial" w:hAnsi="Arial"/>
          <w:b/>
          <w:sz w:val="22"/>
        </w:rPr>
      </w:pPr>
    </w:p>
    <w:p w14:paraId="3EDC5D5C" w14:textId="77777777" w:rsidP="00735210" w:rsidR="00735210" w:rsidRDefault="00735210">
      <w:pPr>
        <w:pStyle w:val="PargrafodaLista"/>
        <w:numPr>
          <w:ilvl w:val="0"/>
          <w:numId w:val="2"/>
        </w:numPr>
        <w:shd w:color="auto" w:fill="D9D9D9" w:themeFill="background1" w:themeFillShade="D9" w:val="clear"/>
        <w:autoSpaceDE w:val="false"/>
        <w:autoSpaceDN w:val="false"/>
        <w:adjustRightInd w:val="false"/>
        <w:ind w:firstLine="0" w:left="0" w:right="-15"/>
        <w:contextualSpacing w:val="false"/>
        <w:jc w:val="both"/>
        <w:rPr>
          <w:rFonts w:ascii="Arial" w:cs="Arial" w:hAnsi="Arial"/>
          <w:b/>
          <w:i/>
          <w:sz w:val="22"/>
        </w:rPr>
      </w:pPr>
      <w:r>
        <w:rPr>
          <w:rFonts w:ascii="Arial" w:cs="Arial" w:hAnsi="Arial"/>
          <w:b/>
          <w:sz w:val="22"/>
        </w:rPr>
        <w:t xml:space="preserve">DO </w:t>
      </w:r>
      <w:r>
        <w:rPr>
          <w:rFonts w:ascii="Arial" w:hAnsi="Arial"/>
          <w:b/>
          <w:i/>
          <w:sz w:val="22"/>
        </w:rPr>
        <w:t>OBJETO</w:t>
      </w:r>
    </w:p>
    <w:p w14:paraId="26F655DC" w14:textId="77777777" w:rsidP="00735210" w:rsidR="00735210" w:rsidRDefault="00735210">
      <w:pPr>
        <w:pStyle w:val="PargrafodaLista"/>
        <w:ind w:left="0" w:right="-15"/>
        <w:contextualSpacing w:val="false"/>
        <w:jc w:val="both"/>
        <w:rPr>
          <w:rFonts w:ascii="Arial" w:hAnsi="Arial"/>
          <w:b/>
          <w:i/>
          <w:sz w:val="22"/>
        </w:rPr>
      </w:pPr>
    </w:p>
    <w:p w14:paraId="53489EAE"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Pr>
          <w:rFonts w:ascii="Arial" w:cs="Arial" w:hAnsi="Arial"/>
          <w:i/>
          <w:sz w:val="22"/>
        </w:rPr>
        <w:t xml:space="preserve"> </w:t>
      </w:r>
      <w:r w:rsidRPr="008D3B79">
        <w:rPr>
          <w:rFonts w:ascii="Arial" w:cs="Arial" w:hAnsi="Arial"/>
          <w:i/>
          <w:sz w:val="22"/>
          <w:szCs w:val="22"/>
        </w:rPr>
        <w:t xml:space="preserve">O Objeto da presente contratação consiste na </w:t>
      </w:r>
      <w:r w:rsidRPr="008D3B79">
        <w:rPr>
          <w:rFonts w:ascii="Arial" w:cs="Arial" w:hAnsi="Arial"/>
          <w:i/>
          <w:sz w:val="22"/>
          <w:szCs w:val="22"/>
        </w:rPr>
        <w:t xml:space="preserve">Contratação de empresa especializada na execução dos Serviços de manutenção corretiva e preventiva de equipamentos médicos das Unidades Básicas de Saúde e Hospital Municipal, conforme especificações e quantitativos constante no Termo de Referência.</w:t>
      </w:r>
      <w:r w:rsidRPr="008D3B79">
        <w:rPr>
          <w:rFonts w:ascii="Arial" w:cs="Arial" w:hAnsi="Arial"/>
          <w:i/>
          <w:sz w:val="22"/>
          <w:szCs w:val="22"/>
        </w:rPr>
        <w:t xml:space="preserve"> conforme condições, quantidades, exigências e estimativas contidas neste Termo de Referência.</w:t>
      </w:r>
    </w:p>
    <w:p w14:paraId="23FC572C"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sidRPr="008D3B79">
        <w:rPr>
          <w:rFonts w:ascii="Arial" w:cs="Arial" w:hAnsi="Arial"/>
          <w:b/>
          <w:i/>
          <w:sz w:val="22"/>
          <w:szCs w:val="22"/>
        </w:rPr>
        <w:t>Descrição do Objeto:</w:t>
      </w:r>
    </w:p>
    <w:tbl>
      <w:tblPr>
        <w:tblStyle w:val="TableGrid"/>
        <w:tblW w:type="auto" w:w="0"/>
        <w:tblLook w:val="04A0"/>
      </w:tblPr>
      <w:tblGrid>
        <w:gridCol w:w="1288"/>
        <w:gridCol w:w="4640"/>
        <w:gridCol w:w="1288"/>
        <w:gridCol w:w="1288"/>
      </w:tblGrid>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0"/>
              </w:rPr>
              <w:t xml:space="preserve">Item</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0"/>
              </w:rPr>
              <w:t xml:space="preserve">Material/Serviço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0"/>
              </w:rPr>
              <w:t xml:space="preserve">Unid. medida</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b/>
                <w:sz w:val="20"/>
              </w:rPr>
              <w:t xml:space="preserve">Qtd licitada</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21525 - Serviço com reposição de peças em compressor de ar, com troca das ligações, reparo no motor, biela e filtro odontológico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21526 - Serviço com reposição de peças em caneta de alta rotação, com troca dos rolamentos e engrenagem</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3</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21527 - Serviço com reposição de peças em caneta de micro motor, com troca dos rolamentos e engrenagem.</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4</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21528 - Serviço com reposição de peças em caneta de contra ângulo, com troca dos rolamentos e engrenagem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5</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21529 - Serviço com reposição de peças em amalgamador, com trocas das peças e reparo na placa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6</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21530 - Serviço com reposição de peças em fotopolimerizador, com troca da led, reparo na placa e troca da fonte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7</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21531 - Serviço com reposição de peças em seladora, com troca da resistência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8</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21532 - Serviço com reposição de peças em autoclave de mesa de 21 litros, troca das resistências, sensor de temperatura, reparo na placa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16</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9</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21533 - Serviço com reposição de peças em cadeira odontológica, revisão geral nos sistemas hidráulicos, elétricos e pneumáticos</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10</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21534 - Serviço com reposição de peças em aparelho de Raio-X odontológica, com troca da placa cabeçote</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5</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21535 - Serviço com reposição de peças em Detector Fetal, com troca da placa e transdutor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15</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21536 - Serviço com reposição de peças em aparelho de pressão, com troca de braçadeira, manguito, pera, válvula e manometro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15</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13</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21537 - Serviço com reposição de peças em estetoscópios, com troca de olivas, membrana e hastes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15</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14</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21538 - Serviço com reposição de peças em Nebolizador, inalovida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15</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21539 - Serviço com reposição de peças em Balança Pediátrica digital Welmy</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16</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21540 - Serviço com reposição de peças em SONAR</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3</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17</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21542 - Serviço com reposição de peças em Agitador de Kline Benfer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3</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18</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21543 -  Serviço com reposição de peças em Contador de celulas sanguineas kacil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3</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19</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21544 - Serviço com reposição de peças em Homogenizador Sanguineo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3</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20</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21545 - Serviço com reposição de peças em Múltiplo marcador de tempo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3</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21546 - Serviço   com   reposição   de peças   em   Microscópio binocular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4</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22956 - Serviço comreposição de peças em Destilador de àgua cristofoli</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5</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23</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21548 - Serviço com reposição de peças em Banho Maria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3</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24</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21549 - Serviço com reposição de peças em Laringoscopios</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25</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21550 - Serviço com reposição de peças em Otoscopios</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26</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21551 - Serviço com reposição de peças em Bioplus Bio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5</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27</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21552 - Serviço com reposição de peças em Glicosímetro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UND</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10</w:t>
            </w:r>
          </w:p>
        </w:tc>
      </w:tr>
    </w:tbl>
    <w:p w14:paraId="6AFC350B" w14:textId="77777777" w:rsidP="00735210" w:rsidR="00721158" w:rsidRDefault="00721158">
      <w:pPr>
        <w:pStyle w:val="PargrafodaLista"/>
        <w:ind w:left="0" w:right="-15"/>
        <w:contextualSpacing w:val="false"/>
        <w:jc w:val="both"/>
        <w:rPr>
          <w:rFonts w:ascii="Arial" w:cs="Arial" w:hAnsi="Arial"/>
          <w:i/>
          <w:sz w:val="22"/>
        </w:rPr>
      </w:pPr>
    </w:p>
    <w:p w14:paraId="136C9C9C"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Pr>
          <w:rFonts w:ascii="Arial" w:cs="Calibri" w:hAnsi="Arial"/>
          <w:b/>
          <w:i/>
        </w:rPr>
        <w:t>VIGÊNCIA E PRORROGAÇÃO</w:t>
      </w:r>
    </w:p>
    <w:p w14:paraId="48C0C40B" w14:textId="5779C092"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 O prazo de vigência da contratação é de até </w:t>
      </w:r>
      <w:r w:rsidRPr="00E93776">
        <w:rPr>
          <w:rFonts w:ascii="Arial" w:hAnsi="Arial"/>
          <w:i/>
          <w:sz w:val="22"/>
          <w:highlight w:val="yellow"/>
        </w:rPr>
        <w:fldChar w:fldCharType="begin"/>
      </w:r>
      <w:r w:rsidRPr="00E93776">
        <w:rPr>
          <w:rFonts w:ascii="Arial" w:hAnsi="Arial"/>
          <w:i/>
          <w:sz w:val="22"/>
          <w:highlight w:val="yellow"/>
        </w:rPr>
        <w:instrText xml:space="preserve"> MERGEFIELD PRAZO_DE_VIG </w:instrText>
      </w:r>
      <w:r w:rsidRPr="00E93776">
        <w:rPr>
          <w:rFonts w:ascii="Arial" w:hAnsi="Arial"/>
          <w:i/>
          <w:sz w:val="22"/>
          <w:highlight w:val="yellow"/>
        </w:rPr>
        <w:fldChar w:fldCharType="separate"/>
      </w:r>
      <w:r w:rsidRPr="00E93776">
        <w:rPr>
          <w:rFonts w:ascii="Arial" w:cs="Arial" w:hAnsi="Arial"/>
          <w:i/>
          <w:noProof/>
          <w:highlight w:val="yellow"/>
        </w:rPr>
        <w:t>31 de dezembro</w:t>
      </w:r>
      <w:r w:rsidRPr="00E93776">
        <w:rPr>
          <w:rFonts w:ascii="Arial" w:hAnsi="Arial"/>
          <w:i/>
          <w:sz w:val="22"/>
          <w:highlight w:val="yellow"/>
        </w:rPr>
        <w:fldChar w:fldCharType="end"/>
      </w:r>
      <w:r w:rsidRPr="00E93776">
        <w:rPr>
          <w:rFonts w:ascii="Arial" w:hAnsi="Arial"/>
          <w:i/>
          <w:sz w:val="22"/>
          <w:highlight w:val="yellow"/>
        </w:rPr>
        <w:t xml:space="preserve"> de 202</w:t>
      </w:r>
      <w:r w:rsidR="00721158">
        <w:rPr>
          <w:rFonts w:ascii="Arial" w:hAnsi="Arial"/>
          <w:i/>
          <w:sz w:val="22"/>
        </w:rPr>
        <w:t>6</w:t>
      </w:r>
      <w:r>
        <w:rPr>
          <w:rFonts w:ascii="Arial" w:cs="Arial" w:hAnsi="Arial"/>
          <w:i/>
          <w:sz w:val="22"/>
        </w:rPr>
        <w:t>, prorrogável na forma do art. 107, da Lei n° 14.133/2021.</w:t>
      </w:r>
    </w:p>
    <w:p w14:paraId="262DBCC1" w14:textId="77777777" w:rsidP="00735210" w:rsidR="00735210" w:rsidRDefault="00735210">
      <w:pPr>
        <w:pStyle w:val="PargrafodaLista"/>
        <w:ind w:left="0"/>
        <w:jc w:val="both"/>
        <w:rPr>
          <w:rFonts w:ascii="Arial" w:cs="Arial" w:hAnsi="Arial"/>
          <w:i/>
          <w:sz w:val="22"/>
        </w:rPr>
      </w:pPr>
    </w:p>
    <w:p w14:paraId="43AEFB06"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14:paraId="2AE0F6E3" w14:textId="77777777" w:rsidP="00735210" w:rsidR="00735210" w:rsidRDefault="00735210">
      <w:pPr>
        <w:ind w:right="-15"/>
        <w:jc w:val="both"/>
        <w:rPr>
          <w:rFonts w:ascii="Arial" w:cs="Calibri" w:hAnsi="Arial"/>
          <w:b/>
          <w:i/>
        </w:rPr>
      </w:pPr>
    </w:p>
    <w:p w14:paraId="136C36E9"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CLASSIFICAÇÃO DOS BENS OU SERVIÇOS</w:t>
      </w:r>
    </w:p>
    <w:p w14:paraId="39835752" w14:textId="77777777" w:rsidP="00735210" w:rsidR="00735210" w:rsidRDefault="00735210">
      <w:pPr>
        <w:pStyle w:val="PargrafodaLista"/>
        <w:ind w:left="0"/>
        <w:rPr>
          <w:rFonts w:ascii="Arial" w:cs="Arial" w:hAnsi="Arial"/>
          <w:i/>
          <w:sz w:val="22"/>
        </w:rPr>
      </w:pPr>
    </w:p>
    <w:p w14:paraId="7EB9B3FC"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Os bens ou serviços a serem adquiridos enquadram-se na classificação de bens comuns, nos termos do inciso XIII, art. 6º da Lei n.º 14.133/2021, cujos padrões de desempenho e qualidade podem ser objetivamente definidos pelo edital, por meio de especificações usuais de mercado.</w:t>
      </w:r>
    </w:p>
    <w:p w14:paraId="353ACA86" w14:textId="77777777" w:rsidP="00735210" w:rsidR="00735210" w:rsidRDefault="00735210">
      <w:pPr>
        <w:pStyle w:val="PargrafodaLista"/>
        <w:ind w:left="0"/>
        <w:jc w:val="both"/>
        <w:rPr>
          <w:rFonts w:ascii="Arial" w:hAnsi="Arial"/>
          <w:i/>
          <w:color w:val="FF0000"/>
          <w:sz w:val="22"/>
        </w:rPr>
      </w:pPr>
    </w:p>
    <w:p w14:paraId="2B7859D0" w14:textId="77777777" w:rsidP="00735210" w:rsidR="00735210" w:rsidRDefault="00735210">
      <w:pPr>
        <w:jc w:val="both"/>
        <w:rPr>
          <w:rFonts w:ascii="Arial" w:cs="Arial" w:hAnsi="Arial"/>
          <w:b/>
          <w:i/>
        </w:rPr>
      </w:pPr>
    </w:p>
    <w:p w14:paraId="431A3FF4" w14:textId="77777777" w:rsidP="00735210" w:rsidR="00735210" w:rsidRDefault="00735210">
      <w:pPr>
        <w:pStyle w:val="PargrafodaLista"/>
        <w:ind w:left="0" w:right="-15"/>
        <w:contextualSpacing w:val="false"/>
        <w:jc w:val="center"/>
        <w:rPr>
          <w:rFonts w:ascii="Arial" w:cs="Arial" w:hAnsi="Arial"/>
          <w:b/>
          <w:i/>
          <w:sz w:val="22"/>
        </w:rPr>
      </w:pPr>
      <w:r>
        <w:rPr>
          <w:rFonts w:ascii="Arial" w:hAnsi="Arial"/>
          <w:b/>
          <w:i/>
          <w:sz w:val="22"/>
        </w:rPr>
        <w:t>CAPÍTULO II</w:t>
      </w:r>
    </w:p>
    <w:p w14:paraId="611440BD" w14:textId="77777777" w:rsidP="00735210" w:rsidR="00735210" w:rsidRDefault="00735210">
      <w:pPr>
        <w:pStyle w:val="PargrafodaLista"/>
        <w:ind w:left="0" w:right="-15"/>
        <w:contextualSpacing w:val="false"/>
        <w:jc w:val="center"/>
        <w:rPr>
          <w:rFonts w:ascii="Arial" w:cs="Arial" w:hAnsi="Arial"/>
          <w:b/>
          <w:i/>
          <w:sz w:val="22"/>
        </w:rPr>
      </w:pPr>
      <w:r>
        <w:rPr>
          <w:rFonts w:ascii="Arial" w:hAnsi="Arial"/>
          <w:b/>
          <w:i/>
          <w:sz w:val="22"/>
        </w:rPr>
        <w:t>DA FUNDAMENTAÇÃO DA CONTRATAÇÃO, DESCRIÇÃO DA SOLUÇÃO E REQUISITOS DA CONTRATAÇÃO</w:t>
      </w:r>
    </w:p>
    <w:p w14:paraId="61048F57" w14:textId="77777777" w:rsidP="00735210" w:rsidR="00735210" w:rsidRDefault="00735210">
      <w:pPr>
        <w:jc w:val="both"/>
        <w:rPr>
          <w:rFonts w:ascii="Arial" w:cs="Calibri" w:hAnsi="Arial"/>
          <w:b/>
          <w:i/>
        </w:rPr>
      </w:pPr>
    </w:p>
    <w:p w14:paraId="06FBE00A"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REFERÊNCIA AOS ESTUDOS TÉCNICOS PRELIMINARES</w:t>
      </w:r>
    </w:p>
    <w:p w14:paraId="07CE9489" w14:textId="77777777" w:rsidP="00735210" w:rsidR="00735210" w:rsidRDefault="00735210" w:rsidRPr="008D3B79">
      <w:pPr>
        <w:jc w:val="both"/>
        <w:rPr>
          <w:rFonts w:ascii="Arial" w:cs="Arial" w:hAnsi="Arial"/>
          <w:i/>
        </w:rPr>
      </w:pPr>
      <w:r>
        <w:rPr>
          <w:rFonts w:ascii="Arial" w:cs="Calibri" w:hAnsi="Arial"/>
          <w:i/>
        </w:rPr>
        <w:t xml:space="preserve">4.1 </w:t>
      </w:r>
      <w:r w:rsidRPr="008D3B79">
        <w:rPr>
          <w:rFonts w:ascii="Arial" w:cs="Arial" w:hAnsi="Arial"/>
          <w:b/>
          <w:bCs/>
          <w:i/>
        </w:rPr>
        <w:t>O Estudo Técnico Preliminar – ETP é dispensável para a presente contratação</w:t>
      </w:r>
      <w:r w:rsidRPr="008D3B79">
        <w:rPr>
          <w:rFonts w:ascii="Arial" w:cs="Arial" w:hAnsi="Arial"/>
          <w:i/>
        </w:rPr>
        <w:t xml:space="preserve">, nos termos do </w:t>
      </w:r>
      <w:r w:rsidRPr="008D3B79">
        <w:rPr>
          <w:rFonts w:ascii="Arial" w:cs="Arial" w:hAnsi="Arial"/>
          <w:b/>
          <w:bCs/>
          <w:i/>
        </w:rPr>
        <w:t>art. 8º do Decreto Municipal nº 070/2023</w:t>
      </w:r>
      <w:r w:rsidRPr="008D3B79">
        <w:rPr>
          <w:rFonts w:ascii="Arial" w:cs="Arial" w:hAnsi="Arial"/>
          <w:i/>
        </w:rPr>
        <w:t xml:space="preserve">, considerando o </w:t>
      </w:r>
      <w:r w:rsidRPr="008D3B79">
        <w:rPr>
          <w:rFonts w:ascii="Arial" w:cs="Arial" w:hAnsi="Arial"/>
          <w:b/>
          <w:bCs/>
          <w:i/>
        </w:rPr>
        <w:t>baixo nível de complexidade do objeto</w:t>
      </w:r>
      <w:r w:rsidRPr="008D3B79">
        <w:rPr>
          <w:rFonts w:ascii="Arial" w:cs="Arial" w:hAnsi="Arial"/>
          <w:i/>
        </w:rPr>
        <w:t>, bem como a natureza rotineira e padronizada da contratação, não havendo necessidade de aprofundamento técnico para definição da solução a ser adotada, sem prejuízo da observância dos princípios da legalidade, eficiência, economicidade e interesse público.</w:t>
      </w:r>
    </w:p>
    <w:p w14:paraId="1B250864"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NECESSIDADE DA C</w:t>
      </w:r>
      <w:r w:rsidRPr="008D3B79">
        <w:rPr>
          <w:rFonts w:ascii="Arial" w:cs="Calibri" w:hAnsi="Arial"/>
          <w:b/>
          <w:i/>
        </w:rPr>
        <w:t>ONTRATAÇÃO</w:t>
      </w:r>
    </w:p>
    <w:p w14:paraId="76BF95C7" w14:textId="77777777" w:rsidP="00735210" w:rsidR="00735210" w:rsidRDefault="00735210" w:rsidRPr="008D3B79">
      <w:pPr>
        <w:pStyle w:val="PargrafodaLista"/>
        <w:numPr>
          <w:ilvl w:val="1"/>
          <w:numId w:val="2"/>
        </w:numPr>
        <w:ind w:firstLine="0" w:left="0"/>
        <w:jc w:val="both"/>
        <w:rPr>
          <w:rFonts w:ascii="Arial" w:cs="Calibri" w:hAnsi="Arial"/>
          <w:i/>
          <w:sz w:val="22"/>
          <w:szCs w:val="22"/>
        </w:rPr>
      </w:pPr>
      <w:r w:rsidRPr="008D3B79">
        <w:rPr>
          <w:rFonts w:ascii="Arial" w:cs="Arial" w:hAnsi="Arial"/>
          <w:bCs/>
          <w:i/>
          <w:sz w:val="22"/>
          <w:szCs w:val="22"/>
        </w:rPr>
        <w:t xml:space="preserve">Os equipamentos médico-hospitalares constituem instrumentos indispensáveis para a realização de consultas, exames, procedimentos, atendimentos de urgência e demais ações de assistência à saúde. A utilização contínua desses equipamentos está sujeita a desgastes, falhas técnicas e necessidade de ajustes, tornando necessária a adoção de medidas permanentes de manutenção preventiva e corretiva.</w:t>
      </w:r>
      <w:r w:rsidRPr="008D3B79">
        <w:rPr>
          <w:rFonts w:ascii="Arial" w:cs="Arial" w:hAnsi="Arial"/>
          <w:bCs/>
          <w:i/>
          <w:sz w:val="22"/>
          <w:szCs w:val="22"/>
        </w:rPr>
        <w:t xml:space="preserve">.</w:t>
      </w:r>
    </w:p>
    <w:p w14:paraId="2EE1EF00" w14:textId="77777777" w:rsidP="00735210" w:rsidR="00735210" w:rsidRDefault="00735210" w:rsidRPr="008D3B79">
      <w:pPr>
        <w:pStyle w:val="PargrafodaLista"/>
        <w:ind w:left="0"/>
        <w:jc w:val="both"/>
        <w:rPr>
          <w:rFonts w:ascii="Arial" w:cs="Calibri" w:hAnsi="Arial"/>
          <w:i/>
          <w:sz w:val="22"/>
          <w:szCs w:val="22"/>
        </w:rPr>
      </w:pPr>
    </w:p>
    <w:p w14:paraId="2C9AA8A5"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DESCRIÇÃO DA SOLUÇÃO</w:t>
      </w:r>
    </w:p>
    <w:p w14:paraId="44448D05" w14:textId="77777777" w:rsidP="00735210" w:rsidR="00735210" w:rsidRDefault="00735210">
      <w:pPr>
        <w:jc w:val="both"/>
        <w:rPr>
          <w:rFonts w:ascii="Arial" w:cs="Arial" w:hAnsi="Arial"/>
          <w:i/>
        </w:rPr>
      </w:pPr>
    </w:p>
    <w:p w14:paraId="14E2D2CF"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Calibri" w:hAnsi="Arial"/>
          <w:i/>
        </w:rPr>
      </w:pPr>
      <w:r w:rsidRPr="008D3B79">
        <w:rPr>
          <w:rFonts w:ascii="Arial" w:cs="Calibri" w:hAnsi="Arial"/>
          <w:i/>
        </w:rPr>
        <w:lastRenderedPageBreak/>
        <w:t xml:space="preserve"> Uma solução é o conjunto de todos os elementos (bens, serviços e outros) necessários para, de forma integrada, gerar os resultados que atendam à necessidade que gerou a contratação.</w:t>
      </w:r>
    </w:p>
    <w:p w14:paraId="5CBE0871" w14:textId="77777777" w:rsidP="00735210" w:rsidR="00735210" w:rsidRDefault="00735210" w:rsidRPr="008D3B79">
      <w:pPr>
        <w:autoSpaceDE w:val="false"/>
        <w:autoSpaceDN w:val="false"/>
        <w:adjustRightInd w:val="false"/>
        <w:spacing w:after="0" w:line="240" w:lineRule="auto"/>
        <w:jc w:val="both"/>
        <w:rPr>
          <w:rFonts w:ascii="Arial" w:cs="Calibri" w:hAnsi="Arial"/>
          <w:i/>
        </w:rPr>
      </w:pPr>
    </w:p>
    <w:p w14:paraId="0156CE91"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REQUISITOS DA CONTRATAÇÃO</w:t>
      </w:r>
    </w:p>
    <w:p w14:paraId="7A3F3949"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Não há requisitos específicos além da própria especificação técnica a ser realizada na Descrição do objeto constante no Termo de Referência, bem como da perfeita efetividade da aquisição ou serviço (ou seja, sua correspondência às expectativas do setor demandante) a ser avaliada por fiscal de contratos, devida e formalmente designado.</w:t>
      </w:r>
    </w:p>
    <w:p w14:paraId="66859097"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Cabe à CONTRATADA o cumprimento das normas e legislações vigentes.</w:t>
      </w:r>
    </w:p>
    <w:p w14:paraId="2D08EBF7"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As soluções de mercado estão refletidas nas Propostas Comerciais anexa ao Processo.</w:t>
      </w:r>
    </w:p>
    <w:p w14:paraId="4A5126EA" w14:textId="77777777" w:rsidP="00735210" w:rsidR="00735210" w:rsidRDefault="00735210">
      <w:pPr>
        <w:jc w:val="both"/>
        <w:rPr>
          <w:rFonts w:ascii="Arial" w:cs="Calibri" w:hAnsi="Arial"/>
          <w:i/>
        </w:rPr>
      </w:pPr>
    </w:p>
    <w:p w14:paraId="264EC417"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CAPÍTULO III</w:t>
      </w:r>
    </w:p>
    <w:p w14:paraId="36C55B1B"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DO MODELO DE EXECUÇÃO DO OBJETO</w:t>
      </w:r>
    </w:p>
    <w:p w14:paraId="4C44EFDA" w14:textId="77777777" w:rsidP="00735210" w:rsidR="00735210" w:rsidRDefault="00735210">
      <w:pPr>
        <w:jc w:val="both"/>
        <w:rPr>
          <w:rFonts w:ascii="Arial" w:cs="Arial" w:hAnsi="Arial"/>
          <w:i/>
        </w:rPr>
      </w:pPr>
    </w:p>
    <w:p w14:paraId="0BB25E42"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rPr>
      </w:pPr>
      <w:r>
        <w:rPr>
          <w:rFonts w:ascii="Arial" w:cs="Calibri" w:hAnsi="Arial"/>
          <w:b/>
          <w:i/>
        </w:rPr>
        <w:t>DO LOCAL E PRAZO DE ENTREGA OU EXECUÇÃO DO SERVIÇO</w:t>
      </w:r>
    </w:p>
    <w:p w14:paraId="54D6B835"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i/>
          <w:color w:val="FF0000"/>
        </w:rPr>
      </w:pPr>
      <w:r w:rsidRPr="008D3B79">
        <w:rPr>
          <w:rFonts w:ascii="Arial" w:cs="Arial" w:hAnsi="Arial"/>
          <w:i/>
        </w:rPr>
        <w:t xml:space="preserve">O prazo de entrega ou início para execução dos serviços é de 03 (três) dias uteis após a emissão da autorização de fornecimento, contados do recebimento da Ordem de Fornecimento/Nota de Empenho, em remessa, no endereço previamente apontado em AUTORIZAÇÃO DE SERVIÇO/FORNECIMENTO, e deverão ser executados conforme Termo de Referência. </w:t>
      </w:r>
    </w:p>
    <w:p w14:paraId="4C65A5DD" w14:textId="77777777" w:rsidP="00735210" w:rsidR="00735210" w:rsidRDefault="00735210">
      <w:pPr>
        <w:jc w:val="both"/>
        <w:rPr>
          <w:rFonts w:ascii="Arial" w:cs="Calibri" w:hAnsi="Arial"/>
          <w:i/>
        </w:rPr>
      </w:pPr>
    </w:p>
    <w:p w14:paraId="7298FC9A"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OBRIGAÇÕES DA CONTRATANTE</w:t>
      </w:r>
    </w:p>
    <w:p w14:paraId="721FA0AB" w14:textId="77777777" w:rsidP="00735210" w:rsidR="00735210" w:rsidRDefault="00735210">
      <w:pPr>
        <w:numPr>
          <w:ilvl w:val="1"/>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São obrigações da Contratante:</w:t>
      </w:r>
    </w:p>
    <w:p w14:paraId="4263C2B9"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receber o objeto no prazo e condições estabelecidas neste Termo de Referência;</w:t>
      </w:r>
    </w:p>
    <w:p w14:paraId="0831FDC4"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verificar minuciosamente, no prazo fixado, a conformidade do objeto recebido provisoriamente com as especificações constantes do Edital e da proposta, para fins de aceitação e recebimento definitivo;</w:t>
      </w:r>
    </w:p>
    <w:p w14:paraId="00E0F16B"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comunicar à Contratada, por escrito, sobre imperfeições, falhas ou irregularidades verificadas no objeto fornecido, para que seja substituído, reparado ou corrigido;</w:t>
      </w:r>
    </w:p>
    <w:p w14:paraId="509A459A"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acompanhar e fiscalizar o cumprimento das obrigações da Contratada, através de comissão/servidor especialmente designado;</w:t>
      </w:r>
    </w:p>
    <w:p w14:paraId="496CF379"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efetuar o pagamento à Contratada no valor correspondente ao fornecimento do objeto, no prazo e forma estabelecidos neste Termo de Referência;</w:t>
      </w:r>
    </w:p>
    <w:p w14:paraId="73C535AE" w14:textId="77777777" w:rsidP="00735210" w:rsidR="00735210" w:rsidRDefault="00735210">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6FA95469" w14:textId="77777777" w:rsidP="00735210" w:rsidR="00735210" w:rsidRDefault="00735210">
      <w:pPr>
        <w:ind w:right="-15"/>
        <w:jc w:val="both"/>
        <w:rPr>
          <w:rFonts w:ascii="Arial" w:cs="Calibri" w:hAnsi="Arial"/>
          <w:b/>
          <w:i/>
        </w:rPr>
      </w:pPr>
    </w:p>
    <w:p w14:paraId="4E183841"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OBRIGAÇÕES DA CONTRATADA</w:t>
      </w:r>
    </w:p>
    <w:p w14:paraId="1232F60D" w14:textId="77777777" w:rsidP="00735210" w:rsidR="00735210" w:rsidRDefault="00735210">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A Contratada deve cumprir todas as obrigações constantes neste Termo de Referência e sua proposta, assumindo como exclusivamente seus os riscos e as despesas decorrentes da boa e perfeita execução do objeto e, ainda:</w:t>
      </w:r>
    </w:p>
    <w:p w14:paraId="4815FB6E" w14:textId="77777777" w:rsidP="00735210" w:rsidR="00735210" w:rsidRDefault="00735210">
      <w:pPr>
        <w:ind w:right="-15"/>
        <w:jc w:val="both"/>
        <w:rPr>
          <w:rFonts w:ascii="Arial" w:cs="Calibri" w:hAnsi="Arial"/>
          <w:b/>
          <w:i/>
        </w:rPr>
      </w:pPr>
    </w:p>
    <w:p w14:paraId="0E5B9955"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lastRenderedPageBreak/>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6B161AB5"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responsabilizar-se pelos vícios e danos decorrentes do objeto, de acordo com os artigos 12, 13 e 17 a 27, do Código de Defesa do Consumidor (Lei nº 8.078, de 1990);</w:t>
      </w:r>
    </w:p>
    <w:p w14:paraId="4A0B80DF"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substituir, reparar ou corrigir, às suas expensas, no prazo fixado neste Termo de Referência, o objeto com avarias ou defeitos;</w:t>
      </w:r>
    </w:p>
    <w:p w14:paraId="365BD33D"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comunicar à Contratante, no prazo máximo de 24 (vinte e quatro) horas que antecede a data da entrega, os motivos que impossibilitem o cumprimento do prazo previsto, com a devida comprovação;</w:t>
      </w:r>
    </w:p>
    <w:p w14:paraId="7BC39809"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manter, durante toda a execução do contrato, em compatibilidade com as obrigações assumidas, todas as condições de habilitação e qualificação exigidas na licitação;</w:t>
      </w:r>
    </w:p>
    <w:p w14:paraId="19AC790C" w14:textId="77777777" w:rsidP="00735210" w:rsidR="00735210" w:rsidRDefault="00735210">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indicar preposto para representá-la durante a execução do contrato.</w:t>
      </w:r>
    </w:p>
    <w:p w14:paraId="08AC8ADE" w14:textId="77777777" w:rsidP="00735210" w:rsidR="00735210" w:rsidRDefault="00735210">
      <w:pPr>
        <w:numPr>
          <w:ilvl w:val="2"/>
          <w:numId w:val="2"/>
        </w:numPr>
        <w:autoSpaceDE w:val="false"/>
        <w:autoSpaceDN w:val="false"/>
        <w:adjustRightInd w:val="false"/>
        <w:spacing w:line="275" w:lineRule="auto"/>
        <w:ind w:firstLine="0" w:left="0"/>
        <w:jc w:val="both"/>
        <w:rPr>
          <w:rFonts w:ascii="Arial" w:cs="Calibri" w:hAnsi="Arial"/>
          <w:i/>
        </w:rPr>
      </w:pPr>
      <w:r>
        <w:rPr>
          <w:rFonts w:ascii="Arial" w:cs="Arial" w:hAnsi="Arial"/>
          <w:i/>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5E582164"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DA SUBCONTRATAÇÃO</w:t>
      </w:r>
    </w:p>
    <w:p w14:paraId="7605E2C0"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Não será admitida a subcontratação do objeto deste Termo de Referência.</w:t>
      </w:r>
    </w:p>
    <w:p w14:paraId="5AD8CF64" w14:textId="77777777" w:rsidP="00735210" w:rsidR="00735210" w:rsidRDefault="00735210">
      <w:pPr>
        <w:jc w:val="center"/>
        <w:rPr>
          <w:rFonts w:ascii="Arial" w:cs="Calibri" w:hAnsi="Arial"/>
          <w:b/>
          <w:i/>
          <w:u w:val="single"/>
        </w:rPr>
      </w:pPr>
    </w:p>
    <w:p w14:paraId="4A99220B"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ALTERAÇÃO SUBJETIVA</w:t>
      </w:r>
    </w:p>
    <w:p w14:paraId="6FBBDD5B" w14:textId="77777777" w:rsidP="00735210" w:rsidR="00735210" w:rsidRDefault="00735210">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1527D257" w14:textId="77777777" w:rsidP="00735210" w:rsidR="00735210" w:rsidRDefault="00735210">
      <w:pPr>
        <w:pStyle w:val="PargrafodaLista"/>
        <w:ind w:left="0"/>
        <w:contextualSpacing w:val="false"/>
        <w:jc w:val="both"/>
        <w:rPr>
          <w:rFonts w:ascii="Arial" w:hAnsi="Arial"/>
          <w:b/>
          <w:i/>
          <w:sz w:val="22"/>
        </w:rPr>
      </w:pPr>
    </w:p>
    <w:p w14:paraId="33BD04D6" w14:textId="77777777" w:rsidP="00735210" w:rsidR="00735210" w:rsidRDefault="00735210">
      <w:pPr>
        <w:pStyle w:val="PargrafodaLista"/>
        <w:numPr>
          <w:ilvl w:val="0"/>
          <w:numId w:val="2"/>
        </w:numPr>
        <w:shd w:color="auto" w:fill="D9D9D9" w:themeFill="background1" w:themeFillShade="D9" w:val="clear"/>
        <w:autoSpaceDE w:val="false"/>
        <w:autoSpaceDN w:val="false"/>
        <w:adjustRightInd w:val="false"/>
        <w:ind w:firstLine="0" w:left="0"/>
        <w:contextualSpacing w:val="false"/>
        <w:jc w:val="both"/>
        <w:rPr>
          <w:rFonts w:ascii="Arial" w:hAnsi="Arial"/>
          <w:b/>
          <w:i/>
          <w:sz w:val="22"/>
        </w:rPr>
      </w:pPr>
      <w:r>
        <w:rPr>
          <w:rFonts w:ascii="Arial" w:cs="Arial" w:hAnsi="Arial"/>
          <w:b/>
          <w:i/>
          <w:sz w:val="22"/>
        </w:rPr>
        <w:t>DO REAJUSTE</w:t>
      </w:r>
    </w:p>
    <w:p w14:paraId="756F462D"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Os preços são fixos e irreajustáveis no prazo de um ano contado da data limite para a apresentação das propostas.</w:t>
      </w:r>
    </w:p>
    <w:p w14:paraId="48E434A4" w14:textId="77777777" w:rsidP="00735210" w:rsidR="00735210" w:rsidRDefault="00735210">
      <w:pPr>
        <w:pStyle w:val="PargrafodaLista"/>
        <w:numPr>
          <w:ilvl w:val="2"/>
          <w:numId w:val="2"/>
        </w:numPr>
        <w:autoSpaceDE w:val="false"/>
        <w:autoSpaceDN w:val="false"/>
        <w:adjustRightInd w:val="false"/>
        <w:ind w:firstLine="0" w:left="0"/>
        <w:jc w:val="both"/>
        <w:rPr>
          <w:rFonts w:ascii="Arial" w:hAnsi="Arial"/>
          <w:i/>
          <w:sz w:val="22"/>
        </w:rPr>
      </w:pPr>
      <w:r>
        <w:rPr>
          <w:rFonts w:ascii="Arial" w:cs="Arial" w:hAnsi="Arial"/>
          <w:i/>
          <w:sz w:val="22"/>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14:paraId="75C46100" w14:textId="77777777" w:rsidP="00735210" w:rsidR="00735210" w:rsidRDefault="00735210">
      <w:pPr>
        <w:pStyle w:val="PargrafodaLista"/>
        <w:ind w:left="0"/>
        <w:jc w:val="both"/>
        <w:rPr>
          <w:rFonts w:ascii="Arial" w:cs="Arial" w:hAnsi="Arial"/>
          <w:i/>
          <w:sz w:val="22"/>
        </w:rPr>
      </w:pPr>
    </w:p>
    <w:p w14:paraId="09CA2CA6" w14:textId="77777777" w:rsidP="00735210" w:rsidR="00735210" w:rsidRDefault="00735210">
      <w:pPr>
        <w:pStyle w:val="PargrafodaLista"/>
        <w:ind w:left="0"/>
        <w:jc w:val="both"/>
        <w:rPr>
          <w:rFonts w:ascii="Arial" w:cs="Arial" w:hAnsi="Arial"/>
          <w:i/>
          <w:sz w:val="22"/>
        </w:rPr>
      </w:pPr>
      <w:r>
        <w:rPr>
          <w:rFonts w:ascii="Arial" w:hAnsi="Arial"/>
          <w:i/>
          <w:sz w:val="22"/>
        </w:rPr>
        <w:t>R = V (I – Iº) / Iº, onde:</w:t>
      </w:r>
    </w:p>
    <w:p w14:paraId="2C1F824B" w14:textId="77777777" w:rsidP="00735210" w:rsidR="00735210" w:rsidRDefault="00735210">
      <w:pPr>
        <w:pStyle w:val="PargrafodaLista"/>
        <w:ind w:left="0"/>
        <w:jc w:val="both"/>
        <w:rPr>
          <w:rFonts w:ascii="Arial" w:cs="Arial" w:hAnsi="Arial"/>
          <w:i/>
          <w:sz w:val="22"/>
        </w:rPr>
      </w:pPr>
      <w:r>
        <w:rPr>
          <w:rFonts w:ascii="Arial" w:hAnsi="Arial"/>
          <w:i/>
          <w:sz w:val="22"/>
        </w:rPr>
        <w:t>R = Valor do reajuste procurado;</w:t>
      </w:r>
    </w:p>
    <w:p w14:paraId="4FD6549B" w14:textId="77777777" w:rsidP="00735210" w:rsidR="00735210" w:rsidRDefault="00735210">
      <w:pPr>
        <w:pStyle w:val="PargrafodaLista"/>
        <w:ind w:left="0"/>
        <w:jc w:val="both"/>
        <w:rPr>
          <w:rFonts w:ascii="Arial" w:cs="Arial" w:hAnsi="Arial"/>
          <w:i/>
          <w:sz w:val="22"/>
        </w:rPr>
      </w:pPr>
      <w:r>
        <w:rPr>
          <w:rFonts w:ascii="Arial" w:hAnsi="Arial"/>
          <w:i/>
          <w:sz w:val="22"/>
        </w:rPr>
        <w:t>V = Valor contratual a ser reajustado;</w:t>
      </w:r>
    </w:p>
    <w:p w14:paraId="6C78A495" w14:textId="77777777" w:rsidP="00735210" w:rsidR="00735210" w:rsidRDefault="00735210">
      <w:pPr>
        <w:pStyle w:val="PargrafodaLista"/>
        <w:ind w:left="0"/>
        <w:jc w:val="both"/>
        <w:rPr>
          <w:rFonts w:ascii="Arial" w:cs="Arial" w:hAnsi="Arial"/>
          <w:i/>
          <w:sz w:val="22"/>
        </w:rPr>
      </w:pPr>
      <w:r>
        <w:rPr>
          <w:rFonts w:ascii="Arial" w:hAnsi="Arial"/>
          <w:i/>
          <w:sz w:val="22"/>
        </w:rPr>
        <w:t>Iº = índice inicial - refere-se ao índice de custos ou de preços correspondente à data fixada para entrega da proposta na licitação;</w:t>
      </w:r>
    </w:p>
    <w:p w14:paraId="6B4EE602" w14:textId="77777777" w:rsidP="00735210" w:rsidR="00735210" w:rsidRDefault="00735210">
      <w:pPr>
        <w:pStyle w:val="PargrafodaLista"/>
        <w:ind w:left="0"/>
        <w:jc w:val="both"/>
        <w:rPr>
          <w:rFonts w:ascii="Arial" w:cs="Arial" w:hAnsi="Arial"/>
          <w:i/>
          <w:sz w:val="22"/>
        </w:rPr>
      </w:pPr>
      <w:r>
        <w:rPr>
          <w:rFonts w:ascii="Arial" w:hAnsi="Arial"/>
          <w:i/>
          <w:sz w:val="22"/>
        </w:rPr>
        <w:t>I = Índice relativo ao mês do reajustamento;</w:t>
      </w:r>
    </w:p>
    <w:p w14:paraId="4CDABA8F" w14:textId="77777777" w:rsidP="00735210" w:rsidR="00735210" w:rsidRDefault="00735210">
      <w:pPr>
        <w:pStyle w:val="PargrafodaLista"/>
        <w:ind w:left="0"/>
        <w:jc w:val="both"/>
        <w:rPr>
          <w:rFonts w:ascii="Arial" w:hAnsi="Arial"/>
          <w:i/>
          <w:sz w:val="22"/>
        </w:rPr>
      </w:pPr>
    </w:p>
    <w:p w14:paraId="7E33E613" w14:textId="77777777"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lastRenderedPageBreak/>
        <w:t>Nos reajustes subsequentes ao primeiro, o interregno mínimo de um ano será contado a partir dos efeitos financeiros do último reajuste.</w:t>
      </w:r>
    </w:p>
    <w:p w14:paraId="280E56D9" w14:textId="77777777" w:rsidP="00735210" w:rsidR="00735210" w:rsidRDefault="00735210">
      <w:pPr>
        <w:pStyle w:val="PargrafodaLista"/>
        <w:ind w:left="0"/>
        <w:jc w:val="both"/>
        <w:rPr>
          <w:rFonts w:ascii="Arial" w:cs="Arial" w:hAnsi="Arial"/>
          <w:i/>
          <w:sz w:val="22"/>
        </w:rPr>
      </w:pPr>
    </w:p>
    <w:p w14:paraId="492684B2"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65BD6D8A" w14:textId="77777777" w:rsidP="00735210" w:rsidR="00735210" w:rsidRDefault="00735210">
      <w:pPr>
        <w:pStyle w:val="PargrafodaLista"/>
        <w:ind w:left="0"/>
        <w:jc w:val="both"/>
        <w:rPr>
          <w:rFonts w:ascii="Arial" w:hAnsi="Arial"/>
          <w:i/>
          <w:sz w:val="22"/>
        </w:rPr>
      </w:pPr>
    </w:p>
    <w:p w14:paraId="2F202EE9" w14:textId="77777777"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Nas aferições finais, o índice utilizado para reajuste será, obrigatoriamente, o definitivo.</w:t>
      </w:r>
    </w:p>
    <w:p w14:paraId="00B46A14" w14:textId="77777777" w:rsidP="00735210" w:rsidR="00735210" w:rsidRDefault="00735210">
      <w:pPr>
        <w:pStyle w:val="PargrafodaLista"/>
        <w:ind w:left="0"/>
        <w:jc w:val="both"/>
        <w:rPr>
          <w:rFonts w:ascii="Arial" w:cs="Arial" w:hAnsi="Arial"/>
          <w:i/>
          <w:sz w:val="22"/>
        </w:rPr>
      </w:pPr>
    </w:p>
    <w:p w14:paraId="2456350B"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Caso o índice estabelecido para reajustamento venha a ser extinto ou de qualquer forma não possa mais ser utilizado, será adotado, em substituição, o que vier a ser determinado pela legislação então em vigor.</w:t>
      </w:r>
    </w:p>
    <w:p w14:paraId="1A3DAE2F" w14:textId="77777777" w:rsidP="00735210" w:rsidR="00735210" w:rsidRDefault="00735210">
      <w:pPr>
        <w:pStyle w:val="PargrafodaLista"/>
        <w:ind w:left="0"/>
        <w:jc w:val="both"/>
        <w:rPr>
          <w:rFonts w:ascii="Arial" w:hAnsi="Arial"/>
          <w:i/>
          <w:sz w:val="22"/>
        </w:rPr>
      </w:pPr>
    </w:p>
    <w:p w14:paraId="4B4FEF1E" w14:textId="77777777" w:rsidP="00735210" w:rsidR="00735210" w:rsidRDefault="00735210">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Na ausência de previsão legal quanto ao índice substituto, as partes elegerão novo índice oficial, para reajustamento do preço do valor remanescente, por meio de termo aditivo. </w:t>
      </w:r>
    </w:p>
    <w:p w14:paraId="54953045" w14:textId="77777777" w:rsidP="00735210" w:rsidR="00735210" w:rsidRDefault="00735210">
      <w:pPr>
        <w:pStyle w:val="PargrafodaLista"/>
        <w:ind w:left="0"/>
        <w:jc w:val="both"/>
        <w:rPr>
          <w:rFonts w:ascii="Arial" w:cs="Arial" w:hAnsi="Arial"/>
          <w:i/>
          <w:sz w:val="22"/>
        </w:rPr>
      </w:pPr>
    </w:p>
    <w:p w14:paraId="7A69AB78" w14:textId="77777777" w:rsidP="00735210" w:rsidR="00735210" w:rsidRDefault="00735210">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 reajuste será realizado por apostilamento.</w:t>
      </w:r>
    </w:p>
    <w:p w14:paraId="42E403B8" w14:textId="77777777" w:rsidP="00735210" w:rsidR="00735210" w:rsidRDefault="00735210">
      <w:pPr>
        <w:pStyle w:val="PargrafodaLista"/>
        <w:ind w:left="0" w:right="-17"/>
        <w:jc w:val="both"/>
        <w:rPr>
          <w:rFonts w:ascii="Arial" w:hAnsi="Arial"/>
          <w:i/>
          <w:sz w:val="22"/>
        </w:rPr>
      </w:pPr>
    </w:p>
    <w:p w14:paraId="406F7DB0" w14:textId="77777777" w:rsidP="00735210" w:rsidR="00735210" w:rsidRDefault="00735210">
      <w:pPr>
        <w:pStyle w:val="PargrafodaLista"/>
        <w:numPr>
          <w:ilvl w:val="0"/>
          <w:numId w:val="2"/>
        </w:numPr>
        <w:shd w:color="auto" w:fill="D9D9D9" w:themeFill="background1" w:themeFillShade="D9" w:val="clear"/>
        <w:autoSpaceDE w:val="false"/>
        <w:autoSpaceDN w:val="false"/>
        <w:adjustRightInd w:val="false"/>
        <w:ind w:firstLine="0" w:left="0" w:right="-17"/>
        <w:jc w:val="both"/>
        <w:rPr>
          <w:rFonts w:ascii="Arial" w:hAnsi="Arial"/>
          <w:b/>
          <w:i/>
          <w:sz w:val="22"/>
        </w:rPr>
      </w:pPr>
      <w:r>
        <w:rPr>
          <w:rFonts w:ascii="Arial" w:cs="Arial" w:hAnsi="Arial"/>
          <w:b/>
          <w:i/>
          <w:sz w:val="22"/>
        </w:rPr>
        <w:t>DA GARANTIA DA EXECUÇÃO</w:t>
      </w:r>
    </w:p>
    <w:p w14:paraId="1035AC98" w14:textId="77777777" w:rsidP="00735210" w:rsidR="00735210" w:rsidRDefault="00735210">
      <w:pPr>
        <w:pStyle w:val="PargrafodaLista"/>
        <w:ind w:left="0" w:right="-17"/>
        <w:jc w:val="both"/>
        <w:rPr>
          <w:rFonts w:ascii="Arial" w:cs="Arial" w:hAnsi="Arial"/>
          <w:i/>
          <w:sz w:val="22"/>
        </w:rPr>
      </w:pPr>
    </w:p>
    <w:p w14:paraId="762B0D05" w14:textId="77777777" w:rsidP="00735210" w:rsidR="00735210" w:rsidRDefault="00735210" w:rsidRPr="008D3B79">
      <w:pPr>
        <w:pStyle w:val="PargrafodaLista"/>
        <w:numPr>
          <w:ilvl w:val="1"/>
          <w:numId w:val="2"/>
        </w:numPr>
        <w:autoSpaceDE w:val="false"/>
        <w:autoSpaceDN w:val="false"/>
        <w:adjustRightInd w:val="false"/>
        <w:ind w:firstLine="0" w:left="0"/>
        <w:rPr>
          <w:rFonts w:ascii="Arial" w:cs="Arial" w:hAnsi="Arial"/>
          <w:i/>
          <w:sz w:val="22"/>
        </w:rPr>
      </w:pPr>
      <w:r>
        <w:rPr>
          <w:rFonts w:ascii="Arial" w:hAnsi="Arial"/>
          <w:i/>
          <w:sz w:val="22"/>
        </w:rPr>
        <w:t>Não haverá exigência de garantia contratual da execução do contrato.</w:t>
      </w:r>
    </w:p>
    <w:p w14:paraId="6C9F75CB" w14:textId="77777777" w:rsidP="00735210" w:rsidR="00735210" w:rsidRDefault="00735210" w:rsidRPr="008D3B79">
      <w:pPr>
        <w:pStyle w:val="PargrafodaLista"/>
        <w:autoSpaceDE w:val="false"/>
        <w:autoSpaceDN w:val="false"/>
        <w:adjustRightInd w:val="false"/>
        <w:ind w:left="0"/>
        <w:rPr>
          <w:rFonts w:ascii="Arial" w:cs="Arial" w:hAnsi="Arial"/>
          <w:i/>
          <w:sz w:val="22"/>
        </w:rPr>
      </w:pPr>
    </w:p>
    <w:p w14:paraId="3C76EC0D" w14:textId="77777777" w:rsidP="00735210" w:rsidR="00735210" w:rsidRDefault="00735210">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DA GARANTIA CONTRATUAL DOS BENS</w:t>
      </w:r>
    </w:p>
    <w:p w14:paraId="394A7994" w14:textId="77777777" w:rsidP="00735210" w:rsidR="00735210" w:rsidRDefault="00735210">
      <w:pPr>
        <w:pStyle w:val="PargrafodaLista"/>
        <w:ind w:left="0" w:right="-15"/>
        <w:jc w:val="both"/>
        <w:rPr>
          <w:rFonts w:ascii="Arial" w:cs="Arial" w:hAnsi="Arial"/>
          <w:i/>
          <w:sz w:val="22"/>
        </w:rPr>
      </w:pPr>
    </w:p>
    <w:p w14:paraId="7926E7D9" w14:textId="77777777" w:rsidP="00735210" w:rsidR="00735210" w:rsidRDefault="00735210">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O prazo de garantia contratual dos bens, complementar à garantia legal, será de, no mínimo, 12 (doze) meses, contado a partir do primeiro dia útil subsequente à data do recebimento definitivo do objeto. </w:t>
      </w:r>
    </w:p>
    <w:p w14:paraId="64995BCD" w14:textId="77777777" w:rsidP="00735210" w:rsidR="00735210" w:rsidRDefault="00735210">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Caso o prazo da garantia oferecida pelo fabricante seja inferior ao estabelecido nesta cláusula, o licitante deverá complementar a garantia do bem ofertado pelo período restante. </w:t>
      </w:r>
    </w:p>
    <w:p w14:paraId="6A63BDEF" w14:textId="77777777" w:rsidP="00735210" w:rsidR="00735210" w:rsidRDefault="00735210">
      <w:pPr>
        <w:ind w:right="-15"/>
        <w:jc w:val="center"/>
        <w:rPr>
          <w:rFonts w:ascii="Arial" w:cs="Calibri" w:hAnsi="Arial"/>
          <w:b/>
          <w:i/>
          <w:u w:val="single"/>
        </w:rPr>
      </w:pPr>
    </w:p>
    <w:p w14:paraId="0F7A5A56"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CAPÍTULO IV</w:t>
      </w:r>
    </w:p>
    <w:p w14:paraId="63E846EB" w14:textId="77777777" w:rsidP="00735210" w:rsidR="00735210" w:rsidRDefault="00735210">
      <w:pPr>
        <w:pStyle w:val="PargrafodaLista"/>
        <w:ind w:left="0" w:right="-15"/>
        <w:contextualSpacing w:val="false"/>
        <w:jc w:val="center"/>
        <w:rPr>
          <w:rFonts w:ascii="Arial" w:hAnsi="Arial"/>
          <w:b/>
          <w:i/>
          <w:sz w:val="22"/>
        </w:rPr>
      </w:pPr>
      <w:r>
        <w:rPr>
          <w:rFonts w:ascii="Arial" w:cs="Arial" w:hAnsi="Arial"/>
          <w:b/>
          <w:i/>
          <w:sz w:val="22"/>
        </w:rPr>
        <w:t>DO MODELO DE GESTÃO DO CONTRATO</w:t>
      </w:r>
    </w:p>
    <w:p w14:paraId="60F58F9E" w14:textId="77777777" w:rsidP="00735210" w:rsidR="00735210" w:rsidRDefault="00735210">
      <w:pPr>
        <w:jc w:val="both"/>
        <w:rPr>
          <w:rFonts w:ascii="Arial" w:cs="Arial" w:hAnsi="Arial"/>
          <w:i/>
        </w:rPr>
      </w:pPr>
    </w:p>
    <w:p w14:paraId="47938FF7"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CONTROLE E FISCALIZAÇÃO DA EXECUÇÃO</w:t>
      </w:r>
    </w:p>
    <w:p w14:paraId="0306E255"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contrato deverá ser executado fielmente pelas partes, de acordo com as cláusulas avençadas e as normas da Lei nº 14.133, de 2021, e cada parte responderá pelas consequências de sua inexecução total ou parcial.</w:t>
      </w:r>
    </w:p>
    <w:p w14:paraId="3A258410"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Em caso de impedimento, ordem de paralisação ou suspensão do contrato, o cronograma de execução será prorrogado automaticamente pelo tempo correspondente, anotadas tais circunstâncias mediante simples apostila.</w:t>
      </w:r>
    </w:p>
    <w:p w14:paraId="4C48219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lastRenderedPageBreak/>
        <w:t>As comunicações entre o órgão ou entidade e a contratada devem ser realizadas por escrito sempre que o ato exigir tal formalidade, admitindo-se o uso de mensagem eletrônica para esse fim.</w:t>
      </w:r>
    </w:p>
    <w:p w14:paraId="063DB584"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órgão ou entidade poderá convocar representante da empresa para adoção de providências que devam ser cumpridas de imediato.</w:t>
      </w:r>
    </w:p>
    <w:p w14:paraId="08692EA5"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62F316E"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Fiscalização</w:t>
      </w:r>
    </w:p>
    <w:p w14:paraId="1B88195D"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A execução do contrato deverá ser acompanhada e fiscalizada pelo(s) fiscal(is) do contrato, ou pelos respectivos substitutos (Lei nº 14.133, de 2021, art. 117, caput).</w:t>
      </w:r>
    </w:p>
    <w:p w14:paraId="4F41B470"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Fiscalização Técnica</w:t>
      </w:r>
    </w:p>
    <w:p w14:paraId="26B41A9C"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acompanhará a execução do contrato, para que sejam cumpridas todas as condições estabelecidas no contrato, de modo a assegurar os melhores resultados para a Administração. </w:t>
      </w:r>
    </w:p>
    <w:p w14:paraId="666D980E"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156F3292"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Identificada qualquer inexatidão ou irregularidade, o fiscal técnico do contrato emitirá notificações para a correção da execução do contrato, determinando prazo para a correção. </w:t>
      </w:r>
    </w:p>
    <w:p w14:paraId="65F3CA94"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54AF6ACD"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rFonts w:eastAsia="Times New Roman"/>
          <w:i/>
          <w:color w:val="auto"/>
          <w:sz w:val="22"/>
          <w:szCs w:val="22"/>
        </w:rPr>
      </w:pPr>
      <w:r w:rsidRPr="008D3B79">
        <w:rPr>
          <w:i/>
          <w:sz w:val="22"/>
          <w:szCs w:val="22"/>
        </w:rPr>
        <w:t xml:space="preserve">No caso de ocorrências que possam inviabilizar a execução do contrato nas datas aprazadas, o fiscal técnico do contrato comunicará o fato imediatamente ao gestor do contrato. </w:t>
      </w:r>
    </w:p>
    <w:p w14:paraId="68A12EE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comunicará ao gestor do contrato, em tempo hábil, o término do contrato sob sua responsabilidade, com vistas à tempestiva </w:t>
      </w:r>
      <w:r w:rsidRPr="008D3B79">
        <w:rPr>
          <w:rFonts w:eastAsia="Times New Roman"/>
          <w:i/>
          <w:color w:val="auto"/>
          <w:sz w:val="22"/>
          <w:szCs w:val="22"/>
        </w:rPr>
        <w:t xml:space="preserve">renovação </w:t>
      </w:r>
      <w:r w:rsidRPr="008D3B79">
        <w:rPr>
          <w:i/>
          <w:sz w:val="22"/>
          <w:szCs w:val="22"/>
        </w:rPr>
        <w:t>ou à prorrogação contratual.</w:t>
      </w:r>
    </w:p>
    <w:p w14:paraId="0A9184D4"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Fiscalização Administrativa</w:t>
      </w:r>
    </w:p>
    <w:p w14:paraId="0BA166E0"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9F45925"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w:t>
      </w:r>
    </w:p>
    <w:p w14:paraId="3E0CBC01"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Gestor do Contrato</w:t>
      </w:r>
    </w:p>
    <w:p w14:paraId="09954ADB"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F657AE4"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32853AC"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D1EB4F8"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0E114C83" w14:textId="77777777" w:rsidP="00735210" w:rsidR="00735210" w:rsidRDefault="00735210" w:rsidRPr="008D3B79">
      <w:pPr>
        <w:pStyle w:val="PargrafodaLista"/>
        <w:ind w:left="0" w:right="-15"/>
        <w:jc w:val="both"/>
        <w:rPr>
          <w:rFonts w:ascii="Arial" w:cs="Arial" w:hAnsi="Arial"/>
          <w:b/>
          <w:i/>
          <w:sz w:val="22"/>
          <w:szCs w:val="22"/>
        </w:rPr>
      </w:pPr>
    </w:p>
    <w:p w14:paraId="48B0FCD4"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PROCEDIMENTOS DE TESTES E INSPEÇÕES</w:t>
      </w:r>
    </w:p>
    <w:p w14:paraId="48E0368B" w14:textId="77777777" w:rsidP="00735210" w:rsidR="00735210" w:rsidRDefault="00735210" w:rsidRPr="008D3B79">
      <w:pPr>
        <w:pStyle w:val="PargrafodaLista"/>
        <w:ind w:left="0" w:right="-15"/>
        <w:jc w:val="both"/>
        <w:rPr>
          <w:rFonts w:ascii="Arial" w:cs="Arial" w:hAnsi="Arial"/>
          <w:i/>
          <w:sz w:val="22"/>
          <w:szCs w:val="22"/>
        </w:rPr>
      </w:pPr>
    </w:p>
    <w:p w14:paraId="5C99510E"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CONTRATANTE reserva-se ao direito de promover avaliações, inspeções e diligências visando esclarecer quaisquer situações relacionadas ao fornecimento do objeto contratado, sendo obrigação da CONTRATADA acolhê-las.</w:t>
      </w:r>
    </w:p>
    <w:p w14:paraId="00C768C5" w14:textId="77777777" w:rsidP="00735210" w:rsidR="00735210" w:rsidRDefault="00735210" w:rsidRPr="008D3B79">
      <w:pPr>
        <w:pStyle w:val="PargrafodaLista"/>
        <w:ind w:left="0" w:right="-15"/>
        <w:jc w:val="both"/>
        <w:rPr>
          <w:rFonts w:ascii="Arial" w:cs="Arial" w:hAnsi="Arial"/>
          <w:i/>
          <w:sz w:val="22"/>
          <w:szCs w:val="22"/>
        </w:rPr>
      </w:pPr>
    </w:p>
    <w:p w14:paraId="7D0B0981" w14:textId="77777777" w:rsidP="00735210" w:rsidR="00735210" w:rsidRDefault="00735210" w:rsidRPr="008D3B79">
      <w:pPr>
        <w:pStyle w:val="PargrafodaLista"/>
        <w:ind w:left="0" w:right="-15"/>
        <w:contextualSpacing w:val="false"/>
        <w:jc w:val="center"/>
        <w:rPr>
          <w:rFonts w:ascii="Arial" w:cs="Arial" w:hAnsi="Arial"/>
          <w:b/>
          <w:i/>
          <w:sz w:val="22"/>
          <w:szCs w:val="22"/>
        </w:rPr>
      </w:pPr>
      <w:r w:rsidRPr="008D3B79">
        <w:rPr>
          <w:rFonts w:ascii="Arial" w:cs="Arial" w:hAnsi="Arial"/>
          <w:b/>
          <w:i/>
          <w:sz w:val="22"/>
          <w:szCs w:val="22"/>
        </w:rPr>
        <w:t>CAPÍTULO V</w:t>
      </w:r>
    </w:p>
    <w:p w14:paraId="2B78A60F" w14:textId="77777777" w:rsidP="00735210" w:rsidR="00735210" w:rsidRDefault="00735210" w:rsidRPr="008D3B79">
      <w:pPr>
        <w:pStyle w:val="PargrafodaLista"/>
        <w:ind w:left="0"/>
        <w:jc w:val="center"/>
        <w:rPr>
          <w:rFonts w:ascii="Arial" w:cs="Arial" w:hAnsi="Arial"/>
          <w:b/>
          <w:i/>
          <w:sz w:val="22"/>
          <w:szCs w:val="22"/>
        </w:rPr>
      </w:pPr>
      <w:r w:rsidRPr="008D3B79">
        <w:rPr>
          <w:rFonts w:ascii="Arial" w:cs="Arial" w:hAnsi="Arial"/>
          <w:b/>
          <w:i/>
          <w:sz w:val="22"/>
          <w:szCs w:val="22"/>
        </w:rPr>
        <w:t>DOS CRITÉRIOS DE MEDIÇÃO E PAGAMENTO</w:t>
      </w:r>
    </w:p>
    <w:p w14:paraId="4E8746C5" w14:textId="77777777" w:rsidP="00735210" w:rsidR="00735210" w:rsidRDefault="00735210" w:rsidRPr="008D3B79">
      <w:pPr>
        <w:pStyle w:val="PargrafodaLista"/>
        <w:ind w:left="0"/>
        <w:jc w:val="center"/>
        <w:rPr>
          <w:rFonts w:ascii="Arial" w:cs="Arial" w:hAnsi="Arial"/>
          <w:i/>
          <w:sz w:val="22"/>
          <w:szCs w:val="22"/>
        </w:rPr>
      </w:pPr>
    </w:p>
    <w:p w14:paraId="36B2CBAF"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DA APLICAÇÃO DOS CRITÉRIOS DE ACEITAÇÃO</w:t>
      </w:r>
    </w:p>
    <w:p w14:paraId="043CC36E" w14:textId="77777777" w:rsidP="00735210" w:rsidR="00735210" w:rsidRDefault="00735210" w:rsidRPr="008D3B79">
      <w:pPr>
        <w:pStyle w:val="Nvel01-SemNumerao"/>
        <w:rPr>
          <w:rFonts w:ascii="Arial" w:hAnsi="Arial"/>
          <w:i/>
          <w:sz w:val="22"/>
          <w:szCs w:val="22"/>
          <w:lang w:eastAsia="en-US"/>
        </w:rPr>
      </w:pPr>
      <w:r w:rsidRPr="008D3B79">
        <w:rPr>
          <w:rFonts w:ascii="Arial" w:hAnsi="Arial"/>
          <w:i/>
          <w:sz w:val="22"/>
          <w:szCs w:val="22"/>
          <w:lang w:eastAsia="en-US"/>
        </w:rPr>
        <w:t>Recebimento</w:t>
      </w:r>
    </w:p>
    <w:p w14:paraId="2A22180C"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recebidos provisoriamente,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90149F7"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417F7F1E"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O recebimento definitivo ocorrerá no prazo de até 10 (dez) dias úteis, a contar do recebimento da nota fiscal ou instrumento de cobrança equivalente pela </w:t>
      </w:r>
      <w:r w:rsidRPr="008D3B79">
        <w:rPr>
          <w:i/>
          <w:sz w:val="22"/>
          <w:szCs w:val="22"/>
          <w:lang w:eastAsia="en-US"/>
        </w:rPr>
        <w:lastRenderedPageBreak/>
        <w:t>Administração, após a verificação da qualidade e quantidade do material e consequente aceitação mediante termo detalhado</w:t>
      </w:r>
    </w:p>
    <w:p w14:paraId="533C7B70"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Para as contratações decorrentes de despesas cujos valores não ultrapassem o limite de que trata o inciso I do art. 75 da Lei nº 14.133, de 2021, o prazo máximo para o recebimento definitivo será o mesmo do item anterior.</w:t>
      </w:r>
    </w:p>
    <w:p w14:paraId="525853D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219595B5"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029D0D7C"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E1B0185"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b/>
          <w:i/>
          <w:sz w:val="22"/>
          <w:szCs w:val="22"/>
          <w:lang w:eastAsia="en-US"/>
        </w:rPr>
      </w:pPr>
      <w:r w:rsidRPr="008D3B79">
        <w:rPr>
          <w:i/>
          <w:sz w:val="22"/>
          <w:szCs w:val="22"/>
          <w:lang w:eastAsia="en-US"/>
        </w:rPr>
        <w:t>O recebimento provisório ou definitivo não excluirá a responsabilidade civil pela solidez e pela segurança dos bens nem a responsabilidade ético-profissional pela perfeita execução do contrato.</w:t>
      </w:r>
    </w:p>
    <w:p w14:paraId="4D16435A"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Liquidação</w:t>
      </w:r>
    </w:p>
    <w:p w14:paraId="6A22C416"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Recebida a Nota Fiscal ou documento de cobrança equivalente, correrá o prazo de 10 (dez) dias úteis para fins de liquidação, na forma desta seção, prorrogáveis por igual período.</w:t>
      </w:r>
    </w:p>
    <w:p w14:paraId="52C96B8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prazo de que trata o item anterior será reduzido à metade, mantendo-se a possibilidade de prorrogação, nos casos de contratações decorrentes de despesas cujos valores não ultrapassem o limite de que trata o </w:t>
      </w:r>
      <w:hyperlink r:id="rId24" w:anchor="art75" w:history="true">
        <w:r w:rsidRPr="008D3B79">
          <w:rPr>
            <w:rStyle w:val="Hyperlink"/>
            <w:i/>
            <w:sz w:val="22"/>
            <w:szCs w:val="22"/>
          </w:rPr>
          <w:t>inciso I do art. 75 da Lei nº 14.133, de 2021</w:t>
        </w:r>
      </w:hyperlink>
    </w:p>
    <w:p w14:paraId="142E7388"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Para fins de liquidação, o setor competente deve verificar se a Nota Fiscal ou Fatura apresentada expressa os elementos necessários e essenciais do documento, tais como:</w:t>
      </w:r>
    </w:p>
    <w:p w14:paraId="5512F44F"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prazo de validade;</w:t>
      </w:r>
    </w:p>
    <w:p w14:paraId="5333549D"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a data da emissão;</w:t>
      </w:r>
    </w:p>
    <w:p w14:paraId="7341E3AC"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os dados do contrato e do órgão contratante;</w:t>
      </w:r>
    </w:p>
    <w:p w14:paraId="41C8391E"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período respectivo de execução do contrato;</w:t>
      </w:r>
    </w:p>
    <w:p w14:paraId="394402A6"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valor a pagar; e</w:t>
      </w:r>
    </w:p>
    <w:p w14:paraId="0126707A"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eventual destaque do valor de retenções tributárias cabíveis.</w:t>
      </w:r>
    </w:p>
    <w:p w14:paraId="3AB5A77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Havendo erro na apresentação da Nota Fiscal/Fatura, ou circunstância que impeça a liquidação da despesa, esta ficará sobrestada até que o contratado </w:t>
      </w:r>
      <w:r w:rsidRPr="008D3B79">
        <w:rPr>
          <w:i/>
          <w:sz w:val="22"/>
          <w:szCs w:val="22"/>
        </w:rPr>
        <w:lastRenderedPageBreak/>
        <w:t>providencie as medidas saneadoras, reiniciando-se o prazo após a comprovação da regularização da situação, sem ônus à contratante;</w:t>
      </w:r>
    </w:p>
    <w:p w14:paraId="65E5CA48"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3B8E19DA"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A Administração deverá realizar consulta ao SICAF para: </w:t>
      </w:r>
      <w:r w:rsidRPr="008D3B79">
        <w:rPr>
          <w:b/>
          <w:i/>
          <w:sz w:val="22"/>
          <w:szCs w:val="22"/>
        </w:rPr>
        <w:t>a)</w:t>
      </w:r>
      <w:r w:rsidRPr="008D3B79">
        <w:rPr>
          <w:i/>
          <w:sz w:val="22"/>
          <w:szCs w:val="22"/>
        </w:rPr>
        <w:t xml:space="preserve"> verificar a manutenção das condições de habilitação exigidas no edital; </w:t>
      </w:r>
      <w:r w:rsidRPr="008D3B79">
        <w:rPr>
          <w:b/>
          <w:i/>
          <w:sz w:val="22"/>
          <w:szCs w:val="22"/>
        </w:rPr>
        <w:t>b)</w:t>
      </w:r>
      <w:r w:rsidRPr="008D3B79">
        <w:rPr>
          <w:i/>
          <w:sz w:val="22"/>
          <w:szCs w:val="22"/>
        </w:rPr>
        <w:t xml:space="preserve"> identificar possível razão que impeça a participação em licitação, no âmbito do órgão ou entidade, proibição de contratar com o Poder Público, bem como ocorrências impeditivas indiretas</w:t>
      </w:r>
      <w:r w:rsidRPr="008D3B79">
        <w:rPr>
          <w:i/>
          <w:color w:themeColor="text1" w:val="000000"/>
          <w:sz w:val="22"/>
          <w:szCs w:val="22"/>
        </w:rPr>
        <w:t>.</w:t>
      </w:r>
    </w:p>
    <w:p w14:paraId="5582970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DE9221E"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3CE9750"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Persistindo a irregularidade, o contratante deverá adotar as medidas necessárias à extinção contratual nos autos do processo administrativo correspondente, assegurada ao contratado a ampla defesa.</w:t>
      </w:r>
    </w:p>
    <w:p w14:paraId="678FBDAA"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a efetiva execução do objeto, os pagamentos serão realizados normalmente, até que se decida pela extinção do contrato, caso o contratado não regularize sua situação.</w:t>
      </w:r>
    </w:p>
    <w:p w14:paraId="106C084A"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Prazo de pagamento</w:t>
      </w:r>
    </w:p>
    <w:p w14:paraId="1B86B715"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pagamento será efetuado no prazo de até 30 (trinta) dias, contados da finalização da liquidação da despesa, conforme seção anterior.</w:t>
      </w:r>
    </w:p>
    <w:p w14:paraId="1A2A5CF3"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No caso de atraso pelo Contratante, os valores devidos ao contratado serão atualizados monetariamente entre o termo final do prazo de pagamento até a data de sua efetiva realização, mediante aplicação do seguinte índice de correção monetária: IPCA. </w:t>
      </w:r>
    </w:p>
    <w:p w14:paraId="663C9238" w14:textId="77777777" w:rsidP="00735210" w:rsidR="00735210" w:rsidRDefault="00735210" w:rsidRPr="008D3B79">
      <w:pPr>
        <w:pStyle w:val="Nvel01-SemNumerao"/>
        <w:rPr>
          <w:rFonts w:ascii="Arial" w:hAnsi="Arial"/>
          <w:i/>
          <w:sz w:val="22"/>
          <w:szCs w:val="22"/>
        </w:rPr>
      </w:pPr>
      <w:r w:rsidRPr="008D3B79">
        <w:rPr>
          <w:rFonts w:ascii="Arial" w:hAnsi="Arial"/>
          <w:i/>
          <w:sz w:val="22"/>
          <w:szCs w:val="22"/>
        </w:rPr>
        <w:t>Forma de pagamento</w:t>
      </w:r>
    </w:p>
    <w:p w14:paraId="3CC2542C"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O pagamento será realizado através de ordem bancária, para crédito em banco, agência e conta corrente indicados pelo contratado.</w:t>
      </w:r>
    </w:p>
    <w:p w14:paraId="0623F00F"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Será considerada data do pagamento o dia em que constar como emitida a ordem bancária para pagamento.</w:t>
      </w:r>
    </w:p>
    <w:p w14:paraId="2BBD1B49"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Quando do pagamento, será efetuada a retenção tributária prevista na legislação aplicável.</w:t>
      </w:r>
    </w:p>
    <w:p w14:paraId="10CC7CF7" w14:textId="77777777" w:rsidP="00735210" w:rsidR="00735210" w:rsidRDefault="00735210"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Independentemente do percentual de tributo inserido na planilha, quando houver, serão retidos na fonte, quando da realização do pagamento, os percentuais estabelecidos na legislação vigente.</w:t>
      </w:r>
    </w:p>
    <w:p w14:paraId="0FE2C11D" w14:textId="77777777" w:rsidP="00735210" w:rsidR="00735210" w:rsidRDefault="00735210"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9171D8D" w14:textId="77777777" w:rsidP="00735210" w:rsidR="00735210" w:rsidRDefault="00735210" w:rsidRPr="008D3B79">
      <w:pPr>
        <w:pStyle w:val="Nvel1-SemNum"/>
        <w:rPr>
          <w:rFonts w:ascii="Arial" w:cs="Arial" w:hAnsi="Arial"/>
          <w:i/>
        </w:rPr>
      </w:pPr>
      <w:r w:rsidRPr="008D3B79">
        <w:rPr>
          <w:rFonts w:ascii="Arial" w:cs="Arial" w:hAnsi="Arial"/>
          <w:i/>
        </w:rPr>
        <w:t>Antecipação de pagamento</w:t>
      </w:r>
    </w:p>
    <w:p w14:paraId="56D55D8C" w14:textId="77777777" w:rsidP="00735210" w:rsidR="00735210" w:rsidRDefault="00735210"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 presente contratação não permite a antecipação de pagamento.</w:t>
      </w:r>
    </w:p>
    <w:p w14:paraId="5272ADF5" w14:textId="77777777" w:rsidP="00735210" w:rsidR="00735210" w:rsidRDefault="00735210" w:rsidRPr="008D3B79">
      <w:pPr>
        <w:ind w:right="-15"/>
        <w:jc w:val="both"/>
        <w:rPr>
          <w:rFonts w:ascii="Arial" w:cs="Arial" w:hAnsi="Arial"/>
          <w:i/>
        </w:rPr>
      </w:pPr>
    </w:p>
    <w:p w14:paraId="148871A3"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b/>
          <w:i/>
        </w:rPr>
        <w:t>DAS SANÇÕES ADMINISTRATIVAS</w:t>
      </w:r>
    </w:p>
    <w:p w14:paraId="517C47B1" w14:textId="77777777" w:rsidP="00735210" w:rsidR="00735210" w:rsidRDefault="00735210" w:rsidRPr="008D3B79">
      <w:pPr>
        <w:numPr>
          <w:ilvl w:val="1"/>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Comete infração administrativa nos termos do art. 155, da Lei nº 14.133/2021, a Contratada que:</w:t>
      </w:r>
    </w:p>
    <w:p w14:paraId="27D72419" w14:textId="77777777" w:rsidP="00735210" w:rsidR="00735210" w:rsidRDefault="00735210" w:rsidRPr="008D3B79">
      <w:pPr>
        <w:ind w:right="-15"/>
        <w:jc w:val="both"/>
        <w:rPr>
          <w:rFonts w:ascii="Arial" w:cs="Arial" w:hAnsi="Arial"/>
          <w:i/>
        </w:rPr>
      </w:pPr>
    </w:p>
    <w:p w14:paraId="0390A1E9"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w:t>
      </w:r>
    </w:p>
    <w:p w14:paraId="5EA01E6A"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 que cause grave dano à Administração, ao funcionamento dos serviços públicos ou ao interesse coletivo;</w:t>
      </w:r>
    </w:p>
    <w:p w14:paraId="3FBBC03E"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total do contrato;</w:t>
      </w:r>
    </w:p>
    <w:p w14:paraId="20CAEE68"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deixar de entregar a documentação exigida para o certame;</w:t>
      </w:r>
    </w:p>
    <w:p w14:paraId="2428C421"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manter a proposta, salvo em decorrência de fato superveniente devidamente justificado;</w:t>
      </w:r>
    </w:p>
    <w:p w14:paraId="4AF8F03E"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celebrar o contrato ou não entregar a documentação exigida para a contratação, quando convocado dentro do prazo de validade de sua proposta;</w:t>
      </w:r>
    </w:p>
    <w:p w14:paraId="4B255496"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ensejar o retardamento da execução ou da entrega do objeto da licitação sem motivo justificado;</w:t>
      </w:r>
    </w:p>
    <w:p w14:paraId="722AE511"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apresentar declaração ou documentação falsa exigida para o certame ou prestar declaração falsa durante a licitação ou a execução do contrato;</w:t>
      </w:r>
    </w:p>
    <w:p w14:paraId="72A2B090"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fraudar a licitação ou praticar ato fraudulento na execução do contrato;</w:t>
      </w:r>
    </w:p>
    <w:p w14:paraId="665C7A06"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comportar-se de modo inidôneo ou cometer fraude de qualquer natureza;</w:t>
      </w:r>
    </w:p>
    <w:p w14:paraId="04C21FCF"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atos ilícitos com vistas a frustrar os objetivos da licitação;</w:t>
      </w:r>
    </w:p>
    <w:p w14:paraId="264B03B2" w14:textId="77777777" w:rsidP="00735210" w:rsidR="00735210" w:rsidRDefault="00735210"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 lesivo previsto no art. 5º da Lei nº 12.846, de 1º de agosto de 2013.</w:t>
      </w:r>
    </w:p>
    <w:p w14:paraId="26D97FAF" w14:textId="77777777" w:rsidP="00735210" w:rsidR="00735210" w:rsidRDefault="00735210" w:rsidRPr="008D3B79">
      <w:pPr>
        <w:pStyle w:val="PargrafodaLista"/>
        <w:ind w:left="0" w:right="-15"/>
        <w:contextualSpacing w:val="false"/>
        <w:jc w:val="both"/>
        <w:rPr>
          <w:rFonts w:ascii="Arial" w:cs="Arial" w:hAnsi="Arial"/>
          <w:i/>
          <w:sz w:val="22"/>
          <w:szCs w:val="22"/>
        </w:rPr>
      </w:pPr>
    </w:p>
    <w:p w14:paraId="01042303"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Pela inexecução </w:t>
      </w:r>
      <w:r w:rsidRPr="008D3B79">
        <w:rPr>
          <w:rFonts w:ascii="Arial" w:cs="Arial" w:hAnsi="Arial"/>
          <w:i/>
          <w:sz w:val="22"/>
          <w:szCs w:val="22"/>
          <w:u w:val="single"/>
        </w:rPr>
        <w:t>total ou parcial</w:t>
      </w:r>
      <w:r w:rsidRPr="008D3B79">
        <w:rPr>
          <w:rFonts w:ascii="Arial" w:cs="Arial" w:hAnsi="Arial"/>
          <w:i/>
          <w:sz w:val="22"/>
          <w:szCs w:val="22"/>
        </w:rPr>
        <w:t xml:space="preserve"> do objeto deste contrato, a Administração pode aplicar à CONTRATADA as seguintes sanções:</w:t>
      </w:r>
    </w:p>
    <w:p w14:paraId="16BFD3AE" w14:textId="77777777" w:rsidP="00735210" w:rsidR="00735210" w:rsidRDefault="00735210" w:rsidRPr="008D3B79">
      <w:pPr>
        <w:pStyle w:val="PargrafodaLista"/>
        <w:ind w:left="0" w:right="-15"/>
        <w:contextualSpacing w:val="false"/>
        <w:jc w:val="both"/>
        <w:rPr>
          <w:rFonts w:ascii="Arial" w:cs="Arial" w:hAnsi="Arial"/>
          <w:i/>
          <w:sz w:val="22"/>
          <w:szCs w:val="22"/>
        </w:rPr>
      </w:pPr>
    </w:p>
    <w:p w14:paraId="5828666B"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hAnsi="Arial"/>
          <w:i/>
          <w:sz w:val="22"/>
          <w:szCs w:val="22"/>
        </w:rPr>
      </w:pPr>
      <w:r w:rsidRPr="008D3B79">
        <w:rPr>
          <w:rFonts w:ascii="Arial" w:cs="Arial" w:hAnsi="Arial"/>
          <w:i/>
          <w:sz w:val="22"/>
          <w:szCs w:val="22"/>
        </w:rPr>
        <w:t>advertência por faltas leves, assim entendidas aquelas que não acarretem prejuízos significativos para a Contratante;</w:t>
      </w:r>
    </w:p>
    <w:p w14:paraId="20EE02A8"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multa moratória de 0,5% (zero vírgula cinco por cento) por dia de atraso injustificado sobre o valor da parcela inadimplida, até o limite de 30 (trinta) dias;</w:t>
      </w:r>
    </w:p>
    <w:p w14:paraId="65E8B8DA"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eastAsia="Times New Roman" w:hAnsi="Arial"/>
          <w:i/>
          <w:sz w:val="22"/>
          <w:szCs w:val="22"/>
        </w:rPr>
        <w:t>multa compensatória de 1% (um por cento) sobre o valor total do contrato, no caso de inexecução total do objeto;</w:t>
      </w:r>
    </w:p>
    <w:p w14:paraId="2C086A86" w14:textId="77777777" w:rsidP="00735210" w:rsidR="00735210" w:rsidRDefault="00735210"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lastRenderedPageBreak/>
        <w:t>em caso de inexecução parcial, a multa compensatória, no mesmo percentual do subitem acima, será aplicada de forma proporcional à obrigação inadimplida;</w:t>
      </w:r>
    </w:p>
    <w:p w14:paraId="59EB5CA9" w14:textId="77777777" w:rsidP="00735210" w:rsidR="00735210" w:rsidRDefault="00735210" w:rsidRPr="008D3B79">
      <w:pPr>
        <w:pStyle w:val="PargrafodaLista"/>
        <w:ind w:left="0" w:right="-15"/>
        <w:contextualSpacing w:val="false"/>
        <w:jc w:val="both"/>
        <w:rPr>
          <w:rFonts w:ascii="Arial" w:cs="Arial" w:hAnsi="Arial"/>
          <w:i/>
          <w:sz w:val="22"/>
          <w:szCs w:val="22"/>
        </w:rPr>
      </w:pPr>
    </w:p>
    <w:p w14:paraId="354EB243"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14:paraId="27197947" w14:textId="77777777" w:rsidP="00735210" w:rsidR="00735210" w:rsidRDefault="00735210" w:rsidRPr="008D3B79">
      <w:pPr>
        <w:pStyle w:val="PargrafodaLista"/>
        <w:ind w:left="0" w:right="-15"/>
        <w:contextualSpacing w:val="false"/>
        <w:jc w:val="both"/>
        <w:rPr>
          <w:rFonts w:ascii="Arial" w:cs="Arial" w:eastAsia="Times New Roman" w:hAnsi="Arial"/>
          <w:i/>
          <w:sz w:val="22"/>
          <w:szCs w:val="22"/>
        </w:rPr>
      </w:pPr>
    </w:p>
    <w:p w14:paraId="174E5078" w14:textId="77777777" w:rsidP="00735210" w:rsidR="00735210" w:rsidRDefault="00735210"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14:paraId="3271BD7F" w14:textId="77777777" w:rsidP="00735210" w:rsidR="00735210" w:rsidRDefault="00735210" w:rsidRPr="008D3B79">
      <w:pPr>
        <w:pStyle w:val="PargrafodaLista"/>
        <w:ind w:left="0"/>
        <w:jc w:val="both"/>
        <w:rPr>
          <w:rFonts w:ascii="Arial" w:cs="Arial" w:hAnsi="Arial"/>
          <w:i/>
          <w:sz w:val="22"/>
          <w:szCs w:val="22"/>
        </w:rPr>
      </w:pPr>
    </w:p>
    <w:p w14:paraId="507F89ED"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sanções previstas nos incisos I, III e IV, do § 1º, art. 155 da Lei n.º 14.133/2021 poderão ser aplicadas à CONTRATADA juntamente com as de multa, descontando-a dos pagamentos a serem efetuados.</w:t>
      </w:r>
    </w:p>
    <w:p w14:paraId="47DB2C4D" w14:textId="77777777" w:rsidP="00735210" w:rsidR="00735210" w:rsidRDefault="00735210" w:rsidRPr="008D3B79">
      <w:pPr>
        <w:pStyle w:val="PargrafodaLista"/>
        <w:ind w:left="0"/>
        <w:rPr>
          <w:rFonts w:ascii="Arial" w:cs="Arial" w:hAnsi="Arial"/>
          <w:i/>
          <w:sz w:val="22"/>
          <w:szCs w:val="22"/>
        </w:rPr>
      </w:pPr>
    </w:p>
    <w:p w14:paraId="3E3F72B2"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Para efeito de aplicação de multas, às infrações são atribuídos graus, de acordo com as tabelas 1 e 2:</w:t>
      </w:r>
    </w:p>
    <w:p w14:paraId="231FDFA5" w14:textId="77777777" w:rsidP="00735210" w:rsidR="00735210" w:rsidRDefault="00735210" w:rsidRPr="008D3B79">
      <w:pPr>
        <w:ind w:right="-30"/>
        <w:jc w:val="center"/>
        <w:rPr>
          <w:rFonts w:ascii="Arial" w:cs="Arial" w:hAnsi="Arial"/>
          <w:b/>
          <w:i/>
        </w:rPr>
      </w:pPr>
      <w:r w:rsidRPr="008D3B79">
        <w:rPr>
          <w:rFonts w:ascii="Arial" w:cs="Arial" w:hAnsi="Arial"/>
          <w:b/>
          <w:i/>
        </w:rPr>
        <w:t>Tabela 1</w:t>
      </w:r>
    </w:p>
    <w:tbl>
      <w:tblPr>
        <w:tblW w:type="dxa" w:w="9835"/>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3576"/>
        <w:gridCol w:w="6259"/>
      </w:tblGrid>
      <w:tr w14:paraId="59F2387F" w14:textId="77777777" w:rsidR="00735210" w:rsidRPr="008D3B79" w:rsidTr="00965279">
        <w:trPr>
          <w:trHeight w:val="180"/>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8D393A3" w14:textId="77777777" w:rsidP="00965279" w:rsidR="00735210" w:rsidRDefault="00735210" w:rsidRPr="008D3B79">
            <w:pPr>
              <w:ind w:right="-30"/>
              <w:jc w:val="center"/>
              <w:rPr>
                <w:rFonts w:ascii="Arial" w:cs="Arial" w:hAnsi="Arial"/>
                <w:i/>
              </w:rPr>
            </w:pPr>
            <w:r w:rsidRPr="008D3B79">
              <w:rPr>
                <w:rFonts w:ascii="Arial" w:cs="Arial" w:hAnsi="Arial"/>
                <w:b/>
                <w:i/>
              </w:rPr>
              <w:t>GRAU</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07D38DC3" w14:textId="77777777" w:rsidP="00965279" w:rsidR="00735210" w:rsidRDefault="00735210" w:rsidRPr="008D3B79">
            <w:pPr>
              <w:ind w:right="-30"/>
              <w:jc w:val="center"/>
              <w:rPr>
                <w:rFonts w:ascii="Arial" w:cs="Arial" w:hAnsi="Arial"/>
                <w:i/>
              </w:rPr>
            </w:pPr>
            <w:r w:rsidRPr="008D3B79">
              <w:rPr>
                <w:rFonts w:ascii="Arial" w:cs="Arial" w:hAnsi="Arial"/>
                <w:b/>
                <w:i/>
              </w:rPr>
              <w:t>CORRESPONDÊNCIA</w:t>
            </w:r>
          </w:p>
        </w:tc>
      </w:tr>
      <w:tr w14:paraId="1F227218"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3C6E44FE" w14:textId="77777777" w:rsidP="00965279" w:rsidR="00735210" w:rsidRDefault="00735210" w:rsidRPr="008D3B79">
            <w:pPr>
              <w:ind w:right="-30"/>
              <w:jc w:val="center"/>
              <w:rPr>
                <w:rFonts w:ascii="Arial" w:cs="Arial" w:hAnsi="Arial"/>
                <w:i/>
              </w:rPr>
            </w:pPr>
            <w:r w:rsidRPr="008D3B79">
              <w:rPr>
                <w:rFonts w:ascii="Arial" w:cs="Arial" w:hAnsi="Arial"/>
                <w:i/>
              </w:rPr>
              <w:t>1</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6D598A7B" w14:textId="77777777" w:rsidP="00965279" w:rsidR="00735210" w:rsidRDefault="00735210" w:rsidRPr="008D3B79">
            <w:pPr>
              <w:ind w:right="-30"/>
              <w:jc w:val="center"/>
              <w:rPr>
                <w:rFonts w:ascii="Arial" w:cs="Arial" w:hAnsi="Arial"/>
                <w:i/>
              </w:rPr>
            </w:pPr>
            <w:r w:rsidRPr="008D3B79">
              <w:rPr>
                <w:rFonts w:ascii="Arial" w:cs="Arial" w:hAnsi="Arial"/>
                <w:i/>
              </w:rPr>
              <w:t>0,2% ao dia sobre o valor mensal do contrato</w:t>
            </w:r>
          </w:p>
        </w:tc>
      </w:tr>
      <w:tr w14:paraId="369FA4B3"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077FBB4B" w14:textId="77777777" w:rsidP="00965279" w:rsidR="00735210" w:rsidRDefault="00735210" w:rsidRPr="008D3B79">
            <w:pPr>
              <w:ind w:right="-30"/>
              <w:jc w:val="center"/>
              <w:rPr>
                <w:rFonts w:ascii="Arial" w:cs="Arial" w:hAnsi="Arial"/>
                <w:i/>
              </w:rPr>
            </w:pPr>
            <w:r w:rsidRPr="008D3B79">
              <w:rPr>
                <w:rFonts w:ascii="Arial" w:cs="Arial" w:hAnsi="Arial"/>
                <w:i/>
              </w:rPr>
              <w:t>2</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4A40E50B" w14:textId="77777777" w:rsidP="00965279" w:rsidR="00735210" w:rsidRDefault="00735210" w:rsidRPr="008D3B79">
            <w:pPr>
              <w:ind w:right="-30"/>
              <w:jc w:val="center"/>
              <w:rPr>
                <w:rFonts w:ascii="Arial" w:cs="Arial" w:hAnsi="Arial"/>
                <w:i/>
              </w:rPr>
            </w:pPr>
            <w:r w:rsidRPr="008D3B79">
              <w:rPr>
                <w:rFonts w:ascii="Arial" w:cs="Arial" w:hAnsi="Arial"/>
                <w:i/>
              </w:rPr>
              <w:t>0,4% ao dia sobre o valor mensal do contrato</w:t>
            </w:r>
          </w:p>
        </w:tc>
      </w:tr>
      <w:tr w14:paraId="5B8A1EEE"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257E285E" w14:textId="77777777" w:rsidP="00965279" w:rsidR="00735210" w:rsidRDefault="00735210" w:rsidRPr="008D3B79">
            <w:pPr>
              <w:ind w:right="-30"/>
              <w:jc w:val="center"/>
              <w:rPr>
                <w:rFonts w:ascii="Arial" w:cs="Arial" w:hAnsi="Arial"/>
                <w:i/>
              </w:rPr>
            </w:pPr>
            <w:r w:rsidRPr="008D3B79">
              <w:rPr>
                <w:rFonts w:ascii="Arial" w:cs="Arial" w:hAnsi="Arial"/>
                <w:i/>
              </w:rPr>
              <w:t>3</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73DF609B" w14:textId="77777777" w:rsidP="00965279" w:rsidR="00735210" w:rsidRDefault="00735210" w:rsidRPr="008D3B79">
            <w:pPr>
              <w:ind w:right="-30"/>
              <w:jc w:val="center"/>
              <w:rPr>
                <w:rFonts w:ascii="Arial" w:cs="Arial" w:hAnsi="Arial"/>
                <w:i/>
              </w:rPr>
            </w:pPr>
            <w:r w:rsidRPr="008D3B79">
              <w:rPr>
                <w:rFonts w:ascii="Arial" w:cs="Arial" w:hAnsi="Arial"/>
                <w:i/>
              </w:rPr>
              <w:t>0,8% ao dia sobre o valor mensal do contrato</w:t>
            </w:r>
          </w:p>
        </w:tc>
      </w:tr>
      <w:tr w14:paraId="21B267E8"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5CD17DC8" w14:textId="77777777" w:rsidP="00965279" w:rsidR="00735210" w:rsidRDefault="00735210" w:rsidRPr="008D3B79">
            <w:pPr>
              <w:ind w:right="-30"/>
              <w:jc w:val="center"/>
              <w:rPr>
                <w:rFonts w:ascii="Arial" w:cs="Arial" w:hAnsi="Arial"/>
                <w:i/>
              </w:rPr>
            </w:pPr>
            <w:r w:rsidRPr="008D3B79">
              <w:rPr>
                <w:rFonts w:ascii="Arial" w:cs="Arial" w:hAnsi="Arial"/>
                <w:i/>
              </w:rPr>
              <w:t>4</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6BD33C04" w14:textId="77777777" w:rsidP="00965279" w:rsidR="00735210" w:rsidRDefault="00735210" w:rsidRPr="008D3B79">
            <w:pPr>
              <w:ind w:right="-30"/>
              <w:jc w:val="center"/>
              <w:rPr>
                <w:rFonts w:ascii="Arial" w:cs="Arial" w:hAnsi="Arial"/>
                <w:i/>
              </w:rPr>
            </w:pPr>
            <w:r w:rsidRPr="008D3B79">
              <w:rPr>
                <w:rFonts w:ascii="Arial" w:cs="Arial" w:hAnsi="Arial"/>
                <w:i/>
              </w:rPr>
              <w:t>1,6% ao dia sobre o valor mensal do contrato</w:t>
            </w:r>
          </w:p>
        </w:tc>
      </w:tr>
      <w:tr w14:paraId="58C447DB" w14:textId="77777777" w:rsidR="00735210" w:rsidRPr="008D3B79" w:rsidTr="00965279">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5448EBE6" w14:textId="77777777" w:rsidP="00965279" w:rsidR="00735210" w:rsidRDefault="00735210" w:rsidRPr="008D3B79">
            <w:pPr>
              <w:ind w:right="-30"/>
              <w:jc w:val="center"/>
              <w:rPr>
                <w:rFonts w:ascii="Arial" w:cs="Arial" w:hAnsi="Arial"/>
                <w:i/>
              </w:rPr>
            </w:pPr>
            <w:r w:rsidRPr="008D3B79">
              <w:rPr>
                <w:rFonts w:ascii="Arial" w:cs="Arial" w:hAnsi="Arial"/>
                <w:i/>
              </w:rPr>
              <w:t>5</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0C8EAE60" w14:textId="77777777" w:rsidP="00965279" w:rsidR="00735210" w:rsidRDefault="00735210" w:rsidRPr="008D3B79">
            <w:pPr>
              <w:ind w:right="-30"/>
              <w:jc w:val="center"/>
              <w:rPr>
                <w:rFonts w:ascii="Arial" w:cs="Arial" w:hAnsi="Arial"/>
                <w:i/>
              </w:rPr>
            </w:pPr>
            <w:r w:rsidRPr="008D3B79">
              <w:rPr>
                <w:rFonts w:ascii="Arial" w:cs="Arial" w:hAnsi="Arial"/>
                <w:i/>
              </w:rPr>
              <w:t>3,2% ao dia sobre o valor mensal do contrato</w:t>
            </w:r>
          </w:p>
        </w:tc>
      </w:tr>
    </w:tbl>
    <w:p w14:paraId="7D057220" w14:textId="77777777" w:rsidP="00735210" w:rsidR="00735210" w:rsidRDefault="00735210" w:rsidRPr="008D3B79">
      <w:pPr>
        <w:ind w:right="-30"/>
        <w:jc w:val="center"/>
        <w:rPr>
          <w:rFonts w:ascii="Arial" w:cs="Arial" w:hAnsi="Arial"/>
          <w:b/>
          <w:i/>
        </w:rPr>
      </w:pPr>
    </w:p>
    <w:p w14:paraId="54F82019" w14:textId="77777777" w:rsidP="00735210" w:rsidR="00735210" w:rsidRDefault="00735210" w:rsidRPr="008D3B79">
      <w:pPr>
        <w:ind w:right="-30"/>
        <w:jc w:val="center"/>
        <w:rPr>
          <w:rFonts w:ascii="Arial" w:cs="Arial" w:hAnsi="Arial"/>
          <w:i/>
        </w:rPr>
      </w:pPr>
      <w:r w:rsidRPr="008D3B79">
        <w:rPr>
          <w:rFonts w:ascii="Arial" w:cs="Arial" w:hAnsi="Arial"/>
          <w:b/>
          <w:i/>
        </w:rPr>
        <w:t>Tabela 2</w:t>
      </w:r>
    </w:p>
    <w:tbl>
      <w:tblPr>
        <w:tblW w:type="dxa" w:w="9809"/>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2239"/>
        <w:gridCol w:w="5612"/>
        <w:gridCol w:w="1958"/>
      </w:tblGrid>
      <w:tr w14:paraId="2DDF3FE8" w14:textId="77777777" w:rsidR="00735210" w:rsidRPr="008D3B79" w:rsidTr="00965279">
        <w:trPr>
          <w:trHeight w:val="60"/>
          <w:tblCellSpacing w:type="dxa" w:w="0"/>
          <w:jc w:val="center"/>
        </w:trPr>
        <w:tc>
          <w:tcPr>
            <w:tcW w:type="dxa" w:w="9809"/>
            <w:gridSpan w:val="3"/>
            <w:tcBorders>
              <w:top w:color="auto" w:space="0" w:sz="6" w:val="outset"/>
              <w:bottom w:color="auto" w:space="0" w:sz="6" w:val="outset"/>
            </w:tcBorders>
            <w:tcMar>
              <w:top w:type="dxa" w:w="75"/>
              <w:left w:type="dxa" w:w="75"/>
              <w:bottom w:type="dxa" w:w="75"/>
              <w:right w:type="dxa" w:w="75"/>
            </w:tcMar>
          </w:tcPr>
          <w:p w14:paraId="4DF43D44" w14:textId="77777777" w:rsidP="00965279" w:rsidR="00735210" w:rsidRDefault="00735210" w:rsidRPr="008D3B79">
            <w:pPr>
              <w:ind w:right="-30"/>
              <w:jc w:val="center"/>
              <w:rPr>
                <w:rFonts w:ascii="Arial" w:cs="Arial" w:hAnsi="Arial"/>
                <w:i/>
              </w:rPr>
            </w:pPr>
            <w:r w:rsidRPr="008D3B79">
              <w:rPr>
                <w:rFonts w:ascii="Arial" w:cs="Arial" w:hAnsi="Arial"/>
                <w:b/>
                <w:i/>
              </w:rPr>
              <w:t>INFRAÇÃO</w:t>
            </w:r>
          </w:p>
        </w:tc>
      </w:tr>
      <w:tr w14:paraId="65D52010"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68A377D4" w14:textId="77777777" w:rsidP="00965279" w:rsidR="00735210" w:rsidRDefault="00735210" w:rsidRPr="008D3B79">
            <w:pPr>
              <w:ind w:right="-30"/>
              <w:jc w:val="center"/>
              <w:rPr>
                <w:rFonts w:ascii="Arial" w:cs="Arial" w:hAnsi="Arial"/>
                <w:i/>
              </w:rPr>
            </w:pPr>
            <w:r w:rsidRPr="008D3B79">
              <w:rPr>
                <w:rFonts w:ascii="Arial" w:cs="Arial" w:hAnsi="Arial"/>
                <w:b/>
                <w:i/>
              </w:rPr>
              <w:t>ITEM</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6238E3F8" w14:textId="77777777" w:rsidP="00965279" w:rsidR="00735210" w:rsidRDefault="00735210" w:rsidRPr="008D3B79">
            <w:pPr>
              <w:ind w:right="-30"/>
              <w:jc w:val="center"/>
              <w:rPr>
                <w:rFonts w:ascii="Arial" w:cs="Arial" w:hAnsi="Arial"/>
                <w:i/>
              </w:rPr>
            </w:pPr>
            <w:r w:rsidRPr="008D3B79">
              <w:rPr>
                <w:rFonts w:ascii="Arial" w:cs="Arial" w:hAnsi="Arial"/>
                <w:b/>
                <w:i/>
              </w:rPr>
              <w:t>DESCRIÇÃO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3B8E86C6" w14:textId="77777777" w:rsidP="00965279" w:rsidR="00735210" w:rsidRDefault="00735210" w:rsidRPr="008D3B79">
            <w:pPr>
              <w:ind w:right="-30"/>
              <w:jc w:val="center"/>
              <w:rPr>
                <w:rFonts w:ascii="Arial" w:cs="Arial" w:hAnsi="Arial"/>
                <w:i/>
              </w:rPr>
            </w:pPr>
            <w:r w:rsidRPr="008D3B79">
              <w:rPr>
                <w:rFonts w:ascii="Arial" w:cs="Arial" w:hAnsi="Arial"/>
                <w:b/>
                <w:i/>
              </w:rPr>
              <w:t>GRAU</w:t>
            </w:r>
          </w:p>
        </w:tc>
      </w:tr>
      <w:tr w14:paraId="0F1A937D"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3C3BE040" w14:textId="77777777" w:rsidP="00965279" w:rsidR="00735210" w:rsidRDefault="00735210" w:rsidRPr="008D3B79">
            <w:pPr>
              <w:ind w:right="-30"/>
              <w:jc w:val="center"/>
              <w:rPr>
                <w:rFonts w:ascii="Arial" w:cs="Arial" w:hAnsi="Arial"/>
                <w:i/>
              </w:rPr>
            </w:pPr>
            <w:r w:rsidRPr="008D3B79">
              <w:rPr>
                <w:rFonts w:ascii="Arial" w:cs="Arial" w:hAnsi="Arial"/>
                <w:i/>
              </w:rPr>
              <w:lastRenderedPageBreak/>
              <w:t>1</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6016DA4E" w14:textId="77777777" w:rsidP="00965279" w:rsidR="00735210" w:rsidRDefault="00735210" w:rsidRPr="008D3B79">
            <w:pPr>
              <w:ind w:right="-30"/>
              <w:jc w:val="center"/>
              <w:rPr>
                <w:rFonts w:ascii="Arial" w:cs="Arial" w:hAnsi="Arial"/>
                <w:i/>
              </w:rPr>
            </w:pPr>
            <w:r w:rsidRPr="008D3B79">
              <w:rPr>
                <w:rFonts w:ascii="Arial" w:cs="Arial" w:hAnsi="Arial"/>
                <w:i/>
              </w:rPr>
              <w:t>Permitir situação que crie a possibilidade de causar dano físico, lesão corporal ou conseqüências letais, por ocorrência;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67C1C11E" w14:textId="77777777" w:rsidP="00965279" w:rsidR="00735210" w:rsidRDefault="00735210" w:rsidRPr="008D3B79">
            <w:pPr>
              <w:ind w:right="-30"/>
              <w:jc w:val="center"/>
              <w:rPr>
                <w:rFonts w:ascii="Arial" w:cs="Arial" w:hAnsi="Arial"/>
                <w:i/>
              </w:rPr>
            </w:pPr>
            <w:r w:rsidRPr="008D3B79">
              <w:rPr>
                <w:rFonts w:ascii="Arial" w:cs="Arial" w:hAnsi="Arial"/>
                <w:i/>
              </w:rPr>
              <w:t>05</w:t>
            </w:r>
          </w:p>
        </w:tc>
      </w:tr>
      <w:tr w14:paraId="2FDB767E"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0998D1FE" w14:textId="77777777" w:rsidP="00965279" w:rsidR="00735210" w:rsidRDefault="00735210" w:rsidRPr="008D3B79">
            <w:pPr>
              <w:ind w:right="-30"/>
              <w:jc w:val="center"/>
              <w:rPr>
                <w:rFonts w:ascii="Arial" w:cs="Arial" w:hAnsi="Arial"/>
                <w:i/>
              </w:rPr>
            </w:pPr>
            <w:r w:rsidRPr="008D3B79">
              <w:rPr>
                <w:rFonts w:ascii="Arial" w:cs="Arial" w:hAnsi="Arial"/>
                <w:i/>
              </w:rPr>
              <w:t>2</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46BCBDDD" w14:textId="77777777" w:rsidP="00965279" w:rsidR="00735210" w:rsidRDefault="00735210" w:rsidRPr="008D3B79">
            <w:pPr>
              <w:ind w:right="-30"/>
              <w:jc w:val="center"/>
              <w:rPr>
                <w:rFonts w:ascii="Arial" w:cs="Arial" w:hAnsi="Arial"/>
                <w:i/>
              </w:rPr>
            </w:pPr>
            <w:r w:rsidRPr="008D3B79">
              <w:rPr>
                <w:rFonts w:ascii="Arial" w:cs="Arial" w:hAnsi="Arial"/>
                <w:i/>
              </w:rPr>
              <w:t>Suspender ou interromper, salvo motivo de força maior ou caso fortuito, os serviços contratuais por dia e por unidade de atendimento;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51CC90CA" w14:textId="77777777" w:rsidP="00965279" w:rsidR="00735210" w:rsidRDefault="00735210" w:rsidRPr="008D3B79">
            <w:pPr>
              <w:ind w:right="-30"/>
              <w:jc w:val="center"/>
              <w:rPr>
                <w:rFonts w:ascii="Arial" w:cs="Arial" w:hAnsi="Arial"/>
                <w:i/>
              </w:rPr>
            </w:pPr>
            <w:r w:rsidRPr="008D3B79">
              <w:rPr>
                <w:rFonts w:ascii="Arial" w:cs="Arial" w:hAnsi="Arial"/>
                <w:i/>
              </w:rPr>
              <w:t>04</w:t>
            </w:r>
          </w:p>
        </w:tc>
      </w:tr>
      <w:tr w14:paraId="5ACBA606"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15D82D6" w14:textId="77777777" w:rsidP="00965279" w:rsidR="00735210" w:rsidRDefault="00735210" w:rsidRPr="008D3B79">
            <w:pPr>
              <w:ind w:right="-30"/>
              <w:jc w:val="center"/>
              <w:rPr>
                <w:rFonts w:ascii="Arial" w:cs="Arial" w:hAnsi="Arial"/>
                <w:i/>
              </w:rPr>
            </w:pPr>
            <w:r w:rsidRPr="008D3B79">
              <w:rPr>
                <w:rFonts w:ascii="Arial" w:cs="Arial" w:hAnsi="Arial"/>
                <w:i/>
              </w:rPr>
              <w:t>3</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4B711506" w14:textId="77777777" w:rsidP="00965279" w:rsidR="00735210" w:rsidRDefault="00735210" w:rsidRPr="008D3B79">
            <w:pPr>
              <w:ind w:right="-30"/>
              <w:jc w:val="center"/>
              <w:rPr>
                <w:rFonts w:ascii="Arial" w:cs="Arial" w:hAnsi="Arial"/>
                <w:i/>
              </w:rPr>
            </w:pPr>
            <w:r w:rsidRPr="008D3B79">
              <w:rPr>
                <w:rFonts w:ascii="Arial" w:cs="Arial" w:hAnsi="Arial"/>
                <w:i/>
              </w:rPr>
              <w:t>Manter funcionário sem qualificação para executar os serviços contratados,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C405362" w14:textId="77777777" w:rsidP="00965279" w:rsidR="00735210" w:rsidRDefault="00735210" w:rsidRPr="008D3B79">
            <w:pPr>
              <w:ind w:right="-30"/>
              <w:jc w:val="center"/>
              <w:rPr>
                <w:rFonts w:ascii="Arial" w:cs="Arial" w:hAnsi="Arial"/>
                <w:i/>
              </w:rPr>
            </w:pPr>
            <w:r w:rsidRPr="008D3B79">
              <w:rPr>
                <w:rFonts w:ascii="Arial" w:cs="Arial" w:hAnsi="Arial"/>
                <w:i/>
              </w:rPr>
              <w:t>03</w:t>
            </w:r>
          </w:p>
        </w:tc>
      </w:tr>
      <w:tr w14:paraId="79E7E1BC"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51AD22B3" w14:textId="77777777" w:rsidP="00965279" w:rsidR="00735210" w:rsidRDefault="00735210" w:rsidRPr="008D3B79">
            <w:pPr>
              <w:ind w:right="-30"/>
              <w:jc w:val="center"/>
              <w:rPr>
                <w:rFonts w:ascii="Arial" w:cs="Arial" w:hAnsi="Arial"/>
                <w:i/>
              </w:rPr>
            </w:pPr>
            <w:r w:rsidRPr="008D3B79">
              <w:rPr>
                <w:rFonts w:ascii="Arial" w:cs="Arial" w:hAnsi="Arial"/>
                <w:i/>
              </w:rPr>
              <w:t>4</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7A1903CB" w14:textId="77777777" w:rsidP="00965279" w:rsidR="00735210" w:rsidRDefault="00735210" w:rsidRPr="008D3B79">
            <w:pPr>
              <w:ind w:right="-30"/>
              <w:jc w:val="center"/>
              <w:rPr>
                <w:rFonts w:ascii="Arial" w:cs="Arial" w:hAnsi="Arial"/>
                <w:i/>
              </w:rPr>
            </w:pPr>
            <w:r w:rsidRPr="008D3B79">
              <w:rPr>
                <w:rFonts w:ascii="Arial" w:cs="Arial" w:hAnsi="Arial"/>
                <w:i/>
              </w:rPr>
              <w:t>Recusar-se a executar serviço determinado pela fiscalização, por serviço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2CB369A0" w14:textId="77777777" w:rsidP="00965279" w:rsidR="00735210" w:rsidRDefault="00735210" w:rsidRPr="008D3B79">
            <w:pPr>
              <w:ind w:right="-30"/>
              <w:jc w:val="center"/>
              <w:rPr>
                <w:rFonts w:ascii="Arial" w:cs="Arial" w:hAnsi="Arial"/>
                <w:i/>
              </w:rPr>
            </w:pPr>
            <w:r w:rsidRPr="008D3B79">
              <w:rPr>
                <w:rFonts w:ascii="Arial" w:cs="Arial" w:hAnsi="Arial"/>
                <w:i/>
              </w:rPr>
              <w:t>02</w:t>
            </w:r>
          </w:p>
        </w:tc>
      </w:tr>
      <w:tr w14:paraId="377D24F6" w14:textId="77777777" w:rsidR="00735210" w:rsidRPr="008D3B79" w:rsidTr="00965279">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4FCBD57E" w14:textId="77777777" w:rsidP="00965279" w:rsidR="00735210" w:rsidRDefault="00735210" w:rsidRPr="008D3B79">
            <w:pPr>
              <w:ind w:right="-30"/>
              <w:jc w:val="center"/>
              <w:rPr>
                <w:rFonts w:ascii="Arial" w:cs="Arial" w:hAnsi="Arial"/>
                <w:i/>
              </w:rPr>
            </w:pPr>
            <w:r w:rsidRPr="008D3B79">
              <w:rPr>
                <w:rFonts w:ascii="Arial" w:cs="Arial" w:hAnsi="Arial"/>
                <w:i/>
              </w:rPr>
              <w:t>5</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59CA27B3" w14:textId="77777777" w:rsidP="00965279" w:rsidR="00735210" w:rsidRDefault="00735210" w:rsidRPr="008D3B79">
            <w:pPr>
              <w:ind w:right="-30"/>
              <w:jc w:val="center"/>
              <w:rPr>
                <w:rFonts w:ascii="Arial" w:cs="Arial" w:hAnsi="Arial"/>
                <w:i/>
              </w:rPr>
            </w:pPr>
            <w:r w:rsidRPr="008D3B79">
              <w:rPr>
                <w:rFonts w:ascii="Arial" w:cs="Arial" w:hAnsi="Arial"/>
                <w:i/>
              </w:rPr>
              <w:t>Retirar funcionários ou encarregados do serviço durante o expediente, sem a anuência prévia do CONTRATANTE,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3B61F191" w14:textId="77777777" w:rsidP="00965279" w:rsidR="00735210" w:rsidRDefault="00735210" w:rsidRPr="008D3B79">
            <w:pPr>
              <w:ind w:right="-30"/>
              <w:jc w:val="center"/>
              <w:rPr>
                <w:rFonts w:ascii="Arial" w:cs="Arial" w:hAnsi="Arial"/>
                <w:i/>
              </w:rPr>
            </w:pPr>
            <w:r w:rsidRPr="008D3B79">
              <w:rPr>
                <w:rFonts w:ascii="Arial" w:cs="Arial" w:hAnsi="Arial"/>
                <w:i/>
              </w:rPr>
              <w:t>03</w:t>
            </w:r>
          </w:p>
        </w:tc>
      </w:tr>
    </w:tbl>
    <w:p w14:paraId="56FFD0AD" w14:textId="77777777" w:rsidP="00735210" w:rsidR="00735210" w:rsidRDefault="00735210" w:rsidRPr="008D3B79">
      <w:pPr>
        <w:pStyle w:val="PargrafodaLista"/>
        <w:ind w:left="0"/>
        <w:contextualSpacing w:val="false"/>
        <w:jc w:val="both"/>
        <w:rPr>
          <w:rFonts w:ascii="Arial" w:cs="Arial" w:hAnsi="Arial"/>
          <w:i/>
          <w:sz w:val="22"/>
          <w:szCs w:val="22"/>
        </w:rPr>
      </w:pPr>
    </w:p>
    <w:p w14:paraId="2EF5587C"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aplicação de qualquer das penalidades previstas realizar-se-á em processo administrativo que assegurará o contraditório e a ampla defesa à Contratada, observando-se o procedimento previsto na Lei n.º 14.133/2021.</w:t>
      </w:r>
    </w:p>
    <w:p w14:paraId="15506C82" w14:textId="77777777" w:rsidP="00735210" w:rsidR="00735210" w:rsidRDefault="00735210" w:rsidRPr="008D3B79">
      <w:pPr>
        <w:pStyle w:val="PargrafodaLista"/>
        <w:ind w:left="0"/>
        <w:contextualSpacing w:val="false"/>
        <w:jc w:val="both"/>
        <w:rPr>
          <w:rFonts w:ascii="Arial" w:cs="Arial" w:hAnsi="Arial"/>
          <w:i/>
          <w:sz w:val="22"/>
          <w:szCs w:val="22"/>
        </w:rPr>
      </w:pPr>
    </w:p>
    <w:p w14:paraId="495F7A70"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14:paraId="6EE8F1E7" w14:textId="77777777" w:rsidP="00735210" w:rsidR="00735210" w:rsidRDefault="00735210" w:rsidRPr="008D3B79">
      <w:pPr>
        <w:pStyle w:val="PargrafodaLista"/>
        <w:ind w:left="0"/>
        <w:jc w:val="both"/>
        <w:rPr>
          <w:rFonts w:ascii="Arial" w:cs="Arial" w:hAnsi="Arial"/>
          <w:i/>
          <w:sz w:val="22"/>
          <w:szCs w:val="22"/>
        </w:rPr>
      </w:pPr>
    </w:p>
    <w:p w14:paraId="7995153D" w14:textId="77777777" w:rsidP="00735210" w:rsidR="00735210" w:rsidRDefault="00735210" w:rsidRPr="008D3B79">
      <w:pPr>
        <w:pStyle w:val="PargrafodaLista"/>
        <w:numPr>
          <w:ilvl w:val="2"/>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a Contratante determine, a multa deverá ser recolhida no prazo máximo de 10 (dez) dias, a contar da data do recebimento da comunicação enviada pela autoridade competente.</w:t>
      </w:r>
    </w:p>
    <w:p w14:paraId="675CBBC5" w14:textId="77777777" w:rsidP="00735210" w:rsidR="00735210" w:rsidRDefault="00735210" w:rsidRPr="008D3B79">
      <w:pPr>
        <w:pStyle w:val="PargrafodaLista"/>
        <w:ind w:left="0"/>
        <w:jc w:val="both"/>
        <w:rPr>
          <w:rFonts w:ascii="Arial" w:cs="Arial" w:hAnsi="Arial"/>
          <w:i/>
          <w:sz w:val="22"/>
          <w:szCs w:val="22"/>
        </w:rPr>
      </w:pPr>
    </w:p>
    <w:p w14:paraId="6B9C6315"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o valor da multa não seja suficiente para cobrir os prejuízos causados pela conduta do licitante, a Entidade poderá cobrar o valor remanescente judicialmente, conforme artigo 419 do Código Civil.</w:t>
      </w:r>
    </w:p>
    <w:p w14:paraId="699219C2" w14:textId="77777777" w:rsidP="00735210" w:rsidR="00735210" w:rsidRDefault="00735210" w:rsidRPr="008D3B79">
      <w:pPr>
        <w:pStyle w:val="PargrafodaLista"/>
        <w:ind w:left="0"/>
        <w:jc w:val="both"/>
        <w:rPr>
          <w:rFonts w:ascii="Arial" w:cs="Arial" w:hAnsi="Arial"/>
          <w:i/>
          <w:sz w:val="22"/>
          <w:szCs w:val="22"/>
        </w:rPr>
      </w:pPr>
    </w:p>
    <w:p w14:paraId="24F30E81"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autoridade competente, na aplicação das sanções, levará em consideração a gravidade da conduta do infrator, o caráter educativo da pena, bem como o dano causado à Administração, observado o princípio da proporcionalidade.</w:t>
      </w:r>
    </w:p>
    <w:p w14:paraId="1B803B57" w14:textId="77777777" w:rsidP="00735210" w:rsidR="00735210" w:rsidRDefault="00735210" w:rsidRPr="008D3B79">
      <w:pPr>
        <w:pStyle w:val="PargrafodaLista"/>
        <w:ind w:left="0"/>
        <w:jc w:val="both"/>
        <w:rPr>
          <w:rFonts w:ascii="Arial" w:cs="Arial" w:hAnsi="Arial"/>
          <w:i/>
          <w:sz w:val="22"/>
          <w:szCs w:val="22"/>
        </w:rPr>
      </w:pPr>
    </w:p>
    <w:p w14:paraId="21712F3B"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E2DADDF" w14:textId="77777777" w:rsidP="00735210" w:rsidR="00735210" w:rsidRDefault="00735210" w:rsidRPr="008D3B79">
      <w:pPr>
        <w:pStyle w:val="PargrafodaLista"/>
        <w:ind w:left="0"/>
        <w:jc w:val="both"/>
        <w:rPr>
          <w:rFonts w:ascii="Arial" w:cs="Arial" w:hAnsi="Arial"/>
          <w:i/>
          <w:sz w:val="22"/>
          <w:szCs w:val="22"/>
        </w:rPr>
      </w:pPr>
    </w:p>
    <w:p w14:paraId="097409C6"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3A7A887" w14:textId="77777777" w:rsidP="00735210" w:rsidR="00735210" w:rsidRDefault="00735210" w:rsidRPr="008D3B79">
      <w:pPr>
        <w:pStyle w:val="PargrafodaLista"/>
        <w:ind w:left="0"/>
        <w:jc w:val="both"/>
        <w:rPr>
          <w:rFonts w:ascii="Arial" w:cs="Arial" w:hAnsi="Arial"/>
          <w:i/>
          <w:sz w:val="22"/>
          <w:szCs w:val="22"/>
        </w:rPr>
      </w:pPr>
    </w:p>
    <w:p w14:paraId="11F91458"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B8E2A85" w14:textId="77777777" w:rsidP="00735210" w:rsidR="00735210" w:rsidRDefault="00735210" w:rsidRPr="008D3B79">
      <w:pPr>
        <w:ind w:right="-15"/>
        <w:jc w:val="both"/>
        <w:rPr>
          <w:rFonts w:ascii="Arial" w:cs="Arial" w:hAnsi="Arial"/>
          <w:b/>
          <w:i/>
        </w:rPr>
      </w:pPr>
    </w:p>
    <w:p w14:paraId="3801ECC9"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LIQUIDAÇÃO E PAGAMENTO</w:t>
      </w:r>
    </w:p>
    <w:p w14:paraId="3CE5A4E6"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Depois de recebida a documentação, o setor de gestão orçamentário-financeira procederá à realização do registro contábil da liquidação da despesa, obedecendo aos prazos estabelecidos pelo Decreto Municipal.</w:t>
      </w:r>
    </w:p>
    <w:p w14:paraId="50F3E924" w14:textId="77777777" w:rsidP="00735210" w:rsidR="00735210" w:rsidRDefault="00735210" w:rsidRPr="008D3B79">
      <w:pPr>
        <w:jc w:val="both"/>
        <w:rPr>
          <w:rFonts w:ascii="Arial" w:cs="Arial" w:hAnsi="Arial"/>
          <w:b/>
          <w:i/>
        </w:rPr>
      </w:pPr>
    </w:p>
    <w:p w14:paraId="3843DEE6"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contra empenho, após a apresentação da Nota Fiscal, devidamente rubricada pelo responsável pelo recebimento e liquidada, por intermédio da Prefeitura.</w:t>
      </w:r>
    </w:p>
    <w:p w14:paraId="1ECAE8B6" w14:textId="77777777" w:rsidP="00735210" w:rsidR="00735210" w:rsidRDefault="00735210" w:rsidRPr="008D3B79">
      <w:pPr>
        <w:jc w:val="both"/>
        <w:rPr>
          <w:rFonts w:ascii="Arial" w:cs="Arial" w:hAnsi="Arial"/>
          <w:b/>
          <w:i/>
        </w:rPr>
      </w:pPr>
    </w:p>
    <w:p w14:paraId="694E48B5"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responsável pelo atesto da pertinente despesa, conferirá a documentação legalmente exigível para efeito do adimplemento da obrigação, verificando, junto aos respectivos órgãos expedidores, as autenticidades das certidões de regularidade apresentadas, bem como se o objeto atendem às especificações e condições deste contrato, assim como estabelece o art. 63 da Lei nº 4.320, de 17 de março de 1964, de modo que, em não sendo detectada pendência, será emitido o atesto.</w:t>
      </w:r>
    </w:p>
    <w:p w14:paraId="7B48499A" w14:textId="77777777" w:rsidP="00735210" w:rsidR="00735210" w:rsidRDefault="00735210" w:rsidRPr="008D3B79">
      <w:pPr>
        <w:jc w:val="both"/>
        <w:rPr>
          <w:rFonts w:ascii="Arial" w:cs="Arial" w:hAnsi="Arial"/>
          <w:b/>
          <w:i/>
        </w:rPr>
      </w:pPr>
    </w:p>
    <w:p w14:paraId="1F3C90D5"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Após o cumprimento de todas as providências que trata os itens anteriores, a documentação deverá ser imediatamente remetida ao setor competente para fins de pagamento.</w:t>
      </w:r>
    </w:p>
    <w:p w14:paraId="718D06D4" w14:textId="77777777" w:rsidP="00735210" w:rsidR="00735210" w:rsidRDefault="00735210" w:rsidRPr="008D3B79">
      <w:pPr>
        <w:jc w:val="both"/>
        <w:rPr>
          <w:rFonts w:ascii="Arial" w:cs="Arial" w:hAnsi="Arial"/>
          <w:b/>
          <w:i/>
        </w:rPr>
      </w:pPr>
    </w:p>
    <w:p w14:paraId="4A4BEFD9"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de acordo com a Lei 14.133/2021, obedecendo a ordem cronológica dos credores cujas despesas já foram liquidadas.</w:t>
      </w:r>
    </w:p>
    <w:p w14:paraId="5E3D22FC" w14:textId="77777777" w:rsidP="00735210" w:rsidR="00735210" w:rsidRDefault="00735210" w:rsidRPr="008D3B79">
      <w:pPr>
        <w:jc w:val="both"/>
        <w:rPr>
          <w:rFonts w:ascii="Arial" w:cs="Arial" w:hAnsi="Arial"/>
          <w:b/>
          <w:i/>
        </w:rPr>
      </w:pPr>
    </w:p>
    <w:p w14:paraId="6A73FE80"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14:paraId="7EF77659" w14:textId="77777777" w:rsidP="00735210" w:rsidR="00735210" w:rsidRDefault="00735210" w:rsidRPr="008D3B79">
      <w:pPr>
        <w:jc w:val="both"/>
        <w:rPr>
          <w:rFonts w:ascii="Arial" w:cs="Arial" w:hAnsi="Arial"/>
          <w:b/>
          <w:i/>
        </w:rPr>
      </w:pPr>
    </w:p>
    <w:p w14:paraId="76842C37" w14:textId="77777777" w:rsidP="00735210" w:rsidR="00735210" w:rsidRDefault="00735210"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14:paraId="47A12BCC" w14:textId="77777777" w:rsidP="00735210" w:rsidR="00735210" w:rsidRDefault="00735210"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 no máximo 30 (trinta) dias, contados a partir da data do atesto, no que diz respeito aos demais casos.</w:t>
      </w:r>
    </w:p>
    <w:p w14:paraId="0D1A07A8" w14:textId="77777777" w:rsidP="00735210" w:rsidR="00735210" w:rsidRDefault="00735210" w:rsidRPr="008D3B79">
      <w:pPr>
        <w:jc w:val="both"/>
        <w:rPr>
          <w:rFonts w:ascii="Arial" w:cs="Arial" w:hAnsi="Arial"/>
          <w:b/>
          <w:i/>
        </w:rPr>
      </w:pPr>
    </w:p>
    <w:p w14:paraId="3AA463A4"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lastRenderedPageBreak/>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4F8F597A" w14:textId="77777777" w:rsidP="00735210" w:rsidR="00735210" w:rsidRDefault="00735210" w:rsidRPr="008D3B79">
      <w:pPr>
        <w:jc w:val="both"/>
        <w:rPr>
          <w:rFonts w:ascii="Arial" w:cs="Arial" w:hAnsi="Arial"/>
          <w:b/>
          <w:i/>
        </w:rPr>
      </w:pPr>
    </w:p>
    <w:p w14:paraId="4968816D"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939FFD9" w14:textId="77777777" w:rsidP="00735210" w:rsidR="00735210" w:rsidRDefault="00735210" w:rsidRPr="008D3B79">
      <w:pPr>
        <w:jc w:val="both"/>
        <w:rPr>
          <w:rFonts w:ascii="Arial" w:cs="Arial" w:hAnsi="Arial"/>
          <w:b/>
          <w:i/>
        </w:rPr>
      </w:pPr>
    </w:p>
    <w:p w14:paraId="51190C16"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48F1832E" w14:textId="77777777" w:rsidP="00735210" w:rsidR="00735210" w:rsidRDefault="00735210" w:rsidRPr="008D3B79">
      <w:pPr>
        <w:jc w:val="both"/>
        <w:rPr>
          <w:rFonts w:ascii="Arial" w:cs="Arial" w:hAnsi="Arial"/>
          <w:b/>
          <w:i/>
        </w:rPr>
      </w:pPr>
    </w:p>
    <w:p w14:paraId="744257B8"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302C3025" w14:textId="77777777" w:rsidP="00735210" w:rsidR="00735210" w:rsidRDefault="00735210" w:rsidRPr="008D3B79">
      <w:pPr>
        <w:jc w:val="both"/>
        <w:rPr>
          <w:rFonts w:ascii="Arial" w:cs="Arial" w:hAnsi="Arial"/>
          <w:b/>
          <w:i/>
        </w:rPr>
      </w:pPr>
    </w:p>
    <w:p w14:paraId="2A3FD07D"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Persistindo a irregularidade, a contratante deverá adotar as medidas necessárias à rescisão contratual nos autos do processo administrativo correspondente, assegurada à contratada a ampla defesa. </w:t>
      </w:r>
    </w:p>
    <w:p w14:paraId="6D2E051A" w14:textId="77777777" w:rsidP="00735210" w:rsidR="00735210" w:rsidRDefault="00735210" w:rsidRPr="008D3B79">
      <w:pPr>
        <w:jc w:val="both"/>
        <w:rPr>
          <w:rFonts w:ascii="Arial" w:cs="Arial" w:hAnsi="Arial"/>
          <w:b/>
          <w:i/>
        </w:rPr>
      </w:pPr>
    </w:p>
    <w:p w14:paraId="1986B168"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a efetiva execução do objeto, os pagamentos serão realizados normalmente, até que se decida pela rescisão do contrato, caso a contratada não regularize sua situação.</w:t>
      </w:r>
    </w:p>
    <w:p w14:paraId="5F50991A" w14:textId="77777777" w:rsidP="00735210" w:rsidR="00735210" w:rsidRDefault="00735210" w:rsidRPr="008D3B79">
      <w:pPr>
        <w:jc w:val="both"/>
        <w:rPr>
          <w:rFonts w:ascii="Arial" w:cs="Arial" w:hAnsi="Arial"/>
          <w:b/>
          <w:i/>
        </w:rPr>
      </w:pPr>
    </w:p>
    <w:p w14:paraId="320E6EBC"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Quando do pagamento, será efetuada a retenção tributária prevista na legislação aplicável.</w:t>
      </w:r>
    </w:p>
    <w:p w14:paraId="6EBAF889" w14:textId="77777777" w:rsidP="00735210" w:rsidR="00735210" w:rsidRDefault="00735210" w:rsidRPr="008D3B79">
      <w:pPr>
        <w:jc w:val="both"/>
        <w:rPr>
          <w:rFonts w:ascii="Arial" w:cs="Arial" w:hAnsi="Arial"/>
          <w:b/>
          <w:i/>
        </w:rPr>
      </w:pPr>
    </w:p>
    <w:p w14:paraId="15DDA299" w14:textId="77777777" w:rsidP="00735210" w:rsidR="00735210" w:rsidRDefault="00735210"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2B380C0" w14:textId="77777777" w:rsidP="00735210" w:rsidR="00735210" w:rsidRDefault="00735210" w:rsidRPr="008D3B79">
      <w:pPr>
        <w:jc w:val="both"/>
        <w:rPr>
          <w:rFonts w:ascii="Arial" w:cs="Arial" w:hAnsi="Arial"/>
          <w:i/>
        </w:rPr>
      </w:pPr>
    </w:p>
    <w:p w14:paraId="6B5F364A" w14:textId="77777777" w:rsidP="00735210" w:rsidR="00735210" w:rsidRDefault="00735210"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Nos casos de eventuais atrasos de pagamento, desde que a Contratada não tenha concorrido, de alguma forma, para tanto, fica convencionado que a taxa de </w:t>
      </w:r>
      <w:r w:rsidRPr="008D3B79">
        <w:rPr>
          <w:rFonts w:ascii="Arial" w:cs="Arial" w:hAnsi="Arial"/>
          <w:i/>
          <w:sz w:val="22"/>
          <w:szCs w:val="22"/>
        </w:rPr>
        <w:lastRenderedPageBreak/>
        <w:t>compensação financeira devida pela Contratante, entre a data do vencimento e o efetivo adimplemento da parcela, é calculada mediante a aplicação da seguinte fórmula:</w:t>
      </w:r>
    </w:p>
    <w:p w14:paraId="3EB2AE7E"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EM = I x N x VP, sendo:</w:t>
      </w:r>
    </w:p>
    <w:p w14:paraId="67DCEA1E"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EM = Encargos moratórios;</w:t>
      </w:r>
    </w:p>
    <w:p w14:paraId="210E72A4"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N = Número de dias entre a data prevista para o pagamento e a do efetivo pagamento;</w:t>
      </w:r>
    </w:p>
    <w:p w14:paraId="4250CD14"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VP = Valor da parcela a ser paga.</w:t>
      </w:r>
    </w:p>
    <w:p w14:paraId="30D84764" w14:textId="77777777" w:rsidP="00735210" w:rsidR="00735210" w:rsidRDefault="00735210" w:rsidRPr="008D3B79">
      <w:pPr>
        <w:pStyle w:val="PargrafodaLista"/>
        <w:ind w:left="0"/>
        <w:jc w:val="both"/>
        <w:rPr>
          <w:rFonts w:ascii="Arial" w:cs="Arial" w:hAnsi="Arial"/>
          <w:i/>
          <w:sz w:val="22"/>
          <w:szCs w:val="22"/>
        </w:rPr>
      </w:pPr>
      <w:r w:rsidRPr="008D3B79">
        <w:rPr>
          <w:rFonts w:ascii="Arial" w:cs="Arial" w:hAnsi="Arial"/>
          <w:i/>
          <w:sz w:val="22"/>
          <w:szCs w:val="22"/>
        </w:rPr>
        <w:t>I = Índice de compensação financeira = 0,00016438, assim apurado:</w:t>
      </w:r>
    </w:p>
    <w:p w14:paraId="743799F9" w14:textId="77777777" w:rsidP="00735210" w:rsidR="00735210" w:rsidRDefault="00735210" w:rsidRPr="008D3B79">
      <w:pPr>
        <w:pStyle w:val="PargrafodaLista"/>
        <w:ind w:left="0"/>
        <w:jc w:val="both"/>
        <w:rPr>
          <w:rFonts w:ascii="Arial" w:cs="Arial" w:hAnsi="Arial"/>
          <w:i/>
          <w:sz w:val="22"/>
          <w:szCs w:val="22"/>
        </w:rPr>
      </w:pPr>
    </w:p>
    <w:tbl>
      <w:tblPr>
        <w:tblW w:type="auto" w:w="0"/>
        <w:tblInd w:type="dxa" w:w="425"/>
        <w:tblLook w:firstColumn="1" w:firstRow="1" w:lastColumn="0" w:lastRow="0" w:noHBand="0" w:noVBand="1" w:val="04A0"/>
      </w:tblPr>
      <w:tblGrid>
        <w:gridCol w:w="2063"/>
        <w:gridCol w:w="565"/>
        <w:gridCol w:w="1210"/>
        <w:gridCol w:w="4457"/>
      </w:tblGrid>
      <w:tr w14:paraId="70A85820" w14:textId="77777777" w:rsidR="00735210" w:rsidRPr="008D3B79" w:rsidTr="00965279">
        <w:tc>
          <w:tcPr>
            <w:tcW w:type="dxa" w:w="2214"/>
            <w:tcBorders>
              <w:top w:val="nil"/>
              <w:left w:val="nil"/>
              <w:bottom w:val="nil"/>
              <w:right w:val="nil"/>
            </w:tcBorders>
            <w:tcMar>
              <w:top w:type="dxa" w:w="0"/>
              <w:left w:type="dxa" w:w="108"/>
              <w:bottom w:type="dxa" w:w="0"/>
              <w:right w:type="dxa" w:w="108"/>
            </w:tcMar>
            <w:vAlign w:val="center"/>
          </w:tcPr>
          <w:p w14:paraId="141ACCB6" w14:textId="77777777" w:rsidP="00965279" w:rsidR="00735210" w:rsidRDefault="00735210" w:rsidRPr="008D3B79">
            <w:pPr>
              <w:tabs>
                <w:tab w:pos="1701" w:val="left"/>
              </w:tabs>
              <w:jc w:val="center"/>
              <w:rPr>
                <w:rFonts w:ascii="Arial" w:cs="Arial" w:hAnsi="Arial"/>
                <w:i/>
                <w:color w:val="000000"/>
              </w:rPr>
            </w:pPr>
            <w:r w:rsidRPr="008D3B79">
              <w:rPr>
                <w:rFonts w:ascii="Arial" w:cs="Arial" w:hAnsi="Arial"/>
                <w:i/>
                <w:color w:val="000000"/>
              </w:rPr>
              <w:t>I = (TX)</w:t>
            </w:r>
          </w:p>
        </w:tc>
        <w:tc>
          <w:tcPr>
            <w:tcW w:type="dxa" w:w="588"/>
            <w:tcBorders>
              <w:top w:val="nil"/>
              <w:left w:val="nil"/>
              <w:bottom w:val="nil"/>
              <w:right w:val="nil"/>
            </w:tcBorders>
            <w:tcMar>
              <w:top w:type="dxa" w:w="0"/>
              <w:left w:type="dxa" w:w="108"/>
              <w:bottom w:type="dxa" w:w="0"/>
              <w:right w:type="dxa" w:w="108"/>
            </w:tcMar>
            <w:vAlign w:val="center"/>
          </w:tcPr>
          <w:p w14:paraId="632C2148" w14:textId="77777777" w:rsidP="00965279" w:rsidR="00735210" w:rsidRDefault="00735210" w:rsidRPr="008D3B79">
            <w:pPr>
              <w:tabs>
                <w:tab w:pos="1701" w:val="left"/>
              </w:tabs>
              <w:rPr>
                <w:rFonts w:ascii="Arial" w:cs="Arial" w:hAnsi="Arial"/>
                <w:i/>
                <w:color w:val="000000"/>
              </w:rPr>
            </w:pPr>
            <w:r w:rsidRPr="008D3B79">
              <w:rPr>
                <w:rFonts w:ascii="Arial" w:cs="Arial" w:hAnsi="Arial"/>
                <w:i/>
                <w:color w:val="000000"/>
              </w:rPr>
              <w:t xml:space="preserve">I = </w:t>
            </w:r>
          </w:p>
        </w:tc>
        <w:tc>
          <w:tcPr>
            <w:tcW w:type="dxa" w:w="1276"/>
            <w:tcBorders>
              <w:top w:val="nil"/>
              <w:left w:val="nil"/>
              <w:bottom w:val="nil"/>
              <w:right w:val="nil"/>
            </w:tcBorders>
            <w:tcMar>
              <w:top w:type="dxa" w:w="0"/>
              <w:left w:type="dxa" w:w="108"/>
              <w:bottom w:type="dxa" w:w="0"/>
              <w:right w:type="dxa" w:w="108"/>
            </w:tcMar>
          </w:tcPr>
          <w:p w14:paraId="2F05A5B8" w14:textId="77777777" w:rsidP="00965279" w:rsidR="00735210" w:rsidRDefault="00735210" w:rsidRPr="008D3B79">
            <w:pPr>
              <w:tabs>
                <w:tab w:pos="1701" w:val="left"/>
              </w:tabs>
              <w:jc w:val="center"/>
              <w:rPr>
                <w:rFonts w:ascii="Arial" w:cs="Arial" w:hAnsi="Arial"/>
                <w:i/>
                <w:color w:val="000000"/>
                <w:u w:val="single"/>
              </w:rPr>
            </w:pPr>
            <w:r w:rsidRPr="008D3B79">
              <w:rPr>
                <w:rFonts w:ascii="Arial" w:cs="Arial" w:hAnsi="Arial"/>
                <w:i/>
                <w:color w:val="000000"/>
                <w:u w:val="single"/>
              </w:rPr>
              <w:t>( 6 / 100 )</w:t>
            </w:r>
          </w:p>
          <w:p w14:paraId="06B3402A" w14:textId="77777777" w:rsidP="00965279" w:rsidR="00735210" w:rsidRDefault="00735210" w:rsidRPr="008D3B79">
            <w:pPr>
              <w:tabs>
                <w:tab w:pos="1701" w:val="left"/>
              </w:tabs>
              <w:jc w:val="center"/>
              <w:rPr>
                <w:rFonts w:ascii="Arial" w:cs="Arial" w:hAnsi="Arial"/>
                <w:i/>
                <w:color w:val="000000"/>
              </w:rPr>
            </w:pPr>
            <w:r w:rsidRPr="008D3B79">
              <w:rPr>
                <w:rFonts w:ascii="Arial" w:cs="Arial" w:hAnsi="Arial"/>
                <w:i/>
                <w:color w:val="000000"/>
              </w:rPr>
              <w:t>365</w:t>
            </w:r>
          </w:p>
        </w:tc>
        <w:tc>
          <w:tcPr>
            <w:tcW w:type="dxa" w:w="4784"/>
            <w:tcBorders>
              <w:top w:val="nil"/>
              <w:left w:val="nil"/>
              <w:bottom w:val="nil"/>
              <w:right w:val="nil"/>
            </w:tcBorders>
            <w:tcMar>
              <w:top w:type="dxa" w:w="0"/>
              <w:left w:type="dxa" w:w="108"/>
              <w:bottom w:type="dxa" w:w="0"/>
              <w:right w:type="dxa" w:w="108"/>
            </w:tcMar>
            <w:vAlign w:val="center"/>
          </w:tcPr>
          <w:p w14:paraId="25B14734" w14:textId="77777777" w:rsidP="00965279" w:rsidR="00735210" w:rsidRDefault="00735210" w:rsidRPr="008D3B79">
            <w:pPr>
              <w:tabs>
                <w:tab w:pos="1701" w:val="left"/>
              </w:tabs>
              <w:rPr>
                <w:rFonts w:ascii="Arial" w:cs="Arial" w:hAnsi="Arial"/>
                <w:i/>
                <w:color w:val="000000"/>
              </w:rPr>
            </w:pPr>
            <w:r w:rsidRPr="008D3B79">
              <w:rPr>
                <w:rFonts w:ascii="Arial" w:cs="Arial" w:hAnsi="Arial"/>
                <w:i/>
                <w:color w:val="000000"/>
              </w:rPr>
              <w:t>I = 0,00016438</w:t>
            </w:r>
          </w:p>
          <w:p w14:paraId="1D05555B" w14:textId="77777777" w:rsidP="00965279" w:rsidR="00735210" w:rsidRDefault="00735210" w:rsidRPr="008D3B79">
            <w:pPr>
              <w:tabs>
                <w:tab w:pos="1701" w:val="left"/>
              </w:tabs>
              <w:rPr>
                <w:rFonts w:ascii="Arial" w:cs="Arial" w:hAnsi="Arial"/>
                <w:i/>
                <w:color w:val="000000"/>
              </w:rPr>
            </w:pPr>
            <w:r w:rsidRPr="008D3B79">
              <w:rPr>
                <w:rFonts w:ascii="Arial" w:cs="Arial" w:hAnsi="Arial"/>
                <w:i/>
                <w:color w:val="000000"/>
              </w:rPr>
              <w:t>TX = Percentual da taxa anual = 6%</w:t>
            </w:r>
          </w:p>
        </w:tc>
      </w:tr>
    </w:tbl>
    <w:p w14:paraId="0549BC30" w14:textId="77777777" w:rsidP="00735210" w:rsidR="00735210" w:rsidRDefault="00735210" w:rsidRPr="008D3B79">
      <w:pPr>
        <w:pStyle w:val="PargrafodaLista"/>
        <w:ind w:left="0" w:right="-15"/>
        <w:jc w:val="both"/>
        <w:rPr>
          <w:rFonts w:ascii="Arial" w:cs="Arial" w:hAnsi="Arial"/>
          <w:i/>
          <w:color w:val="FF0000"/>
          <w:sz w:val="22"/>
          <w:szCs w:val="22"/>
        </w:rPr>
      </w:pPr>
    </w:p>
    <w:p w14:paraId="78C53AF3" w14:textId="77777777" w:rsidP="00735210" w:rsidR="00735210" w:rsidRDefault="00735210" w:rsidRPr="008D3B79">
      <w:pPr>
        <w:pStyle w:val="PargrafodaLista"/>
        <w:ind w:left="0" w:right="-15"/>
        <w:jc w:val="both"/>
        <w:rPr>
          <w:rFonts w:ascii="Arial" w:cs="Arial" w:hAnsi="Arial"/>
          <w:i/>
          <w:color w:val="FF0000"/>
          <w:sz w:val="22"/>
          <w:szCs w:val="22"/>
        </w:rPr>
      </w:pPr>
    </w:p>
    <w:p w14:paraId="4173815A"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CRITÉRIOS DE REDUÇÕES DE PAGAMENTO</w:t>
      </w:r>
    </w:p>
    <w:p w14:paraId="073623F4" w14:textId="77777777" w:rsidP="00735210" w:rsidR="00735210" w:rsidRDefault="00735210" w:rsidRPr="008D3B79">
      <w:pPr>
        <w:pStyle w:val="PargrafodaLista"/>
        <w:ind w:left="0" w:right="-15"/>
        <w:jc w:val="both"/>
        <w:rPr>
          <w:rFonts w:ascii="Arial" w:cs="Arial" w:hAnsi="Arial"/>
          <w:b/>
          <w:i/>
          <w:sz w:val="22"/>
          <w:szCs w:val="22"/>
        </w:rPr>
      </w:pPr>
    </w:p>
    <w:p w14:paraId="430DFB57"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Será efetuada a retenção ou glosa no pagamento,proporcional à irregularidade verificada, sem prejuízo das sanções cabíveis, caso se constate que aCONTRATADA:</w:t>
      </w:r>
    </w:p>
    <w:p w14:paraId="0A701F30" w14:textId="77777777" w:rsidP="00735210" w:rsidR="00735210" w:rsidRDefault="00735210" w:rsidRPr="008D3B79">
      <w:pPr>
        <w:pStyle w:val="PargrafodaLista"/>
        <w:ind w:left="0" w:right="-15"/>
        <w:jc w:val="both"/>
        <w:rPr>
          <w:rFonts w:ascii="Arial" w:cs="Arial" w:hAnsi="Arial"/>
          <w:b/>
          <w:i/>
          <w:sz w:val="22"/>
          <w:szCs w:val="22"/>
        </w:rPr>
      </w:pPr>
    </w:p>
    <w:p w14:paraId="0A691B1B"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Não produziu os resultados acordados;</w:t>
      </w:r>
    </w:p>
    <w:p w14:paraId="7D4183CA" w14:textId="77777777" w:rsidP="00735210" w:rsidR="00735210" w:rsidRDefault="00735210" w:rsidRPr="008D3B79">
      <w:pPr>
        <w:pStyle w:val="PargrafodaLista"/>
        <w:ind w:left="0" w:right="-15"/>
        <w:jc w:val="both"/>
        <w:rPr>
          <w:rFonts w:ascii="Arial" w:cs="Arial" w:hAnsi="Arial"/>
          <w:b/>
          <w:i/>
          <w:sz w:val="22"/>
          <w:szCs w:val="22"/>
        </w:rPr>
      </w:pPr>
    </w:p>
    <w:p w14:paraId="5569EA4C"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fornecer os itens contratados, ou não os entregou na qualidade mínima exigida;</w:t>
      </w:r>
    </w:p>
    <w:p w14:paraId="5B4E40A5" w14:textId="77777777" w:rsidP="00735210" w:rsidR="00735210" w:rsidRDefault="00735210" w:rsidRPr="008D3B79">
      <w:pPr>
        <w:pStyle w:val="PargrafodaLista"/>
        <w:ind w:left="0"/>
        <w:rPr>
          <w:rFonts w:ascii="Arial" w:cs="Arial" w:hAnsi="Arial"/>
          <w:i/>
          <w:sz w:val="22"/>
          <w:szCs w:val="22"/>
        </w:rPr>
      </w:pPr>
    </w:p>
    <w:p w14:paraId="6412EE61"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utilizar os materiais e/ou recursos humanos exigidos para a entrega ou utilizou-oscom qualidade ou quantidade inferior à demandada.</w:t>
      </w:r>
    </w:p>
    <w:p w14:paraId="454FE36B" w14:textId="77777777" w:rsidP="00735210" w:rsidR="00735210" w:rsidRDefault="00735210" w:rsidRPr="008D3B79">
      <w:pPr>
        <w:pStyle w:val="PargrafodaLista"/>
        <w:ind w:left="0"/>
        <w:rPr>
          <w:rFonts w:ascii="Arial" w:cs="Arial" w:hAnsi="Arial"/>
          <w:i/>
          <w:sz w:val="22"/>
          <w:szCs w:val="22"/>
        </w:rPr>
      </w:pPr>
    </w:p>
    <w:p w14:paraId="24D45418"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A aplicação de descontos/glosas em função do descumprimento de critérios de qualidade, avaliação de resultadose/ou níveis mínimos de serviço exigidos não concorre com a aplicação (concomitante ou não) das sançõesadministrativas previstas em CONTRATO, inclusive daquelas previstas em função do reiterado descumprimentodos critérios de qualidade dos produtos/serviços, sendo essa uma prerrogativa da Administração. </w:t>
      </w:r>
    </w:p>
    <w:p w14:paraId="00AAD67E" w14:textId="77777777" w:rsidP="00735210" w:rsidR="00735210" w:rsidRDefault="00735210" w:rsidRPr="008D3B79">
      <w:pPr>
        <w:pStyle w:val="PargrafodaLista"/>
        <w:ind w:left="0" w:right="-15"/>
        <w:jc w:val="both"/>
        <w:rPr>
          <w:rFonts w:ascii="Arial" w:cs="Arial" w:hAnsi="Arial"/>
          <w:b/>
          <w:i/>
          <w:sz w:val="22"/>
          <w:szCs w:val="22"/>
        </w:rPr>
      </w:pPr>
    </w:p>
    <w:p w14:paraId="34F354F9" w14:textId="77777777" w:rsidP="00735210" w:rsidR="00735210" w:rsidRDefault="00735210" w:rsidRPr="008D3B79">
      <w:pPr>
        <w:pStyle w:val="PargrafodaLista"/>
        <w:ind w:left="0" w:right="-15"/>
        <w:jc w:val="center"/>
        <w:rPr>
          <w:rFonts w:ascii="Arial" w:cs="Arial" w:hAnsi="Arial"/>
          <w:b/>
          <w:i/>
          <w:sz w:val="22"/>
          <w:szCs w:val="22"/>
        </w:rPr>
      </w:pPr>
      <w:r w:rsidRPr="008D3B79">
        <w:rPr>
          <w:rFonts w:ascii="Arial" w:cs="Arial" w:hAnsi="Arial"/>
          <w:b/>
          <w:i/>
          <w:sz w:val="22"/>
          <w:szCs w:val="22"/>
        </w:rPr>
        <w:t>CAPÍTULO VI</w:t>
      </w:r>
    </w:p>
    <w:p w14:paraId="760FACF2" w14:textId="77777777" w:rsidP="00735210" w:rsidR="00735210" w:rsidRDefault="00735210" w:rsidRPr="008D3B79">
      <w:pPr>
        <w:pStyle w:val="PargrafodaLista"/>
        <w:ind w:left="0" w:right="-15"/>
        <w:jc w:val="center"/>
        <w:rPr>
          <w:rFonts w:ascii="Arial" w:cs="Arial" w:hAnsi="Arial"/>
          <w:b/>
          <w:i/>
          <w:sz w:val="22"/>
          <w:szCs w:val="22"/>
        </w:rPr>
      </w:pPr>
      <w:r w:rsidRPr="008D3B79">
        <w:rPr>
          <w:rFonts w:ascii="Arial" w:cs="Arial" w:hAnsi="Arial"/>
          <w:b/>
          <w:i/>
          <w:sz w:val="22"/>
          <w:szCs w:val="22"/>
        </w:rPr>
        <w:t>FORMA E CRITÉRIOS DE SELEÇÃO DO FORNECEDOR</w:t>
      </w:r>
    </w:p>
    <w:p w14:paraId="526AB91C" w14:textId="77777777" w:rsidP="00735210" w:rsidR="00735210" w:rsidRDefault="00735210" w:rsidRPr="008D3B79">
      <w:pPr>
        <w:pStyle w:val="PargrafodaLista"/>
        <w:ind w:left="0" w:right="-15"/>
        <w:rPr>
          <w:rFonts w:ascii="Arial" w:cs="Arial" w:hAnsi="Arial"/>
          <w:b/>
          <w:i/>
          <w:sz w:val="22"/>
          <w:szCs w:val="22"/>
        </w:rPr>
      </w:pPr>
    </w:p>
    <w:p w14:paraId="634C4CB3"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MODALIDADE, TIPO DE LICITAÇÃO E CRITÉRIO DE JULGAMENTO</w:t>
      </w:r>
    </w:p>
    <w:p w14:paraId="01274D97" w14:textId="77777777" w:rsidP="00735210" w:rsidR="00735210" w:rsidRDefault="00735210" w:rsidRPr="008D3B79">
      <w:pPr>
        <w:pStyle w:val="PargrafodaLista"/>
        <w:ind w:left="0" w:right="-15"/>
        <w:rPr>
          <w:rFonts w:ascii="Arial" w:cs="Arial" w:hAnsi="Arial"/>
          <w:b/>
          <w:i/>
          <w:sz w:val="22"/>
          <w:szCs w:val="22"/>
        </w:rPr>
      </w:pPr>
    </w:p>
    <w:p w14:paraId="5BD8562C"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Considerando a natureza e os valores estimados do objeto a ser contratado, a contratação será de forma direta por dispensa de licitação, observando os valores estimados da contratação, conforme Art. 75, Inciso I e II, lei 14.133/2021.</w:t>
      </w:r>
    </w:p>
    <w:p w14:paraId="156EB84B"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Será selecionado o fornecedor que atender a todos os critérios de aceitabilidade de preços e de habilitação exigidos neste Termo de Referência.</w:t>
      </w:r>
    </w:p>
    <w:p w14:paraId="53A0E02C" w14:textId="77777777" w:rsidP="00735210" w:rsidR="00735210" w:rsidRDefault="00735210" w:rsidRPr="008D3B79">
      <w:pPr>
        <w:pStyle w:val="PargrafodaLista"/>
        <w:ind w:left="0" w:right="-15"/>
        <w:rPr>
          <w:rFonts w:ascii="Arial" w:cs="Arial" w:hAnsi="Arial"/>
          <w:b/>
          <w:i/>
          <w:sz w:val="22"/>
          <w:szCs w:val="22"/>
        </w:rPr>
      </w:pPr>
    </w:p>
    <w:p w14:paraId="5DC4EA66"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APRESENTAÇÃO E ACEITAÇÃO DA PROPOSTA</w:t>
      </w:r>
    </w:p>
    <w:p w14:paraId="666132E7" w14:textId="77777777" w:rsidP="00735210" w:rsidR="00735210" w:rsidRDefault="00735210"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A proposta de preço deverá conter as seguintes indicações:</w:t>
      </w:r>
    </w:p>
    <w:p w14:paraId="39EABEAE" w14:textId="77777777" w:rsidP="00735210" w:rsidR="00735210" w:rsidRDefault="00735210" w:rsidRPr="008D3B79">
      <w:pPr>
        <w:pStyle w:val="PargrafodaLista"/>
        <w:ind w:left="0" w:right="-15"/>
        <w:rPr>
          <w:rFonts w:ascii="Arial" w:cs="Arial" w:hAnsi="Arial"/>
          <w:b/>
          <w:i/>
          <w:sz w:val="22"/>
          <w:szCs w:val="22"/>
        </w:rPr>
      </w:pPr>
    </w:p>
    <w:p w14:paraId="7DA1EF3A" w14:textId="77777777" w:rsidP="00735210" w:rsidR="00735210" w:rsidRDefault="00735210" w:rsidRPr="008D3B79">
      <w:pPr>
        <w:pStyle w:val="PargrafodaLista"/>
        <w:numPr>
          <w:ilvl w:val="2"/>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Identificação do proponente (Razão Social/Nome e CNPJ/CPF).</w:t>
      </w:r>
    </w:p>
    <w:p w14:paraId="486371FD"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Descrição do objeto, compreendendo as características especificadas neste Termo de Referência e deverá obedecer à mesma sequência utilizada para descrever as especificações exigidas.</w:t>
      </w:r>
    </w:p>
    <w:p w14:paraId="2A18E2BC"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serviços necessários ao fornecimento do objeto em perfeitas condições de uso e a manutenção destas condições durante o prazo de contrato.</w:t>
      </w:r>
    </w:p>
    <w:p w14:paraId="17BF0863"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Marca dos produtos.</w:t>
      </w:r>
    </w:p>
    <w:p w14:paraId="16B17963"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Os preços propostos deverão estar expressos em moeda corrente no País, já incluídos todos os custos diretos e indiretos, como impostos, taxas, fretes, encargos fiscais, comerciais, sociais, trabalhistas e outros;</w:t>
      </w:r>
    </w:p>
    <w:p w14:paraId="318A8004"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Valor global da proposta.</w:t>
      </w:r>
    </w:p>
    <w:p w14:paraId="295DE402"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14:paraId="1200F04E"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Apresentada a proposta, o proponente estará automaticamente aceitando e se sujeitando às cláusulas e condições do presente Termo de Referência.</w:t>
      </w:r>
    </w:p>
    <w:p w14:paraId="490F9011"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Assinatura do responsável legal da empresa.</w:t>
      </w:r>
    </w:p>
    <w:p w14:paraId="7516AAB3" w14:textId="77777777" w:rsidP="00735210" w:rsidR="00735210" w:rsidRDefault="00735210" w:rsidRPr="008D3B79">
      <w:pPr>
        <w:pStyle w:val="PargrafodaLista"/>
        <w:ind w:left="0" w:right="-15"/>
        <w:jc w:val="both"/>
        <w:rPr>
          <w:rFonts w:ascii="Arial" w:cs="Arial" w:hAnsi="Arial"/>
          <w:b/>
          <w:i/>
          <w:sz w:val="22"/>
          <w:szCs w:val="22"/>
        </w:rPr>
      </w:pPr>
    </w:p>
    <w:p w14:paraId="019F7CA8"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análise das propostas visará ao atendimento das condições estabelecidas neste Termo de referência e seus anexos, sendo desclassificadas as propostas:</w:t>
      </w:r>
    </w:p>
    <w:p w14:paraId="5E7DF499" w14:textId="77777777" w:rsidP="00735210" w:rsidR="00735210" w:rsidRDefault="00735210" w:rsidRPr="008D3B79">
      <w:pPr>
        <w:pStyle w:val="PargrafodaLista"/>
        <w:ind w:left="0" w:right="-15"/>
        <w:jc w:val="both"/>
        <w:rPr>
          <w:rFonts w:ascii="Arial" w:cs="Arial" w:hAnsi="Arial"/>
          <w:i/>
          <w:sz w:val="22"/>
          <w:szCs w:val="22"/>
        </w:rPr>
      </w:pPr>
    </w:p>
    <w:p w14:paraId="211D7AEF"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Cujo objeto não atenda às especificações, prazos e condições fixadas neste Termo.</w:t>
      </w:r>
    </w:p>
    <w:p w14:paraId="0301F09B"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Que apresentem preço excessivo ou manifestamente inexeqüível.</w:t>
      </w:r>
    </w:p>
    <w:p w14:paraId="7C780C3F" w14:textId="77777777" w:rsidP="00735210" w:rsidR="00735210" w:rsidRDefault="00735210" w:rsidRPr="008D3B79">
      <w:pPr>
        <w:pStyle w:val="PargrafodaLista"/>
        <w:ind w:left="0" w:right="-15"/>
        <w:jc w:val="both"/>
        <w:rPr>
          <w:rFonts w:ascii="Arial" w:cs="Arial" w:hAnsi="Arial"/>
          <w:i/>
          <w:sz w:val="22"/>
          <w:szCs w:val="22"/>
        </w:rPr>
      </w:pPr>
    </w:p>
    <w:p w14:paraId="247AD7F5"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14:paraId="17BBA15B" w14:textId="77777777" w:rsidP="00735210" w:rsidR="00735210" w:rsidRDefault="00735210" w:rsidRPr="008D3B79">
      <w:pPr>
        <w:pStyle w:val="PargrafodaLista"/>
        <w:ind w:left="0" w:right="-15"/>
        <w:jc w:val="both"/>
        <w:rPr>
          <w:rFonts w:ascii="Arial" w:cs="Arial" w:hAnsi="Arial"/>
          <w:i/>
          <w:sz w:val="22"/>
          <w:szCs w:val="22"/>
        </w:rPr>
      </w:pPr>
    </w:p>
    <w:p w14:paraId="1429E140"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HABILITAÇÃO DA PESSOA JURÍDICA</w:t>
      </w:r>
    </w:p>
    <w:p w14:paraId="25B308C7" w14:textId="77777777" w:rsidP="00735210" w:rsidR="00735210" w:rsidRDefault="00735210" w:rsidRPr="008D3B79">
      <w:pPr>
        <w:pStyle w:val="PargrafodaLista"/>
        <w:ind w:left="0" w:right="-15"/>
        <w:rPr>
          <w:rFonts w:ascii="Arial" w:cs="Arial" w:hAnsi="Arial"/>
          <w:b/>
          <w:i/>
          <w:sz w:val="22"/>
          <w:szCs w:val="22"/>
        </w:rPr>
      </w:pPr>
    </w:p>
    <w:p w14:paraId="60647A6E" w14:textId="77777777" w:rsidP="00735210" w:rsidR="00735210" w:rsidRDefault="00735210"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 xml:space="preserve">Habilitação jurídica: </w:t>
      </w:r>
    </w:p>
    <w:p w14:paraId="09B9BA63" w14:textId="77777777" w:rsidP="00735210" w:rsidR="00735210" w:rsidRDefault="00735210" w:rsidRPr="008D3B79">
      <w:pPr>
        <w:pStyle w:val="PargrafodaLista"/>
        <w:ind w:left="0" w:right="-15"/>
        <w:rPr>
          <w:rFonts w:ascii="Arial" w:cs="Arial" w:hAnsi="Arial"/>
          <w:b/>
          <w:i/>
          <w:sz w:val="22"/>
          <w:szCs w:val="22"/>
        </w:rPr>
      </w:pPr>
    </w:p>
    <w:p w14:paraId="35301513"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empresário individual: inscrição no Registro Público de Empresas Mercantis, a cargo da Junta Comercial da respectiva sede;</w:t>
      </w:r>
    </w:p>
    <w:p w14:paraId="10A53AB8"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Em se tratando de microempreendedor individual – MEI: Certificado da Condição de Microempreendedor Individual - CCMEI, cuja aceitação ficará condicionada à verificação da autenticidade no sítio </w:t>
      </w:r>
      <w:hyperlink r:id="rId25" w:history="true">
        <w:r w:rsidRPr="008D3B79">
          <w:rPr>
            <w:rStyle w:val="Hyperlink"/>
            <w:rFonts w:ascii="Arial" w:cs="Arial" w:hAnsi="Arial"/>
            <w:i/>
            <w:sz w:val="22"/>
            <w:szCs w:val="22"/>
          </w:rPr>
          <w:t>www.portaldoempreendedor.gov.br</w:t>
        </w:r>
      </w:hyperlink>
      <w:r w:rsidRPr="008D3B79">
        <w:rPr>
          <w:rFonts w:ascii="Arial" w:cs="Arial" w:hAnsi="Arial"/>
          <w:i/>
          <w:sz w:val="22"/>
          <w:szCs w:val="22"/>
        </w:rPr>
        <w:t>.</w:t>
      </w:r>
    </w:p>
    <w:p w14:paraId="2DCA5CE4"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75A6B92"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lastRenderedPageBreak/>
        <w:t>Os documentos acima deverão estar acompanhados de todas as alterações ou da consolidação respectiva;</w:t>
      </w:r>
    </w:p>
    <w:p w14:paraId="72DDAA96"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simples: inscrição do ato constitutivo no Registro Civil das Pessoas Jurídicas do local de sua sede, acompanhada de prova da indicação dos seus administradores;</w:t>
      </w:r>
    </w:p>
    <w:p w14:paraId="3CE62192"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3A2B93A" w14:textId="77777777" w:rsidP="00735210" w:rsidR="00735210" w:rsidRDefault="00735210" w:rsidRPr="008D3B79">
      <w:pPr>
        <w:pStyle w:val="PargrafodaLista"/>
        <w:ind w:left="0" w:right="-15"/>
        <w:jc w:val="both"/>
        <w:rPr>
          <w:rFonts w:ascii="Arial" w:cs="Arial" w:hAnsi="Arial"/>
          <w:i/>
          <w:sz w:val="22"/>
          <w:szCs w:val="22"/>
        </w:rPr>
      </w:pPr>
    </w:p>
    <w:p w14:paraId="74A8C214" w14:textId="77777777" w:rsidP="00735210" w:rsidR="00735210" w:rsidRDefault="00735210"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Regularidade fiscal e trabalhista:</w:t>
      </w:r>
    </w:p>
    <w:p w14:paraId="092A7B92" w14:textId="77777777" w:rsidP="00735210" w:rsidR="00735210" w:rsidRDefault="00735210" w:rsidRPr="008D3B79">
      <w:pPr>
        <w:pStyle w:val="PargrafodaLista"/>
        <w:ind w:left="0" w:right="-15"/>
        <w:jc w:val="both"/>
        <w:rPr>
          <w:rFonts w:ascii="Arial" w:cs="Arial" w:hAnsi="Arial"/>
          <w:b/>
          <w:i/>
          <w:sz w:val="22"/>
          <w:szCs w:val="22"/>
        </w:rPr>
      </w:pPr>
    </w:p>
    <w:p w14:paraId="3DD33EB8"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inscrição no Cadastro Nacional de Pessoas Jurídicas;</w:t>
      </w:r>
    </w:p>
    <w:p w14:paraId="6C19F8E6"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B6E8A83"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com o Fundo de Garantia do Tempo de Serviço (FGTS);</w:t>
      </w:r>
    </w:p>
    <w:p w14:paraId="1AC4A047"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para com a Fazenda Estadual expedida pela Secretaria de Estado responsável pela sede ou domicílio da empresa;</w:t>
      </w:r>
    </w:p>
    <w:p w14:paraId="044591B9"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Certidão de regularidade expedida junto a Fazenda Municipal expedida pela Prefeitura do município sede ou domicílio da empresa;</w:t>
      </w:r>
    </w:p>
    <w:p w14:paraId="7BF41615"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14:paraId="5E002674"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46D00FAD" w14:textId="77777777" w:rsidP="00735210" w:rsidR="00735210" w:rsidRDefault="00735210" w:rsidRPr="008D3B79">
      <w:pPr>
        <w:pStyle w:val="PargrafodaLista"/>
        <w:ind w:left="0" w:right="-15"/>
        <w:jc w:val="both"/>
        <w:rPr>
          <w:rFonts w:ascii="Arial" w:cs="Arial" w:hAnsi="Arial"/>
          <w:i/>
          <w:sz w:val="22"/>
          <w:szCs w:val="22"/>
        </w:rPr>
      </w:pPr>
    </w:p>
    <w:p w14:paraId="36F62A07" w14:textId="77777777" w:rsidP="00735210" w:rsidR="00735210" w:rsidRDefault="00735210"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Qualificação Econômico-Financeira</w:t>
      </w:r>
    </w:p>
    <w:p w14:paraId="1CB721A4" w14:textId="77777777" w:rsidP="00735210" w:rsidR="00735210" w:rsidRDefault="00735210" w:rsidRPr="008D3B79">
      <w:pPr>
        <w:pStyle w:val="PargrafodaLista"/>
        <w:ind w:left="0" w:right="-15"/>
        <w:jc w:val="both"/>
        <w:rPr>
          <w:rFonts w:ascii="Arial" w:cs="Arial" w:hAnsi="Arial"/>
          <w:b/>
          <w:i/>
          <w:sz w:val="22"/>
          <w:szCs w:val="22"/>
        </w:rPr>
      </w:pPr>
    </w:p>
    <w:p w14:paraId="389254EA"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certidão negativa de falência expedida pelo distribuidor da sede da pessoa jurídica; </w:t>
      </w:r>
    </w:p>
    <w:p w14:paraId="60D061A8" w14:textId="77777777" w:rsidP="00735210" w:rsidR="00735210" w:rsidRDefault="00735210" w:rsidRPr="008D3B79">
      <w:pPr>
        <w:pStyle w:val="PargrafodaLista"/>
        <w:ind w:left="0" w:right="-15"/>
        <w:jc w:val="both"/>
        <w:rPr>
          <w:rFonts w:ascii="Arial" w:cs="Arial" w:hAnsi="Arial"/>
          <w:i/>
          <w:sz w:val="22"/>
          <w:szCs w:val="22"/>
        </w:rPr>
      </w:pPr>
    </w:p>
    <w:p w14:paraId="353F6344" w14:textId="77777777" w:rsidP="00735210" w:rsidR="00735210" w:rsidRDefault="00735210"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Documentação Complementar</w:t>
      </w:r>
    </w:p>
    <w:p w14:paraId="5BCFFD7F" w14:textId="77777777" w:rsidP="00735210" w:rsidR="00735210" w:rsidRDefault="00735210" w:rsidRPr="008D3B79">
      <w:pPr>
        <w:pStyle w:val="PargrafodaLista"/>
        <w:ind w:left="0" w:right="-15"/>
        <w:jc w:val="both"/>
        <w:rPr>
          <w:rFonts w:ascii="Arial" w:cs="Arial" w:hAnsi="Arial"/>
          <w:b/>
          <w:i/>
          <w:sz w:val="22"/>
          <w:szCs w:val="22"/>
        </w:rPr>
      </w:pPr>
    </w:p>
    <w:p w14:paraId="553CCA27" w14:textId="77777777" w:rsidP="00735210" w:rsidR="00735210" w:rsidRDefault="00735210"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Apresentar declarações que informem:</w:t>
      </w:r>
    </w:p>
    <w:p w14:paraId="18240BEB" w14:textId="77777777" w:rsidP="00735210" w:rsidR="00735210" w:rsidRDefault="00735210" w:rsidRPr="008D3B79">
      <w:pPr>
        <w:pStyle w:val="PargrafodaLista"/>
        <w:ind w:left="0" w:right="-15"/>
        <w:jc w:val="both"/>
        <w:rPr>
          <w:rFonts w:ascii="Arial" w:cs="Arial" w:hAnsi="Arial"/>
          <w:i/>
          <w:sz w:val="22"/>
          <w:szCs w:val="22"/>
        </w:rPr>
      </w:pPr>
    </w:p>
    <w:p w14:paraId="39E9F05E"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inexistência de fato impeditivo para licitar ou contratar com a Administração Pública;</w:t>
      </w:r>
    </w:p>
    <w:p w14:paraId="5EB71040"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enquadramento na condição de microempresa e empresa de pequeno porte, nos termos da Lei Complementar nº 123, de 2006, quando couber;</w:t>
      </w:r>
    </w:p>
    <w:p w14:paraId="2FF759BE"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pleno conhecimento e aceitação das regras e das condições gerais da contratação, constantes do procedimento;</w:t>
      </w:r>
    </w:p>
    <w:p w14:paraId="3F3A967B"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cumprimento do disposto no inciso VI do art. 68 da Lei nº 14.133, de 2021.</w:t>
      </w:r>
    </w:p>
    <w:p w14:paraId="45ABB8F6" w14:textId="77777777" w:rsidP="00735210" w:rsidR="00735210" w:rsidRDefault="00735210"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lastRenderedPageBreak/>
        <w:t>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p>
    <w:p w14:paraId="67E38BC2" w14:textId="77777777" w:rsidP="00735210" w:rsidR="00735210" w:rsidRDefault="00735210" w:rsidRPr="008D3B79">
      <w:pPr>
        <w:pStyle w:val="PargrafodaLista"/>
        <w:ind w:left="0" w:right="-15"/>
        <w:jc w:val="both"/>
        <w:rPr>
          <w:rFonts w:ascii="Arial" w:cs="Arial" w:hAnsi="Arial"/>
          <w:b/>
          <w:i/>
          <w:sz w:val="22"/>
          <w:szCs w:val="22"/>
        </w:rPr>
      </w:pPr>
    </w:p>
    <w:p w14:paraId="1F757BE1"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 existência de restrição relativamente à regularidade fiscal não impede que a licitante qualificada como microempresa ou empresa de pequeno porte seja declarada vencedora, uma vez que atenda a todas as demais exigências do Termo de Referência.</w:t>
      </w:r>
    </w:p>
    <w:p w14:paraId="791E1783"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2790650" w14:textId="77777777" w:rsidP="00735210" w:rsidR="00735210" w:rsidRDefault="00735210"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não-regularização fiscal no prazo previsto no subitem anterior acarretará a inabilitação do licitante.</w:t>
      </w:r>
    </w:p>
    <w:p w14:paraId="47F3D925" w14:textId="77777777" w:rsidP="00735210" w:rsidR="00735210" w:rsidRDefault="00735210" w:rsidRPr="008D3B79">
      <w:pPr>
        <w:pStyle w:val="PargrafodaLista"/>
        <w:ind w:left="0" w:right="-15"/>
        <w:jc w:val="both"/>
        <w:rPr>
          <w:rFonts w:ascii="Arial" w:cs="Arial" w:hAnsi="Arial"/>
          <w:i/>
          <w:sz w:val="22"/>
          <w:szCs w:val="22"/>
        </w:rPr>
      </w:pPr>
    </w:p>
    <w:p w14:paraId="70DE2F1D" w14:textId="77777777" w:rsidP="00735210" w:rsidR="00735210" w:rsidRDefault="00735210"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ESTIMATIVA DE PREÇOS</w:t>
      </w:r>
    </w:p>
    <w:p w14:paraId="16C2611A" w14:textId="77777777" w:rsidP="00735210" w:rsidR="00735210" w:rsidRDefault="00735210" w:rsidRPr="008D3B79">
      <w:pPr>
        <w:pStyle w:val="Nvel2-Red"/>
        <w:widowControl/>
        <w:numPr>
          <w:ilvl w:val="1"/>
          <w:numId w:val="2"/>
        </w:numPr>
        <w:autoSpaceDE w:val="false"/>
        <w:autoSpaceDN w:val="false"/>
        <w:adjustRightInd w:val="false"/>
        <w:spacing w:line="275" w:lineRule="auto"/>
        <w:ind w:firstLine="0" w:left="0"/>
        <w:rPr>
          <w:rFonts w:cs="Arial"/>
          <w:i/>
          <w:sz w:val="22"/>
          <w:szCs w:val="22"/>
        </w:rPr>
      </w:pPr>
      <w:r w:rsidRPr="008D3B79">
        <w:rPr>
          <w:rFonts w:cs="Arial"/>
          <w:i/>
          <w:sz w:val="22"/>
          <w:szCs w:val="22"/>
        </w:rPr>
        <w:t>O valor estimado da contratação, que será utilizado como critério de classificação de propostas, será elaborado na próxima fase, tendo por base este Termo de Referência, seguindo a metodologia do art. 23 da Lei 14.133/2021 e respectivas regulamentações.</w:t>
      </w:r>
    </w:p>
    <w:p w14:paraId="3A13D5C6" w14:textId="77777777" w:rsidP="00735210" w:rsidR="00735210" w:rsidRDefault="00735210" w:rsidRPr="008D3B79">
      <w:pPr>
        <w:pStyle w:val="PargrafodaLista"/>
        <w:ind w:left="0" w:right="-15"/>
        <w:jc w:val="both"/>
        <w:rPr>
          <w:rFonts w:ascii="Arial" w:cs="Arial" w:hAnsi="Arial"/>
          <w:i/>
          <w:color w:val="FF0000"/>
          <w:sz w:val="22"/>
          <w:szCs w:val="22"/>
        </w:rPr>
      </w:pPr>
    </w:p>
    <w:p w14:paraId="25FCD0AB" w14:textId="77777777" w:rsidP="00735210" w:rsidR="00735210" w:rsidRDefault="00735210"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ADEQUAÇÃO ORÇAMENTÁRIA</w:t>
      </w:r>
    </w:p>
    <w:p w14:paraId="6EDDEB63" w14:textId="77777777" w:rsidP="00735210" w:rsidR="00735210" w:rsidRDefault="00735210"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Os recursos destinados à cobertura das despesas ora pretendidos se encontram alocados no Orçamento Geral do Município e serão custeadas com recursos financeiros provenientes do Tesouro Municipal.</w:t>
      </w:r>
    </w:p>
    <w:p w14:paraId="529C28CE" w14:textId="77777777" w:rsidP="00735210" w:rsidR="00735210" w:rsidRDefault="00735210">
      <w:pPr>
        <w:spacing w:after="0" w:line="240" w:lineRule="auto"/>
        <w:jc w:val="both"/>
        <w:rPr>
          <w:rFonts w:ascii="Arial" w:cs="Arial" w:eastAsia="Times New Roman" w:hAnsi="Arial"/>
          <w:b/>
          <w:i/>
          <w:sz w:val="21"/>
          <w:szCs w:val="21"/>
        </w:rPr>
      </w:pPr>
      <w:r>
        <w:rPr>
          <w:rFonts w:ascii="Arial" w:cs="Arial" w:eastAsia="Times New Roman" w:hAnsi="Arial"/>
          <w:b/>
          <w:i/>
          <w:sz w:val="21"/>
          <w:szCs w:val="21"/>
        </w:rPr>
        <w:t>DOTAÇÃO:</w:t>
      </w:r>
    </w:p>
    <w:p w14:paraId="4BD639C8" w14:textId="77777777" w:rsidP="00735210" w:rsidR="00735210" w:rsidRDefault="00735210" w:rsidRPr="00ED0584">
      <w:pPr>
        <w:spacing w:after="0" w:line="240" w:lineRule="auto"/>
        <w:jc w:val="both"/>
        <w:rPr>
          <w:rFonts w:ascii="Arial" w:cs="Arial" w:eastAsia="Times New Roman" w:hAnsi="Arial"/>
          <w:b/>
          <w:i/>
          <w:sz w:val="21"/>
          <w:szCs w:val="21"/>
        </w:rPr>
      </w:pPr>
      <w:r w:rsidRPr="00C66B4C">
        <w:rPr>
          <w:rFonts w:ascii="Arial" w:cs="Arial" w:eastAsia="Times New Roman" w:hAnsi="Arial"/>
          <w:b/>
          <w:i/>
          <w:sz w:val="21"/>
          <w:szCs w:val="21"/>
        </w:rPr>
        <w:t xml:space="preserve">308 - 2 . 8001 . 10 . 122 . 5 . 2.108 . 0 . 339039 Outros Serviços de Terceiros - Pessoa Jurídica</w:t>
      </w:r>
    </w:p>
    <w:p w14:paraId="74738A6A" w14:textId="77777777" w:rsidP="00735210" w:rsidR="00735210" w:rsidRDefault="00735210" w:rsidRPr="00ED0584">
      <w:pPr>
        <w:spacing w:after="0" w:line="240" w:lineRule="auto"/>
        <w:jc w:val="both"/>
        <w:rPr>
          <w:rFonts w:ascii="Arial" w:cs="Arial" w:eastAsia="Times New Roman" w:hAnsi="Arial"/>
          <w:bCs/>
          <w:i/>
          <w:sz w:val="21"/>
          <w:szCs w:val="21"/>
        </w:rPr>
      </w:pPr>
    </w:p>
    <w:p w14:paraId="0F91FFC5" w14:textId="77777777" w:rsidP="00735210" w:rsidR="00735210" w:rsidRDefault="00735210">
      <w:pPr>
        <w:rPr>
          <w:rFonts w:ascii="Arial" w:cs="Arial" w:hAnsi="Arial"/>
          <w:b/>
          <w:bCs/>
          <w:i/>
          <w:iCs/>
          <w:sz w:val="21"/>
          <w:szCs w:val="21"/>
        </w:rPr>
      </w:pPr>
    </w:p>
    <w:p w14:paraId="6F0DD466" w14:textId="77777777" w:rsidP="00735210" w:rsidR="00735210" w:rsidRDefault="00735210">
      <w:pPr>
        <w:jc w:val="center"/>
        <w:rPr>
          <w:rFonts w:ascii="Arial" w:cs="Arial" w:eastAsia="Times New Roman" w:hAnsi="Arial"/>
          <w:b/>
          <w:iCs/>
          <w:sz w:val="20"/>
          <w:szCs w:val="20"/>
          <w:lang w:eastAsia="pt-BR"/>
        </w:rPr>
      </w:pPr>
    </w:p>
    <w:p w14:paraId="009A30DD" w14:textId="77777777" w:rsidP="00735210" w:rsidR="00735210" w:rsidRDefault="00735210">
      <w:pPr>
        <w:jc w:val="center"/>
        <w:rPr>
          <w:rFonts w:ascii="Arial" w:cs="Arial" w:eastAsia="Times New Roman" w:hAnsi="Arial"/>
          <w:b/>
          <w:iCs/>
          <w:sz w:val="20"/>
          <w:szCs w:val="20"/>
          <w:lang w:eastAsia="pt-BR"/>
        </w:rPr>
      </w:pPr>
    </w:p>
    <w:p w14:paraId="36513FAA" w14:textId="77777777" w:rsidP="00735210" w:rsidR="00735210" w:rsidRDefault="00735210">
      <w:pPr>
        <w:jc w:val="center"/>
        <w:rPr>
          <w:rFonts w:ascii="Arial" w:cs="Arial" w:eastAsia="Times New Roman" w:hAnsi="Arial"/>
          <w:b/>
          <w:iCs/>
          <w:sz w:val="20"/>
          <w:szCs w:val="20"/>
          <w:lang w:eastAsia="pt-BR"/>
        </w:rPr>
      </w:pPr>
    </w:p>
    <w:p w14:paraId="66042B22" w14:textId="77777777" w:rsidP="00735210" w:rsidR="00735210" w:rsidRDefault="00735210">
      <w:pPr>
        <w:jc w:val="center"/>
        <w:rPr>
          <w:rFonts w:ascii="Arial" w:cs="Arial" w:eastAsia="Times New Roman" w:hAnsi="Arial"/>
          <w:b/>
          <w:iCs/>
          <w:sz w:val="20"/>
          <w:szCs w:val="20"/>
          <w:lang w:eastAsia="pt-BR"/>
        </w:rPr>
      </w:pPr>
    </w:p>
    <w:p w14:paraId="48F79C81" w14:textId="77777777" w:rsidP="00735210" w:rsidR="00735210" w:rsidRDefault="00735210">
      <w:pPr>
        <w:jc w:val="center"/>
        <w:rPr>
          <w:rFonts w:ascii="Arial" w:cs="Arial" w:eastAsia="Times New Roman" w:hAnsi="Arial"/>
          <w:b/>
          <w:iCs/>
          <w:sz w:val="20"/>
          <w:szCs w:val="20"/>
          <w:lang w:eastAsia="pt-BR"/>
        </w:rPr>
      </w:pPr>
    </w:p>
    <w:p w14:paraId="5E3BE2F1" w14:textId="77777777" w:rsidP="00735210" w:rsidR="00735210" w:rsidRDefault="00735210">
      <w:pPr>
        <w:jc w:val="center"/>
        <w:rPr>
          <w:rFonts w:ascii="Arial" w:cs="Arial" w:eastAsia="Times New Roman" w:hAnsi="Arial"/>
          <w:b/>
          <w:iCs/>
          <w:sz w:val="20"/>
          <w:szCs w:val="20"/>
          <w:lang w:eastAsia="pt-BR"/>
        </w:rPr>
      </w:pPr>
    </w:p>
    <w:p w14:paraId="3A7E2ED6" w14:textId="77777777" w:rsidP="00735210" w:rsidR="00735210" w:rsidRDefault="00735210">
      <w:pPr>
        <w:jc w:val="center"/>
        <w:rPr>
          <w:rFonts w:ascii="Arial" w:cs="Arial" w:eastAsia="Times New Roman" w:hAnsi="Arial"/>
          <w:b/>
          <w:iCs/>
          <w:sz w:val="20"/>
          <w:szCs w:val="20"/>
          <w:lang w:eastAsia="pt-BR"/>
        </w:rPr>
      </w:pPr>
    </w:p>
    <w:p w14:paraId="15D7A82E" w14:textId="77777777" w:rsidP="00735210" w:rsidR="00735210" w:rsidRDefault="00735210">
      <w:pPr>
        <w:jc w:val="center"/>
        <w:rPr>
          <w:rFonts w:ascii="Arial" w:cs="Arial" w:eastAsia="Times New Roman" w:hAnsi="Arial"/>
          <w:b/>
          <w:iCs/>
          <w:sz w:val="20"/>
          <w:szCs w:val="20"/>
          <w:lang w:eastAsia="pt-BR"/>
        </w:rPr>
      </w:pPr>
    </w:p>
    <w:p w14:paraId="0D5B976C" w14:textId="77777777" w:rsidP="00735210" w:rsidR="00735210" w:rsidRDefault="00735210">
      <w:pPr>
        <w:jc w:val="center"/>
        <w:rPr>
          <w:rFonts w:ascii="Arial" w:cs="Arial" w:eastAsia="Times New Roman" w:hAnsi="Arial"/>
          <w:b/>
          <w:iCs/>
          <w:sz w:val="20"/>
          <w:szCs w:val="20"/>
          <w:lang w:eastAsia="pt-BR"/>
        </w:rPr>
      </w:pPr>
    </w:p>
    <w:p w14:paraId="0DCCD23E" w14:textId="77777777" w:rsidP="00735210" w:rsidR="00735210" w:rsidRDefault="00735210">
      <w:pPr>
        <w:jc w:val="center"/>
        <w:rPr>
          <w:rFonts w:ascii="Arial" w:cs="Arial" w:eastAsia="Times New Roman" w:hAnsi="Arial"/>
          <w:b/>
          <w:iCs/>
          <w:sz w:val="20"/>
          <w:szCs w:val="20"/>
          <w:lang w:eastAsia="pt-BR"/>
        </w:rPr>
      </w:pPr>
    </w:p>
    <w:p w14:paraId="05AA5D5C" w14:textId="77777777" w:rsidP="00735210" w:rsidR="00735210" w:rsidRDefault="00735210">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ANEXO V – EMPENHO</w:t>
      </w:r>
    </w:p>
    <w:p w14:paraId="73CC34D0" w14:textId="77777777" w:rsidP="00735210" w:rsidR="00735210" w:rsidRDefault="00735210">
      <w:pPr>
        <w:jc w:val="center"/>
        <w:rPr>
          <w:rFonts w:ascii="Arial" w:cs="Arial" w:eastAsia="Times New Roman" w:hAnsi="Arial"/>
          <w:b/>
          <w:iCs/>
          <w:sz w:val="20"/>
          <w:szCs w:val="20"/>
          <w:lang w:eastAsia="pt-BR"/>
        </w:rPr>
      </w:pPr>
      <w:r w:rsidRPr="00851AE8">
        <w:rPr>
          <w:rFonts w:ascii="Arial" w:cs="Arial" w:eastAsia="Times New Roman" w:hAnsi="Arial"/>
          <w:b/>
          <w:iCs/>
          <w:noProof/>
          <w:sz w:val="20"/>
          <w:szCs w:val="20"/>
          <w:lang w:eastAsia="pt-BR"/>
        </w:rPr>
        <w:drawing>
          <wp:inline distB="0" distL="0" distR="0" distT="0">
            <wp:extent cx="5400040" cy="5463540"/>
            <wp:effectExtent b="0" l="0" r="0" t="0"/>
            <wp:docPr id="3" name="Imagem 3"/>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5400040" cy="5463540"/>
                    </a:xfrm>
                    <a:prstGeom prst="rect">
                      <a:avLst/>
                    </a:prstGeom>
                  </pic:spPr>
                </pic:pic>
              </a:graphicData>
            </a:graphic>
          </wp:inline>
        </w:drawing>
      </w:r>
    </w:p>
    <w:p w14:paraId="7C12F7B6" w14:textId="77777777" w:rsidP="00735210" w:rsidR="00735210" w:rsidRDefault="00735210">
      <w:pPr>
        <w:jc w:val="center"/>
        <w:rPr>
          <w:rFonts w:ascii="Arial" w:cs="Arial" w:eastAsia="Times New Roman" w:hAnsi="Arial"/>
          <w:b/>
          <w:iCs/>
          <w:sz w:val="20"/>
          <w:szCs w:val="20"/>
          <w:lang w:eastAsia="pt-BR"/>
        </w:rPr>
      </w:pPr>
    </w:p>
    <w:p w14:paraId="7EB5ED89" w14:textId="77777777" w:rsidP="00735210" w:rsidR="00735210" w:rsidRDefault="00735210">
      <w:pPr>
        <w:jc w:val="center"/>
        <w:rPr>
          <w:rFonts w:ascii="Arial" w:cs="Arial" w:eastAsia="Times New Roman" w:hAnsi="Arial"/>
          <w:b/>
          <w:iCs/>
          <w:sz w:val="20"/>
          <w:szCs w:val="20"/>
          <w:lang w:eastAsia="pt-BR"/>
        </w:rPr>
      </w:pPr>
    </w:p>
    <w:p w14:paraId="24669AAE" w14:textId="77777777" w:rsidP="00735210" w:rsidR="00735210" w:rsidRDefault="00735210">
      <w:pPr>
        <w:jc w:val="center"/>
        <w:rPr>
          <w:rFonts w:ascii="Arial" w:cs="Arial" w:eastAsia="Times New Roman" w:hAnsi="Arial"/>
          <w:b/>
          <w:iCs/>
          <w:sz w:val="20"/>
          <w:szCs w:val="20"/>
          <w:lang w:eastAsia="pt-BR"/>
        </w:rPr>
      </w:pPr>
    </w:p>
    <w:p w14:paraId="0F48CD12" w14:textId="77777777" w:rsidP="00735210" w:rsidR="00735210" w:rsidRDefault="00735210">
      <w:pPr>
        <w:jc w:val="center"/>
        <w:rPr>
          <w:rFonts w:ascii="Arial" w:cs="Arial" w:eastAsia="Times New Roman" w:hAnsi="Arial"/>
          <w:b/>
          <w:iCs/>
          <w:sz w:val="20"/>
          <w:szCs w:val="20"/>
          <w:lang w:eastAsia="pt-BR"/>
        </w:rPr>
      </w:pPr>
    </w:p>
    <w:p w14:paraId="76EFE66E" w14:textId="77777777" w:rsidP="00735210" w:rsidR="00735210" w:rsidRDefault="00735210">
      <w:pPr>
        <w:jc w:val="center"/>
        <w:rPr>
          <w:rFonts w:ascii="Arial" w:cs="Arial" w:eastAsia="Times New Roman" w:hAnsi="Arial"/>
          <w:b/>
          <w:iCs/>
          <w:sz w:val="20"/>
          <w:szCs w:val="20"/>
          <w:lang w:eastAsia="pt-BR"/>
        </w:rPr>
      </w:pPr>
    </w:p>
    <w:p w14:paraId="6C680152" w14:textId="77777777" w:rsidP="00735210" w:rsidR="00735210" w:rsidRDefault="00735210">
      <w:pPr>
        <w:jc w:val="center"/>
        <w:rPr>
          <w:rFonts w:ascii="Arial" w:cs="Arial" w:eastAsia="Times New Roman" w:hAnsi="Arial"/>
          <w:b/>
          <w:iCs/>
          <w:sz w:val="20"/>
          <w:szCs w:val="20"/>
          <w:lang w:eastAsia="pt-BR"/>
        </w:rPr>
      </w:pPr>
    </w:p>
    <w:p w14:paraId="6D078E43" w14:textId="77777777" w:rsidP="00735210" w:rsidR="00735210" w:rsidRDefault="00735210">
      <w:pPr>
        <w:jc w:val="center"/>
        <w:rPr>
          <w:rFonts w:ascii="Arial" w:cs="Arial" w:eastAsia="Times New Roman" w:hAnsi="Arial"/>
          <w:b/>
          <w:iCs/>
          <w:sz w:val="20"/>
          <w:szCs w:val="20"/>
          <w:lang w:eastAsia="pt-BR"/>
        </w:rPr>
      </w:pPr>
    </w:p>
    <w:p w14:paraId="55E99AB2" w14:textId="77777777" w:rsidP="00735210" w:rsidR="00735210" w:rsidRDefault="00735210">
      <w:pPr>
        <w:jc w:val="center"/>
        <w:rPr>
          <w:rFonts w:ascii="Arial" w:cs="Arial" w:eastAsia="Times New Roman" w:hAnsi="Arial"/>
          <w:b/>
          <w:iCs/>
          <w:sz w:val="20"/>
          <w:szCs w:val="20"/>
          <w:lang w:eastAsia="pt-BR"/>
        </w:rPr>
      </w:pPr>
    </w:p>
    <w:p w14:paraId="7DE09054" w14:textId="77777777" w:rsidP="00735210" w:rsidR="00735210" w:rsidRDefault="00735210">
      <w:pPr>
        <w:jc w:val="center"/>
        <w:rPr>
          <w:rFonts w:ascii="Arial" w:cs="Arial" w:eastAsia="Times New Roman" w:hAnsi="Arial"/>
          <w:b/>
          <w:iCs/>
          <w:sz w:val="20"/>
          <w:szCs w:val="20"/>
          <w:lang w:eastAsia="pt-BR"/>
        </w:rPr>
      </w:pPr>
    </w:p>
    <w:p w14:paraId="2B0DD569" w14:textId="77777777" w:rsidP="00735210" w:rsidR="00735210" w:rsidRDefault="00735210">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 xml:space="preserve">ANEXO I (B) – MINUTA CONTRATO </w:t>
      </w:r>
    </w:p>
    <w:p w14:paraId="4CC0F064" w14:textId="77777777" w:rsidP="00735210" w:rsidR="00735210" w:rsidRDefault="00735210" w:rsidRPr="00B95509">
      <w:pPr>
        <w:ind w:left="4253" w:right="-15"/>
        <w:jc w:val="both"/>
        <w:rPr>
          <w:rFonts w:ascii="Cambria" w:cstheme="minorHAnsi" w:hAnsi="Cambria"/>
          <w:b/>
          <w:color w:themeColor="text1" w:val="000000"/>
        </w:rPr>
      </w:pPr>
      <w:r w:rsidRPr="00B95509">
        <w:rPr>
          <w:rFonts w:ascii="Cambria" w:cstheme="minorHAnsi" w:hAnsi="Cambria"/>
          <w:b/>
        </w:rPr>
        <w:t>CONTRATO DE PRESTAÇÃO DE SERVIÇO N°. XXX/202, REFERENTE À CONTRATAÇÃO DE ____________________QUE FAZEM ENTRE SI A PREFEITURA MUNICIPAL DE ______________________ E A EMPRESA __________________________________</w:t>
      </w:r>
      <w:r w:rsidRPr="00B95509">
        <w:rPr>
          <w:rFonts w:ascii="Cambria" w:cstheme="minorHAnsi" w:hAnsi="Cambria"/>
          <w:b/>
        </w:rPr>
        <w:br/>
      </w:r>
    </w:p>
    <w:p w14:paraId="20D2FE9A" w14:textId="77777777" w:rsidP="00735210" w:rsidR="00735210" w:rsidRDefault="00735210" w:rsidRPr="00B95509">
      <w:pPr>
        <w:spacing w:before="120"/>
        <w:jc w:val="both"/>
        <w:rPr>
          <w:rFonts w:ascii="Cambria" w:cstheme="minorHAnsi" w:hAnsi="Cambria"/>
          <w:color w:themeColor="text1" w:val="000000"/>
        </w:rPr>
      </w:pPr>
      <w:r w:rsidRPr="00B95509">
        <w:rPr>
          <w:rFonts w:ascii="Cambria" w:cstheme="minorHAnsi" w:hAnsi="Cambria"/>
          <w:b/>
          <w:color w:themeColor="text1" w:val="000000"/>
        </w:rPr>
        <w:t xml:space="preserve">O MUNICÍPIO DE </w:t>
      </w:r>
      <w:r>
        <w:rPr>
          <w:rFonts w:ascii="Cambria" w:cstheme="minorHAnsi" w:hAnsi="Cambria"/>
          <w:b/>
          <w:color w:themeColor="text1" w:val="000000"/>
        </w:rPr>
        <w:t>ENCANTO</w:t>
      </w:r>
      <w:r w:rsidRPr="00B95509">
        <w:rPr>
          <w:rFonts w:ascii="Cambria" w:cstheme="minorHAnsi" w:hAnsi="Cambria"/>
          <w:b/>
          <w:color w:themeColor="text1" w:val="000000"/>
        </w:rPr>
        <w:t>,</w:t>
      </w:r>
      <w:r w:rsidRPr="00B95509">
        <w:rPr>
          <w:rFonts w:ascii="Cambria" w:cstheme="minorHAnsi" w:hAnsi="Cambria"/>
          <w:color w:themeColor="text1" w:val="000000"/>
        </w:rPr>
        <w:t xml:space="preserve"> por intermédio da </w:t>
      </w:r>
      <w:r w:rsidRPr="00B95509">
        <w:rPr>
          <w:rFonts w:ascii="Cambria" w:cstheme="minorHAnsi" w:hAnsi="Cambria"/>
          <w:b/>
          <w:color w:themeColor="text1" w:val="000000"/>
        </w:rPr>
        <w:t>PREFEITURA MUNICIPAL</w:t>
      </w:r>
      <w:r w:rsidRPr="00B95509">
        <w:rPr>
          <w:rFonts w:ascii="Cambria" w:cstheme="minorHAnsi" w:hAnsi="Cambria"/>
          <w:color w:themeColor="text1" w:val="000000"/>
        </w:rPr>
        <w:t xml:space="preserve">, pessoa Jurídica de Direito Público interno, inscrita no CNPJ n° </w:t>
      </w:r>
      <w:r>
        <w:rPr>
          <w:rFonts w:ascii="Cambria" w:cstheme="minorHAnsi" w:hAnsi="Cambria"/>
          <w:b/>
          <w:bCs/>
          <w:color w:themeColor="text1" w:val="000000"/>
        </w:rPr>
        <w:t>08.355.760/0001-23</w:t>
      </w:r>
      <w:r w:rsidRPr="00B95509">
        <w:rPr>
          <w:rFonts w:ascii="Cambria" w:cstheme="minorHAnsi" w:hAnsi="Cambria"/>
          <w:color w:themeColor="text1" w:val="000000"/>
        </w:rPr>
        <w:t xml:space="preserve">, com sede </w:t>
      </w:r>
      <w:r>
        <w:rPr>
          <w:rFonts w:ascii="Cambria" w:cstheme="minorHAnsi" w:hAnsi="Cambria"/>
          <w:color w:themeColor="text1" w:val="000000"/>
        </w:rPr>
        <w:t>à</w:t>
      </w:r>
      <w:r w:rsidRPr="00B95509">
        <w:rPr>
          <w:rFonts w:ascii="Cambria" w:cstheme="minorHAnsi" w:hAnsi="Cambria"/>
          <w:color w:themeColor="text1" w:val="000000"/>
        </w:rPr>
        <w:t xml:space="preserve"> </w:t>
      </w:r>
      <w:r>
        <w:rPr>
          <w:rFonts w:ascii="Cambria" w:cstheme="minorHAnsi" w:hAnsi="Cambria"/>
          <w:b/>
          <w:bCs/>
          <w:color w:themeColor="text1" w:val="000000"/>
        </w:rPr>
        <w:t>Rua Afonso Rodrigues, 48</w:t>
      </w:r>
      <w:r w:rsidRPr="00B5051C">
        <w:rPr>
          <w:rFonts w:ascii="Cambria" w:cstheme="minorHAnsi" w:hAnsi="Cambria"/>
          <w:b/>
          <w:bCs/>
          <w:color w:themeColor="text1" w:val="000000"/>
        </w:rPr>
        <w:t xml:space="preserve">, Centro, </w:t>
      </w:r>
      <w:r>
        <w:rPr>
          <w:rFonts w:ascii="Cambria" w:cstheme="minorHAnsi" w:hAnsi="Cambria"/>
          <w:b/>
          <w:bCs/>
          <w:color w:themeColor="text1" w:val="000000"/>
        </w:rPr>
        <w:t>ENCANTO</w:t>
      </w:r>
      <w:r w:rsidRPr="00B5051C">
        <w:rPr>
          <w:rFonts w:ascii="Cambria" w:cstheme="minorHAnsi" w:hAnsi="Cambria"/>
          <w:b/>
          <w:bCs/>
          <w:color w:themeColor="text1" w:val="000000"/>
        </w:rPr>
        <w:t xml:space="preserve">/RN, CEP </w:t>
      </w:r>
      <w:r>
        <w:rPr>
          <w:rFonts w:ascii="Cambria" w:cstheme="minorHAnsi" w:hAnsi="Cambria"/>
          <w:b/>
          <w:bCs/>
          <w:color w:themeColor="text1" w:val="000000"/>
        </w:rPr>
        <w:t>59905-00</w:t>
      </w:r>
      <w:r w:rsidRPr="00B95509">
        <w:rPr>
          <w:rFonts w:ascii="Cambria" w:cstheme="minorHAnsi" w:hAnsi="Cambria"/>
          <w:color w:themeColor="text1" w:val="000000"/>
        </w:rPr>
        <w:t xml:space="preserve">, neste ato representada pelo(a) Prefeito(a) Municipal, o Sr., brasileiro(a), portador(a) da Cédula de Identidade n° ___.___.___, inscrito(a) no CPF sob o n° ___.___.___-__, doravante denominado(a) simplesmente </w:t>
      </w:r>
      <w:r w:rsidRPr="00B95509">
        <w:rPr>
          <w:rFonts w:ascii="Cambria" w:cstheme="minorHAnsi" w:hAnsi="Cambria"/>
          <w:b/>
          <w:color w:themeColor="text1" w:val="000000"/>
        </w:rPr>
        <w:t>CONTRATANTE,</w:t>
      </w:r>
      <w:r w:rsidRPr="00B95509">
        <w:rPr>
          <w:rFonts w:ascii="Cambria" w:cstheme="minorHAnsi" w:hAnsi="Cambria"/>
          <w:color w:themeColor="text1" w:val="000000"/>
        </w:rPr>
        <w:t xml:space="preserve">  e a empresa</w:t>
      </w:r>
      <w:r w:rsidRPr="00B95509">
        <w:rPr>
          <w:rFonts w:ascii="Cambria" w:cstheme="minorHAnsi" w:hAnsi="Cambria"/>
          <w:b/>
          <w:color w:themeColor="text1" w:val="000000"/>
        </w:rPr>
        <w:t xml:space="preserve"> ________________________________</w:t>
      </w:r>
      <w:r w:rsidRPr="00B95509">
        <w:rPr>
          <w:rFonts w:ascii="Cambria" w:cstheme="minorHAnsi" w:hAnsi="Cambria"/>
          <w:color w:themeColor="text1" w:val="000000"/>
        </w:rPr>
        <w:t xml:space="preserve">, Pessoa Jurídica de Direito Privado, inscrita no CNPJ sob o n° </w:t>
      </w:r>
      <w:r w:rsidRPr="00B95509">
        <w:rPr>
          <w:rFonts w:ascii="Cambria" w:cstheme="minorHAnsi" w:hAnsi="Cambria"/>
          <w:b/>
          <w:color w:themeColor="text1" w:val="000000"/>
        </w:rPr>
        <w:t>__.___.___/___-__</w:t>
      </w:r>
      <w:r w:rsidRPr="00B95509">
        <w:rPr>
          <w:rFonts w:ascii="Cambria" w:cstheme="minorHAnsi" w:hAnsi="Cambria"/>
          <w:color w:themeColor="text1" w:val="000000"/>
        </w:rPr>
        <w:t xml:space="preserve">, com sede à Rua </w:t>
      </w:r>
      <w:r w:rsidRPr="00B95509">
        <w:rPr>
          <w:rFonts w:ascii="Cambria" w:cstheme="minorHAnsi" w:hAnsi="Cambria"/>
          <w:b/>
          <w:color w:themeColor="text1" w:val="000000"/>
        </w:rPr>
        <w:t>________, n° __ , bairro _____, Cidade ______, CEP:__-______</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e-mail:</w:t>
      </w:r>
      <w:r w:rsidRPr="00B95509">
        <w:rPr>
          <w:rFonts w:ascii="Cambria" w:cstheme="minorHAnsi" w:hAnsi="Cambria"/>
          <w:color w:themeColor="text1" w:val="000000"/>
        </w:rPr>
        <w:t xml:space="preserve"> </w:t>
      </w:r>
      <w:hyperlink r:id="rId26" w:history="true">
        <w:r w:rsidRPr="00B95509">
          <w:rPr>
            <w:rStyle w:val="Hyperlink"/>
            <w:rFonts w:ascii="Cambria" w:cstheme="minorHAnsi" w:hAnsi="Cambria"/>
            <w:b/>
            <w:bCs/>
          </w:rPr>
          <w:t>______@.com.br</w:t>
        </w:r>
      </w:hyperlink>
      <w:r w:rsidRPr="00B95509">
        <w:rPr>
          <w:rFonts w:ascii="Cambria" w:cstheme="minorHAnsi" w:hAnsi="Cambria"/>
          <w:b/>
          <w:bCs/>
          <w:color w:themeColor="text1" w:val="000000"/>
        </w:rPr>
        <w:t>,</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Contato: (__)</w:t>
      </w:r>
      <w:r w:rsidRPr="00B95509">
        <w:rPr>
          <w:rFonts w:ascii="Cambria" w:cstheme="minorHAnsi" w:hAnsi="Cambria"/>
          <w:color w:themeColor="text1" w:val="000000"/>
        </w:rPr>
        <w:t xml:space="preserve"> _______-_____, doravante denominada simplesmente </w:t>
      </w:r>
      <w:r w:rsidRPr="00B95509">
        <w:rPr>
          <w:rFonts w:ascii="Cambria" w:cstheme="minorHAnsi" w:hAnsi="Cambria"/>
          <w:b/>
          <w:color w:themeColor="text1" w:val="000000"/>
        </w:rPr>
        <w:t>CONTRATADA</w:t>
      </w:r>
      <w:r w:rsidRPr="00B95509">
        <w:rPr>
          <w:rFonts w:ascii="Cambria" w:cstheme="minorHAnsi" w:hAnsi="Cambria"/>
          <w:color w:themeColor="text1" w:val="000000"/>
        </w:rPr>
        <w:t xml:space="preserve">, neste ato representada pelo seu Representante Legal o(a) Sr.(a) </w:t>
      </w:r>
      <w:r w:rsidRPr="00B95509">
        <w:rPr>
          <w:rFonts w:ascii="Cambria" w:cstheme="minorHAnsi" w:hAnsi="Cambria"/>
          <w:b/>
          <w:color w:themeColor="text1" w:val="000000"/>
        </w:rPr>
        <w:t xml:space="preserve">____________________, </w:t>
      </w:r>
      <w:r w:rsidRPr="00B95509">
        <w:rPr>
          <w:rFonts w:ascii="Cambria" w:cstheme="minorHAnsi" w:hAnsi="Cambria"/>
          <w:color w:themeColor="text1" w:val="000000"/>
        </w:rPr>
        <w:t>brasileiro(a),</w:t>
      </w:r>
      <w:r w:rsidRPr="00B95509">
        <w:rPr>
          <w:rFonts w:ascii="Cambria" w:cstheme="minorHAnsi" w:hAnsi="Cambria"/>
          <w:b/>
          <w:color w:themeColor="text1" w:val="000000"/>
        </w:rPr>
        <w:t xml:space="preserve"> </w:t>
      </w:r>
      <w:r w:rsidRPr="00B95509">
        <w:rPr>
          <w:rFonts w:ascii="Cambria" w:cstheme="minorHAnsi" w:hAnsi="Cambria"/>
          <w:color w:themeColor="text1" w:val="000000"/>
        </w:rPr>
        <w:t xml:space="preserve">inscrito(a) no CPF: </w:t>
      </w:r>
      <w:r w:rsidRPr="00B95509">
        <w:rPr>
          <w:rFonts w:ascii="Cambria" w:cstheme="minorHAnsi" w:hAnsi="Cambria"/>
          <w:b/>
          <w:color w:themeColor="text1" w:val="000000"/>
        </w:rPr>
        <w:t>___.___.___-__</w:t>
      </w:r>
      <w:r w:rsidRPr="00B95509">
        <w:rPr>
          <w:rFonts w:ascii="Cambria" w:cstheme="minorHAnsi" w:hAnsi="Cambria"/>
          <w:color w:themeColor="text1" w:val="000000"/>
        </w:rPr>
        <w:t xml:space="preserve">, RG n° </w:t>
      </w:r>
      <w:r w:rsidRPr="00B95509">
        <w:rPr>
          <w:rFonts w:ascii="Cambria" w:cstheme="minorHAnsi" w:hAnsi="Cambria"/>
          <w:b/>
          <w:color w:themeColor="text1" w:val="000000"/>
        </w:rPr>
        <w:t>_____________</w:t>
      </w:r>
      <w:r w:rsidRPr="00B95509">
        <w:rPr>
          <w:rFonts w:ascii="Cambria" w:cstheme="minorHAnsi" w:hAnsi="Cambria"/>
          <w:color w:themeColor="text1" w:val="000000"/>
        </w:rPr>
        <w:t>, residente e domiciliado(a) à Rua</w:t>
      </w:r>
      <w:r w:rsidRPr="00B95509">
        <w:rPr>
          <w:rFonts w:ascii="Cambria" w:cstheme="minorHAnsi" w:hAnsi="Cambria"/>
          <w:b/>
          <w:color w:themeColor="text1" w:val="000000"/>
        </w:rPr>
        <w:t>______________,</w:t>
      </w:r>
      <w:r w:rsidRPr="00B95509">
        <w:rPr>
          <w:rFonts w:ascii="Cambria" w:cstheme="minorHAnsi" w:hAnsi="Cambria"/>
          <w:color w:themeColor="text1" w:val="000000"/>
        </w:rPr>
        <w:t xml:space="preserve"> n° </w:t>
      </w:r>
      <w:r w:rsidRPr="00B95509">
        <w:rPr>
          <w:rFonts w:ascii="Cambria" w:cstheme="minorHAnsi" w:hAnsi="Cambria"/>
          <w:b/>
          <w:color w:themeColor="text1" w:val="000000"/>
        </w:rPr>
        <w:t>____,</w:t>
      </w:r>
      <w:r w:rsidRPr="00B95509">
        <w:rPr>
          <w:rFonts w:ascii="Cambria" w:cstheme="minorHAnsi" w:hAnsi="Cambria"/>
          <w:color w:themeColor="text1" w:val="000000"/>
        </w:rPr>
        <w:t xml:space="preserve"> Bairro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Cidade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resolvem celebrar o presente termo de contrato, decorrente da(o) </w:t>
      </w:r>
      <w:r w:rsidRPr="00537E34">
        <w:rPr>
          <w:rFonts w:ascii="Cambria" w:cstheme="minorHAnsi" w:hAnsi="Cambria"/>
          <w:b/>
          <w:bCs/>
        </w:rPr>
        <w:t>modalid</w:t>
      </w:r>
      <w:r>
        <w:rPr>
          <w:rFonts w:ascii="Cambria" w:cstheme="minorHAnsi" w:hAnsi="Cambria"/>
          <w:b/>
          <w:bCs/>
        </w:rPr>
        <w:t>ad</w:t>
      </w:r>
      <w:r w:rsidRPr="00537E34">
        <w:rPr>
          <w:rFonts w:ascii="Cambria" w:cstheme="minorHAnsi" w:hAnsi="Cambria"/>
          <w:b/>
          <w:bCs/>
        </w:rPr>
        <w:t>e/procedimento</w:t>
      </w:r>
      <w:r w:rsidRPr="00537E34">
        <w:rPr>
          <w:rFonts w:ascii="Cambria" w:cstheme="minorHAnsi" w:hAnsi="Cambria"/>
          <w:b/>
          <w:bCs/>
          <w:color w:themeColor="text1" w:val="000000"/>
        </w:rPr>
        <w:t xml:space="preserve"> n° __________,</w:t>
      </w:r>
      <w:r w:rsidRPr="00B95509">
        <w:rPr>
          <w:rFonts w:ascii="Cambria" w:cstheme="minorHAnsi" w:hAnsi="Cambria"/>
          <w:color w:themeColor="text1" w:val="000000"/>
        </w:rPr>
        <w:t xml:space="preserve"> vinculado ao </w:t>
      </w:r>
      <w:r w:rsidRPr="00537E34">
        <w:rPr>
          <w:rFonts w:ascii="Cambria" w:cstheme="minorHAnsi" w:hAnsi="Cambria"/>
          <w:b/>
          <w:bCs/>
          <w:color w:themeColor="text1" w:val="000000"/>
        </w:rPr>
        <w:t>Processo Administrativo n° __________,</w:t>
      </w:r>
      <w:r w:rsidRPr="00B95509">
        <w:rPr>
          <w:rFonts w:ascii="Cambria" w:cstheme="minorHAnsi" w:hAnsi="Cambria"/>
          <w:color w:themeColor="text1" w:val="000000"/>
        </w:rPr>
        <w:t xml:space="preserve"> em observância às disposições da Lei n° 14.133, de 1º de abril de 2021, mediante as cláusulas e condições a seguir enunciadas</w:t>
      </w:r>
    </w:p>
    <w:p w14:paraId="597E1E5B"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PRIMEIRA – DO OBJETO</w:t>
      </w:r>
    </w:p>
    <w:p w14:paraId="565F5CAD"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color w:val="000000"/>
        </w:rPr>
        <w:t>O objeto do presente instrumento</w:t>
      </w:r>
      <w:r w:rsidRPr="00B95509">
        <w:rPr>
          <w:rFonts w:ascii="Cambria" w:cstheme="minorHAnsi" w:hAnsi="Cambria"/>
        </w:rPr>
        <w:t xml:space="preserve"> é a ___________________________________________________________________________________________, nas condições estabelecidas no Termo de Referência</w:t>
      </w:r>
    </w:p>
    <w:p w14:paraId="23734DF6" w14:textId="77777777" w:rsidP="00735210" w:rsidR="00735210" w:rsidRDefault="00735210" w:rsidRPr="001B7B86">
      <w:pPr>
        <w:numPr>
          <w:ilvl w:val="1"/>
          <w:numId w:val="8"/>
        </w:numPr>
        <w:spacing w:after="0" w:before="120" w:line="240" w:lineRule="auto"/>
        <w:jc w:val="both"/>
        <w:rPr>
          <w:rFonts w:ascii="Cambria" w:cstheme="minorHAnsi" w:hAnsi="Cambria"/>
          <w:b/>
          <w:bCs/>
        </w:rPr>
      </w:pPr>
      <w:r w:rsidRPr="001B7B86">
        <w:rPr>
          <w:rFonts w:ascii="Cambria" w:cstheme="minorHAnsi" w:hAnsi="Cambria"/>
          <w:b/>
          <w:bCs/>
        </w:rPr>
        <w:t>Especificação do objeto:</w:t>
      </w:r>
    </w:p>
    <w:p w14:paraId="1982AC8A" w14:textId="77777777" w:rsidP="00735210" w:rsidR="00735210" w:rsidRDefault="00735210" w:rsidRPr="00B95509">
      <w:pPr>
        <w:spacing w:before="120"/>
        <w:ind w:left="426"/>
        <w:jc w:val="both"/>
        <w:rPr>
          <w:rFonts w:ascii="Cambria" w:cstheme="minorHAnsi" w:hAnsi="Cambria"/>
        </w:rPr>
      </w:pPr>
    </w:p>
    <w:tbl>
      <w:tblPr>
        <w:tblW w:type="pct" w:w="4204"/>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603"/>
        <w:gridCol w:w="3846"/>
        <w:gridCol w:w="639"/>
        <w:gridCol w:w="788"/>
        <w:gridCol w:w="728"/>
        <w:gridCol w:w="728"/>
      </w:tblGrid>
      <w:tr w14:paraId="7F88E385" w14:textId="77777777" w:rsidR="00735210" w:rsidRPr="00B95509" w:rsidTr="00965279">
        <w:trPr>
          <w:cantSplit/>
          <w:jc w:val="center"/>
        </w:trPr>
        <w:tc>
          <w:tcPr>
            <w:tcW w:type="pct" w:w="377"/>
            <w:vAlign w:val="center"/>
          </w:tcPr>
          <w:p w14:paraId="4521D943"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ITEM</w:t>
            </w:r>
          </w:p>
        </w:tc>
        <w:tc>
          <w:tcPr>
            <w:tcW w:type="pct" w:w="2805"/>
            <w:vAlign w:val="center"/>
          </w:tcPr>
          <w:p w14:paraId="3E98C2D8"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DESCRIÇÃO</w:t>
            </w:r>
          </w:p>
        </w:tc>
        <w:tc>
          <w:tcPr>
            <w:tcW w:type="pct" w:w="432"/>
            <w:vAlign w:val="center"/>
          </w:tcPr>
          <w:p w14:paraId="0577BAB4"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UNID.</w:t>
            </w:r>
          </w:p>
        </w:tc>
        <w:tc>
          <w:tcPr>
            <w:tcW w:type="pct" w:w="487"/>
            <w:vAlign w:val="center"/>
          </w:tcPr>
          <w:p w14:paraId="5D4243E3"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QUANT.</w:t>
            </w:r>
          </w:p>
        </w:tc>
        <w:tc>
          <w:tcPr>
            <w:tcW w:type="pct" w:w="450"/>
          </w:tcPr>
          <w:p w14:paraId="523333A8"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UNIT.</w:t>
            </w:r>
          </w:p>
        </w:tc>
        <w:tc>
          <w:tcPr>
            <w:tcW w:type="pct" w:w="449"/>
          </w:tcPr>
          <w:p w14:paraId="115185DB" w14:textId="77777777" w:rsidP="00965279" w:rsidR="00735210" w:rsidRDefault="00735210"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TOAL</w:t>
            </w:r>
          </w:p>
        </w:tc>
      </w:tr>
      <w:tr w14:paraId="57889F1D" w14:textId="77777777" w:rsidR="00735210" w:rsidRPr="00B95509" w:rsidTr="00965279">
        <w:trPr>
          <w:cantSplit/>
          <w:trHeight w:val="291"/>
          <w:jc w:val="center"/>
        </w:trPr>
        <w:tc>
          <w:tcPr>
            <w:tcW w:type="pct" w:w="377"/>
            <w:vAlign w:val="center"/>
          </w:tcPr>
          <w:p w14:paraId="418D51AA" w14:textId="77777777" w:rsidP="00735210" w:rsidR="00735210" w:rsidRDefault="00735210" w:rsidRPr="00B95509">
            <w:pPr>
              <w:numPr>
                <w:ilvl w:val="0"/>
                <w:numId w:val="14"/>
              </w:numPr>
              <w:jc w:val="center"/>
              <w:rPr>
                <w:rFonts w:ascii="Cambria" w:cs="Calibri" w:eastAsia="Times New Roman" w:hAnsi="Cambria"/>
                <w:b/>
                <w:bCs/>
                <w:sz w:val="16"/>
                <w:szCs w:val="16"/>
              </w:rPr>
            </w:pPr>
          </w:p>
        </w:tc>
        <w:tc>
          <w:tcPr>
            <w:tcW w:type="pct" w:w="2805"/>
          </w:tcPr>
          <w:p w14:paraId="6582B368" w14:textId="77777777" w:rsidP="00965279" w:rsidR="00735210" w:rsidRDefault="00735210" w:rsidRPr="00B95509">
            <w:pPr>
              <w:jc w:val="both"/>
              <w:rPr>
                <w:rFonts w:ascii="Cambria" w:cs="Calibri" w:eastAsia="Times New Roman" w:hAnsi="Cambria"/>
                <w:sz w:val="16"/>
                <w:szCs w:val="16"/>
              </w:rPr>
            </w:pPr>
          </w:p>
        </w:tc>
        <w:tc>
          <w:tcPr>
            <w:tcW w:type="pct" w:w="432"/>
          </w:tcPr>
          <w:p w14:paraId="62299603" w14:textId="77777777" w:rsidP="00965279" w:rsidR="00735210" w:rsidRDefault="00735210" w:rsidRPr="00B95509">
            <w:pPr>
              <w:jc w:val="center"/>
              <w:rPr>
                <w:rFonts w:ascii="Cambria" w:cs="Calibri" w:eastAsia="Times New Roman" w:hAnsi="Cambria"/>
                <w:sz w:val="16"/>
                <w:szCs w:val="16"/>
              </w:rPr>
            </w:pPr>
          </w:p>
        </w:tc>
        <w:tc>
          <w:tcPr>
            <w:tcW w:type="pct" w:w="487"/>
          </w:tcPr>
          <w:p w14:paraId="706CED3E" w14:textId="77777777" w:rsidP="00965279" w:rsidR="00735210" w:rsidRDefault="00735210" w:rsidRPr="00B95509">
            <w:pPr>
              <w:jc w:val="center"/>
              <w:rPr>
                <w:rFonts w:ascii="Cambria" w:cs="Calibri" w:eastAsia="Times New Roman" w:hAnsi="Cambria"/>
                <w:sz w:val="16"/>
                <w:szCs w:val="16"/>
              </w:rPr>
            </w:pPr>
          </w:p>
        </w:tc>
        <w:tc>
          <w:tcPr>
            <w:tcW w:type="pct" w:w="450"/>
          </w:tcPr>
          <w:p w14:paraId="1DD662E7" w14:textId="77777777" w:rsidP="00965279" w:rsidR="00735210" w:rsidRDefault="00735210" w:rsidRPr="00B95509">
            <w:pPr>
              <w:jc w:val="center"/>
              <w:rPr>
                <w:rFonts w:ascii="Cambria" w:eastAsia="Times New Roman" w:hAnsi="Cambria"/>
                <w:bCs/>
                <w:sz w:val="16"/>
                <w:szCs w:val="16"/>
              </w:rPr>
            </w:pPr>
          </w:p>
        </w:tc>
        <w:tc>
          <w:tcPr>
            <w:tcW w:type="pct" w:w="449"/>
          </w:tcPr>
          <w:p w14:paraId="449D09AA" w14:textId="77777777" w:rsidP="00965279" w:rsidR="00735210" w:rsidRDefault="00735210" w:rsidRPr="00B95509">
            <w:pPr>
              <w:jc w:val="center"/>
              <w:rPr>
                <w:rFonts w:ascii="Cambria" w:eastAsia="Times New Roman" w:hAnsi="Cambria"/>
                <w:bCs/>
                <w:sz w:val="16"/>
                <w:szCs w:val="16"/>
              </w:rPr>
            </w:pPr>
          </w:p>
        </w:tc>
      </w:tr>
    </w:tbl>
    <w:p w14:paraId="2F4D0C01" w14:textId="77777777" w:rsidP="00735210" w:rsidR="00735210" w:rsidRDefault="00735210" w:rsidRPr="00B95509">
      <w:pPr>
        <w:suppressAutoHyphens/>
        <w:ind w:left="426"/>
        <w:jc w:val="both"/>
        <w:rPr>
          <w:rFonts w:ascii="Cambria" w:cstheme="minorHAnsi" w:hAnsi="Cambria"/>
          <w:color w:val="00000A"/>
        </w:rPr>
      </w:pPr>
    </w:p>
    <w:p w14:paraId="39D24E7E" w14:textId="77777777" w:rsidP="00735210" w:rsidR="00735210" w:rsidRDefault="00735210" w:rsidRPr="00B95509">
      <w:pPr>
        <w:pStyle w:val="Nivel2"/>
        <w:numPr>
          <w:ilvl w:val="1"/>
          <w:numId w:val="8"/>
        </w:numPr>
        <w:spacing w:after="288" w:afterLines="120" w:line="312" w:lineRule="auto"/>
        <w:rPr>
          <w:rFonts w:ascii="Cambria" w:cstheme="minorHAnsi" w:hAnsi="Cambria"/>
          <w:b/>
          <w:bCs/>
          <w:sz w:val="22"/>
          <w:szCs w:val="22"/>
          <w:lang w:val="x-none"/>
        </w:rPr>
      </w:pPr>
      <w:r w:rsidRPr="00B95509">
        <w:rPr>
          <w:rFonts w:ascii="Cambria" w:cstheme="minorHAnsi" w:hAnsi="Cambria"/>
          <w:b/>
          <w:bCs/>
          <w:sz w:val="22"/>
          <w:szCs w:val="22"/>
        </w:rPr>
        <w:t>Vinculam esta contratação, independentemente de transcrição:</w:t>
      </w:r>
    </w:p>
    <w:p w14:paraId="541A003A" w14:textId="77777777" w:rsidP="00735210" w:rsidR="00735210" w:rsidRDefault="00735210" w:rsidRPr="00B95509">
      <w:pPr>
        <w:pStyle w:val="Nivel3"/>
        <w:numPr>
          <w:ilvl w:val="2"/>
          <w:numId w:val="8"/>
        </w:numPr>
        <w:spacing w:after="288" w:afterLines="120" w:before="0" w:line="240" w:lineRule="auto"/>
        <w:rPr>
          <w:rFonts w:ascii="Cambria" w:cstheme="minorHAnsi" w:hAnsi="Cambria"/>
          <w:sz w:val="22"/>
          <w:szCs w:val="22"/>
          <w:lang w:val="x-none"/>
        </w:rPr>
      </w:pPr>
      <w:r w:rsidRPr="00B95509">
        <w:rPr>
          <w:rFonts w:ascii="Cambria" w:cstheme="minorHAnsi" w:hAnsi="Cambria"/>
          <w:sz w:val="22"/>
          <w:szCs w:val="22"/>
        </w:rPr>
        <w:t>O Termo de Referência;</w:t>
      </w:r>
    </w:p>
    <w:p w14:paraId="0487A3B7" w14:textId="77777777" w:rsidP="00735210" w:rsidR="00735210" w:rsidRDefault="00735210" w:rsidRPr="00B95509">
      <w:pPr>
        <w:pStyle w:val="Nivel3"/>
        <w:numPr>
          <w:ilvl w:val="2"/>
          <w:numId w:val="8"/>
        </w:numPr>
        <w:spacing w:after="288" w:afterLines="120" w:before="0" w:line="240" w:lineRule="auto"/>
        <w:rPr>
          <w:rFonts w:ascii="Cambria" w:cstheme="minorHAnsi" w:hAnsi="Cambria"/>
          <w:color w:val="auto"/>
          <w:sz w:val="22"/>
          <w:szCs w:val="22"/>
          <w:lang w:val="x-none"/>
        </w:rPr>
      </w:pPr>
      <w:r w:rsidRPr="00B95509">
        <w:rPr>
          <w:rFonts w:ascii="Cambria" w:cstheme="minorHAnsi" w:hAnsi="Cambria"/>
          <w:color w:val="auto"/>
          <w:sz w:val="22"/>
          <w:szCs w:val="22"/>
        </w:rPr>
        <w:t>Instrumento de Contratação direta;</w:t>
      </w:r>
    </w:p>
    <w:p w14:paraId="62A05382" w14:textId="77777777" w:rsidP="00735210" w:rsidR="00735210" w:rsidRDefault="00735210" w:rsidRPr="00B95509">
      <w:pPr>
        <w:pStyle w:val="Nivel3"/>
        <w:numPr>
          <w:ilvl w:val="2"/>
          <w:numId w:val="8"/>
        </w:numPr>
        <w:spacing w:after="288" w:afterLines="120" w:before="0" w:line="240" w:lineRule="auto"/>
        <w:rPr>
          <w:rFonts w:ascii="Cambria" w:cstheme="minorHAnsi" w:hAnsi="Cambria"/>
          <w:sz w:val="22"/>
          <w:szCs w:val="22"/>
          <w:lang w:val="x-none"/>
        </w:rPr>
      </w:pPr>
      <w:r w:rsidRPr="00B95509">
        <w:rPr>
          <w:rFonts w:ascii="Cambria" w:cstheme="minorHAnsi" w:hAnsi="Cambria"/>
          <w:sz w:val="22"/>
          <w:szCs w:val="22"/>
        </w:rPr>
        <w:t>A Proposta do contratado;</w:t>
      </w:r>
    </w:p>
    <w:p w14:paraId="3BB08CA0" w14:textId="77777777" w:rsidP="00735210" w:rsidR="00735210" w:rsidRDefault="00735210" w:rsidRPr="00B95509">
      <w:pPr>
        <w:pStyle w:val="Nivel3"/>
        <w:numPr>
          <w:ilvl w:val="2"/>
          <w:numId w:val="8"/>
        </w:numPr>
        <w:spacing w:after="288" w:afterLines="120" w:before="0" w:line="240" w:lineRule="auto"/>
        <w:rPr>
          <w:rFonts w:ascii="Cambria" w:cstheme="minorHAnsi" w:hAnsi="Cambria"/>
          <w:sz w:val="22"/>
          <w:szCs w:val="22"/>
          <w:lang w:val="x-none"/>
        </w:rPr>
      </w:pPr>
      <w:r w:rsidRPr="00B95509">
        <w:rPr>
          <w:rFonts w:ascii="Cambria" w:cstheme="minorHAnsi" w:hAnsi="Cambria"/>
          <w:sz w:val="22"/>
          <w:szCs w:val="22"/>
        </w:rPr>
        <w:lastRenderedPageBreak/>
        <w:t>Eventuais anexos dos documentos supracitados.</w:t>
      </w:r>
    </w:p>
    <w:p w14:paraId="7F0FAD43" w14:textId="77777777" w:rsidP="00735210" w:rsidR="00735210" w:rsidRDefault="00735210" w:rsidRPr="004B087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SEGUNDA – DA VIGÊNCIA E PRORROGAÇÃO</w:t>
      </w:r>
    </w:p>
    <w:p w14:paraId="1776ED10" w14:textId="77777777" w:rsidP="00735210" w:rsidR="00735210" w:rsidRDefault="00735210" w:rsidRPr="00501505">
      <w:pPr>
        <w:pStyle w:val="Nvel2-Red"/>
        <w:widowControl/>
        <w:numPr>
          <w:ilvl w:val="1"/>
          <w:numId w:val="8"/>
        </w:numPr>
        <w:spacing w:line="276" w:lineRule="auto"/>
        <w:rPr>
          <w:rFonts w:ascii="Cambria" w:hAnsi="Cambria"/>
          <w:i/>
          <w:iCs/>
        </w:rPr>
      </w:pPr>
      <w:r w:rsidRPr="00501505">
        <w:rPr>
          <w:rFonts w:ascii="Cambria" w:hAnsi="Cambria"/>
        </w:rPr>
        <w:t xml:space="preserve">O prazo de vigência da contratação é de </w:t>
      </w:r>
      <w:r w:rsidRPr="00501505">
        <w:rPr>
          <w:rFonts w:ascii="Cambria" w:hAnsi="Cambria"/>
          <w:b/>
          <w:bCs/>
        </w:rPr>
        <w:t>[indicar o prazo]</w:t>
      </w:r>
      <w:r w:rsidRPr="00501505">
        <w:rPr>
          <w:rFonts w:ascii="Cambria" w:hAnsi="Cambria"/>
        </w:rPr>
        <w:t xml:space="preserve"> contados da assinatura das partes, prorrogável por até </w:t>
      </w:r>
      <w:r>
        <w:rPr>
          <w:rFonts w:ascii="Cambria" w:hAnsi="Cambria"/>
        </w:rPr>
        <w:t>10</w:t>
      </w:r>
      <w:r w:rsidRPr="00501505">
        <w:rPr>
          <w:rFonts w:ascii="Cambria" w:hAnsi="Cambria"/>
        </w:rPr>
        <w:t xml:space="preserve"> </w:t>
      </w:r>
      <w:r>
        <w:rPr>
          <w:rFonts w:ascii="Cambria" w:hAnsi="Cambria"/>
        </w:rPr>
        <w:t xml:space="preserve">(dez) </w:t>
      </w:r>
      <w:r w:rsidRPr="00501505">
        <w:rPr>
          <w:rFonts w:ascii="Cambria" w:hAnsi="Cambria"/>
        </w:rPr>
        <w:t>anos, na forma do artigo 10</w:t>
      </w:r>
      <w:r>
        <w:rPr>
          <w:rFonts w:ascii="Cambria" w:hAnsi="Cambria"/>
        </w:rPr>
        <w:t>7</w:t>
      </w:r>
      <w:r w:rsidRPr="00501505">
        <w:rPr>
          <w:rFonts w:ascii="Cambria" w:hAnsi="Cambria"/>
        </w:rPr>
        <w:t xml:space="preserve"> da Lei n° 14.133, de 2021.</w:t>
      </w:r>
    </w:p>
    <w:p w14:paraId="48712CE5" w14:textId="77777777" w:rsidP="00735210" w:rsidR="00735210" w:rsidRDefault="00735210" w:rsidRPr="00501505">
      <w:pPr>
        <w:pStyle w:val="Nvel2-Red"/>
        <w:widowControl/>
        <w:numPr>
          <w:ilvl w:val="1"/>
          <w:numId w:val="8"/>
        </w:numPr>
        <w:spacing w:line="276" w:lineRule="auto"/>
        <w:rPr>
          <w:rFonts w:ascii="Cambria" w:hAnsi="Cambria"/>
          <w:i/>
          <w:iCs/>
        </w:rPr>
      </w:pPr>
      <w:r w:rsidRPr="00501505">
        <w:rPr>
          <w:rFonts w:ascii="Cambria" w:hAnsi="Cambria"/>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38D41BDE"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Estar formalmente demonstrado no processo que a forma de prestação dos serviços tem natureza continuada;</w:t>
      </w:r>
    </w:p>
    <w:p w14:paraId="3C3DE2D9"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 xml:space="preserve">Seja juntado relatório que discorra sobre a execução do contrato, com informações de que os serviços tenham sido prestados regularmente;  </w:t>
      </w:r>
    </w:p>
    <w:p w14:paraId="2D347873"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 xml:space="preserve">Seja juntada justificativa e motivo, por escrito, de que a Administração mantém interesse na realização do serviço;  </w:t>
      </w:r>
    </w:p>
    <w:p w14:paraId="50FD908B" w14:textId="77777777" w:rsidP="00735210" w:rsidR="00735210" w:rsidRDefault="00735210"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 xml:space="preserve">Haja manifestação expressa do CONTRATADO informando o interesse na prorrogação; </w:t>
      </w:r>
    </w:p>
    <w:p w14:paraId="2A9F0A40" w14:textId="77777777" w:rsidP="00735210" w:rsidR="00735210" w:rsidRDefault="00735210" w:rsidRPr="00DB25B6">
      <w:pPr>
        <w:pStyle w:val="Nivel3"/>
        <w:numPr>
          <w:ilvl w:val="2"/>
          <w:numId w:val="8"/>
        </w:numPr>
        <w:rPr>
          <w:rFonts w:ascii="Cambria" w:hAnsi="Cambria"/>
          <w:color w:val="auto"/>
          <w:sz w:val="22"/>
          <w:szCs w:val="22"/>
        </w:rPr>
      </w:pPr>
      <w:r w:rsidRPr="00DB25B6">
        <w:rPr>
          <w:rFonts w:ascii="Cambria" w:hAnsi="Cambria"/>
          <w:color w:val="auto"/>
          <w:sz w:val="22"/>
          <w:szCs w:val="22"/>
        </w:rPr>
        <w:t>Seja comprovado que o CONTRATADO mantém as condições iniciais de habilitação; e</w:t>
      </w:r>
    </w:p>
    <w:p w14:paraId="3259065A"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O CONTRATADO não tem direito subjetivo à prorrogação contratual.</w:t>
      </w:r>
    </w:p>
    <w:p w14:paraId="1C558104"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A prorrogação de contrato deverá ser promovida mediante celebração de termo aditivo.</w:t>
      </w:r>
    </w:p>
    <w:p w14:paraId="17433386"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Nas eventuais prorrogações contratuais, os custos não renováveis já pagos ou amortizados ao longo do primeiro período de vigência da contratação deverão ser reduzidos ou eliminados como condição para a renovação.</w:t>
      </w:r>
    </w:p>
    <w:p w14:paraId="081C5095" w14:textId="77777777" w:rsidP="00735210" w:rsidR="00735210" w:rsidRDefault="00735210" w:rsidRPr="00DB25B6">
      <w:pPr>
        <w:pStyle w:val="Nvel2-Red"/>
        <w:widowControl/>
        <w:numPr>
          <w:ilvl w:val="1"/>
          <w:numId w:val="8"/>
        </w:numPr>
        <w:spacing w:line="276" w:lineRule="auto"/>
        <w:rPr>
          <w:rFonts w:ascii="Cambria" w:hAnsi="Cambria"/>
          <w:i/>
          <w:iCs/>
        </w:rPr>
      </w:pPr>
      <w:r w:rsidRPr="00DB25B6">
        <w:rPr>
          <w:rFonts w:ascii="Cambria" w:hAnsi="Cambria"/>
        </w:rPr>
        <w:t>O contrato não poderá ser prorrogado quando o CONTRATADO tiver sido penalizado nas sanções de declaração de inidoneidade ou impedimento de licitar e contratar com poder público, observadas as abrangências de aplicação.</w:t>
      </w:r>
    </w:p>
    <w:p w14:paraId="414C20BF"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TERCEIRA – DO VALOR</w:t>
      </w:r>
    </w:p>
    <w:p w14:paraId="20911734"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 xml:space="preserve">O valor Total da contratação é de R$ </w:t>
      </w:r>
      <w:r w:rsidRPr="00B95509">
        <w:rPr>
          <w:rFonts w:ascii="Cambria" w:cstheme="minorHAnsi" w:hAnsi="Cambria"/>
          <w:b/>
        </w:rPr>
        <w:t>____. ___,__ (____________________________________)</w:t>
      </w:r>
    </w:p>
    <w:p w14:paraId="7933FB3B"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5A3A025D" w14:textId="77777777" w:rsidP="00735210" w:rsidR="00735210" w:rsidRDefault="00735210" w:rsidRPr="00B95509">
      <w:pPr>
        <w:ind w:left="425"/>
        <w:jc w:val="both"/>
        <w:rPr>
          <w:rFonts w:ascii="Cambria" w:cstheme="minorHAnsi" w:hAnsi="Cambria"/>
        </w:rPr>
      </w:pPr>
    </w:p>
    <w:p w14:paraId="7E799468" w14:textId="77777777" w:rsidP="00735210" w:rsidR="00735210" w:rsidRDefault="00735210" w:rsidRPr="00B95509">
      <w:pPr>
        <w:pStyle w:val="Nivel01Titulo"/>
        <w:numPr>
          <w:ilvl w:val="0"/>
          <w:numId w:val="8"/>
        </w:numPr>
        <w:spacing w:before="0"/>
        <w:rPr>
          <w:rFonts w:ascii="Cambria" w:cstheme="minorHAnsi" w:hAnsi="Cambria"/>
          <w:color w:val="auto"/>
          <w:sz w:val="22"/>
          <w:szCs w:val="22"/>
        </w:rPr>
      </w:pPr>
      <w:r w:rsidRPr="00B95509">
        <w:rPr>
          <w:rFonts w:ascii="Cambria" w:cstheme="minorHAnsi" w:hAnsi="Cambria"/>
          <w:color w:val="auto"/>
          <w:sz w:val="22"/>
          <w:szCs w:val="22"/>
        </w:rPr>
        <w:t>CLÁUSULA QUARTA – DA DOTAÇÃO ORÇAMENTÁRIA</w:t>
      </w:r>
    </w:p>
    <w:p w14:paraId="193F45D5"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As despesas decorrentes desta contratação estão programadas em dotação orçamentária própria, prevista no orçamento do Munícipio, exercício 202</w:t>
      </w:r>
      <w:r>
        <w:rPr>
          <w:rFonts w:ascii="Cambria" w:cstheme="minorHAnsi" w:hAnsi="Cambria"/>
        </w:rPr>
        <w:t>5</w:t>
      </w:r>
      <w:r w:rsidRPr="00B95509">
        <w:rPr>
          <w:rFonts w:ascii="Cambria" w:cstheme="minorHAnsi" w:hAnsi="Cambria"/>
        </w:rPr>
        <w:t xml:space="preserve">. ______________________________ </w:t>
      </w:r>
    </w:p>
    <w:p w14:paraId="2B66AD29" w14:textId="77777777" w:rsidP="00735210" w:rsidR="00735210" w:rsidRDefault="00735210" w:rsidRPr="00B95509">
      <w:pPr>
        <w:pStyle w:val="Nvel2-Red"/>
        <w:widowControl/>
        <w:numPr>
          <w:ilvl w:val="1"/>
          <w:numId w:val="8"/>
        </w:numPr>
        <w:spacing w:after="288" w:afterLines="120"/>
        <w:rPr>
          <w:rFonts w:ascii="Cambria" w:cstheme="minorHAnsi" w:hAnsi="Cambria"/>
          <w:i/>
          <w:iCs/>
        </w:rPr>
      </w:pPr>
      <w:r w:rsidRPr="00B95509">
        <w:rPr>
          <w:rFonts w:ascii="Cambria" w:cstheme="minorHAnsi" w:hAnsi="Cambria"/>
        </w:rPr>
        <w:lastRenderedPageBreak/>
        <w:t>A dotação relativa aos exercícios financeiros subsequentes será indicada após aprovação da Lei Orçamentária respectiva e liberação dos créditos correspondentes, mediante apostilamento.</w:t>
      </w:r>
    </w:p>
    <w:p w14:paraId="1D0DBAE3"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QUINTA – DO PAGAMENTO</w:t>
      </w:r>
    </w:p>
    <w:p w14:paraId="32C76AC3"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 xml:space="preserve">O prazo para pagamento será de até 30 (trinta) dias contados da data de protocolização e aceitação pelo Contratante da Nota Fiscal, fatura ou documento equivalente. </w:t>
      </w:r>
    </w:p>
    <w:p w14:paraId="27577B94" w14:textId="77777777" w:rsidP="00735210" w:rsidR="00735210" w:rsidRDefault="00735210"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 xml:space="preserve">O pagamento da Nota Fiscal, fatura ou documento equivalente, fica condicionado ao cumprimento dos critérios da Ordem cronológica, conforme determina a </w:t>
      </w:r>
      <w:r w:rsidRPr="005B4EDB">
        <w:rPr>
          <w:rFonts w:ascii="Cambria" w:cstheme="minorHAnsi" w:hAnsi="Cambria"/>
        </w:rPr>
        <w:t>resolução n° 011/2024 – TCE, DE 16 DE MAIO DE 2024</w:t>
      </w:r>
    </w:p>
    <w:p w14:paraId="622CB435"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No caso de controvérsia sobre a execução do objeto, quanto a dimensão, qualidade e quantidade, a parcela incontroversa deverá ser liberada no prazo previsto para pagamento, conforme art. 143 da Lei n° 14.133, de 2021.</w:t>
      </w:r>
    </w:p>
    <w:p w14:paraId="680A2E1E"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Havendo erro na apresentação da Nota Fiscal, fatura ou dos documentos pertinentes à contratação, ou, ainda, circunstância que impeça a liquidação da despesa, desde que não seja referente a parte incontroversa, o pagamento ficará pendente até que a CONTRATADA providencie as medidas saneadoras. Nesta hipótese, o prazo para pagamento iniciar-se-á após a comprovação da regularização da situação, não acarretando qualquer ônus para a CONTRATANTE.</w:t>
      </w:r>
    </w:p>
    <w:p w14:paraId="69981F12"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color w:val="000000"/>
          <w:shd w:color="auto" w:fill="FFFFFF" w:val="clear"/>
        </w:rPr>
        <w:t xml:space="preserve">A antecipação do pagamento somente poderá ocorrer se propiciar sensível economia de recursos ou se representar condição indispensável para a obtenção do bem ou para a prestação do serviço, devendo estar </w:t>
      </w:r>
      <w:r w:rsidRPr="00B95509">
        <w:rPr>
          <w:rFonts w:ascii="Cambria" w:hAnsi="Cambria"/>
        </w:rPr>
        <w:t>expressamente previsto no edital de licitação ou instrumento formal de contratação direta</w:t>
      </w:r>
    </w:p>
    <w:p w14:paraId="0BECDE24"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Será exigido a prestação de garantia como condição para o pagamento antecipado de 5% do valor contratado</w:t>
      </w:r>
    </w:p>
    <w:p w14:paraId="1912D470"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Caso o objeto não seja executado no prazo contratual, o valor antecipado deverá ser devolvido.</w:t>
      </w:r>
    </w:p>
    <w:p w14:paraId="026C7980"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 xml:space="preserve">CLÁUSULA SEXTA – DO REAJUSTAMENTO DE PREÇOS </w:t>
      </w:r>
    </w:p>
    <w:p w14:paraId="167DC871" w14:textId="77777777" w:rsidP="00735210" w:rsidR="00735210" w:rsidRDefault="00735210" w:rsidRPr="00B95509">
      <w:pPr>
        <w:pStyle w:val="PargrafodaLista"/>
        <w:numPr>
          <w:ilvl w:val="1"/>
          <w:numId w:val="8"/>
        </w:numPr>
        <w:spacing w:after="160" w:line="259" w:lineRule="auto"/>
        <w:jc w:val="both"/>
        <w:rPr>
          <w:rFonts w:ascii="Cambria" w:cstheme="minorHAnsi" w:hAnsi="Cambria"/>
        </w:rPr>
      </w:pPr>
      <w:r w:rsidRPr="00B95509">
        <w:rPr>
          <w:rFonts w:ascii="Cambria" w:cstheme="minorHAnsi" w:hAnsi="Cambria"/>
        </w:rPr>
        <w:t>Os preços inicialmente contratados são fixos e irreajustáveis no prazo de um ano contado da data do orçamento estimado, em __/__/__ (DD/MM/AAAA).</w:t>
      </w:r>
    </w:p>
    <w:p w14:paraId="727F5F95" w14:textId="77777777" w:rsidP="00735210" w:rsidR="00735210" w:rsidRDefault="00735210" w:rsidRPr="00B95509">
      <w:pPr>
        <w:pStyle w:val="Nivel2"/>
        <w:numPr>
          <w:ilvl w:val="1"/>
          <w:numId w:val="8"/>
        </w:numPr>
        <w:spacing w:after="288" w:afterLines="120" w:line="240" w:lineRule="auto"/>
        <w:rPr>
          <w:rFonts w:ascii="Cambria" w:cstheme="minorHAnsi" w:hAnsi="Cambria"/>
          <w:color w:val="auto"/>
          <w:sz w:val="22"/>
          <w:szCs w:val="22"/>
        </w:rPr>
      </w:pPr>
      <w:r w:rsidRPr="00B95509">
        <w:rPr>
          <w:rFonts w:ascii="Cambria" w:cstheme="minorHAnsi" w:hAnsi="Cambria"/>
          <w:sz w:val="22"/>
          <w:szCs w:val="22"/>
        </w:rPr>
        <w:t xml:space="preserve">Após o interregno de um ano, e independentemente de pedido do contratado, os preços iniciais poderão ser reajustados, mediante a aplicação, pelo contratante, do índice </w:t>
      </w:r>
      <w:r w:rsidRPr="00BC18C8">
        <w:rPr>
          <w:rFonts w:ascii="Cambria" w:cstheme="minorHAnsi" w:hAnsi="Cambria"/>
          <w:b/>
          <w:bCs/>
          <w:color w:val="auto"/>
          <w:sz w:val="22"/>
          <w:szCs w:val="22"/>
        </w:rPr>
        <w:t>IPCA - Índice Nacional de Preços ao Consumidor Amplo</w:t>
      </w:r>
      <w:r w:rsidRPr="00B95509">
        <w:rPr>
          <w:rFonts w:ascii="Cambria" w:cstheme="minorHAnsi" w:hAnsi="Cambria"/>
          <w:i/>
          <w:iCs/>
          <w:color w:val="auto"/>
          <w:sz w:val="22"/>
          <w:szCs w:val="22"/>
        </w:rPr>
        <w:t>,</w:t>
      </w:r>
      <w:r w:rsidRPr="00B95509">
        <w:rPr>
          <w:rFonts w:ascii="Cambria" w:cstheme="minorHAnsi" w:hAnsi="Cambria"/>
          <w:color w:val="auto"/>
          <w:sz w:val="22"/>
          <w:szCs w:val="22"/>
        </w:rPr>
        <w:t xml:space="preserve"> exclusivamente para as obrigações iniciadas e concluídas após a ocorrência da anualidade.</w:t>
      </w:r>
    </w:p>
    <w:p w14:paraId="1B82C161"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Caso a administração decida pelo não reajustamento de oficio, fica o reajuste condicionado a apresentação de requerimento pelo(a) </w:t>
      </w:r>
      <w:r w:rsidRPr="00B95509">
        <w:rPr>
          <w:rFonts w:ascii="Cambria" w:cstheme="minorHAnsi" w:hAnsi="Cambria"/>
          <w:b/>
          <w:sz w:val="22"/>
          <w:szCs w:val="22"/>
        </w:rPr>
        <w:t>CONTRATADO(A</w:t>
      </w:r>
      <w:r w:rsidRPr="00B95509">
        <w:rPr>
          <w:rFonts w:ascii="Cambria" w:cstheme="minorHAnsi" w:hAnsi="Cambria"/>
          <w:sz w:val="22"/>
          <w:szCs w:val="22"/>
        </w:rPr>
        <w:t>).</w:t>
      </w:r>
    </w:p>
    <w:p w14:paraId="02416F99" w14:textId="77777777" w:rsidP="00735210" w:rsidR="00735210" w:rsidRDefault="00735210" w:rsidRPr="00B95509">
      <w:pPr>
        <w:pStyle w:val="PargrafodaLista"/>
        <w:numPr>
          <w:ilvl w:val="1"/>
          <w:numId w:val="8"/>
        </w:numPr>
        <w:spacing w:after="160" w:line="259" w:lineRule="auto"/>
        <w:jc w:val="both"/>
        <w:rPr>
          <w:rFonts w:ascii="Cambria" w:cstheme="minorHAnsi" w:hAnsi="Cambria"/>
          <w:color w:val="000000"/>
        </w:rPr>
      </w:pPr>
      <w:r w:rsidRPr="00B95509">
        <w:rPr>
          <w:rFonts w:ascii="Cambria" w:cstheme="minorHAnsi" w:hAnsi="Cambria"/>
          <w:color w:val="000000"/>
        </w:rPr>
        <w:t>Nos reajustes subsequentes ao primeiro, o interregno mínimo de um ano será contado a partir dos efeitos financeiros do último reajuste.</w:t>
      </w:r>
    </w:p>
    <w:p w14:paraId="2362ED64" w14:textId="77777777" w:rsidP="00735210" w:rsidR="00735210" w:rsidRDefault="00735210" w:rsidRPr="00B95509">
      <w:pPr>
        <w:pStyle w:val="PargrafodaLista"/>
        <w:ind w:left="426"/>
        <w:jc w:val="both"/>
        <w:rPr>
          <w:rFonts w:ascii="Cambria" w:cstheme="minorHAnsi" w:hAnsi="Cambria"/>
          <w:color w:val="000000"/>
        </w:rPr>
      </w:pPr>
    </w:p>
    <w:p w14:paraId="2539E0A3" w14:textId="77777777" w:rsidP="00735210" w:rsidR="00735210" w:rsidRDefault="00735210" w:rsidRPr="00B95509">
      <w:pPr>
        <w:pStyle w:val="PargrafodaLista"/>
        <w:numPr>
          <w:ilvl w:val="1"/>
          <w:numId w:val="8"/>
        </w:numPr>
        <w:spacing w:after="160" w:line="259" w:lineRule="auto"/>
        <w:jc w:val="both"/>
        <w:rPr>
          <w:rFonts w:ascii="Cambria" w:cstheme="minorHAnsi" w:hAnsi="Cambria"/>
          <w:color w:val="000000"/>
        </w:rPr>
      </w:pPr>
      <w:r w:rsidRPr="00B95509">
        <w:rPr>
          <w:rFonts w:ascii="Cambria" w:cstheme="minorHAnsi" w:hAnsi="Cambria"/>
          <w:color w:val="000000"/>
        </w:rPr>
        <w:t xml:space="preserve">Caso o(s) índice(s) estabelecido(s) para reajustamento venha(m) a ser extinto(s) ou de qualquer forma não possa(m) mais ser utilizado(s), será(ão) </w:t>
      </w:r>
      <w:r w:rsidRPr="00B95509">
        <w:rPr>
          <w:rFonts w:ascii="Cambria" w:cstheme="minorHAnsi" w:hAnsi="Cambria"/>
          <w:color w:val="000000"/>
        </w:rPr>
        <w:lastRenderedPageBreak/>
        <w:t>adotado(s), em substituição, o(s) que vier(em) a ser determinado(s) pela legislação então em vigor.</w:t>
      </w:r>
    </w:p>
    <w:p w14:paraId="386B8663" w14:textId="77777777" w:rsidP="00735210" w:rsidR="00735210" w:rsidRDefault="00735210" w:rsidRPr="00B95509">
      <w:pPr>
        <w:pStyle w:val="PargrafodaLista"/>
        <w:ind w:left="426"/>
        <w:jc w:val="both"/>
        <w:rPr>
          <w:rFonts w:ascii="Cambria" w:cstheme="minorHAnsi" w:hAnsi="Cambria"/>
          <w:color w:val="000000"/>
        </w:rPr>
      </w:pPr>
    </w:p>
    <w:p w14:paraId="100F4E26" w14:textId="77777777" w:rsidP="00735210" w:rsidR="00735210" w:rsidRDefault="00735210" w:rsidRPr="00B95509">
      <w:pPr>
        <w:pStyle w:val="PargrafodaLista"/>
        <w:numPr>
          <w:ilvl w:val="1"/>
          <w:numId w:val="8"/>
        </w:numPr>
        <w:spacing w:after="160" w:line="259" w:lineRule="auto"/>
        <w:jc w:val="both"/>
        <w:rPr>
          <w:rFonts w:ascii="Cambria" w:cstheme="minorHAnsi" w:hAnsi="Cambria"/>
          <w:color w:val="000000"/>
        </w:rPr>
      </w:pPr>
      <w:r w:rsidRPr="00B95509">
        <w:rPr>
          <w:rFonts w:ascii="Cambria" w:cstheme="minorHAnsi" w:hAnsi="Cambria"/>
          <w:color w:val="000000"/>
        </w:rPr>
        <w:t xml:space="preserve">Na ausência de previsão legal quanto ao índice substituto, as partes elegerão novo índice oficial, para reajustamento do preço do valor remanescente, por meio de termo aditivo. </w:t>
      </w:r>
    </w:p>
    <w:p w14:paraId="3635B48A"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O reajuste será realizado por apostilamento, conforme estabelece o inc. I, do art. 136, da Lei 14.133/2021</w:t>
      </w:r>
    </w:p>
    <w:p w14:paraId="455BD678"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SÉTIMA – DO REGIME DE EXECUÇÃO, FISCALIZAÇÃO E GESTÃO CONTRATUAL</w:t>
      </w:r>
    </w:p>
    <w:p w14:paraId="6F3F863E" w14:textId="77777777" w:rsidP="00735210" w:rsidR="00735210" w:rsidRDefault="00735210" w:rsidRPr="00B95509">
      <w:pPr>
        <w:pStyle w:val="PargrafodaLista"/>
        <w:numPr>
          <w:ilvl w:val="1"/>
          <w:numId w:val="8"/>
        </w:numPr>
        <w:spacing w:after="160" w:line="259" w:lineRule="auto"/>
        <w:jc w:val="both"/>
        <w:rPr>
          <w:rFonts w:ascii="Cambria" w:cstheme="minorHAnsi" w:hAnsi="Cambria"/>
        </w:rPr>
      </w:pPr>
      <w:r w:rsidRPr="00B95509">
        <w:rPr>
          <w:rFonts w:ascii="Cambria" w:cstheme="minorHAnsi" w:hAnsi="Cambria"/>
        </w:rPr>
        <w:t>O regime de execução contratual, os modelos de gestão e de execução, assim como os prazos e condições de conclusão, entrega, observação e recebimento do objeto constam no Termo de Referência, anexo a este Contrato.</w:t>
      </w:r>
    </w:p>
    <w:p w14:paraId="730DF1C1"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 xml:space="preserve">A gestão do Serviço a ser executado pela </w:t>
      </w:r>
      <w:r w:rsidRPr="00B95509">
        <w:rPr>
          <w:rFonts w:ascii="Cambria" w:cstheme="minorHAnsi" w:hAnsi="Cambria"/>
          <w:b/>
        </w:rPr>
        <w:t>CONTRATADA</w:t>
      </w:r>
      <w:r w:rsidRPr="00B95509">
        <w:rPr>
          <w:rFonts w:ascii="Cambria" w:cstheme="minorHAnsi" w:hAnsi="Cambria"/>
        </w:rPr>
        <w:t xml:space="preserve">, caberá à Prefeitura Municipal de </w:t>
      </w:r>
      <w:r>
        <w:rPr>
          <w:rFonts w:ascii="Cambria" w:cstheme="minorHAnsi" w:hAnsi="Cambria"/>
        </w:rPr>
        <w:t>ENCANTO</w:t>
      </w:r>
      <w:r w:rsidRPr="00B95509">
        <w:rPr>
          <w:rFonts w:ascii="Cambria" w:cstheme="minorHAnsi" w:hAnsi="Cambria"/>
        </w:rPr>
        <w:t xml:space="preserve">/RN, mediante indicação do(a) Gestor(a) </w:t>
      </w:r>
      <w:r>
        <w:rPr>
          <w:rFonts w:ascii="Cambria" w:cstheme="minorHAnsi" w:hAnsi="Cambria"/>
        </w:rPr>
        <w:t xml:space="preserve">e do </w:t>
      </w:r>
      <w:r w:rsidRPr="00B95509">
        <w:rPr>
          <w:rFonts w:ascii="Cambria" w:cstheme="minorHAnsi" w:hAnsi="Cambria"/>
        </w:rPr>
        <w:t>Fiscal, a quem competirá fiscalizar se a empresa está executando corretamente o objeto contratado, obedecendo a este Termo de Contrato.</w:t>
      </w:r>
    </w:p>
    <w:p w14:paraId="7900756B"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O Fiscal do contrato anotará em registro próprio todas as ocorrências relacionadas com a execução do contrato, indicando dia, mês e ano, determinando o que for necessário à regularização das faltas ou defeitos observados e encaminhando os apontamentos à autoridade competente para as providências cabíveis.</w:t>
      </w:r>
    </w:p>
    <w:p w14:paraId="21A570E6" w14:textId="77777777" w:rsidP="00735210" w:rsidR="00735210" w:rsidRDefault="00735210"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 xml:space="preserve">A fiscalização de que trata esta cláusula não exclui nem reduz a responsabilidade da </w:t>
      </w:r>
      <w:r w:rsidRPr="00B95509">
        <w:rPr>
          <w:rFonts w:ascii="Cambria" w:cstheme="minorHAnsi" w:hAnsi="Cambria"/>
          <w:b/>
        </w:rPr>
        <w:t>CONTRATADA</w:t>
      </w:r>
    </w:p>
    <w:p w14:paraId="62E8F81A"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OITAVA – DAS OBRIGAÇÕES DA CONTRATADA</w:t>
      </w:r>
    </w:p>
    <w:p w14:paraId="1E82E167"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O Contratado deve cumprir todas as obrigações constantes no Termo de Referência e de seus anexos, assumindo como exclusivamente seus os riscos e as despesas decorrentes da boa e perfeita execução do objeto, observando, ainda, as obrigações a seguir dispostas:</w:t>
      </w:r>
    </w:p>
    <w:p w14:paraId="1E0DEBBC"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Atender às determinações regulares emitidas pelo fiscal ou gestor do contrato ou autoridade superior e prestar todo esclarecimento ou informação por eles solicitados;</w:t>
      </w:r>
    </w:p>
    <w:p w14:paraId="1719516F"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4155C366"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236031D"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w:t>
      </w:r>
      <w:r w:rsidRPr="008875B2">
        <w:rPr>
          <w:rFonts w:ascii="Cambria" w:hAnsi="Cambria"/>
        </w:rPr>
        <w:lastRenderedPageBreak/>
        <w:t>demais previstas em legislação específica, cuja inadimplência não transfere a responsabilidade ao CONTRATANTE e não poderá onerar o objeto do contrato;</w:t>
      </w:r>
    </w:p>
    <w:p w14:paraId="3D2227F5" w14:textId="77777777" w:rsidP="00735210" w:rsidR="00735210" w:rsidRDefault="00735210" w:rsidRPr="00CD0F7B">
      <w:pPr>
        <w:pStyle w:val="Nvel2-Red"/>
        <w:widowControl/>
        <w:numPr>
          <w:ilvl w:val="1"/>
          <w:numId w:val="8"/>
        </w:numPr>
        <w:spacing w:line="276" w:lineRule="auto"/>
        <w:rPr>
          <w:rFonts w:ascii="Cambria" w:hAnsi="Cambria"/>
          <w:i/>
          <w:iCs/>
        </w:rPr>
      </w:pPr>
      <w:r w:rsidRPr="00CD0F7B">
        <w:rPr>
          <w:rFonts w:ascii="Cambria" w:hAnsi="Cambria"/>
        </w:rPr>
        <w:t>Comunicar ao Fiscal do contrato tempestivamente, observada a urgência da situação, qualquer ocorrência anormal ou acidente que se verifique no local da execução do objeto contratual, não ultrapassando o prazo de 24 (vinte e quatro) horas;</w:t>
      </w:r>
    </w:p>
    <w:p w14:paraId="6263B339"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Paralisar, por determinação do CONTRATANTE, qualquer atividade que não esteja sendo executada de acordo com a boa técnica ou que ponha em risco a segurança de pessoas ou bens de terceiros;</w:t>
      </w:r>
    </w:p>
    <w:p w14:paraId="25DF8E04"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Manter durante toda a vigência do contrato, em compatibilidade com as obrigações assumidas, todas as condições exigidas para habilitação na licitação;</w:t>
      </w:r>
    </w:p>
    <w:p w14:paraId="0C57F00B" w14:textId="77777777" w:rsidP="00735210" w:rsidR="00735210" w:rsidRDefault="00735210" w:rsidRPr="008875B2">
      <w:pPr>
        <w:pStyle w:val="Nvel2-Red"/>
        <w:widowControl/>
        <w:numPr>
          <w:ilvl w:val="1"/>
          <w:numId w:val="8"/>
        </w:numPr>
        <w:spacing w:line="276" w:lineRule="auto"/>
        <w:rPr>
          <w:rFonts w:ascii="Cambria" w:hAnsi="Cambria"/>
          <w:b/>
          <w:bCs/>
          <w:i/>
          <w:iCs/>
        </w:rPr>
      </w:pPr>
      <w:r w:rsidRPr="008875B2">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w:t>
      </w:r>
    </w:p>
    <w:p w14:paraId="24A09F81"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Comprovar a reserva de cargos a que se refere a cláusula acima, no prazo fixado pelo fiscal do contrato, com a indicação dos empregados que preencheram as referidas vagas;</w:t>
      </w:r>
    </w:p>
    <w:p w14:paraId="4113D29B"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Guardar sigilo sobre todas as informações obtidas em decorrência do cumprimento do contrato;</w:t>
      </w:r>
    </w:p>
    <w:p w14:paraId="30836DBC" w14:textId="77777777" w:rsidP="00735210" w:rsidR="00735210" w:rsidRDefault="00735210" w:rsidRPr="008875B2">
      <w:pPr>
        <w:pStyle w:val="Nvel2-Red"/>
        <w:widowControl/>
        <w:numPr>
          <w:ilvl w:val="1"/>
          <w:numId w:val="8"/>
        </w:numPr>
        <w:spacing w:line="276" w:lineRule="auto"/>
        <w:rPr>
          <w:rFonts w:ascii="Cambria" w:hAnsi="Cambria"/>
          <w:i/>
          <w:iCs/>
        </w:rPr>
      </w:pPr>
      <w:r w:rsidRPr="008875B2">
        <w:rPr>
          <w:rFonts w:ascii="Cambria" w:hAnsi="Cambri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D158E94" w14:textId="77777777" w:rsidP="00735210" w:rsidR="00735210" w:rsidRDefault="00735210">
      <w:pPr>
        <w:pStyle w:val="Nvel2-Red"/>
        <w:widowControl/>
        <w:numPr>
          <w:ilvl w:val="1"/>
          <w:numId w:val="8"/>
        </w:numPr>
        <w:spacing w:line="276" w:lineRule="auto"/>
        <w:rPr>
          <w:rFonts w:ascii="Cambria" w:hAnsi="Cambria"/>
          <w:i/>
          <w:iCs/>
        </w:rPr>
      </w:pPr>
      <w:r w:rsidRPr="008875B2">
        <w:rPr>
          <w:rFonts w:ascii="Cambria" w:hAnsi="Cambria"/>
        </w:rPr>
        <w:t>Cumprir, além dos postulados legais vigentes de âmbito federal, estadual ou municipal, as normas de segurança do CONTRATANTE;</w:t>
      </w:r>
    </w:p>
    <w:p w14:paraId="7F0B8FF7" w14:textId="77777777" w:rsidP="00735210" w:rsidR="00735210" w:rsidRDefault="00735210" w:rsidRPr="000E7B4A">
      <w:pPr>
        <w:pStyle w:val="Nvel2-Red"/>
        <w:widowControl/>
        <w:numPr>
          <w:ilvl w:val="1"/>
          <w:numId w:val="8"/>
        </w:numPr>
        <w:spacing w:line="276" w:lineRule="auto"/>
        <w:rPr>
          <w:rFonts w:ascii="Cambria" w:hAnsi="Cambria"/>
          <w:i/>
          <w:iCs/>
        </w:rPr>
      </w:pPr>
      <w:r w:rsidRPr="000E7B4A">
        <w:rPr>
          <w:rFonts w:ascii="Cambria" w:hAnsi="Cambria"/>
        </w:rPr>
        <w:t>Promover a guarda, manutenção e vigilância de materiais, ferramentas, e tudo o que for necessário à execução do objeto, durante a vigência do contrato;</w:t>
      </w:r>
    </w:p>
    <w:p w14:paraId="799EEC84" w14:textId="77777777" w:rsidP="00735210" w:rsidR="00735210" w:rsidRDefault="00735210" w:rsidRPr="00AF467E">
      <w:pPr>
        <w:pStyle w:val="Nivel01Titulo"/>
        <w:numPr>
          <w:ilvl w:val="0"/>
          <w:numId w:val="8"/>
        </w:numPr>
        <w:rPr>
          <w:rFonts w:ascii="Cambria" w:cstheme="minorHAnsi" w:hAnsi="Cambria"/>
          <w:color w:val="auto"/>
          <w:sz w:val="22"/>
          <w:szCs w:val="22"/>
        </w:rPr>
      </w:pPr>
      <w:r w:rsidRPr="00AF467E">
        <w:rPr>
          <w:rFonts w:ascii="Cambria" w:cstheme="minorHAnsi" w:hAnsi="Cambria"/>
          <w:color w:val="auto"/>
          <w:sz w:val="22"/>
          <w:szCs w:val="22"/>
        </w:rPr>
        <w:t xml:space="preserve">CLÁUSULA NONA – DAS OBRIGAÇÕES DA CONTRATANTE </w:t>
      </w:r>
    </w:p>
    <w:p w14:paraId="60E47278"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Exigir o cumprimento de todas as obrigações assumidas pelo Contratado, de acordo com o contrato e seus anexos;</w:t>
      </w:r>
    </w:p>
    <w:p w14:paraId="370862CD"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Receber o objeto no prazo e condições estabelecidas no Termo de Referência;</w:t>
      </w:r>
    </w:p>
    <w:p w14:paraId="57C319F4" w14:textId="77777777" w:rsidP="00735210" w:rsidR="00735210" w:rsidRDefault="00735210" w:rsidRPr="00AF467E">
      <w:pPr>
        <w:pStyle w:val="Nvel2-Red"/>
        <w:widowControl/>
        <w:numPr>
          <w:ilvl w:val="1"/>
          <w:numId w:val="8"/>
        </w:numPr>
        <w:spacing w:line="276" w:lineRule="auto"/>
        <w:rPr>
          <w:rFonts w:ascii="Cambria" w:hAnsi="Cambria"/>
          <w:i/>
          <w:iCs/>
        </w:rPr>
      </w:pPr>
      <w:r w:rsidRPr="00B33789">
        <w:rPr>
          <w:rFonts w:ascii="Cambria" w:hAnsi="Cambria"/>
        </w:rPr>
        <w:t>Notificar o CONTRATADO, por escrito, sobre vícios, defeitos incorreções, imperfeições, falhas ou irregularidades verificadas na execução do objeto contratual,</w:t>
      </w:r>
      <w:r>
        <w:rPr>
          <w:rFonts w:ascii="Cambria" w:hAnsi="Cambria"/>
        </w:rPr>
        <w:t xml:space="preserve"> </w:t>
      </w:r>
      <w:r w:rsidRPr="00B33789">
        <w:rPr>
          <w:rFonts w:ascii="Cambria" w:hAnsi="Cambria"/>
        </w:rPr>
        <w:t>para que</w:t>
      </w:r>
      <w:r>
        <w:rPr>
          <w:rFonts w:ascii="Cambria" w:hAnsi="Cambria"/>
        </w:rPr>
        <w:t xml:space="preserve">, no prazo estabelecido no Termo de Referência, </w:t>
      </w:r>
      <w:r w:rsidRPr="00B33789">
        <w:rPr>
          <w:rFonts w:ascii="Cambria" w:hAnsi="Cambria"/>
        </w:rPr>
        <w:t>seja substituído, reparado ou corrigido, total ou parcialmente, às suas expensas, certificando-se de que as soluções por ele propostas sejam as mais adequadas</w:t>
      </w:r>
      <w:r w:rsidRPr="00AF467E">
        <w:rPr>
          <w:rFonts w:ascii="Cambria" w:hAnsi="Cambria"/>
        </w:rPr>
        <w:t>;</w:t>
      </w:r>
    </w:p>
    <w:p w14:paraId="72C78A6B"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Acompanhar e fiscalizar a execução do contrato e o cumprimento das obrigações pelo Contratado;</w:t>
      </w:r>
    </w:p>
    <w:p w14:paraId="6C161079"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 xml:space="preserve">Comunicar a empresa para emissão de Nota Fiscal em relação à parcela incontroversa da execução do objeto, para efeito de liquidação e pagamento, quando houver controvérsia </w:t>
      </w:r>
      <w:r w:rsidRPr="00AF467E">
        <w:rPr>
          <w:rFonts w:ascii="Cambria" w:hAnsi="Cambria"/>
        </w:rPr>
        <w:lastRenderedPageBreak/>
        <w:t>sobre a execução do objeto, quanto à dimensão, qualidade e quantidade, conforme o art. 143 da Lei nº 14.133, de 2021;</w:t>
      </w:r>
    </w:p>
    <w:p w14:paraId="2582D77D"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Efetuar o pagamento ao Contratado do valor correspondente à execução do objeto, no prazo, forma e condições estabelecidos no presente Contrato e no Termo de Referência;</w:t>
      </w:r>
    </w:p>
    <w:p w14:paraId="27918EAF"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 xml:space="preserve">Aplicar ao Contratado as sanções previstas na lei e neste Contrato; </w:t>
      </w:r>
    </w:p>
    <w:p w14:paraId="161B92DD"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ADDE01B" w14:textId="77777777" w:rsidP="00735210" w:rsidR="00735210" w:rsidRDefault="00735210" w:rsidRPr="00AF467E">
      <w:pPr>
        <w:pStyle w:val="Nivel3"/>
        <w:numPr>
          <w:ilvl w:val="2"/>
          <w:numId w:val="8"/>
        </w:numPr>
        <w:rPr>
          <w:rFonts w:ascii="Cambria" w:hAnsi="Cambria"/>
          <w:b/>
          <w:bCs/>
          <w:color w:val="auto"/>
          <w:sz w:val="22"/>
          <w:szCs w:val="22"/>
        </w:rPr>
      </w:pPr>
      <w:r w:rsidRPr="00AF467E">
        <w:rPr>
          <w:rFonts w:ascii="Cambria" w:hAnsi="Cambria"/>
          <w:color w:val="auto"/>
          <w:sz w:val="22"/>
          <w:szCs w:val="22"/>
        </w:rPr>
        <w:t xml:space="preserve"> A Administração terá o prazo de </w:t>
      </w:r>
      <w:r>
        <w:rPr>
          <w:rFonts w:ascii="Cambria" w:hAnsi="Cambria"/>
          <w:color w:val="auto"/>
          <w:sz w:val="22"/>
          <w:szCs w:val="22"/>
        </w:rPr>
        <w:t>30 (trinta) dias</w:t>
      </w:r>
      <w:r w:rsidRPr="00AF467E">
        <w:rPr>
          <w:rFonts w:ascii="Cambria" w:hAnsi="Cambria"/>
          <w:color w:val="auto"/>
          <w:sz w:val="22"/>
          <w:szCs w:val="22"/>
        </w:rPr>
        <w:t xml:space="preserve">, a contar da data do protocolo do requerimento para decidir, admitida a prorrogação motivada, por igual período. </w:t>
      </w:r>
    </w:p>
    <w:p w14:paraId="6CEB5202"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 xml:space="preserve">Responder eventuais pedidos de reestabelecimento do equilíbrio econômico-financeiro feitos pelo contratado no prazo máximo de </w:t>
      </w:r>
      <w:r w:rsidRPr="00BE3D0E">
        <w:rPr>
          <w:rFonts w:ascii="Cambria" w:hAnsi="Cambria"/>
        </w:rPr>
        <w:t>30 (trinta) dias</w:t>
      </w:r>
      <w:r w:rsidRPr="00AF467E">
        <w:rPr>
          <w:rFonts w:ascii="Cambria" w:hAnsi="Cambria"/>
        </w:rPr>
        <w:t>.</w:t>
      </w:r>
    </w:p>
    <w:p w14:paraId="1AB60DA4"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Notificar os emitentes das garantias quanto ao início de processo administrativo para apuração de descumprimento de cláusulas contratuais.</w:t>
      </w:r>
    </w:p>
    <w:p w14:paraId="55360A3E" w14:textId="77777777" w:rsidP="00735210" w:rsidR="00735210" w:rsidRDefault="00735210" w:rsidRPr="00AF467E">
      <w:pPr>
        <w:pStyle w:val="Nvel2-Red"/>
        <w:widowControl/>
        <w:numPr>
          <w:ilvl w:val="1"/>
          <w:numId w:val="8"/>
        </w:numPr>
        <w:spacing w:line="276" w:lineRule="auto"/>
        <w:rPr>
          <w:rFonts w:ascii="Cambria" w:hAnsi="Cambria"/>
          <w:i/>
          <w:iCs/>
        </w:rPr>
      </w:pPr>
      <w:r w:rsidRPr="00AF467E">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533D92C"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 GARANTIA DE EXECUÇÃO</w:t>
      </w:r>
    </w:p>
    <w:p w14:paraId="011F2F00" w14:textId="77777777" w:rsidP="00735210" w:rsidR="00735210" w:rsidRDefault="00735210" w:rsidRPr="00B95509">
      <w:pPr>
        <w:pStyle w:val="PargrafodaLista"/>
        <w:numPr>
          <w:ilvl w:val="1"/>
          <w:numId w:val="8"/>
        </w:numPr>
        <w:spacing w:after="160" w:line="259" w:lineRule="auto"/>
        <w:rPr>
          <w:rFonts w:ascii="Cambria" w:cstheme="minorHAnsi" w:hAnsi="Cambria"/>
        </w:rPr>
      </w:pPr>
      <w:r w:rsidRPr="00B95509">
        <w:rPr>
          <w:rFonts w:ascii="Cambria" w:cstheme="minorHAnsi" w:hAnsi="Cambria"/>
        </w:rPr>
        <w:t>Não haverá exigência de garantia contratual da execução.</w:t>
      </w:r>
    </w:p>
    <w:p w14:paraId="245AC774" w14:textId="77777777" w:rsidP="00735210" w:rsidR="00735210" w:rsidRDefault="00735210">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PRIMEIRA – DAS INFRAÇÕES E SANÇÕES ADMINISTRATIVAS</w:t>
      </w:r>
    </w:p>
    <w:p w14:paraId="49A26650" w14:textId="77777777" w:rsidP="00735210" w:rsidR="00735210" w:rsidRDefault="00735210" w:rsidRPr="00B95509">
      <w:pPr>
        <w:pStyle w:val="PargrafodaLista"/>
        <w:numPr>
          <w:ilvl w:val="1"/>
          <w:numId w:val="8"/>
        </w:numPr>
        <w:spacing w:after="160" w:line="259" w:lineRule="auto"/>
        <w:rPr>
          <w:rFonts w:ascii="Cambria" w:cstheme="minorHAnsi" w:hAnsi="Cambria"/>
        </w:rPr>
      </w:pPr>
      <w:r>
        <w:rPr>
          <w:rFonts w:ascii="Cambria" w:cstheme="minorHAnsi" w:hAnsi="Cambria"/>
        </w:rPr>
        <w:t xml:space="preserve">As disposições referentes as sanções administrativas estão estabelecidas no Termo de Referência. </w:t>
      </w:r>
    </w:p>
    <w:p w14:paraId="763BE0BD" w14:textId="77777777" w:rsidP="00735210" w:rsidR="00735210" w:rsidRDefault="00735210" w:rsidRPr="0026758B">
      <w:pPr>
        <w:pStyle w:val="Nivel01Titulo"/>
        <w:numPr>
          <w:ilvl w:val="0"/>
          <w:numId w:val="8"/>
        </w:numPr>
        <w:rPr>
          <w:rFonts w:ascii="Cambria" w:cstheme="minorHAnsi" w:hAnsi="Cambria"/>
          <w:color w:val="auto"/>
          <w:sz w:val="22"/>
          <w:szCs w:val="22"/>
        </w:rPr>
      </w:pPr>
      <w:r w:rsidRPr="0026758B">
        <w:rPr>
          <w:rFonts w:ascii="Cambria" w:cstheme="minorHAnsi" w:hAnsi="Cambria"/>
          <w:color w:val="auto"/>
          <w:sz w:val="22"/>
          <w:szCs w:val="22"/>
        </w:rPr>
        <w:t>CLÁUSULA DÉCIMA SEGUNDA – DA EXTINÇÃO</w:t>
      </w:r>
    </w:p>
    <w:p w14:paraId="7229BABA" w14:textId="77777777" w:rsidP="00735210" w:rsidR="00735210" w:rsidRDefault="00735210">
      <w:pPr>
        <w:pStyle w:val="Nvel2-Red"/>
        <w:widowControl/>
        <w:numPr>
          <w:ilvl w:val="1"/>
          <w:numId w:val="8"/>
        </w:numPr>
        <w:spacing w:line="276" w:lineRule="auto"/>
        <w:rPr>
          <w:rFonts w:ascii="Cambria" w:hAnsi="Cambria"/>
          <w:i/>
          <w:iCs/>
        </w:rPr>
      </w:pPr>
      <w:r w:rsidRPr="008777D0">
        <w:rPr>
          <w:rFonts w:ascii="Cambria" w:hAnsi="Cambria"/>
        </w:rPr>
        <w:t>O contrato será extinto quando vencido o prazo nele estipulado, independentemente de terem sido cumpridas ou não as obrigações de ambas as partes contraentes.</w:t>
      </w:r>
    </w:p>
    <w:p w14:paraId="45ED6C61" w14:textId="77777777" w:rsidP="00735210" w:rsidR="00735210" w:rsidRDefault="00735210" w:rsidRPr="000E0F12">
      <w:pPr>
        <w:pStyle w:val="Nvel2-Red"/>
        <w:widowControl/>
        <w:numPr>
          <w:ilvl w:val="1"/>
          <w:numId w:val="8"/>
        </w:numPr>
        <w:spacing w:line="276" w:lineRule="auto"/>
        <w:rPr>
          <w:rFonts w:ascii="Cambria" w:hAnsi="Cambria"/>
          <w:i/>
          <w:iCs/>
        </w:rPr>
      </w:pPr>
      <w:r w:rsidRPr="000E0F12">
        <w:rPr>
          <w:rFonts w:ascii="Cambria" w:hAnsi="Cambria"/>
        </w:rPr>
        <w:t>O contrato poderá ser extinto antes do prazo nele fixado, sem ônus para o contratante, quando esta não dispuser de créditos orçamentários para sua continuidade ou quando entender que o contrato não mais lhe oferece vantagem.</w:t>
      </w:r>
    </w:p>
    <w:p w14:paraId="406393FD" w14:textId="77777777" w:rsidP="00735210" w:rsidR="00735210" w:rsidRDefault="00735210" w:rsidRPr="000E0F12">
      <w:pPr>
        <w:pStyle w:val="Nvel2-Red"/>
        <w:widowControl/>
        <w:numPr>
          <w:ilvl w:val="1"/>
          <w:numId w:val="8"/>
        </w:numPr>
        <w:spacing w:line="276" w:lineRule="auto"/>
        <w:rPr>
          <w:rFonts w:ascii="Cambria" w:hAnsi="Cambria"/>
          <w:i/>
          <w:iCs/>
        </w:rPr>
      </w:pPr>
      <w:r w:rsidRPr="000E0F12">
        <w:rPr>
          <w:rFonts w:ascii="Cambria" w:hAnsi="Cambria"/>
        </w:rPr>
        <w:t xml:space="preserve"> A extinção nesta hipótese ocorrerá na próxima data de aniversário do contrato, desde que haja a notificação do contratado pelo contratante nesse sentido com pelo menos 2 (dois) meses de antecedência desse dia.</w:t>
      </w:r>
    </w:p>
    <w:p w14:paraId="47312714" w14:textId="77777777" w:rsidP="00735210" w:rsidR="00735210" w:rsidRDefault="00735210" w:rsidRPr="000E0F12">
      <w:pPr>
        <w:pStyle w:val="Nvel2-Red"/>
        <w:widowControl/>
        <w:numPr>
          <w:ilvl w:val="2"/>
          <w:numId w:val="15"/>
        </w:numPr>
        <w:spacing w:line="276" w:lineRule="auto"/>
        <w:ind w:hanging="437"/>
        <w:rPr>
          <w:rFonts w:ascii="Cambria" w:hAnsi="Cambria"/>
          <w:i/>
          <w:iCs/>
        </w:rPr>
      </w:pPr>
      <w:r w:rsidRPr="000E0F12">
        <w:rPr>
          <w:rFonts w:ascii="Cambria" w:hAnsi="Cambria"/>
        </w:rPr>
        <w:t>Caso a notificação da não-continuidade do contrato de que trata este subitem ocorra com menos de 2 (dois) meses da data de aniversário, a extinção contratual ocorrerá após 2 (dois) meses da data da comunicação.</w:t>
      </w:r>
    </w:p>
    <w:p w14:paraId="43B4FFC2" w14:textId="77777777" w:rsidP="00735210" w:rsidR="00735210" w:rsidRDefault="00735210" w:rsidRPr="0026758B">
      <w:pPr>
        <w:pStyle w:val="Nivel2"/>
        <w:numPr>
          <w:ilvl w:val="1"/>
          <w:numId w:val="15"/>
        </w:numPr>
        <w:spacing w:after="288" w:afterLines="120" w:line="240" w:lineRule="auto"/>
        <w:ind w:hanging="507"/>
        <w:rPr>
          <w:rFonts w:ascii="Cambria" w:cstheme="minorHAnsi" w:hAnsi="Cambria"/>
          <w:sz w:val="22"/>
          <w:szCs w:val="22"/>
        </w:rPr>
      </w:pPr>
      <w:r w:rsidRPr="0026758B">
        <w:rPr>
          <w:rFonts w:ascii="Cambria" w:cstheme="minorHAnsi" w:hAnsi="Cambria"/>
          <w:sz w:val="22"/>
          <w:szCs w:val="22"/>
        </w:rPr>
        <w:t xml:space="preserve">O contrato poderá ser extinto antes de cumpridas as obrigações nele estipuladas, ou antes do prazo nele fixado, por algum dos motivos previstos no </w:t>
      </w:r>
      <w:hyperlink r:id="rId27" w:anchor="art137" w:history="true">
        <w:r w:rsidRPr="0026758B">
          <w:rPr>
            <w:rStyle w:val="Hyperlink"/>
            <w:rFonts w:ascii="Cambria" w:cstheme="minorHAnsi" w:hAnsi="Cambria"/>
            <w:sz w:val="22"/>
            <w:szCs w:val="22"/>
          </w:rPr>
          <w:t>artigo 137 da Lei nº 14.133/21</w:t>
        </w:r>
      </w:hyperlink>
      <w:r w:rsidRPr="0026758B">
        <w:rPr>
          <w:rFonts w:ascii="Cambria" w:cstheme="minorHAnsi" w:hAnsi="Cambria"/>
          <w:sz w:val="22"/>
          <w:szCs w:val="22"/>
        </w:rPr>
        <w:t xml:space="preserve">, bem como amigavelmente, </w:t>
      </w:r>
      <w:r w:rsidRPr="0026758B">
        <w:rPr>
          <w:rFonts w:ascii="Cambria" w:cstheme="minorHAnsi" w:hAnsi="Cambria"/>
          <w:color w:themeColor="text1" w:val="000000"/>
          <w:sz w:val="22"/>
          <w:szCs w:val="22"/>
        </w:rPr>
        <w:t>assegurados o contraditório e a ampla defesa</w:t>
      </w:r>
      <w:r w:rsidRPr="0026758B">
        <w:rPr>
          <w:rFonts w:ascii="Cambria" w:cstheme="minorHAnsi" w:hAnsi="Cambria"/>
          <w:sz w:val="22"/>
          <w:szCs w:val="22"/>
        </w:rPr>
        <w:t>.</w:t>
      </w:r>
    </w:p>
    <w:p w14:paraId="11C498FC" w14:textId="77777777" w:rsidP="00735210" w:rsidR="00735210" w:rsidRDefault="00735210" w:rsidRPr="0026758B">
      <w:pPr>
        <w:pStyle w:val="Nivel3"/>
        <w:numPr>
          <w:ilvl w:val="2"/>
          <w:numId w:val="8"/>
        </w:numPr>
        <w:spacing w:after="288" w:afterLines="120" w:line="240" w:lineRule="auto"/>
        <w:rPr>
          <w:rFonts w:ascii="Cambria" w:cstheme="minorHAnsi" w:hAnsi="Cambria"/>
          <w:sz w:val="22"/>
          <w:szCs w:val="22"/>
        </w:rPr>
      </w:pPr>
      <w:r w:rsidRPr="0026758B">
        <w:rPr>
          <w:rFonts w:ascii="Cambria" w:cstheme="minorHAnsi" w:hAnsi="Cambria"/>
          <w:sz w:val="22"/>
          <w:szCs w:val="22"/>
        </w:rPr>
        <w:t xml:space="preserve">Nesta hipótese, aplicam-se também os </w:t>
      </w:r>
      <w:hyperlink r:id="rId28" w:anchor="art138" w:history="true">
        <w:r w:rsidRPr="0026758B">
          <w:rPr>
            <w:rStyle w:val="Hyperlink"/>
            <w:rFonts w:ascii="Cambria" w:cstheme="minorHAnsi" w:hAnsi="Cambria"/>
            <w:sz w:val="22"/>
            <w:szCs w:val="22"/>
          </w:rPr>
          <w:t>artigos 138 e 139</w:t>
        </w:r>
      </w:hyperlink>
      <w:r w:rsidRPr="0026758B">
        <w:rPr>
          <w:rFonts w:ascii="Cambria" w:cstheme="minorHAnsi" w:hAnsi="Cambria"/>
          <w:sz w:val="22"/>
          <w:szCs w:val="22"/>
        </w:rPr>
        <w:t xml:space="preserve"> da mesma Lei.</w:t>
      </w:r>
    </w:p>
    <w:p w14:paraId="3E2DB76A" w14:textId="77777777" w:rsidP="00735210" w:rsidR="00735210" w:rsidRDefault="00735210">
      <w:pPr>
        <w:pStyle w:val="Nivel3"/>
        <w:numPr>
          <w:ilvl w:val="2"/>
          <w:numId w:val="8"/>
        </w:numPr>
        <w:spacing w:after="288" w:afterLines="120" w:line="240" w:lineRule="auto"/>
        <w:rPr>
          <w:rFonts w:ascii="Cambria" w:cstheme="minorHAnsi" w:hAnsi="Cambria"/>
          <w:sz w:val="22"/>
          <w:szCs w:val="22"/>
        </w:rPr>
      </w:pPr>
      <w:r w:rsidRPr="0026758B">
        <w:rPr>
          <w:rFonts w:ascii="Cambria" w:cstheme="minorHAnsi" w:hAnsi="Cambria"/>
          <w:sz w:val="22"/>
          <w:szCs w:val="22"/>
        </w:rPr>
        <w:t xml:space="preserve">A </w:t>
      </w:r>
      <w:r w:rsidRPr="0026758B">
        <w:rPr>
          <w:rFonts w:ascii="Cambria" w:cstheme="minorHAnsi" w:hAnsi="Cambria"/>
          <w:color w:themeColor="text1" w:val="000000"/>
          <w:sz w:val="22"/>
          <w:szCs w:val="22"/>
        </w:rPr>
        <w:t>alteração social ou a modificação da finalidade ou da estrutura da empresa</w:t>
      </w:r>
      <w:r w:rsidRPr="0026758B">
        <w:rPr>
          <w:rFonts w:ascii="Cambria" w:cstheme="minorHAnsi" w:hAnsi="Cambria"/>
          <w:sz w:val="22"/>
          <w:szCs w:val="22"/>
        </w:rPr>
        <w:t xml:space="preserve"> não ensejará a rescisão se não </w:t>
      </w:r>
      <w:r w:rsidRPr="0026758B">
        <w:rPr>
          <w:rFonts w:ascii="Cambria" w:cstheme="minorHAnsi" w:hAnsi="Cambria"/>
          <w:color w:themeColor="text1" w:val="000000"/>
          <w:sz w:val="22"/>
          <w:szCs w:val="22"/>
        </w:rPr>
        <w:t>restringir sua capacidade de concluir o contrato.</w:t>
      </w:r>
    </w:p>
    <w:p w14:paraId="7AE23C5D" w14:textId="77777777" w:rsidP="00735210" w:rsidR="00735210" w:rsidRDefault="00735210">
      <w:pPr>
        <w:pStyle w:val="Nivel3"/>
        <w:numPr>
          <w:ilvl w:val="1"/>
          <w:numId w:val="15"/>
        </w:numPr>
        <w:spacing w:after="288" w:afterLines="120" w:line="240" w:lineRule="auto"/>
        <w:ind w:hanging="507"/>
        <w:rPr>
          <w:rFonts w:ascii="Cambria" w:cstheme="minorHAnsi" w:hAnsi="Cambria"/>
          <w:sz w:val="22"/>
          <w:szCs w:val="22"/>
        </w:rPr>
      </w:pPr>
      <w:r>
        <w:rPr>
          <w:rFonts w:ascii="Cambria" w:cstheme="minorHAnsi" w:hAnsi="Cambria"/>
          <w:color w:themeColor="text1" w:val="000000"/>
          <w:sz w:val="22"/>
          <w:szCs w:val="22"/>
        </w:rPr>
        <w:t xml:space="preserve">  </w:t>
      </w:r>
      <w:r w:rsidRPr="00E4547F">
        <w:rPr>
          <w:rFonts w:ascii="Cambria" w:cstheme="minorHAnsi" w:hAnsi="Cambria"/>
          <w:color w:themeColor="text1" w:val="000000"/>
          <w:sz w:val="22"/>
          <w:szCs w:val="22"/>
        </w:rPr>
        <w:t xml:space="preserve">Se a operação </w:t>
      </w:r>
      <w:r w:rsidRPr="00E4547F">
        <w:rPr>
          <w:rFonts w:ascii="Cambria" w:cstheme="minorHAnsi" w:hAnsi="Cambria"/>
          <w:sz w:val="22"/>
          <w:szCs w:val="22"/>
        </w:rPr>
        <w:t>implicar mudança da pessoa jurídica contratada, deverá ser formalizado termo aditivo para alteração subjetiva.</w:t>
      </w:r>
    </w:p>
    <w:p w14:paraId="5432BA57" w14:textId="77777777" w:rsidP="00735210" w:rsidR="00735210" w:rsidRDefault="00735210">
      <w:pPr>
        <w:pStyle w:val="Nivel3"/>
        <w:numPr>
          <w:ilvl w:val="0"/>
          <w:numId w:val="0"/>
        </w:numPr>
        <w:spacing w:after="288" w:afterLines="120"/>
        <w:ind w:left="425"/>
        <w:rPr>
          <w:rFonts w:ascii="Cambria" w:cstheme="minorHAnsi" w:hAnsi="Cambria"/>
          <w:sz w:val="22"/>
          <w:szCs w:val="22"/>
        </w:rPr>
      </w:pPr>
      <w:r>
        <w:rPr>
          <w:rFonts w:ascii="Cambria" w:cstheme="minorHAnsi" w:hAnsi="Cambria"/>
          <w:b/>
          <w:bCs/>
          <w:sz w:val="22"/>
          <w:szCs w:val="22"/>
        </w:rPr>
        <w:t xml:space="preserve">12.6. </w:t>
      </w:r>
      <w:r w:rsidRPr="00A84C63">
        <w:rPr>
          <w:rFonts w:ascii="Cambria" w:cstheme="minorHAnsi" w:hAnsi="Cambria"/>
          <w:b/>
          <w:bCs/>
          <w:sz w:val="22"/>
          <w:szCs w:val="22"/>
        </w:rPr>
        <w:t>O termo de extinção, sempre que possível, será precedido:</w:t>
      </w:r>
    </w:p>
    <w:p w14:paraId="39236D81" w14:textId="77777777" w:rsidP="00735210" w:rsidR="00735210" w:rsidRDefault="00735210">
      <w:pPr>
        <w:pStyle w:val="Nivel3"/>
        <w:numPr>
          <w:ilvl w:val="2"/>
          <w:numId w:val="16"/>
        </w:numPr>
        <w:spacing w:after="288" w:afterLines="120" w:line="240" w:lineRule="auto"/>
        <w:rPr>
          <w:rFonts w:ascii="Cambria" w:cstheme="minorHAnsi" w:hAnsi="Cambria"/>
          <w:sz w:val="22"/>
          <w:szCs w:val="22"/>
        </w:rPr>
      </w:pPr>
      <w:r w:rsidRPr="00A03ECC">
        <w:rPr>
          <w:rFonts w:ascii="Cambria" w:cstheme="minorHAnsi" w:hAnsi="Cambria"/>
          <w:sz w:val="22"/>
          <w:szCs w:val="22"/>
        </w:rPr>
        <w:t>Balanço dos eventos contratuais já cumpridos ou parcialmente cumpridos;</w:t>
      </w:r>
    </w:p>
    <w:p w14:paraId="1F2CB5CC" w14:textId="77777777" w:rsidP="00735210" w:rsidR="00735210" w:rsidRDefault="00735210">
      <w:pPr>
        <w:pStyle w:val="Nivel3"/>
        <w:numPr>
          <w:ilvl w:val="2"/>
          <w:numId w:val="16"/>
        </w:numPr>
        <w:spacing w:after="288" w:afterLines="120" w:line="240" w:lineRule="auto"/>
        <w:rPr>
          <w:rFonts w:ascii="Cambria" w:cstheme="minorHAnsi" w:hAnsi="Cambria"/>
          <w:sz w:val="22"/>
          <w:szCs w:val="22"/>
        </w:rPr>
      </w:pPr>
      <w:r w:rsidRPr="00A03ECC">
        <w:rPr>
          <w:rFonts w:ascii="Cambria" w:cstheme="minorHAnsi" w:hAnsi="Cambria"/>
          <w:sz w:val="22"/>
          <w:szCs w:val="22"/>
        </w:rPr>
        <w:t>Relação dos pagamentos já efetuados e ainda devidos;</w:t>
      </w:r>
    </w:p>
    <w:p w14:paraId="114714F9" w14:textId="77777777" w:rsidP="00735210" w:rsidR="00735210" w:rsidRDefault="00735210">
      <w:pPr>
        <w:pStyle w:val="Nivel3"/>
        <w:numPr>
          <w:ilvl w:val="2"/>
          <w:numId w:val="16"/>
        </w:numPr>
        <w:spacing w:after="288" w:afterLines="120" w:line="240" w:lineRule="auto"/>
        <w:rPr>
          <w:rFonts w:ascii="Cambria" w:cstheme="minorHAnsi" w:hAnsi="Cambria"/>
          <w:sz w:val="22"/>
          <w:szCs w:val="22"/>
        </w:rPr>
      </w:pPr>
      <w:r w:rsidRPr="00A03ECC">
        <w:rPr>
          <w:rFonts w:ascii="Cambria" w:cstheme="minorHAnsi" w:hAnsi="Cambria"/>
          <w:sz w:val="22"/>
          <w:szCs w:val="22"/>
        </w:rPr>
        <w:t>Indenizações e multas.</w:t>
      </w:r>
    </w:p>
    <w:p w14:paraId="6EFC6155" w14:textId="77777777" w:rsidP="00735210" w:rsidR="00735210" w:rsidRDefault="00735210">
      <w:pPr>
        <w:pStyle w:val="Nivel2"/>
        <w:numPr>
          <w:ilvl w:val="0"/>
          <w:numId w:val="0"/>
        </w:numPr>
        <w:spacing w:after="288" w:afterLines="120"/>
        <w:ind w:left="426"/>
        <w:rPr>
          <w:rFonts w:ascii="Cambria" w:cstheme="minorHAnsi" w:hAnsi="Cambria"/>
          <w:sz w:val="22"/>
          <w:szCs w:val="22"/>
        </w:rPr>
      </w:pPr>
      <w:r w:rsidRPr="003B75CC">
        <w:rPr>
          <w:rFonts w:ascii="Cambria" w:cstheme="minorHAnsi" w:hAnsi="Cambria"/>
          <w:b/>
          <w:bCs/>
          <w:sz w:val="22"/>
          <w:szCs w:val="22"/>
        </w:rPr>
        <w:t>12.7.</w:t>
      </w:r>
      <w:r>
        <w:rPr>
          <w:rFonts w:ascii="Cambria" w:cstheme="minorHAnsi" w:hAnsi="Cambria"/>
          <w:sz w:val="22"/>
          <w:szCs w:val="22"/>
        </w:rPr>
        <w:t xml:space="preserve"> </w:t>
      </w:r>
      <w:r w:rsidRPr="00B95509">
        <w:rPr>
          <w:rFonts w:ascii="Cambria" w:cstheme="minorHAnsi" w:hAnsi="Cambria"/>
          <w:sz w:val="22"/>
          <w:szCs w:val="22"/>
        </w:rPr>
        <w:t>A extinção do contrato não configura óbice para o reconhecimento do desequilíbrio econômico-financeiro, hipótese em que será concedida indenização por meio de termo indenizatório (</w:t>
      </w:r>
      <w:hyperlink r:id="rId29" w:anchor="art131" w:history="true">
        <w:r w:rsidRPr="00B95509">
          <w:rPr>
            <w:rStyle w:val="Hyperlink"/>
            <w:rFonts w:ascii="Cambria" w:cstheme="minorHAnsi" w:hAnsi="Cambria"/>
            <w:sz w:val="22"/>
            <w:szCs w:val="22"/>
          </w:rPr>
          <w:t xml:space="preserve">art. 131, </w:t>
        </w:r>
        <w:r w:rsidRPr="00B95509">
          <w:rPr>
            <w:rStyle w:val="Hyperlink"/>
            <w:rFonts w:ascii="Cambria" w:cstheme="minorHAnsi" w:hAnsi="Cambria"/>
            <w:i/>
            <w:iCs/>
            <w:sz w:val="22"/>
            <w:szCs w:val="22"/>
          </w:rPr>
          <w:t xml:space="preserve">caput, </w:t>
        </w:r>
        <w:r w:rsidRPr="00B95509">
          <w:rPr>
            <w:rStyle w:val="Hyperlink"/>
            <w:rFonts w:ascii="Cambria" w:cstheme="minorHAnsi" w:hAnsi="Cambria"/>
            <w:sz w:val="22"/>
            <w:szCs w:val="22"/>
          </w:rPr>
          <w:t>da Lei n.º 14.133, de 2021).</w:t>
        </w:r>
      </w:hyperlink>
      <w:r w:rsidRPr="00B95509">
        <w:rPr>
          <w:rFonts w:ascii="Cambria" w:cstheme="minorHAnsi" w:hAnsi="Cambria"/>
          <w:sz w:val="22"/>
          <w:szCs w:val="22"/>
        </w:rPr>
        <w:t xml:space="preserve"> </w:t>
      </w:r>
    </w:p>
    <w:p w14:paraId="632EE1A7" w14:textId="77777777" w:rsidP="00735210" w:rsidR="00735210" w:rsidRDefault="00735210" w:rsidRPr="009F6FCC">
      <w:pPr>
        <w:pStyle w:val="Nivel2"/>
        <w:numPr>
          <w:ilvl w:val="0"/>
          <w:numId w:val="0"/>
        </w:numPr>
        <w:spacing w:after="288" w:afterLines="120"/>
        <w:ind w:left="426"/>
        <w:rPr>
          <w:rFonts w:ascii="Cambria" w:cstheme="minorHAnsi" w:hAnsi="Cambria"/>
          <w:sz w:val="22"/>
          <w:szCs w:val="22"/>
        </w:rPr>
      </w:pPr>
      <w:r>
        <w:rPr>
          <w:rFonts w:ascii="Cambria" w:cstheme="minorHAnsi" w:hAnsi="Cambria"/>
          <w:b/>
          <w:bCs/>
          <w:sz w:val="22"/>
          <w:szCs w:val="22"/>
        </w:rPr>
        <w:t xml:space="preserve">12.8. </w:t>
      </w:r>
      <w:r w:rsidRPr="009F6FCC">
        <w:rPr>
          <w:rFonts w:ascii="Cambria" w:cstheme="minorHAnsi" w:hAnsi="Cambria"/>
          <w:b/>
          <w:bCs/>
        </w:rPr>
        <w:t>O CONTRATANTE poderá ainda:</w:t>
      </w:r>
    </w:p>
    <w:p w14:paraId="1893B38A" w14:textId="77777777" w:rsidP="00735210" w:rsidR="00735210" w:rsidRDefault="00735210" w:rsidRPr="009F6FCC">
      <w:pPr>
        <w:pStyle w:val="Nivel2"/>
        <w:numPr>
          <w:ilvl w:val="0"/>
          <w:numId w:val="0"/>
        </w:numPr>
        <w:spacing w:after="288" w:afterLines="120"/>
        <w:ind w:firstLine="282" w:left="426"/>
        <w:rPr>
          <w:rFonts w:ascii="Cambria" w:cstheme="minorHAnsi" w:hAnsi="Cambria"/>
          <w:sz w:val="22"/>
          <w:szCs w:val="22"/>
        </w:rPr>
      </w:pPr>
      <w:r w:rsidRPr="009F6FCC">
        <w:rPr>
          <w:rFonts w:ascii="Cambria" w:cstheme="minorHAnsi" w:hAnsi="Cambria"/>
          <w:b/>
          <w:bCs/>
          <w:sz w:val="22"/>
          <w:szCs w:val="22"/>
        </w:rPr>
        <w:t>12.8.1</w:t>
      </w:r>
      <w:r w:rsidRPr="009F6FCC">
        <w:rPr>
          <w:rFonts w:ascii="Cambria" w:cstheme="minorHAnsi" w:hAnsi="Cambria"/>
          <w:sz w:val="22"/>
          <w:szCs w:val="22"/>
        </w:rPr>
        <w:t>. nos casos de obrigação de pagamento de multa pelo CONTRATADO, reter a garantia prestada a ser executada, conforme legislação que rege a matéria; e</w:t>
      </w:r>
    </w:p>
    <w:p w14:paraId="755B6FE0" w14:textId="77777777" w:rsidP="00735210" w:rsidR="00735210" w:rsidRDefault="00735210" w:rsidRPr="009F6FCC">
      <w:pPr>
        <w:pStyle w:val="Nivel2"/>
        <w:numPr>
          <w:ilvl w:val="0"/>
          <w:numId w:val="0"/>
        </w:numPr>
        <w:spacing w:after="288" w:afterLines="120"/>
        <w:ind w:firstLine="282" w:left="426"/>
        <w:rPr>
          <w:rFonts w:ascii="Cambria" w:cstheme="minorHAnsi" w:hAnsi="Cambria"/>
          <w:sz w:val="22"/>
          <w:szCs w:val="22"/>
        </w:rPr>
      </w:pPr>
      <w:r w:rsidRPr="009F6FCC">
        <w:rPr>
          <w:rFonts w:ascii="Cambria" w:cstheme="minorHAnsi" w:hAnsi="Cambria"/>
          <w:b/>
          <w:bCs/>
          <w:sz w:val="22"/>
          <w:szCs w:val="22"/>
        </w:rPr>
        <w:t>12.8.</w:t>
      </w:r>
      <w:r>
        <w:rPr>
          <w:rFonts w:ascii="Cambria" w:cstheme="minorHAnsi" w:hAnsi="Cambria"/>
          <w:b/>
          <w:bCs/>
          <w:sz w:val="22"/>
          <w:szCs w:val="22"/>
        </w:rPr>
        <w:t>1.2.</w:t>
      </w:r>
      <w:r w:rsidRPr="009F6FCC">
        <w:rPr>
          <w:rFonts w:ascii="Cambria" w:cstheme="minorHAnsi" w:hAnsi="Cambria"/>
          <w:sz w:val="22"/>
          <w:szCs w:val="22"/>
        </w:rPr>
        <w:t xml:space="preserve"> nos casos em que houver necessidade de ressarcimento de prejuízos causados à Administração, nos termos do inciso IV do art. 139 da Lei n.º 14.133, de 2021, reter os eventuais créditos existentes em favor do CONTRATADO decorrentes do contrato.</w:t>
      </w:r>
    </w:p>
    <w:p w14:paraId="4FDFCDCC" w14:textId="77777777" w:rsidP="00735210" w:rsidR="00735210" w:rsidRDefault="00735210" w:rsidRPr="00B95509">
      <w:pPr>
        <w:pStyle w:val="Nvel2-Red"/>
        <w:numPr>
          <w:ilvl w:val="0"/>
          <w:numId w:val="0"/>
        </w:numPr>
        <w:ind w:left="426"/>
        <w:rPr>
          <w:rFonts w:ascii="Cambria" w:cstheme="minorHAnsi" w:hAnsi="Cambria"/>
          <w:i/>
          <w:iCs/>
        </w:rPr>
      </w:pPr>
      <w:r w:rsidRPr="003B75CC">
        <w:rPr>
          <w:rFonts w:ascii="Cambria" w:cstheme="minorHAnsi" w:hAnsi="Cambria"/>
          <w:b/>
          <w:bCs/>
        </w:rPr>
        <w:t>12.</w:t>
      </w:r>
      <w:r>
        <w:rPr>
          <w:rFonts w:ascii="Cambria" w:cstheme="minorHAnsi" w:hAnsi="Cambria"/>
          <w:b/>
          <w:bCs/>
        </w:rPr>
        <w:t>9</w:t>
      </w:r>
      <w:r w:rsidRPr="003B75CC">
        <w:rPr>
          <w:rFonts w:ascii="Cambria" w:cstheme="minorHAnsi" w:hAnsi="Cambria"/>
          <w:b/>
          <w:bCs/>
        </w:rPr>
        <w:t>.</w:t>
      </w:r>
      <w:r>
        <w:rPr>
          <w:rFonts w:ascii="Cambria" w:cstheme="minorHAnsi" w:hAnsi="Cambria"/>
        </w:rPr>
        <w:t xml:space="preserve"> </w:t>
      </w:r>
      <w:r w:rsidRPr="00B95509">
        <w:rPr>
          <w:rFonts w:ascii="Cambria" w:cstheme="minorHAnsi" w:hAnsi="Cambria"/>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7E6FAD4"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TERCEIRA – DAS ALTERAÇÕES</w:t>
      </w:r>
    </w:p>
    <w:p w14:paraId="53316A2F"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Eventuais alterações contratuais reger-se-ão pela disciplina dos </w:t>
      </w:r>
      <w:hyperlink r:id="rId30" w:anchor="art124" w:history="true">
        <w:r w:rsidRPr="00B95509">
          <w:rPr>
            <w:rStyle w:val="Hyperlink"/>
            <w:rFonts w:ascii="Cambria" w:cstheme="minorHAnsi" w:hAnsi="Cambria"/>
            <w:sz w:val="22"/>
            <w:szCs w:val="22"/>
          </w:rPr>
          <w:t>arts. 124 e seguintes da Lei nº 14.133, de 2021</w:t>
        </w:r>
      </w:hyperlink>
      <w:r w:rsidRPr="00B95509">
        <w:rPr>
          <w:rFonts w:ascii="Cambria" w:cstheme="minorHAnsi" w:hAnsi="Cambria"/>
          <w:sz w:val="22"/>
          <w:szCs w:val="22"/>
        </w:rPr>
        <w:t>.</w:t>
      </w:r>
    </w:p>
    <w:p w14:paraId="29C37EBE" w14:textId="77777777" w:rsidP="00735210" w:rsidR="00735210" w:rsidRDefault="00735210">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O contratado é obrigado a aceitar, nas mesmas condições contratuais, os acréscimos ou supressões que se fizerem necessários, até o limite de 25% (vinte e cinco por cento) do valor inicial atualizado do contrato.</w:t>
      </w:r>
    </w:p>
    <w:p w14:paraId="4BE2078E" w14:textId="77777777" w:rsidP="00735210" w:rsidR="00735210" w:rsidRDefault="00735210" w:rsidRPr="009A13C3">
      <w:pPr>
        <w:pStyle w:val="Nvel2-Red"/>
        <w:widowControl/>
        <w:numPr>
          <w:ilvl w:val="1"/>
          <w:numId w:val="8"/>
        </w:numPr>
        <w:spacing w:line="276" w:lineRule="auto"/>
        <w:rPr>
          <w:rFonts w:ascii="Cambria" w:cstheme="minorHAnsi" w:hAnsi="Cambria"/>
          <w:i/>
          <w:iCs/>
        </w:rPr>
      </w:pPr>
      <w:r w:rsidRPr="009A13C3">
        <w:rPr>
          <w:rFonts w:ascii="Cambria" w:cstheme="minorHAnsi" w:hAnsi="Cambria"/>
        </w:rPr>
        <w:lastRenderedPageBreak/>
        <w:t>As supressões resultantes de acordo celebrado entre as partes contratantes poderão exceder o limite de 25% (vinte e cinco por cento) do valor inicial atualizado do contrato</w:t>
      </w:r>
      <w:r>
        <w:rPr>
          <w:rFonts w:ascii="Cambria" w:cstheme="minorHAnsi" w:hAnsi="Cambria"/>
        </w:rPr>
        <w:t xml:space="preserve">, conforme </w:t>
      </w:r>
      <w:r w:rsidRPr="00E557DB">
        <w:rPr>
          <w:rFonts w:ascii="Cambria" w:cstheme="minorHAnsi" w:hAnsi="Cambria"/>
        </w:rPr>
        <w:t>PARECER n. 00061/2024/DECOR/CGU/AGU</w:t>
      </w:r>
      <w:r>
        <w:rPr>
          <w:rFonts w:ascii="Cambria" w:cstheme="minorHAnsi" w:hAnsi="Cambria"/>
        </w:rPr>
        <w:t xml:space="preserve">. </w:t>
      </w:r>
    </w:p>
    <w:p w14:paraId="3948A5D5" w14:textId="77777777" w:rsidP="00735210" w:rsidR="00735210" w:rsidRDefault="00735210" w:rsidRPr="00B95509">
      <w:pPr>
        <w:pStyle w:val="Nvel2-Red"/>
        <w:widowControl/>
        <w:numPr>
          <w:ilvl w:val="1"/>
          <w:numId w:val="8"/>
        </w:numPr>
        <w:spacing w:line="276" w:lineRule="auto"/>
        <w:rPr>
          <w:rFonts w:ascii="Cambria" w:cstheme="minorHAnsi" w:hAnsi="Cambria"/>
          <w:i/>
          <w:iCs/>
        </w:rPr>
      </w:pPr>
      <w:r w:rsidRPr="00B95509">
        <w:rPr>
          <w:rFonts w:ascii="Cambria" w:cstheme="minorHAnsi" w:hAnsi="Cambria"/>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330EAEA7"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Registros que não caracterizam alteração do contrato podem ser realizados por simples apostila, dispensada a celebração de termo aditivo, na forma do </w:t>
      </w:r>
      <w:hyperlink r:id="rId31" w:anchor="art136" w:history="true">
        <w:r w:rsidRPr="00B95509">
          <w:rPr>
            <w:rStyle w:val="Hyperlink"/>
            <w:rFonts w:ascii="Cambria" w:cstheme="minorHAnsi" w:hAnsi="Cambria"/>
            <w:sz w:val="22"/>
            <w:szCs w:val="22"/>
          </w:rPr>
          <w:t>art. 136 da Lei nº 14.133, de 2021</w:t>
        </w:r>
      </w:hyperlink>
      <w:r w:rsidRPr="00B95509">
        <w:rPr>
          <w:rFonts w:ascii="Cambria" w:cstheme="minorHAnsi" w:hAnsi="Cambria"/>
          <w:sz w:val="22"/>
          <w:szCs w:val="22"/>
        </w:rPr>
        <w:t>.</w:t>
      </w:r>
    </w:p>
    <w:p w14:paraId="554F0114"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QUARTA - DA SUBCONTRATAÇÃO</w:t>
      </w:r>
    </w:p>
    <w:p w14:paraId="52E92FE3" w14:textId="77777777" w:rsidP="00735210" w:rsidR="00735210" w:rsidRDefault="00735210" w:rsidRPr="00B95509">
      <w:pPr>
        <w:pStyle w:val="Nivel2"/>
        <w:numPr>
          <w:ilvl w:val="1"/>
          <w:numId w:val="8"/>
        </w:numPr>
        <w:spacing w:after="288" w:afterLines="120" w:line="312" w:lineRule="auto"/>
        <w:rPr>
          <w:rFonts w:ascii="Cambria" w:cstheme="minorHAnsi" w:hAnsi="Cambria"/>
          <w:color w:val="auto"/>
          <w:sz w:val="22"/>
          <w:szCs w:val="22"/>
        </w:rPr>
      </w:pPr>
      <w:r w:rsidRPr="00B95509">
        <w:rPr>
          <w:rFonts w:ascii="Cambria" w:cstheme="minorHAnsi" w:hAnsi="Cambria"/>
          <w:color w:val="auto"/>
          <w:sz w:val="22"/>
          <w:szCs w:val="22"/>
        </w:rPr>
        <w:t>Não será admitida a subcontratação do objeto contratual.</w:t>
      </w:r>
    </w:p>
    <w:p w14:paraId="56DEE637"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QUINTA – DA PUBLICAÇÃO</w:t>
      </w:r>
    </w:p>
    <w:p w14:paraId="4032A226"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Incumbirá ao </w:t>
      </w:r>
      <w:r w:rsidRPr="00B95509">
        <w:rPr>
          <w:rFonts w:ascii="Cambria" w:cstheme="minorHAnsi" w:hAnsi="Cambria"/>
          <w:b/>
          <w:sz w:val="22"/>
          <w:szCs w:val="22"/>
        </w:rPr>
        <w:t>CONTRATANTE</w:t>
      </w:r>
      <w:r w:rsidRPr="00B95509">
        <w:rPr>
          <w:rFonts w:ascii="Cambria" w:cstheme="minorHAnsi" w:hAnsi="Cambria"/>
          <w:sz w:val="22"/>
          <w:szCs w:val="22"/>
        </w:rPr>
        <w:t xml:space="preserve"> divulgar o presente instrumento no Portal Nacional de Contratações Públicas (PNCP), na forma prevista no </w:t>
      </w:r>
      <w:hyperlink r:id="rId32" w:anchor="art94" w:history="true">
        <w:r w:rsidRPr="00B95509">
          <w:rPr>
            <w:rStyle w:val="Hyperlink"/>
            <w:rFonts w:ascii="Cambria" w:cstheme="minorHAnsi" w:hAnsi="Cambria"/>
            <w:sz w:val="22"/>
            <w:szCs w:val="22"/>
          </w:rPr>
          <w:t>art. 94 da Lei 14.133, de 2021</w:t>
        </w:r>
      </w:hyperlink>
      <w:r w:rsidRPr="00B95509">
        <w:rPr>
          <w:rFonts w:ascii="Cambria" w:cstheme="minorHAnsi" w:hAnsi="Cambria"/>
          <w:sz w:val="22"/>
          <w:szCs w:val="22"/>
        </w:rPr>
        <w:t>, bem como no respectivo sítio oficial na Internet, em atenção ao art. 8º, §2º, da Lei n. 12.527.</w:t>
      </w:r>
    </w:p>
    <w:p w14:paraId="7183614C"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SEXTA - DOS CASOS OMISSOS</w:t>
      </w:r>
    </w:p>
    <w:p w14:paraId="5838841D" w14:textId="77777777" w:rsidP="00735210" w:rsidR="00735210" w:rsidRDefault="00735210"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Os casos omissos serão decididos pelo contratante, segundo as disposições contidas na </w:t>
      </w:r>
      <w:hyperlink r:id="rId33" w:history="true">
        <w:r w:rsidRPr="00B95509">
          <w:rPr>
            <w:rStyle w:val="Hyperlink"/>
            <w:rFonts w:ascii="Cambria" w:cstheme="minorHAnsi" w:hAnsi="Cambria"/>
            <w:sz w:val="22"/>
            <w:szCs w:val="22"/>
          </w:rPr>
          <w:t>Lei nº 14.133, de 2021</w:t>
        </w:r>
      </w:hyperlink>
      <w:r w:rsidRPr="00B95509">
        <w:rPr>
          <w:rFonts w:ascii="Cambria" w:cstheme="minorHAnsi" w:hAnsi="Cambria"/>
          <w:sz w:val="22"/>
          <w:szCs w:val="22"/>
        </w:rPr>
        <w:t xml:space="preserve">, e demais normas federais aplicáveis e, subsidiariamente, segundo as disposições contidas na </w:t>
      </w:r>
      <w:hyperlink r:id="rId34" w:history="true">
        <w:r w:rsidRPr="00B95509">
          <w:rPr>
            <w:rStyle w:val="Hyperlink"/>
            <w:rFonts w:ascii="Cambria" w:cstheme="minorHAnsi" w:hAnsi="Cambria"/>
            <w:sz w:val="22"/>
            <w:szCs w:val="22"/>
          </w:rPr>
          <w:t>Lei nº 8.078, de 1990 – Código de Defesa do Consumidor</w:t>
        </w:r>
      </w:hyperlink>
      <w:r w:rsidRPr="00B95509">
        <w:rPr>
          <w:rFonts w:ascii="Cambria" w:cstheme="minorHAnsi" w:hAnsi="Cambria"/>
          <w:sz w:val="22"/>
          <w:szCs w:val="22"/>
        </w:rPr>
        <w:t xml:space="preserve"> – e normas e princípios gerais dos contratos.</w:t>
      </w:r>
    </w:p>
    <w:p w14:paraId="0B312EC5" w14:textId="77777777" w:rsidP="00735210" w:rsidR="00735210" w:rsidRDefault="00735210"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SÉTIMA – DO FORO</w:t>
      </w:r>
    </w:p>
    <w:p w14:paraId="78DBF40F" w14:textId="77777777" w:rsidP="00735210" w:rsidR="00735210" w:rsidRDefault="00735210" w:rsidRPr="00B95509">
      <w:pPr>
        <w:numPr>
          <w:ilvl w:val="1"/>
          <w:numId w:val="8"/>
        </w:numPr>
        <w:spacing w:after="0" w:before="120" w:line="240" w:lineRule="auto"/>
        <w:ind w:firstLine="1" w:left="425" w:right="-15"/>
        <w:jc w:val="both"/>
        <w:rPr>
          <w:rFonts w:ascii="Cambria" w:cstheme="minorHAnsi" w:hAnsi="Cambria"/>
        </w:rPr>
      </w:pPr>
      <w:r w:rsidRPr="00B95509">
        <w:rPr>
          <w:rFonts w:ascii="Cambria" w:cstheme="minorHAnsi" w:hAnsi="Cambria"/>
        </w:rPr>
        <w:t xml:space="preserve"> As partes elegem o Foro da Comarca de </w:t>
      </w:r>
      <w:r>
        <w:rPr>
          <w:rFonts w:ascii="Cambria" w:cstheme="minorHAnsi" w:hAnsi="Cambria"/>
        </w:rPr>
        <w:t>Pau dos FErros</w:t>
      </w:r>
      <w:r w:rsidRPr="00B95509">
        <w:rPr>
          <w:rFonts w:ascii="Cambria" w:cstheme="minorHAnsi" w:hAnsi="Cambria"/>
        </w:rPr>
        <w:t xml:space="preserve">/RN, Estado do Rio Grande do Norte, com exclusão de quaisquer outros para dirimir os litígios que decorrerem da execução deste Termo de Contrato que não puderem ser compostos pela conciliação, conforme </w:t>
      </w:r>
      <w:hyperlink r:id="rId35" w:anchor="art92§1">
        <w:r w:rsidRPr="00B95509">
          <w:rPr>
            <w:rStyle w:val="Hyperlink"/>
            <w:rFonts w:ascii="Cambria" w:cstheme="minorHAnsi" w:hAnsi="Cambria"/>
          </w:rPr>
          <w:t>art. 92, §1º, da Lei nº 14.133/21.</w:t>
        </w:r>
      </w:hyperlink>
    </w:p>
    <w:p w14:paraId="292EE201" w14:textId="77777777" w:rsidP="00735210" w:rsidR="00735210" w:rsidRDefault="00735210" w:rsidRPr="00B95509">
      <w:pPr>
        <w:numPr>
          <w:ilvl w:val="1"/>
          <w:numId w:val="8"/>
        </w:numPr>
        <w:spacing w:after="0" w:before="120" w:line="240" w:lineRule="auto"/>
        <w:ind w:firstLine="1" w:left="425" w:right="-15"/>
        <w:jc w:val="both"/>
        <w:rPr>
          <w:rFonts w:ascii="Cambria" w:cstheme="minorHAnsi" w:hAnsi="Cambria"/>
        </w:rPr>
      </w:pPr>
      <w:r w:rsidRPr="00B95509">
        <w:rPr>
          <w:rFonts w:ascii="Cambria" w:cstheme="minorHAnsi" w:hAnsi="Cambria"/>
        </w:rPr>
        <w:t>E, por estarem assim justas e acordadas, assinam o presente instrumento em 02 (duas) vias de igual teor e forma, para que surta seus efeitos legais pertinentes, na presença das testemunhas adiante assinadas.</w:t>
      </w:r>
    </w:p>
    <w:p w14:paraId="06A11244" w14:textId="77777777" w:rsidP="00735210" w:rsidR="00735210" w:rsidRDefault="00735210" w:rsidRPr="00B95509">
      <w:pPr>
        <w:ind w:right="-15"/>
        <w:jc w:val="right"/>
        <w:rPr>
          <w:rFonts w:ascii="Cambria" w:cstheme="minorHAnsi" w:hAnsi="Cambria"/>
        </w:rPr>
      </w:pPr>
      <w:r>
        <w:rPr>
          <w:rFonts w:ascii="Cambria" w:cstheme="minorHAnsi" w:hAnsi="Cambria"/>
        </w:rPr>
        <w:t>ENCANTO</w:t>
      </w:r>
      <w:r w:rsidRPr="00B95509">
        <w:rPr>
          <w:rFonts w:ascii="Cambria" w:cstheme="minorHAnsi" w:hAnsi="Cambria"/>
        </w:rPr>
        <w:t>/RN, 202</w:t>
      </w:r>
      <w:r>
        <w:rPr>
          <w:rFonts w:ascii="Cambria" w:cstheme="minorHAnsi" w:hAnsi="Cambria"/>
        </w:rPr>
        <w:t>5</w:t>
      </w:r>
    </w:p>
    <w:p w14:paraId="6C465C45" w14:textId="77777777" w:rsidP="00735210" w:rsidR="00735210" w:rsidRDefault="00735210" w:rsidRPr="00B95509">
      <w:pPr>
        <w:ind w:right="-15"/>
        <w:jc w:val="center"/>
        <w:rPr>
          <w:rFonts w:ascii="Cambria" w:cstheme="minorHAnsi" w:hAnsi="Cambria"/>
        </w:rPr>
      </w:pPr>
    </w:p>
    <w:p w14:paraId="624EAB4A" w14:textId="77777777" w:rsidP="00735210" w:rsidR="00735210" w:rsidRDefault="00735210"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7F0E2932" w14:textId="77777777" w:rsidP="00735210" w:rsidR="00735210" w:rsidRDefault="00735210" w:rsidRPr="00310B57">
      <w:pPr>
        <w:jc w:val="center"/>
        <w:rPr>
          <w:rFonts w:ascii="Cambria" w:cstheme="minorHAnsi" w:hAnsi="Cambria"/>
          <w:bCs/>
        </w:rPr>
      </w:pPr>
      <w:r w:rsidRPr="00310B57">
        <w:rPr>
          <w:rFonts w:ascii="Cambria" w:cstheme="minorHAnsi" w:hAnsi="Cambria"/>
          <w:bCs/>
        </w:rPr>
        <w:t>Prefeito</w:t>
      </w:r>
    </w:p>
    <w:p w14:paraId="5D4F51E8" w14:textId="77777777" w:rsidP="00735210" w:rsidR="00735210" w:rsidRDefault="00735210" w:rsidRPr="00310B57">
      <w:pPr>
        <w:pStyle w:val="Corpodetexto"/>
        <w:ind w:left="0"/>
        <w:jc w:val="center"/>
        <w:rPr>
          <w:rFonts w:ascii="Cambria" w:cstheme="minorHAnsi" w:hAnsi="Cambria"/>
          <w:b/>
          <w:sz w:val="22"/>
          <w:szCs w:val="22"/>
        </w:rPr>
      </w:pPr>
      <w:r w:rsidRPr="00310B57">
        <w:rPr>
          <w:rFonts w:ascii="Cambria" w:cstheme="minorHAnsi" w:hAnsi="Cambria"/>
          <w:b/>
          <w:sz w:val="22"/>
          <w:szCs w:val="22"/>
        </w:rPr>
        <w:t xml:space="preserve">PREFEITURA MUNCIPAL DE </w:t>
      </w:r>
      <w:r>
        <w:rPr>
          <w:rFonts w:ascii="Cambria" w:cstheme="minorHAnsi" w:hAnsi="Cambria"/>
          <w:b/>
          <w:sz w:val="22"/>
          <w:szCs w:val="22"/>
        </w:rPr>
        <w:t>ENCANTO</w:t>
      </w:r>
      <w:r w:rsidRPr="00310B57">
        <w:rPr>
          <w:rFonts w:ascii="Cambria" w:cstheme="minorHAnsi" w:hAnsi="Cambria"/>
          <w:b/>
          <w:sz w:val="22"/>
          <w:szCs w:val="22"/>
        </w:rPr>
        <w:t>/RN</w:t>
      </w:r>
    </w:p>
    <w:p w14:paraId="47061D1A" w14:textId="77777777" w:rsidP="00735210" w:rsidR="00735210" w:rsidRDefault="00735210" w:rsidRPr="00310B57">
      <w:pPr>
        <w:jc w:val="center"/>
        <w:rPr>
          <w:rFonts w:ascii="Cambria" w:cstheme="minorHAnsi" w:hAnsi="Cambria"/>
          <w:b/>
          <w:bCs/>
        </w:rPr>
      </w:pPr>
      <w:r w:rsidRPr="00310B57">
        <w:rPr>
          <w:rFonts w:ascii="Cambria" w:cstheme="minorHAnsi" w:hAnsi="Cambria"/>
        </w:rPr>
        <w:t xml:space="preserve">CNPJ/MF nº </w:t>
      </w:r>
      <w:r>
        <w:rPr>
          <w:rFonts w:ascii="Cambria" w:cstheme="minorHAnsi" w:hAnsi="Cambria"/>
        </w:rPr>
        <w:t>08.355.760/0001-23</w:t>
      </w:r>
    </w:p>
    <w:p w14:paraId="509756E5" w14:textId="77777777" w:rsidP="00735210" w:rsidR="00735210" w:rsidRDefault="00735210">
      <w:pPr>
        <w:pStyle w:val="Corpodetexto"/>
        <w:ind w:left="0"/>
        <w:jc w:val="center"/>
        <w:rPr>
          <w:rFonts w:ascii="Cambria" w:cstheme="minorHAnsi" w:hAnsi="Cambria"/>
          <w:b/>
          <w:sz w:val="22"/>
          <w:szCs w:val="22"/>
        </w:rPr>
      </w:pPr>
      <w:r w:rsidRPr="00310B57">
        <w:rPr>
          <w:rFonts w:ascii="Cambria" w:cstheme="minorHAnsi" w:hAnsi="Cambria"/>
          <w:b/>
          <w:sz w:val="22"/>
          <w:szCs w:val="22"/>
        </w:rPr>
        <w:t>CONTRATANTE</w:t>
      </w:r>
    </w:p>
    <w:p w14:paraId="58ED70F9" w14:textId="77777777" w:rsidP="00735210" w:rsidR="00735210" w:rsidRDefault="00735210" w:rsidRPr="00B95509">
      <w:pPr>
        <w:jc w:val="center"/>
        <w:rPr>
          <w:rFonts w:ascii="Cambria" w:cstheme="minorHAnsi" w:hAnsi="Cambria"/>
          <w:b/>
          <w:bCs/>
        </w:rPr>
      </w:pPr>
    </w:p>
    <w:p w14:paraId="2813DBDF" w14:textId="77777777" w:rsidP="00735210" w:rsidR="00735210" w:rsidRDefault="00735210" w:rsidRPr="00B95509">
      <w:pPr>
        <w:rPr>
          <w:rFonts w:ascii="Cambria" w:cstheme="minorHAnsi" w:hAnsi="Cambria"/>
          <w:bCs/>
        </w:rPr>
      </w:pPr>
    </w:p>
    <w:p w14:paraId="1CE6C491" w14:textId="77777777" w:rsidP="00735210" w:rsidR="00735210" w:rsidRDefault="00735210"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5C0FBE40" w14:textId="77777777" w:rsidP="00735210" w:rsidR="00735210" w:rsidRDefault="00735210" w:rsidRPr="00B95509">
      <w:pPr>
        <w:jc w:val="center"/>
        <w:rPr>
          <w:rFonts w:ascii="Cambria" w:cstheme="minorHAnsi" w:hAnsi="Cambria"/>
          <w:b/>
        </w:rPr>
      </w:pPr>
      <w:r w:rsidRPr="00B95509">
        <w:rPr>
          <w:rFonts w:ascii="Cambria" w:cstheme="minorHAnsi" w:hAnsi="Cambria"/>
          <w:b/>
        </w:rPr>
        <w:t>NOME DO REPRESENTANTE LEGAL</w:t>
      </w:r>
    </w:p>
    <w:p w14:paraId="63027357" w14:textId="77777777" w:rsidP="00735210" w:rsidR="00735210" w:rsidRDefault="00735210" w:rsidRPr="00B95509">
      <w:pPr>
        <w:jc w:val="center"/>
        <w:rPr>
          <w:rFonts w:ascii="Cambria" w:cstheme="minorHAnsi" w:hAnsi="Cambria"/>
        </w:rPr>
      </w:pPr>
      <w:r w:rsidRPr="00B95509">
        <w:rPr>
          <w:rFonts w:ascii="Cambria" w:cstheme="minorHAnsi" w:hAnsi="Cambria"/>
        </w:rPr>
        <w:t>CPF: ___.___.___-__</w:t>
      </w:r>
    </w:p>
    <w:p w14:paraId="700FC57E" w14:textId="77777777" w:rsidP="00735210" w:rsidR="00735210" w:rsidRDefault="00735210" w:rsidRPr="00B95509">
      <w:pPr>
        <w:jc w:val="center"/>
        <w:rPr>
          <w:rFonts w:ascii="Cambria" w:cstheme="minorHAnsi" w:hAnsi="Cambria"/>
          <w:b/>
        </w:rPr>
      </w:pPr>
      <w:r w:rsidRPr="00B95509">
        <w:rPr>
          <w:rFonts w:ascii="Cambria" w:cstheme="minorHAnsi" w:hAnsi="Cambria"/>
          <w:b/>
        </w:rPr>
        <w:t>RAZÃO SOCIAL DA EMPRESA</w:t>
      </w:r>
    </w:p>
    <w:p w14:paraId="28185A67" w14:textId="77777777" w:rsidP="00735210" w:rsidR="00735210" w:rsidRDefault="00735210">
      <w:pPr>
        <w:jc w:val="center"/>
        <w:rPr>
          <w:rFonts w:ascii="Cambria" w:cstheme="minorHAnsi" w:hAnsi="Cambria"/>
          <w:b/>
        </w:rPr>
      </w:pPr>
      <w:r w:rsidRPr="00B95509">
        <w:rPr>
          <w:rFonts w:ascii="Cambria" w:cstheme="minorHAnsi" w:hAnsi="Cambria"/>
        </w:rPr>
        <w:t>CNPJ: __.___.____/___-__</w:t>
      </w:r>
    </w:p>
    <w:p w14:paraId="4950DCFC" w14:textId="77777777" w:rsidP="00735210" w:rsidR="00735210" w:rsidRDefault="00735210" w:rsidRPr="00B95509">
      <w:pPr>
        <w:jc w:val="center"/>
        <w:rPr>
          <w:rFonts w:ascii="Cambria" w:cstheme="minorHAnsi" w:hAnsi="Cambria"/>
          <w:b/>
        </w:rPr>
      </w:pPr>
      <w:r w:rsidRPr="00B95509">
        <w:rPr>
          <w:rFonts w:ascii="Cambria" w:cstheme="minorHAnsi" w:hAnsi="Cambria"/>
          <w:b/>
        </w:rPr>
        <w:t xml:space="preserve"> CONTRATADA</w:t>
      </w:r>
    </w:p>
    <w:p w14:paraId="3E3A98E6" w14:textId="77777777" w:rsidP="00735210" w:rsidR="00735210" w:rsidRDefault="00735210" w:rsidRPr="00B95509">
      <w:pPr>
        <w:ind w:firstLine="708" w:left="2124"/>
        <w:rPr>
          <w:rFonts w:ascii="Cambria" w:cstheme="minorHAnsi" w:hAnsi="Cambria"/>
        </w:rPr>
      </w:pPr>
    </w:p>
    <w:p w14:paraId="690871DD" w14:textId="77777777" w:rsidP="00735210" w:rsidR="00735210" w:rsidRDefault="00735210" w:rsidRPr="00B95509">
      <w:pPr>
        <w:jc w:val="both"/>
        <w:rPr>
          <w:rFonts w:ascii="Cambria" w:cstheme="minorHAnsi" w:hAnsi="Cambria"/>
          <w:b/>
        </w:rPr>
      </w:pPr>
      <w:r w:rsidRPr="00B95509">
        <w:rPr>
          <w:rFonts w:ascii="Cambria" w:cstheme="minorHAnsi" w:hAnsi="Cambria"/>
          <w:b/>
        </w:rPr>
        <w:t>TESTEMUNHAS:</w:t>
      </w:r>
    </w:p>
    <w:p w14:paraId="040521FA" w14:textId="77777777" w:rsidP="00735210" w:rsidR="00735210" w:rsidRDefault="00735210">
      <w:pPr>
        <w:rPr>
          <w:rFonts w:ascii="Cambria" w:cstheme="minorHAnsi" w:hAnsi="Cambria"/>
        </w:rPr>
      </w:pPr>
      <w:r w:rsidRPr="00E20090">
        <w:rPr>
          <w:rFonts w:ascii="Cambria" w:cstheme="minorHAnsi" w:hAnsi="Cambria"/>
          <w:b/>
          <w:bCs/>
        </w:rPr>
        <w:t>1.</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2.</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br/>
      </w:r>
      <w:r w:rsidRPr="00B95509">
        <w:rPr>
          <w:rFonts w:ascii="Cambria" w:cstheme="minorHAnsi" w:hAnsi="Cambria"/>
        </w:rPr>
        <w:br/>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r w:rsidRPr="00B95509">
        <w:rPr>
          <w:rFonts w:ascii="Cambria" w:cstheme="minorHAnsi" w:hAnsi="Cambria"/>
        </w:rPr>
        <w:tab/>
        <w:t xml:space="preserve">   </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p>
    <w:p w14:paraId="53F51C81" w14:textId="77777777" w:rsidP="00735210" w:rsidR="00735210" w:rsidRDefault="00735210">
      <w:pPr>
        <w:rPr>
          <w:rFonts w:ascii="Cambria" w:cstheme="minorHAnsi" w:hAnsi="Cambria"/>
        </w:rPr>
      </w:pPr>
    </w:p>
    <w:p w14:paraId="7D5372E7" w14:textId="77777777" w:rsidP="00735210" w:rsidR="00735210" w:rsidRDefault="00735210">
      <w:pPr>
        <w:rPr>
          <w:rFonts w:ascii="Cambria" w:cstheme="minorHAnsi" w:hAnsi="Cambria"/>
        </w:rPr>
      </w:pPr>
    </w:p>
    <w:p w14:paraId="056BF34B" w14:textId="77777777" w:rsidP="00735210" w:rsidR="00735210" w:rsidRDefault="00735210">
      <w:pPr>
        <w:rPr>
          <w:rFonts w:ascii="Cambria" w:cstheme="minorHAnsi" w:hAnsi="Cambria"/>
        </w:rPr>
      </w:pPr>
    </w:p>
    <w:p w14:paraId="196142F7" w14:textId="77777777" w:rsidP="00735210" w:rsidR="00735210" w:rsidRDefault="00735210">
      <w:pPr>
        <w:rPr>
          <w:rFonts w:ascii="Cambria" w:cstheme="minorHAnsi" w:hAnsi="Cambria"/>
        </w:rPr>
      </w:pPr>
    </w:p>
    <w:p w14:paraId="4352B27B" w14:textId="77777777" w:rsidP="00735210" w:rsidR="00735210" w:rsidRDefault="00735210">
      <w:pPr>
        <w:rPr>
          <w:rFonts w:ascii="Cambria" w:cstheme="minorHAnsi" w:hAnsi="Cambria"/>
        </w:rPr>
      </w:pPr>
    </w:p>
    <w:p w14:paraId="5695EDBA" w14:textId="77777777" w:rsidP="00735210" w:rsidR="00735210" w:rsidRDefault="00735210">
      <w:pPr>
        <w:rPr>
          <w:rFonts w:ascii="Cambria" w:cstheme="minorHAnsi" w:hAnsi="Cambria"/>
        </w:rPr>
      </w:pPr>
    </w:p>
    <w:p w14:paraId="50CDD8A1" w14:textId="77777777" w:rsidP="00735210" w:rsidR="00735210" w:rsidRDefault="00735210">
      <w:pPr>
        <w:rPr>
          <w:rFonts w:ascii="Cambria" w:cstheme="minorHAnsi" w:hAnsi="Cambria"/>
        </w:rPr>
      </w:pPr>
    </w:p>
    <w:p w14:paraId="03FC6D16" w14:textId="77777777" w:rsidP="00735210" w:rsidR="00735210" w:rsidRDefault="00735210">
      <w:pPr>
        <w:rPr>
          <w:rFonts w:ascii="Cambria" w:cstheme="minorHAnsi" w:hAnsi="Cambria"/>
        </w:rPr>
      </w:pPr>
    </w:p>
    <w:p w14:paraId="05F19B3F" w14:textId="77777777" w:rsidP="00735210" w:rsidR="00735210" w:rsidRDefault="00735210">
      <w:pPr>
        <w:rPr>
          <w:rFonts w:ascii="Cambria" w:cstheme="minorHAnsi" w:hAnsi="Cambria"/>
        </w:rPr>
      </w:pPr>
    </w:p>
    <w:p w14:paraId="20DD607C" w14:textId="77777777" w:rsidP="00735210" w:rsidR="00735210" w:rsidRDefault="00735210">
      <w:pPr>
        <w:rPr>
          <w:rFonts w:ascii="Cambria" w:cstheme="minorHAnsi" w:hAnsi="Cambria"/>
        </w:rPr>
      </w:pPr>
    </w:p>
    <w:p w14:paraId="67CB290C" w14:textId="77777777" w:rsidP="00735210" w:rsidR="00735210" w:rsidRDefault="00735210">
      <w:pPr>
        <w:rPr>
          <w:rFonts w:ascii="Cambria" w:cstheme="minorHAnsi" w:hAnsi="Cambria"/>
        </w:rPr>
      </w:pPr>
    </w:p>
    <w:p w14:paraId="77F28D71" w14:textId="77777777" w:rsidP="00735210" w:rsidR="00735210" w:rsidRDefault="00735210">
      <w:pPr>
        <w:rPr>
          <w:rFonts w:ascii="Cambria" w:cstheme="minorHAnsi" w:hAnsi="Cambria"/>
        </w:rPr>
      </w:pPr>
    </w:p>
    <w:p w14:paraId="2F293152" w14:textId="77777777" w:rsidP="00735210" w:rsidR="00735210" w:rsidRDefault="00735210">
      <w:pPr>
        <w:rPr>
          <w:rFonts w:ascii="Cambria" w:cstheme="minorHAnsi" w:hAnsi="Cambria"/>
        </w:rPr>
      </w:pPr>
    </w:p>
    <w:p w14:paraId="5A55E7A3" w14:textId="77777777" w:rsidP="00735210" w:rsidR="00735210" w:rsidRDefault="00735210">
      <w:pPr>
        <w:rPr>
          <w:rFonts w:ascii="Cambria" w:cstheme="minorHAnsi" w:hAnsi="Cambria"/>
        </w:rPr>
      </w:pPr>
    </w:p>
    <w:p w14:paraId="2CA431AE" w14:textId="77777777" w:rsidP="00735210" w:rsidR="00735210" w:rsidRDefault="00735210">
      <w:pPr>
        <w:rPr>
          <w:rFonts w:ascii="Cambria" w:cstheme="minorHAnsi" w:hAnsi="Cambria"/>
        </w:rPr>
      </w:pPr>
    </w:p>
    <w:p w14:paraId="1A209949" w14:textId="77777777" w:rsidP="00735210" w:rsidR="00735210" w:rsidRDefault="00735210">
      <w:pPr>
        <w:pStyle w:val="Ttulo1"/>
        <w:ind w:left="0" w:right="341"/>
        <w:jc w:val="center"/>
        <w:rPr>
          <w:rFonts w:ascii="Cambria" w:cstheme="minorHAnsi" w:hAnsi="Cambria"/>
          <w:sz w:val="20"/>
          <w:szCs w:val="20"/>
        </w:rPr>
      </w:pPr>
      <w:r>
        <w:rPr>
          <w:rFonts w:ascii="Cambria" w:cstheme="minorHAnsi" w:hAnsi="Cambria"/>
          <w:sz w:val="20"/>
          <w:szCs w:val="20"/>
        </w:rPr>
        <w:lastRenderedPageBreak/>
        <w:t>ANEXO VII</w:t>
      </w:r>
    </w:p>
    <w:p w14:paraId="6FA5456E" w14:textId="77777777" w:rsidP="00735210" w:rsidR="00735210" w:rsidRDefault="00735210" w:rsidRPr="00FA53F1">
      <w:pPr>
        <w:pStyle w:val="Ttulo1"/>
        <w:ind w:left="0" w:right="341"/>
        <w:jc w:val="center"/>
        <w:rPr>
          <w:rFonts w:ascii="Cambria" w:cstheme="minorHAnsi" w:hAnsi="Cambria"/>
          <w:sz w:val="20"/>
          <w:szCs w:val="20"/>
        </w:rPr>
      </w:pPr>
      <w:r w:rsidRPr="00FA53F1">
        <w:rPr>
          <w:rFonts w:ascii="Cambria" w:cstheme="minorHAnsi" w:hAnsi="Cambria"/>
          <w:sz w:val="20"/>
          <w:szCs w:val="20"/>
        </w:rPr>
        <w:t xml:space="preserve">ATA DE REGISTRO DE PREÇOS N°. </w:t>
      </w:r>
      <w:r>
        <w:rPr>
          <w:rFonts w:ascii="Cambria" w:cstheme="minorHAnsi" w:hAnsi="Cambria"/>
          <w:sz w:val="20"/>
          <w:szCs w:val="20"/>
        </w:rPr>
        <w:t>_________</w:t>
      </w:r>
    </w:p>
    <w:p w14:paraId="32658AD7" w14:textId="77777777" w:rsidP="00735210" w:rsidR="00735210" w:rsidRDefault="00735210" w:rsidRPr="00FA53F1">
      <w:pPr>
        <w:pStyle w:val="Corpodetexto"/>
        <w:ind w:left="0"/>
        <w:jc w:val="both"/>
        <w:rPr>
          <w:rFonts w:ascii="Cambria" w:cstheme="minorHAnsi" w:hAnsi="Cambria"/>
          <w:b/>
          <w:sz w:val="20"/>
          <w:szCs w:val="20"/>
        </w:rPr>
      </w:pPr>
    </w:p>
    <w:p w14:paraId="7C8C39EF" w14:textId="77777777" w:rsidP="00735210" w:rsidR="00735210" w:rsidRDefault="00735210" w:rsidRPr="00632AF9">
      <w:pPr>
        <w:pStyle w:val="Corpodetexto"/>
        <w:ind w:left="0"/>
        <w:jc w:val="both"/>
        <w:rPr>
          <w:rFonts w:ascii="Arial" w:cs="Arial" w:hAnsi="Arial"/>
          <w:sz w:val="20"/>
          <w:szCs w:val="20"/>
        </w:rPr>
      </w:pPr>
      <w:r w:rsidRPr="00632AF9">
        <w:rPr>
          <w:rFonts w:ascii="Arial" w:cs="Arial" w:hAnsi="Arial"/>
          <w:i/>
          <w:sz w:val="20"/>
          <w:szCs w:val="20"/>
        </w:rPr>
        <w:t>Município de Encanto/RN, Estado do Rio Grande do Norte, neste ato representado pelo Sr. ALBERONE NERI DE OLIVIERA LIMA, portador do CPF sob nº 762.564.804-49, Prefeito Municipal</w:t>
      </w:r>
      <w:r w:rsidRPr="00632AF9">
        <w:rPr>
          <w:rFonts w:ascii="Arial" w:cs="Arial" w:hAnsi="Arial"/>
          <w:sz w:val="20"/>
          <w:szCs w:val="20"/>
        </w:rPr>
        <w:t xml:space="preserve">, doravante denominada </w:t>
      </w:r>
      <w:r w:rsidRPr="00632AF9">
        <w:rPr>
          <w:rFonts w:ascii="Arial" w:cs="Arial" w:hAnsi="Arial"/>
          <w:b/>
          <w:sz w:val="20"/>
          <w:szCs w:val="20"/>
        </w:rPr>
        <w:t>CONTRATANTE</w:t>
      </w:r>
      <w:r w:rsidRPr="00632AF9">
        <w:rPr>
          <w:rFonts w:ascii="Arial" w:cs="Arial" w:hAnsi="Arial"/>
          <w:sz w:val="20"/>
          <w:szCs w:val="20"/>
        </w:rPr>
        <w:t xml:space="preserve">, em face da </w:t>
      </w:r>
      <w:r w:rsidRPr="00632AF9">
        <w:rPr>
          <w:rFonts w:ascii="Arial" w:cs="Arial" w:hAnsi="Arial"/>
          <w:b/>
          <w:bCs/>
          <w:sz w:val="20"/>
          <w:szCs w:val="20"/>
        </w:rPr>
        <w:t>contratação direta nº __________</w:t>
      </w:r>
      <w:r w:rsidRPr="00632AF9">
        <w:rPr>
          <w:rFonts w:ascii="Arial" w:cs="Arial" w:hAnsi="Arial"/>
          <w:sz w:val="20"/>
          <w:szCs w:val="20"/>
        </w:rPr>
        <w:t xml:space="preserve">, para REGISTRO DE PREÇO, vinculado ao  processo administrativo n.° </w:t>
      </w:r>
      <w:r w:rsidRPr="00632AF9">
        <w:rPr>
          <w:rFonts w:ascii="Arial" w:cs="Arial" w:hAnsi="Arial"/>
          <w:b/>
          <w:bCs/>
          <w:sz w:val="20"/>
          <w:szCs w:val="20"/>
        </w:rPr>
        <w:t>___________</w:t>
      </w:r>
      <w:r w:rsidRPr="00632AF9">
        <w:rPr>
          <w:rFonts w:ascii="Arial" w:cs="Arial" w:hAnsi="Arial"/>
          <w:sz w:val="20"/>
          <w:szCs w:val="20"/>
        </w:rPr>
        <w:t xml:space="preserve">, </w:t>
      </w:r>
      <w:r w:rsidRPr="00632AF9">
        <w:rPr>
          <w:rFonts w:ascii="Arial" w:cs="Arial" w:hAnsi="Arial"/>
          <w:b/>
          <w:bCs/>
          <w:sz w:val="20"/>
          <w:szCs w:val="20"/>
        </w:rPr>
        <w:t>RESOLVE</w:t>
      </w:r>
      <w:r w:rsidRPr="00632AF9">
        <w:rPr>
          <w:rFonts w:ascii="Arial" w:cs="Arial" w:hAnsi="Arial"/>
          <w:sz w:val="20"/>
          <w:szCs w:val="20"/>
        </w:rPr>
        <w:t xml:space="preserve"> registrar os Preços da empresa vencedora, que apresentou preços mais vantajosos, atendendo as condições previstas no(a) no aviso de contratação direta,  sujeitando-se as partes ás normas da Lei Federal n.° 14.133, de 1º de abril de 2021, , e em conformidade com as disposições a seguir:</w:t>
      </w:r>
    </w:p>
    <w:p w14:paraId="2A97923E" w14:textId="77777777" w:rsidP="00735210" w:rsidR="00735210" w:rsidRDefault="00735210" w:rsidRPr="00632AF9">
      <w:pPr>
        <w:pStyle w:val="Corpodetexto"/>
        <w:ind w:left="0"/>
        <w:jc w:val="both"/>
        <w:rPr>
          <w:rFonts w:ascii="Arial" w:cs="Arial" w:hAnsi="Arial"/>
          <w:sz w:val="20"/>
          <w:szCs w:val="20"/>
        </w:rPr>
      </w:pPr>
    </w:p>
    <w:p w14:paraId="13D2174A" w14:textId="77777777" w:rsidP="00735210" w:rsidR="00735210" w:rsidRDefault="00735210" w:rsidRPr="00632AF9">
      <w:pPr>
        <w:pStyle w:val="Corpodetexto"/>
        <w:numPr>
          <w:ilvl w:val="0"/>
          <w:numId w:val="6"/>
        </w:numPr>
        <w:ind w:hanging="720"/>
        <w:jc w:val="both"/>
        <w:rPr>
          <w:rFonts w:ascii="Arial" w:cs="Arial" w:hAnsi="Arial"/>
          <w:sz w:val="20"/>
          <w:szCs w:val="20"/>
        </w:rPr>
      </w:pPr>
      <w:r w:rsidRPr="00632AF9">
        <w:rPr>
          <w:rFonts w:ascii="Arial" w:cs="Arial" w:hAnsi="Arial"/>
          <w:b/>
          <w:sz w:val="20"/>
          <w:szCs w:val="20"/>
        </w:rPr>
        <w:t>DO OBJETO</w:t>
      </w:r>
    </w:p>
    <w:p w14:paraId="7DD41F49" w14:textId="77777777" w:rsidP="00735210" w:rsidR="00735210" w:rsidRDefault="00735210" w:rsidRPr="00632AF9">
      <w:pPr>
        <w:pStyle w:val="Corpodetexto"/>
        <w:numPr>
          <w:ilvl w:val="1"/>
          <w:numId w:val="6"/>
        </w:numPr>
        <w:jc w:val="both"/>
        <w:rPr>
          <w:rFonts w:ascii="Arial" w:cs="Arial" w:hAnsi="Arial"/>
          <w:sz w:val="20"/>
          <w:szCs w:val="20"/>
        </w:rPr>
      </w:pPr>
      <w:r w:rsidRPr="00632AF9">
        <w:rPr>
          <w:rFonts w:ascii="Arial" w:cs="Arial" w:hAnsi="Arial"/>
          <w:sz w:val="20"/>
          <w:szCs w:val="20"/>
        </w:rPr>
        <w:t xml:space="preserve">A presente Ata tem por objeto o ________________________, conforme condições, quantidades e exigências estabelecidas no Aviso de Contratação direta e seus anexos. </w:t>
      </w:r>
    </w:p>
    <w:p w14:paraId="4DC13692" w14:textId="77777777" w:rsidP="00735210" w:rsidR="00735210" w:rsidRDefault="00735210" w:rsidRPr="00632AF9">
      <w:pPr>
        <w:pStyle w:val="Corpodetexto"/>
        <w:ind w:left="735"/>
        <w:jc w:val="both"/>
        <w:rPr>
          <w:rFonts w:ascii="Arial" w:cs="Arial" w:hAnsi="Arial"/>
          <w:sz w:val="20"/>
          <w:szCs w:val="20"/>
        </w:rPr>
      </w:pPr>
    </w:p>
    <w:p w14:paraId="08574D0B" w14:textId="77777777" w:rsidP="00735210" w:rsidR="00735210" w:rsidRDefault="00735210" w:rsidRPr="00632AF9">
      <w:pPr>
        <w:pStyle w:val="Nivel2"/>
        <w:numPr>
          <w:ilvl w:val="1"/>
          <w:numId w:val="10"/>
        </w:numPr>
        <w:spacing w:after="0" w:before="0" w:line="240" w:lineRule="auto"/>
        <w:rPr>
          <w:b/>
          <w:bCs/>
          <w:color w:val="auto"/>
          <w:lang w:val="x-none"/>
        </w:rPr>
      </w:pPr>
      <w:r w:rsidRPr="00632AF9">
        <w:rPr>
          <w:b/>
          <w:bCs/>
          <w:color w:val="auto"/>
        </w:rPr>
        <w:t>Vinculam esta contratação, independentemente de transcrição:</w:t>
      </w:r>
    </w:p>
    <w:p w14:paraId="183355D9" w14:textId="77777777" w:rsidP="00735210" w:rsidR="00735210" w:rsidRDefault="00735210" w:rsidRPr="00632AF9">
      <w:pPr>
        <w:pStyle w:val="Nivel3"/>
        <w:numPr>
          <w:ilvl w:val="2"/>
          <w:numId w:val="8"/>
        </w:numPr>
        <w:spacing w:after="0" w:before="0" w:line="240" w:lineRule="auto"/>
        <w:ind w:hanging="504"/>
        <w:rPr>
          <w:color w:val="auto"/>
          <w:lang w:val="x-none"/>
        </w:rPr>
      </w:pPr>
      <w:r w:rsidRPr="00632AF9">
        <w:rPr>
          <w:color w:val="auto"/>
        </w:rPr>
        <w:t>O Termo de Referência;</w:t>
      </w:r>
    </w:p>
    <w:p w14:paraId="047117D0" w14:textId="77777777" w:rsidP="00735210" w:rsidR="00735210" w:rsidRDefault="00735210" w:rsidRPr="00632AF9">
      <w:pPr>
        <w:pStyle w:val="Nivel3"/>
        <w:numPr>
          <w:ilvl w:val="2"/>
          <w:numId w:val="8"/>
        </w:numPr>
        <w:spacing w:after="0" w:before="0" w:line="240" w:lineRule="auto"/>
        <w:ind w:hanging="504"/>
        <w:rPr>
          <w:color w:val="auto"/>
          <w:lang w:val="x-none"/>
        </w:rPr>
      </w:pPr>
      <w:r w:rsidRPr="00632AF9">
        <w:rPr>
          <w:color w:val="auto"/>
        </w:rPr>
        <w:t>O Aviso de Contratação direta;</w:t>
      </w:r>
    </w:p>
    <w:p w14:paraId="01AB3FF6" w14:textId="77777777" w:rsidP="00735210" w:rsidR="00735210" w:rsidRDefault="00735210" w:rsidRPr="00632AF9">
      <w:pPr>
        <w:pStyle w:val="Nivel3"/>
        <w:numPr>
          <w:ilvl w:val="2"/>
          <w:numId w:val="8"/>
        </w:numPr>
        <w:spacing w:after="0" w:before="0" w:line="240" w:lineRule="auto"/>
        <w:ind w:hanging="504"/>
        <w:rPr>
          <w:color w:val="auto"/>
          <w:lang w:val="x-none"/>
        </w:rPr>
      </w:pPr>
      <w:r w:rsidRPr="00632AF9">
        <w:rPr>
          <w:color w:val="auto"/>
        </w:rPr>
        <w:t>A Proposta do contratado;</w:t>
      </w:r>
    </w:p>
    <w:p w14:paraId="21C17917" w14:textId="77777777" w:rsidP="00735210" w:rsidR="00735210" w:rsidRDefault="00735210" w:rsidRPr="00632AF9">
      <w:pPr>
        <w:pStyle w:val="Nivel3"/>
        <w:numPr>
          <w:ilvl w:val="2"/>
          <w:numId w:val="8"/>
        </w:numPr>
        <w:spacing w:after="0" w:before="0" w:line="240" w:lineRule="auto"/>
        <w:ind w:hanging="504"/>
        <w:rPr>
          <w:color w:val="auto"/>
          <w:lang w:val="x-none"/>
        </w:rPr>
      </w:pPr>
      <w:r w:rsidRPr="00632AF9">
        <w:rPr>
          <w:color w:val="auto"/>
        </w:rPr>
        <w:t>Eventuais anexos dos documentos supracitados.</w:t>
      </w:r>
    </w:p>
    <w:p w14:paraId="164F2E18" w14:textId="77777777" w:rsidP="00735210" w:rsidR="00735210" w:rsidRDefault="00735210" w:rsidRPr="00632AF9">
      <w:pPr>
        <w:pStyle w:val="Nivel3"/>
        <w:numPr>
          <w:ilvl w:val="0"/>
          <w:numId w:val="0"/>
        </w:numPr>
        <w:spacing w:after="0" w:before="0" w:line="240" w:lineRule="auto"/>
        <w:ind w:left="1135"/>
        <w:rPr>
          <w:color w:val="auto"/>
          <w:lang w:val="x-none"/>
        </w:rPr>
      </w:pPr>
    </w:p>
    <w:p w14:paraId="76A804D0" w14:textId="77777777" w:rsidP="00735210" w:rsidR="00735210" w:rsidRDefault="00735210" w:rsidRPr="00632AF9">
      <w:pPr>
        <w:pStyle w:val="Corpodetexto"/>
        <w:numPr>
          <w:ilvl w:val="0"/>
          <w:numId w:val="6"/>
        </w:numPr>
        <w:ind w:hanging="720"/>
        <w:jc w:val="both"/>
        <w:rPr>
          <w:rFonts w:ascii="Arial" w:cs="Arial" w:hAnsi="Arial"/>
          <w:b/>
          <w:sz w:val="20"/>
          <w:szCs w:val="20"/>
        </w:rPr>
      </w:pPr>
      <w:r w:rsidRPr="00632AF9">
        <w:rPr>
          <w:rFonts w:ascii="Arial" w:cs="Arial" w:hAnsi="Arial"/>
          <w:b/>
          <w:sz w:val="20"/>
          <w:szCs w:val="20"/>
        </w:rPr>
        <w:t>DOS VALORES, ESPECIFICAÇÕES E QUANTITATIVOS</w:t>
      </w:r>
    </w:p>
    <w:p w14:paraId="26CDA550" w14:textId="77777777" w:rsidP="00735210" w:rsidR="00735210" w:rsidRDefault="00735210" w:rsidRPr="00632AF9">
      <w:pPr>
        <w:pStyle w:val="Corpodetexto"/>
        <w:ind w:left="0"/>
        <w:jc w:val="both"/>
        <w:rPr>
          <w:rFonts w:ascii="Arial" w:cs="Arial" w:hAnsi="Arial"/>
          <w:b/>
          <w:sz w:val="20"/>
          <w:szCs w:val="20"/>
        </w:rPr>
      </w:pPr>
      <w:r w:rsidRPr="00632AF9">
        <w:rPr>
          <w:rFonts w:ascii="Arial" w:cs="Arial" w:hAnsi="Arial"/>
          <w:b/>
          <w:sz w:val="20"/>
          <w:szCs w:val="20"/>
        </w:rPr>
        <w:t xml:space="preserve"> </w:t>
      </w:r>
    </w:p>
    <w:p w14:paraId="3A4BAA61" w14:textId="77777777" w:rsidP="00735210" w:rsidR="00735210" w:rsidRDefault="00735210" w:rsidRPr="00632AF9">
      <w:pPr>
        <w:pStyle w:val="Corpodetexto"/>
        <w:ind w:left="0"/>
        <w:jc w:val="both"/>
        <w:rPr>
          <w:rFonts w:ascii="Arial" w:cs="Arial" w:hAnsi="Arial"/>
          <w:bCs/>
          <w:sz w:val="20"/>
          <w:szCs w:val="20"/>
        </w:rPr>
      </w:pPr>
      <w:r w:rsidRPr="00632AF9">
        <w:rPr>
          <w:rFonts w:ascii="Arial" w:cs="Arial" w:hAnsi="Arial"/>
          <w:b/>
          <w:sz w:val="20"/>
          <w:szCs w:val="20"/>
        </w:rPr>
        <w:t xml:space="preserve">     2.2. </w:t>
      </w:r>
      <w:r w:rsidRPr="00632AF9">
        <w:rPr>
          <w:rFonts w:ascii="Arial" w:cs="Arial" w:hAnsi="Arial"/>
          <w:bCs/>
          <w:sz w:val="20"/>
          <w:szCs w:val="20"/>
        </w:rPr>
        <w:t>Não há cadastro de reserva para esta contratação.</w:t>
      </w:r>
    </w:p>
    <w:p w14:paraId="03D42D8C" w14:textId="77777777" w:rsidP="00735210" w:rsidR="00735210" w:rsidRDefault="00735210" w:rsidRPr="00632AF9">
      <w:pPr>
        <w:pStyle w:val="Corpodetexto"/>
        <w:ind w:left="0"/>
        <w:jc w:val="both"/>
        <w:rPr>
          <w:rFonts w:ascii="Arial" w:cs="Arial" w:hAnsi="Arial"/>
          <w:b/>
          <w:sz w:val="20"/>
          <w:szCs w:val="20"/>
        </w:rPr>
      </w:pPr>
    </w:p>
    <w:p w14:paraId="7DE41352" w14:textId="77777777" w:rsidP="00735210" w:rsidR="00735210" w:rsidRDefault="00735210" w:rsidRPr="00632AF9">
      <w:pPr>
        <w:pStyle w:val="Corpodetexto"/>
        <w:numPr>
          <w:ilvl w:val="0"/>
          <w:numId w:val="6"/>
        </w:numPr>
        <w:ind w:hanging="720"/>
        <w:jc w:val="both"/>
        <w:rPr>
          <w:rFonts w:ascii="Arial" w:cs="Arial" w:hAnsi="Arial"/>
          <w:b/>
          <w:sz w:val="20"/>
          <w:szCs w:val="20"/>
        </w:rPr>
      </w:pPr>
      <w:r w:rsidRPr="00632AF9">
        <w:rPr>
          <w:rFonts w:ascii="Arial" w:cs="Arial" w:hAnsi="Arial"/>
          <w:b/>
          <w:sz w:val="20"/>
          <w:szCs w:val="20"/>
        </w:rPr>
        <w:t>DO ORGÃO GERENCIADOR E PARTICIPANTES</w:t>
      </w:r>
    </w:p>
    <w:p w14:paraId="31C62B39" w14:textId="77777777" w:rsidP="00735210" w:rsidR="00735210" w:rsidRDefault="00735210" w:rsidRPr="00632AF9">
      <w:pPr>
        <w:pStyle w:val="Corpodetexto"/>
        <w:ind w:left="720"/>
        <w:jc w:val="both"/>
        <w:rPr>
          <w:rFonts w:ascii="Arial" w:cs="Arial" w:hAnsi="Arial"/>
          <w:sz w:val="20"/>
          <w:szCs w:val="20"/>
        </w:rPr>
      </w:pPr>
      <w:r w:rsidRPr="00632AF9">
        <w:rPr>
          <w:rFonts w:ascii="Arial" w:cs="Arial" w:hAnsi="Arial"/>
          <w:b/>
          <w:sz w:val="20"/>
          <w:szCs w:val="20"/>
        </w:rPr>
        <w:t xml:space="preserve">3.1. </w:t>
      </w:r>
      <w:r w:rsidRPr="00632AF9">
        <w:rPr>
          <w:rFonts w:ascii="Arial" w:cs="Arial" w:hAnsi="Arial"/>
          <w:sz w:val="20"/>
          <w:szCs w:val="20"/>
        </w:rPr>
        <w:t>O órgão gerenciador será a Prefeitura Municipal de ENCANTO/RN</w:t>
      </w:r>
    </w:p>
    <w:p w14:paraId="1A74FC0E" w14:textId="77777777" w:rsidP="00735210" w:rsidR="00735210" w:rsidRDefault="00735210" w:rsidRPr="00632AF9">
      <w:pPr>
        <w:pStyle w:val="Corpodetexto"/>
        <w:ind w:left="720"/>
        <w:jc w:val="both"/>
        <w:rPr>
          <w:rFonts w:ascii="Arial" w:cs="Arial" w:hAnsi="Arial"/>
          <w:b/>
          <w:sz w:val="20"/>
          <w:szCs w:val="20"/>
        </w:rPr>
      </w:pPr>
    </w:p>
    <w:p w14:paraId="14F67077" w14:textId="77777777" w:rsidP="00735210" w:rsidR="00735210" w:rsidRDefault="00735210" w:rsidRPr="00632AF9">
      <w:pPr>
        <w:pStyle w:val="Corpodetexto"/>
        <w:ind w:left="0"/>
        <w:jc w:val="both"/>
        <w:rPr>
          <w:rFonts w:ascii="Arial" w:cs="Arial" w:hAnsi="Arial"/>
          <w:b/>
          <w:sz w:val="20"/>
          <w:szCs w:val="20"/>
        </w:rPr>
      </w:pPr>
      <w:r w:rsidRPr="00632AF9">
        <w:rPr>
          <w:rFonts w:ascii="Arial" w:cs="Arial" w:hAnsi="Arial"/>
          <w:b/>
          <w:sz w:val="20"/>
          <w:szCs w:val="20"/>
        </w:rPr>
        <w:t>4.        DA ADESÃO À ATA DE REGISTRO DE PREÇOS</w:t>
      </w:r>
    </w:p>
    <w:p w14:paraId="4D4554BB"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4.1. </w:t>
      </w:r>
      <w:r w:rsidRPr="00632AF9">
        <w:rPr>
          <w:rFonts w:ascii="Arial" w:cs="Arial" w:hAnsi="Arial"/>
          <w:sz w:val="20"/>
          <w:szCs w:val="20"/>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7D0590E" w14:textId="77777777" w:rsidP="00735210" w:rsidR="00735210" w:rsidRDefault="00735210" w:rsidRPr="00632AF9">
      <w:pPr>
        <w:spacing w:after="0" w:line="240" w:lineRule="auto"/>
        <w:ind w:firstLine="708" w:left="708"/>
        <w:jc w:val="both"/>
        <w:rPr>
          <w:rFonts w:ascii="Arial" w:cs="Arial" w:hAnsi="Arial"/>
          <w:sz w:val="20"/>
          <w:szCs w:val="20"/>
        </w:rPr>
      </w:pPr>
      <w:r w:rsidRPr="00632AF9">
        <w:rPr>
          <w:rFonts w:ascii="Arial" w:cs="Arial" w:hAnsi="Arial"/>
          <w:b/>
          <w:bCs/>
          <w:sz w:val="20"/>
          <w:szCs w:val="20"/>
        </w:rPr>
        <w:t>4.1.1.</w:t>
      </w:r>
      <w:r w:rsidRPr="00632AF9">
        <w:rPr>
          <w:rFonts w:ascii="Arial" w:cs="Arial" w:hAnsi="Arial"/>
          <w:sz w:val="20"/>
          <w:szCs w:val="20"/>
        </w:rPr>
        <w:t xml:space="preserve"> apresentação de justificativa da vantagem da adesão, inclusive em situações de provável desabastecimento ou descontinuidade de serviço público;</w:t>
      </w:r>
    </w:p>
    <w:p w14:paraId="0EF56719" w14:textId="77777777" w:rsidP="00735210" w:rsidR="00735210" w:rsidRDefault="00735210" w:rsidRPr="00632AF9">
      <w:pPr>
        <w:spacing w:after="0" w:line="240" w:lineRule="auto"/>
        <w:ind w:firstLine="708" w:left="708"/>
        <w:jc w:val="both"/>
        <w:rPr>
          <w:rFonts w:ascii="Arial" w:cs="Arial" w:hAnsi="Arial"/>
          <w:sz w:val="20"/>
          <w:szCs w:val="20"/>
        </w:rPr>
      </w:pPr>
      <w:r w:rsidRPr="00632AF9">
        <w:rPr>
          <w:rFonts w:ascii="Arial" w:cs="Arial" w:hAnsi="Arial"/>
          <w:b/>
          <w:bCs/>
          <w:sz w:val="20"/>
          <w:szCs w:val="20"/>
        </w:rPr>
        <w:t>4.1.2.</w:t>
      </w:r>
      <w:r w:rsidRPr="00632AF9">
        <w:rPr>
          <w:rFonts w:ascii="Arial" w:cs="Arial" w:hAnsi="Arial"/>
          <w:sz w:val="20"/>
          <w:szCs w:val="20"/>
        </w:rPr>
        <w:t xml:space="preserve"> demonstração de que os valores registrados estão compatíveis com os valores praticados pelo mercado na forma do art. 23 da Lei nº 14.133, de 2021;</w:t>
      </w:r>
    </w:p>
    <w:p w14:paraId="7780EB0B" w14:textId="77777777" w:rsidP="00735210" w:rsidR="00735210" w:rsidRDefault="00735210" w:rsidRPr="00632AF9">
      <w:pPr>
        <w:spacing w:after="0" w:line="240" w:lineRule="auto"/>
        <w:ind w:firstLine="708" w:left="708"/>
        <w:jc w:val="both"/>
        <w:rPr>
          <w:rFonts w:ascii="Arial" w:cs="Arial" w:hAnsi="Arial"/>
          <w:sz w:val="20"/>
          <w:szCs w:val="20"/>
        </w:rPr>
      </w:pPr>
      <w:r w:rsidRPr="00632AF9">
        <w:rPr>
          <w:rFonts w:ascii="Arial" w:cs="Arial" w:hAnsi="Arial"/>
          <w:b/>
          <w:bCs/>
          <w:sz w:val="20"/>
          <w:szCs w:val="20"/>
        </w:rPr>
        <w:t>4.1.3.</w:t>
      </w:r>
      <w:r w:rsidRPr="00632AF9">
        <w:rPr>
          <w:rFonts w:ascii="Arial" w:cs="Arial" w:hAnsi="Arial"/>
          <w:sz w:val="20"/>
          <w:szCs w:val="20"/>
        </w:rPr>
        <w:t xml:space="preserve"> prévias consulta e aceitação do órgão gerenciador e do fornecedor.</w:t>
      </w:r>
    </w:p>
    <w:p w14:paraId="27C5F15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4.2.</w:t>
      </w:r>
      <w:r w:rsidRPr="00632AF9">
        <w:rPr>
          <w:rFonts w:ascii="Arial" w:cs="Arial" w:hAnsi="Arial"/>
          <w:sz w:val="20"/>
          <w:szCs w:val="20"/>
        </w:rPr>
        <w:t xml:space="preserve"> A autorização do órgão ou entidade gerenciadora apenas será realizada após a aceitação da adesão pelo fornecedor.</w:t>
      </w:r>
    </w:p>
    <w:p w14:paraId="6FC8899E"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4.3.</w:t>
      </w:r>
      <w:r w:rsidRPr="00632AF9">
        <w:rPr>
          <w:rFonts w:ascii="Arial" w:cs="Arial" w:hAnsi="Arial"/>
          <w:sz w:val="20"/>
          <w:szCs w:val="20"/>
        </w:rPr>
        <w:t xml:space="preserve"> O órgão gerenciador ou o fornecedor beneficiário poderá rejeitar adesões caso elas possam acarretar prejuízo as obrigações presentes e futuras decorrentes da ata, assumidas com o órgão gerenciador e órgãos ou entidades participantes</w:t>
      </w:r>
    </w:p>
    <w:p w14:paraId="7B546BA1" w14:textId="77777777" w:rsidP="00735210" w:rsidR="00735210" w:rsidRDefault="00735210" w:rsidRPr="00632AF9">
      <w:pPr>
        <w:spacing w:after="0" w:line="240" w:lineRule="auto"/>
        <w:ind w:firstLine="708"/>
        <w:jc w:val="both"/>
        <w:rPr>
          <w:rFonts w:ascii="Arial" w:cs="Arial" w:hAnsi="Arial"/>
          <w:i/>
          <w:iCs/>
          <w:sz w:val="20"/>
          <w:szCs w:val="20"/>
        </w:rPr>
      </w:pPr>
    </w:p>
    <w:p w14:paraId="70B1FBCB" w14:textId="77777777" w:rsidP="00735210" w:rsidR="00735210" w:rsidRDefault="00735210" w:rsidRPr="00632AF9">
      <w:pPr>
        <w:spacing w:after="0" w:line="240" w:lineRule="auto"/>
        <w:jc w:val="both"/>
        <w:rPr>
          <w:rFonts w:ascii="Arial" w:cs="Arial" w:hAnsi="Arial"/>
          <w:b/>
          <w:bCs/>
          <w:sz w:val="20"/>
          <w:szCs w:val="20"/>
        </w:rPr>
      </w:pPr>
      <w:r w:rsidRPr="00632AF9">
        <w:rPr>
          <w:rFonts w:ascii="Arial" w:cs="Arial" w:hAnsi="Arial"/>
          <w:b/>
          <w:bCs/>
          <w:sz w:val="20"/>
          <w:szCs w:val="20"/>
        </w:rPr>
        <w:t>5</w:t>
      </w:r>
      <w:r w:rsidRPr="00632AF9">
        <w:rPr>
          <w:rFonts w:ascii="Arial" w:cs="Arial" w:hAnsi="Arial"/>
          <w:i/>
          <w:iCs/>
          <w:sz w:val="20"/>
          <w:szCs w:val="20"/>
        </w:rPr>
        <w:t xml:space="preserve">. </w:t>
      </w:r>
      <w:r w:rsidRPr="00632AF9">
        <w:rPr>
          <w:rFonts w:ascii="Arial" w:cs="Arial" w:hAnsi="Arial"/>
          <w:i/>
          <w:iCs/>
          <w:sz w:val="20"/>
          <w:szCs w:val="20"/>
        </w:rPr>
        <w:tab/>
      </w:r>
      <w:r w:rsidRPr="00632AF9">
        <w:rPr>
          <w:rFonts w:ascii="Arial" w:cs="Arial" w:hAnsi="Arial"/>
          <w:b/>
          <w:bCs/>
          <w:sz w:val="20"/>
          <w:szCs w:val="20"/>
        </w:rPr>
        <w:t xml:space="preserve">DOS LIMITES PARA AS ADESÕES: </w:t>
      </w:r>
    </w:p>
    <w:p w14:paraId="771581C5" w14:textId="77777777" w:rsidP="00735210" w:rsidR="00735210" w:rsidRDefault="00735210" w:rsidRPr="00632AF9">
      <w:pPr>
        <w:spacing w:after="0" w:line="240" w:lineRule="auto"/>
        <w:jc w:val="both"/>
        <w:rPr>
          <w:rFonts w:ascii="Arial" w:cs="Arial" w:hAnsi="Arial"/>
          <w:sz w:val="20"/>
          <w:szCs w:val="20"/>
        </w:rPr>
      </w:pPr>
      <w:r w:rsidRPr="00632AF9">
        <w:rPr>
          <w:rFonts w:ascii="Arial" w:cs="Arial" w:hAnsi="Arial"/>
          <w:b/>
          <w:bCs/>
          <w:sz w:val="20"/>
          <w:szCs w:val="20"/>
        </w:rPr>
        <w:tab/>
        <w:t xml:space="preserve">5.1. </w:t>
      </w:r>
      <w:r w:rsidRPr="00632AF9">
        <w:rPr>
          <w:rFonts w:ascii="Arial" w:cs="Arial" w:hAnsi="Arial"/>
          <w:sz w:val="20"/>
          <w:szCs w:val="20"/>
        </w:rPr>
        <w:t>As aquisições ou contratações adicionais não poderão exceder, por órgão ou entidade, a 50% (cinquenta por cento) dos quantitativos dos itens do instrumento convocatório registrados na ata de registro de preços para o órgão gerenciador e para os órgãos ou entidades participantes;</w:t>
      </w:r>
    </w:p>
    <w:p w14:paraId="0F20597B" w14:textId="77777777" w:rsidP="00735210" w:rsidR="00735210" w:rsidRDefault="00735210" w:rsidRPr="00632AF9">
      <w:pPr>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5.2.</w:t>
      </w:r>
      <w:r w:rsidRPr="00632AF9">
        <w:rPr>
          <w:rFonts w:ascii="Arial" w:cs="Arial" w:hAnsi="Arial"/>
          <w:sz w:val="20"/>
          <w:szCs w:val="20"/>
        </w:rPr>
        <w:t xml:space="preserve"> O quantitativo decorrente das adesões à ata de registro de preços não poderá exceder, na totalidade, ao dobro do quantitativo de cada item registrado na ata de registro de preços para o órgão ou entidade gerenciadora e órgãos ou entidades participantes, independentemente do número de órgãos ou entidades não participantes que aderirem.</w:t>
      </w:r>
    </w:p>
    <w:p w14:paraId="67158159" w14:textId="77777777" w:rsidP="00735210" w:rsidR="00735210" w:rsidRDefault="00735210" w:rsidRPr="00632AF9">
      <w:pPr>
        <w:spacing w:after="0" w:line="240" w:lineRule="auto"/>
        <w:jc w:val="both"/>
        <w:rPr>
          <w:rFonts w:ascii="Arial" w:cs="Arial" w:hAnsi="Arial"/>
          <w:b/>
          <w:bCs/>
          <w:sz w:val="20"/>
          <w:szCs w:val="20"/>
        </w:rPr>
      </w:pPr>
    </w:p>
    <w:p w14:paraId="3F101FFA" w14:textId="77777777" w:rsidP="00735210" w:rsidR="00735210" w:rsidRDefault="00735210" w:rsidRPr="00632AF9">
      <w:pPr>
        <w:spacing w:after="0" w:line="240" w:lineRule="auto"/>
        <w:ind w:firstLine="708" w:left="-709"/>
        <w:jc w:val="both"/>
        <w:rPr>
          <w:rFonts w:ascii="Arial" w:cs="Arial" w:hAnsi="Arial"/>
          <w:b/>
          <w:sz w:val="20"/>
          <w:szCs w:val="20"/>
        </w:rPr>
      </w:pPr>
      <w:r w:rsidRPr="00632AF9">
        <w:rPr>
          <w:rFonts w:ascii="Arial" w:cs="Arial" w:hAnsi="Arial"/>
          <w:b/>
          <w:sz w:val="20"/>
          <w:szCs w:val="20"/>
        </w:rPr>
        <w:t xml:space="preserve">6. </w:t>
      </w:r>
      <w:r w:rsidRPr="00632AF9">
        <w:rPr>
          <w:rFonts w:ascii="Arial" w:cs="Arial" w:hAnsi="Arial"/>
          <w:b/>
          <w:sz w:val="20"/>
          <w:szCs w:val="20"/>
        </w:rPr>
        <w:tab/>
        <w:t xml:space="preserve">DA VEDAÇÃO A ACRÉSCIMO DE QUANTITATIVOS </w:t>
      </w:r>
    </w:p>
    <w:p w14:paraId="68A7A23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6.1. </w:t>
      </w:r>
      <w:r w:rsidRPr="00632AF9">
        <w:rPr>
          <w:rFonts w:ascii="Arial" w:cs="Arial" w:hAnsi="Arial"/>
          <w:sz w:val="20"/>
          <w:szCs w:val="20"/>
        </w:rPr>
        <w:t>É vedado efetuar acréscimos nos quantitativos fixados na ata de registro de preços.</w:t>
      </w:r>
    </w:p>
    <w:p w14:paraId="020632FB" w14:textId="77777777" w:rsidP="00735210" w:rsidR="00735210" w:rsidRDefault="00735210" w:rsidRPr="00632AF9">
      <w:pPr>
        <w:spacing w:after="0" w:line="240" w:lineRule="auto"/>
        <w:ind w:firstLine="708"/>
        <w:jc w:val="both"/>
        <w:rPr>
          <w:rFonts w:ascii="Arial" w:cs="Arial" w:hAnsi="Arial"/>
          <w:sz w:val="20"/>
          <w:szCs w:val="20"/>
        </w:rPr>
      </w:pPr>
    </w:p>
    <w:p w14:paraId="42DE805B" w14:textId="77777777" w:rsidP="00735210" w:rsidR="00735210" w:rsidRDefault="00735210" w:rsidRPr="00632AF9">
      <w:pPr>
        <w:spacing w:after="0" w:line="240" w:lineRule="auto"/>
        <w:jc w:val="both"/>
        <w:rPr>
          <w:rFonts w:ascii="Arial" w:cs="Arial" w:hAnsi="Arial"/>
          <w:b/>
          <w:sz w:val="20"/>
          <w:szCs w:val="20"/>
        </w:rPr>
      </w:pPr>
      <w:r w:rsidRPr="00632AF9">
        <w:rPr>
          <w:rFonts w:ascii="Arial" w:cs="Arial" w:hAnsi="Arial"/>
          <w:b/>
          <w:sz w:val="20"/>
          <w:szCs w:val="20"/>
        </w:rPr>
        <w:t xml:space="preserve">7. </w:t>
      </w:r>
      <w:r w:rsidRPr="00632AF9">
        <w:rPr>
          <w:rFonts w:ascii="Arial" w:cs="Arial" w:hAnsi="Arial"/>
          <w:b/>
          <w:sz w:val="20"/>
          <w:szCs w:val="20"/>
        </w:rPr>
        <w:tab/>
        <w:t>DA VALIDADE, FORMALIZAÇÃO DA ATA DE REGISTRO DE PREÇOS E CADASTRO DE RESERVA</w:t>
      </w:r>
    </w:p>
    <w:p w14:paraId="6CEEED3D"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7.1. </w:t>
      </w:r>
      <w:r w:rsidRPr="00632AF9">
        <w:rPr>
          <w:rFonts w:ascii="Arial" w:cs="Arial" w:hAnsi="Arial"/>
          <w:sz w:val="20"/>
          <w:szCs w:val="20"/>
        </w:rPr>
        <w:t>O prazo de vigência da ata de registro de preços será de 1 (um) ano, e poderá ser prorrogado, por igual período, desde que comprovado o preço vantajoso;</w:t>
      </w:r>
    </w:p>
    <w:p w14:paraId="25102743"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7.2.</w:t>
      </w:r>
      <w:r w:rsidRPr="00632AF9">
        <w:rPr>
          <w:rFonts w:ascii="Arial" w:cs="Arial" w:hAnsi="Arial"/>
          <w:sz w:val="20"/>
          <w:szCs w:val="20"/>
        </w:rPr>
        <w:t xml:space="preserve"> A vigência dos contratos decorrentes do Sistema de Registro de Preços será definida no edital ou no aviso de contratação direta, observado o disposto no art. 105 da Lei nº 14.133, de 2021;</w:t>
      </w:r>
    </w:p>
    <w:p w14:paraId="77BEF09B"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7.3.</w:t>
      </w:r>
      <w:r w:rsidRPr="00632AF9">
        <w:rPr>
          <w:rFonts w:ascii="Arial" w:cs="Arial" w:hAnsi="Arial"/>
          <w:sz w:val="20"/>
          <w:szCs w:val="20"/>
        </w:rPr>
        <w:t xml:space="preserve"> Na formalização do contrato ou do instrumento substituto deverá haver a indicação da disponibilidade dos créditos orçamentários respectivos;</w:t>
      </w:r>
    </w:p>
    <w:p w14:paraId="73215E25"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7.4.</w:t>
      </w:r>
      <w:r w:rsidRPr="00632AF9">
        <w:rPr>
          <w:rFonts w:ascii="Arial" w:cs="Arial" w:hAnsi="Arial"/>
          <w:sz w:val="20"/>
          <w:szCs w:val="20"/>
        </w:rPr>
        <w:t xml:space="preserve"> A contratação com os fornecedores registrados na ata será formalizada pelo órgão ou entidade interessada por intermédio de instrumento contratual, emissão de nota de empenho de despesa, autorização de compra ou outro instrumento hábil, conforme o art. 95 da Lei nº 14.133, de 2021;</w:t>
      </w:r>
    </w:p>
    <w:p w14:paraId="6225AAC0"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7.5.</w:t>
      </w:r>
      <w:r w:rsidRPr="00632AF9">
        <w:rPr>
          <w:rFonts w:ascii="Arial" w:cs="Arial" w:hAnsi="Arial"/>
          <w:sz w:val="20"/>
          <w:szCs w:val="20"/>
        </w:rPr>
        <w:t xml:space="preserve"> O contrato de que trata o item 7.4. deverá ser assinado no prazo de validade da ata de registro de preços;</w:t>
      </w:r>
    </w:p>
    <w:p w14:paraId="5A146496"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7.6.</w:t>
      </w:r>
      <w:r w:rsidRPr="00632AF9">
        <w:rPr>
          <w:rFonts w:ascii="Arial" w:cs="Arial" w:hAnsi="Arial"/>
          <w:sz w:val="20"/>
          <w:szCs w:val="20"/>
        </w:rPr>
        <w:t xml:space="preserve"> Os contratos decorrentes do Sistema de Registro de Preços poderão ser alterados, observado o disposto no art. 124 da Lei nº 14.133, de 2021;</w:t>
      </w:r>
    </w:p>
    <w:p w14:paraId="5B63AA5A"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7.7.</w:t>
      </w:r>
      <w:r w:rsidRPr="00632AF9">
        <w:rPr>
          <w:rFonts w:ascii="Arial" w:cs="Arial" w:hAnsi="Arial"/>
          <w:sz w:val="20"/>
          <w:szCs w:val="20"/>
        </w:rPr>
        <w:t xml:space="preserve"> Após a homologação da licitação ou da contratação direta, deverão ser observadas as seguintes condições para formalização da ata de registro de preços:</w:t>
      </w:r>
    </w:p>
    <w:p w14:paraId="198B3310" w14:textId="77777777" w:rsidP="00735210" w:rsidR="00735210" w:rsidRDefault="00735210" w:rsidRPr="00632AF9">
      <w:pPr>
        <w:spacing w:after="0" w:line="240" w:lineRule="auto"/>
        <w:ind w:firstLine="708"/>
        <w:jc w:val="both"/>
        <w:rPr>
          <w:rFonts w:ascii="Arial" w:cs="Arial" w:hAnsi="Arial"/>
          <w:sz w:val="20"/>
          <w:szCs w:val="20"/>
          <w:shd w:color="auto" w:fill="FFFFFF" w:val="clear"/>
        </w:rPr>
      </w:pPr>
      <w:r w:rsidRPr="00632AF9">
        <w:rPr>
          <w:rFonts w:ascii="Arial" w:cs="Arial" w:hAnsi="Arial"/>
          <w:sz w:val="20"/>
          <w:szCs w:val="20"/>
        </w:rPr>
        <w:tab/>
      </w:r>
      <w:r w:rsidRPr="00632AF9">
        <w:rPr>
          <w:rFonts w:ascii="Arial" w:cs="Arial" w:hAnsi="Arial"/>
          <w:b/>
          <w:bCs/>
          <w:sz w:val="20"/>
          <w:szCs w:val="20"/>
        </w:rPr>
        <w:t xml:space="preserve">7.7.1. </w:t>
      </w:r>
      <w:r w:rsidRPr="00632AF9">
        <w:rPr>
          <w:rFonts w:ascii="Arial" w:cs="Arial" w:hAnsi="Arial"/>
          <w:sz w:val="20"/>
          <w:szCs w:val="20"/>
          <w:shd w:color="auto" w:fill="FFFFFF" w:val="clear"/>
        </w:rPr>
        <w:t>Serão registrados na ata os preços e os quantitativos do adjudicatário, observado a possibilidade de o licitante ou fornecedor oferecer ou não proposta em quantitativo inferior ao máximo previsto no edital, obrigando-se nos limites dela;</w:t>
      </w:r>
    </w:p>
    <w:p w14:paraId="0C32A3AA"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7.8. </w:t>
      </w:r>
      <w:r w:rsidRPr="00632AF9">
        <w:rPr>
          <w:rFonts w:ascii="Arial" w:cs="Arial" w:hAnsi="Arial"/>
          <w:sz w:val="20"/>
          <w:szCs w:val="20"/>
        </w:rPr>
        <w:t>Será incluído na ata, na forma de anexo, o registro dos licitantes ou fornecedores que aceitarem cotar os bens, obras ou serviços com preços iguais aos do adjudicatário na sequência da classificação da licitação e inclusão daqueles que mantiverem sua proposta original;</w:t>
      </w:r>
    </w:p>
    <w:p w14:paraId="0DBD62BD"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7.9. </w:t>
      </w:r>
      <w:r w:rsidRPr="00632AF9">
        <w:rPr>
          <w:rFonts w:ascii="Arial" w:cs="Arial" w:hAnsi="Arial"/>
          <w:sz w:val="20"/>
          <w:szCs w:val="20"/>
        </w:rPr>
        <w:t>A ordem de classificação dos licitantes ou fornecedores registrados na ata deverá ser respeitada nas contratações;</w:t>
      </w:r>
    </w:p>
    <w:p w14:paraId="3581A60E"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7.10.</w:t>
      </w:r>
      <w:r w:rsidRPr="00632AF9">
        <w:rPr>
          <w:rFonts w:ascii="Arial" w:cs="Arial" w:hAnsi="Arial"/>
          <w:sz w:val="20"/>
          <w:szCs w:val="20"/>
        </w:rPr>
        <w:t xml:space="preserve"> O registro a que se refere o item 7.8. tem por objetivo a formação de cadastro de reserva no caso de impossibilidade de atendimento pelo primeiro colocado da ata;</w:t>
      </w:r>
    </w:p>
    <w:p w14:paraId="49CC462B"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7.11.</w:t>
      </w:r>
      <w:r w:rsidRPr="00632AF9">
        <w:rPr>
          <w:rFonts w:ascii="Arial" w:cs="Arial" w:hAnsi="Arial"/>
          <w:sz w:val="20"/>
          <w:szCs w:val="20"/>
        </w:rPr>
        <w:t xml:space="preserve"> A habilitação dos licitantes que comporão o cadastro de reserva a que se refere o item 7.8 somente será efetuada quando houver necessidade de contratação dos licitantes remanescentes, nas seguintes situações;</w:t>
      </w:r>
    </w:p>
    <w:p w14:paraId="3CACCCB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7.11.1.</w:t>
      </w:r>
      <w:r w:rsidRPr="00632AF9">
        <w:rPr>
          <w:rFonts w:ascii="Arial" w:cs="Arial" w:hAnsi="Arial"/>
          <w:sz w:val="20"/>
          <w:szCs w:val="20"/>
        </w:rPr>
        <w:t xml:space="preserve"> quando o licitante vencedor não assinar a ata de registro de preços, no prazo e nas condições estabelecidos no edital ou na contratação direta; e</w:t>
      </w:r>
    </w:p>
    <w:p w14:paraId="4C36744D"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7.11.2.</w:t>
      </w:r>
      <w:r w:rsidRPr="00632AF9">
        <w:rPr>
          <w:rFonts w:ascii="Arial" w:cs="Arial" w:hAnsi="Arial"/>
          <w:sz w:val="20"/>
          <w:szCs w:val="20"/>
        </w:rPr>
        <w:t xml:space="preserve"> quando houver o cancelamento do registro do licitante ou do registro de preços nas hipóteses previstas nos arts. 25 e 26 do decreto n.º 111, de 26 de dezembro de 2023</w:t>
      </w:r>
    </w:p>
    <w:p w14:paraId="6018966C"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7.12. </w:t>
      </w:r>
      <w:r w:rsidRPr="00632AF9">
        <w:rPr>
          <w:rFonts w:ascii="Arial" w:cs="Arial" w:hAnsi="Arial"/>
          <w:sz w:val="20"/>
          <w:szCs w:val="20"/>
        </w:rPr>
        <w:t>Após a homologação da licitação ou da contratação direta, o licitante melhor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A4F8F04"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7.12.2.</w:t>
      </w:r>
      <w:r w:rsidRPr="00632AF9">
        <w:rPr>
          <w:rFonts w:ascii="Arial" w:cs="Arial" w:hAnsi="Arial"/>
          <w:sz w:val="20"/>
          <w:szCs w:val="20"/>
        </w:rPr>
        <w:t xml:space="preserve"> O prazo de convocação poderá ser prorrogado 1 (uma) vez, por igual período, mediante solicitação da parte durante seu transcurso, devidamente justificada, e desde que o motivo apresentado seja aceito pela Administração.</w:t>
      </w:r>
    </w:p>
    <w:p w14:paraId="492E67DE"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7.12.3.</w:t>
      </w:r>
      <w:r w:rsidRPr="00632AF9">
        <w:rPr>
          <w:rFonts w:ascii="Arial" w:cs="Arial" w:hAnsi="Arial"/>
          <w:sz w:val="20"/>
          <w:szCs w:val="20"/>
        </w:rPr>
        <w:t xml:space="preserve"> A ata de registro de preços poderá ser assinada por meio de plataforma eletrônica utilizada pelo município que inclua ferramenta para este fim, bem como por assinatura digital e de forma física.</w:t>
      </w:r>
    </w:p>
    <w:p w14:paraId="14537A35"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7.13. </w:t>
      </w:r>
      <w:r w:rsidRPr="00632AF9">
        <w:rPr>
          <w:rFonts w:ascii="Arial" w:cs="Arial" w:hAnsi="Arial"/>
          <w:sz w:val="20"/>
          <w:szCs w:val="20"/>
        </w:rPr>
        <w:t>Quando o convocado não assinar a ata de registro de preços no prazo e condições estabelecidos no edital ou no aviso de contratação direta, e observado o disposto no item 7.11. e subitens, fica facultado à administração convocar os licitantes remanescentes, na ordem de classificação, para fazê-lo em igual prazo e nas mesmas condições propostas pelo primeiro classificado.</w:t>
      </w:r>
    </w:p>
    <w:p w14:paraId="6183EC76"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7.14. </w:t>
      </w:r>
      <w:r w:rsidRPr="00632AF9">
        <w:rPr>
          <w:rFonts w:ascii="Arial" w:cs="Arial" w:hAnsi="Arial"/>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1D136753" w14:textId="77777777" w:rsidP="00735210" w:rsidR="00735210" w:rsidRDefault="00735210" w:rsidRPr="00632AF9">
      <w:pPr>
        <w:spacing w:after="0" w:line="240" w:lineRule="auto"/>
        <w:ind w:firstLine="708"/>
        <w:jc w:val="both"/>
        <w:rPr>
          <w:rFonts w:ascii="Arial" w:cs="Arial" w:hAnsi="Arial"/>
          <w:b/>
          <w:bCs/>
          <w:sz w:val="20"/>
          <w:szCs w:val="20"/>
        </w:rPr>
      </w:pPr>
    </w:p>
    <w:p w14:paraId="0C6FA9AE" w14:textId="77777777" w:rsidP="00735210" w:rsidR="00735210" w:rsidRDefault="00735210" w:rsidRPr="00632AF9">
      <w:pPr>
        <w:spacing w:after="0" w:line="240" w:lineRule="auto"/>
        <w:jc w:val="both"/>
        <w:rPr>
          <w:rFonts w:ascii="Arial" w:cs="Arial" w:hAnsi="Arial"/>
          <w:b/>
          <w:sz w:val="20"/>
          <w:szCs w:val="20"/>
        </w:rPr>
      </w:pPr>
      <w:r w:rsidRPr="00632AF9">
        <w:rPr>
          <w:rFonts w:ascii="Arial" w:cs="Arial" w:hAnsi="Arial"/>
          <w:b/>
          <w:sz w:val="20"/>
          <w:szCs w:val="20"/>
        </w:rPr>
        <w:t xml:space="preserve">8. </w:t>
      </w:r>
      <w:r w:rsidRPr="00632AF9">
        <w:rPr>
          <w:rFonts w:ascii="Arial" w:cs="Arial" w:hAnsi="Arial"/>
          <w:b/>
          <w:sz w:val="20"/>
          <w:szCs w:val="20"/>
        </w:rPr>
        <w:tab/>
        <w:t>DA ALTERAÇÃO OU UTILIZAÇÃO DOS PREÇOS REGISTRADOS</w:t>
      </w:r>
    </w:p>
    <w:p w14:paraId="32CD397A"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8.1.  </w:t>
      </w:r>
      <w:r w:rsidRPr="00632AF9">
        <w:rPr>
          <w:rFonts w:ascii="Arial" w:cs="Arial" w:hAnsi="Arial"/>
          <w:sz w:val="20"/>
          <w:szCs w:val="20"/>
        </w:rPr>
        <w:t>Os preços registrados poderão ser alterados em decorrência de eventual aumento ou redução dos preços praticados no mercado ou de fato que eleve o custo dos bens, obras ou serviços registrados, nas seguintes situações:</w:t>
      </w:r>
    </w:p>
    <w:p w14:paraId="0622B8D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 xml:space="preserve">8.1.1. </w:t>
      </w:r>
      <w:r w:rsidRPr="00632AF9">
        <w:rPr>
          <w:rFonts w:ascii="Arial" w:cs="Arial" w:hAnsi="Arial"/>
          <w:sz w:val="20"/>
          <w:szCs w:val="20"/>
        </w:rPr>
        <w:t>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14:paraId="7D18E5F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8.1.2.</w:t>
      </w:r>
      <w:r w:rsidRPr="00632AF9">
        <w:rPr>
          <w:rFonts w:ascii="Arial" w:cs="Arial" w:hAnsi="Arial"/>
          <w:sz w:val="20"/>
          <w:szCs w:val="20"/>
        </w:rPr>
        <w:t xml:space="preserve"> decorrente de criação, alteração ou extinção de quaisquer tributos ou encargos legais ou a superveniência de disposições legais, com comprovada repercussão sobre os preços registrados;</w:t>
      </w:r>
    </w:p>
    <w:p w14:paraId="3F3A3B5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8.1.3.</w:t>
      </w:r>
      <w:r w:rsidRPr="00632AF9">
        <w:rPr>
          <w:rFonts w:ascii="Arial" w:cs="Arial" w:hAnsi="Arial"/>
          <w:sz w:val="20"/>
          <w:szCs w:val="20"/>
        </w:rPr>
        <w:t xml:space="preserve"> resultante de previsão no edital ou no aviso de contratação direta de cláusula de reajustamento ou repactuação sobre os preços registrados, nos termos da Lei nº 14.133, de 2021.</w:t>
      </w:r>
    </w:p>
    <w:p w14:paraId="3803954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ab/>
      </w:r>
      <w:r w:rsidRPr="00632AF9">
        <w:rPr>
          <w:rFonts w:ascii="Arial" w:cs="Arial" w:hAnsi="Arial"/>
          <w:b/>
          <w:bCs/>
          <w:sz w:val="20"/>
          <w:szCs w:val="20"/>
        </w:rPr>
        <w:tab/>
        <w:t xml:space="preserve">8.1.3.1 </w:t>
      </w:r>
      <w:r w:rsidRPr="00632AF9">
        <w:rPr>
          <w:rFonts w:ascii="Arial" w:cs="Arial" w:hAnsi="Arial"/>
          <w:sz w:val="20"/>
          <w:szCs w:val="20"/>
        </w:rPr>
        <w:t>No caso do reajustamento, deverá ser respeitada a contagem da anualidade e o índice previstos para a contratação</w:t>
      </w:r>
    </w:p>
    <w:p w14:paraId="7C82BDB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8.1.3.2.</w:t>
      </w:r>
      <w:r w:rsidRPr="00632AF9">
        <w:rPr>
          <w:rFonts w:ascii="Arial" w:cs="Arial" w:hAnsi="Arial"/>
          <w:sz w:val="20"/>
          <w:szCs w:val="20"/>
        </w:rPr>
        <w:t xml:space="preserve"> No caso da repactuação, poderá ser a pedido do interessado, conforme critérios definidos para a contratação.</w:t>
      </w:r>
    </w:p>
    <w:p w14:paraId="3EB568DB" w14:textId="77777777" w:rsidP="00735210" w:rsidR="00735210" w:rsidRDefault="00735210" w:rsidRPr="00632AF9">
      <w:pPr>
        <w:spacing w:after="0" w:line="240" w:lineRule="auto"/>
        <w:ind w:firstLine="708"/>
        <w:jc w:val="both"/>
        <w:rPr>
          <w:rFonts w:ascii="Arial" w:cs="Arial" w:hAnsi="Arial"/>
          <w:b/>
          <w:bCs/>
          <w:sz w:val="20"/>
          <w:szCs w:val="20"/>
        </w:rPr>
      </w:pPr>
    </w:p>
    <w:p w14:paraId="50845CC5" w14:textId="77777777" w:rsidP="00735210" w:rsidR="00735210" w:rsidRDefault="00735210" w:rsidRPr="00632AF9">
      <w:pPr>
        <w:spacing w:after="0" w:line="240" w:lineRule="auto"/>
        <w:jc w:val="both"/>
        <w:rPr>
          <w:rFonts w:ascii="Arial" w:cs="Arial" w:hAnsi="Arial"/>
          <w:b/>
          <w:sz w:val="20"/>
          <w:szCs w:val="20"/>
        </w:rPr>
      </w:pPr>
      <w:r w:rsidRPr="00632AF9">
        <w:rPr>
          <w:rFonts w:ascii="Arial" w:cs="Arial" w:hAnsi="Arial"/>
          <w:b/>
          <w:sz w:val="20"/>
          <w:szCs w:val="20"/>
        </w:rPr>
        <w:t>9.</w:t>
      </w:r>
      <w:r w:rsidRPr="00632AF9">
        <w:rPr>
          <w:rFonts w:ascii="Arial" w:cs="Arial" w:hAnsi="Arial"/>
          <w:b/>
          <w:sz w:val="20"/>
          <w:szCs w:val="20"/>
        </w:rPr>
        <w:tab/>
        <w:t>DA NEGOCIAÇÃO DE PREÇOS REGISTRADOS</w:t>
      </w:r>
    </w:p>
    <w:p w14:paraId="00E7C8CA"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9.1. </w:t>
      </w:r>
      <w:r w:rsidRPr="00632AF9">
        <w:rPr>
          <w:rFonts w:ascii="Arial" w:cs="Arial" w:hAnsi="Arial"/>
          <w:sz w:val="20"/>
          <w:szCs w:val="20"/>
        </w:rPr>
        <w:t>Quando o preço registrado se tornar superior ao preço praticado no mercado por motivo superveniente, o órgão gerenciador convocará o fornecedor para negociar a redução do preço registrado.</w:t>
      </w:r>
    </w:p>
    <w:p w14:paraId="570E8AFA"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9.1.1.</w:t>
      </w:r>
      <w:r w:rsidRPr="00632AF9">
        <w:rPr>
          <w:rFonts w:ascii="Arial" w:cs="Arial" w:hAnsi="Arial"/>
          <w:sz w:val="20"/>
          <w:szCs w:val="20"/>
        </w:rPr>
        <w:t xml:space="preserve"> Caso o fornecedor que não aceite reduzir seu preço aos valores praticados pelo mercado será liberado do compromisso assumido, sem aplicação de penalidades administrativas.</w:t>
      </w:r>
    </w:p>
    <w:p w14:paraId="63F68F5B"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9.1.2.</w:t>
      </w:r>
      <w:r w:rsidRPr="00632AF9">
        <w:rPr>
          <w:rFonts w:ascii="Arial" w:cs="Arial" w:hAnsi="Arial"/>
          <w:sz w:val="20"/>
          <w:szCs w:val="20"/>
        </w:rPr>
        <w:t xml:space="preserve"> Havendo a liberação do fornecedor, nos termos do item anterior, o gerenciador deverá convocar os fornecedores do cadastro de reserva, na ordem de classificação, para verificar se aceitam reduzir seus preços aos valores de mercado, observado o disposto no item 7.11. e subitens;</w:t>
      </w:r>
    </w:p>
    <w:p w14:paraId="04E68901"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9.1.3.</w:t>
      </w:r>
      <w:r w:rsidRPr="00632AF9">
        <w:rPr>
          <w:rFonts w:ascii="Arial" w:cs="Arial" w:hAnsi="Arial"/>
          <w:sz w:val="20"/>
          <w:szCs w:val="20"/>
        </w:rPr>
        <w:t xml:space="preserve"> Não havendo êxito nas negociações, o órgão gerenciador deverá proceder o cancelamento da ata de registro de preços, adotando as medidas cabíveis para obtenção da contratação mais vantajosa;</w:t>
      </w:r>
    </w:p>
    <w:p w14:paraId="1B2290E8"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9.1.4.</w:t>
      </w:r>
      <w:r w:rsidRPr="00632AF9">
        <w:rPr>
          <w:rFonts w:ascii="Arial" w:cs="Arial" w:hAnsi="Arial"/>
          <w:sz w:val="20"/>
          <w:szCs w:val="20"/>
        </w:rPr>
        <w:t xml:space="preserve"> Caso haja a redução do preço registrado, o órgão gerenciador deverá comunicar aos órgãos e as entidades que tiverem formalizado contratos, para que avaliem a conveniência e oportunidade de efetuar a alteração contratual, observado o art. 31 do decreto municipal n.º 111, de 26 de dezembro de 2023.</w:t>
      </w:r>
    </w:p>
    <w:p w14:paraId="181DC7D6"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9.2. </w:t>
      </w:r>
      <w:r w:rsidRPr="00632AF9">
        <w:rPr>
          <w:rFonts w:ascii="Arial" w:cs="Arial" w:hAnsi="Arial"/>
          <w:sz w:val="20"/>
          <w:szCs w:val="20"/>
        </w:rPr>
        <w:t>No caso do preço de mercado se tornar superior ao preço registrado e o fornecedor não puder cumprir as obrigações contidas na ata, será facultado ao fornecedor requerer ao gerenciador a alteração do preço registrado, mediante comprovação de fato superveniente que supostamente o impossibilite de cumprir o compromisso.</w:t>
      </w:r>
    </w:p>
    <w:p w14:paraId="49880F05"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9.2.1.</w:t>
      </w:r>
      <w:r w:rsidRPr="00632AF9">
        <w:rPr>
          <w:rFonts w:ascii="Arial" w:cs="Arial" w:hAnsi="Arial"/>
          <w:sz w:val="20"/>
          <w:szCs w:val="20"/>
        </w:rPr>
        <w:t xml:space="preserve"> Neste caso, deverá o fornecedor encaminhar juntamente com o pedido de alteração, documentação comprobatória ou planilha de custos que demonstre que o preço registrado se tornou inviável frente às condições inicialmente pactuadas;</w:t>
      </w:r>
    </w:p>
    <w:p w14:paraId="03B50817"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9.2.2.</w:t>
      </w:r>
      <w:r w:rsidRPr="00632AF9">
        <w:rPr>
          <w:rFonts w:ascii="Arial" w:cs="Arial" w:hAnsi="Arial"/>
          <w:sz w:val="20"/>
          <w:szCs w:val="20"/>
        </w:rPr>
        <w:t xml:space="preserve"> Caso não demonstrada a existência de fato superveniente que torne insubsistente o preço registrado, o pedido será indeferido pelo órgão gerenciador, ficando o fornecedor obrigado a cumprir as obrigações contidas na ata, sob pena de cancelamento do seu registro, nos termos do art. 25 do decreto municipal n.º 111, de 26 de dezembro de 2023, sem prejuízo das sanções previstas na Lei nº 14.133, de 2021, e em outras legislações aplicáveis</w:t>
      </w:r>
    </w:p>
    <w:p w14:paraId="53040297"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9.2.3.</w:t>
      </w:r>
      <w:r w:rsidRPr="00632AF9">
        <w:rPr>
          <w:rFonts w:ascii="Arial" w:cs="Arial" w:hAnsi="Arial"/>
          <w:sz w:val="20"/>
          <w:szCs w:val="20"/>
        </w:rPr>
        <w:t xml:space="preserve"> Havendo cancelamento do registro do fornecedor, nos termos do item anterior o gerenciador deverá convocar os fornecedores do cadastro de reserva, na ordem de classificação, para verificar se aceitam manter seus preços registrados, observado o disposto no item 7.11. e subitens;</w:t>
      </w:r>
    </w:p>
    <w:p w14:paraId="5BE44973"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9.2.4.</w:t>
      </w:r>
      <w:r w:rsidRPr="00632AF9">
        <w:rPr>
          <w:rFonts w:ascii="Arial" w:cs="Arial" w:hAnsi="Arial"/>
          <w:sz w:val="20"/>
          <w:szCs w:val="20"/>
        </w:rPr>
        <w:t xml:space="preserve"> Não havendo êxito nas negociações, o órgão gerenciador deverá proceder o cancelamento da ata de registro de preços, nos termos do art. 26 decreto n.º 111, </w:t>
      </w:r>
      <w:r w:rsidRPr="00632AF9">
        <w:rPr>
          <w:rFonts w:ascii="Arial" w:cs="Arial" w:hAnsi="Arial"/>
          <w:sz w:val="20"/>
          <w:szCs w:val="20"/>
        </w:rPr>
        <w:lastRenderedPageBreak/>
        <w:t>de 26 de dezembro de 2023, adotando as medidas cabíveis para obtenção da contratação mais vantajosa;</w:t>
      </w:r>
    </w:p>
    <w:p w14:paraId="5FE29E83"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9.2.5.</w:t>
      </w:r>
      <w:r w:rsidRPr="00632AF9">
        <w:rPr>
          <w:rFonts w:ascii="Arial" w:cs="Arial" w:hAnsi="Arial"/>
          <w:sz w:val="20"/>
          <w:szCs w:val="20"/>
        </w:rPr>
        <w:t xml:space="preserve"> Na hipótese de comprovação do disposto no item 9.2. e 9.2.1., o gerenciador procederá a atualização do preço registrado, de acordo com a realidade dos valores praticados pelo mercado;</w:t>
      </w:r>
    </w:p>
    <w:p w14:paraId="13E7EA59" w14:textId="77777777" w:rsidP="00735210" w:rsidR="00735210" w:rsidRDefault="00735210"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9.2.6.</w:t>
      </w:r>
      <w:r w:rsidRPr="00632AF9">
        <w:rPr>
          <w:rFonts w:ascii="Arial" w:cs="Arial" w:hAnsi="Arial"/>
          <w:sz w:val="20"/>
          <w:szCs w:val="20"/>
        </w:rPr>
        <w:t xml:space="preserve"> O órgão gerenciador deverá comunicar aos órgãos e as entidades que tiverem formalizado contratos sobre a efetiva alteração do preço registrado, para que avaliem a necessidade de efetuar a alteração contratual, observado o disposto no art. 31 do decreto n.º 111, de 26 de dezembro de 2023.</w:t>
      </w:r>
    </w:p>
    <w:p w14:paraId="43161B3E" w14:textId="77777777" w:rsidP="00735210" w:rsidR="00735210" w:rsidRDefault="00735210" w:rsidRPr="00632AF9">
      <w:pPr>
        <w:spacing w:after="0" w:line="240" w:lineRule="auto"/>
        <w:ind w:firstLine="708"/>
        <w:jc w:val="both"/>
        <w:rPr>
          <w:rFonts w:ascii="Arial" w:cs="Arial" w:hAnsi="Arial"/>
          <w:sz w:val="20"/>
          <w:szCs w:val="20"/>
        </w:rPr>
      </w:pPr>
    </w:p>
    <w:p w14:paraId="421FFB3B" w14:textId="77777777" w:rsidP="00735210" w:rsidR="00735210" w:rsidRDefault="00735210" w:rsidRPr="00632AF9">
      <w:pPr>
        <w:autoSpaceDE w:val="false"/>
        <w:autoSpaceDN w:val="false"/>
        <w:adjustRightInd w:val="false"/>
        <w:spacing w:after="0" w:line="240" w:lineRule="auto"/>
        <w:jc w:val="both"/>
        <w:rPr>
          <w:rFonts w:ascii="Arial" w:cs="Arial" w:hAnsi="Arial"/>
          <w:b/>
          <w:sz w:val="20"/>
          <w:szCs w:val="20"/>
        </w:rPr>
      </w:pPr>
      <w:r w:rsidRPr="00632AF9">
        <w:rPr>
          <w:rFonts w:ascii="Arial" w:cs="Arial" w:hAnsi="Arial"/>
          <w:b/>
          <w:sz w:val="20"/>
          <w:szCs w:val="20"/>
        </w:rPr>
        <w:t>10.</w:t>
      </w:r>
      <w:r w:rsidRPr="00632AF9">
        <w:rPr>
          <w:rFonts w:ascii="Arial" w:cs="Arial" w:hAnsi="Arial"/>
          <w:b/>
          <w:sz w:val="20"/>
          <w:szCs w:val="20"/>
        </w:rPr>
        <w:tab/>
        <w:t>DO REMANEJAMENTO DAS QUANTIDADES REGISTRADAS NA ATA DE REGISTRO DE PREÇOS</w:t>
      </w:r>
    </w:p>
    <w:p w14:paraId="5FF5DAE0"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b/>
          <w:sz w:val="20"/>
          <w:szCs w:val="20"/>
        </w:rPr>
        <w:t xml:space="preserve">     10.1. </w:t>
      </w:r>
      <w:r w:rsidRPr="00632AF9">
        <w:rPr>
          <w:rFonts w:ascii="Arial" w:cs="Arial" w:hAnsi="Arial"/>
          <w:bCs/>
          <w:sz w:val="20"/>
          <w:szCs w:val="20"/>
        </w:rPr>
        <w:t>As</w:t>
      </w:r>
      <w:r w:rsidRPr="00632AF9">
        <w:rPr>
          <w:rFonts w:ascii="Arial" w:cs="Arial" w:hAnsi="Arial"/>
          <w:sz w:val="20"/>
          <w:szCs w:val="20"/>
        </w:rPr>
        <w:t xml:space="preserve"> quantidades previstas para os itens com preços registrados nas atas de registro de preços poderão ser remanejadas pelo órgão gerenciador entre os órgãos ou entidades participantes e não participantes do procedimento licitatório ou da contratação direta para registro de preços.</w:t>
      </w:r>
    </w:p>
    <w:p w14:paraId="75DAB869"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p>
    <w:p w14:paraId="62E189B5"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b/>
          <w:bCs/>
          <w:sz w:val="20"/>
          <w:szCs w:val="20"/>
        </w:rPr>
      </w:pPr>
      <w:r w:rsidRPr="00632AF9">
        <w:rPr>
          <w:rFonts w:ascii="Arial" w:cs="Arial" w:hAnsi="Arial"/>
          <w:sz w:val="20"/>
          <w:szCs w:val="20"/>
        </w:rPr>
        <w:tab/>
      </w:r>
      <w:r w:rsidRPr="00632AF9">
        <w:rPr>
          <w:rFonts w:ascii="Arial" w:cs="Arial" w:hAnsi="Arial"/>
          <w:b/>
          <w:bCs/>
          <w:sz w:val="20"/>
          <w:szCs w:val="20"/>
        </w:rPr>
        <w:t>10.2.</w:t>
      </w:r>
      <w:r w:rsidRPr="00632AF9">
        <w:rPr>
          <w:rFonts w:ascii="Arial" w:cs="Arial" w:hAnsi="Arial"/>
          <w:sz w:val="20"/>
          <w:szCs w:val="20"/>
        </w:rPr>
        <w:t xml:space="preserve"> </w:t>
      </w:r>
      <w:r w:rsidRPr="00632AF9">
        <w:rPr>
          <w:rFonts w:ascii="Arial" w:cs="Arial" w:hAnsi="Arial"/>
          <w:b/>
          <w:bCs/>
          <w:sz w:val="20"/>
          <w:szCs w:val="20"/>
        </w:rPr>
        <w:t>O remanejamento somente poderá ser feito:</w:t>
      </w:r>
    </w:p>
    <w:p w14:paraId="016CBE72"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10.2.1.</w:t>
      </w:r>
      <w:r w:rsidRPr="00632AF9">
        <w:rPr>
          <w:rFonts w:ascii="Arial" w:cs="Arial" w:hAnsi="Arial"/>
          <w:sz w:val="20"/>
          <w:szCs w:val="20"/>
        </w:rPr>
        <w:t xml:space="preserve"> de órgão participante para órgão participante</w:t>
      </w:r>
    </w:p>
    <w:p w14:paraId="43D2DF26"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10.2.2.</w:t>
      </w:r>
      <w:r w:rsidRPr="00632AF9">
        <w:rPr>
          <w:rFonts w:ascii="Arial" w:cs="Arial" w:hAnsi="Arial"/>
          <w:sz w:val="20"/>
          <w:szCs w:val="20"/>
        </w:rPr>
        <w:t xml:space="preserve"> de órgão participante para órgão ou entidade não participante</w:t>
      </w:r>
    </w:p>
    <w:p w14:paraId="0BC79671"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10.3.</w:t>
      </w:r>
      <w:r w:rsidRPr="00632AF9">
        <w:rPr>
          <w:rFonts w:ascii="Arial" w:cs="Arial" w:hAnsi="Arial"/>
          <w:sz w:val="20"/>
          <w:szCs w:val="20"/>
        </w:rPr>
        <w:t xml:space="preserve"> O órgão gerenciador que estimou quantidades que pretende contratar será considerado também participante para efeito de remanejamento;</w:t>
      </w:r>
    </w:p>
    <w:p w14:paraId="02E31FA2" w14:textId="77777777" w:rsidP="00735210" w:rsidR="00735210" w:rsidRDefault="00735210"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10.4.</w:t>
      </w:r>
      <w:r w:rsidRPr="00632AF9">
        <w:rPr>
          <w:rFonts w:ascii="Arial" w:cs="Arial" w:hAnsi="Arial"/>
          <w:sz w:val="20"/>
          <w:szCs w:val="20"/>
        </w:rPr>
        <w:t xml:space="preserve"> No caso de remanejamento de órgão participante para órgão ou entidade não participante, devem ser observados os limites previstos no art. 29 do decreto n.º 111, de 26 de dezembro de 2023.</w:t>
      </w:r>
    </w:p>
    <w:p w14:paraId="5E412E44"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r w:rsidRPr="00632AF9">
        <w:rPr>
          <w:rFonts w:ascii="Arial" w:cs="Arial" w:hAnsi="Arial"/>
          <w:b/>
          <w:bCs/>
          <w:sz w:val="20"/>
          <w:szCs w:val="20"/>
        </w:rPr>
        <w:t>10.5.</w:t>
      </w:r>
      <w:r w:rsidRPr="00632AF9">
        <w:rPr>
          <w:rFonts w:ascii="Arial" w:cs="Arial" w:hAnsi="Arial"/>
          <w:sz w:val="20"/>
          <w:szCs w:val="20"/>
        </w:rPr>
        <w:t xml:space="preserve"> Na hipótese da compra centralizada, não havendo indicação pelo órgão gerenciador dos quantitativos dos participantes da compra centralizada, nos termos do item 10.3., a distribuição das quantidades para a execução descentralizada será por meio do remanejamento</w:t>
      </w:r>
    </w:p>
    <w:p w14:paraId="0598CB30"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p>
    <w:p w14:paraId="51B7AACE" w14:textId="77777777" w:rsidP="00735210" w:rsidR="00735210" w:rsidRDefault="00735210" w:rsidRPr="00632AF9">
      <w:pPr>
        <w:autoSpaceDE w:val="false"/>
        <w:autoSpaceDN w:val="false"/>
        <w:adjustRightInd w:val="false"/>
        <w:spacing w:after="0" w:line="240" w:lineRule="auto"/>
        <w:jc w:val="both"/>
        <w:rPr>
          <w:rFonts w:ascii="Arial" w:cs="Arial" w:hAnsi="Arial"/>
          <w:b/>
          <w:sz w:val="20"/>
          <w:szCs w:val="20"/>
        </w:rPr>
      </w:pPr>
      <w:r w:rsidRPr="00632AF9">
        <w:rPr>
          <w:rFonts w:ascii="Arial" w:cs="Arial" w:hAnsi="Arial"/>
          <w:b/>
          <w:sz w:val="20"/>
          <w:szCs w:val="20"/>
        </w:rPr>
        <w:t xml:space="preserve">11.  </w:t>
      </w:r>
      <w:r w:rsidRPr="00632AF9">
        <w:rPr>
          <w:rFonts w:ascii="Arial" w:cs="Arial" w:hAnsi="Arial"/>
          <w:b/>
          <w:sz w:val="20"/>
          <w:szCs w:val="20"/>
        </w:rPr>
        <w:tab/>
        <w:t>DO CANCELAMENTO DO REGISTRO DO LICITANTE VENCEDOR E DOS PREÇOS REGISTRADOS</w:t>
      </w:r>
    </w:p>
    <w:p w14:paraId="0E208DC9"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b/>
          <w:sz w:val="20"/>
          <w:szCs w:val="20"/>
        </w:rPr>
        <w:t xml:space="preserve">        </w:t>
      </w:r>
      <w:r w:rsidRPr="00632AF9">
        <w:rPr>
          <w:rFonts w:ascii="Arial" w:cs="Arial" w:hAnsi="Arial"/>
          <w:b/>
          <w:sz w:val="20"/>
          <w:szCs w:val="20"/>
        </w:rPr>
        <w:tab/>
        <w:t xml:space="preserve">11.1. </w:t>
      </w:r>
      <w:r w:rsidRPr="00632AF9">
        <w:rPr>
          <w:rFonts w:ascii="Arial" w:cs="Arial" w:hAnsi="Arial"/>
          <w:sz w:val="20"/>
          <w:szCs w:val="20"/>
        </w:rPr>
        <w:t>O registro do licitante vencedor será cancelado pelo órgão gerenciador quando:</w:t>
      </w:r>
    </w:p>
    <w:p w14:paraId="11EC0F8B"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11.1.1.</w:t>
      </w:r>
      <w:r w:rsidRPr="00632AF9">
        <w:rPr>
          <w:rFonts w:ascii="Arial" w:cs="Arial" w:hAnsi="Arial"/>
          <w:sz w:val="20"/>
          <w:szCs w:val="20"/>
        </w:rPr>
        <w:t xml:space="preserve"> descumprir as condições da ata de registro de preços, sem motivo justificado;</w:t>
      </w:r>
    </w:p>
    <w:p w14:paraId="281D11D4"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11.1.2.</w:t>
      </w:r>
      <w:r w:rsidRPr="00632AF9">
        <w:rPr>
          <w:rFonts w:ascii="Arial" w:cs="Arial" w:hAnsi="Arial"/>
          <w:sz w:val="20"/>
          <w:szCs w:val="20"/>
        </w:rPr>
        <w:t xml:space="preserve"> não retirar a nota de empenho ou instrumento equivalente no prazo estabelecido pela Administração, sem justificativa aceitável;</w:t>
      </w:r>
    </w:p>
    <w:p w14:paraId="7E41ACAE"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11.1.3.</w:t>
      </w:r>
      <w:r w:rsidRPr="00632AF9">
        <w:rPr>
          <w:rFonts w:ascii="Arial" w:cs="Arial" w:hAnsi="Arial"/>
          <w:sz w:val="20"/>
          <w:szCs w:val="20"/>
        </w:rPr>
        <w:t xml:space="preserve"> não aceitar reduzir o seu preço registrado, na hipótese deste se tornar superior àqueles praticados no mercado; ou</w:t>
      </w:r>
    </w:p>
    <w:p w14:paraId="388A9808" w14:textId="77777777" w:rsidP="00735210" w:rsidR="00735210" w:rsidRDefault="00735210"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11.1.4.</w:t>
      </w:r>
      <w:r w:rsidRPr="00632AF9">
        <w:rPr>
          <w:rFonts w:ascii="Arial" w:cs="Arial" w:hAnsi="Arial"/>
          <w:sz w:val="20"/>
          <w:szCs w:val="20"/>
        </w:rPr>
        <w:t xml:space="preserve"> sofrer sanção prevista nos incisos III ou IV do caput do art. 156 da Lei nº 14.133, de 2021.</w:t>
      </w:r>
    </w:p>
    <w:p w14:paraId="37F73875"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r w:rsidRPr="00632AF9">
        <w:rPr>
          <w:rFonts w:ascii="Arial" w:cs="Arial" w:hAnsi="Arial"/>
          <w:b/>
          <w:bCs/>
          <w:sz w:val="20"/>
          <w:szCs w:val="20"/>
        </w:rPr>
        <w:t>11.2.</w:t>
      </w:r>
      <w:r w:rsidRPr="00632AF9">
        <w:rPr>
          <w:rFonts w:ascii="Arial" w:cs="Arial" w:hAnsi="Arial"/>
          <w:sz w:val="20"/>
          <w:szCs w:val="20"/>
        </w:rPr>
        <w:t xml:space="preserve"> No caso do item 11.1.4., caso a penalidade aplicada ao fornecedor não ultrapassar o prazo de vigência da ata de registro de preços, e caso não seja o órgão gerenciador o responsável pela aplicação da sanção, poderá o órgão gerenciador, mediante decisão fundamentada, garantido o contraditório e a ampla defesa, decidir pela manutenção do registro de preços.</w:t>
      </w:r>
    </w:p>
    <w:p w14:paraId="223DBA45"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r w:rsidRPr="00632AF9">
        <w:rPr>
          <w:rFonts w:ascii="Arial" w:cs="Arial" w:hAnsi="Arial"/>
          <w:b/>
          <w:bCs/>
          <w:sz w:val="20"/>
          <w:szCs w:val="20"/>
        </w:rPr>
        <w:t>11.3.</w:t>
      </w:r>
      <w:r w:rsidRPr="00632AF9">
        <w:rPr>
          <w:rFonts w:ascii="Arial" w:cs="Arial" w:hAnsi="Arial"/>
          <w:sz w:val="20"/>
          <w:szCs w:val="20"/>
        </w:rPr>
        <w:t xml:space="preserve"> O cancelamento de registros nas hipóteses previstas nos itens 11.1.1., 11.1.2. e 11.1.4. será formalizado por despacho do órgão gerenciador, assegurado o contraditório e a ampla defesa.</w:t>
      </w:r>
    </w:p>
    <w:p w14:paraId="351FB3C5"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sz w:val="20"/>
          <w:szCs w:val="20"/>
        </w:rPr>
      </w:pPr>
    </w:p>
    <w:p w14:paraId="1C406A14" w14:textId="77777777" w:rsidP="00735210" w:rsidR="00735210" w:rsidRDefault="00735210" w:rsidRPr="00632AF9">
      <w:pPr>
        <w:autoSpaceDE w:val="false"/>
        <w:autoSpaceDN w:val="false"/>
        <w:adjustRightInd w:val="false"/>
        <w:spacing w:after="0" w:line="240" w:lineRule="auto"/>
        <w:jc w:val="both"/>
        <w:rPr>
          <w:rFonts w:ascii="Arial" w:cs="Arial" w:hAnsi="Arial"/>
          <w:b/>
          <w:sz w:val="20"/>
          <w:szCs w:val="20"/>
        </w:rPr>
      </w:pPr>
      <w:r w:rsidRPr="00632AF9">
        <w:rPr>
          <w:rFonts w:ascii="Arial" w:cs="Arial" w:hAnsi="Arial"/>
          <w:b/>
          <w:sz w:val="20"/>
          <w:szCs w:val="20"/>
        </w:rPr>
        <w:t xml:space="preserve">12.  </w:t>
      </w:r>
      <w:r w:rsidRPr="00632AF9">
        <w:rPr>
          <w:rFonts w:ascii="Arial" w:cs="Arial" w:hAnsi="Arial"/>
          <w:b/>
          <w:sz w:val="20"/>
          <w:szCs w:val="20"/>
        </w:rPr>
        <w:tab/>
        <w:t>DO CANCELAMENTO DOS PREÇOS REGISTRADOS</w:t>
      </w:r>
    </w:p>
    <w:p w14:paraId="6E324F1D"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b/>
          <w:sz w:val="20"/>
          <w:szCs w:val="20"/>
        </w:rPr>
        <w:t>12.1.</w:t>
      </w:r>
      <w:r w:rsidRPr="00632AF9">
        <w:rPr>
          <w:rFonts w:ascii="Arial" w:cs="Arial" w:hAnsi="Arial"/>
          <w:b/>
          <w:sz w:val="20"/>
          <w:szCs w:val="20"/>
        </w:rPr>
        <w:tab/>
      </w:r>
      <w:r w:rsidRPr="00632AF9">
        <w:rPr>
          <w:rFonts w:ascii="Arial" w:cs="Arial" w:hAnsi="Arial"/>
          <w:iCs/>
          <w:sz w:val="20"/>
          <w:szCs w:val="20"/>
        </w:rPr>
        <w:t>O cancelamento dos preços registrados poderá ocorrer, total ou parcialmente, pelo gerenciador, desde que devidamente comprovados e justificados, nos seguintes casos:</w:t>
      </w:r>
    </w:p>
    <w:p w14:paraId="1B12012D"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iCs/>
          <w:sz w:val="20"/>
          <w:szCs w:val="20"/>
        </w:rPr>
        <w:tab/>
      </w:r>
      <w:r w:rsidRPr="00632AF9">
        <w:rPr>
          <w:rFonts w:ascii="Arial" w:cs="Arial" w:hAnsi="Arial"/>
          <w:b/>
          <w:bCs/>
          <w:iCs/>
          <w:sz w:val="20"/>
          <w:szCs w:val="20"/>
        </w:rPr>
        <w:t xml:space="preserve">12.1.1.  </w:t>
      </w:r>
      <w:r w:rsidRPr="00632AF9">
        <w:rPr>
          <w:rFonts w:ascii="Arial" w:cs="Arial" w:hAnsi="Arial"/>
          <w:iCs/>
          <w:sz w:val="20"/>
          <w:szCs w:val="20"/>
        </w:rPr>
        <w:t>por razão de interesse público;</w:t>
      </w:r>
    </w:p>
    <w:p w14:paraId="1CC3D5B8"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iCs/>
          <w:sz w:val="20"/>
          <w:szCs w:val="20"/>
        </w:rPr>
        <w:tab/>
      </w:r>
      <w:r w:rsidRPr="00632AF9">
        <w:rPr>
          <w:rFonts w:ascii="Arial" w:cs="Arial" w:hAnsi="Arial"/>
          <w:b/>
          <w:bCs/>
          <w:iCs/>
          <w:sz w:val="20"/>
          <w:szCs w:val="20"/>
        </w:rPr>
        <w:t>12.1.2.</w:t>
      </w:r>
      <w:r w:rsidRPr="00632AF9">
        <w:rPr>
          <w:rFonts w:ascii="Arial" w:cs="Arial" w:hAnsi="Arial"/>
          <w:iCs/>
          <w:sz w:val="20"/>
          <w:szCs w:val="20"/>
        </w:rPr>
        <w:t xml:space="preserve"> pelo cancelamento de todos os preços registrados; ou</w:t>
      </w:r>
    </w:p>
    <w:p w14:paraId="1FEABA6E"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iCs/>
          <w:sz w:val="20"/>
          <w:szCs w:val="20"/>
        </w:rPr>
        <w:tab/>
      </w:r>
      <w:r w:rsidRPr="00632AF9">
        <w:rPr>
          <w:rFonts w:ascii="Arial" w:cs="Arial" w:hAnsi="Arial"/>
          <w:b/>
          <w:bCs/>
          <w:iCs/>
          <w:sz w:val="20"/>
          <w:szCs w:val="20"/>
        </w:rPr>
        <w:t>12.1.3.</w:t>
      </w:r>
      <w:r w:rsidRPr="00632AF9">
        <w:rPr>
          <w:rFonts w:ascii="Arial" w:cs="Arial" w:hAnsi="Arial"/>
          <w:iCs/>
          <w:sz w:val="20"/>
          <w:szCs w:val="20"/>
        </w:rPr>
        <w:t xml:space="preserve"> a pedido do fornecedor, decorrente de caso fortuito ou força maior.</w:t>
      </w:r>
    </w:p>
    <w:p w14:paraId="0AFEC57D" w14:textId="77777777" w:rsidP="00735210" w:rsidR="00735210" w:rsidRDefault="00735210" w:rsidRPr="00632AF9">
      <w:pPr>
        <w:autoSpaceDE w:val="false"/>
        <w:autoSpaceDN w:val="false"/>
        <w:adjustRightInd w:val="false"/>
        <w:spacing w:after="0" w:line="240" w:lineRule="auto"/>
        <w:ind w:firstLine="708"/>
        <w:jc w:val="both"/>
        <w:rPr>
          <w:rFonts w:ascii="Arial" w:cs="Arial" w:hAnsi="Arial"/>
          <w:b/>
          <w:bCs/>
          <w:iCs/>
          <w:sz w:val="20"/>
          <w:szCs w:val="20"/>
        </w:rPr>
      </w:pPr>
    </w:p>
    <w:p w14:paraId="6AEAF060" w14:textId="77777777" w:rsidP="00735210" w:rsidR="00735210" w:rsidRDefault="00735210" w:rsidRPr="00632AF9">
      <w:pPr>
        <w:autoSpaceDE w:val="false"/>
        <w:autoSpaceDN w:val="false"/>
        <w:adjustRightInd w:val="false"/>
        <w:spacing w:after="0" w:line="240" w:lineRule="auto"/>
        <w:ind w:hanging="426" w:left="426"/>
        <w:jc w:val="both"/>
        <w:rPr>
          <w:rFonts w:ascii="Arial" w:cs="Arial" w:hAnsi="Arial"/>
          <w:b/>
          <w:iCs/>
          <w:sz w:val="20"/>
          <w:szCs w:val="20"/>
        </w:rPr>
      </w:pPr>
      <w:r w:rsidRPr="00632AF9">
        <w:rPr>
          <w:rFonts w:ascii="Arial" w:cs="Arial" w:hAnsi="Arial"/>
          <w:b/>
          <w:iCs/>
          <w:sz w:val="20"/>
          <w:szCs w:val="20"/>
        </w:rPr>
        <w:t>13.</w:t>
      </w:r>
      <w:r w:rsidRPr="00632AF9">
        <w:rPr>
          <w:rFonts w:ascii="Arial" w:cs="Arial" w:hAnsi="Arial"/>
          <w:iCs/>
          <w:sz w:val="20"/>
          <w:szCs w:val="20"/>
        </w:rPr>
        <w:tab/>
      </w:r>
      <w:r w:rsidRPr="00632AF9">
        <w:rPr>
          <w:rFonts w:ascii="Arial" w:cs="Arial" w:hAnsi="Arial"/>
          <w:iCs/>
          <w:sz w:val="20"/>
          <w:szCs w:val="20"/>
        </w:rPr>
        <w:tab/>
      </w:r>
      <w:r w:rsidRPr="00632AF9">
        <w:rPr>
          <w:rFonts w:ascii="Arial" w:cs="Arial" w:hAnsi="Arial"/>
          <w:b/>
          <w:iCs/>
          <w:sz w:val="20"/>
          <w:szCs w:val="20"/>
        </w:rPr>
        <w:t>DAS PENALIDADES</w:t>
      </w:r>
    </w:p>
    <w:p w14:paraId="521473E8" w14:textId="77777777" w:rsidP="00735210" w:rsidR="00735210" w:rsidRDefault="00735210" w:rsidRPr="00632AF9">
      <w:pPr>
        <w:autoSpaceDE w:val="false"/>
        <w:autoSpaceDN w:val="false"/>
        <w:adjustRightInd w:val="false"/>
        <w:spacing w:after="0" w:line="240" w:lineRule="auto"/>
        <w:ind w:hanging="426" w:left="567"/>
        <w:jc w:val="both"/>
        <w:rPr>
          <w:rFonts w:ascii="Arial" w:cs="Arial" w:hAnsi="Arial"/>
          <w:bCs/>
          <w:iCs/>
          <w:sz w:val="20"/>
          <w:szCs w:val="20"/>
        </w:rPr>
      </w:pPr>
      <w:r w:rsidRPr="00632AF9">
        <w:rPr>
          <w:rFonts w:ascii="Arial" w:cs="Arial" w:hAnsi="Arial"/>
          <w:b/>
          <w:iCs/>
          <w:sz w:val="20"/>
          <w:szCs w:val="20"/>
        </w:rPr>
        <w:lastRenderedPageBreak/>
        <w:tab/>
      </w:r>
      <w:r w:rsidRPr="00632AF9">
        <w:rPr>
          <w:rFonts w:ascii="Arial" w:cs="Arial" w:hAnsi="Arial"/>
          <w:b/>
          <w:iCs/>
          <w:sz w:val="20"/>
          <w:szCs w:val="20"/>
        </w:rPr>
        <w:tab/>
        <w:t xml:space="preserve">13.1. </w:t>
      </w:r>
      <w:r w:rsidRPr="00632AF9">
        <w:rPr>
          <w:rFonts w:ascii="Arial" w:cs="Arial" w:hAnsi="Arial"/>
          <w:bCs/>
          <w:iCs/>
          <w:sz w:val="20"/>
          <w:szCs w:val="20"/>
        </w:rPr>
        <w:t>O descumprimento da Ata de Registro de Preços ensejará aplicação das penalidades estabelecidas no edital, no aviso de contratação direta ou no Termo de Referência;</w:t>
      </w:r>
    </w:p>
    <w:p w14:paraId="75AF6DCF" w14:textId="77777777" w:rsidP="00735210" w:rsidR="00735210" w:rsidRDefault="00735210" w:rsidRPr="00632AF9">
      <w:pPr>
        <w:autoSpaceDE w:val="false"/>
        <w:autoSpaceDN w:val="false"/>
        <w:adjustRightInd w:val="false"/>
        <w:spacing w:after="0" w:line="240" w:lineRule="auto"/>
        <w:ind w:hanging="426" w:left="567"/>
        <w:jc w:val="both"/>
        <w:rPr>
          <w:rFonts w:ascii="Arial" w:cs="Arial" w:eastAsia="Times New Roman" w:hAnsi="Arial"/>
          <w:sz w:val="20"/>
          <w:szCs w:val="20"/>
          <w:lang w:eastAsia="pt-BR"/>
        </w:rPr>
      </w:pPr>
      <w:r w:rsidRPr="00632AF9">
        <w:rPr>
          <w:rFonts w:ascii="Arial" w:cs="Arial" w:hAnsi="Arial"/>
          <w:b/>
          <w:iCs/>
          <w:sz w:val="20"/>
          <w:szCs w:val="20"/>
        </w:rPr>
        <w:tab/>
      </w:r>
      <w:r w:rsidRPr="00632AF9">
        <w:rPr>
          <w:rFonts w:ascii="Arial" w:cs="Arial" w:hAnsi="Arial"/>
          <w:b/>
          <w:iCs/>
          <w:sz w:val="20"/>
          <w:szCs w:val="20"/>
        </w:rPr>
        <w:tab/>
        <w:t xml:space="preserve">13.2. </w:t>
      </w:r>
      <w:r w:rsidRPr="00632AF9">
        <w:rPr>
          <w:rFonts w:ascii="Arial" w:cs="Arial" w:eastAsia="Times New Roman" w:hAnsi="Arial"/>
          <w:sz w:val="20"/>
          <w:szCs w:val="20"/>
          <w:lang w:eastAsia="pt-BR"/>
        </w:rPr>
        <w:t>É da competência do gerenciador a aplicação das penalidades decorrentes do descumprimento do pactuado nesta ata de registro de preço.</w:t>
      </w:r>
    </w:p>
    <w:p w14:paraId="661498EE" w14:textId="77777777" w:rsidP="00735210" w:rsidR="00735210" w:rsidRDefault="00735210" w:rsidRPr="00632AF9">
      <w:pPr>
        <w:autoSpaceDE w:val="false"/>
        <w:autoSpaceDN w:val="false"/>
        <w:adjustRightInd w:val="false"/>
        <w:spacing w:after="0" w:line="240" w:lineRule="auto"/>
        <w:ind w:hanging="426" w:left="567"/>
        <w:jc w:val="both"/>
        <w:rPr>
          <w:rFonts w:ascii="Arial" w:cs="Arial" w:hAnsi="Arial"/>
          <w:b/>
          <w:iCs/>
          <w:sz w:val="20"/>
          <w:szCs w:val="20"/>
        </w:rPr>
      </w:pPr>
    </w:p>
    <w:p w14:paraId="3F3BD0AE" w14:textId="77777777" w:rsidP="00735210" w:rsidR="00735210" w:rsidRDefault="00735210" w:rsidRPr="00632AF9">
      <w:pPr>
        <w:autoSpaceDE w:val="false"/>
        <w:autoSpaceDN w:val="false"/>
        <w:adjustRightInd w:val="false"/>
        <w:spacing w:after="0" w:line="240" w:lineRule="auto"/>
        <w:ind w:hanging="426" w:left="426"/>
        <w:jc w:val="both"/>
        <w:rPr>
          <w:rFonts w:ascii="Arial" w:cs="Arial" w:hAnsi="Arial"/>
          <w:b/>
          <w:iCs/>
          <w:sz w:val="20"/>
          <w:szCs w:val="20"/>
        </w:rPr>
      </w:pPr>
      <w:r w:rsidRPr="00632AF9">
        <w:rPr>
          <w:rFonts w:ascii="Arial" w:cs="Arial" w:hAnsi="Arial"/>
          <w:b/>
          <w:iCs/>
          <w:sz w:val="20"/>
          <w:szCs w:val="20"/>
        </w:rPr>
        <w:t>14.</w:t>
      </w:r>
      <w:r w:rsidRPr="00632AF9">
        <w:rPr>
          <w:rFonts w:ascii="Arial" w:cs="Arial" w:hAnsi="Arial"/>
          <w:b/>
          <w:iCs/>
          <w:sz w:val="20"/>
          <w:szCs w:val="20"/>
        </w:rPr>
        <w:tab/>
      </w:r>
      <w:r w:rsidRPr="00632AF9">
        <w:rPr>
          <w:rFonts w:ascii="Arial" w:cs="Arial" w:hAnsi="Arial"/>
          <w:b/>
          <w:iCs/>
          <w:sz w:val="20"/>
          <w:szCs w:val="20"/>
        </w:rPr>
        <w:tab/>
        <w:t>DAS DISPOSIÇÕES GERAIS</w:t>
      </w:r>
    </w:p>
    <w:p w14:paraId="74C18477" w14:textId="77777777" w:rsidP="00735210" w:rsidR="00735210" w:rsidRDefault="00735210" w:rsidRPr="00632AF9">
      <w:pPr>
        <w:autoSpaceDE w:val="false"/>
        <w:autoSpaceDN w:val="false"/>
        <w:adjustRightInd w:val="false"/>
        <w:spacing w:after="0" w:line="240" w:lineRule="auto"/>
        <w:ind w:firstLine="282" w:left="426"/>
        <w:jc w:val="both"/>
        <w:rPr>
          <w:rFonts w:ascii="Arial" w:cs="Arial" w:hAnsi="Arial"/>
          <w:iCs/>
          <w:sz w:val="20"/>
          <w:szCs w:val="20"/>
        </w:rPr>
      </w:pPr>
      <w:r w:rsidRPr="00632AF9">
        <w:rPr>
          <w:rFonts w:ascii="Arial" w:cs="Arial" w:hAnsi="Arial"/>
          <w:b/>
          <w:iCs/>
          <w:sz w:val="20"/>
          <w:szCs w:val="20"/>
        </w:rPr>
        <w:t xml:space="preserve">14.1. </w:t>
      </w:r>
      <w:r w:rsidRPr="00632AF9">
        <w:rPr>
          <w:rFonts w:ascii="Arial" w:cs="Arial" w:hAnsi="Arial"/>
          <w:iCs/>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ao edital ou aviso de contratação direta.</w:t>
      </w:r>
    </w:p>
    <w:p w14:paraId="3F03C097" w14:textId="77777777" w:rsidP="00735210" w:rsidR="00735210" w:rsidRDefault="00735210" w:rsidRPr="00632AF9">
      <w:pPr>
        <w:autoSpaceDE w:val="false"/>
        <w:autoSpaceDN w:val="false"/>
        <w:adjustRightInd w:val="false"/>
        <w:spacing w:after="0" w:line="240" w:lineRule="auto"/>
        <w:ind w:firstLine="282" w:left="426"/>
        <w:jc w:val="both"/>
        <w:rPr>
          <w:rFonts w:ascii="Arial" w:cs="Arial" w:hAnsi="Arial"/>
          <w:iCs/>
          <w:sz w:val="20"/>
          <w:szCs w:val="20"/>
        </w:rPr>
      </w:pPr>
    </w:p>
    <w:p w14:paraId="0E004856" w14:textId="77777777" w:rsidP="00735210" w:rsidR="00735210" w:rsidRDefault="00735210" w:rsidRPr="00632AF9">
      <w:pPr>
        <w:pStyle w:val="Corpodetexto"/>
        <w:ind w:left="0"/>
        <w:jc w:val="both"/>
        <w:rPr>
          <w:rFonts w:ascii="Arial" w:cs="Arial" w:hAnsi="Arial"/>
          <w:b/>
          <w:sz w:val="20"/>
          <w:szCs w:val="20"/>
        </w:rPr>
      </w:pPr>
      <w:r w:rsidRPr="00632AF9">
        <w:rPr>
          <w:rFonts w:ascii="Arial" w:cs="Arial" w:hAnsi="Arial"/>
          <w:b/>
          <w:sz w:val="20"/>
          <w:szCs w:val="20"/>
        </w:rPr>
        <w:t xml:space="preserve">15. </w:t>
      </w:r>
      <w:r w:rsidRPr="00632AF9">
        <w:rPr>
          <w:rFonts w:ascii="Arial" w:cs="Arial" w:hAnsi="Arial"/>
          <w:b/>
          <w:sz w:val="20"/>
          <w:szCs w:val="20"/>
        </w:rPr>
        <w:tab/>
        <w:t>DO FORO</w:t>
      </w:r>
    </w:p>
    <w:p w14:paraId="3BE3B8CD" w14:textId="77777777" w:rsidP="00735210" w:rsidR="00735210" w:rsidRDefault="00735210" w:rsidRPr="00632AF9">
      <w:pPr>
        <w:pStyle w:val="Corpodetexto"/>
        <w:ind w:firstLine="708" w:left="0"/>
        <w:jc w:val="both"/>
        <w:rPr>
          <w:rFonts w:ascii="Arial" w:cs="Arial" w:hAnsi="Arial"/>
          <w:sz w:val="20"/>
          <w:szCs w:val="20"/>
        </w:rPr>
      </w:pPr>
      <w:r w:rsidRPr="00632AF9">
        <w:rPr>
          <w:rFonts w:ascii="Arial" w:cs="Arial" w:hAnsi="Arial"/>
          <w:b/>
          <w:sz w:val="20"/>
          <w:szCs w:val="20"/>
        </w:rPr>
        <w:t>15.1.</w:t>
      </w:r>
      <w:r w:rsidRPr="00632AF9">
        <w:rPr>
          <w:rFonts w:ascii="Arial" w:cs="Arial" w:hAnsi="Arial"/>
          <w:sz w:val="20"/>
          <w:szCs w:val="20"/>
        </w:rPr>
        <w:tab/>
        <w:t xml:space="preserve">Fica eleito o Foro da Comarca da Cidade de Pau dos Ferros/RN com a renúncia expressa de qualquer outro, por mais privilegiado que seja, para serem dirimidas questões originárias da execução desta Ata. E, por estarem justos e acordados, declaram as partes aceitar todas as disposições estabelecidas na presente Ata de Registro de Preços que, lida e achado conforme, foi confeccionada </w:t>
      </w:r>
      <w:r w:rsidRPr="00632AF9">
        <w:rPr>
          <w:rFonts w:ascii="Arial" w:cs="Arial" w:hAnsi="Arial"/>
          <w:b/>
          <w:sz w:val="20"/>
          <w:szCs w:val="20"/>
        </w:rPr>
        <w:t>2 (duas) vias</w:t>
      </w:r>
      <w:r w:rsidRPr="00632AF9">
        <w:rPr>
          <w:rFonts w:ascii="Arial" w:cs="Arial" w:hAnsi="Arial"/>
          <w:sz w:val="20"/>
          <w:szCs w:val="20"/>
        </w:rPr>
        <w:t xml:space="preserve"> de igual teor, que, depois de lida e achada em ordem, vai assinada pelas partes, bem como pelas testemunhas identifcadas abaixo. </w:t>
      </w:r>
    </w:p>
    <w:p w14:paraId="2A3554BC" w14:textId="77777777" w:rsidP="00735210" w:rsidR="00735210" w:rsidRDefault="00735210" w:rsidRPr="00632AF9">
      <w:pPr>
        <w:pStyle w:val="Corpodetexto"/>
        <w:ind w:left="0"/>
        <w:jc w:val="both"/>
        <w:rPr>
          <w:rFonts w:ascii="Arial" w:cs="Arial" w:hAnsi="Arial"/>
          <w:sz w:val="20"/>
          <w:szCs w:val="20"/>
        </w:rPr>
      </w:pPr>
    </w:p>
    <w:p w14:paraId="5B0075FB"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[Local], [dia] de [mês] de [ano].</w:t>
      </w:r>
    </w:p>
    <w:p w14:paraId="3BBAF52D" w14:textId="77777777" w:rsidP="00735210" w:rsidR="00735210" w:rsidRDefault="00735210" w:rsidRPr="00632AF9">
      <w:pPr>
        <w:spacing w:after="0" w:line="240" w:lineRule="auto"/>
        <w:jc w:val="both"/>
        <w:rPr>
          <w:rFonts w:ascii="Arial" w:cs="Arial" w:hAnsi="Arial"/>
          <w:i/>
          <w:sz w:val="20"/>
          <w:szCs w:val="20"/>
        </w:rPr>
      </w:pPr>
    </w:p>
    <w:p w14:paraId="0E5C94C5"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_________________________</w:t>
      </w:r>
    </w:p>
    <w:p w14:paraId="10C3FFBE"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Representante legal do ORGÃO GERENCIADOR</w:t>
      </w:r>
    </w:p>
    <w:p w14:paraId="4A36DC03" w14:textId="77777777" w:rsidP="00735210" w:rsidR="00735210" w:rsidRDefault="00735210" w:rsidRPr="00632AF9">
      <w:pPr>
        <w:spacing w:after="0" w:line="240" w:lineRule="auto"/>
        <w:jc w:val="both"/>
        <w:rPr>
          <w:rFonts w:ascii="Arial" w:cs="Arial" w:hAnsi="Arial"/>
          <w:i/>
          <w:sz w:val="20"/>
          <w:szCs w:val="20"/>
        </w:rPr>
      </w:pPr>
    </w:p>
    <w:p w14:paraId="35A33D93"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_________________________</w:t>
      </w:r>
    </w:p>
    <w:p w14:paraId="527E0C1D" w14:textId="77777777" w:rsidP="00735210" w:rsidR="00735210" w:rsidRDefault="00735210" w:rsidRPr="00632AF9">
      <w:pPr>
        <w:spacing w:after="0" w:line="240" w:lineRule="auto"/>
        <w:jc w:val="both"/>
        <w:rPr>
          <w:rFonts w:ascii="Arial" w:cs="Arial" w:hAnsi="Arial"/>
          <w:i/>
          <w:sz w:val="20"/>
          <w:szCs w:val="20"/>
        </w:rPr>
      </w:pPr>
      <w:r w:rsidRPr="00632AF9">
        <w:rPr>
          <w:rFonts w:ascii="Arial" w:cs="Arial" w:hAnsi="Arial"/>
          <w:i/>
          <w:sz w:val="20"/>
          <w:szCs w:val="20"/>
        </w:rPr>
        <w:t>Representante legal do CONTRATADO</w:t>
      </w:r>
    </w:p>
    <w:p w14:paraId="48A39AF6" w14:textId="77777777" w:rsidP="00735210" w:rsidR="00735210" w:rsidRDefault="00735210" w:rsidRPr="00632AF9">
      <w:pPr>
        <w:pStyle w:val="Corpodetexto"/>
        <w:ind w:left="0"/>
        <w:jc w:val="center"/>
        <w:rPr>
          <w:rFonts w:ascii="Arial" w:cs="Arial" w:hAnsi="Arial"/>
          <w:sz w:val="20"/>
          <w:szCs w:val="20"/>
        </w:rPr>
      </w:pPr>
      <w:r w:rsidRPr="00632AF9">
        <w:rPr>
          <w:rFonts w:ascii="Arial" w:cs="Arial" w:hAnsi="Arial"/>
          <w:sz w:val="20"/>
          <w:szCs w:val="20"/>
        </w:rPr>
        <w:br/>
      </w:r>
    </w:p>
    <w:p w14:paraId="477CB4D2" w14:textId="77777777" w:rsidP="00735210" w:rsidR="00735210" w:rsidRDefault="00735210" w:rsidRPr="00632AF9">
      <w:pPr>
        <w:pStyle w:val="Corpodetexto"/>
        <w:ind w:left="0"/>
        <w:rPr>
          <w:rFonts w:ascii="Arial" w:cs="Arial" w:hAnsi="Arial"/>
          <w:b/>
          <w:bCs/>
          <w:sz w:val="20"/>
          <w:szCs w:val="20"/>
        </w:rPr>
      </w:pPr>
      <w:r w:rsidRPr="00632AF9">
        <w:rPr>
          <w:rFonts w:ascii="Arial" w:cs="Arial" w:hAnsi="Arial"/>
          <w:b/>
          <w:bCs/>
          <w:sz w:val="20"/>
          <w:szCs w:val="20"/>
        </w:rPr>
        <w:t>Testemunha 1</w:t>
      </w:r>
    </w:p>
    <w:p w14:paraId="1631B3E2" w14:textId="77777777" w:rsidP="00735210" w:rsidR="00735210" w:rsidRDefault="00735210" w:rsidRPr="00632AF9">
      <w:pPr>
        <w:pStyle w:val="Corpodetexto"/>
        <w:ind w:left="0"/>
        <w:rPr>
          <w:rFonts w:ascii="Arial" w:cs="Arial" w:hAnsi="Arial"/>
          <w:b/>
          <w:bCs/>
          <w:sz w:val="20"/>
          <w:szCs w:val="20"/>
        </w:rPr>
      </w:pPr>
    </w:p>
    <w:p w14:paraId="0BCEA58B" w14:textId="77777777" w:rsidP="00735210" w:rsidR="00735210" w:rsidRDefault="00735210">
      <w:pPr>
        <w:pStyle w:val="Corpodetexto"/>
        <w:ind w:left="0"/>
        <w:rPr>
          <w:rFonts w:ascii="Arial" w:cs="Arial" w:hAnsi="Arial"/>
          <w:sz w:val="20"/>
          <w:szCs w:val="20"/>
        </w:rPr>
      </w:pPr>
      <w:r w:rsidRPr="00632AF9">
        <w:rPr>
          <w:rFonts w:ascii="Arial" w:cs="Arial" w:hAnsi="Arial"/>
          <w:b/>
          <w:bCs/>
          <w:sz w:val="20"/>
          <w:szCs w:val="20"/>
        </w:rPr>
        <w:t>Nome:</w:t>
      </w:r>
      <w:r w:rsidRPr="00632AF9">
        <w:rPr>
          <w:rFonts w:ascii="Arial" w:cs="Arial" w:hAnsi="Arial"/>
          <w:sz w:val="20"/>
          <w:szCs w:val="20"/>
        </w:rPr>
        <w:t xml:space="preserve"> __________________________________________</w:t>
      </w:r>
      <w:r w:rsidRPr="00632AF9">
        <w:rPr>
          <w:rFonts w:ascii="Arial" w:cs="Arial" w:hAnsi="Arial"/>
          <w:sz w:val="20"/>
          <w:szCs w:val="20"/>
        </w:rPr>
        <w:tab/>
      </w:r>
      <w:r w:rsidRPr="00632AF9">
        <w:rPr>
          <w:rFonts w:ascii="Arial" w:cs="Arial" w:hAnsi="Arial"/>
          <w:sz w:val="20"/>
          <w:szCs w:val="20"/>
        </w:rPr>
        <w:tab/>
      </w:r>
    </w:p>
    <w:p w14:paraId="11B18111" w14:textId="77777777" w:rsidP="00735210" w:rsidR="00735210" w:rsidRDefault="00735210" w:rsidRPr="00632AF9">
      <w:pPr>
        <w:pStyle w:val="Corpodetexto"/>
        <w:ind w:left="0"/>
        <w:rPr>
          <w:rFonts w:ascii="Arial" w:cs="Arial" w:hAnsi="Arial"/>
          <w:sz w:val="20"/>
          <w:szCs w:val="20"/>
        </w:rPr>
      </w:pPr>
      <w:r w:rsidRPr="00632AF9">
        <w:rPr>
          <w:rFonts w:ascii="Arial" w:cs="Arial" w:hAnsi="Arial"/>
          <w:b/>
          <w:bCs/>
          <w:sz w:val="20"/>
          <w:szCs w:val="20"/>
        </w:rPr>
        <w:t>CPF:</w:t>
      </w:r>
      <w:r w:rsidRPr="00632AF9">
        <w:rPr>
          <w:rFonts w:ascii="Arial" w:cs="Arial" w:hAnsi="Arial"/>
          <w:sz w:val="20"/>
          <w:szCs w:val="20"/>
        </w:rPr>
        <w:t xml:space="preserve">  _____________________________________</w:t>
      </w:r>
    </w:p>
    <w:p w14:paraId="61B12C29" w14:textId="77777777" w:rsidP="00735210" w:rsidR="00735210" w:rsidRDefault="00735210" w:rsidRPr="00632AF9">
      <w:pPr>
        <w:pStyle w:val="Corpodetexto"/>
        <w:ind w:left="0"/>
        <w:rPr>
          <w:rFonts w:ascii="Arial" w:cs="Arial" w:hAnsi="Arial"/>
          <w:sz w:val="20"/>
          <w:szCs w:val="20"/>
        </w:rPr>
      </w:pPr>
    </w:p>
    <w:p w14:paraId="64F80991" w14:textId="77777777" w:rsidP="00735210" w:rsidR="00735210" w:rsidRDefault="00735210" w:rsidRPr="00632AF9">
      <w:pPr>
        <w:pStyle w:val="Corpodetexto"/>
        <w:ind w:left="0"/>
        <w:rPr>
          <w:rFonts w:ascii="Arial" w:cs="Arial" w:hAnsi="Arial"/>
          <w:b/>
          <w:bCs/>
          <w:sz w:val="20"/>
          <w:szCs w:val="20"/>
        </w:rPr>
      </w:pPr>
      <w:r w:rsidRPr="00632AF9">
        <w:rPr>
          <w:rFonts w:ascii="Arial" w:cs="Arial" w:hAnsi="Arial"/>
          <w:b/>
          <w:bCs/>
          <w:sz w:val="20"/>
          <w:szCs w:val="20"/>
        </w:rPr>
        <w:t>Testemunha 2</w:t>
      </w:r>
    </w:p>
    <w:p w14:paraId="1A93F65D" w14:textId="77777777" w:rsidP="00735210" w:rsidR="00735210" w:rsidRDefault="00735210" w:rsidRPr="00632AF9">
      <w:pPr>
        <w:pStyle w:val="Corpodetexto"/>
        <w:ind w:left="0"/>
        <w:rPr>
          <w:rFonts w:ascii="Arial" w:cs="Arial" w:hAnsi="Arial"/>
          <w:b/>
          <w:bCs/>
          <w:sz w:val="20"/>
          <w:szCs w:val="20"/>
        </w:rPr>
      </w:pPr>
    </w:p>
    <w:p w14:paraId="395F1CD6" w14:textId="77777777" w:rsidP="00735210" w:rsidR="00735210" w:rsidRDefault="00735210">
      <w:pPr>
        <w:pStyle w:val="Corpodetexto"/>
        <w:ind w:left="0"/>
        <w:rPr>
          <w:rFonts w:ascii="Arial" w:cs="Arial" w:hAnsi="Arial"/>
          <w:sz w:val="20"/>
          <w:szCs w:val="20"/>
        </w:rPr>
      </w:pPr>
      <w:r w:rsidRPr="00632AF9">
        <w:rPr>
          <w:rFonts w:ascii="Arial" w:cs="Arial" w:hAnsi="Arial"/>
          <w:b/>
          <w:bCs/>
          <w:sz w:val="20"/>
          <w:szCs w:val="20"/>
        </w:rPr>
        <w:t>Nome:</w:t>
      </w:r>
      <w:r w:rsidRPr="00632AF9">
        <w:rPr>
          <w:rFonts w:ascii="Arial" w:cs="Arial" w:hAnsi="Arial"/>
          <w:sz w:val="20"/>
          <w:szCs w:val="20"/>
        </w:rPr>
        <w:t xml:space="preserve"> __________________________________________</w:t>
      </w:r>
      <w:r w:rsidRPr="00632AF9">
        <w:rPr>
          <w:rFonts w:ascii="Arial" w:cs="Arial" w:hAnsi="Arial"/>
          <w:sz w:val="20"/>
          <w:szCs w:val="20"/>
        </w:rPr>
        <w:tab/>
      </w:r>
      <w:r w:rsidRPr="00632AF9">
        <w:rPr>
          <w:rFonts w:ascii="Arial" w:cs="Arial" w:hAnsi="Arial"/>
          <w:sz w:val="20"/>
          <w:szCs w:val="20"/>
        </w:rPr>
        <w:tab/>
      </w:r>
    </w:p>
    <w:p w14:paraId="10E2096C" w14:textId="77777777" w:rsidP="00735210" w:rsidR="00735210" w:rsidRDefault="00735210" w:rsidRPr="00632AF9">
      <w:pPr>
        <w:pStyle w:val="Corpodetexto"/>
        <w:ind w:left="0"/>
        <w:rPr>
          <w:rFonts w:ascii="Arial" w:cs="Arial" w:hAnsi="Arial"/>
          <w:sz w:val="20"/>
          <w:szCs w:val="20"/>
        </w:rPr>
      </w:pPr>
      <w:r w:rsidRPr="00632AF9">
        <w:rPr>
          <w:rFonts w:ascii="Arial" w:cs="Arial" w:hAnsi="Arial"/>
          <w:b/>
          <w:bCs/>
          <w:sz w:val="20"/>
          <w:szCs w:val="20"/>
        </w:rPr>
        <w:t>CPF:</w:t>
      </w:r>
      <w:r w:rsidRPr="00632AF9">
        <w:rPr>
          <w:rFonts w:ascii="Arial" w:cs="Arial" w:hAnsi="Arial"/>
          <w:sz w:val="20"/>
          <w:szCs w:val="20"/>
        </w:rPr>
        <w:t xml:space="preserve">  _____________________________________</w:t>
      </w:r>
    </w:p>
    <w:p w14:paraId="4A90393E" w14:textId="77777777" w:rsidP="00735210" w:rsidR="00735210" w:rsidRDefault="00735210">
      <w:pPr>
        <w:rPr>
          <w:rFonts w:ascii="Arial Narrow" w:eastAsia="Calibri" w:hAnsi="Arial Narrow"/>
          <w:sz w:val="20"/>
          <w:szCs w:val="20"/>
          <w:lang w:eastAsia="pt-BR"/>
        </w:rPr>
      </w:pPr>
    </w:p>
    <w:p w14:paraId="19F0E488" w14:textId="77777777" w:rsidP="00735210" w:rsidR="00735210" w:rsidRDefault="00735210">
      <w:pPr>
        <w:rPr>
          <w:rFonts w:ascii="Cambria" w:cstheme="minorHAnsi" w:hAnsi="Cambria"/>
        </w:rPr>
      </w:pPr>
    </w:p>
    <w:p w14:paraId="497BE330" w14:textId="77777777" w:rsidP="00735210" w:rsidR="00735210" w:rsidRDefault="00735210">
      <w:pPr>
        <w:rPr>
          <w:rFonts w:ascii="Cambria" w:cstheme="minorHAnsi" w:hAnsi="Cambria"/>
        </w:rPr>
      </w:pPr>
    </w:p>
    <w:p w14:paraId="30C7819A" w14:textId="77777777" w:rsidP="00735210" w:rsidR="00735210" w:rsidRDefault="00735210">
      <w:pPr>
        <w:rPr>
          <w:rFonts w:ascii="Cambria" w:cstheme="minorHAnsi" w:hAnsi="Cambria"/>
        </w:rPr>
      </w:pPr>
    </w:p>
    <w:p w14:paraId="0A2E9D53" w14:textId="77777777" w:rsidP="00735210" w:rsidR="00735210" w:rsidRDefault="00735210">
      <w:pPr>
        <w:rPr>
          <w:rFonts w:ascii="Cambria" w:cstheme="minorHAnsi" w:hAnsi="Cambria"/>
        </w:rPr>
      </w:pPr>
    </w:p>
    <w:p w14:paraId="39629504" w14:textId="77777777" w:rsidP="00735210" w:rsidR="00735210" w:rsidRDefault="00735210">
      <w:pPr>
        <w:rPr>
          <w:rFonts w:ascii="Cambria" w:cstheme="minorHAnsi" w:hAnsi="Cambria"/>
        </w:rPr>
      </w:pPr>
    </w:p>
    <w:p w14:paraId="6DA047FF" w14:textId="77777777" w:rsidP="00735210" w:rsidR="00735210" w:rsidRDefault="00735210">
      <w:pPr>
        <w:rPr>
          <w:rFonts w:ascii="Cambria" w:cstheme="minorHAnsi" w:hAnsi="Cambria"/>
        </w:rPr>
      </w:pPr>
    </w:p>
    <w:p w14:paraId="742BA829" w14:textId="77777777" w:rsidP="00735210" w:rsidR="00735210" w:rsidRDefault="00735210">
      <w:pPr>
        <w:rPr>
          <w:rFonts w:ascii="Cambria" w:cstheme="minorHAnsi" w:hAnsi="Cambria"/>
        </w:rPr>
      </w:pPr>
    </w:p>
    <w:p w14:paraId="70C3D0A0" w14:textId="77777777" w:rsidP="00735210" w:rsidR="00735210" w:rsidRDefault="00735210">
      <w:pPr>
        <w:rPr>
          <w:rFonts w:ascii="Cambria" w:cstheme="minorHAnsi" w:hAnsi="Cambria"/>
        </w:rPr>
      </w:pPr>
    </w:p>
    <w:p w14:paraId="4F78C8EF" w14:textId="77777777" w:rsidP="00735210" w:rsidR="00735210" w:rsidRDefault="00735210" w:rsidRPr="00EB0787">
      <w:pPr>
        <w:spacing w:after="0" w:line="240" w:lineRule="auto"/>
        <w:jc w:val="both"/>
        <w:rPr>
          <w:rFonts w:ascii="Arial" w:cs="Arial" w:hAnsi="Arial"/>
          <w:i/>
          <w:sz w:val="21"/>
          <w:szCs w:val="21"/>
        </w:rPr>
      </w:pPr>
    </w:p>
    <w:p w14:paraId="67C167F1" w14:textId="77777777" w:rsidP="00735210" w:rsidR="00735210" w:rsidRDefault="00735210">
      <w:pPr>
        <w:spacing w:after="0"/>
        <w:jc w:val="center"/>
        <w:rPr>
          <w:rFonts w:ascii="Montserrat" w:cs="Montserrat" w:eastAsia="Montserrat" w:hAnsi="Montserrat"/>
        </w:rPr>
      </w:pPr>
      <w:r>
        <w:rPr>
          <w:rFonts w:ascii="Montserrat" w:cs="Montserrat" w:eastAsia="Montserrat" w:hAnsi="Montserrat"/>
          <w:b/>
        </w:rPr>
        <w:t>CERTIDÃO DE ENVIO DE  PUBLICAÇÃO</w:t>
      </w:r>
    </w:p>
    <w:p w14:paraId="01BD70B5" w14:textId="77777777" w:rsidP="00735210" w:rsidR="00735210" w:rsidRDefault="00735210">
      <w:pPr>
        <w:spacing w:after="0"/>
        <w:jc w:val="center"/>
        <w:rPr>
          <w:rFonts w:ascii="Montserrat" w:cs="Montserrat" w:eastAsia="Montserrat" w:hAnsi="Montserrat"/>
        </w:rPr>
      </w:pPr>
    </w:p>
    <w:p w14:paraId="5B996F4C" w14:textId="77777777" w:rsidP="00735210" w:rsidR="00735210" w:rsidRDefault="00735210">
      <w:pPr>
        <w:spacing w:after="0"/>
        <w:jc w:val="center"/>
        <w:rPr>
          <w:rFonts w:ascii="Montserrat" w:cs="Montserrat" w:eastAsia="Montserrat" w:hAnsi="Montserrat"/>
        </w:rPr>
      </w:pPr>
    </w:p>
    <w:p w14:paraId="284FA283" w14:textId="77777777" w:rsidP="00735210" w:rsidR="00735210" w:rsidRDefault="00735210">
      <w:pPr>
        <w:spacing w:after="0"/>
        <w:jc w:val="center"/>
        <w:rPr>
          <w:rFonts w:ascii="Montserrat" w:cs="Montserrat" w:eastAsia="Montserrat" w:hAnsi="Montserrat"/>
        </w:rPr>
      </w:pPr>
    </w:p>
    <w:p w14:paraId="121A354A" w14:textId="77777777" w:rsidP="00735210" w:rsidR="00735210" w:rsidRDefault="00735210">
      <w:pPr>
        <w:spacing w:after="0"/>
        <w:jc w:val="both"/>
        <w:rPr>
          <w:rFonts w:ascii="Montserrat" w:hAnsi="Montserrat"/>
        </w:rPr>
      </w:pPr>
      <w:r>
        <w:rPr>
          <w:rFonts w:ascii="Montserrat" w:hAnsi="Montserrat"/>
        </w:rPr>
        <w:t xml:space="preserve">CERTIFICAMOS que, foi divulgado no(s) sítio(s) eletrônico </w:t>
      </w:r>
      <w:r w:rsidRPr="009274B1">
        <w:rPr>
          <w:rFonts w:ascii="Montserrat" w:hAnsi="Montserrat"/>
        </w:rPr>
        <w:t xml:space="preserve">https://www.encanto.rn.gov.br/pagina/28/aviso-dispensa</w:t>
      </w:r>
      <w:r>
        <w:rPr>
          <w:rFonts w:ascii="Montserrat" w:hAnsi="Montserrat"/>
        </w:rPr>
        <w:t xml:space="preserve">, o aviso de Dispensa nº </w:t>
      </w:r>
      <w:r w:rsidRPr="00C66B4C">
        <w:rPr>
          <w:rFonts w:ascii="Montserrat" w:hAnsi="Montserrat"/>
          <w:noProof/>
        </w:rPr>
        <w:t xml:space="preserve">170901/2026</w:t>
      </w:r>
      <w:r>
        <w:rPr>
          <w:rFonts w:ascii="Montserrat" w:hAnsi="Montserrat"/>
        </w:rPr>
        <w:t xml:space="preserve">,  na forma do §  3° do Art. 75, da Lei Federal nº 14.133 de 1 de abril de 2021, combinado com o inciso IV do §  1º do Art. 8º da Lei Federal nº 12.527 de 18 de novembro de 2011.</w:t>
      </w:r>
    </w:p>
    <w:p w14:paraId="127B061E" w14:textId="77777777" w:rsidP="00735210" w:rsidR="00735210" w:rsidRDefault="00735210">
      <w:pPr>
        <w:spacing w:after="0"/>
        <w:jc w:val="both"/>
        <w:rPr>
          <w:rFonts w:ascii="Montserrat" w:cs="Montserrat" w:eastAsia="Montserrat" w:hAnsi="Montserrat"/>
          <w:color w:val="000000"/>
        </w:rPr>
      </w:pPr>
      <w:r w:rsidRPr="00C22891">
        <w:rPr>
          <w:rFonts w:ascii="Montserrat" w:cs="Montserrat" w:eastAsia="Montserrat" w:hAnsi="Montserrat"/>
          <w:noProof/>
          <w:color w:val="000000"/>
          <w:lang w:eastAsia="pt-BR"/>
        </w:rPr>
        <w:drawing>
          <wp:inline distB="0" distL="0" distR="0" distT="0">
            <wp:extent cx="5400040" cy="2708275"/>
            <wp:effectExtent b="0" l="0" r="0" t="0"/>
            <wp:docPr id="1231115951" name="Imagem 1"/>
            <wp:cNvGraphicFramePr>
              <a:graphicFrameLocks noChangeAspect="true"/>
            </wp:cNvGraphicFramePr>
            <a:graphic>
              <a:graphicData uri="http://schemas.openxmlformats.org/drawingml/2006/picture">
                <pic:pic>
                  <pic:nvPicPr>
                    <pic:cNvPr id="1231115951" name=""/>
                    <pic:cNvPicPr/>
                  </pic:nvPicPr>
                  <pic:blipFill>
                    <a:blip r:embed="rId36"/>
                    <a:stretch>
                      <a:fillRect/>
                    </a:stretch>
                  </pic:blipFill>
                  <pic:spPr>
                    <a:xfrm>
                      <a:off x="0" y="0"/>
                      <a:ext cx="5400040" cy="2708275"/>
                    </a:xfrm>
                    <a:prstGeom prst="rect">
                      <a:avLst/>
                    </a:prstGeom>
                  </pic:spPr>
                </pic:pic>
              </a:graphicData>
            </a:graphic>
          </wp:inline>
        </w:drawing>
      </w:r>
    </w:p>
    <w:p w14:paraId="14A66326" w14:textId="77777777" w:rsidP="00735210" w:rsidR="00735210" w:rsidRDefault="00735210">
      <w:pPr>
        <w:spacing w:after="0"/>
        <w:jc w:val="center"/>
        <w:rPr>
          <w:rFonts w:ascii="Montserrat" w:hAnsi="Montserrat"/>
        </w:rPr>
      </w:pPr>
      <w:r>
        <w:rPr>
          <w:rFonts w:ascii="Montserrat" w:hAnsi="Montserrat"/>
        </w:rPr>
        <w:br/>
      </w:r>
    </w:p>
    <w:p w14:paraId="4E366FC3" w14:textId="77777777" w:rsidP="00735210" w:rsidR="00735210" w:rsidRDefault="00735210">
      <w:pPr>
        <w:spacing w:after="0"/>
        <w:jc w:val="center"/>
        <w:rPr>
          <w:rFonts w:ascii="Montserrat" w:cs="Montserrat" w:eastAsia="Montserrat" w:hAnsi="Montserrat"/>
        </w:rPr>
      </w:pPr>
      <w:r>
        <w:rPr>
          <w:rFonts w:ascii="Montserrat" w:hAnsi="Montserrat"/>
        </w:rPr>
        <w:t xml:space="preserve">Encanto/RN, </w:t>
      </w:r>
      <w:r w:rsidRPr="00C66B4C">
        <w:rPr>
          <w:rFonts w:ascii="Montserrat" w:hAnsi="Montserrat"/>
          <w:noProof/>
        </w:rPr>
        <w:t xml:space="preserve">17 de setembro de 2026</w:t>
      </w:r>
      <w:r>
        <w:rPr>
          <w:rFonts w:ascii="Montserrat" w:hAnsi="Montserrat"/>
          <w:noProof/>
        </w:rPr>
        <w:t xml:space="preserve">.</w:t>
      </w:r>
      <w:r>
        <w:rPr>
          <w:rFonts w:ascii="Montserrat" w:hAnsi="Montserrat"/>
        </w:rPr>
        <w:t xml:space="preserve"> </w:t>
      </w:r>
    </w:p>
    <w:p w14:paraId="196A6635" w14:textId="77777777" w:rsidP="00735210" w:rsidR="00735210" w:rsidRDefault="00735210">
      <w:pPr>
        <w:spacing w:after="0"/>
        <w:jc w:val="center"/>
        <w:rPr>
          <w:rFonts w:ascii="Montserrat" w:cs="Montserrat" w:eastAsia="Montserrat" w:hAnsi="Montserrat"/>
        </w:rPr>
      </w:pPr>
    </w:p>
    <w:p w14:paraId="21DFB4FB" w14:textId="77777777" w:rsidP="00735210" w:rsidR="00735210" w:rsidRDefault="00735210">
      <w:pPr>
        <w:spacing w:after="0"/>
        <w:jc w:val="center"/>
        <w:rPr>
          <w:rFonts w:ascii="Montserrat" w:cs="Montserrat" w:eastAsia="Montserrat" w:hAnsi="Montserrat"/>
        </w:rPr>
      </w:pPr>
    </w:p>
    <w:p w14:paraId="1E2EBDBA" w14:textId="77777777" w:rsidP="00735210" w:rsidR="00735210" w:rsidRDefault="00735210">
      <w:pPr>
        <w:spacing w:after="0"/>
        <w:jc w:val="center"/>
        <w:rPr>
          <w:rFonts w:ascii="Montserrat" w:cs="Montserrat" w:eastAsia="Montserrat" w:hAnsi="Montserrat"/>
        </w:rPr>
      </w:pPr>
    </w:p>
    <w:p w14:paraId="0231596C" w14:textId="77777777" w:rsidP="00735210" w:rsidR="00735210" w:rsidRDefault="00735210" w:rsidRPr="00FA1B69">
      <w:pPr>
        <w:tabs>
          <w:tab w:pos="3180" w:val="left"/>
        </w:tabs>
        <w:spacing w:after="0" w:line="240" w:lineRule="auto"/>
        <w:jc w:val="both"/>
        <w:rPr>
          <w:sz w:val="24"/>
          <w:szCs w:val="24"/>
        </w:rPr>
      </w:pPr>
    </w:p>
    <w:p w14:paraId="3A403756" w14:textId="77777777" w:rsidP="00735210" w:rsidR="00735210" w:rsidRDefault="00735210" w:rsidRPr="005977AD">
      <w:pPr>
        <w:tabs>
          <w:tab w:pos="3180" w:val="left"/>
        </w:tabs>
        <w:spacing w:after="0" w:line="240" w:lineRule="auto"/>
        <w:jc w:val="center"/>
        <w:rPr>
          <w:b/>
          <w:sz w:val="24"/>
          <w:szCs w:val="24"/>
        </w:rPr>
      </w:pPr>
      <w:r>
        <w:rPr>
          <w:b/>
          <w:sz w:val="24"/>
          <w:szCs w:val="24"/>
        </w:rPr>
        <w:t>ADRIANA KENNIA DE LIMA</w:t>
      </w:r>
    </w:p>
    <w:p w14:paraId="4C97B370" w14:textId="77777777" w:rsidP="00735210" w:rsidR="00735210" w:rsidRDefault="00735210" w:rsidRPr="005977AD">
      <w:pPr>
        <w:spacing w:after="0" w:line="240" w:lineRule="auto"/>
        <w:jc w:val="center"/>
        <w:rPr>
          <w:b/>
          <w:sz w:val="24"/>
          <w:szCs w:val="24"/>
        </w:rPr>
      </w:pPr>
      <w:r>
        <w:rPr>
          <w:b/>
          <w:sz w:val="24"/>
          <w:szCs w:val="24"/>
        </w:rPr>
        <w:t>DIRETOR(A) DO SETOR DE COMPRAS</w:t>
      </w:r>
    </w:p>
    <w:sectPr w:rsidR="00735210" w:rsidRPr="005977AD" w:rsidSect="00B63155">
      <w:headerReference r:id="rId37" w:type="default"/>
      <w:footerReference r:id="rId38" w:type="default"/>
      <w:pgSz w:h="16838" w:w="11906"/>
      <w:pgMar w:bottom="1417" w:footer="290" w:gutter="0" w:header="708" w:left="1701" w:right="1701" w:top="141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9C103" w14:textId="77777777" w:rsidR="005D6E21" w:rsidRDefault="005D6E21" w:rsidP="002D5A2B">
      <w:pPr>
        <w:spacing w:after="0" w:line="240" w:lineRule="auto"/>
      </w:pPr>
      <w:r>
        <w:separator/>
      </w:r>
    </w:p>
  </w:endnote>
  <w:endnote w:type="continuationSeparator" w:id="0">
    <w:p w14:paraId="25548219" w14:textId="77777777" w:rsidR="005D6E21" w:rsidRDefault="005D6E21"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ontserrat">
    <w:altName w:val="Times New Roman"/>
    <w:charset w:val="00"/>
    <w:family w:val="auto"/>
    <w:pitch w:val="variable"/>
    <w:sig w:usb0="2000020F" w:usb1="00000003" w:usb2="00000000" w:usb3="00000000" w:csb0="00000197"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3942B8B5" w14:textId="77777777">
    <w:pPr>
      <w:pStyle w:val="SemEspaamento"/>
      <w:jc w:val="center"/>
      <w:rPr>
        <w:rFonts w:ascii="Arial" w:hAnsi="Arial" w:cs="Arial"/>
        <w:sz w:val="6"/>
        <w:szCs w:val="8"/>
      </w:rPr>
    </w:pPr>
  </w:p>
  <w:p w:rsidR="00087184" w:rsidP="002D5A2B" w:rsidRDefault="00087184" w14:paraId="4FB4C8AD" w14:textId="77777777">
    <w:pPr>
      <w:pStyle w:val="SemEspaamento"/>
      <w:pBdr>
        <w:top w:val="single" w:color="auto" w:sz="4" w:space="1"/>
      </w:pBdr>
      <w:jc w:val="center"/>
      <w:rPr>
        <w:rFonts w:ascii="Arial" w:hAnsi="Arial" w:cs="Arial"/>
        <w:sz w:val="2"/>
        <w:szCs w:val="4"/>
      </w:rPr>
    </w:pPr>
  </w:p>
  <w:p w:rsidR="00087184" w:rsidP="002D5A2B" w:rsidRDefault="00087184" w14:paraId="65837547"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00087184" w:rsidP="002D5A2B" w:rsidRDefault="00087184" w14:paraId="7F371C3A"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1735E" w14:textId="77777777" w:rsidR="005D6E21" w:rsidRDefault="005D6E21" w:rsidP="002D5A2B">
      <w:pPr>
        <w:spacing w:after="0" w:line="240" w:lineRule="auto"/>
      </w:pPr>
      <w:r>
        <w:separator/>
      </w:r>
    </w:p>
  </w:footnote>
  <w:footnote w:type="continuationSeparator" w:id="0">
    <w:p w14:paraId="02C8FBBA" w14:textId="77777777" w:rsidR="005D6E21" w:rsidRDefault="005D6E21" w:rsidP="002D5A2B">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168A5DC3" w14:textId="77777777">
    <w:pPr>
      <w:pStyle w:val="Cabealho"/>
      <w:tabs>
        <w:tab w:val="left" w:pos="708"/>
      </w:tabs>
    </w:pPr>
    <w:r>
      <w:rPr>
        <w:noProof/>
        <w:lang w:eastAsia="pt-BR"/>
      </w:rPr>
      <w:drawing>
        <wp:anchor distT="0" distB="0" distL="114300" distR="114300" simplePos="false" relativeHeight="251656192" behindDoc="true" locked="false" layoutInCell="true" allowOverlap="true" wp14:anchorId="577764BA" wp14:editId="1A6025FD">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49024" behindDoc="true" locked="false" layoutInCell="true" allowOverlap="true" wp14:anchorId="759E1C65" wp14:editId="4DB44574">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087184" w:rsidP="002D5A2B" w:rsidRDefault="00087184" w14:paraId="553BB324" w14:textId="77777777">
    <w:pPr>
      <w:pStyle w:val="Cabealho"/>
      <w:tabs>
        <w:tab w:val="left" w:pos="4005"/>
      </w:tabs>
    </w:pPr>
  </w:p>
  <w:p w:rsidR="00087184" w:rsidP="002D5A2B" w:rsidRDefault="00087184" w14:paraId="6E5459D8" w14:textId="77777777">
    <w:pPr>
      <w:pStyle w:val="Cabealho"/>
      <w:tabs>
        <w:tab w:val="left" w:pos="4005"/>
      </w:tabs>
    </w:pPr>
  </w:p>
  <w:p w:rsidR="00087184" w:rsidP="002D5A2B" w:rsidRDefault="00087184" w14:paraId="3507B7A5" w14:textId="77777777">
    <w:pPr>
      <w:pStyle w:val="Cabealho"/>
      <w:tabs>
        <w:tab w:val="left" w:pos="4005"/>
      </w:tabs>
    </w:pPr>
  </w:p>
  <w:p w:rsidR="00087184" w:rsidP="002D5A2B" w:rsidRDefault="00087184" w14:paraId="041CF84E" w14:textId="77777777">
    <w:pPr>
      <w:pStyle w:val="Cabealho"/>
      <w:tabs>
        <w:tab w:val="clear" w:pos="4252"/>
        <w:tab w:val="left" w:pos="70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82B38B"/>
    <w:multiLevelType w:val="multilevel"/>
    <w:tmpl w:val="8E82B38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1C3FA8"/>
    <w:multiLevelType w:val="multilevel"/>
    <w:tmpl w:val="B66A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983C02"/>
    <w:multiLevelType w:val="hybridMultilevel"/>
    <w:tmpl w:val="00000000"/>
    <w:lvl w:ilvl="0" w:tplc="79DA2D4C">
      <w:start w:val="1"/>
      <w:numFmt w:val="bullet"/>
      <w:lvlText w:val="-"/>
      <w:lvlJc w:val="left"/>
      <w:pPr>
        <w:widowControl w:val="0"/>
      </w:pPr>
      <w:rPr>
        <w:rFonts w:ascii="Arial" w:eastAsia="Times New Roman" w:hAnsi="Arial"/>
        <w:b w:val="0"/>
        <w:bCs w:val="0"/>
        <w:i w:val="0"/>
        <w:iCs w:val="0"/>
        <w:color w:val="000000"/>
        <w:sz w:val="24"/>
        <w:szCs w:val="24"/>
        <w:u w:val="none" w:color="000000"/>
        <w:vertAlign w:val="baseline"/>
      </w:rPr>
    </w:lvl>
    <w:lvl w:ilvl="1" w:tplc="21B6BC16">
      <w:start w:val="1"/>
      <w:numFmt w:val="bullet"/>
      <w:pStyle w:val="Nvel2-Red"/>
      <w:lvlText w:val="o"/>
      <w:lvlJc w:val="left"/>
      <w:pPr>
        <w:widowControl w:val="0"/>
        <w:ind w:left="1080"/>
      </w:pPr>
      <w:rPr>
        <w:rFonts w:ascii="Arial" w:eastAsia="Times New Roman" w:hAnsi="Arial"/>
        <w:b w:val="0"/>
        <w:bCs w:val="0"/>
        <w:i w:val="0"/>
        <w:iCs w:val="0"/>
        <w:color w:val="000000"/>
        <w:sz w:val="24"/>
        <w:szCs w:val="24"/>
        <w:u w:val="none" w:color="000000"/>
        <w:vertAlign w:val="baseline"/>
      </w:rPr>
    </w:lvl>
    <w:lvl w:ilvl="2" w:tplc="25FEE4C0">
      <w:start w:val="1"/>
      <w:numFmt w:val="bullet"/>
      <w:lvlText w:val="▪"/>
      <w:lvlJc w:val="left"/>
      <w:pPr>
        <w:widowControl w:val="0"/>
        <w:ind w:left="1800"/>
      </w:pPr>
      <w:rPr>
        <w:rFonts w:ascii="Arial" w:eastAsia="Times New Roman" w:hAnsi="Arial"/>
        <w:b w:val="0"/>
        <w:bCs w:val="0"/>
        <w:i w:val="0"/>
        <w:iCs w:val="0"/>
        <w:color w:val="000000"/>
        <w:sz w:val="24"/>
        <w:szCs w:val="24"/>
        <w:u w:val="none" w:color="000000"/>
        <w:vertAlign w:val="baseline"/>
      </w:rPr>
    </w:lvl>
    <w:lvl w:ilvl="3" w:tplc="59765B72">
      <w:start w:val="1"/>
      <w:numFmt w:val="bullet"/>
      <w:lvlText w:val="•"/>
      <w:lvlJc w:val="left"/>
      <w:pPr>
        <w:widowControl w:val="0"/>
        <w:ind w:left="2520"/>
      </w:pPr>
      <w:rPr>
        <w:rFonts w:ascii="Arial" w:eastAsia="Times New Roman" w:hAnsi="Arial"/>
        <w:b w:val="0"/>
        <w:bCs w:val="0"/>
        <w:i w:val="0"/>
        <w:iCs w:val="0"/>
        <w:color w:val="000000"/>
        <w:sz w:val="24"/>
        <w:szCs w:val="24"/>
        <w:u w:val="none" w:color="000000"/>
        <w:vertAlign w:val="baseline"/>
      </w:rPr>
    </w:lvl>
    <w:lvl w:ilvl="4" w:tplc="BE880E82">
      <w:start w:val="1"/>
      <w:numFmt w:val="bullet"/>
      <w:lvlText w:val="o"/>
      <w:lvlJc w:val="left"/>
      <w:pPr>
        <w:widowControl w:val="0"/>
        <w:ind w:left="3240"/>
      </w:pPr>
      <w:rPr>
        <w:rFonts w:ascii="Arial" w:eastAsia="Times New Roman" w:hAnsi="Arial"/>
        <w:b w:val="0"/>
        <w:bCs w:val="0"/>
        <w:i w:val="0"/>
        <w:iCs w:val="0"/>
        <w:color w:val="000000"/>
        <w:sz w:val="24"/>
        <w:szCs w:val="24"/>
        <w:u w:val="none" w:color="000000"/>
        <w:vertAlign w:val="baseline"/>
      </w:rPr>
    </w:lvl>
    <w:lvl w:ilvl="5" w:tplc="EDF8FB66">
      <w:start w:val="1"/>
      <w:numFmt w:val="bullet"/>
      <w:lvlText w:val="▪"/>
      <w:lvlJc w:val="left"/>
      <w:pPr>
        <w:widowControl w:val="0"/>
        <w:ind w:left="3960"/>
      </w:pPr>
      <w:rPr>
        <w:rFonts w:ascii="Arial" w:eastAsia="Times New Roman" w:hAnsi="Arial"/>
        <w:b w:val="0"/>
        <w:bCs w:val="0"/>
        <w:i w:val="0"/>
        <w:iCs w:val="0"/>
        <w:color w:val="000000"/>
        <w:sz w:val="24"/>
        <w:szCs w:val="24"/>
        <w:u w:val="none" w:color="000000"/>
        <w:vertAlign w:val="baseline"/>
      </w:rPr>
    </w:lvl>
    <w:lvl w:ilvl="6" w:tplc="10D054A2">
      <w:start w:val="1"/>
      <w:numFmt w:val="bullet"/>
      <w:lvlText w:val="•"/>
      <w:lvlJc w:val="left"/>
      <w:pPr>
        <w:widowControl w:val="0"/>
        <w:ind w:left="4680"/>
      </w:pPr>
      <w:rPr>
        <w:rFonts w:ascii="Arial" w:eastAsia="Times New Roman" w:hAnsi="Arial"/>
        <w:b w:val="0"/>
        <w:bCs w:val="0"/>
        <w:i w:val="0"/>
        <w:iCs w:val="0"/>
        <w:color w:val="000000"/>
        <w:sz w:val="24"/>
        <w:szCs w:val="24"/>
        <w:u w:val="none" w:color="000000"/>
        <w:vertAlign w:val="baseline"/>
      </w:rPr>
    </w:lvl>
    <w:lvl w:ilvl="7" w:tplc="4A6A400E">
      <w:start w:val="1"/>
      <w:numFmt w:val="bullet"/>
      <w:lvlText w:val="o"/>
      <w:lvlJc w:val="left"/>
      <w:pPr>
        <w:widowControl w:val="0"/>
        <w:ind w:left="5400"/>
      </w:pPr>
      <w:rPr>
        <w:rFonts w:ascii="Arial" w:eastAsia="Times New Roman" w:hAnsi="Arial"/>
        <w:b w:val="0"/>
        <w:bCs w:val="0"/>
        <w:i w:val="0"/>
        <w:iCs w:val="0"/>
        <w:color w:val="000000"/>
        <w:sz w:val="24"/>
        <w:szCs w:val="24"/>
        <w:u w:val="none" w:color="000000"/>
        <w:vertAlign w:val="baseline"/>
      </w:rPr>
    </w:lvl>
    <w:lvl w:ilvl="8" w:tplc="C068F5FE">
      <w:start w:val="1"/>
      <w:numFmt w:val="bullet"/>
      <w:lvlText w:val="▪"/>
      <w:lvlJc w:val="left"/>
      <w:pPr>
        <w:widowControl w:val="0"/>
        <w:ind w:left="6120"/>
      </w:pPr>
      <w:rPr>
        <w:rFonts w:ascii="Arial" w:eastAsia="Times New Roman" w:hAnsi="Arial"/>
        <w:b w:val="0"/>
        <w:bCs w:val="0"/>
        <w:i w:val="0"/>
        <w:iCs w:val="0"/>
        <w:color w:val="000000"/>
        <w:sz w:val="24"/>
        <w:szCs w:val="24"/>
        <w:u w:val="none" w:color="000000"/>
        <w:vertAlign w:val="baseline"/>
      </w:rPr>
    </w:lvl>
  </w:abstractNum>
  <w:abstractNum w:abstractNumId="5" w15:restartNumberingAfterBreak="0">
    <w:nsid w:val="1D5C100D"/>
    <w:multiLevelType w:val="multilevel"/>
    <w:tmpl w:val="28A21570"/>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F86336"/>
    <w:multiLevelType w:val="multilevel"/>
    <w:tmpl w:val="4AD2E902"/>
    <w:lvl w:ilvl="0">
      <w:start w:val="12"/>
      <w:numFmt w:val="decimal"/>
      <w:lvlText w:val="%1."/>
      <w:lvlJc w:val="left"/>
      <w:pPr>
        <w:ind w:left="624" w:hanging="624"/>
      </w:pPr>
      <w:rPr>
        <w:rFonts w:hint="default"/>
        <w:i w:val="0"/>
        <w:iCs/>
      </w:rPr>
    </w:lvl>
    <w:lvl w:ilvl="1">
      <w:start w:val="3"/>
      <w:numFmt w:val="decimal"/>
      <w:lvlText w:val="%1.%2."/>
      <w:lvlJc w:val="left"/>
      <w:pPr>
        <w:ind w:left="933" w:hanging="720"/>
      </w:pPr>
      <w:rPr>
        <w:rFonts w:hint="default"/>
        <w:b/>
        <w:bCs/>
        <w:i w:val="0"/>
        <w:iCs/>
      </w:rPr>
    </w:lvl>
    <w:lvl w:ilvl="2">
      <w:start w:val="1"/>
      <w:numFmt w:val="decimal"/>
      <w:lvlText w:val="%1.%2.%3."/>
      <w:lvlJc w:val="left"/>
      <w:pPr>
        <w:ind w:left="1146" w:hanging="720"/>
      </w:pPr>
      <w:rPr>
        <w:rFonts w:hint="default"/>
        <w:b/>
        <w:bCs/>
        <w:i w:val="0"/>
        <w:iCs/>
      </w:rPr>
    </w:lvl>
    <w:lvl w:ilvl="3">
      <w:start w:val="1"/>
      <w:numFmt w:val="decimal"/>
      <w:lvlText w:val="%1.%2.%3.%4."/>
      <w:lvlJc w:val="left"/>
      <w:pPr>
        <w:ind w:left="1719" w:hanging="108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505" w:hanging="144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3291" w:hanging="1800"/>
      </w:pPr>
      <w:rPr>
        <w:rFonts w:hint="default"/>
        <w:i/>
      </w:rPr>
    </w:lvl>
    <w:lvl w:ilvl="8">
      <w:start w:val="1"/>
      <w:numFmt w:val="decimal"/>
      <w:lvlText w:val="%1.%2.%3.%4.%5.%6.%7.%8.%9."/>
      <w:lvlJc w:val="left"/>
      <w:pPr>
        <w:ind w:left="3504" w:hanging="1800"/>
      </w:pPr>
      <w:rPr>
        <w:rFonts w:hint="default"/>
        <w:i/>
      </w:rPr>
    </w:lvl>
  </w:abstractNum>
  <w:abstractNum w:abstractNumId="9" w15:restartNumberingAfterBreak="0">
    <w:nsid w:val="3E480459"/>
    <w:multiLevelType w:val="hybridMultilevel"/>
    <w:tmpl w:val="00000000"/>
    <w:lvl w:ilvl="0" w:tplc="B148CE8E">
      <w:start w:val="1"/>
      <w:numFmt w:val="lowerLetter"/>
      <w:lvlText w:val="%1)"/>
      <w:lvlJc w:val="left"/>
      <w:pPr>
        <w:widowControl w:val="0"/>
        <w:ind w:left="1428" w:hanging="360"/>
      </w:pPr>
      <w:rPr>
        <w:rFonts w:asciiTheme="minorHAnsi" w:eastAsia="Times New Roman" w:hAnsiTheme="minorHAnsi" w:cstheme="minorHAnsi"/>
        <w:b/>
        <w:bCs/>
        <w:rtl w:val="0"/>
        <w:cs w:val="0"/>
      </w:rPr>
    </w:lvl>
    <w:lvl w:ilvl="1" w:tplc="9E9E92BE">
      <w:start w:val="1"/>
      <w:numFmt w:val="lowerLetter"/>
      <w:lvlText w:val="%2."/>
      <w:lvlJc w:val="left"/>
      <w:pPr>
        <w:widowControl w:val="0"/>
        <w:ind w:left="2148" w:hanging="360"/>
      </w:pPr>
      <w:rPr>
        <w:rFonts w:cs="Times New Roman"/>
        <w:rtl w:val="0"/>
        <w:cs w:val="0"/>
      </w:rPr>
    </w:lvl>
    <w:lvl w:ilvl="2" w:tplc="F7F61AAA">
      <w:start w:val="1"/>
      <w:numFmt w:val="lowerRoman"/>
      <w:lvlText w:val="%3."/>
      <w:lvlJc w:val="right"/>
      <w:pPr>
        <w:widowControl w:val="0"/>
        <w:ind w:left="2868" w:hanging="180"/>
      </w:pPr>
      <w:rPr>
        <w:rFonts w:cs="Times New Roman"/>
        <w:rtl w:val="0"/>
        <w:cs w:val="0"/>
      </w:rPr>
    </w:lvl>
    <w:lvl w:ilvl="3" w:tplc="3C34244E">
      <w:start w:val="1"/>
      <w:numFmt w:val="decimal"/>
      <w:lvlText w:val="%4."/>
      <w:lvlJc w:val="left"/>
      <w:pPr>
        <w:widowControl w:val="0"/>
        <w:ind w:left="3588" w:hanging="360"/>
      </w:pPr>
      <w:rPr>
        <w:rFonts w:cs="Times New Roman"/>
        <w:rtl w:val="0"/>
        <w:cs w:val="0"/>
      </w:rPr>
    </w:lvl>
    <w:lvl w:ilvl="4" w:tplc="3B126F70">
      <w:start w:val="1"/>
      <w:numFmt w:val="lowerLetter"/>
      <w:lvlText w:val="%5."/>
      <w:lvlJc w:val="left"/>
      <w:pPr>
        <w:widowControl w:val="0"/>
        <w:ind w:left="4308" w:hanging="360"/>
      </w:pPr>
      <w:rPr>
        <w:rFonts w:cs="Times New Roman"/>
        <w:rtl w:val="0"/>
        <w:cs w:val="0"/>
      </w:rPr>
    </w:lvl>
    <w:lvl w:ilvl="5" w:tplc="983A80B8">
      <w:start w:val="1"/>
      <w:numFmt w:val="lowerRoman"/>
      <w:lvlText w:val="%6."/>
      <w:lvlJc w:val="right"/>
      <w:pPr>
        <w:widowControl w:val="0"/>
        <w:ind w:left="5028" w:hanging="180"/>
      </w:pPr>
      <w:rPr>
        <w:rFonts w:cs="Times New Roman"/>
        <w:rtl w:val="0"/>
        <w:cs w:val="0"/>
      </w:rPr>
    </w:lvl>
    <w:lvl w:ilvl="6" w:tplc="76900340">
      <w:start w:val="1"/>
      <w:numFmt w:val="decimal"/>
      <w:lvlText w:val="%7."/>
      <w:lvlJc w:val="left"/>
      <w:pPr>
        <w:widowControl w:val="0"/>
        <w:ind w:left="5748" w:hanging="360"/>
      </w:pPr>
      <w:rPr>
        <w:rFonts w:cs="Times New Roman"/>
        <w:rtl w:val="0"/>
        <w:cs w:val="0"/>
      </w:rPr>
    </w:lvl>
    <w:lvl w:ilvl="7" w:tplc="2FBE06BC">
      <w:start w:val="1"/>
      <w:numFmt w:val="lowerLetter"/>
      <w:lvlText w:val="%8."/>
      <w:lvlJc w:val="left"/>
      <w:pPr>
        <w:widowControl w:val="0"/>
        <w:ind w:left="6468" w:hanging="360"/>
      </w:pPr>
      <w:rPr>
        <w:rFonts w:cs="Times New Roman"/>
        <w:rtl w:val="0"/>
        <w:cs w:val="0"/>
      </w:rPr>
    </w:lvl>
    <w:lvl w:ilvl="8" w:tplc="B40A6986">
      <w:start w:val="1"/>
      <w:numFmt w:val="lowerRoman"/>
      <w:lvlText w:val="%9."/>
      <w:lvlJc w:val="right"/>
      <w:pPr>
        <w:widowControl w:val="0"/>
        <w:ind w:left="7188" w:hanging="180"/>
      </w:pPr>
      <w:rPr>
        <w:rFonts w:cs="Times New Roman"/>
        <w:rtl w:val="0"/>
        <w:cs w:val="0"/>
      </w:rPr>
    </w:lvl>
  </w:abstractNum>
  <w:abstractNum w:abstractNumId="10" w15:restartNumberingAfterBreak="0">
    <w:nsid w:val="4FFA6F6A"/>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1DD361E"/>
    <w:multiLevelType w:val="multilevel"/>
    <w:tmpl w:val="72B87FC6"/>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Theme="minorHAnsi" w:hAnsiTheme="minorHAnsi" w:cstheme="minorHAnsi" w:hint="default"/>
        <w:b/>
        <w:i w:val="0"/>
        <w:color w:val="auto"/>
        <w:sz w:val="24"/>
        <w:szCs w:val="24"/>
      </w:rPr>
    </w:lvl>
    <w:lvl w:ilvl="2">
      <w:start w:val="1"/>
      <w:numFmt w:val="lowerLetter"/>
      <w:suff w:val="space"/>
      <w:lvlText w:val="%3)"/>
      <w:lvlJc w:val="left"/>
      <w:pPr>
        <w:ind w:left="1135" w:firstLine="0"/>
      </w:pPr>
      <w:rPr>
        <w:rFonts w:asciiTheme="minorHAnsi" w:eastAsia="Arial" w:hAnsiTheme="minorHAnsi" w:cstheme="minorHAnsi" w:hint="default"/>
        <w:b/>
        <w:i w:val="0"/>
        <w:sz w:val="24"/>
        <w:szCs w:val="24"/>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72922112"/>
    <w:multiLevelType w:val="multilevel"/>
    <w:tmpl w:val="EEF49FBA"/>
    <w:lvl w:ilvl="0">
      <w:start w:val="1"/>
      <w:numFmt w:val="decimal"/>
      <w:lvlText w:val="%1."/>
      <w:lvlJc w:val="left"/>
      <w:pPr>
        <w:ind w:left="360" w:hanging="36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74C336C6"/>
    <w:multiLevelType w:val="multilevel"/>
    <w:tmpl w:val="E64EDA08"/>
    <w:lvl w:ilvl="0">
      <w:start w:val="1"/>
      <w:numFmt w:val="decimal"/>
      <w:lvlText w:val="%1."/>
      <w:lvlJc w:val="left"/>
      <w:pPr>
        <w:ind w:left="720" w:hanging="360"/>
      </w:pPr>
      <w:rPr>
        <w:rFonts w:hint="default"/>
        <w:b/>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num w:numId="1" w16cid:durableId="1389569600">
    <w:abstractNumId w:val="6"/>
  </w:num>
  <w:num w:numId="2" w16cid:durableId="681475446">
    <w:abstractNumId w:val="11"/>
  </w:num>
  <w:num w:numId="3" w16cid:durableId="1348941720">
    <w:abstractNumId w:val="2"/>
  </w:num>
  <w:num w:numId="4" w16cid:durableId="413556488">
    <w:abstractNumId w:val="7"/>
  </w:num>
  <w:num w:numId="5" w16cid:durableId="919490116">
    <w:abstractNumId w:val="3"/>
  </w:num>
  <w:num w:numId="6" w16cid:durableId="1898205804">
    <w:abstractNumId w:val="14"/>
  </w:num>
  <w:num w:numId="7" w16cid:durableId="155804290">
    <w:abstractNumId w:val="12"/>
  </w:num>
  <w:num w:numId="8" w16cid:durableId="9622665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83656828">
    <w:abstractNumId w:val="5"/>
  </w:num>
  <w:num w:numId="10" w16cid:durableId="296909892">
    <w:abstractNumId w:val="13"/>
  </w:num>
  <w:num w:numId="11" w16cid:durableId="1409956949">
    <w:abstractNumId w:val="4"/>
  </w:num>
  <w:num w:numId="12" w16cid:durableId="594829631">
    <w:abstractNumId w:val="1"/>
  </w:num>
  <w:num w:numId="13" w16cid:durableId="1276331854">
    <w:abstractNumId w:val="9"/>
  </w:num>
  <w:num w:numId="14" w16cid:durableId="605387083">
    <w:abstractNumId w:val="0"/>
  </w:num>
  <w:num w:numId="15" w16cid:durableId="784929835">
    <w:abstractNumId w:val="8"/>
  </w:num>
  <w:num w:numId="16" w16cid:durableId="220098449">
    <w:abstractNumId w:val="12"/>
    <w:lvlOverride w:ilvl="0">
      <w:startOverride w:val="1"/>
    </w:lvlOverride>
    <w:lvlOverride w:ilvl="1">
      <w:startOverride w:val="1"/>
    </w:lvlOverride>
    <w:lvlOverride w:ilvl="2">
      <w:startOverride w:val="1"/>
    </w:lvlOverride>
  </w:num>
  <w:num w:numId="17" w16cid:durableId="357006061">
    <w:abstractNumId w:val="1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30455"/>
    <w:rsid w:val="00087184"/>
    <w:rsid w:val="000B31C6"/>
    <w:rsid w:val="000C434B"/>
    <w:rsid w:val="000C764B"/>
    <w:rsid w:val="00205F43"/>
    <w:rsid w:val="0021045E"/>
    <w:rsid w:val="002647C3"/>
    <w:rsid w:val="00294CC1"/>
    <w:rsid w:val="002D5A2B"/>
    <w:rsid w:val="002E6205"/>
    <w:rsid w:val="00312DBC"/>
    <w:rsid w:val="0035253C"/>
    <w:rsid w:val="0035322B"/>
    <w:rsid w:val="004E5201"/>
    <w:rsid w:val="005977AD"/>
    <w:rsid w:val="005D6E21"/>
    <w:rsid w:val="00631C43"/>
    <w:rsid w:val="006C366E"/>
    <w:rsid w:val="00721158"/>
    <w:rsid w:val="00735210"/>
    <w:rsid w:val="007355BE"/>
    <w:rsid w:val="007976DA"/>
    <w:rsid w:val="007D138B"/>
    <w:rsid w:val="00844D1E"/>
    <w:rsid w:val="00851AE8"/>
    <w:rsid w:val="008C0D4F"/>
    <w:rsid w:val="008C65C0"/>
    <w:rsid w:val="00933FC9"/>
    <w:rsid w:val="009747EB"/>
    <w:rsid w:val="009C1DF5"/>
    <w:rsid w:val="009D3C99"/>
    <w:rsid w:val="009D5D7E"/>
    <w:rsid w:val="009E02C9"/>
    <w:rsid w:val="00A33F38"/>
    <w:rsid w:val="00AA4747"/>
    <w:rsid w:val="00AA69C6"/>
    <w:rsid w:val="00B63155"/>
    <w:rsid w:val="00C35578"/>
    <w:rsid w:val="00C4633A"/>
    <w:rsid w:val="00C73AC6"/>
    <w:rsid w:val="00C92E7A"/>
    <w:rsid w:val="00CC7546"/>
    <w:rsid w:val="00D815AD"/>
    <w:rsid w:val="00DD0C96"/>
    <w:rsid w:val="00DD31D1"/>
    <w:rsid w:val="00E73ABC"/>
    <w:rsid w:val="00F503C6"/>
    <w:rsid w:val="00F645AD"/>
    <w:rsid w:val="00F832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5DB5153"/>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paragraph" w:styleId="Ttulo1">
    <w:name w:val="heading 1"/>
    <w:basedOn w:val="Normal"/>
    <w:link w:val="Ttulo1Char"/>
    <w:uiPriority w:val="1"/>
    <w:qFormat/>
    <w:rsid w:val="009747EB"/>
    <w:pPr>
      <w:widowControl w:val="0"/>
      <w:autoSpaceDE w:val="0"/>
      <w:autoSpaceDN w:val="0"/>
      <w:spacing w:after="0" w:line="240" w:lineRule="auto"/>
      <w:ind w:left="582"/>
      <w:outlineLvl w:val="0"/>
    </w:pPr>
    <w:rPr>
      <w:rFonts w:ascii="Times New Roman" w:eastAsia="Times New Roman" w:hAnsi="Times New Roman" w:cs="Times New Roman"/>
      <w:b/>
      <w:bCs/>
      <w:sz w:val="24"/>
      <w:szCs w:val="24"/>
      <w:lang w:val="pt-PT"/>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1"/>
    <w:rsid w:val="009747EB"/>
    <w:rPr>
      <w:rFonts w:ascii="Times New Roman" w:eastAsia="Times New Roman" w:hAnsi="Times New Roman" w:cs="Times New Roman"/>
      <w:b/>
      <w:bCs/>
      <w:sz w:val="24"/>
      <w:szCs w:val="24"/>
      <w:lang w:val="pt-PT"/>
    </w:rPr>
  </w:style>
  <w:style w:type="paragraph" w:styleId="Corpodetexto">
    <w:name w:val="Body Text"/>
    <w:basedOn w:val="Normal"/>
    <w:link w:val="CorpodetextoChar"/>
    <w:uiPriority w:val="99"/>
    <w:qFormat/>
    <w:rsid w:val="009747EB"/>
    <w:pPr>
      <w:widowControl w:val="0"/>
      <w:autoSpaceDE w:val="0"/>
      <w:autoSpaceDN w:val="0"/>
      <w:spacing w:after="0" w:line="240" w:lineRule="auto"/>
      <w:ind w:left="222"/>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99"/>
    <w:rsid w:val="009747EB"/>
    <w:rPr>
      <w:rFonts w:ascii="Times New Roman" w:eastAsia="Times New Roman" w:hAnsi="Times New Roman" w:cs="Times New Roman"/>
      <w:sz w:val="24"/>
      <w:szCs w:val="24"/>
      <w:lang w:val="pt-PT"/>
    </w:rPr>
  </w:style>
  <w:style w:type="paragraph" w:customStyle="1" w:styleId="Nivel01Titulo">
    <w:name w:val="Nivel_01_Titulo"/>
    <w:basedOn w:val="Ttulo1"/>
    <w:next w:val="Normal"/>
    <w:qFormat/>
    <w:rsid w:val="009747EB"/>
    <w:pPr>
      <w:keepNext/>
      <w:keepLines/>
      <w:widowControl/>
      <w:numPr>
        <w:numId w:val="7"/>
      </w:numPr>
      <w:tabs>
        <w:tab w:val="num" w:pos="360"/>
        <w:tab w:val="left" w:pos="567"/>
      </w:tabs>
      <w:autoSpaceDE/>
      <w:autoSpaceDN/>
      <w:spacing w:before="240"/>
      <w:ind w:left="0" w:firstLine="0"/>
      <w:jc w:val="both"/>
    </w:pPr>
    <w:rPr>
      <w:rFonts w:ascii="Arial" w:eastAsiaTheme="majorEastAsia" w:hAnsi="Arial"/>
      <w:color w:val="2E74B5"/>
      <w:sz w:val="20"/>
      <w:szCs w:val="20"/>
      <w:lang w:val="pt-BR" w:eastAsia="pt-BR"/>
    </w:rPr>
  </w:style>
  <w:style w:type="paragraph" w:customStyle="1" w:styleId="Nivel01">
    <w:name w:val="Nivel 01"/>
    <w:basedOn w:val="Ttulo1"/>
    <w:next w:val="Normal"/>
    <w:qFormat/>
    <w:rsid w:val="009747EB"/>
    <w:pPr>
      <w:keepNext/>
      <w:keepLines/>
      <w:widowControl/>
      <w:numPr>
        <w:numId w:val="9"/>
      </w:numPr>
      <w:tabs>
        <w:tab w:val="num" w:pos="360"/>
        <w:tab w:val="left" w:pos="567"/>
      </w:tabs>
      <w:autoSpaceDE/>
      <w:autoSpaceDN/>
      <w:spacing w:before="240"/>
      <w:ind w:left="0" w:firstLine="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9747EB"/>
    <w:pPr>
      <w:numPr>
        <w:ilvl w:val="1"/>
        <w:numId w:val="9"/>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9747EB"/>
    <w:pPr>
      <w:numPr>
        <w:ilvl w:val="2"/>
        <w:numId w:val="9"/>
      </w:numPr>
      <w:spacing w:before="120" w:after="120"/>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9747EB"/>
    <w:pPr>
      <w:numPr>
        <w:ilvl w:val="3"/>
      </w:numPr>
      <w:tabs>
        <w:tab w:val="num" w:pos="360"/>
      </w:tabs>
      <w:ind w:left="851" w:firstLine="0"/>
    </w:pPr>
    <w:rPr>
      <w:color w:val="auto"/>
    </w:rPr>
  </w:style>
  <w:style w:type="paragraph" w:customStyle="1" w:styleId="Nivel5">
    <w:name w:val="Nivel 5"/>
    <w:basedOn w:val="Nivel4"/>
    <w:qFormat/>
    <w:rsid w:val="009747EB"/>
    <w:pPr>
      <w:numPr>
        <w:ilvl w:val="4"/>
      </w:numPr>
      <w:tabs>
        <w:tab w:val="num" w:pos="360"/>
      </w:tabs>
      <w:ind w:left="1276" w:firstLine="0"/>
    </w:pPr>
  </w:style>
  <w:style w:type="character" w:customStyle="1" w:styleId="Nivel2Char">
    <w:name w:val="Nivel 2 Char"/>
    <w:basedOn w:val="Fontepargpadro"/>
    <w:link w:val="Nivel2"/>
    <w:locked/>
    <w:rsid w:val="009747EB"/>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9747EB"/>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735210"/>
    <w:pPr>
      <w:numPr>
        <w:numId w:val="11"/>
      </w:numPr>
      <w:spacing w:line="240" w:lineRule="auto"/>
      <w:ind w:left="0" w:firstLine="0"/>
    </w:pPr>
    <w:rPr>
      <w:rFonts w:cstheme="majorHAnsi"/>
    </w:rPr>
  </w:style>
  <w:style w:type="table" w:styleId="TabelaSimples-1">
    <w:name w:val="Table Simple 1"/>
    <w:basedOn w:val="Tabelanormal"/>
    <w:uiPriority w:val="99"/>
    <w:rsid w:val="00735210"/>
    <w:pPr>
      <w:spacing w:after="0" w:line="240" w:lineRule="auto"/>
    </w:pPr>
    <w:rPr>
      <w:rFonts w:eastAsiaTheme="minorEastAsia"/>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rte">
    <w:name w:val="Strong"/>
    <w:uiPriority w:val="99"/>
    <w:qFormat/>
    <w:rsid w:val="00735210"/>
    <w:rPr>
      <w:rFonts w:ascii="Times New Roman" w:hAnsi="Times New Roman" w:cs="Times New Roman"/>
      <w:b/>
      <w:bCs/>
      <w:sz w:val="24"/>
      <w:szCs w:val="24"/>
    </w:rPr>
  </w:style>
  <w:style w:type="paragraph" w:customStyle="1" w:styleId="Nvel01-SemNumerao">
    <w:name w:val="Nível 01-Sem Numeração"/>
    <w:basedOn w:val="Normal"/>
    <w:uiPriority w:val="99"/>
    <w:rsid w:val="00735210"/>
    <w:pPr>
      <w:keepNext/>
      <w:keepLines/>
      <w:spacing w:before="240" w:after="120"/>
      <w:jc w:val="both"/>
      <w:outlineLvl w:val="1"/>
    </w:pPr>
    <w:rPr>
      <w:rFonts w:eastAsiaTheme="majorEastAsia" w:cs="Arial"/>
      <w:b/>
      <w:bCs/>
      <w:sz w:val="20"/>
      <w:szCs w:val="20"/>
      <w:lang w:eastAsia="pt-BR"/>
    </w:rPr>
  </w:style>
  <w:style w:type="paragraph" w:customStyle="1" w:styleId="Nvel1-SemNum">
    <w:name w:val="Nível 1-Sem Num"/>
    <w:basedOn w:val="Nivel01"/>
    <w:uiPriority w:val="99"/>
    <w:rsid w:val="00735210"/>
    <w:pPr>
      <w:numPr>
        <w:numId w:val="0"/>
      </w:numPr>
      <w:spacing w:after="120" w:line="276" w:lineRule="auto"/>
      <w:outlineLvl w:val="1"/>
    </w:pPr>
    <w:rPr>
      <w:rFonts w:asciiTheme="minorHAnsi" w:hAnsiTheme="minorHAnsi" w:cstheme="majorHAnsi"/>
      <w:b w:val="0"/>
      <w:bCs w:val="0"/>
      <w:sz w:val="22"/>
      <w:szCs w:val="22"/>
    </w:rPr>
  </w:style>
  <w:style w:type="character" w:customStyle="1" w:styleId="Nvel2-RedChar">
    <w:name w:val="Nível 2 -Red Char"/>
    <w:basedOn w:val="Nivel2Char"/>
    <w:link w:val="Nvel2-Red"/>
    <w:rsid w:val="00735210"/>
    <w:rPr>
      <w:rFonts w:ascii="Arial" w:eastAsiaTheme="minorEastAsia" w:hAnsi="Arial" w:cstheme="majorHAnsi"/>
      <w:color w:val="000000"/>
      <w:sz w:val="20"/>
      <w:szCs w:val="20"/>
      <w:lang w:eastAsia="pt-BR"/>
    </w:rPr>
  </w:style>
  <w:style w:type="character" w:customStyle="1" w:styleId="PargrafodaListaChar">
    <w:name w:val="Parágrafo da Lista Char"/>
    <w:basedOn w:val="Fontepargpadro"/>
    <w:link w:val="PargrafodaLista"/>
    <w:uiPriority w:val="34"/>
    <w:locked/>
    <w:rsid w:val="00735210"/>
    <w:rPr>
      <w:rFonts w:ascii="Ecofont_Spranq_eco_Sans" w:eastAsiaTheme="minorEastAsia" w:hAnsi="Ecofont_Spranq_eco_Sans" w:cs="Tahoma"/>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Mode="External" Target="http://www.portaldoempreendedor.gov.br" Type="http://schemas.openxmlformats.org/officeDocument/2006/relationships/hyperlink" Id="rId8"/>
    <Relationship TargetMode="External" Target="http://www.planalto.gov.br/ccivil_03/_ato2019-2022/2021/lei/L14133.htm" Type="http://schemas.openxmlformats.org/officeDocument/2006/relationships/hyperlink" Id="rId13"/>
    <Relationship TargetMode="External" Target="https://www.planalto.gov.br/ccivil_03/leis/l8078compilado.htm" Type="http://schemas.openxmlformats.org/officeDocument/2006/relationships/hyperlink" Id="rId18"/>
    <Relationship TargetMode="External" Target="mailto:______@.com.br" Type="http://schemas.openxmlformats.org/officeDocument/2006/relationships/hyperlink" Id="rId26"/>
    <Relationship Target="fontTable.xml" Type="http://schemas.openxmlformats.org/officeDocument/2006/relationships/fontTable" Id="rId39"/>
    <Relationship Target="settings.xml" Type="http://schemas.openxmlformats.org/officeDocument/2006/relationships/settings" Id="rId3"/>
    <Relationship TargetMode="External" Target="http://www.encanto.rn.gov.br" Type="http://schemas.openxmlformats.org/officeDocument/2006/relationships/hyperlink" Id="rId21"/>
    <Relationship TargetMode="External" Target="https://www.planalto.gov.br/ccivil_03/leis/l8078compilado.htm" Type="http://schemas.openxmlformats.org/officeDocument/2006/relationships/hyperlink" Id="rId34"/>
    <Relationship TargetMode="External" Target="http://www.planalto.gov.br/ccivil_03/_ato2019-2022/2021/lei/L14133.htm" Type="http://schemas.openxmlformats.org/officeDocument/2006/relationships/hyperlink" Id="rId7"/>
    <Relationship TargetMode="External" Target="http://www.planalto.gov.br/ccivil_03/_ato2019-2022/2021/lei/L14133.htm" Type="http://schemas.openxmlformats.org/officeDocument/2006/relationships/hyperlink" Id="rId12"/>
    <Relationship TargetMode="External" Target="http://www.planalto.gov.br/ccivil_03/_ato2019-2022/2021/lei/L14133.htm" Type="http://schemas.openxmlformats.org/officeDocument/2006/relationships/hyperlink" Id="rId17"/>
    <Relationship TargetMode="External" Target="http://www.portaldoempreendedor.gov.br" Type="http://schemas.openxmlformats.org/officeDocument/2006/relationships/hyperlink" Id="rId25"/>
    <Relationship TargetMode="External" Target="http://www.planalto.gov.br/ccivil_03/_ato2019-2022/2021/lei/L14133.htm" Type="http://schemas.openxmlformats.org/officeDocument/2006/relationships/hyperlink" Id="rId33"/>
    <Relationship Target="footer1.xml" Type="http://schemas.openxmlformats.org/officeDocument/2006/relationships/footer" Id="rId38"/>
    <Relationship Target="styles.xml" Type="http://schemas.openxmlformats.org/officeDocument/2006/relationships/styles" Id="rId2"/>
    <Relationship TargetMode="External" Target="http://www.planalto.gov.br/ccivil_03/_ato2019-2022/2021/lei/L14133.htm" Type="http://schemas.openxmlformats.org/officeDocument/2006/relationships/hyperlink" Id="rId16"/>
    <Relationship TargetMode="External" Target="mailto:Cota&#231;&#227;o.encanto@gmail.com" Type="http://schemas.openxmlformats.org/officeDocument/2006/relationships/hyperlink" Id="rId20"/>
    <Relationship TargetMode="External" Target="http://www.planalto.gov.br/ccivil_03/_ato2019-2022/2021/lei/L14133.htm" Type="http://schemas.openxmlformats.org/officeDocument/2006/relationships/hyperlink" Id="rId29"/>
    <Relationship Target="numbering.xml" Type="http://schemas.openxmlformats.org/officeDocument/2006/relationships/numbering" Id="rId1"/>
    <Relationship Target="endnotes.xml" Type="http://schemas.openxmlformats.org/officeDocument/2006/relationships/endnotes" Id="rId6"/>
    <Relationship TargetMode="External" Target="http://www.planalto.gov.br/ccivil_03/_ato2019-2022/2021/lei/L14133.htm" Type="http://schemas.openxmlformats.org/officeDocument/2006/relationships/hyperlink" Id="rId11"/>
    <Relationship TargetMode="External" Target="http://www.planalto.gov.br/ccivil_03/_ato2019-2022/2021/lei/L14133.htm" Type="http://schemas.openxmlformats.org/officeDocument/2006/relationships/hyperlink" Id="rId24"/>
    <Relationship TargetMode="External" Target="http://www.planalto.gov.br/ccivil_03/_ato2019-2022/2021/lei/L14133.htm" Type="http://schemas.openxmlformats.org/officeDocument/2006/relationships/hyperlink" Id="rId32"/>
    <Relationship Target="header1.xml" Type="http://schemas.openxmlformats.org/officeDocument/2006/relationships/header" Id="rId37"/>
    <Relationship Target="theme/theme1.xml" Type="http://schemas.openxmlformats.org/officeDocument/2006/relationships/theme" Id="rId40"/>
    <Relationship Target="footnotes.xml" Type="http://schemas.openxmlformats.org/officeDocument/2006/relationships/footnotes" Id="rId5"/>
    <Relationship TargetMode="External" Target="http://www.planalto.gov.br/ccivil_03/_ato2019-2022/2021/lei/L14133.htm" Type="http://schemas.openxmlformats.org/officeDocument/2006/relationships/hyperlink" Id="rId15"/>
    <Relationship TargetMode="External" Target="https://portaldatransparencia.gov.br/sancoes/consulta?cadastro=1%2C2" Type="http://schemas.openxmlformats.org/officeDocument/2006/relationships/hyperlink" Id="rId23"/>
    <Relationship TargetMode="External" Target="http://www.planalto.gov.br/ccivil_03/_ato2019-2022/2021/lei/L14133.htm" Type="http://schemas.openxmlformats.org/officeDocument/2006/relationships/hyperlink" Id="rId28"/>
    <Relationship Target="media/image2.png" Type="http://schemas.openxmlformats.org/officeDocument/2006/relationships/image" Id="rId36"/>
    <Relationship TargetMode="External" Target="mailto:______@.com.br" Type="http://schemas.openxmlformats.org/officeDocument/2006/relationships/hyperlink" Id="rId10"/>
    <Relationship TargetMode="External" Target="http://www.planalto.gov.br/ccivil_03/_ato2019-2022/2021/lei/L14133.htm" Type="http://schemas.openxmlformats.org/officeDocument/2006/relationships/hyperlink" Id="rId19"/>
    <Relationship TargetMode="External" Target="http://www.planalto.gov.br/ccivil_03/_ato2019-2022/2021/lei/L14133.htm" Type="http://schemas.openxmlformats.org/officeDocument/2006/relationships/hyperlink" Id="rId31"/>
    <Relationship Target="webSettings.xml" Type="http://schemas.openxmlformats.org/officeDocument/2006/relationships/webSettings" Id="rId4"/>
    <Relationship Target="media/image1.png" Type="http://schemas.openxmlformats.org/officeDocument/2006/relationships/image" Id="rId9"/>
    <Relationship TargetMode="External" Target="http://www.planalto.gov.br/ccivil_03/_ato2019-2022/2021/lei/L14133.htm" Type="http://schemas.openxmlformats.org/officeDocument/2006/relationships/hyperlink" Id="rId14"/>
    <Relationship TargetMode="External" Target="https://portaldatransparencia.gov.br/sancoes/consulta?cadastro=1%2C2" Type="http://schemas.openxmlformats.org/officeDocument/2006/relationships/hyperlink" Id="rId22"/>
    <Relationship TargetMode="External" Target="http://www.planalto.gov.br/ccivil_03/_ato2019-2022/2021/lei/L14133.htm" Type="http://schemas.openxmlformats.org/officeDocument/2006/relationships/hyperlink" Id="rId27"/>
    <Relationship TargetMode="External" Target="http://www.planalto.gov.br/ccivil_03/_ato2019-2022/2021/lei/L14133.htm" Type="http://schemas.openxmlformats.org/officeDocument/2006/relationships/hyperlink" Id="rId30"/>
    <Relationship TargetMode="External" Target="http://www.planalto.gov.br/ccivil_03/_ato2019-2022/2021/lei/L14133.htm" Type="http://schemas.openxmlformats.org/officeDocument/2006/relationships/hyperlink" Id="rId35"/>
</Relationships>

</file>

<file path=word/_rels/header1.xml.rels><?xml version="1.0" encoding="UTF-8" standalone="yes"?>
<Relationships xmlns="http://schemas.openxmlformats.org/package/2006/relationships">
    <Relationship Target="media/image4.jpeg" Type="http://schemas.openxmlformats.org/officeDocument/2006/relationships/image" Id="rId2"/>
    <Relationship Target="media/image3.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Pages>
  <Words>30230</Words>
  <Characters>174428</Characters>
  <Application>Microsoft Office Word</Application>
  <DocSecurity>0</DocSecurity>
  <Lines>4153</Lines>
  <Paragraphs>1705</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202953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Vanessa Suenia</cp:lastModifiedBy>
  <cp:revision>15</cp:revision>
  <dcterms:created xsi:type="dcterms:W3CDTF">2012-02-02T18:33:00Z</dcterms:created>
  <dcterms:modified xsi:type="dcterms:W3CDTF">2026-04-10T11:13:00Z</dcterms:modified>
</cp:coreProperties>
</file>