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tabs>
          <w:tab w:val="left" w:leader="none" w:pos="3769"/>
        </w:tabs>
        <w:spacing w:after="0" w:line="240" w:lineRule="auto"/>
        <w:ind/>
        <w:jc w:val="both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</w:rPr>
        <w:t xml:space="preserve">SECRETARIA MUNICIPAL DE ASSISTÊNCIA SOCIAL E CIDADANIA
SECRETARIA EXECUTIVA DE ASSISTÊNCIA SOCIAL
RATIFICAÇÃO DE INEXIGIBILIDADE
RECONHEÇO E RATIFICO, em todos os seus termos, o Processo Administrativo Nº:</w:t>
      </w:r>
      <w:r>
        <w:rPr>
          <w:rFonts w:ascii="Arial" w:hAnsi="Arial" w:eastAsia="Arial" w:cs="Arial"/>
          <w:sz w:val="18"/>
          <w:szCs w:val="18"/>
        </w:rPr>
        <w:t xml:space="preserve"> 197.2026.INEX.127.EPC-SASC.  Nº . Natureza do Objeto: LOCAÇÃO DE IMÓVEL. Objeto: Locação de imóvel situado na Avenida Conde Pereira Carneiro, nº 179A, Loja A, Sucupira,Jaboatão dos Guararapes/PE, CEP 54.280-325, inscrição imobiliária nº3.2460.046.02.0263.00</w:t>
      </w:r>
      <w:r>
        <w:rPr>
          <w:rFonts w:ascii="Arial" w:hAnsi="Arial" w:eastAsia="Arial" w:cs="Arial"/>
          <w:sz w:val="18"/>
          <w:szCs w:val="18"/>
        </w:rPr>
        <w:t xml:space="preserve">02.6, destinado à implantação e ao funcionamento de sede descentralizada do Cadastro Único, com a finalidade de ampliar a capacidade de atendimento da população das Regionais 2 e 3 do Município de Jaboatão dos Guararapes. Fundamentação legal: Art. 74, inciso V</w:t>
      </w:r>
      <w:r>
        <w:rPr>
          <w:rFonts w:ascii="Arial" w:hAnsi="Arial" w:eastAsia="Arial" w:cs="Arial"/>
          <w:sz w:val="18"/>
          <w:szCs w:val="18"/>
        </w:rPr>
        <w:t xml:space="preserve">, da Lei 14.133/2021, Lei Federal Nº 8.666/93. Contratado / Locador: MARLENO ANTÔNIO DA SILVA. Valor Global Total: R$60.000,00  (sessenta mil  reais )anual. Jaboatão dos Guararapes, 25 de Setembro de 2026. KATIUSKA LOPES DOS SANTOS .. Secretária Executiva.</w:t>
      </w:r>
      <w:r>
        <w:rPr>
          <w:rFonts w:ascii="Arial" w:hAnsi="Arial" w:eastAsia="Arial" w:cs="Arial"/>
          <w:sz w:val="18"/>
          <w:szCs w:val="18"/>
        </w:rPr>
      </w:r>
    </w:p>
    <w:sectPr>
      <w:headerReference w:type="default" r:id="rId8"/>
      <w:footerReference w:type="default" r:id="rId9"/>
      <w:footnotePr/>
      <w:endnotePr/>
      <w:type w:val="nextPage"/>
      <w:pgSz w:h="16838" w:orient="portrait" w:w="11906"/>
      <w:pgMar w:top="1440" w:right="1134" w:bottom="1701" w:left="1077" w:header="680" w:footer="262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">
    <w:panose1 w:val="020B0602030504020204"/>
  </w:font>
  <w:font w:name="Questrial">
    <w:panose1 w:val="05040102010807070707"/>
  </w:font>
  <w:font w:name="Liberation Serif">
    <w:panose1 w:val="02020603050405020304"/>
  </w:font>
  <w:font w:name="Times New Roman">
    <w:panose1 w:val="02020603050405020304"/>
  </w:font>
  <w:font w:name="SimSun">
    <w:panose1 w:val="02010600030101010101"/>
  </w:font>
  <w:font w:name="Georgia">
    <w:panose1 w:val="020405020504050203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tabs>
        <w:tab w:val="center" w:leader="none" w:pos="4419"/>
        <w:tab w:val="right" w:leader="none" w:pos="8838"/>
      </w:tabs>
      <w:spacing w:after="0" w:line="288" w:lineRule="auto"/>
      <w:ind/>
      <w:jc w:val="center"/>
      <w:rPr>
        <w:rFonts w:ascii="Questrial" w:hAnsi="Questrial" w:eastAsia="Questrial" w:cs="Questrial"/>
        <w:sz w:val="18"/>
        <w:szCs w:val="18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margin">
                <wp:posOffset>-50799</wp:posOffset>
              </wp:positionH>
              <wp:positionV relativeFrom="paragraph">
                <wp:posOffset>101600</wp:posOffset>
              </wp:positionV>
              <wp:extent cx="6120765" cy="28575"/>
              <wp:effectExtent l="0" t="0" r="0" b="0"/>
              <wp:wrapNone/>
              <wp:docPr id="3" name="Conector de seta ret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2285618" y="3780000"/>
                        <a:ext cx="6120765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28575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2" o:spt="32" type="#_x0000_t32" style="position:absolute;z-index:251660288;o:allowoverlap:true;o:allowincell:true;mso-position-horizontal-relative:margin;margin-left:-4.00pt;mso-position-horizontal:absolute;mso-position-vertical-relative:text;margin-top:8.00pt;mso-position-vertical:absolute;width:481.95pt;height:2.25pt;mso-wrap-distance-left:9.00pt;mso-wrap-distance-top:0.00pt;mso-wrap-distance-right:9.00pt;mso-wrap-distance-bottom:0.00pt;visibility:visible;" fillcolor="#FFFFFF" strokecolor="#000000" strokeweight="2.25pt">
              <v:stroke dashstyle="solid"/>
            </v:shape>
          </w:pict>
        </mc:Fallback>
      </mc:AlternateContent>
    </w:r>
    <w:r>
      <w:rPr>
        <w:rFonts w:ascii="Questrial" w:hAnsi="Questrial" w:eastAsia="Questrial" w:cs="Questrial"/>
        <w:sz w:val="18"/>
        <w:szCs w:val="18"/>
      </w:rPr>
    </w:r>
  </w:p>
  <w:p>
    <w:pPr>
      <w:pBdr/>
      <w:tabs>
        <w:tab w:val="center" w:leader="none" w:pos="4419"/>
        <w:tab w:val="right" w:leader="none" w:pos="8838"/>
      </w:tabs>
      <w:spacing/>
      <w:ind/>
      <w:jc w:val="center"/>
      <w:rPr/>
    </w:pPr>
    <w:r>
      <w:rPr>
        <w:rFonts w:ascii="Arial" w:hAnsi="Arial" w:eastAsia="Arial" w:cs="Arial"/>
        <w:b/>
        <w:color w:val="222222"/>
        <w:sz w:val="20"/>
        <w:szCs w:val="20"/>
      </w:rPr>
      <w:t xml:space="preserve">Estrada da Batalha, nº1200, Galpão N, Jardim Jordão, Jaboatão dos Guararapes-PE, CEP 54.315-570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tabs>
        <w:tab w:val="center" w:leader="none" w:pos="4419"/>
        <w:tab w:val="right" w:leader="none" w:pos="8838"/>
      </w:tabs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2815590</wp:posOffset>
              </wp:positionH>
              <wp:positionV relativeFrom="paragraph">
                <wp:posOffset>-187959</wp:posOffset>
              </wp:positionV>
              <wp:extent cx="571500" cy="671195"/>
              <wp:effectExtent l="0" t="0" r="0" b="0"/>
              <wp:wrapNone/>
              <wp:docPr id="1" name="image2.jp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jpg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71500" cy="671195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251658240;o:allowoverlap:true;o:allowincell:true;mso-position-horizontal-relative:margin;margin-left:221.70pt;mso-position-horizontal:absolute;mso-position-vertical-relative:text;margin-top:-14.80pt;mso-position-vertical:absolute;width:45.00pt;height:52.85pt;mso-wrap-distance-left:9.00pt;mso-wrap-distance-top:0.00pt;mso-wrap-distance-right:9.00pt;mso-wrap-distance-bottom:0.00pt;z-index:1;">
              <v:imagedata r:id="rId1" o:title=""/>
              <o:lock v:ext="edit" rotation="t"/>
            </v:shape>
          </w:pict>
        </mc:Fallback>
      </mc:AlternateContent>
    </w:r>
    <w:r/>
  </w:p>
  <w:p>
    <w:pPr>
      <w:pBdr/>
      <w:tabs>
        <w:tab w:val="center" w:leader="none" w:pos="4419"/>
        <w:tab w:val="right" w:leader="none" w:pos="8838"/>
      </w:tabs>
      <w:spacing/>
      <w:ind/>
      <w:rPr>
        <w:rFonts w:ascii="Arial" w:hAnsi="Arial" w:eastAsia="Arial" w:cs="Arial"/>
        <w:sz w:val="20"/>
        <w:szCs w:val="20"/>
      </w:rPr>
    </w:pPr>
    <w:r>
      <w:rPr>
        <w:rFonts w:ascii="Arial" w:hAnsi="Arial" w:eastAsia="Arial" w:cs="Arial"/>
        <w:sz w:val="20"/>
        <w:szCs w:val="20"/>
      </w:rPr>
    </w:r>
    <w:r>
      <w:rPr>
        <w:rFonts w:ascii="Arial" w:hAnsi="Arial" w:eastAsia="Arial" w:cs="Arial"/>
        <w:sz w:val="20"/>
        <w:szCs w:val="20"/>
      </w:rPr>
    </w:r>
  </w:p>
  <w:p>
    <w:pPr>
      <w:pBdr/>
      <w:tabs>
        <w:tab w:val="center" w:leader="none" w:pos="4419"/>
        <w:tab w:val="right" w:leader="none" w:pos="8838"/>
      </w:tabs>
      <w:spacing/>
      <w:ind/>
      <w:rPr>
        <w:rFonts w:ascii="Arial" w:hAnsi="Arial" w:eastAsia="Arial" w:cs="Arial"/>
        <w:sz w:val="20"/>
        <w:szCs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margin">
                <wp:posOffset>-50799</wp:posOffset>
              </wp:positionH>
              <wp:positionV relativeFrom="paragraph">
                <wp:posOffset>190500</wp:posOffset>
              </wp:positionV>
              <wp:extent cx="6273165" cy="28575"/>
              <wp:effectExtent l="0" t="0" r="0" b="0"/>
              <wp:wrapNone/>
              <wp:docPr id="2" name="Conector de seta reta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2209418" y="3780000"/>
                        <a:ext cx="6273165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28575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32" type="#_x0000_t32" style="position:absolute;z-index:251659264;o:allowoverlap:true;o:allowincell:true;mso-position-horizontal-relative:margin;margin-left:-4.00pt;mso-position-horizontal:absolute;mso-position-vertical-relative:text;margin-top:15.00pt;mso-position-vertical:absolute;width:493.95pt;height:2.25pt;mso-wrap-distance-left:9.00pt;mso-wrap-distance-top:0.00pt;mso-wrap-distance-right:9.00pt;mso-wrap-distance-bottom:0.00pt;visibility:visible;" fillcolor="#FFFFFF" strokecolor="#000000" strokeweight="2.25pt">
              <v:stroke dashstyle="solid"/>
            </v:shape>
          </w:pict>
        </mc:Fallback>
      </mc:AlternateContent>
    </w:r>
    <w:r>
      <w:rPr>
        <w:rFonts w:ascii="Arial" w:hAnsi="Arial" w:eastAsia="Arial" w:cs="Arial"/>
        <w:sz w:val="20"/>
        <w:szCs w:val="2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color w:val="000000"/>
        <w:sz w:val="22"/>
        <w:szCs w:val="22"/>
        <w:lang w:val="pt-BR" w:eastAsia="pt-BR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3">
    <w:name w:val="Table Grid Light"/>
    <w:basedOn w:val="7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7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77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7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77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77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5">
    <w:name w:val="Heading 7"/>
    <w:basedOn w:val="771"/>
    <w:next w:val="771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71"/>
    <w:next w:val="771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71"/>
    <w:next w:val="771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778"/>
    <w:link w:val="77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778"/>
    <w:link w:val="77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778"/>
    <w:link w:val="77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778"/>
    <w:link w:val="77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778"/>
    <w:link w:val="77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778"/>
    <w:link w:val="77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77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77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77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778"/>
    <w:link w:val="78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2">
    <w:name w:val="Subtitle Char"/>
    <w:basedOn w:val="778"/>
    <w:link w:val="78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71"/>
    <w:next w:val="771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77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771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77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71"/>
    <w:next w:val="771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77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77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71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77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77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77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77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77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7">
    <w:name w:val="Header Char"/>
    <w:basedOn w:val="778"/>
    <w:link w:val="793"/>
    <w:uiPriority w:val="99"/>
    <w:pPr>
      <w:pBdr/>
      <w:spacing/>
      <w:ind/>
    </w:pPr>
  </w:style>
  <w:style w:type="character" w:styleId="179">
    <w:name w:val="Footer Char"/>
    <w:basedOn w:val="778"/>
    <w:link w:val="795"/>
    <w:uiPriority w:val="99"/>
    <w:pPr>
      <w:pBdr/>
      <w:spacing/>
      <w:ind/>
    </w:pPr>
  </w:style>
  <w:style w:type="paragraph" w:styleId="180">
    <w:name w:val="Caption"/>
    <w:basedOn w:val="771"/>
    <w:next w:val="77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71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77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77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71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77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778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77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71"/>
    <w:next w:val="771"/>
    <w:uiPriority w:val="39"/>
    <w:unhideWhenUsed/>
    <w:pPr>
      <w:pBdr/>
      <w:spacing w:after="100"/>
      <w:ind/>
    </w:pPr>
  </w:style>
  <w:style w:type="paragraph" w:styleId="190">
    <w:name w:val="toc 2"/>
    <w:basedOn w:val="771"/>
    <w:next w:val="771"/>
    <w:uiPriority w:val="39"/>
    <w:unhideWhenUsed/>
    <w:pPr>
      <w:pBdr/>
      <w:spacing w:after="100"/>
      <w:ind w:left="220"/>
    </w:pPr>
  </w:style>
  <w:style w:type="paragraph" w:styleId="191">
    <w:name w:val="toc 3"/>
    <w:basedOn w:val="771"/>
    <w:next w:val="771"/>
    <w:uiPriority w:val="39"/>
    <w:unhideWhenUsed/>
    <w:pPr>
      <w:pBdr/>
      <w:spacing w:after="100"/>
      <w:ind w:left="440"/>
    </w:pPr>
  </w:style>
  <w:style w:type="paragraph" w:styleId="192">
    <w:name w:val="toc 4"/>
    <w:basedOn w:val="771"/>
    <w:next w:val="771"/>
    <w:uiPriority w:val="39"/>
    <w:unhideWhenUsed/>
    <w:pPr>
      <w:pBdr/>
      <w:spacing w:after="100"/>
      <w:ind w:left="660"/>
    </w:pPr>
  </w:style>
  <w:style w:type="paragraph" w:styleId="193">
    <w:name w:val="toc 5"/>
    <w:basedOn w:val="771"/>
    <w:next w:val="771"/>
    <w:uiPriority w:val="39"/>
    <w:unhideWhenUsed/>
    <w:pPr>
      <w:pBdr/>
      <w:spacing w:after="100"/>
      <w:ind w:left="880"/>
    </w:pPr>
  </w:style>
  <w:style w:type="paragraph" w:styleId="194">
    <w:name w:val="toc 6"/>
    <w:basedOn w:val="771"/>
    <w:next w:val="771"/>
    <w:uiPriority w:val="39"/>
    <w:unhideWhenUsed/>
    <w:pPr>
      <w:pBdr/>
      <w:spacing w:after="100"/>
      <w:ind w:left="1100"/>
    </w:pPr>
  </w:style>
  <w:style w:type="paragraph" w:styleId="195">
    <w:name w:val="toc 7"/>
    <w:basedOn w:val="771"/>
    <w:next w:val="771"/>
    <w:uiPriority w:val="39"/>
    <w:unhideWhenUsed/>
    <w:pPr>
      <w:pBdr/>
      <w:spacing w:after="100"/>
      <w:ind w:left="1320"/>
    </w:pPr>
  </w:style>
  <w:style w:type="paragraph" w:styleId="196">
    <w:name w:val="toc 8"/>
    <w:basedOn w:val="771"/>
    <w:next w:val="771"/>
    <w:uiPriority w:val="39"/>
    <w:unhideWhenUsed/>
    <w:pPr>
      <w:pBdr/>
      <w:spacing w:after="100"/>
      <w:ind w:left="1540"/>
    </w:pPr>
  </w:style>
  <w:style w:type="paragraph" w:styleId="197">
    <w:name w:val="toc 9"/>
    <w:basedOn w:val="771"/>
    <w:next w:val="771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7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71"/>
    <w:next w:val="771"/>
    <w:uiPriority w:val="99"/>
    <w:unhideWhenUsed/>
    <w:pPr>
      <w:pBdr/>
      <w:spacing w:after="0" w:afterAutospacing="0"/>
      <w:ind/>
    </w:pPr>
  </w:style>
  <w:style w:type="paragraph" w:styleId="771" w:default="1">
    <w:name w:val="Normal"/>
    <w:pPr>
      <w:pBdr/>
      <w:spacing/>
      <w:ind/>
    </w:pPr>
  </w:style>
  <w:style w:type="paragraph" w:styleId="772">
    <w:name w:val="Heading 1"/>
    <w:basedOn w:val="771"/>
    <w:next w:val="771"/>
    <w:pPr>
      <w:keepNext w:val="true"/>
      <w:keepLines w:val="true"/>
      <w:pBdr/>
      <w:spacing w:after="120" w:before="480"/>
      <w:ind/>
      <w:outlineLvl w:val="0"/>
    </w:pPr>
    <w:rPr>
      <w:b/>
      <w:sz w:val="48"/>
      <w:szCs w:val="48"/>
    </w:rPr>
  </w:style>
  <w:style w:type="paragraph" w:styleId="773">
    <w:name w:val="Heading 2"/>
    <w:basedOn w:val="771"/>
    <w:next w:val="771"/>
    <w:pPr>
      <w:keepNext w:val="true"/>
      <w:keepLines w:val="true"/>
      <w:pBdr/>
      <w:spacing w:after="80" w:before="360"/>
      <w:ind/>
      <w:outlineLvl w:val="1"/>
    </w:pPr>
    <w:rPr>
      <w:b/>
      <w:sz w:val="36"/>
      <w:szCs w:val="36"/>
    </w:rPr>
  </w:style>
  <w:style w:type="paragraph" w:styleId="774">
    <w:name w:val="Heading 3"/>
    <w:basedOn w:val="771"/>
    <w:next w:val="771"/>
    <w:pPr>
      <w:keepNext w:val="true"/>
      <w:keepLines w:val="true"/>
      <w:pBdr/>
      <w:spacing w:after="80" w:before="280"/>
      <w:ind/>
      <w:outlineLvl w:val="2"/>
    </w:pPr>
    <w:rPr>
      <w:b/>
      <w:sz w:val="28"/>
      <w:szCs w:val="28"/>
    </w:rPr>
  </w:style>
  <w:style w:type="paragraph" w:styleId="775">
    <w:name w:val="Heading 4"/>
    <w:basedOn w:val="771"/>
    <w:next w:val="771"/>
    <w:pPr>
      <w:keepNext w:val="true"/>
      <w:keepLines w:val="true"/>
      <w:pBdr/>
      <w:spacing w:after="40" w:before="240"/>
      <w:ind/>
      <w:outlineLvl w:val="3"/>
    </w:pPr>
    <w:rPr>
      <w:b/>
      <w:sz w:val="24"/>
      <w:szCs w:val="24"/>
    </w:rPr>
  </w:style>
  <w:style w:type="paragraph" w:styleId="776">
    <w:name w:val="Heading 5"/>
    <w:basedOn w:val="771"/>
    <w:next w:val="771"/>
    <w:pPr>
      <w:keepNext w:val="true"/>
      <w:keepLines w:val="true"/>
      <w:pBdr/>
      <w:spacing w:after="40" w:before="220"/>
      <w:ind/>
      <w:outlineLvl w:val="4"/>
    </w:pPr>
    <w:rPr>
      <w:b/>
    </w:rPr>
  </w:style>
  <w:style w:type="paragraph" w:styleId="777">
    <w:name w:val="Heading 6"/>
    <w:basedOn w:val="771"/>
    <w:next w:val="771"/>
    <w:pPr>
      <w:keepNext w:val="true"/>
      <w:keepLines w:val="true"/>
      <w:pBdr/>
      <w:spacing w:after="40" w:before="200"/>
      <w:ind/>
      <w:outlineLvl w:val="5"/>
    </w:pPr>
    <w:rPr>
      <w:b/>
      <w:sz w:val="20"/>
      <w:szCs w:val="20"/>
    </w:rPr>
  </w:style>
  <w:style w:type="character" w:styleId="778" w:default="1">
    <w:name w:val="Default Paragraph Font"/>
    <w:uiPriority w:val="1"/>
    <w:semiHidden/>
    <w:unhideWhenUsed/>
    <w:pPr>
      <w:pBdr/>
      <w:spacing/>
      <w:ind/>
    </w:pPr>
  </w:style>
  <w:style w:type="table" w:styleId="77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0" w:default="1">
    <w:name w:val="No List"/>
    <w:uiPriority w:val="99"/>
    <w:semiHidden/>
    <w:unhideWhenUsed/>
    <w:pPr>
      <w:pBdr/>
      <w:spacing/>
      <w:ind/>
    </w:pPr>
  </w:style>
  <w:style w:type="table" w:styleId="781" w:customStyle="1">
    <w:name w:val="Table Normal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2">
    <w:name w:val="Title"/>
    <w:basedOn w:val="771"/>
    <w:next w:val="771"/>
    <w:pPr>
      <w:keepNext w:val="true"/>
      <w:keepLines w:val="true"/>
      <w:pBdr/>
      <w:spacing w:after="120" w:before="480"/>
      <w:ind/>
    </w:pPr>
    <w:rPr>
      <w:b/>
      <w:sz w:val="72"/>
      <w:szCs w:val="72"/>
    </w:rPr>
  </w:style>
  <w:style w:type="paragraph" w:styleId="783">
    <w:name w:val="Subtitle"/>
    <w:basedOn w:val="771"/>
    <w:next w:val="771"/>
    <w:pPr>
      <w:keepNext w:val="true"/>
      <w:keepLines w:val="true"/>
      <w:pBdr/>
      <w:spacing w:after="80" w:before="360"/>
      <w:ind/>
    </w:pPr>
    <w:rPr>
      <w:rFonts w:ascii="Georgia" w:hAnsi="Georgia" w:eastAsia="Georgia" w:cs="Georgia"/>
      <w:i/>
      <w:color w:val="666666"/>
      <w:sz w:val="48"/>
      <w:szCs w:val="48"/>
    </w:rPr>
  </w:style>
  <w:style w:type="table" w:styleId="784" w:customStyle="1">
    <w:name w:val="StGen0"/>
    <w:basedOn w:val="781"/>
    <w:pPr>
      <w:pBdr/>
      <w:spacing/>
      <w:ind/>
    </w:pPr>
    <w:tblPr>
      <w:tblStyleRowBandSize w:val="1"/>
      <w:tblStyleColBandSize w:val="1"/>
      <w:tblCellMar>
        <w:left w:w="108" w:type="dxa"/>
        <w:right w:w="108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StGen1"/>
    <w:basedOn w:val="781"/>
    <w:pPr>
      <w:pBdr/>
      <w:spacing/>
      <w:ind/>
    </w:pPr>
    <w:tblPr>
      <w:tblStyleRowBandSize w:val="1"/>
      <w:tblStyleColBandSize w:val="1"/>
      <w:tblCellMar>
        <w:left w:w="108" w:type="dxa"/>
        <w:right w:w="108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StGen2"/>
    <w:basedOn w:val="781"/>
    <w:pPr>
      <w:pBdr/>
      <w:spacing/>
      <w:ind/>
    </w:pPr>
    <w:tblPr>
      <w:tblStyleRowBandSize w:val="1"/>
      <w:tblStyleColBandSize w:val="1"/>
      <w:tblCellMar>
        <w:left w:w="108" w:type="dxa"/>
        <w:right w:w="108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7">
    <w:name w:val="Normal (Web)"/>
    <w:basedOn w:val="771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color w:val="auto"/>
      <w:sz w:val="24"/>
      <w:szCs w:val="24"/>
    </w:rPr>
  </w:style>
  <w:style w:type="character" w:styleId="788">
    <w:name w:val="Hyperlink"/>
    <w:basedOn w:val="778"/>
    <w:uiPriority w:val="99"/>
    <w:semiHidden/>
    <w:unhideWhenUsed/>
    <w:pPr>
      <w:pBdr/>
      <w:spacing/>
      <w:ind/>
    </w:pPr>
    <w:rPr>
      <w:color w:val="0000ff"/>
      <w:u w:val="single"/>
    </w:rPr>
  </w:style>
  <w:style w:type="paragraph" w:styleId="789" w:customStyle="1">
    <w:name w:val="_Style 1"/>
    <w:basedOn w:val="771"/>
    <w:uiPriority w:val="34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0" w:line="240" w:lineRule="auto"/>
      <w:ind w:left="708"/>
    </w:pPr>
    <w:rPr>
      <w:rFonts w:cs="Times New Roman"/>
      <w:color w:val="auto"/>
      <w:sz w:val="20"/>
      <w:szCs w:val="20"/>
      <w:lang w:eastAsia="zh-CN"/>
    </w:rPr>
  </w:style>
  <w:style w:type="paragraph" w:styleId="790" w:customStyle="1">
    <w:name w:val="Sem Espaçamento1"/>
    <w:uiPriority w:val="1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</w:pPr>
    <w:rPr>
      <w:rFonts w:ascii="Times New Roman" w:hAnsi="Times New Roman" w:eastAsia="SimSun" w:cs="Times New Roman"/>
      <w:color w:val="auto"/>
      <w:sz w:val="24"/>
      <w:szCs w:val="24"/>
    </w:rPr>
  </w:style>
  <w:style w:type="paragraph" w:styleId="791" w:customStyle="1">
    <w:name w:val="Conteúdo da tabela"/>
    <w:basedOn w:val="771"/>
    <w:pPr>
      <w:suppressLineNumbers w:val="true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</w:pPr>
    <w:rPr>
      <w:rFonts w:ascii="Liberation Serif" w:hAnsi="Liberation Serif" w:eastAsia="SimSun" w:cs="Lucida Sans"/>
      <w:color w:val="auto"/>
      <w:sz w:val="24"/>
      <w:szCs w:val="24"/>
      <w:lang w:eastAsia="zh-CN" w:bidi="hi-IN"/>
    </w:rPr>
  </w:style>
  <w:style w:type="paragraph" w:styleId="792" w:customStyle="1">
    <w:name w:val="WW-Recuo de corpo de texto 3"/>
    <w:basedOn w:val="77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left="-567"/>
      <w:jc w:val="both"/>
    </w:pPr>
    <w:rPr>
      <w:rFonts w:ascii="Liberation Serif" w:hAnsi="Liberation Serif" w:eastAsia="SimSun" w:cs="Times New Roman"/>
      <w:sz w:val="20"/>
      <w:szCs w:val="20"/>
      <w:lang w:eastAsia="zh-CN" w:bidi="hi-IN"/>
    </w:rPr>
  </w:style>
  <w:style w:type="paragraph" w:styleId="793">
    <w:name w:val="Header"/>
    <w:basedOn w:val="771"/>
    <w:link w:val="794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794" w:customStyle="1">
    <w:name w:val="Cabeçalho Char"/>
    <w:basedOn w:val="778"/>
    <w:link w:val="793"/>
    <w:uiPriority w:val="99"/>
    <w:pPr>
      <w:pBdr/>
      <w:spacing/>
      <w:ind/>
    </w:pPr>
  </w:style>
  <w:style w:type="paragraph" w:styleId="795">
    <w:name w:val="Footer"/>
    <w:basedOn w:val="771"/>
    <w:link w:val="796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796" w:customStyle="1">
    <w:name w:val="Rodapé Char"/>
    <w:basedOn w:val="778"/>
    <w:link w:val="795"/>
    <w:uiPriority w:val="99"/>
    <w:pPr>
      <w:pBdr/>
      <w:spacing/>
      <w:ind/>
    </w:pPr>
  </w:style>
  <w:style w:type="table" w:styleId="797">
    <w:name w:val="Table Grid"/>
    <w:basedOn w:val="779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361156B8-0A98-4185-9E1D-CBDB28AC0678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revision>39</cp:revision>
  <dcterms:created xsi:type="dcterms:W3CDTF">2018-04-17T18:17:00Z</dcterms:created>
  <dcterms:modified xsi:type="dcterms:W3CDTF">2026-09-25T18:28:26Z</dcterms:modified>
</cp:coreProperties>
</file>