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Pr="00A1104C" w:rsidRDefault="00DB3EDD" w:rsidP="0038314D">
      <w:pPr>
        <w:shd w:val="clear" w:color="auto" w:fill="D9D9D9" w:themeFill="background1" w:themeFillShade="D9"/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D04B2D">
      <w:pPr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1659D8" w:rsidRDefault="00D04B2D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Secretaria Executiva de </w:t>
      </w:r>
      <w:r w:rsidR="00291CBD">
        <w:rPr>
          <w:rFonts w:cstheme="minorHAnsi"/>
          <w:sz w:val="24"/>
          <w:szCs w:val="24"/>
        </w:rPr>
        <w:t>Urbanização Integrada</w:t>
      </w:r>
    </w:p>
    <w:p w:rsidR="00D04B2D" w:rsidRPr="001659D8" w:rsidRDefault="004E6811" w:rsidP="006D7A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6D7A5C">
      <w:pPr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</w:p>
    <w:p w:rsidR="00D04B2D" w:rsidRPr="00291CBD" w:rsidRDefault="001659D8" w:rsidP="00B859B4">
      <w:pPr>
        <w:spacing w:line="360" w:lineRule="auto"/>
        <w:jc w:val="both"/>
        <w:rPr>
          <w:rFonts w:cs="Calibri"/>
          <w:sz w:val="24"/>
          <w:szCs w:val="24"/>
          <w:lang w:bidi="pt-PT"/>
        </w:rPr>
      </w:pPr>
      <w:r w:rsidRPr="00291CBD">
        <w:rPr>
          <w:rFonts w:cs="Calibri"/>
          <w:sz w:val="24"/>
          <w:szCs w:val="24"/>
          <w:lang w:bidi="pt-PT"/>
        </w:rPr>
        <w:t xml:space="preserve">Em conformidade com as disposições contidas no Edital e seus Anexos </w:t>
      </w:r>
      <w:r w:rsidR="000730E2" w:rsidRPr="00291CBD">
        <w:rPr>
          <w:rFonts w:cs="Calibri"/>
          <w:sz w:val="24"/>
          <w:szCs w:val="24"/>
          <w:lang w:bidi="pt-PT"/>
        </w:rPr>
        <w:t xml:space="preserve">da </w:t>
      </w:r>
      <w:r w:rsidR="000730E2" w:rsidRPr="00980A2B">
        <w:rPr>
          <w:rFonts w:cs="Calibri"/>
          <w:sz w:val="24"/>
          <w:szCs w:val="24"/>
          <w:lang w:bidi="pt-PT"/>
        </w:rPr>
        <w:t xml:space="preserve">CONCORRÊNCIA </w:t>
      </w:r>
      <w:r w:rsidR="003579B1" w:rsidRPr="00980A2B">
        <w:rPr>
          <w:rFonts w:cs="Calibri"/>
          <w:sz w:val="24"/>
          <w:szCs w:val="24"/>
          <w:lang w:bidi="pt-PT"/>
        </w:rPr>
        <w:t xml:space="preserve">Nº </w:t>
      </w:r>
      <w:r w:rsidR="00980A2B">
        <w:rPr>
          <w:rFonts w:cs="Calibri"/>
          <w:sz w:val="24"/>
          <w:szCs w:val="24"/>
          <w:lang w:bidi="pt-PT"/>
        </w:rPr>
        <w:t>013</w:t>
      </w:r>
      <w:r w:rsidR="009A1889" w:rsidRPr="00980A2B">
        <w:rPr>
          <w:rFonts w:cs="Calibri"/>
          <w:sz w:val="24"/>
          <w:szCs w:val="24"/>
          <w:lang w:bidi="pt-PT"/>
        </w:rPr>
        <w:t>/2026</w:t>
      </w:r>
      <w:r w:rsidRPr="00980A2B">
        <w:rPr>
          <w:rFonts w:cs="Calibri"/>
          <w:sz w:val="24"/>
          <w:szCs w:val="24"/>
          <w:lang w:bidi="pt-PT"/>
        </w:rPr>
        <w:t xml:space="preserve">, PROCESSO </w:t>
      </w:r>
      <w:r w:rsidR="009A1889" w:rsidRPr="00980A2B">
        <w:rPr>
          <w:rFonts w:cs="Calibri"/>
          <w:sz w:val="24"/>
          <w:szCs w:val="24"/>
          <w:lang w:bidi="pt-PT"/>
        </w:rPr>
        <w:t xml:space="preserve">LICITATÓRIO Nº </w:t>
      </w:r>
      <w:r w:rsidR="00980A2B">
        <w:rPr>
          <w:rFonts w:cs="Calibri"/>
          <w:sz w:val="24"/>
          <w:szCs w:val="24"/>
          <w:lang w:bidi="pt-PT"/>
        </w:rPr>
        <w:t>468</w:t>
      </w:r>
      <w:r w:rsidR="009A1889" w:rsidRPr="00980A2B">
        <w:rPr>
          <w:rFonts w:cs="Calibri"/>
          <w:sz w:val="24"/>
          <w:szCs w:val="24"/>
          <w:lang w:bidi="pt-PT"/>
        </w:rPr>
        <w:t>/2026</w:t>
      </w:r>
      <w:r w:rsidRPr="00980A2B">
        <w:rPr>
          <w:rFonts w:cs="Calibri"/>
          <w:sz w:val="24"/>
          <w:szCs w:val="24"/>
          <w:lang w:bidi="pt-PT"/>
        </w:rPr>
        <w:t>,</w:t>
      </w:r>
      <w:r w:rsidR="00D04B2D" w:rsidRPr="00980A2B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980A2B" w:rsidRPr="00980A2B">
        <w:rPr>
          <w:rFonts w:ascii="Calibri" w:hAnsi="Calibri" w:cs="Calibri"/>
          <w:bCs/>
          <w:color w:val="000000"/>
          <w:sz w:val="24"/>
          <w:szCs w:val="24"/>
          <w:lang/>
        </w:rPr>
        <w:t>CONTRATAÇÃO DE EMPRESA DE ENGENHARIA ESPECIALIZADA PARA EXECUÇÃO DE OBRAS DE ENGENHARIA PARA IMPLANTAÇÃO DE SISTEMAS DE ESGOTAMENTO SANITÁRIO, DRENAGEM PLUVIAL E PAVIMENTAÇÃO, NO ÂMBITO DO PROGRAMA PERIFERIA VIVA (NOVO PAC), NAS COMUNIDADES DE SAPUCAIA E AGUAZINHA, NO MUNICÍPIO DE OLINDA/PE - ETAPA 1 - TERMO DE COMPROMISSO Nº 964941/2024 OP 1095.892-04/2024/MCIDADES/CAIXA, FIRMADO ENTRE O MINISTÉRIO DAS CIDADES, CAIXA ECONÔMICA FEDERAL E O MUNICÍPIO DE OLINDA/PE</w:t>
      </w:r>
      <w:r w:rsidR="000730E2" w:rsidRPr="00980A2B">
        <w:rPr>
          <w:rFonts w:cs="Calibri"/>
          <w:sz w:val="24"/>
          <w:szCs w:val="24"/>
          <w:lang w:bidi="pt-PT"/>
        </w:rPr>
        <w:t>,</w:t>
      </w:r>
      <w:r w:rsidR="00E7078E" w:rsidRPr="00980A2B">
        <w:rPr>
          <w:rFonts w:cs="Calibri"/>
          <w:sz w:val="24"/>
          <w:szCs w:val="24"/>
          <w:lang w:bidi="pt-PT"/>
        </w:rPr>
        <w:t xml:space="preserve"> </w:t>
      </w:r>
      <w:r w:rsidR="00D04B2D" w:rsidRPr="00980A2B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B859B4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291CBD" w:rsidRPr="001659D8" w:rsidRDefault="00D04B2D" w:rsidP="00B859B4">
      <w:pPr>
        <w:spacing w:line="36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9F2159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E44658" w:rsidRDefault="00D04B2D" w:rsidP="009F215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291CBD">
        <w:rPr>
          <w:rFonts w:ascii="Calibri" w:hAnsi="Calibri" w:cs="Calibri"/>
          <w:b/>
          <w:sz w:val="24"/>
          <w:szCs w:val="24"/>
        </w:rPr>
        <w:t>08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</w:t>
      </w:r>
      <w:r w:rsidR="00F37680">
        <w:rPr>
          <w:rFonts w:ascii="Calibri" w:hAnsi="Calibri" w:cs="Calibri"/>
          <w:b/>
          <w:sz w:val="24"/>
          <w:szCs w:val="24"/>
        </w:rPr>
        <w:t>(</w:t>
      </w:r>
      <w:r w:rsidR="00291CBD">
        <w:rPr>
          <w:rFonts w:ascii="Calibri" w:hAnsi="Calibri" w:cs="Calibri"/>
          <w:b/>
          <w:sz w:val="24"/>
          <w:szCs w:val="24"/>
        </w:rPr>
        <w:t>oito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E44658" w:rsidRPr="00F5340A">
        <w:rPr>
          <w:rFonts w:eastAsia="Times New Roman"/>
          <w:sz w:val="24"/>
          <w:szCs w:val="24"/>
          <w:lang w:eastAsia="ar-SA"/>
        </w:rPr>
        <w:t xml:space="preserve">contados a </w:t>
      </w:r>
      <w:r w:rsidR="00E44658" w:rsidRPr="00F5340A">
        <w:rPr>
          <w:rFonts w:ascii="Calibri" w:eastAsia="Times New Roman" w:hAnsi="Calibri" w:cs="Calibri"/>
          <w:color w:val="000000"/>
          <w:sz w:val="24"/>
          <w:szCs w:val="24"/>
        </w:rPr>
        <w:t>partir da data especificada na ordem de serviço</w:t>
      </w:r>
      <w:r w:rsidR="00E44658" w:rsidRPr="00F5340A">
        <w:rPr>
          <w:rFonts w:ascii="Calibri" w:hAnsi="Calibri" w:cs="Calibri"/>
          <w:sz w:val="24"/>
          <w:szCs w:val="24"/>
        </w:rPr>
        <w:t>, conforme Cronograma.</w:t>
      </w:r>
    </w:p>
    <w:p w:rsidR="00D04B2D" w:rsidRPr="001659D8" w:rsidRDefault="00D04B2D" w:rsidP="009F2159">
      <w:pPr>
        <w:widowControl w:val="0"/>
        <w:spacing w:before="120" w:after="120" w:line="360" w:lineRule="auto"/>
        <w:jc w:val="both"/>
        <w:textAlignment w:val="baseline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lastRenderedPageBreak/>
        <w:t xml:space="preserve">O prazo de vigência do contrato será de </w:t>
      </w:r>
      <w:r w:rsidR="00291CBD">
        <w:rPr>
          <w:rFonts w:ascii="Calibri" w:hAnsi="Calibri" w:cs="Calibri"/>
          <w:b/>
          <w:sz w:val="24"/>
          <w:szCs w:val="24"/>
        </w:rPr>
        <w:t>11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(</w:t>
      </w:r>
      <w:r w:rsidR="00291CBD">
        <w:rPr>
          <w:rFonts w:ascii="Calibri" w:hAnsi="Calibri" w:cs="Calibri"/>
          <w:b/>
          <w:sz w:val="24"/>
          <w:szCs w:val="24"/>
        </w:rPr>
        <w:t>onze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D04B2D" w:rsidRPr="001659D8" w:rsidRDefault="00D04B2D" w:rsidP="006D7A5C">
      <w:pPr>
        <w:tabs>
          <w:tab w:val="left" w:pos="360"/>
        </w:tabs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3. PREÇO</w:t>
      </w:r>
    </w:p>
    <w:p w:rsidR="00D04B2D" w:rsidRPr="001659D8" w:rsidRDefault="00D04B2D" w:rsidP="0022465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r w:rsidR="00980A2B">
        <w:rPr>
          <w:rFonts w:cstheme="minorHAnsi"/>
          <w:b/>
          <w:bCs/>
          <w:sz w:val="24"/>
          <w:szCs w:val="24"/>
        </w:rPr>
        <w:t>12</w:t>
      </w:r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6D7A5C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8C0A37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291CBD" w:rsidP="001659D8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576074">
              <w:rPr>
                <w:rFonts w:ascii="Calibri" w:eastAsia="Cambria" w:hAnsi="Calibri" w:cs="Calibri"/>
                <w:color w:val="000000"/>
              </w:rPr>
              <w:t>CONTRATAÇÃO DE EMPRESA DE ENGENHARIA ESPECIALIZADA PARA EXECUÇÃO DE OBRAS DE ENGENHARIA PARA IMPLANTAÇÃO DE SISTEMAS DE ESGOTAMENTO SANITÁRIO, DRENAGEM PLUVIAL E PAVIMENTAÇÃO, NO ÂMBITO DO PROGRAMA PERIFERIA VIVA (NOVO PAC), NAS COMUNIDADES DE SAPUCAIA E AGUAZINHA, NO MUNICÍPIO DE OLINDA/PE - ETAPA 1 - TERMO DE COMPROMISSO Nº 964941/2024 OP 1095.892-04/2024/MCIDADES/CAIXA, FIRMADO ENTRE O MINISTÉRIO DAS CIDADES, CAIXA ECONÔMICA FEDERAL E O MUNICÍPIO DE OLINDA/PE.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9A1889">
            <w:pPr>
              <w:tabs>
                <w:tab w:val="left" w:pos="360"/>
              </w:tabs>
              <w:snapToGrid w:val="0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291CBD" w:rsidRDefault="00291CB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</w:p>
    <w:p w:rsidR="00D04B2D" w:rsidRPr="001659D8" w:rsidRDefault="00D04B2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8C0A37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224653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necessário à completa execução do objeto contratual, e ainda despesas de vigilância e conservação até a entrega final do objeto ao Município de Olinda.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224653">
      <w:pPr>
        <w:shd w:val="clear" w:color="auto" w:fill="FFFFFF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7D1" w:rsidRDefault="005837D1" w:rsidP="00D04B2D">
      <w:pPr>
        <w:spacing w:after="0" w:line="240" w:lineRule="auto"/>
      </w:pPr>
      <w:r>
        <w:separator/>
      </w:r>
    </w:p>
  </w:endnote>
  <w:endnote w:type="continuationSeparator" w:id="1">
    <w:p w:rsidR="005837D1" w:rsidRDefault="005837D1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7D1" w:rsidRDefault="005837D1" w:rsidP="00D04B2D">
      <w:pPr>
        <w:spacing w:after="0" w:line="240" w:lineRule="auto"/>
      </w:pPr>
      <w:r>
        <w:separator/>
      </w:r>
    </w:p>
  </w:footnote>
  <w:footnote w:type="continuationSeparator" w:id="1">
    <w:p w:rsidR="005837D1" w:rsidRDefault="005837D1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680" w:rsidRDefault="00F37680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5280321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217040"/>
    <w:rsid w:val="00224653"/>
    <w:rsid w:val="00262A76"/>
    <w:rsid w:val="00266726"/>
    <w:rsid w:val="00291CBD"/>
    <w:rsid w:val="003579B1"/>
    <w:rsid w:val="00362B1D"/>
    <w:rsid w:val="0038314D"/>
    <w:rsid w:val="003A59F0"/>
    <w:rsid w:val="004100B3"/>
    <w:rsid w:val="004B4F55"/>
    <w:rsid w:val="004E6811"/>
    <w:rsid w:val="0051144C"/>
    <w:rsid w:val="005837D1"/>
    <w:rsid w:val="005A5E06"/>
    <w:rsid w:val="006829AA"/>
    <w:rsid w:val="006D7A5C"/>
    <w:rsid w:val="0070081E"/>
    <w:rsid w:val="007A7513"/>
    <w:rsid w:val="0080188A"/>
    <w:rsid w:val="0086285D"/>
    <w:rsid w:val="00875F98"/>
    <w:rsid w:val="008B4730"/>
    <w:rsid w:val="008C0A37"/>
    <w:rsid w:val="00927C36"/>
    <w:rsid w:val="009446FE"/>
    <w:rsid w:val="00980A2B"/>
    <w:rsid w:val="009A1889"/>
    <w:rsid w:val="009F2159"/>
    <w:rsid w:val="00B859B4"/>
    <w:rsid w:val="00D04B2D"/>
    <w:rsid w:val="00DA08CF"/>
    <w:rsid w:val="00DB3EDD"/>
    <w:rsid w:val="00E16DD4"/>
    <w:rsid w:val="00E44658"/>
    <w:rsid w:val="00E7078E"/>
    <w:rsid w:val="00E73442"/>
    <w:rsid w:val="00ED2222"/>
    <w:rsid w:val="00F37680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19</cp:revision>
  <cp:lastPrinted>2026-03-26T17:00:00Z</cp:lastPrinted>
  <dcterms:created xsi:type="dcterms:W3CDTF">2025-04-14T15:50:00Z</dcterms:created>
  <dcterms:modified xsi:type="dcterms:W3CDTF">2026-10-06T17:47:00Z</dcterms:modified>
</cp:coreProperties>
</file>